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1B" w:rsidRDefault="00DD2D1B">
      <w:pPr>
        <w:pStyle w:val="BodyText"/>
        <w:spacing w:before="51"/>
        <w:rPr>
          <w:rFonts w:ascii="Times New Roman"/>
          <w:sz w:val="20"/>
        </w:rPr>
      </w:pPr>
    </w:p>
    <w:p w:rsidR="00DD2D1B" w:rsidRDefault="008272FF">
      <w:pPr>
        <w:pStyle w:val="BodyText"/>
        <w:ind w:left="5575"/>
        <w:rPr>
          <w:rFonts w:ascii="Times New Roman"/>
          <w:sz w:val="20"/>
        </w:rPr>
      </w:pPr>
      <w:r>
        <w:rPr>
          <w:rFonts w:ascii="Times New Roman"/>
          <w:noProof/>
          <w:sz w:val="20"/>
        </w:rPr>
        <w:drawing>
          <wp:inline distT="0" distB="0" distL="0" distR="0">
            <wp:extent cx="1051560" cy="9525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052515" cy="953365"/>
                    </a:xfrm>
                    <a:prstGeom prst="rect">
                      <a:avLst/>
                    </a:prstGeom>
                  </pic:spPr>
                </pic:pic>
              </a:graphicData>
            </a:graphic>
          </wp:inline>
        </w:drawing>
      </w:r>
    </w:p>
    <w:p w:rsidR="00DD2D1B" w:rsidRDefault="00DD2D1B">
      <w:pPr>
        <w:pStyle w:val="BodyText"/>
        <w:spacing w:before="182"/>
        <w:rPr>
          <w:rFonts w:ascii="Times New Roman"/>
        </w:rPr>
      </w:pPr>
    </w:p>
    <w:p w:rsidR="00DD2D1B" w:rsidRDefault="00A41F4D">
      <w:pPr>
        <w:ind w:left="521" w:right="703"/>
        <w:jc w:val="center"/>
        <w:rPr>
          <w:rFonts w:ascii="Trebuchet MS"/>
          <w:b/>
          <w:sz w:val="24"/>
        </w:rPr>
      </w:pPr>
      <w:r>
        <w:rPr>
          <w:rFonts w:ascii="Trebuchet MS"/>
          <w:b/>
          <w:w w:val="105"/>
          <w:sz w:val="24"/>
        </w:rPr>
        <w:t xml:space="preserve">          </w:t>
      </w:r>
      <w:r w:rsidR="008272FF" w:rsidRPr="00A41F4D">
        <w:rPr>
          <w:rFonts w:ascii="Trebuchet MS"/>
          <w:b/>
          <w:w w:val="105"/>
          <w:sz w:val="32"/>
        </w:rPr>
        <w:t>KAIMOSI</w:t>
      </w:r>
      <w:r w:rsidR="008272FF" w:rsidRPr="00A41F4D">
        <w:rPr>
          <w:rFonts w:ascii="Trebuchet MS"/>
          <w:b/>
          <w:spacing w:val="-11"/>
          <w:w w:val="105"/>
          <w:sz w:val="32"/>
        </w:rPr>
        <w:t xml:space="preserve"> </w:t>
      </w:r>
      <w:r w:rsidR="008272FF" w:rsidRPr="00A41F4D">
        <w:rPr>
          <w:rFonts w:ascii="Trebuchet MS"/>
          <w:b/>
          <w:w w:val="105"/>
          <w:sz w:val="32"/>
        </w:rPr>
        <w:t>FRIENDS</w:t>
      </w:r>
      <w:r w:rsidR="008272FF" w:rsidRPr="00A41F4D">
        <w:rPr>
          <w:rFonts w:ascii="Trebuchet MS"/>
          <w:b/>
          <w:spacing w:val="-11"/>
          <w:w w:val="105"/>
          <w:sz w:val="32"/>
        </w:rPr>
        <w:t xml:space="preserve"> </w:t>
      </w:r>
      <w:r w:rsidR="008272FF" w:rsidRPr="00A41F4D">
        <w:rPr>
          <w:rFonts w:ascii="Trebuchet MS"/>
          <w:b/>
          <w:spacing w:val="-2"/>
          <w:w w:val="105"/>
          <w:sz w:val="32"/>
        </w:rPr>
        <w:t>UNIVERSITY</w:t>
      </w:r>
    </w:p>
    <w:p w:rsidR="00DD2D1B" w:rsidRDefault="008272FF">
      <w:pPr>
        <w:pStyle w:val="BodyText"/>
        <w:spacing w:before="14"/>
        <w:ind w:left="4541"/>
      </w:pPr>
      <w:r>
        <w:t>P.O.</w:t>
      </w:r>
      <w:r>
        <w:rPr>
          <w:spacing w:val="19"/>
        </w:rPr>
        <w:t xml:space="preserve"> </w:t>
      </w:r>
      <w:r>
        <w:t>B0X</w:t>
      </w:r>
      <w:r>
        <w:rPr>
          <w:spacing w:val="19"/>
        </w:rPr>
        <w:t xml:space="preserve"> </w:t>
      </w:r>
      <w:r>
        <w:t>385-50309,</w:t>
      </w:r>
      <w:r>
        <w:rPr>
          <w:spacing w:val="17"/>
        </w:rPr>
        <w:t xml:space="preserve"> </w:t>
      </w:r>
      <w:r>
        <w:rPr>
          <w:spacing w:val="-2"/>
        </w:rPr>
        <w:t>KAIMOSI</w:t>
      </w:r>
    </w:p>
    <w:p w:rsidR="00DD2D1B" w:rsidRDefault="008272FF">
      <w:pPr>
        <w:pStyle w:val="BodyText"/>
        <w:spacing w:before="17" w:line="254" w:lineRule="auto"/>
        <w:ind w:left="4441" w:right="3973" w:firstLine="763"/>
      </w:pPr>
      <w:r>
        <w:t xml:space="preserve">Website: kafu.ac.ke </w:t>
      </w:r>
      <w:r>
        <w:rPr>
          <w:spacing w:val="-2"/>
        </w:rPr>
        <w:t>Email:</w:t>
      </w:r>
      <w:r>
        <w:rPr>
          <w:spacing w:val="-14"/>
        </w:rPr>
        <w:t xml:space="preserve"> </w:t>
      </w:r>
      <w:hyperlink r:id="rId8">
        <w:r>
          <w:rPr>
            <w:spacing w:val="-2"/>
            <w:u w:val="single" w:color="0000FF"/>
          </w:rPr>
          <w:t>procurement</w:t>
        </w:r>
        <w:r>
          <w:rPr>
            <w:spacing w:val="-13"/>
            <w:u w:val="single" w:color="0000FF"/>
          </w:rPr>
          <w:t xml:space="preserve"> </w:t>
        </w:r>
        <w:r>
          <w:rPr>
            <w:spacing w:val="-2"/>
            <w:u w:val="single" w:color="0000FF"/>
          </w:rPr>
          <w:t>@kafu.ac.ke</w:t>
        </w:r>
      </w:hyperlink>
    </w:p>
    <w:p w:rsidR="00DD2D1B" w:rsidRDefault="008272FF">
      <w:pPr>
        <w:pStyle w:val="BodyText"/>
        <w:spacing w:before="3"/>
        <w:ind w:left="5065"/>
      </w:pPr>
      <w:r>
        <w:t>Phone:</w:t>
      </w:r>
      <w:r>
        <w:rPr>
          <w:spacing w:val="-19"/>
        </w:rPr>
        <w:t xml:space="preserve"> </w:t>
      </w:r>
      <w:r>
        <w:rPr>
          <w:spacing w:val="-2"/>
        </w:rPr>
        <w:t>0777373633</w:t>
      </w:r>
    </w:p>
    <w:p w:rsidR="00DD2D1B" w:rsidRDefault="00DD2D1B">
      <w:pPr>
        <w:pStyle w:val="BodyText"/>
      </w:pPr>
    </w:p>
    <w:p w:rsidR="00DD2D1B" w:rsidRDefault="00DD2D1B">
      <w:pPr>
        <w:pStyle w:val="BodyText"/>
        <w:spacing w:before="75"/>
      </w:pPr>
    </w:p>
    <w:p w:rsidR="00DD2D1B" w:rsidRDefault="008272FF">
      <w:pPr>
        <w:ind w:left="428"/>
        <w:jc w:val="center"/>
        <w:rPr>
          <w:rFonts w:ascii="Trebuchet MS"/>
          <w:b/>
          <w:sz w:val="24"/>
        </w:rPr>
      </w:pPr>
      <w:r>
        <w:rPr>
          <w:rFonts w:ascii="Trebuchet MS"/>
          <w:b/>
          <w:w w:val="105"/>
          <w:sz w:val="24"/>
        </w:rPr>
        <w:t>STANDARD</w:t>
      </w:r>
      <w:r>
        <w:rPr>
          <w:rFonts w:ascii="Trebuchet MS"/>
          <w:b/>
          <w:spacing w:val="-9"/>
          <w:w w:val="105"/>
          <w:sz w:val="24"/>
        </w:rPr>
        <w:t xml:space="preserve"> </w:t>
      </w:r>
      <w:r>
        <w:rPr>
          <w:rFonts w:ascii="Trebuchet MS"/>
          <w:b/>
          <w:w w:val="105"/>
          <w:sz w:val="24"/>
        </w:rPr>
        <w:t>TENDER</w:t>
      </w:r>
      <w:r>
        <w:rPr>
          <w:rFonts w:ascii="Trebuchet MS"/>
          <w:b/>
          <w:spacing w:val="-9"/>
          <w:w w:val="105"/>
          <w:sz w:val="24"/>
        </w:rPr>
        <w:t xml:space="preserve"> </w:t>
      </w:r>
      <w:r>
        <w:rPr>
          <w:rFonts w:ascii="Trebuchet MS"/>
          <w:b/>
          <w:spacing w:val="-2"/>
          <w:w w:val="105"/>
          <w:sz w:val="24"/>
        </w:rPr>
        <w:t>DOCUMENT</w:t>
      </w:r>
    </w:p>
    <w:p w:rsidR="00DD2D1B" w:rsidRDefault="00DD2D1B">
      <w:pPr>
        <w:pStyle w:val="BodyText"/>
        <w:spacing w:before="242"/>
        <w:rPr>
          <w:rFonts w:ascii="Trebuchet MS"/>
          <w:b/>
        </w:rPr>
      </w:pPr>
    </w:p>
    <w:p w:rsidR="00DD2D1B" w:rsidRDefault="008272FF">
      <w:pPr>
        <w:ind w:left="59"/>
        <w:jc w:val="center"/>
        <w:rPr>
          <w:rFonts w:ascii="Trebuchet MS"/>
          <w:b/>
          <w:spacing w:val="-5"/>
          <w:w w:val="105"/>
          <w:sz w:val="24"/>
        </w:rPr>
      </w:pPr>
      <w:r>
        <w:rPr>
          <w:rFonts w:ascii="Trebuchet MS"/>
          <w:b/>
          <w:spacing w:val="-5"/>
          <w:w w:val="105"/>
          <w:sz w:val="24"/>
        </w:rPr>
        <w:t>FOR</w:t>
      </w:r>
    </w:p>
    <w:p w:rsidR="00CE1383" w:rsidRDefault="00CE1383">
      <w:pPr>
        <w:ind w:left="59"/>
        <w:jc w:val="center"/>
        <w:rPr>
          <w:rFonts w:ascii="Trebuchet MS"/>
          <w:b/>
          <w:sz w:val="24"/>
        </w:rPr>
      </w:pPr>
    </w:p>
    <w:p w:rsidR="00373939" w:rsidRPr="00BD4B8C" w:rsidRDefault="00373939" w:rsidP="00373939">
      <w:pPr>
        <w:spacing w:line="542" w:lineRule="auto"/>
        <w:ind w:right="2535"/>
        <w:jc w:val="center"/>
        <w:rPr>
          <w:rFonts w:ascii="Trebuchet MS"/>
          <w:b/>
          <w:sz w:val="24"/>
        </w:rPr>
      </w:pPr>
      <w:r w:rsidRPr="00BD4B8C">
        <w:rPr>
          <w:rFonts w:ascii="Trebuchet MS"/>
          <w:b/>
          <w:sz w:val="24"/>
        </w:rPr>
        <w:t xml:space="preserve">                                </w:t>
      </w:r>
      <w:r w:rsidR="00923F97" w:rsidRPr="00BD4B8C">
        <w:rPr>
          <w:rFonts w:ascii="Trebuchet MS"/>
          <w:b/>
          <w:sz w:val="24"/>
        </w:rPr>
        <w:t>SUPPLY AND</w:t>
      </w:r>
      <w:r w:rsidRPr="00BD4B8C">
        <w:rPr>
          <w:rFonts w:ascii="Trebuchet MS"/>
          <w:b/>
          <w:sz w:val="24"/>
        </w:rPr>
        <w:t xml:space="preserve"> DELIVERY OF</w:t>
      </w:r>
      <w:r w:rsidR="007B2F56" w:rsidRPr="00BD4B8C">
        <w:rPr>
          <w:rFonts w:ascii="Trebuchet MS"/>
          <w:b/>
          <w:sz w:val="24"/>
        </w:rPr>
        <w:t xml:space="preserve"> </w:t>
      </w:r>
      <w:r w:rsidRPr="00BD4B8C">
        <w:rPr>
          <w:rFonts w:ascii="Trebuchet MS"/>
          <w:b/>
          <w:sz w:val="24"/>
        </w:rPr>
        <w:t>ICT EQUIPMENTS AND ACCESSORIES</w:t>
      </w:r>
    </w:p>
    <w:p w:rsidR="00DD2D1B" w:rsidRPr="00BD4B8C" w:rsidRDefault="00923F97">
      <w:pPr>
        <w:spacing w:line="542" w:lineRule="auto"/>
        <w:ind w:left="3403" w:right="2535" w:firstLine="192"/>
        <w:rPr>
          <w:rFonts w:ascii="Trebuchet MS"/>
          <w:b/>
          <w:sz w:val="24"/>
        </w:rPr>
      </w:pPr>
      <w:r w:rsidRPr="00BD4B8C">
        <w:rPr>
          <w:rFonts w:ascii="Trebuchet MS"/>
          <w:b/>
          <w:sz w:val="24"/>
        </w:rPr>
        <w:t>TENDER NO: KAFU/</w:t>
      </w:r>
      <w:r w:rsidR="008272FF" w:rsidRPr="00BD4B8C">
        <w:rPr>
          <w:rFonts w:ascii="Trebuchet MS"/>
          <w:b/>
          <w:sz w:val="24"/>
        </w:rPr>
        <w:t>T/</w:t>
      </w:r>
      <w:r w:rsidR="00763A92" w:rsidRPr="00BD4B8C">
        <w:rPr>
          <w:rFonts w:ascii="Trebuchet MS"/>
          <w:b/>
          <w:sz w:val="24"/>
        </w:rPr>
        <w:t>ICT/</w:t>
      </w:r>
      <w:r w:rsidR="00AF3937">
        <w:rPr>
          <w:rFonts w:ascii="Trebuchet MS"/>
          <w:b/>
          <w:sz w:val="24"/>
        </w:rPr>
        <w:t>044</w:t>
      </w:r>
      <w:r w:rsidR="008272FF" w:rsidRPr="00BD4B8C">
        <w:rPr>
          <w:rFonts w:ascii="Trebuchet MS"/>
          <w:b/>
          <w:sz w:val="24"/>
        </w:rPr>
        <w:t>/2024-2025</w:t>
      </w:r>
    </w:p>
    <w:p w:rsidR="00DD2D1B" w:rsidRPr="00BD4B8C" w:rsidRDefault="00DD2D1B">
      <w:pPr>
        <w:pStyle w:val="BodyText"/>
        <w:rPr>
          <w:rFonts w:ascii="Trebuchet MS"/>
          <w:b/>
        </w:rPr>
      </w:pPr>
    </w:p>
    <w:p w:rsidR="00DD2D1B" w:rsidRPr="00BD4B8C" w:rsidRDefault="00DD2D1B">
      <w:pPr>
        <w:pStyle w:val="BodyText"/>
        <w:rPr>
          <w:rFonts w:ascii="Trebuchet MS"/>
          <w:b/>
        </w:rPr>
      </w:pPr>
    </w:p>
    <w:p w:rsidR="00DD2D1B" w:rsidRDefault="00DD2D1B">
      <w:pPr>
        <w:pStyle w:val="BodyText"/>
        <w:rPr>
          <w:rFonts w:ascii="Trebuchet MS"/>
          <w:b/>
        </w:rPr>
      </w:pPr>
    </w:p>
    <w:p w:rsidR="00DD2D1B" w:rsidRDefault="00DD2D1B">
      <w:pPr>
        <w:pStyle w:val="BodyText"/>
        <w:rPr>
          <w:rFonts w:ascii="Trebuchet MS"/>
          <w:b/>
        </w:rPr>
      </w:pPr>
    </w:p>
    <w:p w:rsidR="00DD2D1B" w:rsidRDefault="00DD2D1B">
      <w:pPr>
        <w:pStyle w:val="BodyText"/>
        <w:rPr>
          <w:rFonts w:ascii="Trebuchet MS"/>
          <w:b/>
        </w:rPr>
      </w:pPr>
    </w:p>
    <w:p w:rsidR="00DD2D1B" w:rsidRDefault="00DD2D1B">
      <w:pPr>
        <w:pStyle w:val="BodyText"/>
        <w:rPr>
          <w:rFonts w:ascii="Trebuchet MS"/>
          <w:b/>
        </w:rPr>
      </w:pPr>
    </w:p>
    <w:p w:rsidR="00DD2D1B" w:rsidRDefault="00DD2D1B">
      <w:pPr>
        <w:pStyle w:val="BodyText"/>
        <w:rPr>
          <w:rFonts w:ascii="Trebuchet MS"/>
          <w:b/>
        </w:rPr>
      </w:pPr>
    </w:p>
    <w:p w:rsidR="00DD2D1B" w:rsidRDefault="00DD2D1B">
      <w:pPr>
        <w:pStyle w:val="BodyText"/>
        <w:rPr>
          <w:rFonts w:ascii="Trebuchet MS"/>
          <w:b/>
        </w:rPr>
      </w:pPr>
    </w:p>
    <w:p w:rsidR="00DD2D1B" w:rsidRPr="00CE1383" w:rsidRDefault="00DD2D1B">
      <w:pPr>
        <w:pStyle w:val="BodyText"/>
        <w:spacing w:before="46"/>
        <w:rPr>
          <w:rFonts w:ascii="Trebuchet MS"/>
          <w:b/>
        </w:rPr>
      </w:pPr>
    </w:p>
    <w:p w:rsidR="00DD2D1B" w:rsidRPr="00C901CB" w:rsidRDefault="008272FF">
      <w:pPr>
        <w:ind w:left="368"/>
        <w:jc w:val="center"/>
        <w:rPr>
          <w:rFonts w:ascii="Trebuchet MS"/>
          <w:b/>
          <w:spacing w:val="-4"/>
          <w:sz w:val="24"/>
        </w:rPr>
      </w:pPr>
      <w:r w:rsidRPr="00CE1383">
        <w:rPr>
          <w:rFonts w:ascii="Trebuchet MS"/>
          <w:b/>
          <w:sz w:val="24"/>
        </w:rPr>
        <w:t>CLOSING</w:t>
      </w:r>
      <w:r w:rsidRPr="00CE1383">
        <w:rPr>
          <w:rFonts w:ascii="Trebuchet MS"/>
          <w:b/>
          <w:spacing w:val="-6"/>
          <w:sz w:val="24"/>
        </w:rPr>
        <w:t xml:space="preserve"> </w:t>
      </w:r>
      <w:r w:rsidRPr="00CE1383">
        <w:rPr>
          <w:rFonts w:ascii="Trebuchet MS"/>
          <w:b/>
          <w:sz w:val="24"/>
        </w:rPr>
        <w:t>DATE:</w:t>
      </w:r>
      <w:r w:rsidRPr="00CE1383">
        <w:rPr>
          <w:rFonts w:ascii="Trebuchet MS"/>
          <w:b/>
          <w:spacing w:val="62"/>
          <w:sz w:val="24"/>
        </w:rPr>
        <w:t xml:space="preserve"> </w:t>
      </w:r>
      <w:r w:rsidR="004F4B25">
        <w:rPr>
          <w:rFonts w:ascii="Trebuchet MS"/>
          <w:b/>
          <w:sz w:val="24"/>
        </w:rPr>
        <w:t>WEDNE</w:t>
      </w:r>
      <w:r w:rsidR="005F57FC" w:rsidRPr="00C901CB">
        <w:rPr>
          <w:rFonts w:ascii="Trebuchet MS"/>
          <w:b/>
          <w:sz w:val="24"/>
        </w:rPr>
        <w:t>S</w:t>
      </w:r>
      <w:r w:rsidRPr="00C901CB">
        <w:rPr>
          <w:rFonts w:ascii="Trebuchet MS"/>
          <w:b/>
          <w:sz w:val="24"/>
        </w:rPr>
        <w:t>DAY</w:t>
      </w:r>
      <w:r w:rsidRPr="00C901CB">
        <w:rPr>
          <w:rFonts w:ascii="Trebuchet MS"/>
          <w:b/>
          <w:spacing w:val="-4"/>
          <w:sz w:val="24"/>
        </w:rPr>
        <w:t xml:space="preserve"> </w:t>
      </w:r>
      <w:r w:rsidR="004F4B25">
        <w:rPr>
          <w:rFonts w:ascii="Trebuchet MS"/>
          <w:b/>
          <w:sz w:val="24"/>
        </w:rPr>
        <w:t>2</w:t>
      </w:r>
      <w:r w:rsidR="004F4B25">
        <w:rPr>
          <w:rFonts w:ascii="Trebuchet MS"/>
          <w:b/>
          <w:position w:val="7"/>
          <w:sz w:val="14"/>
        </w:rPr>
        <w:t>ND</w:t>
      </w:r>
      <w:r w:rsidRPr="00C901CB">
        <w:rPr>
          <w:rFonts w:ascii="Trebuchet MS"/>
          <w:b/>
          <w:spacing w:val="24"/>
          <w:position w:val="7"/>
          <w:sz w:val="14"/>
        </w:rPr>
        <w:t xml:space="preserve"> </w:t>
      </w:r>
      <w:r w:rsidR="00211033" w:rsidRPr="00C901CB">
        <w:rPr>
          <w:rFonts w:ascii="Trebuchet MS"/>
          <w:b/>
          <w:sz w:val="24"/>
        </w:rPr>
        <w:t>APRIL</w:t>
      </w:r>
      <w:r w:rsidRPr="00C901CB">
        <w:rPr>
          <w:rFonts w:ascii="Trebuchet MS"/>
          <w:b/>
          <w:sz w:val="24"/>
        </w:rPr>
        <w:t>,</w:t>
      </w:r>
      <w:r w:rsidRPr="00C901CB">
        <w:rPr>
          <w:rFonts w:ascii="Trebuchet MS"/>
          <w:b/>
          <w:spacing w:val="-4"/>
          <w:sz w:val="24"/>
        </w:rPr>
        <w:t xml:space="preserve"> </w:t>
      </w:r>
      <w:r w:rsidR="00CE1383" w:rsidRPr="00C901CB">
        <w:rPr>
          <w:rFonts w:ascii="Trebuchet MS"/>
          <w:b/>
          <w:sz w:val="24"/>
        </w:rPr>
        <w:t>2025</w:t>
      </w:r>
      <w:r w:rsidRPr="00C901CB">
        <w:rPr>
          <w:rFonts w:ascii="Trebuchet MS"/>
          <w:b/>
          <w:sz w:val="24"/>
        </w:rPr>
        <w:t>,</w:t>
      </w:r>
      <w:r w:rsidRPr="00C901CB">
        <w:rPr>
          <w:rFonts w:ascii="Trebuchet MS"/>
          <w:b/>
          <w:spacing w:val="-5"/>
          <w:sz w:val="24"/>
        </w:rPr>
        <w:t xml:space="preserve"> </w:t>
      </w:r>
      <w:r w:rsidR="00357C96" w:rsidRPr="00C901CB">
        <w:rPr>
          <w:rFonts w:ascii="Trebuchet MS"/>
          <w:b/>
          <w:sz w:val="24"/>
        </w:rPr>
        <w:t>11</w:t>
      </w:r>
      <w:r w:rsidRPr="00C901CB">
        <w:rPr>
          <w:rFonts w:ascii="Trebuchet MS"/>
          <w:b/>
          <w:sz w:val="24"/>
        </w:rPr>
        <w:t>.00</w:t>
      </w:r>
      <w:r w:rsidR="00357C96" w:rsidRPr="00C901CB">
        <w:rPr>
          <w:rFonts w:ascii="Trebuchet MS"/>
          <w:b/>
          <w:spacing w:val="-4"/>
          <w:sz w:val="24"/>
        </w:rPr>
        <w:t xml:space="preserve"> AM</w:t>
      </w:r>
    </w:p>
    <w:p w:rsidR="00453D20" w:rsidRPr="00C901CB" w:rsidRDefault="00453D20">
      <w:pPr>
        <w:ind w:left="368"/>
        <w:jc w:val="center"/>
        <w:rPr>
          <w:rFonts w:ascii="Trebuchet MS"/>
          <w:b/>
          <w:spacing w:val="-4"/>
          <w:sz w:val="24"/>
        </w:rPr>
      </w:pPr>
    </w:p>
    <w:p w:rsidR="00453D20" w:rsidRDefault="00453D20">
      <w:pPr>
        <w:ind w:left="368"/>
        <w:jc w:val="center"/>
        <w:rPr>
          <w:rFonts w:ascii="Trebuchet MS"/>
          <w:b/>
          <w:color w:val="FF0000"/>
          <w:spacing w:val="-4"/>
          <w:sz w:val="24"/>
        </w:rPr>
      </w:pPr>
    </w:p>
    <w:p w:rsidR="00453D20" w:rsidRDefault="00453D20">
      <w:pPr>
        <w:ind w:left="368"/>
        <w:jc w:val="center"/>
        <w:rPr>
          <w:rFonts w:ascii="Trebuchet MS"/>
          <w:b/>
          <w:color w:val="FF0000"/>
          <w:spacing w:val="-4"/>
          <w:sz w:val="24"/>
        </w:rPr>
      </w:pPr>
    </w:p>
    <w:p w:rsidR="00453D20" w:rsidRDefault="00453D20">
      <w:pPr>
        <w:ind w:left="368"/>
        <w:jc w:val="center"/>
        <w:rPr>
          <w:rFonts w:ascii="Trebuchet MS"/>
          <w:b/>
          <w:color w:val="FF0000"/>
          <w:spacing w:val="-4"/>
          <w:sz w:val="24"/>
        </w:rPr>
      </w:pPr>
    </w:p>
    <w:p w:rsidR="00453D20" w:rsidRDefault="00453D20">
      <w:pPr>
        <w:ind w:left="368"/>
        <w:jc w:val="center"/>
        <w:rPr>
          <w:rFonts w:ascii="Trebuchet MS"/>
          <w:b/>
          <w:color w:val="FF0000"/>
          <w:spacing w:val="-4"/>
          <w:sz w:val="24"/>
        </w:rPr>
      </w:pPr>
    </w:p>
    <w:p w:rsidR="00453D20" w:rsidRDefault="00453D20">
      <w:pPr>
        <w:ind w:left="368"/>
        <w:jc w:val="center"/>
        <w:rPr>
          <w:rFonts w:ascii="Trebuchet MS"/>
          <w:b/>
          <w:color w:val="FF0000"/>
          <w:spacing w:val="-4"/>
          <w:sz w:val="24"/>
        </w:rPr>
      </w:pPr>
    </w:p>
    <w:p w:rsidR="00453D20" w:rsidRDefault="00453D20">
      <w:pPr>
        <w:ind w:left="368"/>
        <w:jc w:val="center"/>
        <w:rPr>
          <w:rFonts w:ascii="Trebuchet MS"/>
          <w:b/>
          <w:color w:val="FF0000"/>
          <w:spacing w:val="-4"/>
          <w:sz w:val="24"/>
        </w:rPr>
      </w:pPr>
    </w:p>
    <w:p w:rsidR="00453D20" w:rsidRDefault="00453D20">
      <w:pPr>
        <w:ind w:left="368"/>
        <w:jc w:val="center"/>
        <w:rPr>
          <w:rFonts w:ascii="Trebuchet MS"/>
          <w:b/>
          <w:color w:val="FF0000"/>
          <w:spacing w:val="-4"/>
          <w:sz w:val="24"/>
        </w:rPr>
      </w:pPr>
    </w:p>
    <w:p w:rsidR="00453D20" w:rsidRDefault="00453D20">
      <w:pPr>
        <w:ind w:left="368"/>
        <w:jc w:val="center"/>
        <w:rPr>
          <w:rFonts w:ascii="Trebuchet MS"/>
          <w:b/>
          <w:color w:val="FF0000"/>
          <w:spacing w:val="-4"/>
          <w:sz w:val="24"/>
        </w:rPr>
      </w:pPr>
    </w:p>
    <w:p w:rsidR="00453D20" w:rsidRPr="00392B1A" w:rsidRDefault="004E12CC">
      <w:pPr>
        <w:ind w:left="368"/>
        <w:jc w:val="center"/>
        <w:rPr>
          <w:rFonts w:ascii="Trebuchet MS"/>
          <w:b/>
          <w:spacing w:val="-4"/>
          <w:sz w:val="24"/>
        </w:rPr>
      </w:pPr>
      <w:r>
        <w:rPr>
          <w:rFonts w:ascii="Trebuchet MS"/>
          <w:b/>
          <w:spacing w:val="-4"/>
          <w:sz w:val="24"/>
        </w:rPr>
        <w:t>26</w:t>
      </w:r>
      <w:r w:rsidR="00392B1A" w:rsidRPr="00392B1A">
        <w:rPr>
          <w:rFonts w:ascii="Trebuchet MS"/>
          <w:b/>
          <w:spacing w:val="-4"/>
          <w:sz w:val="24"/>
          <w:vertAlign w:val="superscript"/>
        </w:rPr>
        <w:t>TH</w:t>
      </w:r>
      <w:r w:rsidR="00357C96">
        <w:rPr>
          <w:rFonts w:ascii="Trebuchet MS"/>
          <w:b/>
          <w:spacing w:val="-4"/>
          <w:sz w:val="24"/>
        </w:rPr>
        <w:t xml:space="preserve"> MARCH,2025</w:t>
      </w:r>
    </w:p>
    <w:p w:rsidR="00453D20" w:rsidRDefault="00453D20">
      <w:pPr>
        <w:ind w:left="368"/>
        <w:jc w:val="center"/>
        <w:rPr>
          <w:rFonts w:ascii="Trebuchet MS"/>
          <w:b/>
          <w:color w:val="FF0000"/>
          <w:sz w:val="24"/>
        </w:rPr>
      </w:pPr>
    </w:p>
    <w:p w:rsidR="00217310" w:rsidRDefault="00217310">
      <w:pPr>
        <w:ind w:left="368"/>
        <w:jc w:val="center"/>
        <w:rPr>
          <w:rFonts w:ascii="Trebuchet MS"/>
          <w:b/>
          <w:color w:val="FF0000"/>
          <w:sz w:val="24"/>
        </w:rPr>
      </w:pPr>
    </w:p>
    <w:p w:rsidR="00217310" w:rsidRDefault="00217310">
      <w:pPr>
        <w:ind w:left="368"/>
        <w:jc w:val="center"/>
        <w:rPr>
          <w:rFonts w:ascii="Trebuchet MS"/>
          <w:b/>
          <w:color w:val="FF0000"/>
          <w:sz w:val="24"/>
        </w:rPr>
      </w:pPr>
    </w:p>
    <w:p w:rsidR="00217310" w:rsidRDefault="00217310">
      <w:pPr>
        <w:ind w:left="368"/>
        <w:jc w:val="center"/>
        <w:rPr>
          <w:rFonts w:ascii="Trebuchet MS"/>
          <w:b/>
          <w:color w:val="FF0000"/>
          <w:sz w:val="24"/>
        </w:rPr>
      </w:pPr>
    </w:p>
    <w:p w:rsidR="00217310" w:rsidRPr="00453D20" w:rsidRDefault="00217310">
      <w:pPr>
        <w:ind w:left="368"/>
        <w:jc w:val="center"/>
        <w:rPr>
          <w:rFonts w:ascii="Trebuchet MS"/>
          <w:b/>
          <w:color w:val="FF0000"/>
          <w:sz w:val="24"/>
        </w:rPr>
      </w:pPr>
    </w:p>
    <w:p w:rsidR="00DD2D1B" w:rsidRPr="00453D20" w:rsidRDefault="00DD2D1B">
      <w:pPr>
        <w:pStyle w:val="BodyText"/>
        <w:rPr>
          <w:rFonts w:ascii="Trebuchet MS"/>
          <w:b/>
          <w:color w:val="FF0000"/>
        </w:rPr>
      </w:pPr>
      <w:bookmarkStart w:id="0" w:name="_GoBack"/>
      <w:bookmarkEnd w:id="0"/>
    </w:p>
    <w:p w:rsidR="00DD2D1B" w:rsidRPr="00453D20" w:rsidRDefault="00DD2D1B">
      <w:pPr>
        <w:pStyle w:val="BodyText"/>
        <w:rPr>
          <w:rFonts w:ascii="Trebuchet MS"/>
          <w:b/>
          <w:color w:val="FF0000"/>
        </w:rPr>
      </w:pPr>
    </w:p>
    <w:p w:rsidR="00DD2D1B" w:rsidRDefault="00DD2D1B">
      <w:pPr>
        <w:pStyle w:val="BodyText"/>
        <w:rPr>
          <w:rFonts w:ascii="Trebuchet MS"/>
          <w:b/>
        </w:rPr>
      </w:pPr>
    </w:p>
    <w:p w:rsidR="00DD2D1B" w:rsidRDefault="00DD2D1B">
      <w:pPr>
        <w:pStyle w:val="BodyText"/>
        <w:rPr>
          <w:rFonts w:ascii="Trebuchet MS"/>
          <w:b/>
        </w:rPr>
      </w:pPr>
    </w:p>
    <w:p w:rsidR="00DD2D1B" w:rsidRPr="00E01932" w:rsidRDefault="008272FF">
      <w:pPr>
        <w:tabs>
          <w:tab w:val="left" w:pos="1440"/>
        </w:tabs>
        <w:spacing w:before="71"/>
        <w:ind w:left="849"/>
        <w:rPr>
          <w:b/>
          <w:sz w:val="24"/>
        </w:rPr>
      </w:pPr>
      <w:r>
        <w:rPr>
          <w:rFonts w:ascii="Times New Roman"/>
          <w:b/>
          <w:spacing w:val="-5"/>
          <w:sz w:val="28"/>
        </w:rPr>
        <w:t>2)</w:t>
      </w:r>
      <w:r>
        <w:rPr>
          <w:rFonts w:ascii="Times New Roman"/>
          <w:b/>
          <w:sz w:val="28"/>
        </w:rPr>
        <w:tab/>
      </w:r>
      <w:r w:rsidRPr="00C70767">
        <w:rPr>
          <w:rFonts w:ascii="Trebuchet MS"/>
          <w:b/>
          <w:spacing w:val="-2"/>
          <w:sz w:val="24"/>
        </w:rPr>
        <w:t>Invitation</w:t>
      </w:r>
      <w:r w:rsidRPr="00C70767">
        <w:rPr>
          <w:rFonts w:ascii="Trebuchet MS"/>
          <w:b/>
          <w:spacing w:val="-7"/>
          <w:sz w:val="24"/>
        </w:rPr>
        <w:t xml:space="preserve"> </w:t>
      </w:r>
      <w:r w:rsidRPr="00C70767">
        <w:rPr>
          <w:rFonts w:ascii="Trebuchet MS"/>
          <w:b/>
          <w:spacing w:val="-2"/>
          <w:sz w:val="24"/>
        </w:rPr>
        <w:t>to</w:t>
      </w:r>
      <w:r w:rsidRPr="00C70767">
        <w:rPr>
          <w:rFonts w:ascii="Trebuchet MS"/>
          <w:b/>
          <w:spacing w:val="-5"/>
          <w:sz w:val="24"/>
        </w:rPr>
        <w:t xml:space="preserve"> </w:t>
      </w:r>
      <w:r w:rsidRPr="00C70767">
        <w:rPr>
          <w:rFonts w:ascii="Trebuchet MS"/>
          <w:b/>
          <w:spacing w:val="-2"/>
          <w:sz w:val="24"/>
        </w:rPr>
        <w:t>Tender</w:t>
      </w:r>
      <w:r w:rsidRPr="00C70767">
        <w:rPr>
          <w:rFonts w:ascii="Trebuchet MS"/>
          <w:b/>
          <w:spacing w:val="-4"/>
          <w:sz w:val="24"/>
        </w:rPr>
        <w:t xml:space="preserve"> </w:t>
      </w:r>
      <w:r w:rsidRPr="00C70767">
        <w:rPr>
          <w:rFonts w:ascii="Trebuchet MS"/>
          <w:b/>
          <w:spacing w:val="-2"/>
          <w:sz w:val="24"/>
        </w:rPr>
        <w:t>(ITT)</w:t>
      </w:r>
      <w:r w:rsidRPr="00C70767">
        <w:rPr>
          <w:rFonts w:ascii="Trebuchet MS"/>
          <w:b/>
          <w:spacing w:val="-5"/>
          <w:sz w:val="24"/>
        </w:rPr>
        <w:t xml:space="preserve"> </w:t>
      </w:r>
      <w:r w:rsidRPr="00C70767">
        <w:rPr>
          <w:rFonts w:ascii="Trebuchet MS"/>
          <w:b/>
          <w:spacing w:val="-2"/>
          <w:sz w:val="24"/>
        </w:rPr>
        <w:t>No</w:t>
      </w:r>
      <w:r w:rsidRPr="00C70767">
        <w:rPr>
          <w:spacing w:val="-2"/>
          <w:sz w:val="24"/>
        </w:rPr>
        <w:t>:</w:t>
      </w:r>
      <w:r w:rsidRPr="00C70767">
        <w:rPr>
          <w:spacing w:val="-8"/>
          <w:sz w:val="24"/>
        </w:rPr>
        <w:t xml:space="preserve"> </w:t>
      </w:r>
      <w:r w:rsidRPr="00E01932">
        <w:rPr>
          <w:b/>
          <w:spacing w:val="-2"/>
          <w:sz w:val="24"/>
        </w:rPr>
        <w:t>KAFU/T</w:t>
      </w:r>
      <w:r w:rsidR="00217310" w:rsidRPr="00E01932">
        <w:rPr>
          <w:b/>
          <w:spacing w:val="-2"/>
          <w:sz w:val="24"/>
        </w:rPr>
        <w:t>/</w:t>
      </w:r>
      <w:r w:rsidR="00DF0A70" w:rsidRPr="00E01932">
        <w:rPr>
          <w:b/>
          <w:spacing w:val="-2"/>
          <w:sz w:val="24"/>
        </w:rPr>
        <w:t>ICT/043</w:t>
      </w:r>
      <w:r w:rsidRPr="00E01932">
        <w:rPr>
          <w:b/>
          <w:spacing w:val="-2"/>
          <w:sz w:val="24"/>
        </w:rPr>
        <w:t>/2024-</w:t>
      </w:r>
      <w:r w:rsidRPr="00E01932">
        <w:rPr>
          <w:b/>
          <w:spacing w:val="-4"/>
          <w:sz w:val="24"/>
        </w:rPr>
        <w:t>2025</w:t>
      </w:r>
    </w:p>
    <w:p w:rsidR="00DD2D1B" w:rsidRPr="00C70767" w:rsidRDefault="008272FF" w:rsidP="00D0591C">
      <w:pPr>
        <w:pStyle w:val="ListParagraph"/>
        <w:tabs>
          <w:tab w:val="left" w:pos="1440"/>
        </w:tabs>
        <w:spacing w:before="211"/>
        <w:ind w:left="1440" w:firstLine="0"/>
        <w:jc w:val="left"/>
        <w:rPr>
          <w:rFonts w:ascii="Trebuchet MS"/>
          <w:b/>
          <w:sz w:val="24"/>
        </w:rPr>
      </w:pPr>
      <w:r w:rsidRPr="00C70767">
        <w:rPr>
          <w:rFonts w:ascii="Trebuchet MS"/>
          <w:b/>
          <w:sz w:val="24"/>
        </w:rPr>
        <w:t>Tender</w:t>
      </w:r>
      <w:r w:rsidRPr="00C70767">
        <w:rPr>
          <w:rFonts w:ascii="Trebuchet MS"/>
          <w:b/>
          <w:spacing w:val="4"/>
          <w:sz w:val="24"/>
        </w:rPr>
        <w:t xml:space="preserve"> </w:t>
      </w:r>
      <w:r w:rsidRPr="00C70767">
        <w:rPr>
          <w:rFonts w:ascii="Trebuchet MS"/>
          <w:b/>
          <w:sz w:val="24"/>
        </w:rPr>
        <w:t>Name:</w:t>
      </w:r>
      <w:r w:rsidRPr="00C70767">
        <w:rPr>
          <w:rFonts w:ascii="Trebuchet MS"/>
          <w:b/>
          <w:spacing w:val="79"/>
          <w:sz w:val="24"/>
        </w:rPr>
        <w:t xml:space="preserve"> </w:t>
      </w:r>
      <w:r w:rsidRPr="00C70767">
        <w:rPr>
          <w:rFonts w:ascii="Trebuchet MS"/>
          <w:b/>
          <w:sz w:val="24"/>
        </w:rPr>
        <w:t>SUPPLY</w:t>
      </w:r>
      <w:r w:rsidRPr="00C70767">
        <w:rPr>
          <w:rFonts w:ascii="Trebuchet MS"/>
          <w:b/>
          <w:spacing w:val="3"/>
          <w:sz w:val="24"/>
        </w:rPr>
        <w:t xml:space="preserve"> </w:t>
      </w:r>
      <w:r w:rsidRPr="00C70767">
        <w:rPr>
          <w:rFonts w:ascii="Trebuchet MS"/>
          <w:b/>
          <w:sz w:val="24"/>
        </w:rPr>
        <w:t>AND</w:t>
      </w:r>
      <w:r w:rsidRPr="00C70767">
        <w:rPr>
          <w:rFonts w:ascii="Trebuchet MS"/>
          <w:b/>
          <w:spacing w:val="2"/>
          <w:sz w:val="24"/>
        </w:rPr>
        <w:t xml:space="preserve"> </w:t>
      </w:r>
      <w:r w:rsidRPr="00C70767">
        <w:rPr>
          <w:rFonts w:ascii="Trebuchet MS"/>
          <w:b/>
          <w:sz w:val="24"/>
        </w:rPr>
        <w:t>DELIVERY</w:t>
      </w:r>
      <w:r w:rsidRPr="00C70767">
        <w:rPr>
          <w:rFonts w:ascii="Trebuchet MS"/>
          <w:b/>
          <w:spacing w:val="3"/>
          <w:sz w:val="24"/>
        </w:rPr>
        <w:t xml:space="preserve"> </w:t>
      </w:r>
      <w:r w:rsidRPr="00C70767">
        <w:rPr>
          <w:rFonts w:ascii="Trebuchet MS"/>
          <w:b/>
          <w:sz w:val="24"/>
        </w:rPr>
        <w:t>OF</w:t>
      </w:r>
      <w:r w:rsidRPr="00C70767">
        <w:rPr>
          <w:rFonts w:ascii="Trebuchet MS"/>
          <w:b/>
          <w:spacing w:val="6"/>
          <w:sz w:val="24"/>
        </w:rPr>
        <w:t xml:space="preserve"> </w:t>
      </w:r>
      <w:r w:rsidR="00C249A1" w:rsidRPr="00C70767">
        <w:rPr>
          <w:rFonts w:ascii="Trebuchet MS"/>
          <w:b/>
          <w:sz w:val="24"/>
        </w:rPr>
        <w:t>ICT EQUIPMENTS AND ACCESSORIES</w:t>
      </w:r>
    </w:p>
    <w:p w:rsidR="00DD2D1B" w:rsidRPr="00453D20" w:rsidRDefault="00DD2D1B">
      <w:pPr>
        <w:pStyle w:val="BodyText"/>
        <w:spacing w:before="163"/>
        <w:rPr>
          <w:rFonts w:ascii="Trebuchet MS"/>
          <w:b/>
          <w:color w:val="FF0000"/>
        </w:rPr>
      </w:pPr>
    </w:p>
    <w:p w:rsidR="00DD2D1B" w:rsidRDefault="008272FF">
      <w:pPr>
        <w:ind w:left="2098"/>
        <w:rPr>
          <w:rFonts w:ascii="Trebuchet MS"/>
          <w:b/>
          <w:sz w:val="24"/>
        </w:rPr>
      </w:pPr>
      <w:r>
        <w:rPr>
          <w:rFonts w:ascii="Trebuchet MS"/>
          <w:b/>
          <w:w w:val="105"/>
          <w:sz w:val="24"/>
        </w:rPr>
        <w:t>KAIMOSI</w:t>
      </w:r>
      <w:r>
        <w:rPr>
          <w:rFonts w:ascii="Trebuchet MS"/>
          <w:b/>
          <w:spacing w:val="-3"/>
          <w:w w:val="105"/>
          <w:sz w:val="24"/>
        </w:rPr>
        <w:t xml:space="preserve"> </w:t>
      </w:r>
      <w:r>
        <w:rPr>
          <w:rFonts w:ascii="Trebuchet MS"/>
          <w:b/>
          <w:w w:val="105"/>
          <w:sz w:val="24"/>
        </w:rPr>
        <w:t>FRIENDS</w:t>
      </w:r>
      <w:r>
        <w:rPr>
          <w:rFonts w:ascii="Trebuchet MS"/>
          <w:b/>
          <w:spacing w:val="-3"/>
          <w:w w:val="105"/>
          <w:sz w:val="24"/>
        </w:rPr>
        <w:t xml:space="preserve"> </w:t>
      </w:r>
      <w:r>
        <w:rPr>
          <w:rFonts w:ascii="Trebuchet MS"/>
          <w:b/>
          <w:w w:val="105"/>
          <w:sz w:val="24"/>
        </w:rPr>
        <w:t>UNIVERSIT</w:t>
      </w:r>
      <w:r>
        <w:rPr>
          <w:rFonts w:ascii="Trebuchet MS"/>
          <w:b/>
          <w:spacing w:val="2"/>
          <w:w w:val="105"/>
          <w:sz w:val="24"/>
        </w:rPr>
        <w:t xml:space="preserve"> </w:t>
      </w:r>
      <w:r>
        <w:rPr>
          <w:rFonts w:ascii="Trebuchet MS"/>
          <w:b/>
          <w:color w:val="221F1F"/>
          <w:w w:val="105"/>
          <w:sz w:val="24"/>
        </w:rPr>
        <w:t>INVITATION</w:t>
      </w:r>
      <w:r>
        <w:rPr>
          <w:rFonts w:ascii="Trebuchet MS"/>
          <w:b/>
          <w:color w:val="221F1F"/>
          <w:spacing w:val="-4"/>
          <w:w w:val="105"/>
          <w:sz w:val="24"/>
        </w:rPr>
        <w:t xml:space="preserve"> </w:t>
      </w:r>
      <w:r>
        <w:rPr>
          <w:rFonts w:ascii="Trebuchet MS"/>
          <w:b/>
          <w:color w:val="221F1F"/>
          <w:w w:val="105"/>
          <w:sz w:val="24"/>
        </w:rPr>
        <w:t>TO</w:t>
      </w:r>
      <w:r>
        <w:rPr>
          <w:rFonts w:ascii="Trebuchet MS"/>
          <w:b/>
          <w:color w:val="221F1F"/>
          <w:spacing w:val="-2"/>
          <w:w w:val="105"/>
          <w:sz w:val="24"/>
        </w:rPr>
        <w:t xml:space="preserve"> TENDER</w:t>
      </w:r>
    </w:p>
    <w:p w:rsidR="00DD2D1B" w:rsidRDefault="008272FF">
      <w:pPr>
        <w:pStyle w:val="ListParagraph"/>
        <w:numPr>
          <w:ilvl w:val="1"/>
          <w:numId w:val="90"/>
        </w:numPr>
        <w:tabs>
          <w:tab w:val="left" w:pos="1416"/>
        </w:tabs>
        <w:spacing w:before="110" w:line="232" w:lineRule="auto"/>
        <w:ind w:right="810"/>
        <w:jc w:val="both"/>
        <w:rPr>
          <w:sz w:val="24"/>
        </w:rPr>
      </w:pPr>
      <w:r>
        <w:rPr>
          <w:sz w:val="24"/>
        </w:rPr>
        <w:t>The</w:t>
      </w:r>
      <w:r>
        <w:rPr>
          <w:spacing w:val="-19"/>
          <w:sz w:val="24"/>
        </w:rPr>
        <w:t xml:space="preserve"> </w:t>
      </w:r>
      <w:r>
        <w:rPr>
          <w:sz w:val="24"/>
        </w:rPr>
        <w:t>Kaimosi</w:t>
      </w:r>
      <w:r>
        <w:rPr>
          <w:spacing w:val="-19"/>
          <w:sz w:val="24"/>
        </w:rPr>
        <w:t xml:space="preserve"> </w:t>
      </w:r>
      <w:r>
        <w:rPr>
          <w:sz w:val="24"/>
        </w:rPr>
        <w:t>Friends</w:t>
      </w:r>
      <w:r>
        <w:rPr>
          <w:spacing w:val="-19"/>
          <w:sz w:val="24"/>
        </w:rPr>
        <w:t xml:space="preserve"> </w:t>
      </w:r>
      <w:r>
        <w:rPr>
          <w:sz w:val="24"/>
        </w:rPr>
        <w:t>University</w:t>
      </w:r>
      <w:r>
        <w:rPr>
          <w:spacing w:val="-18"/>
          <w:sz w:val="24"/>
        </w:rPr>
        <w:t xml:space="preserve"> </w:t>
      </w:r>
      <w:r>
        <w:rPr>
          <w:color w:val="221F1F"/>
          <w:sz w:val="24"/>
        </w:rPr>
        <w:t>invites</w:t>
      </w:r>
      <w:r>
        <w:rPr>
          <w:color w:val="221F1F"/>
          <w:spacing w:val="-19"/>
          <w:sz w:val="24"/>
        </w:rPr>
        <w:t xml:space="preserve"> </w:t>
      </w:r>
      <w:r>
        <w:rPr>
          <w:color w:val="221F1F"/>
          <w:sz w:val="24"/>
        </w:rPr>
        <w:t>sealed</w:t>
      </w:r>
      <w:r>
        <w:rPr>
          <w:color w:val="221F1F"/>
          <w:spacing w:val="-19"/>
          <w:sz w:val="24"/>
        </w:rPr>
        <w:t xml:space="preserve"> </w:t>
      </w:r>
      <w:r>
        <w:rPr>
          <w:color w:val="221F1F"/>
          <w:sz w:val="24"/>
        </w:rPr>
        <w:t>tenders</w:t>
      </w:r>
      <w:r>
        <w:rPr>
          <w:color w:val="221F1F"/>
          <w:spacing w:val="-19"/>
          <w:sz w:val="24"/>
        </w:rPr>
        <w:t xml:space="preserve"> </w:t>
      </w:r>
      <w:r>
        <w:rPr>
          <w:rFonts w:ascii="Trebuchet MS"/>
          <w:b/>
          <w:color w:val="221F1F"/>
          <w:sz w:val="24"/>
        </w:rPr>
        <w:t>for</w:t>
      </w:r>
      <w:r>
        <w:rPr>
          <w:rFonts w:ascii="Trebuchet MS"/>
          <w:b/>
          <w:color w:val="221F1F"/>
          <w:spacing w:val="-18"/>
          <w:sz w:val="24"/>
        </w:rPr>
        <w:t xml:space="preserve"> </w:t>
      </w:r>
      <w:r w:rsidR="00D0591C">
        <w:rPr>
          <w:rFonts w:ascii="Trebuchet MS"/>
          <w:b/>
          <w:color w:val="221F1F"/>
          <w:sz w:val="24"/>
        </w:rPr>
        <w:t>supply and delivery of ICT equipment and accessories</w:t>
      </w:r>
      <w:r>
        <w:rPr>
          <w:rFonts w:ascii="Trebuchet MS"/>
          <w:b/>
          <w:color w:val="221F1F"/>
          <w:sz w:val="24"/>
        </w:rPr>
        <w:t xml:space="preserve"> </w:t>
      </w:r>
      <w:r>
        <w:rPr>
          <w:color w:val="221F1F"/>
          <w:sz w:val="24"/>
        </w:rPr>
        <w:t>specified</w:t>
      </w:r>
      <w:r>
        <w:rPr>
          <w:color w:val="221F1F"/>
          <w:spacing w:val="-3"/>
          <w:sz w:val="24"/>
        </w:rPr>
        <w:t xml:space="preserve"> </w:t>
      </w:r>
      <w:r>
        <w:rPr>
          <w:color w:val="221F1F"/>
          <w:sz w:val="24"/>
        </w:rPr>
        <w:t>in</w:t>
      </w:r>
      <w:r>
        <w:rPr>
          <w:color w:val="221F1F"/>
          <w:spacing w:val="-6"/>
          <w:sz w:val="24"/>
        </w:rPr>
        <w:t xml:space="preserve"> </w:t>
      </w:r>
      <w:r>
        <w:rPr>
          <w:color w:val="221F1F"/>
          <w:sz w:val="24"/>
        </w:rPr>
        <w:t>part</w:t>
      </w:r>
      <w:r>
        <w:rPr>
          <w:color w:val="221F1F"/>
          <w:spacing w:val="-5"/>
          <w:sz w:val="24"/>
        </w:rPr>
        <w:t xml:space="preserve"> </w:t>
      </w:r>
      <w:r>
        <w:rPr>
          <w:color w:val="221F1F"/>
          <w:sz w:val="24"/>
        </w:rPr>
        <w:t>2</w:t>
      </w:r>
      <w:r>
        <w:rPr>
          <w:color w:val="221F1F"/>
          <w:spacing w:val="-5"/>
          <w:sz w:val="24"/>
        </w:rPr>
        <w:t xml:space="preserve"> </w:t>
      </w:r>
      <w:r>
        <w:rPr>
          <w:color w:val="221F1F"/>
          <w:sz w:val="24"/>
        </w:rPr>
        <w:t>(schedule</w:t>
      </w:r>
      <w:r>
        <w:rPr>
          <w:color w:val="221F1F"/>
          <w:spacing w:val="-5"/>
          <w:sz w:val="24"/>
        </w:rPr>
        <w:t xml:space="preserve"> </w:t>
      </w:r>
      <w:r>
        <w:rPr>
          <w:color w:val="221F1F"/>
          <w:sz w:val="24"/>
        </w:rPr>
        <w:t>of</w:t>
      </w:r>
      <w:r>
        <w:rPr>
          <w:color w:val="221F1F"/>
          <w:spacing w:val="-5"/>
          <w:sz w:val="24"/>
        </w:rPr>
        <w:t xml:space="preserve"> </w:t>
      </w:r>
      <w:r>
        <w:rPr>
          <w:color w:val="221F1F"/>
          <w:sz w:val="24"/>
        </w:rPr>
        <w:t>requirements)</w:t>
      </w:r>
      <w:r>
        <w:rPr>
          <w:color w:val="221F1F"/>
          <w:spacing w:val="-5"/>
          <w:sz w:val="24"/>
        </w:rPr>
        <w:t xml:space="preserve"> </w:t>
      </w:r>
      <w:r>
        <w:rPr>
          <w:color w:val="221F1F"/>
          <w:sz w:val="24"/>
        </w:rPr>
        <w:t>of</w:t>
      </w:r>
      <w:r>
        <w:rPr>
          <w:color w:val="221F1F"/>
          <w:spacing w:val="-3"/>
          <w:sz w:val="24"/>
        </w:rPr>
        <w:t xml:space="preserve"> </w:t>
      </w:r>
      <w:r>
        <w:rPr>
          <w:color w:val="221F1F"/>
          <w:sz w:val="24"/>
        </w:rPr>
        <w:t>the</w:t>
      </w:r>
      <w:r>
        <w:rPr>
          <w:color w:val="221F1F"/>
          <w:spacing w:val="-4"/>
          <w:sz w:val="24"/>
        </w:rPr>
        <w:t xml:space="preserve"> </w:t>
      </w:r>
      <w:r>
        <w:rPr>
          <w:color w:val="221F1F"/>
          <w:sz w:val="24"/>
        </w:rPr>
        <w:t>tender</w:t>
      </w:r>
      <w:r>
        <w:rPr>
          <w:color w:val="221F1F"/>
          <w:spacing w:val="-3"/>
          <w:sz w:val="24"/>
        </w:rPr>
        <w:t xml:space="preserve"> </w:t>
      </w:r>
      <w:r>
        <w:rPr>
          <w:color w:val="221F1F"/>
          <w:sz w:val="24"/>
        </w:rPr>
        <w:t>documents.</w:t>
      </w:r>
    </w:p>
    <w:p w:rsidR="00DD2D1B" w:rsidRDefault="008272FF">
      <w:pPr>
        <w:pStyle w:val="ListParagraph"/>
        <w:numPr>
          <w:ilvl w:val="1"/>
          <w:numId w:val="90"/>
        </w:numPr>
        <w:tabs>
          <w:tab w:val="left" w:pos="1416"/>
        </w:tabs>
        <w:spacing w:before="239" w:line="235" w:lineRule="auto"/>
        <w:ind w:right="813"/>
        <w:jc w:val="both"/>
        <w:rPr>
          <w:sz w:val="24"/>
        </w:rPr>
      </w:pPr>
      <w:r>
        <w:rPr>
          <w:color w:val="221F1F"/>
          <w:spacing w:val="-2"/>
          <w:sz w:val="24"/>
        </w:rPr>
        <w:t>Tendering</w:t>
      </w:r>
      <w:r>
        <w:rPr>
          <w:color w:val="221F1F"/>
          <w:spacing w:val="-10"/>
          <w:sz w:val="24"/>
        </w:rPr>
        <w:t xml:space="preserve"> </w:t>
      </w:r>
      <w:r>
        <w:rPr>
          <w:color w:val="221F1F"/>
          <w:spacing w:val="-2"/>
          <w:sz w:val="24"/>
        </w:rPr>
        <w:t>will</w:t>
      </w:r>
      <w:r>
        <w:rPr>
          <w:color w:val="221F1F"/>
          <w:spacing w:val="-7"/>
          <w:sz w:val="24"/>
        </w:rPr>
        <w:t xml:space="preserve"> </w:t>
      </w:r>
      <w:r>
        <w:rPr>
          <w:color w:val="221F1F"/>
          <w:spacing w:val="-2"/>
          <w:sz w:val="24"/>
        </w:rPr>
        <w:t>be</w:t>
      </w:r>
      <w:r>
        <w:rPr>
          <w:color w:val="221F1F"/>
          <w:spacing w:val="-5"/>
          <w:sz w:val="24"/>
        </w:rPr>
        <w:t xml:space="preserve"> </w:t>
      </w:r>
      <w:r>
        <w:rPr>
          <w:color w:val="221F1F"/>
          <w:spacing w:val="-2"/>
          <w:sz w:val="24"/>
        </w:rPr>
        <w:t>conducted</w:t>
      </w:r>
      <w:r>
        <w:rPr>
          <w:color w:val="221F1F"/>
          <w:spacing w:val="-8"/>
          <w:sz w:val="24"/>
        </w:rPr>
        <w:t xml:space="preserve"> </w:t>
      </w:r>
      <w:r>
        <w:rPr>
          <w:color w:val="221F1F"/>
          <w:spacing w:val="-2"/>
          <w:sz w:val="24"/>
        </w:rPr>
        <w:t>under</w:t>
      </w:r>
      <w:r>
        <w:rPr>
          <w:color w:val="221F1F"/>
          <w:spacing w:val="-8"/>
          <w:sz w:val="24"/>
        </w:rPr>
        <w:t xml:space="preserve"> </w:t>
      </w:r>
      <w:r>
        <w:rPr>
          <w:color w:val="221F1F"/>
          <w:spacing w:val="-2"/>
          <w:sz w:val="24"/>
        </w:rPr>
        <w:t>National</w:t>
      </w:r>
      <w:r>
        <w:rPr>
          <w:color w:val="221F1F"/>
          <w:spacing w:val="-7"/>
          <w:sz w:val="24"/>
        </w:rPr>
        <w:t xml:space="preserve"> </w:t>
      </w:r>
      <w:r>
        <w:rPr>
          <w:color w:val="221F1F"/>
          <w:spacing w:val="-2"/>
          <w:sz w:val="24"/>
        </w:rPr>
        <w:t>open</w:t>
      </w:r>
      <w:r>
        <w:rPr>
          <w:color w:val="221F1F"/>
          <w:spacing w:val="-10"/>
          <w:sz w:val="24"/>
        </w:rPr>
        <w:t xml:space="preserve"> </w:t>
      </w:r>
      <w:r>
        <w:rPr>
          <w:color w:val="221F1F"/>
          <w:spacing w:val="-2"/>
          <w:sz w:val="24"/>
        </w:rPr>
        <w:t>competitive</w:t>
      </w:r>
      <w:r>
        <w:rPr>
          <w:color w:val="221F1F"/>
          <w:spacing w:val="-8"/>
          <w:sz w:val="24"/>
        </w:rPr>
        <w:t xml:space="preserve"> </w:t>
      </w:r>
      <w:r>
        <w:rPr>
          <w:color w:val="221F1F"/>
          <w:spacing w:val="-2"/>
          <w:sz w:val="24"/>
        </w:rPr>
        <w:t>method</w:t>
      </w:r>
      <w:r>
        <w:rPr>
          <w:color w:val="221F1F"/>
          <w:spacing w:val="-7"/>
          <w:sz w:val="24"/>
        </w:rPr>
        <w:t xml:space="preserve"> </w:t>
      </w:r>
      <w:r>
        <w:rPr>
          <w:color w:val="221F1F"/>
          <w:spacing w:val="-2"/>
          <w:sz w:val="24"/>
        </w:rPr>
        <w:t>using</w:t>
      </w:r>
      <w:r>
        <w:rPr>
          <w:color w:val="221F1F"/>
          <w:spacing w:val="-10"/>
          <w:sz w:val="24"/>
        </w:rPr>
        <w:t xml:space="preserve"> </w:t>
      </w:r>
      <w:r>
        <w:rPr>
          <w:color w:val="221F1F"/>
          <w:spacing w:val="-2"/>
          <w:sz w:val="24"/>
        </w:rPr>
        <w:t>the</w:t>
      </w:r>
      <w:r>
        <w:rPr>
          <w:color w:val="221F1F"/>
          <w:spacing w:val="-6"/>
          <w:sz w:val="24"/>
        </w:rPr>
        <w:t xml:space="preserve"> </w:t>
      </w:r>
      <w:r>
        <w:rPr>
          <w:color w:val="221F1F"/>
          <w:spacing w:val="-2"/>
          <w:sz w:val="24"/>
        </w:rPr>
        <w:t xml:space="preserve">standardized </w:t>
      </w:r>
      <w:r>
        <w:rPr>
          <w:color w:val="221F1F"/>
          <w:sz w:val="24"/>
        </w:rPr>
        <w:t>tender</w:t>
      </w:r>
      <w:r>
        <w:rPr>
          <w:color w:val="221F1F"/>
          <w:spacing w:val="-4"/>
          <w:sz w:val="24"/>
        </w:rPr>
        <w:t xml:space="preserve"> </w:t>
      </w:r>
      <w:r>
        <w:rPr>
          <w:color w:val="221F1F"/>
          <w:sz w:val="24"/>
        </w:rPr>
        <w:t>documents.</w:t>
      </w:r>
      <w:r>
        <w:rPr>
          <w:color w:val="221F1F"/>
          <w:spacing w:val="-3"/>
          <w:sz w:val="24"/>
        </w:rPr>
        <w:t xml:space="preserve"> </w:t>
      </w:r>
      <w:r>
        <w:rPr>
          <w:color w:val="221F1F"/>
          <w:sz w:val="24"/>
        </w:rPr>
        <w:t>Tendering</w:t>
      </w:r>
      <w:r>
        <w:rPr>
          <w:color w:val="221F1F"/>
          <w:spacing w:val="-5"/>
          <w:sz w:val="24"/>
        </w:rPr>
        <w:t xml:space="preserve"> </w:t>
      </w:r>
      <w:r>
        <w:rPr>
          <w:color w:val="221F1F"/>
          <w:sz w:val="24"/>
        </w:rPr>
        <w:t>is</w:t>
      </w:r>
      <w:r>
        <w:rPr>
          <w:color w:val="221F1F"/>
          <w:spacing w:val="-5"/>
          <w:sz w:val="24"/>
        </w:rPr>
        <w:t xml:space="preserve"> </w:t>
      </w:r>
      <w:r>
        <w:rPr>
          <w:color w:val="221F1F"/>
          <w:sz w:val="24"/>
        </w:rPr>
        <w:t>open</w:t>
      </w:r>
      <w:r>
        <w:rPr>
          <w:color w:val="221F1F"/>
          <w:spacing w:val="-3"/>
          <w:sz w:val="24"/>
        </w:rPr>
        <w:t xml:space="preserve"> </w:t>
      </w:r>
      <w:r>
        <w:rPr>
          <w:color w:val="221F1F"/>
          <w:sz w:val="24"/>
        </w:rPr>
        <w:t>to</w:t>
      </w:r>
      <w:r>
        <w:rPr>
          <w:color w:val="221F1F"/>
          <w:spacing w:val="-4"/>
          <w:sz w:val="24"/>
        </w:rPr>
        <w:t xml:space="preserve"> </w:t>
      </w:r>
      <w:r>
        <w:rPr>
          <w:color w:val="221F1F"/>
          <w:sz w:val="24"/>
        </w:rPr>
        <w:t>all</w:t>
      </w:r>
      <w:r>
        <w:rPr>
          <w:color w:val="221F1F"/>
          <w:spacing w:val="-4"/>
          <w:sz w:val="24"/>
        </w:rPr>
        <w:t xml:space="preserve"> </w:t>
      </w:r>
      <w:r>
        <w:rPr>
          <w:color w:val="221F1F"/>
          <w:sz w:val="24"/>
        </w:rPr>
        <w:t>eligible,</w:t>
      </w:r>
      <w:r>
        <w:rPr>
          <w:color w:val="221F1F"/>
          <w:spacing w:val="-2"/>
          <w:sz w:val="24"/>
        </w:rPr>
        <w:t xml:space="preserve"> </w:t>
      </w:r>
      <w:r>
        <w:rPr>
          <w:color w:val="221F1F"/>
          <w:sz w:val="24"/>
        </w:rPr>
        <w:t>qualified</w:t>
      </w:r>
      <w:r>
        <w:rPr>
          <w:color w:val="221F1F"/>
          <w:spacing w:val="-4"/>
          <w:sz w:val="24"/>
        </w:rPr>
        <w:t xml:space="preserve"> </w:t>
      </w:r>
      <w:r>
        <w:rPr>
          <w:color w:val="221F1F"/>
          <w:sz w:val="24"/>
        </w:rPr>
        <w:t>and</w:t>
      </w:r>
      <w:r>
        <w:rPr>
          <w:color w:val="221F1F"/>
          <w:spacing w:val="-4"/>
          <w:sz w:val="24"/>
        </w:rPr>
        <w:t xml:space="preserve"> </w:t>
      </w:r>
      <w:r>
        <w:rPr>
          <w:color w:val="221F1F"/>
          <w:sz w:val="24"/>
        </w:rPr>
        <w:t>interested</w:t>
      </w:r>
      <w:r>
        <w:rPr>
          <w:color w:val="221F1F"/>
          <w:spacing w:val="-4"/>
          <w:sz w:val="24"/>
        </w:rPr>
        <w:t xml:space="preserve"> </w:t>
      </w:r>
      <w:r>
        <w:rPr>
          <w:color w:val="221F1F"/>
          <w:sz w:val="24"/>
        </w:rPr>
        <w:t>tenderers.</w:t>
      </w:r>
    </w:p>
    <w:p w:rsidR="00DD2D1B" w:rsidRDefault="008272FF">
      <w:pPr>
        <w:pStyle w:val="ListParagraph"/>
        <w:numPr>
          <w:ilvl w:val="1"/>
          <w:numId w:val="90"/>
        </w:numPr>
        <w:tabs>
          <w:tab w:val="left" w:pos="1416"/>
        </w:tabs>
        <w:spacing w:before="279" w:line="235" w:lineRule="auto"/>
        <w:ind w:right="817"/>
        <w:jc w:val="both"/>
        <w:rPr>
          <w:sz w:val="24"/>
        </w:rPr>
      </w:pPr>
      <w:r>
        <w:rPr>
          <w:color w:val="221F1F"/>
          <w:sz w:val="24"/>
        </w:rPr>
        <w:t>Qualified and interested tenderers may obtain further information and inspect the Tender Documents</w:t>
      </w:r>
      <w:r>
        <w:rPr>
          <w:color w:val="221F1F"/>
          <w:spacing w:val="-4"/>
          <w:sz w:val="24"/>
        </w:rPr>
        <w:t xml:space="preserve"> </w:t>
      </w:r>
      <w:r>
        <w:rPr>
          <w:color w:val="221F1F"/>
          <w:sz w:val="24"/>
        </w:rPr>
        <w:t>during</w:t>
      </w:r>
      <w:r>
        <w:rPr>
          <w:color w:val="221F1F"/>
          <w:spacing w:val="-2"/>
          <w:sz w:val="24"/>
        </w:rPr>
        <w:t xml:space="preserve"> </w:t>
      </w:r>
      <w:r>
        <w:rPr>
          <w:color w:val="221F1F"/>
          <w:sz w:val="24"/>
        </w:rPr>
        <w:t>office</w:t>
      </w:r>
      <w:r>
        <w:rPr>
          <w:color w:val="221F1F"/>
          <w:spacing w:val="-3"/>
          <w:sz w:val="24"/>
        </w:rPr>
        <w:t xml:space="preserve"> </w:t>
      </w:r>
      <w:r>
        <w:rPr>
          <w:color w:val="221F1F"/>
          <w:sz w:val="24"/>
        </w:rPr>
        <w:t>hours</w:t>
      </w:r>
      <w:r>
        <w:rPr>
          <w:color w:val="221F1F"/>
          <w:spacing w:val="-3"/>
          <w:sz w:val="24"/>
        </w:rPr>
        <w:t xml:space="preserve"> </w:t>
      </w:r>
      <w:r>
        <w:rPr>
          <w:rFonts w:ascii="Trebuchet MS"/>
          <w:i/>
          <w:color w:val="221F1F"/>
          <w:sz w:val="25"/>
        </w:rPr>
        <w:t>from</w:t>
      </w:r>
      <w:r>
        <w:rPr>
          <w:rFonts w:ascii="Trebuchet MS"/>
          <w:i/>
          <w:color w:val="221F1F"/>
          <w:spacing w:val="-1"/>
          <w:sz w:val="25"/>
        </w:rPr>
        <w:t xml:space="preserve"> </w:t>
      </w:r>
      <w:r>
        <w:rPr>
          <w:color w:val="221F1F"/>
          <w:sz w:val="24"/>
        </w:rPr>
        <w:t>0800</w:t>
      </w:r>
      <w:r>
        <w:rPr>
          <w:color w:val="221F1F"/>
          <w:spacing w:val="-2"/>
          <w:sz w:val="24"/>
        </w:rPr>
        <w:t xml:space="preserve"> </w:t>
      </w:r>
      <w:r>
        <w:rPr>
          <w:color w:val="221F1F"/>
          <w:sz w:val="24"/>
        </w:rPr>
        <w:t>to</w:t>
      </w:r>
      <w:r>
        <w:rPr>
          <w:color w:val="221F1F"/>
          <w:spacing w:val="-3"/>
          <w:sz w:val="24"/>
        </w:rPr>
        <w:t xml:space="preserve"> </w:t>
      </w:r>
      <w:r>
        <w:rPr>
          <w:color w:val="221F1F"/>
          <w:sz w:val="24"/>
        </w:rPr>
        <w:t>1700</w:t>
      </w:r>
      <w:r>
        <w:rPr>
          <w:color w:val="221F1F"/>
          <w:spacing w:val="-2"/>
          <w:sz w:val="24"/>
        </w:rPr>
        <w:t xml:space="preserve"> </w:t>
      </w:r>
      <w:r>
        <w:rPr>
          <w:color w:val="221F1F"/>
          <w:sz w:val="24"/>
        </w:rPr>
        <w:t>hours</w:t>
      </w:r>
      <w:r>
        <w:rPr>
          <w:color w:val="221F1F"/>
          <w:spacing w:val="-2"/>
          <w:sz w:val="24"/>
        </w:rPr>
        <w:t xml:space="preserve"> </w:t>
      </w:r>
      <w:r>
        <w:rPr>
          <w:color w:val="221F1F"/>
          <w:sz w:val="24"/>
        </w:rPr>
        <w:t>at</w:t>
      </w:r>
      <w:r>
        <w:rPr>
          <w:color w:val="221F1F"/>
          <w:spacing w:val="-3"/>
          <w:sz w:val="24"/>
        </w:rPr>
        <w:t xml:space="preserve"> </w:t>
      </w:r>
      <w:r>
        <w:rPr>
          <w:color w:val="221F1F"/>
          <w:sz w:val="24"/>
        </w:rPr>
        <w:t>the</w:t>
      </w:r>
      <w:r>
        <w:rPr>
          <w:color w:val="221F1F"/>
          <w:spacing w:val="-4"/>
          <w:sz w:val="24"/>
        </w:rPr>
        <w:t xml:space="preserve"> </w:t>
      </w:r>
      <w:r>
        <w:rPr>
          <w:color w:val="221F1F"/>
          <w:sz w:val="24"/>
        </w:rPr>
        <w:t>address</w:t>
      </w:r>
      <w:r>
        <w:rPr>
          <w:color w:val="221F1F"/>
          <w:spacing w:val="-4"/>
          <w:sz w:val="24"/>
        </w:rPr>
        <w:t xml:space="preserve"> </w:t>
      </w:r>
      <w:r>
        <w:rPr>
          <w:color w:val="221F1F"/>
          <w:sz w:val="24"/>
        </w:rPr>
        <w:t>given</w:t>
      </w:r>
      <w:r>
        <w:rPr>
          <w:color w:val="221F1F"/>
          <w:spacing w:val="-3"/>
          <w:sz w:val="24"/>
        </w:rPr>
        <w:t xml:space="preserve"> </w:t>
      </w:r>
      <w:r>
        <w:rPr>
          <w:color w:val="221F1F"/>
          <w:sz w:val="24"/>
        </w:rPr>
        <w:t>below.</w:t>
      </w:r>
    </w:p>
    <w:p w:rsidR="00DD2D1B" w:rsidRDefault="008272FF">
      <w:pPr>
        <w:pStyle w:val="ListParagraph"/>
        <w:numPr>
          <w:ilvl w:val="1"/>
          <w:numId w:val="90"/>
        </w:numPr>
        <w:tabs>
          <w:tab w:val="left" w:pos="1416"/>
        </w:tabs>
        <w:spacing w:before="238" w:line="232" w:lineRule="auto"/>
        <w:ind w:right="808"/>
        <w:jc w:val="both"/>
        <w:rPr>
          <w:sz w:val="24"/>
        </w:rPr>
      </w:pPr>
      <w:r>
        <w:rPr>
          <w:color w:val="221F1F"/>
          <w:sz w:val="24"/>
        </w:rPr>
        <w:t xml:space="preserve">Tender documents may be obtained electronically free of charge from the </w:t>
      </w:r>
      <w:r>
        <w:rPr>
          <w:rFonts w:ascii="Trebuchet MS"/>
          <w:b/>
          <w:color w:val="221F1F"/>
          <w:sz w:val="24"/>
        </w:rPr>
        <w:t>Websites</w:t>
      </w:r>
      <w:r>
        <w:rPr>
          <w:color w:val="221F1F"/>
          <w:sz w:val="24"/>
        </w:rPr>
        <w:t xml:space="preserve">: </w:t>
      </w:r>
      <w:hyperlink r:id="rId9">
        <w:r>
          <w:rPr>
            <w:rFonts w:ascii="Trebuchet MS"/>
            <w:b/>
            <w:color w:val="0462C1"/>
            <w:sz w:val="24"/>
            <w:u w:val="single" w:color="0462C1"/>
          </w:rPr>
          <w:t>www.kafu.ac.ke</w:t>
        </w:r>
      </w:hyperlink>
      <w:r>
        <w:rPr>
          <w:rFonts w:ascii="Trebuchet MS"/>
          <w:b/>
          <w:color w:val="0462C1"/>
          <w:spacing w:val="-10"/>
          <w:sz w:val="24"/>
        </w:rPr>
        <w:t xml:space="preserve"> </w:t>
      </w:r>
      <w:hyperlink r:id="rId10">
        <w:r>
          <w:rPr>
            <w:color w:val="221F1F"/>
            <w:sz w:val="24"/>
          </w:rPr>
          <w:t>,</w:t>
        </w:r>
      </w:hyperlink>
      <w:r>
        <w:rPr>
          <w:color w:val="221F1F"/>
          <w:spacing w:val="-15"/>
          <w:sz w:val="24"/>
        </w:rPr>
        <w:t xml:space="preserve"> </w:t>
      </w:r>
      <w:r>
        <w:rPr>
          <w:color w:val="221F1F"/>
          <w:sz w:val="24"/>
        </w:rPr>
        <w:t>and</w:t>
      </w:r>
      <w:r>
        <w:rPr>
          <w:color w:val="221F1F"/>
          <w:spacing w:val="-13"/>
          <w:sz w:val="24"/>
        </w:rPr>
        <w:t xml:space="preserve"> </w:t>
      </w:r>
      <w:r>
        <w:rPr>
          <w:rFonts w:ascii="Trebuchet MS"/>
          <w:b/>
          <w:color w:val="5B9BD4"/>
          <w:sz w:val="24"/>
        </w:rPr>
        <w:t>ppip</w:t>
      </w:r>
      <w:r>
        <w:rPr>
          <w:rFonts w:ascii="Trebuchet MS"/>
          <w:b/>
          <w:color w:val="5B9BD4"/>
          <w:spacing w:val="-12"/>
          <w:sz w:val="24"/>
        </w:rPr>
        <w:t xml:space="preserve"> </w:t>
      </w:r>
      <w:r>
        <w:rPr>
          <w:rFonts w:ascii="Trebuchet MS"/>
          <w:b/>
          <w:color w:val="5B9BD4"/>
          <w:sz w:val="24"/>
        </w:rPr>
        <w:t>portal</w:t>
      </w:r>
      <w:r>
        <w:rPr>
          <w:rFonts w:ascii="Trebuchet MS"/>
          <w:b/>
          <w:color w:val="5B9BD4"/>
          <w:spacing w:val="40"/>
          <w:sz w:val="24"/>
        </w:rPr>
        <w:t xml:space="preserve"> </w:t>
      </w:r>
      <w:r>
        <w:rPr>
          <w:color w:val="221F1F"/>
          <w:sz w:val="24"/>
        </w:rPr>
        <w:t>and</w:t>
      </w:r>
      <w:r>
        <w:rPr>
          <w:color w:val="221F1F"/>
          <w:spacing w:val="-14"/>
          <w:sz w:val="24"/>
        </w:rPr>
        <w:t xml:space="preserve"> </w:t>
      </w:r>
      <w:r>
        <w:rPr>
          <w:color w:val="221F1F"/>
          <w:sz w:val="24"/>
        </w:rPr>
        <w:t>Tenderers</w:t>
      </w:r>
      <w:r>
        <w:rPr>
          <w:color w:val="221F1F"/>
          <w:spacing w:val="-14"/>
          <w:sz w:val="24"/>
        </w:rPr>
        <w:t xml:space="preserve"> </w:t>
      </w:r>
      <w:r>
        <w:rPr>
          <w:color w:val="221F1F"/>
          <w:sz w:val="24"/>
        </w:rPr>
        <w:t>downloading</w:t>
      </w:r>
      <w:r>
        <w:rPr>
          <w:color w:val="221F1F"/>
          <w:spacing w:val="-15"/>
          <w:sz w:val="24"/>
        </w:rPr>
        <w:t xml:space="preserve"> </w:t>
      </w:r>
      <w:r>
        <w:rPr>
          <w:color w:val="221F1F"/>
          <w:sz w:val="24"/>
        </w:rPr>
        <w:t>documents</w:t>
      </w:r>
      <w:r>
        <w:rPr>
          <w:color w:val="221F1F"/>
          <w:spacing w:val="-16"/>
          <w:sz w:val="24"/>
        </w:rPr>
        <w:t xml:space="preserve"> </w:t>
      </w:r>
      <w:r>
        <w:rPr>
          <w:color w:val="221F1F"/>
          <w:sz w:val="24"/>
        </w:rPr>
        <w:t>from</w:t>
      </w:r>
      <w:r>
        <w:rPr>
          <w:color w:val="221F1F"/>
          <w:spacing w:val="-14"/>
          <w:sz w:val="24"/>
        </w:rPr>
        <w:t xml:space="preserve"> </w:t>
      </w:r>
      <w:r>
        <w:rPr>
          <w:color w:val="221F1F"/>
          <w:sz w:val="24"/>
        </w:rPr>
        <w:t>the</w:t>
      </w:r>
      <w:r>
        <w:rPr>
          <w:color w:val="221F1F"/>
          <w:spacing w:val="-14"/>
          <w:sz w:val="24"/>
        </w:rPr>
        <w:t xml:space="preserve"> </w:t>
      </w:r>
      <w:r>
        <w:rPr>
          <w:color w:val="221F1F"/>
          <w:sz w:val="24"/>
        </w:rPr>
        <w:t>above Websites shall advise the Procurement Entity that they have downloaded the tender documents, giving</w:t>
      </w:r>
      <w:r>
        <w:rPr>
          <w:color w:val="221F1F"/>
          <w:spacing w:val="-1"/>
          <w:sz w:val="24"/>
        </w:rPr>
        <w:t xml:space="preserve"> </w:t>
      </w:r>
      <w:r>
        <w:rPr>
          <w:color w:val="221F1F"/>
          <w:sz w:val="24"/>
        </w:rPr>
        <w:t>full contact</w:t>
      </w:r>
      <w:r>
        <w:rPr>
          <w:color w:val="221F1F"/>
          <w:spacing w:val="-1"/>
          <w:sz w:val="24"/>
        </w:rPr>
        <w:t xml:space="preserve"> </w:t>
      </w:r>
      <w:r>
        <w:rPr>
          <w:color w:val="221F1F"/>
          <w:sz w:val="24"/>
        </w:rPr>
        <w:t>addresses .</w:t>
      </w:r>
    </w:p>
    <w:p w:rsidR="00DD2D1B" w:rsidRDefault="008272FF">
      <w:pPr>
        <w:pStyle w:val="BodyText"/>
        <w:spacing w:before="287"/>
        <w:ind w:left="1440" w:right="1347"/>
        <w:jc w:val="both"/>
      </w:pPr>
      <w:r>
        <w:rPr>
          <w:color w:val="221F1F"/>
        </w:rPr>
        <w:t xml:space="preserve">After downloading the tender document, tenderers must forward their particulars immediately to </w:t>
      </w:r>
      <w:hyperlink r:id="rId11">
        <w:r w:rsidR="00923F97">
          <w:rPr>
            <w:rFonts w:ascii="Trebuchet MS"/>
            <w:b/>
            <w:color w:val="0000FF"/>
            <w:u w:val="single" w:color="000000"/>
          </w:rPr>
          <w:t>procurement</w:t>
        </w:r>
        <w:r>
          <w:rPr>
            <w:rFonts w:ascii="Trebuchet MS"/>
            <w:b/>
            <w:color w:val="0000FF"/>
            <w:u w:val="single" w:color="000000"/>
          </w:rPr>
          <w:t>@kafu.ac.ke</w:t>
        </w:r>
      </w:hyperlink>
      <w:r>
        <w:rPr>
          <w:rFonts w:ascii="Trebuchet MS"/>
          <w:b/>
          <w:color w:val="0000FF"/>
        </w:rPr>
        <w:t xml:space="preserve"> </w:t>
      </w:r>
      <w:r>
        <w:rPr>
          <w:color w:val="221F1F"/>
        </w:rPr>
        <w:t xml:space="preserve">to facilitate any further clarification or </w:t>
      </w:r>
      <w:r>
        <w:rPr>
          <w:color w:val="221F1F"/>
          <w:spacing w:val="-2"/>
        </w:rPr>
        <w:t>addendum.</w:t>
      </w:r>
    </w:p>
    <w:p w:rsidR="00DD2D1B" w:rsidRPr="00D51A34" w:rsidRDefault="008272FF">
      <w:pPr>
        <w:pStyle w:val="ListParagraph"/>
        <w:numPr>
          <w:ilvl w:val="1"/>
          <w:numId w:val="90"/>
        </w:numPr>
        <w:tabs>
          <w:tab w:val="left" w:pos="1416"/>
        </w:tabs>
        <w:spacing w:before="248"/>
        <w:rPr>
          <w:b/>
          <w:sz w:val="24"/>
        </w:rPr>
      </w:pPr>
      <w:r>
        <w:rPr>
          <w:color w:val="221F1F"/>
          <w:spacing w:val="-4"/>
          <w:sz w:val="24"/>
        </w:rPr>
        <w:t>All</w:t>
      </w:r>
      <w:r>
        <w:rPr>
          <w:color w:val="221F1F"/>
          <w:spacing w:val="-10"/>
          <w:sz w:val="24"/>
        </w:rPr>
        <w:t xml:space="preserve"> </w:t>
      </w:r>
      <w:r>
        <w:rPr>
          <w:color w:val="221F1F"/>
          <w:spacing w:val="-4"/>
          <w:sz w:val="24"/>
        </w:rPr>
        <w:t>Tenders</w:t>
      </w:r>
      <w:r>
        <w:rPr>
          <w:color w:val="221F1F"/>
          <w:spacing w:val="-12"/>
          <w:sz w:val="24"/>
        </w:rPr>
        <w:t xml:space="preserve"> </w:t>
      </w:r>
      <w:r>
        <w:rPr>
          <w:color w:val="221F1F"/>
          <w:spacing w:val="-4"/>
          <w:sz w:val="24"/>
        </w:rPr>
        <w:t>must</w:t>
      </w:r>
      <w:r>
        <w:rPr>
          <w:color w:val="221F1F"/>
          <w:spacing w:val="-10"/>
          <w:sz w:val="24"/>
        </w:rPr>
        <w:t xml:space="preserve"> </w:t>
      </w:r>
      <w:r>
        <w:rPr>
          <w:color w:val="221F1F"/>
          <w:spacing w:val="-4"/>
          <w:sz w:val="24"/>
        </w:rPr>
        <w:t>be</w:t>
      </w:r>
      <w:r>
        <w:rPr>
          <w:color w:val="221F1F"/>
          <w:spacing w:val="-11"/>
          <w:sz w:val="24"/>
        </w:rPr>
        <w:t xml:space="preserve"> </w:t>
      </w:r>
      <w:r>
        <w:rPr>
          <w:color w:val="221F1F"/>
          <w:spacing w:val="-4"/>
          <w:sz w:val="24"/>
        </w:rPr>
        <w:t>accompanied</w:t>
      </w:r>
      <w:r>
        <w:rPr>
          <w:color w:val="221F1F"/>
          <w:spacing w:val="-11"/>
          <w:sz w:val="24"/>
        </w:rPr>
        <w:t xml:space="preserve"> </w:t>
      </w:r>
      <w:r>
        <w:rPr>
          <w:color w:val="221F1F"/>
          <w:spacing w:val="-4"/>
          <w:sz w:val="24"/>
        </w:rPr>
        <w:t>by</w:t>
      </w:r>
      <w:r>
        <w:rPr>
          <w:color w:val="221F1F"/>
          <w:spacing w:val="-8"/>
          <w:sz w:val="24"/>
        </w:rPr>
        <w:t xml:space="preserve"> </w:t>
      </w:r>
      <w:r>
        <w:rPr>
          <w:color w:val="221F1F"/>
          <w:spacing w:val="-4"/>
          <w:sz w:val="24"/>
        </w:rPr>
        <w:t>a</w:t>
      </w:r>
      <w:r>
        <w:rPr>
          <w:color w:val="221F1F"/>
          <w:spacing w:val="-9"/>
          <w:sz w:val="24"/>
        </w:rPr>
        <w:t xml:space="preserve"> </w:t>
      </w:r>
      <w:r>
        <w:rPr>
          <w:rFonts w:ascii="Trebuchet MS"/>
          <w:i/>
          <w:spacing w:val="-4"/>
          <w:sz w:val="25"/>
        </w:rPr>
        <w:t>Tender</w:t>
      </w:r>
      <w:r>
        <w:rPr>
          <w:rFonts w:ascii="Trebuchet MS"/>
          <w:i/>
          <w:spacing w:val="-11"/>
          <w:sz w:val="25"/>
        </w:rPr>
        <w:t xml:space="preserve"> </w:t>
      </w:r>
      <w:r>
        <w:rPr>
          <w:rFonts w:ascii="Trebuchet MS"/>
          <w:i/>
          <w:spacing w:val="-4"/>
          <w:sz w:val="25"/>
        </w:rPr>
        <w:t>Security</w:t>
      </w:r>
      <w:r>
        <w:rPr>
          <w:rFonts w:ascii="Trebuchet MS"/>
          <w:i/>
          <w:spacing w:val="-10"/>
          <w:sz w:val="25"/>
        </w:rPr>
        <w:t xml:space="preserve"> </w:t>
      </w:r>
      <w:r w:rsidRPr="00D51A34">
        <w:rPr>
          <w:rFonts w:ascii="Trebuchet MS"/>
          <w:b/>
          <w:i/>
          <w:spacing w:val="-4"/>
          <w:sz w:val="25"/>
        </w:rPr>
        <w:t>of</w:t>
      </w:r>
      <w:r w:rsidRPr="00D51A34">
        <w:rPr>
          <w:rFonts w:ascii="Trebuchet MS"/>
          <w:b/>
          <w:i/>
          <w:spacing w:val="-9"/>
          <w:sz w:val="25"/>
        </w:rPr>
        <w:t xml:space="preserve"> </w:t>
      </w:r>
      <w:r w:rsidRPr="00D51A34">
        <w:rPr>
          <w:b/>
          <w:spacing w:val="-4"/>
          <w:sz w:val="24"/>
        </w:rPr>
        <w:t>Kenya</w:t>
      </w:r>
      <w:r w:rsidRPr="00D51A34">
        <w:rPr>
          <w:b/>
          <w:spacing w:val="-11"/>
          <w:sz w:val="24"/>
        </w:rPr>
        <w:t xml:space="preserve"> </w:t>
      </w:r>
      <w:r w:rsidRPr="00D51A34">
        <w:rPr>
          <w:b/>
          <w:spacing w:val="-4"/>
          <w:sz w:val="24"/>
        </w:rPr>
        <w:t>Shillings</w:t>
      </w:r>
      <w:r w:rsidRPr="00D51A34">
        <w:rPr>
          <w:b/>
          <w:spacing w:val="-11"/>
          <w:sz w:val="24"/>
        </w:rPr>
        <w:t xml:space="preserve"> </w:t>
      </w:r>
      <w:r w:rsidR="00D51A34" w:rsidRPr="00D51A34">
        <w:rPr>
          <w:b/>
          <w:spacing w:val="-5"/>
          <w:sz w:val="24"/>
        </w:rPr>
        <w:t>50,000.00</w:t>
      </w:r>
    </w:p>
    <w:p w:rsidR="00DD2D1B" w:rsidRDefault="008272FF">
      <w:pPr>
        <w:pStyle w:val="ListParagraph"/>
        <w:numPr>
          <w:ilvl w:val="1"/>
          <w:numId w:val="90"/>
        </w:numPr>
        <w:tabs>
          <w:tab w:val="left" w:pos="1416"/>
        </w:tabs>
        <w:spacing w:before="230"/>
        <w:rPr>
          <w:sz w:val="24"/>
        </w:rPr>
      </w:pPr>
      <w:r>
        <w:rPr>
          <w:color w:val="221F1F"/>
          <w:sz w:val="24"/>
        </w:rPr>
        <w:t>The</w:t>
      </w:r>
      <w:r>
        <w:rPr>
          <w:color w:val="221F1F"/>
          <w:spacing w:val="-19"/>
          <w:sz w:val="24"/>
        </w:rPr>
        <w:t xml:space="preserve"> </w:t>
      </w:r>
      <w:r>
        <w:rPr>
          <w:color w:val="221F1F"/>
          <w:sz w:val="24"/>
        </w:rPr>
        <w:t>Tenderer</w:t>
      </w:r>
      <w:r>
        <w:rPr>
          <w:color w:val="221F1F"/>
          <w:spacing w:val="-19"/>
          <w:sz w:val="24"/>
        </w:rPr>
        <w:t xml:space="preserve"> </w:t>
      </w:r>
      <w:r>
        <w:rPr>
          <w:color w:val="221F1F"/>
          <w:sz w:val="24"/>
        </w:rPr>
        <w:t>shall</w:t>
      </w:r>
      <w:r>
        <w:rPr>
          <w:color w:val="221F1F"/>
          <w:spacing w:val="-19"/>
          <w:sz w:val="24"/>
        </w:rPr>
        <w:t xml:space="preserve"> </w:t>
      </w:r>
      <w:r>
        <w:rPr>
          <w:color w:val="221F1F"/>
          <w:sz w:val="24"/>
        </w:rPr>
        <w:t>chronologically</w:t>
      </w:r>
      <w:r>
        <w:rPr>
          <w:color w:val="221F1F"/>
          <w:spacing w:val="18"/>
          <w:sz w:val="24"/>
        </w:rPr>
        <w:t xml:space="preserve"> </w:t>
      </w:r>
      <w:r>
        <w:rPr>
          <w:color w:val="221F1F"/>
          <w:sz w:val="24"/>
        </w:rPr>
        <w:t>serialize</w:t>
      </w:r>
      <w:r>
        <w:rPr>
          <w:color w:val="221F1F"/>
          <w:spacing w:val="30"/>
          <w:sz w:val="24"/>
        </w:rPr>
        <w:t xml:space="preserve"> </w:t>
      </w:r>
      <w:r>
        <w:rPr>
          <w:color w:val="221F1F"/>
          <w:sz w:val="24"/>
        </w:rPr>
        <w:t>all</w:t>
      </w:r>
      <w:r>
        <w:rPr>
          <w:color w:val="221F1F"/>
          <w:spacing w:val="28"/>
          <w:sz w:val="24"/>
        </w:rPr>
        <w:t xml:space="preserve"> </w:t>
      </w:r>
      <w:r>
        <w:rPr>
          <w:color w:val="221F1F"/>
          <w:sz w:val="24"/>
        </w:rPr>
        <w:t>pages</w:t>
      </w:r>
      <w:r>
        <w:rPr>
          <w:color w:val="221F1F"/>
          <w:spacing w:val="30"/>
          <w:sz w:val="24"/>
        </w:rPr>
        <w:t xml:space="preserve"> </w:t>
      </w:r>
      <w:r>
        <w:rPr>
          <w:color w:val="221F1F"/>
          <w:sz w:val="24"/>
        </w:rPr>
        <w:t>of</w:t>
      </w:r>
      <w:r>
        <w:rPr>
          <w:color w:val="221F1F"/>
          <w:spacing w:val="30"/>
          <w:sz w:val="24"/>
        </w:rPr>
        <w:t xml:space="preserve"> </w:t>
      </w:r>
      <w:r>
        <w:rPr>
          <w:color w:val="221F1F"/>
          <w:sz w:val="24"/>
        </w:rPr>
        <w:t>the</w:t>
      </w:r>
      <w:r>
        <w:rPr>
          <w:color w:val="221F1F"/>
          <w:spacing w:val="31"/>
          <w:sz w:val="24"/>
        </w:rPr>
        <w:t xml:space="preserve"> </w:t>
      </w:r>
      <w:r>
        <w:rPr>
          <w:color w:val="221F1F"/>
          <w:sz w:val="24"/>
        </w:rPr>
        <w:t>tender</w:t>
      </w:r>
      <w:r>
        <w:rPr>
          <w:color w:val="221F1F"/>
          <w:spacing w:val="32"/>
          <w:sz w:val="24"/>
        </w:rPr>
        <w:t xml:space="preserve"> </w:t>
      </w:r>
      <w:r>
        <w:rPr>
          <w:color w:val="221F1F"/>
          <w:sz w:val="24"/>
        </w:rPr>
        <w:t>documents</w:t>
      </w:r>
      <w:r>
        <w:rPr>
          <w:color w:val="221F1F"/>
          <w:spacing w:val="29"/>
          <w:sz w:val="24"/>
        </w:rPr>
        <w:t xml:space="preserve"> </w:t>
      </w:r>
      <w:r>
        <w:rPr>
          <w:color w:val="221F1F"/>
          <w:spacing w:val="-2"/>
          <w:sz w:val="24"/>
        </w:rPr>
        <w:t>submitted.</w:t>
      </w:r>
    </w:p>
    <w:p w:rsidR="00DD2D1B" w:rsidRPr="00C70767" w:rsidRDefault="008272FF" w:rsidP="00D0591C">
      <w:pPr>
        <w:pStyle w:val="ListParagraph"/>
        <w:numPr>
          <w:ilvl w:val="1"/>
          <w:numId w:val="90"/>
        </w:numPr>
        <w:tabs>
          <w:tab w:val="left" w:pos="1416"/>
        </w:tabs>
        <w:spacing w:before="236" w:line="237" w:lineRule="auto"/>
        <w:ind w:right="808"/>
        <w:rPr>
          <w:sz w:val="24"/>
        </w:rPr>
      </w:pPr>
      <w:r>
        <w:rPr>
          <w:color w:val="221F1F"/>
          <w:sz w:val="24"/>
        </w:rPr>
        <w:t>Completed tenders must be delivered to t</w:t>
      </w:r>
      <w:r w:rsidR="00D40B26">
        <w:rPr>
          <w:color w:val="221F1F"/>
          <w:sz w:val="24"/>
        </w:rPr>
        <w:t>he address below on or before 11:00 AM</w:t>
      </w:r>
      <w:r>
        <w:rPr>
          <w:color w:val="221F1F"/>
          <w:sz w:val="24"/>
        </w:rPr>
        <w:t xml:space="preserve"> on </w:t>
      </w:r>
      <w:r w:rsidR="00BE3B63">
        <w:rPr>
          <w:sz w:val="24"/>
        </w:rPr>
        <w:t>Wedne</w:t>
      </w:r>
      <w:r w:rsidR="00F119F3" w:rsidRPr="00F119F3">
        <w:rPr>
          <w:sz w:val="24"/>
        </w:rPr>
        <w:t>sday</w:t>
      </w:r>
      <w:r w:rsidR="00BE3B63">
        <w:rPr>
          <w:sz w:val="24"/>
        </w:rPr>
        <w:t xml:space="preserve"> 2</w:t>
      </w:r>
      <w:r w:rsidR="00BE3B63">
        <w:rPr>
          <w:sz w:val="24"/>
          <w:vertAlign w:val="superscript"/>
        </w:rPr>
        <w:t>nd</w:t>
      </w:r>
      <w:r w:rsidR="00962A94" w:rsidRPr="00F119F3">
        <w:rPr>
          <w:sz w:val="24"/>
        </w:rPr>
        <w:t xml:space="preserve"> April</w:t>
      </w:r>
      <w:r w:rsidR="006E518D" w:rsidRPr="00F119F3">
        <w:rPr>
          <w:sz w:val="24"/>
        </w:rPr>
        <w:t>, 2025, 11.00 AM</w:t>
      </w:r>
      <w:r w:rsidRPr="00F119F3">
        <w:rPr>
          <w:rFonts w:ascii="Trebuchet MS"/>
          <w:i/>
          <w:sz w:val="25"/>
        </w:rPr>
        <w:t>.</w:t>
      </w:r>
      <w:r w:rsidRPr="00F119F3">
        <w:rPr>
          <w:rFonts w:ascii="Trebuchet MS"/>
          <w:i/>
          <w:spacing w:val="-5"/>
          <w:sz w:val="25"/>
        </w:rPr>
        <w:t xml:space="preserve"> </w:t>
      </w:r>
      <w:r w:rsidRPr="00C70767">
        <w:rPr>
          <w:sz w:val="24"/>
        </w:rPr>
        <w:t>Electronic</w:t>
      </w:r>
      <w:r w:rsidRPr="00C70767">
        <w:rPr>
          <w:spacing w:val="-7"/>
          <w:sz w:val="24"/>
        </w:rPr>
        <w:t xml:space="preserve"> </w:t>
      </w:r>
      <w:r w:rsidRPr="00C70767">
        <w:rPr>
          <w:sz w:val="24"/>
        </w:rPr>
        <w:t>Tenders</w:t>
      </w:r>
      <w:r w:rsidRPr="00C70767">
        <w:rPr>
          <w:spacing w:val="-6"/>
          <w:sz w:val="24"/>
        </w:rPr>
        <w:t xml:space="preserve"> </w:t>
      </w:r>
      <w:r w:rsidRPr="00C70767">
        <w:rPr>
          <w:rFonts w:ascii="Trebuchet MS"/>
          <w:i/>
          <w:sz w:val="25"/>
        </w:rPr>
        <w:t>will</w:t>
      </w:r>
      <w:r w:rsidRPr="00C70767">
        <w:rPr>
          <w:rFonts w:ascii="Trebuchet MS"/>
          <w:i/>
          <w:spacing w:val="-3"/>
          <w:sz w:val="25"/>
        </w:rPr>
        <w:t xml:space="preserve"> </w:t>
      </w:r>
      <w:r w:rsidRPr="00C70767">
        <w:rPr>
          <w:rFonts w:ascii="Trebuchet MS"/>
          <w:b/>
          <w:sz w:val="24"/>
        </w:rPr>
        <w:t>not</w:t>
      </w:r>
      <w:r w:rsidRPr="00C70767">
        <w:rPr>
          <w:rFonts w:ascii="Trebuchet MS"/>
          <w:b/>
          <w:spacing w:val="-1"/>
          <w:sz w:val="24"/>
        </w:rPr>
        <w:t xml:space="preserve"> </w:t>
      </w:r>
      <w:r w:rsidRPr="00C70767">
        <w:rPr>
          <w:rFonts w:ascii="Trebuchet MS"/>
          <w:i/>
          <w:sz w:val="25"/>
        </w:rPr>
        <w:t>be</w:t>
      </w:r>
      <w:r w:rsidRPr="00C70767">
        <w:rPr>
          <w:rFonts w:ascii="Trebuchet MS"/>
          <w:i/>
          <w:spacing w:val="40"/>
          <w:sz w:val="25"/>
        </w:rPr>
        <w:t xml:space="preserve"> </w:t>
      </w:r>
      <w:r w:rsidRPr="00C70767">
        <w:rPr>
          <w:sz w:val="24"/>
        </w:rPr>
        <w:t>permitted.</w:t>
      </w:r>
    </w:p>
    <w:p w:rsidR="00DD2D1B" w:rsidRDefault="008272FF">
      <w:pPr>
        <w:pStyle w:val="ListParagraph"/>
        <w:numPr>
          <w:ilvl w:val="1"/>
          <w:numId w:val="90"/>
        </w:numPr>
        <w:tabs>
          <w:tab w:val="left" w:pos="1416"/>
        </w:tabs>
        <w:spacing w:before="268" w:line="235" w:lineRule="auto"/>
        <w:ind w:right="811"/>
        <w:jc w:val="both"/>
        <w:rPr>
          <w:sz w:val="24"/>
        </w:rPr>
      </w:pPr>
      <w:r w:rsidRPr="00C70767">
        <w:rPr>
          <w:sz w:val="24"/>
        </w:rPr>
        <w:t>Tenders</w:t>
      </w:r>
      <w:r w:rsidRPr="00C70767">
        <w:rPr>
          <w:spacing w:val="-15"/>
          <w:sz w:val="24"/>
        </w:rPr>
        <w:t xml:space="preserve"> </w:t>
      </w:r>
      <w:r w:rsidRPr="00C70767">
        <w:rPr>
          <w:sz w:val="24"/>
        </w:rPr>
        <w:t>will</w:t>
      </w:r>
      <w:r w:rsidRPr="00C70767">
        <w:rPr>
          <w:spacing w:val="-14"/>
          <w:sz w:val="24"/>
        </w:rPr>
        <w:t xml:space="preserve"> </w:t>
      </w:r>
      <w:r w:rsidRPr="00C70767">
        <w:rPr>
          <w:sz w:val="24"/>
        </w:rPr>
        <w:t>be</w:t>
      </w:r>
      <w:r w:rsidRPr="00C70767">
        <w:rPr>
          <w:spacing w:val="-14"/>
          <w:sz w:val="24"/>
        </w:rPr>
        <w:t xml:space="preserve"> </w:t>
      </w:r>
      <w:r w:rsidRPr="00C70767">
        <w:rPr>
          <w:sz w:val="24"/>
        </w:rPr>
        <w:t>opened</w:t>
      </w:r>
      <w:r w:rsidRPr="00C70767">
        <w:rPr>
          <w:spacing w:val="-12"/>
          <w:sz w:val="24"/>
        </w:rPr>
        <w:t xml:space="preserve"> </w:t>
      </w:r>
      <w:r w:rsidRPr="00C70767">
        <w:rPr>
          <w:sz w:val="24"/>
        </w:rPr>
        <w:t>immediately</w:t>
      </w:r>
      <w:r w:rsidRPr="00C70767">
        <w:rPr>
          <w:spacing w:val="-15"/>
          <w:sz w:val="24"/>
        </w:rPr>
        <w:t xml:space="preserve"> </w:t>
      </w:r>
      <w:r w:rsidRPr="00C70767">
        <w:rPr>
          <w:sz w:val="24"/>
        </w:rPr>
        <w:t>after</w:t>
      </w:r>
      <w:r w:rsidRPr="00C70767">
        <w:rPr>
          <w:spacing w:val="-12"/>
          <w:sz w:val="24"/>
        </w:rPr>
        <w:t xml:space="preserve"> </w:t>
      </w:r>
      <w:r w:rsidRPr="00C70767">
        <w:rPr>
          <w:sz w:val="24"/>
        </w:rPr>
        <w:t>the</w:t>
      </w:r>
      <w:r w:rsidRPr="00C70767">
        <w:rPr>
          <w:spacing w:val="-13"/>
          <w:sz w:val="24"/>
        </w:rPr>
        <w:t xml:space="preserve"> </w:t>
      </w:r>
      <w:r w:rsidRPr="00C70767">
        <w:rPr>
          <w:sz w:val="24"/>
        </w:rPr>
        <w:t>deadline</w:t>
      </w:r>
      <w:r w:rsidRPr="00C70767">
        <w:rPr>
          <w:spacing w:val="-15"/>
          <w:sz w:val="24"/>
        </w:rPr>
        <w:t xml:space="preserve"> </w:t>
      </w:r>
      <w:r>
        <w:rPr>
          <w:color w:val="221F1F"/>
          <w:sz w:val="24"/>
        </w:rPr>
        <w:t>specified</w:t>
      </w:r>
      <w:r>
        <w:rPr>
          <w:color w:val="221F1F"/>
          <w:spacing w:val="-14"/>
          <w:sz w:val="24"/>
        </w:rPr>
        <w:t xml:space="preserve"> </w:t>
      </w:r>
      <w:r>
        <w:rPr>
          <w:color w:val="221F1F"/>
          <w:sz w:val="24"/>
        </w:rPr>
        <w:t>above</w:t>
      </w:r>
      <w:r>
        <w:rPr>
          <w:color w:val="221F1F"/>
          <w:spacing w:val="-15"/>
          <w:sz w:val="24"/>
        </w:rPr>
        <w:t xml:space="preserve"> </w:t>
      </w:r>
      <w:r>
        <w:rPr>
          <w:color w:val="221F1F"/>
          <w:sz w:val="24"/>
        </w:rPr>
        <w:t>at</w:t>
      </w:r>
      <w:r>
        <w:rPr>
          <w:color w:val="221F1F"/>
          <w:spacing w:val="-14"/>
          <w:sz w:val="24"/>
        </w:rPr>
        <w:t xml:space="preserve"> </w:t>
      </w:r>
      <w:r>
        <w:rPr>
          <w:color w:val="221F1F"/>
          <w:sz w:val="24"/>
        </w:rPr>
        <w:t>the</w:t>
      </w:r>
      <w:r>
        <w:rPr>
          <w:color w:val="221F1F"/>
          <w:spacing w:val="-12"/>
          <w:sz w:val="24"/>
        </w:rPr>
        <w:t xml:space="preserve"> </w:t>
      </w:r>
      <w:r>
        <w:rPr>
          <w:color w:val="221F1F"/>
          <w:sz w:val="24"/>
        </w:rPr>
        <w:t>vice</w:t>
      </w:r>
      <w:r>
        <w:rPr>
          <w:color w:val="221F1F"/>
          <w:spacing w:val="-14"/>
          <w:sz w:val="24"/>
        </w:rPr>
        <w:t xml:space="preserve"> </w:t>
      </w:r>
      <w:r>
        <w:rPr>
          <w:color w:val="221F1F"/>
          <w:sz w:val="24"/>
        </w:rPr>
        <w:t>chancellor board</w:t>
      </w:r>
      <w:r>
        <w:rPr>
          <w:color w:val="221F1F"/>
          <w:spacing w:val="-19"/>
          <w:sz w:val="24"/>
        </w:rPr>
        <w:t xml:space="preserve"> </w:t>
      </w:r>
      <w:r>
        <w:rPr>
          <w:color w:val="221F1F"/>
          <w:sz w:val="24"/>
        </w:rPr>
        <w:t>room</w:t>
      </w:r>
      <w:r>
        <w:rPr>
          <w:color w:val="221F1F"/>
          <w:spacing w:val="-19"/>
          <w:sz w:val="24"/>
        </w:rPr>
        <w:t xml:space="preserve"> </w:t>
      </w:r>
      <w:r>
        <w:rPr>
          <w:color w:val="221F1F"/>
          <w:sz w:val="24"/>
        </w:rPr>
        <w:t>situated</w:t>
      </w:r>
      <w:r>
        <w:rPr>
          <w:color w:val="221F1F"/>
          <w:spacing w:val="-19"/>
          <w:sz w:val="24"/>
        </w:rPr>
        <w:t xml:space="preserve"> </w:t>
      </w:r>
      <w:r>
        <w:rPr>
          <w:color w:val="221F1F"/>
          <w:sz w:val="24"/>
        </w:rPr>
        <w:t>at</w:t>
      </w:r>
      <w:r>
        <w:rPr>
          <w:color w:val="221F1F"/>
          <w:spacing w:val="-18"/>
          <w:sz w:val="24"/>
        </w:rPr>
        <w:t xml:space="preserve"> </w:t>
      </w:r>
      <w:r>
        <w:rPr>
          <w:color w:val="221F1F"/>
          <w:sz w:val="24"/>
        </w:rPr>
        <w:t>the</w:t>
      </w:r>
      <w:r>
        <w:rPr>
          <w:color w:val="221F1F"/>
          <w:spacing w:val="-19"/>
          <w:sz w:val="24"/>
        </w:rPr>
        <w:t xml:space="preserve"> </w:t>
      </w:r>
      <w:r>
        <w:rPr>
          <w:color w:val="221F1F"/>
          <w:sz w:val="24"/>
        </w:rPr>
        <w:t>administration</w:t>
      </w:r>
      <w:r>
        <w:rPr>
          <w:color w:val="221F1F"/>
          <w:spacing w:val="-19"/>
          <w:sz w:val="24"/>
        </w:rPr>
        <w:t xml:space="preserve"> </w:t>
      </w:r>
      <w:r>
        <w:rPr>
          <w:color w:val="221F1F"/>
          <w:sz w:val="24"/>
        </w:rPr>
        <w:t>office</w:t>
      </w:r>
      <w:r>
        <w:rPr>
          <w:color w:val="221F1F"/>
          <w:spacing w:val="-19"/>
          <w:sz w:val="24"/>
        </w:rPr>
        <w:t xml:space="preserve"> </w:t>
      </w:r>
      <w:r>
        <w:rPr>
          <w:color w:val="221F1F"/>
          <w:sz w:val="24"/>
        </w:rPr>
        <w:t>in</w:t>
      </w:r>
      <w:r>
        <w:rPr>
          <w:color w:val="221F1F"/>
          <w:spacing w:val="-18"/>
          <w:sz w:val="24"/>
        </w:rPr>
        <w:t xml:space="preserve"> </w:t>
      </w:r>
      <w:r>
        <w:rPr>
          <w:color w:val="221F1F"/>
          <w:sz w:val="24"/>
        </w:rPr>
        <w:t>the</w:t>
      </w:r>
      <w:r>
        <w:rPr>
          <w:color w:val="221F1F"/>
          <w:spacing w:val="-19"/>
          <w:sz w:val="24"/>
        </w:rPr>
        <w:t xml:space="preserve"> </w:t>
      </w:r>
      <w:r>
        <w:rPr>
          <w:color w:val="221F1F"/>
          <w:sz w:val="24"/>
        </w:rPr>
        <w:t>presence</w:t>
      </w:r>
      <w:r>
        <w:rPr>
          <w:color w:val="221F1F"/>
          <w:spacing w:val="-19"/>
          <w:sz w:val="24"/>
        </w:rPr>
        <w:t xml:space="preserve"> </w:t>
      </w:r>
      <w:r>
        <w:rPr>
          <w:color w:val="221F1F"/>
          <w:sz w:val="24"/>
        </w:rPr>
        <w:t>of</w:t>
      </w:r>
      <w:r>
        <w:rPr>
          <w:color w:val="221F1F"/>
          <w:spacing w:val="-19"/>
          <w:sz w:val="24"/>
        </w:rPr>
        <w:t xml:space="preserve"> </w:t>
      </w:r>
      <w:r>
        <w:rPr>
          <w:color w:val="221F1F"/>
          <w:sz w:val="24"/>
        </w:rPr>
        <w:t>the</w:t>
      </w:r>
      <w:r>
        <w:rPr>
          <w:color w:val="221F1F"/>
          <w:spacing w:val="-18"/>
          <w:sz w:val="24"/>
        </w:rPr>
        <w:t xml:space="preserve"> </w:t>
      </w:r>
      <w:r>
        <w:rPr>
          <w:color w:val="221F1F"/>
          <w:sz w:val="24"/>
        </w:rPr>
        <w:t>Tenderers'</w:t>
      </w:r>
      <w:r>
        <w:rPr>
          <w:color w:val="221F1F"/>
          <w:spacing w:val="-19"/>
          <w:sz w:val="24"/>
        </w:rPr>
        <w:t xml:space="preserve"> </w:t>
      </w:r>
      <w:r>
        <w:rPr>
          <w:color w:val="221F1F"/>
          <w:sz w:val="24"/>
        </w:rPr>
        <w:t>designated representatives</w:t>
      </w:r>
      <w:r>
        <w:rPr>
          <w:color w:val="221F1F"/>
          <w:spacing w:val="-2"/>
          <w:sz w:val="24"/>
        </w:rPr>
        <w:t xml:space="preserve"> </w:t>
      </w:r>
      <w:r>
        <w:rPr>
          <w:color w:val="221F1F"/>
          <w:sz w:val="24"/>
        </w:rPr>
        <w:t>who choose</w:t>
      </w:r>
      <w:r>
        <w:rPr>
          <w:color w:val="221F1F"/>
          <w:spacing w:val="-2"/>
          <w:sz w:val="24"/>
        </w:rPr>
        <w:t xml:space="preserve"> </w:t>
      </w:r>
      <w:r>
        <w:rPr>
          <w:color w:val="221F1F"/>
          <w:sz w:val="24"/>
        </w:rPr>
        <w:t>to</w:t>
      </w:r>
      <w:r>
        <w:rPr>
          <w:color w:val="221F1F"/>
          <w:spacing w:val="-1"/>
          <w:sz w:val="24"/>
        </w:rPr>
        <w:t xml:space="preserve"> </w:t>
      </w:r>
      <w:r>
        <w:rPr>
          <w:color w:val="221F1F"/>
          <w:sz w:val="24"/>
        </w:rPr>
        <w:t>attend</w:t>
      </w:r>
      <w:r>
        <w:rPr>
          <w:color w:val="221F1F"/>
          <w:spacing w:val="-1"/>
          <w:sz w:val="24"/>
        </w:rPr>
        <w:t xml:space="preserve"> </w:t>
      </w:r>
      <w:r>
        <w:rPr>
          <w:color w:val="221F1F"/>
          <w:sz w:val="24"/>
        </w:rPr>
        <w:t>at</w:t>
      </w:r>
      <w:r>
        <w:rPr>
          <w:color w:val="221F1F"/>
          <w:spacing w:val="-1"/>
          <w:sz w:val="24"/>
        </w:rPr>
        <w:t xml:space="preserve"> </w:t>
      </w:r>
      <w:r>
        <w:rPr>
          <w:color w:val="221F1F"/>
          <w:sz w:val="24"/>
        </w:rPr>
        <w:t>the</w:t>
      </w:r>
      <w:r>
        <w:rPr>
          <w:color w:val="221F1F"/>
          <w:spacing w:val="-1"/>
          <w:sz w:val="24"/>
        </w:rPr>
        <w:t xml:space="preserve"> </w:t>
      </w:r>
      <w:r>
        <w:rPr>
          <w:color w:val="221F1F"/>
          <w:sz w:val="24"/>
        </w:rPr>
        <w:t>address</w:t>
      </w:r>
      <w:r>
        <w:rPr>
          <w:color w:val="221F1F"/>
          <w:spacing w:val="-2"/>
          <w:sz w:val="24"/>
        </w:rPr>
        <w:t xml:space="preserve"> </w:t>
      </w:r>
      <w:r>
        <w:rPr>
          <w:color w:val="221F1F"/>
          <w:sz w:val="24"/>
        </w:rPr>
        <w:t>below.</w:t>
      </w:r>
    </w:p>
    <w:p w:rsidR="00DD2D1B" w:rsidRDefault="00DD2D1B">
      <w:pPr>
        <w:pStyle w:val="BodyText"/>
        <w:spacing w:before="18"/>
      </w:pPr>
    </w:p>
    <w:p w:rsidR="00DD2D1B" w:rsidRDefault="008272FF">
      <w:pPr>
        <w:pStyle w:val="ListParagraph"/>
        <w:numPr>
          <w:ilvl w:val="1"/>
          <w:numId w:val="90"/>
        </w:numPr>
        <w:tabs>
          <w:tab w:val="left" w:pos="1416"/>
        </w:tabs>
        <w:rPr>
          <w:sz w:val="24"/>
        </w:rPr>
      </w:pPr>
      <w:r>
        <w:rPr>
          <w:color w:val="221F1F"/>
          <w:sz w:val="24"/>
        </w:rPr>
        <w:t>Late</w:t>
      </w:r>
      <w:r>
        <w:rPr>
          <w:color w:val="221F1F"/>
          <w:spacing w:val="-15"/>
          <w:sz w:val="24"/>
        </w:rPr>
        <w:t xml:space="preserve"> </w:t>
      </w:r>
      <w:r>
        <w:rPr>
          <w:color w:val="221F1F"/>
          <w:sz w:val="24"/>
        </w:rPr>
        <w:t>tenders</w:t>
      </w:r>
      <w:r>
        <w:rPr>
          <w:color w:val="221F1F"/>
          <w:spacing w:val="-16"/>
          <w:sz w:val="24"/>
        </w:rPr>
        <w:t xml:space="preserve"> </w:t>
      </w:r>
      <w:r>
        <w:rPr>
          <w:color w:val="221F1F"/>
          <w:sz w:val="24"/>
        </w:rPr>
        <w:t>will</w:t>
      </w:r>
      <w:r>
        <w:rPr>
          <w:color w:val="221F1F"/>
          <w:spacing w:val="-15"/>
          <w:sz w:val="24"/>
        </w:rPr>
        <w:t xml:space="preserve"> </w:t>
      </w:r>
      <w:r>
        <w:rPr>
          <w:color w:val="221F1F"/>
          <w:sz w:val="24"/>
        </w:rPr>
        <w:t>be</w:t>
      </w:r>
      <w:r>
        <w:rPr>
          <w:color w:val="221F1F"/>
          <w:spacing w:val="-15"/>
          <w:sz w:val="24"/>
        </w:rPr>
        <w:t xml:space="preserve"> </w:t>
      </w:r>
      <w:r>
        <w:rPr>
          <w:color w:val="221F1F"/>
          <w:spacing w:val="-2"/>
          <w:sz w:val="24"/>
        </w:rPr>
        <w:t>rejected.</w:t>
      </w:r>
    </w:p>
    <w:p w:rsidR="00DD2D1B" w:rsidRDefault="008272FF">
      <w:pPr>
        <w:pStyle w:val="ListParagraph"/>
        <w:numPr>
          <w:ilvl w:val="1"/>
          <w:numId w:val="90"/>
        </w:numPr>
        <w:tabs>
          <w:tab w:val="left" w:pos="1416"/>
        </w:tabs>
        <w:spacing w:before="234"/>
        <w:rPr>
          <w:sz w:val="24"/>
        </w:rPr>
      </w:pPr>
      <w:r>
        <w:rPr>
          <w:color w:val="221F1F"/>
          <w:spacing w:val="-4"/>
          <w:sz w:val="24"/>
        </w:rPr>
        <w:t>The</w:t>
      </w:r>
      <w:r>
        <w:rPr>
          <w:color w:val="221F1F"/>
          <w:spacing w:val="-8"/>
          <w:sz w:val="24"/>
        </w:rPr>
        <w:t xml:space="preserve"> </w:t>
      </w:r>
      <w:r>
        <w:rPr>
          <w:color w:val="221F1F"/>
          <w:spacing w:val="-4"/>
          <w:sz w:val="24"/>
        </w:rPr>
        <w:t>addresses</w:t>
      </w:r>
      <w:r>
        <w:rPr>
          <w:color w:val="221F1F"/>
          <w:spacing w:val="-6"/>
          <w:sz w:val="24"/>
        </w:rPr>
        <w:t xml:space="preserve"> </w:t>
      </w:r>
      <w:r>
        <w:rPr>
          <w:color w:val="221F1F"/>
          <w:spacing w:val="-4"/>
          <w:sz w:val="24"/>
        </w:rPr>
        <w:t>referred</w:t>
      </w:r>
      <w:r>
        <w:rPr>
          <w:color w:val="221F1F"/>
          <w:spacing w:val="-5"/>
          <w:sz w:val="24"/>
        </w:rPr>
        <w:t xml:space="preserve"> </w:t>
      </w:r>
      <w:r>
        <w:rPr>
          <w:color w:val="221F1F"/>
          <w:spacing w:val="-4"/>
          <w:sz w:val="24"/>
        </w:rPr>
        <w:t>to</w:t>
      </w:r>
      <w:r>
        <w:rPr>
          <w:color w:val="221F1F"/>
          <w:spacing w:val="-8"/>
          <w:sz w:val="24"/>
        </w:rPr>
        <w:t xml:space="preserve"> </w:t>
      </w:r>
      <w:r>
        <w:rPr>
          <w:color w:val="221F1F"/>
          <w:spacing w:val="-4"/>
          <w:sz w:val="24"/>
        </w:rPr>
        <w:t>above</w:t>
      </w:r>
      <w:r>
        <w:rPr>
          <w:color w:val="221F1F"/>
          <w:spacing w:val="-7"/>
          <w:sz w:val="24"/>
        </w:rPr>
        <w:t xml:space="preserve"> </w:t>
      </w:r>
      <w:r>
        <w:rPr>
          <w:color w:val="221F1F"/>
          <w:spacing w:val="-5"/>
          <w:sz w:val="24"/>
        </w:rPr>
        <w:t>is:</w:t>
      </w:r>
    </w:p>
    <w:p w:rsidR="00DD2D1B" w:rsidRDefault="00DD2D1B">
      <w:pPr>
        <w:pStyle w:val="BodyText"/>
        <w:spacing w:before="56"/>
      </w:pPr>
    </w:p>
    <w:p w:rsidR="00DD2D1B" w:rsidRDefault="008272FF">
      <w:pPr>
        <w:spacing w:before="1"/>
        <w:ind w:left="1406"/>
        <w:rPr>
          <w:rFonts w:ascii="Trebuchet MS"/>
          <w:b/>
          <w:sz w:val="24"/>
        </w:rPr>
      </w:pPr>
      <w:r>
        <w:rPr>
          <w:rFonts w:ascii="Trebuchet MS"/>
          <w:b/>
          <w:w w:val="90"/>
          <w:sz w:val="24"/>
        </w:rPr>
        <w:t>The</w:t>
      </w:r>
      <w:r>
        <w:rPr>
          <w:rFonts w:ascii="Trebuchet MS"/>
          <w:b/>
          <w:spacing w:val="1"/>
          <w:sz w:val="24"/>
        </w:rPr>
        <w:t xml:space="preserve"> </w:t>
      </w:r>
      <w:r>
        <w:rPr>
          <w:rFonts w:ascii="Trebuchet MS"/>
          <w:b/>
          <w:w w:val="90"/>
          <w:sz w:val="24"/>
        </w:rPr>
        <w:t>Vice</w:t>
      </w:r>
      <w:r>
        <w:rPr>
          <w:rFonts w:ascii="Trebuchet MS"/>
          <w:b/>
          <w:spacing w:val="2"/>
          <w:sz w:val="24"/>
        </w:rPr>
        <w:t xml:space="preserve"> </w:t>
      </w:r>
      <w:r>
        <w:rPr>
          <w:rFonts w:ascii="Trebuchet MS"/>
          <w:b/>
          <w:spacing w:val="-2"/>
          <w:w w:val="90"/>
          <w:sz w:val="24"/>
        </w:rPr>
        <w:t>Chancellor</w:t>
      </w:r>
    </w:p>
    <w:p w:rsidR="00DD2D1B" w:rsidRDefault="008272FF">
      <w:pPr>
        <w:spacing w:before="131"/>
        <w:ind w:left="1406"/>
        <w:rPr>
          <w:rFonts w:ascii="Trebuchet MS"/>
          <w:b/>
          <w:sz w:val="24"/>
        </w:rPr>
      </w:pPr>
      <w:r>
        <w:rPr>
          <w:rFonts w:ascii="Trebuchet MS"/>
          <w:b/>
          <w:spacing w:val="-2"/>
          <w:sz w:val="24"/>
        </w:rPr>
        <w:t>P.O.</w:t>
      </w:r>
      <w:r>
        <w:rPr>
          <w:rFonts w:ascii="Trebuchet MS"/>
          <w:b/>
          <w:spacing w:val="-12"/>
          <w:sz w:val="24"/>
        </w:rPr>
        <w:t xml:space="preserve"> </w:t>
      </w:r>
      <w:r>
        <w:rPr>
          <w:rFonts w:ascii="Trebuchet MS"/>
          <w:b/>
          <w:spacing w:val="-2"/>
          <w:sz w:val="24"/>
        </w:rPr>
        <w:t>Box</w:t>
      </w:r>
      <w:r>
        <w:rPr>
          <w:rFonts w:ascii="Trebuchet MS"/>
          <w:b/>
          <w:spacing w:val="-12"/>
          <w:sz w:val="24"/>
        </w:rPr>
        <w:t xml:space="preserve"> </w:t>
      </w:r>
      <w:r>
        <w:rPr>
          <w:rFonts w:ascii="Trebuchet MS"/>
          <w:b/>
          <w:spacing w:val="-2"/>
          <w:sz w:val="24"/>
        </w:rPr>
        <w:t>385-</w:t>
      </w:r>
      <w:r>
        <w:rPr>
          <w:rFonts w:ascii="Trebuchet MS"/>
          <w:b/>
          <w:spacing w:val="-13"/>
          <w:sz w:val="24"/>
        </w:rPr>
        <w:t xml:space="preserve"> </w:t>
      </w:r>
      <w:r>
        <w:rPr>
          <w:rFonts w:ascii="Trebuchet MS"/>
          <w:b/>
          <w:spacing w:val="-2"/>
          <w:sz w:val="24"/>
        </w:rPr>
        <w:t>50309</w:t>
      </w:r>
      <w:r>
        <w:rPr>
          <w:rFonts w:ascii="Trebuchet MS"/>
          <w:b/>
          <w:spacing w:val="-15"/>
          <w:sz w:val="24"/>
        </w:rPr>
        <w:t xml:space="preserve"> </w:t>
      </w:r>
      <w:r>
        <w:rPr>
          <w:rFonts w:ascii="Trebuchet MS"/>
          <w:b/>
          <w:spacing w:val="-2"/>
          <w:sz w:val="24"/>
        </w:rPr>
        <w:t>Kaimosi</w:t>
      </w:r>
    </w:p>
    <w:p w:rsidR="00DD2D1B" w:rsidRDefault="008272FF">
      <w:pPr>
        <w:spacing w:before="133"/>
        <w:ind w:left="1406"/>
        <w:rPr>
          <w:rFonts w:ascii="Trebuchet MS"/>
          <w:b/>
          <w:sz w:val="24"/>
        </w:rPr>
      </w:pPr>
      <w:r>
        <w:rPr>
          <w:rFonts w:ascii="Trebuchet MS"/>
          <w:b/>
          <w:w w:val="90"/>
          <w:sz w:val="24"/>
        </w:rPr>
        <w:t>Telephone:</w:t>
      </w:r>
      <w:r>
        <w:rPr>
          <w:rFonts w:ascii="Trebuchet MS"/>
          <w:b/>
          <w:spacing w:val="21"/>
          <w:sz w:val="24"/>
        </w:rPr>
        <w:t xml:space="preserve"> </w:t>
      </w:r>
      <w:r>
        <w:rPr>
          <w:rFonts w:ascii="Trebuchet MS"/>
          <w:b/>
          <w:spacing w:val="-2"/>
          <w:w w:val="95"/>
          <w:sz w:val="24"/>
        </w:rPr>
        <w:t>0777373633</w:t>
      </w:r>
    </w:p>
    <w:p w:rsidR="00DD2D1B" w:rsidRDefault="008272FF">
      <w:pPr>
        <w:spacing w:before="131" w:line="278" w:lineRule="auto"/>
        <w:ind w:left="1406" w:right="6103"/>
        <w:rPr>
          <w:sz w:val="24"/>
        </w:rPr>
      </w:pPr>
      <w:r>
        <w:rPr>
          <w:rFonts w:ascii="Trebuchet MS"/>
          <w:b/>
          <w:color w:val="221F1F"/>
          <w:w w:val="90"/>
          <w:sz w:val="24"/>
        </w:rPr>
        <w:t xml:space="preserve">Email address: </w:t>
      </w:r>
      <w:hyperlink r:id="rId12">
        <w:r>
          <w:rPr>
            <w:rFonts w:ascii="Trebuchet MS"/>
            <w:b/>
            <w:color w:val="0462C1"/>
            <w:w w:val="90"/>
            <w:sz w:val="24"/>
            <w:u w:val="single" w:color="0462C1"/>
          </w:rPr>
          <w:t>procurement@kafu.ac.ke</w:t>
        </w:r>
      </w:hyperlink>
      <w:r>
        <w:rPr>
          <w:rFonts w:ascii="Trebuchet MS"/>
          <w:b/>
          <w:color w:val="0462C1"/>
          <w:w w:val="90"/>
          <w:sz w:val="24"/>
        </w:rPr>
        <w:t xml:space="preserve"> </w:t>
      </w:r>
      <w:hyperlink r:id="rId13">
        <w:r>
          <w:rPr>
            <w:rFonts w:ascii="Trebuchet MS"/>
            <w:b/>
            <w:color w:val="0462C1"/>
            <w:sz w:val="24"/>
            <w:u w:val="single" w:color="0462C1"/>
          </w:rPr>
          <w:t>www.kafu.ac.ke</w:t>
        </w:r>
      </w:hyperlink>
      <w:r>
        <w:rPr>
          <w:rFonts w:ascii="Trebuchet MS"/>
          <w:b/>
          <w:color w:val="0462C1"/>
          <w:spacing w:val="40"/>
          <w:sz w:val="24"/>
        </w:rPr>
        <w:t xml:space="preserve"> </w:t>
      </w:r>
      <w:r>
        <w:rPr>
          <w:rFonts w:ascii="Trebuchet MS"/>
          <w:b/>
          <w:sz w:val="24"/>
        </w:rPr>
        <w:t>Kaimosi</w:t>
      </w:r>
      <w:r>
        <w:rPr>
          <w:rFonts w:ascii="Trebuchet MS"/>
          <w:b/>
          <w:spacing w:val="-14"/>
          <w:sz w:val="24"/>
        </w:rPr>
        <w:t xml:space="preserve"> </w:t>
      </w:r>
      <w:r>
        <w:rPr>
          <w:rFonts w:ascii="Trebuchet MS"/>
          <w:b/>
          <w:sz w:val="24"/>
        </w:rPr>
        <w:t>,</w:t>
      </w:r>
      <w:r>
        <w:rPr>
          <w:rFonts w:ascii="Trebuchet MS"/>
          <w:b/>
          <w:spacing w:val="-13"/>
          <w:sz w:val="24"/>
        </w:rPr>
        <w:t xml:space="preserve"> </w:t>
      </w:r>
      <w:r>
        <w:rPr>
          <w:rFonts w:ascii="Trebuchet MS"/>
          <w:b/>
          <w:sz w:val="24"/>
        </w:rPr>
        <w:t xml:space="preserve">KENYA. </w:t>
      </w:r>
      <w:r>
        <w:rPr>
          <w:sz w:val="24"/>
        </w:rPr>
        <w:t>Head of supply chain management</w:t>
      </w:r>
    </w:p>
    <w:p w:rsidR="00DD2D1B" w:rsidRDefault="008272FF">
      <w:pPr>
        <w:pStyle w:val="BodyText"/>
        <w:spacing w:before="160"/>
        <w:ind w:left="1550"/>
        <w:jc w:val="both"/>
      </w:pPr>
      <w:r>
        <w:t>FOR:</w:t>
      </w:r>
      <w:r>
        <w:rPr>
          <w:spacing w:val="7"/>
        </w:rPr>
        <w:t xml:space="preserve"> </w:t>
      </w:r>
      <w:r>
        <w:t>THE</w:t>
      </w:r>
      <w:r>
        <w:rPr>
          <w:spacing w:val="5"/>
        </w:rPr>
        <w:t xml:space="preserve"> </w:t>
      </w:r>
      <w:r>
        <w:t>VICE</w:t>
      </w:r>
      <w:r>
        <w:rPr>
          <w:spacing w:val="5"/>
        </w:rPr>
        <w:t xml:space="preserve"> </w:t>
      </w:r>
      <w:r>
        <w:rPr>
          <w:spacing w:val="-2"/>
        </w:rPr>
        <w:t>CHANCELLOR</w:t>
      </w:r>
    </w:p>
    <w:p w:rsidR="00DD2D1B" w:rsidRDefault="00DD2D1B">
      <w:pPr>
        <w:jc w:val="both"/>
        <w:sectPr w:rsidR="00DD2D1B" w:rsidSect="00F119F3">
          <w:footerReference w:type="even" r:id="rId14"/>
          <w:pgSz w:w="11910" w:h="16840"/>
          <w:pgMar w:top="1060" w:right="120" w:bottom="720" w:left="0" w:header="0" w:footer="520" w:gutter="0"/>
          <w:cols w:space="720"/>
        </w:sectPr>
      </w:pPr>
    </w:p>
    <w:p w:rsidR="00DD2D1B" w:rsidRDefault="00DD2D1B">
      <w:pPr>
        <w:pStyle w:val="BodyText"/>
        <w:rPr>
          <w:sz w:val="20"/>
        </w:rPr>
      </w:pPr>
    </w:p>
    <w:p w:rsidR="00DD2D1B" w:rsidRDefault="00DD2D1B">
      <w:pPr>
        <w:pStyle w:val="BodyText"/>
        <w:rPr>
          <w:sz w:val="20"/>
        </w:rPr>
      </w:pPr>
    </w:p>
    <w:p w:rsidR="00DD2D1B" w:rsidRDefault="00DD2D1B">
      <w:pPr>
        <w:pStyle w:val="BodyText"/>
        <w:rPr>
          <w:sz w:val="20"/>
        </w:rPr>
      </w:pPr>
    </w:p>
    <w:p w:rsidR="00DD2D1B" w:rsidRDefault="00DD2D1B">
      <w:pPr>
        <w:pStyle w:val="BodyText"/>
        <w:rPr>
          <w:sz w:val="20"/>
        </w:rPr>
      </w:pPr>
    </w:p>
    <w:p w:rsidR="00DD2D1B" w:rsidRDefault="00DD2D1B">
      <w:pPr>
        <w:pStyle w:val="BodyText"/>
        <w:rPr>
          <w:sz w:val="20"/>
        </w:rPr>
      </w:pPr>
    </w:p>
    <w:p w:rsidR="00DD2D1B" w:rsidRDefault="00DD2D1B">
      <w:pPr>
        <w:pStyle w:val="BodyText"/>
        <w:rPr>
          <w:sz w:val="20"/>
        </w:rPr>
      </w:pPr>
    </w:p>
    <w:p w:rsidR="00DD2D1B" w:rsidRDefault="00DD2D1B">
      <w:pPr>
        <w:pStyle w:val="BodyText"/>
        <w:rPr>
          <w:sz w:val="20"/>
        </w:rPr>
      </w:pPr>
    </w:p>
    <w:p w:rsidR="00DD2D1B" w:rsidRDefault="00DD2D1B">
      <w:pPr>
        <w:pStyle w:val="BodyText"/>
        <w:rPr>
          <w:sz w:val="20"/>
        </w:rPr>
      </w:pPr>
    </w:p>
    <w:p w:rsidR="00DD2D1B" w:rsidRDefault="00DD2D1B">
      <w:pPr>
        <w:pStyle w:val="BodyText"/>
        <w:rPr>
          <w:sz w:val="20"/>
        </w:rPr>
      </w:pPr>
    </w:p>
    <w:p w:rsidR="00DD2D1B" w:rsidRDefault="00DD2D1B">
      <w:pPr>
        <w:pStyle w:val="BodyText"/>
        <w:rPr>
          <w:sz w:val="20"/>
        </w:rPr>
      </w:pPr>
    </w:p>
    <w:p w:rsidR="00DD2D1B" w:rsidRDefault="00DD2D1B">
      <w:pPr>
        <w:pStyle w:val="BodyText"/>
        <w:rPr>
          <w:sz w:val="20"/>
        </w:rPr>
      </w:pPr>
    </w:p>
    <w:p w:rsidR="00DD2D1B" w:rsidRDefault="00DD2D1B">
      <w:pPr>
        <w:pStyle w:val="BodyText"/>
        <w:rPr>
          <w:sz w:val="20"/>
        </w:rPr>
      </w:pPr>
    </w:p>
    <w:p w:rsidR="00DD2D1B" w:rsidRDefault="00DD2D1B" w:rsidP="00247604">
      <w:pPr>
        <w:pStyle w:val="BodyText"/>
        <w:spacing w:before="174"/>
        <w:jc w:val="center"/>
        <w:rPr>
          <w:sz w:val="20"/>
        </w:rPr>
      </w:pPr>
    </w:p>
    <w:p w:rsidR="00DD2D1B" w:rsidRDefault="008272FF" w:rsidP="00247604">
      <w:pPr>
        <w:pStyle w:val="BodyText"/>
        <w:spacing w:line="20" w:lineRule="exact"/>
        <w:jc w:val="center"/>
        <w:rPr>
          <w:sz w:val="2"/>
        </w:rPr>
      </w:pPr>
      <w:r>
        <w:rPr>
          <w:noProof/>
          <w:sz w:val="2"/>
        </w:rPr>
        <mc:AlternateContent>
          <mc:Choice Requires="wpg">
            <w:drawing>
              <wp:inline distT="0" distB="0" distL="0" distR="0">
                <wp:extent cx="6952615" cy="73660"/>
                <wp:effectExtent l="0" t="0" r="38735" b="254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73660"/>
                          <a:chOff x="0" y="0"/>
                          <a:chExt cx="6647815" cy="64135"/>
                        </a:xfrm>
                      </wpg:grpSpPr>
                      <wps:wsp>
                        <wps:cNvPr id="10" name="Graphic 10"/>
                        <wps:cNvSpPr/>
                        <wps:spPr>
                          <a:xfrm>
                            <a:off x="0" y="32003"/>
                            <a:ext cx="6647815" cy="1270"/>
                          </a:xfrm>
                          <a:custGeom>
                            <a:avLst/>
                            <a:gdLst/>
                            <a:ahLst/>
                            <a:cxnLst/>
                            <a:rect l="l" t="t" r="r" b="b"/>
                            <a:pathLst>
                              <a:path w="6647815">
                                <a:moveTo>
                                  <a:pt x="0" y="0"/>
                                </a:moveTo>
                                <a:lnTo>
                                  <a:pt x="6647688" y="0"/>
                                </a:lnTo>
                              </a:path>
                            </a:pathLst>
                          </a:custGeom>
                          <a:ln w="64008">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w14:anchorId="7F5CF9A3" id="Group 9" o:spid="_x0000_s1026" style="width:547.45pt;height:5.8pt;mso-position-horizontal-relative:char;mso-position-vertical-relative:line" coordsize="66478,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">
                <v:shape id="Graphic 10" o:spid="_x0000_s1027" style="position:absolute;top:320;width:66478;height:12;visibility:visible;mso-wrap-style:square;v-text-anchor:top" coordsize="6647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" path="m,l6647688,e" filled="f" strokecolor="#a7a9ac" strokeweight="5.04pt">
                  <v:path arrowok="t"/>
                </v:shape>
                <w10:anchorlock/>
              </v:group>
            </w:pict>
          </mc:Fallback>
        </mc:AlternateContent>
      </w:r>
    </w:p>
    <w:p w:rsidR="00DD2D1B" w:rsidRDefault="00DD2D1B" w:rsidP="00247604">
      <w:pPr>
        <w:pStyle w:val="BodyText"/>
        <w:spacing w:before="128"/>
        <w:jc w:val="center"/>
      </w:pPr>
    </w:p>
    <w:p w:rsidR="00DD2D1B" w:rsidRDefault="008272FF" w:rsidP="00247604">
      <w:pPr>
        <w:ind w:left="144"/>
        <w:jc w:val="center"/>
        <w:rPr>
          <w:rFonts w:ascii="Trebuchet MS"/>
          <w:b/>
          <w:sz w:val="24"/>
        </w:rPr>
      </w:pPr>
      <w:r>
        <w:rPr>
          <w:rFonts w:ascii="Trebuchet MS"/>
          <w:b/>
          <w:color w:val="221F1F"/>
          <w:sz w:val="24"/>
        </w:rPr>
        <w:t>PART</w:t>
      </w:r>
      <w:r>
        <w:rPr>
          <w:rFonts w:ascii="Trebuchet MS"/>
          <w:b/>
          <w:color w:val="221F1F"/>
          <w:spacing w:val="-1"/>
          <w:sz w:val="24"/>
        </w:rPr>
        <w:t xml:space="preserve"> </w:t>
      </w:r>
      <w:r>
        <w:rPr>
          <w:rFonts w:ascii="Trebuchet MS"/>
          <w:b/>
          <w:color w:val="221F1F"/>
          <w:sz w:val="24"/>
        </w:rPr>
        <w:t>1</w:t>
      </w:r>
      <w:r>
        <w:rPr>
          <w:rFonts w:ascii="Trebuchet MS"/>
          <w:b/>
          <w:color w:val="221F1F"/>
          <w:spacing w:val="2"/>
          <w:sz w:val="24"/>
        </w:rPr>
        <w:t xml:space="preserve"> </w:t>
      </w:r>
      <w:r>
        <w:rPr>
          <w:rFonts w:ascii="Trebuchet MS"/>
          <w:b/>
          <w:color w:val="221F1F"/>
          <w:sz w:val="24"/>
        </w:rPr>
        <w:t xml:space="preserve">- TENDERING </w:t>
      </w:r>
      <w:r>
        <w:rPr>
          <w:rFonts w:ascii="Trebuchet MS"/>
          <w:b/>
          <w:color w:val="221F1F"/>
          <w:spacing w:val="-2"/>
          <w:sz w:val="24"/>
        </w:rPr>
        <w:t>PROCEDURES</w:t>
      </w:r>
    </w:p>
    <w:p w:rsidR="00DD2D1B" w:rsidRDefault="00247604" w:rsidP="00247604">
      <w:pPr>
        <w:pStyle w:val="BodyText"/>
        <w:jc w:val="center"/>
        <w:rPr>
          <w:rFonts w:ascii="Trebuchet MS"/>
          <w:b/>
          <w:sz w:val="20"/>
        </w:rPr>
      </w:pPr>
      <w:r>
        <w:rPr>
          <w:noProof/>
        </w:rPr>
        <mc:AlternateContent>
          <mc:Choice Requires="wps">
            <w:drawing>
              <wp:anchor distT="0" distB="0" distL="0" distR="0" simplePos="0" relativeHeight="251706880" behindDoc="1" locked="0" layoutInCell="1" allowOverlap="1" wp14:anchorId="78DA1313" wp14:editId="611AACC5">
                <wp:simplePos x="0" y="0"/>
                <wp:positionH relativeFrom="page">
                  <wp:posOffset>85725</wp:posOffset>
                </wp:positionH>
                <wp:positionV relativeFrom="paragraph">
                  <wp:posOffset>346075</wp:posOffset>
                </wp:positionV>
                <wp:extent cx="6905625" cy="45085"/>
                <wp:effectExtent l="0" t="19050" r="47625"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45085"/>
                        </a:xfrm>
                        <a:custGeom>
                          <a:avLst/>
                          <a:gdLst/>
                          <a:ahLst/>
                          <a:cxnLst/>
                          <a:rect l="l" t="t" r="r" b="b"/>
                          <a:pathLst>
                            <a:path w="6478905">
                              <a:moveTo>
                                <a:pt x="0" y="0"/>
                              </a:moveTo>
                              <a:lnTo>
                                <a:pt x="6478524" y="0"/>
                              </a:lnTo>
                            </a:path>
                          </a:pathLst>
                        </a:custGeom>
                        <a:ln w="64008">
                          <a:solidFill>
                            <a:srgbClr val="A7A9AC"/>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62ADA" id="Graphic 11" o:spid="_x0000_s1026" style="position:absolute;margin-left:6.75pt;margin-top:27.25pt;width:543.75pt;height:3.55pt;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47890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" path="m,l6478524,e" filled="f" strokecolor="#a7a9ac" strokeweight="5.04pt">
                <v:path arrowok="t"/>
                <w10:wrap type="topAndBottom" anchorx="page"/>
              </v:shape>
            </w:pict>
          </mc:Fallback>
        </mc:AlternateContent>
      </w:r>
    </w:p>
    <w:p w:rsidR="00DD2D1B" w:rsidRDefault="00DD2D1B" w:rsidP="00247604">
      <w:pPr>
        <w:pStyle w:val="BodyText"/>
        <w:spacing w:before="57"/>
        <w:jc w:val="center"/>
        <w:rPr>
          <w:rFonts w:ascii="Trebuchet MS"/>
          <w:b/>
          <w:sz w:val="20"/>
        </w:rPr>
      </w:pPr>
    </w:p>
    <w:p w:rsidR="00DD2D1B" w:rsidRDefault="00DD2D1B" w:rsidP="00247604">
      <w:pPr>
        <w:jc w:val="center"/>
        <w:rPr>
          <w:rFonts w:ascii="Trebuchet MS"/>
          <w:sz w:val="20"/>
        </w:rPr>
        <w:sectPr w:rsidR="00DD2D1B">
          <w:footerReference w:type="default" r:id="rId15"/>
          <w:pgSz w:w="11910" w:h="16840"/>
          <w:pgMar w:top="1920" w:right="20" w:bottom="280" w:left="0" w:header="0" w:footer="0" w:gutter="0"/>
          <w:cols w:space="720"/>
        </w:sectPr>
      </w:pPr>
    </w:p>
    <w:p w:rsidR="00DD2D1B" w:rsidRDefault="008272FF">
      <w:pPr>
        <w:spacing w:before="210"/>
        <w:ind w:left="849"/>
        <w:rPr>
          <w:rFonts w:ascii="Trebuchet MS"/>
          <w:b/>
          <w:sz w:val="24"/>
        </w:rPr>
      </w:pPr>
      <w:r>
        <w:rPr>
          <w:rFonts w:ascii="Trebuchet MS"/>
          <w:b/>
          <w:color w:val="221F1F"/>
          <w:w w:val="105"/>
          <w:sz w:val="24"/>
        </w:rPr>
        <w:lastRenderedPageBreak/>
        <w:t>SECTION</w:t>
      </w:r>
      <w:r>
        <w:rPr>
          <w:rFonts w:ascii="Trebuchet MS"/>
          <w:b/>
          <w:color w:val="221F1F"/>
          <w:spacing w:val="-11"/>
          <w:w w:val="105"/>
          <w:sz w:val="24"/>
        </w:rPr>
        <w:t xml:space="preserve"> </w:t>
      </w:r>
      <w:r>
        <w:rPr>
          <w:rFonts w:ascii="Trebuchet MS"/>
          <w:b/>
          <w:color w:val="221F1F"/>
          <w:w w:val="105"/>
          <w:sz w:val="24"/>
        </w:rPr>
        <w:t>I:</w:t>
      </w:r>
      <w:r>
        <w:rPr>
          <w:rFonts w:ascii="Trebuchet MS"/>
          <w:b/>
          <w:color w:val="221F1F"/>
          <w:spacing w:val="60"/>
          <w:w w:val="105"/>
          <w:sz w:val="24"/>
        </w:rPr>
        <w:t xml:space="preserve"> </w:t>
      </w:r>
      <w:r>
        <w:rPr>
          <w:rFonts w:ascii="Trebuchet MS"/>
          <w:b/>
          <w:color w:val="221F1F"/>
          <w:w w:val="105"/>
          <w:sz w:val="24"/>
        </w:rPr>
        <w:t>INSTRUCTIONS</w:t>
      </w:r>
      <w:r>
        <w:rPr>
          <w:rFonts w:ascii="Trebuchet MS"/>
          <w:b/>
          <w:color w:val="221F1F"/>
          <w:spacing w:val="-9"/>
          <w:w w:val="105"/>
          <w:sz w:val="24"/>
        </w:rPr>
        <w:t xml:space="preserve"> </w:t>
      </w:r>
      <w:r>
        <w:rPr>
          <w:rFonts w:ascii="Trebuchet MS"/>
          <w:b/>
          <w:color w:val="221F1F"/>
          <w:w w:val="105"/>
          <w:sz w:val="24"/>
        </w:rPr>
        <w:t>TO</w:t>
      </w:r>
      <w:r>
        <w:rPr>
          <w:rFonts w:ascii="Trebuchet MS"/>
          <w:b/>
          <w:color w:val="221F1F"/>
          <w:spacing w:val="-9"/>
          <w:w w:val="105"/>
          <w:sz w:val="24"/>
        </w:rPr>
        <w:t xml:space="preserve"> </w:t>
      </w:r>
      <w:r>
        <w:rPr>
          <w:rFonts w:ascii="Trebuchet MS"/>
          <w:b/>
          <w:color w:val="221F1F"/>
          <w:spacing w:val="-2"/>
          <w:w w:val="105"/>
          <w:sz w:val="24"/>
        </w:rPr>
        <w:t>TENDERERS</w:t>
      </w:r>
    </w:p>
    <w:p w:rsidR="00DD2D1B" w:rsidRDefault="008272FF">
      <w:pPr>
        <w:pStyle w:val="Heading4"/>
        <w:tabs>
          <w:tab w:val="left" w:pos="1361"/>
        </w:tabs>
        <w:spacing w:before="218"/>
        <w:ind w:left="852"/>
      </w:pPr>
      <w:r>
        <w:rPr>
          <w:color w:val="221F1F"/>
          <w:spacing w:val="-10"/>
        </w:rPr>
        <w:t>A</w:t>
      </w:r>
      <w:r>
        <w:rPr>
          <w:color w:val="221F1F"/>
        </w:rPr>
        <w:tab/>
      </w:r>
      <w:r>
        <w:rPr>
          <w:color w:val="221F1F"/>
          <w:w w:val="90"/>
          <w:u w:val="single" w:color="221F1F"/>
        </w:rPr>
        <w:t>General</w:t>
      </w:r>
      <w:r>
        <w:rPr>
          <w:color w:val="221F1F"/>
          <w:spacing w:val="14"/>
        </w:rPr>
        <w:t xml:space="preserve"> </w:t>
      </w:r>
      <w:r>
        <w:rPr>
          <w:color w:val="221F1F"/>
          <w:spacing w:val="-2"/>
          <w:w w:val="95"/>
        </w:rPr>
        <w:t>Provisions</w:t>
      </w:r>
    </w:p>
    <w:p w:rsidR="00DD2D1B" w:rsidRDefault="008272FF">
      <w:pPr>
        <w:pStyle w:val="ListParagraph"/>
        <w:numPr>
          <w:ilvl w:val="0"/>
          <w:numId w:val="3"/>
        </w:numPr>
        <w:tabs>
          <w:tab w:val="left" w:pos="1349"/>
        </w:tabs>
        <w:spacing w:before="247"/>
        <w:ind w:hanging="509"/>
        <w:rPr>
          <w:rFonts w:ascii="Trebuchet MS"/>
          <w:b/>
          <w:sz w:val="24"/>
        </w:rPr>
      </w:pPr>
      <w:r>
        <w:rPr>
          <w:rFonts w:ascii="Trebuchet MS"/>
          <w:b/>
          <w:color w:val="221F1F"/>
          <w:spacing w:val="-8"/>
          <w:sz w:val="24"/>
        </w:rPr>
        <w:t>Scope</w:t>
      </w:r>
      <w:r>
        <w:rPr>
          <w:rFonts w:ascii="Trebuchet MS"/>
          <w:b/>
          <w:color w:val="221F1F"/>
          <w:spacing w:val="-6"/>
          <w:sz w:val="24"/>
        </w:rPr>
        <w:t xml:space="preserve"> </w:t>
      </w:r>
      <w:r>
        <w:rPr>
          <w:rFonts w:ascii="Trebuchet MS"/>
          <w:b/>
          <w:color w:val="221F1F"/>
          <w:spacing w:val="-8"/>
          <w:sz w:val="24"/>
        </w:rPr>
        <w:t>of</w:t>
      </w:r>
      <w:r>
        <w:rPr>
          <w:rFonts w:ascii="Trebuchet MS"/>
          <w:b/>
          <w:color w:val="221F1F"/>
          <w:spacing w:val="-7"/>
          <w:sz w:val="24"/>
        </w:rPr>
        <w:t xml:space="preserve"> </w:t>
      </w:r>
      <w:r>
        <w:rPr>
          <w:rFonts w:ascii="Trebuchet MS"/>
          <w:b/>
          <w:color w:val="221F1F"/>
          <w:spacing w:val="-8"/>
          <w:sz w:val="24"/>
        </w:rPr>
        <w:t>Tender</w:t>
      </w:r>
    </w:p>
    <w:p w:rsidR="00DD2D1B" w:rsidRDefault="008272FF">
      <w:pPr>
        <w:pStyle w:val="ListParagraph"/>
        <w:numPr>
          <w:ilvl w:val="1"/>
          <w:numId w:val="3"/>
        </w:numPr>
        <w:tabs>
          <w:tab w:val="left" w:pos="1176"/>
          <w:tab w:val="left" w:pos="1440"/>
        </w:tabs>
        <w:spacing w:before="230" w:line="235" w:lineRule="auto"/>
        <w:ind w:left="1440" w:right="808" w:hanging="596"/>
        <w:jc w:val="both"/>
        <w:rPr>
          <w:color w:val="221F1F"/>
          <w:sz w:val="24"/>
        </w:rPr>
      </w:pPr>
      <w:r>
        <w:rPr>
          <w:color w:val="221F1F"/>
          <w:sz w:val="24"/>
        </w:rPr>
        <w:t>The</w:t>
      </w:r>
      <w:r>
        <w:rPr>
          <w:color w:val="221F1F"/>
          <w:spacing w:val="-8"/>
          <w:sz w:val="24"/>
        </w:rPr>
        <w:t xml:space="preserve"> </w:t>
      </w:r>
      <w:r>
        <w:rPr>
          <w:color w:val="221F1F"/>
          <w:sz w:val="24"/>
        </w:rPr>
        <w:t>Kaimosi</w:t>
      </w:r>
      <w:r>
        <w:rPr>
          <w:color w:val="221F1F"/>
          <w:spacing w:val="-7"/>
          <w:sz w:val="24"/>
        </w:rPr>
        <w:t xml:space="preserve"> </w:t>
      </w:r>
      <w:r>
        <w:rPr>
          <w:color w:val="221F1F"/>
          <w:sz w:val="24"/>
        </w:rPr>
        <w:t>Friends</w:t>
      </w:r>
      <w:r>
        <w:rPr>
          <w:color w:val="221F1F"/>
          <w:spacing w:val="-6"/>
          <w:sz w:val="24"/>
        </w:rPr>
        <w:t xml:space="preserve"> </w:t>
      </w:r>
      <w:r>
        <w:rPr>
          <w:color w:val="221F1F"/>
          <w:sz w:val="24"/>
        </w:rPr>
        <w:t>University</w:t>
      </w:r>
      <w:r>
        <w:rPr>
          <w:color w:val="221F1F"/>
          <w:spacing w:val="-7"/>
          <w:sz w:val="24"/>
        </w:rPr>
        <w:t xml:space="preserve"> </w:t>
      </w:r>
      <w:r>
        <w:rPr>
          <w:color w:val="221F1F"/>
          <w:sz w:val="24"/>
        </w:rPr>
        <w:t>as</w:t>
      </w:r>
      <w:r>
        <w:rPr>
          <w:color w:val="221F1F"/>
          <w:spacing w:val="40"/>
          <w:sz w:val="24"/>
        </w:rPr>
        <w:t xml:space="preserve"> </w:t>
      </w:r>
      <w:r>
        <w:rPr>
          <w:color w:val="221F1F"/>
          <w:sz w:val="24"/>
        </w:rPr>
        <w:t>defined</w:t>
      </w:r>
      <w:r>
        <w:rPr>
          <w:color w:val="221F1F"/>
          <w:spacing w:val="40"/>
          <w:sz w:val="24"/>
        </w:rPr>
        <w:t xml:space="preserve"> </w:t>
      </w:r>
      <w:r>
        <w:rPr>
          <w:color w:val="221F1F"/>
          <w:sz w:val="24"/>
        </w:rPr>
        <w:t>in</w:t>
      </w:r>
      <w:r>
        <w:rPr>
          <w:color w:val="221F1F"/>
          <w:spacing w:val="-7"/>
          <w:sz w:val="24"/>
        </w:rPr>
        <w:t xml:space="preserve"> </w:t>
      </w:r>
      <w:r>
        <w:rPr>
          <w:color w:val="221F1F"/>
          <w:sz w:val="24"/>
        </w:rPr>
        <w:t>the</w:t>
      </w:r>
      <w:r>
        <w:rPr>
          <w:color w:val="221F1F"/>
          <w:spacing w:val="40"/>
          <w:sz w:val="24"/>
        </w:rPr>
        <w:t xml:space="preserve"> </w:t>
      </w:r>
      <w:r>
        <w:rPr>
          <w:rFonts w:ascii="Trebuchet MS"/>
          <w:b/>
          <w:color w:val="221F1F"/>
          <w:sz w:val="24"/>
        </w:rPr>
        <w:t>TDS</w:t>
      </w:r>
      <w:r>
        <w:rPr>
          <w:rFonts w:ascii="Trebuchet MS"/>
          <w:b/>
          <w:color w:val="221F1F"/>
          <w:spacing w:val="40"/>
          <w:sz w:val="24"/>
        </w:rPr>
        <w:t xml:space="preserve"> </w:t>
      </w:r>
      <w:r>
        <w:rPr>
          <w:color w:val="221F1F"/>
          <w:sz w:val="24"/>
        </w:rPr>
        <w:t>invites</w:t>
      </w:r>
      <w:r>
        <w:rPr>
          <w:color w:val="221F1F"/>
          <w:spacing w:val="40"/>
          <w:sz w:val="24"/>
        </w:rPr>
        <w:t xml:space="preserve"> </w:t>
      </w:r>
      <w:r>
        <w:rPr>
          <w:color w:val="221F1F"/>
          <w:sz w:val="24"/>
        </w:rPr>
        <w:t>tenders</w:t>
      </w:r>
      <w:r>
        <w:rPr>
          <w:color w:val="221F1F"/>
          <w:spacing w:val="40"/>
          <w:sz w:val="24"/>
        </w:rPr>
        <w:t xml:space="preserve"> </w:t>
      </w:r>
      <w:r>
        <w:rPr>
          <w:color w:val="221F1F"/>
          <w:sz w:val="24"/>
        </w:rPr>
        <w:t>for</w:t>
      </w:r>
      <w:r>
        <w:rPr>
          <w:color w:val="221F1F"/>
          <w:spacing w:val="40"/>
          <w:sz w:val="24"/>
        </w:rPr>
        <w:t xml:space="preserve"> </w:t>
      </w:r>
      <w:r>
        <w:rPr>
          <w:color w:val="221F1F"/>
          <w:sz w:val="24"/>
        </w:rPr>
        <w:t>supply</w:t>
      </w:r>
      <w:r>
        <w:rPr>
          <w:color w:val="221F1F"/>
          <w:spacing w:val="40"/>
          <w:sz w:val="24"/>
        </w:rPr>
        <w:t xml:space="preserve"> </w:t>
      </w:r>
      <w:r>
        <w:rPr>
          <w:color w:val="221F1F"/>
          <w:sz w:val="24"/>
        </w:rPr>
        <w:t>of</w:t>
      </w:r>
      <w:r>
        <w:rPr>
          <w:color w:val="221F1F"/>
          <w:spacing w:val="40"/>
          <w:sz w:val="24"/>
        </w:rPr>
        <w:t xml:space="preserve"> </w:t>
      </w:r>
      <w:r>
        <w:rPr>
          <w:rFonts w:ascii="Trebuchet MS"/>
          <w:b/>
          <w:color w:val="221F1F"/>
          <w:sz w:val="24"/>
        </w:rPr>
        <w:t xml:space="preserve">goods </w:t>
      </w:r>
      <w:r>
        <w:rPr>
          <w:color w:val="221F1F"/>
          <w:sz w:val="24"/>
        </w:rPr>
        <w:t>and, if applicable, any Related Services incidental thereto, as specified in Section V,</w:t>
      </w:r>
      <w:r>
        <w:rPr>
          <w:color w:val="221F1F"/>
          <w:spacing w:val="80"/>
          <w:sz w:val="24"/>
        </w:rPr>
        <w:t xml:space="preserve"> </w:t>
      </w:r>
      <w:r>
        <w:rPr>
          <w:color w:val="221F1F"/>
          <w:sz w:val="24"/>
        </w:rPr>
        <w:t>Supply</w:t>
      </w:r>
      <w:r>
        <w:rPr>
          <w:color w:val="221F1F"/>
          <w:spacing w:val="40"/>
          <w:sz w:val="24"/>
        </w:rPr>
        <w:t xml:space="preserve"> </w:t>
      </w:r>
      <w:r>
        <w:rPr>
          <w:color w:val="221F1F"/>
          <w:sz w:val="24"/>
        </w:rPr>
        <w:t>Requirements.</w:t>
      </w:r>
    </w:p>
    <w:p w:rsidR="00DD2D1B" w:rsidRDefault="008272FF">
      <w:pPr>
        <w:pStyle w:val="BodyText"/>
        <w:spacing w:before="239" w:line="235" w:lineRule="auto"/>
        <w:ind w:left="1440" w:right="820" w:hanging="596"/>
      </w:pPr>
      <w:r>
        <w:rPr>
          <w:color w:val="221F1F"/>
        </w:rPr>
        <w:t>The</w:t>
      </w:r>
      <w:r>
        <w:rPr>
          <w:color w:val="221F1F"/>
          <w:spacing w:val="80"/>
        </w:rPr>
        <w:t xml:space="preserve"> </w:t>
      </w:r>
      <w:r>
        <w:rPr>
          <w:color w:val="221F1F"/>
        </w:rPr>
        <w:t>name,</w:t>
      </w:r>
      <w:r>
        <w:rPr>
          <w:color w:val="221F1F"/>
          <w:spacing w:val="80"/>
        </w:rPr>
        <w:t xml:space="preserve"> </w:t>
      </w:r>
      <w:r>
        <w:rPr>
          <w:color w:val="221F1F"/>
        </w:rPr>
        <w:t>identification,</w:t>
      </w:r>
      <w:r>
        <w:rPr>
          <w:color w:val="221F1F"/>
          <w:spacing w:val="80"/>
        </w:rPr>
        <w:t xml:space="preserve"> </w:t>
      </w:r>
      <w:r>
        <w:rPr>
          <w:color w:val="221F1F"/>
        </w:rPr>
        <w:t>and</w:t>
      </w:r>
      <w:r>
        <w:rPr>
          <w:color w:val="221F1F"/>
          <w:spacing w:val="80"/>
        </w:rPr>
        <w:t xml:space="preserve"> </w:t>
      </w:r>
      <w:r>
        <w:rPr>
          <w:color w:val="221F1F"/>
        </w:rPr>
        <w:t>number</w:t>
      </w:r>
      <w:r>
        <w:rPr>
          <w:color w:val="221F1F"/>
          <w:spacing w:val="80"/>
        </w:rPr>
        <w:t xml:space="preserve"> </w:t>
      </w:r>
      <w:r>
        <w:rPr>
          <w:color w:val="221F1F"/>
        </w:rPr>
        <w:t>of</w:t>
      </w:r>
      <w:r>
        <w:rPr>
          <w:color w:val="221F1F"/>
          <w:spacing w:val="80"/>
        </w:rPr>
        <w:t xml:space="preserve"> </w:t>
      </w:r>
      <w:r>
        <w:rPr>
          <w:color w:val="221F1F"/>
        </w:rPr>
        <w:t>lots</w:t>
      </w:r>
      <w:r>
        <w:rPr>
          <w:color w:val="221F1F"/>
          <w:spacing w:val="80"/>
        </w:rPr>
        <w:t xml:space="preserve"> </w:t>
      </w:r>
      <w:r>
        <w:rPr>
          <w:color w:val="221F1F"/>
        </w:rPr>
        <w:t>(contracts)</w:t>
      </w:r>
      <w:r>
        <w:rPr>
          <w:color w:val="221F1F"/>
          <w:spacing w:val="80"/>
        </w:rPr>
        <w:t xml:space="preserve"> </w:t>
      </w:r>
      <w:r>
        <w:rPr>
          <w:color w:val="221F1F"/>
        </w:rPr>
        <w:t>of</w:t>
      </w:r>
      <w:r>
        <w:rPr>
          <w:color w:val="221F1F"/>
          <w:spacing w:val="80"/>
        </w:rPr>
        <w:t xml:space="preserve"> </w:t>
      </w:r>
      <w:r>
        <w:rPr>
          <w:color w:val="221F1F"/>
        </w:rPr>
        <w:t>this</w:t>
      </w:r>
      <w:r>
        <w:rPr>
          <w:color w:val="221F1F"/>
          <w:spacing w:val="80"/>
        </w:rPr>
        <w:t xml:space="preserve"> </w:t>
      </w:r>
      <w:r>
        <w:rPr>
          <w:color w:val="221F1F"/>
        </w:rPr>
        <w:t>Tender</w:t>
      </w:r>
      <w:r>
        <w:rPr>
          <w:color w:val="221F1F"/>
          <w:spacing w:val="80"/>
        </w:rPr>
        <w:t xml:space="preserve"> </w:t>
      </w:r>
      <w:r>
        <w:rPr>
          <w:color w:val="221F1F"/>
        </w:rPr>
        <w:t>Document</w:t>
      </w:r>
      <w:r>
        <w:rPr>
          <w:color w:val="221F1F"/>
          <w:spacing w:val="80"/>
        </w:rPr>
        <w:t xml:space="preserve"> </w:t>
      </w:r>
      <w:r>
        <w:rPr>
          <w:color w:val="221F1F"/>
        </w:rPr>
        <w:t>are specified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rFonts w:ascii="Trebuchet MS"/>
          <w:b/>
          <w:color w:val="221F1F"/>
        </w:rPr>
        <w:t>TDS</w:t>
      </w:r>
      <w:r>
        <w:rPr>
          <w:color w:val="221F1F"/>
        </w:rPr>
        <w:t>.</w:t>
      </w:r>
    </w:p>
    <w:p w:rsidR="00DD2D1B" w:rsidRDefault="008272FF">
      <w:pPr>
        <w:pStyle w:val="ListParagraph"/>
        <w:numPr>
          <w:ilvl w:val="1"/>
          <w:numId w:val="3"/>
        </w:numPr>
        <w:tabs>
          <w:tab w:val="left" w:pos="1174"/>
        </w:tabs>
        <w:spacing w:before="233"/>
        <w:ind w:left="1174" w:hanging="370"/>
        <w:rPr>
          <w:color w:val="221F1F"/>
          <w:sz w:val="24"/>
        </w:rPr>
      </w:pPr>
      <w:r>
        <w:rPr>
          <w:color w:val="221F1F"/>
          <w:sz w:val="24"/>
        </w:rPr>
        <w:t>Throughout</w:t>
      </w:r>
      <w:r>
        <w:rPr>
          <w:color w:val="221F1F"/>
          <w:spacing w:val="48"/>
          <w:sz w:val="24"/>
        </w:rPr>
        <w:t xml:space="preserve"> </w:t>
      </w:r>
      <w:r>
        <w:rPr>
          <w:color w:val="221F1F"/>
          <w:sz w:val="24"/>
        </w:rPr>
        <w:t>this</w:t>
      </w:r>
      <w:r>
        <w:rPr>
          <w:color w:val="221F1F"/>
          <w:spacing w:val="49"/>
          <w:sz w:val="24"/>
        </w:rPr>
        <w:t xml:space="preserve"> </w:t>
      </w:r>
      <w:r>
        <w:rPr>
          <w:color w:val="221F1F"/>
          <w:sz w:val="24"/>
        </w:rPr>
        <w:t>tendering</w:t>
      </w:r>
      <w:r>
        <w:rPr>
          <w:color w:val="221F1F"/>
          <w:spacing w:val="50"/>
          <w:sz w:val="24"/>
        </w:rPr>
        <w:t xml:space="preserve"> </w:t>
      </w:r>
      <w:r>
        <w:rPr>
          <w:color w:val="221F1F"/>
          <w:spacing w:val="-2"/>
          <w:sz w:val="24"/>
        </w:rPr>
        <w:t>document:</w:t>
      </w:r>
    </w:p>
    <w:p w:rsidR="00DD2D1B" w:rsidRDefault="008272FF">
      <w:pPr>
        <w:pStyle w:val="ListParagraph"/>
        <w:numPr>
          <w:ilvl w:val="2"/>
          <w:numId w:val="3"/>
        </w:numPr>
        <w:tabs>
          <w:tab w:val="left" w:pos="1865"/>
          <w:tab w:val="left" w:pos="1867"/>
        </w:tabs>
        <w:spacing w:before="243" w:line="232" w:lineRule="auto"/>
        <w:ind w:right="812" w:hanging="428"/>
        <w:jc w:val="both"/>
        <w:rPr>
          <w:sz w:val="24"/>
        </w:rPr>
      </w:pPr>
      <w:r>
        <w:rPr>
          <w:color w:val="221F1F"/>
          <w:sz w:val="24"/>
        </w:rPr>
        <w:t>the</w:t>
      </w:r>
      <w:r>
        <w:rPr>
          <w:color w:val="221F1F"/>
          <w:spacing w:val="40"/>
          <w:sz w:val="24"/>
        </w:rPr>
        <w:t xml:space="preserve"> </w:t>
      </w:r>
      <w:r>
        <w:rPr>
          <w:color w:val="221F1F"/>
          <w:sz w:val="24"/>
        </w:rPr>
        <w:t>term</w:t>
      </w:r>
      <w:r>
        <w:rPr>
          <w:color w:val="221F1F"/>
          <w:spacing w:val="40"/>
          <w:sz w:val="24"/>
        </w:rPr>
        <w:t xml:space="preserve"> </w:t>
      </w:r>
      <w:r>
        <w:rPr>
          <w:color w:val="221F1F"/>
          <w:sz w:val="24"/>
        </w:rPr>
        <w:t>“in</w:t>
      </w:r>
      <w:r>
        <w:rPr>
          <w:color w:val="221F1F"/>
          <w:spacing w:val="40"/>
          <w:sz w:val="24"/>
        </w:rPr>
        <w:t xml:space="preserve"> </w:t>
      </w:r>
      <w:r>
        <w:rPr>
          <w:color w:val="221F1F"/>
          <w:sz w:val="24"/>
        </w:rPr>
        <w:t>writing”</w:t>
      </w:r>
      <w:r>
        <w:rPr>
          <w:color w:val="221F1F"/>
          <w:spacing w:val="40"/>
          <w:sz w:val="24"/>
        </w:rPr>
        <w:t xml:space="preserve"> </w:t>
      </w:r>
      <w:r>
        <w:rPr>
          <w:color w:val="221F1F"/>
          <w:sz w:val="24"/>
        </w:rPr>
        <w:t>means</w:t>
      </w:r>
      <w:r>
        <w:rPr>
          <w:color w:val="221F1F"/>
          <w:spacing w:val="40"/>
          <w:sz w:val="24"/>
        </w:rPr>
        <w:t xml:space="preserve"> </w:t>
      </w:r>
      <w:r>
        <w:rPr>
          <w:color w:val="221F1F"/>
          <w:sz w:val="24"/>
        </w:rPr>
        <w:t>communicated</w:t>
      </w:r>
      <w:r>
        <w:rPr>
          <w:color w:val="221F1F"/>
          <w:spacing w:val="40"/>
          <w:sz w:val="24"/>
        </w:rPr>
        <w:t xml:space="preserve"> </w:t>
      </w:r>
      <w:r>
        <w:rPr>
          <w:color w:val="221F1F"/>
          <w:sz w:val="24"/>
        </w:rPr>
        <w:t>in</w:t>
      </w:r>
      <w:r>
        <w:rPr>
          <w:color w:val="221F1F"/>
          <w:spacing w:val="40"/>
          <w:sz w:val="24"/>
        </w:rPr>
        <w:t xml:space="preserve"> </w:t>
      </w:r>
      <w:r>
        <w:rPr>
          <w:color w:val="221F1F"/>
          <w:sz w:val="24"/>
        </w:rPr>
        <w:t>written</w:t>
      </w:r>
      <w:r>
        <w:rPr>
          <w:color w:val="221F1F"/>
          <w:spacing w:val="40"/>
          <w:sz w:val="24"/>
        </w:rPr>
        <w:t xml:space="preserve"> </w:t>
      </w:r>
      <w:r>
        <w:rPr>
          <w:color w:val="221F1F"/>
          <w:sz w:val="24"/>
        </w:rPr>
        <w:t>form</w:t>
      </w:r>
      <w:r>
        <w:rPr>
          <w:color w:val="221F1F"/>
          <w:spacing w:val="40"/>
          <w:sz w:val="24"/>
        </w:rPr>
        <w:t xml:space="preserve"> </w:t>
      </w:r>
      <w:r>
        <w:rPr>
          <w:color w:val="221F1F"/>
          <w:sz w:val="24"/>
        </w:rPr>
        <w:t>(e.g.</w:t>
      </w:r>
      <w:r>
        <w:rPr>
          <w:color w:val="221F1F"/>
          <w:spacing w:val="40"/>
          <w:sz w:val="24"/>
        </w:rPr>
        <w:t xml:space="preserve"> </w:t>
      </w:r>
      <w:r>
        <w:rPr>
          <w:color w:val="221F1F"/>
          <w:sz w:val="24"/>
        </w:rPr>
        <w:t>by</w:t>
      </w:r>
      <w:r>
        <w:rPr>
          <w:color w:val="221F1F"/>
          <w:spacing w:val="40"/>
          <w:sz w:val="24"/>
        </w:rPr>
        <w:t xml:space="preserve"> </w:t>
      </w:r>
      <w:r>
        <w:rPr>
          <w:color w:val="221F1F"/>
          <w:sz w:val="24"/>
        </w:rPr>
        <w:t>mail,</w:t>
      </w:r>
      <w:r>
        <w:rPr>
          <w:color w:val="221F1F"/>
          <w:spacing w:val="40"/>
          <w:sz w:val="24"/>
        </w:rPr>
        <w:t xml:space="preserve"> </w:t>
      </w:r>
      <w:r>
        <w:rPr>
          <w:color w:val="221F1F"/>
          <w:sz w:val="24"/>
        </w:rPr>
        <w:t xml:space="preserve">e-mail, fax, including if specified in the </w:t>
      </w:r>
      <w:r>
        <w:rPr>
          <w:rFonts w:ascii="Trebuchet MS" w:hAnsi="Trebuchet MS"/>
          <w:b/>
          <w:color w:val="221F1F"/>
          <w:sz w:val="24"/>
        </w:rPr>
        <w:t>TDS</w:t>
      </w:r>
      <w:r>
        <w:rPr>
          <w:color w:val="221F1F"/>
          <w:sz w:val="24"/>
        </w:rPr>
        <w:t>, distributed or received through the electronic- procurement</w:t>
      </w:r>
      <w:r>
        <w:rPr>
          <w:color w:val="221F1F"/>
          <w:spacing w:val="40"/>
          <w:sz w:val="24"/>
        </w:rPr>
        <w:t xml:space="preserve"> </w:t>
      </w:r>
      <w:r>
        <w:rPr>
          <w:color w:val="221F1F"/>
          <w:sz w:val="24"/>
        </w:rPr>
        <w:t>system</w:t>
      </w:r>
      <w:r>
        <w:rPr>
          <w:color w:val="221F1F"/>
          <w:spacing w:val="40"/>
          <w:sz w:val="24"/>
        </w:rPr>
        <w:t xml:space="preserve"> </w:t>
      </w:r>
      <w:r>
        <w:rPr>
          <w:color w:val="221F1F"/>
          <w:sz w:val="24"/>
        </w:rPr>
        <w:t>used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with</w:t>
      </w:r>
      <w:r>
        <w:rPr>
          <w:color w:val="221F1F"/>
          <w:spacing w:val="40"/>
          <w:sz w:val="24"/>
        </w:rPr>
        <w:t xml:space="preserve"> </w:t>
      </w:r>
      <w:r>
        <w:rPr>
          <w:color w:val="221F1F"/>
          <w:sz w:val="24"/>
        </w:rPr>
        <w:t>proof</w:t>
      </w:r>
      <w:r>
        <w:rPr>
          <w:color w:val="221F1F"/>
          <w:spacing w:val="40"/>
          <w:sz w:val="24"/>
        </w:rPr>
        <w:t xml:space="preserve"> </w:t>
      </w:r>
      <w:r>
        <w:rPr>
          <w:color w:val="221F1F"/>
          <w:sz w:val="24"/>
        </w:rPr>
        <w:t>of</w:t>
      </w:r>
      <w:r>
        <w:rPr>
          <w:color w:val="221F1F"/>
          <w:spacing w:val="40"/>
          <w:sz w:val="24"/>
        </w:rPr>
        <w:t xml:space="preserve"> </w:t>
      </w:r>
      <w:r>
        <w:rPr>
          <w:color w:val="221F1F"/>
          <w:sz w:val="24"/>
        </w:rPr>
        <w:t>receipt;</w:t>
      </w:r>
    </w:p>
    <w:p w:rsidR="00DD2D1B" w:rsidRDefault="008272FF">
      <w:pPr>
        <w:pStyle w:val="ListParagraph"/>
        <w:numPr>
          <w:ilvl w:val="2"/>
          <w:numId w:val="3"/>
        </w:numPr>
        <w:tabs>
          <w:tab w:val="left" w:pos="1866"/>
        </w:tabs>
        <w:spacing w:before="128"/>
        <w:ind w:left="1866" w:hanging="426"/>
        <w:jc w:val="both"/>
        <w:rPr>
          <w:sz w:val="24"/>
        </w:rPr>
      </w:pPr>
      <w:r>
        <w:rPr>
          <w:color w:val="221F1F"/>
          <w:sz w:val="24"/>
        </w:rPr>
        <w:t>if</w:t>
      </w:r>
      <w:r>
        <w:rPr>
          <w:color w:val="221F1F"/>
          <w:spacing w:val="55"/>
          <w:sz w:val="24"/>
        </w:rPr>
        <w:t xml:space="preserve"> </w:t>
      </w:r>
      <w:r>
        <w:rPr>
          <w:color w:val="221F1F"/>
          <w:sz w:val="24"/>
        </w:rPr>
        <w:t>the</w:t>
      </w:r>
      <w:r>
        <w:rPr>
          <w:color w:val="221F1F"/>
          <w:spacing w:val="57"/>
          <w:sz w:val="24"/>
        </w:rPr>
        <w:t xml:space="preserve"> </w:t>
      </w:r>
      <w:r>
        <w:rPr>
          <w:color w:val="221F1F"/>
          <w:sz w:val="24"/>
        </w:rPr>
        <w:t>context</w:t>
      </w:r>
      <w:r>
        <w:rPr>
          <w:color w:val="221F1F"/>
          <w:spacing w:val="58"/>
          <w:sz w:val="24"/>
        </w:rPr>
        <w:t xml:space="preserve"> </w:t>
      </w:r>
      <w:r>
        <w:rPr>
          <w:color w:val="221F1F"/>
          <w:sz w:val="24"/>
        </w:rPr>
        <w:t>so</w:t>
      </w:r>
      <w:r>
        <w:rPr>
          <w:color w:val="221F1F"/>
          <w:spacing w:val="57"/>
          <w:sz w:val="24"/>
        </w:rPr>
        <w:t xml:space="preserve"> </w:t>
      </w:r>
      <w:r>
        <w:rPr>
          <w:color w:val="221F1F"/>
          <w:sz w:val="24"/>
        </w:rPr>
        <w:t>requires,</w:t>
      </w:r>
      <w:r>
        <w:rPr>
          <w:color w:val="221F1F"/>
          <w:spacing w:val="58"/>
          <w:sz w:val="24"/>
        </w:rPr>
        <w:t xml:space="preserve"> </w:t>
      </w:r>
      <w:r>
        <w:rPr>
          <w:color w:val="221F1F"/>
          <w:sz w:val="24"/>
        </w:rPr>
        <w:t>“singular”</w:t>
      </w:r>
      <w:r>
        <w:rPr>
          <w:color w:val="221F1F"/>
          <w:spacing w:val="57"/>
          <w:sz w:val="24"/>
        </w:rPr>
        <w:t xml:space="preserve"> </w:t>
      </w:r>
      <w:r>
        <w:rPr>
          <w:color w:val="221F1F"/>
          <w:sz w:val="24"/>
        </w:rPr>
        <w:t>means</w:t>
      </w:r>
      <w:r>
        <w:rPr>
          <w:color w:val="221F1F"/>
          <w:spacing w:val="55"/>
          <w:sz w:val="24"/>
        </w:rPr>
        <w:t xml:space="preserve"> </w:t>
      </w:r>
      <w:r>
        <w:rPr>
          <w:color w:val="221F1F"/>
          <w:sz w:val="24"/>
        </w:rPr>
        <w:t>“plural”</w:t>
      </w:r>
      <w:r>
        <w:rPr>
          <w:color w:val="221F1F"/>
          <w:spacing w:val="56"/>
          <w:sz w:val="24"/>
        </w:rPr>
        <w:t xml:space="preserve"> </w:t>
      </w:r>
      <w:r>
        <w:rPr>
          <w:color w:val="221F1F"/>
          <w:sz w:val="24"/>
        </w:rPr>
        <w:t>and</w:t>
      </w:r>
      <w:r>
        <w:rPr>
          <w:color w:val="221F1F"/>
          <w:spacing w:val="58"/>
          <w:sz w:val="24"/>
        </w:rPr>
        <w:t xml:space="preserve"> </w:t>
      </w:r>
      <w:r>
        <w:rPr>
          <w:color w:val="221F1F"/>
          <w:sz w:val="24"/>
        </w:rPr>
        <w:t>vice</w:t>
      </w:r>
      <w:r>
        <w:rPr>
          <w:color w:val="221F1F"/>
          <w:spacing w:val="58"/>
          <w:sz w:val="24"/>
        </w:rPr>
        <w:t xml:space="preserve"> </w:t>
      </w:r>
      <w:r>
        <w:rPr>
          <w:color w:val="221F1F"/>
          <w:spacing w:val="-2"/>
          <w:sz w:val="24"/>
        </w:rPr>
        <w:t>versa;</w:t>
      </w:r>
    </w:p>
    <w:p w:rsidR="00DD2D1B" w:rsidRDefault="008272FF">
      <w:pPr>
        <w:pStyle w:val="ListParagraph"/>
        <w:numPr>
          <w:ilvl w:val="2"/>
          <w:numId w:val="3"/>
        </w:numPr>
        <w:tabs>
          <w:tab w:val="left" w:pos="1865"/>
          <w:tab w:val="left" w:pos="1867"/>
        </w:tabs>
        <w:spacing w:before="149" w:line="235" w:lineRule="auto"/>
        <w:ind w:right="818" w:hanging="428"/>
        <w:jc w:val="both"/>
        <w:rPr>
          <w:sz w:val="24"/>
        </w:rPr>
      </w:pPr>
      <w:r>
        <w:rPr>
          <w:color w:val="221F1F"/>
          <w:spacing w:val="-2"/>
          <w:sz w:val="24"/>
        </w:rPr>
        <w:t>“Day”</w:t>
      </w:r>
      <w:r>
        <w:rPr>
          <w:color w:val="221F1F"/>
          <w:spacing w:val="-17"/>
          <w:sz w:val="24"/>
        </w:rPr>
        <w:t xml:space="preserve"> </w:t>
      </w:r>
      <w:r>
        <w:rPr>
          <w:color w:val="221F1F"/>
          <w:spacing w:val="-2"/>
          <w:sz w:val="24"/>
        </w:rPr>
        <w:t>means</w:t>
      </w:r>
      <w:r>
        <w:rPr>
          <w:color w:val="221F1F"/>
          <w:spacing w:val="-17"/>
          <w:sz w:val="24"/>
        </w:rPr>
        <w:t xml:space="preserve"> </w:t>
      </w:r>
      <w:r>
        <w:rPr>
          <w:color w:val="221F1F"/>
          <w:spacing w:val="-2"/>
          <w:sz w:val="24"/>
        </w:rPr>
        <w:t>calendar</w:t>
      </w:r>
      <w:r>
        <w:rPr>
          <w:color w:val="221F1F"/>
          <w:spacing w:val="-17"/>
          <w:sz w:val="24"/>
        </w:rPr>
        <w:t xml:space="preserve"> </w:t>
      </w:r>
      <w:r>
        <w:rPr>
          <w:color w:val="221F1F"/>
          <w:spacing w:val="-2"/>
          <w:sz w:val="24"/>
        </w:rPr>
        <w:t>day,</w:t>
      </w:r>
      <w:r>
        <w:rPr>
          <w:color w:val="221F1F"/>
          <w:spacing w:val="-16"/>
          <w:sz w:val="24"/>
        </w:rPr>
        <w:t xml:space="preserve"> </w:t>
      </w:r>
      <w:r>
        <w:rPr>
          <w:color w:val="221F1F"/>
          <w:spacing w:val="-2"/>
          <w:sz w:val="24"/>
        </w:rPr>
        <w:t>unless</w:t>
      </w:r>
      <w:r>
        <w:rPr>
          <w:color w:val="221F1F"/>
          <w:spacing w:val="-17"/>
          <w:sz w:val="24"/>
        </w:rPr>
        <w:t xml:space="preserve"> </w:t>
      </w:r>
      <w:r>
        <w:rPr>
          <w:color w:val="221F1F"/>
          <w:spacing w:val="-2"/>
          <w:sz w:val="24"/>
        </w:rPr>
        <w:t>otherwise</w:t>
      </w:r>
      <w:r>
        <w:rPr>
          <w:color w:val="221F1F"/>
          <w:spacing w:val="-17"/>
          <w:sz w:val="24"/>
        </w:rPr>
        <w:t xml:space="preserve"> </w:t>
      </w:r>
      <w:r>
        <w:rPr>
          <w:color w:val="221F1F"/>
          <w:spacing w:val="-2"/>
          <w:sz w:val="24"/>
        </w:rPr>
        <w:t>specified</w:t>
      </w:r>
      <w:r>
        <w:rPr>
          <w:color w:val="221F1F"/>
          <w:spacing w:val="-17"/>
          <w:sz w:val="24"/>
        </w:rPr>
        <w:t xml:space="preserve"> </w:t>
      </w:r>
      <w:r>
        <w:rPr>
          <w:color w:val="221F1F"/>
          <w:spacing w:val="-2"/>
          <w:sz w:val="24"/>
        </w:rPr>
        <w:t>as</w:t>
      </w:r>
      <w:r>
        <w:rPr>
          <w:color w:val="221F1F"/>
          <w:spacing w:val="-16"/>
          <w:sz w:val="24"/>
        </w:rPr>
        <w:t xml:space="preserve"> </w:t>
      </w:r>
      <w:r>
        <w:rPr>
          <w:color w:val="221F1F"/>
          <w:spacing w:val="-2"/>
          <w:sz w:val="24"/>
        </w:rPr>
        <w:t>“Business</w:t>
      </w:r>
      <w:r>
        <w:rPr>
          <w:color w:val="221F1F"/>
          <w:spacing w:val="-17"/>
          <w:sz w:val="24"/>
        </w:rPr>
        <w:t xml:space="preserve"> </w:t>
      </w:r>
      <w:r>
        <w:rPr>
          <w:color w:val="221F1F"/>
          <w:spacing w:val="-2"/>
          <w:sz w:val="24"/>
        </w:rPr>
        <w:t>Day”.</w:t>
      </w:r>
      <w:r>
        <w:rPr>
          <w:color w:val="221F1F"/>
          <w:spacing w:val="-17"/>
          <w:sz w:val="24"/>
        </w:rPr>
        <w:t xml:space="preserve"> </w:t>
      </w:r>
      <w:r>
        <w:rPr>
          <w:color w:val="221F1F"/>
          <w:spacing w:val="-2"/>
          <w:sz w:val="24"/>
        </w:rPr>
        <w:t>A</w:t>
      </w:r>
      <w:r>
        <w:rPr>
          <w:color w:val="221F1F"/>
          <w:spacing w:val="20"/>
          <w:sz w:val="24"/>
        </w:rPr>
        <w:t xml:space="preserve"> </w:t>
      </w:r>
      <w:r>
        <w:rPr>
          <w:color w:val="221F1F"/>
          <w:spacing w:val="-2"/>
          <w:sz w:val="24"/>
        </w:rPr>
        <w:t>Business</w:t>
      </w:r>
      <w:r>
        <w:rPr>
          <w:color w:val="221F1F"/>
          <w:spacing w:val="28"/>
          <w:sz w:val="24"/>
        </w:rPr>
        <w:t xml:space="preserve"> </w:t>
      </w:r>
      <w:r>
        <w:rPr>
          <w:color w:val="221F1F"/>
          <w:spacing w:val="-2"/>
          <w:sz w:val="24"/>
        </w:rPr>
        <w:t xml:space="preserve">Day </w:t>
      </w:r>
      <w:r>
        <w:rPr>
          <w:color w:val="221F1F"/>
          <w:sz w:val="24"/>
        </w:rPr>
        <w:t>is</w:t>
      </w:r>
      <w:r>
        <w:rPr>
          <w:color w:val="221F1F"/>
          <w:spacing w:val="40"/>
          <w:sz w:val="24"/>
        </w:rPr>
        <w:t xml:space="preserve"> </w:t>
      </w:r>
      <w:r>
        <w:rPr>
          <w:color w:val="221F1F"/>
          <w:sz w:val="24"/>
        </w:rPr>
        <w:t>any</w:t>
      </w:r>
      <w:r>
        <w:rPr>
          <w:color w:val="221F1F"/>
          <w:spacing w:val="40"/>
          <w:sz w:val="24"/>
        </w:rPr>
        <w:t xml:space="preserve"> </w:t>
      </w:r>
      <w:r>
        <w:rPr>
          <w:color w:val="221F1F"/>
          <w:sz w:val="24"/>
        </w:rPr>
        <w:t>day</w:t>
      </w:r>
      <w:r>
        <w:rPr>
          <w:color w:val="221F1F"/>
          <w:spacing w:val="40"/>
          <w:sz w:val="24"/>
        </w:rPr>
        <w:t xml:space="preserve"> </w:t>
      </w:r>
      <w:r>
        <w:rPr>
          <w:color w:val="221F1F"/>
          <w:sz w:val="24"/>
        </w:rPr>
        <w:t>that</w:t>
      </w:r>
      <w:r>
        <w:rPr>
          <w:color w:val="221F1F"/>
          <w:spacing w:val="40"/>
          <w:sz w:val="24"/>
        </w:rPr>
        <w:t xml:space="preserve"> </w:t>
      </w:r>
      <w:r>
        <w:rPr>
          <w:color w:val="221F1F"/>
          <w:sz w:val="24"/>
        </w:rPr>
        <w:t>is</w:t>
      </w:r>
      <w:r>
        <w:rPr>
          <w:color w:val="221F1F"/>
          <w:spacing w:val="40"/>
          <w:sz w:val="24"/>
        </w:rPr>
        <w:t xml:space="preserve"> </w:t>
      </w:r>
      <w:r>
        <w:rPr>
          <w:color w:val="221F1F"/>
          <w:sz w:val="24"/>
        </w:rPr>
        <w:t>an</w:t>
      </w:r>
      <w:r>
        <w:rPr>
          <w:color w:val="221F1F"/>
          <w:spacing w:val="40"/>
          <w:sz w:val="24"/>
        </w:rPr>
        <w:t xml:space="preserve"> </w:t>
      </w:r>
      <w:r>
        <w:rPr>
          <w:color w:val="221F1F"/>
          <w:sz w:val="24"/>
        </w:rPr>
        <w:t>official</w:t>
      </w:r>
      <w:r>
        <w:rPr>
          <w:color w:val="221F1F"/>
          <w:spacing w:val="40"/>
          <w:sz w:val="24"/>
        </w:rPr>
        <w:t xml:space="preserve"> </w:t>
      </w:r>
      <w:r>
        <w:rPr>
          <w:color w:val="221F1F"/>
          <w:sz w:val="24"/>
        </w:rPr>
        <w:t>working</w:t>
      </w:r>
      <w:r>
        <w:rPr>
          <w:color w:val="221F1F"/>
          <w:spacing w:val="40"/>
          <w:sz w:val="24"/>
        </w:rPr>
        <w:t xml:space="preserve"> </w:t>
      </w:r>
      <w:r>
        <w:rPr>
          <w:color w:val="221F1F"/>
          <w:sz w:val="24"/>
        </w:rPr>
        <w:t>day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It excludes official public holidays.</w:t>
      </w:r>
    </w:p>
    <w:p w:rsidR="00DD2D1B" w:rsidRDefault="008272FF">
      <w:pPr>
        <w:pStyle w:val="Heading4"/>
        <w:numPr>
          <w:ilvl w:val="0"/>
          <w:numId w:val="3"/>
        </w:numPr>
        <w:tabs>
          <w:tab w:val="left" w:pos="1351"/>
        </w:tabs>
        <w:spacing w:before="255"/>
        <w:ind w:left="1351" w:hanging="533"/>
      </w:pPr>
      <w:r>
        <w:rPr>
          <w:color w:val="221F1F"/>
          <w:spacing w:val="-8"/>
        </w:rPr>
        <w:t>Fraud and</w:t>
      </w:r>
      <w:r>
        <w:rPr>
          <w:color w:val="221F1F"/>
          <w:spacing w:val="-7"/>
        </w:rPr>
        <w:t xml:space="preserve"> </w:t>
      </w:r>
      <w:r>
        <w:rPr>
          <w:color w:val="221F1F"/>
          <w:spacing w:val="-8"/>
        </w:rPr>
        <w:t>Corruption</w:t>
      </w:r>
    </w:p>
    <w:p w:rsidR="00DD2D1B" w:rsidRDefault="008272FF">
      <w:pPr>
        <w:pStyle w:val="ListParagraph"/>
        <w:numPr>
          <w:ilvl w:val="1"/>
          <w:numId w:val="3"/>
        </w:numPr>
        <w:tabs>
          <w:tab w:val="left" w:pos="1234"/>
          <w:tab w:val="left" w:pos="1435"/>
        </w:tabs>
        <w:spacing w:before="233" w:line="235" w:lineRule="auto"/>
        <w:ind w:left="1435" w:right="810" w:hanging="591"/>
        <w:jc w:val="both"/>
        <w:rPr>
          <w:color w:val="221F1F"/>
          <w:sz w:val="24"/>
        </w:rPr>
      </w:pPr>
      <w:r>
        <w:rPr>
          <w:color w:val="221F1F"/>
          <w:sz w:val="24"/>
        </w:rPr>
        <w:t>The</w:t>
      </w:r>
      <w:r>
        <w:rPr>
          <w:color w:val="221F1F"/>
          <w:spacing w:val="80"/>
          <w:w w:val="150"/>
          <w:sz w:val="24"/>
        </w:rPr>
        <w:t xml:space="preserve"> </w:t>
      </w:r>
      <w:r>
        <w:rPr>
          <w:color w:val="221F1F"/>
          <w:sz w:val="24"/>
        </w:rPr>
        <w:t>Procuring</w:t>
      </w:r>
      <w:r>
        <w:rPr>
          <w:color w:val="221F1F"/>
          <w:spacing w:val="80"/>
          <w:w w:val="150"/>
          <w:sz w:val="24"/>
        </w:rPr>
        <w:t xml:space="preserve"> </w:t>
      </w:r>
      <w:r>
        <w:rPr>
          <w:color w:val="221F1F"/>
          <w:sz w:val="24"/>
        </w:rPr>
        <w:t>Entity</w:t>
      </w:r>
      <w:r>
        <w:rPr>
          <w:color w:val="221F1F"/>
          <w:spacing w:val="80"/>
          <w:w w:val="150"/>
          <w:sz w:val="24"/>
        </w:rPr>
        <w:t xml:space="preserve"> </w:t>
      </w:r>
      <w:r>
        <w:rPr>
          <w:color w:val="221F1F"/>
          <w:sz w:val="24"/>
        </w:rPr>
        <w:t>requires</w:t>
      </w:r>
      <w:r>
        <w:rPr>
          <w:color w:val="221F1F"/>
          <w:spacing w:val="80"/>
          <w:w w:val="150"/>
          <w:sz w:val="24"/>
        </w:rPr>
        <w:t xml:space="preserve"> </w:t>
      </w:r>
      <w:r>
        <w:rPr>
          <w:color w:val="221F1F"/>
          <w:sz w:val="24"/>
        </w:rPr>
        <w:t>compliance</w:t>
      </w:r>
      <w:r>
        <w:rPr>
          <w:color w:val="221F1F"/>
          <w:spacing w:val="80"/>
          <w:w w:val="150"/>
          <w:sz w:val="24"/>
        </w:rPr>
        <w:t xml:space="preserve"> </w:t>
      </w:r>
      <w:r>
        <w:rPr>
          <w:color w:val="221F1F"/>
          <w:sz w:val="24"/>
        </w:rPr>
        <w:t>with</w:t>
      </w:r>
      <w:r>
        <w:rPr>
          <w:color w:val="221F1F"/>
          <w:spacing w:val="80"/>
          <w:w w:val="150"/>
          <w:sz w:val="24"/>
        </w:rPr>
        <w:t xml:space="preserve"> </w:t>
      </w:r>
      <w:r>
        <w:rPr>
          <w:color w:val="221F1F"/>
          <w:sz w:val="24"/>
        </w:rPr>
        <w:t>the provisions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Public Procurement and Asset Disposal Act, 2015, Section 62 “Declaration not to engage in corruption”.</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submitted</w:t>
      </w:r>
      <w:r>
        <w:rPr>
          <w:color w:val="221F1F"/>
          <w:spacing w:val="40"/>
          <w:sz w:val="24"/>
        </w:rPr>
        <w:t xml:space="preserve"> </w:t>
      </w:r>
      <w:r>
        <w:rPr>
          <w:color w:val="221F1F"/>
          <w:sz w:val="24"/>
        </w:rPr>
        <w:t>by</w:t>
      </w:r>
      <w:r>
        <w:rPr>
          <w:color w:val="221F1F"/>
          <w:spacing w:val="40"/>
          <w:sz w:val="24"/>
        </w:rPr>
        <w:t xml:space="preserve"> </w:t>
      </w:r>
      <w:r>
        <w:rPr>
          <w:color w:val="221F1F"/>
          <w:sz w:val="24"/>
        </w:rPr>
        <w:t>a</w:t>
      </w:r>
      <w:r>
        <w:rPr>
          <w:color w:val="221F1F"/>
          <w:spacing w:val="40"/>
          <w:sz w:val="24"/>
        </w:rPr>
        <w:t xml:space="preserve"> </w:t>
      </w:r>
      <w:r>
        <w:rPr>
          <w:color w:val="221F1F"/>
          <w:sz w:val="24"/>
        </w:rPr>
        <w:t>person</w:t>
      </w:r>
      <w:r>
        <w:rPr>
          <w:color w:val="221F1F"/>
          <w:spacing w:val="40"/>
          <w:sz w:val="24"/>
        </w:rPr>
        <w:t xml:space="preserve"> </w:t>
      </w:r>
      <w:r>
        <w:rPr>
          <w:color w:val="221F1F"/>
          <w:sz w:val="24"/>
        </w:rPr>
        <w:t>shall</w:t>
      </w:r>
      <w:r>
        <w:rPr>
          <w:color w:val="221F1F"/>
          <w:spacing w:val="40"/>
          <w:sz w:val="24"/>
        </w:rPr>
        <w:t xml:space="preserve"> </w:t>
      </w:r>
      <w:r>
        <w:rPr>
          <w:color w:val="221F1F"/>
          <w:sz w:val="24"/>
        </w:rPr>
        <w:t>include</w:t>
      </w:r>
      <w:r>
        <w:rPr>
          <w:color w:val="221F1F"/>
          <w:spacing w:val="40"/>
          <w:sz w:val="24"/>
        </w:rPr>
        <w:t xml:space="preserve"> </w:t>
      </w:r>
      <w:r>
        <w:rPr>
          <w:color w:val="221F1F"/>
          <w:sz w:val="24"/>
        </w:rPr>
        <w:t>a</w:t>
      </w:r>
      <w:r>
        <w:rPr>
          <w:color w:val="221F1F"/>
          <w:spacing w:val="40"/>
          <w:sz w:val="24"/>
        </w:rPr>
        <w:t xml:space="preserve"> </w:t>
      </w:r>
      <w:r>
        <w:rPr>
          <w:color w:val="221F1F"/>
          <w:sz w:val="24"/>
        </w:rPr>
        <w:t>declaration</w:t>
      </w:r>
      <w:r>
        <w:rPr>
          <w:color w:val="221F1F"/>
          <w:spacing w:val="40"/>
          <w:sz w:val="24"/>
        </w:rPr>
        <w:t xml:space="preserve"> </w:t>
      </w:r>
      <w:r>
        <w:rPr>
          <w:color w:val="221F1F"/>
          <w:sz w:val="24"/>
        </w:rPr>
        <w:t>that</w:t>
      </w:r>
      <w:r>
        <w:rPr>
          <w:color w:val="221F1F"/>
          <w:spacing w:val="40"/>
          <w:sz w:val="24"/>
        </w:rPr>
        <w:t xml:space="preserve"> </w:t>
      </w:r>
      <w:r>
        <w:rPr>
          <w:color w:val="221F1F"/>
          <w:sz w:val="24"/>
        </w:rPr>
        <w:t>the person</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engage</w:t>
      </w:r>
      <w:r>
        <w:rPr>
          <w:color w:val="221F1F"/>
          <w:spacing w:val="40"/>
          <w:sz w:val="24"/>
        </w:rPr>
        <w:t xml:space="preserve"> </w:t>
      </w:r>
      <w:r>
        <w:rPr>
          <w:color w:val="221F1F"/>
          <w:sz w:val="24"/>
        </w:rPr>
        <w:t>in</w:t>
      </w:r>
      <w:r>
        <w:rPr>
          <w:color w:val="221F1F"/>
          <w:spacing w:val="40"/>
          <w:sz w:val="24"/>
        </w:rPr>
        <w:t xml:space="preserve"> </w:t>
      </w:r>
      <w:r>
        <w:rPr>
          <w:color w:val="221F1F"/>
          <w:sz w:val="24"/>
        </w:rPr>
        <w:t>any</w:t>
      </w:r>
      <w:r>
        <w:rPr>
          <w:color w:val="221F1F"/>
          <w:spacing w:val="40"/>
          <w:sz w:val="24"/>
        </w:rPr>
        <w:t xml:space="preserve"> </w:t>
      </w:r>
      <w:r>
        <w:rPr>
          <w:color w:val="221F1F"/>
          <w:sz w:val="24"/>
        </w:rPr>
        <w:t>corrupt</w:t>
      </w:r>
      <w:r>
        <w:rPr>
          <w:color w:val="221F1F"/>
          <w:spacing w:val="40"/>
          <w:sz w:val="24"/>
        </w:rPr>
        <w:t xml:space="preserve"> </w:t>
      </w:r>
      <w:r>
        <w:rPr>
          <w:color w:val="221F1F"/>
          <w:sz w:val="24"/>
        </w:rPr>
        <w:t>or</w:t>
      </w:r>
      <w:r>
        <w:rPr>
          <w:color w:val="221F1F"/>
          <w:spacing w:val="40"/>
          <w:sz w:val="24"/>
        </w:rPr>
        <w:t xml:space="preserve"> </w:t>
      </w:r>
      <w:r>
        <w:rPr>
          <w:color w:val="221F1F"/>
          <w:sz w:val="24"/>
        </w:rPr>
        <w:t>fraudulent</w:t>
      </w:r>
      <w:r>
        <w:rPr>
          <w:color w:val="221F1F"/>
          <w:spacing w:val="40"/>
          <w:sz w:val="24"/>
        </w:rPr>
        <w:t xml:space="preserve"> </w:t>
      </w:r>
      <w:r>
        <w:rPr>
          <w:color w:val="221F1F"/>
          <w:sz w:val="24"/>
        </w:rPr>
        <w:t>practice</w:t>
      </w:r>
      <w:r>
        <w:rPr>
          <w:color w:val="221F1F"/>
          <w:spacing w:val="40"/>
          <w:sz w:val="24"/>
        </w:rPr>
        <w:t xml:space="preserve"> </w:t>
      </w:r>
      <w:r>
        <w:rPr>
          <w:color w:val="221F1F"/>
          <w:sz w:val="24"/>
        </w:rPr>
        <w:t>and</w:t>
      </w:r>
      <w:r>
        <w:rPr>
          <w:color w:val="221F1F"/>
          <w:spacing w:val="40"/>
          <w:sz w:val="24"/>
        </w:rPr>
        <w:t xml:space="preserve"> </w:t>
      </w:r>
      <w:r>
        <w:rPr>
          <w:color w:val="221F1F"/>
          <w:sz w:val="24"/>
        </w:rPr>
        <w:t>a</w:t>
      </w:r>
      <w:r>
        <w:rPr>
          <w:color w:val="221F1F"/>
          <w:spacing w:val="40"/>
          <w:sz w:val="24"/>
        </w:rPr>
        <w:t xml:space="preserve"> </w:t>
      </w:r>
      <w:r>
        <w:rPr>
          <w:color w:val="221F1F"/>
          <w:sz w:val="24"/>
        </w:rPr>
        <w:t>declaration</w:t>
      </w:r>
      <w:r>
        <w:rPr>
          <w:color w:val="221F1F"/>
          <w:spacing w:val="40"/>
          <w:sz w:val="24"/>
        </w:rPr>
        <w:t xml:space="preserve"> </w:t>
      </w:r>
      <w:r>
        <w:rPr>
          <w:color w:val="221F1F"/>
          <w:sz w:val="24"/>
        </w:rPr>
        <w:t>that the person or his or her sub-contractors are not debarred from participating in public procurement</w:t>
      </w:r>
      <w:r>
        <w:rPr>
          <w:color w:val="221F1F"/>
          <w:spacing w:val="40"/>
          <w:sz w:val="24"/>
        </w:rPr>
        <w:t xml:space="preserve"> </w:t>
      </w:r>
      <w:r>
        <w:rPr>
          <w:color w:val="221F1F"/>
          <w:sz w:val="24"/>
        </w:rPr>
        <w:t>proceedings.</w:t>
      </w:r>
    </w:p>
    <w:p w:rsidR="00DD2D1B" w:rsidRDefault="008272FF">
      <w:pPr>
        <w:pStyle w:val="ListParagraph"/>
        <w:numPr>
          <w:ilvl w:val="1"/>
          <w:numId w:val="3"/>
        </w:numPr>
        <w:tabs>
          <w:tab w:val="left" w:pos="1248"/>
          <w:tab w:val="left" w:pos="1435"/>
        </w:tabs>
        <w:spacing w:before="240" w:line="235" w:lineRule="auto"/>
        <w:ind w:left="1435" w:right="811" w:hanging="591"/>
        <w:jc w:val="both"/>
        <w:rPr>
          <w:color w:val="221F1F"/>
          <w:sz w:val="24"/>
        </w:rPr>
      </w:pPr>
      <w:r>
        <w:rPr>
          <w:color w:val="221F1F"/>
          <w:sz w:val="24"/>
        </w:rPr>
        <w:t>The</w:t>
      </w:r>
      <w:r>
        <w:rPr>
          <w:color w:val="221F1F"/>
          <w:spacing w:val="-14"/>
          <w:sz w:val="24"/>
        </w:rPr>
        <w:t xml:space="preserve"> </w:t>
      </w:r>
      <w:r>
        <w:rPr>
          <w:color w:val="221F1F"/>
          <w:sz w:val="24"/>
        </w:rPr>
        <w:t>Kaimosi</w:t>
      </w:r>
      <w:r>
        <w:rPr>
          <w:color w:val="221F1F"/>
          <w:spacing w:val="-14"/>
          <w:sz w:val="24"/>
        </w:rPr>
        <w:t xml:space="preserve"> </w:t>
      </w:r>
      <w:r>
        <w:rPr>
          <w:color w:val="221F1F"/>
          <w:sz w:val="24"/>
        </w:rPr>
        <w:t>Friends</w:t>
      </w:r>
      <w:r>
        <w:rPr>
          <w:color w:val="221F1F"/>
          <w:spacing w:val="-14"/>
          <w:sz w:val="24"/>
        </w:rPr>
        <w:t xml:space="preserve"> </w:t>
      </w:r>
      <w:r>
        <w:rPr>
          <w:color w:val="221F1F"/>
          <w:sz w:val="24"/>
        </w:rPr>
        <w:t>University</w:t>
      </w:r>
      <w:r>
        <w:rPr>
          <w:color w:val="221F1F"/>
          <w:spacing w:val="-13"/>
          <w:sz w:val="24"/>
        </w:rPr>
        <w:t xml:space="preserve"> </w:t>
      </w:r>
      <w:r>
        <w:rPr>
          <w:color w:val="221F1F"/>
          <w:sz w:val="24"/>
        </w:rPr>
        <w:t>requires</w:t>
      </w:r>
      <w:r>
        <w:rPr>
          <w:color w:val="221F1F"/>
          <w:spacing w:val="-12"/>
          <w:sz w:val="24"/>
        </w:rPr>
        <w:t xml:space="preserve"> </w:t>
      </w:r>
      <w:r>
        <w:rPr>
          <w:color w:val="221F1F"/>
          <w:sz w:val="24"/>
        </w:rPr>
        <w:t>compliance</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provisions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Competition Act 2010, regarding collusive practices in contracting. Any tenderer found to have</w:t>
      </w:r>
      <w:r>
        <w:rPr>
          <w:color w:val="221F1F"/>
          <w:spacing w:val="80"/>
          <w:sz w:val="24"/>
        </w:rPr>
        <w:t xml:space="preserve"> </w:t>
      </w:r>
      <w:r>
        <w:rPr>
          <w:color w:val="221F1F"/>
          <w:sz w:val="24"/>
        </w:rPr>
        <w:t>engaged</w:t>
      </w:r>
      <w:r>
        <w:rPr>
          <w:color w:val="221F1F"/>
          <w:spacing w:val="40"/>
          <w:sz w:val="24"/>
        </w:rPr>
        <w:t xml:space="preserve"> </w:t>
      </w:r>
      <w:r>
        <w:rPr>
          <w:color w:val="221F1F"/>
          <w:sz w:val="24"/>
        </w:rPr>
        <w:t>in</w:t>
      </w:r>
      <w:r>
        <w:rPr>
          <w:color w:val="221F1F"/>
          <w:spacing w:val="40"/>
          <w:sz w:val="24"/>
        </w:rPr>
        <w:t xml:space="preserve"> </w:t>
      </w:r>
      <w:r>
        <w:rPr>
          <w:color w:val="221F1F"/>
          <w:sz w:val="24"/>
        </w:rPr>
        <w:t>collusive</w:t>
      </w:r>
      <w:r>
        <w:rPr>
          <w:color w:val="221F1F"/>
          <w:spacing w:val="40"/>
          <w:sz w:val="24"/>
        </w:rPr>
        <w:t xml:space="preserve"> </w:t>
      </w:r>
      <w:r>
        <w:rPr>
          <w:color w:val="221F1F"/>
          <w:sz w:val="24"/>
        </w:rPr>
        <w:t>conduct</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disqualified</w:t>
      </w:r>
      <w:r>
        <w:rPr>
          <w:color w:val="221F1F"/>
          <w:spacing w:val="40"/>
          <w:sz w:val="24"/>
        </w:rPr>
        <w:t xml:space="preserve"> </w:t>
      </w:r>
      <w:r>
        <w:rPr>
          <w:color w:val="221F1F"/>
          <w:sz w:val="24"/>
        </w:rPr>
        <w:t>and</w:t>
      </w:r>
      <w:r>
        <w:rPr>
          <w:color w:val="221F1F"/>
          <w:spacing w:val="40"/>
          <w:sz w:val="24"/>
        </w:rPr>
        <w:t xml:space="preserve"> </w:t>
      </w:r>
      <w:r>
        <w:rPr>
          <w:color w:val="221F1F"/>
          <w:sz w:val="24"/>
        </w:rPr>
        <w:t>criminal</w:t>
      </w:r>
      <w:r>
        <w:rPr>
          <w:color w:val="221F1F"/>
          <w:spacing w:val="40"/>
          <w:sz w:val="24"/>
        </w:rPr>
        <w:t xml:space="preserve"> </w:t>
      </w:r>
      <w:r>
        <w:rPr>
          <w:color w:val="221F1F"/>
          <w:sz w:val="24"/>
        </w:rPr>
        <w:t>and/or</w:t>
      </w:r>
      <w:r>
        <w:rPr>
          <w:color w:val="221F1F"/>
          <w:spacing w:val="40"/>
          <w:sz w:val="24"/>
        </w:rPr>
        <w:t xml:space="preserve"> </w:t>
      </w:r>
      <w:r>
        <w:rPr>
          <w:color w:val="221F1F"/>
          <w:sz w:val="24"/>
        </w:rPr>
        <w:t>civil</w:t>
      </w:r>
      <w:r>
        <w:rPr>
          <w:color w:val="221F1F"/>
          <w:spacing w:val="40"/>
          <w:sz w:val="24"/>
        </w:rPr>
        <w:t xml:space="preserve"> </w:t>
      </w:r>
      <w:r>
        <w:rPr>
          <w:color w:val="221F1F"/>
          <w:sz w:val="24"/>
        </w:rPr>
        <w:t>sanctions may be imposed. To this effect, Tenders shall be required to complete and sign the “Certificate</w:t>
      </w:r>
      <w:r>
        <w:rPr>
          <w:color w:val="221F1F"/>
          <w:spacing w:val="78"/>
          <w:sz w:val="24"/>
        </w:rPr>
        <w:t xml:space="preserve"> </w:t>
      </w:r>
      <w:r>
        <w:rPr>
          <w:color w:val="221F1F"/>
          <w:sz w:val="24"/>
        </w:rPr>
        <w:t>of</w:t>
      </w:r>
      <w:r>
        <w:rPr>
          <w:color w:val="221F1F"/>
          <w:spacing w:val="78"/>
          <w:sz w:val="24"/>
        </w:rPr>
        <w:t xml:space="preserve"> </w:t>
      </w:r>
      <w:r>
        <w:rPr>
          <w:color w:val="221F1F"/>
          <w:sz w:val="24"/>
        </w:rPr>
        <w:t>Independent</w:t>
      </w:r>
      <w:r>
        <w:rPr>
          <w:color w:val="221F1F"/>
          <w:spacing w:val="75"/>
          <w:sz w:val="24"/>
        </w:rPr>
        <w:t xml:space="preserve"> </w:t>
      </w:r>
      <w:r>
        <w:rPr>
          <w:color w:val="221F1F"/>
          <w:sz w:val="24"/>
        </w:rPr>
        <w:t>Tender</w:t>
      </w:r>
      <w:r>
        <w:rPr>
          <w:color w:val="221F1F"/>
          <w:spacing w:val="76"/>
          <w:sz w:val="24"/>
        </w:rPr>
        <w:t xml:space="preserve"> </w:t>
      </w:r>
      <w:r>
        <w:rPr>
          <w:color w:val="221F1F"/>
          <w:sz w:val="24"/>
        </w:rPr>
        <w:t>Determination”</w:t>
      </w:r>
      <w:r>
        <w:rPr>
          <w:color w:val="221F1F"/>
          <w:spacing w:val="77"/>
          <w:sz w:val="24"/>
        </w:rPr>
        <w:t xml:space="preserve"> </w:t>
      </w:r>
      <w:r>
        <w:rPr>
          <w:color w:val="221F1F"/>
          <w:sz w:val="24"/>
        </w:rPr>
        <w:t>annexed</w:t>
      </w:r>
      <w:r>
        <w:rPr>
          <w:color w:val="221F1F"/>
          <w:spacing w:val="79"/>
          <w:sz w:val="24"/>
        </w:rPr>
        <w:t xml:space="preserve"> </w:t>
      </w:r>
      <w:r>
        <w:rPr>
          <w:color w:val="221F1F"/>
          <w:sz w:val="24"/>
        </w:rPr>
        <w:t>to</w:t>
      </w:r>
      <w:r>
        <w:rPr>
          <w:color w:val="221F1F"/>
          <w:spacing w:val="80"/>
          <w:sz w:val="24"/>
        </w:rPr>
        <w:t xml:space="preserve"> </w:t>
      </w:r>
      <w:r>
        <w:rPr>
          <w:color w:val="221F1F"/>
          <w:sz w:val="24"/>
        </w:rPr>
        <w:t>the</w:t>
      </w:r>
      <w:r>
        <w:rPr>
          <w:color w:val="221F1F"/>
          <w:spacing w:val="77"/>
          <w:sz w:val="24"/>
        </w:rPr>
        <w:t xml:space="preserve"> </w:t>
      </w:r>
      <w:r>
        <w:rPr>
          <w:color w:val="221F1F"/>
          <w:sz w:val="24"/>
        </w:rPr>
        <w:t>Form</w:t>
      </w:r>
      <w:r>
        <w:rPr>
          <w:color w:val="221F1F"/>
          <w:spacing w:val="77"/>
          <w:sz w:val="24"/>
        </w:rPr>
        <w:t xml:space="preserve"> </w:t>
      </w:r>
      <w:r>
        <w:rPr>
          <w:color w:val="221F1F"/>
          <w:sz w:val="24"/>
        </w:rPr>
        <w:t>of</w:t>
      </w:r>
      <w:r>
        <w:rPr>
          <w:color w:val="221F1F"/>
          <w:spacing w:val="76"/>
          <w:sz w:val="24"/>
        </w:rPr>
        <w:t xml:space="preserve"> </w:t>
      </w:r>
      <w:r>
        <w:rPr>
          <w:color w:val="221F1F"/>
          <w:sz w:val="24"/>
        </w:rPr>
        <w:t>Tender.</w:t>
      </w:r>
    </w:p>
    <w:p w:rsidR="00DD2D1B" w:rsidRDefault="008272FF">
      <w:pPr>
        <w:pStyle w:val="ListParagraph"/>
        <w:numPr>
          <w:ilvl w:val="1"/>
          <w:numId w:val="3"/>
        </w:numPr>
        <w:tabs>
          <w:tab w:val="left" w:pos="1250"/>
          <w:tab w:val="left" w:pos="1435"/>
        </w:tabs>
        <w:spacing w:before="244" w:line="235" w:lineRule="auto"/>
        <w:ind w:left="1435" w:right="808" w:hanging="591"/>
        <w:jc w:val="both"/>
        <w:rPr>
          <w:color w:val="221F1F"/>
          <w:sz w:val="24"/>
        </w:rPr>
      </w:pPr>
      <w:r>
        <w:rPr>
          <w:color w:val="221F1F"/>
          <w:sz w:val="24"/>
        </w:rPr>
        <w:t>Unfair Competitive Advantage - Fairness and transparency in the tender process require</w:t>
      </w:r>
      <w:r>
        <w:rPr>
          <w:color w:val="221F1F"/>
          <w:spacing w:val="80"/>
          <w:sz w:val="24"/>
        </w:rPr>
        <w:t xml:space="preserve"> </w:t>
      </w:r>
      <w:r>
        <w:rPr>
          <w:color w:val="221F1F"/>
          <w:sz w:val="24"/>
        </w:rPr>
        <w:t>that the firms or their Affiliates competing for a specific assignment do not derive a competitive</w:t>
      </w:r>
      <w:r>
        <w:rPr>
          <w:color w:val="221F1F"/>
          <w:spacing w:val="40"/>
          <w:sz w:val="24"/>
        </w:rPr>
        <w:t xml:space="preserve"> </w:t>
      </w:r>
      <w:r>
        <w:rPr>
          <w:color w:val="221F1F"/>
          <w:sz w:val="24"/>
        </w:rPr>
        <w:t>advantage</w:t>
      </w:r>
      <w:r>
        <w:rPr>
          <w:color w:val="221F1F"/>
          <w:spacing w:val="40"/>
          <w:sz w:val="24"/>
        </w:rPr>
        <w:t xml:space="preserve"> </w:t>
      </w:r>
      <w:r>
        <w:rPr>
          <w:color w:val="221F1F"/>
          <w:sz w:val="24"/>
        </w:rPr>
        <w:t>from</w:t>
      </w:r>
      <w:r>
        <w:rPr>
          <w:color w:val="221F1F"/>
          <w:spacing w:val="40"/>
          <w:sz w:val="24"/>
        </w:rPr>
        <w:t xml:space="preserve"> </w:t>
      </w:r>
      <w:r>
        <w:rPr>
          <w:color w:val="221F1F"/>
          <w:sz w:val="24"/>
        </w:rPr>
        <w:t>having</w:t>
      </w:r>
      <w:r>
        <w:rPr>
          <w:color w:val="221F1F"/>
          <w:spacing w:val="40"/>
          <w:sz w:val="24"/>
        </w:rPr>
        <w:t xml:space="preserve"> </w:t>
      </w:r>
      <w:r>
        <w:rPr>
          <w:color w:val="221F1F"/>
          <w:sz w:val="24"/>
        </w:rPr>
        <w:t>provided</w:t>
      </w:r>
      <w:r>
        <w:rPr>
          <w:color w:val="221F1F"/>
          <w:spacing w:val="40"/>
          <w:sz w:val="24"/>
        </w:rPr>
        <w:t xml:space="preserve"> </w:t>
      </w:r>
      <w:r>
        <w:rPr>
          <w:color w:val="221F1F"/>
          <w:sz w:val="24"/>
        </w:rPr>
        <w:t>consulting</w:t>
      </w:r>
      <w:r>
        <w:rPr>
          <w:color w:val="221F1F"/>
          <w:spacing w:val="40"/>
          <w:sz w:val="24"/>
        </w:rPr>
        <w:t xml:space="preserve"> </w:t>
      </w:r>
      <w:r>
        <w:rPr>
          <w:color w:val="221F1F"/>
          <w:sz w:val="24"/>
        </w:rPr>
        <w:t>services</w:t>
      </w:r>
      <w:r>
        <w:rPr>
          <w:color w:val="221F1F"/>
          <w:spacing w:val="40"/>
          <w:sz w:val="24"/>
        </w:rPr>
        <w:t xml:space="preserve"> </w:t>
      </w:r>
      <w:r>
        <w:rPr>
          <w:color w:val="221F1F"/>
          <w:sz w:val="24"/>
        </w:rPr>
        <w:t>related</w:t>
      </w:r>
      <w:r>
        <w:rPr>
          <w:color w:val="221F1F"/>
          <w:spacing w:val="40"/>
          <w:sz w:val="24"/>
        </w:rPr>
        <w:t xml:space="preserve"> </w:t>
      </w:r>
      <w:r>
        <w:rPr>
          <w:color w:val="221F1F"/>
          <w:sz w:val="24"/>
        </w:rPr>
        <w:t>to</w:t>
      </w:r>
      <w:r>
        <w:rPr>
          <w:color w:val="221F1F"/>
          <w:spacing w:val="40"/>
          <w:sz w:val="24"/>
        </w:rPr>
        <w:t xml:space="preserve"> </w:t>
      </w:r>
      <w:r>
        <w:rPr>
          <w:color w:val="221F1F"/>
          <w:sz w:val="24"/>
        </w:rPr>
        <w:t>this</w:t>
      </w:r>
      <w:r>
        <w:rPr>
          <w:color w:val="221F1F"/>
          <w:spacing w:val="40"/>
          <w:sz w:val="24"/>
        </w:rPr>
        <w:t xml:space="preserve"> </w:t>
      </w:r>
      <w:r>
        <w:rPr>
          <w:color w:val="221F1F"/>
          <w:sz w:val="24"/>
        </w:rPr>
        <w:t>tender. To that end, The</w:t>
      </w:r>
      <w:r>
        <w:rPr>
          <w:color w:val="221F1F"/>
          <w:spacing w:val="-14"/>
          <w:sz w:val="24"/>
        </w:rPr>
        <w:t xml:space="preserve"> </w:t>
      </w:r>
      <w:r>
        <w:rPr>
          <w:color w:val="221F1F"/>
          <w:sz w:val="24"/>
        </w:rPr>
        <w:t>Kaimosi</w:t>
      </w:r>
      <w:r>
        <w:rPr>
          <w:color w:val="221F1F"/>
          <w:spacing w:val="-14"/>
          <w:sz w:val="24"/>
        </w:rPr>
        <w:t xml:space="preserve"> </w:t>
      </w:r>
      <w:r>
        <w:rPr>
          <w:color w:val="221F1F"/>
          <w:sz w:val="24"/>
        </w:rPr>
        <w:t>Friends</w:t>
      </w:r>
      <w:r>
        <w:rPr>
          <w:color w:val="221F1F"/>
          <w:spacing w:val="-14"/>
          <w:sz w:val="24"/>
        </w:rPr>
        <w:t xml:space="preserve"> </w:t>
      </w:r>
      <w:r>
        <w:rPr>
          <w:color w:val="221F1F"/>
          <w:sz w:val="24"/>
        </w:rPr>
        <w:t>University</w:t>
      </w:r>
      <w:r>
        <w:rPr>
          <w:color w:val="221F1F"/>
          <w:spacing w:val="-11"/>
          <w:sz w:val="24"/>
        </w:rPr>
        <w:t xml:space="preserve"> </w:t>
      </w:r>
      <w:r>
        <w:rPr>
          <w:color w:val="221F1F"/>
          <w:sz w:val="24"/>
        </w:rPr>
        <w:t xml:space="preserve">shall indicate in the </w:t>
      </w:r>
      <w:r>
        <w:rPr>
          <w:rFonts w:ascii="Trebuchet MS"/>
          <w:b/>
          <w:color w:val="221F1F"/>
          <w:sz w:val="24"/>
        </w:rPr>
        <w:t xml:space="preserve">Data Sheet </w:t>
      </w:r>
      <w:r>
        <w:rPr>
          <w:color w:val="221F1F"/>
          <w:sz w:val="24"/>
        </w:rPr>
        <w:t>and make available</w:t>
      </w:r>
      <w:r>
        <w:rPr>
          <w:color w:val="221F1F"/>
          <w:spacing w:val="40"/>
          <w:sz w:val="24"/>
        </w:rPr>
        <w:t xml:space="preserve"> </w:t>
      </w:r>
      <w:r>
        <w:rPr>
          <w:color w:val="221F1F"/>
          <w:sz w:val="24"/>
        </w:rPr>
        <w:t>to</w:t>
      </w:r>
      <w:r>
        <w:rPr>
          <w:color w:val="221F1F"/>
          <w:spacing w:val="40"/>
          <w:sz w:val="24"/>
        </w:rPr>
        <w:t xml:space="preserve"> </w:t>
      </w:r>
      <w:r>
        <w:rPr>
          <w:color w:val="221F1F"/>
          <w:sz w:val="24"/>
        </w:rPr>
        <w:t>all</w:t>
      </w:r>
      <w:r>
        <w:rPr>
          <w:color w:val="221F1F"/>
          <w:spacing w:val="40"/>
          <w:sz w:val="24"/>
        </w:rPr>
        <w:t xml:space="preserve"> </w:t>
      </w:r>
      <w:r>
        <w:rPr>
          <w:color w:val="221F1F"/>
          <w:sz w:val="24"/>
        </w:rPr>
        <w:t>the</w:t>
      </w:r>
      <w:r>
        <w:rPr>
          <w:color w:val="221F1F"/>
          <w:spacing w:val="40"/>
          <w:sz w:val="24"/>
        </w:rPr>
        <w:t xml:space="preserve"> </w:t>
      </w:r>
      <w:r>
        <w:rPr>
          <w:color w:val="221F1F"/>
          <w:sz w:val="24"/>
        </w:rPr>
        <w:t>firms</w:t>
      </w:r>
      <w:r>
        <w:rPr>
          <w:color w:val="221F1F"/>
          <w:spacing w:val="40"/>
          <w:sz w:val="24"/>
        </w:rPr>
        <w:t xml:space="preserve"> </w:t>
      </w:r>
      <w:r>
        <w:rPr>
          <w:color w:val="221F1F"/>
          <w:sz w:val="24"/>
        </w:rPr>
        <w:t>together</w:t>
      </w:r>
      <w:r>
        <w:rPr>
          <w:color w:val="221F1F"/>
          <w:spacing w:val="40"/>
          <w:sz w:val="24"/>
        </w:rPr>
        <w:t xml:space="preserve"> </w:t>
      </w:r>
      <w:r>
        <w:rPr>
          <w:color w:val="221F1F"/>
          <w:sz w:val="24"/>
        </w:rPr>
        <w:t>with</w:t>
      </w:r>
      <w:r>
        <w:rPr>
          <w:color w:val="221F1F"/>
          <w:spacing w:val="40"/>
          <w:sz w:val="24"/>
        </w:rPr>
        <w:t xml:space="preserve"> </w:t>
      </w:r>
      <w:r>
        <w:rPr>
          <w:color w:val="221F1F"/>
          <w:sz w:val="24"/>
        </w:rPr>
        <w:t>this</w:t>
      </w:r>
      <w:r>
        <w:rPr>
          <w:color w:val="221F1F"/>
          <w:spacing w:val="40"/>
          <w:sz w:val="24"/>
        </w:rPr>
        <w:t xml:space="preserve"> </w:t>
      </w:r>
      <w:r>
        <w:rPr>
          <w:color w:val="221F1F"/>
          <w:sz w:val="24"/>
        </w:rPr>
        <w:t>tender</w:t>
      </w:r>
      <w:r>
        <w:rPr>
          <w:color w:val="221F1F"/>
          <w:spacing w:val="40"/>
          <w:sz w:val="24"/>
        </w:rPr>
        <w:t xml:space="preserve"> </w:t>
      </w:r>
      <w:r>
        <w:rPr>
          <w:color w:val="221F1F"/>
          <w:sz w:val="24"/>
        </w:rPr>
        <w:t>document</w:t>
      </w:r>
      <w:r>
        <w:rPr>
          <w:color w:val="221F1F"/>
          <w:spacing w:val="40"/>
          <w:sz w:val="24"/>
        </w:rPr>
        <w:t xml:space="preserve"> </w:t>
      </w:r>
      <w:r>
        <w:rPr>
          <w:color w:val="221F1F"/>
          <w:sz w:val="24"/>
        </w:rPr>
        <w:t>all</w:t>
      </w:r>
      <w:r>
        <w:rPr>
          <w:color w:val="221F1F"/>
          <w:spacing w:val="40"/>
          <w:sz w:val="24"/>
        </w:rPr>
        <w:t xml:space="preserve"> </w:t>
      </w:r>
      <w:r>
        <w:rPr>
          <w:color w:val="221F1F"/>
          <w:sz w:val="24"/>
        </w:rPr>
        <w:t>information</w:t>
      </w:r>
      <w:r>
        <w:rPr>
          <w:color w:val="221F1F"/>
          <w:spacing w:val="40"/>
          <w:sz w:val="24"/>
        </w:rPr>
        <w:t xml:space="preserve"> </w:t>
      </w:r>
      <w:r>
        <w:rPr>
          <w:color w:val="221F1F"/>
          <w:sz w:val="24"/>
        </w:rPr>
        <w:t>that</w:t>
      </w:r>
      <w:r>
        <w:rPr>
          <w:color w:val="221F1F"/>
          <w:spacing w:val="80"/>
          <w:sz w:val="24"/>
        </w:rPr>
        <w:t xml:space="preserve"> </w:t>
      </w:r>
      <w:r>
        <w:rPr>
          <w:color w:val="221F1F"/>
          <w:sz w:val="24"/>
        </w:rPr>
        <w:t xml:space="preserve">would in that respect give such firm any unfair competitive advantage over competing </w:t>
      </w:r>
      <w:r>
        <w:rPr>
          <w:color w:val="221F1F"/>
          <w:spacing w:val="-2"/>
          <w:sz w:val="24"/>
        </w:rPr>
        <w:t>firms.</w:t>
      </w:r>
    </w:p>
    <w:p w:rsidR="00DD2D1B" w:rsidRDefault="00DD2D1B">
      <w:pPr>
        <w:spacing w:line="235" w:lineRule="auto"/>
        <w:jc w:val="both"/>
        <w:rPr>
          <w:sz w:val="24"/>
        </w:rPr>
        <w:sectPr w:rsidR="00DD2D1B">
          <w:footerReference w:type="even" r:id="rId16"/>
          <w:pgSz w:w="11910" w:h="16840"/>
          <w:pgMar w:top="1920" w:right="20" w:bottom="720" w:left="0" w:header="0" w:footer="520" w:gutter="0"/>
          <w:pgNumType w:start="4"/>
          <w:cols w:space="720"/>
        </w:sectPr>
      </w:pPr>
    </w:p>
    <w:p w:rsidR="00DD2D1B" w:rsidRDefault="008272FF">
      <w:pPr>
        <w:pStyle w:val="Heading4"/>
        <w:numPr>
          <w:ilvl w:val="0"/>
          <w:numId w:val="3"/>
        </w:numPr>
        <w:tabs>
          <w:tab w:val="left" w:pos="1389"/>
        </w:tabs>
        <w:spacing w:before="78"/>
        <w:ind w:left="1389" w:hanging="571"/>
      </w:pPr>
      <w:r>
        <w:rPr>
          <w:color w:val="221F1F"/>
          <w:w w:val="90"/>
        </w:rPr>
        <w:lastRenderedPageBreak/>
        <w:t>Eligible</w:t>
      </w:r>
      <w:r>
        <w:rPr>
          <w:color w:val="221F1F"/>
          <w:spacing w:val="-5"/>
        </w:rPr>
        <w:t xml:space="preserve"> </w:t>
      </w:r>
      <w:r>
        <w:rPr>
          <w:color w:val="221F1F"/>
          <w:spacing w:val="-2"/>
        </w:rPr>
        <w:t>Tenderers</w:t>
      </w:r>
    </w:p>
    <w:p w:rsidR="00DD2D1B" w:rsidRDefault="008272FF">
      <w:pPr>
        <w:pStyle w:val="ListParagraph"/>
        <w:numPr>
          <w:ilvl w:val="1"/>
          <w:numId w:val="3"/>
        </w:numPr>
        <w:tabs>
          <w:tab w:val="left" w:pos="1238"/>
          <w:tab w:val="left" w:pos="1435"/>
        </w:tabs>
        <w:spacing w:before="195" w:line="235" w:lineRule="auto"/>
        <w:ind w:left="1435" w:right="811" w:hanging="591"/>
        <w:jc w:val="both"/>
        <w:rPr>
          <w:color w:val="221F1F"/>
          <w:sz w:val="24"/>
        </w:rPr>
      </w:pPr>
      <w:r>
        <w:rPr>
          <w:color w:val="221F1F"/>
          <w:sz w:val="24"/>
        </w:rPr>
        <w:t>A</w:t>
      </w:r>
      <w:r>
        <w:rPr>
          <w:color w:val="221F1F"/>
          <w:spacing w:val="40"/>
          <w:sz w:val="24"/>
        </w:rPr>
        <w:t xml:space="preserve"> </w:t>
      </w:r>
      <w:r>
        <w:rPr>
          <w:color w:val="221F1F"/>
          <w:sz w:val="24"/>
        </w:rPr>
        <w:t>Tenderer</w:t>
      </w:r>
      <w:r>
        <w:rPr>
          <w:color w:val="221F1F"/>
          <w:spacing w:val="40"/>
          <w:sz w:val="24"/>
        </w:rPr>
        <w:t xml:space="preserve"> </w:t>
      </w:r>
      <w:r>
        <w:rPr>
          <w:color w:val="221F1F"/>
          <w:sz w:val="24"/>
        </w:rPr>
        <w:t>may</w:t>
      </w:r>
      <w:r>
        <w:rPr>
          <w:color w:val="221F1F"/>
          <w:spacing w:val="40"/>
          <w:sz w:val="24"/>
        </w:rPr>
        <w:t xml:space="preserve"> </w:t>
      </w:r>
      <w:r>
        <w:rPr>
          <w:color w:val="221F1F"/>
          <w:sz w:val="24"/>
        </w:rPr>
        <w:t>be</w:t>
      </w:r>
      <w:r>
        <w:rPr>
          <w:color w:val="221F1F"/>
          <w:spacing w:val="40"/>
          <w:sz w:val="24"/>
        </w:rPr>
        <w:t xml:space="preserve"> </w:t>
      </w:r>
      <w:r>
        <w:rPr>
          <w:color w:val="221F1F"/>
          <w:sz w:val="24"/>
        </w:rPr>
        <w:t>a</w:t>
      </w:r>
      <w:r>
        <w:rPr>
          <w:color w:val="221F1F"/>
          <w:spacing w:val="40"/>
          <w:sz w:val="24"/>
        </w:rPr>
        <w:t xml:space="preserve"> </w:t>
      </w:r>
      <w:r>
        <w:rPr>
          <w:color w:val="221F1F"/>
          <w:sz w:val="24"/>
        </w:rPr>
        <w:t>firm</w:t>
      </w:r>
      <w:r>
        <w:rPr>
          <w:color w:val="221F1F"/>
          <w:spacing w:val="40"/>
          <w:sz w:val="24"/>
        </w:rPr>
        <w:t xml:space="preserve"> </w:t>
      </w:r>
      <w:r>
        <w:rPr>
          <w:color w:val="221F1F"/>
          <w:sz w:val="24"/>
        </w:rPr>
        <w:t>that</w:t>
      </w:r>
      <w:r>
        <w:rPr>
          <w:color w:val="221F1F"/>
          <w:spacing w:val="40"/>
          <w:sz w:val="24"/>
        </w:rPr>
        <w:t xml:space="preserve"> </w:t>
      </w:r>
      <w:r>
        <w:rPr>
          <w:color w:val="221F1F"/>
          <w:sz w:val="24"/>
        </w:rPr>
        <w:t>is</w:t>
      </w:r>
      <w:r>
        <w:rPr>
          <w:color w:val="221F1F"/>
          <w:spacing w:val="40"/>
          <w:sz w:val="24"/>
        </w:rPr>
        <w:t xml:space="preserve"> </w:t>
      </w:r>
      <w:r>
        <w:rPr>
          <w:color w:val="221F1F"/>
          <w:sz w:val="24"/>
        </w:rPr>
        <w:t>a</w:t>
      </w:r>
      <w:r>
        <w:rPr>
          <w:color w:val="221F1F"/>
          <w:spacing w:val="40"/>
          <w:sz w:val="24"/>
        </w:rPr>
        <w:t xml:space="preserve"> </w:t>
      </w:r>
      <w:r>
        <w:rPr>
          <w:color w:val="221F1F"/>
          <w:sz w:val="24"/>
        </w:rPr>
        <w:t>private</w:t>
      </w:r>
      <w:r>
        <w:rPr>
          <w:color w:val="221F1F"/>
          <w:spacing w:val="40"/>
          <w:sz w:val="24"/>
        </w:rPr>
        <w:t xml:space="preserve"> </w:t>
      </w:r>
      <w:r>
        <w:rPr>
          <w:color w:val="221F1F"/>
          <w:sz w:val="24"/>
        </w:rPr>
        <w:t>entity,</w:t>
      </w:r>
      <w:r>
        <w:rPr>
          <w:color w:val="221F1F"/>
          <w:spacing w:val="40"/>
          <w:sz w:val="24"/>
        </w:rPr>
        <w:t xml:space="preserve"> </w:t>
      </w:r>
      <w:r>
        <w:rPr>
          <w:color w:val="221F1F"/>
          <w:sz w:val="24"/>
        </w:rPr>
        <w:t>an</w:t>
      </w:r>
      <w:r>
        <w:rPr>
          <w:color w:val="221F1F"/>
          <w:spacing w:val="40"/>
          <w:sz w:val="24"/>
        </w:rPr>
        <w:t xml:space="preserve"> </w:t>
      </w:r>
      <w:r>
        <w:rPr>
          <w:color w:val="221F1F"/>
          <w:sz w:val="24"/>
        </w:rPr>
        <w:t>individual,</w:t>
      </w:r>
      <w:r>
        <w:rPr>
          <w:color w:val="221F1F"/>
          <w:spacing w:val="40"/>
          <w:sz w:val="24"/>
        </w:rPr>
        <w:t xml:space="preserve"> </w:t>
      </w:r>
      <w:r>
        <w:rPr>
          <w:color w:val="221F1F"/>
          <w:sz w:val="24"/>
        </w:rPr>
        <w:t>a</w:t>
      </w:r>
      <w:r>
        <w:rPr>
          <w:color w:val="221F1F"/>
          <w:spacing w:val="40"/>
          <w:sz w:val="24"/>
        </w:rPr>
        <w:t xml:space="preserve"> </w:t>
      </w:r>
      <w:r>
        <w:rPr>
          <w:color w:val="221F1F"/>
          <w:sz w:val="24"/>
        </w:rPr>
        <w:t>state-owned enterprise</w:t>
      </w:r>
      <w:r>
        <w:rPr>
          <w:color w:val="221F1F"/>
          <w:spacing w:val="40"/>
          <w:sz w:val="24"/>
        </w:rPr>
        <w:t xml:space="preserve"> </w:t>
      </w:r>
      <w:r>
        <w:rPr>
          <w:color w:val="221F1F"/>
          <w:sz w:val="24"/>
        </w:rPr>
        <w:t>or</w:t>
      </w:r>
      <w:r>
        <w:rPr>
          <w:color w:val="221F1F"/>
          <w:spacing w:val="40"/>
          <w:sz w:val="24"/>
        </w:rPr>
        <w:t xml:space="preserve"> </w:t>
      </w:r>
      <w:r>
        <w:rPr>
          <w:color w:val="221F1F"/>
          <w:sz w:val="24"/>
        </w:rPr>
        <w:t>institution</w:t>
      </w:r>
      <w:r>
        <w:rPr>
          <w:color w:val="221F1F"/>
          <w:spacing w:val="40"/>
          <w:sz w:val="24"/>
        </w:rPr>
        <w:t xml:space="preserve"> </w:t>
      </w:r>
      <w:r>
        <w:rPr>
          <w:color w:val="221F1F"/>
          <w:sz w:val="24"/>
        </w:rPr>
        <w:t>subject</w:t>
      </w:r>
      <w:r>
        <w:rPr>
          <w:color w:val="221F1F"/>
          <w:spacing w:val="40"/>
          <w:sz w:val="24"/>
        </w:rPr>
        <w:t xml:space="preserve"> </w:t>
      </w:r>
      <w:r>
        <w:rPr>
          <w:color w:val="221F1F"/>
          <w:sz w:val="24"/>
        </w:rPr>
        <w:t>to</w:t>
      </w:r>
      <w:r>
        <w:rPr>
          <w:color w:val="221F1F"/>
          <w:spacing w:val="40"/>
          <w:sz w:val="24"/>
        </w:rPr>
        <w:t xml:space="preserve"> </w:t>
      </w:r>
      <w:r>
        <w:rPr>
          <w:color w:val="221F1F"/>
          <w:sz w:val="24"/>
        </w:rPr>
        <w:t>ITT3.7,</w:t>
      </w:r>
      <w:r>
        <w:rPr>
          <w:color w:val="221F1F"/>
          <w:spacing w:val="40"/>
          <w:sz w:val="24"/>
        </w:rPr>
        <w:t xml:space="preserve"> </w:t>
      </w:r>
      <w:r>
        <w:rPr>
          <w:color w:val="221F1F"/>
          <w:sz w:val="24"/>
        </w:rPr>
        <w:t>or</w:t>
      </w:r>
      <w:r>
        <w:rPr>
          <w:color w:val="221F1F"/>
          <w:spacing w:val="40"/>
          <w:sz w:val="24"/>
        </w:rPr>
        <w:t xml:space="preserve"> </w:t>
      </w:r>
      <w:r>
        <w:rPr>
          <w:color w:val="221F1F"/>
          <w:sz w:val="24"/>
        </w:rPr>
        <w:t>any</w:t>
      </w:r>
      <w:r>
        <w:rPr>
          <w:color w:val="221F1F"/>
          <w:spacing w:val="40"/>
          <w:sz w:val="24"/>
        </w:rPr>
        <w:t xml:space="preserve"> </w:t>
      </w:r>
      <w:r>
        <w:rPr>
          <w:color w:val="221F1F"/>
          <w:sz w:val="24"/>
        </w:rPr>
        <w:t>combination</w:t>
      </w:r>
      <w:r>
        <w:rPr>
          <w:color w:val="221F1F"/>
          <w:spacing w:val="40"/>
          <w:sz w:val="24"/>
        </w:rPr>
        <w:t xml:space="preserve"> </w:t>
      </w:r>
      <w:r>
        <w:rPr>
          <w:color w:val="221F1F"/>
          <w:sz w:val="24"/>
        </w:rPr>
        <w:t>of</w:t>
      </w:r>
      <w:r>
        <w:rPr>
          <w:color w:val="221F1F"/>
          <w:spacing w:val="40"/>
          <w:sz w:val="24"/>
        </w:rPr>
        <w:t xml:space="preserve"> </w:t>
      </w:r>
      <w:r>
        <w:rPr>
          <w:color w:val="221F1F"/>
          <w:sz w:val="24"/>
        </w:rPr>
        <w:t>such</w:t>
      </w:r>
      <w:r>
        <w:rPr>
          <w:color w:val="221F1F"/>
          <w:spacing w:val="40"/>
          <w:sz w:val="24"/>
        </w:rPr>
        <w:t xml:space="preserve"> </w:t>
      </w:r>
      <w:r>
        <w:rPr>
          <w:color w:val="221F1F"/>
          <w:sz w:val="24"/>
        </w:rPr>
        <w:t>entities</w:t>
      </w:r>
      <w:r>
        <w:rPr>
          <w:color w:val="221F1F"/>
          <w:spacing w:val="40"/>
          <w:sz w:val="24"/>
        </w:rPr>
        <w:t xml:space="preserve"> </w:t>
      </w:r>
      <w:r>
        <w:rPr>
          <w:color w:val="221F1F"/>
          <w:sz w:val="24"/>
        </w:rPr>
        <w:t>in</w:t>
      </w:r>
      <w:r>
        <w:rPr>
          <w:color w:val="221F1F"/>
          <w:spacing w:val="40"/>
          <w:sz w:val="24"/>
        </w:rPr>
        <w:t xml:space="preserve"> </w:t>
      </w:r>
      <w:r>
        <w:rPr>
          <w:color w:val="221F1F"/>
          <w:sz w:val="24"/>
        </w:rPr>
        <w:t>the form</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joint</w:t>
      </w:r>
      <w:r>
        <w:rPr>
          <w:color w:val="221F1F"/>
          <w:spacing w:val="40"/>
          <w:sz w:val="24"/>
        </w:rPr>
        <w:t xml:space="preserve"> </w:t>
      </w:r>
      <w:r>
        <w:rPr>
          <w:color w:val="221F1F"/>
          <w:sz w:val="24"/>
        </w:rPr>
        <w:t>venture</w:t>
      </w:r>
      <w:r>
        <w:rPr>
          <w:color w:val="221F1F"/>
          <w:spacing w:val="40"/>
          <w:sz w:val="24"/>
        </w:rPr>
        <w:t xml:space="preserve"> </w:t>
      </w:r>
      <w:r>
        <w:rPr>
          <w:color w:val="221F1F"/>
          <w:sz w:val="24"/>
        </w:rPr>
        <w:t>(JV)</w:t>
      </w:r>
      <w:r>
        <w:rPr>
          <w:color w:val="221F1F"/>
          <w:spacing w:val="40"/>
          <w:sz w:val="24"/>
        </w:rPr>
        <w:t xml:space="preserve"> </w:t>
      </w:r>
      <w:r>
        <w:rPr>
          <w:color w:val="221F1F"/>
          <w:sz w:val="24"/>
        </w:rPr>
        <w:t>under</w:t>
      </w:r>
      <w:r>
        <w:rPr>
          <w:color w:val="221F1F"/>
          <w:spacing w:val="40"/>
          <w:sz w:val="24"/>
        </w:rPr>
        <w:t xml:space="preserve"> </w:t>
      </w:r>
      <w:r>
        <w:rPr>
          <w:color w:val="221F1F"/>
          <w:sz w:val="24"/>
        </w:rPr>
        <w:t>an</w:t>
      </w:r>
      <w:r>
        <w:rPr>
          <w:color w:val="221F1F"/>
          <w:spacing w:val="40"/>
          <w:sz w:val="24"/>
        </w:rPr>
        <w:t xml:space="preserve"> </w:t>
      </w:r>
      <w:r>
        <w:rPr>
          <w:color w:val="221F1F"/>
          <w:sz w:val="24"/>
        </w:rPr>
        <w:t>existing</w:t>
      </w:r>
      <w:r>
        <w:rPr>
          <w:color w:val="221F1F"/>
          <w:spacing w:val="40"/>
          <w:sz w:val="24"/>
        </w:rPr>
        <w:t xml:space="preserve"> </w:t>
      </w:r>
      <w:r>
        <w:rPr>
          <w:color w:val="221F1F"/>
          <w:sz w:val="24"/>
        </w:rPr>
        <w:t>agreement</w:t>
      </w:r>
      <w:r>
        <w:rPr>
          <w:color w:val="221F1F"/>
          <w:spacing w:val="40"/>
          <w:sz w:val="24"/>
        </w:rPr>
        <w:t xml:space="preserve"> </w:t>
      </w:r>
      <w:r>
        <w:rPr>
          <w:color w:val="221F1F"/>
          <w:sz w:val="24"/>
        </w:rPr>
        <w:t>or</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intent</w:t>
      </w:r>
      <w:r>
        <w:rPr>
          <w:color w:val="221F1F"/>
          <w:spacing w:val="40"/>
          <w:sz w:val="24"/>
        </w:rPr>
        <w:t xml:space="preserve"> </w:t>
      </w:r>
      <w:r>
        <w:rPr>
          <w:color w:val="221F1F"/>
          <w:sz w:val="24"/>
        </w:rPr>
        <w:t>to</w:t>
      </w:r>
      <w:r>
        <w:rPr>
          <w:color w:val="221F1F"/>
          <w:spacing w:val="40"/>
          <w:sz w:val="24"/>
        </w:rPr>
        <w:t xml:space="preserve"> </w:t>
      </w:r>
      <w:r>
        <w:rPr>
          <w:color w:val="221F1F"/>
          <w:sz w:val="24"/>
        </w:rPr>
        <w:t>enter into</w:t>
      </w:r>
      <w:r>
        <w:rPr>
          <w:color w:val="221F1F"/>
          <w:spacing w:val="40"/>
          <w:sz w:val="24"/>
        </w:rPr>
        <w:t xml:space="preserve"> </w:t>
      </w:r>
      <w:r>
        <w:rPr>
          <w:color w:val="221F1F"/>
          <w:sz w:val="24"/>
        </w:rPr>
        <w:t>such</w:t>
      </w:r>
      <w:r>
        <w:rPr>
          <w:color w:val="221F1F"/>
          <w:spacing w:val="40"/>
          <w:sz w:val="24"/>
        </w:rPr>
        <w:t xml:space="preserve"> </w:t>
      </w:r>
      <w:r>
        <w:rPr>
          <w:color w:val="221F1F"/>
          <w:sz w:val="24"/>
        </w:rPr>
        <w:t>an</w:t>
      </w:r>
      <w:r>
        <w:rPr>
          <w:color w:val="221F1F"/>
          <w:spacing w:val="40"/>
          <w:sz w:val="24"/>
        </w:rPr>
        <w:t xml:space="preserve"> </w:t>
      </w:r>
      <w:r>
        <w:rPr>
          <w:color w:val="221F1F"/>
          <w:sz w:val="24"/>
        </w:rPr>
        <w:t>agreement</w:t>
      </w:r>
      <w:r>
        <w:rPr>
          <w:color w:val="221F1F"/>
          <w:spacing w:val="40"/>
          <w:sz w:val="24"/>
        </w:rPr>
        <w:t xml:space="preserve"> </w:t>
      </w:r>
      <w:r>
        <w:rPr>
          <w:color w:val="221F1F"/>
          <w:sz w:val="24"/>
        </w:rPr>
        <w:t>supported</w:t>
      </w:r>
      <w:r>
        <w:rPr>
          <w:color w:val="221F1F"/>
          <w:spacing w:val="40"/>
          <w:sz w:val="24"/>
        </w:rPr>
        <w:t xml:space="preserve"> </w:t>
      </w:r>
      <w:r>
        <w:rPr>
          <w:color w:val="221F1F"/>
          <w:sz w:val="24"/>
        </w:rPr>
        <w:t>by</w:t>
      </w:r>
      <w:r>
        <w:rPr>
          <w:color w:val="221F1F"/>
          <w:spacing w:val="40"/>
          <w:sz w:val="24"/>
        </w:rPr>
        <w:t xml:space="preserve"> </w:t>
      </w:r>
      <w:r>
        <w:rPr>
          <w:color w:val="221F1F"/>
          <w:sz w:val="24"/>
        </w:rPr>
        <w:t>a</w:t>
      </w:r>
      <w:r>
        <w:rPr>
          <w:color w:val="221F1F"/>
          <w:spacing w:val="40"/>
          <w:sz w:val="24"/>
        </w:rPr>
        <w:t xml:space="preserve"> </w:t>
      </w:r>
      <w:r>
        <w:rPr>
          <w:color w:val="221F1F"/>
          <w:sz w:val="24"/>
        </w:rPr>
        <w:t>letter</w:t>
      </w:r>
      <w:r>
        <w:rPr>
          <w:color w:val="221F1F"/>
          <w:spacing w:val="40"/>
          <w:sz w:val="24"/>
        </w:rPr>
        <w:t xml:space="preserve"> </w:t>
      </w:r>
      <w:r>
        <w:rPr>
          <w:color w:val="221F1F"/>
          <w:sz w:val="24"/>
        </w:rPr>
        <w:t>of</w:t>
      </w:r>
      <w:r>
        <w:rPr>
          <w:color w:val="221F1F"/>
          <w:spacing w:val="40"/>
          <w:sz w:val="24"/>
        </w:rPr>
        <w:t xml:space="preserve"> </w:t>
      </w:r>
      <w:r>
        <w:rPr>
          <w:color w:val="221F1F"/>
          <w:sz w:val="24"/>
        </w:rPr>
        <w:t>intent.</w:t>
      </w:r>
      <w:r>
        <w:rPr>
          <w:color w:val="221F1F"/>
          <w:spacing w:val="40"/>
          <w:sz w:val="24"/>
        </w:rPr>
        <w:t xml:space="preserve"> </w:t>
      </w:r>
      <w:r>
        <w:rPr>
          <w:color w:val="221F1F"/>
          <w:sz w:val="24"/>
        </w:rPr>
        <w:t>Public</w:t>
      </w:r>
      <w:r>
        <w:rPr>
          <w:color w:val="221F1F"/>
          <w:spacing w:val="40"/>
          <w:sz w:val="24"/>
        </w:rPr>
        <w:t xml:space="preserve"> </w:t>
      </w:r>
      <w:r>
        <w:rPr>
          <w:color w:val="221F1F"/>
          <w:sz w:val="24"/>
        </w:rPr>
        <w:t>employees</w:t>
      </w:r>
      <w:r>
        <w:rPr>
          <w:color w:val="221F1F"/>
          <w:spacing w:val="40"/>
          <w:sz w:val="24"/>
        </w:rPr>
        <w:t xml:space="preserve"> </w:t>
      </w:r>
      <w:r>
        <w:rPr>
          <w:color w:val="221F1F"/>
          <w:sz w:val="24"/>
        </w:rPr>
        <w:t>and</w:t>
      </w:r>
      <w:r>
        <w:rPr>
          <w:color w:val="221F1F"/>
          <w:spacing w:val="40"/>
          <w:sz w:val="24"/>
        </w:rPr>
        <w:t xml:space="preserve"> </w:t>
      </w:r>
      <w:r>
        <w:rPr>
          <w:color w:val="221F1F"/>
          <w:sz w:val="24"/>
        </w:rPr>
        <w:t>their close</w:t>
      </w:r>
      <w:r>
        <w:rPr>
          <w:color w:val="221F1F"/>
          <w:spacing w:val="-16"/>
          <w:sz w:val="24"/>
        </w:rPr>
        <w:t xml:space="preserve"> </w:t>
      </w:r>
      <w:r>
        <w:rPr>
          <w:color w:val="221F1F"/>
          <w:sz w:val="24"/>
        </w:rPr>
        <w:t>relatives</w:t>
      </w:r>
      <w:r>
        <w:rPr>
          <w:color w:val="221F1F"/>
          <w:spacing w:val="-16"/>
          <w:sz w:val="24"/>
        </w:rPr>
        <w:t xml:space="preserve"> </w:t>
      </w:r>
      <w:r>
        <w:rPr>
          <w:rFonts w:ascii="Trebuchet MS"/>
          <w:i/>
          <w:color w:val="221F1F"/>
          <w:sz w:val="25"/>
        </w:rPr>
        <w:t>(spouses,</w:t>
      </w:r>
      <w:r>
        <w:rPr>
          <w:rFonts w:ascii="Trebuchet MS"/>
          <w:i/>
          <w:color w:val="221F1F"/>
          <w:spacing w:val="-16"/>
          <w:sz w:val="25"/>
        </w:rPr>
        <w:t xml:space="preserve"> </w:t>
      </w:r>
      <w:r>
        <w:rPr>
          <w:rFonts w:ascii="Trebuchet MS"/>
          <w:i/>
          <w:color w:val="221F1F"/>
          <w:sz w:val="25"/>
        </w:rPr>
        <w:t>children,</w:t>
      </w:r>
      <w:r>
        <w:rPr>
          <w:rFonts w:ascii="Trebuchet MS"/>
          <w:i/>
          <w:color w:val="221F1F"/>
          <w:spacing w:val="-16"/>
          <w:sz w:val="25"/>
        </w:rPr>
        <w:t xml:space="preserve"> </w:t>
      </w:r>
      <w:r>
        <w:rPr>
          <w:rFonts w:ascii="Trebuchet MS"/>
          <w:i/>
          <w:color w:val="221F1F"/>
          <w:sz w:val="25"/>
        </w:rPr>
        <w:t>brothers,</w:t>
      </w:r>
      <w:r>
        <w:rPr>
          <w:rFonts w:ascii="Trebuchet MS"/>
          <w:i/>
          <w:color w:val="221F1F"/>
          <w:spacing w:val="-16"/>
          <w:sz w:val="25"/>
        </w:rPr>
        <w:t xml:space="preserve"> </w:t>
      </w:r>
      <w:r>
        <w:rPr>
          <w:rFonts w:ascii="Trebuchet MS"/>
          <w:i/>
          <w:color w:val="221F1F"/>
          <w:sz w:val="25"/>
        </w:rPr>
        <w:t>sisters</w:t>
      </w:r>
      <w:r>
        <w:rPr>
          <w:rFonts w:ascii="Trebuchet MS"/>
          <w:i/>
          <w:color w:val="221F1F"/>
          <w:spacing w:val="-17"/>
          <w:sz w:val="25"/>
        </w:rPr>
        <w:t xml:space="preserve"> </w:t>
      </w:r>
      <w:r>
        <w:rPr>
          <w:rFonts w:ascii="Trebuchet MS"/>
          <w:i/>
          <w:color w:val="221F1F"/>
          <w:sz w:val="25"/>
        </w:rPr>
        <w:t>and</w:t>
      </w:r>
      <w:r>
        <w:rPr>
          <w:rFonts w:ascii="Trebuchet MS"/>
          <w:i/>
          <w:color w:val="221F1F"/>
          <w:spacing w:val="-15"/>
          <w:sz w:val="25"/>
        </w:rPr>
        <w:t xml:space="preserve"> </w:t>
      </w:r>
      <w:r>
        <w:rPr>
          <w:rFonts w:ascii="Trebuchet MS"/>
          <w:i/>
          <w:color w:val="221F1F"/>
          <w:sz w:val="25"/>
        </w:rPr>
        <w:t>uncles</w:t>
      </w:r>
      <w:r>
        <w:rPr>
          <w:rFonts w:ascii="Trebuchet MS"/>
          <w:i/>
          <w:color w:val="221F1F"/>
          <w:spacing w:val="-15"/>
          <w:sz w:val="25"/>
        </w:rPr>
        <w:t xml:space="preserve"> </w:t>
      </w:r>
      <w:r>
        <w:rPr>
          <w:rFonts w:ascii="Trebuchet MS"/>
          <w:i/>
          <w:color w:val="221F1F"/>
          <w:sz w:val="25"/>
        </w:rPr>
        <w:t>and</w:t>
      </w:r>
      <w:r>
        <w:rPr>
          <w:rFonts w:ascii="Trebuchet MS"/>
          <w:i/>
          <w:color w:val="221F1F"/>
          <w:spacing w:val="-15"/>
          <w:sz w:val="25"/>
        </w:rPr>
        <w:t xml:space="preserve"> </w:t>
      </w:r>
      <w:r>
        <w:rPr>
          <w:rFonts w:ascii="Trebuchet MS"/>
          <w:i/>
          <w:color w:val="221F1F"/>
          <w:sz w:val="25"/>
        </w:rPr>
        <w:t>aunts)</w:t>
      </w:r>
      <w:r>
        <w:rPr>
          <w:rFonts w:ascii="Trebuchet MS"/>
          <w:i/>
          <w:color w:val="221F1F"/>
          <w:spacing w:val="-15"/>
          <w:sz w:val="25"/>
        </w:rPr>
        <w:t xml:space="preserve"> </w:t>
      </w:r>
      <w:r>
        <w:rPr>
          <w:color w:val="221F1F"/>
          <w:sz w:val="24"/>
        </w:rPr>
        <w:t>are</w:t>
      </w:r>
      <w:r>
        <w:rPr>
          <w:color w:val="221F1F"/>
          <w:spacing w:val="-16"/>
          <w:sz w:val="24"/>
        </w:rPr>
        <w:t xml:space="preserve"> </w:t>
      </w:r>
      <w:r>
        <w:rPr>
          <w:color w:val="221F1F"/>
          <w:sz w:val="24"/>
        </w:rPr>
        <w:t>not</w:t>
      </w:r>
      <w:r>
        <w:rPr>
          <w:color w:val="221F1F"/>
          <w:spacing w:val="-15"/>
          <w:sz w:val="24"/>
        </w:rPr>
        <w:t xml:space="preserve"> </w:t>
      </w:r>
      <w:r>
        <w:rPr>
          <w:color w:val="221F1F"/>
          <w:sz w:val="24"/>
        </w:rPr>
        <w:t>eligible to</w:t>
      </w:r>
      <w:r>
        <w:rPr>
          <w:color w:val="221F1F"/>
          <w:spacing w:val="40"/>
          <w:sz w:val="24"/>
        </w:rPr>
        <w:t xml:space="preserve"> </w:t>
      </w:r>
      <w:r>
        <w:rPr>
          <w:color w:val="221F1F"/>
          <w:sz w:val="24"/>
        </w:rPr>
        <w:t>participate</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p>
    <w:p w:rsidR="00DD2D1B" w:rsidRDefault="008272FF">
      <w:pPr>
        <w:pStyle w:val="BodyText"/>
        <w:spacing w:before="186" w:line="235" w:lineRule="auto"/>
        <w:ind w:left="1440" w:right="811"/>
        <w:jc w:val="both"/>
        <w:rPr>
          <w:rFonts w:ascii="Trebuchet MS"/>
          <w:b/>
        </w:rPr>
      </w:pPr>
      <w:r>
        <w:rPr>
          <w:color w:val="221F1F"/>
        </w:rPr>
        <w:t>In</w:t>
      </w:r>
      <w:r>
        <w:rPr>
          <w:color w:val="221F1F"/>
          <w:spacing w:val="40"/>
        </w:rPr>
        <w:t xml:space="preserve"> </w:t>
      </w:r>
      <w:r>
        <w:rPr>
          <w:color w:val="221F1F"/>
        </w:rPr>
        <w:t>the</w:t>
      </w:r>
      <w:r>
        <w:rPr>
          <w:color w:val="221F1F"/>
          <w:spacing w:val="40"/>
        </w:rPr>
        <w:t xml:space="preserve"> </w:t>
      </w:r>
      <w:r>
        <w:rPr>
          <w:color w:val="221F1F"/>
        </w:rPr>
        <w:t>case</w:t>
      </w:r>
      <w:r>
        <w:rPr>
          <w:color w:val="221F1F"/>
          <w:spacing w:val="40"/>
        </w:rPr>
        <w:t xml:space="preserve"> </w:t>
      </w:r>
      <w:r>
        <w:rPr>
          <w:color w:val="221F1F"/>
        </w:rPr>
        <w:t>of</w:t>
      </w:r>
      <w:r>
        <w:rPr>
          <w:color w:val="221F1F"/>
          <w:spacing w:val="40"/>
        </w:rPr>
        <w:t xml:space="preserve"> </w:t>
      </w:r>
      <w:r>
        <w:rPr>
          <w:color w:val="221F1F"/>
        </w:rPr>
        <w:t>a</w:t>
      </w:r>
      <w:r>
        <w:rPr>
          <w:color w:val="221F1F"/>
          <w:spacing w:val="68"/>
        </w:rPr>
        <w:t xml:space="preserve"> </w:t>
      </w:r>
      <w:r>
        <w:rPr>
          <w:color w:val="221F1F"/>
        </w:rPr>
        <w:t>joint</w:t>
      </w:r>
      <w:r>
        <w:rPr>
          <w:color w:val="221F1F"/>
          <w:spacing w:val="40"/>
        </w:rPr>
        <w:t xml:space="preserve"> </w:t>
      </w:r>
      <w:r>
        <w:rPr>
          <w:color w:val="221F1F"/>
        </w:rPr>
        <w:t>venture,</w:t>
      </w:r>
      <w:r>
        <w:rPr>
          <w:color w:val="221F1F"/>
          <w:spacing w:val="68"/>
        </w:rPr>
        <w:t xml:space="preserve"> </w:t>
      </w:r>
      <w:r>
        <w:rPr>
          <w:color w:val="221F1F"/>
        </w:rPr>
        <w:t>all</w:t>
      </w:r>
      <w:r>
        <w:rPr>
          <w:color w:val="221F1F"/>
          <w:spacing w:val="40"/>
        </w:rPr>
        <w:t xml:space="preserve"> </w:t>
      </w:r>
      <w:r>
        <w:rPr>
          <w:color w:val="221F1F"/>
        </w:rPr>
        <w:t>members</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jointly</w:t>
      </w:r>
      <w:r>
        <w:rPr>
          <w:color w:val="221F1F"/>
          <w:spacing w:val="40"/>
        </w:rPr>
        <w:t xml:space="preserve"> </w:t>
      </w:r>
      <w:r>
        <w:rPr>
          <w:color w:val="221F1F"/>
        </w:rPr>
        <w:t>and</w:t>
      </w:r>
      <w:r>
        <w:rPr>
          <w:color w:val="221F1F"/>
          <w:spacing w:val="40"/>
        </w:rPr>
        <w:t xml:space="preserve"> </w:t>
      </w:r>
      <w:r>
        <w:rPr>
          <w:color w:val="221F1F"/>
        </w:rPr>
        <w:t>severally</w:t>
      </w:r>
      <w:r>
        <w:rPr>
          <w:color w:val="221F1F"/>
          <w:spacing w:val="40"/>
        </w:rPr>
        <w:t xml:space="preserve"> </w:t>
      </w:r>
      <w:r>
        <w:rPr>
          <w:color w:val="221F1F"/>
        </w:rPr>
        <w:t>liable</w:t>
      </w:r>
      <w:r>
        <w:rPr>
          <w:color w:val="221F1F"/>
          <w:spacing w:val="40"/>
        </w:rPr>
        <w:t xml:space="preserve"> </w:t>
      </w:r>
      <w:r>
        <w:rPr>
          <w:color w:val="221F1F"/>
        </w:rPr>
        <w:t>for</w:t>
      </w:r>
      <w:r>
        <w:rPr>
          <w:color w:val="221F1F"/>
          <w:spacing w:val="40"/>
        </w:rPr>
        <w:t xml:space="preserve"> </w:t>
      </w:r>
      <w:r>
        <w:rPr>
          <w:color w:val="221F1F"/>
        </w:rPr>
        <w:t>the</w:t>
      </w:r>
      <w:r>
        <w:rPr>
          <w:color w:val="221F1F"/>
          <w:spacing w:val="40"/>
        </w:rPr>
        <w:t xml:space="preserve"> </w:t>
      </w:r>
      <w:r>
        <w:rPr>
          <w:color w:val="221F1F"/>
        </w:rPr>
        <w:t>execution</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entire</w:t>
      </w:r>
      <w:r>
        <w:rPr>
          <w:color w:val="221F1F"/>
          <w:spacing w:val="40"/>
        </w:rPr>
        <w:t xml:space="preserve"> </w:t>
      </w:r>
      <w:r>
        <w:rPr>
          <w:color w:val="221F1F"/>
        </w:rPr>
        <w:t>Contract</w:t>
      </w:r>
      <w:r>
        <w:rPr>
          <w:color w:val="221F1F"/>
          <w:spacing w:val="40"/>
        </w:rPr>
        <w:t xml:space="preserve"> </w:t>
      </w:r>
      <w:r>
        <w:rPr>
          <w:color w:val="221F1F"/>
        </w:rPr>
        <w:t>in</w:t>
      </w:r>
      <w:r>
        <w:rPr>
          <w:color w:val="221F1F"/>
          <w:spacing w:val="40"/>
        </w:rPr>
        <w:t xml:space="preserve"> </w:t>
      </w:r>
      <w:r>
        <w:rPr>
          <w:color w:val="221F1F"/>
        </w:rPr>
        <w:t>accordance</w:t>
      </w:r>
      <w:r>
        <w:rPr>
          <w:color w:val="221F1F"/>
          <w:spacing w:val="40"/>
        </w:rPr>
        <w:t xml:space="preserve"> </w:t>
      </w:r>
      <w:r>
        <w:rPr>
          <w:color w:val="221F1F"/>
        </w:rPr>
        <w:t>with</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terms.</w:t>
      </w:r>
      <w:r>
        <w:rPr>
          <w:color w:val="221F1F"/>
          <w:spacing w:val="40"/>
        </w:rPr>
        <w:t xml:space="preserve"> </w:t>
      </w:r>
      <w:r>
        <w:rPr>
          <w:color w:val="221F1F"/>
        </w:rPr>
        <w:t>The</w:t>
      </w:r>
      <w:r>
        <w:rPr>
          <w:color w:val="221F1F"/>
          <w:spacing w:val="40"/>
        </w:rPr>
        <w:t xml:space="preserve"> </w:t>
      </w:r>
      <w:r>
        <w:rPr>
          <w:color w:val="221F1F"/>
        </w:rPr>
        <w:t>JV shall</w:t>
      </w:r>
      <w:r>
        <w:rPr>
          <w:color w:val="221F1F"/>
          <w:spacing w:val="40"/>
        </w:rPr>
        <w:t xml:space="preserve"> </w:t>
      </w:r>
      <w:r>
        <w:rPr>
          <w:color w:val="221F1F"/>
        </w:rPr>
        <w:t>nominate</w:t>
      </w:r>
      <w:r>
        <w:rPr>
          <w:color w:val="221F1F"/>
          <w:spacing w:val="40"/>
        </w:rPr>
        <w:t xml:space="preserve"> </w:t>
      </w:r>
      <w:r>
        <w:rPr>
          <w:color w:val="221F1F"/>
        </w:rPr>
        <w:t>a</w:t>
      </w:r>
      <w:r>
        <w:rPr>
          <w:color w:val="221F1F"/>
          <w:spacing w:val="40"/>
        </w:rPr>
        <w:t xml:space="preserve"> </w:t>
      </w:r>
      <w:r>
        <w:rPr>
          <w:color w:val="221F1F"/>
        </w:rPr>
        <w:t>Representative</w:t>
      </w:r>
      <w:r>
        <w:rPr>
          <w:color w:val="221F1F"/>
          <w:spacing w:val="40"/>
        </w:rPr>
        <w:t xml:space="preserve"> </w:t>
      </w:r>
      <w:r>
        <w:rPr>
          <w:color w:val="221F1F"/>
        </w:rPr>
        <w:t>who</w:t>
      </w:r>
      <w:r>
        <w:rPr>
          <w:color w:val="221F1F"/>
          <w:spacing w:val="40"/>
        </w:rPr>
        <w:t xml:space="preserve"> </w:t>
      </w:r>
      <w:r>
        <w:rPr>
          <w:color w:val="221F1F"/>
        </w:rPr>
        <w:t>shall</w:t>
      </w:r>
      <w:r>
        <w:rPr>
          <w:color w:val="221F1F"/>
          <w:spacing w:val="40"/>
        </w:rPr>
        <w:t xml:space="preserve"> </w:t>
      </w:r>
      <w:r>
        <w:rPr>
          <w:color w:val="221F1F"/>
        </w:rPr>
        <w:t>have</w:t>
      </w:r>
      <w:r>
        <w:rPr>
          <w:color w:val="221F1F"/>
          <w:spacing w:val="40"/>
        </w:rPr>
        <w:t xml:space="preserve"> </w:t>
      </w:r>
      <w:r>
        <w:rPr>
          <w:color w:val="221F1F"/>
        </w:rPr>
        <w:t>the</w:t>
      </w:r>
      <w:r>
        <w:rPr>
          <w:color w:val="221F1F"/>
          <w:spacing w:val="40"/>
        </w:rPr>
        <w:t xml:space="preserve"> </w:t>
      </w:r>
      <w:r>
        <w:rPr>
          <w:color w:val="221F1F"/>
        </w:rPr>
        <w:t>authority</w:t>
      </w:r>
      <w:r>
        <w:rPr>
          <w:color w:val="221F1F"/>
          <w:spacing w:val="40"/>
        </w:rPr>
        <w:t xml:space="preserve"> </w:t>
      </w:r>
      <w:r>
        <w:rPr>
          <w:color w:val="221F1F"/>
        </w:rPr>
        <w:t>to</w:t>
      </w:r>
      <w:r>
        <w:rPr>
          <w:color w:val="221F1F"/>
          <w:spacing w:val="40"/>
        </w:rPr>
        <w:t xml:space="preserve"> </w:t>
      </w:r>
      <w:r>
        <w:rPr>
          <w:color w:val="221F1F"/>
        </w:rPr>
        <w:t>conduct</w:t>
      </w:r>
      <w:r>
        <w:rPr>
          <w:color w:val="221F1F"/>
          <w:spacing w:val="40"/>
        </w:rPr>
        <w:t xml:space="preserve"> </w:t>
      </w:r>
      <w:r>
        <w:rPr>
          <w:color w:val="221F1F"/>
        </w:rPr>
        <w:t>all</w:t>
      </w:r>
      <w:r>
        <w:rPr>
          <w:color w:val="221F1F"/>
          <w:spacing w:val="40"/>
        </w:rPr>
        <w:t xml:space="preserve"> </w:t>
      </w:r>
      <w:r>
        <w:rPr>
          <w:color w:val="221F1F"/>
        </w:rPr>
        <w:t>business for</w:t>
      </w:r>
      <w:r>
        <w:rPr>
          <w:color w:val="221F1F"/>
          <w:spacing w:val="40"/>
        </w:rPr>
        <w:t xml:space="preserve"> </w:t>
      </w:r>
      <w:r>
        <w:rPr>
          <w:color w:val="221F1F"/>
        </w:rPr>
        <w:t>and</w:t>
      </w:r>
      <w:r>
        <w:rPr>
          <w:color w:val="221F1F"/>
          <w:spacing w:val="40"/>
        </w:rPr>
        <w:t xml:space="preserve"> </w:t>
      </w:r>
      <w:r>
        <w:rPr>
          <w:color w:val="221F1F"/>
        </w:rPr>
        <w:t>on</w:t>
      </w:r>
      <w:r>
        <w:rPr>
          <w:color w:val="221F1F"/>
          <w:spacing w:val="40"/>
        </w:rPr>
        <w:t xml:space="preserve"> </w:t>
      </w:r>
      <w:r>
        <w:rPr>
          <w:color w:val="221F1F"/>
        </w:rPr>
        <w:t>behalf</w:t>
      </w:r>
      <w:r>
        <w:rPr>
          <w:color w:val="221F1F"/>
          <w:spacing w:val="80"/>
        </w:rPr>
        <w:t xml:space="preserve"> </w:t>
      </w:r>
      <w:r>
        <w:rPr>
          <w:color w:val="221F1F"/>
        </w:rPr>
        <w:t>of</w:t>
      </w:r>
      <w:r>
        <w:rPr>
          <w:color w:val="221F1F"/>
          <w:spacing w:val="40"/>
        </w:rPr>
        <w:t xml:space="preserve"> </w:t>
      </w:r>
      <w:r>
        <w:rPr>
          <w:color w:val="221F1F"/>
        </w:rPr>
        <w:t>any</w:t>
      </w:r>
      <w:r>
        <w:rPr>
          <w:color w:val="221F1F"/>
          <w:spacing w:val="40"/>
        </w:rPr>
        <w:t xml:space="preserve"> </w:t>
      </w:r>
      <w:r>
        <w:rPr>
          <w:color w:val="221F1F"/>
        </w:rPr>
        <w:t>and</w:t>
      </w:r>
      <w:r>
        <w:rPr>
          <w:color w:val="221F1F"/>
          <w:spacing w:val="80"/>
        </w:rPr>
        <w:t xml:space="preserve"> </w:t>
      </w:r>
      <w:r>
        <w:rPr>
          <w:color w:val="221F1F"/>
        </w:rPr>
        <w:t>all</w:t>
      </w:r>
      <w:r>
        <w:rPr>
          <w:color w:val="221F1F"/>
          <w:spacing w:val="40"/>
        </w:rPr>
        <w:t xml:space="preserve"> </w:t>
      </w:r>
      <w:r>
        <w:rPr>
          <w:color w:val="221F1F"/>
        </w:rPr>
        <w:t>the</w:t>
      </w:r>
      <w:r>
        <w:rPr>
          <w:color w:val="221F1F"/>
          <w:spacing w:val="80"/>
        </w:rPr>
        <w:t xml:space="preserve"> </w:t>
      </w:r>
      <w:r>
        <w:rPr>
          <w:color w:val="221F1F"/>
        </w:rPr>
        <w:t>members</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JV</w:t>
      </w:r>
      <w:r>
        <w:rPr>
          <w:color w:val="221F1F"/>
          <w:spacing w:val="80"/>
        </w:rPr>
        <w:t xml:space="preserve"> </w:t>
      </w:r>
      <w:r>
        <w:rPr>
          <w:color w:val="221F1F"/>
        </w:rPr>
        <w:t>during</w:t>
      </w:r>
      <w:r>
        <w:rPr>
          <w:color w:val="221F1F"/>
          <w:spacing w:val="40"/>
        </w:rPr>
        <w:t xml:space="preserve"> </w:t>
      </w:r>
      <w:r>
        <w:rPr>
          <w:color w:val="221F1F"/>
        </w:rPr>
        <w:t>the</w:t>
      </w:r>
      <w:r>
        <w:rPr>
          <w:color w:val="221F1F"/>
          <w:spacing w:val="40"/>
        </w:rPr>
        <w:t xml:space="preserve"> </w:t>
      </w:r>
      <w:r>
        <w:rPr>
          <w:color w:val="221F1F"/>
        </w:rPr>
        <w:t>Tendering process</w:t>
      </w:r>
      <w:r>
        <w:rPr>
          <w:color w:val="221F1F"/>
          <w:spacing w:val="40"/>
        </w:rPr>
        <w:t xml:space="preserve"> </w:t>
      </w:r>
      <w:r>
        <w:rPr>
          <w:color w:val="221F1F"/>
        </w:rPr>
        <w:t>and,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event</w:t>
      </w:r>
      <w:r>
        <w:rPr>
          <w:color w:val="221F1F"/>
          <w:spacing w:val="40"/>
        </w:rPr>
        <w:t xml:space="preserve"> </w:t>
      </w:r>
      <w:r>
        <w:rPr>
          <w:color w:val="221F1F"/>
        </w:rPr>
        <w:t>the</w:t>
      </w:r>
      <w:r>
        <w:rPr>
          <w:color w:val="221F1F"/>
          <w:spacing w:val="40"/>
        </w:rPr>
        <w:t xml:space="preserve"> </w:t>
      </w:r>
      <w:r>
        <w:rPr>
          <w:color w:val="221F1F"/>
        </w:rPr>
        <w:t>JV</w:t>
      </w:r>
      <w:r>
        <w:rPr>
          <w:color w:val="221F1F"/>
          <w:spacing w:val="40"/>
        </w:rPr>
        <w:t xml:space="preserve"> </w:t>
      </w:r>
      <w:r>
        <w:rPr>
          <w:color w:val="221F1F"/>
        </w:rPr>
        <w:t>is</w:t>
      </w:r>
      <w:r>
        <w:rPr>
          <w:color w:val="221F1F"/>
          <w:spacing w:val="40"/>
        </w:rPr>
        <w:t xml:space="preserve"> </w:t>
      </w:r>
      <w:r>
        <w:rPr>
          <w:color w:val="221F1F"/>
        </w:rPr>
        <w:t>awarded</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during</w:t>
      </w:r>
      <w:r>
        <w:rPr>
          <w:color w:val="221F1F"/>
          <w:spacing w:val="40"/>
        </w:rPr>
        <w:t xml:space="preserve"> </w:t>
      </w:r>
      <w:r>
        <w:rPr>
          <w:color w:val="221F1F"/>
        </w:rPr>
        <w:t>contract</w:t>
      </w:r>
      <w:r>
        <w:rPr>
          <w:color w:val="221F1F"/>
          <w:spacing w:val="40"/>
        </w:rPr>
        <w:t xml:space="preserve"> </w:t>
      </w:r>
      <w:r>
        <w:rPr>
          <w:color w:val="221F1F"/>
        </w:rPr>
        <w:t>execution. The</w:t>
      </w:r>
      <w:r>
        <w:rPr>
          <w:color w:val="221F1F"/>
          <w:spacing w:val="40"/>
        </w:rPr>
        <w:t xml:space="preserve"> </w:t>
      </w:r>
      <w:r>
        <w:rPr>
          <w:color w:val="221F1F"/>
        </w:rPr>
        <w:t>maximum</w:t>
      </w:r>
      <w:r>
        <w:rPr>
          <w:color w:val="221F1F"/>
          <w:spacing w:val="40"/>
        </w:rPr>
        <w:t xml:space="preserve"> </w:t>
      </w:r>
      <w:r>
        <w:rPr>
          <w:color w:val="221F1F"/>
        </w:rPr>
        <w:t>number</w:t>
      </w:r>
      <w:r>
        <w:rPr>
          <w:color w:val="221F1F"/>
          <w:spacing w:val="40"/>
        </w:rPr>
        <w:t xml:space="preserve"> </w:t>
      </w:r>
      <w:r>
        <w:rPr>
          <w:color w:val="221F1F"/>
        </w:rPr>
        <w:t>of</w:t>
      </w:r>
      <w:r>
        <w:rPr>
          <w:color w:val="221F1F"/>
          <w:spacing w:val="40"/>
        </w:rPr>
        <w:t xml:space="preserve"> </w:t>
      </w:r>
      <w:r>
        <w:rPr>
          <w:color w:val="221F1F"/>
        </w:rPr>
        <w:t>JV</w:t>
      </w:r>
      <w:r>
        <w:rPr>
          <w:color w:val="221F1F"/>
          <w:spacing w:val="40"/>
        </w:rPr>
        <w:t xml:space="preserve"> </w:t>
      </w:r>
      <w:r>
        <w:rPr>
          <w:color w:val="221F1F"/>
        </w:rPr>
        <w:t>members</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rFonts w:ascii="Trebuchet MS"/>
          <w:b/>
          <w:color w:val="221F1F"/>
        </w:rPr>
        <w:t>TDS.</w:t>
      </w:r>
    </w:p>
    <w:p w:rsidR="00DD2D1B" w:rsidRDefault="008272FF">
      <w:pPr>
        <w:pStyle w:val="ListParagraph"/>
        <w:numPr>
          <w:ilvl w:val="1"/>
          <w:numId w:val="3"/>
        </w:numPr>
        <w:tabs>
          <w:tab w:val="left" w:pos="1258"/>
          <w:tab w:val="left" w:pos="1435"/>
        </w:tabs>
        <w:spacing w:before="190" w:line="235" w:lineRule="auto"/>
        <w:ind w:left="1435" w:right="815" w:hanging="591"/>
        <w:jc w:val="both"/>
        <w:rPr>
          <w:color w:val="221F1F"/>
          <w:sz w:val="24"/>
        </w:rPr>
      </w:pPr>
      <w:r>
        <w:rPr>
          <w:color w:val="221F1F"/>
          <w:sz w:val="24"/>
        </w:rPr>
        <w:t>Public Officers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their</w:t>
      </w:r>
      <w:r>
        <w:rPr>
          <w:color w:val="221F1F"/>
          <w:spacing w:val="40"/>
          <w:sz w:val="24"/>
        </w:rPr>
        <w:t xml:space="preserve"> </w:t>
      </w:r>
      <w:r>
        <w:rPr>
          <w:color w:val="221F1F"/>
          <w:sz w:val="24"/>
        </w:rPr>
        <w:t>Spouses,</w:t>
      </w:r>
      <w:r>
        <w:rPr>
          <w:color w:val="221F1F"/>
          <w:spacing w:val="40"/>
          <w:sz w:val="24"/>
        </w:rPr>
        <w:t xml:space="preserve"> </w:t>
      </w:r>
      <w:r>
        <w:rPr>
          <w:color w:val="221F1F"/>
          <w:sz w:val="24"/>
        </w:rPr>
        <w:t>Child,</w:t>
      </w:r>
      <w:r>
        <w:rPr>
          <w:color w:val="221F1F"/>
          <w:spacing w:val="40"/>
          <w:sz w:val="24"/>
        </w:rPr>
        <w:t xml:space="preserve"> </w:t>
      </w:r>
      <w:r>
        <w:rPr>
          <w:color w:val="221F1F"/>
          <w:sz w:val="24"/>
        </w:rPr>
        <w:t>Parent,</w:t>
      </w:r>
      <w:r>
        <w:rPr>
          <w:color w:val="221F1F"/>
          <w:spacing w:val="40"/>
          <w:sz w:val="24"/>
        </w:rPr>
        <w:t xml:space="preserve"> </w:t>
      </w:r>
      <w:r>
        <w:rPr>
          <w:color w:val="221F1F"/>
          <w:sz w:val="24"/>
        </w:rPr>
        <w:t>Brothers or</w:t>
      </w:r>
      <w:r>
        <w:rPr>
          <w:color w:val="221F1F"/>
          <w:spacing w:val="40"/>
          <w:sz w:val="24"/>
        </w:rPr>
        <w:t xml:space="preserve"> </w:t>
      </w:r>
      <w:r>
        <w:rPr>
          <w:color w:val="221F1F"/>
          <w:sz w:val="24"/>
        </w:rPr>
        <w:t>Sister. Child, Parent, Brother or Sister of a Spouse their business associates or agents and firms/organizations</w:t>
      </w:r>
      <w:r>
        <w:rPr>
          <w:color w:val="221F1F"/>
          <w:spacing w:val="72"/>
          <w:sz w:val="24"/>
        </w:rPr>
        <w:t xml:space="preserve"> </w:t>
      </w:r>
      <w:r>
        <w:rPr>
          <w:color w:val="221F1F"/>
          <w:sz w:val="24"/>
        </w:rPr>
        <w:t>in</w:t>
      </w:r>
      <w:r>
        <w:rPr>
          <w:color w:val="221F1F"/>
          <w:spacing w:val="71"/>
          <w:sz w:val="24"/>
        </w:rPr>
        <w:t xml:space="preserve"> </w:t>
      </w:r>
      <w:r>
        <w:rPr>
          <w:color w:val="221F1F"/>
          <w:sz w:val="24"/>
        </w:rPr>
        <w:t>which</w:t>
      </w:r>
      <w:r>
        <w:rPr>
          <w:color w:val="221F1F"/>
          <w:spacing w:val="72"/>
          <w:sz w:val="24"/>
        </w:rPr>
        <w:t xml:space="preserve"> </w:t>
      </w:r>
      <w:r>
        <w:rPr>
          <w:color w:val="221F1F"/>
          <w:sz w:val="24"/>
        </w:rPr>
        <w:t>they</w:t>
      </w:r>
      <w:r>
        <w:rPr>
          <w:color w:val="221F1F"/>
          <w:spacing w:val="71"/>
          <w:sz w:val="24"/>
        </w:rPr>
        <w:t xml:space="preserve"> </w:t>
      </w:r>
      <w:r>
        <w:rPr>
          <w:color w:val="221F1F"/>
          <w:sz w:val="24"/>
        </w:rPr>
        <w:t>have</w:t>
      </w:r>
      <w:r>
        <w:rPr>
          <w:color w:val="221F1F"/>
          <w:spacing w:val="40"/>
          <w:sz w:val="24"/>
        </w:rPr>
        <w:t xml:space="preserve"> </w:t>
      </w:r>
      <w:r>
        <w:rPr>
          <w:color w:val="221F1F"/>
          <w:sz w:val="24"/>
        </w:rPr>
        <w:t>a</w:t>
      </w:r>
      <w:r>
        <w:rPr>
          <w:color w:val="221F1F"/>
          <w:spacing w:val="75"/>
          <w:sz w:val="24"/>
        </w:rPr>
        <w:t xml:space="preserve"> </w:t>
      </w:r>
      <w:r>
        <w:rPr>
          <w:color w:val="221F1F"/>
          <w:sz w:val="24"/>
        </w:rPr>
        <w:t>substantial</w:t>
      </w:r>
      <w:r>
        <w:rPr>
          <w:color w:val="221F1F"/>
          <w:spacing w:val="40"/>
          <w:sz w:val="24"/>
        </w:rPr>
        <w:t xml:space="preserve"> </w:t>
      </w:r>
      <w:r>
        <w:rPr>
          <w:color w:val="221F1F"/>
          <w:sz w:val="24"/>
        </w:rPr>
        <w:t>or</w:t>
      </w:r>
      <w:r>
        <w:rPr>
          <w:color w:val="221F1F"/>
          <w:spacing w:val="72"/>
          <w:sz w:val="24"/>
        </w:rPr>
        <w:t xml:space="preserve"> </w:t>
      </w:r>
      <w:r>
        <w:rPr>
          <w:color w:val="221F1F"/>
          <w:sz w:val="24"/>
        </w:rPr>
        <w:t>controlling</w:t>
      </w:r>
      <w:r>
        <w:rPr>
          <w:color w:val="221F1F"/>
          <w:spacing w:val="40"/>
          <w:sz w:val="24"/>
        </w:rPr>
        <w:t xml:space="preserve"> </w:t>
      </w:r>
      <w:r>
        <w:rPr>
          <w:color w:val="221F1F"/>
          <w:sz w:val="24"/>
        </w:rPr>
        <w:t>interest</w:t>
      </w:r>
      <w:r>
        <w:rPr>
          <w:color w:val="221F1F"/>
          <w:spacing w:val="40"/>
          <w:sz w:val="24"/>
        </w:rPr>
        <w:t xml:space="preserve"> </w:t>
      </w:r>
      <w:r>
        <w:rPr>
          <w:color w:val="221F1F"/>
          <w:sz w:val="24"/>
        </w:rPr>
        <w:t>shall</w:t>
      </w:r>
      <w:r>
        <w:rPr>
          <w:color w:val="221F1F"/>
          <w:spacing w:val="71"/>
          <w:sz w:val="24"/>
        </w:rPr>
        <w:t xml:space="preserve"> </w:t>
      </w:r>
      <w:r>
        <w:rPr>
          <w:color w:val="221F1F"/>
          <w:sz w:val="24"/>
        </w:rPr>
        <w:t>not be</w:t>
      </w:r>
      <w:r>
        <w:rPr>
          <w:color w:val="221F1F"/>
          <w:spacing w:val="62"/>
          <w:sz w:val="24"/>
        </w:rPr>
        <w:t xml:space="preserve"> </w:t>
      </w:r>
      <w:r>
        <w:rPr>
          <w:color w:val="221F1F"/>
          <w:sz w:val="24"/>
        </w:rPr>
        <w:t>eligible</w:t>
      </w:r>
      <w:r>
        <w:rPr>
          <w:color w:val="221F1F"/>
          <w:spacing w:val="62"/>
          <w:sz w:val="24"/>
        </w:rPr>
        <w:t xml:space="preserve"> </w:t>
      </w:r>
      <w:r>
        <w:rPr>
          <w:color w:val="221F1F"/>
          <w:sz w:val="24"/>
        </w:rPr>
        <w:t>to</w:t>
      </w:r>
      <w:r>
        <w:rPr>
          <w:color w:val="221F1F"/>
          <w:spacing w:val="64"/>
          <w:sz w:val="24"/>
        </w:rPr>
        <w:t xml:space="preserve"> </w:t>
      </w:r>
      <w:r>
        <w:rPr>
          <w:color w:val="221F1F"/>
          <w:sz w:val="24"/>
        </w:rPr>
        <w:t>tender</w:t>
      </w:r>
      <w:r>
        <w:rPr>
          <w:color w:val="221F1F"/>
          <w:spacing w:val="66"/>
          <w:sz w:val="24"/>
        </w:rPr>
        <w:t xml:space="preserve"> </w:t>
      </w:r>
      <w:r>
        <w:rPr>
          <w:color w:val="221F1F"/>
          <w:sz w:val="24"/>
        </w:rPr>
        <w:t>or</w:t>
      </w:r>
      <w:r>
        <w:rPr>
          <w:color w:val="221F1F"/>
          <w:spacing w:val="62"/>
          <w:sz w:val="24"/>
        </w:rPr>
        <w:t xml:space="preserve"> </w:t>
      </w:r>
      <w:r>
        <w:rPr>
          <w:color w:val="221F1F"/>
          <w:sz w:val="24"/>
        </w:rPr>
        <w:t>be</w:t>
      </w:r>
      <w:r>
        <w:rPr>
          <w:color w:val="221F1F"/>
          <w:spacing w:val="62"/>
          <w:sz w:val="24"/>
        </w:rPr>
        <w:t xml:space="preserve"> </w:t>
      </w:r>
      <w:r>
        <w:rPr>
          <w:color w:val="221F1F"/>
          <w:sz w:val="24"/>
        </w:rPr>
        <w:t>awarded</w:t>
      </w:r>
      <w:r>
        <w:rPr>
          <w:color w:val="221F1F"/>
          <w:spacing w:val="62"/>
          <w:sz w:val="24"/>
        </w:rPr>
        <w:t xml:space="preserve"> </w:t>
      </w:r>
      <w:r>
        <w:rPr>
          <w:color w:val="221F1F"/>
          <w:sz w:val="24"/>
        </w:rPr>
        <w:t>a</w:t>
      </w:r>
      <w:r>
        <w:rPr>
          <w:color w:val="221F1F"/>
          <w:spacing w:val="64"/>
          <w:sz w:val="24"/>
        </w:rPr>
        <w:t xml:space="preserve"> </w:t>
      </w:r>
      <w:r>
        <w:rPr>
          <w:color w:val="221F1F"/>
          <w:sz w:val="24"/>
        </w:rPr>
        <w:t>contract.</w:t>
      </w:r>
      <w:r>
        <w:rPr>
          <w:color w:val="221F1F"/>
          <w:spacing w:val="62"/>
          <w:sz w:val="24"/>
        </w:rPr>
        <w:t xml:space="preserve"> </w:t>
      </w:r>
      <w:r>
        <w:rPr>
          <w:color w:val="221F1F"/>
          <w:sz w:val="24"/>
        </w:rPr>
        <w:t>Public</w:t>
      </w:r>
      <w:r>
        <w:rPr>
          <w:color w:val="221F1F"/>
          <w:spacing w:val="61"/>
          <w:sz w:val="24"/>
        </w:rPr>
        <w:t xml:space="preserve"> </w:t>
      </w:r>
      <w:r>
        <w:rPr>
          <w:color w:val="221F1F"/>
          <w:sz w:val="24"/>
        </w:rPr>
        <w:t>Officers</w:t>
      </w:r>
      <w:r>
        <w:rPr>
          <w:color w:val="221F1F"/>
          <w:spacing w:val="63"/>
          <w:sz w:val="24"/>
        </w:rPr>
        <w:t xml:space="preserve"> </w:t>
      </w:r>
      <w:r>
        <w:rPr>
          <w:color w:val="221F1F"/>
          <w:sz w:val="24"/>
        </w:rPr>
        <w:t>are</w:t>
      </w:r>
      <w:r>
        <w:rPr>
          <w:color w:val="221F1F"/>
          <w:spacing w:val="62"/>
          <w:sz w:val="24"/>
        </w:rPr>
        <w:t xml:space="preserve"> </w:t>
      </w:r>
      <w:r>
        <w:rPr>
          <w:color w:val="221F1F"/>
          <w:sz w:val="24"/>
        </w:rPr>
        <w:t>also</w:t>
      </w:r>
      <w:r>
        <w:rPr>
          <w:color w:val="221F1F"/>
          <w:spacing w:val="61"/>
          <w:sz w:val="24"/>
        </w:rPr>
        <w:t xml:space="preserve"> </w:t>
      </w:r>
      <w:r>
        <w:rPr>
          <w:color w:val="221F1F"/>
          <w:sz w:val="24"/>
        </w:rPr>
        <w:t>not</w:t>
      </w:r>
      <w:r>
        <w:rPr>
          <w:color w:val="221F1F"/>
          <w:spacing w:val="61"/>
          <w:sz w:val="24"/>
        </w:rPr>
        <w:t xml:space="preserve"> </w:t>
      </w:r>
      <w:r>
        <w:rPr>
          <w:color w:val="221F1F"/>
          <w:sz w:val="24"/>
        </w:rPr>
        <w:t>allowed to</w:t>
      </w:r>
      <w:r>
        <w:rPr>
          <w:color w:val="221F1F"/>
          <w:spacing w:val="40"/>
          <w:sz w:val="24"/>
        </w:rPr>
        <w:t xml:space="preserve"> </w:t>
      </w:r>
      <w:r>
        <w:rPr>
          <w:color w:val="221F1F"/>
          <w:sz w:val="24"/>
        </w:rPr>
        <w:t>participate</w:t>
      </w:r>
      <w:r>
        <w:rPr>
          <w:color w:val="221F1F"/>
          <w:spacing w:val="40"/>
          <w:sz w:val="24"/>
        </w:rPr>
        <w:t xml:space="preserve"> </w:t>
      </w:r>
      <w:r>
        <w:rPr>
          <w:color w:val="221F1F"/>
          <w:sz w:val="24"/>
        </w:rPr>
        <w:t>in</w:t>
      </w:r>
      <w:r>
        <w:rPr>
          <w:color w:val="221F1F"/>
          <w:spacing w:val="40"/>
          <w:sz w:val="24"/>
        </w:rPr>
        <w:t xml:space="preserve"> </w:t>
      </w:r>
      <w:r>
        <w:rPr>
          <w:color w:val="221F1F"/>
          <w:sz w:val="24"/>
        </w:rPr>
        <w:t>any</w:t>
      </w:r>
      <w:r>
        <w:rPr>
          <w:color w:val="221F1F"/>
          <w:spacing w:val="40"/>
          <w:sz w:val="24"/>
        </w:rPr>
        <w:t xml:space="preserve"> </w:t>
      </w:r>
      <w:r>
        <w:rPr>
          <w:color w:val="221F1F"/>
          <w:sz w:val="24"/>
        </w:rPr>
        <w:t>procurement</w:t>
      </w:r>
      <w:r>
        <w:rPr>
          <w:color w:val="221F1F"/>
          <w:spacing w:val="40"/>
          <w:sz w:val="24"/>
        </w:rPr>
        <w:t xml:space="preserve"> </w:t>
      </w:r>
      <w:r>
        <w:rPr>
          <w:color w:val="221F1F"/>
          <w:sz w:val="24"/>
        </w:rPr>
        <w:t>proceedings.</w:t>
      </w:r>
    </w:p>
    <w:p w:rsidR="00DD2D1B" w:rsidRDefault="008272FF">
      <w:pPr>
        <w:pStyle w:val="ListParagraph"/>
        <w:numPr>
          <w:ilvl w:val="1"/>
          <w:numId w:val="3"/>
        </w:numPr>
        <w:tabs>
          <w:tab w:val="left" w:pos="1440"/>
        </w:tabs>
        <w:spacing w:before="215" w:line="230" w:lineRule="auto"/>
        <w:ind w:left="1440" w:right="535" w:hanging="591"/>
        <w:rPr>
          <w:color w:val="221F1F"/>
          <w:sz w:val="24"/>
        </w:rPr>
      </w:pPr>
      <w:r>
        <w:rPr>
          <w:color w:val="221F1F"/>
          <w:sz w:val="24"/>
        </w:rPr>
        <w:t>A</w:t>
      </w:r>
      <w:r>
        <w:rPr>
          <w:color w:val="221F1F"/>
          <w:spacing w:val="40"/>
          <w:sz w:val="24"/>
        </w:rPr>
        <w:t xml:space="preserve"> </w:t>
      </w:r>
      <w:r>
        <w:rPr>
          <w:color w:val="221F1F"/>
          <w:sz w:val="24"/>
        </w:rPr>
        <w:t>Tenderer</w:t>
      </w:r>
      <w:r>
        <w:rPr>
          <w:color w:val="221F1F"/>
          <w:spacing w:val="-8"/>
          <w:sz w:val="24"/>
        </w:rPr>
        <w:t xml:space="preserve"> </w:t>
      </w:r>
      <w:r>
        <w:rPr>
          <w:color w:val="221F1F"/>
          <w:sz w:val="24"/>
        </w:rPr>
        <w:t>shall</w:t>
      </w:r>
      <w:r>
        <w:rPr>
          <w:color w:val="221F1F"/>
          <w:spacing w:val="-6"/>
          <w:sz w:val="24"/>
        </w:rPr>
        <w:t xml:space="preserve"> </w:t>
      </w:r>
      <w:r>
        <w:rPr>
          <w:color w:val="221F1F"/>
          <w:sz w:val="24"/>
        </w:rPr>
        <w:t>not</w:t>
      </w:r>
      <w:r>
        <w:rPr>
          <w:color w:val="221F1F"/>
          <w:spacing w:val="-7"/>
          <w:sz w:val="24"/>
        </w:rPr>
        <w:t xml:space="preserve"> </w:t>
      </w:r>
      <w:r>
        <w:rPr>
          <w:color w:val="221F1F"/>
          <w:sz w:val="24"/>
        </w:rPr>
        <w:t>have</w:t>
      </w:r>
      <w:r>
        <w:rPr>
          <w:color w:val="221F1F"/>
          <w:spacing w:val="-7"/>
          <w:sz w:val="24"/>
        </w:rPr>
        <w:t xml:space="preserve"> </w:t>
      </w:r>
      <w:r>
        <w:rPr>
          <w:color w:val="221F1F"/>
          <w:sz w:val="24"/>
        </w:rPr>
        <w:t>a</w:t>
      </w:r>
      <w:r>
        <w:rPr>
          <w:color w:val="221F1F"/>
          <w:spacing w:val="-6"/>
          <w:sz w:val="24"/>
        </w:rPr>
        <w:t xml:space="preserve"> </w:t>
      </w:r>
      <w:r>
        <w:rPr>
          <w:color w:val="221F1F"/>
          <w:sz w:val="24"/>
        </w:rPr>
        <w:t>conflict</w:t>
      </w:r>
      <w:r>
        <w:rPr>
          <w:color w:val="221F1F"/>
          <w:spacing w:val="-7"/>
          <w:sz w:val="24"/>
        </w:rPr>
        <w:t xml:space="preserve"> </w:t>
      </w:r>
      <w:r>
        <w:rPr>
          <w:color w:val="221F1F"/>
          <w:sz w:val="24"/>
        </w:rPr>
        <w:t>of</w:t>
      </w:r>
      <w:r>
        <w:rPr>
          <w:color w:val="221F1F"/>
          <w:spacing w:val="-5"/>
          <w:sz w:val="24"/>
        </w:rPr>
        <w:t xml:space="preserve"> </w:t>
      </w:r>
      <w:r>
        <w:rPr>
          <w:color w:val="221F1F"/>
          <w:sz w:val="24"/>
        </w:rPr>
        <w:t>interest.</w:t>
      </w:r>
      <w:r>
        <w:rPr>
          <w:color w:val="221F1F"/>
          <w:spacing w:val="40"/>
          <w:sz w:val="24"/>
        </w:rPr>
        <w:t xml:space="preserve"> </w:t>
      </w:r>
      <w:r>
        <w:rPr>
          <w:color w:val="221F1F"/>
          <w:sz w:val="24"/>
        </w:rPr>
        <w:t>Any</w:t>
      </w:r>
      <w:r>
        <w:rPr>
          <w:color w:val="221F1F"/>
          <w:spacing w:val="40"/>
          <w:sz w:val="24"/>
        </w:rPr>
        <w:t xml:space="preserve"> </w:t>
      </w:r>
      <w:r>
        <w:rPr>
          <w:color w:val="221F1F"/>
          <w:sz w:val="24"/>
        </w:rPr>
        <w:t>Tenderer</w:t>
      </w:r>
      <w:r>
        <w:rPr>
          <w:color w:val="221F1F"/>
          <w:spacing w:val="40"/>
          <w:sz w:val="24"/>
        </w:rPr>
        <w:t xml:space="preserve"> </w:t>
      </w:r>
      <w:r>
        <w:rPr>
          <w:color w:val="221F1F"/>
          <w:sz w:val="24"/>
        </w:rPr>
        <w:t>found</w:t>
      </w:r>
      <w:r>
        <w:rPr>
          <w:color w:val="221F1F"/>
          <w:spacing w:val="40"/>
          <w:sz w:val="24"/>
        </w:rPr>
        <w:t xml:space="preserve"> </w:t>
      </w:r>
      <w:r>
        <w:rPr>
          <w:color w:val="221F1F"/>
          <w:sz w:val="24"/>
        </w:rPr>
        <w:t>to</w:t>
      </w:r>
      <w:r>
        <w:rPr>
          <w:color w:val="221F1F"/>
          <w:spacing w:val="40"/>
          <w:sz w:val="24"/>
        </w:rPr>
        <w:t xml:space="preserve"> </w:t>
      </w:r>
      <w:r>
        <w:rPr>
          <w:color w:val="221F1F"/>
          <w:sz w:val="24"/>
        </w:rPr>
        <w:t>have</w:t>
      </w:r>
      <w:r>
        <w:rPr>
          <w:color w:val="221F1F"/>
          <w:spacing w:val="40"/>
          <w:sz w:val="24"/>
        </w:rPr>
        <w:t xml:space="preserve"> </w:t>
      </w:r>
      <w:r>
        <w:rPr>
          <w:color w:val="221F1F"/>
          <w:sz w:val="24"/>
        </w:rPr>
        <w:t>a</w:t>
      </w:r>
      <w:r>
        <w:rPr>
          <w:color w:val="221F1F"/>
          <w:spacing w:val="40"/>
          <w:sz w:val="24"/>
        </w:rPr>
        <w:t xml:space="preserve"> </w:t>
      </w:r>
      <w:r>
        <w:rPr>
          <w:color w:val="221F1F"/>
          <w:sz w:val="24"/>
        </w:rPr>
        <w:t>conflict</w:t>
      </w:r>
      <w:r>
        <w:rPr>
          <w:color w:val="221F1F"/>
          <w:spacing w:val="66"/>
          <w:sz w:val="24"/>
        </w:rPr>
        <w:t xml:space="preserve"> </w:t>
      </w:r>
      <w:r>
        <w:rPr>
          <w:color w:val="221F1F"/>
          <w:sz w:val="24"/>
        </w:rPr>
        <w:t>of interest</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disqualified.</w:t>
      </w:r>
      <w:r>
        <w:rPr>
          <w:color w:val="221F1F"/>
          <w:spacing w:val="40"/>
          <w:sz w:val="24"/>
        </w:rPr>
        <w:t xml:space="preserve"> </w:t>
      </w:r>
      <w:r>
        <w:rPr>
          <w:color w:val="221F1F"/>
          <w:sz w:val="24"/>
        </w:rPr>
        <w:t>A</w:t>
      </w:r>
      <w:r>
        <w:rPr>
          <w:color w:val="221F1F"/>
          <w:spacing w:val="40"/>
          <w:sz w:val="24"/>
        </w:rPr>
        <w:t xml:space="preserve"> </w:t>
      </w:r>
      <w:r>
        <w:rPr>
          <w:color w:val="221F1F"/>
          <w:sz w:val="24"/>
        </w:rPr>
        <w:t>Tenderer</w:t>
      </w:r>
      <w:r>
        <w:rPr>
          <w:color w:val="221F1F"/>
          <w:spacing w:val="40"/>
          <w:sz w:val="24"/>
        </w:rPr>
        <w:t xml:space="preserve"> </w:t>
      </w:r>
      <w:r>
        <w:rPr>
          <w:color w:val="221F1F"/>
          <w:sz w:val="24"/>
        </w:rPr>
        <w:t>may</w:t>
      </w:r>
      <w:r>
        <w:rPr>
          <w:color w:val="221F1F"/>
          <w:spacing w:val="40"/>
          <w:sz w:val="24"/>
        </w:rPr>
        <w:t xml:space="preserve"> </w:t>
      </w:r>
      <w:r>
        <w:rPr>
          <w:color w:val="221F1F"/>
          <w:sz w:val="24"/>
        </w:rPr>
        <w:t>be</w:t>
      </w:r>
      <w:r>
        <w:rPr>
          <w:color w:val="221F1F"/>
          <w:spacing w:val="40"/>
          <w:sz w:val="24"/>
        </w:rPr>
        <w:t xml:space="preserve"> </w:t>
      </w:r>
      <w:r>
        <w:rPr>
          <w:color w:val="221F1F"/>
          <w:sz w:val="24"/>
        </w:rPr>
        <w:t>considered</w:t>
      </w:r>
      <w:r>
        <w:rPr>
          <w:color w:val="221F1F"/>
          <w:spacing w:val="40"/>
          <w:sz w:val="24"/>
        </w:rPr>
        <w:t xml:space="preserve"> </w:t>
      </w:r>
      <w:r>
        <w:rPr>
          <w:color w:val="221F1F"/>
          <w:sz w:val="24"/>
        </w:rPr>
        <w:t>to</w:t>
      </w:r>
      <w:r>
        <w:rPr>
          <w:color w:val="221F1F"/>
          <w:spacing w:val="40"/>
          <w:sz w:val="24"/>
        </w:rPr>
        <w:t xml:space="preserve"> </w:t>
      </w:r>
      <w:r>
        <w:rPr>
          <w:color w:val="221F1F"/>
          <w:sz w:val="24"/>
        </w:rPr>
        <w:t>have</w:t>
      </w:r>
      <w:r>
        <w:rPr>
          <w:color w:val="221F1F"/>
          <w:spacing w:val="40"/>
          <w:sz w:val="24"/>
        </w:rPr>
        <w:t xml:space="preserve"> </w:t>
      </w:r>
      <w:r>
        <w:rPr>
          <w:color w:val="221F1F"/>
          <w:sz w:val="24"/>
        </w:rPr>
        <w:t>a</w:t>
      </w:r>
      <w:r>
        <w:rPr>
          <w:color w:val="221F1F"/>
          <w:spacing w:val="40"/>
          <w:sz w:val="24"/>
        </w:rPr>
        <w:t xml:space="preserve"> </w:t>
      </w:r>
      <w:r>
        <w:rPr>
          <w:color w:val="221F1F"/>
          <w:sz w:val="24"/>
        </w:rPr>
        <w:t>conflict</w:t>
      </w:r>
      <w:r>
        <w:rPr>
          <w:color w:val="221F1F"/>
          <w:spacing w:val="40"/>
          <w:sz w:val="24"/>
        </w:rPr>
        <w:t xml:space="preserve"> </w:t>
      </w:r>
      <w:r>
        <w:rPr>
          <w:color w:val="221F1F"/>
          <w:sz w:val="24"/>
        </w:rPr>
        <w:t>of</w:t>
      </w:r>
      <w:r>
        <w:rPr>
          <w:color w:val="221F1F"/>
          <w:spacing w:val="80"/>
          <w:sz w:val="24"/>
        </w:rPr>
        <w:t xml:space="preserve"> </w:t>
      </w:r>
      <w:r>
        <w:rPr>
          <w:color w:val="221F1F"/>
          <w:sz w:val="24"/>
        </w:rPr>
        <w:t>interest</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purpose</w:t>
      </w:r>
      <w:r>
        <w:rPr>
          <w:color w:val="221F1F"/>
          <w:spacing w:val="40"/>
          <w:sz w:val="24"/>
        </w:rPr>
        <w:t xml:space="preserve"> </w:t>
      </w:r>
      <w:r>
        <w:rPr>
          <w:color w:val="221F1F"/>
          <w:sz w:val="24"/>
        </w:rPr>
        <w:t>of</w:t>
      </w:r>
      <w:r>
        <w:rPr>
          <w:color w:val="221F1F"/>
          <w:spacing w:val="40"/>
          <w:sz w:val="24"/>
        </w:rPr>
        <w:t xml:space="preserve"> </w:t>
      </w:r>
      <w:r>
        <w:rPr>
          <w:color w:val="221F1F"/>
          <w:sz w:val="24"/>
        </w:rPr>
        <w:t>this</w:t>
      </w:r>
      <w:r>
        <w:rPr>
          <w:color w:val="221F1F"/>
          <w:spacing w:val="40"/>
          <w:sz w:val="24"/>
        </w:rPr>
        <w:t xml:space="preserve"> </w:t>
      </w:r>
      <w:r>
        <w:rPr>
          <w:color w:val="221F1F"/>
          <w:sz w:val="24"/>
        </w:rPr>
        <w:t>Tendering</w:t>
      </w:r>
      <w:r>
        <w:rPr>
          <w:color w:val="221F1F"/>
          <w:spacing w:val="40"/>
          <w:sz w:val="24"/>
        </w:rPr>
        <w:t xml:space="preserve"> </w:t>
      </w:r>
      <w:r>
        <w:rPr>
          <w:color w:val="221F1F"/>
          <w:sz w:val="24"/>
        </w:rPr>
        <w:t>process,</w:t>
      </w:r>
      <w:r>
        <w:rPr>
          <w:color w:val="221F1F"/>
          <w:spacing w:val="40"/>
          <w:sz w:val="24"/>
        </w:rPr>
        <w:t xml:space="preserve"> </w:t>
      </w:r>
      <w:r>
        <w:rPr>
          <w:color w:val="221F1F"/>
          <w:sz w:val="24"/>
        </w:rPr>
        <w:t>if</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p>
    <w:p w:rsidR="00DD2D1B" w:rsidRDefault="00DD2D1B">
      <w:pPr>
        <w:pStyle w:val="BodyText"/>
        <w:spacing w:before="193"/>
      </w:pPr>
    </w:p>
    <w:p w:rsidR="00DD2D1B" w:rsidRDefault="008272FF">
      <w:pPr>
        <w:pStyle w:val="ListParagraph"/>
        <w:numPr>
          <w:ilvl w:val="2"/>
          <w:numId w:val="3"/>
        </w:numPr>
        <w:tabs>
          <w:tab w:val="left" w:pos="1872"/>
        </w:tabs>
        <w:spacing w:line="235" w:lineRule="auto"/>
        <w:ind w:left="1872" w:right="818" w:hanging="389"/>
        <w:rPr>
          <w:sz w:val="24"/>
        </w:rPr>
      </w:pPr>
      <w:r>
        <w:rPr>
          <w:color w:val="221F1F"/>
          <w:sz w:val="24"/>
        </w:rPr>
        <w:t>directly</w:t>
      </w:r>
      <w:r>
        <w:rPr>
          <w:color w:val="221F1F"/>
          <w:spacing w:val="72"/>
          <w:sz w:val="24"/>
        </w:rPr>
        <w:t xml:space="preserve"> </w:t>
      </w:r>
      <w:r>
        <w:rPr>
          <w:color w:val="221F1F"/>
          <w:sz w:val="24"/>
        </w:rPr>
        <w:t>or</w:t>
      </w:r>
      <w:r>
        <w:rPr>
          <w:color w:val="221F1F"/>
          <w:spacing w:val="73"/>
          <w:sz w:val="24"/>
        </w:rPr>
        <w:t xml:space="preserve"> </w:t>
      </w:r>
      <w:r>
        <w:rPr>
          <w:color w:val="221F1F"/>
          <w:sz w:val="24"/>
        </w:rPr>
        <w:t>indirectly</w:t>
      </w:r>
      <w:r>
        <w:rPr>
          <w:color w:val="221F1F"/>
          <w:spacing w:val="77"/>
          <w:sz w:val="24"/>
        </w:rPr>
        <w:t xml:space="preserve"> </w:t>
      </w:r>
      <w:r>
        <w:rPr>
          <w:color w:val="221F1F"/>
          <w:sz w:val="24"/>
        </w:rPr>
        <w:t>controls,</w:t>
      </w:r>
      <w:r>
        <w:rPr>
          <w:color w:val="221F1F"/>
          <w:spacing w:val="73"/>
          <w:sz w:val="24"/>
        </w:rPr>
        <w:t xml:space="preserve"> </w:t>
      </w:r>
      <w:r>
        <w:rPr>
          <w:color w:val="221F1F"/>
          <w:sz w:val="24"/>
        </w:rPr>
        <w:t>is</w:t>
      </w:r>
      <w:r>
        <w:rPr>
          <w:color w:val="221F1F"/>
          <w:spacing w:val="72"/>
          <w:sz w:val="24"/>
        </w:rPr>
        <w:t xml:space="preserve"> </w:t>
      </w:r>
      <w:r>
        <w:rPr>
          <w:color w:val="221F1F"/>
          <w:sz w:val="24"/>
        </w:rPr>
        <w:t>controlled</w:t>
      </w:r>
      <w:r>
        <w:rPr>
          <w:color w:val="221F1F"/>
          <w:spacing w:val="75"/>
          <w:sz w:val="24"/>
        </w:rPr>
        <w:t xml:space="preserve"> </w:t>
      </w:r>
      <w:r>
        <w:rPr>
          <w:color w:val="221F1F"/>
          <w:sz w:val="24"/>
        </w:rPr>
        <w:t>by</w:t>
      </w:r>
      <w:r>
        <w:rPr>
          <w:color w:val="221F1F"/>
          <w:spacing w:val="73"/>
          <w:sz w:val="24"/>
        </w:rPr>
        <w:t xml:space="preserve"> </w:t>
      </w:r>
      <w:r>
        <w:rPr>
          <w:color w:val="221F1F"/>
          <w:sz w:val="24"/>
        </w:rPr>
        <w:t>or</w:t>
      </w:r>
      <w:r>
        <w:rPr>
          <w:color w:val="221F1F"/>
          <w:spacing w:val="75"/>
          <w:sz w:val="24"/>
        </w:rPr>
        <w:t xml:space="preserve"> </w:t>
      </w:r>
      <w:r>
        <w:rPr>
          <w:color w:val="221F1F"/>
          <w:sz w:val="24"/>
        </w:rPr>
        <w:t>is</w:t>
      </w:r>
      <w:r>
        <w:rPr>
          <w:color w:val="221F1F"/>
          <w:spacing w:val="74"/>
          <w:sz w:val="24"/>
        </w:rPr>
        <w:t xml:space="preserve"> </w:t>
      </w:r>
      <w:r>
        <w:rPr>
          <w:color w:val="221F1F"/>
          <w:sz w:val="24"/>
        </w:rPr>
        <w:t>under</w:t>
      </w:r>
      <w:r>
        <w:rPr>
          <w:color w:val="221F1F"/>
          <w:spacing w:val="74"/>
          <w:sz w:val="24"/>
        </w:rPr>
        <w:t xml:space="preserve"> </w:t>
      </w:r>
      <w:r>
        <w:rPr>
          <w:color w:val="221F1F"/>
          <w:sz w:val="24"/>
        </w:rPr>
        <w:t>common</w:t>
      </w:r>
      <w:r>
        <w:rPr>
          <w:color w:val="221F1F"/>
          <w:spacing w:val="72"/>
          <w:sz w:val="24"/>
        </w:rPr>
        <w:t xml:space="preserve"> </w:t>
      </w:r>
      <w:r>
        <w:rPr>
          <w:color w:val="221F1F"/>
          <w:sz w:val="24"/>
        </w:rPr>
        <w:t>control</w:t>
      </w:r>
      <w:r>
        <w:rPr>
          <w:color w:val="221F1F"/>
          <w:spacing w:val="73"/>
          <w:sz w:val="24"/>
        </w:rPr>
        <w:t xml:space="preserve"> </w:t>
      </w:r>
      <w:r>
        <w:rPr>
          <w:color w:val="221F1F"/>
          <w:sz w:val="24"/>
        </w:rPr>
        <w:t>with another</w:t>
      </w:r>
      <w:r>
        <w:rPr>
          <w:color w:val="221F1F"/>
          <w:spacing w:val="40"/>
          <w:sz w:val="24"/>
        </w:rPr>
        <w:t xml:space="preserve"> </w:t>
      </w:r>
      <w:r>
        <w:rPr>
          <w:color w:val="221F1F"/>
          <w:sz w:val="24"/>
        </w:rPr>
        <w:t>Tenderer;</w:t>
      </w:r>
      <w:r>
        <w:rPr>
          <w:color w:val="221F1F"/>
          <w:spacing w:val="40"/>
          <w:sz w:val="24"/>
        </w:rPr>
        <w:t xml:space="preserve"> </w:t>
      </w:r>
      <w:r>
        <w:rPr>
          <w:color w:val="221F1F"/>
          <w:sz w:val="24"/>
        </w:rPr>
        <w:t>or</w:t>
      </w:r>
    </w:p>
    <w:p w:rsidR="00DD2D1B" w:rsidRDefault="008272FF">
      <w:pPr>
        <w:pStyle w:val="ListParagraph"/>
        <w:numPr>
          <w:ilvl w:val="2"/>
          <w:numId w:val="3"/>
        </w:numPr>
        <w:tabs>
          <w:tab w:val="left" w:pos="1872"/>
        </w:tabs>
        <w:spacing w:before="35"/>
        <w:ind w:left="1872" w:hanging="389"/>
        <w:rPr>
          <w:sz w:val="24"/>
        </w:rPr>
      </w:pPr>
      <w:r>
        <w:rPr>
          <w:color w:val="221F1F"/>
          <w:sz w:val="24"/>
        </w:rPr>
        <w:t>receives</w:t>
      </w:r>
      <w:r>
        <w:rPr>
          <w:color w:val="221F1F"/>
          <w:spacing w:val="49"/>
          <w:sz w:val="24"/>
        </w:rPr>
        <w:t xml:space="preserve"> </w:t>
      </w:r>
      <w:r>
        <w:rPr>
          <w:color w:val="221F1F"/>
          <w:sz w:val="24"/>
        </w:rPr>
        <w:t>or</w:t>
      </w:r>
      <w:r>
        <w:rPr>
          <w:color w:val="221F1F"/>
          <w:spacing w:val="47"/>
          <w:sz w:val="24"/>
        </w:rPr>
        <w:t xml:space="preserve"> </w:t>
      </w:r>
      <w:r>
        <w:rPr>
          <w:color w:val="221F1F"/>
          <w:sz w:val="24"/>
        </w:rPr>
        <w:t>has</w:t>
      </w:r>
      <w:r>
        <w:rPr>
          <w:color w:val="221F1F"/>
          <w:spacing w:val="47"/>
          <w:sz w:val="24"/>
        </w:rPr>
        <w:t xml:space="preserve"> </w:t>
      </w:r>
      <w:r>
        <w:rPr>
          <w:color w:val="221F1F"/>
          <w:sz w:val="24"/>
        </w:rPr>
        <w:t>received</w:t>
      </w:r>
      <w:r>
        <w:rPr>
          <w:color w:val="221F1F"/>
          <w:spacing w:val="46"/>
          <w:sz w:val="24"/>
        </w:rPr>
        <w:t xml:space="preserve"> </w:t>
      </w:r>
      <w:r>
        <w:rPr>
          <w:color w:val="221F1F"/>
          <w:sz w:val="24"/>
        </w:rPr>
        <w:t>any</w:t>
      </w:r>
      <w:r>
        <w:rPr>
          <w:color w:val="221F1F"/>
          <w:spacing w:val="47"/>
          <w:sz w:val="24"/>
        </w:rPr>
        <w:t xml:space="preserve"> </w:t>
      </w:r>
      <w:r>
        <w:rPr>
          <w:color w:val="221F1F"/>
          <w:sz w:val="24"/>
        </w:rPr>
        <w:t>direct</w:t>
      </w:r>
      <w:r>
        <w:rPr>
          <w:color w:val="221F1F"/>
          <w:spacing w:val="47"/>
          <w:sz w:val="24"/>
        </w:rPr>
        <w:t xml:space="preserve"> </w:t>
      </w:r>
      <w:r>
        <w:rPr>
          <w:color w:val="221F1F"/>
          <w:sz w:val="24"/>
        </w:rPr>
        <w:t>or</w:t>
      </w:r>
      <w:r>
        <w:rPr>
          <w:color w:val="221F1F"/>
          <w:spacing w:val="48"/>
          <w:sz w:val="24"/>
        </w:rPr>
        <w:t xml:space="preserve"> </w:t>
      </w:r>
      <w:r>
        <w:rPr>
          <w:color w:val="221F1F"/>
          <w:sz w:val="24"/>
        </w:rPr>
        <w:t>indirect</w:t>
      </w:r>
      <w:r>
        <w:rPr>
          <w:color w:val="221F1F"/>
          <w:spacing w:val="47"/>
          <w:sz w:val="24"/>
        </w:rPr>
        <w:t xml:space="preserve"> </w:t>
      </w:r>
      <w:r>
        <w:rPr>
          <w:color w:val="221F1F"/>
          <w:sz w:val="24"/>
        </w:rPr>
        <w:t>subsidy</w:t>
      </w:r>
      <w:r>
        <w:rPr>
          <w:color w:val="221F1F"/>
          <w:spacing w:val="49"/>
          <w:sz w:val="24"/>
        </w:rPr>
        <w:t xml:space="preserve"> </w:t>
      </w:r>
      <w:r>
        <w:rPr>
          <w:color w:val="221F1F"/>
          <w:sz w:val="24"/>
        </w:rPr>
        <w:t>from</w:t>
      </w:r>
      <w:r>
        <w:rPr>
          <w:color w:val="221F1F"/>
          <w:spacing w:val="47"/>
          <w:sz w:val="24"/>
        </w:rPr>
        <w:t xml:space="preserve"> </w:t>
      </w:r>
      <w:r>
        <w:rPr>
          <w:color w:val="221F1F"/>
          <w:sz w:val="24"/>
        </w:rPr>
        <w:t>another</w:t>
      </w:r>
      <w:r>
        <w:rPr>
          <w:color w:val="221F1F"/>
          <w:spacing w:val="48"/>
          <w:sz w:val="24"/>
        </w:rPr>
        <w:t xml:space="preserve"> </w:t>
      </w:r>
      <w:r>
        <w:rPr>
          <w:color w:val="221F1F"/>
          <w:sz w:val="24"/>
        </w:rPr>
        <w:t>Tenderer;</w:t>
      </w:r>
      <w:r>
        <w:rPr>
          <w:color w:val="221F1F"/>
          <w:spacing w:val="48"/>
          <w:sz w:val="24"/>
        </w:rPr>
        <w:t xml:space="preserve"> </w:t>
      </w:r>
      <w:r>
        <w:rPr>
          <w:color w:val="221F1F"/>
          <w:spacing w:val="-5"/>
          <w:sz w:val="24"/>
        </w:rPr>
        <w:t>or</w:t>
      </w:r>
    </w:p>
    <w:p w:rsidR="00DD2D1B" w:rsidRDefault="008272FF">
      <w:pPr>
        <w:pStyle w:val="ListParagraph"/>
        <w:numPr>
          <w:ilvl w:val="2"/>
          <w:numId w:val="3"/>
        </w:numPr>
        <w:tabs>
          <w:tab w:val="left" w:pos="1872"/>
        </w:tabs>
        <w:spacing w:before="32"/>
        <w:ind w:left="1872" w:hanging="389"/>
        <w:rPr>
          <w:sz w:val="24"/>
        </w:rPr>
      </w:pPr>
      <w:r>
        <w:rPr>
          <w:color w:val="221F1F"/>
          <w:sz w:val="24"/>
        </w:rPr>
        <w:t>has</w:t>
      </w:r>
      <w:r>
        <w:rPr>
          <w:color w:val="221F1F"/>
          <w:spacing w:val="40"/>
          <w:sz w:val="24"/>
        </w:rPr>
        <w:t xml:space="preserve"> </w:t>
      </w:r>
      <w:r>
        <w:rPr>
          <w:color w:val="221F1F"/>
          <w:sz w:val="24"/>
        </w:rPr>
        <w:t>the</w:t>
      </w:r>
      <w:r>
        <w:rPr>
          <w:color w:val="221F1F"/>
          <w:spacing w:val="43"/>
          <w:sz w:val="24"/>
        </w:rPr>
        <w:t xml:space="preserve"> </w:t>
      </w:r>
      <w:r>
        <w:rPr>
          <w:color w:val="221F1F"/>
          <w:sz w:val="24"/>
        </w:rPr>
        <w:t>same</w:t>
      </w:r>
      <w:r>
        <w:rPr>
          <w:color w:val="221F1F"/>
          <w:spacing w:val="44"/>
          <w:sz w:val="24"/>
        </w:rPr>
        <w:t xml:space="preserve"> </w:t>
      </w:r>
      <w:r>
        <w:rPr>
          <w:color w:val="221F1F"/>
          <w:sz w:val="24"/>
        </w:rPr>
        <w:t>-</w:t>
      </w:r>
      <w:r>
        <w:rPr>
          <w:color w:val="221F1F"/>
          <w:spacing w:val="44"/>
          <w:sz w:val="24"/>
        </w:rPr>
        <w:t xml:space="preserve"> </w:t>
      </w:r>
      <w:r>
        <w:rPr>
          <w:color w:val="221F1F"/>
          <w:sz w:val="24"/>
        </w:rPr>
        <w:t>representative</w:t>
      </w:r>
      <w:r>
        <w:rPr>
          <w:color w:val="221F1F"/>
          <w:spacing w:val="43"/>
          <w:sz w:val="24"/>
        </w:rPr>
        <w:t xml:space="preserve"> </w:t>
      </w:r>
      <w:r>
        <w:rPr>
          <w:color w:val="221F1F"/>
          <w:sz w:val="24"/>
        </w:rPr>
        <w:t>or</w:t>
      </w:r>
      <w:r>
        <w:rPr>
          <w:color w:val="221F1F"/>
          <w:spacing w:val="44"/>
          <w:sz w:val="24"/>
        </w:rPr>
        <w:t xml:space="preserve"> </w:t>
      </w:r>
      <w:r>
        <w:rPr>
          <w:color w:val="221F1F"/>
          <w:sz w:val="24"/>
        </w:rPr>
        <w:t>ownership</w:t>
      </w:r>
      <w:r>
        <w:rPr>
          <w:color w:val="221F1F"/>
          <w:spacing w:val="41"/>
          <w:sz w:val="24"/>
        </w:rPr>
        <w:t xml:space="preserve"> </w:t>
      </w:r>
      <w:r>
        <w:rPr>
          <w:color w:val="221F1F"/>
          <w:sz w:val="24"/>
        </w:rPr>
        <w:t>as</w:t>
      </w:r>
      <w:r>
        <w:rPr>
          <w:color w:val="221F1F"/>
          <w:spacing w:val="43"/>
          <w:sz w:val="24"/>
        </w:rPr>
        <w:t xml:space="preserve"> </w:t>
      </w:r>
      <w:r>
        <w:rPr>
          <w:color w:val="221F1F"/>
          <w:sz w:val="24"/>
        </w:rPr>
        <w:t>another</w:t>
      </w:r>
      <w:r>
        <w:rPr>
          <w:color w:val="221F1F"/>
          <w:spacing w:val="43"/>
          <w:sz w:val="24"/>
        </w:rPr>
        <w:t xml:space="preserve"> </w:t>
      </w:r>
      <w:r>
        <w:rPr>
          <w:color w:val="221F1F"/>
          <w:sz w:val="24"/>
        </w:rPr>
        <w:t>Tenderer;</w:t>
      </w:r>
      <w:r>
        <w:rPr>
          <w:color w:val="221F1F"/>
          <w:spacing w:val="42"/>
          <w:sz w:val="24"/>
        </w:rPr>
        <w:t xml:space="preserve"> </w:t>
      </w:r>
      <w:r>
        <w:rPr>
          <w:color w:val="221F1F"/>
          <w:spacing w:val="-5"/>
          <w:sz w:val="24"/>
        </w:rPr>
        <w:t>or</w:t>
      </w:r>
    </w:p>
    <w:p w:rsidR="00DD2D1B" w:rsidRDefault="008272FF">
      <w:pPr>
        <w:pStyle w:val="ListParagraph"/>
        <w:numPr>
          <w:ilvl w:val="2"/>
          <w:numId w:val="3"/>
        </w:numPr>
        <w:tabs>
          <w:tab w:val="left" w:pos="1870"/>
          <w:tab w:val="left" w:pos="1872"/>
        </w:tabs>
        <w:spacing w:before="32" w:line="235" w:lineRule="auto"/>
        <w:ind w:left="1872" w:right="818" w:hanging="389"/>
        <w:jc w:val="both"/>
        <w:rPr>
          <w:sz w:val="24"/>
        </w:rPr>
      </w:pPr>
      <w:r>
        <w:rPr>
          <w:color w:val="221F1F"/>
          <w:sz w:val="24"/>
        </w:rPr>
        <w:t>has</w:t>
      </w:r>
      <w:r>
        <w:rPr>
          <w:color w:val="221F1F"/>
          <w:spacing w:val="40"/>
          <w:sz w:val="24"/>
        </w:rPr>
        <w:t xml:space="preserve"> </w:t>
      </w:r>
      <w:r>
        <w:rPr>
          <w:color w:val="221F1F"/>
          <w:sz w:val="24"/>
        </w:rPr>
        <w:t>a</w:t>
      </w:r>
      <w:r>
        <w:rPr>
          <w:color w:val="221F1F"/>
          <w:spacing w:val="40"/>
          <w:sz w:val="24"/>
        </w:rPr>
        <w:t xml:space="preserve"> </w:t>
      </w:r>
      <w:r>
        <w:rPr>
          <w:color w:val="221F1F"/>
          <w:sz w:val="24"/>
        </w:rPr>
        <w:t>relationship</w:t>
      </w:r>
      <w:r>
        <w:rPr>
          <w:color w:val="221F1F"/>
          <w:spacing w:val="40"/>
          <w:sz w:val="24"/>
        </w:rPr>
        <w:t xml:space="preserve"> </w:t>
      </w:r>
      <w:r>
        <w:rPr>
          <w:color w:val="221F1F"/>
          <w:sz w:val="24"/>
        </w:rPr>
        <w:t>with</w:t>
      </w:r>
      <w:r>
        <w:rPr>
          <w:color w:val="221F1F"/>
          <w:spacing w:val="40"/>
          <w:sz w:val="24"/>
        </w:rPr>
        <w:t xml:space="preserve"> </w:t>
      </w:r>
      <w:r>
        <w:rPr>
          <w:color w:val="221F1F"/>
          <w:sz w:val="24"/>
        </w:rPr>
        <w:t>another</w:t>
      </w:r>
      <w:r>
        <w:rPr>
          <w:color w:val="221F1F"/>
          <w:spacing w:val="40"/>
          <w:sz w:val="24"/>
        </w:rPr>
        <w:t xml:space="preserve"> </w:t>
      </w:r>
      <w:r>
        <w:rPr>
          <w:color w:val="221F1F"/>
          <w:sz w:val="24"/>
        </w:rPr>
        <w:t>Tenderer,</w:t>
      </w:r>
      <w:r>
        <w:rPr>
          <w:color w:val="221F1F"/>
          <w:spacing w:val="40"/>
          <w:sz w:val="24"/>
        </w:rPr>
        <w:t xml:space="preserve"> </w:t>
      </w:r>
      <w:r>
        <w:rPr>
          <w:color w:val="221F1F"/>
          <w:sz w:val="24"/>
        </w:rPr>
        <w:t>directly</w:t>
      </w:r>
      <w:r>
        <w:rPr>
          <w:color w:val="221F1F"/>
          <w:spacing w:val="40"/>
          <w:sz w:val="24"/>
        </w:rPr>
        <w:t xml:space="preserve"> </w:t>
      </w:r>
      <w:r>
        <w:rPr>
          <w:color w:val="221F1F"/>
          <w:sz w:val="24"/>
        </w:rPr>
        <w:t>or</w:t>
      </w:r>
      <w:r>
        <w:rPr>
          <w:color w:val="221F1F"/>
          <w:spacing w:val="40"/>
          <w:sz w:val="24"/>
        </w:rPr>
        <w:t xml:space="preserve"> </w:t>
      </w:r>
      <w:r>
        <w:rPr>
          <w:color w:val="221F1F"/>
          <w:sz w:val="24"/>
        </w:rPr>
        <w:t>through</w:t>
      </w:r>
      <w:r>
        <w:rPr>
          <w:color w:val="221F1F"/>
          <w:spacing w:val="40"/>
          <w:sz w:val="24"/>
        </w:rPr>
        <w:t xml:space="preserve"> </w:t>
      </w:r>
      <w:r>
        <w:rPr>
          <w:color w:val="221F1F"/>
          <w:sz w:val="24"/>
        </w:rPr>
        <w:t>common</w:t>
      </w:r>
      <w:r>
        <w:rPr>
          <w:color w:val="221F1F"/>
          <w:spacing w:val="40"/>
          <w:sz w:val="24"/>
        </w:rPr>
        <w:t xml:space="preserve"> </w:t>
      </w:r>
      <w:r>
        <w:rPr>
          <w:color w:val="221F1F"/>
          <w:sz w:val="24"/>
        </w:rPr>
        <w:t>third</w:t>
      </w:r>
      <w:r>
        <w:rPr>
          <w:color w:val="221F1F"/>
          <w:spacing w:val="40"/>
          <w:sz w:val="24"/>
        </w:rPr>
        <w:t xml:space="preserve"> </w:t>
      </w:r>
      <w:r>
        <w:rPr>
          <w:color w:val="221F1F"/>
          <w:sz w:val="24"/>
        </w:rPr>
        <w:t>parties,</w:t>
      </w:r>
      <w:r>
        <w:rPr>
          <w:color w:val="221F1F"/>
          <w:spacing w:val="72"/>
          <w:sz w:val="24"/>
        </w:rPr>
        <w:t xml:space="preserve"> </w:t>
      </w:r>
      <w:r>
        <w:rPr>
          <w:color w:val="221F1F"/>
          <w:sz w:val="24"/>
        </w:rPr>
        <w:t>that</w:t>
      </w:r>
      <w:r>
        <w:rPr>
          <w:color w:val="221F1F"/>
          <w:spacing w:val="73"/>
          <w:sz w:val="24"/>
        </w:rPr>
        <w:t xml:space="preserve"> </w:t>
      </w:r>
      <w:r>
        <w:rPr>
          <w:color w:val="221F1F"/>
          <w:sz w:val="24"/>
        </w:rPr>
        <w:t>puts</w:t>
      </w:r>
      <w:r>
        <w:rPr>
          <w:color w:val="221F1F"/>
          <w:spacing w:val="72"/>
          <w:sz w:val="24"/>
        </w:rPr>
        <w:t xml:space="preserve"> </w:t>
      </w:r>
      <w:r>
        <w:rPr>
          <w:color w:val="221F1F"/>
          <w:sz w:val="24"/>
        </w:rPr>
        <w:t>it</w:t>
      </w:r>
      <w:r>
        <w:rPr>
          <w:color w:val="221F1F"/>
          <w:spacing w:val="72"/>
          <w:sz w:val="24"/>
        </w:rPr>
        <w:t xml:space="preserve"> </w:t>
      </w:r>
      <w:r>
        <w:rPr>
          <w:color w:val="221F1F"/>
          <w:sz w:val="24"/>
        </w:rPr>
        <w:t>in</w:t>
      </w:r>
      <w:r>
        <w:rPr>
          <w:color w:val="221F1F"/>
          <w:spacing w:val="70"/>
          <w:sz w:val="24"/>
        </w:rPr>
        <w:t xml:space="preserve"> </w:t>
      </w:r>
      <w:r>
        <w:rPr>
          <w:color w:val="221F1F"/>
          <w:sz w:val="24"/>
        </w:rPr>
        <w:t>a</w:t>
      </w:r>
      <w:r>
        <w:rPr>
          <w:color w:val="221F1F"/>
          <w:spacing w:val="73"/>
          <w:sz w:val="24"/>
        </w:rPr>
        <w:t xml:space="preserve"> </w:t>
      </w:r>
      <w:r>
        <w:rPr>
          <w:color w:val="221F1F"/>
          <w:sz w:val="24"/>
        </w:rPr>
        <w:t>position</w:t>
      </w:r>
      <w:r>
        <w:rPr>
          <w:color w:val="221F1F"/>
          <w:spacing w:val="75"/>
          <w:sz w:val="24"/>
        </w:rPr>
        <w:t xml:space="preserve"> </w:t>
      </w:r>
      <w:r>
        <w:rPr>
          <w:color w:val="221F1F"/>
          <w:sz w:val="24"/>
        </w:rPr>
        <w:t>to</w:t>
      </w:r>
      <w:r>
        <w:rPr>
          <w:color w:val="221F1F"/>
          <w:spacing w:val="73"/>
          <w:sz w:val="24"/>
        </w:rPr>
        <w:t xml:space="preserve"> </w:t>
      </w:r>
      <w:r>
        <w:rPr>
          <w:color w:val="221F1F"/>
          <w:sz w:val="24"/>
        </w:rPr>
        <w:t>influence</w:t>
      </w:r>
      <w:r>
        <w:rPr>
          <w:color w:val="221F1F"/>
          <w:spacing w:val="73"/>
          <w:sz w:val="24"/>
        </w:rPr>
        <w:t xml:space="preserve"> </w:t>
      </w:r>
      <w:r>
        <w:rPr>
          <w:color w:val="221F1F"/>
          <w:sz w:val="24"/>
        </w:rPr>
        <w:t>the</w:t>
      </w:r>
      <w:r>
        <w:rPr>
          <w:color w:val="221F1F"/>
          <w:spacing w:val="72"/>
          <w:sz w:val="24"/>
        </w:rPr>
        <w:t xml:space="preserve"> </w:t>
      </w:r>
      <w:r>
        <w:rPr>
          <w:color w:val="221F1F"/>
          <w:sz w:val="24"/>
        </w:rPr>
        <w:t>Tender</w:t>
      </w:r>
      <w:r>
        <w:rPr>
          <w:color w:val="221F1F"/>
          <w:spacing w:val="73"/>
          <w:sz w:val="24"/>
        </w:rPr>
        <w:t xml:space="preserve"> </w:t>
      </w:r>
      <w:r>
        <w:rPr>
          <w:color w:val="221F1F"/>
          <w:sz w:val="24"/>
        </w:rPr>
        <w:t>of</w:t>
      </w:r>
      <w:r>
        <w:rPr>
          <w:color w:val="221F1F"/>
          <w:spacing w:val="75"/>
          <w:sz w:val="24"/>
        </w:rPr>
        <w:t xml:space="preserve"> </w:t>
      </w:r>
      <w:r>
        <w:rPr>
          <w:color w:val="221F1F"/>
          <w:sz w:val="24"/>
        </w:rPr>
        <w:t>another</w:t>
      </w:r>
      <w:r>
        <w:rPr>
          <w:color w:val="221F1F"/>
          <w:spacing w:val="72"/>
          <w:sz w:val="24"/>
        </w:rPr>
        <w:t xml:space="preserve"> </w:t>
      </w:r>
      <w:r>
        <w:rPr>
          <w:color w:val="221F1F"/>
          <w:sz w:val="24"/>
        </w:rPr>
        <w:t>Tenderer, or</w:t>
      </w:r>
      <w:r>
        <w:rPr>
          <w:color w:val="221F1F"/>
          <w:spacing w:val="40"/>
          <w:sz w:val="24"/>
        </w:rPr>
        <w:t xml:space="preserve"> </w:t>
      </w:r>
      <w:r>
        <w:rPr>
          <w:color w:val="221F1F"/>
          <w:sz w:val="24"/>
        </w:rPr>
        <w:t>influence</w:t>
      </w:r>
      <w:r>
        <w:rPr>
          <w:color w:val="221F1F"/>
          <w:spacing w:val="40"/>
          <w:sz w:val="24"/>
        </w:rPr>
        <w:t xml:space="preserve"> </w:t>
      </w:r>
      <w:r>
        <w:rPr>
          <w:color w:val="221F1F"/>
          <w:sz w:val="24"/>
        </w:rPr>
        <w:t>the</w:t>
      </w:r>
      <w:r>
        <w:rPr>
          <w:color w:val="221F1F"/>
          <w:spacing w:val="40"/>
          <w:sz w:val="24"/>
        </w:rPr>
        <w:t xml:space="preserve"> </w:t>
      </w:r>
      <w:r>
        <w:rPr>
          <w:color w:val="221F1F"/>
          <w:sz w:val="24"/>
        </w:rPr>
        <w:t>decisions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p>
    <w:p w:rsidR="00DD2D1B" w:rsidRDefault="008272FF">
      <w:pPr>
        <w:pStyle w:val="BodyText"/>
        <w:spacing w:line="285" w:lineRule="exact"/>
        <w:ind w:left="1862"/>
        <w:jc w:val="both"/>
      </w:pPr>
      <w:r>
        <w:rPr>
          <w:color w:val="221F1F"/>
        </w:rPr>
        <w:t>Procuring</w:t>
      </w:r>
      <w:r>
        <w:rPr>
          <w:color w:val="221F1F"/>
          <w:spacing w:val="37"/>
        </w:rPr>
        <w:t xml:space="preserve"> </w:t>
      </w:r>
      <w:r>
        <w:rPr>
          <w:color w:val="221F1F"/>
        </w:rPr>
        <w:t>Entity</w:t>
      </w:r>
      <w:r>
        <w:rPr>
          <w:color w:val="221F1F"/>
          <w:spacing w:val="39"/>
        </w:rPr>
        <w:t xml:space="preserve"> </w:t>
      </w:r>
      <w:r>
        <w:rPr>
          <w:color w:val="221F1F"/>
        </w:rPr>
        <w:t>regarding</w:t>
      </w:r>
      <w:r>
        <w:rPr>
          <w:color w:val="221F1F"/>
          <w:spacing w:val="38"/>
        </w:rPr>
        <w:t xml:space="preserve"> </w:t>
      </w:r>
      <w:r>
        <w:rPr>
          <w:color w:val="221F1F"/>
        </w:rPr>
        <w:t>this</w:t>
      </w:r>
      <w:r>
        <w:rPr>
          <w:color w:val="221F1F"/>
          <w:spacing w:val="39"/>
        </w:rPr>
        <w:t xml:space="preserve"> </w:t>
      </w:r>
      <w:r>
        <w:rPr>
          <w:color w:val="221F1F"/>
        </w:rPr>
        <w:t>Tendering</w:t>
      </w:r>
      <w:r>
        <w:rPr>
          <w:color w:val="221F1F"/>
          <w:spacing w:val="37"/>
        </w:rPr>
        <w:t xml:space="preserve"> </w:t>
      </w:r>
      <w:r>
        <w:rPr>
          <w:color w:val="221F1F"/>
        </w:rPr>
        <w:t>process;</w:t>
      </w:r>
      <w:r>
        <w:rPr>
          <w:color w:val="221F1F"/>
          <w:spacing w:val="40"/>
        </w:rPr>
        <w:t xml:space="preserve"> </w:t>
      </w:r>
      <w:r>
        <w:rPr>
          <w:color w:val="221F1F"/>
          <w:spacing w:val="-5"/>
        </w:rPr>
        <w:t>or</w:t>
      </w:r>
    </w:p>
    <w:p w:rsidR="00DD2D1B" w:rsidRDefault="008272FF">
      <w:pPr>
        <w:pStyle w:val="ListParagraph"/>
        <w:numPr>
          <w:ilvl w:val="2"/>
          <w:numId w:val="3"/>
        </w:numPr>
        <w:tabs>
          <w:tab w:val="left" w:pos="1870"/>
          <w:tab w:val="left" w:pos="1872"/>
        </w:tabs>
        <w:spacing w:before="34" w:line="235" w:lineRule="auto"/>
        <w:ind w:left="1872" w:right="817" w:hanging="389"/>
        <w:jc w:val="both"/>
        <w:rPr>
          <w:sz w:val="24"/>
        </w:rPr>
      </w:pPr>
      <w:r>
        <w:rPr>
          <w:color w:val="221F1F"/>
          <w:sz w:val="24"/>
        </w:rPr>
        <w:t>or</w:t>
      </w:r>
      <w:r>
        <w:rPr>
          <w:color w:val="221F1F"/>
          <w:spacing w:val="34"/>
          <w:sz w:val="24"/>
        </w:rPr>
        <w:t xml:space="preserve"> </w:t>
      </w:r>
      <w:r>
        <w:rPr>
          <w:color w:val="221F1F"/>
          <w:sz w:val="24"/>
        </w:rPr>
        <w:t>any</w:t>
      </w:r>
      <w:r>
        <w:rPr>
          <w:color w:val="221F1F"/>
          <w:spacing w:val="36"/>
          <w:sz w:val="24"/>
        </w:rPr>
        <w:t xml:space="preserve"> </w:t>
      </w:r>
      <w:r>
        <w:rPr>
          <w:color w:val="221F1F"/>
          <w:sz w:val="24"/>
        </w:rPr>
        <w:t>of</w:t>
      </w:r>
      <w:r>
        <w:rPr>
          <w:color w:val="221F1F"/>
          <w:spacing w:val="37"/>
          <w:sz w:val="24"/>
        </w:rPr>
        <w:t xml:space="preserve"> </w:t>
      </w:r>
      <w:r>
        <w:rPr>
          <w:color w:val="221F1F"/>
          <w:sz w:val="24"/>
        </w:rPr>
        <w:t>its</w:t>
      </w:r>
      <w:r>
        <w:rPr>
          <w:color w:val="221F1F"/>
          <w:spacing w:val="36"/>
          <w:sz w:val="24"/>
        </w:rPr>
        <w:t xml:space="preserve"> </w:t>
      </w:r>
      <w:r>
        <w:rPr>
          <w:color w:val="221F1F"/>
          <w:sz w:val="24"/>
        </w:rPr>
        <w:t>affiliates</w:t>
      </w:r>
      <w:r>
        <w:rPr>
          <w:color w:val="221F1F"/>
          <w:spacing w:val="36"/>
          <w:sz w:val="24"/>
        </w:rPr>
        <w:t xml:space="preserve"> </w:t>
      </w:r>
      <w:r>
        <w:rPr>
          <w:color w:val="221F1F"/>
          <w:sz w:val="24"/>
        </w:rPr>
        <w:t>participated</w:t>
      </w:r>
      <w:r>
        <w:rPr>
          <w:color w:val="221F1F"/>
          <w:spacing w:val="37"/>
          <w:sz w:val="24"/>
        </w:rPr>
        <w:t xml:space="preserve"> </w:t>
      </w:r>
      <w:r>
        <w:rPr>
          <w:color w:val="221F1F"/>
          <w:sz w:val="24"/>
        </w:rPr>
        <w:t>as</w:t>
      </w:r>
      <w:r>
        <w:rPr>
          <w:color w:val="221F1F"/>
          <w:spacing w:val="36"/>
          <w:sz w:val="24"/>
        </w:rPr>
        <w:t xml:space="preserve"> </w:t>
      </w:r>
      <w:r>
        <w:rPr>
          <w:color w:val="221F1F"/>
          <w:sz w:val="24"/>
        </w:rPr>
        <w:t>a</w:t>
      </w:r>
      <w:r>
        <w:rPr>
          <w:color w:val="221F1F"/>
          <w:spacing w:val="37"/>
          <w:sz w:val="24"/>
        </w:rPr>
        <w:t xml:space="preserve"> </w:t>
      </w:r>
      <w:r>
        <w:rPr>
          <w:color w:val="221F1F"/>
          <w:sz w:val="24"/>
        </w:rPr>
        <w:t>consultant</w:t>
      </w:r>
      <w:r>
        <w:rPr>
          <w:color w:val="221F1F"/>
          <w:spacing w:val="34"/>
          <w:sz w:val="24"/>
        </w:rPr>
        <w:t xml:space="preserve"> </w:t>
      </w:r>
      <w:r>
        <w:rPr>
          <w:color w:val="221F1F"/>
          <w:sz w:val="24"/>
        </w:rPr>
        <w:t>in</w:t>
      </w:r>
      <w:r>
        <w:rPr>
          <w:color w:val="221F1F"/>
          <w:spacing w:val="36"/>
          <w:sz w:val="24"/>
        </w:rPr>
        <w:t xml:space="preserve"> </w:t>
      </w:r>
      <w:r>
        <w:rPr>
          <w:color w:val="221F1F"/>
          <w:sz w:val="24"/>
        </w:rPr>
        <w:t>the</w:t>
      </w:r>
      <w:r>
        <w:rPr>
          <w:color w:val="221F1F"/>
          <w:spacing w:val="36"/>
          <w:sz w:val="24"/>
        </w:rPr>
        <w:t xml:space="preserve"> </w:t>
      </w:r>
      <w:r>
        <w:rPr>
          <w:color w:val="221F1F"/>
          <w:sz w:val="24"/>
        </w:rPr>
        <w:t>preparation</w:t>
      </w:r>
      <w:r>
        <w:rPr>
          <w:color w:val="221F1F"/>
          <w:spacing w:val="34"/>
          <w:sz w:val="24"/>
        </w:rPr>
        <w:t xml:space="preserve"> </w:t>
      </w:r>
      <w:r>
        <w:rPr>
          <w:color w:val="221F1F"/>
          <w:sz w:val="24"/>
        </w:rPr>
        <w:t>of</w:t>
      </w:r>
      <w:r>
        <w:rPr>
          <w:color w:val="221F1F"/>
          <w:spacing w:val="37"/>
          <w:sz w:val="24"/>
        </w:rPr>
        <w:t xml:space="preserve"> </w:t>
      </w:r>
      <w:r>
        <w:rPr>
          <w:color w:val="221F1F"/>
          <w:sz w:val="24"/>
        </w:rPr>
        <w:t>the</w:t>
      </w:r>
      <w:r>
        <w:rPr>
          <w:color w:val="221F1F"/>
          <w:spacing w:val="36"/>
          <w:sz w:val="24"/>
        </w:rPr>
        <w:t xml:space="preserve"> </w:t>
      </w:r>
      <w:r>
        <w:rPr>
          <w:color w:val="221F1F"/>
          <w:sz w:val="24"/>
        </w:rPr>
        <w:t>design or</w:t>
      </w:r>
      <w:r>
        <w:rPr>
          <w:color w:val="221F1F"/>
          <w:spacing w:val="40"/>
          <w:sz w:val="24"/>
        </w:rPr>
        <w:t xml:space="preserve"> </w:t>
      </w:r>
      <w:r>
        <w:rPr>
          <w:color w:val="221F1F"/>
          <w:sz w:val="24"/>
        </w:rPr>
        <w:t>technical</w:t>
      </w:r>
      <w:r>
        <w:rPr>
          <w:color w:val="221F1F"/>
          <w:spacing w:val="40"/>
          <w:sz w:val="24"/>
        </w:rPr>
        <w:t xml:space="preserve"> </w:t>
      </w:r>
      <w:r>
        <w:rPr>
          <w:color w:val="221F1F"/>
          <w:sz w:val="24"/>
        </w:rPr>
        <w:t>specifications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that</w:t>
      </w:r>
      <w:r>
        <w:rPr>
          <w:color w:val="221F1F"/>
          <w:spacing w:val="40"/>
          <w:sz w:val="24"/>
        </w:rPr>
        <w:t xml:space="preserve"> </w:t>
      </w:r>
      <w:r>
        <w:rPr>
          <w:color w:val="221F1F"/>
          <w:sz w:val="24"/>
        </w:rPr>
        <w:t>are</w:t>
      </w:r>
      <w:r>
        <w:rPr>
          <w:color w:val="221F1F"/>
          <w:spacing w:val="40"/>
          <w:sz w:val="24"/>
        </w:rPr>
        <w:t xml:space="preserve"> </w:t>
      </w:r>
      <w:r>
        <w:rPr>
          <w:color w:val="221F1F"/>
          <w:sz w:val="24"/>
        </w:rPr>
        <w:t>the</w:t>
      </w:r>
      <w:r>
        <w:rPr>
          <w:color w:val="221F1F"/>
          <w:spacing w:val="40"/>
          <w:sz w:val="24"/>
        </w:rPr>
        <w:t xml:space="preserve"> </w:t>
      </w:r>
      <w:r>
        <w:rPr>
          <w:color w:val="221F1F"/>
          <w:sz w:val="24"/>
        </w:rPr>
        <w:t>subject</w:t>
      </w:r>
      <w:r>
        <w:rPr>
          <w:color w:val="221F1F"/>
          <w:spacing w:val="40"/>
          <w:sz w:val="24"/>
        </w:rPr>
        <w:t xml:space="preserve"> </w:t>
      </w:r>
      <w:r>
        <w:rPr>
          <w:color w:val="221F1F"/>
          <w:sz w:val="24"/>
        </w:rPr>
        <w:t>of</w:t>
      </w:r>
      <w:r>
        <w:rPr>
          <w:color w:val="221F1F"/>
          <w:spacing w:val="7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or</w:t>
      </w:r>
    </w:p>
    <w:p w:rsidR="00DD2D1B" w:rsidRDefault="008272FF">
      <w:pPr>
        <w:pStyle w:val="ListParagraph"/>
        <w:numPr>
          <w:ilvl w:val="2"/>
          <w:numId w:val="3"/>
        </w:numPr>
        <w:tabs>
          <w:tab w:val="left" w:pos="1870"/>
          <w:tab w:val="left" w:pos="1872"/>
        </w:tabs>
        <w:spacing w:before="33" w:line="235" w:lineRule="auto"/>
        <w:ind w:left="1872" w:right="813" w:hanging="389"/>
        <w:jc w:val="both"/>
        <w:rPr>
          <w:sz w:val="24"/>
        </w:rPr>
      </w:pPr>
      <w:r>
        <w:rPr>
          <w:color w:val="221F1F"/>
          <w:sz w:val="24"/>
        </w:rPr>
        <w:t>or any of its affiliates has been hired (or is proposed to be hired) by The</w:t>
      </w:r>
      <w:r>
        <w:rPr>
          <w:color w:val="221F1F"/>
          <w:spacing w:val="-17"/>
          <w:sz w:val="24"/>
        </w:rPr>
        <w:t xml:space="preserve"> </w:t>
      </w:r>
      <w:r>
        <w:rPr>
          <w:color w:val="221F1F"/>
          <w:sz w:val="24"/>
        </w:rPr>
        <w:t>Kaimosi Friends University or</w:t>
      </w:r>
    </w:p>
    <w:p w:rsidR="00DD2D1B" w:rsidRDefault="008272FF">
      <w:pPr>
        <w:pStyle w:val="BodyText"/>
        <w:spacing w:before="13"/>
        <w:ind w:left="1862"/>
        <w:jc w:val="both"/>
      </w:pPr>
      <w:r>
        <w:rPr>
          <w:color w:val="221F1F"/>
        </w:rPr>
        <w:t>Procuring</w:t>
      </w:r>
      <w:r>
        <w:rPr>
          <w:color w:val="221F1F"/>
          <w:spacing w:val="60"/>
        </w:rPr>
        <w:t xml:space="preserve"> </w:t>
      </w:r>
      <w:r>
        <w:rPr>
          <w:color w:val="221F1F"/>
        </w:rPr>
        <w:t>Entity</w:t>
      </w:r>
      <w:r>
        <w:rPr>
          <w:color w:val="221F1F"/>
          <w:spacing w:val="63"/>
        </w:rPr>
        <w:t xml:space="preserve"> </w:t>
      </w:r>
      <w:r>
        <w:rPr>
          <w:color w:val="221F1F"/>
        </w:rPr>
        <w:t>for</w:t>
      </w:r>
      <w:r>
        <w:rPr>
          <w:color w:val="221F1F"/>
          <w:spacing w:val="63"/>
        </w:rPr>
        <w:t xml:space="preserve"> </w:t>
      </w:r>
      <w:r>
        <w:rPr>
          <w:color w:val="221F1F"/>
        </w:rPr>
        <w:t>the</w:t>
      </w:r>
      <w:r>
        <w:rPr>
          <w:color w:val="221F1F"/>
          <w:spacing w:val="61"/>
        </w:rPr>
        <w:t xml:space="preserve"> </w:t>
      </w:r>
      <w:r>
        <w:rPr>
          <w:color w:val="221F1F"/>
        </w:rPr>
        <w:t>Contract</w:t>
      </w:r>
      <w:r>
        <w:rPr>
          <w:color w:val="221F1F"/>
          <w:spacing w:val="62"/>
        </w:rPr>
        <w:t xml:space="preserve"> </w:t>
      </w:r>
      <w:r>
        <w:rPr>
          <w:color w:val="221F1F"/>
        </w:rPr>
        <w:t>implementation;</w:t>
      </w:r>
      <w:r>
        <w:rPr>
          <w:color w:val="221F1F"/>
          <w:spacing w:val="62"/>
        </w:rPr>
        <w:t xml:space="preserve"> </w:t>
      </w:r>
      <w:r>
        <w:rPr>
          <w:color w:val="221F1F"/>
          <w:spacing w:val="-5"/>
        </w:rPr>
        <w:t>or</w:t>
      </w:r>
    </w:p>
    <w:p w:rsidR="00DD2D1B" w:rsidRDefault="008272FF">
      <w:pPr>
        <w:pStyle w:val="ListParagraph"/>
        <w:numPr>
          <w:ilvl w:val="2"/>
          <w:numId w:val="3"/>
        </w:numPr>
        <w:tabs>
          <w:tab w:val="left" w:pos="1870"/>
          <w:tab w:val="left" w:pos="1872"/>
        </w:tabs>
        <w:spacing w:before="32" w:line="235" w:lineRule="auto"/>
        <w:ind w:left="1872" w:right="813" w:hanging="389"/>
        <w:jc w:val="both"/>
        <w:rPr>
          <w:sz w:val="24"/>
        </w:rPr>
      </w:pPr>
      <w:r>
        <w:rPr>
          <w:color w:val="221F1F"/>
          <w:sz w:val="24"/>
        </w:rPr>
        <w:t>would</w:t>
      </w:r>
      <w:r>
        <w:rPr>
          <w:color w:val="221F1F"/>
          <w:spacing w:val="40"/>
          <w:sz w:val="24"/>
        </w:rPr>
        <w:t xml:space="preserve"> </w:t>
      </w:r>
      <w:r>
        <w:rPr>
          <w:color w:val="221F1F"/>
          <w:sz w:val="24"/>
        </w:rPr>
        <w:t>be</w:t>
      </w:r>
      <w:r>
        <w:rPr>
          <w:color w:val="221F1F"/>
          <w:spacing w:val="40"/>
          <w:sz w:val="24"/>
        </w:rPr>
        <w:t xml:space="preserve"> </w:t>
      </w:r>
      <w:r>
        <w:rPr>
          <w:color w:val="221F1F"/>
          <w:sz w:val="24"/>
        </w:rPr>
        <w:t>providing</w:t>
      </w:r>
      <w:r>
        <w:rPr>
          <w:color w:val="221F1F"/>
          <w:spacing w:val="40"/>
          <w:sz w:val="24"/>
        </w:rPr>
        <w:t xml:space="preserve"> </w:t>
      </w:r>
      <w:r>
        <w:rPr>
          <w:color w:val="221F1F"/>
          <w:sz w:val="24"/>
        </w:rPr>
        <w:t>goods,</w:t>
      </w:r>
      <w:r>
        <w:rPr>
          <w:color w:val="221F1F"/>
          <w:spacing w:val="40"/>
          <w:sz w:val="24"/>
        </w:rPr>
        <w:t xml:space="preserve"> </w:t>
      </w:r>
      <w:r>
        <w:rPr>
          <w:color w:val="221F1F"/>
          <w:sz w:val="24"/>
        </w:rPr>
        <w:t>works,</w:t>
      </w:r>
      <w:r>
        <w:rPr>
          <w:color w:val="221F1F"/>
          <w:spacing w:val="40"/>
          <w:sz w:val="24"/>
        </w:rPr>
        <w:t xml:space="preserve"> </w:t>
      </w:r>
      <w:r>
        <w:rPr>
          <w:color w:val="221F1F"/>
          <w:sz w:val="24"/>
        </w:rPr>
        <w:t>or</w:t>
      </w:r>
      <w:r>
        <w:rPr>
          <w:color w:val="221F1F"/>
          <w:spacing w:val="40"/>
          <w:sz w:val="24"/>
        </w:rPr>
        <w:t xml:space="preserve"> </w:t>
      </w:r>
      <w:r>
        <w:rPr>
          <w:color w:val="221F1F"/>
          <w:sz w:val="24"/>
        </w:rPr>
        <w:t>non-consulting</w:t>
      </w:r>
      <w:r>
        <w:rPr>
          <w:color w:val="221F1F"/>
          <w:spacing w:val="40"/>
          <w:sz w:val="24"/>
        </w:rPr>
        <w:t xml:space="preserve"> </w:t>
      </w:r>
      <w:r>
        <w:rPr>
          <w:color w:val="221F1F"/>
          <w:sz w:val="24"/>
        </w:rPr>
        <w:t>services</w:t>
      </w:r>
      <w:r>
        <w:rPr>
          <w:color w:val="221F1F"/>
          <w:spacing w:val="40"/>
          <w:sz w:val="24"/>
        </w:rPr>
        <w:t xml:space="preserve"> </w:t>
      </w:r>
      <w:r>
        <w:rPr>
          <w:color w:val="221F1F"/>
          <w:sz w:val="24"/>
        </w:rPr>
        <w:t>resulting</w:t>
      </w:r>
      <w:r>
        <w:rPr>
          <w:color w:val="221F1F"/>
          <w:spacing w:val="40"/>
          <w:sz w:val="24"/>
        </w:rPr>
        <w:t xml:space="preserve"> </w:t>
      </w:r>
      <w:r>
        <w:rPr>
          <w:color w:val="221F1F"/>
          <w:sz w:val="24"/>
        </w:rPr>
        <w:t>from</w:t>
      </w:r>
      <w:r>
        <w:rPr>
          <w:color w:val="221F1F"/>
          <w:spacing w:val="40"/>
          <w:sz w:val="24"/>
        </w:rPr>
        <w:t xml:space="preserve"> </w:t>
      </w:r>
      <w:r>
        <w:rPr>
          <w:color w:val="221F1F"/>
          <w:sz w:val="24"/>
        </w:rPr>
        <w:t>or directly</w:t>
      </w:r>
      <w:r>
        <w:rPr>
          <w:color w:val="221F1F"/>
          <w:spacing w:val="80"/>
          <w:sz w:val="24"/>
        </w:rPr>
        <w:t xml:space="preserve"> </w:t>
      </w:r>
      <w:r>
        <w:rPr>
          <w:color w:val="221F1F"/>
          <w:sz w:val="24"/>
        </w:rPr>
        <w:t>related</w:t>
      </w:r>
      <w:r>
        <w:rPr>
          <w:color w:val="221F1F"/>
          <w:spacing w:val="80"/>
          <w:sz w:val="24"/>
        </w:rPr>
        <w:t xml:space="preserve"> </w:t>
      </w:r>
      <w:r>
        <w:rPr>
          <w:color w:val="221F1F"/>
          <w:sz w:val="24"/>
        </w:rPr>
        <w:t>to</w:t>
      </w:r>
      <w:r>
        <w:rPr>
          <w:color w:val="221F1F"/>
          <w:spacing w:val="80"/>
          <w:sz w:val="24"/>
        </w:rPr>
        <w:t xml:space="preserve"> </w:t>
      </w:r>
      <w:r>
        <w:rPr>
          <w:color w:val="221F1F"/>
          <w:sz w:val="24"/>
        </w:rPr>
        <w:t>consulting</w:t>
      </w:r>
      <w:r>
        <w:rPr>
          <w:color w:val="221F1F"/>
          <w:spacing w:val="80"/>
          <w:sz w:val="24"/>
        </w:rPr>
        <w:t xml:space="preserve"> </w:t>
      </w:r>
      <w:r>
        <w:rPr>
          <w:color w:val="221F1F"/>
          <w:sz w:val="24"/>
        </w:rPr>
        <w:t>services</w:t>
      </w:r>
      <w:r>
        <w:rPr>
          <w:color w:val="221F1F"/>
          <w:spacing w:val="80"/>
          <w:sz w:val="24"/>
        </w:rPr>
        <w:t xml:space="preserve"> </w:t>
      </w:r>
      <w:r>
        <w:rPr>
          <w:color w:val="221F1F"/>
          <w:sz w:val="24"/>
        </w:rPr>
        <w:t>for</w:t>
      </w:r>
      <w:r>
        <w:rPr>
          <w:color w:val="221F1F"/>
          <w:spacing w:val="80"/>
          <w:sz w:val="24"/>
        </w:rPr>
        <w:t xml:space="preserve"> </w:t>
      </w:r>
      <w:r>
        <w:rPr>
          <w:color w:val="221F1F"/>
          <w:sz w:val="24"/>
        </w:rPr>
        <w:t>the</w:t>
      </w:r>
      <w:r>
        <w:rPr>
          <w:color w:val="221F1F"/>
          <w:spacing w:val="80"/>
          <w:sz w:val="24"/>
        </w:rPr>
        <w:t xml:space="preserve"> </w:t>
      </w:r>
      <w:r>
        <w:rPr>
          <w:color w:val="221F1F"/>
          <w:sz w:val="24"/>
        </w:rPr>
        <w:t>preparation</w:t>
      </w:r>
      <w:r>
        <w:rPr>
          <w:color w:val="221F1F"/>
          <w:spacing w:val="80"/>
          <w:sz w:val="24"/>
        </w:rPr>
        <w:t xml:space="preserve"> </w:t>
      </w:r>
      <w:r>
        <w:rPr>
          <w:color w:val="221F1F"/>
          <w:sz w:val="24"/>
        </w:rPr>
        <w:t>or</w:t>
      </w:r>
      <w:r>
        <w:rPr>
          <w:color w:val="221F1F"/>
          <w:spacing w:val="80"/>
          <w:sz w:val="24"/>
        </w:rPr>
        <w:t xml:space="preserve"> </w:t>
      </w:r>
      <w:r>
        <w:rPr>
          <w:color w:val="221F1F"/>
          <w:sz w:val="24"/>
        </w:rPr>
        <w:t>implementation</w:t>
      </w:r>
      <w:r>
        <w:rPr>
          <w:color w:val="221F1F"/>
          <w:spacing w:val="80"/>
          <w:sz w:val="24"/>
        </w:rPr>
        <w:t xml:space="preserve"> </w:t>
      </w:r>
      <w:r>
        <w:rPr>
          <w:color w:val="221F1F"/>
          <w:sz w:val="24"/>
        </w:rPr>
        <w:t>of the</w:t>
      </w:r>
      <w:r>
        <w:rPr>
          <w:color w:val="221F1F"/>
          <w:spacing w:val="75"/>
          <w:sz w:val="24"/>
        </w:rPr>
        <w:t xml:space="preserve"> </w:t>
      </w:r>
      <w:r>
        <w:rPr>
          <w:color w:val="221F1F"/>
          <w:sz w:val="24"/>
        </w:rPr>
        <w:t>project</w:t>
      </w:r>
      <w:r>
        <w:rPr>
          <w:color w:val="221F1F"/>
          <w:spacing w:val="78"/>
          <w:sz w:val="24"/>
        </w:rPr>
        <w:t xml:space="preserve"> </w:t>
      </w:r>
      <w:r>
        <w:rPr>
          <w:color w:val="221F1F"/>
          <w:sz w:val="24"/>
        </w:rPr>
        <w:t>specified</w:t>
      </w:r>
      <w:r>
        <w:rPr>
          <w:color w:val="221F1F"/>
          <w:spacing w:val="78"/>
          <w:sz w:val="24"/>
        </w:rPr>
        <w:t xml:space="preserve"> </w:t>
      </w:r>
      <w:r>
        <w:rPr>
          <w:color w:val="221F1F"/>
          <w:sz w:val="24"/>
        </w:rPr>
        <w:t>in</w:t>
      </w:r>
      <w:r>
        <w:rPr>
          <w:color w:val="221F1F"/>
          <w:spacing w:val="75"/>
          <w:sz w:val="24"/>
        </w:rPr>
        <w:t xml:space="preserve"> </w:t>
      </w:r>
      <w:r>
        <w:rPr>
          <w:color w:val="221F1F"/>
          <w:sz w:val="24"/>
        </w:rPr>
        <w:t>the</w:t>
      </w:r>
      <w:r>
        <w:rPr>
          <w:color w:val="221F1F"/>
          <w:spacing w:val="80"/>
          <w:sz w:val="24"/>
        </w:rPr>
        <w:t xml:space="preserve"> </w:t>
      </w:r>
      <w:r>
        <w:rPr>
          <w:rFonts w:ascii="Trebuchet MS"/>
          <w:b/>
          <w:color w:val="221F1F"/>
          <w:sz w:val="24"/>
        </w:rPr>
        <w:t>TDS</w:t>
      </w:r>
      <w:r>
        <w:rPr>
          <w:rFonts w:ascii="Trebuchet MS"/>
          <w:b/>
          <w:color w:val="221F1F"/>
          <w:spacing w:val="79"/>
          <w:sz w:val="24"/>
        </w:rPr>
        <w:t xml:space="preserve"> </w:t>
      </w:r>
      <w:r>
        <w:rPr>
          <w:color w:val="221F1F"/>
          <w:sz w:val="24"/>
        </w:rPr>
        <w:t>ITT</w:t>
      </w:r>
      <w:r>
        <w:rPr>
          <w:color w:val="221F1F"/>
          <w:spacing w:val="79"/>
          <w:sz w:val="24"/>
        </w:rPr>
        <w:t xml:space="preserve"> </w:t>
      </w:r>
      <w:r>
        <w:rPr>
          <w:color w:val="221F1F"/>
          <w:sz w:val="24"/>
        </w:rPr>
        <w:t>1.1</w:t>
      </w:r>
      <w:r>
        <w:rPr>
          <w:color w:val="221F1F"/>
          <w:spacing w:val="77"/>
          <w:sz w:val="24"/>
        </w:rPr>
        <w:t xml:space="preserve"> </w:t>
      </w:r>
      <w:r>
        <w:rPr>
          <w:color w:val="221F1F"/>
          <w:sz w:val="24"/>
        </w:rPr>
        <w:t>that</w:t>
      </w:r>
      <w:r>
        <w:rPr>
          <w:color w:val="221F1F"/>
          <w:spacing w:val="76"/>
          <w:sz w:val="24"/>
        </w:rPr>
        <w:t xml:space="preserve"> </w:t>
      </w:r>
      <w:r>
        <w:rPr>
          <w:color w:val="221F1F"/>
          <w:sz w:val="24"/>
        </w:rPr>
        <w:t>it</w:t>
      </w:r>
      <w:r>
        <w:rPr>
          <w:color w:val="221F1F"/>
          <w:spacing w:val="77"/>
          <w:sz w:val="24"/>
        </w:rPr>
        <w:t xml:space="preserve"> </w:t>
      </w:r>
      <w:r>
        <w:rPr>
          <w:color w:val="221F1F"/>
          <w:sz w:val="24"/>
        </w:rPr>
        <w:t>provided</w:t>
      </w:r>
      <w:r>
        <w:rPr>
          <w:color w:val="221F1F"/>
          <w:spacing w:val="78"/>
          <w:sz w:val="24"/>
        </w:rPr>
        <w:t xml:space="preserve"> </w:t>
      </w:r>
      <w:r>
        <w:rPr>
          <w:color w:val="221F1F"/>
          <w:sz w:val="24"/>
        </w:rPr>
        <w:t>or</w:t>
      </w:r>
      <w:r>
        <w:rPr>
          <w:color w:val="221F1F"/>
          <w:spacing w:val="80"/>
          <w:sz w:val="24"/>
        </w:rPr>
        <w:t xml:space="preserve"> </w:t>
      </w:r>
      <w:r>
        <w:rPr>
          <w:color w:val="221F1F"/>
          <w:sz w:val="24"/>
        </w:rPr>
        <w:t>were</w:t>
      </w:r>
      <w:r>
        <w:rPr>
          <w:color w:val="221F1F"/>
          <w:spacing w:val="75"/>
          <w:sz w:val="24"/>
        </w:rPr>
        <w:t xml:space="preserve"> </w:t>
      </w:r>
      <w:r>
        <w:rPr>
          <w:color w:val="221F1F"/>
          <w:sz w:val="24"/>
        </w:rPr>
        <w:t>provided</w:t>
      </w:r>
      <w:r>
        <w:rPr>
          <w:color w:val="221F1F"/>
          <w:spacing w:val="76"/>
          <w:sz w:val="24"/>
        </w:rPr>
        <w:t xml:space="preserve"> </w:t>
      </w:r>
      <w:r>
        <w:rPr>
          <w:color w:val="221F1F"/>
          <w:sz w:val="24"/>
        </w:rPr>
        <w:t>by any</w:t>
      </w:r>
      <w:r>
        <w:rPr>
          <w:color w:val="221F1F"/>
          <w:spacing w:val="40"/>
          <w:sz w:val="24"/>
        </w:rPr>
        <w:t xml:space="preserve"> </w:t>
      </w:r>
      <w:r>
        <w:rPr>
          <w:color w:val="221F1F"/>
          <w:sz w:val="24"/>
        </w:rPr>
        <w:t>affiliate</w:t>
      </w:r>
      <w:r>
        <w:rPr>
          <w:color w:val="221F1F"/>
          <w:spacing w:val="40"/>
          <w:sz w:val="24"/>
        </w:rPr>
        <w:t xml:space="preserve"> </w:t>
      </w:r>
      <w:r>
        <w:rPr>
          <w:color w:val="221F1F"/>
          <w:sz w:val="24"/>
        </w:rPr>
        <w:t>that</w:t>
      </w:r>
      <w:r>
        <w:rPr>
          <w:color w:val="221F1F"/>
          <w:spacing w:val="40"/>
          <w:sz w:val="24"/>
        </w:rPr>
        <w:t xml:space="preserve"> </w:t>
      </w:r>
      <w:r>
        <w:rPr>
          <w:color w:val="221F1F"/>
          <w:sz w:val="24"/>
        </w:rPr>
        <w:t>directly</w:t>
      </w:r>
      <w:r>
        <w:rPr>
          <w:color w:val="221F1F"/>
          <w:spacing w:val="40"/>
          <w:sz w:val="24"/>
        </w:rPr>
        <w:t xml:space="preserve"> </w:t>
      </w:r>
      <w:r>
        <w:rPr>
          <w:color w:val="221F1F"/>
          <w:sz w:val="24"/>
        </w:rPr>
        <w:t>or</w:t>
      </w:r>
      <w:r>
        <w:rPr>
          <w:color w:val="221F1F"/>
          <w:spacing w:val="40"/>
          <w:sz w:val="24"/>
        </w:rPr>
        <w:t xml:space="preserve"> </w:t>
      </w:r>
      <w:r>
        <w:rPr>
          <w:color w:val="221F1F"/>
          <w:sz w:val="24"/>
        </w:rPr>
        <w:t>indirectly</w:t>
      </w:r>
      <w:r>
        <w:rPr>
          <w:color w:val="221F1F"/>
          <w:spacing w:val="40"/>
          <w:sz w:val="24"/>
        </w:rPr>
        <w:t xml:space="preserve"> </w:t>
      </w:r>
      <w:r>
        <w:rPr>
          <w:color w:val="221F1F"/>
          <w:sz w:val="24"/>
        </w:rPr>
        <w:t>controls,</w:t>
      </w:r>
      <w:r>
        <w:rPr>
          <w:color w:val="221F1F"/>
          <w:spacing w:val="40"/>
          <w:sz w:val="24"/>
        </w:rPr>
        <w:t xml:space="preserve"> </w:t>
      </w:r>
      <w:r>
        <w:rPr>
          <w:color w:val="221F1F"/>
          <w:sz w:val="24"/>
        </w:rPr>
        <w:t>is</w:t>
      </w:r>
      <w:r>
        <w:rPr>
          <w:color w:val="221F1F"/>
          <w:spacing w:val="40"/>
          <w:sz w:val="24"/>
        </w:rPr>
        <w:t xml:space="preserve"> </w:t>
      </w:r>
      <w:r>
        <w:rPr>
          <w:color w:val="221F1F"/>
          <w:sz w:val="24"/>
        </w:rPr>
        <w:t>controlled</w:t>
      </w:r>
      <w:r>
        <w:rPr>
          <w:color w:val="221F1F"/>
          <w:spacing w:val="40"/>
          <w:sz w:val="24"/>
        </w:rPr>
        <w:t xml:space="preserve"> </w:t>
      </w:r>
      <w:r>
        <w:rPr>
          <w:color w:val="221F1F"/>
          <w:sz w:val="24"/>
        </w:rPr>
        <w:t>by,</w:t>
      </w:r>
      <w:r>
        <w:rPr>
          <w:color w:val="221F1F"/>
          <w:spacing w:val="40"/>
          <w:sz w:val="24"/>
        </w:rPr>
        <w:t xml:space="preserve"> </w:t>
      </w:r>
      <w:r>
        <w:rPr>
          <w:color w:val="221F1F"/>
          <w:sz w:val="24"/>
        </w:rPr>
        <w:t>or</w:t>
      </w:r>
      <w:r>
        <w:rPr>
          <w:color w:val="221F1F"/>
          <w:spacing w:val="40"/>
          <w:sz w:val="24"/>
        </w:rPr>
        <w:t xml:space="preserve"> </w:t>
      </w:r>
      <w:r>
        <w:rPr>
          <w:color w:val="221F1F"/>
          <w:sz w:val="24"/>
        </w:rPr>
        <w:t>is</w:t>
      </w:r>
      <w:r>
        <w:rPr>
          <w:color w:val="221F1F"/>
          <w:spacing w:val="40"/>
          <w:sz w:val="24"/>
        </w:rPr>
        <w:t xml:space="preserve"> </w:t>
      </w:r>
      <w:r>
        <w:rPr>
          <w:color w:val="221F1F"/>
          <w:sz w:val="24"/>
        </w:rPr>
        <w:t>under common</w:t>
      </w:r>
      <w:r>
        <w:rPr>
          <w:color w:val="221F1F"/>
          <w:spacing w:val="80"/>
          <w:sz w:val="24"/>
        </w:rPr>
        <w:t xml:space="preserve"> </w:t>
      </w:r>
      <w:r>
        <w:rPr>
          <w:color w:val="221F1F"/>
          <w:sz w:val="24"/>
        </w:rPr>
        <w:t>control</w:t>
      </w:r>
      <w:r>
        <w:rPr>
          <w:color w:val="221F1F"/>
          <w:spacing w:val="80"/>
          <w:sz w:val="24"/>
        </w:rPr>
        <w:t xml:space="preserve"> </w:t>
      </w:r>
      <w:r>
        <w:rPr>
          <w:color w:val="221F1F"/>
          <w:sz w:val="24"/>
        </w:rPr>
        <w:t>with</w:t>
      </w:r>
      <w:r>
        <w:rPr>
          <w:color w:val="221F1F"/>
          <w:spacing w:val="80"/>
          <w:sz w:val="24"/>
        </w:rPr>
        <w:t xml:space="preserve"> </w:t>
      </w:r>
      <w:r>
        <w:rPr>
          <w:color w:val="221F1F"/>
          <w:sz w:val="24"/>
        </w:rPr>
        <w:t>that</w:t>
      </w:r>
      <w:r>
        <w:rPr>
          <w:color w:val="221F1F"/>
          <w:spacing w:val="80"/>
          <w:sz w:val="24"/>
        </w:rPr>
        <w:t xml:space="preserve"> </w:t>
      </w:r>
      <w:r>
        <w:rPr>
          <w:color w:val="221F1F"/>
          <w:sz w:val="24"/>
        </w:rPr>
        <w:t>firm;</w:t>
      </w:r>
      <w:r>
        <w:rPr>
          <w:color w:val="221F1F"/>
          <w:spacing w:val="80"/>
          <w:sz w:val="24"/>
        </w:rPr>
        <w:t xml:space="preserve"> </w:t>
      </w:r>
      <w:r>
        <w:rPr>
          <w:color w:val="221F1F"/>
          <w:sz w:val="24"/>
        </w:rPr>
        <w:t>or</w:t>
      </w:r>
      <w:r>
        <w:rPr>
          <w:color w:val="221F1F"/>
          <w:spacing w:val="80"/>
          <w:sz w:val="24"/>
        </w:rPr>
        <w:t xml:space="preserve"> </w:t>
      </w:r>
      <w:r>
        <w:rPr>
          <w:color w:val="221F1F"/>
          <w:sz w:val="24"/>
        </w:rPr>
        <w:t>has</w:t>
      </w:r>
      <w:r>
        <w:rPr>
          <w:color w:val="221F1F"/>
          <w:spacing w:val="80"/>
          <w:sz w:val="24"/>
        </w:rPr>
        <w:t xml:space="preserve"> </w:t>
      </w:r>
      <w:r>
        <w:rPr>
          <w:color w:val="221F1F"/>
          <w:sz w:val="24"/>
        </w:rPr>
        <w:t>a</w:t>
      </w:r>
      <w:r>
        <w:rPr>
          <w:color w:val="221F1F"/>
          <w:spacing w:val="80"/>
          <w:sz w:val="24"/>
        </w:rPr>
        <w:t xml:space="preserve"> </w:t>
      </w:r>
      <w:r>
        <w:rPr>
          <w:color w:val="221F1F"/>
          <w:sz w:val="24"/>
        </w:rPr>
        <w:t>close</w:t>
      </w:r>
      <w:r>
        <w:rPr>
          <w:color w:val="221F1F"/>
          <w:spacing w:val="80"/>
          <w:sz w:val="24"/>
        </w:rPr>
        <w:t xml:space="preserve"> </w:t>
      </w:r>
      <w:r>
        <w:rPr>
          <w:color w:val="221F1F"/>
          <w:sz w:val="24"/>
        </w:rPr>
        <w:t>business</w:t>
      </w:r>
      <w:r>
        <w:rPr>
          <w:color w:val="221F1F"/>
          <w:spacing w:val="80"/>
          <w:sz w:val="24"/>
        </w:rPr>
        <w:t xml:space="preserve"> </w:t>
      </w:r>
      <w:r>
        <w:rPr>
          <w:color w:val="221F1F"/>
          <w:sz w:val="24"/>
        </w:rPr>
        <w:t>or</w:t>
      </w:r>
      <w:r>
        <w:rPr>
          <w:color w:val="221F1F"/>
          <w:spacing w:val="80"/>
          <w:sz w:val="24"/>
        </w:rPr>
        <w:t xml:space="preserve"> </w:t>
      </w:r>
      <w:r>
        <w:rPr>
          <w:color w:val="221F1F"/>
          <w:sz w:val="24"/>
        </w:rPr>
        <w:t>family</w:t>
      </w:r>
      <w:r>
        <w:rPr>
          <w:color w:val="221F1F"/>
          <w:spacing w:val="80"/>
          <w:sz w:val="24"/>
        </w:rPr>
        <w:t xml:space="preserve"> </w:t>
      </w:r>
      <w:r>
        <w:rPr>
          <w:color w:val="221F1F"/>
          <w:sz w:val="24"/>
        </w:rPr>
        <w:t>relationship with a professional staff of The Kaimosi Friends University(or of the project implementing</w:t>
      </w:r>
      <w:r>
        <w:rPr>
          <w:color w:val="221F1F"/>
          <w:spacing w:val="35"/>
          <w:sz w:val="24"/>
        </w:rPr>
        <w:t xml:space="preserve"> </w:t>
      </w:r>
      <w:r>
        <w:rPr>
          <w:color w:val="221F1F"/>
          <w:sz w:val="24"/>
        </w:rPr>
        <w:t>agency,</w:t>
      </w:r>
      <w:r>
        <w:rPr>
          <w:color w:val="221F1F"/>
          <w:spacing w:val="40"/>
          <w:sz w:val="24"/>
        </w:rPr>
        <w:t xml:space="preserve"> </w:t>
      </w:r>
      <w:r>
        <w:rPr>
          <w:color w:val="221F1F"/>
          <w:sz w:val="24"/>
        </w:rPr>
        <w:t>who:</w:t>
      </w:r>
      <w:r>
        <w:rPr>
          <w:color w:val="221F1F"/>
          <w:spacing w:val="37"/>
          <w:sz w:val="24"/>
        </w:rPr>
        <w:t xml:space="preserve"> </w:t>
      </w:r>
      <w:r>
        <w:rPr>
          <w:color w:val="221F1F"/>
          <w:sz w:val="24"/>
        </w:rPr>
        <w:t>(i)</w:t>
      </w:r>
      <w:r>
        <w:rPr>
          <w:color w:val="221F1F"/>
          <w:spacing w:val="39"/>
          <w:sz w:val="24"/>
        </w:rPr>
        <w:t xml:space="preserve"> </w:t>
      </w:r>
      <w:r>
        <w:rPr>
          <w:color w:val="221F1F"/>
          <w:sz w:val="24"/>
        </w:rPr>
        <w:t>are</w:t>
      </w:r>
      <w:r>
        <w:rPr>
          <w:color w:val="221F1F"/>
          <w:spacing w:val="39"/>
          <w:sz w:val="24"/>
        </w:rPr>
        <w:t xml:space="preserve"> </w:t>
      </w:r>
      <w:r>
        <w:rPr>
          <w:color w:val="221F1F"/>
          <w:sz w:val="24"/>
        </w:rPr>
        <w:t>directly</w:t>
      </w:r>
      <w:r>
        <w:rPr>
          <w:color w:val="221F1F"/>
          <w:spacing w:val="40"/>
          <w:sz w:val="24"/>
        </w:rPr>
        <w:t xml:space="preserve"> </w:t>
      </w:r>
      <w:r>
        <w:rPr>
          <w:color w:val="221F1F"/>
          <w:sz w:val="24"/>
        </w:rPr>
        <w:t>or</w:t>
      </w:r>
      <w:r>
        <w:rPr>
          <w:color w:val="221F1F"/>
          <w:spacing w:val="37"/>
          <w:sz w:val="24"/>
        </w:rPr>
        <w:t xml:space="preserve"> </w:t>
      </w:r>
      <w:r>
        <w:rPr>
          <w:color w:val="221F1F"/>
          <w:sz w:val="24"/>
        </w:rPr>
        <w:t>indirectly</w:t>
      </w:r>
      <w:r>
        <w:rPr>
          <w:color w:val="221F1F"/>
          <w:spacing w:val="39"/>
          <w:sz w:val="24"/>
        </w:rPr>
        <w:t xml:space="preserve"> </w:t>
      </w:r>
      <w:r>
        <w:rPr>
          <w:color w:val="221F1F"/>
          <w:sz w:val="24"/>
        </w:rPr>
        <w:t>involved</w:t>
      </w:r>
      <w:r>
        <w:rPr>
          <w:color w:val="221F1F"/>
          <w:spacing w:val="40"/>
          <w:sz w:val="24"/>
        </w:rPr>
        <w:t xml:space="preserve"> </w:t>
      </w:r>
      <w:r>
        <w:rPr>
          <w:color w:val="221F1F"/>
          <w:sz w:val="24"/>
        </w:rPr>
        <w:t>in</w:t>
      </w:r>
      <w:r>
        <w:rPr>
          <w:color w:val="221F1F"/>
          <w:spacing w:val="35"/>
          <w:sz w:val="24"/>
        </w:rPr>
        <w:t xml:space="preserve"> </w:t>
      </w:r>
      <w:r>
        <w:rPr>
          <w:color w:val="221F1F"/>
          <w:sz w:val="24"/>
        </w:rPr>
        <w:t>the</w:t>
      </w:r>
      <w:r>
        <w:rPr>
          <w:color w:val="221F1F"/>
          <w:spacing w:val="38"/>
          <w:sz w:val="24"/>
        </w:rPr>
        <w:t xml:space="preserve"> </w:t>
      </w:r>
      <w:r>
        <w:rPr>
          <w:color w:val="221F1F"/>
          <w:sz w:val="24"/>
        </w:rPr>
        <w:t>preparation of the tendering document or specifications of the Contract, and/or the Tender evaluation</w:t>
      </w:r>
      <w:r>
        <w:rPr>
          <w:color w:val="221F1F"/>
          <w:spacing w:val="40"/>
          <w:sz w:val="24"/>
        </w:rPr>
        <w:t xml:space="preserve"> </w:t>
      </w:r>
      <w:r>
        <w:rPr>
          <w:color w:val="221F1F"/>
          <w:sz w:val="24"/>
        </w:rPr>
        <w:t>process</w:t>
      </w:r>
      <w:r>
        <w:rPr>
          <w:color w:val="221F1F"/>
          <w:spacing w:val="40"/>
          <w:sz w:val="24"/>
        </w:rPr>
        <w:t xml:space="preserve"> </w:t>
      </w:r>
      <w:r>
        <w:rPr>
          <w:color w:val="221F1F"/>
          <w:sz w:val="24"/>
        </w:rPr>
        <w:t>of</w:t>
      </w:r>
      <w:r>
        <w:rPr>
          <w:color w:val="221F1F"/>
          <w:spacing w:val="40"/>
          <w:sz w:val="24"/>
        </w:rPr>
        <w:t xml:space="preserve"> </w:t>
      </w:r>
      <w:r>
        <w:rPr>
          <w:color w:val="221F1F"/>
          <w:sz w:val="24"/>
        </w:rPr>
        <w:t>such</w:t>
      </w:r>
      <w:r>
        <w:rPr>
          <w:color w:val="221F1F"/>
          <w:spacing w:val="40"/>
          <w:sz w:val="24"/>
        </w:rPr>
        <w:t xml:space="preserve"> </w:t>
      </w:r>
      <w:r>
        <w:rPr>
          <w:color w:val="221F1F"/>
          <w:sz w:val="24"/>
        </w:rPr>
        <w:t>Contract;</w:t>
      </w:r>
      <w:r>
        <w:rPr>
          <w:color w:val="221F1F"/>
          <w:spacing w:val="40"/>
          <w:sz w:val="24"/>
        </w:rPr>
        <w:t xml:space="preserve"> </w:t>
      </w:r>
      <w:r>
        <w:rPr>
          <w:color w:val="221F1F"/>
          <w:sz w:val="24"/>
        </w:rPr>
        <w:t>or</w:t>
      </w:r>
      <w:r>
        <w:rPr>
          <w:color w:val="221F1F"/>
          <w:spacing w:val="40"/>
          <w:sz w:val="24"/>
        </w:rPr>
        <w:t xml:space="preserve"> </w:t>
      </w:r>
      <w:r>
        <w:rPr>
          <w:color w:val="221F1F"/>
          <w:sz w:val="24"/>
        </w:rPr>
        <w:t>(ii)</w:t>
      </w:r>
      <w:r>
        <w:rPr>
          <w:color w:val="221F1F"/>
          <w:spacing w:val="40"/>
          <w:sz w:val="24"/>
        </w:rPr>
        <w:t xml:space="preserve"> </w:t>
      </w:r>
      <w:r>
        <w:rPr>
          <w:color w:val="221F1F"/>
          <w:sz w:val="24"/>
        </w:rPr>
        <w:t>would</w:t>
      </w:r>
      <w:r>
        <w:rPr>
          <w:color w:val="221F1F"/>
          <w:spacing w:val="40"/>
          <w:sz w:val="24"/>
        </w:rPr>
        <w:t xml:space="preserve"> </w:t>
      </w:r>
      <w:r>
        <w:rPr>
          <w:color w:val="221F1F"/>
          <w:sz w:val="24"/>
        </w:rPr>
        <w:t>be</w:t>
      </w:r>
      <w:r>
        <w:rPr>
          <w:color w:val="221F1F"/>
          <w:spacing w:val="40"/>
          <w:sz w:val="24"/>
        </w:rPr>
        <w:t xml:space="preserve"> </w:t>
      </w:r>
      <w:r>
        <w:rPr>
          <w:color w:val="221F1F"/>
          <w:sz w:val="24"/>
        </w:rPr>
        <w:t>involved</w:t>
      </w:r>
      <w:r>
        <w:rPr>
          <w:color w:val="221F1F"/>
          <w:spacing w:val="40"/>
          <w:sz w:val="24"/>
        </w:rPr>
        <w:t xml:space="preserve"> </w:t>
      </w:r>
      <w:r>
        <w:rPr>
          <w:color w:val="221F1F"/>
          <w:sz w:val="24"/>
        </w:rPr>
        <w:t>in</w:t>
      </w:r>
      <w:r>
        <w:rPr>
          <w:color w:val="221F1F"/>
          <w:spacing w:val="40"/>
          <w:sz w:val="24"/>
        </w:rPr>
        <w:t xml:space="preserve"> </w:t>
      </w:r>
      <w:r>
        <w:rPr>
          <w:color w:val="221F1F"/>
          <w:sz w:val="24"/>
        </w:rPr>
        <w:t>the implementation</w:t>
      </w:r>
      <w:r>
        <w:rPr>
          <w:color w:val="221F1F"/>
          <w:spacing w:val="40"/>
          <w:sz w:val="24"/>
        </w:rPr>
        <w:t xml:space="preserve"> </w:t>
      </w:r>
      <w:r>
        <w:rPr>
          <w:color w:val="221F1F"/>
          <w:sz w:val="24"/>
        </w:rPr>
        <w:t>or</w:t>
      </w:r>
      <w:r>
        <w:rPr>
          <w:color w:val="221F1F"/>
          <w:spacing w:val="40"/>
          <w:sz w:val="24"/>
        </w:rPr>
        <w:t xml:space="preserve"> </w:t>
      </w:r>
      <w:r>
        <w:rPr>
          <w:color w:val="221F1F"/>
          <w:sz w:val="24"/>
        </w:rPr>
        <w:t>supervision</w:t>
      </w:r>
      <w:r>
        <w:rPr>
          <w:color w:val="221F1F"/>
          <w:spacing w:val="40"/>
          <w:sz w:val="24"/>
        </w:rPr>
        <w:t xml:space="preserve"> </w:t>
      </w:r>
      <w:r>
        <w:rPr>
          <w:color w:val="221F1F"/>
          <w:sz w:val="24"/>
        </w:rPr>
        <w:t>of</w:t>
      </w:r>
      <w:r>
        <w:rPr>
          <w:color w:val="221F1F"/>
          <w:spacing w:val="40"/>
          <w:sz w:val="24"/>
        </w:rPr>
        <w:t xml:space="preserve"> </w:t>
      </w:r>
      <w:r>
        <w:rPr>
          <w:color w:val="221F1F"/>
          <w:sz w:val="24"/>
        </w:rPr>
        <w:t>such</w:t>
      </w:r>
      <w:r>
        <w:rPr>
          <w:color w:val="221F1F"/>
          <w:spacing w:val="40"/>
          <w:sz w:val="24"/>
        </w:rPr>
        <w:t xml:space="preserve"> </w:t>
      </w:r>
      <w:r>
        <w:rPr>
          <w:color w:val="221F1F"/>
          <w:sz w:val="24"/>
        </w:rPr>
        <w:t>Contract</w:t>
      </w:r>
      <w:r>
        <w:rPr>
          <w:color w:val="221F1F"/>
          <w:spacing w:val="40"/>
          <w:sz w:val="24"/>
        </w:rPr>
        <w:t xml:space="preserve"> </w:t>
      </w:r>
      <w:r>
        <w:rPr>
          <w:color w:val="221F1F"/>
          <w:sz w:val="24"/>
        </w:rPr>
        <w:t>unless</w:t>
      </w:r>
      <w:r>
        <w:rPr>
          <w:color w:val="221F1F"/>
          <w:spacing w:val="40"/>
          <w:sz w:val="24"/>
        </w:rPr>
        <w:t xml:space="preserve"> </w:t>
      </w:r>
      <w:r>
        <w:rPr>
          <w:color w:val="221F1F"/>
          <w:sz w:val="24"/>
        </w:rPr>
        <w:t>the</w:t>
      </w:r>
      <w:r>
        <w:rPr>
          <w:color w:val="221F1F"/>
          <w:spacing w:val="40"/>
          <w:sz w:val="24"/>
        </w:rPr>
        <w:t xml:space="preserve"> </w:t>
      </w:r>
      <w:r>
        <w:rPr>
          <w:color w:val="221F1F"/>
          <w:sz w:val="24"/>
        </w:rPr>
        <w:t>conflict</w:t>
      </w:r>
      <w:r>
        <w:rPr>
          <w:color w:val="221F1F"/>
          <w:spacing w:val="40"/>
          <w:sz w:val="24"/>
        </w:rPr>
        <w:t xml:space="preserve"> </w:t>
      </w:r>
      <w:r>
        <w:rPr>
          <w:color w:val="221F1F"/>
          <w:sz w:val="24"/>
        </w:rPr>
        <w:t>stemming</w:t>
      </w:r>
      <w:r>
        <w:rPr>
          <w:color w:val="221F1F"/>
          <w:spacing w:val="40"/>
          <w:sz w:val="24"/>
        </w:rPr>
        <w:t xml:space="preserve"> </w:t>
      </w:r>
      <w:r>
        <w:rPr>
          <w:color w:val="221F1F"/>
          <w:sz w:val="24"/>
        </w:rPr>
        <w:t>from</w:t>
      </w:r>
    </w:p>
    <w:p w:rsidR="00DD2D1B" w:rsidRDefault="00DD2D1B">
      <w:pPr>
        <w:spacing w:line="235" w:lineRule="auto"/>
        <w:jc w:val="both"/>
        <w:rPr>
          <w:sz w:val="24"/>
        </w:rPr>
        <w:sectPr w:rsidR="00DD2D1B">
          <w:footerReference w:type="default" r:id="rId17"/>
          <w:pgSz w:w="11910" w:h="16840"/>
          <w:pgMar w:top="1060" w:right="20" w:bottom="280" w:left="0" w:header="0" w:footer="0" w:gutter="0"/>
          <w:cols w:space="720"/>
        </w:sectPr>
      </w:pPr>
    </w:p>
    <w:p w:rsidR="00DD2D1B" w:rsidRDefault="008272FF">
      <w:pPr>
        <w:pStyle w:val="BodyText"/>
        <w:spacing w:before="84" w:line="235" w:lineRule="auto"/>
        <w:ind w:left="1872" w:right="813"/>
        <w:jc w:val="both"/>
      </w:pPr>
      <w:r>
        <w:rPr>
          <w:color w:val="221F1F"/>
        </w:rPr>
        <w:lastRenderedPageBreak/>
        <w:t>such relationship has been resolved in a manner acceptable to The</w:t>
      </w:r>
      <w:r>
        <w:rPr>
          <w:color w:val="221F1F"/>
          <w:spacing w:val="-19"/>
        </w:rPr>
        <w:t xml:space="preserve"> </w:t>
      </w:r>
      <w:r>
        <w:rPr>
          <w:color w:val="221F1F"/>
        </w:rPr>
        <w:t>Kaimosi</w:t>
      </w:r>
      <w:r>
        <w:rPr>
          <w:color w:val="221F1F"/>
          <w:spacing w:val="-18"/>
        </w:rPr>
        <w:t xml:space="preserve"> </w:t>
      </w:r>
      <w:r>
        <w:rPr>
          <w:color w:val="221F1F"/>
        </w:rPr>
        <w:t>Friends University</w:t>
      </w:r>
      <w:r>
        <w:rPr>
          <w:color w:val="221F1F"/>
          <w:spacing w:val="-1"/>
        </w:rPr>
        <w:t xml:space="preserve"> </w:t>
      </w:r>
      <w:r>
        <w:rPr>
          <w:color w:val="221F1F"/>
        </w:rPr>
        <w:t>throughout</w:t>
      </w:r>
      <w:r>
        <w:rPr>
          <w:color w:val="221F1F"/>
          <w:spacing w:val="40"/>
        </w:rPr>
        <w:t xml:space="preserve"> </w:t>
      </w:r>
      <w:r>
        <w:rPr>
          <w:color w:val="221F1F"/>
        </w:rPr>
        <w:t>the</w:t>
      </w:r>
      <w:r>
        <w:rPr>
          <w:color w:val="221F1F"/>
          <w:spacing w:val="40"/>
        </w:rPr>
        <w:t xml:space="preserve"> </w:t>
      </w:r>
      <w:r>
        <w:rPr>
          <w:color w:val="221F1F"/>
        </w:rPr>
        <w:t>Tendering</w:t>
      </w:r>
      <w:r>
        <w:rPr>
          <w:color w:val="221F1F"/>
          <w:spacing w:val="40"/>
        </w:rPr>
        <w:t xml:space="preserve"> </w:t>
      </w:r>
      <w:r>
        <w:rPr>
          <w:color w:val="221F1F"/>
        </w:rPr>
        <w:t>process</w:t>
      </w:r>
      <w:r>
        <w:rPr>
          <w:color w:val="221F1F"/>
          <w:spacing w:val="40"/>
        </w:rPr>
        <w:t xml:space="preserve"> </w:t>
      </w:r>
      <w:r>
        <w:rPr>
          <w:color w:val="221F1F"/>
        </w:rPr>
        <w:t>and</w:t>
      </w:r>
      <w:r>
        <w:rPr>
          <w:color w:val="221F1F"/>
          <w:spacing w:val="40"/>
        </w:rPr>
        <w:t xml:space="preserve"> </w:t>
      </w:r>
      <w:r>
        <w:rPr>
          <w:color w:val="221F1F"/>
        </w:rPr>
        <w:t>execution</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Contract.</w:t>
      </w:r>
    </w:p>
    <w:p w:rsidR="00DD2D1B" w:rsidRDefault="008272FF">
      <w:pPr>
        <w:pStyle w:val="ListParagraph"/>
        <w:numPr>
          <w:ilvl w:val="1"/>
          <w:numId w:val="3"/>
        </w:numPr>
        <w:tabs>
          <w:tab w:val="left" w:pos="1478"/>
        </w:tabs>
        <w:spacing w:before="109" w:line="235" w:lineRule="auto"/>
        <w:ind w:right="816" w:hanging="635"/>
        <w:jc w:val="both"/>
        <w:rPr>
          <w:rFonts w:ascii="Times New Roman"/>
          <w:color w:val="221F1F"/>
        </w:rPr>
      </w:pPr>
      <w:r>
        <w:rPr>
          <w:color w:val="221F1F"/>
          <w:sz w:val="24"/>
        </w:rPr>
        <w:t>A</w:t>
      </w:r>
      <w:r>
        <w:rPr>
          <w:color w:val="221F1F"/>
          <w:spacing w:val="40"/>
          <w:sz w:val="24"/>
        </w:rPr>
        <w:t xml:space="preserve"> </w:t>
      </w:r>
      <w:r>
        <w:rPr>
          <w:color w:val="221F1F"/>
          <w:sz w:val="24"/>
        </w:rPr>
        <w:t>tenderer</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be</w:t>
      </w:r>
      <w:r>
        <w:rPr>
          <w:color w:val="221F1F"/>
          <w:spacing w:val="40"/>
          <w:sz w:val="24"/>
        </w:rPr>
        <w:t xml:space="preserve"> </w:t>
      </w:r>
      <w:r>
        <w:rPr>
          <w:color w:val="221F1F"/>
          <w:sz w:val="24"/>
        </w:rPr>
        <w:t>involved</w:t>
      </w:r>
      <w:r>
        <w:rPr>
          <w:color w:val="221F1F"/>
          <w:spacing w:val="40"/>
          <w:sz w:val="24"/>
        </w:rPr>
        <w:t xml:space="preserve"> </w:t>
      </w:r>
      <w:r>
        <w:rPr>
          <w:color w:val="221F1F"/>
          <w:sz w:val="24"/>
        </w:rPr>
        <w:t>in</w:t>
      </w:r>
      <w:r>
        <w:rPr>
          <w:color w:val="221F1F"/>
          <w:spacing w:val="40"/>
          <w:sz w:val="24"/>
        </w:rPr>
        <w:t xml:space="preserve"> </w:t>
      </w:r>
      <w:r>
        <w:rPr>
          <w:color w:val="221F1F"/>
          <w:sz w:val="24"/>
        </w:rPr>
        <w:t>corrupt,</w:t>
      </w:r>
      <w:r>
        <w:rPr>
          <w:color w:val="221F1F"/>
          <w:spacing w:val="40"/>
          <w:sz w:val="24"/>
        </w:rPr>
        <w:t xml:space="preserve"> </w:t>
      </w:r>
      <w:r>
        <w:rPr>
          <w:color w:val="221F1F"/>
          <w:sz w:val="24"/>
        </w:rPr>
        <w:t>coercive,</w:t>
      </w:r>
      <w:r>
        <w:rPr>
          <w:color w:val="221F1F"/>
          <w:spacing w:val="40"/>
          <w:sz w:val="24"/>
        </w:rPr>
        <w:t xml:space="preserve"> </w:t>
      </w:r>
      <w:r>
        <w:rPr>
          <w:color w:val="221F1F"/>
          <w:sz w:val="24"/>
        </w:rPr>
        <w:t>obstructive,</w:t>
      </w:r>
      <w:r>
        <w:rPr>
          <w:color w:val="221F1F"/>
          <w:spacing w:val="40"/>
          <w:sz w:val="24"/>
        </w:rPr>
        <w:t xml:space="preserve"> </w:t>
      </w:r>
      <w:r>
        <w:rPr>
          <w:color w:val="221F1F"/>
          <w:sz w:val="24"/>
        </w:rPr>
        <w:t>collusive</w:t>
      </w:r>
      <w:r>
        <w:rPr>
          <w:color w:val="221F1F"/>
          <w:spacing w:val="40"/>
          <w:sz w:val="24"/>
        </w:rPr>
        <w:t xml:space="preserve"> </w:t>
      </w:r>
      <w:r>
        <w:rPr>
          <w:color w:val="221F1F"/>
          <w:sz w:val="24"/>
        </w:rPr>
        <w:t>or fraudulent practice. A tenderer that is proven to have been involved in any of these practices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automatically</w:t>
      </w:r>
      <w:r>
        <w:rPr>
          <w:color w:val="221F1F"/>
          <w:spacing w:val="40"/>
          <w:sz w:val="24"/>
        </w:rPr>
        <w:t xml:space="preserve"> </w:t>
      </w:r>
      <w:r>
        <w:rPr>
          <w:color w:val="221F1F"/>
          <w:sz w:val="24"/>
        </w:rPr>
        <w:t>disqualified.</w:t>
      </w:r>
    </w:p>
    <w:p w:rsidR="00DD2D1B" w:rsidRDefault="008272FF">
      <w:pPr>
        <w:pStyle w:val="ListParagraph"/>
        <w:numPr>
          <w:ilvl w:val="1"/>
          <w:numId w:val="3"/>
        </w:numPr>
        <w:tabs>
          <w:tab w:val="left" w:pos="1478"/>
        </w:tabs>
        <w:spacing w:before="111" w:line="235" w:lineRule="auto"/>
        <w:ind w:right="812" w:hanging="635"/>
        <w:jc w:val="both"/>
        <w:rPr>
          <w:rFonts w:ascii="Times New Roman"/>
          <w:color w:val="221F1F"/>
        </w:rPr>
      </w:pPr>
      <w:r>
        <w:rPr>
          <w:color w:val="221F1F"/>
          <w:sz w:val="24"/>
        </w:rPr>
        <w:t>A</w:t>
      </w:r>
      <w:r>
        <w:rPr>
          <w:color w:val="221F1F"/>
          <w:spacing w:val="40"/>
          <w:sz w:val="24"/>
        </w:rPr>
        <w:t xml:space="preserve"> </w:t>
      </w:r>
      <w:r>
        <w:rPr>
          <w:color w:val="221F1F"/>
          <w:sz w:val="24"/>
        </w:rPr>
        <w:t>firm</w:t>
      </w:r>
      <w:r>
        <w:rPr>
          <w:color w:val="221F1F"/>
          <w:spacing w:val="40"/>
          <w:sz w:val="24"/>
        </w:rPr>
        <w:t xml:space="preserve"> </w:t>
      </w:r>
      <w:r>
        <w:rPr>
          <w:color w:val="221F1F"/>
          <w:sz w:val="24"/>
        </w:rPr>
        <w:t>that</w:t>
      </w:r>
      <w:r>
        <w:rPr>
          <w:color w:val="221F1F"/>
          <w:spacing w:val="40"/>
          <w:sz w:val="24"/>
        </w:rPr>
        <w:t xml:space="preserve"> </w:t>
      </w:r>
      <w:r>
        <w:rPr>
          <w:color w:val="221F1F"/>
          <w:sz w:val="24"/>
        </w:rPr>
        <w:t>is</w:t>
      </w:r>
      <w:r>
        <w:rPr>
          <w:color w:val="221F1F"/>
          <w:spacing w:val="40"/>
          <w:sz w:val="24"/>
        </w:rPr>
        <w:t xml:space="preserve"> </w:t>
      </w:r>
      <w:r>
        <w:rPr>
          <w:color w:val="221F1F"/>
          <w:sz w:val="24"/>
        </w:rPr>
        <w:t>a</w:t>
      </w:r>
      <w:r>
        <w:rPr>
          <w:color w:val="221F1F"/>
          <w:spacing w:val="40"/>
          <w:sz w:val="24"/>
        </w:rPr>
        <w:t xml:space="preserve"> </w:t>
      </w:r>
      <w:r>
        <w:rPr>
          <w:color w:val="221F1F"/>
          <w:sz w:val="24"/>
        </w:rPr>
        <w:t>Tenderer</w:t>
      </w:r>
      <w:r>
        <w:rPr>
          <w:color w:val="221F1F"/>
          <w:spacing w:val="40"/>
          <w:sz w:val="24"/>
        </w:rPr>
        <w:t xml:space="preserve"> </w:t>
      </w:r>
      <w:r>
        <w:rPr>
          <w:color w:val="221F1F"/>
          <w:sz w:val="24"/>
        </w:rPr>
        <w:t>(either</w:t>
      </w:r>
      <w:r>
        <w:rPr>
          <w:color w:val="221F1F"/>
          <w:spacing w:val="40"/>
          <w:sz w:val="24"/>
        </w:rPr>
        <w:t xml:space="preserve"> </w:t>
      </w:r>
      <w:r>
        <w:rPr>
          <w:color w:val="221F1F"/>
          <w:sz w:val="24"/>
        </w:rPr>
        <w:t>individually</w:t>
      </w:r>
      <w:r>
        <w:rPr>
          <w:color w:val="221F1F"/>
          <w:spacing w:val="40"/>
          <w:sz w:val="24"/>
        </w:rPr>
        <w:t xml:space="preserve"> </w:t>
      </w:r>
      <w:r>
        <w:rPr>
          <w:color w:val="221F1F"/>
          <w:sz w:val="24"/>
        </w:rPr>
        <w:t>or</w:t>
      </w:r>
      <w:r>
        <w:rPr>
          <w:color w:val="221F1F"/>
          <w:spacing w:val="40"/>
          <w:sz w:val="24"/>
        </w:rPr>
        <w:t xml:space="preserve"> </w:t>
      </w:r>
      <w:r>
        <w:rPr>
          <w:color w:val="221F1F"/>
          <w:sz w:val="24"/>
        </w:rPr>
        <w:t>as</w:t>
      </w:r>
      <w:r>
        <w:rPr>
          <w:color w:val="221F1F"/>
          <w:spacing w:val="40"/>
          <w:sz w:val="24"/>
        </w:rPr>
        <w:t xml:space="preserve"> </w:t>
      </w:r>
      <w:r>
        <w:rPr>
          <w:color w:val="221F1F"/>
          <w:sz w:val="24"/>
        </w:rPr>
        <w:t>a</w:t>
      </w:r>
      <w:r>
        <w:rPr>
          <w:color w:val="221F1F"/>
          <w:spacing w:val="40"/>
          <w:sz w:val="24"/>
        </w:rPr>
        <w:t xml:space="preserve"> </w:t>
      </w:r>
      <w:r>
        <w:rPr>
          <w:color w:val="221F1F"/>
          <w:sz w:val="24"/>
        </w:rPr>
        <w:t>JV</w:t>
      </w:r>
      <w:r>
        <w:rPr>
          <w:color w:val="221F1F"/>
          <w:spacing w:val="40"/>
          <w:sz w:val="24"/>
        </w:rPr>
        <w:t xml:space="preserve"> </w:t>
      </w:r>
      <w:r>
        <w:rPr>
          <w:color w:val="221F1F"/>
          <w:sz w:val="24"/>
        </w:rPr>
        <w:t>member)</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submit more than one Tender, except for permitted alternative Tenders. This includes participation</w:t>
      </w:r>
      <w:r>
        <w:rPr>
          <w:color w:val="221F1F"/>
          <w:spacing w:val="-12"/>
          <w:sz w:val="24"/>
        </w:rPr>
        <w:t xml:space="preserve"> </w:t>
      </w:r>
      <w:r>
        <w:rPr>
          <w:color w:val="221F1F"/>
          <w:sz w:val="24"/>
        </w:rPr>
        <w:t>as</w:t>
      </w:r>
      <w:r>
        <w:rPr>
          <w:color w:val="221F1F"/>
          <w:spacing w:val="-13"/>
          <w:sz w:val="24"/>
        </w:rPr>
        <w:t xml:space="preserve"> </w:t>
      </w:r>
      <w:r>
        <w:rPr>
          <w:color w:val="221F1F"/>
          <w:sz w:val="24"/>
        </w:rPr>
        <w:t>a</w:t>
      </w:r>
      <w:r>
        <w:rPr>
          <w:color w:val="221F1F"/>
          <w:spacing w:val="-13"/>
          <w:sz w:val="24"/>
        </w:rPr>
        <w:t xml:space="preserve"> </w:t>
      </w:r>
      <w:r>
        <w:rPr>
          <w:color w:val="221F1F"/>
          <w:sz w:val="24"/>
        </w:rPr>
        <w:t>subcontractor.</w:t>
      </w:r>
      <w:r>
        <w:rPr>
          <w:color w:val="221F1F"/>
          <w:spacing w:val="40"/>
          <w:sz w:val="24"/>
        </w:rPr>
        <w:t xml:space="preserve"> </w:t>
      </w:r>
      <w:r>
        <w:rPr>
          <w:color w:val="221F1F"/>
          <w:sz w:val="24"/>
        </w:rPr>
        <w:t>Such</w:t>
      </w:r>
      <w:r>
        <w:rPr>
          <w:color w:val="221F1F"/>
          <w:spacing w:val="40"/>
          <w:sz w:val="24"/>
        </w:rPr>
        <w:t xml:space="preserve"> </w:t>
      </w:r>
      <w:r>
        <w:rPr>
          <w:color w:val="221F1F"/>
          <w:sz w:val="24"/>
        </w:rPr>
        <w:t>participation</w:t>
      </w:r>
      <w:r>
        <w:rPr>
          <w:color w:val="221F1F"/>
          <w:spacing w:val="40"/>
          <w:sz w:val="24"/>
        </w:rPr>
        <w:t xml:space="preserve"> </w:t>
      </w:r>
      <w:r>
        <w:rPr>
          <w:color w:val="221F1F"/>
          <w:sz w:val="24"/>
        </w:rPr>
        <w:t>shall</w:t>
      </w:r>
      <w:r>
        <w:rPr>
          <w:color w:val="221F1F"/>
          <w:spacing w:val="40"/>
          <w:sz w:val="24"/>
        </w:rPr>
        <w:t xml:space="preserve"> </w:t>
      </w:r>
      <w:r>
        <w:rPr>
          <w:color w:val="221F1F"/>
          <w:sz w:val="24"/>
        </w:rPr>
        <w:t>result</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disqualification</w:t>
      </w:r>
      <w:r>
        <w:rPr>
          <w:color w:val="221F1F"/>
          <w:spacing w:val="40"/>
          <w:sz w:val="24"/>
        </w:rPr>
        <w:t xml:space="preserve"> </w:t>
      </w:r>
      <w:r>
        <w:rPr>
          <w:color w:val="221F1F"/>
          <w:sz w:val="24"/>
        </w:rPr>
        <w:t>of all</w:t>
      </w:r>
      <w:r>
        <w:rPr>
          <w:color w:val="221F1F"/>
          <w:spacing w:val="40"/>
          <w:sz w:val="24"/>
        </w:rPr>
        <w:t xml:space="preserve"> </w:t>
      </w:r>
      <w:r>
        <w:rPr>
          <w:color w:val="221F1F"/>
          <w:sz w:val="24"/>
        </w:rPr>
        <w:t>Tenders</w:t>
      </w:r>
      <w:r>
        <w:rPr>
          <w:color w:val="221F1F"/>
          <w:spacing w:val="40"/>
          <w:sz w:val="24"/>
        </w:rPr>
        <w:t xml:space="preserve"> </w:t>
      </w:r>
      <w:r>
        <w:rPr>
          <w:color w:val="221F1F"/>
          <w:sz w:val="24"/>
        </w:rPr>
        <w:t>in</w:t>
      </w:r>
      <w:r>
        <w:rPr>
          <w:color w:val="221F1F"/>
          <w:spacing w:val="40"/>
          <w:sz w:val="24"/>
        </w:rPr>
        <w:t xml:space="preserve"> </w:t>
      </w:r>
      <w:r>
        <w:rPr>
          <w:color w:val="221F1F"/>
          <w:sz w:val="24"/>
        </w:rPr>
        <w:t>which</w:t>
      </w:r>
      <w:r>
        <w:rPr>
          <w:color w:val="221F1F"/>
          <w:spacing w:val="40"/>
          <w:sz w:val="24"/>
        </w:rPr>
        <w:t xml:space="preserve"> </w:t>
      </w:r>
      <w:r>
        <w:rPr>
          <w:color w:val="221F1F"/>
          <w:sz w:val="24"/>
        </w:rPr>
        <w:t>the</w:t>
      </w:r>
      <w:r>
        <w:rPr>
          <w:color w:val="221F1F"/>
          <w:spacing w:val="40"/>
          <w:sz w:val="24"/>
        </w:rPr>
        <w:t xml:space="preserve"> </w:t>
      </w:r>
      <w:r>
        <w:rPr>
          <w:color w:val="221F1F"/>
          <w:sz w:val="24"/>
        </w:rPr>
        <w:t>firm</w:t>
      </w:r>
      <w:r>
        <w:rPr>
          <w:color w:val="221F1F"/>
          <w:spacing w:val="40"/>
          <w:sz w:val="24"/>
        </w:rPr>
        <w:t xml:space="preserve"> </w:t>
      </w:r>
      <w:r>
        <w:rPr>
          <w:color w:val="221F1F"/>
          <w:sz w:val="24"/>
        </w:rPr>
        <w:t>is</w:t>
      </w:r>
      <w:r>
        <w:rPr>
          <w:color w:val="221F1F"/>
          <w:spacing w:val="40"/>
          <w:sz w:val="24"/>
        </w:rPr>
        <w:t xml:space="preserve"> </w:t>
      </w:r>
      <w:r>
        <w:rPr>
          <w:color w:val="221F1F"/>
          <w:sz w:val="24"/>
        </w:rPr>
        <w:t>involved.</w:t>
      </w:r>
      <w:r>
        <w:rPr>
          <w:color w:val="221F1F"/>
          <w:spacing w:val="40"/>
          <w:sz w:val="24"/>
        </w:rPr>
        <w:t xml:space="preserve"> </w:t>
      </w:r>
      <w:r>
        <w:rPr>
          <w:color w:val="221F1F"/>
          <w:sz w:val="24"/>
        </w:rPr>
        <w:t>A</w:t>
      </w:r>
      <w:r>
        <w:rPr>
          <w:color w:val="221F1F"/>
          <w:spacing w:val="40"/>
          <w:sz w:val="24"/>
        </w:rPr>
        <w:t xml:space="preserve"> </w:t>
      </w:r>
      <w:r>
        <w:rPr>
          <w:color w:val="221F1F"/>
          <w:sz w:val="24"/>
        </w:rPr>
        <w:t>firm</w:t>
      </w:r>
      <w:r>
        <w:rPr>
          <w:color w:val="221F1F"/>
          <w:spacing w:val="40"/>
          <w:sz w:val="24"/>
        </w:rPr>
        <w:t xml:space="preserve"> </w:t>
      </w:r>
      <w:r>
        <w:rPr>
          <w:color w:val="221F1F"/>
          <w:sz w:val="24"/>
        </w:rPr>
        <w:t>that</w:t>
      </w:r>
      <w:r>
        <w:rPr>
          <w:color w:val="221F1F"/>
          <w:spacing w:val="40"/>
          <w:sz w:val="24"/>
        </w:rPr>
        <w:t xml:space="preserve"> </w:t>
      </w:r>
      <w:r>
        <w:rPr>
          <w:color w:val="221F1F"/>
          <w:sz w:val="24"/>
        </w:rPr>
        <w:t>is</w:t>
      </w:r>
      <w:r>
        <w:rPr>
          <w:color w:val="221F1F"/>
          <w:spacing w:val="40"/>
          <w:sz w:val="24"/>
        </w:rPr>
        <w:t xml:space="preserve"> </w:t>
      </w:r>
      <w:r>
        <w:rPr>
          <w:color w:val="221F1F"/>
          <w:sz w:val="24"/>
        </w:rPr>
        <w:t>not</w:t>
      </w:r>
      <w:r>
        <w:rPr>
          <w:color w:val="221F1F"/>
          <w:spacing w:val="40"/>
          <w:sz w:val="24"/>
        </w:rPr>
        <w:t xml:space="preserve"> </w:t>
      </w:r>
      <w:r>
        <w:rPr>
          <w:color w:val="221F1F"/>
          <w:sz w:val="24"/>
        </w:rPr>
        <w:t>a</w:t>
      </w:r>
      <w:r>
        <w:rPr>
          <w:color w:val="221F1F"/>
          <w:spacing w:val="40"/>
          <w:sz w:val="24"/>
        </w:rPr>
        <w:t xml:space="preserve"> </w:t>
      </w:r>
      <w:r>
        <w:rPr>
          <w:color w:val="221F1F"/>
          <w:sz w:val="24"/>
        </w:rPr>
        <w:t>Tenderer</w:t>
      </w:r>
      <w:r>
        <w:rPr>
          <w:color w:val="221F1F"/>
          <w:spacing w:val="40"/>
          <w:sz w:val="24"/>
        </w:rPr>
        <w:t xml:space="preserve"> </w:t>
      </w:r>
      <w:r>
        <w:rPr>
          <w:color w:val="221F1F"/>
          <w:sz w:val="24"/>
        </w:rPr>
        <w:t>or</w:t>
      </w:r>
      <w:r>
        <w:rPr>
          <w:color w:val="221F1F"/>
          <w:spacing w:val="40"/>
          <w:sz w:val="24"/>
        </w:rPr>
        <w:t xml:space="preserve"> </w:t>
      </w:r>
      <w:r>
        <w:rPr>
          <w:color w:val="221F1F"/>
          <w:sz w:val="24"/>
        </w:rPr>
        <w:t>a</w:t>
      </w:r>
      <w:r>
        <w:rPr>
          <w:color w:val="221F1F"/>
          <w:spacing w:val="40"/>
          <w:sz w:val="24"/>
        </w:rPr>
        <w:t xml:space="preserve"> </w:t>
      </w:r>
      <w:r>
        <w:rPr>
          <w:color w:val="221F1F"/>
          <w:sz w:val="24"/>
        </w:rPr>
        <w:t>JV member,</w:t>
      </w:r>
      <w:r>
        <w:rPr>
          <w:color w:val="221F1F"/>
          <w:spacing w:val="62"/>
          <w:sz w:val="24"/>
        </w:rPr>
        <w:t xml:space="preserve"> </w:t>
      </w:r>
      <w:r>
        <w:rPr>
          <w:color w:val="221F1F"/>
          <w:sz w:val="24"/>
        </w:rPr>
        <w:t>may</w:t>
      </w:r>
      <w:r>
        <w:rPr>
          <w:color w:val="221F1F"/>
          <w:spacing w:val="63"/>
          <w:sz w:val="24"/>
        </w:rPr>
        <w:t xml:space="preserve"> </w:t>
      </w:r>
      <w:r>
        <w:rPr>
          <w:color w:val="221F1F"/>
          <w:sz w:val="24"/>
        </w:rPr>
        <w:t>participate</w:t>
      </w:r>
      <w:r>
        <w:rPr>
          <w:color w:val="221F1F"/>
          <w:spacing w:val="61"/>
          <w:sz w:val="24"/>
        </w:rPr>
        <w:t xml:space="preserve"> </w:t>
      </w:r>
      <w:r>
        <w:rPr>
          <w:color w:val="221F1F"/>
          <w:sz w:val="24"/>
        </w:rPr>
        <w:t>as</w:t>
      </w:r>
      <w:r>
        <w:rPr>
          <w:color w:val="221F1F"/>
          <w:spacing w:val="63"/>
          <w:sz w:val="24"/>
        </w:rPr>
        <w:t xml:space="preserve"> </w:t>
      </w:r>
      <w:r>
        <w:rPr>
          <w:color w:val="221F1F"/>
          <w:sz w:val="24"/>
        </w:rPr>
        <w:t>a</w:t>
      </w:r>
      <w:r>
        <w:rPr>
          <w:color w:val="221F1F"/>
          <w:spacing w:val="64"/>
          <w:sz w:val="24"/>
        </w:rPr>
        <w:t xml:space="preserve"> </w:t>
      </w:r>
      <w:r>
        <w:rPr>
          <w:color w:val="221F1F"/>
          <w:sz w:val="24"/>
        </w:rPr>
        <w:t>subcontractor</w:t>
      </w:r>
      <w:r>
        <w:rPr>
          <w:color w:val="221F1F"/>
          <w:spacing w:val="61"/>
          <w:sz w:val="24"/>
        </w:rPr>
        <w:t xml:space="preserve"> </w:t>
      </w:r>
      <w:r>
        <w:rPr>
          <w:color w:val="221F1F"/>
          <w:sz w:val="24"/>
        </w:rPr>
        <w:t>in</w:t>
      </w:r>
      <w:r>
        <w:rPr>
          <w:color w:val="221F1F"/>
          <w:spacing w:val="62"/>
          <w:sz w:val="24"/>
        </w:rPr>
        <w:t xml:space="preserve"> </w:t>
      </w:r>
      <w:r>
        <w:rPr>
          <w:color w:val="221F1F"/>
          <w:sz w:val="24"/>
        </w:rPr>
        <w:t>more</w:t>
      </w:r>
      <w:r>
        <w:rPr>
          <w:color w:val="221F1F"/>
          <w:spacing w:val="63"/>
          <w:sz w:val="24"/>
        </w:rPr>
        <w:t xml:space="preserve"> </w:t>
      </w:r>
      <w:r>
        <w:rPr>
          <w:color w:val="221F1F"/>
          <w:sz w:val="24"/>
        </w:rPr>
        <w:t>than</w:t>
      </w:r>
      <w:r>
        <w:rPr>
          <w:color w:val="221F1F"/>
          <w:spacing w:val="63"/>
          <w:sz w:val="24"/>
        </w:rPr>
        <w:t xml:space="preserve"> </w:t>
      </w:r>
      <w:r>
        <w:rPr>
          <w:color w:val="221F1F"/>
          <w:sz w:val="24"/>
        </w:rPr>
        <w:t>one</w:t>
      </w:r>
      <w:r>
        <w:rPr>
          <w:color w:val="221F1F"/>
          <w:spacing w:val="62"/>
          <w:sz w:val="24"/>
        </w:rPr>
        <w:t xml:space="preserve"> </w:t>
      </w:r>
      <w:r>
        <w:rPr>
          <w:color w:val="221F1F"/>
          <w:sz w:val="24"/>
        </w:rPr>
        <w:t>Tender.</w:t>
      </w:r>
      <w:r>
        <w:rPr>
          <w:color w:val="221F1F"/>
          <w:spacing w:val="64"/>
          <w:sz w:val="24"/>
        </w:rPr>
        <w:t xml:space="preserve"> </w:t>
      </w:r>
      <w:r>
        <w:rPr>
          <w:color w:val="221F1F"/>
          <w:sz w:val="24"/>
        </w:rPr>
        <w:t>Members</w:t>
      </w:r>
      <w:r>
        <w:rPr>
          <w:color w:val="221F1F"/>
          <w:spacing w:val="63"/>
          <w:sz w:val="24"/>
        </w:rPr>
        <w:t xml:space="preserve"> </w:t>
      </w:r>
      <w:r>
        <w:rPr>
          <w:color w:val="221F1F"/>
          <w:sz w:val="24"/>
        </w:rPr>
        <w:t>of a</w:t>
      </w:r>
      <w:r>
        <w:rPr>
          <w:color w:val="221F1F"/>
          <w:spacing w:val="40"/>
          <w:sz w:val="24"/>
        </w:rPr>
        <w:t xml:space="preserve"> </w:t>
      </w:r>
      <w:r>
        <w:rPr>
          <w:color w:val="221F1F"/>
          <w:sz w:val="24"/>
        </w:rPr>
        <w:t>joint</w:t>
      </w:r>
      <w:r>
        <w:rPr>
          <w:color w:val="221F1F"/>
          <w:spacing w:val="40"/>
          <w:sz w:val="24"/>
        </w:rPr>
        <w:t xml:space="preserve"> </w:t>
      </w:r>
      <w:r>
        <w:rPr>
          <w:color w:val="221F1F"/>
          <w:sz w:val="24"/>
        </w:rPr>
        <w:t>venture</w:t>
      </w:r>
      <w:r>
        <w:rPr>
          <w:color w:val="221F1F"/>
          <w:spacing w:val="40"/>
          <w:sz w:val="24"/>
        </w:rPr>
        <w:t xml:space="preserve"> </w:t>
      </w:r>
      <w:r>
        <w:rPr>
          <w:color w:val="221F1F"/>
          <w:sz w:val="24"/>
        </w:rPr>
        <w:t>may</w:t>
      </w:r>
      <w:r>
        <w:rPr>
          <w:color w:val="221F1F"/>
          <w:spacing w:val="40"/>
          <w:sz w:val="24"/>
        </w:rPr>
        <w:t xml:space="preserve"> </w:t>
      </w:r>
      <w:r>
        <w:rPr>
          <w:color w:val="221F1F"/>
          <w:sz w:val="24"/>
        </w:rPr>
        <w:t>not</w:t>
      </w:r>
      <w:r>
        <w:rPr>
          <w:color w:val="221F1F"/>
          <w:spacing w:val="40"/>
          <w:sz w:val="24"/>
        </w:rPr>
        <w:t xml:space="preserve"> </w:t>
      </w:r>
      <w:r>
        <w:rPr>
          <w:color w:val="221F1F"/>
          <w:sz w:val="24"/>
        </w:rPr>
        <w:t>also</w:t>
      </w:r>
      <w:r>
        <w:rPr>
          <w:color w:val="221F1F"/>
          <w:spacing w:val="40"/>
          <w:sz w:val="24"/>
        </w:rPr>
        <w:t xml:space="preserve"> </w:t>
      </w:r>
      <w:r>
        <w:rPr>
          <w:color w:val="221F1F"/>
          <w:sz w:val="24"/>
        </w:rPr>
        <w:t>make</w:t>
      </w:r>
      <w:r>
        <w:rPr>
          <w:color w:val="221F1F"/>
          <w:spacing w:val="40"/>
          <w:sz w:val="24"/>
        </w:rPr>
        <w:t xml:space="preserve"> </w:t>
      </w:r>
      <w:r>
        <w:rPr>
          <w:color w:val="221F1F"/>
          <w:sz w:val="24"/>
        </w:rPr>
        <w:t>an</w:t>
      </w:r>
      <w:r>
        <w:rPr>
          <w:color w:val="221F1F"/>
          <w:spacing w:val="40"/>
          <w:sz w:val="24"/>
        </w:rPr>
        <w:t xml:space="preserve"> </w:t>
      </w:r>
      <w:r>
        <w:rPr>
          <w:color w:val="221F1F"/>
          <w:sz w:val="24"/>
        </w:rPr>
        <w:t>individual</w:t>
      </w:r>
      <w:r>
        <w:rPr>
          <w:color w:val="221F1F"/>
          <w:spacing w:val="40"/>
          <w:sz w:val="24"/>
        </w:rPr>
        <w:t xml:space="preserve"> </w:t>
      </w:r>
      <w:r>
        <w:rPr>
          <w:color w:val="221F1F"/>
          <w:sz w:val="24"/>
        </w:rPr>
        <w:t>tender,</w:t>
      </w:r>
      <w:r>
        <w:rPr>
          <w:color w:val="221F1F"/>
          <w:spacing w:val="40"/>
          <w:sz w:val="24"/>
        </w:rPr>
        <w:t xml:space="preserve"> </w:t>
      </w:r>
      <w:r>
        <w:rPr>
          <w:color w:val="221F1F"/>
          <w:sz w:val="24"/>
        </w:rPr>
        <w:t>be</w:t>
      </w:r>
      <w:r>
        <w:rPr>
          <w:color w:val="221F1F"/>
          <w:spacing w:val="40"/>
          <w:sz w:val="24"/>
        </w:rPr>
        <w:t xml:space="preserve"> </w:t>
      </w:r>
      <w:r>
        <w:rPr>
          <w:color w:val="221F1F"/>
          <w:sz w:val="24"/>
        </w:rPr>
        <w:t>a</w:t>
      </w:r>
      <w:r>
        <w:rPr>
          <w:color w:val="221F1F"/>
          <w:spacing w:val="40"/>
          <w:sz w:val="24"/>
        </w:rPr>
        <w:t xml:space="preserve"> </w:t>
      </w:r>
      <w:r>
        <w:rPr>
          <w:color w:val="221F1F"/>
          <w:sz w:val="24"/>
        </w:rPr>
        <w:t>subcontractor</w:t>
      </w:r>
      <w:r>
        <w:rPr>
          <w:color w:val="221F1F"/>
          <w:spacing w:val="40"/>
          <w:sz w:val="24"/>
        </w:rPr>
        <w:t xml:space="preserve"> </w:t>
      </w:r>
      <w:r>
        <w:rPr>
          <w:color w:val="221F1F"/>
          <w:sz w:val="24"/>
        </w:rPr>
        <w:t>in</w:t>
      </w:r>
      <w:r>
        <w:rPr>
          <w:color w:val="221F1F"/>
          <w:spacing w:val="40"/>
          <w:sz w:val="24"/>
        </w:rPr>
        <w:t xml:space="preserve"> </w:t>
      </w:r>
      <w:r>
        <w:rPr>
          <w:color w:val="221F1F"/>
          <w:sz w:val="24"/>
        </w:rPr>
        <w:t>a separate</w:t>
      </w:r>
      <w:r>
        <w:rPr>
          <w:color w:val="221F1F"/>
          <w:spacing w:val="40"/>
          <w:sz w:val="24"/>
        </w:rPr>
        <w:t xml:space="preserve"> </w:t>
      </w:r>
      <w:r>
        <w:rPr>
          <w:color w:val="221F1F"/>
          <w:sz w:val="24"/>
        </w:rPr>
        <w:t>tender</w:t>
      </w:r>
      <w:r>
        <w:rPr>
          <w:color w:val="221F1F"/>
          <w:spacing w:val="40"/>
          <w:sz w:val="24"/>
        </w:rPr>
        <w:t xml:space="preserve"> </w:t>
      </w:r>
      <w:r>
        <w:rPr>
          <w:color w:val="221F1F"/>
          <w:sz w:val="24"/>
        </w:rPr>
        <w:t>or</w:t>
      </w:r>
      <w:r>
        <w:rPr>
          <w:color w:val="221F1F"/>
          <w:spacing w:val="40"/>
          <w:sz w:val="24"/>
        </w:rPr>
        <w:t xml:space="preserve"> </w:t>
      </w:r>
      <w:r>
        <w:rPr>
          <w:color w:val="221F1F"/>
          <w:sz w:val="24"/>
        </w:rPr>
        <w:t>be</w:t>
      </w:r>
      <w:r>
        <w:rPr>
          <w:color w:val="221F1F"/>
          <w:spacing w:val="40"/>
          <w:sz w:val="24"/>
        </w:rPr>
        <w:t xml:space="preserve"> </w:t>
      </w:r>
      <w:r>
        <w:rPr>
          <w:color w:val="221F1F"/>
          <w:sz w:val="24"/>
        </w:rPr>
        <w:t>part</w:t>
      </w:r>
      <w:r>
        <w:rPr>
          <w:color w:val="221F1F"/>
          <w:spacing w:val="40"/>
          <w:sz w:val="24"/>
        </w:rPr>
        <w:t xml:space="preserve"> </w:t>
      </w:r>
      <w:r>
        <w:rPr>
          <w:color w:val="221F1F"/>
          <w:sz w:val="24"/>
        </w:rPr>
        <w:t>of</w:t>
      </w:r>
      <w:r>
        <w:rPr>
          <w:color w:val="221F1F"/>
          <w:spacing w:val="40"/>
          <w:sz w:val="24"/>
        </w:rPr>
        <w:t xml:space="preserve"> </w:t>
      </w:r>
      <w:r>
        <w:rPr>
          <w:color w:val="221F1F"/>
          <w:sz w:val="24"/>
        </w:rPr>
        <w:t>another</w:t>
      </w:r>
      <w:r>
        <w:rPr>
          <w:color w:val="221F1F"/>
          <w:spacing w:val="40"/>
          <w:sz w:val="24"/>
        </w:rPr>
        <w:t xml:space="preserve"> </w:t>
      </w:r>
      <w:r>
        <w:rPr>
          <w:color w:val="221F1F"/>
          <w:sz w:val="24"/>
        </w:rPr>
        <w:t>joint</w:t>
      </w:r>
      <w:r>
        <w:rPr>
          <w:color w:val="221F1F"/>
          <w:spacing w:val="40"/>
          <w:sz w:val="24"/>
        </w:rPr>
        <w:t xml:space="preserve"> </w:t>
      </w:r>
      <w:r>
        <w:rPr>
          <w:color w:val="221F1F"/>
          <w:sz w:val="24"/>
        </w:rPr>
        <w:t>venture</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purposes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 xml:space="preserve">same </w:t>
      </w:r>
      <w:r>
        <w:rPr>
          <w:color w:val="221F1F"/>
          <w:spacing w:val="-2"/>
          <w:sz w:val="24"/>
        </w:rPr>
        <w:t>Tender.</w:t>
      </w:r>
    </w:p>
    <w:p w:rsidR="00DD2D1B" w:rsidRDefault="008272FF">
      <w:pPr>
        <w:pStyle w:val="ListParagraph"/>
        <w:numPr>
          <w:ilvl w:val="1"/>
          <w:numId w:val="3"/>
        </w:numPr>
        <w:tabs>
          <w:tab w:val="left" w:pos="1478"/>
        </w:tabs>
        <w:spacing w:before="112" w:line="235" w:lineRule="auto"/>
        <w:ind w:right="816" w:hanging="635"/>
        <w:jc w:val="both"/>
        <w:rPr>
          <w:rFonts w:ascii="Times New Roman"/>
          <w:color w:val="221F1F"/>
        </w:rPr>
      </w:pPr>
      <w:r>
        <w:rPr>
          <w:color w:val="221F1F"/>
          <w:sz w:val="24"/>
        </w:rPr>
        <w:t>A</w:t>
      </w:r>
      <w:r>
        <w:rPr>
          <w:color w:val="221F1F"/>
          <w:spacing w:val="40"/>
          <w:sz w:val="24"/>
        </w:rPr>
        <w:t xml:space="preserve"> </w:t>
      </w:r>
      <w:r>
        <w:rPr>
          <w:color w:val="221F1F"/>
          <w:sz w:val="24"/>
        </w:rPr>
        <w:t>Tenderer</w:t>
      </w:r>
      <w:r>
        <w:rPr>
          <w:color w:val="221F1F"/>
          <w:spacing w:val="40"/>
          <w:sz w:val="24"/>
        </w:rPr>
        <w:t xml:space="preserve"> </w:t>
      </w:r>
      <w:r>
        <w:rPr>
          <w:color w:val="221F1F"/>
          <w:sz w:val="24"/>
        </w:rPr>
        <w:t>may</w:t>
      </w:r>
      <w:r>
        <w:rPr>
          <w:color w:val="221F1F"/>
          <w:spacing w:val="40"/>
          <w:sz w:val="24"/>
        </w:rPr>
        <w:t xml:space="preserve"> </w:t>
      </w:r>
      <w:r>
        <w:rPr>
          <w:color w:val="221F1F"/>
          <w:sz w:val="24"/>
        </w:rPr>
        <w:t>have</w:t>
      </w:r>
      <w:r>
        <w:rPr>
          <w:color w:val="221F1F"/>
          <w:spacing w:val="40"/>
          <w:sz w:val="24"/>
        </w:rPr>
        <w:t xml:space="preserve"> </w:t>
      </w:r>
      <w:r>
        <w:rPr>
          <w:color w:val="221F1F"/>
          <w:sz w:val="24"/>
        </w:rPr>
        <w:t>the</w:t>
      </w:r>
      <w:r>
        <w:rPr>
          <w:color w:val="221F1F"/>
          <w:spacing w:val="40"/>
          <w:sz w:val="24"/>
        </w:rPr>
        <w:t xml:space="preserve"> </w:t>
      </w:r>
      <w:r>
        <w:rPr>
          <w:color w:val="221F1F"/>
          <w:sz w:val="24"/>
        </w:rPr>
        <w:t>nationality</w:t>
      </w:r>
      <w:r>
        <w:rPr>
          <w:color w:val="221F1F"/>
          <w:spacing w:val="40"/>
          <w:sz w:val="24"/>
        </w:rPr>
        <w:t xml:space="preserve"> </w:t>
      </w:r>
      <w:r>
        <w:rPr>
          <w:color w:val="221F1F"/>
          <w:sz w:val="24"/>
        </w:rPr>
        <w:t>of</w:t>
      </w:r>
      <w:r>
        <w:rPr>
          <w:color w:val="221F1F"/>
          <w:spacing w:val="40"/>
          <w:sz w:val="24"/>
        </w:rPr>
        <w:t xml:space="preserve"> </w:t>
      </w:r>
      <w:r>
        <w:rPr>
          <w:color w:val="221F1F"/>
          <w:sz w:val="24"/>
        </w:rPr>
        <w:t>any</w:t>
      </w:r>
      <w:r>
        <w:rPr>
          <w:color w:val="221F1F"/>
          <w:spacing w:val="40"/>
          <w:sz w:val="24"/>
        </w:rPr>
        <w:t xml:space="preserve"> </w:t>
      </w:r>
      <w:r>
        <w:rPr>
          <w:color w:val="221F1F"/>
          <w:sz w:val="24"/>
        </w:rPr>
        <w:t>country,</w:t>
      </w:r>
      <w:r>
        <w:rPr>
          <w:color w:val="221F1F"/>
          <w:spacing w:val="40"/>
          <w:sz w:val="24"/>
        </w:rPr>
        <w:t xml:space="preserve"> </w:t>
      </w:r>
      <w:r>
        <w:rPr>
          <w:color w:val="221F1F"/>
          <w:sz w:val="24"/>
        </w:rPr>
        <w:t>subject</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restrictions pursuant</w:t>
      </w:r>
      <w:r>
        <w:rPr>
          <w:color w:val="221F1F"/>
          <w:spacing w:val="40"/>
          <w:sz w:val="24"/>
        </w:rPr>
        <w:t xml:space="preserve"> </w:t>
      </w:r>
      <w:r>
        <w:rPr>
          <w:color w:val="221F1F"/>
          <w:sz w:val="24"/>
        </w:rPr>
        <w:t>to</w:t>
      </w:r>
      <w:r>
        <w:rPr>
          <w:color w:val="221F1F"/>
          <w:spacing w:val="40"/>
          <w:sz w:val="24"/>
        </w:rPr>
        <w:t xml:space="preserve"> </w:t>
      </w:r>
      <w:r>
        <w:rPr>
          <w:color w:val="221F1F"/>
          <w:sz w:val="24"/>
        </w:rPr>
        <w:t>ITT3.9.</w:t>
      </w:r>
      <w:r>
        <w:rPr>
          <w:color w:val="221F1F"/>
          <w:spacing w:val="40"/>
          <w:sz w:val="24"/>
        </w:rPr>
        <w:t xml:space="preserve"> </w:t>
      </w:r>
      <w:r>
        <w:rPr>
          <w:color w:val="221F1F"/>
          <w:sz w:val="24"/>
        </w:rPr>
        <w:t>A</w:t>
      </w:r>
      <w:r>
        <w:rPr>
          <w:color w:val="221F1F"/>
          <w:spacing w:val="40"/>
          <w:sz w:val="24"/>
        </w:rPr>
        <w:t xml:space="preserve"> </w:t>
      </w:r>
      <w:r>
        <w:rPr>
          <w:color w:val="221F1F"/>
          <w:sz w:val="24"/>
        </w:rPr>
        <w:t>Tenderer</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deemed</w:t>
      </w:r>
      <w:r>
        <w:rPr>
          <w:color w:val="221F1F"/>
          <w:spacing w:val="40"/>
          <w:sz w:val="24"/>
        </w:rPr>
        <w:t xml:space="preserve"> </w:t>
      </w:r>
      <w:r>
        <w:rPr>
          <w:color w:val="221F1F"/>
          <w:sz w:val="24"/>
        </w:rPr>
        <w:t>to</w:t>
      </w:r>
      <w:r>
        <w:rPr>
          <w:color w:val="221F1F"/>
          <w:spacing w:val="40"/>
          <w:sz w:val="24"/>
        </w:rPr>
        <w:t xml:space="preserve"> </w:t>
      </w:r>
      <w:r>
        <w:rPr>
          <w:color w:val="221F1F"/>
          <w:sz w:val="24"/>
        </w:rPr>
        <w:t>have</w:t>
      </w:r>
      <w:r>
        <w:rPr>
          <w:color w:val="221F1F"/>
          <w:spacing w:val="40"/>
          <w:sz w:val="24"/>
        </w:rPr>
        <w:t xml:space="preserve"> </w:t>
      </w:r>
      <w:r>
        <w:rPr>
          <w:color w:val="221F1F"/>
          <w:sz w:val="24"/>
        </w:rPr>
        <w:t>the</w:t>
      </w:r>
      <w:r>
        <w:rPr>
          <w:color w:val="221F1F"/>
          <w:spacing w:val="40"/>
          <w:sz w:val="24"/>
        </w:rPr>
        <w:t xml:space="preserve"> </w:t>
      </w:r>
      <w:r>
        <w:rPr>
          <w:color w:val="221F1F"/>
          <w:sz w:val="24"/>
        </w:rPr>
        <w:t>nationality</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country if the Tenderer is constituted, incorporated or registered in and operates in conformity with the provisions of the laws of that country, as evidenced by its articles of</w:t>
      </w:r>
      <w:r>
        <w:rPr>
          <w:color w:val="221F1F"/>
          <w:spacing w:val="40"/>
          <w:sz w:val="24"/>
        </w:rPr>
        <w:t xml:space="preserve"> </w:t>
      </w:r>
      <w:r>
        <w:rPr>
          <w:color w:val="221F1F"/>
          <w:sz w:val="24"/>
        </w:rPr>
        <w:t>incorporation</w:t>
      </w:r>
      <w:r>
        <w:rPr>
          <w:color w:val="221F1F"/>
          <w:spacing w:val="40"/>
          <w:sz w:val="24"/>
        </w:rPr>
        <w:t xml:space="preserve"> </w:t>
      </w:r>
      <w:r>
        <w:rPr>
          <w:color w:val="221F1F"/>
          <w:sz w:val="24"/>
        </w:rPr>
        <w:t>(or</w:t>
      </w:r>
      <w:r>
        <w:rPr>
          <w:color w:val="221F1F"/>
          <w:spacing w:val="40"/>
          <w:sz w:val="24"/>
        </w:rPr>
        <w:t xml:space="preserve"> </w:t>
      </w:r>
      <w:r>
        <w:rPr>
          <w:color w:val="221F1F"/>
          <w:sz w:val="24"/>
        </w:rPr>
        <w:t>equivalent</w:t>
      </w:r>
      <w:r>
        <w:rPr>
          <w:color w:val="221F1F"/>
          <w:spacing w:val="40"/>
          <w:sz w:val="24"/>
        </w:rPr>
        <w:t xml:space="preserve"> </w:t>
      </w:r>
      <w:r>
        <w:rPr>
          <w:color w:val="221F1F"/>
          <w:sz w:val="24"/>
        </w:rPr>
        <w:t>documents</w:t>
      </w:r>
      <w:r>
        <w:rPr>
          <w:color w:val="221F1F"/>
          <w:spacing w:val="40"/>
          <w:sz w:val="24"/>
        </w:rPr>
        <w:t xml:space="preserve"> </w:t>
      </w:r>
      <w:r>
        <w:rPr>
          <w:color w:val="221F1F"/>
          <w:sz w:val="24"/>
        </w:rPr>
        <w:t>of</w:t>
      </w:r>
      <w:r>
        <w:rPr>
          <w:color w:val="221F1F"/>
          <w:spacing w:val="40"/>
          <w:sz w:val="24"/>
        </w:rPr>
        <w:t xml:space="preserve"> </w:t>
      </w:r>
      <w:r>
        <w:rPr>
          <w:color w:val="221F1F"/>
          <w:sz w:val="24"/>
        </w:rPr>
        <w:t>constitution</w:t>
      </w:r>
      <w:r>
        <w:rPr>
          <w:color w:val="221F1F"/>
          <w:spacing w:val="40"/>
          <w:sz w:val="24"/>
        </w:rPr>
        <w:t xml:space="preserve"> </w:t>
      </w:r>
      <w:r>
        <w:rPr>
          <w:color w:val="221F1F"/>
          <w:sz w:val="24"/>
        </w:rPr>
        <w:t>or</w:t>
      </w:r>
      <w:r>
        <w:rPr>
          <w:color w:val="221F1F"/>
          <w:spacing w:val="40"/>
          <w:sz w:val="24"/>
        </w:rPr>
        <w:t xml:space="preserve"> </w:t>
      </w:r>
      <w:r>
        <w:rPr>
          <w:color w:val="221F1F"/>
          <w:sz w:val="24"/>
        </w:rPr>
        <w:t>association)</w:t>
      </w:r>
      <w:r>
        <w:rPr>
          <w:color w:val="221F1F"/>
          <w:spacing w:val="40"/>
          <w:sz w:val="24"/>
        </w:rPr>
        <w:t xml:space="preserve"> </w:t>
      </w:r>
      <w:r>
        <w:rPr>
          <w:color w:val="221F1F"/>
          <w:sz w:val="24"/>
        </w:rPr>
        <w:t>and</w:t>
      </w:r>
      <w:r>
        <w:rPr>
          <w:color w:val="221F1F"/>
          <w:spacing w:val="40"/>
          <w:sz w:val="24"/>
        </w:rPr>
        <w:t xml:space="preserve"> </w:t>
      </w:r>
      <w:r>
        <w:rPr>
          <w:color w:val="221F1F"/>
          <w:sz w:val="24"/>
        </w:rPr>
        <w:t>its registration documents, as the case may be. This criterion also shall apply to the determination</w:t>
      </w:r>
      <w:r>
        <w:rPr>
          <w:color w:val="221F1F"/>
          <w:spacing w:val="80"/>
          <w:sz w:val="24"/>
        </w:rPr>
        <w:t xml:space="preserve"> </w:t>
      </w:r>
      <w:r>
        <w:rPr>
          <w:color w:val="221F1F"/>
          <w:sz w:val="24"/>
        </w:rPr>
        <w:t>of</w:t>
      </w:r>
      <w:r>
        <w:rPr>
          <w:color w:val="221F1F"/>
          <w:spacing w:val="80"/>
          <w:sz w:val="24"/>
        </w:rPr>
        <w:t xml:space="preserve"> </w:t>
      </w:r>
      <w:r>
        <w:rPr>
          <w:color w:val="221F1F"/>
          <w:sz w:val="24"/>
        </w:rPr>
        <w:t>the</w:t>
      </w:r>
      <w:r>
        <w:rPr>
          <w:color w:val="221F1F"/>
          <w:spacing w:val="80"/>
          <w:sz w:val="24"/>
        </w:rPr>
        <w:t xml:space="preserve"> </w:t>
      </w:r>
      <w:r>
        <w:rPr>
          <w:color w:val="221F1F"/>
          <w:sz w:val="24"/>
        </w:rPr>
        <w:t>nationality</w:t>
      </w:r>
      <w:r>
        <w:rPr>
          <w:color w:val="221F1F"/>
          <w:spacing w:val="80"/>
          <w:sz w:val="24"/>
        </w:rPr>
        <w:t xml:space="preserve"> </w:t>
      </w:r>
      <w:r>
        <w:rPr>
          <w:color w:val="221F1F"/>
          <w:sz w:val="24"/>
        </w:rPr>
        <w:t>of</w:t>
      </w:r>
      <w:r>
        <w:rPr>
          <w:color w:val="221F1F"/>
          <w:spacing w:val="80"/>
          <w:sz w:val="24"/>
        </w:rPr>
        <w:t xml:space="preserve"> </w:t>
      </w:r>
      <w:r>
        <w:rPr>
          <w:color w:val="221F1F"/>
          <w:sz w:val="24"/>
        </w:rPr>
        <w:t>proposed</w:t>
      </w:r>
      <w:r>
        <w:rPr>
          <w:color w:val="221F1F"/>
          <w:spacing w:val="80"/>
          <w:sz w:val="24"/>
        </w:rPr>
        <w:t xml:space="preserve"> </w:t>
      </w:r>
      <w:r>
        <w:rPr>
          <w:color w:val="221F1F"/>
          <w:sz w:val="24"/>
        </w:rPr>
        <w:t>subcontractors</w:t>
      </w:r>
      <w:r>
        <w:rPr>
          <w:color w:val="221F1F"/>
          <w:spacing w:val="80"/>
          <w:sz w:val="24"/>
        </w:rPr>
        <w:t xml:space="preserve"> </w:t>
      </w:r>
      <w:r>
        <w:rPr>
          <w:color w:val="221F1F"/>
          <w:sz w:val="24"/>
        </w:rPr>
        <w:t>or</w:t>
      </w:r>
      <w:r>
        <w:rPr>
          <w:color w:val="221F1F"/>
          <w:spacing w:val="80"/>
          <w:sz w:val="24"/>
        </w:rPr>
        <w:t xml:space="preserve"> </w:t>
      </w:r>
      <w:r>
        <w:rPr>
          <w:color w:val="221F1F"/>
          <w:sz w:val="24"/>
        </w:rPr>
        <w:t>sub</w:t>
      </w:r>
      <w:r>
        <w:rPr>
          <w:color w:val="221F1F"/>
          <w:spacing w:val="80"/>
          <w:sz w:val="24"/>
        </w:rPr>
        <w:t xml:space="preserve"> </w:t>
      </w:r>
      <w:r>
        <w:rPr>
          <w:color w:val="221F1F"/>
          <w:sz w:val="24"/>
        </w:rPr>
        <w:t>consultants</w:t>
      </w:r>
      <w:r>
        <w:rPr>
          <w:color w:val="221F1F"/>
          <w:spacing w:val="80"/>
          <w:sz w:val="24"/>
        </w:rPr>
        <w:t xml:space="preserve"> </w:t>
      </w:r>
      <w:r>
        <w:rPr>
          <w:color w:val="221F1F"/>
          <w:sz w:val="24"/>
        </w:rPr>
        <w:t>for any</w:t>
      </w:r>
      <w:r>
        <w:rPr>
          <w:color w:val="221F1F"/>
          <w:spacing w:val="40"/>
          <w:sz w:val="24"/>
        </w:rPr>
        <w:t xml:space="preserve"> </w:t>
      </w:r>
      <w:r>
        <w:rPr>
          <w:color w:val="221F1F"/>
          <w:sz w:val="24"/>
        </w:rPr>
        <w:t>part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including</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p>
    <w:p w:rsidR="00DD2D1B" w:rsidRDefault="008272FF">
      <w:pPr>
        <w:pStyle w:val="ListParagraph"/>
        <w:numPr>
          <w:ilvl w:val="1"/>
          <w:numId w:val="3"/>
        </w:numPr>
        <w:tabs>
          <w:tab w:val="left" w:pos="1478"/>
        </w:tabs>
        <w:spacing w:before="120" w:line="235" w:lineRule="auto"/>
        <w:ind w:right="819" w:hanging="635"/>
        <w:jc w:val="both"/>
        <w:rPr>
          <w:rFonts w:ascii="Times New Roman"/>
          <w:color w:val="221F1F"/>
        </w:rPr>
      </w:pPr>
      <w:r>
        <w:rPr>
          <w:color w:val="221F1F"/>
          <w:sz w:val="24"/>
        </w:rPr>
        <w:t>A</w:t>
      </w:r>
      <w:r>
        <w:rPr>
          <w:color w:val="221F1F"/>
          <w:spacing w:val="40"/>
          <w:sz w:val="24"/>
        </w:rPr>
        <w:t xml:space="preserve"> </w:t>
      </w:r>
      <w:r>
        <w:rPr>
          <w:color w:val="221F1F"/>
          <w:sz w:val="24"/>
        </w:rPr>
        <w:t>Tenderer</w:t>
      </w:r>
      <w:r>
        <w:rPr>
          <w:color w:val="221F1F"/>
          <w:spacing w:val="40"/>
          <w:sz w:val="24"/>
        </w:rPr>
        <w:t xml:space="preserve"> </w:t>
      </w:r>
      <w:r>
        <w:rPr>
          <w:color w:val="221F1F"/>
          <w:sz w:val="24"/>
        </w:rPr>
        <w:t>that</w:t>
      </w:r>
      <w:r>
        <w:rPr>
          <w:color w:val="221F1F"/>
          <w:spacing w:val="40"/>
          <w:sz w:val="24"/>
        </w:rPr>
        <w:t xml:space="preserve"> </w:t>
      </w:r>
      <w:r>
        <w:rPr>
          <w:color w:val="221F1F"/>
          <w:sz w:val="24"/>
        </w:rPr>
        <w:t>has</w:t>
      </w:r>
      <w:r>
        <w:rPr>
          <w:color w:val="221F1F"/>
          <w:spacing w:val="40"/>
          <w:sz w:val="24"/>
        </w:rPr>
        <w:t xml:space="preserve"> </w:t>
      </w:r>
      <w:r>
        <w:rPr>
          <w:color w:val="221F1F"/>
          <w:sz w:val="24"/>
        </w:rPr>
        <w:t>been</w:t>
      </w:r>
      <w:r>
        <w:rPr>
          <w:color w:val="221F1F"/>
          <w:spacing w:val="40"/>
          <w:sz w:val="24"/>
        </w:rPr>
        <w:t xml:space="preserve"> </w:t>
      </w:r>
      <w:r>
        <w:rPr>
          <w:color w:val="221F1F"/>
          <w:sz w:val="24"/>
        </w:rPr>
        <w:t>debarred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PPRA</w:t>
      </w:r>
      <w:r>
        <w:rPr>
          <w:color w:val="221F1F"/>
          <w:spacing w:val="40"/>
          <w:sz w:val="24"/>
        </w:rPr>
        <w:t xml:space="preserve"> </w:t>
      </w:r>
      <w:r>
        <w:rPr>
          <w:color w:val="221F1F"/>
          <w:sz w:val="24"/>
        </w:rPr>
        <w:t>from</w:t>
      </w:r>
      <w:r>
        <w:rPr>
          <w:color w:val="221F1F"/>
          <w:spacing w:val="40"/>
          <w:sz w:val="24"/>
        </w:rPr>
        <w:t xml:space="preserve"> </w:t>
      </w:r>
      <w:r>
        <w:rPr>
          <w:color w:val="221F1F"/>
          <w:sz w:val="24"/>
        </w:rPr>
        <w:t>participating</w:t>
      </w:r>
      <w:r>
        <w:rPr>
          <w:color w:val="221F1F"/>
          <w:spacing w:val="40"/>
          <w:sz w:val="24"/>
        </w:rPr>
        <w:t xml:space="preserve"> </w:t>
      </w:r>
      <w:r>
        <w:rPr>
          <w:color w:val="221F1F"/>
          <w:sz w:val="24"/>
        </w:rPr>
        <w:t>in</w:t>
      </w:r>
      <w:r>
        <w:rPr>
          <w:color w:val="221F1F"/>
          <w:spacing w:val="40"/>
          <w:sz w:val="24"/>
        </w:rPr>
        <w:t xml:space="preserve"> </w:t>
      </w:r>
      <w:r>
        <w:rPr>
          <w:color w:val="221F1F"/>
          <w:sz w:val="24"/>
        </w:rPr>
        <w:t>public procurement</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ineligible</w:t>
      </w:r>
      <w:r>
        <w:rPr>
          <w:color w:val="221F1F"/>
          <w:spacing w:val="40"/>
          <w:sz w:val="24"/>
        </w:rPr>
        <w:t xml:space="preserve"> </w:t>
      </w:r>
      <w:r>
        <w:rPr>
          <w:color w:val="221F1F"/>
          <w:sz w:val="24"/>
        </w:rPr>
        <w:t>to</w:t>
      </w:r>
      <w:r>
        <w:rPr>
          <w:color w:val="221F1F"/>
          <w:spacing w:val="40"/>
          <w:sz w:val="24"/>
        </w:rPr>
        <w:t xml:space="preserve"> </w:t>
      </w:r>
      <w:r>
        <w:rPr>
          <w:color w:val="221F1F"/>
          <w:sz w:val="24"/>
        </w:rPr>
        <w:t>tender</w:t>
      </w:r>
      <w:r>
        <w:rPr>
          <w:color w:val="221F1F"/>
          <w:spacing w:val="40"/>
          <w:sz w:val="24"/>
        </w:rPr>
        <w:t xml:space="preserve"> </w:t>
      </w:r>
      <w:r>
        <w:rPr>
          <w:color w:val="221F1F"/>
          <w:sz w:val="24"/>
        </w:rPr>
        <w:t>or</w:t>
      </w:r>
      <w:r>
        <w:rPr>
          <w:color w:val="221F1F"/>
          <w:spacing w:val="40"/>
          <w:sz w:val="24"/>
        </w:rPr>
        <w:t xml:space="preserve"> </w:t>
      </w:r>
      <w:r>
        <w:rPr>
          <w:color w:val="221F1F"/>
          <w:sz w:val="24"/>
        </w:rPr>
        <w:t>be</w:t>
      </w:r>
      <w:r>
        <w:rPr>
          <w:color w:val="221F1F"/>
          <w:spacing w:val="40"/>
          <w:sz w:val="24"/>
        </w:rPr>
        <w:t xml:space="preserve"> </w:t>
      </w:r>
      <w:r>
        <w:rPr>
          <w:color w:val="221F1F"/>
          <w:sz w:val="24"/>
        </w:rPr>
        <w:t>awarded</w:t>
      </w:r>
      <w:r>
        <w:rPr>
          <w:color w:val="221F1F"/>
          <w:spacing w:val="40"/>
          <w:sz w:val="24"/>
        </w:rPr>
        <w:t xml:space="preserve"> </w:t>
      </w:r>
      <w:r>
        <w:rPr>
          <w:color w:val="221F1F"/>
          <w:sz w:val="24"/>
        </w:rPr>
        <w:t>a</w:t>
      </w:r>
      <w:r>
        <w:rPr>
          <w:color w:val="221F1F"/>
          <w:spacing w:val="40"/>
          <w:sz w:val="24"/>
        </w:rPr>
        <w:t xml:space="preserve"> </w:t>
      </w:r>
      <w:r>
        <w:rPr>
          <w:color w:val="221F1F"/>
          <w:sz w:val="24"/>
        </w:rPr>
        <w:t>contract.</w:t>
      </w:r>
      <w:r>
        <w:rPr>
          <w:color w:val="221F1F"/>
          <w:spacing w:val="40"/>
          <w:sz w:val="24"/>
        </w:rPr>
        <w:t xml:space="preserve"> </w:t>
      </w:r>
      <w:r>
        <w:rPr>
          <w:color w:val="221F1F"/>
          <w:sz w:val="24"/>
        </w:rPr>
        <w:t>The</w:t>
      </w:r>
      <w:r>
        <w:rPr>
          <w:color w:val="221F1F"/>
          <w:spacing w:val="40"/>
          <w:sz w:val="24"/>
        </w:rPr>
        <w:t xml:space="preserve"> </w:t>
      </w:r>
      <w:r>
        <w:rPr>
          <w:color w:val="221F1F"/>
          <w:sz w:val="24"/>
        </w:rPr>
        <w:t>list</w:t>
      </w:r>
      <w:r>
        <w:rPr>
          <w:color w:val="221F1F"/>
          <w:spacing w:val="40"/>
          <w:sz w:val="24"/>
        </w:rPr>
        <w:t xml:space="preserve"> </w:t>
      </w:r>
      <w:r>
        <w:rPr>
          <w:color w:val="221F1F"/>
          <w:sz w:val="24"/>
        </w:rPr>
        <w:t>of debarred</w:t>
      </w:r>
      <w:r>
        <w:rPr>
          <w:color w:val="221F1F"/>
          <w:spacing w:val="40"/>
          <w:sz w:val="24"/>
        </w:rPr>
        <w:t xml:space="preserve"> </w:t>
      </w:r>
      <w:r>
        <w:rPr>
          <w:color w:val="221F1F"/>
          <w:sz w:val="24"/>
        </w:rPr>
        <w:t>firms</w:t>
      </w:r>
      <w:r>
        <w:rPr>
          <w:color w:val="221F1F"/>
          <w:spacing w:val="40"/>
          <w:sz w:val="24"/>
        </w:rPr>
        <w:t xml:space="preserve"> </w:t>
      </w:r>
      <w:r>
        <w:rPr>
          <w:color w:val="221F1F"/>
          <w:sz w:val="24"/>
        </w:rPr>
        <w:t>and</w:t>
      </w:r>
      <w:r>
        <w:rPr>
          <w:color w:val="221F1F"/>
          <w:spacing w:val="73"/>
          <w:sz w:val="24"/>
        </w:rPr>
        <w:t xml:space="preserve"> </w:t>
      </w:r>
      <w:r>
        <w:rPr>
          <w:color w:val="221F1F"/>
          <w:sz w:val="24"/>
        </w:rPr>
        <w:t>individuals</w:t>
      </w:r>
      <w:r>
        <w:rPr>
          <w:color w:val="221F1F"/>
          <w:spacing w:val="40"/>
          <w:sz w:val="24"/>
        </w:rPr>
        <w:t xml:space="preserve"> </w:t>
      </w:r>
      <w:r>
        <w:rPr>
          <w:color w:val="221F1F"/>
          <w:sz w:val="24"/>
        </w:rPr>
        <w:t>is</w:t>
      </w:r>
      <w:r>
        <w:rPr>
          <w:color w:val="221F1F"/>
          <w:spacing w:val="40"/>
          <w:sz w:val="24"/>
        </w:rPr>
        <w:t xml:space="preserve"> </w:t>
      </w:r>
      <w:r>
        <w:rPr>
          <w:color w:val="221F1F"/>
          <w:sz w:val="24"/>
        </w:rPr>
        <w:t>available</w:t>
      </w:r>
      <w:r>
        <w:rPr>
          <w:color w:val="221F1F"/>
          <w:spacing w:val="40"/>
          <w:sz w:val="24"/>
        </w:rPr>
        <w:t xml:space="preserve"> </w:t>
      </w:r>
      <w:r>
        <w:rPr>
          <w:color w:val="221F1F"/>
          <w:sz w:val="24"/>
        </w:rPr>
        <w:t>from</w:t>
      </w:r>
      <w:r>
        <w:rPr>
          <w:color w:val="221F1F"/>
          <w:spacing w:val="40"/>
          <w:sz w:val="24"/>
        </w:rPr>
        <w:t xml:space="preserve"> </w:t>
      </w:r>
      <w:r>
        <w:rPr>
          <w:color w:val="221F1F"/>
          <w:sz w:val="24"/>
        </w:rPr>
        <w:t>the</w:t>
      </w:r>
      <w:r>
        <w:rPr>
          <w:color w:val="221F1F"/>
          <w:spacing w:val="76"/>
          <w:sz w:val="24"/>
        </w:rPr>
        <w:t xml:space="preserve"> </w:t>
      </w:r>
      <w:r>
        <w:rPr>
          <w:sz w:val="24"/>
        </w:rPr>
        <w:t>PPRA's</w:t>
      </w:r>
      <w:r>
        <w:rPr>
          <w:spacing w:val="-4"/>
          <w:sz w:val="24"/>
        </w:rPr>
        <w:t xml:space="preserve"> </w:t>
      </w:r>
      <w:r>
        <w:rPr>
          <w:sz w:val="24"/>
        </w:rPr>
        <w:t>website</w:t>
      </w:r>
      <w:r>
        <w:rPr>
          <w:spacing w:val="74"/>
          <w:sz w:val="24"/>
        </w:rPr>
        <w:t xml:space="preserve"> </w:t>
      </w:r>
      <w:hyperlink r:id="rId18">
        <w:r>
          <w:rPr>
            <w:color w:val="0000FF"/>
            <w:sz w:val="24"/>
          </w:rPr>
          <w:t>www</w:t>
        </w:r>
        <w:r>
          <w:rPr>
            <w:color w:val="006FC0"/>
            <w:sz w:val="24"/>
          </w:rPr>
          <w:t>.ppra.go.ke</w:t>
        </w:r>
      </w:hyperlink>
    </w:p>
    <w:p w:rsidR="00DD2D1B" w:rsidRDefault="008272FF">
      <w:pPr>
        <w:pStyle w:val="ListParagraph"/>
        <w:numPr>
          <w:ilvl w:val="1"/>
          <w:numId w:val="3"/>
        </w:numPr>
        <w:tabs>
          <w:tab w:val="left" w:pos="1478"/>
        </w:tabs>
        <w:spacing w:before="113" w:line="235" w:lineRule="auto"/>
        <w:ind w:right="813" w:hanging="635"/>
        <w:jc w:val="both"/>
        <w:rPr>
          <w:rFonts w:ascii="Times New Roman"/>
          <w:color w:val="221F1F"/>
        </w:rPr>
      </w:pPr>
      <w:r>
        <w:rPr>
          <w:color w:val="221F1F"/>
          <w:sz w:val="24"/>
        </w:rPr>
        <w:t>Tenderers</w:t>
      </w:r>
      <w:r>
        <w:rPr>
          <w:color w:val="221F1F"/>
          <w:spacing w:val="40"/>
          <w:sz w:val="24"/>
        </w:rPr>
        <w:t xml:space="preserve"> </w:t>
      </w:r>
      <w:r>
        <w:rPr>
          <w:color w:val="221F1F"/>
          <w:sz w:val="24"/>
        </w:rPr>
        <w:t>that</w:t>
      </w:r>
      <w:r>
        <w:rPr>
          <w:color w:val="221F1F"/>
          <w:spacing w:val="40"/>
          <w:sz w:val="24"/>
        </w:rPr>
        <w:t xml:space="preserve"> </w:t>
      </w:r>
      <w:r>
        <w:rPr>
          <w:color w:val="221F1F"/>
          <w:sz w:val="24"/>
        </w:rPr>
        <w:t>are</w:t>
      </w:r>
      <w:r>
        <w:rPr>
          <w:color w:val="221F1F"/>
          <w:spacing w:val="40"/>
          <w:sz w:val="24"/>
        </w:rPr>
        <w:t xml:space="preserve"> </w:t>
      </w:r>
      <w:r>
        <w:rPr>
          <w:color w:val="221F1F"/>
          <w:sz w:val="24"/>
        </w:rPr>
        <w:t>state-owned</w:t>
      </w:r>
      <w:r>
        <w:rPr>
          <w:color w:val="221F1F"/>
          <w:spacing w:val="40"/>
          <w:sz w:val="24"/>
        </w:rPr>
        <w:t xml:space="preserve"> </w:t>
      </w:r>
      <w:r>
        <w:rPr>
          <w:color w:val="221F1F"/>
          <w:sz w:val="24"/>
        </w:rPr>
        <w:t>enterprises</w:t>
      </w:r>
      <w:r>
        <w:rPr>
          <w:color w:val="221F1F"/>
          <w:spacing w:val="40"/>
          <w:sz w:val="24"/>
        </w:rPr>
        <w:t xml:space="preserve"> </w:t>
      </w:r>
      <w:r>
        <w:rPr>
          <w:color w:val="221F1F"/>
          <w:sz w:val="24"/>
        </w:rPr>
        <w:t>or</w:t>
      </w:r>
      <w:r>
        <w:rPr>
          <w:color w:val="221F1F"/>
          <w:spacing w:val="40"/>
          <w:sz w:val="24"/>
        </w:rPr>
        <w:t xml:space="preserve"> </w:t>
      </w:r>
      <w:r>
        <w:rPr>
          <w:color w:val="221F1F"/>
          <w:sz w:val="24"/>
        </w:rPr>
        <w:t>institutions</w:t>
      </w:r>
      <w:r>
        <w:rPr>
          <w:color w:val="221F1F"/>
          <w:spacing w:val="40"/>
          <w:sz w:val="24"/>
        </w:rPr>
        <w:t xml:space="preserve"> </w:t>
      </w:r>
      <w:r>
        <w:rPr>
          <w:color w:val="221F1F"/>
          <w:sz w:val="24"/>
        </w:rPr>
        <w:t>may</w:t>
      </w:r>
      <w:r>
        <w:rPr>
          <w:color w:val="221F1F"/>
          <w:spacing w:val="40"/>
          <w:sz w:val="24"/>
        </w:rPr>
        <w:t xml:space="preserve"> </w:t>
      </w:r>
      <w:r>
        <w:rPr>
          <w:color w:val="221F1F"/>
          <w:sz w:val="24"/>
        </w:rPr>
        <w:t>be</w:t>
      </w:r>
      <w:r>
        <w:rPr>
          <w:color w:val="221F1F"/>
          <w:spacing w:val="40"/>
          <w:sz w:val="24"/>
        </w:rPr>
        <w:t xml:space="preserve"> </w:t>
      </w:r>
      <w:r>
        <w:rPr>
          <w:color w:val="221F1F"/>
          <w:sz w:val="24"/>
        </w:rPr>
        <w:t>eligible</w:t>
      </w:r>
      <w:r>
        <w:rPr>
          <w:color w:val="221F1F"/>
          <w:spacing w:val="40"/>
          <w:sz w:val="24"/>
        </w:rPr>
        <w:t xml:space="preserve"> </w:t>
      </w:r>
      <w:r>
        <w:rPr>
          <w:color w:val="221F1F"/>
          <w:sz w:val="24"/>
        </w:rPr>
        <w:t>to</w:t>
      </w:r>
      <w:r>
        <w:rPr>
          <w:color w:val="221F1F"/>
          <w:spacing w:val="40"/>
          <w:sz w:val="24"/>
        </w:rPr>
        <w:t xml:space="preserve"> </w:t>
      </w:r>
      <w:r>
        <w:rPr>
          <w:color w:val="221F1F"/>
          <w:sz w:val="24"/>
        </w:rPr>
        <w:t>compete and be awarded a Contract(s) only if they are (i) a legal public entity of the state Government and/or public administration, (ii) financially autonomous and not receiving any</w:t>
      </w:r>
      <w:r>
        <w:rPr>
          <w:color w:val="221F1F"/>
          <w:spacing w:val="40"/>
          <w:sz w:val="24"/>
        </w:rPr>
        <w:t xml:space="preserve"> </w:t>
      </w:r>
      <w:r>
        <w:rPr>
          <w:color w:val="221F1F"/>
          <w:sz w:val="24"/>
        </w:rPr>
        <w:t>significant</w:t>
      </w:r>
      <w:r>
        <w:rPr>
          <w:color w:val="221F1F"/>
          <w:spacing w:val="40"/>
          <w:sz w:val="24"/>
        </w:rPr>
        <w:t xml:space="preserve"> </w:t>
      </w:r>
      <w:r>
        <w:rPr>
          <w:color w:val="221F1F"/>
          <w:sz w:val="24"/>
        </w:rPr>
        <w:t>subsidies</w:t>
      </w:r>
      <w:r>
        <w:rPr>
          <w:color w:val="221F1F"/>
          <w:spacing w:val="40"/>
          <w:sz w:val="24"/>
        </w:rPr>
        <w:t xml:space="preserve"> </w:t>
      </w:r>
      <w:r>
        <w:rPr>
          <w:color w:val="221F1F"/>
          <w:sz w:val="24"/>
        </w:rPr>
        <w:t>or</w:t>
      </w:r>
      <w:r>
        <w:rPr>
          <w:color w:val="221F1F"/>
          <w:spacing w:val="40"/>
          <w:sz w:val="24"/>
        </w:rPr>
        <w:t xml:space="preserve"> </w:t>
      </w:r>
      <w:r>
        <w:rPr>
          <w:color w:val="221F1F"/>
          <w:sz w:val="24"/>
        </w:rPr>
        <w:t>budget</w:t>
      </w:r>
      <w:r>
        <w:rPr>
          <w:color w:val="221F1F"/>
          <w:spacing w:val="40"/>
          <w:sz w:val="24"/>
        </w:rPr>
        <w:t xml:space="preserve"> </w:t>
      </w:r>
      <w:r>
        <w:rPr>
          <w:color w:val="221F1F"/>
          <w:sz w:val="24"/>
        </w:rPr>
        <w:t>support</w:t>
      </w:r>
      <w:r>
        <w:rPr>
          <w:color w:val="221F1F"/>
          <w:spacing w:val="40"/>
          <w:sz w:val="24"/>
        </w:rPr>
        <w:t xml:space="preserve"> </w:t>
      </w:r>
      <w:r>
        <w:rPr>
          <w:color w:val="221F1F"/>
          <w:sz w:val="24"/>
        </w:rPr>
        <w:t>from</w:t>
      </w:r>
      <w:r>
        <w:rPr>
          <w:color w:val="221F1F"/>
          <w:spacing w:val="40"/>
          <w:sz w:val="24"/>
        </w:rPr>
        <w:t xml:space="preserve"> </w:t>
      </w:r>
      <w:r>
        <w:rPr>
          <w:color w:val="221F1F"/>
          <w:sz w:val="24"/>
        </w:rPr>
        <w:t>any</w:t>
      </w:r>
      <w:r>
        <w:rPr>
          <w:color w:val="221F1F"/>
          <w:spacing w:val="40"/>
          <w:sz w:val="24"/>
        </w:rPr>
        <w:t xml:space="preserve"> </w:t>
      </w:r>
      <w:r>
        <w:rPr>
          <w:color w:val="221F1F"/>
          <w:sz w:val="24"/>
        </w:rPr>
        <w:t>public</w:t>
      </w:r>
      <w:r>
        <w:rPr>
          <w:color w:val="221F1F"/>
          <w:spacing w:val="40"/>
          <w:sz w:val="24"/>
        </w:rPr>
        <w:t xml:space="preserve"> </w:t>
      </w:r>
      <w:r>
        <w:rPr>
          <w:color w:val="221F1F"/>
          <w:sz w:val="24"/>
        </w:rPr>
        <w:t>entity</w:t>
      </w:r>
      <w:r>
        <w:rPr>
          <w:color w:val="221F1F"/>
          <w:spacing w:val="40"/>
          <w:sz w:val="24"/>
        </w:rPr>
        <w:t xml:space="preserve"> </w:t>
      </w:r>
      <w:r>
        <w:rPr>
          <w:color w:val="221F1F"/>
          <w:sz w:val="24"/>
        </w:rPr>
        <w:t>or</w:t>
      </w:r>
      <w:r>
        <w:rPr>
          <w:color w:val="221F1F"/>
          <w:spacing w:val="40"/>
          <w:sz w:val="24"/>
        </w:rPr>
        <w:t xml:space="preserve"> </w:t>
      </w:r>
      <w:r>
        <w:rPr>
          <w:color w:val="221F1F"/>
          <w:sz w:val="24"/>
        </w:rPr>
        <w:t>Government,</w:t>
      </w:r>
      <w:r>
        <w:rPr>
          <w:color w:val="221F1F"/>
          <w:spacing w:val="80"/>
          <w:sz w:val="24"/>
        </w:rPr>
        <w:t xml:space="preserve"> </w:t>
      </w:r>
      <w:r>
        <w:rPr>
          <w:color w:val="221F1F"/>
          <w:sz w:val="24"/>
        </w:rPr>
        <w:t>and</w:t>
      </w:r>
      <w:r>
        <w:rPr>
          <w:color w:val="221F1F"/>
          <w:spacing w:val="40"/>
          <w:sz w:val="24"/>
        </w:rPr>
        <w:t xml:space="preserve"> </w:t>
      </w:r>
      <w:r>
        <w:rPr>
          <w:color w:val="221F1F"/>
          <w:sz w:val="24"/>
        </w:rPr>
        <w:t>(iii)</w:t>
      </w:r>
      <w:r>
        <w:rPr>
          <w:color w:val="221F1F"/>
          <w:spacing w:val="40"/>
          <w:sz w:val="24"/>
        </w:rPr>
        <w:t xml:space="preserve"> </w:t>
      </w:r>
      <w:r>
        <w:rPr>
          <w:color w:val="221F1F"/>
          <w:sz w:val="24"/>
        </w:rPr>
        <w:t>operating</w:t>
      </w:r>
      <w:r>
        <w:rPr>
          <w:color w:val="221F1F"/>
          <w:spacing w:val="40"/>
          <w:sz w:val="24"/>
        </w:rPr>
        <w:t xml:space="preserve"> </w:t>
      </w:r>
      <w:r>
        <w:rPr>
          <w:color w:val="221F1F"/>
          <w:sz w:val="24"/>
        </w:rPr>
        <w:t>under</w:t>
      </w:r>
      <w:r>
        <w:rPr>
          <w:color w:val="221F1F"/>
          <w:spacing w:val="40"/>
          <w:sz w:val="24"/>
        </w:rPr>
        <w:t xml:space="preserve"> </w:t>
      </w:r>
      <w:r>
        <w:rPr>
          <w:color w:val="221F1F"/>
          <w:sz w:val="24"/>
        </w:rPr>
        <w:t>commercial</w:t>
      </w:r>
      <w:r>
        <w:rPr>
          <w:color w:val="221F1F"/>
          <w:spacing w:val="40"/>
          <w:sz w:val="24"/>
        </w:rPr>
        <w:t xml:space="preserve"> </w:t>
      </w:r>
      <w:r>
        <w:rPr>
          <w:color w:val="221F1F"/>
          <w:sz w:val="24"/>
        </w:rPr>
        <w:t>law</w:t>
      </w:r>
      <w:r>
        <w:rPr>
          <w:color w:val="221F1F"/>
          <w:spacing w:val="40"/>
          <w:sz w:val="24"/>
        </w:rPr>
        <w:t xml:space="preserve"> </w:t>
      </w:r>
      <w:r>
        <w:rPr>
          <w:color w:val="221F1F"/>
          <w:sz w:val="24"/>
        </w:rPr>
        <w:t>and</w:t>
      </w:r>
      <w:r>
        <w:rPr>
          <w:color w:val="221F1F"/>
          <w:spacing w:val="40"/>
          <w:sz w:val="24"/>
        </w:rPr>
        <w:t xml:space="preserve"> </w:t>
      </w:r>
      <w:r>
        <w:rPr>
          <w:color w:val="221F1F"/>
          <w:sz w:val="24"/>
        </w:rPr>
        <w:t>vested</w:t>
      </w:r>
      <w:r>
        <w:rPr>
          <w:color w:val="221F1F"/>
          <w:spacing w:val="40"/>
          <w:sz w:val="24"/>
        </w:rPr>
        <w:t xml:space="preserve"> </w:t>
      </w:r>
      <w:r>
        <w:rPr>
          <w:color w:val="221F1F"/>
          <w:sz w:val="24"/>
        </w:rPr>
        <w:t>with</w:t>
      </w:r>
      <w:r>
        <w:rPr>
          <w:color w:val="221F1F"/>
          <w:spacing w:val="40"/>
          <w:sz w:val="24"/>
        </w:rPr>
        <w:t xml:space="preserve"> </w:t>
      </w:r>
      <w:r>
        <w:rPr>
          <w:color w:val="221F1F"/>
          <w:sz w:val="24"/>
        </w:rPr>
        <w:t>legal</w:t>
      </w:r>
      <w:r>
        <w:rPr>
          <w:color w:val="221F1F"/>
          <w:spacing w:val="40"/>
          <w:sz w:val="24"/>
        </w:rPr>
        <w:t xml:space="preserve"> </w:t>
      </w:r>
      <w:r>
        <w:rPr>
          <w:color w:val="221F1F"/>
          <w:sz w:val="24"/>
        </w:rPr>
        <w:t>rights</w:t>
      </w:r>
      <w:r>
        <w:rPr>
          <w:color w:val="221F1F"/>
          <w:spacing w:val="40"/>
          <w:sz w:val="24"/>
        </w:rPr>
        <w:t xml:space="preserve"> </w:t>
      </w:r>
      <w:r>
        <w:rPr>
          <w:color w:val="221F1F"/>
          <w:sz w:val="24"/>
        </w:rPr>
        <w:t>and</w:t>
      </w:r>
      <w:r>
        <w:rPr>
          <w:color w:val="221F1F"/>
          <w:spacing w:val="40"/>
          <w:sz w:val="24"/>
        </w:rPr>
        <w:t xml:space="preserve"> </w:t>
      </w:r>
      <w:r>
        <w:rPr>
          <w:color w:val="221F1F"/>
          <w:sz w:val="24"/>
        </w:rPr>
        <w:t>liabilities similar</w:t>
      </w:r>
      <w:r>
        <w:rPr>
          <w:color w:val="221F1F"/>
          <w:spacing w:val="40"/>
          <w:sz w:val="24"/>
        </w:rPr>
        <w:t xml:space="preserve"> </w:t>
      </w:r>
      <w:r>
        <w:rPr>
          <w:color w:val="221F1F"/>
          <w:sz w:val="24"/>
        </w:rPr>
        <w:t>to</w:t>
      </w:r>
      <w:r>
        <w:rPr>
          <w:color w:val="221F1F"/>
          <w:spacing w:val="40"/>
          <w:sz w:val="24"/>
        </w:rPr>
        <w:t xml:space="preserve"> </w:t>
      </w:r>
      <w:r>
        <w:rPr>
          <w:color w:val="221F1F"/>
          <w:sz w:val="24"/>
        </w:rPr>
        <w:t>any</w:t>
      </w:r>
      <w:r>
        <w:rPr>
          <w:color w:val="221F1F"/>
          <w:spacing w:val="40"/>
          <w:sz w:val="24"/>
        </w:rPr>
        <w:t xml:space="preserve"> </w:t>
      </w:r>
      <w:r>
        <w:rPr>
          <w:color w:val="221F1F"/>
          <w:sz w:val="24"/>
        </w:rPr>
        <w:t>commercial</w:t>
      </w:r>
      <w:r>
        <w:rPr>
          <w:color w:val="221F1F"/>
          <w:spacing w:val="40"/>
          <w:sz w:val="24"/>
        </w:rPr>
        <w:t xml:space="preserve"> </w:t>
      </w:r>
      <w:r>
        <w:rPr>
          <w:color w:val="221F1F"/>
          <w:sz w:val="24"/>
        </w:rPr>
        <w:t>enterprise</w:t>
      </w:r>
      <w:r>
        <w:rPr>
          <w:color w:val="221F1F"/>
          <w:spacing w:val="40"/>
          <w:sz w:val="24"/>
        </w:rPr>
        <w:t xml:space="preserve"> </w:t>
      </w:r>
      <w:r>
        <w:rPr>
          <w:color w:val="221F1F"/>
          <w:sz w:val="24"/>
        </w:rPr>
        <w:t>to</w:t>
      </w:r>
      <w:r>
        <w:rPr>
          <w:color w:val="221F1F"/>
          <w:spacing w:val="40"/>
          <w:sz w:val="24"/>
        </w:rPr>
        <w:t xml:space="preserve"> </w:t>
      </w:r>
      <w:r>
        <w:rPr>
          <w:color w:val="221F1F"/>
          <w:sz w:val="24"/>
        </w:rPr>
        <w:t>enable</w:t>
      </w:r>
      <w:r>
        <w:rPr>
          <w:color w:val="221F1F"/>
          <w:spacing w:val="40"/>
          <w:sz w:val="24"/>
        </w:rPr>
        <w:t xml:space="preserve"> </w:t>
      </w:r>
      <w:r>
        <w:rPr>
          <w:color w:val="221F1F"/>
          <w:sz w:val="24"/>
        </w:rPr>
        <w:t>it</w:t>
      </w:r>
      <w:r>
        <w:rPr>
          <w:color w:val="221F1F"/>
          <w:spacing w:val="40"/>
          <w:sz w:val="24"/>
        </w:rPr>
        <w:t xml:space="preserve"> </w:t>
      </w:r>
      <w:r>
        <w:rPr>
          <w:color w:val="221F1F"/>
          <w:sz w:val="24"/>
        </w:rPr>
        <w:t>compete</w:t>
      </w:r>
      <w:r>
        <w:rPr>
          <w:color w:val="221F1F"/>
          <w:spacing w:val="40"/>
          <w:sz w:val="24"/>
        </w:rPr>
        <w:t xml:space="preserve"> </w:t>
      </w:r>
      <w:r>
        <w:rPr>
          <w:color w:val="221F1F"/>
          <w:sz w:val="24"/>
        </w:rPr>
        <w:t>with</w:t>
      </w:r>
      <w:r>
        <w:rPr>
          <w:color w:val="221F1F"/>
          <w:spacing w:val="40"/>
          <w:sz w:val="24"/>
        </w:rPr>
        <w:t xml:space="preserve"> </w:t>
      </w:r>
      <w:r>
        <w:rPr>
          <w:color w:val="221F1F"/>
          <w:sz w:val="24"/>
        </w:rPr>
        <w:t>firms</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private sector</w:t>
      </w:r>
      <w:r>
        <w:rPr>
          <w:color w:val="221F1F"/>
          <w:spacing w:val="40"/>
          <w:sz w:val="24"/>
        </w:rPr>
        <w:t xml:space="preserve"> </w:t>
      </w:r>
      <w:r>
        <w:rPr>
          <w:color w:val="221F1F"/>
          <w:sz w:val="24"/>
        </w:rPr>
        <w:t>on</w:t>
      </w:r>
      <w:r>
        <w:rPr>
          <w:color w:val="221F1F"/>
          <w:spacing w:val="40"/>
          <w:sz w:val="24"/>
        </w:rPr>
        <w:t xml:space="preserve"> </w:t>
      </w:r>
      <w:r>
        <w:rPr>
          <w:color w:val="221F1F"/>
          <w:sz w:val="24"/>
        </w:rPr>
        <w:t>an</w:t>
      </w:r>
      <w:r>
        <w:rPr>
          <w:color w:val="221F1F"/>
          <w:spacing w:val="40"/>
          <w:sz w:val="24"/>
        </w:rPr>
        <w:t xml:space="preserve"> </w:t>
      </w:r>
      <w:r>
        <w:rPr>
          <w:color w:val="221F1F"/>
          <w:sz w:val="24"/>
        </w:rPr>
        <w:t>equal</w:t>
      </w:r>
      <w:r>
        <w:rPr>
          <w:color w:val="221F1F"/>
          <w:spacing w:val="40"/>
          <w:sz w:val="24"/>
        </w:rPr>
        <w:t xml:space="preserve"> </w:t>
      </w:r>
      <w:r>
        <w:rPr>
          <w:color w:val="221F1F"/>
          <w:sz w:val="24"/>
        </w:rPr>
        <w:t>basis.</w:t>
      </w:r>
      <w:r>
        <w:rPr>
          <w:color w:val="221F1F"/>
          <w:spacing w:val="40"/>
          <w:sz w:val="24"/>
        </w:rPr>
        <w:t xml:space="preserve"> </w:t>
      </w:r>
      <w:r>
        <w:rPr>
          <w:color w:val="221F1F"/>
          <w:sz w:val="24"/>
        </w:rPr>
        <w:t>Public</w:t>
      </w:r>
      <w:r>
        <w:rPr>
          <w:color w:val="221F1F"/>
          <w:spacing w:val="40"/>
          <w:sz w:val="24"/>
        </w:rPr>
        <w:t xml:space="preserve"> </w:t>
      </w:r>
      <w:r>
        <w:rPr>
          <w:color w:val="221F1F"/>
          <w:sz w:val="24"/>
        </w:rPr>
        <w:t>employees</w:t>
      </w:r>
      <w:r>
        <w:rPr>
          <w:color w:val="221F1F"/>
          <w:spacing w:val="40"/>
          <w:sz w:val="24"/>
        </w:rPr>
        <w:t xml:space="preserve"> </w:t>
      </w:r>
      <w:r>
        <w:rPr>
          <w:color w:val="221F1F"/>
          <w:sz w:val="24"/>
        </w:rPr>
        <w:t>and</w:t>
      </w:r>
      <w:r>
        <w:rPr>
          <w:color w:val="221F1F"/>
          <w:spacing w:val="40"/>
          <w:sz w:val="24"/>
        </w:rPr>
        <w:t xml:space="preserve"> </w:t>
      </w:r>
      <w:r>
        <w:rPr>
          <w:color w:val="221F1F"/>
          <w:sz w:val="24"/>
        </w:rPr>
        <w:t>their</w:t>
      </w:r>
      <w:r>
        <w:rPr>
          <w:color w:val="221F1F"/>
          <w:spacing w:val="40"/>
          <w:sz w:val="24"/>
        </w:rPr>
        <w:t xml:space="preserve"> </w:t>
      </w:r>
      <w:r>
        <w:rPr>
          <w:color w:val="221F1F"/>
          <w:sz w:val="24"/>
        </w:rPr>
        <w:t>close</w:t>
      </w:r>
      <w:r>
        <w:rPr>
          <w:color w:val="221F1F"/>
          <w:spacing w:val="40"/>
          <w:sz w:val="24"/>
        </w:rPr>
        <w:t xml:space="preserve"> </w:t>
      </w:r>
      <w:r>
        <w:rPr>
          <w:color w:val="221F1F"/>
          <w:sz w:val="24"/>
        </w:rPr>
        <w:t>relatives</w:t>
      </w:r>
      <w:r>
        <w:rPr>
          <w:color w:val="221F1F"/>
          <w:spacing w:val="40"/>
          <w:sz w:val="24"/>
        </w:rPr>
        <w:t xml:space="preserve"> </w:t>
      </w:r>
      <w:r>
        <w:rPr>
          <w:color w:val="221F1F"/>
          <w:sz w:val="24"/>
        </w:rPr>
        <w:t>are</w:t>
      </w:r>
      <w:r>
        <w:rPr>
          <w:color w:val="221F1F"/>
          <w:spacing w:val="40"/>
          <w:sz w:val="24"/>
        </w:rPr>
        <w:t xml:space="preserve"> </w:t>
      </w:r>
      <w:r>
        <w:rPr>
          <w:color w:val="221F1F"/>
          <w:sz w:val="24"/>
        </w:rPr>
        <w:t>not</w:t>
      </w:r>
      <w:r>
        <w:rPr>
          <w:color w:val="221F1F"/>
          <w:spacing w:val="40"/>
          <w:sz w:val="24"/>
        </w:rPr>
        <w:t xml:space="preserve"> </w:t>
      </w:r>
      <w:r>
        <w:rPr>
          <w:color w:val="221F1F"/>
          <w:sz w:val="24"/>
        </w:rPr>
        <w:t>eligible</w:t>
      </w:r>
      <w:r>
        <w:rPr>
          <w:color w:val="221F1F"/>
          <w:spacing w:val="80"/>
          <w:sz w:val="24"/>
        </w:rPr>
        <w:t xml:space="preserve"> </w:t>
      </w:r>
      <w:r>
        <w:rPr>
          <w:color w:val="221F1F"/>
          <w:sz w:val="24"/>
        </w:rPr>
        <w:t>to</w:t>
      </w:r>
      <w:r>
        <w:rPr>
          <w:color w:val="221F1F"/>
          <w:spacing w:val="40"/>
          <w:sz w:val="24"/>
        </w:rPr>
        <w:t xml:space="preserve"> </w:t>
      </w:r>
      <w:r>
        <w:rPr>
          <w:color w:val="221F1F"/>
          <w:sz w:val="24"/>
        </w:rPr>
        <w:t>participate</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p>
    <w:p w:rsidR="00DD2D1B" w:rsidRDefault="008272FF">
      <w:pPr>
        <w:pStyle w:val="ListParagraph"/>
        <w:numPr>
          <w:ilvl w:val="1"/>
          <w:numId w:val="3"/>
        </w:numPr>
        <w:tabs>
          <w:tab w:val="left" w:pos="1478"/>
        </w:tabs>
        <w:spacing w:before="119" w:line="235" w:lineRule="auto"/>
        <w:ind w:right="815" w:hanging="635"/>
        <w:jc w:val="both"/>
        <w:rPr>
          <w:rFonts w:ascii="Times New Roman"/>
          <w:color w:val="221F1F"/>
        </w:rPr>
      </w:pPr>
      <w:r>
        <w:rPr>
          <w:color w:val="221F1F"/>
          <w:sz w:val="24"/>
        </w:rPr>
        <w:t>Tenderers</w:t>
      </w:r>
      <w:r>
        <w:rPr>
          <w:color w:val="221F1F"/>
          <w:spacing w:val="40"/>
          <w:sz w:val="24"/>
        </w:rPr>
        <w:t xml:space="preserve"> </w:t>
      </w:r>
      <w:r>
        <w:rPr>
          <w:color w:val="221F1F"/>
          <w:sz w:val="24"/>
        </w:rPr>
        <w:t>may</w:t>
      </w:r>
      <w:r>
        <w:rPr>
          <w:color w:val="221F1F"/>
          <w:spacing w:val="40"/>
          <w:sz w:val="24"/>
        </w:rPr>
        <w:t xml:space="preserve"> </w:t>
      </w:r>
      <w:r>
        <w:rPr>
          <w:color w:val="221F1F"/>
          <w:sz w:val="24"/>
        </w:rPr>
        <w:t>be</w:t>
      </w:r>
      <w:r>
        <w:rPr>
          <w:color w:val="221F1F"/>
          <w:spacing w:val="40"/>
          <w:sz w:val="24"/>
        </w:rPr>
        <w:t xml:space="preserve"> </w:t>
      </w:r>
      <w:r>
        <w:rPr>
          <w:color w:val="221F1F"/>
          <w:sz w:val="24"/>
        </w:rPr>
        <w:t>ineligible</w:t>
      </w:r>
      <w:r>
        <w:rPr>
          <w:color w:val="221F1F"/>
          <w:spacing w:val="40"/>
          <w:sz w:val="24"/>
        </w:rPr>
        <w:t xml:space="preserve"> </w:t>
      </w:r>
      <w:r>
        <w:rPr>
          <w:color w:val="221F1F"/>
          <w:sz w:val="24"/>
        </w:rPr>
        <w:t>if</w:t>
      </w:r>
      <w:r>
        <w:rPr>
          <w:color w:val="221F1F"/>
          <w:spacing w:val="40"/>
          <w:sz w:val="24"/>
        </w:rPr>
        <w:t xml:space="preserve"> </w:t>
      </w:r>
      <w:r>
        <w:rPr>
          <w:color w:val="221F1F"/>
          <w:sz w:val="24"/>
        </w:rPr>
        <w:t>their</w:t>
      </w:r>
      <w:r>
        <w:rPr>
          <w:color w:val="221F1F"/>
          <w:spacing w:val="40"/>
          <w:sz w:val="24"/>
        </w:rPr>
        <w:t xml:space="preserve"> </w:t>
      </w:r>
      <w:r>
        <w:rPr>
          <w:color w:val="221F1F"/>
          <w:sz w:val="24"/>
        </w:rPr>
        <w:t>countries</w:t>
      </w:r>
      <w:r>
        <w:rPr>
          <w:color w:val="221F1F"/>
          <w:spacing w:val="40"/>
          <w:sz w:val="24"/>
        </w:rPr>
        <w:t xml:space="preserve"> </w:t>
      </w:r>
      <w:r>
        <w:rPr>
          <w:color w:val="221F1F"/>
          <w:sz w:val="24"/>
        </w:rPr>
        <w:t>of</w:t>
      </w:r>
      <w:r>
        <w:rPr>
          <w:color w:val="221F1F"/>
          <w:spacing w:val="40"/>
          <w:sz w:val="24"/>
        </w:rPr>
        <w:t xml:space="preserve"> </w:t>
      </w:r>
      <w:r>
        <w:rPr>
          <w:color w:val="221F1F"/>
          <w:sz w:val="24"/>
        </w:rPr>
        <w:t>origin</w:t>
      </w:r>
      <w:r>
        <w:rPr>
          <w:color w:val="221F1F"/>
          <w:spacing w:val="40"/>
          <w:sz w:val="24"/>
        </w:rPr>
        <w:t xml:space="preserve"> </w:t>
      </w:r>
      <w:r>
        <w:rPr>
          <w:color w:val="221F1F"/>
          <w:sz w:val="24"/>
        </w:rPr>
        <w:t>(a)</w:t>
      </w:r>
      <w:r>
        <w:rPr>
          <w:color w:val="221F1F"/>
          <w:spacing w:val="40"/>
          <w:sz w:val="24"/>
        </w:rPr>
        <w:t xml:space="preserve"> </w:t>
      </w:r>
      <w:r>
        <w:rPr>
          <w:color w:val="221F1F"/>
          <w:sz w:val="24"/>
        </w:rPr>
        <w:t>as</w:t>
      </w:r>
      <w:r>
        <w:rPr>
          <w:color w:val="221F1F"/>
          <w:spacing w:val="40"/>
          <w:sz w:val="24"/>
        </w:rPr>
        <w:t xml:space="preserve"> </w:t>
      </w:r>
      <w:r>
        <w:rPr>
          <w:color w:val="221F1F"/>
          <w:sz w:val="24"/>
        </w:rPr>
        <w:t>a</w:t>
      </w:r>
      <w:r>
        <w:rPr>
          <w:color w:val="221F1F"/>
          <w:spacing w:val="40"/>
          <w:sz w:val="24"/>
        </w:rPr>
        <w:t xml:space="preserve"> </w:t>
      </w:r>
      <w:r>
        <w:rPr>
          <w:color w:val="221F1F"/>
          <w:sz w:val="24"/>
        </w:rPr>
        <w:t>matter</w:t>
      </w:r>
      <w:r>
        <w:rPr>
          <w:color w:val="221F1F"/>
          <w:spacing w:val="40"/>
          <w:sz w:val="24"/>
        </w:rPr>
        <w:t xml:space="preserve"> </w:t>
      </w:r>
      <w:r>
        <w:rPr>
          <w:color w:val="221F1F"/>
          <w:sz w:val="24"/>
        </w:rPr>
        <w:t>of</w:t>
      </w:r>
      <w:r>
        <w:rPr>
          <w:color w:val="221F1F"/>
          <w:spacing w:val="40"/>
          <w:sz w:val="24"/>
        </w:rPr>
        <w:t xml:space="preserve"> </w:t>
      </w:r>
      <w:r>
        <w:rPr>
          <w:color w:val="221F1F"/>
          <w:sz w:val="24"/>
        </w:rPr>
        <w:t>law</w:t>
      </w:r>
      <w:r>
        <w:rPr>
          <w:color w:val="221F1F"/>
          <w:spacing w:val="40"/>
          <w:sz w:val="24"/>
        </w:rPr>
        <w:t xml:space="preserve"> </w:t>
      </w:r>
      <w:r>
        <w:rPr>
          <w:color w:val="221F1F"/>
          <w:sz w:val="24"/>
        </w:rPr>
        <w:t>or official</w:t>
      </w:r>
      <w:r>
        <w:rPr>
          <w:color w:val="221F1F"/>
          <w:spacing w:val="40"/>
          <w:sz w:val="24"/>
        </w:rPr>
        <w:t xml:space="preserve"> </w:t>
      </w:r>
      <w:r>
        <w:rPr>
          <w:color w:val="221F1F"/>
          <w:sz w:val="24"/>
        </w:rPr>
        <w:t>regulations,</w:t>
      </w:r>
      <w:r>
        <w:rPr>
          <w:color w:val="221F1F"/>
          <w:spacing w:val="40"/>
          <w:sz w:val="24"/>
        </w:rPr>
        <w:t xml:space="preserve"> </w:t>
      </w:r>
      <w:r>
        <w:rPr>
          <w:color w:val="221F1F"/>
          <w:sz w:val="24"/>
        </w:rPr>
        <w:t>Kenya</w:t>
      </w:r>
      <w:r>
        <w:rPr>
          <w:color w:val="221F1F"/>
          <w:spacing w:val="40"/>
          <w:sz w:val="24"/>
        </w:rPr>
        <w:t xml:space="preserve"> </w:t>
      </w:r>
      <w:r>
        <w:rPr>
          <w:color w:val="221F1F"/>
          <w:sz w:val="24"/>
        </w:rPr>
        <w:t>prohibits</w:t>
      </w:r>
      <w:r>
        <w:rPr>
          <w:color w:val="221F1F"/>
          <w:spacing w:val="40"/>
          <w:sz w:val="24"/>
        </w:rPr>
        <w:t xml:space="preserve"> </w:t>
      </w:r>
      <w:r>
        <w:rPr>
          <w:color w:val="221F1F"/>
          <w:sz w:val="24"/>
        </w:rPr>
        <w:t>commercial</w:t>
      </w:r>
      <w:r>
        <w:rPr>
          <w:color w:val="221F1F"/>
          <w:spacing w:val="40"/>
          <w:sz w:val="24"/>
        </w:rPr>
        <w:t xml:space="preserve"> </w:t>
      </w:r>
      <w:r>
        <w:rPr>
          <w:color w:val="221F1F"/>
          <w:sz w:val="24"/>
        </w:rPr>
        <w:t>relations</w:t>
      </w:r>
      <w:r>
        <w:rPr>
          <w:color w:val="221F1F"/>
          <w:spacing w:val="40"/>
          <w:sz w:val="24"/>
        </w:rPr>
        <w:t xml:space="preserve"> </w:t>
      </w:r>
      <w:r>
        <w:rPr>
          <w:color w:val="221F1F"/>
          <w:sz w:val="24"/>
        </w:rPr>
        <w:t>with</w:t>
      </w:r>
      <w:r>
        <w:rPr>
          <w:color w:val="221F1F"/>
          <w:spacing w:val="40"/>
          <w:sz w:val="24"/>
        </w:rPr>
        <w:t xml:space="preserve"> </w:t>
      </w:r>
      <w:r>
        <w:rPr>
          <w:color w:val="221F1F"/>
          <w:sz w:val="24"/>
        </w:rPr>
        <w:t>that</w:t>
      </w:r>
      <w:r>
        <w:rPr>
          <w:color w:val="221F1F"/>
          <w:spacing w:val="40"/>
          <w:sz w:val="24"/>
        </w:rPr>
        <w:t xml:space="preserve"> </w:t>
      </w:r>
      <w:r>
        <w:rPr>
          <w:color w:val="221F1F"/>
          <w:sz w:val="24"/>
        </w:rPr>
        <w:t>country,</w:t>
      </w:r>
      <w:r>
        <w:rPr>
          <w:color w:val="221F1F"/>
          <w:spacing w:val="40"/>
          <w:sz w:val="24"/>
        </w:rPr>
        <w:t xml:space="preserve"> </w:t>
      </w:r>
      <w:r>
        <w:rPr>
          <w:color w:val="221F1F"/>
          <w:sz w:val="24"/>
        </w:rPr>
        <w:t>or(b)</w:t>
      </w:r>
      <w:r>
        <w:rPr>
          <w:color w:val="221F1F"/>
          <w:spacing w:val="40"/>
          <w:sz w:val="24"/>
        </w:rPr>
        <w:t xml:space="preserve"> </w:t>
      </w:r>
      <w:r>
        <w:rPr>
          <w:color w:val="221F1F"/>
          <w:sz w:val="24"/>
        </w:rPr>
        <w:t>by</w:t>
      </w:r>
      <w:r>
        <w:rPr>
          <w:color w:val="221F1F"/>
          <w:spacing w:val="80"/>
          <w:sz w:val="24"/>
        </w:rPr>
        <w:t xml:space="preserve"> </w:t>
      </w:r>
      <w:r>
        <w:rPr>
          <w:color w:val="221F1F"/>
          <w:sz w:val="24"/>
        </w:rPr>
        <w:t>an</w:t>
      </w:r>
      <w:r>
        <w:rPr>
          <w:color w:val="221F1F"/>
          <w:spacing w:val="40"/>
          <w:sz w:val="24"/>
        </w:rPr>
        <w:t xml:space="preserve"> </w:t>
      </w:r>
      <w:r>
        <w:rPr>
          <w:color w:val="221F1F"/>
          <w:sz w:val="24"/>
        </w:rPr>
        <w:t>act</w:t>
      </w:r>
      <w:r>
        <w:rPr>
          <w:color w:val="221F1F"/>
          <w:spacing w:val="40"/>
          <w:sz w:val="24"/>
        </w:rPr>
        <w:t xml:space="preserve"> </w:t>
      </w:r>
      <w:r>
        <w:rPr>
          <w:color w:val="221F1F"/>
          <w:sz w:val="24"/>
        </w:rPr>
        <w:t>of</w:t>
      </w:r>
      <w:r>
        <w:rPr>
          <w:color w:val="221F1F"/>
          <w:spacing w:val="40"/>
          <w:sz w:val="24"/>
        </w:rPr>
        <w:t xml:space="preserve"> </w:t>
      </w:r>
      <w:r>
        <w:rPr>
          <w:color w:val="221F1F"/>
          <w:sz w:val="24"/>
        </w:rPr>
        <w:t>compliance</w:t>
      </w:r>
      <w:r>
        <w:rPr>
          <w:color w:val="221F1F"/>
          <w:spacing w:val="40"/>
          <w:sz w:val="24"/>
        </w:rPr>
        <w:t xml:space="preserve"> </w:t>
      </w:r>
      <w:r>
        <w:rPr>
          <w:color w:val="221F1F"/>
          <w:sz w:val="24"/>
        </w:rPr>
        <w:t>with</w:t>
      </w:r>
      <w:r>
        <w:rPr>
          <w:color w:val="221F1F"/>
          <w:spacing w:val="40"/>
          <w:sz w:val="24"/>
        </w:rPr>
        <w:t xml:space="preserve"> </w:t>
      </w:r>
      <w:r>
        <w:rPr>
          <w:color w:val="221F1F"/>
          <w:sz w:val="24"/>
        </w:rPr>
        <w:t>a</w:t>
      </w:r>
      <w:r>
        <w:rPr>
          <w:color w:val="221F1F"/>
          <w:spacing w:val="40"/>
          <w:sz w:val="24"/>
        </w:rPr>
        <w:t xml:space="preserve"> </w:t>
      </w:r>
      <w:r>
        <w:rPr>
          <w:color w:val="221F1F"/>
          <w:sz w:val="24"/>
        </w:rPr>
        <w:t>decision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United</w:t>
      </w:r>
      <w:r>
        <w:rPr>
          <w:color w:val="221F1F"/>
          <w:spacing w:val="40"/>
          <w:sz w:val="24"/>
        </w:rPr>
        <w:t xml:space="preserve"> </w:t>
      </w:r>
      <w:r>
        <w:rPr>
          <w:color w:val="221F1F"/>
          <w:sz w:val="24"/>
        </w:rPr>
        <w:t>Nations</w:t>
      </w:r>
      <w:r>
        <w:rPr>
          <w:color w:val="221F1F"/>
          <w:spacing w:val="40"/>
          <w:sz w:val="24"/>
        </w:rPr>
        <w:t xml:space="preserve"> </w:t>
      </w:r>
      <w:r>
        <w:rPr>
          <w:color w:val="221F1F"/>
          <w:sz w:val="24"/>
        </w:rPr>
        <w:t>Security</w:t>
      </w:r>
      <w:r>
        <w:rPr>
          <w:color w:val="221F1F"/>
          <w:spacing w:val="40"/>
          <w:sz w:val="24"/>
        </w:rPr>
        <w:t xml:space="preserve"> </w:t>
      </w:r>
      <w:r>
        <w:rPr>
          <w:color w:val="221F1F"/>
          <w:sz w:val="24"/>
        </w:rPr>
        <w:t>Council</w:t>
      </w:r>
      <w:r>
        <w:rPr>
          <w:color w:val="221F1F"/>
          <w:spacing w:val="40"/>
          <w:sz w:val="24"/>
        </w:rPr>
        <w:t xml:space="preserve"> </w:t>
      </w:r>
      <w:r>
        <w:rPr>
          <w:color w:val="221F1F"/>
          <w:sz w:val="24"/>
        </w:rPr>
        <w:t>taken under</w:t>
      </w:r>
      <w:r>
        <w:rPr>
          <w:color w:val="221F1F"/>
          <w:spacing w:val="40"/>
          <w:sz w:val="24"/>
        </w:rPr>
        <w:t xml:space="preserve"> </w:t>
      </w:r>
      <w:r>
        <w:rPr>
          <w:color w:val="221F1F"/>
          <w:sz w:val="24"/>
        </w:rPr>
        <w:t>Chapter</w:t>
      </w:r>
      <w:r>
        <w:rPr>
          <w:color w:val="221F1F"/>
          <w:spacing w:val="40"/>
          <w:sz w:val="24"/>
        </w:rPr>
        <w:t xml:space="preserve"> </w:t>
      </w:r>
      <w:r>
        <w:rPr>
          <w:color w:val="221F1F"/>
          <w:sz w:val="24"/>
        </w:rPr>
        <w:t>VII</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Charter</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United</w:t>
      </w:r>
      <w:r>
        <w:rPr>
          <w:color w:val="221F1F"/>
          <w:spacing w:val="40"/>
          <w:sz w:val="24"/>
        </w:rPr>
        <w:t xml:space="preserve"> </w:t>
      </w:r>
      <w:r>
        <w:rPr>
          <w:color w:val="221F1F"/>
          <w:sz w:val="24"/>
        </w:rPr>
        <w:t>Nations,</w:t>
      </w:r>
      <w:r>
        <w:rPr>
          <w:color w:val="221F1F"/>
          <w:spacing w:val="40"/>
          <w:sz w:val="24"/>
        </w:rPr>
        <w:t xml:space="preserve"> </w:t>
      </w:r>
      <w:r>
        <w:rPr>
          <w:color w:val="221F1F"/>
          <w:sz w:val="24"/>
        </w:rPr>
        <w:t>Kenya</w:t>
      </w:r>
      <w:r>
        <w:rPr>
          <w:color w:val="221F1F"/>
          <w:spacing w:val="40"/>
          <w:sz w:val="24"/>
        </w:rPr>
        <w:t xml:space="preserve"> </w:t>
      </w:r>
      <w:r>
        <w:rPr>
          <w:color w:val="221F1F"/>
          <w:sz w:val="24"/>
        </w:rPr>
        <w:t>prohibits</w:t>
      </w:r>
      <w:r>
        <w:rPr>
          <w:color w:val="221F1F"/>
          <w:spacing w:val="40"/>
          <w:sz w:val="24"/>
        </w:rPr>
        <w:t xml:space="preserve"> </w:t>
      </w:r>
      <w:r>
        <w:rPr>
          <w:color w:val="221F1F"/>
          <w:sz w:val="24"/>
        </w:rPr>
        <w:t>any</w:t>
      </w:r>
      <w:r>
        <w:rPr>
          <w:color w:val="221F1F"/>
          <w:spacing w:val="40"/>
          <w:sz w:val="24"/>
        </w:rPr>
        <w:t xml:space="preserve"> </w:t>
      </w:r>
      <w:r>
        <w:rPr>
          <w:color w:val="221F1F"/>
          <w:sz w:val="24"/>
        </w:rPr>
        <w:t>import</w:t>
      </w:r>
      <w:r>
        <w:rPr>
          <w:color w:val="221F1F"/>
          <w:spacing w:val="80"/>
          <w:sz w:val="24"/>
        </w:rPr>
        <w:t xml:space="preserve"> </w:t>
      </w:r>
      <w:r>
        <w:rPr>
          <w:color w:val="221F1F"/>
          <w:sz w:val="24"/>
        </w:rPr>
        <w:t>of goods or contracting for supply of goods or services from that country, or any</w:t>
      </w:r>
      <w:r>
        <w:rPr>
          <w:color w:val="221F1F"/>
          <w:spacing w:val="40"/>
          <w:sz w:val="24"/>
        </w:rPr>
        <w:t xml:space="preserve"> </w:t>
      </w:r>
      <w:r>
        <w:rPr>
          <w:color w:val="221F1F"/>
          <w:sz w:val="24"/>
        </w:rPr>
        <w:t>payments</w:t>
      </w:r>
      <w:r>
        <w:rPr>
          <w:color w:val="221F1F"/>
          <w:spacing w:val="80"/>
          <w:sz w:val="24"/>
        </w:rPr>
        <w:t xml:space="preserve"> </w:t>
      </w:r>
      <w:r>
        <w:rPr>
          <w:color w:val="221F1F"/>
          <w:sz w:val="24"/>
        </w:rPr>
        <w:t>to</w:t>
      </w:r>
      <w:r>
        <w:rPr>
          <w:color w:val="221F1F"/>
          <w:spacing w:val="80"/>
          <w:sz w:val="24"/>
        </w:rPr>
        <w:t xml:space="preserve"> </w:t>
      </w:r>
      <w:r>
        <w:rPr>
          <w:color w:val="221F1F"/>
          <w:sz w:val="24"/>
        </w:rPr>
        <w:t>any</w:t>
      </w:r>
      <w:r>
        <w:rPr>
          <w:color w:val="221F1F"/>
          <w:spacing w:val="80"/>
          <w:sz w:val="24"/>
        </w:rPr>
        <w:t xml:space="preserve"> </w:t>
      </w:r>
      <w:r>
        <w:rPr>
          <w:color w:val="221F1F"/>
          <w:sz w:val="24"/>
        </w:rPr>
        <w:t>country,</w:t>
      </w:r>
      <w:r>
        <w:rPr>
          <w:color w:val="221F1F"/>
          <w:spacing w:val="80"/>
          <w:sz w:val="24"/>
        </w:rPr>
        <w:t xml:space="preserve"> </w:t>
      </w:r>
      <w:r>
        <w:rPr>
          <w:color w:val="221F1F"/>
          <w:sz w:val="24"/>
        </w:rPr>
        <w:t>person,</w:t>
      </w:r>
      <w:r>
        <w:rPr>
          <w:color w:val="221F1F"/>
          <w:spacing w:val="80"/>
          <w:sz w:val="24"/>
        </w:rPr>
        <w:t xml:space="preserve"> </w:t>
      </w:r>
      <w:r>
        <w:rPr>
          <w:color w:val="221F1F"/>
          <w:sz w:val="24"/>
        </w:rPr>
        <w:t>or</w:t>
      </w:r>
      <w:r>
        <w:rPr>
          <w:color w:val="221F1F"/>
          <w:spacing w:val="80"/>
          <w:sz w:val="24"/>
        </w:rPr>
        <w:t xml:space="preserve"> </w:t>
      </w:r>
      <w:r>
        <w:rPr>
          <w:color w:val="221F1F"/>
          <w:sz w:val="24"/>
        </w:rPr>
        <w:t>entity</w:t>
      </w:r>
      <w:r>
        <w:rPr>
          <w:color w:val="221F1F"/>
          <w:spacing w:val="40"/>
          <w:sz w:val="24"/>
        </w:rPr>
        <w:t xml:space="preserve"> </w:t>
      </w:r>
      <w:r>
        <w:rPr>
          <w:color w:val="221F1F"/>
          <w:sz w:val="24"/>
        </w:rPr>
        <w:t>in</w:t>
      </w:r>
      <w:r>
        <w:rPr>
          <w:color w:val="221F1F"/>
          <w:spacing w:val="80"/>
          <w:sz w:val="24"/>
        </w:rPr>
        <w:t xml:space="preserve"> </w:t>
      </w:r>
      <w:r>
        <w:rPr>
          <w:color w:val="221F1F"/>
          <w:sz w:val="24"/>
        </w:rPr>
        <w:t>that</w:t>
      </w:r>
      <w:r>
        <w:rPr>
          <w:color w:val="221F1F"/>
          <w:spacing w:val="80"/>
          <w:sz w:val="24"/>
        </w:rPr>
        <w:t xml:space="preserve"> </w:t>
      </w:r>
      <w:r>
        <w:rPr>
          <w:color w:val="221F1F"/>
          <w:sz w:val="24"/>
        </w:rPr>
        <w:t>country.</w:t>
      </w:r>
    </w:p>
    <w:p w:rsidR="00DD2D1B" w:rsidRDefault="008272FF">
      <w:pPr>
        <w:pStyle w:val="ListParagraph"/>
        <w:numPr>
          <w:ilvl w:val="1"/>
          <w:numId w:val="3"/>
        </w:numPr>
        <w:tabs>
          <w:tab w:val="left" w:pos="1478"/>
          <w:tab w:val="left" w:pos="1546"/>
        </w:tabs>
        <w:spacing w:before="191" w:line="235" w:lineRule="auto"/>
        <w:ind w:right="819" w:hanging="635"/>
        <w:jc w:val="both"/>
        <w:rPr>
          <w:rFonts w:ascii="Times New Roman"/>
          <w:color w:val="221F1F"/>
        </w:rPr>
      </w:pPr>
      <w:r>
        <w:rPr>
          <w:color w:val="221F1F"/>
          <w:sz w:val="24"/>
        </w:rPr>
        <w:tab/>
        <w:t>A tenderer shall provide such documentary evidence of eligibility satisfactory to the 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as</w:t>
      </w:r>
      <w:r>
        <w:rPr>
          <w:color w:val="221F1F"/>
          <w:spacing w:val="40"/>
          <w:sz w:val="24"/>
        </w:rPr>
        <w:t xml:space="preserve"> </w:t>
      </w:r>
      <w:r>
        <w:rPr>
          <w:color w:val="221F1F"/>
          <w:sz w:val="24"/>
        </w:rPr>
        <w:t>The</w:t>
      </w:r>
      <w:r>
        <w:rPr>
          <w:color w:val="221F1F"/>
          <w:spacing w:val="-5"/>
          <w:sz w:val="24"/>
        </w:rPr>
        <w:t xml:space="preserve"> </w:t>
      </w:r>
      <w:r>
        <w:rPr>
          <w:color w:val="221F1F"/>
          <w:sz w:val="24"/>
        </w:rPr>
        <w:t>Kaimosi</w:t>
      </w:r>
      <w:r>
        <w:rPr>
          <w:color w:val="221F1F"/>
          <w:spacing w:val="-5"/>
          <w:sz w:val="24"/>
        </w:rPr>
        <w:t xml:space="preserve"> </w:t>
      </w:r>
      <w:r>
        <w:rPr>
          <w:color w:val="221F1F"/>
          <w:sz w:val="24"/>
        </w:rPr>
        <w:t>Friends</w:t>
      </w:r>
      <w:r>
        <w:rPr>
          <w:color w:val="221F1F"/>
          <w:spacing w:val="-3"/>
          <w:sz w:val="24"/>
        </w:rPr>
        <w:t xml:space="preserve"> </w:t>
      </w:r>
      <w:r>
        <w:rPr>
          <w:color w:val="221F1F"/>
          <w:sz w:val="24"/>
        </w:rPr>
        <w:t>University</w:t>
      </w:r>
      <w:r>
        <w:rPr>
          <w:color w:val="221F1F"/>
          <w:spacing w:val="-3"/>
          <w:sz w:val="24"/>
        </w:rPr>
        <w:t xml:space="preserve"> </w:t>
      </w:r>
      <w:r>
        <w:rPr>
          <w:color w:val="221F1F"/>
          <w:sz w:val="24"/>
        </w:rPr>
        <w:t>shall</w:t>
      </w:r>
      <w:r>
        <w:rPr>
          <w:color w:val="221F1F"/>
          <w:spacing w:val="40"/>
          <w:sz w:val="24"/>
        </w:rPr>
        <w:t xml:space="preserve"> </w:t>
      </w:r>
      <w:r>
        <w:rPr>
          <w:color w:val="221F1F"/>
          <w:sz w:val="24"/>
        </w:rPr>
        <w:t>reasonably</w:t>
      </w:r>
      <w:r>
        <w:rPr>
          <w:color w:val="221F1F"/>
          <w:spacing w:val="40"/>
          <w:sz w:val="24"/>
        </w:rPr>
        <w:t xml:space="preserve"> </w:t>
      </w:r>
      <w:r>
        <w:rPr>
          <w:color w:val="221F1F"/>
          <w:sz w:val="24"/>
        </w:rPr>
        <w:t>request.</w:t>
      </w:r>
    </w:p>
    <w:p w:rsidR="00DD2D1B" w:rsidRDefault="008272FF">
      <w:pPr>
        <w:pStyle w:val="ListParagraph"/>
        <w:numPr>
          <w:ilvl w:val="1"/>
          <w:numId w:val="3"/>
        </w:numPr>
        <w:tabs>
          <w:tab w:val="left" w:pos="1476"/>
          <w:tab w:val="left" w:pos="1478"/>
        </w:tabs>
        <w:spacing w:before="191" w:line="235" w:lineRule="auto"/>
        <w:ind w:right="812" w:hanging="635"/>
        <w:jc w:val="both"/>
        <w:rPr>
          <w:rFonts w:ascii="Times New Roman"/>
          <w:color w:val="221F1F"/>
        </w:rPr>
      </w:pPr>
      <w:r>
        <w:rPr>
          <w:color w:val="221F1F"/>
          <w:sz w:val="24"/>
        </w:rPr>
        <w:t>Tenderers shall provide the qualification information statement that the tenderer (including</w:t>
      </w:r>
      <w:r>
        <w:rPr>
          <w:color w:val="221F1F"/>
          <w:spacing w:val="40"/>
          <w:sz w:val="24"/>
        </w:rPr>
        <w:t xml:space="preserve"> </w:t>
      </w:r>
      <w:r>
        <w:rPr>
          <w:color w:val="221F1F"/>
          <w:sz w:val="24"/>
        </w:rPr>
        <w:t>all</w:t>
      </w:r>
      <w:r>
        <w:rPr>
          <w:color w:val="221F1F"/>
          <w:spacing w:val="40"/>
          <w:sz w:val="24"/>
        </w:rPr>
        <w:t xml:space="preserve"> </w:t>
      </w:r>
      <w:r>
        <w:rPr>
          <w:color w:val="221F1F"/>
          <w:sz w:val="24"/>
        </w:rPr>
        <w:t>members</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joint</w:t>
      </w:r>
      <w:r>
        <w:rPr>
          <w:color w:val="221F1F"/>
          <w:spacing w:val="40"/>
          <w:sz w:val="24"/>
        </w:rPr>
        <w:t xml:space="preserve"> </w:t>
      </w:r>
      <w:r>
        <w:rPr>
          <w:color w:val="221F1F"/>
          <w:sz w:val="24"/>
        </w:rPr>
        <w:t>venture</w:t>
      </w:r>
      <w:r>
        <w:rPr>
          <w:color w:val="221F1F"/>
          <w:spacing w:val="40"/>
          <w:sz w:val="24"/>
        </w:rPr>
        <w:t xml:space="preserve"> </w:t>
      </w:r>
      <w:r>
        <w:rPr>
          <w:color w:val="221F1F"/>
          <w:sz w:val="24"/>
        </w:rPr>
        <w:t>and</w:t>
      </w:r>
      <w:r>
        <w:rPr>
          <w:color w:val="221F1F"/>
          <w:spacing w:val="40"/>
          <w:sz w:val="24"/>
        </w:rPr>
        <w:t xml:space="preserve"> </w:t>
      </w:r>
      <w:r>
        <w:rPr>
          <w:color w:val="221F1F"/>
          <w:sz w:val="24"/>
        </w:rPr>
        <w:t>subcontractors)</w:t>
      </w:r>
      <w:r>
        <w:rPr>
          <w:color w:val="221F1F"/>
          <w:spacing w:val="40"/>
          <w:sz w:val="24"/>
        </w:rPr>
        <w:t xml:space="preserve"> </w:t>
      </w:r>
      <w:r>
        <w:rPr>
          <w:color w:val="221F1F"/>
          <w:sz w:val="24"/>
        </w:rPr>
        <w:t>is</w:t>
      </w:r>
      <w:r>
        <w:rPr>
          <w:color w:val="221F1F"/>
          <w:spacing w:val="40"/>
          <w:sz w:val="24"/>
        </w:rPr>
        <w:t xml:space="preserve"> </w:t>
      </w:r>
      <w:r>
        <w:rPr>
          <w:color w:val="221F1F"/>
          <w:sz w:val="24"/>
        </w:rPr>
        <w:t>not</w:t>
      </w:r>
      <w:r>
        <w:rPr>
          <w:color w:val="221F1F"/>
          <w:spacing w:val="40"/>
          <w:sz w:val="24"/>
        </w:rPr>
        <w:t xml:space="preserve"> </w:t>
      </w:r>
      <w:r>
        <w:rPr>
          <w:color w:val="221F1F"/>
          <w:sz w:val="24"/>
        </w:rPr>
        <w:t>associated,</w:t>
      </w:r>
      <w:r>
        <w:rPr>
          <w:color w:val="221F1F"/>
          <w:spacing w:val="40"/>
          <w:sz w:val="24"/>
        </w:rPr>
        <w:t xml:space="preserve"> </w:t>
      </w:r>
      <w:r>
        <w:rPr>
          <w:color w:val="221F1F"/>
          <w:sz w:val="24"/>
        </w:rPr>
        <w:t>or have</w:t>
      </w:r>
      <w:r>
        <w:rPr>
          <w:color w:val="221F1F"/>
          <w:spacing w:val="40"/>
          <w:sz w:val="24"/>
        </w:rPr>
        <w:t xml:space="preserve"> </w:t>
      </w:r>
      <w:r>
        <w:rPr>
          <w:color w:val="221F1F"/>
          <w:sz w:val="24"/>
        </w:rPr>
        <w:t>been</w:t>
      </w:r>
      <w:r>
        <w:rPr>
          <w:color w:val="221F1F"/>
          <w:spacing w:val="40"/>
          <w:sz w:val="24"/>
        </w:rPr>
        <w:t xml:space="preserve"> </w:t>
      </w:r>
      <w:r>
        <w:rPr>
          <w:color w:val="221F1F"/>
          <w:sz w:val="24"/>
        </w:rPr>
        <w:t>associated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past,</w:t>
      </w:r>
      <w:r>
        <w:rPr>
          <w:color w:val="221F1F"/>
          <w:spacing w:val="40"/>
          <w:sz w:val="24"/>
        </w:rPr>
        <w:t xml:space="preserve"> </w:t>
      </w:r>
      <w:r>
        <w:rPr>
          <w:color w:val="221F1F"/>
          <w:sz w:val="24"/>
        </w:rPr>
        <w:t>directly</w:t>
      </w:r>
      <w:r>
        <w:rPr>
          <w:color w:val="221F1F"/>
          <w:spacing w:val="40"/>
          <w:sz w:val="24"/>
        </w:rPr>
        <w:t xml:space="preserve"> </w:t>
      </w:r>
      <w:r>
        <w:rPr>
          <w:color w:val="221F1F"/>
          <w:sz w:val="24"/>
        </w:rPr>
        <w:t>or</w:t>
      </w:r>
      <w:r>
        <w:rPr>
          <w:color w:val="221F1F"/>
          <w:spacing w:val="40"/>
          <w:sz w:val="24"/>
        </w:rPr>
        <w:t xml:space="preserve"> </w:t>
      </w:r>
      <w:r>
        <w:rPr>
          <w:color w:val="221F1F"/>
          <w:sz w:val="24"/>
        </w:rPr>
        <w:t>indirectly,</w:t>
      </w:r>
      <w:r>
        <w:rPr>
          <w:color w:val="221F1F"/>
          <w:spacing w:val="40"/>
          <w:sz w:val="24"/>
        </w:rPr>
        <w:t xml:space="preserve"> </w:t>
      </w:r>
      <w:r>
        <w:rPr>
          <w:color w:val="221F1F"/>
          <w:sz w:val="24"/>
        </w:rPr>
        <w:t>with</w:t>
      </w:r>
      <w:r>
        <w:rPr>
          <w:color w:val="221F1F"/>
          <w:spacing w:val="40"/>
          <w:sz w:val="24"/>
        </w:rPr>
        <w:t xml:space="preserve"> </w:t>
      </w:r>
      <w:r>
        <w:rPr>
          <w:color w:val="221F1F"/>
          <w:sz w:val="24"/>
        </w:rPr>
        <w:t>a</w:t>
      </w:r>
      <w:r>
        <w:rPr>
          <w:color w:val="221F1F"/>
          <w:spacing w:val="40"/>
          <w:sz w:val="24"/>
        </w:rPr>
        <w:t xml:space="preserve"> </w:t>
      </w:r>
      <w:r>
        <w:rPr>
          <w:color w:val="221F1F"/>
          <w:sz w:val="24"/>
        </w:rPr>
        <w:t>firm</w:t>
      </w:r>
      <w:r>
        <w:rPr>
          <w:color w:val="221F1F"/>
          <w:spacing w:val="40"/>
          <w:sz w:val="24"/>
        </w:rPr>
        <w:t xml:space="preserve"> </w:t>
      </w:r>
      <w:r>
        <w:rPr>
          <w:color w:val="221F1F"/>
          <w:sz w:val="24"/>
        </w:rPr>
        <w:t>or</w:t>
      </w:r>
      <w:r>
        <w:rPr>
          <w:color w:val="221F1F"/>
          <w:spacing w:val="40"/>
          <w:sz w:val="24"/>
        </w:rPr>
        <w:t xml:space="preserve"> </w:t>
      </w:r>
      <w:r>
        <w:rPr>
          <w:color w:val="221F1F"/>
          <w:sz w:val="24"/>
        </w:rPr>
        <w:t>any</w:t>
      </w:r>
      <w:r>
        <w:rPr>
          <w:color w:val="221F1F"/>
          <w:spacing w:val="40"/>
          <w:sz w:val="24"/>
        </w:rPr>
        <w:t xml:space="preserve"> </w:t>
      </w:r>
      <w:r>
        <w:rPr>
          <w:color w:val="221F1F"/>
          <w:sz w:val="24"/>
        </w:rPr>
        <w:t>of</w:t>
      </w:r>
      <w:r>
        <w:rPr>
          <w:color w:val="221F1F"/>
          <w:spacing w:val="40"/>
          <w:sz w:val="24"/>
        </w:rPr>
        <w:t xml:space="preserve"> </w:t>
      </w:r>
      <w:r>
        <w:rPr>
          <w:color w:val="221F1F"/>
          <w:sz w:val="24"/>
        </w:rPr>
        <w:t>its affiliates</w:t>
      </w:r>
      <w:r>
        <w:rPr>
          <w:color w:val="221F1F"/>
          <w:spacing w:val="64"/>
          <w:w w:val="150"/>
          <w:sz w:val="24"/>
        </w:rPr>
        <w:t xml:space="preserve"> </w:t>
      </w:r>
      <w:r>
        <w:rPr>
          <w:color w:val="221F1F"/>
          <w:sz w:val="24"/>
        </w:rPr>
        <w:t>which</w:t>
      </w:r>
      <w:r>
        <w:rPr>
          <w:color w:val="221F1F"/>
          <w:spacing w:val="65"/>
          <w:w w:val="150"/>
          <w:sz w:val="24"/>
        </w:rPr>
        <w:t xml:space="preserve"> </w:t>
      </w:r>
      <w:r>
        <w:rPr>
          <w:color w:val="221F1F"/>
          <w:sz w:val="24"/>
        </w:rPr>
        <w:t>have</w:t>
      </w:r>
      <w:r>
        <w:rPr>
          <w:color w:val="221F1F"/>
          <w:spacing w:val="68"/>
          <w:w w:val="150"/>
          <w:sz w:val="24"/>
        </w:rPr>
        <w:t xml:space="preserve"> </w:t>
      </w:r>
      <w:r>
        <w:rPr>
          <w:color w:val="221F1F"/>
          <w:sz w:val="24"/>
        </w:rPr>
        <w:t>been</w:t>
      </w:r>
      <w:r>
        <w:rPr>
          <w:color w:val="221F1F"/>
          <w:spacing w:val="65"/>
          <w:w w:val="150"/>
          <w:sz w:val="24"/>
        </w:rPr>
        <w:t xml:space="preserve"> </w:t>
      </w:r>
      <w:r>
        <w:rPr>
          <w:color w:val="221F1F"/>
          <w:sz w:val="24"/>
        </w:rPr>
        <w:t>engaged</w:t>
      </w:r>
      <w:r>
        <w:rPr>
          <w:color w:val="221F1F"/>
          <w:spacing w:val="68"/>
          <w:w w:val="150"/>
          <w:sz w:val="24"/>
        </w:rPr>
        <w:t xml:space="preserve"> </w:t>
      </w:r>
      <w:r>
        <w:rPr>
          <w:color w:val="221F1F"/>
          <w:sz w:val="24"/>
        </w:rPr>
        <w:t>by</w:t>
      </w:r>
      <w:r>
        <w:rPr>
          <w:color w:val="221F1F"/>
          <w:spacing w:val="65"/>
          <w:w w:val="150"/>
          <w:sz w:val="24"/>
        </w:rPr>
        <w:t xml:space="preserve"> </w:t>
      </w:r>
      <w:r>
        <w:rPr>
          <w:color w:val="221F1F"/>
          <w:sz w:val="24"/>
        </w:rPr>
        <w:t>the</w:t>
      </w:r>
      <w:r>
        <w:rPr>
          <w:color w:val="221F1F"/>
          <w:spacing w:val="13"/>
          <w:sz w:val="24"/>
        </w:rPr>
        <w:t xml:space="preserve"> </w:t>
      </w:r>
      <w:r>
        <w:rPr>
          <w:color w:val="221F1F"/>
          <w:sz w:val="24"/>
        </w:rPr>
        <w:t>Procuring</w:t>
      </w:r>
      <w:r>
        <w:rPr>
          <w:color w:val="221F1F"/>
          <w:spacing w:val="64"/>
          <w:w w:val="150"/>
          <w:sz w:val="24"/>
        </w:rPr>
        <w:t xml:space="preserve"> </w:t>
      </w:r>
      <w:r>
        <w:rPr>
          <w:color w:val="221F1F"/>
          <w:sz w:val="24"/>
        </w:rPr>
        <w:t>entity</w:t>
      </w:r>
      <w:r>
        <w:rPr>
          <w:color w:val="221F1F"/>
          <w:spacing w:val="64"/>
          <w:w w:val="150"/>
          <w:sz w:val="24"/>
        </w:rPr>
        <w:t xml:space="preserve"> </w:t>
      </w:r>
      <w:r>
        <w:rPr>
          <w:color w:val="221F1F"/>
          <w:sz w:val="24"/>
        </w:rPr>
        <w:t>to</w:t>
      </w:r>
      <w:r>
        <w:rPr>
          <w:color w:val="221F1F"/>
          <w:spacing w:val="65"/>
          <w:w w:val="150"/>
          <w:sz w:val="24"/>
        </w:rPr>
        <w:t xml:space="preserve"> </w:t>
      </w:r>
      <w:r>
        <w:rPr>
          <w:color w:val="221F1F"/>
          <w:sz w:val="24"/>
        </w:rPr>
        <w:t>provide</w:t>
      </w:r>
      <w:r>
        <w:rPr>
          <w:color w:val="221F1F"/>
          <w:spacing w:val="65"/>
          <w:w w:val="150"/>
          <w:sz w:val="24"/>
        </w:rPr>
        <w:t xml:space="preserve"> </w:t>
      </w:r>
      <w:r>
        <w:rPr>
          <w:color w:val="221F1F"/>
          <w:sz w:val="24"/>
        </w:rPr>
        <w:t>consulting</w:t>
      </w:r>
    </w:p>
    <w:p w:rsidR="00DD2D1B" w:rsidRDefault="00DD2D1B">
      <w:pPr>
        <w:spacing w:line="235" w:lineRule="auto"/>
        <w:jc w:val="both"/>
        <w:rPr>
          <w:rFonts w:ascii="Times New Roman"/>
        </w:rPr>
        <w:sectPr w:rsidR="00DD2D1B">
          <w:footerReference w:type="even" r:id="rId19"/>
          <w:pgSz w:w="11910" w:h="16840"/>
          <w:pgMar w:top="1040" w:right="20" w:bottom="720" w:left="0" w:header="0" w:footer="520" w:gutter="0"/>
          <w:cols w:space="720"/>
        </w:sectPr>
      </w:pPr>
    </w:p>
    <w:p w:rsidR="00DD2D1B" w:rsidRDefault="008272FF">
      <w:pPr>
        <w:pStyle w:val="BodyText"/>
        <w:spacing w:before="81" w:line="237" w:lineRule="auto"/>
        <w:ind w:left="1478" w:right="820"/>
      </w:pPr>
      <w:r>
        <w:rPr>
          <w:color w:val="221F1F"/>
        </w:rPr>
        <w:lastRenderedPageBreak/>
        <w:t>services</w:t>
      </w:r>
      <w:r>
        <w:rPr>
          <w:color w:val="221F1F"/>
          <w:spacing w:val="-8"/>
        </w:rPr>
        <w:t xml:space="preserve"> </w:t>
      </w:r>
      <w:r>
        <w:rPr>
          <w:color w:val="221F1F"/>
        </w:rPr>
        <w:t>for</w:t>
      </w:r>
      <w:r>
        <w:rPr>
          <w:color w:val="221F1F"/>
          <w:spacing w:val="40"/>
        </w:rPr>
        <w:t xml:space="preserve"> </w:t>
      </w:r>
      <w:r>
        <w:rPr>
          <w:color w:val="221F1F"/>
        </w:rPr>
        <w:t>the</w:t>
      </w:r>
      <w:r>
        <w:rPr>
          <w:color w:val="221F1F"/>
          <w:spacing w:val="40"/>
        </w:rPr>
        <w:t xml:space="preserve"> </w:t>
      </w:r>
      <w:r>
        <w:rPr>
          <w:color w:val="221F1F"/>
        </w:rPr>
        <w:t>preparation</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design,</w:t>
      </w:r>
      <w:r>
        <w:rPr>
          <w:color w:val="221F1F"/>
          <w:spacing w:val="40"/>
        </w:rPr>
        <w:t xml:space="preserve"> </w:t>
      </w:r>
      <w:r>
        <w:rPr>
          <w:color w:val="221F1F"/>
        </w:rPr>
        <w:t>specifications,</w:t>
      </w:r>
      <w:r>
        <w:rPr>
          <w:color w:val="221F1F"/>
          <w:spacing w:val="40"/>
        </w:rPr>
        <w:t xml:space="preserve"> </w:t>
      </w:r>
      <w:r>
        <w:rPr>
          <w:color w:val="221F1F"/>
        </w:rPr>
        <w:t>and</w:t>
      </w:r>
      <w:r>
        <w:rPr>
          <w:color w:val="221F1F"/>
          <w:spacing w:val="-7"/>
        </w:rPr>
        <w:t xml:space="preserve"> </w:t>
      </w:r>
      <w:r>
        <w:rPr>
          <w:color w:val="221F1F"/>
        </w:rPr>
        <w:t>other</w:t>
      </w:r>
      <w:r>
        <w:rPr>
          <w:color w:val="221F1F"/>
          <w:spacing w:val="40"/>
        </w:rPr>
        <w:t xml:space="preserve"> </w:t>
      </w:r>
      <w:r>
        <w:rPr>
          <w:color w:val="221F1F"/>
        </w:rPr>
        <w:t>documents</w:t>
      </w:r>
      <w:r>
        <w:rPr>
          <w:color w:val="221F1F"/>
          <w:spacing w:val="40"/>
        </w:rPr>
        <w:t xml:space="preserve"> </w:t>
      </w:r>
      <w:r>
        <w:rPr>
          <w:color w:val="221F1F"/>
        </w:rPr>
        <w:t>to</w:t>
      </w:r>
      <w:r>
        <w:rPr>
          <w:color w:val="221F1F"/>
          <w:spacing w:val="40"/>
        </w:rPr>
        <w:t xml:space="preserve"> </w:t>
      </w:r>
      <w:r>
        <w:rPr>
          <w:color w:val="221F1F"/>
        </w:rPr>
        <w:t>be used</w:t>
      </w:r>
      <w:r>
        <w:rPr>
          <w:color w:val="221F1F"/>
          <w:spacing w:val="40"/>
        </w:rPr>
        <w:t xml:space="preserve"> </w:t>
      </w:r>
      <w:r>
        <w:rPr>
          <w:color w:val="221F1F"/>
        </w:rPr>
        <w:t>for</w:t>
      </w:r>
      <w:r>
        <w:rPr>
          <w:color w:val="221F1F"/>
          <w:spacing w:val="40"/>
        </w:rPr>
        <w:t xml:space="preserve"> </w:t>
      </w:r>
      <w:r>
        <w:rPr>
          <w:color w:val="221F1F"/>
        </w:rPr>
        <w:t>the</w:t>
      </w:r>
      <w:r>
        <w:rPr>
          <w:color w:val="221F1F"/>
          <w:spacing w:val="40"/>
        </w:rPr>
        <w:t xml:space="preserve"> </w:t>
      </w:r>
      <w:r>
        <w:rPr>
          <w:color w:val="221F1F"/>
        </w:rPr>
        <w:t>procurement</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goods</w:t>
      </w:r>
      <w:r>
        <w:rPr>
          <w:color w:val="221F1F"/>
          <w:spacing w:val="40"/>
        </w:rPr>
        <w:t xml:space="preserve"> </w:t>
      </w:r>
      <w:r>
        <w:rPr>
          <w:color w:val="221F1F"/>
        </w:rPr>
        <w:t>under</w:t>
      </w:r>
      <w:r>
        <w:rPr>
          <w:color w:val="221F1F"/>
          <w:spacing w:val="40"/>
        </w:rPr>
        <w:t xml:space="preserve"> </w:t>
      </w:r>
      <w:r>
        <w:rPr>
          <w:color w:val="221F1F"/>
        </w:rPr>
        <w:t>this</w:t>
      </w:r>
      <w:r>
        <w:rPr>
          <w:color w:val="221F1F"/>
          <w:spacing w:val="40"/>
        </w:rPr>
        <w:t xml:space="preserve"> </w:t>
      </w:r>
      <w:r>
        <w:rPr>
          <w:color w:val="221F1F"/>
        </w:rPr>
        <w:t>Invitation</w:t>
      </w:r>
      <w:r>
        <w:rPr>
          <w:color w:val="221F1F"/>
          <w:spacing w:val="40"/>
        </w:rPr>
        <w:t xml:space="preserve"> </w:t>
      </w:r>
      <w:r>
        <w:rPr>
          <w:color w:val="221F1F"/>
        </w:rPr>
        <w:t>for</w:t>
      </w:r>
      <w:r>
        <w:rPr>
          <w:color w:val="221F1F"/>
          <w:spacing w:val="40"/>
        </w:rPr>
        <w:t xml:space="preserve"> </w:t>
      </w:r>
      <w:r>
        <w:rPr>
          <w:color w:val="221F1F"/>
        </w:rPr>
        <w:t>tenders.</w:t>
      </w:r>
    </w:p>
    <w:p w:rsidR="00DD2D1B" w:rsidRDefault="008272FF">
      <w:pPr>
        <w:pStyle w:val="ListParagraph"/>
        <w:numPr>
          <w:ilvl w:val="1"/>
          <w:numId w:val="3"/>
        </w:numPr>
        <w:tabs>
          <w:tab w:val="left" w:pos="1476"/>
          <w:tab w:val="left" w:pos="1478"/>
        </w:tabs>
        <w:spacing w:line="237" w:lineRule="auto"/>
        <w:ind w:right="823" w:hanging="635"/>
        <w:jc w:val="both"/>
        <w:rPr>
          <w:rFonts w:ascii="Times New Roman"/>
          <w:color w:val="221F1F"/>
        </w:rPr>
      </w:pPr>
      <w:r>
        <w:rPr>
          <w:color w:val="221F1F"/>
          <w:sz w:val="24"/>
        </w:rPr>
        <w:t>Where</w:t>
      </w:r>
      <w:r>
        <w:rPr>
          <w:color w:val="221F1F"/>
          <w:spacing w:val="40"/>
          <w:sz w:val="24"/>
        </w:rPr>
        <w:t xml:space="preserve"> </w:t>
      </w:r>
      <w:r>
        <w:rPr>
          <w:color w:val="221F1F"/>
          <w:sz w:val="24"/>
        </w:rPr>
        <w:t>the</w:t>
      </w:r>
      <w:r>
        <w:rPr>
          <w:color w:val="221F1F"/>
          <w:spacing w:val="40"/>
          <w:sz w:val="24"/>
        </w:rPr>
        <w:t xml:space="preserve"> </w:t>
      </w:r>
      <w:r>
        <w:rPr>
          <w:color w:val="221F1F"/>
          <w:sz w:val="24"/>
        </w:rPr>
        <w:t>law</w:t>
      </w:r>
      <w:r>
        <w:rPr>
          <w:color w:val="221F1F"/>
          <w:spacing w:val="40"/>
          <w:sz w:val="24"/>
        </w:rPr>
        <w:t xml:space="preserve"> </w:t>
      </w:r>
      <w:r>
        <w:rPr>
          <w:color w:val="221F1F"/>
          <w:sz w:val="24"/>
        </w:rPr>
        <w:t>requires</w:t>
      </w:r>
      <w:r>
        <w:rPr>
          <w:color w:val="221F1F"/>
          <w:spacing w:val="40"/>
          <w:sz w:val="24"/>
        </w:rPr>
        <w:t xml:space="preserve"> </w:t>
      </w:r>
      <w:r>
        <w:rPr>
          <w:color w:val="221F1F"/>
          <w:sz w:val="24"/>
        </w:rPr>
        <w:t>tenderers</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registered</w:t>
      </w:r>
      <w:r>
        <w:rPr>
          <w:color w:val="221F1F"/>
          <w:spacing w:val="40"/>
          <w:sz w:val="24"/>
        </w:rPr>
        <w:t xml:space="preserve"> </w:t>
      </w:r>
      <w:r>
        <w:rPr>
          <w:color w:val="221F1F"/>
          <w:sz w:val="24"/>
        </w:rPr>
        <w:t>with</w:t>
      </w:r>
      <w:r>
        <w:rPr>
          <w:color w:val="221F1F"/>
          <w:spacing w:val="40"/>
          <w:sz w:val="24"/>
        </w:rPr>
        <w:t xml:space="preserve"> </w:t>
      </w:r>
      <w:r>
        <w:rPr>
          <w:color w:val="221F1F"/>
          <w:sz w:val="24"/>
        </w:rPr>
        <w:t>certain</w:t>
      </w:r>
      <w:r>
        <w:rPr>
          <w:color w:val="221F1F"/>
          <w:spacing w:val="40"/>
          <w:sz w:val="24"/>
        </w:rPr>
        <w:t xml:space="preserve"> </w:t>
      </w:r>
      <w:r>
        <w:rPr>
          <w:color w:val="221F1F"/>
          <w:sz w:val="24"/>
        </w:rPr>
        <w:t>authorities</w:t>
      </w:r>
      <w:r>
        <w:rPr>
          <w:color w:val="221F1F"/>
          <w:spacing w:val="40"/>
          <w:sz w:val="24"/>
        </w:rPr>
        <w:t xml:space="preserve"> </w:t>
      </w:r>
      <w:r>
        <w:rPr>
          <w:color w:val="221F1F"/>
          <w:sz w:val="24"/>
        </w:rPr>
        <w:t>in</w:t>
      </w:r>
      <w:r>
        <w:rPr>
          <w:color w:val="221F1F"/>
          <w:spacing w:val="40"/>
          <w:sz w:val="24"/>
        </w:rPr>
        <w:t xml:space="preserve"> </w:t>
      </w:r>
      <w:r>
        <w:rPr>
          <w:color w:val="221F1F"/>
          <w:sz w:val="24"/>
        </w:rPr>
        <w:t>Kenya, such</w:t>
      </w:r>
      <w:r>
        <w:rPr>
          <w:color w:val="221F1F"/>
          <w:spacing w:val="40"/>
          <w:sz w:val="24"/>
        </w:rPr>
        <w:t xml:space="preserve"> </w:t>
      </w:r>
      <w:r>
        <w:rPr>
          <w:color w:val="221F1F"/>
          <w:sz w:val="24"/>
        </w:rPr>
        <w:t>registration</w:t>
      </w:r>
      <w:r>
        <w:rPr>
          <w:color w:val="221F1F"/>
          <w:spacing w:val="40"/>
          <w:sz w:val="24"/>
        </w:rPr>
        <w:t xml:space="preserve"> </w:t>
      </w:r>
      <w:r>
        <w:rPr>
          <w:color w:val="221F1F"/>
          <w:sz w:val="24"/>
        </w:rPr>
        <w:t>requirements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defined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TDS</w:t>
      </w:r>
    </w:p>
    <w:p w:rsidR="00DD2D1B" w:rsidRDefault="008272FF">
      <w:pPr>
        <w:pStyle w:val="ListParagraph"/>
        <w:numPr>
          <w:ilvl w:val="1"/>
          <w:numId w:val="3"/>
        </w:numPr>
        <w:tabs>
          <w:tab w:val="left" w:pos="1476"/>
          <w:tab w:val="left" w:pos="1478"/>
        </w:tabs>
        <w:spacing w:before="230" w:line="235" w:lineRule="auto"/>
        <w:ind w:right="814" w:hanging="635"/>
        <w:jc w:val="both"/>
        <w:rPr>
          <w:rFonts w:ascii="Times New Roman"/>
          <w:color w:val="221F1F"/>
        </w:rPr>
      </w:pPr>
      <w:r>
        <w:rPr>
          <w:color w:val="221F1F"/>
          <w:sz w:val="24"/>
        </w:rPr>
        <w:t>The Competition Act of Kenya requires that firms wishing to tender as Joint Venture undertakings</w:t>
      </w:r>
      <w:r>
        <w:rPr>
          <w:color w:val="221F1F"/>
          <w:spacing w:val="40"/>
          <w:sz w:val="24"/>
        </w:rPr>
        <w:t xml:space="preserve"> </w:t>
      </w:r>
      <w:r>
        <w:rPr>
          <w:color w:val="221F1F"/>
          <w:sz w:val="24"/>
        </w:rPr>
        <w:t>which</w:t>
      </w:r>
      <w:r>
        <w:rPr>
          <w:color w:val="221F1F"/>
          <w:spacing w:val="40"/>
          <w:sz w:val="24"/>
        </w:rPr>
        <w:t xml:space="preserve"> </w:t>
      </w:r>
      <w:r>
        <w:rPr>
          <w:color w:val="221F1F"/>
          <w:sz w:val="24"/>
        </w:rPr>
        <w:t>may</w:t>
      </w:r>
      <w:r>
        <w:rPr>
          <w:color w:val="221F1F"/>
          <w:spacing w:val="40"/>
          <w:sz w:val="24"/>
        </w:rPr>
        <w:t xml:space="preserve"> </w:t>
      </w:r>
      <w:r>
        <w:rPr>
          <w:color w:val="221F1F"/>
          <w:sz w:val="24"/>
        </w:rPr>
        <w:t>prevent,</w:t>
      </w:r>
      <w:r>
        <w:rPr>
          <w:color w:val="221F1F"/>
          <w:spacing w:val="40"/>
          <w:sz w:val="24"/>
        </w:rPr>
        <w:t xml:space="preserve"> </w:t>
      </w:r>
      <w:r>
        <w:rPr>
          <w:color w:val="221F1F"/>
          <w:sz w:val="24"/>
        </w:rPr>
        <w:t>distort</w:t>
      </w:r>
      <w:r>
        <w:rPr>
          <w:color w:val="221F1F"/>
          <w:spacing w:val="40"/>
          <w:sz w:val="24"/>
        </w:rPr>
        <w:t xml:space="preserve"> </w:t>
      </w:r>
      <w:r>
        <w:rPr>
          <w:color w:val="221F1F"/>
          <w:sz w:val="24"/>
        </w:rPr>
        <w:t>or</w:t>
      </w:r>
      <w:r>
        <w:rPr>
          <w:color w:val="221F1F"/>
          <w:spacing w:val="40"/>
          <w:sz w:val="24"/>
        </w:rPr>
        <w:t xml:space="preserve"> </w:t>
      </w:r>
      <w:r>
        <w:rPr>
          <w:color w:val="221F1F"/>
          <w:sz w:val="24"/>
        </w:rPr>
        <w:t>lessen</w:t>
      </w:r>
      <w:r>
        <w:rPr>
          <w:color w:val="221F1F"/>
          <w:spacing w:val="40"/>
          <w:sz w:val="24"/>
        </w:rPr>
        <w:t xml:space="preserve"> </w:t>
      </w:r>
      <w:r>
        <w:rPr>
          <w:color w:val="221F1F"/>
          <w:sz w:val="24"/>
        </w:rPr>
        <w:t>competition</w:t>
      </w:r>
      <w:r>
        <w:rPr>
          <w:color w:val="221F1F"/>
          <w:spacing w:val="40"/>
          <w:sz w:val="24"/>
        </w:rPr>
        <w:t xml:space="preserve"> </w:t>
      </w:r>
      <w:r>
        <w:rPr>
          <w:color w:val="221F1F"/>
          <w:sz w:val="24"/>
        </w:rPr>
        <w:t>in</w:t>
      </w:r>
      <w:r>
        <w:rPr>
          <w:color w:val="221F1F"/>
          <w:spacing w:val="40"/>
          <w:sz w:val="24"/>
        </w:rPr>
        <w:t xml:space="preserve"> </w:t>
      </w:r>
      <w:r>
        <w:rPr>
          <w:color w:val="221F1F"/>
          <w:sz w:val="24"/>
        </w:rPr>
        <w:t>provision</w:t>
      </w:r>
      <w:r>
        <w:rPr>
          <w:color w:val="221F1F"/>
          <w:spacing w:val="40"/>
          <w:sz w:val="24"/>
        </w:rPr>
        <w:t xml:space="preserve"> </w:t>
      </w:r>
      <w:r>
        <w:rPr>
          <w:color w:val="221F1F"/>
          <w:sz w:val="24"/>
        </w:rPr>
        <w:t>of</w:t>
      </w:r>
      <w:r>
        <w:rPr>
          <w:color w:val="221F1F"/>
          <w:spacing w:val="40"/>
          <w:sz w:val="24"/>
        </w:rPr>
        <w:t xml:space="preserve"> </w:t>
      </w:r>
      <w:r>
        <w:rPr>
          <w:color w:val="221F1F"/>
          <w:sz w:val="24"/>
        </w:rPr>
        <w:t>services are</w:t>
      </w:r>
      <w:r>
        <w:rPr>
          <w:color w:val="221F1F"/>
          <w:spacing w:val="64"/>
          <w:sz w:val="24"/>
        </w:rPr>
        <w:t xml:space="preserve"> </w:t>
      </w:r>
      <w:r>
        <w:rPr>
          <w:color w:val="221F1F"/>
          <w:sz w:val="24"/>
        </w:rPr>
        <w:t>prohibited</w:t>
      </w:r>
      <w:r>
        <w:rPr>
          <w:color w:val="221F1F"/>
          <w:spacing w:val="66"/>
          <w:sz w:val="24"/>
        </w:rPr>
        <w:t xml:space="preserve"> </w:t>
      </w:r>
      <w:r>
        <w:rPr>
          <w:color w:val="221F1F"/>
          <w:sz w:val="24"/>
        </w:rPr>
        <w:t>unless</w:t>
      </w:r>
      <w:r>
        <w:rPr>
          <w:color w:val="221F1F"/>
          <w:spacing w:val="66"/>
          <w:sz w:val="24"/>
        </w:rPr>
        <w:t xml:space="preserve"> </w:t>
      </w:r>
      <w:r>
        <w:rPr>
          <w:color w:val="221F1F"/>
          <w:sz w:val="24"/>
        </w:rPr>
        <w:t>they</w:t>
      </w:r>
      <w:r>
        <w:rPr>
          <w:color w:val="221F1F"/>
          <w:spacing w:val="65"/>
          <w:sz w:val="24"/>
        </w:rPr>
        <w:t xml:space="preserve"> </w:t>
      </w:r>
      <w:r>
        <w:rPr>
          <w:color w:val="221F1F"/>
          <w:sz w:val="24"/>
        </w:rPr>
        <w:t>are</w:t>
      </w:r>
      <w:r>
        <w:rPr>
          <w:color w:val="221F1F"/>
          <w:spacing w:val="68"/>
          <w:sz w:val="24"/>
        </w:rPr>
        <w:t xml:space="preserve"> </w:t>
      </w:r>
      <w:r>
        <w:rPr>
          <w:color w:val="221F1F"/>
          <w:sz w:val="24"/>
        </w:rPr>
        <w:t>exempt</w:t>
      </w:r>
      <w:r>
        <w:rPr>
          <w:color w:val="221F1F"/>
          <w:spacing w:val="68"/>
          <w:sz w:val="24"/>
        </w:rPr>
        <w:t xml:space="preserve"> </w:t>
      </w:r>
      <w:r>
        <w:rPr>
          <w:color w:val="221F1F"/>
          <w:sz w:val="24"/>
        </w:rPr>
        <w:t>in</w:t>
      </w:r>
      <w:r>
        <w:rPr>
          <w:color w:val="221F1F"/>
          <w:spacing w:val="68"/>
          <w:sz w:val="24"/>
        </w:rPr>
        <w:t xml:space="preserve"> </w:t>
      </w:r>
      <w:r>
        <w:rPr>
          <w:color w:val="221F1F"/>
          <w:sz w:val="24"/>
        </w:rPr>
        <w:t>accordance</w:t>
      </w:r>
      <w:r>
        <w:rPr>
          <w:color w:val="221F1F"/>
          <w:spacing w:val="68"/>
          <w:sz w:val="24"/>
        </w:rPr>
        <w:t xml:space="preserve"> </w:t>
      </w:r>
      <w:r>
        <w:rPr>
          <w:color w:val="221F1F"/>
          <w:sz w:val="24"/>
        </w:rPr>
        <w:t>with</w:t>
      </w:r>
      <w:r>
        <w:rPr>
          <w:color w:val="221F1F"/>
          <w:spacing w:val="66"/>
          <w:sz w:val="24"/>
        </w:rPr>
        <w:t xml:space="preserve"> </w:t>
      </w:r>
      <w:r>
        <w:rPr>
          <w:color w:val="221F1F"/>
          <w:sz w:val="24"/>
        </w:rPr>
        <w:t>the</w:t>
      </w:r>
      <w:r>
        <w:rPr>
          <w:color w:val="221F1F"/>
          <w:spacing w:val="68"/>
          <w:sz w:val="24"/>
        </w:rPr>
        <w:t xml:space="preserve"> </w:t>
      </w:r>
      <w:r>
        <w:rPr>
          <w:color w:val="221F1F"/>
          <w:sz w:val="24"/>
        </w:rPr>
        <w:t>provisions</w:t>
      </w:r>
      <w:r>
        <w:rPr>
          <w:color w:val="221F1F"/>
          <w:spacing w:val="67"/>
          <w:sz w:val="24"/>
        </w:rPr>
        <w:t xml:space="preserve"> </w:t>
      </w:r>
      <w:r>
        <w:rPr>
          <w:color w:val="221F1F"/>
          <w:sz w:val="24"/>
        </w:rPr>
        <w:t>of</w:t>
      </w:r>
      <w:r>
        <w:rPr>
          <w:color w:val="221F1F"/>
          <w:spacing w:val="66"/>
          <w:sz w:val="24"/>
        </w:rPr>
        <w:t xml:space="preserve"> </w:t>
      </w:r>
      <w:r>
        <w:rPr>
          <w:color w:val="221F1F"/>
          <w:sz w:val="24"/>
        </w:rPr>
        <w:t>Section</w:t>
      </w:r>
    </w:p>
    <w:p w:rsidR="00DD2D1B" w:rsidRDefault="008272FF">
      <w:pPr>
        <w:pStyle w:val="BodyText"/>
        <w:spacing w:line="235" w:lineRule="auto"/>
        <w:ind w:left="1478" w:right="808"/>
        <w:jc w:val="both"/>
      </w:pPr>
      <w:r>
        <w:rPr>
          <w:color w:val="221F1F"/>
        </w:rPr>
        <w:t>25</w:t>
      </w:r>
      <w:r>
        <w:rPr>
          <w:color w:val="221F1F"/>
          <w:spacing w:val="73"/>
        </w:rPr>
        <w:t xml:space="preserve"> </w:t>
      </w:r>
      <w:r>
        <w:rPr>
          <w:color w:val="221F1F"/>
        </w:rPr>
        <w:t>of</w:t>
      </w:r>
      <w:r>
        <w:rPr>
          <w:color w:val="221F1F"/>
          <w:spacing w:val="72"/>
        </w:rPr>
        <w:t xml:space="preserve"> </w:t>
      </w:r>
      <w:r>
        <w:rPr>
          <w:color w:val="221F1F"/>
        </w:rPr>
        <w:t>the</w:t>
      </w:r>
      <w:r>
        <w:rPr>
          <w:color w:val="221F1F"/>
          <w:spacing w:val="71"/>
        </w:rPr>
        <w:t xml:space="preserve"> </w:t>
      </w:r>
      <w:r>
        <w:rPr>
          <w:color w:val="221F1F"/>
        </w:rPr>
        <w:t>Competition</w:t>
      </w:r>
      <w:r>
        <w:rPr>
          <w:color w:val="221F1F"/>
          <w:spacing w:val="72"/>
        </w:rPr>
        <w:t xml:space="preserve"> </w:t>
      </w:r>
      <w:r>
        <w:rPr>
          <w:color w:val="221F1F"/>
        </w:rPr>
        <w:t>Act,</w:t>
      </w:r>
      <w:r>
        <w:rPr>
          <w:color w:val="221F1F"/>
          <w:spacing w:val="73"/>
        </w:rPr>
        <w:t xml:space="preserve"> </w:t>
      </w:r>
      <w:r>
        <w:rPr>
          <w:color w:val="221F1F"/>
        </w:rPr>
        <w:t>2010.</w:t>
      </w:r>
      <w:r>
        <w:rPr>
          <w:color w:val="221F1F"/>
          <w:spacing w:val="73"/>
        </w:rPr>
        <w:t xml:space="preserve"> </w:t>
      </w:r>
      <w:r>
        <w:rPr>
          <w:color w:val="221F1F"/>
        </w:rPr>
        <w:t>JVs</w:t>
      </w:r>
      <w:r>
        <w:rPr>
          <w:color w:val="221F1F"/>
          <w:spacing w:val="71"/>
        </w:rPr>
        <w:t xml:space="preserve"> </w:t>
      </w:r>
      <w:r>
        <w:rPr>
          <w:color w:val="221F1F"/>
        </w:rPr>
        <w:t>will</w:t>
      </w:r>
      <w:r>
        <w:rPr>
          <w:color w:val="221F1F"/>
          <w:spacing w:val="73"/>
        </w:rPr>
        <w:t xml:space="preserve"> </w:t>
      </w:r>
      <w:r>
        <w:rPr>
          <w:color w:val="221F1F"/>
        </w:rPr>
        <w:t>be</w:t>
      </w:r>
      <w:r>
        <w:rPr>
          <w:color w:val="221F1F"/>
          <w:spacing w:val="72"/>
        </w:rPr>
        <w:t xml:space="preserve"> </w:t>
      </w:r>
      <w:r>
        <w:rPr>
          <w:color w:val="221F1F"/>
        </w:rPr>
        <w:t>required</w:t>
      </w:r>
      <w:r>
        <w:rPr>
          <w:color w:val="221F1F"/>
          <w:spacing w:val="72"/>
        </w:rPr>
        <w:t xml:space="preserve"> </w:t>
      </w:r>
      <w:r>
        <w:rPr>
          <w:color w:val="221F1F"/>
        </w:rPr>
        <w:t>to</w:t>
      </w:r>
      <w:r>
        <w:rPr>
          <w:color w:val="221F1F"/>
          <w:spacing w:val="72"/>
        </w:rPr>
        <w:t xml:space="preserve"> </w:t>
      </w:r>
      <w:r>
        <w:rPr>
          <w:color w:val="221F1F"/>
        </w:rPr>
        <w:t>seek</w:t>
      </w:r>
      <w:r>
        <w:rPr>
          <w:color w:val="221F1F"/>
          <w:spacing w:val="74"/>
        </w:rPr>
        <w:t xml:space="preserve"> </w:t>
      </w:r>
      <w:r>
        <w:rPr>
          <w:color w:val="221F1F"/>
        </w:rPr>
        <w:t>for</w:t>
      </w:r>
      <w:r>
        <w:rPr>
          <w:color w:val="221F1F"/>
          <w:spacing w:val="72"/>
        </w:rPr>
        <w:t xml:space="preserve"> </w:t>
      </w:r>
      <w:r>
        <w:rPr>
          <w:color w:val="221F1F"/>
        </w:rPr>
        <w:t>exemption</w:t>
      </w:r>
      <w:r>
        <w:rPr>
          <w:color w:val="221F1F"/>
          <w:spacing w:val="72"/>
        </w:rPr>
        <w:t xml:space="preserve"> </w:t>
      </w:r>
      <w:r>
        <w:rPr>
          <w:color w:val="221F1F"/>
        </w:rPr>
        <w:t>from the</w:t>
      </w:r>
      <w:r>
        <w:rPr>
          <w:color w:val="221F1F"/>
          <w:spacing w:val="80"/>
        </w:rPr>
        <w:t xml:space="preserve"> </w:t>
      </w:r>
      <w:r>
        <w:rPr>
          <w:color w:val="221F1F"/>
        </w:rPr>
        <w:t>Competition</w:t>
      </w:r>
      <w:r>
        <w:rPr>
          <w:color w:val="221F1F"/>
          <w:spacing w:val="80"/>
        </w:rPr>
        <w:t xml:space="preserve"> </w:t>
      </w:r>
      <w:r>
        <w:rPr>
          <w:color w:val="221F1F"/>
        </w:rPr>
        <w:t>Authority.</w:t>
      </w:r>
      <w:r>
        <w:rPr>
          <w:color w:val="221F1F"/>
          <w:spacing w:val="80"/>
        </w:rPr>
        <w:t xml:space="preserve"> </w:t>
      </w:r>
      <w:r>
        <w:rPr>
          <w:color w:val="221F1F"/>
        </w:rPr>
        <w:t>Exemption</w:t>
      </w:r>
      <w:r>
        <w:rPr>
          <w:color w:val="221F1F"/>
          <w:spacing w:val="80"/>
        </w:rPr>
        <w:t xml:space="preserve"> </w:t>
      </w:r>
      <w:r>
        <w:rPr>
          <w:color w:val="221F1F"/>
        </w:rPr>
        <w:t>shall</w:t>
      </w:r>
      <w:r>
        <w:rPr>
          <w:color w:val="221F1F"/>
          <w:spacing w:val="80"/>
        </w:rPr>
        <w:t xml:space="preserve"> </w:t>
      </w:r>
      <w:r>
        <w:rPr>
          <w:color w:val="221F1F"/>
        </w:rPr>
        <w:t>not</w:t>
      </w:r>
      <w:r>
        <w:rPr>
          <w:color w:val="221F1F"/>
          <w:spacing w:val="80"/>
        </w:rPr>
        <w:t xml:space="preserve"> </w:t>
      </w:r>
      <w:r>
        <w:rPr>
          <w:color w:val="221F1F"/>
        </w:rPr>
        <w:t>be</w:t>
      </w:r>
      <w:r>
        <w:rPr>
          <w:color w:val="221F1F"/>
          <w:spacing w:val="80"/>
        </w:rPr>
        <w:t xml:space="preserve"> </w:t>
      </w:r>
      <w:r>
        <w:rPr>
          <w:color w:val="221F1F"/>
        </w:rPr>
        <w:t>a</w:t>
      </w:r>
      <w:r>
        <w:rPr>
          <w:color w:val="221F1F"/>
          <w:spacing w:val="80"/>
        </w:rPr>
        <w:t xml:space="preserve"> </w:t>
      </w:r>
      <w:r>
        <w:rPr>
          <w:color w:val="221F1F"/>
        </w:rPr>
        <w:t>condition</w:t>
      </w:r>
      <w:r>
        <w:rPr>
          <w:color w:val="221F1F"/>
          <w:spacing w:val="80"/>
        </w:rPr>
        <w:t xml:space="preserve"> </w:t>
      </w:r>
      <w:r>
        <w:rPr>
          <w:color w:val="221F1F"/>
        </w:rPr>
        <w:t>for</w:t>
      </w:r>
      <w:r>
        <w:rPr>
          <w:color w:val="221F1F"/>
          <w:spacing w:val="80"/>
        </w:rPr>
        <w:t xml:space="preserve"> </w:t>
      </w:r>
      <w:r>
        <w:rPr>
          <w:color w:val="221F1F"/>
        </w:rPr>
        <w:t>tender,</w:t>
      </w:r>
      <w:r>
        <w:rPr>
          <w:color w:val="221F1F"/>
          <w:spacing w:val="80"/>
        </w:rPr>
        <w:t xml:space="preserve"> </w:t>
      </w:r>
      <w:r>
        <w:rPr>
          <w:color w:val="221F1F"/>
        </w:rPr>
        <w:t>but</w:t>
      </w:r>
      <w:r>
        <w:rPr>
          <w:color w:val="221F1F"/>
          <w:spacing w:val="80"/>
        </w:rPr>
        <w:t xml:space="preserve"> </w:t>
      </w:r>
      <w:r>
        <w:rPr>
          <w:color w:val="221F1F"/>
        </w:rPr>
        <w:t>it shall be a condition of contract award and signature. A JV tenderer shall be given opportunity</w:t>
      </w:r>
      <w:r>
        <w:rPr>
          <w:color w:val="221F1F"/>
          <w:spacing w:val="40"/>
        </w:rPr>
        <w:t xml:space="preserve"> </w:t>
      </w:r>
      <w:r>
        <w:rPr>
          <w:color w:val="221F1F"/>
        </w:rPr>
        <w:t>to</w:t>
      </w:r>
      <w:r>
        <w:rPr>
          <w:color w:val="221F1F"/>
          <w:spacing w:val="40"/>
        </w:rPr>
        <w:t xml:space="preserve"> </w:t>
      </w:r>
      <w:r>
        <w:rPr>
          <w:color w:val="221F1F"/>
        </w:rPr>
        <w:t>seek</w:t>
      </w:r>
      <w:r>
        <w:rPr>
          <w:color w:val="221F1F"/>
          <w:spacing w:val="40"/>
        </w:rPr>
        <w:t xml:space="preserve"> </w:t>
      </w:r>
      <w:r>
        <w:rPr>
          <w:color w:val="221F1F"/>
        </w:rPr>
        <w:t>such</w:t>
      </w:r>
      <w:r>
        <w:rPr>
          <w:color w:val="221F1F"/>
          <w:spacing w:val="40"/>
        </w:rPr>
        <w:t xml:space="preserve"> </w:t>
      </w:r>
      <w:r>
        <w:rPr>
          <w:color w:val="221F1F"/>
        </w:rPr>
        <w:t>exemption</w:t>
      </w:r>
      <w:r>
        <w:rPr>
          <w:color w:val="221F1F"/>
          <w:spacing w:val="40"/>
        </w:rPr>
        <w:t xml:space="preserve"> </w:t>
      </w:r>
      <w:r>
        <w:rPr>
          <w:color w:val="221F1F"/>
        </w:rPr>
        <w:t>as</w:t>
      </w:r>
      <w:r>
        <w:rPr>
          <w:color w:val="221F1F"/>
          <w:spacing w:val="40"/>
        </w:rPr>
        <w:t xml:space="preserve"> </w:t>
      </w:r>
      <w:r>
        <w:rPr>
          <w:color w:val="221F1F"/>
        </w:rPr>
        <w:t>a</w:t>
      </w:r>
      <w:r>
        <w:rPr>
          <w:color w:val="221F1F"/>
          <w:spacing w:val="40"/>
        </w:rPr>
        <w:t xml:space="preserve"> </w:t>
      </w:r>
      <w:r>
        <w:rPr>
          <w:color w:val="221F1F"/>
        </w:rPr>
        <w:t>condition</w:t>
      </w:r>
      <w:r>
        <w:rPr>
          <w:color w:val="221F1F"/>
          <w:spacing w:val="40"/>
        </w:rPr>
        <w:t xml:space="preserve"> </w:t>
      </w:r>
      <w:r>
        <w:rPr>
          <w:color w:val="221F1F"/>
        </w:rPr>
        <w:t>of</w:t>
      </w:r>
      <w:r>
        <w:rPr>
          <w:color w:val="221F1F"/>
          <w:spacing w:val="40"/>
        </w:rPr>
        <w:t xml:space="preserve"> </w:t>
      </w:r>
      <w:r>
        <w:rPr>
          <w:color w:val="221F1F"/>
        </w:rPr>
        <w:t>award</w:t>
      </w:r>
      <w:r>
        <w:rPr>
          <w:color w:val="221F1F"/>
          <w:spacing w:val="40"/>
        </w:rPr>
        <w:t xml:space="preserve"> </w:t>
      </w:r>
      <w:r>
        <w:rPr>
          <w:color w:val="221F1F"/>
        </w:rPr>
        <w:t>and</w:t>
      </w:r>
      <w:r>
        <w:rPr>
          <w:color w:val="221F1F"/>
          <w:spacing w:val="40"/>
        </w:rPr>
        <w:t xml:space="preserve"> </w:t>
      </w:r>
      <w:r>
        <w:rPr>
          <w:color w:val="221F1F"/>
        </w:rPr>
        <w:t>signature</w:t>
      </w:r>
      <w:r>
        <w:rPr>
          <w:color w:val="221F1F"/>
          <w:spacing w:val="40"/>
        </w:rPr>
        <w:t xml:space="preserve"> </w:t>
      </w:r>
      <w:r>
        <w:rPr>
          <w:color w:val="221F1F"/>
        </w:rPr>
        <w:t>of</w:t>
      </w:r>
      <w:r>
        <w:rPr>
          <w:color w:val="221F1F"/>
          <w:spacing w:val="40"/>
        </w:rPr>
        <w:t xml:space="preserve"> </w:t>
      </w:r>
      <w:r>
        <w:rPr>
          <w:color w:val="221F1F"/>
        </w:rPr>
        <w:t>contract.</w:t>
      </w:r>
      <w:r>
        <w:rPr>
          <w:color w:val="221F1F"/>
          <w:spacing w:val="80"/>
        </w:rPr>
        <w:t xml:space="preserve"> </w:t>
      </w:r>
      <w:r>
        <w:rPr>
          <w:color w:val="221F1F"/>
        </w:rPr>
        <w:t>Application</w:t>
      </w:r>
      <w:r>
        <w:rPr>
          <w:color w:val="221F1F"/>
          <w:spacing w:val="80"/>
        </w:rPr>
        <w:t xml:space="preserve"> </w:t>
      </w:r>
      <w:r>
        <w:rPr>
          <w:color w:val="221F1F"/>
        </w:rPr>
        <w:t>for</w:t>
      </w:r>
      <w:r>
        <w:rPr>
          <w:color w:val="221F1F"/>
          <w:spacing w:val="80"/>
        </w:rPr>
        <w:t xml:space="preserve"> </w:t>
      </w:r>
      <w:r>
        <w:rPr>
          <w:color w:val="221F1F"/>
        </w:rPr>
        <w:t>exemption</w:t>
      </w:r>
      <w:r>
        <w:rPr>
          <w:color w:val="221F1F"/>
          <w:spacing w:val="80"/>
        </w:rPr>
        <w:t xml:space="preserve"> </w:t>
      </w:r>
      <w:r>
        <w:rPr>
          <w:color w:val="221F1F"/>
        </w:rPr>
        <w:t>from</w:t>
      </w:r>
      <w:r>
        <w:rPr>
          <w:color w:val="221F1F"/>
          <w:spacing w:val="80"/>
        </w:rPr>
        <w:t xml:space="preserve"> </w:t>
      </w:r>
      <w:r>
        <w:rPr>
          <w:color w:val="221F1F"/>
        </w:rPr>
        <w:t>the</w:t>
      </w:r>
      <w:r>
        <w:rPr>
          <w:color w:val="221F1F"/>
          <w:spacing w:val="80"/>
        </w:rPr>
        <w:t xml:space="preserve"> </w:t>
      </w:r>
      <w:r>
        <w:rPr>
          <w:color w:val="221F1F"/>
        </w:rPr>
        <w:t>Competition</w:t>
      </w:r>
      <w:r>
        <w:rPr>
          <w:color w:val="221F1F"/>
          <w:spacing w:val="80"/>
        </w:rPr>
        <w:t xml:space="preserve"> </w:t>
      </w:r>
      <w:r>
        <w:rPr>
          <w:color w:val="221F1F"/>
        </w:rPr>
        <w:t>Authority</w:t>
      </w:r>
      <w:r>
        <w:rPr>
          <w:color w:val="221F1F"/>
          <w:spacing w:val="80"/>
        </w:rPr>
        <w:t xml:space="preserve"> </w:t>
      </w:r>
      <w:r>
        <w:rPr>
          <w:color w:val="221F1F"/>
        </w:rPr>
        <w:t>of</w:t>
      </w:r>
      <w:r>
        <w:rPr>
          <w:color w:val="221F1F"/>
          <w:spacing w:val="80"/>
        </w:rPr>
        <w:t xml:space="preserve"> </w:t>
      </w:r>
      <w:r>
        <w:rPr>
          <w:color w:val="221F1F"/>
        </w:rPr>
        <w:t>Kenya</w:t>
      </w:r>
      <w:r>
        <w:rPr>
          <w:color w:val="221F1F"/>
          <w:spacing w:val="80"/>
        </w:rPr>
        <w:t xml:space="preserve"> </w:t>
      </w:r>
      <w:r>
        <w:rPr>
          <w:color w:val="221F1F"/>
        </w:rPr>
        <w:t>may be</w:t>
      </w:r>
      <w:r>
        <w:rPr>
          <w:color w:val="221F1F"/>
          <w:spacing w:val="40"/>
        </w:rPr>
        <w:t xml:space="preserve"> </w:t>
      </w:r>
      <w:r>
        <w:rPr>
          <w:color w:val="221F1F"/>
        </w:rPr>
        <w:t>accessed</w:t>
      </w:r>
      <w:r>
        <w:rPr>
          <w:color w:val="221F1F"/>
          <w:spacing w:val="40"/>
        </w:rPr>
        <w:t xml:space="preserve"> </w:t>
      </w:r>
      <w:r>
        <w:rPr>
          <w:color w:val="221F1F"/>
        </w:rPr>
        <w:t>from</w:t>
      </w:r>
      <w:r>
        <w:rPr>
          <w:color w:val="221F1F"/>
          <w:spacing w:val="40"/>
        </w:rPr>
        <w:t xml:space="preserve"> </w:t>
      </w:r>
      <w:r>
        <w:rPr>
          <w:color w:val="221F1F"/>
        </w:rPr>
        <w:t>the</w:t>
      </w:r>
      <w:r>
        <w:rPr>
          <w:color w:val="221F1F"/>
          <w:spacing w:val="40"/>
        </w:rPr>
        <w:t xml:space="preserve"> </w:t>
      </w:r>
      <w:r>
        <w:rPr>
          <w:color w:val="221F1F"/>
        </w:rPr>
        <w:t>website</w:t>
      </w:r>
      <w:r>
        <w:rPr>
          <w:color w:val="221F1F"/>
          <w:spacing w:val="40"/>
        </w:rPr>
        <w:t xml:space="preserve"> </w:t>
      </w:r>
      <w:hyperlink r:id="rId20">
        <w:r>
          <w:rPr>
            <w:color w:val="221F1F"/>
          </w:rPr>
          <w:t>www.cak.go.ke.</w:t>
        </w:r>
      </w:hyperlink>
    </w:p>
    <w:p w:rsidR="00DD2D1B" w:rsidRDefault="008272FF">
      <w:pPr>
        <w:pStyle w:val="ListParagraph"/>
        <w:numPr>
          <w:ilvl w:val="1"/>
          <w:numId w:val="3"/>
        </w:numPr>
        <w:tabs>
          <w:tab w:val="left" w:pos="1476"/>
          <w:tab w:val="left" w:pos="1478"/>
        </w:tabs>
        <w:spacing w:before="244" w:line="235" w:lineRule="auto"/>
        <w:ind w:right="818" w:hanging="635"/>
        <w:jc w:val="both"/>
        <w:rPr>
          <w:rFonts w:ascii="Times New Roman"/>
          <w:color w:val="221F1F"/>
        </w:rPr>
      </w:pPr>
      <w:r>
        <w:rPr>
          <w:color w:val="221F1F"/>
          <w:sz w:val="24"/>
        </w:rPr>
        <w:t>A</w:t>
      </w:r>
      <w:r>
        <w:rPr>
          <w:color w:val="221F1F"/>
          <w:spacing w:val="75"/>
          <w:sz w:val="24"/>
        </w:rPr>
        <w:t xml:space="preserve"> </w:t>
      </w:r>
      <w:r>
        <w:rPr>
          <w:color w:val="221F1F"/>
          <w:sz w:val="24"/>
        </w:rPr>
        <w:t>Kenyan</w:t>
      </w:r>
      <w:r>
        <w:rPr>
          <w:color w:val="221F1F"/>
          <w:spacing w:val="77"/>
          <w:sz w:val="24"/>
        </w:rPr>
        <w:t xml:space="preserve"> </w:t>
      </w:r>
      <w:r>
        <w:rPr>
          <w:color w:val="221F1F"/>
          <w:sz w:val="24"/>
        </w:rPr>
        <w:t>tenderer</w:t>
      </w:r>
      <w:r>
        <w:rPr>
          <w:color w:val="221F1F"/>
          <w:spacing w:val="79"/>
          <w:sz w:val="24"/>
        </w:rPr>
        <w:t xml:space="preserve"> </w:t>
      </w:r>
      <w:r>
        <w:rPr>
          <w:color w:val="221F1F"/>
          <w:sz w:val="24"/>
        </w:rPr>
        <w:t>shall</w:t>
      </w:r>
      <w:r>
        <w:rPr>
          <w:color w:val="221F1F"/>
          <w:spacing w:val="75"/>
          <w:sz w:val="24"/>
        </w:rPr>
        <w:t xml:space="preserve"> </w:t>
      </w:r>
      <w:r>
        <w:rPr>
          <w:color w:val="221F1F"/>
          <w:sz w:val="24"/>
        </w:rPr>
        <w:t>provide</w:t>
      </w:r>
      <w:r>
        <w:rPr>
          <w:color w:val="221F1F"/>
          <w:spacing w:val="77"/>
          <w:sz w:val="24"/>
        </w:rPr>
        <w:t xml:space="preserve"> </w:t>
      </w:r>
      <w:r>
        <w:rPr>
          <w:color w:val="221F1F"/>
          <w:sz w:val="24"/>
        </w:rPr>
        <w:t>evidence</w:t>
      </w:r>
      <w:r>
        <w:rPr>
          <w:color w:val="221F1F"/>
          <w:spacing w:val="76"/>
          <w:sz w:val="24"/>
        </w:rPr>
        <w:t xml:space="preserve"> </w:t>
      </w:r>
      <w:r>
        <w:rPr>
          <w:color w:val="221F1F"/>
          <w:sz w:val="24"/>
        </w:rPr>
        <w:t>of</w:t>
      </w:r>
      <w:r>
        <w:rPr>
          <w:color w:val="221F1F"/>
          <w:spacing w:val="77"/>
          <w:sz w:val="24"/>
        </w:rPr>
        <w:t xml:space="preserve"> </w:t>
      </w:r>
      <w:r>
        <w:rPr>
          <w:color w:val="221F1F"/>
          <w:sz w:val="24"/>
        </w:rPr>
        <w:t>having</w:t>
      </w:r>
      <w:r>
        <w:rPr>
          <w:color w:val="221F1F"/>
          <w:spacing w:val="77"/>
          <w:sz w:val="24"/>
        </w:rPr>
        <w:t xml:space="preserve"> </w:t>
      </w:r>
      <w:r>
        <w:rPr>
          <w:color w:val="221F1F"/>
          <w:sz w:val="24"/>
        </w:rPr>
        <w:t>fulfilled</w:t>
      </w:r>
      <w:r>
        <w:rPr>
          <w:color w:val="221F1F"/>
          <w:spacing w:val="75"/>
          <w:sz w:val="24"/>
        </w:rPr>
        <w:t xml:space="preserve"> </w:t>
      </w:r>
      <w:r>
        <w:rPr>
          <w:color w:val="221F1F"/>
          <w:sz w:val="24"/>
        </w:rPr>
        <w:t>his/her</w:t>
      </w:r>
      <w:r>
        <w:rPr>
          <w:color w:val="221F1F"/>
          <w:spacing w:val="76"/>
          <w:sz w:val="24"/>
        </w:rPr>
        <w:t xml:space="preserve"> </w:t>
      </w:r>
      <w:r>
        <w:rPr>
          <w:color w:val="221F1F"/>
          <w:sz w:val="24"/>
        </w:rPr>
        <w:t>tax</w:t>
      </w:r>
      <w:r>
        <w:rPr>
          <w:color w:val="221F1F"/>
          <w:spacing w:val="78"/>
          <w:sz w:val="24"/>
        </w:rPr>
        <w:t xml:space="preserve"> </w:t>
      </w:r>
      <w:r>
        <w:rPr>
          <w:color w:val="221F1F"/>
          <w:sz w:val="24"/>
        </w:rPr>
        <w:t>obligations by</w:t>
      </w:r>
      <w:r>
        <w:rPr>
          <w:color w:val="221F1F"/>
          <w:spacing w:val="40"/>
          <w:sz w:val="24"/>
        </w:rPr>
        <w:t xml:space="preserve"> </w:t>
      </w:r>
      <w:r>
        <w:rPr>
          <w:color w:val="221F1F"/>
          <w:sz w:val="24"/>
        </w:rPr>
        <w:t>producing</w:t>
      </w:r>
      <w:r>
        <w:rPr>
          <w:color w:val="221F1F"/>
          <w:spacing w:val="40"/>
          <w:sz w:val="24"/>
        </w:rPr>
        <w:t xml:space="preserve"> </w:t>
      </w:r>
      <w:r>
        <w:rPr>
          <w:color w:val="221F1F"/>
          <w:sz w:val="24"/>
        </w:rPr>
        <w:t>a</w:t>
      </w:r>
      <w:r>
        <w:rPr>
          <w:color w:val="221F1F"/>
          <w:spacing w:val="40"/>
          <w:sz w:val="24"/>
        </w:rPr>
        <w:t xml:space="preserve"> </w:t>
      </w:r>
      <w:r>
        <w:rPr>
          <w:color w:val="221F1F"/>
          <w:sz w:val="24"/>
        </w:rPr>
        <w:t>current</w:t>
      </w:r>
      <w:r>
        <w:rPr>
          <w:color w:val="221F1F"/>
          <w:spacing w:val="40"/>
          <w:sz w:val="24"/>
        </w:rPr>
        <w:t xml:space="preserve"> </w:t>
      </w:r>
      <w:r>
        <w:rPr>
          <w:color w:val="221F1F"/>
          <w:sz w:val="24"/>
        </w:rPr>
        <w:t>tax</w:t>
      </w:r>
      <w:r>
        <w:rPr>
          <w:color w:val="221F1F"/>
          <w:spacing w:val="40"/>
          <w:sz w:val="24"/>
        </w:rPr>
        <w:t xml:space="preserve"> </w:t>
      </w:r>
      <w:r>
        <w:rPr>
          <w:color w:val="221F1F"/>
          <w:sz w:val="24"/>
        </w:rPr>
        <w:t>clearance</w:t>
      </w:r>
      <w:r>
        <w:rPr>
          <w:color w:val="221F1F"/>
          <w:spacing w:val="40"/>
          <w:sz w:val="24"/>
        </w:rPr>
        <w:t xml:space="preserve"> </w:t>
      </w:r>
      <w:r>
        <w:rPr>
          <w:color w:val="221F1F"/>
          <w:sz w:val="24"/>
        </w:rPr>
        <w:t>certificate</w:t>
      </w:r>
      <w:r>
        <w:rPr>
          <w:color w:val="221F1F"/>
          <w:spacing w:val="40"/>
          <w:sz w:val="24"/>
        </w:rPr>
        <w:t xml:space="preserve"> </w:t>
      </w:r>
      <w:r>
        <w:rPr>
          <w:color w:val="221F1F"/>
          <w:sz w:val="24"/>
        </w:rPr>
        <w:t>or</w:t>
      </w:r>
      <w:r>
        <w:rPr>
          <w:color w:val="221F1F"/>
          <w:spacing w:val="40"/>
          <w:sz w:val="24"/>
        </w:rPr>
        <w:t xml:space="preserve"> </w:t>
      </w:r>
      <w:r>
        <w:rPr>
          <w:color w:val="221F1F"/>
          <w:sz w:val="24"/>
        </w:rPr>
        <w:t>tax</w:t>
      </w:r>
      <w:r>
        <w:rPr>
          <w:color w:val="221F1F"/>
          <w:spacing w:val="40"/>
          <w:sz w:val="24"/>
        </w:rPr>
        <w:t xml:space="preserve"> </w:t>
      </w:r>
      <w:r>
        <w:rPr>
          <w:color w:val="221F1F"/>
          <w:sz w:val="24"/>
        </w:rPr>
        <w:t>exemption</w:t>
      </w:r>
      <w:r>
        <w:rPr>
          <w:color w:val="221F1F"/>
          <w:spacing w:val="40"/>
          <w:sz w:val="24"/>
        </w:rPr>
        <w:t xml:space="preserve"> </w:t>
      </w:r>
      <w:r>
        <w:rPr>
          <w:color w:val="221F1F"/>
          <w:sz w:val="24"/>
        </w:rPr>
        <w:t>certificate</w:t>
      </w:r>
      <w:r>
        <w:rPr>
          <w:color w:val="221F1F"/>
          <w:spacing w:val="40"/>
          <w:sz w:val="24"/>
        </w:rPr>
        <w:t xml:space="preserve"> </w:t>
      </w:r>
      <w:r>
        <w:rPr>
          <w:color w:val="221F1F"/>
          <w:sz w:val="24"/>
        </w:rPr>
        <w:t>issued</w:t>
      </w:r>
      <w:r>
        <w:rPr>
          <w:color w:val="221F1F"/>
          <w:spacing w:val="40"/>
          <w:sz w:val="24"/>
        </w:rPr>
        <w:t xml:space="preserve"> </w:t>
      </w:r>
      <w:r>
        <w:rPr>
          <w:color w:val="221F1F"/>
          <w:sz w:val="24"/>
        </w:rPr>
        <w:t>by the</w:t>
      </w:r>
      <w:r>
        <w:rPr>
          <w:color w:val="221F1F"/>
          <w:spacing w:val="40"/>
          <w:sz w:val="24"/>
        </w:rPr>
        <w:t xml:space="preserve"> </w:t>
      </w:r>
      <w:r>
        <w:rPr>
          <w:color w:val="221F1F"/>
          <w:sz w:val="24"/>
        </w:rPr>
        <w:t>Kenya</w:t>
      </w:r>
      <w:r>
        <w:rPr>
          <w:color w:val="221F1F"/>
          <w:spacing w:val="40"/>
          <w:sz w:val="24"/>
        </w:rPr>
        <w:t xml:space="preserve"> </w:t>
      </w:r>
      <w:r>
        <w:rPr>
          <w:color w:val="221F1F"/>
          <w:sz w:val="24"/>
        </w:rPr>
        <w:t>Revenue</w:t>
      </w:r>
      <w:r>
        <w:rPr>
          <w:color w:val="221F1F"/>
          <w:spacing w:val="40"/>
          <w:sz w:val="24"/>
        </w:rPr>
        <w:t xml:space="preserve"> </w:t>
      </w:r>
      <w:r>
        <w:rPr>
          <w:color w:val="221F1F"/>
          <w:sz w:val="24"/>
        </w:rPr>
        <w:t>Authority.</w:t>
      </w:r>
    </w:p>
    <w:p w:rsidR="00DD2D1B" w:rsidRDefault="008272FF">
      <w:pPr>
        <w:pStyle w:val="Heading4"/>
        <w:numPr>
          <w:ilvl w:val="0"/>
          <w:numId w:val="3"/>
        </w:numPr>
        <w:tabs>
          <w:tab w:val="left" w:pos="1325"/>
        </w:tabs>
        <w:spacing w:before="257"/>
        <w:ind w:left="1325" w:hanging="502"/>
      </w:pPr>
      <w:r>
        <w:rPr>
          <w:color w:val="221F1F"/>
          <w:spacing w:val="-6"/>
        </w:rPr>
        <w:t>Eligible</w:t>
      </w:r>
      <w:r>
        <w:rPr>
          <w:color w:val="221F1F"/>
          <w:spacing w:val="-9"/>
        </w:rPr>
        <w:t xml:space="preserve"> </w:t>
      </w:r>
      <w:r>
        <w:rPr>
          <w:color w:val="221F1F"/>
          <w:spacing w:val="-6"/>
        </w:rPr>
        <w:t>Goods</w:t>
      </w:r>
      <w:r>
        <w:rPr>
          <w:color w:val="221F1F"/>
          <w:spacing w:val="-9"/>
        </w:rPr>
        <w:t xml:space="preserve"> </w:t>
      </w:r>
      <w:r>
        <w:rPr>
          <w:color w:val="221F1F"/>
          <w:spacing w:val="-6"/>
        </w:rPr>
        <w:t>and</w:t>
      </w:r>
      <w:r>
        <w:rPr>
          <w:color w:val="221F1F"/>
          <w:spacing w:val="-11"/>
        </w:rPr>
        <w:t xml:space="preserve"> </w:t>
      </w:r>
      <w:r>
        <w:rPr>
          <w:color w:val="221F1F"/>
          <w:spacing w:val="-6"/>
        </w:rPr>
        <w:t>Related</w:t>
      </w:r>
      <w:r>
        <w:rPr>
          <w:color w:val="221F1F"/>
          <w:spacing w:val="-9"/>
        </w:rPr>
        <w:t xml:space="preserve"> </w:t>
      </w:r>
      <w:r>
        <w:rPr>
          <w:color w:val="221F1F"/>
          <w:spacing w:val="-6"/>
        </w:rPr>
        <w:t>Services</w:t>
      </w:r>
    </w:p>
    <w:p w:rsidR="00DD2D1B" w:rsidRDefault="008272FF">
      <w:pPr>
        <w:pStyle w:val="ListParagraph"/>
        <w:numPr>
          <w:ilvl w:val="1"/>
          <w:numId w:val="3"/>
        </w:numPr>
        <w:tabs>
          <w:tab w:val="left" w:pos="1213"/>
          <w:tab w:val="left" w:pos="1478"/>
        </w:tabs>
        <w:spacing w:before="227" w:line="237" w:lineRule="auto"/>
        <w:ind w:right="811" w:hanging="635"/>
        <w:jc w:val="both"/>
        <w:rPr>
          <w:color w:val="221F1F"/>
          <w:sz w:val="24"/>
        </w:rPr>
      </w:pPr>
      <w:r>
        <w:rPr>
          <w:color w:val="221F1F"/>
          <w:sz w:val="24"/>
        </w:rPr>
        <w:t>All</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supplied</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shall</w:t>
      </w:r>
      <w:r>
        <w:rPr>
          <w:color w:val="221F1F"/>
          <w:spacing w:val="40"/>
          <w:sz w:val="24"/>
        </w:rPr>
        <w:t xml:space="preserve"> </w:t>
      </w:r>
      <w:r>
        <w:rPr>
          <w:color w:val="221F1F"/>
          <w:sz w:val="24"/>
        </w:rPr>
        <w:t>have</w:t>
      </w:r>
      <w:r>
        <w:rPr>
          <w:color w:val="221F1F"/>
          <w:spacing w:val="40"/>
          <w:sz w:val="24"/>
        </w:rPr>
        <w:t xml:space="preserve"> </w:t>
      </w:r>
      <w:r>
        <w:rPr>
          <w:color w:val="221F1F"/>
          <w:sz w:val="24"/>
        </w:rPr>
        <w:t>their origin</w:t>
      </w:r>
      <w:r>
        <w:rPr>
          <w:color w:val="221F1F"/>
          <w:spacing w:val="77"/>
          <w:sz w:val="24"/>
        </w:rPr>
        <w:t xml:space="preserve"> </w:t>
      </w:r>
      <w:r>
        <w:rPr>
          <w:color w:val="221F1F"/>
          <w:sz w:val="24"/>
        </w:rPr>
        <w:t>in</w:t>
      </w:r>
      <w:r>
        <w:rPr>
          <w:color w:val="221F1F"/>
          <w:spacing w:val="77"/>
          <w:sz w:val="24"/>
        </w:rPr>
        <w:t xml:space="preserve"> </w:t>
      </w:r>
      <w:r>
        <w:rPr>
          <w:color w:val="221F1F"/>
          <w:sz w:val="24"/>
        </w:rPr>
        <w:t>any</w:t>
      </w:r>
      <w:r>
        <w:rPr>
          <w:color w:val="221F1F"/>
          <w:spacing w:val="77"/>
          <w:sz w:val="24"/>
        </w:rPr>
        <w:t xml:space="preserve"> </w:t>
      </w:r>
      <w:r>
        <w:rPr>
          <w:color w:val="221F1F"/>
          <w:sz w:val="24"/>
        </w:rPr>
        <w:t>country</w:t>
      </w:r>
      <w:r>
        <w:rPr>
          <w:color w:val="221F1F"/>
          <w:spacing w:val="77"/>
          <w:sz w:val="24"/>
        </w:rPr>
        <w:t xml:space="preserve"> </w:t>
      </w:r>
      <w:r>
        <w:rPr>
          <w:color w:val="221F1F"/>
          <w:sz w:val="24"/>
        </w:rPr>
        <w:t>that</w:t>
      </w:r>
      <w:r>
        <w:rPr>
          <w:color w:val="221F1F"/>
          <w:spacing w:val="78"/>
          <w:sz w:val="24"/>
        </w:rPr>
        <w:t xml:space="preserve"> </w:t>
      </w:r>
      <w:r>
        <w:rPr>
          <w:color w:val="221F1F"/>
          <w:sz w:val="24"/>
        </w:rPr>
        <w:t>is</w:t>
      </w:r>
      <w:r>
        <w:rPr>
          <w:color w:val="221F1F"/>
          <w:spacing w:val="77"/>
          <w:sz w:val="24"/>
        </w:rPr>
        <w:t xml:space="preserve"> </w:t>
      </w:r>
      <w:r>
        <w:rPr>
          <w:color w:val="221F1F"/>
          <w:sz w:val="24"/>
        </w:rPr>
        <w:t>eligible</w:t>
      </w:r>
      <w:r>
        <w:rPr>
          <w:color w:val="221F1F"/>
          <w:spacing w:val="76"/>
          <w:sz w:val="24"/>
        </w:rPr>
        <w:t xml:space="preserve"> </w:t>
      </w:r>
      <w:r>
        <w:rPr>
          <w:color w:val="221F1F"/>
          <w:sz w:val="24"/>
        </w:rPr>
        <w:t>in</w:t>
      </w:r>
      <w:r>
        <w:rPr>
          <w:color w:val="221F1F"/>
          <w:spacing w:val="75"/>
          <w:sz w:val="24"/>
        </w:rPr>
        <w:t xml:space="preserve"> </w:t>
      </w:r>
      <w:r>
        <w:rPr>
          <w:color w:val="221F1F"/>
          <w:sz w:val="24"/>
        </w:rPr>
        <w:t>accordance</w:t>
      </w:r>
      <w:r>
        <w:rPr>
          <w:color w:val="221F1F"/>
          <w:spacing w:val="78"/>
          <w:sz w:val="24"/>
        </w:rPr>
        <w:t xml:space="preserve"> </w:t>
      </w:r>
      <w:r>
        <w:rPr>
          <w:color w:val="221F1F"/>
          <w:sz w:val="24"/>
        </w:rPr>
        <w:t>with</w:t>
      </w:r>
      <w:r>
        <w:rPr>
          <w:color w:val="221F1F"/>
          <w:spacing w:val="77"/>
          <w:sz w:val="24"/>
        </w:rPr>
        <w:t xml:space="preserve"> </w:t>
      </w:r>
      <w:r>
        <w:rPr>
          <w:color w:val="221F1F"/>
          <w:sz w:val="24"/>
        </w:rPr>
        <w:t>ITT</w:t>
      </w:r>
      <w:r>
        <w:rPr>
          <w:color w:val="221F1F"/>
          <w:spacing w:val="78"/>
          <w:sz w:val="24"/>
        </w:rPr>
        <w:t xml:space="preserve"> </w:t>
      </w:r>
      <w:r>
        <w:rPr>
          <w:color w:val="221F1F"/>
          <w:sz w:val="24"/>
        </w:rPr>
        <w:t>3.9.</w:t>
      </w:r>
    </w:p>
    <w:p w:rsidR="00DD2D1B" w:rsidRDefault="008272FF">
      <w:pPr>
        <w:pStyle w:val="ListParagraph"/>
        <w:numPr>
          <w:ilvl w:val="1"/>
          <w:numId w:val="3"/>
        </w:numPr>
        <w:tabs>
          <w:tab w:val="left" w:pos="1288"/>
          <w:tab w:val="left" w:pos="1478"/>
        </w:tabs>
        <w:spacing w:before="238" w:line="235" w:lineRule="auto"/>
        <w:ind w:right="813" w:hanging="635"/>
        <w:jc w:val="both"/>
        <w:rPr>
          <w:color w:val="221F1F"/>
          <w:sz w:val="24"/>
        </w:rPr>
      </w:pPr>
      <w:r>
        <w:rPr>
          <w:color w:val="221F1F"/>
          <w:sz w:val="24"/>
        </w:rPr>
        <w:t>For</w:t>
      </w:r>
      <w:r>
        <w:rPr>
          <w:color w:val="221F1F"/>
          <w:spacing w:val="40"/>
          <w:sz w:val="24"/>
        </w:rPr>
        <w:t xml:space="preserve"> </w:t>
      </w:r>
      <w:r>
        <w:rPr>
          <w:color w:val="221F1F"/>
          <w:sz w:val="24"/>
        </w:rPr>
        <w:t>purposes</w:t>
      </w:r>
      <w:r>
        <w:rPr>
          <w:color w:val="221F1F"/>
          <w:spacing w:val="40"/>
          <w:sz w:val="24"/>
        </w:rPr>
        <w:t xml:space="preserve"> </w:t>
      </w:r>
      <w:r>
        <w:rPr>
          <w:color w:val="221F1F"/>
          <w:sz w:val="24"/>
        </w:rPr>
        <w:t>of</w:t>
      </w:r>
      <w:r>
        <w:rPr>
          <w:color w:val="221F1F"/>
          <w:spacing w:val="40"/>
          <w:sz w:val="24"/>
        </w:rPr>
        <w:t xml:space="preserve"> </w:t>
      </w:r>
      <w:r>
        <w:rPr>
          <w:color w:val="221F1F"/>
          <w:sz w:val="24"/>
        </w:rPr>
        <w:t>this</w:t>
      </w:r>
      <w:r>
        <w:rPr>
          <w:color w:val="221F1F"/>
          <w:spacing w:val="40"/>
          <w:sz w:val="24"/>
        </w:rPr>
        <w:t xml:space="preserve"> </w:t>
      </w:r>
      <w:r>
        <w:rPr>
          <w:color w:val="221F1F"/>
          <w:sz w:val="24"/>
        </w:rPr>
        <w:t>ITT,</w:t>
      </w:r>
      <w:r>
        <w:rPr>
          <w:color w:val="221F1F"/>
          <w:spacing w:val="40"/>
          <w:sz w:val="24"/>
        </w:rPr>
        <w:t xml:space="preserve"> </w:t>
      </w:r>
      <w:r>
        <w:rPr>
          <w:color w:val="221F1F"/>
          <w:sz w:val="24"/>
        </w:rPr>
        <w:t>the</w:t>
      </w:r>
      <w:r>
        <w:rPr>
          <w:color w:val="221F1F"/>
          <w:spacing w:val="40"/>
          <w:sz w:val="24"/>
        </w:rPr>
        <w:t xml:space="preserve"> </w:t>
      </w:r>
      <w:r>
        <w:rPr>
          <w:color w:val="221F1F"/>
          <w:sz w:val="24"/>
        </w:rPr>
        <w:t>term</w:t>
      </w:r>
      <w:r>
        <w:rPr>
          <w:color w:val="221F1F"/>
          <w:spacing w:val="40"/>
          <w:sz w:val="24"/>
        </w:rPr>
        <w:t xml:space="preserve"> </w:t>
      </w:r>
      <w:r>
        <w:rPr>
          <w:color w:val="221F1F"/>
          <w:sz w:val="24"/>
        </w:rPr>
        <w:t>“goods”</w:t>
      </w:r>
      <w:r>
        <w:rPr>
          <w:color w:val="221F1F"/>
          <w:spacing w:val="40"/>
          <w:sz w:val="24"/>
        </w:rPr>
        <w:t xml:space="preserve"> </w:t>
      </w:r>
      <w:r>
        <w:rPr>
          <w:color w:val="221F1F"/>
          <w:sz w:val="24"/>
        </w:rPr>
        <w:t>includes</w:t>
      </w:r>
      <w:r>
        <w:rPr>
          <w:color w:val="221F1F"/>
          <w:spacing w:val="40"/>
          <w:sz w:val="24"/>
        </w:rPr>
        <w:t xml:space="preserve"> </w:t>
      </w:r>
      <w:r>
        <w:rPr>
          <w:color w:val="221F1F"/>
          <w:sz w:val="24"/>
        </w:rPr>
        <w:t>commodities,</w:t>
      </w:r>
      <w:r>
        <w:rPr>
          <w:color w:val="221F1F"/>
          <w:spacing w:val="40"/>
          <w:sz w:val="24"/>
        </w:rPr>
        <w:t xml:space="preserve"> </w:t>
      </w:r>
      <w:r>
        <w:rPr>
          <w:color w:val="221F1F"/>
          <w:sz w:val="24"/>
        </w:rPr>
        <w:t>raw</w:t>
      </w:r>
      <w:r>
        <w:rPr>
          <w:color w:val="221F1F"/>
          <w:spacing w:val="40"/>
          <w:sz w:val="24"/>
        </w:rPr>
        <w:t xml:space="preserve"> </w:t>
      </w:r>
      <w:r>
        <w:rPr>
          <w:color w:val="221F1F"/>
          <w:sz w:val="24"/>
        </w:rPr>
        <w:t>material, machinery,</w:t>
      </w:r>
      <w:r>
        <w:rPr>
          <w:color w:val="221F1F"/>
          <w:spacing w:val="40"/>
          <w:sz w:val="24"/>
        </w:rPr>
        <w:t xml:space="preserve"> </w:t>
      </w:r>
      <w:r>
        <w:rPr>
          <w:color w:val="221F1F"/>
          <w:sz w:val="24"/>
        </w:rPr>
        <w:t>equipment,</w:t>
      </w:r>
      <w:r>
        <w:rPr>
          <w:color w:val="221F1F"/>
          <w:spacing w:val="40"/>
          <w:sz w:val="24"/>
        </w:rPr>
        <w:t xml:space="preserve"> </w:t>
      </w:r>
      <w:r>
        <w:rPr>
          <w:color w:val="221F1F"/>
          <w:sz w:val="24"/>
        </w:rPr>
        <w:t>and</w:t>
      </w:r>
      <w:r>
        <w:rPr>
          <w:color w:val="221F1F"/>
          <w:spacing w:val="40"/>
          <w:sz w:val="24"/>
        </w:rPr>
        <w:t xml:space="preserve"> </w:t>
      </w:r>
      <w:r>
        <w:rPr>
          <w:color w:val="221F1F"/>
          <w:sz w:val="24"/>
        </w:rPr>
        <w:t>industrial</w:t>
      </w:r>
      <w:r>
        <w:rPr>
          <w:color w:val="221F1F"/>
          <w:spacing w:val="40"/>
          <w:sz w:val="24"/>
        </w:rPr>
        <w:t xml:space="preserve"> </w:t>
      </w:r>
      <w:r>
        <w:rPr>
          <w:color w:val="221F1F"/>
          <w:sz w:val="24"/>
        </w:rPr>
        <w:t>plants;</w:t>
      </w:r>
      <w:r>
        <w:rPr>
          <w:color w:val="221F1F"/>
          <w:spacing w:val="40"/>
          <w:sz w:val="24"/>
        </w:rPr>
        <w:t xml:space="preserve"> </w:t>
      </w:r>
      <w:r>
        <w:rPr>
          <w:color w:val="221F1F"/>
          <w:sz w:val="24"/>
        </w:rPr>
        <w:t>and</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include</w:t>
      </w:r>
      <w:r>
        <w:rPr>
          <w:color w:val="221F1F"/>
          <w:spacing w:val="40"/>
          <w:sz w:val="24"/>
        </w:rPr>
        <w:t xml:space="preserve"> </w:t>
      </w:r>
      <w:r>
        <w:rPr>
          <w:color w:val="221F1F"/>
          <w:sz w:val="24"/>
        </w:rPr>
        <w:t>services such</w:t>
      </w:r>
      <w:r>
        <w:rPr>
          <w:color w:val="221F1F"/>
          <w:spacing w:val="40"/>
          <w:sz w:val="24"/>
        </w:rPr>
        <w:t xml:space="preserve"> </w:t>
      </w:r>
      <w:r>
        <w:rPr>
          <w:color w:val="221F1F"/>
          <w:sz w:val="24"/>
        </w:rPr>
        <w:t>as</w:t>
      </w:r>
      <w:r>
        <w:rPr>
          <w:color w:val="221F1F"/>
          <w:spacing w:val="40"/>
          <w:sz w:val="24"/>
        </w:rPr>
        <w:t xml:space="preserve"> </w:t>
      </w:r>
      <w:r>
        <w:rPr>
          <w:color w:val="221F1F"/>
          <w:sz w:val="24"/>
        </w:rPr>
        <w:t>insurance,</w:t>
      </w:r>
      <w:r>
        <w:rPr>
          <w:color w:val="221F1F"/>
          <w:spacing w:val="40"/>
          <w:sz w:val="24"/>
        </w:rPr>
        <w:t xml:space="preserve"> </w:t>
      </w:r>
      <w:r>
        <w:rPr>
          <w:color w:val="221F1F"/>
          <w:sz w:val="24"/>
        </w:rPr>
        <w:t>installation,</w:t>
      </w:r>
      <w:r>
        <w:rPr>
          <w:color w:val="221F1F"/>
          <w:spacing w:val="40"/>
          <w:sz w:val="24"/>
        </w:rPr>
        <w:t xml:space="preserve"> </w:t>
      </w:r>
      <w:r>
        <w:rPr>
          <w:color w:val="221F1F"/>
          <w:sz w:val="24"/>
        </w:rPr>
        <w:t>training,</w:t>
      </w:r>
      <w:r>
        <w:rPr>
          <w:color w:val="221F1F"/>
          <w:spacing w:val="40"/>
          <w:sz w:val="24"/>
        </w:rPr>
        <w:t xml:space="preserve"> </w:t>
      </w:r>
      <w:r>
        <w:rPr>
          <w:color w:val="221F1F"/>
          <w:sz w:val="24"/>
        </w:rPr>
        <w:t>and</w:t>
      </w:r>
      <w:r>
        <w:rPr>
          <w:color w:val="221F1F"/>
          <w:spacing w:val="40"/>
          <w:sz w:val="24"/>
        </w:rPr>
        <w:t xml:space="preserve"> </w:t>
      </w:r>
      <w:r>
        <w:rPr>
          <w:color w:val="221F1F"/>
          <w:sz w:val="24"/>
        </w:rPr>
        <w:t>initial</w:t>
      </w:r>
      <w:r>
        <w:rPr>
          <w:color w:val="221F1F"/>
          <w:spacing w:val="40"/>
          <w:sz w:val="24"/>
        </w:rPr>
        <w:t xml:space="preserve"> </w:t>
      </w:r>
      <w:r>
        <w:rPr>
          <w:color w:val="221F1F"/>
          <w:sz w:val="24"/>
        </w:rPr>
        <w:t>maintenance.</w:t>
      </w:r>
    </w:p>
    <w:p w:rsidR="00DD2D1B" w:rsidRDefault="008272FF">
      <w:pPr>
        <w:pStyle w:val="ListParagraph"/>
        <w:numPr>
          <w:ilvl w:val="1"/>
          <w:numId w:val="3"/>
        </w:numPr>
        <w:tabs>
          <w:tab w:val="left" w:pos="1276"/>
          <w:tab w:val="left" w:pos="1478"/>
        </w:tabs>
        <w:spacing w:before="243" w:line="235" w:lineRule="auto"/>
        <w:ind w:right="814" w:hanging="635"/>
        <w:jc w:val="both"/>
        <w:rPr>
          <w:color w:val="221F1F"/>
          <w:sz w:val="24"/>
        </w:rPr>
      </w:pPr>
      <w:r>
        <w:rPr>
          <w:color w:val="221F1F"/>
          <w:sz w:val="24"/>
        </w:rPr>
        <w:t>The</w:t>
      </w:r>
      <w:r>
        <w:rPr>
          <w:color w:val="221F1F"/>
          <w:spacing w:val="40"/>
          <w:sz w:val="24"/>
        </w:rPr>
        <w:t xml:space="preserve"> </w:t>
      </w:r>
      <w:r>
        <w:rPr>
          <w:color w:val="221F1F"/>
          <w:sz w:val="24"/>
        </w:rPr>
        <w:t>term</w:t>
      </w:r>
      <w:r>
        <w:rPr>
          <w:color w:val="221F1F"/>
          <w:spacing w:val="40"/>
          <w:sz w:val="24"/>
        </w:rPr>
        <w:t xml:space="preserve"> </w:t>
      </w:r>
      <w:r>
        <w:rPr>
          <w:color w:val="221F1F"/>
          <w:sz w:val="24"/>
        </w:rPr>
        <w:t>“origin”</w:t>
      </w:r>
      <w:r>
        <w:rPr>
          <w:color w:val="221F1F"/>
          <w:spacing w:val="40"/>
          <w:sz w:val="24"/>
        </w:rPr>
        <w:t xml:space="preserve"> </w:t>
      </w:r>
      <w:r>
        <w:rPr>
          <w:color w:val="221F1F"/>
          <w:sz w:val="24"/>
        </w:rPr>
        <w:t>means</w:t>
      </w:r>
      <w:r>
        <w:rPr>
          <w:color w:val="221F1F"/>
          <w:spacing w:val="40"/>
          <w:sz w:val="24"/>
        </w:rPr>
        <w:t xml:space="preserve"> </w:t>
      </w:r>
      <w:r>
        <w:rPr>
          <w:color w:val="221F1F"/>
          <w:sz w:val="24"/>
        </w:rPr>
        <w:t>the</w:t>
      </w:r>
      <w:r>
        <w:rPr>
          <w:color w:val="221F1F"/>
          <w:spacing w:val="40"/>
          <w:sz w:val="24"/>
        </w:rPr>
        <w:t xml:space="preserve"> </w:t>
      </w:r>
      <w:r>
        <w:rPr>
          <w:color w:val="221F1F"/>
          <w:sz w:val="24"/>
        </w:rPr>
        <w:t>country</w:t>
      </w:r>
      <w:r>
        <w:rPr>
          <w:color w:val="221F1F"/>
          <w:spacing w:val="40"/>
          <w:sz w:val="24"/>
        </w:rPr>
        <w:t xml:space="preserve"> </w:t>
      </w:r>
      <w:r>
        <w:rPr>
          <w:color w:val="221F1F"/>
          <w:sz w:val="24"/>
        </w:rPr>
        <w:t>where</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have</w:t>
      </w:r>
      <w:r>
        <w:rPr>
          <w:color w:val="221F1F"/>
          <w:spacing w:val="40"/>
          <w:sz w:val="24"/>
        </w:rPr>
        <w:t xml:space="preserve"> </w:t>
      </w:r>
      <w:r>
        <w:rPr>
          <w:color w:val="221F1F"/>
          <w:sz w:val="24"/>
        </w:rPr>
        <w:t>been</w:t>
      </w:r>
      <w:r>
        <w:rPr>
          <w:color w:val="221F1F"/>
          <w:spacing w:val="40"/>
          <w:sz w:val="24"/>
        </w:rPr>
        <w:t xml:space="preserve"> </w:t>
      </w:r>
      <w:r>
        <w:rPr>
          <w:color w:val="221F1F"/>
          <w:sz w:val="24"/>
        </w:rPr>
        <w:t>mined,</w:t>
      </w:r>
      <w:r>
        <w:rPr>
          <w:color w:val="221F1F"/>
          <w:spacing w:val="40"/>
          <w:sz w:val="24"/>
        </w:rPr>
        <w:t xml:space="preserve"> </w:t>
      </w:r>
      <w:r>
        <w:rPr>
          <w:color w:val="221F1F"/>
          <w:sz w:val="24"/>
        </w:rPr>
        <w:t>grown, cultivated, produced, manufactured or processed; or, through manufacture, processing,</w:t>
      </w:r>
      <w:r>
        <w:rPr>
          <w:color w:val="221F1F"/>
          <w:spacing w:val="80"/>
          <w:sz w:val="24"/>
        </w:rPr>
        <w:t xml:space="preserve"> </w:t>
      </w:r>
      <w:r>
        <w:rPr>
          <w:color w:val="221F1F"/>
          <w:sz w:val="24"/>
        </w:rPr>
        <w:t>or</w:t>
      </w:r>
      <w:r>
        <w:rPr>
          <w:color w:val="221F1F"/>
          <w:spacing w:val="40"/>
          <w:sz w:val="24"/>
        </w:rPr>
        <w:t xml:space="preserve"> </w:t>
      </w:r>
      <w:r>
        <w:rPr>
          <w:color w:val="221F1F"/>
          <w:sz w:val="24"/>
        </w:rPr>
        <w:t>assembly,</w:t>
      </w:r>
      <w:r>
        <w:rPr>
          <w:color w:val="221F1F"/>
          <w:spacing w:val="40"/>
          <w:sz w:val="24"/>
        </w:rPr>
        <w:t xml:space="preserve"> </w:t>
      </w:r>
      <w:r>
        <w:rPr>
          <w:color w:val="221F1F"/>
          <w:sz w:val="24"/>
        </w:rPr>
        <w:t>another</w:t>
      </w:r>
      <w:r>
        <w:rPr>
          <w:color w:val="221F1F"/>
          <w:spacing w:val="40"/>
          <w:sz w:val="24"/>
        </w:rPr>
        <w:t xml:space="preserve"> </w:t>
      </w:r>
      <w:r>
        <w:rPr>
          <w:color w:val="221F1F"/>
          <w:sz w:val="24"/>
        </w:rPr>
        <w:t>commercially</w:t>
      </w:r>
      <w:r>
        <w:rPr>
          <w:color w:val="221F1F"/>
          <w:spacing w:val="40"/>
          <w:sz w:val="24"/>
        </w:rPr>
        <w:t xml:space="preserve"> </w:t>
      </w:r>
      <w:r>
        <w:rPr>
          <w:color w:val="221F1F"/>
          <w:sz w:val="24"/>
        </w:rPr>
        <w:t>recognized</w:t>
      </w:r>
      <w:r>
        <w:rPr>
          <w:color w:val="221F1F"/>
          <w:spacing w:val="40"/>
          <w:sz w:val="24"/>
        </w:rPr>
        <w:t xml:space="preserve"> </w:t>
      </w:r>
      <w:r>
        <w:rPr>
          <w:color w:val="221F1F"/>
          <w:sz w:val="24"/>
        </w:rPr>
        <w:t>article</w:t>
      </w:r>
      <w:r>
        <w:rPr>
          <w:color w:val="221F1F"/>
          <w:spacing w:val="40"/>
          <w:sz w:val="24"/>
        </w:rPr>
        <w:t xml:space="preserve"> </w:t>
      </w:r>
      <w:r>
        <w:rPr>
          <w:color w:val="221F1F"/>
          <w:sz w:val="24"/>
        </w:rPr>
        <w:t>results</w:t>
      </w:r>
      <w:r>
        <w:rPr>
          <w:color w:val="221F1F"/>
          <w:spacing w:val="40"/>
          <w:sz w:val="24"/>
        </w:rPr>
        <w:t xml:space="preserve"> </w:t>
      </w:r>
      <w:r>
        <w:rPr>
          <w:color w:val="221F1F"/>
          <w:sz w:val="24"/>
        </w:rPr>
        <w:t>that</w:t>
      </w:r>
      <w:r>
        <w:rPr>
          <w:color w:val="221F1F"/>
          <w:spacing w:val="40"/>
          <w:sz w:val="24"/>
        </w:rPr>
        <w:t xml:space="preserve"> </w:t>
      </w:r>
      <w:r>
        <w:rPr>
          <w:color w:val="221F1F"/>
          <w:sz w:val="24"/>
        </w:rPr>
        <w:t>differs</w:t>
      </w:r>
      <w:r>
        <w:rPr>
          <w:color w:val="221F1F"/>
          <w:spacing w:val="40"/>
          <w:sz w:val="24"/>
        </w:rPr>
        <w:t xml:space="preserve"> </w:t>
      </w:r>
      <w:r>
        <w:rPr>
          <w:color w:val="221F1F"/>
          <w:sz w:val="24"/>
        </w:rPr>
        <w:t>substantially</w:t>
      </w:r>
      <w:r>
        <w:rPr>
          <w:color w:val="221F1F"/>
          <w:spacing w:val="40"/>
          <w:sz w:val="24"/>
        </w:rPr>
        <w:t xml:space="preserve"> </w:t>
      </w:r>
      <w:r>
        <w:rPr>
          <w:color w:val="221F1F"/>
          <w:sz w:val="24"/>
        </w:rPr>
        <w:t>in</w:t>
      </w:r>
      <w:r>
        <w:rPr>
          <w:color w:val="221F1F"/>
          <w:spacing w:val="40"/>
          <w:sz w:val="24"/>
        </w:rPr>
        <w:t xml:space="preserve"> </w:t>
      </w:r>
      <w:r>
        <w:rPr>
          <w:color w:val="221F1F"/>
          <w:sz w:val="24"/>
        </w:rPr>
        <w:t>its</w:t>
      </w:r>
      <w:r>
        <w:rPr>
          <w:color w:val="221F1F"/>
          <w:spacing w:val="40"/>
          <w:sz w:val="24"/>
        </w:rPr>
        <w:t xml:space="preserve"> </w:t>
      </w:r>
      <w:r>
        <w:rPr>
          <w:color w:val="221F1F"/>
          <w:sz w:val="24"/>
        </w:rPr>
        <w:t>basic</w:t>
      </w:r>
      <w:r>
        <w:rPr>
          <w:color w:val="221F1F"/>
          <w:spacing w:val="40"/>
          <w:sz w:val="24"/>
        </w:rPr>
        <w:t xml:space="preserve"> </w:t>
      </w:r>
      <w:r>
        <w:rPr>
          <w:color w:val="221F1F"/>
          <w:sz w:val="24"/>
        </w:rPr>
        <w:t>characteristics</w:t>
      </w:r>
      <w:r>
        <w:rPr>
          <w:color w:val="221F1F"/>
          <w:spacing w:val="40"/>
          <w:sz w:val="24"/>
        </w:rPr>
        <w:t xml:space="preserve"> </w:t>
      </w:r>
      <w:r>
        <w:rPr>
          <w:color w:val="221F1F"/>
          <w:sz w:val="24"/>
        </w:rPr>
        <w:t>from</w:t>
      </w:r>
      <w:r>
        <w:rPr>
          <w:color w:val="221F1F"/>
          <w:spacing w:val="40"/>
          <w:sz w:val="24"/>
        </w:rPr>
        <w:t xml:space="preserve"> </w:t>
      </w:r>
      <w:r>
        <w:rPr>
          <w:color w:val="221F1F"/>
          <w:sz w:val="24"/>
        </w:rPr>
        <w:t>its</w:t>
      </w:r>
      <w:r>
        <w:rPr>
          <w:color w:val="221F1F"/>
          <w:spacing w:val="40"/>
          <w:sz w:val="24"/>
        </w:rPr>
        <w:t xml:space="preserve"> </w:t>
      </w:r>
      <w:r>
        <w:rPr>
          <w:color w:val="221F1F"/>
          <w:sz w:val="24"/>
        </w:rPr>
        <w:t>components.</w:t>
      </w:r>
    </w:p>
    <w:p w:rsidR="00DD2D1B" w:rsidRDefault="008272FF">
      <w:pPr>
        <w:pStyle w:val="ListParagraph"/>
        <w:numPr>
          <w:ilvl w:val="1"/>
          <w:numId w:val="3"/>
        </w:numPr>
        <w:tabs>
          <w:tab w:val="left" w:pos="1248"/>
          <w:tab w:val="left" w:pos="1483"/>
        </w:tabs>
        <w:spacing w:before="245" w:line="232" w:lineRule="auto"/>
        <w:ind w:left="1483" w:right="815" w:hanging="639"/>
        <w:jc w:val="both"/>
        <w:rPr>
          <w:color w:val="221F1F"/>
          <w:sz w:val="24"/>
        </w:rPr>
      </w:pPr>
      <w:r>
        <w:rPr>
          <w:color w:val="221F1F"/>
          <w:sz w:val="24"/>
        </w:rPr>
        <w:t>A</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shall</w:t>
      </w:r>
      <w:r>
        <w:rPr>
          <w:color w:val="221F1F"/>
          <w:spacing w:val="40"/>
          <w:sz w:val="24"/>
        </w:rPr>
        <w:t xml:space="preserve"> </w:t>
      </w:r>
      <w:r>
        <w:rPr>
          <w:color w:val="221F1F"/>
          <w:sz w:val="24"/>
        </w:rPr>
        <w:t>ensure</w:t>
      </w:r>
      <w:r>
        <w:rPr>
          <w:color w:val="221F1F"/>
          <w:spacing w:val="40"/>
          <w:sz w:val="24"/>
        </w:rPr>
        <w:t xml:space="preserve"> </w:t>
      </w:r>
      <w:r>
        <w:rPr>
          <w:color w:val="221F1F"/>
          <w:sz w:val="24"/>
        </w:rPr>
        <w:t>that</w:t>
      </w:r>
      <w:r>
        <w:rPr>
          <w:color w:val="221F1F"/>
          <w:spacing w:val="40"/>
          <w:sz w:val="24"/>
        </w:rPr>
        <w:t xml:space="preserve"> </w:t>
      </w:r>
      <w:r>
        <w:rPr>
          <w:color w:val="221F1F"/>
          <w:sz w:val="24"/>
        </w:rPr>
        <w:t>the</w:t>
      </w:r>
      <w:r>
        <w:rPr>
          <w:color w:val="221F1F"/>
          <w:spacing w:val="40"/>
          <w:sz w:val="24"/>
        </w:rPr>
        <w:t xml:space="preserve"> </w:t>
      </w:r>
      <w:r>
        <w:rPr>
          <w:color w:val="221F1F"/>
          <w:sz w:val="24"/>
        </w:rPr>
        <w:t>items</w:t>
      </w:r>
      <w:r>
        <w:rPr>
          <w:color w:val="221F1F"/>
          <w:spacing w:val="40"/>
          <w:sz w:val="24"/>
        </w:rPr>
        <w:t xml:space="preserve"> </w:t>
      </w:r>
      <w:r>
        <w:rPr>
          <w:color w:val="221F1F"/>
          <w:sz w:val="24"/>
        </w:rPr>
        <w:t>listed</w:t>
      </w:r>
      <w:r>
        <w:rPr>
          <w:color w:val="221F1F"/>
          <w:spacing w:val="40"/>
          <w:sz w:val="24"/>
        </w:rPr>
        <w:t xml:space="preserve"> </w:t>
      </w:r>
      <w:r>
        <w:rPr>
          <w:color w:val="221F1F"/>
          <w:sz w:val="24"/>
        </w:rPr>
        <w:t>below</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sourced</w:t>
      </w:r>
      <w:r>
        <w:rPr>
          <w:color w:val="221F1F"/>
          <w:spacing w:val="40"/>
          <w:sz w:val="24"/>
        </w:rPr>
        <w:t xml:space="preserve"> </w:t>
      </w:r>
      <w:r>
        <w:rPr>
          <w:color w:val="221F1F"/>
          <w:sz w:val="24"/>
        </w:rPr>
        <w:t>from</w:t>
      </w:r>
      <w:r>
        <w:rPr>
          <w:color w:val="221F1F"/>
          <w:spacing w:val="40"/>
          <w:sz w:val="24"/>
        </w:rPr>
        <w:t xml:space="preserve"> </w:t>
      </w:r>
      <w:r>
        <w:rPr>
          <w:color w:val="221F1F"/>
          <w:sz w:val="24"/>
        </w:rPr>
        <w:t>Kenya and</w:t>
      </w:r>
      <w:r>
        <w:rPr>
          <w:color w:val="221F1F"/>
          <w:spacing w:val="40"/>
          <w:sz w:val="24"/>
        </w:rPr>
        <w:t xml:space="preserve"> </w:t>
      </w:r>
      <w:r>
        <w:rPr>
          <w:color w:val="221F1F"/>
          <w:sz w:val="24"/>
        </w:rPr>
        <w:t>there</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no</w:t>
      </w:r>
      <w:r>
        <w:rPr>
          <w:color w:val="221F1F"/>
          <w:spacing w:val="40"/>
          <w:sz w:val="24"/>
        </w:rPr>
        <w:t xml:space="preserve"> </w:t>
      </w:r>
      <w:r>
        <w:rPr>
          <w:color w:val="221F1F"/>
          <w:sz w:val="24"/>
        </w:rPr>
        <w:t>substitutions</w:t>
      </w:r>
      <w:r>
        <w:rPr>
          <w:color w:val="221F1F"/>
          <w:spacing w:val="40"/>
          <w:sz w:val="24"/>
        </w:rPr>
        <w:t xml:space="preserve"> </w:t>
      </w:r>
      <w:r>
        <w:rPr>
          <w:color w:val="221F1F"/>
          <w:sz w:val="24"/>
        </w:rPr>
        <w:t>from</w:t>
      </w:r>
      <w:r>
        <w:rPr>
          <w:color w:val="221F1F"/>
          <w:spacing w:val="40"/>
          <w:sz w:val="24"/>
        </w:rPr>
        <w:t xml:space="preserve"> </w:t>
      </w:r>
      <w:r>
        <w:rPr>
          <w:color w:val="221F1F"/>
          <w:sz w:val="24"/>
        </w:rPr>
        <w:t>foreign</w:t>
      </w:r>
      <w:r>
        <w:rPr>
          <w:color w:val="221F1F"/>
          <w:spacing w:val="40"/>
          <w:sz w:val="24"/>
        </w:rPr>
        <w:t xml:space="preserve"> </w:t>
      </w:r>
      <w:r>
        <w:rPr>
          <w:color w:val="221F1F"/>
          <w:sz w:val="24"/>
        </w:rPr>
        <w:t>sources.</w:t>
      </w:r>
      <w:r>
        <w:rPr>
          <w:color w:val="221F1F"/>
          <w:spacing w:val="40"/>
          <w:sz w:val="24"/>
        </w:rPr>
        <w:t xml:space="preserve"> </w:t>
      </w:r>
      <w:r>
        <w:rPr>
          <w:color w:val="221F1F"/>
          <w:sz w:val="24"/>
        </w:rPr>
        <w:t>The</w:t>
      </w:r>
      <w:r>
        <w:rPr>
          <w:color w:val="221F1F"/>
          <w:spacing w:val="40"/>
          <w:sz w:val="24"/>
        </w:rPr>
        <w:t xml:space="preserve"> </w:t>
      </w:r>
      <w:r>
        <w:rPr>
          <w:color w:val="221F1F"/>
          <w:sz w:val="24"/>
        </w:rPr>
        <w:t>affected</w:t>
      </w:r>
      <w:r>
        <w:rPr>
          <w:color w:val="221F1F"/>
          <w:spacing w:val="40"/>
          <w:sz w:val="24"/>
        </w:rPr>
        <w:t xml:space="preserve"> </w:t>
      </w:r>
      <w:r>
        <w:rPr>
          <w:color w:val="221F1F"/>
          <w:sz w:val="24"/>
        </w:rPr>
        <w:t>items</w:t>
      </w:r>
      <w:r>
        <w:rPr>
          <w:color w:val="221F1F"/>
          <w:spacing w:val="40"/>
          <w:sz w:val="24"/>
        </w:rPr>
        <w:t xml:space="preserve"> </w:t>
      </w:r>
      <w:r>
        <w:rPr>
          <w:color w:val="221F1F"/>
          <w:sz w:val="24"/>
        </w:rPr>
        <w:t>are:</w:t>
      </w:r>
    </w:p>
    <w:p w:rsidR="00DD2D1B" w:rsidRDefault="008272FF">
      <w:pPr>
        <w:pStyle w:val="ListParagraph"/>
        <w:numPr>
          <w:ilvl w:val="2"/>
          <w:numId w:val="3"/>
        </w:numPr>
        <w:tabs>
          <w:tab w:val="left" w:pos="1966"/>
        </w:tabs>
        <w:spacing w:before="4"/>
        <w:ind w:left="1966" w:hanging="483"/>
        <w:jc w:val="both"/>
        <w:rPr>
          <w:sz w:val="24"/>
        </w:rPr>
      </w:pPr>
      <w:r>
        <w:rPr>
          <w:color w:val="221F1F"/>
          <w:sz w:val="24"/>
        </w:rPr>
        <w:t>motor</w:t>
      </w:r>
      <w:r>
        <w:rPr>
          <w:color w:val="221F1F"/>
          <w:spacing w:val="52"/>
          <w:sz w:val="24"/>
        </w:rPr>
        <w:t xml:space="preserve"> </w:t>
      </w:r>
      <w:r>
        <w:rPr>
          <w:color w:val="221F1F"/>
          <w:sz w:val="24"/>
        </w:rPr>
        <w:t>vehicles,</w:t>
      </w:r>
      <w:r>
        <w:rPr>
          <w:color w:val="221F1F"/>
          <w:spacing w:val="56"/>
          <w:sz w:val="24"/>
        </w:rPr>
        <w:t xml:space="preserve"> </w:t>
      </w:r>
      <w:r>
        <w:rPr>
          <w:color w:val="221F1F"/>
          <w:sz w:val="24"/>
        </w:rPr>
        <w:t>plant</w:t>
      </w:r>
      <w:r>
        <w:rPr>
          <w:color w:val="221F1F"/>
          <w:spacing w:val="55"/>
          <w:sz w:val="24"/>
        </w:rPr>
        <w:t xml:space="preserve"> </w:t>
      </w:r>
      <w:r>
        <w:rPr>
          <w:color w:val="221F1F"/>
          <w:sz w:val="24"/>
        </w:rPr>
        <w:t>and</w:t>
      </w:r>
      <w:r>
        <w:rPr>
          <w:color w:val="221F1F"/>
          <w:spacing w:val="54"/>
          <w:sz w:val="24"/>
        </w:rPr>
        <w:t xml:space="preserve"> </w:t>
      </w:r>
      <w:r>
        <w:rPr>
          <w:color w:val="221F1F"/>
          <w:sz w:val="24"/>
        </w:rPr>
        <w:t>equipment</w:t>
      </w:r>
      <w:r>
        <w:rPr>
          <w:color w:val="221F1F"/>
          <w:spacing w:val="56"/>
          <w:sz w:val="24"/>
        </w:rPr>
        <w:t xml:space="preserve"> </w:t>
      </w:r>
      <w:r>
        <w:rPr>
          <w:color w:val="221F1F"/>
          <w:sz w:val="24"/>
        </w:rPr>
        <w:t>which</w:t>
      </w:r>
      <w:r>
        <w:rPr>
          <w:color w:val="221F1F"/>
          <w:spacing w:val="53"/>
          <w:sz w:val="24"/>
        </w:rPr>
        <w:t xml:space="preserve"> </w:t>
      </w:r>
      <w:r>
        <w:rPr>
          <w:color w:val="221F1F"/>
          <w:sz w:val="24"/>
        </w:rPr>
        <w:t>are</w:t>
      </w:r>
      <w:r>
        <w:rPr>
          <w:color w:val="221F1F"/>
          <w:spacing w:val="56"/>
          <w:sz w:val="24"/>
        </w:rPr>
        <w:t xml:space="preserve"> </w:t>
      </w:r>
      <w:r>
        <w:rPr>
          <w:color w:val="221F1F"/>
          <w:sz w:val="24"/>
        </w:rPr>
        <w:t>assembled</w:t>
      </w:r>
      <w:r>
        <w:rPr>
          <w:color w:val="221F1F"/>
          <w:spacing w:val="55"/>
          <w:sz w:val="24"/>
        </w:rPr>
        <w:t xml:space="preserve"> </w:t>
      </w:r>
      <w:r>
        <w:rPr>
          <w:color w:val="221F1F"/>
          <w:sz w:val="24"/>
        </w:rPr>
        <w:t>in</w:t>
      </w:r>
      <w:r>
        <w:rPr>
          <w:color w:val="221F1F"/>
          <w:spacing w:val="55"/>
          <w:sz w:val="24"/>
        </w:rPr>
        <w:t xml:space="preserve"> </w:t>
      </w:r>
      <w:r>
        <w:rPr>
          <w:color w:val="221F1F"/>
          <w:spacing w:val="-2"/>
          <w:sz w:val="24"/>
        </w:rPr>
        <w:t>Kenya;</w:t>
      </w:r>
    </w:p>
    <w:p w:rsidR="00DD2D1B" w:rsidRDefault="008272FF">
      <w:pPr>
        <w:pStyle w:val="ListParagraph"/>
        <w:numPr>
          <w:ilvl w:val="2"/>
          <w:numId w:val="3"/>
        </w:numPr>
        <w:tabs>
          <w:tab w:val="left" w:pos="1966"/>
          <w:tab w:val="left" w:pos="1968"/>
        </w:tabs>
        <w:spacing w:before="20" w:line="235" w:lineRule="auto"/>
        <w:ind w:left="1968" w:right="811" w:hanging="485"/>
        <w:jc w:val="both"/>
        <w:rPr>
          <w:sz w:val="24"/>
        </w:rPr>
      </w:pPr>
      <w:r>
        <w:rPr>
          <w:color w:val="221F1F"/>
          <w:sz w:val="24"/>
        </w:rPr>
        <w:t>furniture, textile, foodstuffs, oil and gas, information communication technology, steel, cement, leather, agro-processed products, sanitary products, and other goods made</w:t>
      </w:r>
      <w:r>
        <w:rPr>
          <w:color w:val="221F1F"/>
          <w:spacing w:val="40"/>
          <w:sz w:val="24"/>
        </w:rPr>
        <w:t xml:space="preserve"> </w:t>
      </w:r>
      <w:r>
        <w:rPr>
          <w:color w:val="221F1F"/>
          <w:sz w:val="24"/>
        </w:rPr>
        <w:t>in</w:t>
      </w:r>
      <w:r>
        <w:rPr>
          <w:color w:val="221F1F"/>
          <w:spacing w:val="40"/>
          <w:sz w:val="24"/>
        </w:rPr>
        <w:t xml:space="preserve"> </w:t>
      </w:r>
      <w:r>
        <w:rPr>
          <w:color w:val="221F1F"/>
          <w:sz w:val="24"/>
        </w:rPr>
        <w:t>Kenya;</w:t>
      </w:r>
      <w:r>
        <w:rPr>
          <w:color w:val="221F1F"/>
          <w:spacing w:val="40"/>
          <w:sz w:val="24"/>
        </w:rPr>
        <w:t xml:space="preserve"> </w:t>
      </w:r>
      <w:r>
        <w:rPr>
          <w:color w:val="221F1F"/>
          <w:sz w:val="24"/>
        </w:rPr>
        <w:t>or</w:t>
      </w:r>
    </w:p>
    <w:p w:rsidR="00DD2D1B" w:rsidRDefault="008272FF">
      <w:pPr>
        <w:pStyle w:val="ListParagraph"/>
        <w:numPr>
          <w:ilvl w:val="2"/>
          <w:numId w:val="3"/>
        </w:numPr>
        <w:tabs>
          <w:tab w:val="left" w:pos="1966"/>
        </w:tabs>
        <w:ind w:left="1966" w:hanging="483"/>
        <w:jc w:val="both"/>
        <w:rPr>
          <w:sz w:val="24"/>
        </w:rPr>
      </w:pPr>
      <w:r>
        <w:rPr>
          <w:color w:val="221F1F"/>
          <w:sz w:val="24"/>
        </w:rPr>
        <w:t>goods</w:t>
      </w:r>
      <w:r>
        <w:rPr>
          <w:color w:val="221F1F"/>
          <w:spacing w:val="-13"/>
          <w:sz w:val="24"/>
        </w:rPr>
        <w:t xml:space="preserve"> </w:t>
      </w:r>
      <w:r>
        <w:rPr>
          <w:color w:val="221F1F"/>
          <w:sz w:val="24"/>
        </w:rPr>
        <w:t>manufactured,</w:t>
      </w:r>
      <w:r>
        <w:rPr>
          <w:color w:val="221F1F"/>
          <w:spacing w:val="-11"/>
          <w:sz w:val="24"/>
        </w:rPr>
        <w:t xml:space="preserve"> </w:t>
      </w:r>
      <w:r>
        <w:rPr>
          <w:color w:val="221F1F"/>
          <w:sz w:val="24"/>
        </w:rPr>
        <w:t>mined,</w:t>
      </w:r>
      <w:r>
        <w:rPr>
          <w:color w:val="221F1F"/>
          <w:spacing w:val="-11"/>
          <w:sz w:val="24"/>
        </w:rPr>
        <w:t xml:space="preserve"> </w:t>
      </w:r>
      <w:r>
        <w:rPr>
          <w:color w:val="221F1F"/>
          <w:sz w:val="24"/>
        </w:rPr>
        <w:t>extracted</w:t>
      </w:r>
      <w:r>
        <w:rPr>
          <w:color w:val="221F1F"/>
          <w:spacing w:val="-11"/>
          <w:sz w:val="24"/>
        </w:rPr>
        <w:t xml:space="preserve"> </w:t>
      </w:r>
      <w:r>
        <w:rPr>
          <w:color w:val="221F1F"/>
          <w:sz w:val="24"/>
        </w:rPr>
        <w:t>or</w:t>
      </w:r>
      <w:r>
        <w:rPr>
          <w:color w:val="221F1F"/>
          <w:spacing w:val="54"/>
          <w:sz w:val="24"/>
        </w:rPr>
        <w:t xml:space="preserve"> </w:t>
      </w:r>
      <w:r>
        <w:rPr>
          <w:color w:val="221F1F"/>
          <w:sz w:val="24"/>
        </w:rPr>
        <w:t>grown</w:t>
      </w:r>
      <w:r>
        <w:rPr>
          <w:color w:val="221F1F"/>
          <w:spacing w:val="52"/>
          <w:sz w:val="24"/>
        </w:rPr>
        <w:t xml:space="preserve"> </w:t>
      </w:r>
      <w:r>
        <w:rPr>
          <w:color w:val="221F1F"/>
          <w:sz w:val="24"/>
        </w:rPr>
        <w:t>in</w:t>
      </w:r>
      <w:r>
        <w:rPr>
          <w:color w:val="221F1F"/>
          <w:spacing w:val="53"/>
          <w:sz w:val="24"/>
        </w:rPr>
        <w:t xml:space="preserve"> </w:t>
      </w:r>
      <w:r>
        <w:rPr>
          <w:color w:val="221F1F"/>
          <w:spacing w:val="-2"/>
          <w:sz w:val="24"/>
        </w:rPr>
        <w:t>Kenya.</w:t>
      </w:r>
    </w:p>
    <w:p w:rsidR="00DD2D1B" w:rsidRDefault="008272FF">
      <w:pPr>
        <w:pStyle w:val="ListParagraph"/>
        <w:numPr>
          <w:ilvl w:val="1"/>
          <w:numId w:val="3"/>
        </w:numPr>
        <w:tabs>
          <w:tab w:val="left" w:pos="1248"/>
          <w:tab w:val="left" w:pos="1483"/>
        </w:tabs>
        <w:spacing w:before="241" w:line="235" w:lineRule="auto"/>
        <w:ind w:left="1483" w:right="811" w:hanging="639"/>
        <w:jc w:val="both"/>
        <w:rPr>
          <w:color w:val="221F1F"/>
          <w:sz w:val="24"/>
        </w:rPr>
      </w:pPr>
      <w:r>
        <w:rPr>
          <w:color w:val="221F1F"/>
          <w:sz w:val="24"/>
        </w:rPr>
        <w:t>Any</w:t>
      </w:r>
      <w:r>
        <w:rPr>
          <w:color w:val="221F1F"/>
          <w:spacing w:val="34"/>
          <w:sz w:val="24"/>
        </w:rPr>
        <w:t xml:space="preserve"> </w:t>
      </w:r>
      <w:r>
        <w:rPr>
          <w:color w:val="221F1F"/>
          <w:sz w:val="24"/>
        </w:rPr>
        <w:t>goods,</w:t>
      </w:r>
      <w:r>
        <w:rPr>
          <w:color w:val="221F1F"/>
          <w:spacing w:val="36"/>
          <w:sz w:val="24"/>
        </w:rPr>
        <w:t xml:space="preserve"> </w:t>
      </w:r>
      <w:r>
        <w:rPr>
          <w:color w:val="221F1F"/>
          <w:sz w:val="24"/>
        </w:rPr>
        <w:t>works</w:t>
      </w:r>
      <w:r>
        <w:rPr>
          <w:color w:val="221F1F"/>
          <w:spacing w:val="37"/>
          <w:sz w:val="24"/>
        </w:rPr>
        <w:t xml:space="preserve"> </w:t>
      </w:r>
      <w:r>
        <w:rPr>
          <w:color w:val="221F1F"/>
          <w:sz w:val="24"/>
        </w:rPr>
        <w:t>and</w:t>
      </w:r>
      <w:r>
        <w:rPr>
          <w:color w:val="221F1F"/>
          <w:spacing w:val="36"/>
          <w:sz w:val="24"/>
        </w:rPr>
        <w:t xml:space="preserve"> </w:t>
      </w:r>
      <w:r>
        <w:rPr>
          <w:color w:val="221F1F"/>
          <w:sz w:val="24"/>
        </w:rPr>
        <w:t>production</w:t>
      </w:r>
      <w:r>
        <w:rPr>
          <w:color w:val="221F1F"/>
          <w:spacing w:val="34"/>
          <w:sz w:val="24"/>
        </w:rPr>
        <w:t xml:space="preserve"> </w:t>
      </w:r>
      <w:r>
        <w:rPr>
          <w:color w:val="221F1F"/>
          <w:sz w:val="24"/>
        </w:rPr>
        <w:t>processes</w:t>
      </w:r>
      <w:r>
        <w:rPr>
          <w:color w:val="221F1F"/>
          <w:spacing w:val="37"/>
          <w:sz w:val="24"/>
        </w:rPr>
        <w:t xml:space="preserve"> </w:t>
      </w:r>
      <w:r>
        <w:rPr>
          <w:color w:val="221F1F"/>
          <w:sz w:val="24"/>
        </w:rPr>
        <w:t>with</w:t>
      </w:r>
      <w:r>
        <w:rPr>
          <w:color w:val="221F1F"/>
          <w:spacing w:val="37"/>
          <w:sz w:val="24"/>
        </w:rPr>
        <w:t xml:space="preserve"> </w:t>
      </w:r>
      <w:r>
        <w:rPr>
          <w:color w:val="221F1F"/>
          <w:sz w:val="24"/>
        </w:rPr>
        <w:t>characteristics</w:t>
      </w:r>
      <w:r>
        <w:rPr>
          <w:color w:val="221F1F"/>
          <w:spacing w:val="35"/>
          <w:sz w:val="24"/>
        </w:rPr>
        <w:t xml:space="preserve"> </w:t>
      </w:r>
      <w:r>
        <w:rPr>
          <w:color w:val="221F1F"/>
          <w:sz w:val="24"/>
        </w:rPr>
        <w:t>that</w:t>
      </w:r>
      <w:r>
        <w:rPr>
          <w:color w:val="221F1F"/>
          <w:spacing w:val="37"/>
          <w:sz w:val="24"/>
        </w:rPr>
        <w:t xml:space="preserve"> </w:t>
      </w:r>
      <w:r>
        <w:rPr>
          <w:color w:val="221F1F"/>
          <w:sz w:val="24"/>
        </w:rPr>
        <w:t>have</w:t>
      </w:r>
      <w:r>
        <w:rPr>
          <w:color w:val="221F1F"/>
          <w:spacing w:val="35"/>
          <w:sz w:val="24"/>
        </w:rPr>
        <w:t xml:space="preserve"> </w:t>
      </w:r>
      <w:r>
        <w:rPr>
          <w:color w:val="221F1F"/>
          <w:sz w:val="24"/>
        </w:rPr>
        <w:t>been</w:t>
      </w:r>
      <w:r>
        <w:rPr>
          <w:color w:val="221F1F"/>
          <w:spacing w:val="35"/>
          <w:sz w:val="24"/>
        </w:rPr>
        <w:t xml:space="preserve"> </w:t>
      </w:r>
      <w:r>
        <w:rPr>
          <w:color w:val="221F1F"/>
          <w:sz w:val="24"/>
        </w:rPr>
        <w:t>declared by</w:t>
      </w:r>
      <w:r>
        <w:rPr>
          <w:color w:val="221F1F"/>
          <w:spacing w:val="40"/>
          <w:sz w:val="24"/>
        </w:rPr>
        <w:t xml:space="preserve"> </w:t>
      </w:r>
      <w:r>
        <w:rPr>
          <w:color w:val="221F1F"/>
          <w:sz w:val="24"/>
        </w:rPr>
        <w:t>the</w:t>
      </w:r>
      <w:r>
        <w:rPr>
          <w:color w:val="221F1F"/>
          <w:spacing w:val="40"/>
          <w:sz w:val="24"/>
        </w:rPr>
        <w:t xml:space="preserve"> </w:t>
      </w:r>
      <w:r>
        <w:rPr>
          <w:color w:val="221F1F"/>
          <w:sz w:val="24"/>
        </w:rPr>
        <w:t>relevant</w:t>
      </w:r>
      <w:r>
        <w:rPr>
          <w:color w:val="221F1F"/>
          <w:spacing w:val="40"/>
          <w:sz w:val="24"/>
        </w:rPr>
        <w:t xml:space="preserve"> </w:t>
      </w:r>
      <w:r>
        <w:rPr>
          <w:color w:val="221F1F"/>
          <w:sz w:val="24"/>
        </w:rPr>
        <w:t>national</w:t>
      </w:r>
      <w:r>
        <w:rPr>
          <w:color w:val="221F1F"/>
          <w:spacing w:val="40"/>
          <w:sz w:val="24"/>
        </w:rPr>
        <w:t xml:space="preserve"> </w:t>
      </w:r>
      <w:r>
        <w:rPr>
          <w:color w:val="221F1F"/>
          <w:sz w:val="24"/>
        </w:rPr>
        <w:t>environmental</w:t>
      </w:r>
      <w:r>
        <w:rPr>
          <w:color w:val="221F1F"/>
          <w:spacing w:val="40"/>
          <w:sz w:val="24"/>
        </w:rPr>
        <w:t xml:space="preserve"> </w:t>
      </w:r>
      <w:r>
        <w:rPr>
          <w:color w:val="221F1F"/>
          <w:sz w:val="24"/>
        </w:rPr>
        <w:t>protection</w:t>
      </w:r>
      <w:r>
        <w:rPr>
          <w:color w:val="221F1F"/>
          <w:spacing w:val="40"/>
          <w:sz w:val="24"/>
        </w:rPr>
        <w:t xml:space="preserve"> </w:t>
      </w:r>
      <w:r>
        <w:rPr>
          <w:color w:val="221F1F"/>
          <w:sz w:val="24"/>
        </w:rPr>
        <w:t>agency</w:t>
      </w:r>
      <w:r>
        <w:rPr>
          <w:color w:val="221F1F"/>
          <w:spacing w:val="40"/>
          <w:sz w:val="24"/>
        </w:rPr>
        <w:t xml:space="preserve"> </w:t>
      </w:r>
      <w:r>
        <w:rPr>
          <w:color w:val="221F1F"/>
          <w:sz w:val="24"/>
        </w:rPr>
        <w:t>or</w:t>
      </w:r>
      <w:r>
        <w:rPr>
          <w:color w:val="221F1F"/>
          <w:spacing w:val="40"/>
          <w:sz w:val="24"/>
        </w:rPr>
        <w:t xml:space="preserve"> </w:t>
      </w:r>
      <w:r>
        <w:rPr>
          <w:color w:val="221F1F"/>
          <w:sz w:val="24"/>
        </w:rPr>
        <w:t>by</w:t>
      </w:r>
      <w:r>
        <w:rPr>
          <w:color w:val="221F1F"/>
          <w:spacing w:val="40"/>
          <w:sz w:val="24"/>
        </w:rPr>
        <w:t xml:space="preserve"> </w:t>
      </w:r>
      <w:r>
        <w:rPr>
          <w:color w:val="221F1F"/>
          <w:sz w:val="24"/>
        </w:rPr>
        <w:t>other</w:t>
      </w:r>
      <w:r>
        <w:rPr>
          <w:color w:val="221F1F"/>
          <w:spacing w:val="40"/>
          <w:sz w:val="24"/>
        </w:rPr>
        <w:t xml:space="preserve"> </w:t>
      </w:r>
      <w:r>
        <w:rPr>
          <w:color w:val="221F1F"/>
          <w:sz w:val="24"/>
        </w:rPr>
        <w:t>competent authority</w:t>
      </w:r>
      <w:r>
        <w:rPr>
          <w:color w:val="221F1F"/>
          <w:spacing w:val="40"/>
          <w:sz w:val="24"/>
        </w:rPr>
        <w:t xml:space="preserve"> </w:t>
      </w:r>
      <w:r>
        <w:rPr>
          <w:color w:val="221F1F"/>
          <w:sz w:val="24"/>
        </w:rPr>
        <w:t>as</w:t>
      </w:r>
      <w:r>
        <w:rPr>
          <w:color w:val="221F1F"/>
          <w:spacing w:val="40"/>
          <w:sz w:val="24"/>
        </w:rPr>
        <w:t xml:space="preserve"> </w:t>
      </w:r>
      <w:r>
        <w:rPr>
          <w:color w:val="221F1F"/>
          <w:sz w:val="24"/>
        </w:rPr>
        <w:t>harmful</w:t>
      </w:r>
      <w:r>
        <w:rPr>
          <w:color w:val="221F1F"/>
          <w:spacing w:val="40"/>
          <w:sz w:val="24"/>
        </w:rPr>
        <w:t xml:space="preserve"> </w:t>
      </w:r>
      <w:r>
        <w:rPr>
          <w:color w:val="221F1F"/>
          <w:sz w:val="24"/>
        </w:rPr>
        <w:t>to</w:t>
      </w:r>
      <w:r>
        <w:rPr>
          <w:color w:val="221F1F"/>
          <w:spacing w:val="40"/>
          <w:sz w:val="24"/>
        </w:rPr>
        <w:t xml:space="preserve"> </w:t>
      </w:r>
      <w:r>
        <w:rPr>
          <w:color w:val="221F1F"/>
          <w:sz w:val="24"/>
        </w:rPr>
        <w:t>human</w:t>
      </w:r>
      <w:r>
        <w:rPr>
          <w:color w:val="221F1F"/>
          <w:spacing w:val="40"/>
          <w:sz w:val="24"/>
        </w:rPr>
        <w:t xml:space="preserve"> </w:t>
      </w:r>
      <w:r>
        <w:rPr>
          <w:color w:val="221F1F"/>
          <w:sz w:val="24"/>
        </w:rPr>
        <w:t>beings</w:t>
      </w:r>
      <w:r>
        <w:rPr>
          <w:color w:val="221F1F"/>
          <w:spacing w:val="40"/>
          <w:sz w:val="24"/>
        </w:rPr>
        <w:t xml:space="preserve"> </w:t>
      </w:r>
      <w:r>
        <w:rPr>
          <w:color w:val="221F1F"/>
          <w:sz w:val="24"/>
        </w:rPr>
        <w:t>and</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environment</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be</w:t>
      </w:r>
      <w:r>
        <w:rPr>
          <w:color w:val="221F1F"/>
          <w:spacing w:val="74"/>
          <w:sz w:val="24"/>
        </w:rPr>
        <w:t xml:space="preserve"> </w:t>
      </w:r>
      <w:r>
        <w:rPr>
          <w:color w:val="221F1F"/>
          <w:sz w:val="24"/>
        </w:rPr>
        <w:t>eligible</w:t>
      </w:r>
      <w:r>
        <w:rPr>
          <w:color w:val="221F1F"/>
          <w:spacing w:val="40"/>
          <w:sz w:val="24"/>
        </w:rPr>
        <w:t xml:space="preserve"> </w:t>
      </w:r>
      <w:r>
        <w:rPr>
          <w:color w:val="221F1F"/>
          <w:sz w:val="24"/>
        </w:rPr>
        <w:t>for</w:t>
      </w:r>
      <w:r>
        <w:rPr>
          <w:color w:val="221F1F"/>
          <w:spacing w:val="40"/>
          <w:sz w:val="24"/>
        </w:rPr>
        <w:t xml:space="preserve"> </w:t>
      </w:r>
      <w:r>
        <w:rPr>
          <w:color w:val="221F1F"/>
          <w:sz w:val="24"/>
        </w:rPr>
        <w:t>procurement.</w:t>
      </w:r>
    </w:p>
    <w:p w:rsidR="00DD2D1B" w:rsidRDefault="008272FF">
      <w:pPr>
        <w:pStyle w:val="Heading4"/>
        <w:numPr>
          <w:ilvl w:val="0"/>
          <w:numId w:val="3"/>
        </w:numPr>
        <w:tabs>
          <w:tab w:val="left" w:pos="1310"/>
        </w:tabs>
        <w:spacing w:before="257"/>
        <w:ind w:left="1310" w:hanging="492"/>
      </w:pPr>
      <w:r>
        <w:rPr>
          <w:color w:val="221F1F"/>
          <w:w w:val="90"/>
        </w:rPr>
        <w:t>Sections</w:t>
      </w:r>
      <w:r>
        <w:rPr>
          <w:color w:val="221F1F"/>
        </w:rPr>
        <w:t xml:space="preserve"> </w:t>
      </w:r>
      <w:r>
        <w:rPr>
          <w:color w:val="221F1F"/>
          <w:w w:val="90"/>
        </w:rPr>
        <w:t>of</w:t>
      </w:r>
      <w:r>
        <w:rPr>
          <w:color w:val="221F1F"/>
          <w:spacing w:val="4"/>
        </w:rPr>
        <w:t xml:space="preserve"> </w:t>
      </w:r>
      <w:r>
        <w:rPr>
          <w:color w:val="221F1F"/>
          <w:w w:val="90"/>
        </w:rPr>
        <w:t>Tendering</w:t>
      </w:r>
      <w:r>
        <w:rPr>
          <w:color w:val="221F1F"/>
          <w:spacing w:val="3"/>
        </w:rPr>
        <w:t xml:space="preserve"> </w:t>
      </w:r>
      <w:r>
        <w:rPr>
          <w:color w:val="221F1F"/>
          <w:spacing w:val="-2"/>
          <w:w w:val="90"/>
        </w:rPr>
        <w:t>Document</w:t>
      </w:r>
    </w:p>
    <w:p w:rsidR="00DD2D1B" w:rsidRDefault="008272FF">
      <w:pPr>
        <w:pStyle w:val="ListParagraph"/>
        <w:numPr>
          <w:ilvl w:val="1"/>
          <w:numId w:val="3"/>
        </w:numPr>
        <w:tabs>
          <w:tab w:val="left" w:pos="1226"/>
          <w:tab w:val="left" w:pos="1483"/>
        </w:tabs>
        <w:spacing w:before="233" w:line="235" w:lineRule="auto"/>
        <w:ind w:left="1483" w:right="810" w:hanging="639"/>
        <w:jc w:val="both"/>
        <w:rPr>
          <w:color w:val="221F1F"/>
          <w:sz w:val="24"/>
        </w:rPr>
      </w:pPr>
      <w:r>
        <w:rPr>
          <w:color w:val="221F1F"/>
          <w:sz w:val="24"/>
        </w:rPr>
        <w:t>The</w:t>
      </w:r>
      <w:r>
        <w:rPr>
          <w:color w:val="221F1F"/>
          <w:spacing w:val="40"/>
          <w:sz w:val="24"/>
        </w:rPr>
        <w:t xml:space="preserve"> </w:t>
      </w:r>
      <w:r>
        <w:rPr>
          <w:color w:val="221F1F"/>
          <w:sz w:val="24"/>
        </w:rPr>
        <w:t>tendering</w:t>
      </w:r>
      <w:r>
        <w:rPr>
          <w:color w:val="221F1F"/>
          <w:spacing w:val="40"/>
          <w:sz w:val="24"/>
        </w:rPr>
        <w:t xml:space="preserve"> </w:t>
      </w:r>
      <w:r>
        <w:rPr>
          <w:color w:val="221F1F"/>
          <w:sz w:val="24"/>
        </w:rPr>
        <w:t>document</w:t>
      </w:r>
      <w:r>
        <w:rPr>
          <w:color w:val="221F1F"/>
          <w:spacing w:val="40"/>
          <w:sz w:val="24"/>
        </w:rPr>
        <w:t xml:space="preserve"> </w:t>
      </w:r>
      <w:r>
        <w:rPr>
          <w:color w:val="221F1F"/>
          <w:sz w:val="24"/>
        </w:rPr>
        <w:t>consist</w:t>
      </w:r>
      <w:r>
        <w:rPr>
          <w:color w:val="221F1F"/>
          <w:spacing w:val="40"/>
          <w:sz w:val="24"/>
        </w:rPr>
        <w:t xml:space="preserve"> </w:t>
      </w:r>
      <w:r>
        <w:rPr>
          <w:color w:val="221F1F"/>
          <w:sz w:val="24"/>
        </w:rPr>
        <w:t>of</w:t>
      </w:r>
      <w:r>
        <w:rPr>
          <w:color w:val="221F1F"/>
          <w:spacing w:val="40"/>
          <w:sz w:val="24"/>
        </w:rPr>
        <w:t xml:space="preserve"> </w:t>
      </w:r>
      <w:r>
        <w:rPr>
          <w:color w:val="221F1F"/>
          <w:sz w:val="24"/>
        </w:rPr>
        <w:t>Parts</w:t>
      </w:r>
      <w:r>
        <w:rPr>
          <w:color w:val="221F1F"/>
          <w:spacing w:val="40"/>
          <w:sz w:val="24"/>
        </w:rPr>
        <w:t xml:space="preserve"> </w:t>
      </w:r>
      <w:r>
        <w:rPr>
          <w:color w:val="221F1F"/>
          <w:sz w:val="24"/>
        </w:rPr>
        <w:t>1,</w:t>
      </w:r>
      <w:r>
        <w:rPr>
          <w:color w:val="221F1F"/>
          <w:spacing w:val="40"/>
          <w:sz w:val="24"/>
        </w:rPr>
        <w:t xml:space="preserve"> </w:t>
      </w:r>
      <w:r>
        <w:rPr>
          <w:color w:val="221F1F"/>
          <w:sz w:val="24"/>
        </w:rPr>
        <w:t>2,</w:t>
      </w:r>
      <w:r>
        <w:rPr>
          <w:color w:val="221F1F"/>
          <w:spacing w:val="40"/>
          <w:sz w:val="24"/>
        </w:rPr>
        <w:t xml:space="preserve"> </w:t>
      </w:r>
      <w:r>
        <w:rPr>
          <w:color w:val="221F1F"/>
          <w:sz w:val="24"/>
        </w:rPr>
        <w:t>and</w:t>
      </w:r>
      <w:r>
        <w:rPr>
          <w:color w:val="221F1F"/>
          <w:spacing w:val="40"/>
          <w:sz w:val="24"/>
        </w:rPr>
        <w:t xml:space="preserve"> </w:t>
      </w:r>
      <w:r>
        <w:rPr>
          <w:color w:val="221F1F"/>
          <w:sz w:val="24"/>
        </w:rPr>
        <w:t>3,</w:t>
      </w:r>
      <w:r>
        <w:rPr>
          <w:color w:val="221F1F"/>
          <w:spacing w:val="40"/>
          <w:sz w:val="24"/>
        </w:rPr>
        <w:t xml:space="preserve"> </w:t>
      </w:r>
      <w:r>
        <w:rPr>
          <w:color w:val="221F1F"/>
          <w:sz w:val="24"/>
        </w:rPr>
        <w:t>which</w:t>
      </w:r>
      <w:r>
        <w:rPr>
          <w:color w:val="221F1F"/>
          <w:spacing w:val="40"/>
          <w:sz w:val="24"/>
        </w:rPr>
        <w:t xml:space="preserve"> </w:t>
      </w:r>
      <w:r>
        <w:rPr>
          <w:color w:val="221F1F"/>
          <w:sz w:val="24"/>
        </w:rPr>
        <w:t>include</w:t>
      </w:r>
      <w:r>
        <w:rPr>
          <w:color w:val="221F1F"/>
          <w:spacing w:val="40"/>
          <w:sz w:val="24"/>
        </w:rPr>
        <w:t xml:space="preserve"> </w:t>
      </w:r>
      <w:r>
        <w:rPr>
          <w:color w:val="221F1F"/>
          <w:sz w:val="24"/>
        </w:rPr>
        <w:t>all</w:t>
      </w:r>
      <w:r>
        <w:rPr>
          <w:color w:val="221F1F"/>
          <w:spacing w:val="40"/>
          <w:sz w:val="24"/>
        </w:rPr>
        <w:t xml:space="preserve"> </w:t>
      </w:r>
      <w:r>
        <w:rPr>
          <w:color w:val="221F1F"/>
          <w:sz w:val="24"/>
        </w:rPr>
        <w:t>the</w:t>
      </w:r>
      <w:r>
        <w:rPr>
          <w:color w:val="221F1F"/>
          <w:spacing w:val="40"/>
          <w:sz w:val="24"/>
        </w:rPr>
        <w:t xml:space="preserve"> </w:t>
      </w:r>
      <w:r>
        <w:rPr>
          <w:color w:val="221F1F"/>
          <w:sz w:val="24"/>
        </w:rPr>
        <w:t>sections indicated below, and should be read in conjunction with any Addenda issued in 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ITT8.</w:t>
      </w:r>
    </w:p>
    <w:p w:rsidR="00DD2D1B" w:rsidRDefault="00DD2D1B">
      <w:pPr>
        <w:spacing w:line="235" w:lineRule="auto"/>
        <w:jc w:val="both"/>
        <w:rPr>
          <w:sz w:val="24"/>
        </w:rPr>
        <w:sectPr w:rsidR="00DD2D1B">
          <w:footerReference w:type="default" r:id="rId21"/>
          <w:pgSz w:w="11910" w:h="16840"/>
          <w:pgMar w:top="1040" w:right="20" w:bottom="280" w:left="0" w:header="0" w:footer="0" w:gutter="0"/>
          <w:cols w:space="720"/>
        </w:sectPr>
      </w:pPr>
    </w:p>
    <w:p w:rsidR="00DD2D1B" w:rsidRDefault="008272FF">
      <w:pPr>
        <w:pStyle w:val="Heading4"/>
        <w:spacing w:before="78"/>
        <w:ind w:left="1483"/>
      </w:pPr>
      <w:r>
        <w:rPr>
          <w:color w:val="221F1F"/>
          <w:spacing w:val="-6"/>
        </w:rPr>
        <w:lastRenderedPageBreak/>
        <w:t>PART</w:t>
      </w:r>
      <w:r>
        <w:rPr>
          <w:color w:val="221F1F"/>
          <w:spacing w:val="-13"/>
        </w:rPr>
        <w:t xml:space="preserve"> </w:t>
      </w:r>
      <w:r>
        <w:rPr>
          <w:color w:val="221F1F"/>
          <w:spacing w:val="-6"/>
        </w:rPr>
        <w:t>1:</w:t>
      </w:r>
      <w:r>
        <w:rPr>
          <w:color w:val="221F1F"/>
          <w:spacing w:val="25"/>
        </w:rPr>
        <w:t xml:space="preserve"> </w:t>
      </w:r>
      <w:r>
        <w:rPr>
          <w:color w:val="221F1F"/>
          <w:spacing w:val="-6"/>
        </w:rPr>
        <w:t>Tendering</w:t>
      </w:r>
      <w:r>
        <w:rPr>
          <w:color w:val="221F1F"/>
          <w:spacing w:val="-13"/>
        </w:rPr>
        <w:t xml:space="preserve"> </w:t>
      </w:r>
      <w:r>
        <w:rPr>
          <w:color w:val="221F1F"/>
          <w:spacing w:val="-6"/>
        </w:rPr>
        <w:t>Procedures</w:t>
      </w:r>
    </w:p>
    <w:p w:rsidR="00A62D73" w:rsidRPr="00A62D73" w:rsidRDefault="008272FF">
      <w:pPr>
        <w:pStyle w:val="ListParagraph"/>
        <w:numPr>
          <w:ilvl w:val="0"/>
          <w:numId w:val="89"/>
        </w:numPr>
        <w:tabs>
          <w:tab w:val="left" w:pos="1488"/>
          <w:tab w:val="left" w:pos="2160"/>
          <w:tab w:val="left" w:pos="2880"/>
          <w:tab w:val="left" w:pos="4320"/>
        </w:tabs>
        <w:spacing w:before="19" w:line="230" w:lineRule="auto"/>
        <w:ind w:right="5245" w:hanging="5"/>
        <w:jc w:val="left"/>
        <w:rPr>
          <w:sz w:val="24"/>
        </w:rPr>
      </w:pPr>
      <w:r>
        <w:rPr>
          <w:color w:val="221F1F"/>
          <w:sz w:val="24"/>
        </w:rPr>
        <w:t>Section</w:t>
      </w:r>
      <w:r>
        <w:rPr>
          <w:color w:val="221F1F"/>
          <w:spacing w:val="40"/>
          <w:sz w:val="24"/>
        </w:rPr>
        <w:t xml:space="preserve"> </w:t>
      </w:r>
      <w:r>
        <w:rPr>
          <w:color w:val="221F1F"/>
          <w:sz w:val="24"/>
        </w:rPr>
        <w:t>I</w:t>
      </w:r>
      <w:r>
        <w:rPr>
          <w:color w:val="221F1F"/>
          <w:spacing w:val="40"/>
          <w:sz w:val="24"/>
        </w:rPr>
        <w:t xml:space="preserve"> </w:t>
      </w:r>
      <w:r>
        <w:rPr>
          <w:color w:val="221F1F"/>
          <w:sz w:val="24"/>
        </w:rPr>
        <w:t>-</w:t>
      </w:r>
      <w:r>
        <w:rPr>
          <w:color w:val="221F1F"/>
          <w:spacing w:val="40"/>
          <w:sz w:val="24"/>
        </w:rPr>
        <w:t xml:space="preserve"> </w:t>
      </w:r>
      <w:r>
        <w:rPr>
          <w:color w:val="221F1F"/>
          <w:sz w:val="24"/>
        </w:rPr>
        <w:t>Instructions</w:t>
      </w:r>
      <w:r>
        <w:rPr>
          <w:color w:val="221F1F"/>
          <w:spacing w:val="40"/>
          <w:sz w:val="24"/>
        </w:rPr>
        <w:t xml:space="preserve"> </w:t>
      </w:r>
      <w:r>
        <w:rPr>
          <w:color w:val="221F1F"/>
          <w:sz w:val="24"/>
        </w:rPr>
        <w:t>to</w:t>
      </w:r>
      <w:r>
        <w:rPr>
          <w:color w:val="221F1F"/>
          <w:spacing w:val="40"/>
          <w:sz w:val="24"/>
        </w:rPr>
        <w:t xml:space="preserve"> </w:t>
      </w:r>
      <w:r w:rsidR="00A62D73">
        <w:rPr>
          <w:color w:val="221F1F"/>
          <w:sz w:val="24"/>
        </w:rPr>
        <w:t>Tenderers</w:t>
      </w:r>
      <w:r w:rsidR="00321565">
        <w:rPr>
          <w:color w:val="221F1F"/>
          <w:sz w:val="24"/>
        </w:rPr>
        <w:t xml:space="preserve"> </w:t>
      </w:r>
      <w:r w:rsidR="00A62D73">
        <w:rPr>
          <w:color w:val="221F1F"/>
          <w:sz w:val="24"/>
        </w:rPr>
        <w:t xml:space="preserve"> </w:t>
      </w:r>
      <w:r>
        <w:rPr>
          <w:color w:val="221F1F"/>
          <w:sz w:val="24"/>
        </w:rPr>
        <w:t>(ITT)</w:t>
      </w:r>
    </w:p>
    <w:p w:rsidR="00DD2D1B" w:rsidRDefault="008272FF">
      <w:pPr>
        <w:pStyle w:val="ListParagraph"/>
        <w:numPr>
          <w:ilvl w:val="0"/>
          <w:numId w:val="89"/>
        </w:numPr>
        <w:tabs>
          <w:tab w:val="left" w:pos="1488"/>
          <w:tab w:val="left" w:pos="2160"/>
          <w:tab w:val="left" w:pos="2880"/>
          <w:tab w:val="left" w:pos="4320"/>
        </w:tabs>
        <w:spacing w:before="19" w:line="230" w:lineRule="auto"/>
        <w:ind w:right="5245" w:hanging="5"/>
        <w:jc w:val="left"/>
        <w:rPr>
          <w:sz w:val="24"/>
        </w:rPr>
      </w:pPr>
      <w:r>
        <w:rPr>
          <w:color w:val="221F1F"/>
          <w:sz w:val="24"/>
        </w:rPr>
        <w:t>Section</w:t>
      </w:r>
      <w:r>
        <w:rPr>
          <w:color w:val="221F1F"/>
          <w:spacing w:val="30"/>
          <w:sz w:val="24"/>
        </w:rPr>
        <w:t xml:space="preserve"> </w:t>
      </w:r>
      <w:r>
        <w:rPr>
          <w:color w:val="221F1F"/>
          <w:sz w:val="24"/>
        </w:rPr>
        <w:t>II</w:t>
      </w:r>
      <w:r>
        <w:rPr>
          <w:color w:val="221F1F"/>
          <w:spacing w:val="31"/>
          <w:sz w:val="24"/>
        </w:rPr>
        <w:t xml:space="preserve"> </w:t>
      </w:r>
      <w:r>
        <w:rPr>
          <w:color w:val="221F1F"/>
          <w:sz w:val="24"/>
        </w:rPr>
        <w:t>-</w:t>
      </w:r>
      <w:r>
        <w:rPr>
          <w:color w:val="221F1F"/>
          <w:spacing w:val="29"/>
          <w:sz w:val="24"/>
        </w:rPr>
        <w:t xml:space="preserve"> </w:t>
      </w:r>
      <w:r>
        <w:rPr>
          <w:color w:val="221F1F"/>
          <w:sz w:val="24"/>
        </w:rPr>
        <w:t>Tendering</w:t>
      </w:r>
      <w:r>
        <w:rPr>
          <w:color w:val="221F1F"/>
          <w:spacing w:val="30"/>
          <w:sz w:val="24"/>
        </w:rPr>
        <w:t xml:space="preserve"> </w:t>
      </w:r>
      <w:r>
        <w:rPr>
          <w:color w:val="221F1F"/>
          <w:sz w:val="24"/>
        </w:rPr>
        <w:t>Data</w:t>
      </w:r>
      <w:r>
        <w:rPr>
          <w:color w:val="221F1F"/>
          <w:spacing w:val="29"/>
          <w:sz w:val="24"/>
        </w:rPr>
        <w:t xml:space="preserve"> </w:t>
      </w:r>
      <w:r>
        <w:rPr>
          <w:color w:val="221F1F"/>
          <w:sz w:val="24"/>
        </w:rPr>
        <w:t>Sheet (TDS)</w:t>
      </w:r>
      <w:r>
        <w:rPr>
          <w:color w:val="221F1F"/>
          <w:spacing w:val="-3"/>
          <w:sz w:val="24"/>
        </w:rPr>
        <w:t xml:space="preserve"> </w:t>
      </w:r>
      <w:r>
        <w:rPr>
          <w:color w:val="221F1F"/>
          <w:sz w:val="24"/>
        </w:rPr>
        <w:t>iii)</w:t>
      </w:r>
      <w:r>
        <w:rPr>
          <w:color w:val="221F1F"/>
          <w:spacing w:val="-1"/>
          <w:sz w:val="24"/>
        </w:rPr>
        <w:t xml:space="preserve"> </w:t>
      </w:r>
      <w:r>
        <w:rPr>
          <w:color w:val="221F1F"/>
          <w:sz w:val="24"/>
        </w:rPr>
        <w:t>Section</w:t>
      </w:r>
      <w:r>
        <w:rPr>
          <w:color w:val="221F1F"/>
          <w:spacing w:val="40"/>
          <w:sz w:val="24"/>
        </w:rPr>
        <w:t xml:space="preserve"> </w:t>
      </w:r>
      <w:r w:rsidR="00A62D73">
        <w:rPr>
          <w:color w:val="221F1F"/>
          <w:spacing w:val="40"/>
          <w:sz w:val="24"/>
        </w:rPr>
        <w:t xml:space="preserve">  </w:t>
      </w:r>
      <w:r>
        <w:rPr>
          <w:color w:val="221F1F"/>
          <w:sz w:val="24"/>
        </w:rPr>
        <w:t>III</w:t>
      </w:r>
      <w:r>
        <w:rPr>
          <w:color w:val="221F1F"/>
          <w:spacing w:val="40"/>
          <w:sz w:val="24"/>
        </w:rPr>
        <w:t xml:space="preserve"> </w:t>
      </w:r>
      <w:r>
        <w:rPr>
          <w:color w:val="221F1F"/>
          <w:sz w:val="24"/>
        </w:rPr>
        <w:t>-</w:t>
      </w:r>
      <w:r>
        <w:rPr>
          <w:color w:val="221F1F"/>
          <w:spacing w:val="40"/>
          <w:sz w:val="24"/>
        </w:rPr>
        <w:t xml:space="preserve"> </w:t>
      </w:r>
      <w:r>
        <w:rPr>
          <w:color w:val="221F1F"/>
          <w:sz w:val="24"/>
        </w:rPr>
        <w:t>Evaluation</w:t>
      </w:r>
      <w:r>
        <w:rPr>
          <w:color w:val="221F1F"/>
          <w:spacing w:val="40"/>
          <w:sz w:val="24"/>
        </w:rPr>
        <w:t xml:space="preserve"> </w:t>
      </w:r>
      <w:r>
        <w:rPr>
          <w:color w:val="221F1F"/>
          <w:sz w:val="24"/>
        </w:rPr>
        <w:t>and Qualification</w:t>
      </w:r>
      <w:r>
        <w:rPr>
          <w:color w:val="221F1F"/>
          <w:spacing w:val="40"/>
          <w:sz w:val="24"/>
        </w:rPr>
        <w:t xml:space="preserve"> </w:t>
      </w:r>
      <w:r>
        <w:rPr>
          <w:color w:val="221F1F"/>
          <w:sz w:val="24"/>
        </w:rPr>
        <w:t>Criteria iv)</w:t>
      </w:r>
      <w:r>
        <w:rPr>
          <w:color w:val="221F1F"/>
          <w:sz w:val="24"/>
        </w:rPr>
        <w:tab/>
        <w:t>Section</w:t>
      </w:r>
      <w:r>
        <w:rPr>
          <w:color w:val="221F1F"/>
          <w:spacing w:val="40"/>
          <w:sz w:val="24"/>
        </w:rPr>
        <w:t xml:space="preserve"> </w:t>
      </w:r>
      <w:r>
        <w:rPr>
          <w:color w:val="221F1F"/>
          <w:sz w:val="24"/>
        </w:rPr>
        <w:t>IV</w:t>
      </w:r>
      <w:r>
        <w:rPr>
          <w:color w:val="221F1F"/>
          <w:spacing w:val="40"/>
          <w:sz w:val="24"/>
        </w:rPr>
        <w:t xml:space="preserve"> </w:t>
      </w:r>
      <w:r>
        <w:rPr>
          <w:color w:val="221F1F"/>
          <w:sz w:val="24"/>
        </w:rPr>
        <w:t>- Tendering</w:t>
      </w:r>
      <w:r>
        <w:rPr>
          <w:color w:val="221F1F"/>
          <w:spacing w:val="40"/>
          <w:sz w:val="24"/>
        </w:rPr>
        <w:t xml:space="preserve"> </w:t>
      </w:r>
      <w:r>
        <w:rPr>
          <w:color w:val="221F1F"/>
          <w:sz w:val="24"/>
        </w:rPr>
        <w:t>Forms</w:t>
      </w:r>
    </w:p>
    <w:p w:rsidR="00DD2D1B" w:rsidRDefault="008272FF">
      <w:pPr>
        <w:pStyle w:val="Heading4"/>
        <w:spacing w:before="257"/>
        <w:ind w:left="1483"/>
      </w:pPr>
      <w:r>
        <w:rPr>
          <w:color w:val="221F1F"/>
        </w:rPr>
        <w:t>PART</w:t>
      </w:r>
      <w:r>
        <w:rPr>
          <w:color w:val="221F1F"/>
          <w:spacing w:val="-19"/>
        </w:rPr>
        <w:t xml:space="preserve"> </w:t>
      </w:r>
      <w:r>
        <w:rPr>
          <w:color w:val="221F1F"/>
        </w:rPr>
        <w:t>2:</w:t>
      </w:r>
      <w:r>
        <w:rPr>
          <w:color w:val="221F1F"/>
          <w:spacing w:val="33"/>
        </w:rPr>
        <w:t xml:space="preserve"> </w:t>
      </w:r>
      <w:r>
        <w:rPr>
          <w:color w:val="221F1F"/>
        </w:rPr>
        <w:t>Supply</w:t>
      </w:r>
      <w:r>
        <w:rPr>
          <w:color w:val="221F1F"/>
          <w:spacing w:val="-18"/>
        </w:rPr>
        <w:t xml:space="preserve"> </w:t>
      </w:r>
      <w:r>
        <w:rPr>
          <w:color w:val="221F1F"/>
          <w:spacing w:val="-2"/>
        </w:rPr>
        <w:t>Requirements</w:t>
      </w:r>
    </w:p>
    <w:p w:rsidR="00DD2D1B" w:rsidRDefault="008272FF">
      <w:pPr>
        <w:pStyle w:val="ListParagraph"/>
        <w:numPr>
          <w:ilvl w:val="0"/>
          <w:numId w:val="88"/>
        </w:numPr>
        <w:tabs>
          <w:tab w:val="left" w:pos="1750"/>
        </w:tabs>
        <w:spacing w:before="11"/>
        <w:ind w:left="1750" w:hanging="284"/>
        <w:rPr>
          <w:sz w:val="24"/>
        </w:rPr>
      </w:pPr>
      <w:r>
        <w:rPr>
          <w:color w:val="221F1F"/>
          <w:sz w:val="24"/>
        </w:rPr>
        <w:t>Section</w:t>
      </w:r>
      <w:r>
        <w:rPr>
          <w:color w:val="221F1F"/>
          <w:spacing w:val="49"/>
          <w:sz w:val="24"/>
        </w:rPr>
        <w:t xml:space="preserve"> </w:t>
      </w:r>
      <w:r>
        <w:rPr>
          <w:color w:val="221F1F"/>
          <w:sz w:val="24"/>
        </w:rPr>
        <w:t>V</w:t>
      </w:r>
      <w:r>
        <w:rPr>
          <w:color w:val="221F1F"/>
          <w:spacing w:val="49"/>
          <w:sz w:val="24"/>
        </w:rPr>
        <w:t xml:space="preserve"> </w:t>
      </w:r>
      <w:r>
        <w:rPr>
          <w:color w:val="221F1F"/>
          <w:sz w:val="24"/>
        </w:rPr>
        <w:t>-</w:t>
      </w:r>
      <w:r>
        <w:rPr>
          <w:color w:val="221F1F"/>
          <w:spacing w:val="51"/>
          <w:sz w:val="24"/>
        </w:rPr>
        <w:t xml:space="preserve"> </w:t>
      </w:r>
      <w:r>
        <w:rPr>
          <w:color w:val="221F1F"/>
          <w:sz w:val="24"/>
        </w:rPr>
        <w:t>Schedule</w:t>
      </w:r>
      <w:r>
        <w:rPr>
          <w:color w:val="221F1F"/>
          <w:spacing w:val="51"/>
          <w:sz w:val="24"/>
        </w:rPr>
        <w:t xml:space="preserve"> </w:t>
      </w:r>
      <w:r>
        <w:rPr>
          <w:color w:val="221F1F"/>
          <w:sz w:val="24"/>
        </w:rPr>
        <w:t>of</w:t>
      </w:r>
      <w:r>
        <w:rPr>
          <w:color w:val="221F1F"/>
          <w:spacing w:val="48"/>
          <w:sz w:val="24"/>
        </w:rPr>
        <w:t xml:space="preserve"> </w:t>
      </w:r>
      <w:r>
        <w:rPr>
          <w:color w:val="221F1F"/>
          <w:spacing w:val="-2"/>
          <w:sz w:val="24"/>
        </w:rPr>
        <w:t>Requirements</w:t>
      </w:r>
    </w:p>
    <w:p w:rsidR="00DD2D1B" w:rsidRDefault="008272FF">
      <w:pPr>
        <w:pStyle w:val="Heading4"/>
        <w:spacing w:before="255"/>
        <w:ind w:left="1483"/>
      </w:pPr>
      <w:r>
        <w:rPr>
          <w:color w:val="221F1F"/>
        </w:rPr>
        <w:t>PART</w:t>
      </w:r>
      <w:r>
        <w:rPr>
          <w:color w:val="221F1F"/>
          <w:spacing w:val="-10"/>
        </w:rPr>
        <w:t xml:space="preserve"> </w:t>
      </w:r>
      <w:r>
        <w:rPr>
          <w:color w:val="221F1F"/>
        </w:rPr>
        <w:t>3:</w:t>
      </w:r>
      <w:r>
        <w:rPr>
          <w:color w:val="221F1F"/>
          <w:spacing w:val="54"/>
        </w:rPr>
        <w:t xml:space="preserve"> </w:t>
      </w:r>
      <w:r>
        <w:rPr>
          <w:color w:val="221F1F"/>
          <w:spacing w:val="-2"/>
        </w:rPr>
        <w:t>Contract</w:t>
      </w:r>
    </w:p>
    <w:p w:rsidR="00DD2D1B" w:rsidRDefault="008272FF">
      <w:pPr>
        <w:pStyle w:val="ListParagraph"/>
        <w:numPr>
          <w:ilvl w:val="0"/>
          <w:numId w:val="88"/>
        </w:numPr>
        <w:tabs>
          <w:tab w:val="left" w:pos="1483"/>
          <w:tab w:val="left" w:pos="2160"/>
        </w:tabs>
        <w:spacing w:before="17" w:line="417" w:lineRule="auto"/>
        <w:ind w:left="1483" w:right="4763" w:hanging="5"/>
        <w:rPr>
          <w:sz w:val="24"/>
        </w:rPr>
      </w:pPr>
      <w:r>
        <w:rPr>
          <w:color w:val="221F1F"/>
          <w:sz w:val="24"/>
        </w:rPr>
        <w:t>Section</w:t>
      </w:r>
      <w:r>
        <w:rPr>
          <w:color w:val="221F1F"/>
          <w:spacing w:val="40"/>
          <w:sz w:val="24"/>
        </w:rPr>
        <w:t xml:space="preserve"> </w:t>
      </w:r>
      <w:r>
        <w:rPr>
          <w:color w:val="221F1F"/>
          <w:sz w:val="24"/>
        </w:rPr>
        <w:t>VI</w:t>
      </w:r>
      <w:r>
        <w:rPr>
          <w:color w:val="221F1F"/>
          <w:spacing w:val="40"/>
          <w:sz w:val="24"/>
        </w:rPr>
        <w:t xml:space="preserve"> </w:t>
      </w:r>
      <w:r>
        <w:rPr>
          <w:color w:val="221F1F"/>
          <w:sz w:val="24"/>
        </w:rPr>
        <w:t>-</w:t>
      </w:r>
      <w:r>
        <w:rPr>
          <w:color w:val="221F1F"/>
          <w:spacing w:val="40"/>
          <w:sz w:val="24"/>
        </w:rPr>
        <w:t xml:space="preserve"> </w:t>
      </w:r>
      <w:r>
        <w:rPr>
          <w:color w:val="221F1F"/>
          <w:sz w:val="24"/>
        </w:rPr>
        <w:t>General</w:t>
      </w:r>
      <w:r>
        <w:rPr>
          <w:color w:val="221F1F"/>
          <w:spacing w:val="40"/>
          <w:sz w:val="24"/>
        </w:rPr>
        <w:t xml:space="preserve"> </w:t>
      </w:r>
      <w:r>
        <w:rPr>
          <w:color w:val="221F1F"/>
          <w:sz w:val="24"/>
        </w:rPr>
        <w:t>Conditions</w:t>
      </w:r>
      <w:r>
        <w:rPr>
          <w:color w:val="221F1F"/>
          <w:spacing w:val="40"/>
          <w:sz w:val="24"/>
        </w:rPr>
        <w:t xml:space="preserve"> </w:t>
      </w:r>
      <w:r>
        <w:rPr>
          <w:color w:val="221F1F"/>
          <w:sz w:val="24"/>
        </w:rPr>
        <w:t>of</w:t>
      </w:r>
      <w:r>
        <w:rPr>
          <w:color w:val="221F1F"/>
          <w:spacing w:val="40"/>
          <w:sz w:val="24"/>
        </w:rPr>
        <w:t xml:space="preserve"> </w:t>
      </w:r>
      <w:r>
        <w:rPr>
          <w:color w:val="221F1F"/>
          <w:sz w:val="24"/>
        </w:rPr>
        <w:t>Contract (GCC) vii) Section</w:t>
      </w:r>
      <w:r>
        <w:rPr>
          <w:color w:val="221F1F"/>
          <w:spacing w:val="40"/>
          <w:sz w:val="24"/>
        </w:rPr>
        <w:t xml:space="preserve"> </w:t>
      </w:r>
      <w:r>
        <w:rPr>
          <w:color w:val="221F1F"/>
          <w:sz w:val="24"/>
        </w:rPr>
        <w:t>VII</w:t>
      </w:r>
      <w:r>
        <w:rPr>
          <w:color w:val="221F1F"/>
          <w:spacing w:val="40"/>
          <w:sz w:val="24"/>
        </w:rPr>
        <w:t xml:space="preserve"> </w:t>
      </w:r>
      <w:r>
        <w:rPr>
          <w:color w:val="221F1F"/>
          <w:sz w:val="24"/>
        </w:rPr>
        <w:t>-</w:t>
      </w:r>
      <w:r>
        <w:rPr>
          <w:color w:val="221F1F"/>
          <w:spacing w:val="40"/>
          <w:sz w:val="24"/>
        </w:rPr>
        <w:t xml:space="preserve"> </w:t>
      </w:r>
      <w:r>
        <w:rPr>
          <w:color w:val="221F1F"/>
          <w:sz w:val="24"/>
        </w:rPr>
        <w:t>Special</w:t>
      </w:r>
      <w:r>
        <w:rPr>
          <w:color w:val="221F1F"/>
          <w:spacing w:val="40"/>
          <w:sz w:val="24"/>
        </w:rPr>
        <w:t xml:space="preserve"> </w:t>
      </w:r>
      <w:r>
        <w:rPr>
          <w:color w:val="221F1F"/>
          <w:sz w:val="24"/>
        </w:rPr>
        <w:t>Conditions</w:t>
      </w:r>
      <w:r>
        <w:rPr>
          <w:color w:val="221F1F"/>
          <w:spacing w:val="40"/>
          <w:sz w:val="24"/>
        </w:rPr>
        <w:t xml:space="preserve"> </w:t>
      </w:r>
      <w:r>
        <w:rPr>
          <w:color w:val="221F1F"/>
          <w:sz w:val="24"/>
        </w:rPr>
        <w:t>of Contract</w:t>
      </w:r>
      <w:r>
        <w:rPr>
          <w:color w:val="221F1F"/>
          <w:spacing w:val="40"/>
          <w:sz w:val="24"/>
        </w:rPr>
        <w:t xml:space="preserve"> </w:t>
      </w:r>
      <w:r>
        <w:rPr>
          <w:color w:val="221F1F"/>
          <w:sz w:val="24"/>
        </w:rPr>
        <w:t>(SCC) viii) Section</w:t>
      </w:r>
      <w:r>
        <w:rPr>
          <w:color w:val="221F1F"/>
          <w:spacing w:val="40"/>
          <w:sz w:val="24"/>
        </w:rPr>
        <w:t xml:space="preserve"> </w:t>
      </w:r>
      <w:r>
        <w:rPr>
          <w:color w:val="221F1F"/>
          <w:sz w:val="24"/>
        </w:rPr>
        <w:t>VIII-</w:t>
      </w:r>
      <w:r>
        <w:rPr>
          <w:color w:val="221F1F"/>
          <w:spacing w:val="40"/>
          <w:sz w:val="24"/>
        </w:rPr>
        <w:t xml:space="preserve"> </w:t>
      </w:r>
      <w:r>
        <w:rPr>
          <w:color w:val="221F1F"/>
          <w:sz w:val="24"/>
        </w:rPr>
        <w:t>Contract</w:t>
      </w:r>
      <w:r>
        <w:rPr>
          <w:color w:val="221F1F"/>
          <w:spacing w:val="40"/>
          <w:sz w:val="24"/>
        </w:rPr>
        <w:t xml:space="preserve"> </w:t>
      </w:r>
      <w:r>
        <w:rPr>
          <w:color w:val="221F1F"/>
          <w:sz w:val="24"/>
        </w:rPr>
        <w:t>Forms</w:t>
      </w:r>
    </w:p>
    <w:p w:rsidR="00DD2D1B" w:rsidRDefault="008272FF">
      <w:pPr>
        <w:pStyle w:val="ListParagraph"/>
        <w:numPr>
          <w:ilvl w:val="1"/>
          <w:numId w:val="3"/>
        </w:numPr>
        <w:tabs>
          <w:tab w:val="left" w:pos="1260"/>
          <w:tab w:val="left" w:pos="1474"/>
        </w:tabs>
        <w:spacing w:before="43" w:line="232" w:lineRule="auto"/>
        <w:ind w:left="1474" w:right="821" w:hanging="630"/>
        <w:rPr>
          <w:color w:val="221F1F"/>
          <w:sz w:val="24"/>
        </w:rPr>
      </w:pPr>
      <w:r>
        <w:rPr>
          <w:color w:val="221F1F"/>
          <w:sz w:val="24"/>
        </w:rPr>
        <w:t>The</w:t>
      </w:r>
      <w:r>
        <w:rPr>
          <w:color w:val="221F1F"/>
          <w:spacing w:val="66"/>
          <w:sz w:val="24"/>
        </w:rPr>
        <w:t xml:space="preserve"> </w:t>
      </w:r>
      <w:r>
        <w:rPr>
          <w:color w:val="221F1F"/>
          <w:sz w:val="24"/>
        </w:rPr>
        <w:t>notice</w:t>
      </w:r>
      <w:r>
        <w:rPr>
          <w:color w:val="221F1F"/>
          <w:spacing w:val="69"/>
          <w:sz w:val="24"/>
        </w:rPr>
        <w:t xml:space="preserve"> </w:t>
      </w:r>
      <w:r>
        <w:rPr>
          <w:color w:val="221F1F"/>
          <w:sz w:val="24"/>
        </w:rPr>
        <w:t>of</w:t>
      </w:r>
      <w:r>
        <w:rPr>
          <w:color w:val="221F1F"/>
          <w:spacing w:val="67"/>
          <w:sz w:val="24"/>
        </w:rPr>
        <w:t xml:space="preserve"> </w:t>
      </w:r>
      <w:r>
        <w:rPr>
          <w:color w:val="221F1F"/>
          <w:sz w:val="24"/>
        </w:rPr>
        <w:t>Invitation</w:t>
      </w:r>
      <w:r>
        <w:rPr>
          <w:color w:val="221F1F"/>
          <w:spacing w:val="66"/>
          <w:sz w:val="24"/>
        </w:rPr>
        <w:t xml:space="preserve"> </w:t>
      </w:r>
      <w:r>
        <w:rPr>
          <w:color w:val="221F1F"/>
          <w:sz w:val="24"/>
        </w:rPr>
        <w:t>to</w:t>
      </w:r>
      <w:r>
        <w:rPr>
          <w:color w:val="221F1F"/>
          <w:spacing w:val="69"/>
          <w:sz w:val="24"/>
        </w:rPr>
        <w:t xml:space="preserve"> </w:t>
      </w:r>
      <w:r>
        <w:rPr>
          <w:color w:val="221F1F"/>
          <w:sz w:val="24"/>
        </w:rPr>
        <w:t>Tender</w:t>
      </w:r>
      <w:r>
        <w:rPr>
          <w:color w:val="221F1F"/>
          <w:spacing w:val="69"/>
          <w:sz w:val="24"/>
        </w:rPr>
        <w:t xml:space="preserve"> </w:t>
      </w:r>
      <w:r>
        <w:rPr>
          <w:color w:val="221F1F"/>
          <w:sz w:val="24"/>
        </w:rPr>
        <w:t>or</w:t>
      </w:r>
      <w:r>
        <w:rPr>
          <w:color w:val="221F1F"/>
          <w:spacing w:val="69"/>
          <w:sz w:val="24"/>
        </w:rPr>
        <w:t xml:space="preserve"> </w:t>
      </w:r>
      <w:r>
        <w:rPr>
          <w:color w:val="221F1F"/>
          <w:sz w:val="24"/>
        </w:rPr>
        <w:t>the</w:t>
      </w:r>
      <w:r>
        <w:rPr>
          <w:color w:val="221F1F"/>
          <w:spacing w:val="66"/>
          <w:sz w:val="24"/>
        </w:rPr>
        <w:t xml:space="preserve"> </w:t>
      </w:r>
      <w:r>
        <w:rPr>
          <w:color w:val="221F1F"/>
          <w:sz w:val="24"/>
        </w:rPr>
        <w:t>notice</w:t>
      </w:r>
      <w:r>
        <w:rPr>
          <w:color w:val="221F1F"/>
          <w:spacing w:val="69"/>
          <w:sz w:val="24"/>
        </w:rPr>
        <w:t xml:space="preserve"> </w:t>
      </w:r>
      <w:r>
        <w:rPr>
          <w:color w:val="221F1F"/>
          <w:sz w:val="24"/>
        </w:rPr>
        <w:t>to</w:t>
      </w:r>
      <w:r>
        <w:rPr>
          <w:color w:val="221F1F"/>
          <w:spacing w:val="67"/>
          <w:sz w:val="24"/>
        </w:rPr>
        <w:t xml:space="preserve"> </w:t>
      </w:r>
      <w:r>
        <w:rPr>
          <w:color w:val="221F1F"/>
          <w:sz w:val="24"/>
        </w:rPr>
        <w:t>the</w:t>
      </w:r>
      <w:r>
        <w:rPr>
          <w:color w:val="221F1F"/>
          <w:spacing w:val="67"/>
          <w:sz w:val="24"/>
        </w:rPr>
        <w:t xml:space="preserve"> </w:t>
      </w:r>
      <w:r>
        <w:rPr>
          <w:color w:val="221F1F"/>
          <w:sz w:val="24"/>
        </w:rPr>
        <w:t>prequalified</w:t>
      </w:r>
      <w:r>
        <w:rPr>
          <w:color w:val="221F1F"/>
          <w:spacing w:val="67"/>
          <w:sz w:val="24"/>
        </w:rPr>
        <w:t xml:space="preserve"> </w:t>
      </w:r>
      <w:r>
        <w:rPr>
          <w:color w:val="221F1F"/>
          <w:sz w:val="24"/>
        </w:rPr>
        <w:t>Tenderers</w:t>
      </w:r>
      <w:r>
        <w:rPr>
          <w:color w:val="221F1F"/>
          <w:spacing w:val="66"/>
          <w:sz w:val="24"/>
        </w:rPr>
        <w:t xml:space="preserve"> </w:t>
      </w:r>
      <w:r>
        <w:rPr>
          <w:color w:val="221F1F"/>
          <w:sz w:val="24"/>
        </w:rPr>
        <w:t>issued by</w:t>
      </w:r>
      <w:r>
        <w:rPr>
          <w:color w:val="221F1F"/>
          <w:spacing w:val="40"/>
          <w:sz w:val="24"/>
        </w:rPr>
        <w:t xml:space="preserve"> </w:t>
      </w:r>
      <w:r>
        <w:rPr>
          <w:color w:val="221F1F"/>
          <w:sz w:val="24"/>
        </w:rPr>
        <w:t>The Kaimosi Friends University is</w:t>
      </w:r>
      <w:r>
        <w:rPr>
          <w:color w:val="221F1F"/>
          <w:spacing w:val="40"/>
          <w:sz w:val="24"/>
        </w:rPr>
        <w:t xml:space="preserve"> </w:t>
      </w:r>
      <w:r>
        <w:rPr>
          <w:color w:val="221F1F"/>
          <w:sz w:val="24"/>
        </w:rPr>
        <w:t>not</w:t>
      </w:r>
      <w:r>
        <w:rPr>
          <w:color w:val="221F1F"/>
          <w:spacing w:val="40"/>
          <w:sz w:val="24"/>
        </w:rPr>
        <w:t xml:space="preserve"> </w:t>
      </w:r>
      <w:r>
        <w:rPr>
          <w:color w:val="221F1F"/>
          <w:sz w:val="24"/>
        </w:rPr>
        <w:t>part</w:t>
      </w:r>
      <w:r>
        <w:rPr>
          <w:color w:val="221F1F"/>
          <w:spacing w:val="40"/>
          <w:sz w:val="24"/>
        </w:rPr>
        <w:t xml:space="preserve"> </w:t>
      </w:r>
      <w:r>
        <w:rPr>
          <w:color w:val="221F1F"/>
          <w:sz w:val="24"/>
        </w:rPr>
        <w:t>of</w:t>
      </w:r>
      <w:r>
        <w:rPr>
          <w:color w:val="221F1F"/>
          <w:spacing w:val="80"/>
          <w:sz w:val="24"/>
        </w:rPr>
        <w:t xml:space="preserve"> </w:t>
      </w:r>
      <w:r>
        <w:rPr>
          <w:color w:val="221F1F"/>
          <w:sz w:val="24"/>
        </w:rPr>
        <w:t>the</w:t>
      </w:r>
      <w:r>
        <w:rPr>
          <w:color w:val="221F1F"/>
          <w:spacing w:val="40"/>
          <w:sz w:val="24"/>
        </w:rPr>
        <w:t xml:space="preserve"> </w:t>
      </w:r>
      <w:r>
        <w:rPr>
          <w:color w:val="221F1F"/>
          <w:sz w:val="24"/>
        </w:rPr>
        <w:t>tendering</w:t>
      </w:r>
      <w:r>
        <w:rPr>
          <w:color w:val="221F1F"/>
          <w:spacing w:val="40"/>
          <w:sz w:val="24"/>
        </w:rPr>
        <w:t xml:space="preserve"> </w:t>
      </w:r>
      <w:r>
        <w:rPr>
          <w:color w:val="221F1F"/>
          <w:sz w:val="24"/>
        </w:rPr>
        <w:t>document.</w:t>
      </w:r>
    </w:p>
    <w:p w:rsidR="00DD2D1B" w:rsidRDefault="00DD2D1B">
      <w:pPr>
        <w:pStyle w:val="BodyText"/>
      </w:pPr>
    </w:p>
    <w:p w:rsidR="00DD2D1B" w:rsidRDefault="00DD2D1B">
      <w:pPr>
        <w:pStyle w:val="BodyText"/>
        <w:spacing w:before="39"/>
      </w:pPr>
    </w:p>
    <w:p w:rsidR="00DD2D1B" w:rsidRDefault="008272FF">
      <w:pPr>
        <w:pStyle w:val="ListParagraph"/>
        <w:numPr>
          <w:ilvl w:val="1"/>
          <w:numId w:val="3"/>
        </w:numPr>
        <w:tabs>
          <w:tab w:val="left" w:pos="1265"/>
        </w:tabs>
        <w:spacing w:before="1"/>
        <w:ind w:left="1265" w:hanging="481"/>
        <w:rPr>
          <w:color w:val="221F1F"/>
          <w:sz w:val="24"/>
        </w:rPr>
      </w:pPr>
      <w:r>
        <w:rPr>
          <w:color w:val="221F1F"/>
          <w:sz w:val="24"/>
        </w:rPr>
        <w:t>Unless</w:t>
      </w:r>
      <w:r>
        <w:rPr>
          <w:color w:val="221F1F"/>
          <w:spacing w:val="55"/>
          <w:sz w:val="24"/>
        </w:rPr>
        <w:t xml:space="preserve"> </w:t>
      </w:r>
      <w:r>
        <w:rPr>
          <w:color w:val="221F1F"/>
          <w:sz w:val="24"/>
        </w:rPr>
        <w:t>obtained</w:t>
      </w:r>
      <w:r>
        <w:rPr>
          <w:color w:val="221F1F"/>
          <w:spacing w:val="58"/>
          <w:sz w:val="24"/>
        </w:rPr>
        <w:t xml:space="preserve"> </w:t>
      </w:r>
      <w:r>
        <w:rPr>
          <w:color w:val="221F1F"/>
          <w:sz w:val="24"/>
        </w:rPr>
        <w:t>directly</w:t>
      </w:r>
      <w:r>
        <w:rPr>
          <w:color w:val="221F1F"/>
          <w:spacing w:val="55"/>
          <w:sz w:val="24"/>
        </w:rPr>
        <w:t xml:space="preserve"> </w:t>
      </w:r>
      <w:r>
        <w:rPr>
          <w:color w:val="221F1F"/>
          <w:sz w:val="24"/>
        </w:rPr>
        <w:t>from</w:t>
      </w:r>
      <w:r>
        <w:rPr>
          <w:color w:val="221F1F"/>
          <w:spacing w:val="56"/>
          <w:sz w:val="24"/>
        </w:rPr>
        <w:t xml:space="preserve"> </w:t>
      </w:r>
      <w:r>
        <w:rPr>
          <w:color w:val="221F1F"/>
          <w:sz w:val="24"/>
        </w:rPr>
        <w:t>the</w:t>
      </w:r>
      <w:r>
        <w:rPr>
          <w:color w:val="221F1F"/>
          <w:spacing w:val="57"/>
          <w:sz w:val="24"/>
        </w:rPr>
        <w:t xml:space="preserve"> </w:t>
      </w:r>
      <w:r>
        <w:rPr>
          <w:color w:val="221F1F"/>
          <w:sz w:val="24"/>
        </w:rPr>
        <w:t>Procuring</w:t>
      </w:r>
      <w:r>
        <w:rPr>
          <w:color w:val="221F1F"/>
          <w:spacing w:val="55"/>
          <w:sz w:val="24"/>
        </w:rPr>
        <w:t xml:space="preserve"> </w:t>
      </w:r>
      <w:r>
        <w:rPr>
          <w:color w:val="221F1F"/>
          <w:sz w:val="24"/>
        </w:rPr>
        <w:t>Entity,</w:t>
      </w:r>
      <w:r>
        <w:rPr>
          <w:color w:val="221F1F"/>
          <w:spacing w:val="59"/>
          <w:sz w:val="24"/>
        </w:rPr>
        <w:t xml:space="preserve"> </w:t>
      </w:r>
      <w:r>
        <w:rPr>
          <w:color w:val="221F1F"/>
          <w:sz w:val="24"/>
        </w:rPr>
        <w:t>the</w:t>
      </w:r>
      <w:r>
        <w:rPr>
          <w:color w:val="221F1F"/>
          <w:spacing w:val="-12"/>
          <w:sz w:val="24"/>
        </w:rPr>
        <w:t xml:space="preserve"> </w:t>
      </w:r>
      <w:r>
        <w:rPr>
          <w:color w:val="221F1F"/>
          <w:sz w:val="24"/>
        </w:rPr>
        <w:t>Procuring</w:t>
      </w:r>
      <w:r>
        <w:rPr>
          <w:color w:val="221F1F"/>
          <w:spacing w:val="55"/>
          <w:sz w:val="24"/>
        </w:rPr>
        <w:t xml:space="preserve"> </w:t>
      </w:r>
      <w:r>
        <w:rPr>
          <w:color w:val="221F1F"/>
          <w:sz w:val="24"/>
        </w:rPr>
        <w:t>Entity</w:t>
      </w:r>
      <w:r>
        <w:rPr>
          <w:color w:val="221F1F"/>
          <w:spacing w:val="-9"/>
          <w:sz w:val="24"/>
        </w:rPr>
        <w:t xml:space="preserve"> </w:t>
      </w:r>
      <w:r>
        <w:rPr>
          <w:color w:val="221F1F"/>
          <w:sz w:val="24"/>
        </w:rPr>
        <w:t>is</w:t>
      </w:r>
      <w:r>
        <w:rPr>
          <w:color w:val="221F1F"/>
          <w:spacing w:val="57"/>
          <w:sz w:val="24"/>
        </w:rPr>
        <w:t xml:space="preserve"> </w:t>
      </w:r>
      <w:r>
        <w:rPr>
          <w:color w:val="221F1F"/>
          <w:sz w:val="24"/>
        </w:rPr>
        <w:t>not</w:t>
      </w:r>
      <w:r>
        <w:rPr>
          <w:color w:val="221F1F"/>
          <w:spacing w:val="57"/>
          <w:sz w:val="24"/>
        </w:rPr>
        <w:t xml:space="preserve"> </w:t>
      </w:r>
      <w:r>
        <w:rPr>
          <w:color w:val="221F1F"/>
          <w:spacing w:val="-2"/>
          <w:sz w:val="24"/>
        </w:rPr>
        <w:t>responsible</w:t>
      </w:r>
    </w:p>
    <w:p w:rsidR="00DD2D1B" w:rsidRDefault="008272FF">
      <w:pPr>
        <w:pStyle w:val="BodyText"/>
        <w:spacing w:line="286" w:lineRule="exact"/>
      </w:pPr>
      <w:r>
        <w:rPr>
          <w:color w:val="221F1F"/>
        </w:rPr>
        <w:t>for</w:t>
      </w:r>
      <w:r>
        <w:rPr>
          <w:color w:val="221F1F"/>
          <w:spacing w:val="75"/>
        </w:rPr>
        <w:t xml:space="preserve"> </w:t>
      </w:r>
      <w:r>
        <w:rPr>
          <w:color w:val="221F1F"/>
          <w:spacing w:val="-5"/>
        </w:rPr>
        <w:t>the</w:t>
      </w:r>
    </w:p>
    <w:p w:rsidR="00DD2D1B" w:rsidRDefault="008272FF">
      <w:pPr>
        <w:pStyle w:val="BodyText"/>
        <w:spacing w:before="17" w:line="235" w:lineRule="auto"/>
        <w:ind w:left="1478" w:right="813"/>
        <w:jc w:val="both"/>
      </w:pPr>
      <w:r>
        <w:rPr>
          <w:color w:val="221F1F"/>
        </w:rPr>
        <w:t>completeness</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document,</w:t>
      </w:r>
      <w:r>
        <w:rPr>
          <w:color w:val="221F1F"/>
          <w:spacing w:val="40"/>
        </w:rPr>
        <w:t xml:space="preserve"> </w:t>
      </w:r>
      <w:r>
        <w:rPr>
          <w:color w:val="221F1F"/>
        </w:rPr>
        <w:t>responses</w:t>
      </w:r>
      <w:r>
        <w:rPr>
          <w:color w:val="221F1F"/>
          <w:spacing w:val="40"/>
        </w:rPr>
        <w:t xml:space="preserve"> </w:t>
      </w:r>
      <w:r>
        <w:rPr>
          <w:color w:val="221F1F"/>
        </w:rPr>
        <w:t>to</w:t>
      </w:r>
      <w:r>
        <w:rPr>
          <w:color w:val="221F1F"/>
          <w:spacing w:val="40"/>
        </w:rPr>
        <w:t xml:space="preserve"> </w:t>
      </w:r>
      <w:r>
        <w:rPr>
          <w:color w:val="221F1F"/>
        </w:rPr>
        <w:t>requests</w:t>
      </w:r>
      <w:r>
        <w:rPr>
          <w:color w:val="221F1F"/>
          <w:spacing w:val="40"/>
        </w:rPr>
        <w:t xml:space="preserve"> </w:t>
      </w:r>
      <w:r>
        <w:rPr>
          <w:color w:val="221F1F"/>
        </w:rPr>
        <w:t>for</w:t>
      </w:r>
      <w:r>
        <w:rPr>
          <w:color w:val="221F1F"/>
          <w:spacing w:val="40"/>
        </w:rPr>
        <w:t xml:space="preserve"> </w:t>
      </w:r>
      <w:r>
        <w:rPr>
          <w:color w:val="221F1F"/>
        </w:rPr>
        <w:t>clarification,</w:t>
      </w:r>
      <w:r>
        <w:rPr>
          <w:color w:val="221F1F"/>
          <w:spacing w:val="40"/>
        </w:rPr>
        <w:t xml:space="preserve"> </w:t>
      </w:r>
      <w:r>
        <w:rPr>
          <w:color w:val="221F1F"/>
        </w:rPr>
        <w:t>the</w:t>
      </w:r>
      <w:r>
        <w:rPr>
          <w:color w:val="221F1F"/>
          <w:spacing w:val="40"/>
        </w:rPr>
        <w:t xml:space="preserve"> </w:t>
      </w:r>
      <w:r>
        <w:rPr>
          <w:color w:val="221F1F"/>
        </w:rPr>
        <w:t>minutes</w:t>
      </w:r>
      <w:r>
        <w:rPr>
          <w:color w:val="221F1F"/>
          <w:spacing w:val="40"/>
        </w:rPr>
        <w:t xml:space="preserve"> </w:t>
      </w:r>
      <w:r>
        <w:rPr>
          <w:color w:val="221F1F"/>
        </w:rPr>
        <w:t>of the pre-tender meeting (if any), or addenda to the tendering document in accordance</w:t>
      </w:r>
      <w:r>
        <w:rPr>
          <w:color w:val="221F1F"/>
          <w:spacing w:val="40"/>
        </w:rPr>
        <w:t xml:space="preserve"> </w:t>
      </w:r>
      <w:r>
        <w:rPr>
          <w:color w:val="221F1F"/>
        </w:rPr>
        <w:t>with</w:t>
      </w:r>
      <w:r>
        <w:rPr>
          <w:color w:val="221F1F"/>
          <w:spacing w:val="40"/>
        </w:rPr>
        <w:t xml:space="preserve"> </w:t>
      </w:r>
      <w:r>
        <w:rPr>
          <w:color w:val="221F1F"/>
        </w:rPr>
        <w:t>ITT7.</w:t>
      </w:r>
    </w:p>
    <w:p w:rsidR="00DD2D1B" w:rsidRDefault="008272FF">
      <w:pPr>
        <w:pStyle w:val="ListParagraph"/>
        <w:numPr>
          <w:ilvl w:val="1"/>
          <w:numId w:val="3"/>
        </w:numPr>
        <w:tabs>
          <w:tab w:val="left" w:pos="1265"/>
          <w:tab w:val="left" w:pos="1474"/>
        </w:tabs>
        <w:spacing w:before="243" w:line="235" w:lineRule="auto"/>
        <w:ind w:left="1474" w:right="819" w:hanging="630"/>
        <w:jc w:val="both"/>
        <w:rPr>
          <w:color w:val="221F1F"/>
          <w:sz w:val="24"/>
        </w:rPr>
      </w:pP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is</w:t>
      </w:r>
      <w:r>
        <w:rPr>
          <w:color w:val="221F1F"/>
          <w:spacing w:val="40"/>
          <w:sz w:val="24"/>
        </w:rPr>
        <w:t xml:space="preserve"> </w:t>
      </w:r>
      <w:r>
        <w:rPr>
          <w:color w:val="221F1F"/>
          <w:sz w:val="24"/>
        </w:rPr>
        <w:t>expected</w:t>
      </w:r>
      <w:r>
        <w:rPr>
          <w:color w:val="221F1F"/>
          <w:spacing w:val="40"/>
          <w:sz w:val="24"/>
        </w:rPr>
        <w:t xml:space="preserve"> </w:t>
      </w:r>
      <w:r>
        <w:rPr>
          <w:color w:val="221F1F"/>
          <w:sz w:val="24"/>
        </w:rPr>
        <w:t>to</w:t>
      </w:r>
      <w:r>
        <w:rPr>
          <w:color w:val="221F1F"/>
          <w:spacing w:val="65"/>
          <w:sz w:val="24"/>
        </w:rPr>
        <w:t xml:space="preserve"> </w:t>
      </w:r>
      <w:r>
        <w:rPr>
          <w:color w:val="221F1F"/>
          <w:sz w:val="24"/>
        </w:rPr>
        <w:t>examine</w:t>
      </w:r>
      <w:r>
        <w:rPr>
          <w:color w:val="221F1F"/>
          <w:spacing w:val="40"/>
          <w:sz w:val="24"/>
        </w:rPr>
        <w:t xml:space="preserve"> </w:t>
      </w:r>
      <w:r>
        <w:rPr>
          <w:color w:val="221F1F"/>
          <w:sz w:val="24"/>
        </w:rPr>
        <w:t>all</w:t>
      </w:r>
      <w:r>
        <w:rPr>
          <w:color w:val="221F1F"/>
          <w:spacing w:val="40"/>
          <w:sz w:val="24"/>
        </w:rPr>
        <w:t xml:space="preserve"> </w:t>
      </w:r>
      <w:r>
        <w:rPr>
          <w:color w:val="221F1F"/>
          <w:sz w:val="24"/>
        </w:rPr>
        <w:t>instructions,</w:t>
      </w:r>
      <w:r>
        <w:rPr>
          <w:color w:val="221F1F"/>
          <w:spacing w:val="40"/>
          <w:sz w:val="24"/>
        </w:rPr>
        <w:t xml:space="preserve"> </w:t>
      </w:r>
      <w:r>
        <w:rPr>
          <w:color w:val="221F1F"/>
          <w:sz w:val="24"/>
        </w:rPr>
        <w:t>forms,</w:t>
      </w:r>
      <w:r>
        <w:rPr>
          <w:color w:val="221F1F"/>
          <w:spacing w:val="40"/>
          <w:sz w:val="24"/>
        </w:rPr>
        <w:t xml:space="preserve"> </w:t>
      </w:r>
      <w:r>
        <w:rPr>
          <w:color w:val="221F1F"/>
          <w:sz w:val="24"/>
        </w:rPr>
        <w:t>terms,</w:t>
      </w:r>
      <w:r>
        <w:rPr>
          <w:color w:val="221F1F"/>
          <w:spacing w:val="40"/>
          <w:sz w:val="24"/>
        </w:rPr>
        <w:t xml:space="preserve"> </w:t>
      </w:r>
      <w:r>
        <w:rPr>
          <w:color w:val="221F1F"/>
          <w:sz w:val="24"/>
        </w:rPr>
        <w:t>and</w:t>
      </w:r>
      <w:r>
        <w:rPr>
          <w:color w:val="221F1F"/>
          <w:spacing w:val="40"/>
          <w:sz w:val="24"/>
        </w:rPr>
        <w:t xml:space="preserve"> </w:t>
      </w:r>
      <w:r>
        <w:rPr>
          <w:color w:val="221F1F"/>
          <w:sz w:val="24"/>
        </w:rPr>
        <w:t>specifications</w:t>
      </w:r>
      <w:r>
        <w:rPr>
          <w:color w:val="221F1F"/>
          <w:spacing w:val="80"/>
          <w:sz w:val="24"/>
        </w:rPr>
        <w:t xml:space="preserve"> </w:t>
      </w:r>
      <w:r>
        <w:rPr>
          <w:color w:val="221F1F"/>
          <w:sz w:val="24"/>
        </w:rPr>
        <w:t>in the tendering document and to furnish with its Tender</w:t>
      </w:r>
      <w:r>
        <w:rPr>
          <w:color w:val="221F1F"/>
          <w:spacing w:val="40"/>
          <w:sz w:val="24"/>
        </w:rPr>
        <w:t xml:space="preserve"> </w:t>
      </w:r>
      <w:r>
        <w:rPr>
          <w:color w:val="221F1F"/>
          <w:sz w:val="24"/>
        </w:rPr>
        <w:t>all information or</w:t>
      </w:r>
      <w:r>
        <w:rPr>
          <w:color w:val="221F1F"/>
          <w:spacing w:val="40"/>
          <w:sz w:val="24"/>
        </w:rPr>
        <w:t xml:space="preserve"> </w:t>
      </w:r>
      <w:r>
        <w:rPr>
          <w:color w:val="221F1F"/>
          <w:sz w:val="24"/>
        </w:rPr>
        <w:t>documentation</w:t>
      </w:r>
      <w:r>
        <w:rPr>
          <w:color w:val="221F1F"/>
          <w:spacing w:val="40"/>
          <w:sz w:val="24"/>
        </w:rPr>
        <w:t xml:space="preserve"> </w:t>
      </w:r>
      <w:r>
        <w:rPr>
          <w:color w:val="221F1F"/>
          <w:sz w:val="24"/>
        </w:rPr>
        <w:t>as</w:t>
      </w:r>
      <w:r>
        <w:rPr>
          <w:color w:val="221F1F"/>
          <w:spacing w:val="40"/>
          <w:sz w:val="24"/>
        </w:rPr>
        <w:t xml:space="preserve"> </w:t>
      </w:r>
      <w:r>
        <w:rPr>
          <w:color w:val="221F1F"/>
          <w:sz w:val="24"/>
        </w:rPr>
        <w:t>is</w:t>
      </w:r>
      <w:r>
        <w:rPr>
          <w:color w:val="221F1F"/>
          <w:spacing w:val="40"/>
          <w:sz w:val="24"/>
        </w:rPr>
        <w:t xml:space="preserve"> </w:t>
      </w:r>
      <w:r>
        <w:rPr>
          <w:color w:val="221F1F"/>
          <w:sz w:val="24"/>
        </w:rPr>
        <w:t>required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tendering</w:t>
      </w:r>
      <w:r>
        <w:rPr>
          <w:color w:val="221F1F"/>
          <w:spacing w:val="40"/>
          <w:sz w:val="24"/>
        </w:rPr>
        <w:t xml:space="preserve"> </w:t>
      </w:r>
      <w:r>
        <w:rPr>
          <w:color w:val="221F1F"/>
          <w:sz w:val="24"/>
        </w:rPr>
        <w:t>document.</w:t>
      </w:r>
    </w:p>
    <w:p w:rsidR="00DD2D1B" w:rsidRDefault="00DD2D1B">
      <w:pPr>
        <w:pStyle w:val="BodyText"/>
        <w:spacing w:before="16"/>
      </w:pPr>
    </w:p>
    <w:p w:rsidR="00DD2D1B" w:rsidRDefault="008272FF">
      <w:pPr>
        <w:pStyle w:val="Heading4"/>
        <w:numPr>
          <w:ilvl w:val="0"/>
          <w:numId w:val="3"/>
        </w:numPr>
        <w:tabs>
          <w:tab w:val="left" w:pos="1293"/>
        </w:tabs>
        <w:ind w:left="1293" w:hanging="475"/>
      </w:pPr>
      <w:r>
        <w:rPr>
          <w:color w:val="221F1F"/>
          <w:w w:val="90"/>
        </w:rPr>
        <w:t>Clarification</w:t>
      </w:r>
      <w:r>
        <w:rPr>
          <w:color w:val="221F1F"/>
          <w:spacing w:val="17"/>
        </w:rPr>
        <w:t xml:space="preserve"> </w:t>
      </w:r>
      <w:r>
        <w:rPr>
          <w:color w:val="221F1F"/>
          <w:w w:val="90"/>
        </w:rPr>
        <w:t>of</w:t>
      </w:r>
      <w:r>
        <w:rPr>
          <w:color w:val="221F1F"/>
          <w:spacing w:val="16"/>
        </w:rPr>
        <w:t xml:space="preserve"> </w:t>
      </w:r>
      <w:r>
        <w:rPr>
          <w:color w:val="221F1F"/>
          <w:w w:val="90"/>
        </w:rPr>
        <w:t>Tendering</w:t>
      </w:r>
      <w:r>
        <w:rPr>
          <w:color w:val="221F1F"/>
          <w:spacing w:val="14"/>
        </w:rPr>
        <w:t xml:space="preserve"> </w:t>
      </w:r>
      <w:r>
        <w:rPr>
          <w:color w:val="221F1F"/>
          <w:spacing w:val="-2"/>
          <w:w w:val="90"/>
        </w:rPr>
        <w:t>Document</w:t>
      </w:r>
    </w:p>
    <w:p w:rsidR="00DD2D1B" w:rsidRDefault="008272FF">
      <w:pPr>
        <w:pStyle w:val="ListParagraph"/>
        <w:numPr>
          <w:ilvl w:val="1"/>
          <w:numId w:val="3"/>
        </w:numPr>
        <w:tabs>
          <w:tab w:val="left" w:pos="1207"/>
          <w:tab w:val="left" w:pos="1474"/>
        </w:tabs>
        <w:spacing w:before="232" w:line="235" w:lineRule="auto"/>
        <w:ind w:left="1474" w:right="808" w:hanging="630"/>
        <w:jc w:val="both"/>
        <w:rPr>
          <w:color w:val="221F1F"/>
          <w:sz w:val="24"/>
        </w:rPr>
      </w:pPr>
      <w:r>
        <w:rPr>
          <w:color w:val="221F1F"/>
          <w:sz w:val="24"/>
        </w:rPr>
        <w:t>A Tenderer requiring any clarification of the Tender Document shall contact The</w:t>
      </w:r>
      <w:r>
        <w:rPr>
          <w:color w:val="221F1F"/>
          <w:spacing w:val="-17"/>
          <w:sz w:val="24"/>
        </w:rPr>
        <w:t xml:space="preserve"> </w:t>
      </w:r>
      <w:r>
        <w:rPr>
          <w:color w:val="221F1F"/>
          <w:sz w:val="24"/>
        </w:rPr>
        <w:t>Kaimosi Friends</w:t>
      </w:r>
      <w:r>
        <w:rPr>
          <w:color w:val="221F1F"/>
          <w:spacing w:val="-8"/>
          <w:sz w:val="24"/>
        </w:rPr>
        <w:t xml:space="preserve"> </w:t>
      </w:r>
      <w:r>
        <w:rPr>
          <w:color w:val="221F1F"/>
          <w:sz w:val="24"/>
        </w:rPr>
        <w:t>University</w:t>
      </w:r>
      <w:r>
        <w:rPr>
          <w:color w:val="221F1F"/>
          <w:spacing w:val="-9"/>
          <w:sz w:val="24"/>
        </w:rPr>
        <w:t xml:space="preserve"> </w:t>
      </w:r>
      <w:r>
        <w:rPr>
          <w:color w:val="221F1F"/>
          <w:sz w:val="24"/>
        </w:rPr>
        <w:t>in</w:t>
      </w:r>
      <w:r>
        <w:rPr>
          <w:color w:val="221F1F"/>
          <w:spacing w:val="40"/>
          <w:sz w:val="24"/>
        </w:rPr>
        <w:t xml:space="preserve"> </w:t>
      </w:r>
      <w:r>
        <w:rPr>
          <w:color w:val="221F1F"/>
          <w:sz w:val="24"/>
        </w:rPr>
        <w:t>writing</w:t>
      </w:r>
      <w:r>
        <w:rPr>
          <w:color w:val="221F1F"/>
          <w:spacing w:val="40"/>
          <w:sz w:val="24"/>
        </w:rPr>
        <w:t xml:space="preserve"> </w:t>
      </w:r>
      <w:r>
        <w:rPr>
          <w:color w:val="221F1F"/>
          <w:sz w:val="24"/>
        </w:rPr>
        <w:t>at</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Entity's</w:t>
      </w:r>
      <w:r>
        <w:rPr>
          <w:color w:val="221F1F"/>
          <w:spacing w:val="40"/>
          <w:sz w:val="24"/>
        </w:rPr>
        <w:t xml:space="preserve"> </w:t>
      </w:r>
      <w:r>
        <w:rPr>
          <w:color w:val="221F1F"/>
          <w:sz w:val="24"/>
        </w:rPr>
        <w:t>address</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TDS</w:t>
      </w:r>
      <w:r>
        <w:rPr>
          <w:rFonts w:ascii="Trebuchet MS"/>
          <w:b/>
          <w:color w:val="221F1F"/>
          <w:spacing w:val="40"/>
          <w:sz w:val="24"/>
        </w:rPr>
        <w:t xml:space="preserve"> </w:t>
      </w:r>
      <w:r>
        <w:rPr>
          <w:color w:val="221F1F"/>
          <w:sz w:val="24"/>
        </w:rPr>
        <w:t>or raise</w:t>
      </w:r>
      <w:r>
        <w:rPr>
          <w:color w:val="221F1F"/>
          <w:spacing w:val="40"/>
          <w:sz w:val="24"/>
        </w:rPr>
        <w:t xml:space="preserve"> </w:t>
      </w:r>
      <w:r>
        <w:rPr>
          <w:color w:val="221F1F"/>
          <w:sz w:val="24"/>
        </w:rPr>
        <w:t>its</w:t>
      </w:r>
      <w:r>
        <w:rPr>
          <w:color w:val="221F1F"/>
          <w:spacing w:val="40"/>
          <w:sz w:val="24"/>
        </w:rPr>
        <w:t xml:space="preserve"> </w:t>
      </w:r>
      <w:r>
        <w:rPr>
          <w:color w:val="221F1F"/>
          <w:sz w:val="24"/>
        </w:rPr>
        <w:t>enquiries</w:t>
      </w:r>
      <w:r>
        <w:rPr>
          <w:color w:val="221F1F"/>
          <w:spacing w:val="40"/>
          <w:sz w:val="24"/>
        </w:rPr>
        <w:t xml:space="preserve"> </w:t>
      </w:r>
      <w:r>
        <w:rPr>
          <w:color w:val="221F1F"/>
          <w:sz w:val="24"/>
        </w:rPr>
        <w:t>during</w:t>
      </w:r>
      <w:r>
        <w:rPr>
          <w:color w:val="221F1F"/>
          <w:spacing w:val="40"/>
          <w:sz w:val="24"/>
        </w:rPr>
        <w:t xml:space="preserve"> </w:t>
      </w:r>
      <w:r>
        <w:rPr>
          <w:color w:val="221F1F"/>
          <w:sz w:val="24"/>
        </w:rPr>
        <w:t>the</w:t>
      </w:r>
      <w:r>
        <w:rPr>
          <w:color w:val="221F1F"/>
          <w:spacing w:val="40"/>
          <w:sz w:val="24"/>
        </w:rPr>
        <w:t xml:space="preserve"> </w:t>
      </w:r>
      <w:r>
        <w:rPr>
          <w:color w:val="221F1F"/>
          <w:sz w:val="24"/>
        </w:rPr>
        <w:t>pretender</w:t>
      </w:r>
      <w:r>
        <w:rPr>
          <w:color w:val="221F1F"/>
          <w:spacing w:val="40"/>
          <w:sz w:val="24"/>
        </w:rPr>
        <w:t xml:space="preserve"> </w:t>
      </w:r>
      <w:r>
        <w:rPr>
          <w:color w:val="221F1F"/>
          <w:sz w:val="24"/>
        </w:rPr>
        <w:t>meeting</w:t>
      </w:r>
      <w:r>
        <w:rPr>
          <w:color w:val="221F1F"/>
          <w:spacing w:val="40"/>
          <w:sz w:val="24"/>
        </w:rPr>
        <w:t xml:space="preserve"> </w:t>
      </w:r>
      <w:r>
        <w:rPr>
          <w:color w:val="221F1F"/>
          <w:sz w:val="24"/>
        </w:rPr>
        <w:t>if</w:t>
      </w:r>
      <w:r>
        <w:rPr>
          <w:color w:val="221F1F"/>
          <w:spacing w:val="40"/>
          <w:sz w:val="24"/>
        </w:rPr>
        <w:t xml:space="preserve"> </w:t>
      </w:r>
      <w:r>
        <w:rPr>
          <w:color w:val="221F1F"/>
          <w:sz w:val="24"/>
        </w:rPr>
        <w:t>provided</w:t>
      </w:r>
      <w:r>
        <w:rPr>
          <w:color w:val="221F1F"/>
          <w:spacing w:val="40"/>
          <w:sz w:val="24"/>
        </w:rPr>
        <w:t xml:space="preserve"> </w:t>
      </w:r>
      <w:r>
        <w:rPr>
          <w:color w:val="221F1F"/>
          <w:sz w:val="24"/>
        </w:rPr>
        <w:t>for</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80"/>
          <w:sz w:val="24"/>
        </w:rPr>
        <w:t xml:space="preserve"> </w:t>
      </w:r>
      <w:r>
        <w:rPr>
          <w:color w:val="221F1F"/>
          <w:sz w:val="24"/>
        </w:rPr>
        <w:t>ITT 6.4. The Kaimosi Friends University will respond in writing to any request for clarification,</w:t>
      </w:r>
      <w:r>
        <w:rPr>
          <w:color w:val="221F1F"/>
          <w:spacing w:val="40"/>
          <w:sz w:val="24"/>
        </w:rPr>
        <w:t xml:space="preserve"> </w:t>
      </w:r>
      <w:r>
        <w:rPr>
          <w:color w:val="221F1F"/>
          <w:sz w:val="24"/>
        </w:rPr>
        <w:t>provided</w:t>
      </w:r>
      <w:r>
        <w:rPr>
          <w:color w:val="221F1F"/>
          <w:spacing w:val="40"/>
          <w:sz w:val="24"/>
        </w:rPr>
        <w:t xml:space="preserve"> </w:t>
      </w:r>
      <w:r>
        <w:rPr>
          <w:color w:val="221F1F"/>
          <w:sz w:val="24"/>
        </w:rPr>
        <w:t>that</w:t>
      </w:r>
      <w:r>
        <w:rPr>
          <w:color w:val="221F1F"/>
          <w:spacing w:val="40"/>
          <w:sz w:val="24"/>
        </w:rPr>
        <w:t xml:space="preserve"> </w:t>
      </w:r>
      <w:r>
        <w:rPr>
          <w:color w:val="221F1F"/>
          <w:sz w:val="24"/>
        </w:rPr>
        <w:t>such</w:t>
      </w:r>
      <w:r>
        <w:rPr>
          <w:color w:val="221F1F"/>
          <w:spacing w:val="40"/>
          <w:sz w:val="24"/>
        </w:rPr>
        <w:t xml:space="preserve"> </w:t>
      </w:r>
      <w:r>
        <w:rPr>
          <w:color w:val="221F1F"/>
          <w:sz w:val="24"/>
        </w:rPr>
        <w:t>request</w:t>
      </w:r>
      <w:r>
        <w:rPr>
          <w:color w:val="221F1F"/>
          <w:spacing w:val="40"/>
          <w:sz w:val="24"/>
        </w:rPr>
        <w:t xml:space="preserve"> </w:t>
      </w:r>
      <w:r>
        <w:rPr>
          <w:color w:val="221F1F"/>
          <w:sz w:val="24"/>
        </w:rPr>
        <w:t>is</w:t>
      </w:r>
      <w:r>
        <w:rPr>
          <w:color w:val="221F1F"/>
          <w:spacing w:val="40"/>
          <w:sz w:val="24"/>
        </w:rPr>
        <w:t xml:space="preserve"> </w:t>
      </w:r>
      <w:r>
        <w:rPr>
          <w:color w:val="221F1F"/>
          <w:sz w:val="24"/>
        </w:rPr>
        <w:t>received</w:t>
      </w:r>
      <w:r>
        <w:rPr>
          <w:color w:val="221F1F"/>
          <w:spacing w:val="40"/>
          <w:sz w:val="24"/>
        </w:rPr>
        <w:t xml:space="preserve"> </w:t>
      </w:r>
      <w:r>
        <w:rPr>
          <w:color w:val="221F1F"/>
          <w:sz w:val="24"/>
        </w:rPr>
        <w:t>no</w:t>
      </w:r>
      <w:r>
        <w:rPr>
          <w:color w:val="221F1F"/>
          <w:spacing w:val="40"/>
          <w:sz w:val="24"/>
        </w:rPr>
        <w:t xml:space="preserve"> </w:t>
      </w:r>
      <w:r>
        <w:rPr>
          <w:color w:val="221F1F"/>
          <w:sz w:val="24"/>
        </w:rPr>
        <w:t>later</w:t>
      </w:r>
      <w:r>
        <w:rPr>
          <w:color w:val="221F1F"/>
          <w:spacing w:val="40"/>
          <w:sz w:val="24"/>
        </w:rPr>
        <w:t xml:space="preserve"> </w:t>
      </w:r>
      <w:r>
        <w:rPr>
          <w:color w:val="221F1F"/>
          <w:sz w:val="24"/>
        </w:rPr>
        <w:t>than</w:t>
      </w:r>
      <w:r>
        <w:rPr>
          <w:color w:val="221F1F"/>
          <w:spacing w:val="40"/>
          <w:sz w:val="24"/>
        </w:rPr>
        <w:t xml:space="preserve"> </w:t>
      </w:r>
      <w:r>
        <w:rPr>
          <w:color w:val="221F1F"/>
          <w:sz w:val="24"/>
        </w:rPr>
        <w:t>the</w:t>
      </w:r>
      <w:r>
        <w:rPr>
          <w:color w:val="221F1F"/>
          <w:spacing w:val="40"/>
          <w:sz w:val="24"/>
        </w:rPr>
        <w:t xml:space="preserve"> </w:t>
      </w:r>
      <w:r>
        <w:rPr>
          <w:color w:val="221F1F"/>
          <w:sz w:val="24"/>
        </w:rPr>
        <w:t>period</w:t>
      </w:r>
      <w:r>
        <w:rPr>
          <w:color w:val="221F1F"/>
          <w:spacing w:val="40"/>
          <w:sz w:val="24"/>
        </w:rPr>
        <w:t xml:space="preserve"> </w:t>
      </w:r>
      <w:r>
        <w:rPr>
          <w:color w:val="221F1F"/>
          <w:sz w:val="24"/>
        </w:rPr>
        <w:t>specified 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TDS</w:t>
      </w:r>
      <w:r>
        <w:rPr>
          <w:rFonts w:ascii="Trebuchet MS"/>
          <w:b/>
          <w:color w:val="221F1F"/>
          <w:spacing w:val="40"/>
          <w:sz w:val="24"/>
        </w:rPr>
        <w:t xml:space="preserve"> </w:t>
      </w:r>
      <w:r>
        <w:rPr>
          <w:color w:val="221F1F"/>
          <w:sz w:val="24"/>
        </w:rPr>
        <w:t>prior</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deadline</w:t>
      </w:r>
      <w:r>
        <w:rPr>
          <w:color w:val="221F1F"/>
          <w:spacing w:val="40"/>
          <w:sz w:val="24"/>
        </w:rPr>
        <w:t xml:space="preserve"> </w:t>
      </w:r>
      <w:r>
        <w:rPr>
          <w:color w:val="221F1F"/>
          <w:sz w:val="24"/>
        </w:rPr>
        <w:t>for</w:t>
      </w:r>
      <w:r>
        <w:rPr>
          <w:color w:val="221F1F"/>
          <w:spacing w:val="40"/>
          <w:sz w:val="24"/>
        </w:rPr>
        <w:t xml:space="preserve"> </w:t>
      </w:r>
      <w:r>
        <w:rPr>
          <w:color w:val="221F1F"/>
          <w:sz w:val="24"/>
        </w:rPr>
        <w:t>submission</w:t>
      </w:r>
      <w:r>
        <w:rPr>
          <w:color w:val="221F1F"/>
          <w:spacing w:val="40"/>
          <w:sz w:val="24"/>
        </w:rPr>
        <w:t xml:space="preserve"> </w:t>
      </w:r>
      <w:r>
        <w:rPr>
          <w:color w:val="221F1F"/>
          <w:sz w:val="24"/>
        </w:rPr>
        <w:t>of</w:t>
      </w:r>
      <w:r>
        <w:rPr>
          <w:color w:val="221F1F"/>
          <w:spacing w:val="40"/>
          <w:sz w:val="24"/>
        </w:rPr>
        <w:t xml:space="preserve"> </w:t>
      </w:r>
      <w:r>
        <w:rPr>
          <w:color w:val="221F1F"/>
          <w:sz w:val="24"/>
        </w:rPr>
        <w:t>tenders.</w:t>
      </w:r>
      <w:r>
        <w:rPr>
          <w:color w:val="221F1F"/>
          <w:spacing w:val="40"/>
          <w:sz w:val="24"/>
        </w:rPr>
        <w:t xml:space="preserve"> </w:t>
      </w:r>
      <w:r>
        <w:rPr>
          <w:color w:val="221F1F"/>
          <w:sz w:val="24"/>
        </w:rPr>
        <w:t>The Kaimosi Friends University</w:t>
      </w:r>
      <w:r>
        <w:rPr>
          <w:color w:val="221F1F"/>
          <w:spacing w:val="-15"/>
          <w:sz w:val="24"/>
        </w:rPr>
        <w:t xml:space="preserve"> </w:t>
      </w:r>
      <w:r>
        <w:rPr>
          <w:color w:val="221F1F"/>
          <w:sz w:val="24"/>
        </w:rPr>
        <w:t>shall forward copies of its response to all tenderers who have acquired the Tender</w:t>
      </w:r>
      <w:r>
        <w:rPr>
          <w:color w:val="221F1F"/>
          <w:spacing w:val="40"/>
          <w:sz w:val="24"/>
        </w:rPr>
        <w:t xml:space="preserve"> </w:t>
      </w:r>
      <w:r>
        <w:rPr>
          <w:color w:val="221F1F"/>
          <w:sz w:val="24"/>
        </w:rPr>
        <w:t>documents</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5.3,</w:t>
      </w:r>
      <w:r>
        <w:rPr>
          <w:color w:val="221F1F"/>
          <w:spacing w:val="40"/>
          <w:sz w:val="24"/>
        </w:rPr>
        <w:t xml:space="preserve"> </w:t>
      </w:r>
      <w:r>
        <w:rPr>
          <w:color w:val="221F1F"/>
          <w:sz w:val="24"/>
        </w:rPr>
        <w:t>including</w:t>
      </w:r>
      <w:r>
        <w:rPr>
          <w:color w:val="221F1F"/>
          <w:spacing w:val="40"/>
          <w:sz w:val="24"/>
        </w:rPr>
        <w:t xml:space="preserve"> </w:t>
      </w:r>
      <w:r>
        <w:rPr>
          <w:color w:val="221F1F"/>
          <w:sz w:val="24"/>
        </w:rPr>
        <w:t>a</w:t>
      </w:r>
      <w:r>
        <w:rPr>
          <w:color w:val="221F1F"/>
          <w:spacing w:val="40"/>
          <w:sz w:val="24"/>
        </w:rPr>
        <w:t xml:space="preserve"> </w:t>
      </w:r>
      <w:r>
        <w:rPr>
          <w:color w:val="221F1F"/>
          <w:sz w:val="24"/>
        </w:rPr>
        <w:t>description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 xml:space="preserve">inquiry but without identifying its source. If so specified in the </w:t>
      </w:r>
      <w:r>
        <w:rPr>
          <w:rFonts w:ascii="Trebuchet MS"/>
          <w:b/>
          <w:color w:val="221F1F"/>
          <w:sz w:val="24"/>
        </w:rPr>
        <w:t xml:space="preserve">TDS, </w:t>
      </w:r>
      <w:r>
        <w:rPr>
          <w:color w:val="221F1F"/>
          <w:sz w:val="24"/>
        </w:rPr>
        <w:t>The Kaimosi Friends University</w:t>
      </w:r>
      <w:r>
        <w:rPr>
          <w:color w:val="221F1F"/>
          <w:spacing w:val="-6"/>
          <w:sz w:val="24"/>
        </w:rPr>
        <w:t xml:space="preserve"> </w:t>
      </w:r>
      <w:r>
        <w:rPr>
          <w:color w:val="221F1F"/>
          <w:sz w:val="24"/>
        </w:rPr>
        <w:t>shall</w:t>
      </w:r>
      <w:r>
        <w:rPr>
          <w:color w:val="221F1F"/>
          <w:spacing w:val="40"/>
          <w:sz w:val="24"/>
        </w:rPr>
        <w:t xml:space="preserve"> </w:t>
      </w:r>
      <w:r>
        <w:rPr>
          <w:color w:val="221F1F"/>
          <w:sz w:val="24"/>
        </w:rPr>
        <w:t>also</w:t>
      </w:r>
      <w:r>
        <w:rPr>
          <w:color w:val="221F1F"/>
          <w:spacing w:val="40"/>
          <w:sz w:val="24"/>
        </w:rPr>
        <w:t xml:space="preserve"> </w:t>
      </w:r>
      <w:r>
        <w:rPr>
          <w:color w:val="221F1F"/>
          <w:sz w:val="24"/>
        </w:rPr>
        <w:t>promptly</w:t>
      </w:r>
      <w:r>
        <w:rPr>
          <w:color w:val="221F1F"/>
          <w:spacing w:val="40"/>
          <w:sz w:val="24"/>
        </w:rPr>
        <w:t xml:space="preserve"> </w:t>
      </w:r>
      <w:r>
        <w:rPr>
          <w:color w:val="221F1F"/>
          <w:sz w:val="24"/>
        </w:rPr>
        <w:t>publish</w:t>
      </w:r>
      <w:r>
        <w:rPr>
          <w:color w:val="221F1F"/>
          <w:spacing w:val="40"/>
          <w:sz w:val="24"/>
        </w:rPr>
        <w:t xml:space="preserve"> </w:t>
      </w:r>
      <w:r>
        <w:rPr>
          <w:color w:val="221F1F"/>
          <w:sz w:val="24"/>
        </w:rPr>
        <w:t>its</w:t>
      </w:r>
      <w:r>
        <w:rPr>
          <w:color w:val="221F1F"/>
          <w:spacing w:val="40"/>
          <w:sz w:val="24"/>
        </w:rPr>
        <w:t xml:space="preserve"> </w:t>
      </w:r>
      <w:r>
        <w:rPr>
          <w:color w:val="221F1F"/>
          <w:sz w:val="24"/>
        </w:rPr>
        <w:t>response</w:t>
      </w:r>
      <w:r>
        <w:rPr>
          <w:color w:val="221F1F"/>
          <w:spacing w:val="40"/>
          <w:sz w:val="24"/>
        </w:rPr>
        <w:t xml:space="preserve"> </w:t>
      </w:r>
      <w:r>
        <w:rPr>
          <w:color w:val="221F1F"/>
          <w:sz w:val="24"/>
        </w:rPr>
        <w:t>at</w:t>
      </w:r>
      <w:r>
        <w:rPr>
          <w:color w:val="221F1F"/>
          <w:spacing w:val="40"/>
          <w:sz w:val="24"/>
        </w:rPr>
        <w:t xml:space="preserve"> </w:t>
      </w:r>
      <w:r>
        <w:rPr>
          <w:color w:val="221F1F"/>
          <w:sz w:val="24"/>
        </w:rPr>
        <w:t>the</w:t>
      </w:r>
      <w:r>
        <w:rPr>
          <w:color w:val="221F1F"/>
          <w:spacing w:val="40"/>
          <w:sz w:val="24"/>
        </w:rPr>
        <w:t xml:space="preserve"> </w:t>
      </w:r>
      <w:r>
        <w:rPr>
          <w:color w:val="221F1F"/>
          <w:sz w:val="24"/>
        </w:rPr>
        <w:t>web</w:t>
      </w:r>
      <w:r>
        <w:rPr>
          <w:color w:val="221F1F"/>
          <w:spacing w:val="40"/>
          <w:sz w:val="24"/>
        </w:rPr>
        <w:t xml:space="preserve"> </w:t>
      </w:r>
      <w:r>
        <w:rPr>
          <w:color w:val="221F1F"/>
          <w:sz w:val="24"/>
        </w:rPr>
        <w:t>page</w:t>
      </w:r>
      <w:r>
        <w:rPr>
          <w:color w:val="221F1F"/>
          <w:spacing w:val="40"/>
          <w:sz w:val="24"/>
        </w:rPr>
        <w:t xml:space="preserve"> </w:t>
      </w:r>
      <w:r>
        <w:rPr>
          <w:color w:val="221F1F"/>
          <w:sz w:val="24"/>
        </w:rPr>
        <w:t>identified</w:t>
      </w:r>
      <w:r>
        <w:rPr>
          <w:color w:val="221F1F"/>
          <w:spacing w:val="40"/>
          <w:sz w:val="24"/>
        </w:rPr>
        <w:t xml:space="preserve"> </w:t>
      </w:r>
      <w:r>
        <w:rPr>
          <w:color w:val="221F1F"/>
          <w:sz w:val="24"/>
        </w:rPr>
        <w:t>in</w:t>
      </w:r>
      <w:r>
        <w:rPr>
          <w:color w:val="221F1F"/>
          <w:spacing w:val="40"/>
          <w:sz w:val="24"/>
        </w:rPr>
        <w:t xml:space="preserve"> </w:t>
      </w:r>
      <w:r>
        <w:rPr>
          <w:color w:val="221F1F"/>
          <w:sz w:val="24"/>
        </w:rPr>
        <w:t xml:space="preserve">the </w:t>
      </w:r>
      <w:r>
        <w:rPr>
          <w:rFonts w:ascii="Trebuchet MS"/>
          <w:b/>
          <w:color w:val="221F1F"/>
          <w:sz w:val="24"/>
        </w:rPr>
        <w:t xml:space="preserve">TDS. </w:t>
      </w:r>
      <w:r>
        <w:rPr>
          <w:color w:val="221F1F"/>
          <w:sz w:val="24"/>
        </w:rPr>
        <w:t>Should the clarification result in changes to the essential elements of the Tender Documents, The</w:t>
      </w:r>
      <w:r>
        <w:rPr>
          <w:color w:val="221F1F"/>
          <w:spacing w:val="-19"/>
          <w:sz w:val="24"/>
        </w:rPr>
        <w:t xml:space="preserve"> </w:t>
      </w:r>
      <w:r>
        <w:rPr>
          <w:color w:val="221F1F"/>
          <w:sz w:val="24"/>
        </w:rPr>
        <w:t>Kaimosi</w:t>
      </w:r>
      <w:r>
        <w:rPr>
          <w:color w:val="221F1F"/>
          <w:spacing w:val="-19"/>
          <w:sz w:val="24"/>
        </w:rPr>
        <w:t xml:space="preserve"> </w:t>
      </w:r>
      <w:r>
        <w:rPr>
          <w:color w:val="221F1F"/>
          <w:sz w:val="24"/>
        </w:rPr>
        <w:t>Friends</w:t>
      </w:r>
      <w:r>
        <w:rPr>
          <w:color w:val="221F1F"/>
          <w:spacing w:val="-19"/>
          <w:sz w:val="24"/>
        </w:rPr>
        <w:t xml:space="preserve"> </w:t>
      </w:r>
      <w:r>
        <w:rPr>
          <w:color w:val="221F1F"/>
          <w:sz w:val="24"/>
        </w:rPr>
        <w:t>University</w:t>
      </w:r>
      <w:r>
        <w:rPr>
          <w:color w:val="221F1F"/>
          <w:spacing w:val="-18"/>
          <w:sz w:val="24"/>
        </w:rPr>
        <w:t xml:space="preserve"> </w:t>
      </w:r>
      <w:r>
        <w:rPr>
          <w:color w:val="221F1F"/>
          <w:sz w:val="24"/>
        </w:rPr>
        <w:t>shall amend the Tender Documents following the</w:t>
      </w:r>
      <w:r>
        <w:rPr>
          <w:color w:val="221F1F"/>
          <w:spacing w:val="40"/>
          <w:sz w:val="24"/>
        </w:rPr>
        <w:t xml:space="preserve"> </w:t>
      </w:r>
      <w:r>
        <w:rPr>
          <w:color w:val="221F1F"/>
          <w:sz w:val="24"/>
        </w:rPr>
        <w:t>procedure</w:t>
      </w:r>
      <w:r>
        <w:rPr>
          <w:color w:val="221F1F"/>
          <w:spacing w:val="40"/>
          <w:sz w:val="24"/>
        </w:rPr>
        <w:t xml:space="preserve"> </w:t>
      </w:r>
      <w:r>
        <w:rPr>
          <w:color w:val="221F1F"/>
          <w:sz w:val="24"/>
        </w:rPr>
        <w:t>under</w:t>
      </w:r>
      <w:r>
        <w:rPr>
          <w:color w:val="221F1F"/>
          <w:spacing w:val="40"/>
          <w:sz w:val="24"/>
        </w:rPr>
        <w:t xml:space="preserve"> </w:t>
      </w:r>
      <w:r>
        <w:rPr>
          <w:color w:val="221F1F"/>
          <w:sz w:val="24"/>
        </w:rPr>
        <w:t>ITT</w:t>
      </w:r>
      <w:r>
        <w:rPr>
          <w:color w:val="221F1F"/>
          <w:spacing w:val="40"/>
          <w:sz w:val="24"/>
        </w:rPr>
        <w:t xml:space="preserve"> </w:t>
      </w:r>
      <w:r>
        <w:rPr>
          <w:color w:val="221F1F"/>
          <w:sz w:val="24"/>
        </w:rPr>
        <w:t>7.</w:t>
      </w:r>
    </w:p>
    <w:p w:rsidR="00DD2D1B" w:rsidRDefault="008272FF">
      <w:pPr>
        <w:pStyle w:val="ListParagraph"/>
        <w:numPr>
          <w:ilvl w:val="1"/>
          <w:numId w:val="3"/>
        </w:numPr>
        <w:tabs>
          <w:tab w:val="left" w:pos="1250"/>
          <w:tab w:val="left" w:pos="1474"/>
        </w:tabs>
        <w:spacing w:before="231" w:line="232" w:lineRule="auto"/>
        <w:ind w:left="1474" w:right="812" w:hanging="630"/>
        <w:jc w:val="both"/>
        <w:rPr>
          <w:color w:val="221F1F"/>
          <w:sz w:val="24"/>
        </w:rPr>
      </w:pPr>
      <w:r>
        <w:rPr>
          <w:color w:val="221F1F"/>
          <w:sz w:val="24"/>
        </w:rPr>
        <w:t>The</w:t>
      </w:r>
      <w:r>
        <w:rPr>
          <w:color w:val="221F1F"/>
          <w:spacing w:val="-16"/>
          <w:sz w:val="24"/>
        </w:rPr>
        <w:t xml:space="preserve"> </w:t>
      </w:r>
      <w:r>
        <w:rPr>
          <w:color w:val="221F1F"/>
          <w:sz w:val="24"/>
        </w:rPr>
        <w:t>Kaimosi</w:t>
      </w:r>
      <w:r>
        <w:rPr>
          <w:color w:val="221F1F"/>
          <w:spacing w:val="-14"/>
          <w:sz w:val="24"/>
        </w:rPr>
        <w:t xml:space="preserve"> </w:t>
      </w:r>
      <w:r>
        <w:rPr>
          <w:color w:val="221F1F"/>
          <w:sz w:val="24"/>
        </w:rPr>
        <w:t>Friends</w:t>
      </w:r>
      <w:r>
        <w:rPr>
          <w:color w:val="221F1F"/>
          <w:spacing w:val="-16"/>
          <w:sz w:val="24"/>
        </w:rPr>
        <w:t xml:space="preserve"> </w:t>
      </w:r>
      <w:r>
        <w:rPr>
          <w:color w:val="221F1F"/>
          <w:sz w:val="24"/>
        </w:rPr>
        <w:t>University</w:t>
      </w:r>
      <w:r>
        <w:rPr>
          <w:color w:val="221F1F"/>
          <w:spacing w:val="-13"/>
          <w:sz w:val="24"/>
        </w:rPr>
        <w:t xml:space="preserve"> </w:t>
      </w:r>
      <w:r>
        <w:rPr>
          <w:color w:val="221F1F"/>
          <w:sz w:val="24"/>
        </w:rPr>
        <w:t xml:space="preserve">shall specify in the </w:t>
      </w:r>
      <w:r>
        <w:rPr>
          <w:rFonts w:ascii="Trebuchet MS"/>
          <w:b/>
          <w:color w:val="221F1F"/>
          <w:sz w:val="24"/>
        </w:rPr>
        <w:t>TDS</w:t>
      </w:r>
      <w:r>
        <w:rPr>
          <w:rFonts w:ascii="Trebuchet MS"/>
          <w:b/>
          <w:color w:val="221F1F"/>
          <w:spacing w:val="40"/>
          <w:sz w:val="24"/>
        </w:rPr>
        <w:t xml:space="preserve"> </w:t>
      </w:r>
      <w:r>
        <w:rPr>
          <w:color w:val="221F1F"/>
          <w:sz w:val="24"/>
        </w:rPr>
        <w:t>if a pre-tender conference will be held,</w:t>
      </w:r>
      <w:r>
        <w:rPr>
          <w:color w:val="221F1F"/>
          <w:spacing w:val="40"/>
          <w:sz w:val="24"/>
        </w:rPr>
        <w:t xml:space="preserve"> </w:t>
      </w:r>
      <w:r>
        <w:rPr>
          <w:color w:val="221F1F"/>
          <w:sz w:val="24"/>
        </w:rPr>
        <w:t>when</w:t>
      </w:r>
      <w:r>
        <w:rPr>
          <w:color w:val="221F1F"/>
          <w:spacing w:val="40"/>
          <w:sz w:val="24"/>
        </w:rPr>
        <w:t xml:space="preserve"> </w:t>
      </w:r>
      <w:r>
        <w:rPr>
          <w:color w:val="221F1F"/>
          <w:sz w:val="24"/>
        </w:rPr>
        <w:t>and</w:t>
      </w:r>
      <w:r>
        <w:rPr>
          <w:color w:val="221F1F"/>
          <w:spacing w:val="40"/>
          <w:sz w:val="24"/>
        </w:rPr>
        <w:t xml:space="preserve"> </w:t>
      </w:r>
      <w:r>
        <w:rPr>
          <w:color w:val="221F1F"/>
          <w:sz w:val="24"/>
        </w:rPr>
        <w:t>where.</w:t>
      </w:r>
      <w:r>
        <w:rPr>
          <w:color w:val="221F1F"/>
          <w:spacing w:val="40"/>
          <w:sz w:val="24"/>
        </w:rPr>
        <w:t xml:space="preserve"> </w:t>
      </w:r>
      <w:r>
        <w:rPr>
          <w:color w:val="221F1F"/>
          <w:sz w:val="24"/>
        </w:rPr>
        <w:t>The</w:t>
      </w:r>
      <w:r>
        <w:rPr>
          <w:color w:val="221F1F"/>
          <w:spacing w:val="40"/>
          <w:sz w:val="24"/>
        </w:rPr>
        <w:t xml:space="preserve"> </w:t>
      </w:r>
      <w:r>
        <w:rPr>
          <w:color w:val="221F1F"/>
          <w:sz w:val="24"/>
        </w:rPr>
        <w:t>Tenderer's</w:t>
      </w:r>
      <w:r>
        <w:rPr>
          <w:color w:val="221F1F"/>
          <w:spacing w:val="40"/>
          <w:sz w:val="24"/>
        </w:rPr>
        <w:t xml:space="preserve"> </w:t>
      </w:r>
      <w:r>
        <w:rPr>
          <w:color w:val="221F1F"/>
          <w:sz w:val="24"/>
        </w:rPr>
        <w:t>designated</w:t>
      </w:r>
      <w:r>
        <w:rPr>
          <w:color w:val="221F1F"/>
          <w:spacing w:val="40"/>
          <w:sz w:val="24"/>
        </w:rPr>
        <w:t xml:space="preserve"> </w:t>
      </w:r>
      <w:r>
        <w:rPr>
          <w:color w:val="221F1F"/>
          <w:sz w:val="24"/>
        </w:rPr>
        <w:t>representative</w:t>
      </w:r>
      <w:r>
        <w:rPr>
          <w:color w:val="221F1F"/>
          <w:spacing w:val="40"/>
          <w:sz w:val="24"/>
        </w:rPr>
        <w:t xml:space="preserve"> </w:t>
      </w:r>
      <w:r>
        <w:rPr>
          <w:color w:val="221F1F"/>
          <w:sz w:val="24"/>
        </w:rPr>
        <w:t>is</w:t>
      </w:r>
      <w:r>
        <w:rPr>
          <w:color w:val="221F1F"/>
          <w:spacing w:val="40"/>
          <w:sz w:val="24"/>
        </w:rPr>
        <w:t xml:space="preserve"> </w:t>
      </w:r>
      <w:r>
        <w:rPr>
          <w:color w:val="221F1F"/>
          <w:sz w:val="24"/>
        </w:rPr>
        <w:t>invited</w:t>
      </w:r>
      <w:r>
        <w:rPr>
          <w:color w:val="221F1F"/>
          <w:spacing w:val="40"/>
          <w:sz w:val="24"/>
        </w:rPr>
        <w:t xml:space="preserve"> </w:t>
      </w:r>
      <w:r>
        <w:rPr>
          <w:color w:val="221F1F"/>
          <w:sz w:val="24"/>
        </w:rPr>
        <w:t>to</w:t>
      </w:r>
      <w:r>
        <w:rPr>
          <w:color w:val="221F1F"/>
          <w:spacing w:val="40"/>
          <w:sz w:val="24"/>
        </w:rPr>
        <w:t xml:space="preserve"> </w:t>
      </w:r>
      <w:r>
        <w:rPr>
          <w:color w:val="221F1F"/>
          <w:sz w:val="24"/>
        </w:rPr>
        <w:t>attend</w:t>
      </w:r>
    </w:p>
    <w:p w:rsidR="00DD2D1B" w:rsidRDefault="00DD2D1B">
      <w:pPr>
        <w:spacing w:line="232" w:lineRule="auto"/>
        <w:jc w:val="both"/>
        <w:rPr>
          <w:sz w:val="24"/>
        </w:rPr>
        <w:sectPr w:rsidR="00DD2D1B">
          <w:footerReference w:type="even" r:id="rId22"/>
          <w:pgSz w:w="11910" w:h="16840"/>
          <w:pgMar w:top="1060" w:right="20" w:bottom="720" w:left="0" w:header="0" w:footer="520" w:gutter="0"/>
          <w:cols w:space="720"/>
        </w:sectPr>
      </w:pPr>
    </w:p>
    <w:p w:rsidR="00DD2D1B" w:rsidRDefault="008272FF">
      <w:pPr>
        <w:pStyle w:val="BodyText"/>
        <w:spacing w:before="81" w:line="237" w:lineRule="auto"/>
        <w:ind w:left="1474" w:right="820"/>
      </w:pPr>
      <w:r>
        <w:rPr>
          <w:color w:val="221F1F"/>
        </w:rPr>
        <w:lastRenderedPageBreak/>
        <w:t>a</w:t>
      </w:r>
      <w:r>
        <w:rPr>
          <w:color w:val="221F1F"/>
          <w:spacing w:val="66"/>
        </w:rPr>
        <w:t xml:space="preserve"> </w:t>
      </w:r>
      <w:r>
        <w:rPr>
          <w:color w:val="221F1F"/>
        </w:rPr>
        <w:t>pre-Tender</w:t>
      </w:r>
      <w:r>
        <w:rPr>
          <w:color w:val="221F1F"/>
          <w:spacing w:val="67"/>
        </w:rPr>
        <w:t xml:space="preserve"> </w:t>
      </w:r>
      <w:r>
        <w:rPr>
          <w:color w:val="221F1F"/>
        </w:rPr>
        <w:t>meeting.</w:t>
      </w:r>
      <w:r>
        <w:rPr>
          <w:color w:val="221F1F"/>
          <w:spacing w:val="64"/>
        </w:rPr>
        <w:t xml:space="preserve"> </w:t>
      </w:r>
      <w:r>
        <w:rPr>
          <w:color w:val="221F1F"/>
        </w:rPr>
        <w:t>The</w:t>
      </w:r>
      <w:r>
        <w:rPr>
          <w:color w:val="221F1F"/>
          <w:spacing w:val="67"/>
        </w:rPr>
        <w:t xml:space="preserve"> </w:t>
      </w:r>
      <w:r>
        <w:rPr>
          <w:color w:val="221F1F"/>
        </w:rPr>
        <w:t>purpose</w:t>
      </w:r>
      <w:r>
        <w:rPr>
          <w:color w:val="221F1F"/>
          <w:spacing w:val="67"/>
        </w:rPr>
        <w:t xml:space="preserve"> </w:t>
      </w:r>
      <w:r>
        <w:rPr>
          <w:color w:val="221F1F"/>
        </w:rPr>
        <w:t>of</w:t>
      </w:r>
      <w:r>
        <w:rPr>
          <w:color w:val="221F1F"/>
          <w:spacing w:val="67"/>
        </w:rPr>
        <w:t xml:space="preserve"> </w:t>
      </w:r>
      <w:r>
        <w:rPr>
          <w:color w:val="221F1F"/>
        </w:rPr>
        <w:t>the</w:t>
      </w:r>
      <w:r>
        <w:rPr>
          <w:color w:val="221F1F"/>
          <w:spacing w:val="65"/>
        </w:rPr>
        <w:t xml:space="preserve"> </w:t>
      </w:r>
      <w:r>
        <w:rPr>
          <w:color w:val="221F1F"/>
        </w:rPr>
        <w:t>meeting</w:t>
      </w:r>
      <w:r>
        <w:rPr>
          <w:color w:val="221F1F"/>
          <w:spacing w:val="67"/>
        </w:rPr>
        <w:t xml:space="preserve"> </w:t>
      </w:r>
      <w:r>
        <w:rPr>
          <w:color w:val="221F1F"/>
        </w:rPr>
        <w:t>will</w:t>
      </w:r>
      <w:r>
        <w:rPr>
          <w:color w:val="221F1F"/>
          <w:spacing w:val="68"/>
        </w:rPr>
        <w:t xml:space="preserve"> </w:t>
      </w:r>
      <w:r>
        <w:rPr>
          <w:color w:val="221F1F"/>
        </w:rPr>
        <w:t>be</w:t>
      </w:r>
      <w:r>
        <w:rPr>
          <w:color w:val="221F1F"/>
          <w:spacing w:val="65"/>
        </w:rPr>
        <w:t xml:space="preserve"> </w:t>
      </w:r>
      <w:r>
        <w:rPr>
          <w:color w:val="221F1F"/>
        </w:rPr>
        <w:t>to</w:t>
      </w:r>
      <w:r>
        <w:rPr>
          <w:color w:val="221F1F"/>
          <w:spacing w:val="76"/>
        </w:rPr>
        <w:t xml:space="preserve"> </w:t>
      </w:r>
      <w:r>
        <w:rPr>
          <w:color w:val="221F1F"/>
        </w:rPr>
        <w:t>clarify</w:t>
      </w:r>
      <w:r>
        <w:rPr>
          <w:color w:val="221F1F"/>
          <w:spacing w:val="67"/>
        </w:rPr>
        <w:t xml:space="preserve"> </w:t>
      </w:r>
      <w:r>
        <w:rPr>
          <w:color w:val="221F1F"/>
        </w:rPr>
        <w:t>issues</w:t>
      </w:r>
      <w:r>
        <w:rPr>
          <w:color w:val="221F1F"/>
          <w:spacing w:val="66"/>
        </w:rPr>
        <w:t xml:space="preserve"> </w:t>
      </w:r>
      <w:r>
        <w:rPr>
          <w:color w:val="221F1F"/>
        </w:rPr>
        <w:t>and</w:t>
      </w:r>
      <w:r>
        <w:rPr>
          <w:color w:val="221F1F"/>
          <w:spacing w:val="65"/>
        </w:rPr>
        <w:t xml:space="preserve"> </w:t>
      </w:r>
      <w:r>
        <w:rPr>
          <w:color w:val="221F1F"/>
        </w:rPr>
        <w:t>to answer</w:t>
      </w:r>
      <w:r>
        <w:rPr>
          <w:color w:val="221F1F"/>
          <w:spacing w:val="40"/>
        </w:rPr>
        <w:t xml:space="preserve"> </w:t>
      </w:r>
      <w:r>
        <w:rPr>
          <w:color w:val="221F1F"/>
        </w:rPr>
        <w:t>questions</w:t>
      </w:r>
      <w:r>
        <w:rPr>
          <w:color w:val="221F1F"/>
          <w:spacing w:val="40"/>
        </w:rPr>
        <w:t xml:space="preserve"> </w:t>
      </w:r>
      <w:r>
        <w:rPr>
          <w:color w:val="221F1F"/>
        </w:rPr>
        <w:t>on</w:t>
      </w:r>
      <w:r>
        <w:rPr>
          <w:color w:val="221F1F"/>
          <w:spacing w:val="40"/>
        </w:rPr>
        <w:t xml:space="preserve"> </w:t>
      </w:r>
      <w:r>
        <w:rPr>
          <w:color w:val="221F1F"/>
        </w:rPr>
        <w:t>any</w:t>
      </w:r>
      <w:r>
        <w:rPr>
          <w:color w:val="221F1F"/>
          <w:spacing w:val="40"/>
        </w:rPr>
        <w:t xml:space="preserve"> </w:t>
      </w:r>
      <w:r>
        <w:rPr>
          <w:color w:val="221F1F"/>
        </w:rPr>
        <w:t>matter</w:t>
      </w:r>
      <w:r>
        <w:rPr>
          <w:color w:val="221F1F"/>
          <w:spacing w:val="40"/>
        </w:rPr>
        <w:t xml:space="preserve"> </w:t>
      </w:r>
      <w:r>
        <w:rPr>
          <w:color w:val="221F1F"/>
        </w:rPr>
        <w:t>that</w:t>
      </w:r>
      <w:r>
        <w:rPr>
          <w:color w:val="221F1F"/>
          <w:spacing w:val="40"/>
        </w:rPr>
        <w:t xml:space="preserve"> </w:t>
      </w:r>
      <w:r>
        <w:rPr>
          <w:color w:val="221F1F"/>
        </w:rPr>
        <w:t>may</w:t>
      </w:r>
      <w:r>
        <w:rPr>
          <w:color w:val="221F1F"/>
          <w:spacing w:val="40"/>
        </w:rPr>
        <w:t xml:space="preserve"> </w:t>
      </w:r>
      <w:r>
        <w:rPr>
          <w:color w:val="221F1F"/>
        </w:rPr>
        <w:t>be</w:t>
      </w:r>
      <w:r>
        <w:rPr>
          <w:color w:val="221F1F"/>
          <w:spacing w:val="40"/>
        </w:rPr>
        <w:t xml:space="preserve"> </w:t>
      </w:r>
      <w:r>
        <w:rPr>
          <w:color w:val="221F1F"/>
        </w:rPr>
        <w:t>raised</w:t>
      </w:r>
      <w:r>
        <w:rPr>
          <w:color w:val="221F1F"/>
          <w:spacing w:val="40"/>
        </w:rPr>
        <w:t xml:space="preserve"> </w:t>
      </w:r>
      <w:r>
        <w:rPr>
          <w:color w:val="221F1F"/>
        </w:rPr>
        <w:t>at</w:t>
      </w:r>
      <w:r>
        <w:rPr>
          <w:color w:val="221F1F"/>
          <w:spacing w:val="40"/>
        </w:rPr>
        <w:t xml:space="preserve"> </w:t>
      </w:r>
      <w:r>
        <w:rPr>
          <w:color w:val="221F1F"/>
        </w:rPr>
        <w:t>that</w:t>
      </w:r>
      <w:r>
        <w:rPr>
          <w:color w:val="221F1F"/>
          <w:spacing w:val="40"/>
        </w:rPr>
        <w:t xml:space="preserve"> </w:t>
      </w:r>
      <w:r>
        <w:rPr>
          <w:color w:val="221F1F"/>
        </w:rPr>
        <w:t>stage.</w:t>
      </w:r>
    </w:p>
    <w:p w:rsidR="00DD2D1B" w:rsidRDefault="008272FF">
      <w:pPr>
        <w:pStyle w:val="ListParagraph"/>
        <w:numPr>
          <w:ilvl w:val="1"/>
          <w:numId w:val="3"/>
        </w:numPr>
        <w:tabs>
          <w:tab w:val="left" w:pos="1267"/>
          <w:tab w:val="left" w:pos="1474"/>
        </w:tabs>
        <w:spacing w:before="241" w:line="235" w:lineRule="auto"/>
        <w:ind w:left="1474" w:right="811" w:hanging="630"/>
        <w:jc w:val="both"/>
        <w:rPr>
          <w:color w:val="221F1F"/>
          <w:sz w:val="24"/>
        </w:rPr>
      </w:pP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is</w:t>
      </w:r>
      <w:r>
        <w:rPr>
          <w:color w:val="221F1F"/>
          <w:spacing w:val="40"/>
          <w:sz w:val="24"/>
        </w:rPr>
        <w:t xml:space="preserve"> </w:t>
      </w:r>
      <w:r>
        <w:rPr>
          <w:color w:val="221F1F"/>
          <w:sz w:val="24"/>
        </w:rPr>
        <w:t>requested</w:t>
      </w:r>
      <w:r>
        <w:rPr>
          <w:color w:val="221F1F"/>
          <w:spacing w:val="40"/>
          <w:sz w:val="24"/>
        </w:rPr>
        <w:t xml:space="preserve"> </w:t>
      </w:r>
      <w:r>
        <w:rPr>
          <w:color w:val="221F1F"/>
          <w:sz w:val="24"/>
        </w:rPr>
        <w:t>to</w:t>
      </w:r>
      <w:r>
        <w:rPr>
          <w:color w:val="221F1F"/>
          <w:spacing w:val="40"/>
          <w:sz w:val="24"/>
        </w:rPr>
        <w:t xml:space="preserve"> </w:t>
      </w:r>
      <w:r>
        <w:rPr>
          <w:color w:val="221F1F"/>
          <w:sz w:val="24"/>
        </w:rPr>
        <w:t>submit</w:t>
      </w:r>
      <w:r>
        <w:rPr>
          <w:color w:val="221F1F"/>
          <w:spacing w:val="40"/>
          <w:sz w:val="24"/>
        </w:rPr>
        <w:t xml:space="preserve"> </w:t>
      </w:r>
      <w:r>
        <w:rPr>
          <w:color w:val="221F1F"/>
          <w:sz w:val="24"/>
        </w:rPr>
        <w:t>any</w:t>
      </w:r>
      <w:r>
        <w:rPr>
          <w:color w:val="221F1F"/>
          <w:spacing w:val="40"/>
          <w:sz w:val="24"/>
        </w:rPr>
        <w:t xml:space="preserve"> </w:t>
      </w:r>
      <w:r>
        <w:rPr>
          <w:color w:val="221F1F"/>
          <w:sz w:val="24"/>
        </w:rPr>
        <w:t>questions</w:t>
      </w:r>
      <w:r>
        <w:rPr>
          <w:color w:val="221F1F"/>
          <w:spacing w:val="40"/>
          <w:sz w:val="24"/>
        </w:rPr>
        <w:t xml:space="preserve"> </w:t>
      </w:r>
      <w:r>
        <w:rPr>
          <w:color w:val="221F1F"/>
          <w:sz w:val="24"/>
        </w:rPr>
        <w:t>in</w:t>
      </w:r>
      <w:r>
        <w:rPr>
          <w:color w:val="221F1F"/>
          <w:spacing w:val="40"/>
          <w:sz w:val="24"/>
        </w:rPr>
        <w:t xml:space="preserve"> </w:t>
      </w:r>
      <w:r>
        <w:rPr>
          <w:color w:val="221F1F"/>
          <w:sz w:val="24"/>
        </w:rPr>
        <w:t>writing,</w:t>
      </w:r>
      <w:r>
        <w:rPr>
          <w:color w:val="221F1F"/>
          <w:spacing w:val="40"/>
          <w:sz w:val="24"/>
        </w:rPr>
        <w:t xml:space="preserve"> </w:t>
      </w:r>
      <w:r>
        <w:rPr>
          <w:color w:val="221F1F"/>
          <w:sz w:val="24"/>
        </w:rPr>
        <w:t>to</w:t>
      </w:r>
      <w:r>
        <w:rPr>
          <w:color w:val="221F1F"/>
          <w:spacing w:val="40"/>
          <w:sz w:val="24"/>
        </w:rPr>
        <w:t xml:space="preserve"> </w:t>
      </w:r>
      <w:r>
        <w:rPr>
          <w:color w:val="221F1F"/>
          <w:sz w:val="24"/>
        </w:rPr>
        <w:t>reach</w:t>
      </w:r>
      <w:r>
        <w:rPr>
          <w:color w:val="221F1F"/>
          <w:spacing w:val="40"/>
          <w:sz w:val="24"/>
        </w:rPr>
        <w:t xml:space="preserve"> </w:t>
      </w:r>
      <w:r>
        <w:rPr>
          <w:color w:val="221F1F"/>
          <w:sz w:val="24"/>
        </w:rPr>
        <w:t>The Kaimosi Friends</w:t>
      </w:r>
      <w:r>
        <w:rPr>
          <w:color w:val="221F1F"/>
          <w:spacing w:val="-7"/>
          <w:sz w:val="24"/>
        </w:rPr>
        <w:t xml:space="preserve"> </w:t>
      </w:r>
      <w:r>
        <w:rPr>
          <w:color w:val="221F1F"/>
          <w:sz w:val="24"/>
        </w:rPr>
        <w:t>University</w:t>
      </w:r>
      <w:r>
        <w:rPr>
          <w:color w:val="221F1F"/>
          <w:spacing w:val="-7"/>
          <w:sz w:val="24"/>
        </w:rPr>
        <w:t xml:space="preserve"> </w:t>
      </w:r>
      <w:r>
        <w:rPr>
          <w:color w:val="221F1F"/>
          <w:sz w:val="24"/>
        </w:rPr>
        <w:t>not</w:t>
      </w:r>
      <w:r>
        <w:rPr>
          <w:color w:val="221F1F"/>
          <w:spacing w:val="64"/>
          <w:sz w:val="24"/>
        </w:rPr>
        <w:t xml:space="preserve"> </w:t>
      </w:r>
      <w:r>
        <w:rPr>
          <w:color w:val="221F1F"/>
          <w:sz w:val="24"/>
        </w:rPr>
        <w:t>later</w:t>
      </w:r>
      <w:r>
        <w:rPr>
          <w:color w:val="221F1F"/>
          <w:spacing w:val="40"/>
          <w:sz w:val="24"/>
        </w:rPr>
        <w:t xml:space="preserve"> </w:t>
      </w:r>
      <w:r>
        <w:rPr>
          <w:color w:val="221F1F"/>
          <w:sz w:val="24"/>
        </w:rPr>
        <w:t>than</w:t>
      </w:r>
      <w:r>
        <w:rPr>
          <w:color w:val="221F1F"/>
          <w:spacing w:val="61"/>
          <w:sz w:val="24"/>
        </w:rPr>
        <w:t xml:space="preserve"> </w:t>
      </w:r>
      <w:r>
        <w:rPr>
          <w:color w:val="221F1F"/>
          <w:sz w:val="24"/>
        </w:rPr>
        <w:t>the</w:t>
      </w:r>
      <w:r>
        <w:rPr>
          <w:color w:val="221F1F"/>
          <w:spacing w:val="61"/>
          <w:sz w:val="24"/>
        </w:rPr>
        <w:t xml:space="preserve"> </w:t>
      </w:r>
      <w:r>
        <w:rPr>
          <w:color w:val="221F1F"/>
          <w:sz w:val="24"/>
        </w:rPr>
        <w:t>period</w:t>
      </w:r>
      <w:r>
        <w:rPr>
          <w:color w:val="221F1F"/>
          <w:spacing w:val="63"/>
          <w:sz w:val="24"/>
        </w:rPr>
        <w:t xml:space="preserve"> </w:t>
      </w:r>
      <w:r>
        <w:rPr>
          <w:color w:val="221F1F"/>
          <w:sz w:val="24"/>
        </w:rPr>
        <w:t>specified</w:t>
      </w:r>
      <w:r>
        <w:rPr>
          <w:color w:val="221F1F"/>
          <w:spacing w:val="61"/>
          <w:sz w:val="24"/>
        </w:rPr>
        <w:t xml:space="preserve"> </w:t>
      </w:r>
      <w:r>
        <w:rPr>
          <w:color w:val="221F1F"/>
          <w:sz w:val="24"/>
        </w:rPr>
        <w:t>in</w:t>
      </w:r>
      <w:r>
        <w:rPr>
          <w:color w:val="221F1F"/>
          <w:spacing w:val="61"/>
          <w:sz w:val="24"/>
        </w:rPr>
        <w:t xml:space="preserve"> </w:t>
      </w:r>
      <w:r>
        <w:rPr>
          <w:color w:val="221F1F"/>
          <w:sz w:val="24"/>
        </w:rPr>
        <w:t>the</w:t>
      </w:r>
      <w:r>
        <w:rPr>
          <w:color w:val="221F1F"/>
          <w:spacing w:val="61"/>
          <w:sz w:val="24"/>
        </w:rPr>
        <w:t xml:space="preserve"> </w:t>
      </w:r>
      <w:r>
        <w:rPr>
          <w:rFonts w:ascii="Trebuchet MS"/>
          <w:b/>
          <w:color w:val="221F1F"/>
          <w:sz w:val="24"/>
        </w:rPr>
        <w:t>TDS</w:t>
      </w:r>
      <w:r>
        <w:rPr>
          <w:rFonts w:ascii="Trebuchet MS"/>
          <w:b/>
          <w:color w:val="221F1F"/>
          <w:spacing w:val="64"/>
          <w:sz w:val="24"/>
        </w:rPr>
        <w:t xml:space="preserve"> </w:t>
      </w:r>
      <w:r>
        <w:rPr>
          <w:color w:val="221F1F"/>
          <w:sz w:val="24"/>
        </w:rPr>
        <w:t>before</w:t>
      </w:r>
      <w:r>
        <w:rPr>
          <w:color w:val="221F1F"/>
          <w:spacing w:val="40"/>
          <w:sz w:val="24"/>
        </w:rPr>
        <w:t xml:space="preserve"> </w:t>
      </w:r>
      <w:r>
        <w:rPr>
          <w:color w:val="221F1F"/>
          <w:sz w:val="24"/>
        </w:rPr>
        <w:t>the</w:t>
      </w:r>
      <w:r>
        <w:rPr>
          <w:color w:val="221F1F"/>
          <w:spacing w:val="61"/>
          <w:sz w:val="24"/>
        </w:rPr>
        <w:t xml:space="preserve"> </w:t>
      </w:r>
      <w:r>
        <w:rPr>
          <w:color w:val="221F1F"/>
          <w:sz w:val="24"/>
        </w:rPr>
        <w:t>meeting.</w:t>
      </w:r>
    </w:p>
    <w:p w:rsidR="00DD2D1B" w:rsidRDefault="008272FF">
      <w:pPr>
        <w:pStyle w:val="ListParagraph"/>
        <w:numPr>
          <w:ilvl w:val="1"/>
          <w:numId w:val="3"/>
        </w:numPr>
        <w:tabs>
          <w:tab w:val="left" w:pos="1265"/>
          <w:tab w:val="left" w:pos="1474"/>
        </w:tabs>
        <w:spacing w:before="237" w:line="235" w:lineRule="auto"/>
        <w:ind w:left="1474" w:right="817" w:hanging="630"/>
        <w:jc w:val="both"/>
        <w:rPr>
          <w:color w:val="221F1F"/>
          <w:sz w:val="24"/>
        </w:rPr>
      </w:pPr>
      <w:r>
        <w:rPr>
          <w:color w:val="221F1F"/>
          <w:sz w:val="24"/>
        </w:rPr>
        <w:t>Minutes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pre-Tender</w:t>
      </w:r>
      <w:r>
        <w:rPr>
          <w:color w:val="221F1F"/>
          <w:spacing w:val="40"/>
          <w:sz w:val="24"/>
        </w:rPr>
        <w:t xml:space="preserve"> </w:t>
      </w:r>
      <w:r>
        <w:rPr>
          <w:color w:val="221F1F"/>
          <w:sz w:val="24"/>
        </w:rPr>
        <w:t>meeting,</w:t>
      </w:r>
      <w:r>
        <w:rPr>
          <w:color w:val="221F1F"/>
          <w:spacing w:val="40"/>
          <w:sz w:val="24"/>
        </w:rPr>
        <w:t xml:space="preserve"> </w:t>
      </w:r>
      <w:r>
        <w:rPr>
          <w:color w:val="221F1F"/>
          <w:sz w:val="24"/>
        </w:rPr>
        <w:t>if</w:t>
      </w:r>
      <w:r>
        <w:rPr>
          <w:color w:val="221F1F"/>
          <w:spacing w:val="40"/>
          <w:sz w:val="24"/>
        </w:rPr>
        <w:t xml:space="preserve"> </w:t>
      </w:r>
      <w:r>
        <w:rPr>
          <w:color w:val="221F1F"/>
          <w:sz w:val="24"/>
        </w:rPr>
        <w:t>applicable,</w:t>
      </w:r>
      <w:r>
        <w:rPr>
          <w:color w:val="221F1F"/>
          <w:spacing w:val="40"/>
          <w:sz w:val="24"/>
        </w:rPr>
        <w:t xml:space="preserve"> </w:t>
      </w:r>
      <w:r>
        <w:rPr>
          <w:color w:val="221F1F"/>
          <w:sz w:val="24"/>
        </w:rPr>
        <w:t>including</w:t>
      </w:r>
      <w:r>
        <w:rPr>
          <w:color w:val="221F1F"/>
          <w:spacing w:val="40"/>
          <w:sz w:val="24"/>
        </w:rPr>
        <w:t xml:space="preserve"> </w:t>
      </w:r>
      <w:r>
        <w:rPr>
          <w:color w:val="221F1F"/>
          <w:sz w:val="24"/>
        </w:rPr>
        <w:t>the</w:t>
      </w:r>
      <w:r>
        <w:rPr>
          <w:color w:val="221F1F"/>
          <w:spacing w:val="40"/>
          <w:sz w:val="24"/>
        </w:rPr>
        <w:t xml:space="preserve"> </w:t>
      </w:r>
      <w:r>
        <w:rPr>
          <w:color w:val="221F1F"/>
          <w:sz w:val="24"/>
        </w:rPr>
        <w:t>text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questions asked</w:t>
      </w:r>
      <w:r>
        <w:rPr>
          <w:color w:val="221F1F"/>
          <w:spacing w:val="40"/>
          <w:sz w:val="24"/>
        </w:rPr>
        <w:t xml:space="preserve"> </w:t>
      </w:r>
      <w:r>
        <w:rPr>
          <w:color w:val="221F1F"/>
          <w:sz w:val="24"/>
        </w:rPr>
        <w:t>by</w:t>
      </w:r>
      <w:r>
        <w:rPr>
          <w:color w:val="221F1F"/>
          <w:spacing w:val="40"/>
          <w:sz w:val="24"/>
        </w:rPr>
        <w:t xml:space="preserve"> </w:t>
      </w:r>
      <w:r>
        <w:rPr>
          <w:color w:val="221F1F"/>
          <w:sz w:val="24"/>
        </w:rPr>
        <w:t>Tenderers</w:t>
      </w:r>
      <w:r>
        <w:rPr>
          <w:color w:val="221F1F"/>
          <w:spacing w:val="40"/>
          <w:sz w:val="24"/>
        </w:rPr>
        <w:t xml:space="preserve">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responses</w:t>
      </w:r>
      <w:r>
        <w:rPr>
          <w:color w:val="221F1F"/>
          <w:spacing w:val="40"/>
          <w:sz w:val="24"/>
        </w:rPr>
        <w:t xml:space="preserve"> </w:t>
      </w:r>
      <w:r>
        <w:rPr>
          <w:color w:val="221F1F"/>
          <w:sz w:val="24"/>
        </w:rPr>
        <w:t>given,</w:t>
      </w:r>
      <w:r>
        <w:rPr>
          <w:color w:val="221F1F"/>
          <w:spacing w:val="40"/>
          <w:sz w:val="24"/>
        </w:rPr>
        <w:t xml:space="preserve"> </w:t>
      </w:r>
      <w:r>
        <w:rPr>
          <w:color w:val="221F1F"/>
          <w:sz w:val="24"/>
        </w:rPr>
        <w:t>together</w:t>
      </w:r>
      <w:r>
        <w:rPr>
          <w:color w:val="221F1F"/>
          <w:spacing w:val="40"/>
          <w:sz w:val="24"/>
        </w:rPr>
        <w:t xml:space="preserve"> </w:t>
      </w:r>
      <w:r>
        <w:rPr>
          <w:color w:val="221F1F"/>
          <w:sz w:val="24"/>
        </w:rPr>
        <w:t>with</w:t>
      </w:r>
      <w:r>
        <w:rPr>
          <w:color w:val="221F1F"/>
          <w:spacing w:val="40"/>
          <w:sz w:val="24"/>
        </w:rPr>
        <w:t xml:space="preserve"> </w:t>
      </w:r>
      <w:r>
        <w:rPr>
          <w:color w:val="221F1F"/>
          <w:sz w:val="24"/>
        </w:rPr>
        <w:t>any</w:t>
      </w:r>
      <w:r>
        <w:rPr>
          <w:color w:val="221F1F"/>
          <w:spacing w:val="40"/>
          <w:sz w:val="24"/>
        </w:rPr>
        <w:t xml:space="preserve"> </w:t>
      </w:r>
      <w:r>
        <w:rPr>
          <w:color w:val="221F1F"/>
          <w:sz w:val="24"/>
        </w:rPr>
        <w:t>responses</w:t>
      </w:r>
      <w:r>
        <w:rPr>
          <w:color w:val="221F1F"/>
          <w:spacing w:val="40"/>
          <w:sz w:val="24"/>
        </w:rPr>
        <w:t xml:space="preserve"> </w:t>
      </w:r>
      <w:r>
        <w:rPr>
          <w:color w:val="221F1F"/>
          <w:sz w:val="24"/>
        </w:rPr>
        <w:t>prepared after</w:t>
      </w:r>
      <w:r>
        <w:rPr>
          <w:color w:val="221F1F"/>
          <w:spacing w:val="40"/>
          <w:sz w:val="24"/>
        </w:rPr>
        <w:t xml:space="preserve"> </w:t>
      </w:r>
      <w:r>
        <w:rPr>
          <w:color w:val="221F1F"/>
          <w:sz w:val="24"/>
        </w:rPr>
        <w:t>the</w:t>
      </w:r>
      <w:r>
        <w:rPr>
          <w:color w:val="221F1F"/>
          <w:spacing w:val="40"/>
          <w:sz w:val="24"/>
        </w:rPr>
        <w:t xml:space="preserve"> </w:t>
      </w:r>
      <w:r>
        <w:rPr>
          <w:color w:val="221F1F"/>
          <w:sz w:val="24"/>
        </w:rPr>
        <w:t>meeting,</w:t>
      </w:r>
      <w:r>
        <w:rPr>
          <w:color w:val="221F1F"/>
          <w:spacing w:val="40"/>
          <w:sz w:val="24"/>
        </w:rPr>
        <w:t xml:space="preserve"> </w:t>
      </w:r>
      <w:r>
        <w:rPr>
          <w:color w:val="221F1F"/>
          <w:sz w:val="24"/>
        </w:rPr>
        <w:t>will</w:t>
      </w:r>
      <w:r>
        <w:rPr>
          <w:color w:val="221F1F"/>
          <w:spacing w:val="40"/>
          <w:sz w:val="24"/>
        </w:rPr>
        <w:t xml:space="preserve"> </w:t>
      </w:r>
      <w:r>
        <w:rPr>
          <w:color w:val="221F1F"/>
          <w:sz w:val="24"/>
        </w:rPr>
        <w:t>be</w:t>
      </w:r>
      <w:r>
        <w:rPr>
          <w:color w:val="221F1F"/>
          <w:spacing w:val="40"/>
          <w:sz w:val="24"/>
        </w:rPr>
        <w:t xml:space="preserve"> </w:t>
      </w:r>
      <w:r>
        <w:rPr>
          <w:color w:val="221F1F"/>
          <w:sz w:val="24"/>
        </w:rPr>
        <w:t>transmitted</w:t>
      </w:r>
      <w:r>
        <w:rPr>
          <w:color w:val="221F1F"/>
          <w:spacing w:val="40"/>
          <w:sz w:val="24"/>
        </w:rPr>
        <w:t xml:space="preserve"> </w:t>
      </w:r>
      <w:r>
        <w:rPr>
          <w:color w:val="221F1F"/>
          <w:sz w:val="24"/>
        </w:rPr>
        <w:t>promptly</w:t>
      </w:r>
      <w:r>
        <w:rPr>
          <w:color w:val="221F1F"/>
          <w:spacing w:val="40"/>
          <w:sz w:val="24"/>
        </w:rPr>
        <w:t xml:space="preserve"> </w:t>
      </w:r>
      <w:r>
        <w:rPr>
          <w:color w:val="221F1F"/>
          <w:sz w:val="24"/>
        </w:rPr>
        <w:t>to</w:t>
      </w:r>
      <w:r>
        <w:rPr>
          <w:color w:val="221F1F"/>
          <w:spacing w:val="40"/>
          <w:sz w:val="24"/>
        </w:rPr>
        <w:t xml:space="preserve"> </w:t>
      </w:r>
      <w:r>
        <w:rPr>
          <w:color w:val="221F1F"/>
          <w:sz w:val="24"/>
        </w:rPr>
        <w:t>all</w:t>
      </w:r>
      <w:r>
        <w:rPr>
          <w:color w:val="221F1F"/>
          <w:spacing w:val="40"/>
          <w:sz w:val="24"/>
        </w:rPr>
        <w:t xml:space="preserve"> </w:t>
      </w:r>
      <w:r>
        <w:rPr>
          <w:color w:val="221F1F"/>
          <w:sz w:val="24"/>
        </w:rPr>
        <w:t>Tenderers</w:t>
      </w:r>
      <w:r>
        <w:rPr>
          <w:color w:val="221F1F"/>
          <w:spacing w:val="40"/>
          <w:sz w:val="24"/>
        </w:rPr>
        <w:t xml:space="preserve"> </w:t>
      </w:r>
      <w:r>
        <w:rPr>
          <w:color w:val="221F1F"/>
          <w:sz w:val="24"/>
        </w:rPr>
        <w:t>who</w:t>
      </w:r>
      <w:r>
        <w:rPr>
          <w:color w:val="221F1F"/>
          <w:spacing w:val="40"/>
          <w:sz w:val="24"/>
        </w:rPr>
        <w:t xml:space="preserve"> </w:t>
      </w:r>
      <w:r>
        <w:rPr>
          <w:color w:val="221F1F"/>
          <w:sz w:val="24"/>
        </w:rPr>
        <w:t>have</w:t>
      </w:r>
      <w:r>
        <w:rPr>
          <w:color w:val="221F1F"/>
          <w:spacing w:val="40"/>
          <w:sz w:val="24"/>
        </w:rPr>
        <w:t xml:space="preserve"> </w:t>
      </w:r>
      <w:r>
        <w:rPr>
          <w:color w:val="221F1F"/>
          <w:sz w:val="24"/>
        </w:rPr>
        <w:t>acquired the</w:t>
      </w:r>
      <w:r>
        <w:rPr>
          <w:color w:val="221F1F"/>
          <w:spacing w:val="40"/>
          <w:sz w:val="24"/>
        </w:rPr>
        <w:t xml:space="preserve"> </w:t>
      </w:r>
      <w:r>
        <w:rPr>
          <w:color w:val="221F1F"/>
          <w:sz w:val="24"/>
        </w:rPr>
        <w:t>Tender</w:t>
      </w:r>
      <w:r>
        <w:rPr>
          <w:color w:val="221F1F"/>
          <w:spacing w:val="40"/>
          <w:sz w:val="24"/>
        </w:rPr>
        <w:t xml:space="preserve"> </w:t>
      </w:r>
      <w:r>
        <w:rPr>
          <w:color w:val="221F1F"/>
          <w:sz w:val="24"/>
        </w:rPr>
        <w:t>Documents</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6.3.</w:t>
      </w:r>
      <w:r>
        <w:rPr>
          <w:color w:val="221F1F"/>
          <w:spacing w:val="40"/>
          <w:sz w:val="24"/>
        </w:rPr>
        <w:t xml:space="preserve"> </w:t>
      </w:r>
      <w:r>
        <w:rPr>
          <w:color w:val="221F1F"/>
          <w:sz w:val="24"/>
        </w:rPr>
        <w:t>Minutes</w:t>
      </w:r>
      <w:r>
        <w:rPr>
          <w:color w:val="221F1F"/>
          <w:spacing w:val="-19"/>
          <w:sz w:val="24"/>
        </w:rPr>
        <w:t xml:space="preserve"> </w:t>
      </w:r>
      <w:r>
        <w:rPr>
          <w:color w:val="221F1F"/>
          <w:sz w:val="24"/>
        </w:rPr>
        <w:t>shall</w:t>
      </w:r>
      <w:r>
        <w:rPr>
          <w:color w:val="221F1F"/>
          <w:spacing w:val="-15"/>
          <w:sz w:val="24"/>
        </w:rPr>
        <w:t xml:space="preserve"> </w:t>
      </w:r>
      <w:r>
        <w:rPr>
          <w:color w:val="221F1F"/>
          <w:sz w:val="24"/>
        </w:rPr>
        <w:t>not</w:t>
      </w:r>
      <w:r>
        <w:rPr>
          <w:color w:val="221F1F"/>
          <w:spacing w:val="-19"/>
          <w:sz w:val="24"/>
        </w:rPr>
        <w:t xml:space="preserve"> </w:t>
      </w:r>
      <w:r>
        <w:rPr>
          <w:color w:val="221F1F"/>
          <w:sz w:val="24"/>
        </w:rPr>
        <w:t>identify</w:t>
      </w:r>
      <w:r>
        <w:rPr>
          <w:color w:val="221F1F"/>
          <w:spacing w:val="-19"/>
          <w:sz w:val="24"/>
        </w:rPr>
        <w:t xml:space="preserve"> </w:t>
      </w:r>
      <w:r>
        <w:rPr>
          <w:color w:val="221F1F"/>
          <w:sz w:val="24"/>
        </w:rPr>
        <w:t>the</w:t>
      </w:r>
      <w:r>
        <w:rPr>
          <w:color w:val="221F1F"/>
          <w:spacing w:val="-16"/>
          <w:sz w:val="24"/>
        </w:rPr>
        <w:t xml:space="preserve"> </w:t>
      </w:r>
      <w:r>
        <w:rPr>
          <w:color w:val="221F1F"/>
          <w:sz w:val="24"/>
        </w:rPr>
        <w:t>source of the questions asked.</w:t>
      </w:r>
    </w:p>
    <w:p w:rsidR="00DD2D1B" w:rsidRDefault="008272FF">
      <w:pPr>
        <w:pStyle w:val="ListParagraph"/>
        <w:numPr>
          <w:ilvl w:val="1"/>
          <w:numId w:val="3"/>
        </w:numPr>
        <w:tabs>
          <w:tab w:val="left" w:pos="1245"/>
          <w:tab w:val="left" w:pos="1478"/>
        </w:tabs>
        <w:spacing w:before="241" w:line="235" w:lineRule="auto"/>
        <w:ind w:right="810" w:hanging="635"/>
        <w:jc w:val="both"/>
        <w:rPr>
          <w:color w:val="221F1F"/>
          <w:sz w:val="24"/>
        </w:rPr>
      </w:pPr>
      <w:r>
        <w:rPr>
          <w:color w:val="221F1F"/>
          <w:sz w:val="24"/>
        </w:rPr>
        <w:t>The</w:t>
      </w:r>
      <w:r>
        <w:rPr>
          <w:color w:val="221F1F"/>
          <w:spacing w:val="-19"/>
          <w:sz w:val="24"/>
        </w:rPr>
        <w:t xml:space="preserve"> </w:t>
      </w:r>
      <w:r>
        <w:rPr>
          <w:color w:val="221F1F"/>
          <w:sz w:val="24"/>
        </w:rPr>
        <w:t>Kaimosi</w:t>
      </w:r>
      <w:r>
        <w:rPr>
          <w:color w:val="221F1F"/>
          <w:spacing w:val="-18"/>
          <w:sz w:val="24"/>
        </w:rPr>
        <w:t xml:space="preserve"> </w:t>
      </w:r>
      <w:r>
        <w:rPr>
          <w:color w:val="221F1F"/>
          <w:sz w:val="24"/>
        </w:rPr>
        <w:t>Friends</w:t>
      </w:r>
      <w:r>
        <w:rPr>
          <w:color w:val="221F1F"/>
          <w:spacing w:val="-18"/>
          <w:sz w:val="24"/>
        </w:rPr>
        <w:t xml:space="preserve"> </w:t>
      </w:r>
      <w:r>
        <w:rPr>
          <w:color w:val="221F1F"/>
          <w:sz w:val="24"/>
        </w:rPr>
        <w:t>University</w:t>
      </w:r>
      <w:r>
        <w:rPr>
          <w:color w:val="221F1F"/>
          <w:spacing w:val="-17"/>
          <w:sz w:val="24"/>
        </w:rPr>
        <w:t xml:space="preserve"> </w:t>
      </w:r>
      <w:r>
        <w:rPr>
          <w:color w:val="221F1F"/>
          <w:sz w:val="24"/>
        </w:rPr>
        <w:t>shall</w:t>
      </w:r>
      <w:r>
        <w:rPr>
          <w:color w:val="221F1F"/>
          <w:spacing w:val="40"/>
          <w:sz w:val="24"/>
        </w:rPr>
        <w:t xml:space="preserve"> </w:t>
      </w:r>
      <w:r>
        <w:rPr>
          <w:color w:val="221F1F"/>
          <w:sz w:val="24"/>
        </w:rPr>
        <w:t>also</w:t>
      </w:r>
      <w:r>
        <w:rPr>
          <w:color w:val="221F1F"/>
          <w:spacing w:val="40"/>
          <w:sz w:val="24"/>
        </w:rPr>
        <w:t xml:space="preserve"> </w:t>
      </w:r>
      <w:r>
        <w:rPr>
          <w:color w:val="221F1F"/>
          <w:sz w:val="24"/>
        </w:rPr>
        <w:t>promptly</w:t>
      </w:r>
      <w:r>
        <w:rPr>
          <w:color w:val="221F1F"/>
          <w:spacing w:val="40"/>
          <w:sz w:val="24"/>
        </w:rPr>
        <w:t xml:space="preserve"> </w:t>
      </w:r>
      <w:r>
        <w:rPr>
          <w:color w:val="221F1F"/>
          <w:sz w:val="24"/>
        </w:rPr>
        <w:t>publish</w:t>
      </w:r>
      <w:r>
        <w:rPr>
          <w:color w:val="221F1F"/>
          <w:spacing w:val="40"/>
          <w:sz w:val="24"/>
        </w:rPr>
        <w:t xml:space="preserve"> </w:t>
      </w:r>
      <w:r>
        <w:rPr>
          <w:color w:val="221F1F"/>
          <w:sz w:val="24"/>
        </w:rPr>
        <w:t>anonymized</w:t>
      </w:r>
      <w:r>
        <w:rPr>
          <w:color w:val="221F1F"/>
          <w:spacing w:val="40"/>
          <w:sz w:val="24"/>
        </w:rPr>
        <w:t xml:space="preserve"> </w:t>
      </w:r>
      <w:r>
        <w:rPr>
          <w:color w:val="221F1F"/>
          <w:sz w:val="24"/>
        </w:rPr>
        <w:t>(</w:t>
      </w:r>
      <w:r>
        <w:rPr>
          <w:rFonts w:ascii="Trebuchet MS"/>
          <w:i/>
          <w:color w:val="221F1F"/>
          <w:sz w:val="25"/>
        </w:rPr>
        <w:t>no</w:t>
      </w:r>
      <w:r>
        <w:rPr>
          <w:rFonts w:ascii="Trebuchet MS"/>
          <w:i/>
          <w:color w:val="221F1F"/>
          <w:spacing w:val="40"/>
          <w:sz w:val="25"/>
        </w:rPr>
        <w:t xml:space="preserve"> </w:t>
      </w:r>
      <w:r>
        <w:rPr>
          <w:rFonts w:ascii="Trebuchet MS"/>
          <w:i/>
          <w:color w:val="221F1F"/>
          <w:sz w:val="25"/>
        </w:rPr>
        <w:t>names</w:t>
      </w:r>
      <w:r>
        <w:rPr>
          <w:color w:val="221F1F"/>
          <w:sz w:val="24"/>
        </w:rPr>
        <w:t>)</w:t>
      </w:r>
      <w:r w:rsidR="00CE1383">
        <w:rPr>
          <w:color w:val="221F1F"/>
          <w:sz w:val="24"/>
        </w:rPr>
        <w:t xml:space="preserve"> </w:t>
      </w:r>
      <w:r>
        <w:rPr>
          <w:color w:val="221F1F"/>
          <w:sz w:val="24"/>
        </w:rPr>
        <w:t>Minutes of</w:t>
      </w:r>
      <w:r>
        <w:rPr>
          <w:color w:val="221F1F"/>
          <w:spacing w:val="40"/>
          <w:sz w:val="24"/>
        </w:rPr>
        <w:t xml:space="preserve"> </w:t>
      </w:r>
      <w:r>
        <w:rPr>
          <w:color w:val="221F1F"/>
          <w:sz w:val="24"/>
        </w:rPr>
        <w:t>the</w:t>
      </w:r>
      <w:r>
        <w:rPr>
          <w:color w:val="221F1F"/>
          <w:spacing w:val="40"/>
          <w:sz w:val="24"/>
        </w:rPr>
        <w:t xml:space="preserve"> </w:t>
      </w:r>
      <w:r>
        <w:rPr>
          <w:color w:val="221F1F"/>
          <w:sz w:val="24"/>
        </w:rPr>
        <w:t>pre-Tender</w:t>
      </w:r>
      <w:r>
        <w:rPr>
          <w:color w:val="221F1F"/>
          <w:spacing w:val="40"/>
          <w:sz w:val="24"/>
        </w:rPr>
        <w:t xml:space="preserve"> </w:t>
      </w:r>
      <w:r>
        <w:rPr>
          <w:color w:val="221F1F"/>
          <w:sz w:val="24"/>
        </w:rPr>
        <w:t>meeting</w:t>
      </w:r>
      <w:r>
        <w:rPr>
          <w:color w:val="221F1F"/>
          <w:spacing w:val="40"/>
          <w:sz w:val="24"/>
        </w:rPr>
        <w:t xml:space="preserve"> </w:t>
      </w:r>
      <w:r>
        <w:rPr>
          <w:color w:val="221F1F"/>
          <w:sz w:val="24"/>
        </w:rPr>
        <w:t>at</w:t>
      </w:r>
      <w:r>
        <w:rPr>
          <w:color w:val="221F1F"/>
          <w:spacing w:val="40"/>
          <w:sz w:val="24"/>
        </w:rPr>
        <w:t xml:space="preserve"> </w:t>
      </w:r>
      <w:r>
        <w:rPr>
          <w:color w:val="221F1F"/>
          <w:sz w:val="24"/>
        </w:rPr>
        <w:t>the</w:t>
      </w:r>
      <w:r>
        <w:rPr>
          <w:color w:val="221F1F"/>
          <w:spacing w:val="40"/>
          <w:sz w:val="24"/>
        </w:rPr>
        <w:t xml:space="preserve"> </w:t>
      </w:r>
      <w:r>
        <w:rPr>
          <w:color w:val="221F1F"/>
          <w:sz w:val="24"/>
        </w:rPr>
        <w:t>web</w:t>
      </w:r>
      <w:r>
        <w:rPr>
          <w:color w:val="221F1F"/>
          <w:spacing w:val="40"/>
          <w:sz w:val="24"/>
        </w:rPr>
        <w:t xml:space="preserve"> </w:t>
      </w:r>
      <w:r>
        <w:rPr>
          <w:color w:val="221F1F"/>
          <w:sz w:val="24"/>
        </w:rPr>
        <w:t>page</w:t>
      </w:r>
      <w:r>
        <w:rPr>
          <w:color w:val="221F1F"/>
          <w:spacing w:val="40"/>
          <w:sz w:val="24"/>
        </w:rPr>
        <w:t xml:space="preserve"> </w:t>
      </w:r>
      <w:r>
        <w:rPr>
          <w:color w:val="221F1F"/>
          <w:sz w:val="24"/>
        </w:rPr>
        <w:t>identified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r>
        <w:rPr>
          <w:color w:val="221F1F"/>
          <w:sz w:val="24"/>
        </w:rPr>
        <w:t>.</w:t>
      </w:r>
      <w:r>
        <w:rPr>
          <w:color w:val="221F1F"/>
          <w:spacing w:val="40"/>
          <w:sz w:val="24"/>
        </w:rPr>
        <w:t xml:space="preserve"> </w:t>
      </w:r>
      <w:r>
        <w:rPr>
          <w:color w:val="221F1F"/>
          <w:sz w:val="24"/>
        </w:rPr>
        <w:t>Any</w:t>
      </w:r>
      <w:r>
        <w:rPr>
          <w:color w:val="221F1F"/>
          <w:spacing w:val="40"/>
          <w:sz w:val="24"/>
        </w:rPr>
        <w:t xml:space="preserve"> </w:t>
      </w:r>
      <w:r>
        <w:rPr>
          <w:color w:val="221F1F"/>
          <w:sz w:val="24"/>
        </w:rPr>
        <w:t>modification</w:t>
      </w:r>
      <w:r>
        <w:rPr>
          <w:color w:val="221F1F"/>
          <w:spacing w:val="80"/>
          <w:sz w:val="24"/>
        </w:rPr>
        <w:t xml:space="preserve"> </w:t>
      </w:r>
      <w:r>
        <w:rPr>
          <w:color w:val="221F1F"/>
          <w:sz w:val="24"/>
        </w:rPr>
        <w:t>to the Tender Documents that may become necessary as a result of the pre-Tender meeting</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made</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12"/>
          <w:sz w:val="24"/>
        </w:rPr>
        <w:t xml:space="preserve"> </w:t>
      </w:r>
      <w:r>
        <w:rPr>
          <w:color w:val="221F1F"/>
          <w:sz w:val="24"/>
        </w:rPr>
        <w:t>Kaimosi</w:t>
      </w:r>
      <w:r>
        <w:rPr>
          <w:color w:val="221F1F"/>
          <w:spacing w:val="-10"/>
          <w:sz w:val="24"/>
        </w:rPr>
        <w:t xml:space="preserve"> </w:t>
      </w:r>
      <w:r>
        <w:rPr>
          <w:color w:val="221F1F"/>
          <w:sz w:val="24"/>
        </w:rPr>
        <w:t>Friends</w:t>
      </w:r>
      <w:r>
        <w:rPr>
          <w:color w:val="221F1F"/>
          <w:spacing w:val="-11"/>
          <w:sz w:val="24"/>
        </w:rPr>
        <w:t xml:space="preserve"> </w:t>
      </w:r>
      <w:r>
        <w:rPr>
          <w:color w:val="221F1F"/>
          <w:sz w:val="24"/>
        </w:rPr>
        <w:t>University</w:t>
      </w:r>
      <w:r>
        <w:rPr>
          <w:color w:val="221F1F"/>
          <w:spacing w:val="-12"/>
          <w:sz w:val="24"/>
        </w:rPr>
        <w:t xml:space="preserve"> </w:t>
      </w:r>
      <w:r>
        <w:rPr>
          <w:color w:val="221F1F"/>
          <w:sz w:val="24"/>
        </w:rPr>
        <w:t>exclusively</w:t>
      </w:r>
      <w:r>
        <w:rPr>
          <w:color w:val="221F1F"/>
          <w:spacing w:val="40"/>
          <w:sz w:val="24"/>
        </w:rPr>
        <w:t xml:space="preserve"> </w:t>
      </w:r>
      <w:r>
        <w:rPr>
          <w:color w:val="221F1F"/>
          <w:sz w:val="24"/>
        </w:rPr>
        <w:t>through</w:t>
      </w:r>
      <w:r>
        <w:rPr>
          <w:color w:val="221F1F"/>
          <w:spacing w:val="40"/>
          <w:sz w:val="24"/>
        </w:rPr>
        <w:t xml:space="preserve"> </w:t>
      </w:r>
      <w:r>
        <w:rPr>
          <w:color w:val="221F1F"/>
          <w:sz w:val="24"/>
        </w:rPr>
        <w:t>the</w:t>
      </w:r>
      <w:r>
        <w:rPr>
          <w:color w:val="221F1F"/>
          <w:spacing w:val="40"/>
          <w:sz w:val="24"/>
        </w:rPr>
        <w:t xml:space="preserve"> </w:t>
      </w:r>
      <w:r>
        <w:rPr>
          <w:color w:val="221F1F"/>
          <w:sz w:val="24"/>
        </w:rPr>
        <w:t>issue of an Addendum pursuant to ITT 7 and not through the minutes of the pre-Tender meeting. Nonattendance at the pre- Tender meeting will not be a cause for</w:t>
      </w:r>
      <w:r>
        <w:rPr>
          <w:color w:val="221F1F"/>
          <w:spacing w:val="40"/>
          <w:sz w:val="24"/>
        </w:rPr>
        <w:t xml:space="preserve"> </w:t>
      </w:r>
      <w:r>
        <w:rPr>
          <w:color w:val="221F1F"/>
          <w:sz w:val="24"/>
        </w:rPr>
        <w:t>disqualification</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Tenderer.</w:t>
      </w:r>
    </w:p>
    <w:p w:rsidR="00DD2D1B" w:rsidRDefault="008272FF">
      <w:pPr>
        <w:pStyle w:val="Heading4"/>
        <w:numPr>
          <w:ilvl w:val="0"/>
          <w:numId w:val="3"/>
        </w:numPr>
        <w:tabs>
          <w:tab w:val="left" w:pos="1267"/>
        </w:tabs>
        <w:spacing w:before="248"/>
        <w:ind w:left="1267" w:hanging="454"/>
      </w:pPr>
      <w:r>
        <w:rPr>
          <w:color w:val="221F1F"/>
          <w:spacing w:val="-8"/>
        </w:rPr>
        <w:t>Amendment</w:t>
      </w:r>
      <w:r>
        <w:rPr>
          <w:color w:val="221F1F"/>
          <w:spacing w:val="-5"/>
        </w:rPr>
        <w:t xml:space="preserve"> </w:t>
      </w:r>
      <w:r>
        <w:rPr>
          <w:color w:val="221F1F"/>
          <w:spacing w:val="-8"/>
        </w:rPr>
        <w:t>of</w:t>
      </w:r>
      <w:r>
        <w:rPr>
          <w:color w:val="221F1F"/>
          <w:spacing w:val="-4"/>
        </w:rPr>
        <w:t xml:space="preserve"> </w:t>
      </w:r>
      <w:r>
        <w:rPr>
          <w:color w:val="221F1F"/>
          <w:spacing w:val="-8"/>
        </w:rPr>
        <w:t>Tendering</w:t>
      </w:r>
      <w:r>
        <w:rPr>
          <w:color w:val="221F1F"/>
          <w:spacing w:val="-5"/>
        </w:rPr>
        <w:t xml:space="preserve"> </w:t>
      </w:r>
      <w:r>
        <w:rPr>
          <w:color w:val="221F1F"/>
          <w:spacing w:val="-8"/>
        </w:rPr>
        <w:t>Document</w:t>
      </w:r>
    </w:p>
    <w:p w:rsidR="00DD2D1B" w:rsidRDefault="008272FF">
      <w:pPr>
        <w:pStyle w:val="ListParagraph"/>
        <w:numPr>
          <w:ilvl w:val="1"/>
          <w:numId w:val="3"/>
        </w:numPr>
        <w:tabs>
          <w:tab w:val="left" w:pos="1240"/>
          <w:tab w:val="left" w:pos="1478"/>
        </w:tabs>
        <w:spacing w:before="232" w:line="235" w:lineRule="auto"/>
        <w:ind w:right="813" w:hanging="635"/>
        <w:jc w:val="both"/>
        <w:rPr>
          <w:color w:val="221F1F"/>
          <w:sz w:val="24"/>
        </w:rPr>
      </w:pPr>
      <w:r>
        <w:rPr>
          <w:color w:val="221F1F"/>
          <w:sz w:val="24"/>
        </w:rPr>
        <w:t>At</w:t>
      </w:r>
      <w:r>
        <w:rPr>
          <w:color w:val="221F1F"/>
          <w:spacing w:val="40"/>
          <w:sz w:val="24"/>
        </w:rPr>
        <w:t xml:space="preserve"> </w:t>
      </w:r>
      <w:r>
        <w:rPr>
          <w:color w:val="221F1F"/>
          <w:sz w:val="24"/>
        </w:rPr>
        <w:t>any</w:t>
      </w:r>
      <w:r>
        <w:rPr>
          <w:color w:val="221F1F"/>
          <w:spacing w:val="40"/>
          <w:sz w:val="24"/>
        </w:rPr>
        <w:t xml:space="preserve"> </w:t>
      </w:r>
      <w:r>
        <w:rPr>
          <w:color w:val="221F1F"/>
          <w:sz w:val="24"/>
        </w:rPr>
        <w:t>time</w:t>
      </w:r>
      <w:r>
        <w:rPr>
          <w:color w:val="221F1F"/>
          <w:spacing w:val="40"/>
          <w:sz w:val="24"/>
        </w:rPr>
        <w:t xml:space="preserve"> </w:t>
      </w:r>
      <w:r>
        <w:rPr>
          <w:color w:val="221F1F"/>
          <w:sz w:val="24"/>
        </w:rPr>
        <w:t>prior</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deadline</w:t>
      </w:r>
      <w:r>
        <w:rPr>
          <w:color w:val="221F1F"/>
          <w:spacing w:val="40"/>
          <w:sz w:val="24"/>
        </w:rPr>
        <w:t xml:space="preserve"> </w:t>
      </w:r>
      <w:r>
        <w:rPr>
          <w:color w:val="221F1F"/>
          <w:sz w:val="24"/>
        </w:rPr>
        <w:t>for</w:t>
      </w:r>
      <w:r>
        <w:rPr>
          <w:color w:val="221F1F"/>
          <w:spacing w:val="40"/>
          <w:sz w:val="24"/>
        </w:rPr>
        <w:t xml:space="preserve"> </w:t>
      </w:r>
      <w:r>
        <w:rPr>
          <w:color w:val="221F1F"/>
          <w:sz w:val="24"/>
        </w:rPr>
        <w:t>submission</w:t>
      </w:r>
      <w:r>
        <w:rPr>
          <w:color w:val="221F1F"/>
          <w:spacing w:val="40"/>
          <w:sz w:val="24"/>
        </w:rPr>
        <w:t xml:space="preserve"> </w:t>
      </w:r>
      <w:r>
        <w:rPr>
          <w:color w:val="221F1F"/>
          <w:sz w:val="24"/>
        </w:rPr>
        <w:t>of</w:t>
      </w:r>
      <w:r>
        <w:rPr>
          <w:color w:val="221F1F"/>
          <w:spacing w:val="40"/>
          <w:sz w:val="24"/>
        </w:rPr>
        <w:t xml:space="preserve"> </w:t>
      </w:r>
      <w:r>
        <w:rPr>
          <w:color w:val="221F1F"/>
          <w:sz w:val="24"/>
        </w:rPr>
        <w:t>Tenders,</w:t>
      </w:r>
      <w:r>
        <w:rPr>
          <w:color w:val="221F1F"/>
          <w:spacing w:val="40"/>
          <w:sz w:val="24"/>
        </w:rPr>
        <w:t xml:space="preserve"> </w:t>
      </w:r>
      <w:r>
        <w:rPr>
          <w:color w:val="221F1F"/>
          <w:sz w:val="24"/>
        </w:rPr>
        <w:t>The Kaimosi Friends University</w:t>
      </w:r>
      <w:r>
        <w:rPr>
          <w:color w:val="221F1F"/>
          <w:spacing w:val="-1"/>
          <w:sz w:val="24"/>
        </w:rPr>
        <w:t xml:space="preserve"> </w:t>
      </w:r>
      <w:r>
        <w:rPr>
          <w:color w:val="221F1F"/>
          <w:sz w:val="24"/>
        </w:rPr>
        <w:t>may</w:t>
      </w:r>
      <w:r>
        <w:rPr>
          <w:color w:val="221F1F"/>
          <w:spacing w:val="40"/>
          <w:sz w:val="24"/>
        </w:rPr>
        <w:t xml:space="preserve"> </w:t>
      </w:r>
      <w:r>
        <w:rPr>
          <w:color w:val="221F1F"/>
          <w:sz w:val="24"/>
        </w:rPr>
        <w:t>amend</w:t>
      </w:r>
      <w:r>
        <w:rPr>
          <w:color w:val="221F1F"/>
          <w:spacing w:val="40"/>
          <w:sz w:val="24"/>
        </w:rPr>
        <w:t xml:space="preserve"> </w:t>
      </w:r>
      <w:r>
        <w:rPr>
          <w:color w:val="221F1F"/>
          <w:sz w:val="24"/>
        </w:rPr>
        <w:t>the</w:t>
      </w:r>
      <w:r>
        <w:rPr>
          <w:color w:val="221F1F"/>
          <w:spacing w:val="40"/>
          <w:sz w:val="24"/>
        </w:rPr>
        <w:t xml:space="preserve"> </w:t>
      </w:r>
      <w:r>
        <w:rPr>
          <w:color w:val="221F1F"/>
          <w:sz w:val="24"/>
        </w:rPr>
        <w:t>tendering</w:t>
      </w:r>
      <w:r>
        <w:rPr>
          <w:color w:val="221F1F"/>
          <w:spacing w:val="40"/>
          <w:sz w:val="24"/>
        </w:rPr>
        <w:t xml:space="preserve"> </w:t>
      </w:r>
      <w:r>
        <w:rPr>
          <w:color w:val="221F1F"/>
          <w:sz w:val="24"/>
        </w:rPr>
        <w:t>document</w:t>
      </w:r>
      <w:r>
        <w:rPr>
          <w:color w:val="221F1F"/>
          <w:spacing w:val="40"/>
          <w:sz w:val="24"/>
        </w:rPr>
        <w:t xml:space="preserve"> </w:t>
      </w:r>
      <w:r>
        <w:rPr>
          <w:color w:val="221F1F"/>
          <w:sz w:val="24"/>
        </w:rPr>
        <w:t>by</w:t>
      </w:r>
      <w:r>
        <w:rPr>
          <w:color w:val="221F1F"/>
          <w:spacing w:val="40"/>
          <w:sz w:val="24"/>
        </w:rPr>
        <w:t xml:space="preserve"> </w:t>
      </w:r>
      <w:r>
        <w:rPr>
          <w:color w:val="221F1F"/>
          <w:sz w:val="24"/>
        </w:rPr>
        <w:t>issuing</w:t>
      </w:r>
      <w:r>
        <w:rPr>
          <w:color w:val="221F1F"/>
          <w:spacing w:val="40"/>
          <w:sz w:val="24"/>
        </w:rPr>
        <w:t xml:space="preserve"> </w:t>
      </w:r>
      <w:r>
        <w:rPr>
          <w:color w:val="221F1F"/>
          <w:sz w:val="24"/>
        </w:rPr>
        <w:t>addenda.</w:t>
      </w:r>
    </w:p>
    <w:p w:rsidR="00DD2D1B" w:rsidRDefault="008272FF">
      <w:pPr>
        <w:pStyle w:val="ListParagraph"/>
        <w:numPr>
          <w:ilvl w:val="1"/>
          <w:numId w:val="3"/>
        </w:numPr>
        <w:tabs>
          <w:tab w:val="left" w:pos="1300"/>
          <w:tab w:val="left" w:pos="1478"/>
        </w:tabs>
        <w:spacing w:before="241" w:line="235" w:lineRule="auto"/>
        <w:ind w:right="811" w:hanging="635"/>
        <w:jc w:val="both"/>
        <w:rPr>
          <w:color w:val="221F1F"/>
          <w:sz w:val="24"/>
        </w:rPr>
      </w:pPr>
      <w:r>
        <w:rPr>
          <w:color w:val="221F1F"/>
          <w:sz w:val="24"/>
        </w:rPr>
        <w:t>Any</w:t>
      </w:r>
      <w:r>
        <w:rPr>
          <w:color w:val="221F1F"/>
          <w:spacing w:val="40"/>
          <w:sz w:val="24"/>
        </w:rPr>
        <w:t xml:space="preserve"> </w:t>
      </w:r>
      <w:r>
        <w:rPr>
          <w:color w:val="221F1F"/>
          <w:sz w:val="24"/>
        </w:rPr>
        <w:t>addendum</w:t>
      </w:r>
      <w:r>
        <w:rPr>
          <w:color w:val="221F1F"/>
          <w:spacing w:val="40"/>
          <w:sz w:val="24"/>
        </w:rPr>
        <w:t xml:space="preserve"> </w:t>
      </w:r>
      <w:r>
        <w:rPr>
          <w:color w:val="221F1F"/>
          <w:sz w:val="24"/>
        </w:rPr>
        <w:t>issued</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part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tendering</w:t>
      </w:r>
      <w:r>
        <w:rPr>
          <w:color w:val="221F1F"/>
          <w:spacing w:val="40"/>
          <w:sz w:val="24"/>
        </w:rPr>
        <w:t xml:space="preserve"> </w:t>
      </w:r>
      <w:r>
        <w:rPr>
          <w:color w:val="221F1F"/>
          <w:sz w:val="24"/>
        </w:rPr>
        <w:t>document</w:t>
      </w:r>
      <w:r>
        <w:rPr>
          <w:color w:val="221F1F"/>
          <w:spacing w:val="40"/>
          <w:sz w:val="24"/>
        </w:rPr>
        <w:t xml:space="preserve"> </w:t>
      </w:r>
      <w:r>
        <w:rPr>
          <w:color w:val="221F1F"/>
          <w:sz w:val="24"/>
        </w:rPr>
        <w:t>and</w:t>
      </w:r>
      <w:r>
        <w:rPr>
          <w:color w:val="221F1F"/>
          <w:spacing w:val="40"/>
          <w:sz w:val="24"/>
        </w:rPr>
        <w:t xml:space="preserve"> </w:t>
      </w:r>
      <w:r>
        <w:rPr>
          <w:color w:val="221F1F"/>
          <w:sz w:val="24"/>
        </w:rPr>
        <w:t>shall</w:t>
      </w:r>
      <w:r>
        <w:rPr>
          <w:color w:val="221F1F"/>
          <w:spacing w:val="40"/>
          <w:sz w:val="24"/>
        </w:rPr>
        <w:t xml:space="preserve"> </w:t>
      </w:r>
      <w:r>
        <w:rPr>
          <w:color w:val="221F1F"/>
          <w:sz w:val="24"/>
        </w:rPr>
        <w:t>be communicated</w:t>
      </w:r>
      <w:r>
        <w:rPr>
          <w:color w:val="221F1F"/>
          <w:spacing w:val="40"/>
          <w:sz w:val="24"/>
        </w:rPr>
        <w:t xml:space="preserve"> </w:t>
      </w:r>
      <w:r>
        <w:rPr>
          <w:color w:val="221F1F"/>
          <w:sz w:val="24"/>
        </w:rPr>
        <w:t>in</w:t>
      </w:r>
      <w:r>
        <w:rPr>
          <w:color w:val="221F1F"/>
          <w:spacing w:val="40"/>
          <w:sz w:val="24"/>
        </w:rPr>
        <w:t xml:space="preserve"> </w:t>
      </w:r>
      <w:r>
        <w:rPr>
          <w:color w:val="221F1F"/>
          <w:sz w:val="24"/>
        </w:rPr>
        <w:t>writing</w:t>
      </w:r>
      <w:r>
        <w:rPr>
          <w:color w:val="221F1F"/>
          <w:spacing w:val="40"/>
          <w:sz w:val="24"/>
        </w:rPr>
        <w:t xml:space="preserve"> </w:t>
      </w:r>
      <w:r>
        <w:rPr>
          <w:color w:val="221F1F"/>
          <w:sz w:val="24"/>
        </w:rPr>
        <w:t>to</w:t>
      </w:r>
      <w:r>
        <w:rPr>
          <w:color w:val="221F1F"/>
          <w:spacing w:val="40"/>
          <w:sz w:val="24"/>
        </w:rPr>
        <w:t xml:space="preserve"> </w:t>
      </w:r>
      <w:r>
        <w:rPr>
          <w:color w:val="221F1F"/>
          <w:sz w:val="24"/>
        </w:rPr>
        <w:t>all</w:t>
      </w:r>
      <w:r>
        <w:rPr>
          <w:color w:val="221F1F"/>
          <w:spacing w:val="40"/>
          <w:sz w:val="24"/>
        </w:rPr>
        <w:t xml:space="preserve"> </w:t>
      </w:r>
      <w:r>
        <w:rPr>
          <w:color w:val="221F1F"/>
          <w:sz w:val="24"/>
        </w:rPr>
        <w:t>who</w:t>
      </w:r>
      <w:r>
        <w:rPr>
          <w:color w:val="221F1F"/>
          <w:spacing w:val="40"/>
          <w:sz w:val="24"/>
        </w:rPr>
        <w:t xml:space="preserve"> </w:t>
      </w:r>
      <w:r>
        <w:rPr>
          <w:color w:val="221F1F"/>
          <w:sz w:val="24"/>
        </w:rPr>
        <w:t>have</w:t>
      </w:r>
      <w:r>
        <w:rPr>
          <w:color w:val="221F1F"/>
          <w:spacing w:val="40"/>
          <w:sz w:val="24"/>
        </w:rPr>
        <w:t xml:space="preserve"> </w:t>
      </w:r>
      <w:r>
        <w:rPr>
          <w:color w:val="221F1F"/>
          <w:sz w:val="24"/>
        </w:rPr>
        <w:t>obtained</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document</w:t>
      </w:r>
      <w:r>
        <w:rPr>
          <w:color w:val="221F1F"/>
          <w:spacing w:val="40"/>
          <w:sz w:val="24"/>
        </w:rPr>
        <w:t xml:space="preserve"> </w:t>
      </w:r>
      <w:r>
        <w:rPr>
          <w:color w:val="221F1F"/>
          <w:sz w:val="24"/>
        </w:rPr>
        <w:t>from</w:t>
      </w:r>
      <w:r>
        <w:rPr>
          <w:color w:val="221F1F"/>
          <w:spacing w:val="40"/>
          <w:sz w:val="24"/>
        </w:rPr>
        <w:t xml:space="preserve"> </w:t>
      </w:r>
      <w:r>
        <w:rPr>
          <w:color w:val="221F1F"/>
          <w:sz w:val="24"/>
        </w:rPr>
        <w:t>The Kaimosi Friends University 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6.3.</w:t>
      </w:r>
      <w:r>
        <w:rPr>
          <w:color w:val="221F1F"/>
          <w:spacing w:val="40"/>
          <w:sz w:val="24"/>
        </w:rPr>
        <w:t xml:space="preserve"> </w:t>
      </w:r>
      <w:r>
        <w:rPr>
          <w:color w:val="221F1F"/>
          <w:sz w:val="24"/>
        </w:rPr>
        <w:t>The Kaimosi Friends University shall also promptly publish the addendum on the Procuring Entity's web page in 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7.1.</w:t>
      </w:r>
    </w:p>
    <w:p w:rsidR="00DD2D1B" w:rsidRDefault="008272FF">
      <w:pPr>
        <w:pStyle w:val="ListParagraph"/>
        <w:numPr>
          <w:ilvl w:val="1"/>
          <w:numId w:val="3"/>
        </w:numPr>
        <w:tabs>
          <w:tab w:val="left" w:pos="1266"/>
          <w:tab w:val="left" w:pos="1478"/>
        </w:tabs>
        <w:spacing w:before="242" w:line="235" w:lineRule="auto"/>
        <w:ind w:right="812" w:hanging="635"/>
        <w:jc w:val="both"/>
        <w:rPr>
          <w:color w:val="221F1F"/>
          <w:sz w:val="24"/>
        </w:rPr>
      </w:pPr>
      <w:r>
        <w:rPr>
          <w:color w:val="221F1F"/>
          <w:sz w:val="24"/>
        </w:rPr>
        <w:t>To</w:t>
      </w:r>
      <w:r>
        <w:rPr>
          <w:color w:val="221F1F"/>
          <w:spacing w:val="40"/>
          <w:sz w:val="24"/>
        </w:rPr>
        <w:t xml:space="preserve"> </w:t>
      </w:r>
      <w:r>
        <w:rPr>
          <w:color w:val="221F1F"/>
          <w:sz w:val="24"/>
        </w:rPr>
        <w:t>give</w:t>
      </w:r>
      <w:r>
        <w:rPr>
          <w:color w:val="221F1F"/>
          <w:spacing w:val="40"/>
          <w:sz w:val="24"/>
        </w:rPr>
        <w:t xml:space="preserve"> </w:t>
      </w:r>
      <w:r>
        <w:rPr>
          <w:color w:val="221F1F"/>
          <w:sz w:val="24"/>
        </w:rPr>
        <w:t>prospective</w:t>
      </w:r>
      <w:r>
        <w:rPr>
          <w:color w:val="221F1F"/>
          <w:spacing w:val="40"/>
          <w:sz w:val="24"/>
        </w:rPr>
        <w:t xml:space="preserve"> </w:t>
      </w:r>
      <w:r>
        <w:rPr>
          <w:color w:val="221F1F"/>
          <w:sz w:val="24"/>
        </w:rPr>
        <w:t>Tenderers</w:t>
      </w:r>
      <w:r>
        <w:rPr>
          <w:color w:val="221F1F"/>
          <w:spacing w:val="40"/>
          <w:sz w:val="24"/>
        </w:rPr>
        <w:t xml:space="preserve"> </w:t>
      </w:r>
      <w:r>
        <w:rPr>
          <w:color w:val="221F1F"/>
          <w:sz w:val="24"/>
        </w:rPr>
        <w:t>reasonable</w:t>
      </w:r>
      <w:r>
        <w:rPr>
          <w:color w:val="221F1F"/>
          <w:spacing w:val="40"/>
          <w:sz w:val="24"/>
        </w:rPr>
        <w:t xml:space="preserve"> </w:t>
      </w:r>
      <w:r>
        <w:rPr>
          <w:color w:val="221F1F"/>
          <w:sz w:val="24"/>
        </w:rPr>
        <w:t>time</w:t>
      </w:r>
      <w:r>
        <w:rPr>
          <w:color w:val="221F1F"/>
          <w:spacing w:val="40"/>
          <w:sz w:val="24"/>
        </w:rPr>
        <w:t xml:space="preserve"> </w:t>
      </w:r>
      <w:r>
        <w:rPr>
          <w:color w:val="221F1F"/>
          <w:sz w:val="24"/>
        </w:rPr>
        <w:t>in</w:t>
      </w:r>
      <w:r>
        <w:rPr>
          <w:color w:val="221F1F"/>
          <w:spacing w:val="40"/>
          <w:sz w:val="24"/>
        </w:rPr>
        <w:t xml:space="preserve"> </w:t>
      </w:r>
      <w:r>
        <w:rPr>
          <w:color w:val="221F1F"/>
          <w:sz w:val="24"/>
        </w:rPr>
        <w:t>which</w:t>
      </w:r>
      <w:r>
        <w:rPr>
          <w:color w:val="221F1F"/>
          <w:spacing w:val="40"/>
          <w:sz w:val="24"/>
        </w:rPr>
        <w:t xml:space="preserve"> </w:t>
      </w:r>
      <w:r>
        <w:rPr>
          <w:color w:val="221F1F"/>
          <w:sz w:val="24"/>
        </w:rPr>
        <w:t>to</w:t>
      </w:r>
      <w:r>
        <w:rPr>
          <w:color w:val="221F1F"/>
          <w:spacing w:val="40"/>
          <w:sz w:val="24"/>
        </w:rPr>
        <w:t xml:space="preserve"> </w:t>
      </w:r>
      <w:r>
        <w:rPr>
          <w:color w:val="221F1F"/>
          <w:sz w:val="24"/>
        </w:rPr>
        <w:t>take</w:t>
      </w:r>
      <w:r>
        <w:rPr>
          <w:color w:val="221F1F"/>
          <w:spacing w:val="40"/>
          <w:sz w:val="24"/>
        </w:rPr>
        <w:t xml:space="preserve"> </w:t>
      </w:r>
      <w:r>
        <w:rPr>
          <w:color w:val="221F1F"/>
          <w:sz w:val="24"/>
        </w:rPr>
        <w:t>an</w:t>
      </w:r>
      <w:r>
        <w:rPr>
          <w:color w:val="221F1F"/>
          <w:spacing w:val="40"/>
          <w:sz w:val="24"/>
        </w:rPr>
        <w:t xml:space="preserve"> </w:t>
      </w:r>
      <w:r>
        <w:rPr>
          <w:color w:val="221F1F"/>
          <w:sz w:val="24"/>
        </w:rPr>
        <w:t>addendum</w:t>
      </w:r>
      <w:r>
        <w:rPr>
          <w:color w:val="221F1F"/>
          <w:spacing w:val="40"/>
          <w:sz w:val="24"/>
        </w:rPr>
        <w:t xml:space="preserve"> </w:t>
      </w:r>
      <w:r>
        <w:rPr>
          <w:color w:val="221F1F"/>
          <w:sz w:val="24"/>
        </w:rPr>
        <w:t>into account in preparing their Tenders, The</w:t>
      </w:r>
      <w:r>
        <w:rPr>
          <w:color w:val="221F1F"/>
          <w:spacing w:val="-19"/>
          <w:sz w:val="24"/>
        </w:rPr>
        <w:t xml:space="preserve"> </w:t>
      </w:r>
      <w:r>
        <w:rPr>
          <w:color w:val="221F1F"/>
          <w:sz w:val="24"/>
        </w:rPr>
        <w:t>Kaimosi</w:t>
      </w:r>
      <w:r>
        <w:rPr>
          <w:color w:val="221F1F"/>
          <w:spacing w:val="-19"/>
          <w:sz w:val="24"/>
        </w:rPr>
        <w:t xml:space="preserve"> </w:t>
      </w:r>
      <w:r>
        <w:rPr>
          <w:color w:val="221F1F"/>
          <w:sz w:val="24"/>
        </w:rPr>
        <w:t>Friends</w:t>
      </w:r>
      <w:r>
        <w:rPr>
          <w:color w:val="221F1F"/>
          <w:spacing w:val="-19"/>
          <w:sz w:val="24"/>
        </w:rPr>
        <w:t xml:space="preserve"> </w:t>
      </w:r>
      <w:r>
        <w:rPr>
          <w:color w:val="221F1F"/>
          <w:sz w:val="24"/>
        </w:rPr>
        <w:t>University</w:t>
      </w:r>
      <w:r>
        <w:rPr>
          <w:color w:val="221F1F"/>
          <w:spacing w:val="-18"/>
          <w:sz w:val="24"/>
        </w:rPr>
        <w:t xml:space="preserve"> </w:t>
      </w:r>
      <w:r>
        <w:rPr>
          <w:color w:val="221F1F"/>
          <w:sz w:val="24"/>
        </w:rPr>
        <w:t>may, at its discretion, extend</w:t>
      </w:r>
      <w:r>
        <w:rPr>
          <w:color w:val="221F1F"/>
          <w:spacing w:val="40"/>
          <w:sz w:val="24"/>
        </w:rPr>
        <w:t xml:space="preserve"> </w:t>
      </w:r>
      <w:r>
        <w:rPr>
          <w:color w:val="221F1F"/>
          <w:sz w:val="24"/>
        </w:rPr>
        <w:t>the</w:t>
      </w:r>
      <w:r>
        <w:rPr>
          <w:color w:val="221F1F"/>
          <w:spacing w:val="40"/>
          <w:sz w:val="24"/>
        </w:rPr>
        <w:t xml:space="preserve"> </w:t>
      </w:r>
      <w:r>
        <w:rPr>
          <w:color w:val="221F1F"/>
          <w:sz w:val="24"/>
        </w:rPr>
        <w:t>deadline</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submission</w:t>
      </w:r>
      <w:r>
        <w:rPr>
          <w:color w:val="221F1F"/>
          <w:spacing w:val="40"/>
          <w:sz w:val="24"/>
        </w:rPr>
        <w:t xml:space="preserve"> </w:t>
      </w:r>
      <w:r>
        <w:rPr>
          <w:color w:val="221F1F"/>
          <w:sz w:val="24"/>
        </w:rPr>
        <w:t>of</w:t>
      </w:r>
      <w:r>
        <w:rPr>
          <w:color w:val="221F1F"/>
          <w:spacing w:val="40"/>
          <w:sz w:val="24"/>
        </w:rPr>
        <w:t xml:space="preserve"> </w:t>
      </w:r>
      <w:r>
        <w:rPr>
          <w:color w:val="221F1F"/>
          <w:sz w:val="24"/>
        </w:rPr>
        <w:t>Tenders,</w:t>
      </w:r>
      <w:r>
        <w:rPr>
          <w:color w:val="221F1F"/>
          <w:spacing w:val="40"/>
          <w:sz w:val="24"/>
        </w:rPr>
        <w:t xml:space="preserve"> </w:t>
      </w:r>
      <w:r>
        <w:rPr>
          <w:color w:val="221F1F"/>
          <w:sz w:val="24"/>
        </w:rPr>
        <w:t>pursuant</w:t>
      </w:r>
      <w:r>
        <w:rPr>
          <w:color w:val="221F1F"/>
          <w:spacing w:val="40"/>
          <w:sz w:val="24"/>
        </w:rPr>
        <w:t xml:space="preserve"> </w:t>
      </w:r>
      <w:r>
        <w:rPr>
          <w:color w:val="221F1F"/>
          <w:sz w:val="24"/>
        </w:rPr>
        <w:t>to</w:t>
      </w:r>
      <w:r>
        <w:rPr>
          <w:color w:val="221F1F"/>
          <w:spacing w:val="40"/>
          <w:sz w:val="24"/>
        </w:rPr>
        <w:t xml:space="preserve"> </w:t>
      </w:r>
      <w:r>
        <w:rPr>
          <w:color w:val="221F1F"/>
          <w:sz w:val="24"/>
        </w:rPr>
        <w:t>ITT</w:t>
      </w:r>
      <w:r>
        <w:rPr>
          <w:color w:val="221F1F"/>
          <w:spacing w:val="40"/>
          <w:sz w:val="24"/>
        </w:rPr>
        <w:t xml:space="preserve"> </w:t>
      </w:r>
      <w:r>
        <w:rPr>
          <w:color w:val="221F1F"/>
          <w:sz w:val="24"/>
        </w:rPr>
        <w:t>21.2.</w:t>
      </w:r>
    </w:p>
    <w:p w:rsidR="00DD2D1B" w:rsidRDefault="008272FF">
      <w:pPr>
        <w:pStyle w:val="Heading4"/>
        <w:tabs>
          <w:tab w:val="left" w:pos="1440"/>
          <w:tab w:val="left" w:pos="4320"/>
        </w:tabs>
        <w:spacing w:before="207"/>
        <w:ind w:left="859"/>
      </w:pPr>
      <w:r>
        <w:rPr>
          <w:color w:val="221F1F"/>
          <w:spacing w:val="-5"/>
        </w:rPr>
        <w:t>C.</w:t>
      </w:r>
      <w:r>
        <w:rPr>
          <w:color w:val="221F1F"/>
        </w:rPr>
        <w:tab/>
      </w:r>
      <w:r>
        <w:rPr>
          <w:color w:val="221F1F"/>
          <w:w w:val="90"/>
        </w:rPr>
        <w:t>Preparation</w:t>
      </w:r>
      <w:r>
        <w:rPr>
          <w:color w:val="221F1F"/>
          <w:spacing w:val="5"/>
        </w:rPr>
        <w:t xml:space="preserve"> </w:t>
      </w:r>
      <w:r>
        <w:rPr>
          <w:color w:val="221F1F"/>
          <w:w w:val="90"/>
        </w:rPr>
        <w:t>of</w:t>
      </w:r>
      <w:r>
        <w:rPr>
          <w:color w:val="221F1F"/>
          <w:spacing w:val="9"/>
        </w:rPr>
        <w:t xml:space="preserve"> </w:t>
      </w:r>
      <w:r>
        <w:rPr>
          <w:color w:val="221F1F"/>
          <w:w w:val="90"/>
        </w:rPr>
        <w:t>Tenders</w:t>
      </w:r>
      <w:r>
        <w:rPr>
          <w:color w:val="221F1F"/>
          <w:spacing w:val="6"/>
        </w:rPr>
        <w:t xml:space="preserve"> </w:t>
      </w:r>
      <w:r>
        <w:rPr>
          <w:color w:val="221F1F"/>
          <w:spacing w:val="-5"/>
          <w:w w:val="90"/>
        </w:rPr>
        <w:t>8.</w:t>
      </w:r>
      <w:r>
        <w:rPr>
          <w:color w:val="221F1F"/>
        </w:rPr>
        <w:tab/>
        <w:t>Cost</w:t>
      </w:r>
      <w:r>
        <w:rPr>
          <w:color w:val="221F1F"/>
          <w:spacing w:val="-17"/>
        </w:rPr>
        <w:t xml:space="preserve"> </w:t>
      </w:r>
      <w:r>
        <w:rPr>
          <w:color w:val="221F1F"/>
        </w:rPr>
        <w:t>of</w:t>
      </w:r>
      <w:r>
        <w:rPr>
          <w:color w:val="221F1F"/>
          <w:spacing w:val="-18"/>
        </w:rPr>
        <w:t xml:space="preserve"> </w:t>
      </w:r>
      <w:r>
        <w:rPr>
          <w:color w:val="221F1F"/>
          <w:spacing w:val="-2"/>
        </w:rPr>
        <w:t>Tendering</w:t>
      </w:r>
    </w:p>
    <w:p w:rsidR="00DD2D1B" w:rsidRDefault="008272FF">
      <w:pPr>
        <w:pStyle w:val="BodyText"/>
        <w:spacing w:before="230" w:line="235" w:lineRule="auto"/>
        <w:ind w:left="1474" w:right="814" w:hanging="630"/>
        <w:jc w:val="both"/>
      </w:pPr>
      <w:r>
        <w:rPr>
          <w:color w:val="221F1F"/>
        </w:rPr>
        <w:t>8.1</w:t>
      </w:r>
      <w:r>
        <w:rPr>
          <w:color w:val="221F1F"/>
          <w:spacing w:val="-14"/>
        </w:rPr>
        <w:t xml:space="preserve"> </w:t>
      </w:r>
      <w:r>
        <w:rPr>
          <w:color w:val="221F1F"/>
        </w:rPr>
        <w:t>The Tenderer shall bear all costs associated with the preparation and submission of its Tender, and</w:t>
      </w:r>
      <w:r>
        <w:rPr>
          <w:color w:val="221F1F"/>
          <w:spacing w:val="-4"/>
        </w:rPr>
        <w:t xml:space="preserve"> </w:t>
      </w:r>
      <w:r>
        <w:rPr>
          <w:color w:val="221F1F"/>
        </w:rPr>
        <w:t>The</w:t>
      </w:r>
      <w:r>
        <w:rPr>
          <w:color w:val="221F1F"/>
          <w:spacing w:val="-6"/>
        </w:rPr>
        <w:t xml:space="preserve"> </w:t>
      </w:r>
      <w:r>
        <w:rPr>
          <w:color w:val="221F1F"/>
        </w:rPr>
        <w:t>Kaimosi</w:t>
      </w:r>
      <w:r>
        <w:rPr>
          <w:color w:val="221F1F"/>
          <w:spacing w:val="-7"/>
        </w:rPr>
        <w:t xml:space="preserve"> </w:t>
      </w:r>
      <w:r>
        <w:rPr>
          <w:color w:val="221F1F"/>
        </w:rPr>
        <w:t>Friends</w:t>
      </w:r>
      <w:r>
        <w:rPr>
          <w:color w:val="221F1F"/>
          <w:spacing w:val="-2"/>
        </w:rPr>
        <w:t xml:space="preserve"> </w:t>
      </w:r>
      <w:r>
        <w:rPr>
          <w:color w:val="221F1F"/>
        </w:rPr>
        <w:t>University</w:t>
      </w:r>
      <w:r>
        <w:rPr>
          <w:color w:val="221F1F"/>
          <w:spacing w:val="-4"/>
        </w:rPr>
        <w:t xml:space="preserve"> </w:t>
      </w:r>
      <w:r>
        <w:rPr>
          <w:color w:val="221F1F"/>
        </w:rPr>
        <w:t>shall not be responsible or liable for</w:t>
      </w:r>
      <w:r>
        <w:rPr>
          <w:color w:val="221F1F"/>
          <w:spacing w:val="-6"/>
        </w:rPr>
        <w:t xml:space="preserve"> </w:t>
      </w:r>
      <w:r>
        <w:rPr>
          <w:color w:val="221F1F"/>
        </w:rPr>
        <w:t>those costs,</w:t>
      </w:r>
      <w:r>
        <w:rPr>
          <w:color w:val="221F1F"/>
          <w:spacing w:val="40"/>
        </w:rPr>
        <w:t xml:space="preserve"> </w:t>
      </w:r>
      <w:r>
        <w:rPr>
          <w:color w:val="221F1F"/>
        </w:rPr>
        <w:t>regardless</w:t>
      </w:r>
      <w:r>
        <w:rPr>
          <w:color w:val="221F1F"/>
          <w:spacing w:val="-5"/>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conduct</w:t>
      </w:r>
      <w:r>
        <w:rPr>
          <w:color w:val="221F1F"/>
          <w:spacing w:val="40"/>
        </w:rPr>
        <w:t xml:space="preserve"> </w:t>
      </w:r>
      <w:r>
        <w:rPr>
          <w:color w:val="221F1F"/>
        </w:rPr>
        <w:t>or</w:t>
      </w:r>
      <w:r>
        <w:rPr>
          <w:color w:val="221F1F"/>
          <w:spacing w:val="-5"/>
        </w:rPr>
        <w:t xml:space="preserve"> </w:t>
      </w:r>
      <w:r>
        <w:rPr>
          <w:color w:val="221F1F"/>
        </w:rPr>
        <w:t>outcome</w:t>
      </w:r>
      <w:r>
        <w:rPr>
          <w:color w:val="221F1F"/>
          <w:spacing w:val="40"/>
        </w:rPr>
        <w:t xml:space="preserve"> </w:t>
      </w:r>
      <w:r>
        <w:rPr>
          <w:color w:val="221F1F"/>
        </w:rPr>
        <w:t>of</w:t>
      </w:r>
      <w:r>
        <w:rPr>
          <w:color w:val="221F1F"/>
          <w:spacing w:val="40"/>
        </w:rPr>
        <w:t xml:space="preserve"> </w:t>
      </w:r>
      <w:r>
        <w:rPr>
          <w:color w:val="221F1F"/>
        </w:rPr>
        <w:t>the</w:t>
      </w:r>
      <w:r>
        <w:rPr>
          <w:color w:val="221F1F"/>
          <w:spacing w:val="-8"/>
        </w:rPr>
        <w:t xml:space="preserve"> </w:t>
      </w:r>
      <w:r>
        <w:rPr>
          <w:color w:val="221F1F"/>
        </w:rPr>
        <w:t>Tendering</w:t>
      </w:r>
      <w:r>
        <w:rPr>
          <w:color w:val="221F1F"/>
          <w:spacing w:val="40"/>
        </w:rPr>
        <w:t xml:space="preserve"> </w:t>
      </w:r>
      <w:r>
        <w:rPr>
          <w:color w:val="221F1F"/>
        </w:rPr>
        <w:t>process.</w:t>
      </w:r>
    </w:p>
    <w:p w:rsidR="00DD2D1B" w:rsidRDefault="00DD2D1B">
      <w:pPr>
        <w:pStyle w:val="BodyText"/>
      </w:pPr>
    </w:p>
    <w:p w:rsidR="00DD2D1B" w:rsidRDefault="00DD2D1B">
      <w:pPr>
        <w:pStyle w:val="BodyText"/>
        <w:spacing w:before="55"/>
      </w:pPr>
    </w:p>
    <w:p w:rsidR="00DD2D1B" w:rsidRDefault="008272FF">
      <w:pPr>
        <w:pStyle w:val="Heading4"/>
        <w:numPr>
          <w:ilvl w:val="0"/>
          <w:numId w:val="87"/>
        </w:numPr>
        <w:tabs>
          <w:tab w:val="left" w:pos="1399"/>
        </w:tabs>
        <w:ind w:hanging="571"/>
        <w:rPr>
          <w:color w:val="221F1F"/>
        </w:rPr>
      </w:pPr>
      <w:r>
        <w:rPr>
          <w:color w:val="221F1F"/>
          <w:spacing w:val="-8"/>
        </w:rPr>
        <w:t>Language</w:t>
      </w:r>
      <w:r>
        <w:rPr>
          <w:color w:val="221F1F"/>
          <w:spacing w:val="-11"/>
        </w:rPr>
        <w:t xml:space="preserve"> </w:t>
      </w:r>
      <w:r>
        <w:rPr>
          <w:color w:val="221F1F"/>
          <w:spacing w:val="-8"/>
        </w:rPr>
        <w:t>of</w:t>
      </w:r>
      <w:r>
        <w:rPr>
          <w:color w:val="221F1F"/>
          <w:spacing w:val="-9"/>
        </w:rPr>
        <w:t xml:space="preserve"> </w:t>
      </w:r>
      <w:r>
        <w:rPr>
          <w:color w:val="221F1F"/>
          <w:spacing w:val="-8"/>
        </w:rPr>
        <w:t>Tender</w:t>
      </w:r>
    </w:p>
    <w:p w:rsidR="00DD2D1B" w:rsidRDefault="008272FF">
      <w:pPr>
        <w:pStyle w:val="ListParagraph"/>
        <w:numPr>
          <w:ilvl w:val="1"/>
          <w:numId w:val="87"/>
        </w:numPr>
        <w:tabs>
          <w:tab w:val="left" w:pos="1238"/>
          <w:tab w:val="left" w:pos="1474"/>
        </w:tabs>
        <w:spacing w:before="230" w:line="235" w:lineRule="auto"/>
        <w:ind w:left="1474" w:right="814" w:hanging="630"/>
        <w:jc w:val="both"/>
        <w:rPr>
          <w:color w:val="221F1F"/>
          <w:sz w:val="24"/>
        </w:rPr>
      </w:pP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as</w:t>
      </w:r>
      <w:r>
        <w:rPr>
          <w:color w:val="221F1F"/>
          <w:spacing w:val="40"/>
          <w:sz w:val="24"/>
        </w:rPr>
        <w:t xml:space="preserve"> </w:t>
      </w:r>
      <w:r>
        <w:rPr>
          <w:color w:val="221F1F"/>
          <w:sz w:val="24"/>
        </w:rPr>
        <w:t>well</w:t>
      </w:r>
      <w:r>
        <w:rPr>
          <w:color w:val="221F1F"/>
          <w:spacing w:val="40"/>
          <w:sz w:val="24"/>
        </w:rPr>
        <w:t xml:space="preserve"> </w:t>
      </w:r>
      <w:r>
        <w:rPr>
          <w:color w:val="221F1F"/>
          <w:sz w:val="24"/>
        </w:rPr>
        <w:t>as</w:t>
      </w:r>
      <w:r>
        <w:rPr>
          <w:color w:val="221F1F"/>
          <w:spacing w:val="40"/>
          <w:sz w:val="24"/>
        </w:rPr>
        <w:t xml:space="preserve"> </w:t>
      </w:r>
      <w:r>
        <w:rPr>
          <w:color w:val="221F1F"/>
          <w:sz w:val="24"/>
        </w:rPr>
        <w:t>all</w:t>
      </w:r>
      <w:r>
        <w:rPr>
          <w:color w:val="221F1F"/>
          <w:spacing w:val="40"/>
          <w:sz w:val="24"/>
        </w:rPr>
        <w:t xml:space="preserve"> </w:t>
      </w:r>
      <w:r>
        <w:rPr>
          <w:color w:val="221F1F"/>
          <w:sz w:val="24"/>
        </w:rPr>
        <w:t>correspondence</w:t>
      </w:r>
      <w:r>
        <w:rPr>
          <w:color w:val="221F1F"/>
          <w:spacing w:val="40"/>
          <w:sz w:val="24"/>
        </w:rPr>
        <w:t xml:space="preserve"> </w:t>
      </w:r>
      <w:r>
        <w:rPr>
          <w:color w:val="221F1F"/>
          <w:sz w:val="24"/>
        </w:rPr>
        <w:t>and</w:t>
      </w:r>
      <w:r>
        <w:rPr>
          <w:color w:val="221F1F"/>
          <w:spacing w:val="40"/>
          <w:sz w:val="24"/>
        </w:rPr>
        <w:t xml:space="preserve"> </w:t>
      </w:r>
      <w:r>
        <w:rPr>
          <w:color w:val="221F1F"/>
          <w:sz w:val="24"/>
        </w:rPr>
        <w:t>documents</w:t>
      </w:r>
      <w:r>
        <w:rPr>
          <w:color w:val="221F1F"/>
          <w:spacing w:val="40"/>
          <w:sz w:val="24"/>
        </w:rPr>
        <w:t xml:space="preserve"> </w:t>
      </w:r>
      <w:r>
        <w:rPr>
          <w:color w:val="221F1F"/>
          <w:sz w:val="24"/>
        </w:rPr>
        <w:t>relating</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 exchanged by the Tenderer and the Procuring Entity, shall be written in English</w:t>
      </w:r>
      <w:r>
        <w:rPr>
          <w:color w:val="221F1F"/>
          <w:spacing w:val="40"/>
          <w:sz w:val="24"/>
        </w:rPr>
        <w:t xml:space="preserve"> </w:t>
      </w:r>
      <w:r>
        <w:rPr>
          <w:color w:val="221F1F"/>
          <w:sz w:val="24"/>
        </w:rPr>
        <w:t>Language</w:t>
      </w:r>
      <w:r>
        <w:rPr>
          <w:rFonts w:ascii="Trebuchet MS"/>
          <w:b/>
          <w:color w:val="221F1F"/>
          <w:sz w:val="24"/>
        </w:rPr>
        <w:t>.</w:t>
      </w:r>
      <w:r>
        <w:rPr>
          <w:rFonts w:ascii="Trebuchet MS"/>
          <w:b/>
          <w:color w:val="221F1F"/>
          <w:spacing w:val="40"/>
          <w:sz w:val="24"/>
        </w:rPr>
        <w:t xml:space="preserve"> </w:t>
      </w:r>
      <w:r>
        <w:rPr>
          <w:color w:val="221F1F"/>
          <w:sz w:val="24"/>
        </w:rPr>
        <w:t>Supporting</w:t>
      </w:r>
      <w:r>
        <w:rPr>
          <w:color w:val="221F1F"/>
          <w:spacing w:val="40"/>
          <w:sz w:val="24"/>
        </w:rPr>
        <w:t xml:space="preserve"> </w:t>
      </w:r>
      <w:r>
        <w:rPr>
          <w:color w:val="221F1F"/>
          <w:sz w:val="24"/>
        </w:rPr>
        <w:t>documents</w:t>
      </w:r>
      <w:r>
        <w:rPr>
          <w:color w:val="221F1F"/>
          <w:spacing w:val="40"/>
          <w:sz w:val="24"/>
        </w:rPr>
        <w:t xml:space="preserve"> </w:t>
      </w:r>
      <w:r>
        <w:rPr>
          <w:color w:val="221F1F"/>
          <w:sz w:val="24"/>
        </w:rPr>
        <w:t>and</w:t>
      </w:r>
      <w:r>
        <w:rPr>
          <w:color w:val="221F1F"/>
          <w:spacing w:val="40"/>
          <w:sz w:val="24"/>
        </w:rPr>
        <w:t xml:space="preserve"> </w:t>
      </w:r>
      <w:r>
        <w:rPr>
          <w:color w:val="221F1F"/>
          <w:sz w:val="24"/>
        </w:rPr>
        <w:t>printed</w:t>
      </w:r>
      <w:r>
        <w:rPr>
          <w:color w:val="221F1F"/>
          <w:spacing w:val="40"/>
          <w:sz w:val="24"/>
        </w:rPr>
        <w:t xml:space="preserve"> </w:t>
      </w:r>
      <w:r>
        <w:rPr>
          <w:color w:val="221F1F"/>
          <w:sz w:val="24"/>
        </w:rPr>
        <w:t>literature</w:t>
      </w:r>
      <w:r>
        <w:rPr>
          <w:color w:val="221F1F"/>
          <w:spacing w:val="40"/>
          <w:sz w:val="24"/>
        </w:rPr>
        <w:t xml:space="preserve"> </w:t>
      </w:r>
      <w:r>
        <w:rPr>
          <w:color w:val="221F1F"/>
          <w:sz w:val="24"/>
        </w:rPr>
        <w:t>that</w:t>
      </w:r>
      <w:r>
        <w:rPr>
          <w:color w:val="221F1F"/>
          <w:spacing w:val="40"/>
          <w:sz w:val="24"/>
        </w:rPr>
        <w:t xml:space="preserve"> </w:t>
      </w:r>
      <w:r>
        <w:rPr>
          <w:color w:val="221F1F"/>
          <w:sz w:val="24"/>
        </w:rPr>
        <w:t>are</w:t>
      </w:r>
      <w:r>
        <w:rPr>
          <w:color w:val="221F1F"/>
          <w:spacing w:val="40"/>
          <w:sz w:val="24"/>
        </w:rPr>
        <w:t xml:space="preserve"> </w:t>
      </w:r>
      <w:r>
        <w:rPr>
          <w:color w:val="221F1F"/>
          <w:sz w:val="24"/>
        </w:rPr>
        <w:t>part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 may</w:t>
      </w:r>
      <w:r>
        <w:rPr>
          <w:color w:val="221F1F"/>
          <w:spacing w:val="28"/>
          <w:sz w:val="24"/>
        </w:rPr>
        <w:t xml:space="preserve"> </w:t>
      </w:r>
      <w:r>
        <w:rPr>
          <w:color w:val="221F1F"/>
          <w:sz w:val="24"/>
        </w:rPr>
        <w:t>be</w:t>
      </w:r>
      <w:r>
        <w:rPr>
          <w:color w:val="221F1F"/>
          <w:spacing w:val="31"/>
          <w:sz w:val="24"/>
        </w:rPr>
        <w:t xml:space="preserve"> </w:t>
      </w:r>
      <w:r>
        <w:rPr>
          <w:color w:val="221F1F"/>
          <w:sz w:val="24"/>
        </w:rPr>
        <w:t>in</w:t>
      </w:r>
      <w:r>
        <w:rPr>
          <w:color w:val="221F1F"/>
          <w:spacing w:val="27"/>
          <w:sz w:val="24"/>
        </w:rPr>
        <w:t xml:space="preserve"> </w:t>
      </w:r>
      <w:r>
        <w:rPr>
          <w:color w:val="221F1F"/>
          <w:sz w:val="24"/>
        </w:rPr>
        <w:t>another</w:t>
      </w:r>
      <w:r>
        <w:rPr>
          <w:color w:val="221F1F"/>
          <w:spacing w:val="27"/>
          <w:sz w:val="24"/>
        </w:rPr>
        <w:t xml:space="preserve"> </w:t>
      </w:r>
      <w:r>
        <w:rPr>
          <w:color w:val="221F1F"/>
          <w:sz w:val="24"/>
        </w:rPr>
        <w:t>language</w:t>
      </w:r>
      <w:r>
        <w:rPr>
          <w:color w:val="221F1F"/>
          <w:spacing w:val="28"/>
          <w:sz w:val="24"/>
        </w:rPr>
        <w:t xml:space="preserve"> </w:t>
      </w:r>
      <w:r>
        <w:rPr>
          <w:color w:val="221F1F"/>
          <w:sz w:val="24"/>
        </w:rPr>
        <w:t>provided</w:t>
      </w:r>
      <w:r>
        <w:rPr>
          <w:color w:val="221F1F"/>
          <w:spacing w:val="31"/>
          <w:sz w:val="24"/>
        </w:rPr>
        <w:t xml:space="preserve"> </w:t>
      </w:r>
      <w:r>
        <w:rPr>
          <w:color w:val="221F1F"/>
          <w:sz w:val="24"/>
        </w:rPr>
        <w:t>they</w:t>
      </w:r>
      <w:r>
        <w:rPr>
          <w:color w:val="221F1F"/>
          <w:spacing w:val="29"/>
          <w:sz w:val="24"/>
        </w:rPr>
        <w:t xml:space="preserve"> </w:t>
      </w:r>
      <w:r>
        <w:rPr>
          <w:color w:val="221F1F"/>
          <w:sz w:val="24"/>
        </w:rPr>
        <w:t>are</w:t>
      </w:r>
      <w:r>
        <w:rPr>
          <w:color w:val="221F1F"/>
          <w:spacing w:val="28"/>
          <w:sz w:val="24"/>
        </w:rPr>
        <w:t xml:space="preserve"> </w:t>
      </w:r>
      <w:r>
        <w:rPr>
          <w:color w:val="221F1F"/>
          <w:sz w:val="24"/>
        </w:rPr>
        <w:t>accompanied</w:t>
      </w:r>
      <w:r>
        <w:rPr>
          <w:color w:val="221F1F"/>
          <w:spacing w:val="29"/>
          <w:sz w:val="24"/>
        </w:rPr>
        <w:t xml:space="preserve"> </w:t>
      </w:r>
      <w:r>
        <w:rPr>
          <w:color w:val="221F1F"/>
          <w:sz w:val="24"/>
        </w:rPr>
        <w:t>by</w:t>
      </w:r>
      <w:r>
        <w:rPr>
          <w:color w:val="221F1F"/>
          <w:spacing w:val="33"/>
          <w:sz w:val="24"/>
        </w:rPr>
        <w:t xml:space="preserve"> </w:t>
      </w:r>
      <w:r>
        <w:rPr>
          <w:color w:val="221F1F"/>
          <w:sz w:val="24"/>
        </w:rPr>
        <w:t>an</w:t>
      </w:r>
      <w:r>
        <w:rPr>
          <w:color w:val="221F1F"/>
          <w:spacing w:val="28"/>
          <w:sz w:val="24"/>
        </w:rPr>
        <w:t xml:space="preserve"> </w:t>
      </w:r>
      <w:r>
        <w:rPr>
          <w:color w:val="221F1F"/>
          <w:sz w:val="24"/>
        </w:rPr>
        <w:t>accurate</w:t>
      </w:r>
      <w:r>
        <w:rPr>
          <w:color w:val="221F1F"/>
          <w:spacing w:val="30"/>
          <w:sz w:val="24"/>
        </w:rPr>
        <w:t xml:space="preserve"> </w:t>
      </w:r>
      <w:r>
        <w:rPr>
          <w:color w:val="221F1F"/>
          <w:sz w:val="24"/>
        </w:rPr>
        <w:t>translation of the relevant passages into the English Language</w:t>
      </w:r>
      <w:r>
        <w:rPr>
          <w:rFonts w:ascii="Trebuchet MS"/>
          <w:b/>
          <w:color w:val="221F1F"/>
          <w:sz w:val="24"/>
        </w:rPr>
        <w:t xml:space="preserve">, </w:t>
      </w:r>
      <w:r>
        <w:rPr>
          <w:color w:val="221F1F"/>
          <w:sz w:val="24"/>
        </w:rPr>
        <w:t>in which case, for purposes of interpretation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such</w:t>
      </w:r>
      <w:r>
        <w:rPr>
          <w:color w:val="221F1F"/>
          <w:spacing w:val="40"/>
          <w:sz w:val="24"/>
        </w:rPr>
        <w:t xml:space="preserve"> </w:t>
      </w:r>
      <w:r>
        <w:rPr>
          <w:color w:val="221F1F"/>
          <w:sz w:val="24"/>
        </w:rPr>
        <w:t>translation</w:t>
      </w:r>
      <w:r>
        <w:rPr>
          <w:color w:val="221F1F"/>
          <w:spacing w:val="40"/>
          <w:sz w:val="24"/>
        </w:rPr>
        <w:t xml:space="preserve"> </w:t>
      </w:r>
      <w:r>
        <w:rPr>
          <w:color w:val="221F1F"/>
          <w:sz w:val="24"/>
        </w:rPr>
        <w:t>shall</w:t>
      </w:r>
      <w:r>
        <w:rPr>
          <w:color w:val="221F1F"/>
          <w:spacing w:val="40"/>
          <w:sz w:val="24"/>
        </w:rPr>
        <w:t xml:space="preserve"> </w:t>
      </w:r>
      <w:r>
        <w:rPr>
          <w:color w:val="221F1F"/>
          <w:sz w:val="24"/>
        </w:rPr>
        <w:t>govern.</w:t>
      </w:r>
    </w:p>
    <w:p w:rsidR="00DD2D1B" w:rsidRDefault="00DD2D1B">
      <w:pPr>
        <w:spacing w:line="235" w:lineRule="auto"/>
        <w:jc w:val="both"/>
        <w:rPr>
          <w:sz w:val="24"/>
        </w:rPr>
        <w:sectPr w:rsidR="00DD2D1B">
          <w:footerReference w:type="default" r:id="rId23"/>
          <w:pgSz w:w="11910" w:h="16840"/>
          <w:pgMar w:top="1040" w:right="20" w:bottom="280" w:left="0" w:header="0" w:footer="0" w:gutter="0"/>
          <w:cols w:space="720"/>
        </w:sectPr>
      </w:pPr>
    </w:p>
    <w:p w:rsidR="00DD2D1B" w:rsidRDefault="008272FF">
      <w:pPr>
        <w:pStyle w:val="Heading4"/>
        <w:numPr>
          <w:ilvl w:val="0"/>
          <w:numId w:val="87"/>
        </w:numPr>
        <w:tabs>
          <w:tab w:val="left" w:pos="1315"/>
        </w:tabs>
        <w:spacing w:before="78"/>
        <w:ind w:left="1315" w:hanging="497"/>
        <w:rPr>
          <w:color w:val="221F1F"/>
        </w:rPr>
      </w:pPr>
      <w:r>
        <w:rPr>
          <w:color w:val="221F1F"/>
          <w:spacing w:val="-8"/>
        </w:rPr>
        <w:lastRenderedPageBreak/>
        <w:t>Documents</w:t>
      </w:r>
      <w:r>
        <w:rPr>
          <w:color w:val="221F1F"/>
          <w:spacing w:val="-6"/>
        </w:rPr>
        <w:t xml:space="preserve"> </w:t>
      </w:r>
      <w:r>
        <w:rPr>
          <w:color w:val="221F1F"/>
          <w:spacing w:val="-8"/>
        </w:rPr>
        <w:t>Comprising</w:t>
      </w:r>
      <w:r>
        <w:rPr>
          <w:color w:val="221F1F"/>
          <w:spacing w:val="-5"/>
        </w:rPr>
        <w:t xml:space="preserve"> </w:t>
      </w:r>
      <w:r>
        <w:rPr>
          <w:color w:val="221F1F"/>
          <w:spacing w:val="-8"/>
        </w:rPr>
        <w:t>the</w:t>
      </w:r>
      <w:r>
        <w:rPr>
          <w:color w:val="221F1F"/>
          <w:spacing w:val="-7"/>
        </w:rPr>
        <w:t xml:space="preserve"> </w:t>
      </w:r>
      <w:r>
        <w:rPr>
          <w:color w:val="221F1F"/>
          <w:spacing w:val="-8"/>
        </w:rPr>
        <w:t>Tender</w:t>
      </w:r>
    </w:p>
    <w:p w:rsidR="00DD2D1B" w:rsidRDefault="008272FF">
      <w:pPr>
        <w:pStyle w:val="ListParagraph"/>
        <w:numPr>
          <w:ilvl w:val="1"/>
          <w:numId w:val="87"/>
        </w:numPr>
        <w:tabs>
          <w:tab w:val="left" w:pos="1269"/>
        </w:tabs>
        <w:spacing w:before="228"/>
        <w:ind w:left="1269" w:hanging="468"/>
        <w:rPr>
          <w:color w:val="221F1F"/>
          <w:sz w:val="24"/>
        </w:rPr>
      </w:pPr>
      <w:r>
        <w:rPr>
          <w:color w:val="221F1F"/>
          <w:sz w:val="24"/>
        </w:rPr>
        <w:t>The</w:t>
      </w:r>
      <w:r>
        <w:rPr>
          <w:color w:val="221F1F"/>
          <w:spacing w:val="48"/>
          <w:sz w:val="24"/>
        </w:rPr>
        <w:t xml:space="preserve"> </w:t>
      </w:r>
      <w:r>
        <w:rPr>
          <w:color w:val="221F1F"/>
          <w:sz w:val="24"/>
        </w:rPr>
        <w:t>Tender</w:t>
      </w:r>
      <w:r>
        <w:rPr>
          <w:color w:val="221F1F"/>
          <w:spacing w:val="52"/>
          <w:sz w:val="24"/>
        </w:rPr>
        <w:t xml:space="preserve"> </w:t>
      </w:r>
      <w:r>
        <w:rPr>
          <w:color w:val="221F1F"/>
          <w:sz w:val="24"/>
        </w:rPr>
        <w:t>shall</w:t>
      </w:r>
      <w:r>
        <w:rPr>
          <w:color w:val="221F1F"/>
          <w:spacing w:val="51"/>
          <w:sz w:val="24"/>
        </w:rPr>
        <w:t xml:space="preserve"> </w:t>
      </w:r>
      <w:r>
        <w:rPr>
          <w:color w:val="221F1F"/>
          <w:sz w:val="24"/>
        </w:rPr>
        <w:t>comprise</w:t>
      </w:r>
      <w:r>
        <w:rPr>
          <w:color w:val="221F1F"/>
          <w:spacing w:val="51"/>
          <w:sz w:val="24"/>
        </w:rPr>
        <w:t xml:space="preserve"> </w:t>
      </w:r>
      <w:r>
        <w:rPr>
          <w:color w:val="221F1F"/>
          <w:sz w:val="24"/>
        </w:rPr>
        <w:t>the</w:t>
      </w:r>
      <w:r>
        <w:rPr>
          <w:color w:val="221F1F"/>
          <w:spacing w:val="51"/>
          <w:sz w:val="24"/>
        </w:rPr>
        <w:t xml:space="preserve"> </w:t>
      </w:r>
      <w:r>
        <w:rPr>
          <w:color w:val="221F1F"/>
          <w:spacing w:val="-2"/>
          <w:sz w:val="24"/>
        </w:rPr>
        <w:t>following:</w:t>
      </w:r>
    </w:p>
    <w:p w:rsidR="00DD2D1B" w:rsidRDefault="008272FF">
      <w:pPr>
        <w:pStyle w:val="ListParagraph"/>
        <w:numPr>
          <w:ilvl w:val="2"/>
          <w:numId w:val="87"/>
        </w:numPr>
        <w:tabs>
          <w:tab w:val="left" w:pos="1973"/>
        </w:tabs>
        <w:spacing w:before="111"/>
        <w:ind w:hanging="485"/>
        <w:rPr>
          <w:sz w:val="24"/>
        </w:rPr>
      </w:pPr>
      <w:r>
        <w:rPr>
          <w:color w:val="221F1F"/>
          <w:sz w:val="24"/>
        </w:rPr>
        <w:t>Form</w:t>
      </w:r>
      <w:r>
        <w:rPr>
          <w:color w:val="221F1F"/>
          <w:spacing w:val="63"/>
          <w:sz w:val="24"/>
        </w:rPr>
        <w:t xml:space="preserve"> </w:t>
      </w:r>
      <w:r>
        <w:rPr>
          <w:color w:val="221F1F"/>
          <w:sz w:val="24"/>
        </w:rPr>
        <w:t>of</w:t>
      </w:r>
      <w:r>
        <w:rPr>
          <w:color w:val="221F1F"/>
          <w:spacing w:val="63"/>
          <w:sz w:val="24"/>
        </w:rPr>
        <w:t xml:space="preserve"> </w:t>
      </w:r>
      <w:r>
        <w:rPr>
          <w:color w:val="221F1F"/>
          <w:sz w:val="24"/>
        </w:rPr>
        <w:t>Tender</w:t>
      </w:r>
      <w:r>
        <w:rPr>
          <w:color w:val="221F1F"/>
          <w:spacing w:val="65"/>
          <w:sz w:val="24"/>
        </w:rPr>
        <w:t xml:space="preserve"> </w:t>
      </w:r>
      <w:r>
        <w:rPr>
          <w:color w:val="221F1F"/>
          <w:sz w:val="24"/>
        </w:rPr>
        <w:t>prepared</w:t>
      </w:r>
      <w:r>
        <w:rPr>
          <w:color w:val="221F1F"/>
          <w:spacing w:val="63"/>
          <w:sz w:val="24"/>
        </w:rPr>
        <w:t xml:space="preserve"> </w:t>
      </w:r>
      <w:r>
        <w:rPr>
          <w:color w:val="221F1F"/>
          <w:sz w:val="24"/>
        </w:rPr>
        <w:t>in</w:t>
      </w:r>
      <w:r>
        <w:rPr>
          <w:color w:val="221F1F"/>
          <w:spacing w:val="64"/>
          <w:sz w:val="24"/>
        </w:rPr>
        <w:t xml:space="preserve"> </w:t>
      </w:r>
      <w:r>
        <w:rPr>
          <w:color w:val="221F1F"/>
          <w:sz w:val="24"/>
        </w:rPr>
        <w:t>accordance</w:t>
      </w:r>
      <w:r>
        <w:rPr>
          <w:color w:val="221F1F"/>
          <w:spacing w:val="64"/>
          <w:sz w:val="24"/>
        </w:rPr>
        <w:t xml:space="preserve"> </w:t>
      </w:r>
      <w:r>
        <w:rPr>
          <w:color w:val="221F1F"/>
          <w:sz w:val="24"/>
        </w:rPr>
        <w:t>with</w:t>
      </w:r>
      <w:r>
        <w:rPr>
          <w:color w:val="221F1F"/>
          <w:spacing w:val="64"/>
          <w:sz w:val="24"/>
        </w:rPr>
        <w:t xml:space="preserve"> </w:t>
      </w:r>
      <w:r>
        <w:rPr>
          <w:color w:val="221F1F"/>
          <w:spacing w:val="-2"/>
          <w:sz w:val="24"/>
        </w:rPr>
        <w:t>ITT11;</w:t>
      </w:r>
    </w:p>
    <w:p w:rsidR="00DD2D1B" w:rsidRDefault="008272FF">
      <w:pPr>
        <w:pStyle w:val="ListParagraph"/>
        <w:numPr>
          <w:ilvl w:val="2"/>
          <w:numId w:val="87"/>
        </w:numPr>
        <w:tabs>
          <w:tab w:val="left" w:pos="1973"/>
        </w:tabs>
        <w:spacing w:before="114"/>
        <w:ind w:hanging="485"/>
        <w:rPr>
          <w:sz w:val="24"/>
        </w:rPr>
      </w:pPr>
      <w:r>
        <w:rPr>
          <w:color w:val="221F1F"/>
          <w:sz w:val="24"/>
        </w:rPr>
        <w:t>Price</w:t>
      </w:r>
      <w:r>
        <w:rPr>
          <w:color w:val="221F1F"/>
          <w:spacing w:val="40"/>
          <w:sz w:val="24"/>
        </w:rPr>
        <w:t xml:space="preserve"> </w:t>
      </w:r>
      <w:r>
        <w:rPr>
          <w:color w:val="221F1F"/>
          <w:sz w:val="24"/>
        </w:rPr>
        <w:t>Schedules:</w:t>
      </w:r>
      <w:r>
        <w:rPr>
          <w:color w:val="221F1F"/>
          <w:spacing w:val="44"/>
          <w:sz w:val="24"/>
        </w:rPr>
        <w:t xml:space="preserve"> </w:t>
      </w:r>
      <w:r>
        <w:rPr>
          <w:color w:val="221F1F"/>
          <w:sz w:val="24"/>
        </w:rPr>
        <w:t>completed</w:t>
      </w:r>
      <w:r>
        <w:rPr>
          <w:color w:val="221F1F"/>
          <w:spacing w:val="40"/>
          <w:sz w:val="24"/>
        </w:rPr>
        <w:t xml:space="preserve"> </w:t>
      </w:r>
      <w:r>
        <w:rPr>
          <w:color w:val="221F1F"/>
          <w:sz w:val="24"/>
        </w:rPr>
        <w:t>in</w:t>
      </w:r>
      <w:r>
        <w:rPr>
          <w:color w:val="221F1F"/>
          <w:spacing w:val="43"/>
          <w:sz w:val="24"/>
        </w:rPr>
        <w:t xml:space="preserve"> </w:t>
      </w:r>
      <w:r>
        <w:rPr>
          <w:color w:val="221F1F"/>
          <w:sz w:val="24"/>
        </w:rPr>
        <w:t>accordance</w:t>
      </w:r>
      <w:r>
        <w:rPr>
          <w:color w:val="221F1F"/>
          <w:spacing w:val="45"/>
          <w:sz w:val="24"/>
        </w:rPr>
        <w:t xml:space="preserve"> </w:t>
      </w:r>
      <w:r>
        <w:rPr>
          <w:color w:val="221F1F"/>
          <w:sz w:val="24"/>
        </w:rPr>
        <w:t>with</w:t>
      </w:r>
      <w:r>
        <w:rPr>
          <w:color w:val="221F1F"/>
          <w:spacing w:val="42"/>
          <w:sz w:val="24"/>
        </w:rPr>
        <w:t xml:space="preserve"> </w:t>
      </w:r>
      <w:r>
        <w:rPr>
          <w:color w:val="221F1F"/>
          <w:sz w:val="24"/>
        </w:rPr>
        <w:t>ITT</w:t>
      </w:r>
      <w:r>
        <w:rPr>
          <w:color w:val="221F1F"/>
          <w:spacing w:val="42"/>
          <w:sz w:val="24"/>
        </w:rPr>
        <w:t xml:space="preserve"> </w:t>
      </w:r>
      <w:r>
        <w:rPr>
          <w:color w:val="221F1F"/>
          <w:sz w:val="24"/>
        </w:rPr>
        <w:t>11</w:t>
      </w:r>
      <w:r>
        <w:rPr>
          <w:color w:val="221F1F"/>
          <w:spacing w:val="42"/>
          <w:sz w:val="24"/>
        </w:rPr>
        <w:t xml:space="preserve"> </w:t>
      </w:r>
      <w:r>
        <w:rPr>
          <w:color w:val="221F1F"/>
          <w:sz w:val="24"/>
        </w:rPr>
        <w:t>and</w:t>
      </w:r>
      <w:r>
        <w:rPr>
          <w:color w:val="221F1F"/>
          <w:spacing w:val="45"/>
          <w:sz w:val="24"/>
        </w:rPr>
        <w:t xml:space="preserve"> </w:t>
      </w:r>
      <w:r>
        <w:rPr>
          <w:color w:val="221F1F"/>
          <w:sz w:val="24"/>
        </w:rPr>
        <w:t>ITT</w:t>
      </w:r>
      <w:r>
        <w:rPr>
          <w:color w:val="221F1F"/>
          <w:spacing w:val="41"/>
          <w:sz w:val="24"/>
        </w:rPr>
        <w:t xml:space="preserve"> </w:t>
      </w:r>
      <w:r>
        <w:rPr>
          <w:color w:val="221F1F"/>
          <w:spacing w:val="-5"/>
          <w:sz w:val="24"/>
        </w:rPr>
        <w:t>13;</w:t>
      </w:r>
    </w:p>
    <w:p w:rsidR="00DD2D1B" w:rsidRDefault="008272FF">
      <w:pPr>
        <w:pStyle w:val="ListParagraph"/>
        <w:numPr>
          <w:ilvl w:val="2"/>
          <w:numId w:val="87"/>
        </w:numPr>
        <w:tabs>
          <w:tab w:val="left" w:pos="1973"/>
        </w:tabs>
        <w:spacing w:before="118"/>
        <w:ind w:hanging="485"/>
        <w:rPr>
          <w:sz w:val="24"/>
        </w:rPr>
      </w:pPr>
      <w:r>
        <w:rPr>
          <w:color w:val="221F1F"/>
          <w:sz w:val="24"/>
        </w:rPr>
        <w:t>Tender</w:t>
      </w:r>
      <w:r>
        <w:rPr>
          <w:color w:val="221F1F"/>
          <w:spacing w:val="45"/>
          <w:sz w:val="24"/>
        </w:rPr>
        <w:t xml:space="preserve"> </w:t>
      </w:r>
      <w:r>
        <w:rPr>
          <w:color w:val="221F1F"/>
          <w:sz w:val="24"/>
        </w:rPr>
        <w:t>Security</w:t>
      </w:r>
      <w:r>
        <w:rPr>
          <w:color w:val="221F1F"/>
          <w:spacing w:val="47"/>
          <w:sz w:val="24"/>
        </w:rPr>
        <w:t xml:space="preserve"> </w:t>
      </w:r>
      <w:r>
        <w:rPr>
          <w:color w:val="221F1F"/>
          <w:sz w:val="24"/>
        </w:rPr>
        <w:t>or</w:t>
      </w:r>
      <w:r>
        <w:rPr>
          <w:color w:val="221F1F"/>
          <w:spacing w:val="46"/>
          <w:sz w:val="24"/>
        </w:rPr>
        <w:t xml:space="preserve"> </w:t>
      </w:r>
      <w:r>
        <w:rPr>
          <w:color w:val="221F1F"/>
          <w:sz w:val="24"/>
        </w:rPr>
        <w:t>Tender-Securing</w:t>
      </w:r>
      <w:r>
        <w:rPr>
          <w:color w:val="221F1F"/>
          <w:spacing w:val="47"/>
          <w:sz w:val="24"/>
        </w:rPr>
        <w:t xml:space="preserve"> </w:t>
      </w:r>
      <w:r>
        <w:rPr>
          <w:color w:val="221F1F"/>
          <w:sz w:val="24"/>
        </w:rPr>
        <w:t>Declaration,</w:t>
      </w:r>
      <w:r>
        <w:rPr>
          <w:color w:val="221F1F"/>
          <w:spacing w:val="47"/>
          <w:sz w:val="24"/>
        </w:rPr>
        <w:t xml:space="preserve"> </w:t>
      </w:r>
      <w:r>
        <w:rPr>
          <w:color w:val="221F1F"/>
          <w:sz w:val="24"/>
        </w:rPr>
        <w:t>in</w:t>
      </w:r>
      <w:r>
        <w:rPr>
          <w:color w:val="221F1F"/>
          <w:spacing w:val="47"/>
          <w:sz w:val="24"/>
        </w:rPr>
        <w:t xml:space="preserve"> </w:t>
      </w:r>
      <w:r>
        <w:rPr>
          <w:color w:val="221F1F"/>
          <w:sz w:val="24"/>
        </w:rPr>
        <w:t>accordance</w:t>
      </w:r>
      <w:r>
        <w:rPr>
          <w:color w:val="221F1F"/>
          <w:spacing w:val="50"/>
          <w:sz w:val="24"/>
        </w:rPr>
        <w:t xml:space="preserve"> </w:t>
      </w:r>
      <w:r>
        <w:rPr>
          <w:color w:val="221F1F"/>
          <w:sz w:val="24"/>
        </w:rPr>
        <w:t>with</w:t>
      </w:r>
      <w:r>
        <w:rPr>
          <w:color w:val="221F1F"/>
          <w:spacing w:val="47"/>
          <w:sz w:val="24"/>
        </w:rPr>
        <w:t xml:space="preserve"> </w:t>
      </w:r>
      <w:r>
        <w:rPr>
          <w:color w:val="221F1F"/>
          <w:sz w:val="24"/>
        </w:rPr>
        <w:t>ITT</w:t>
      </w:r>
      <w:r>
        <w:rPr>
          <w:color w:val="221F1F"/>
          <w:spacing w:val="46"/>
          <w:sz w:val="24"/>
        </w:rPr>
        <w:t xml:space="preserve"> </w:t>
      </w:r>
      <w:r>
        <w:rPr>
          <w:color w:val="221F1F"/>
          <w:spacing w:val="-2"/>
          <w:sz w:val="24"/>
        </w:rPr>
        <w:t>18.1;</w:t>
      </w:r>
    </w:p>
    <w:p w:rsidR="00DD2D1B" w:rsidRDefault="008272FF">
      <w:pPr>
        <w:pStyle w:val="ListParagraph"/>
        <w:numPr>
          <w:ilvl w:val="2"/>
          <w:numId w:val="87"/>
        </w:numPr>
        <w:tabs>
          <w:tab w:val="left" w:pos="1973"/>
        </w:tabs>
        <w:spacing w:before="109"/>
        <w:ind w:hanging="485"/>
        <w:rPr>
          <w:sz w:val="24"/>
        </w:rPr>
      </w:pPr>
      <w:r>
        <w:rPr>
          <w:color w:val="221F1F"/>
          <w:sz w:val="24"/>
        </w:rPr>
        <w:t>Alternative</w:t>
      </w:r>
      <w:r>
        <w:rPr>
          <w:color w:val="221F1F"/>
          <w:spacing w:val="51"/>
          <w:sz w:val="24"/>
        </w:rPr>
        <w:t xml:space="preserve"> </w:t>
      </w:r>
      <w:r>
        <w:rPr>
          <w:color w:val="221F1F"/>
          <w:sz w:val="24"/>
        </w:rPr>
        <w:t>Tender:</w:t>
      </w:r>
      <w:r>
        <w:rPr>
          <w:color w:val="221F1F"/>
          <w:spacing w:val="55"/>
          <w:sz w:val="24"/>
        </w:rPr>
        <w:t xml:space="preserve"> </w:t>
      </w:r>
      <w:r>
        <w:rPr>
          <w:color w:val="221F1F"/>
          <w:sz w:val="24"/>
        </w:rPr>
        <w:t>if</w:t>
      </w:r>
      <w:r>
        <w:rPr>
          <w:color w:val="221F1F"/>
          <w:spacing w:val="54"/>
          <w:sz w:val="24"/>
        </w:rPr>
        <w:t xml:space="preserve"> </w:t>
      </w:r>
      <w:r>
        <w:rPr>
          <w:color w:val="221F1F"/>
          <w:sz w:val="24"/>
        </w:rPr>
        <w:t>permissible,</w:t>
      </w:r>
      <w:r>
        <w:rPr>
          <w:color w:val="221F1F"/>
          <w:spacing w:val="53"/>
          <w:sz w:val="24"/>
        </w:rPr>
        <w:t xml:space="preserve"> </w:t>
      </w:r>
      <w:r>
        <w:rPr>
          <w:color w:val="221F1F"/>
          <w:sz w:val="24"/>
        </w:rPr>
        <w:t>in</w:t>
      </w:r>
      <w:r>
        <w:rPr>
          <w:color w:val="221F1F"/>
          <w:spacing w:val="54"/>
          <w:sz w:val="24"/>
        </w:rPr>
        <w:t xml:space="preserve"> </w:t>
      </w:r>
      <w:r>
        <w:rPr>
          <w:color w:val="221F1F"/>
          <w:sz w:val="24"/>
        </w:rPr>
        <w:t>accordance</w:t>
      </w:r>
      <w:r>
        <w:rPr>
          <w:color w:val="221F1F"/>
          <w:spacing w:val="52"/>
          <w:sz w:val="24"/>
        </w:rPr>
        <w:t xml:space="preserve"> </w:t>
      </w:r>
      <w:r>
        <w:rPr>
          <w:color w:val="221F1F"/>
          <w:sz w:val="24"/>
        </w:rPr>
        <w:t>with</w:t>
      </w:r>
      <w:r>
        <w:rPr>
          <w:color w:val="221F1F"/>
          <w:spacing w:val="53"/>
          <w:sz w:val="24"/>
        </w:rPr>
        <w:t xml:space="preserve"> </w:t>
      </w:r>
      <w:r>
        <w:rPr>
          <w:color w:val="221F1F"/>
          <w:spacing w:val="-2"/>
          <w:sz w:val="24"/>
        </w:rPr>
        <w:t>ITT12;</w:t>
      </w:r>
    </w:p>
    <w:p w:rsidR="00DD2D1B" w:rsidRDefault="008272FF">
      <w:pPr>
        <w:pStyle w:val="ListParagraph"/>
        <w:numPr>
          <w:ilvl w:val="2"/>
          <w:numId w:val="87"/>
        </w:numPr>
        <w:tabs>
          <w:tab w:val="left" w:pos="1971"/>
          <w:tab w:val="left" w:pos="1973"/>
        </w:tabs>
        <w:spacing w:before="118" w:line="237" w:lineRule="auto"/>
        <w:ind w:right="818" w:hanging="485"/>
        <w:jc w:val="both"/>
        <w:rPr>
          <w:sz w:val="24"/>
        </w:rPr>
      </w:pPr>
      <w:r>
        <w:rPr>
          <w:color w:val="221F1F"/>
          <w:sz w:val="24"/>
        </w:rPr>
        <w:t>Authorization: written confirmation authorizing the</w:t>
      </w:r>
      <w:r>
        <w:rPr>
          <w:color w:val="221F1F"/>
          <w:spacing w:val="40"/>
          <w:sz w:val="24"/>
        </w:rPr>
        <w:t xml:space="preserve"> </w:t>
      </w:r>
      <w:r>
        <w:rPr>
          <w:color w:val="221F1F"/>
          <w:sz w:val="24"/>
        </w:rPr>
        <w:t>signatory</w:t>
      </w:r>
      <w:r>
        <w:rPr>
          <w:color w:val="221F1F"/>
          <w:spacing w:val="40"/>
          <w:sz w:val="24"/>
        </w:rPr>
        <w:t xml:space="preserve"> </w:t>
      </w:r>
      <w:r>
        <w:rPr>
          <w:color w:val="221F1F"/>
          <w:sz w:val="24"/>
        </w:rPr>
        <w:t>of</w:t>
      </w:r>
      <w:r>
        <w:rPr>
          <w:color w:val="221F1F"/>
          <w:spacing w:val="40"/>
          <w:sz w:val="24"/>
        </w:rPr>
        <w:t xml:space="preserve"> </w:t>
      </w:r>
      <w:r>
        <w:rPr>
          <w:color w:val="221F1F"/>
          <w:sz w:val="24"/>
        </w:rPr>
        <w:t>the Tender to commit</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ITT19.3;</w:t>
      </w:r>
    </w:p>
    <w:p w:rsidR="00DD2D1B" w:rsidRDefault="008272FF">
      <w:pPr>
        <w:pStyle w:val="ListParagraph"/>
        <w:numPr>
          <w:ilvl w:val="2"/>
          <w:numId w:val="87"/>
        </w:numPr>
        <w:tabs>
          <w:tab w:val="left" w:pos="1971"/>
          <w:tab w:val="left" w:pos="1973"/>
        </w:tabs>
        <w:spacing w:before="122" w:line="232" w:lineRule="auto"/>
        <w:ind w:right="816" w:hanging="485"/>
        <w:jc w:val="both"/>
        <w:rPr>
          <w:sz w:val="24"/>
        </w:rPr>
      </w:pPr>
      <w:r>
        <w:rPr>
          <w:color w:val="221F1F"/>
          <w:sz w:val="24"/>
        </w:rPr>
        <w:t>Qualifications: documentary evidence in accordance with ITT 16.2 establishing the Tenderer</w:t>
      </w:r>
      <w:r>
        <w:rPr>
          <w:color w:val="221F1F"/>
          <w:spacing w:val="40"/>
          <w:sz w:val="24"/>
        </w:rPr>
        <w:t xml:space="preserve"> </w:t>
      </w:r>
      <w:r>
        <w:rPr>
          <w:color w:val="221F1F"/>
          <w:sz w:val="24"/>
        </w:rPr>
        <w:t>qualifications</w:t>
      </w:r>
      <w:r>
        <w:rPr>
          <w:color w:val="221F1F"/>
          <w:spacing w:val="40"/>
          <w:sz w:val="24"/>
        </w:rPr>
        <w:t xml:space="preserve"> </w:t>
      </w:r>
      <w:r>
        <w:rPr>
          <w:color w:val="221F1F"/>
          <w:sz w:val="24"/>
        </w:rPr>
        <w:t>to</w:t>
      </w:r>
      <w:r>
        <w:rPr>
          <w:color w:val="221F1F"/>
          <w:spacing w:val="40"/>
          <w:sz w:val="24"/>
        </w:rPr>
        <w:t xml:space="preserve"> </w:t>
      </w:r>
      <w:r>
        <w:rPr>
          <w:color w:val="221F1F"/>
          <w:sz w:val="24"/>
        </w:rPr>
        <w:t>perform</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if</w:t>
      </w:r>
      <w:r>
        <w:rPr>
          <w:color w:val="221F1F"/>
          <w:spacing w:val="40"/>
          <w:sz w:val="24"/>
        </w:rPr>
        <w:t xml:space="preserve"> </w:t>
      </w:r>
      <w:r>
        <w:rPr>
          <w:color w:val="221F1F"/>
          <w:sz w:val="24"/>
        </w:rPr>
        <w:t>its</w:t>
      </w:r>
      <w:r>
        <w:rPr>
          <w:color w:val="221F1F"/>
          <w:spacing w:val="40"/>
          <w:sz w:val="24"/>
        </w:rPr>
        <w:t xml:space="preserve"> </w:t>
      </w:r>
      <w:r>
        <w:rPr>
          <w:color w:val="221F1F"/>
          <w:sz w:val="24"/>
        </w:rPr>
        <w:t>Tender</w:t>
      </w:r>
      <w:r>
        <w:rPr>
          <w:color w:val="221F1F"/>
          <w:spacing w:val="40"/>
          <w:sz w:val="24"/>
        </w:rPr>
        <w:t xml:space="preserve"> </w:t>
      </w:r>
      <w:r>
        <w:rPr>
          <w:color w:val="221F1F"/>
          <w:sz w:val="24"/>
        </w:rPr>
        <w:t>is</w:t>
      </w:r>
      <w:r>
        <w:rPr>
          <w:color w:val="221F1F"/>
          <w:spacing w:val="40"/>
          <w:sz w:val="24"/>
        </w:rPr>
        <w:t xml:space="preserve"> </w:t>
      </w:r>
      <w:r>
        <w:rPr>
          <w:color w:val="221F1F"/>
          <w:sz w:val="24"/>
        </w:rPr>
        <w:t>accepted;</w:t>
      </w:r>
    </w:p>
    <w:p w:rsidR="00DD2D1B" w:rsidRDefault="008272FF">
      <w:pPr>
        <w:pStyle w:val="ListParagraph"/>
        <w:numPr>
          <w:ilvl w:val="2"/>
          <w:numId w:val="87"/>
        </w:numPr>
        <w:tabs>
          <w:tab w:val="left" w:pos="1971"/>
          <w:tab w:val="left" w:pos="1973"/>
        </w:tabs>
        <w:spacing w:before="118" w:line="235" w:lineRule="auto"/>
        <w:ind w:right="816" w:hanging="485"/>
        <w:jc w:val="both"/>
        <w:rPr>
          <w:sz w:val="24"/>
        </w:rPr>
      </w:pPr>
      <w:r>
        <w:rPr>
          <w:color w:val="221F1F"/>
          <w:sz w:val="24"/>
        </w:rPr>
        <w:t>Tenderer Eligibility: documentary evidence in accordance with ITT16.1 establishing the</w:t>
      </w:r>
      <w:r>
        <w:rPr>
          <w:color w:val="221F1F"/>
          <w:spacing w:val="40"/>
          <w:sz w:val="24"/>
        </w:rPr>
        <w:t xml:space="preserve"> </w:t>
      </w:r>
      <w:r>
        <w:rPr>
          <w:color w:val="221F1F"/>
          <w:sz w:val="24"/>
        </w:rPr>
        <w:t>Tenderer</w:t>
      </w:r>
      <w:r>
        <w:rPr>
          <w:color w:val="221F1F"/>
          <w:spacing w:val="40"/>
          <w:sz w:val="24"/>
        </w:rPr>
        <w:t xml:space="preserve"> </w:t>
      </w:r>
      <w:r>
        <w:rPr>
          <w:color w:val="221F1F"/>
          <w:sz w:val="24"/>
        </w:rPr>
        <w:t>eligibility</w:t>
      </w:r>
      <w:r>
        <w:rPr>
          <w:color w:val="221F1F"/>
          <w:spacing w:val="40"/>
          <w:sz w:val="24"/>
        </w:rPr>
        <w:t xml:space="preserve"> </w:t>
      </w:r>
      <w:r>
        <w:rPr>
          <w:color w:val="221F1F"/>
          <w:sz w:val="24"/>
        </w:rPr>
        <w:t>to</w:t>
      </w:r>
      <w:r>
        <w:rPr>
          <w:color w:val="221F1F"/>
          <w:spacing w:val="40"/>
          <w:sz w:val="24"/>
        </w:rPr>
        <w:t xml:space="preserve"> </w:t>
      </w:r>
      <w:r>
        <w:rPr>
          <w:color w:val="221F1F"/>
          <w:sz w:val="24"/>
        </w:rPr>
        <w:t>tender;</w:t>
      </w:r>
    </w:p>
    <w:p w:rsidR="00DD2D1B" w:rsidRDefault="008272FF">
      <w:pPr>
        <w:pStyle w:val="ListParagraph"/>
        <w:numPr>
          <w:ilvl w:val="2"/>
          <w:numId w:val="87"/>
        </w:numPr>
        <w:tabs>
          <w:tab w:val="left" w:pos="1971"/>
          <w:tab w:val="left" w:pos="1973"/>
        </w:tabs>
        <w:spacing w:before="117" w:line="235" w:lineRule="auto"/>
        <w:ind w:right="811" w:hanging="485"/>
        <w:jc w:val="both"/>
        <w:rPr>
          <w:sz w:val="24"/>
        </w:rPr>
      </w:pPr>
      <w:r>
        <w:rPr>
          <w:color w:val="221F1F"/>
          <w:sz w:val="24"/>
        </w:rPr>
        <w:t>Eligibility</w:t>
      </w:r>
      <w:r>
        <w:rPr>
          <w:color w:val="221F1F"/>
          <w:spacing w:val="40"/>
          <w:sz w:val="24"/>
        </w:rPr>
        <w:t xml:space="preserve"> </w:t>
      </w:r>
      <w:r>
        <w:rPr>
          <w:color w:val="221F1F"/>
          <w:sz w:val="24"/>
        </w:rPr>
        <w:t>of</w:t>
      </w:r>
      <w:r>
        <w:rPr>
          <w:color w:val="221F1F"/>
          <w:spacing w:val="4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documentary</w:t>
      </w:r>
      <w:r>
        <w:rPr>
          <w:color w:val="221F1F"/>
          <w:spacing w:val="40"/>
          <w:sz w:val="24"/>
        </w:rPr>
        <w:t xml:space="preserve"> </w:t>
      </w:r>
      <w:r>
        <w:rPr>
          <w:color w:val="221F1F"/>
          <w:sz w:val="24"/>
        </w:rPr>
        <w:t>evidence</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 with ITT 15, establishing the eligibility of the Goods and Related Services to be supplied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p>
    <w:p w:rsidR="00DD2D1B" w:rsidRDefault="008272FF">
      <w:pPr>
        <w:pStyle w:val="ListParagraph"/>
        <w:numPr>
          <w:ilvl w:val="2"/>
          <w:numId w:val="87"/>
        </w:numPr>
        <w:tabs>
          <w:tab w:val="left" w:pos="1971"/>
          <w:tab w:val="left" w:pos="1973"/>
        </w:tabs>
        <w:spacing w:before="117" w:line="235" w:lineRule="auto"/>
        <w:ind w:right="821" w:hanging="485"/>
        <w:jc w:val="both"/>
        <w:rPr>
          <w:sz w:val="24"/>
        </w:rPr>
      </w:pPr>
      <w:r>
        <w:rPr>
          <w:color w:val="221F1F"/>
          <w:sz w:val="24"/>
        </w:rPr>
        <w:t>Conformity:</w:t>
      </w:r>
      <w:r>
        <w:rPr>
          <w:color w:val="221F1F"/>
          <w:spacing w:val="40"/>
          <w:sz w:val="24"/>
        </w:rPr>
        <w:t xml:space="preserve"> </w:t>
      </w:r>
      <w:r>
        <w:rPr>
          <w:color w:val="221F1F"/>
          <w:sz w:val="24"/>
        </w:rPr>
        <w:t>documentary</w:t>
      </w:r>
      <w:r>
        <w:rPr>
          <w:color w:val="221F1F"/>
          <w:spacing w:val="40"/>
          <w:sz w:val="24"/>
        </w:rPr>
        <w:t xml:space="preserve"> </w:t>
      </w:r>
      <w:r>
        <w:rPr>
          <w:color w:val="221F1F"/>
          <w:sz w:val="24"/>
        </w:rPr>
        <w:t>evidence</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ITT15.2</w:t>
      </w:r>
      <w:r>
        <w:rPr>
          <w:color w:val="221F1F"/>
          <w:spacing w:val="40"/>
          <w:sz w:val="24"/>
        </w:rPr>
        <w:t xml:space="preserve"> </w:t>
      </w:r>
      <w:r>
        <w:rPr>
          <w:color w:val="221F1F"/>
          <w:sz w:val="24"/>
        </w:rPr>
        <w:t>that</w:t>
      </w:r>
      <w:r>
        <w:rPr>
          <w:color w:val="221F1F"/>
          <w:spacing w:val="40"/>
          <w:sz w:val="24"/>
        </w:rPr>
        <w:t xml:space="preserve"> </w:t>
      </w:r>
      <w:r>
        <w:rPr>
          <w:color w:val="221F1F"/>
          <w:sz w:val="24"/>
        </w:rPr>
        <w:t>the</w:t>
      </w:r>
      <w:r>
        <w:rPr>
          <w:color w:val="221F1F"/>
          <w:spacing w:val="40"/>
          <w:sz w:val="24"/>
        </w:rPr>
        <w:t xml:space="preserve"> </w:t>
      </w:r>
      <w:r>
        <w:rPr>
          <w:color w:val="221F1F"/>
          <w:sz w:val="24"/>
        </w:rPr>
        <w:t>Goods and</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conform</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document;</w:t>
      </w:r>
      <w:r>
        <w:rPr>
          <w:color w:val="221F1F"/>
          <w:spacing w:val="40"/>
          <w:sz w:val="24"/>
        </w:rPr>
        <w:t xml:space="preserve"> </w:t>
      </w:r>
      <w:r>
        <w:rPr>
          <w:color w:val="221F1F"/>
          <w:sz w:val="24"/>
        </w:rPr>
        <w:t>and</w:t>
      </w:r>
    </w:p>
    <w:p w:rsidR="00DD2D1B" w:rsidRDefault="008272FF">
      <w:pPr>
        <w:pStyle w:val="ListParagraph"/>
        <w:numPr>
          <w:ilvl w:val="2"/>
          <w:numId w:val="87"/>
        </w:numPr>
        <w:tabs>
          <w:tab w:val="left" w:pos="1971"/>
        </w:tabs>
        <w:spacing w:before="117"/>
        <w:ind w:left="1971" w:hanging="483"/>
        <w:jc w:val="both"/>
        <w:rPr>
          <w:sz w:val="24"/>
        </w:rPr>
      </w:pPr>
      <w:r>
        <w:rPr>
          <w:color w:val="221F1F"/>
          <w:sz w:val="24"/>
        </w:rPr>
        <w:t>any</w:t>
      </w:r>
      <w:r>
        <w:rPr>
          <w:color w:val="221F1F"/>
          <w:spacing w:val="-9"/>
          <w:sz w:val="24"/>
        </w:rPr>
        <w:t xml:space="preserve"> </w:t>
      </w:r>
      <w:r>
        <w:rPr>
          <w:color w:val="221F1F"/>
          <w:sz w:val="24"/>
        </w:rPr>
        <w:t>other</w:t>
      </w:r>
      <w:r>
        <w:rPr>
          <w:color w:val="221F1F"/>
          <w:spacing w:val="-9"/>
          <w:sz w:val="24"/>
        </w:rPr>
        <w:t xml:space="preserve"> </w:t>
      </w:r>
      <w:r>
        <w:rPr>
          <w:color w:val="221F1F"/>
          <w:sz w:val="24"/>
        </w:rPr>
        <w:t>document</w:t>
      </w:r>
      <w:r>
        <w:rPr>
          <w:color w:val="221F1F"/>
          <w:spacing w:val="62"/>
          <w:sz w:val="24"/>
        </w:rPr>
        <w:t xml:space="preserve"> </w:t>
      </w:r>
      <w:r>
        <w:rPr>
          <w:color w:val="221F1F"/>
          <w:sz w:val="24"/>
        </w:rPr>
        <w:t>required</w:t>
      </w:r>
      <w:r>
        <w:rPr>
          <w:color w:val="221F1F"/>
          <w:spacing w:val="59"/>
          <w:sz w:val="24"/>
        </w:rPr>
        <w:t xml:space="preserve"> </w:t>
      </w:r>
      <w:r>
        <w:rPr>
          <w:color w:val="221F1F"/>
          <w:sz w:val="24"/>
        </w:rPr>
        <w:t>in</w:t>
      </w:r>
      <w:r>
        <w:rPr>
          <w:color w:val="221F1F"/>
          <w:spacing w:val="60"/>
          <w:sz w:val="24"/>
        </w:rPr>
        <w:t xml:space="preserve"> </w:t>
      </w:r>
      <w:r>
        <w:rPr>
          <w:color w:val="221F1F"/>
          <w:sz w:val="24"/>
        </w:rPr>
        <w:t>the</w:t>
      </w:r>
      <w:r>
        <w:rPr>
          <w:color w:val="221F1F"/>
          <w:spacing w:val="60"/>
          <w:sz w:val="24"/>
        </w:rPr>
        <w:t xml:space="preserve"> </w:t>
      </w:r>
      <w:r>
        <w:rPr>
          <w:rFonts w:ascii="Trebuchet MS"/>
          <w:b/>
          <w:color w:val="221F1F"/>
          <w:spacing w:val="-4"/>
          <w:sz w:val="24"/>
        </w:rPr>
        <w:t>TDS</w:t>
      </w:r>
      <w:r>
        <w:rPr>
          <w:color w:val="221F1F"/>
          <w:spacing w:val="-4"/>
          <w:sz w:val="24"/>
        </w:rPr>
        <w:t>.</w:t>
      </w:r>
    </w:p>
    <w:p w:rsidR="00DD2D1B" w:rsidRDefault="008272FF">
      <w:pPr>
        <w:pStyle w:val="ListParagraph"/>
        <w:numPr>
          <w:ilvl w:val="1"/>
          <w:numId w:val="87"/>
        </w:numPr>
        <w:tabs>
          <w:tab w:val="left" w:pos="1476"/>
          <w:tab w:val="left" w:pos="1478"/>
        </w:tabs>
        <w:spacing w:before="237" w:line="235" w:lineRule="auto"/>
        <w:ind w:left="1478" w:right="814" w:hanging="635"/>
        <w:jc w:val="both"/>
        <w:rPr>
          <w:rFonts w:ascii="Times New Roman"/>
          <w:color w:val="221F1F"/>
        </w:rPr>
      </w:pPr>
      <w:r>
        <w:rPr>
          <w:color w:val="221F1F"/>
          <w:sz w:val="24"/>
        </w:rPr>
        <w:t>In addition</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requirements</w:t>
      </w:r>
      <w:r>
        <w:rPr>
          <w:color w:val="221F1F"/>
          <w:spacing w:val="40"/>
          <w:sz w:val="24"/>
        </w:rPr>
        <w:t xml:space="preserve"> </w:t>
      </w:r>
      <w:r>
        <w:rPr>
          <w:color w:val="221F1F"/>
          <w:sz w:val="24"/>
        </w:rPr>
        <w:t>under</w:t>
      </w:r>
      <w:r>
        <w:rPr>
          <w:color w:val="221F1F"/>
          <w:spacing w:val="40"/>
          <w:sz w:val="24"/>
        </w:rPr>
        <w:t xml:space="preserve"> </w:t>
      </w:r>
      <w:r>
        <w:rPr>
          <w:color w:val="221F1F"/>
          <w:sz w:val="24"/>
        </w:rPr>
        <w:t>ITT</w:t>
      </w:r>
      <w:r>
        <w:rPr>
          <w:color w:val="221F1F"/>
          <w:spacing w:val="40"/>
          <w:sz w:val="24"/>
        </w:rPr>
        <w:t xml:space="preserve"> </w:t>
      </w:r>
      <w:r>
        <w:rPr>
          <w:color w:val="221F1F"/>
          <w:sz w:val="24"/>
        </w:rPr>
        <w:t>10.1,</w:t>
      </w:r>
      <w:r>
        <w:rPr>
          <w:color w:val="221F1F"/>
          <w:spacing w:val="40"/>
          <w:sz w:val="24"/>
        </w:rPr>
        <w:t xml:space="preserve"> </w:t>
      </w:r>
      <w:r>
        <w:rPr>
          <w:color w:val="221F1F"/>
          <w:sz w:val="24"/>
        </w:rPr>
        <w:t>Tenders</w:t>
      </w:r>
      <w:r>
        <w:rPr>
          <w:color w:val="221F1F"/>
          <w:spacing w:val="40"/>
          <w:sz w:val="24"/>
        </w:rPr>
        <w:t xml:space="preserve"> </w:t>
      </w:r>
      <w:r>
        <w:rPr>
          <w:color w:val="221F1F"/>
          <w:sz w:val="24"/>
        </w:rPr>
        <w:t>submitted</w:t>
      </w:r>
      <w:r>
        <w:rPr>
          <w:color w:val="221F1F"/>
          <w:spacing w:val="40"/>
          <w:sz w:val="24"/>
        </w:rPr>
        <w:t xml:space="preserve"> </w:t>
      </w:r>
      <w:r>
        <w:rPr>
          <w:color w:val="221F1F"/>
          <w:sz w:val="24"/>
        </w:rPr>
        <w:t>by</w:t>
      </w:r>
      <w:r>
        <w:rPr>
          <w:color w:val="221F1F"/>
          <w:spacing w:val="40"/>
          <w:sz w:val="24"/>
        </w:rPr>
        <w:t xml:space="preserve"> </w:t>
      </w:r>
      <w:r>
        <w:rPr>
          <w:color w:val="221F1F"/>
          <w:sz w:val="24"/>
        </w:rPr>
        <w:t>a</w:t>
      </w:r>
      <w:r>
        <w:rPr>
          <w:color w:val="221F1F"/>
          <w:spacing w:val="40"/>
          <w:sz w:val="24"/>
        </w:rPr>
        <w:t xml:space="preserve"> </w:t>
      </w:r>
      <w:r>
        <w:rPr>
          <w:color w:val="221F1F"/>
          <w:sz w:val="24"/>
        </w:rPr>
        <w:t>JV</w:t>
      </w:r>
      <w:r>
        <w:rPr>
          <w:color w:val="221F1F"/>
          <w:spacing w:val="40"/>
          <w:sz w:val="24"/>
        </w:rPr>
        <w:t xml:space="preserve"> </w:t>
      </w:r>
      <w:r>
        <w:rPr>
          <w:color w:val="221F1F"/>
          <w:sz w:val="24"/>
        </w:rPr>
        <w:t>shall include</w:t>
      </w:r>
      <w:r>
        <w:rPr>
          <w:color w:val="221F1F"/>
          <w:spacing w:val="40"/>
          <w:sz w:val="24"/>
        </w:rPr>
        <w:t xml:space="preserve"> </w:t>
      </w:r>
      <w:r>
        <w:rPr>
          <w:color w:val="221F1F"/>
          <w:sz w:val="24"/>
        </w:rPr>
        <w:t>a</w:t>
      </w:r>
      <w:r>
        <w:rPr>
          <w:color w:val="221F1F"/>
          <w:spacing w:val="40"/>
          <w:sz w:val="24"/>
        </w:rPr>
        <w:t xml:space="preserve"> </w:t>
      </w:r>
      <w:r>
        <w:rPr>
          <w:color w:val="221F1F"/>
          <w:sz w:val="24"/>
        </w:rPr>
        <w:t>copy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Joint</w:t>
      </w:r>
      <w:r>
        <w:rPr>
          <w:color w:val="221F1F"/>
          <w:spacing w:val="40"/>
          <w:sz w:val="24"/>
        </w:rPr>
        <w:t xml:space="preserve"> </w:t>
      </w:r>
      <w:r>
        <w:rPr>
          <w:color w:val="221F1F"/>
          <w:sz w:val="24"/>
        </w:rPr>
        <w:t>Venture</w:t>
      </w:r>
      <w:r>
        <w:rPr>
          <w:color w:val="221F1F"/>
          <w:spacing w:val="40"/>
          <w:sz w:val="24"/>
        </w:rPr>
        <w:t xml:space="preserve"> </w:t>
      </w:r>
      <w:r>
        <w:rPr>
          <w:color w:val="221F1F"/>
          <w:sz w:val="24"/>
        </w:rPr>
        <w:t>Agreement</w:t>
      </w:r>
      <w:r>
        <w:rPr>
          <w:color w:val="221F1F"/>
          <w:spacing w:val="40"/>
          <w:sz w:val="24"/>
        </w:rPr>
        <w:t xml:space="preserve"> </w:t>
      </w:r>
      <w:r>
        <w:rPr>
          <w:color w:val="221F1F"/>
          <w:sz w:val="24"/>
        </w:rPr>
        <w:t>entered</w:t>
      </w:r>
      <w:r>
        <w:rPr>
          <w:color w:val="221F1F"/>
          <w:spacing w:val="40"/>
          <w:sz w:val="24"/>
        </w:rPr>
        <w:t xml:space="preserve"> </w:t>
      </w:r>
      <w:r>
        <w:rPr>
          <w:color w:val="221F1F"/>
          <w:sz w:val="24"/>
        </w:rPr>
        <w:t>into</w:t>
      </w:r>
      <w:r>
        <w:rPr>
          <w:color w:val="221F1F"/>
          <w:spacing w:val="40"/>
          <w:sz w:val="24"/>
        </w:rPr>
        <w:t xml:space="preserve"> </w:t>
      </w:r>
      <w:r>
        <w:rPr>
          <w:color w:val="221F1F"/>
          <w:sz w:val="24"/>
        </w:rPr>
        <w:t>by</w:t>
      </w:r>
      <w:r>
        <w:rPr>
          <w:color w:val="221F1F"/>
          <w:spacing w:val="40"/>
          <w:sz w:val="24"/>
        </w:rPr>
        <w:t xml:space="preserve"> </w:t>
      </w:r>
      <w:r>
        <w:rPr>
          <w:color w:val="221F1F"/>
          <w:sz w:val="24"/>
        </w:rPr>
        <w:t>all</w:t>
      </w:r>
      <w:r>
        <w:rPr>
          <w:color w:val="221F1F"/>
          <w:spacing w:val="40"/>
          <w:sz w:val="24"/>
        </w:rPr>
        <w:t xml:space="preserve"> </w:t>
      </w:r>
      <w:r>
        <w:rPr>
          <w:color w:val="221F1F"/>
          <w:sz w:val="24"/>
        </w:rPr>
        <w:t>members. Alternatively, a</w:t>
      </w:r>
      <w:r>
        <w:rPr>
          <w:color w:val="221F1F"/>
          <w:spacing w:val="79"/>
          <w:sz w:val="24"/>
        </w:rPr>
        <w:t xml:space="preserve"> </w:t>
      </w:r>
      <w:r>
        <w:rPr>
          <w:color w:val="221F1F"/>
          <w:sz w:val="24"/>
        </w:rPr>
        <w:t>letter</w:t>
      </w:r>
      <w:r>
        <w:rPr>
          <w:color w:val="221F1F"/>
          <w:spacing w:val="79"/>
          <w:sz w:val="24"/>
        </w:rPr>
        <w:t xml:space="preserve"> </w:t>
      </w:r>
      <w:r>
        <w:rPr>
          <w:color w:val="221F1F"/>
          <w:sz w:val="24"/>
        </w:rPr>
        <w:t>of</w:t>
      </w:r>
      <w:r>
        <w:rPr>
          <w:color w:val="221F1F"/>
          <w:spacing w:val="77"/>
          <w:sz w:val="24"/>
        </w:rPr>
        <w:t xml:space="preserve"> </w:t>
      </w:r>
      <w:r>
        <w:rPr>
          <w:color w:val="221F1F"/>
          <w:sz w:val="24"/>
        </w:rPr>
        <w:t>intent</w:t>
      </w:r>
      <w:r>
        <w:rPr>
          <w:color w:val="221F1F"/>
          <w:spacing w:val="79"/>
          <w:sz w:val="24"/>
        </w:rPr>
        <w:t xml:space="preserve"> </w:t>
      </w:r>
      <w:r>
        <w:rPr>
          <w:color w:val="221F1F"/>
          <w:sz w:val="24"/>
        </w:rPr>
        <w:t>to</w:t>
      </w:r>
      <w:r>
        <w:rPr>
          <w:color w:val="221F1F"/>
          <w:spacing w:val="77"/>
          <w:sz w:val="24"/>
        </w:rPr>
        <w:t xml:space="preserve"> </w:t>
      </w:r>
      <w:r>
        <w:rPr>
          <w:color w:val="221F1F"/>
          <w:sz w:val="24"/>
        </w:rPr>
        <w:t>execute</w:t>
      </w:r>
      <w:r>
        <w:rPr>
          <w:color w:val="221F1F"/>
          <w:spacing w:val="77"/>
          <w:sz w:val="24"/>
        </w:rPr>
        <w:t xml:space="preserve"> </w:t>
      </w:r>
      <w:r>
        <w:rPr>
          <w:color w:val="221F1F"/>
          <w:sz w:val="24"/>
        </w:rPr>
        <w:t>a</w:t>
      </w:r>
      <w:r>
        <w:rPr>
          <w:color w:val="221F1F"/>
          <w:spacing w:val="78"/>
          <w:sz w:val="24"/>
        </w:rPr>
        <w:t xml:space="preserve"> </w:t>
      </w:r>
      <w:r>
        <w:rPr>
          <w:color w:val="221F1F"/>
          <w:sz w:val="24"/>
        </w:rPr>
        <w:t>Joint</w:t>
      </w:r>
      <w:r>
        <w:rPr>
          <w:color w:val="221F1F"/>
          <w:spacing w:val="79"/>
          <w:sz w:val="24"/>
        </w:rPr>
        <w:t xml:space="preserve"> </w:t>
      </w:r>
      <w:r>
        <w:rPr>
          <w:color w:val="221F1F"/>
          <w:sz w:val="24"/>
        </w:rPr>
        <w:t>Venture</w:t>
      </w:r>
      <w:r>
        <w:rPr>
          <w:color w:val="221F1F"/>
          <w:spacing w:val="77"/>
          <w:sz w:val="24"/>
        </w:rPr>
        <w:t xml:space="preserve"> </w:t>
      </w:r>
      <w:r>
        <w:rPr>
          <w:color w:val="221F1F"/>
          <w:sz w:val="24"/>
        </w:rPr>
        <w:t>Agreement</w:t>
      </w:r>
      <w:r>
        <w:rPr>
          <w:color w:val="221F1F"/>
          <w:spacing w:val="77"/>
          <w:sz w:val="24"/>
        </w:rPr>
        <w:t xml:space="preserve"> </w:t>
      </w:r>
      <w:r>
        <w:rPr>
          <w:color w:val="221F1F"/>
          <w:sz w:val="24"/>
        </w:rPr>
        <w:t>in</w:t>
      </w:r>
      <w:r>
        <w:rPr>
          <w:color w:val="221F1F"/>
          <w:spacing w:val="77"/>
          <w:sz w:val="24"/>
        </w:rPr>
        <w:t xml:space="preserve"> </w:t>
      </w:r>
      <w:r>
        <w:rPr>
          <w:color w:val="221F1F"/>
          <w:sz w:val="24"/>
        </w:rPr>
        <w:t>the</w:t>
      </w:r>
      <w:r>
        <w:rPr>
          <w:color w:val="221F1F"/>
          <w:spacing w:val="79"/>
          <w:sz w:val="24"/>
        </w:rPr>
        <w:t xml:space="preserve"> </w:t>
      </w:r>
      <w:r>
        <w:rPr>
          <w:color w:val="221F1F"/>
          <w:sz w:val="24"/>
        </w:rPr>
        <w:t>event of a successful Tender shall be signed by all members and submitted with the Tender, together</w:t>
      </w:r>
      <w:r>
        <w:rPr>
          <w:color w:val="221F1F"/>
          <w:spacing w:val="40"/>
          <w:sz w:val="24"/>
        </w:rPr>
        <w:t xml:space="preserve"> </w:t>
      </w:r>
      <w:r>
        <w:rPr>
          <w:color w:val="221F1F"/>
          <w:sz w:val="24"/>
        </w:rPr>
        <w:t>with</w:t>
      </w:r>
      <w:r>
        <w:rPr>
          <w:color w:val="221F1F"/>
          <w:spacing w:val="40"/>
          <w:sz w:val="24"/>
        </w:rPr>
        <w:t xml:space="preserve"> </w:t>
      </w:r>
      <w:r>
        <w:rPr>
          <w:color w:val="221F1F"/>
          <w:sz w:val="24"/>
        </w:rPr>
        <w:t>a</w:t>
      </w:r>
      <w:r>
        <w:rPr>
          <w:color w:val="221F1F"/>
          <w:spacing w:val="40"/>
          <w:sz w:val="24"/>
        </w:rPr>
        <w:t xml:space="preserve"> </w:t>
      </w:r>
      <w:r>
        <w:rPr>
          <w:color w:val="221F1F"/>
          <w:sz w:val="24"/>
        </w:rPr>
        <w:t>copy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proposed</w:t>
      </w:r>
      <w:r>
        <w:rPr>
          <w:color w:val="221F1F"/>
          <w:spacing w:val="40"/>
          <w:sz w:val="24"/>
        </w:rPr>
        <w:t xml:space="preserve"> </w:t>
      </w:r>
      <w:r>
        <w:rPr>
          <w:color w:val="221F1F"/>
          <w:sz w:val="24"/>
        </w:rPr>
        <w:t>Agreement.</w:t>
      </w:r>
    </w:p>
    <w:p w:rsidR="00DD2D1B" w:rsidRDefault="008272FF">
      <w:pPr>
        <w:pStyle w:val="ListParagraph"/>
        <w:numPr>
          <w:ilvl w:val="1"/>
          <w:numId w:val="87"/>
        </w:numPr>
        <w:tabs>
          <w:tab w:val="left" w:pos="1476"/>
          <w:tab w:val="left" w:pos="1478"/>
        </w:tabs>
        <w:spacing w:before="241" w:line="235" w:lineRule="auto"/>
        <w:ind w:left="1478" w:right="812" w:hanging="635"/>
        <w:jc w:val="both"/>
        <w:rPr>
          <w:rFonts w:ascii="Times New Roman"/>
          <w:color w:val="221F1F"/>
        </w:rPr>
      </w:pP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shall</w:t>
      </w:r>
      <w:r>
        <w:rPr>
          <w:color w:val="221F1F"/>
          <w:spacing w:val="40"/>
          <w:sz w:val="24"/>
        </w:rPr>
        <w:t xml:space="preserve"> </w:t>
      </w:r>
      <w:r>
        <w:rPr>
          <w:color w:val="221F1F"/>
          <w:sz w:val="24"/>
        </w:rPr>
        <w:t>furnish</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Form</w:t>
      </w:r>
      <w:r>
        <w:rPr>
          <w:color w:val="221F1F"/>
          <w:spacing w:val="40"/>
          <w:sz w:val="24"/>
        </w:rPr>
        <w:t xml:space="preserve"> </w:t>
      </w:r>
      <w:r>
        <w:rPr>
          <w:color w:val="221F1F"/>
          <w:sz w:val="24"/>
        </w:rPr>
        <w:t>of</w:t>
      </w:r>
      <w:r>
        <w:rPr>
          <w:color w:val="221F1F"/>
          <w:spacing w:val="40"/>
          <w:sz w:val="24"/>
        </w:rPr>
        <w:t xml:space="preserve"> </w:t>
      </w:r>
      <w:r>
        <w:rPr>
          <w:color w:val="221F1F"/>
          <w:sz w:val="24"/>
        </w:rPr>
        <w:t>Tender</w:t>
      </w:r>
      <w:r>
        <w:rPr>
          <w:color w:val="221F1F"/>
          <w:spacing w:val="40"/>
          <w:sz w:val="24"/>
        </w:rPr>
        <w:t xml:space="preserve"> </w:t>
      </w:r>
      <w:r>
        <w:rPr>
          <w:color w:val="221F1F"/>
          <w:sz w:val="24"/>
        </w:rPr>
        <w:t>information</w:t>
      </w:r>
      <w:r>
        <w:rPr>
          <w:color w:val="221F1F"/>
          <w:spacing w:val="40"/>
          <w:sz w:val="24"/>
        </w:rPr>
        <w:t xml:space="preserve"> </w:t>
      </w:r>
      <w:r>
        <w:rPr>
          <w:color w:val="221F1F"/>
          <w:sz w:val="24"/>
        </w:rPr>
        <w:t>on</w:t>
      </w:r>
      <w:r>
        <w:rPr>
          <w:color w:val="221F1F"/>
          <w:spacing w:val="40"/>
          <w:sz w:val="24"/>
        </w:rPr>
        <w:t xml:space="preserve"> </w:t>
      </w:r>
      <w:r>
        <w:rPr>
          <w:color w:val="221F1F"/>
          <w:sz w:val="24"/>
        </w:rPr>
        <w:t>commissions gratuities,</w:t>
      </w:r>
      <w:r>
        <w:rPr>
          <w:color w:val="221F1F"/>
          <w:spacing w:val="40"/>
          <w:sz w:val="24"/>
        </w:rPr>
        <w:t xml:space="preserve"> </w:t>
      </w:r>
      <w:r>
        <w:rPr>
          <w:color w:val="221F1F"/>
          <w:sz w:val="24"/>
        </w:rPr>
        <w:t>and</w:t>
      </w:r>
      <w:r>
        <w:rPr>
          <w:color w:val="221F1F"/>
          <w:spacing w:val="40"/>
          <w:sz w:val="24"/>
        </w:rPr>
        <w:t xml:space="preserve"> </w:t>
      </w:r>
      <w:r>
        <w:rPr>
          <w:color w:val="221F1F"/>
          <w:sz w:val="24"/>
        </w:rPr>
        <w:t>fees,</w:t>
      </w:r>
      <w:r>
        <w:rPr>
          <w:color w:val="221F1F"/>
          <w:spacing w:val="40"/>
          <w:sz w:val="24"/>
        </w:rPr>
        <w:t xml:space="preserve"> </w:t>
      </w:r>
      <w:r>
        <w:rPr>
          <w:color w:val="221F1F"/>
          <w:sz w:val="24"/>
        </w:rPr>
        <w:t>if</w:t>
      </w:r>
      <w:r>
        <w:rPr>
          <w:color w:val="221F1F"/>
          <w:spacing w:val="40"/>
          <w:sz w:val="24"/>
        </w:rPr>
        <w:t xml:space="preserve"> </w:t>
      </w:r>
      <w:r>
        <w:rPr>
          <w:color w:val="221F1F"/>
          <w:sz w:val="24"/>
        </w:rPr>
        <w:t>any,</w:t>
      </w:r>
      <w:r>
        <w:rPr>
          <w:color w:val="221F1F"/>
          <w:spacing w:val="40"/>
          <w:sz w:val="24"/>
        </w:rPr>
        <w:t xml:space="preserve"> </w:t>
      </w:r>
      <w:r>
        <w:rPr>
          <w:color w:val="221F1F"/>
          <w:sz w:val="24"/>
        </w:rPr>
        <w:t>paid</w:t>
      </w:r>
      <w:r>
        <w:rPr>
          <w:color w:val="221F1F"/>
          <w:spacing w:val="40"/>
          <w:sz w:val="24"/>
        </w:rPr>
        <w:t xml:space="preserve"> </w:t>
      </w:r>
      <w:r>
        <w:rPr>
          <w:color w:val="221F1F"/>
          <w:sz w:val="24"/>
        </w:rPr>
        <w:t>or</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paid</w:t>
      </w:r>
      <w:r>
        <w:rPr>
          <w:color w:val="221F1F"/>
          <w:spacing w:val="40"/>
          <w:sz w:val="24"/>
        </w:rPr>
        <w:t xml:space="preserve"> </w:t>
      </w:r>
      <w:r>
        <w:rPr>
          <w:color w:val="221F1F"/>
          <w:sz w:val="24"/>
        </w:rPr>
        <w:t>to</w:t>
      </w:r>
      <w:r>
        <w:rPr>
          <w:color w:val="221F1F"/>
          <w:spacing w:val="40"/>
          <w:sz w:val="24"/>
        </w:rPr>
        <w:t xml:space="preserve"> </w:t>
      </w:r>
      <w:r>
        <w:rPr>
          <w:color w:val="221F1F"/>
          <w:sz w:val="24"/>
        </w:rPr>
        <w:t>agents</w:t>
      </w:r>
      <w:r>
        <w:rPr>
          <w:color w:val="221F1F"/>
          <w:spacing w:val="40"/>
          <w:sz w:val="24"/>
        </w:rPr>
        <w:t xml:space="preserve"> </w:t>
      </w:r>
      <w:r>
        <w:rPr>
          <w:color w:val="221F1F"/>
          <w:sz w:val="24"/>
        </w:rPr>
        <w:t>or</w:t>
      </w:r>
      <w:r>
        <w:rPr>
          <w:color w:val="221F1F"/>
          <w:spacing w:val="40"/>
          <w:sz w:val="24"/>
        </w:rPr>
        <w:t xml:space="preserve"> </w:t>
      </w:r>
      <w:r>
        <w:rPr>
          <w:color w:val="221F1F"/>
          <w:sz w:val="24"/>
        </w:rPr>
        <w:t>any</w:t>
      </w:r>
      <w:r>
        <w:rPr>
          <w:color w:val="221F1F"/>
          <w:spacing w:val="40"/>
          <w:sz w:val="24"/>
        </w:rPr>
        <w:t xml:space="preserve"> </w:t>
      </w:r>
      <w:r>
        <w:rPr>
          <w:color w:val="221F1F"/>
          <w:sz w:val="24"/>
        </w:rPr>
        <w:t>other</w:t>
      </w:r>
      <w:r>
        <w:rPr>
          <w:color w:val="221F1F"/>
          <w:spacing w:val="40"/>
          <w:sz w:val="24"/>
        </w:rPr>
        <w:t xml:space="preserve"> </w:t>
      </w:r>
      <w:r>
        <w:rPr>
          <w:color w:val="221F1F"/>
          <w:sz w:val="24"/>
        </w:rPr>
        <w:t>party</w:t>
      </w:r>
      <w:r>
        <w:rPr>
          <w:color w:val="221F1F"/>
          <w:spacing w:val="40"/>
          <w:sz w:val="24"/>
        </w:rPr>
        <w:t xml:space="preserve"> </w:t>
      </w:r>
      <w:r>
        <w:rPr>
          <w:color w:val="221F1F"/>
          <w:sz w:val="24"/>
        </w:rPr>
        <w:t>relating to</w:t>
      </w:r>
      <w:r>
        <w:rPr>
          <w:color w:val="221F1F"/>
          <w:spacing w:val="40"/>
          <w:sz w:val="24"/>
        </w:rPr>
        <w:t xml:space="preserve"> </w:t>
      </w:r>
      <w:r>
        <w:rPr>
          <w:color w:val="221F1F"/>
          <w:sz w:val="24"/>
        </w:rPr>
        <w:t>this</w:t>
      </w:r>
      <w:r>
        <w:rPr>
          <w:color w:val="221F1F"/>
          <w:spacing w:val="40"/>
          <w:sz w:val="24"/>
        </w:rPr>
        <w:t xml:space="preserve"> </w:t>
      </w:r>
      <w:r>
        <w:rPr>
          <w:color w:val="221F1F"/>
          <w:sz w:val="24"/>
        </w:rPr>
        <w:t>Tender.</w:t>
      </w:r>
    </w:p>
    <w:p w:rsidR="00DD2D1B" w:rsidRDefault="008272FF">
      <w:pPr>
        <w:pStyle w:val="Heading4"/>
        <w:numPr>
          <w:ilvl w:val="0"/>
          <w:numId w:val="87"/>
        </w:numPr>
        <w:tabs>
          <w:tab w:val="left" w:pos="1327"/>
        </w:tabs>
        <w:spacing w:before="255"/>
        <w:ind w:left="1327" w:hanging="490"/>
        <w:rPr>
          <w:color w:val="221F1F"/>
        </w:rPr>
      </w:pPr>
      <w:r>
        <w:rPr>
          <w:color w:val="221F1F"/>
          <w:spacing w:val="-10"/>
        </w:rPr>
        <w:t>Form</w:t>
      </w:r>
      <w:r>
        <w:rPr>
          <w:color w:val="221F1F"/>
          <w:spacing w:val="-6"/>
        </w:rPr>
        <w:t xml:space="preserve"> </w:t>
      </w:r>
      <w:r>
        <w:rPr>
          <w:color w:val="221F1F"/>
          <w:spacing w:val="-10"/>
        </w:rPr>
        <w:t>of</w:t>
      </w:r>
      <w:r>
        <w:rPr>
          <w:color w:val="221F1F"/>
          <w:spacing w:val="-3"/>
        </w:rPr>
        <w:t xml:space="preserve"> </w:t>
      </w:r>
      <w:r>
        <w:rPr>
          <w:color w:val="221F1F"/>
          <w:spacing w:val="-10"/>
        </w:rPr>
        <w:t>Tender</w:t>
      </w:r>
      <w:r>
        <w:rPr>
          <w:color w:val="221F1F"/>
          <w:spacing w:val="-3"/>
        </w:rPr>
        <w:t xml:space="preserve"> </w:t>
      </w:r>
      <w:r>
        <w:rPr>
          <w:color w:val="221F1F"/>
          <w:spacing w:val="-10"/>
        </w:rPr>
        <w:t>and</w:t>
      </w:r>
      <w:r>
        <w:rPr>
          <w:color w:val="221F1F"/>
          <w:spacing w:val="-4"/>
        </w:rPr>
        <w:t xml:space="preserve"> </w:t>
      </w:r>
      <w:r>
        <w:rPr>
          <w:color w:val="221F1F"/>
          <w:spacing w:val="-10"/>
        </w:rPr>
        <w:t>Price</w:t>
      </w:r>
      <w:r>
        <w:rPr>
          <w:color w:val="221F1F"/>
          <w:spacing w:val="-5"/>
        </w:rPr>
        <w:t xml:space="preserve"> </w:t>
      </w:r>
      <w:r>
        <w:rPr>
          <w:color w:val="221F1F"/>
          <w:spacing w:val="-10"/>
        </w:rPr>
        <w:t>Schedules</w:t>
      </w:r>
    </w:p>
    <w:p w:rsidR="00DD2D1B" w:rsidRDefault="008272FF">
      <w:pPr>
        <w:pStyle w:val="ListParagraph"/>
        <w:numPr>
          <w:ilvl w:val="1"/>
          <w:numId w:val="87"/>
        </w:numPr>
        <w:tabs>
          <w:tab w:val="left" w:pos="1275"/>
          <w:tab w:val="left" w:pos="1478"/>
        </w:tabs>
        <w:spacing w:before="233" w:line="235" w:lineRule="auto"/>
        <w:ind w:left="1478" w:right="813" w:hanging="635"/>
        <w:jc w:val="both"/>
        <w:rPr>
          <w:color w:val="221F1F"/>
          <w:sz w:val="24"/>
        </w:rPr>
      </w:pPr>
      <w:r>
        <w:rPr>
          <w:color w:val="221F1F"/>
          <w:sz w:val="24"/>
        </w:rPr>
        <w:t>The Form of Tender and Price Schedules shall be prepared using the relevant forms furnished in Section IV, Tendering Forms. The forms must be completed without any alterations</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text.</w:t>
      </w:r>
      <w:r>
        <w:rPr>
          <w:color w:val="221F1F"/>
          <w:spacing w:val="40"/>
          <w:sz w:val="24"/>
        </w:rPr>
        <w:t xml:space="preserve"> </w:t>
      </w:r>
      <w:r>
        <w:rPr>
          <w:color w:val="221F1F"/>
          <w:sz w:val="24"/>
        </w:rPr>
        <w:t>All</w:t>
      </w:r>
      <w:r>
        <w:rPr>
          <w:color w:val="221F1F"/>
          <w:spacing w:val="40"/>
          <w:sz w:val="24"/>
        </w:rPr>
        <w:t xml:space="preserve"> </w:t>
      </w:r>
      <w:r>
        <w:rPr>
          <w:color w:val="221F1F"/>
          <w:sz w:val="24"/>
        </w:rPr>
        <w:t>blank</w:t>
      </w:r>
      <w:r>
        <w:rPr>
          <w:color w:val="221F1F"/>
          <w:spacing w:val="40"/>
          <w:sz w:val="24"/>
        </w:rPr>
        <w:t xml:space="preserve"> </w:t>
      </w:r>
      <w:r>
        <w:rPr>
          <w:color w:val="221F1F"/>
          <w:sz w:val="24"/>
        </w:rPr>
        <w:t>spaces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filled</w:t>
      </w:r>
      <w:r>
        <w:rPr>
          <w:color w:val="221F1F"/>
          <w:spacing w:val="40"/>
          <w:sz w:val="24"/>
        </w:rPr>
        <w:t xml:space="preserve"> </w:t>
      </w:r>
      <w:r>
        <w:rPr>
          <w:color w:val="221F1F"/>
          <w:sz w:val="24"/>
        </w:rPr>
        <w:t>in</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 xml:space="preserve">information requested. The Tenderer shall chronologically serialize pages of all tender documents </w:t>
      </w:r>
      <w:r>
        <w:rPr>
          <w:color w:val="221F1F"/>
          <w:spacing w:val="-2"/>
          <w:sz w:val="24"/>
        </w:rPr>
        <w:t>submitted.</w:t>
      </w:r>
    </w:p>
    <w:p w:rsidR="00DD2D1B" w:rsidRDefault="008272FF">
      <w:pPr>
        <w:pStyle w:val="Heading4"/>
        <w:numPr>
          <w:ilvl w:val="0"/>
          <w:numId w:val="87"/>
        </w:numPr>
        <w:tabs>
          <w:tab w:val="left" w:pos="1488"/>
        </w:tabs>
        <w:spacing w:before="256"/>
        <w:ind w:left="1488" w:hanging="634"/>
        <w:rPr>
          <w:rFonts w:ascii="Times New Roman"/>
          <w:color w:val="221F1F"/>
          <w:sz w:val="22"/>
        </w:rPr>
      </w:pPr>
      <w:r>
        <w:rPr>
          <w:color w:val="221F1F"/>
          <w:w w:val="90"/>
        </w:rPr>
        <w:t>Alternative</w:t>
      </w:r>
      <w:r>
        <w:rPr>
          <w:color w:val="221F1F"/>
          <w:spacing w:val="1"/>
        </w:rPr>
        <w:t xml:space="preserve"> </w:t>
      </w:r>
      <w:r>
        <w:rPr>
          <w:color w:val="221F1F"/>
          <w:spacing w:val="-2"/>
        </w:rPr>
        <w:t>Tenders</w:t>
      </w:r>
    </w:p>
    <w:p w:rsidR="00DD2D1B" w:rsidRDefault="008272FF">
      <w:pPr>
        <w:pStyle w:val="ListParagraph"/>
        <w:numPr>
          <w:ilvl w:val="1"/>
          <w:numId w:val="87"/>
        </w:numPr>
        <w:tabs>
          <w:tab w:val="left" w:pos="1262"/>
        </w:tabs>
        <w:spacing w:before="228"/>
        <w:ind w:left="1262" w:hanging="463"/>
        <w:rPr>
          <w:color w:val="221F1F"/>
          <w:sz w:val="24"/>
        </w:rPr>
      </w:pPr>
      <w:r>
        <w:rPr>
          <w:color w:val="221F1F"/>
          <w:sz w:val="24"/>
        </w:rPr>
        <w:t>Unless</w:t>
      </w:r>
      <w:r>
        <w:rPr>
          <w:color w:val="221F1F"/>
          <w:spacing w:val="41"/>
          <w:sz w:val="24"/>
        </w:rPr>
        <w:t xml:space="preserve"> </w:t>
      </w:r>
      <w:r>
        <w:rPr>
          <w:color w:val="221F1F"/>
          <w:sz w:val="24"/>
        </w:rPr>
        <w:t>otherwise</w:t>
      </w:r>
      <w:r>
        <w:rPr>
          <w:color w:val="221F1F"/>
          <w:spacing w:val="44"/>
          <w:sz w:val="24"/>
        </w:rPr>
        <w:t xml:space="preserve"> </w:t>
      </w:r>
      <w:r>
        <w:rPr>
          <w:color w:val="221F1F"/>
          <w:sz w:val="24"/>
        </w:rPr>
        <w:t>specified</w:t>
      </w:r>
      <w:r>
        <w:rPr>
          <w:color w:val="221F1F"/>
          <w:spacing w:val="42"/>
          <w:sz w:val="24"/>
        </w:rPr>
        <w:t xml:space="preserve"> </w:t>
      </w:r>
      <w:r>
        <w:rPr>
          <w:rFonts w:ascii="Trebuchet MS"/>
          <w:b/>
          <w:color w:val="221F1F"/>
          <w:sz w:val="24"/>
        </w:rPr>
        <w:t>in</w:t>
      </w:r>
      <w:r>
        <w:rPr>
          <w:rFonts w:ascii="Trebuchet MS"/>
          <w:b/>
          <w:color w:val="221F1F"/>
          <w:spacing w:val="47"/>
          <w:sz w:val="24"/>
        </w:rPr>
        <w:t xml:space="preserve"> </w:t>
      </w:r>
      <w:r>
        <w:rPr>
          <w:rFonts w:ascii="Trebuchet MS"/>
          <w:b/>
          <w:color w:val="221F1F"/>
          <w:sz w:val="24"/>
        </w:rPr>
        <w:t>the</w:t>
      </w:r>
      <w:r>
        <w:rPr>
          <w:rFonts w:ascii="Trebuchet MS"/>
          <w:b/>
          <w:color w:val="221F1F"/>
          <w:spacing w:val="45"/>
          <w:sz w:val="24"/>
        </w:rPr>
        <w:t xml:space="preserve"> </w:t>
      </w:r>
      <w:r>
        <w:rPr>
          <w:rFonts w:ascii="Trebuchet MS"/>
          <w:b/>
          <w:color w:val="221F1F"/>
          <w:sz w:val="24"/>
        </w:rPr>
        <w:t>TDS,</w:t>
      </w:r>
      <w:r>
        <w:rPr>
          <w:rFonts w:ascii="Trebuchet MS"/>
          <w:b/>
          <w:color w:val="221F1F"/>
          <w:spacing w:val="48"/>
          <w:sz w:val="24"/>
        </w:rPr>
        <w:t xml:space="preserve"> </w:t>
      </w:r>
      <w:r>
        <w:rPr>
          <w:color w:val="221F1F"/>
          <w:sz w:val="24"/>
        </w:rPr>
        <w:t>alternative</w:t>
      </w:r>
      <w:r>
        <w:rPr>
          <w:color w:val="221F1F"/>
          <w:spacing w:val="41"/>
          <w:sz w:val="24"/>
        </w:rPr>
        <w:t xml:space="preserve"> </w:t>
      </w:r>
      <w:r>
        <w:rPr>
          <w:color w:val="221F1F"/>
          <w:sz w:val="24"/>
        </w:rPr>
        <w:t>Tenders</w:t>
      </w:r>
      <w:r>
        <w:rPr>
          <w:color w:val="221F1F"/>
          <w:spacing w:val="42"/>
          <w:sz w:val="24"/>
        </w:rPr>
        <w:t xml:space="preserve"> </w:t>
      </w:r>
      <w:r>
        <w:rPr>
          <w:color w:val="221F1F"/>
          <w:sz w:val="24"/>
        </w:rPr>
        <w:t>shall</w:t>
      </w:r>
      <w:r>
        <w:rPr>
          <w:color w:val="221F1F"/>
          <w:spacing w:val="43"/>
          <w:sz w:val="24"/>
        </w:rPr>
        <w:t xml:space="preserve"> </w:t>
      </w:r>
      <w:r>
        <w:rPr>
          <w:color w:val="221F1F"/>
          <w:sz w:val="24"/>
        </w:rPr>
        <w:t>not</w:t>
      </w:r>
      <w:r>
        <w:rPr>
          <w:color w:val="221F1F"/>
          <w:spacing w:val="41"/>
          <w:sz w:val="24"/>
        </w:rPr>
        <w:t xml:space="preserve"> </w:t>
      </w:r>
      <w:r>
        <w:rPr>
          <w:color w:val="221F1F"/>
          <w:sz w:val="24"/>
        </w:rPr>
        <w:t>be</w:t>
      </w:r>
      <w:r>
        <w:rPr>
          <w:color w:val="221F1F"/>
          <w:spacing w:val="44"/>
          <w:sz w:val="24"/>
        </w:rPr>
        <w:t xml:space="preserve"> </w:t>
      </w:r>
      <w:r>
        <w:rPr>
          <w:color w:val="221F1F"/>
          <w:spacing w:val="-2"/>
          <w:sz w:val="24"/>
        </w:rPr>
        <w:t>considered.</w:t>
      </w:r>
    </w:p>
    <w:p w:rsidR="00DD2D1B" w:rsidRDefault="008272FF">
      <w:pPr>
        <w:pStyle w:val="Heading4"/>
        <w:numPr>
          <w:ilvl w:val="0"/>
          <w:numId w:val="87"/>
        </w:numPr>
        <w:tabs>
          <w:tab w:val="left" w:pos="1363"/>
        </w:tabs>
        <w:spacing w:before="199"/>
        <w:ind w:left="1363" w:hanging="552"/>
        <w:rPr>
          <w:color w:val="221F1F"/>
        </w:rPr>
      </w:pPr>
      <w:r>
        <w:rPr>
          <w:color w:val="221F1F"/>
          <w:w w:val="90"/>
        </w:rPr>
        <w:t>Tender</w:t>
      </w:r>
      <w:r>
        <w:rPr>
          <w:color w:val="221F1F"/>
          <w:spacing w:val="-3"/>
        </w:rPr>
        <w:t xml:space="preserve"> </w:t>
      </w:r>
      <w:r>
        <w:rPr>
          <w:color w:val="221F1F"/>
          <w:w w:val="90"/>
        </w:rPr>
        <w:t>Prices</w:t>
      </w:r>
      <w:r>
        <w:rPr>
          <w:color w:val="221F1F"/>
          <w:spacing w:val="-5"/>
        </w:rPr>
        <w:t xml:space="preserve"> </w:t>
      </w:r>
      <w:r>
        <w:rPr>
          <w:color w:val="221F1F"/>
          <w:w w:val="90"/>
        </w:rPr>
        <w:t>and</w:t>
      </w:r>
      <w:r>
        <w:rPr>
          <w:color w:val="221F1F"/>
          <w:spacing w:val="-2"/>
        </w:rPr>
        <w:t xml:space="preserve"> </w:t>
      </w:r>
      <w:r>
        <w:rPr>
          <w:color w:val="221F1F"/>
          <w:spacing w:val="-2"/>
          <w:w w:val="90"/>
        </w:rPr>
        <w:t>discounts</w:t>
      </w:r>
    </w:p>
    <w:p w:rsidR="00DD2D1B" w:rsidRDefault="008272FF">
      <w:pPr>
        <w:pStyle w:val="ListParagraph"/>
        <w:numPr>
          <w:ilvl w:val="1"/>
          <w:numId w:val="87"/>
        </w:numPr>
        <w:tabs>
          <w:tab w:val="left" w:pos="1305"/>
          <w:tab w:val="left" w:pos="1474"/>
        </w:tabs>
        <w:spacing w:before="232" w:line="235" w:lineRule="auto"/>
        <w:ind w:left="1474" w:right="811" w:hanging="630"/>
        <w:jc w:val="both"/>
        <w:rPr>
          <w:color w:val="221F1F"/>
          <w:sz w:val="24"/>
        </w:rPr>
      </w:pPr>
      <w:r>
        <w:rPr>
          <w:color w:val="221F1F"/>
          <w:sz w:val="24"/>
        </w:rPr>
        <w:t>The</w:t>
      </w:r>
      <w:r>
        <w:rPr>
          <w:color w:val="221F1F"/>
          <w:spacing w:val="40"/>
          <w:sz w:val="24"/>
        </w:rPr>
        <w:t xml:space="preserve"> </w:t>
      </w:r>
      <w:r>
        <w:rPr>
          <w:color w:val="221F1F"/>
          <w:sz w:val="24"/>
        </w:rPr>
        <w:t>prices</w:t>
      </w:r>
      <w:r>
        <w:rPr>
          <w:color w:val="221F1F"/>
          <w:spacing w:val="40"/>
          <w:sz w:val="24"/>
        </w:rPr>
        <w:t xml:space="preserve"> </w:t>
      </w:r>
      <w:r>
        <w:rPr>
          <w:color w:val="221F1F"/>
          <w:sz w:val="24"/>
        </w:rPr>
        <w:t>quoted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Form</w:t>
      </w:r>
      <w:r>
        <w:rPr>
          <w:color w:val="221F1F"/>
          <w:spacing w:val="40"/>
          <w:sz w:val="24"/>
        </w:rPr>
        <w:t xml:space="preserve"> </w:t>
      </w:r>
      <w:r>
        <w:rPr>
          <w:color w:val="221F1F"/>
          <w:sz w:val="24"/>
        </w:rPr>
        <w:t>of</w:t>
      </w:r>
      <w:r>
        <w:rPr>
          <w:color w:val="221F1F"/>
          <w:spacing w:val="40"/>
          <w:sz w:val="24"/>
        </w:rPr>
        <w:t xml:space="preserve"> </w:t>
      </w:r>
      <w:r>
        <w:rPr>
          <w:color w:val="221F1F"/>
          <w:sz w:val="24"/>
        </w:rPr>
        <w:t>Tender</w:t>
      </w:r>
      <w:r>
        <w:rPr>
          <w:color w:val="221F1F"/>
          <w:spacing w:val="40"/>
          <w:sz w:val="24"/>
        </w:rPr>
        <w:t xml:space="preserve"> </w:t>
      </w:r>
      <w:r>
        <w:rPr>
          <w:color w:val="221F1F"/>
          <w:sz w:val="24"/>
        </w:rPr>
        <w:t>and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Price,</w:t>
      </w:r>
      <w:r>
        <w:rPr>
          <w:color w:val="221F1F"/>
          <w:spacing w:val="40"/>
          <w:sz w:val="24"/>
        </w:rPr>
        <w:t xml:space="preserve"> </w:t>
      </w:r>
      <w:r>
        <w:rPr>
          <w:color w:val="221F1F"/>
          <w:sz w:val="24"/>
        </w:rPr>
        <w:t>Schedules shall</w:t>
      </w:r>
      <w:r>
        <w:rPr>
          <w:color w:val="221F1F"/>
          <w:spacing w:val="40"/>
          <w:sz w:val="24"/>
        </w:rPr>
        <w:t xml:space="preserve"> </w:t>
      </w:r>
      <w:r>
        <w:rPr>
          <w:color w:val="221F1F"/>
          <w:sz w:val="24"/>
        </w:rPr>
        <w:t>conform</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requirements</w:t>
      </w:r>
      <w:r>
        <w:rPr>
          <w:color w:val="221F1F"/>
          <w:spacing w:val="40"/>
          <w:sz w:val="24"/>
        </w:rPr>
        <w:t xml:space="preserve"> </w:t>
      </w:r>
      <w:r>
        <w:rPr>
          <w:color w:val="221F1F"/>
          <w:sz w:val="24"/>
        </w:rPr>
        <w:t>specified</w:t>
      </w:r>
      <w:r>
        <w:rPr>
          <w:color w:val="221F1F"/>
          <w:spacing w:val="40"/>
          <w:sz w:val="24"/>
        </w:rPr>
        <w:t xml:space="preserve"> </w:t>
      </w:r>
      <w:r>
        <w:rPr>
          <w:color w:val="221F1F"/>
          <w:sz w:val="24"/>
        </w:rPr>
        <w:t>below.</w:t>
      </w:r>
    </w:p>
    <w:p w:rsidR="00DD2D1B" w:rsidRDefault="00DD2D1B">
      <w:pPr>
        <w:spacing w:line="235" w:lineRule="auto"/>
        <w:jc w:val="both"/>
        <w:rPr>
          <w:sz w:val="24"/>
        </w:rPr>
        <w:sectPr w:rsidR="00DD2D1B">
          <w:footerReference w:type="even" r:id="rId24"/>
          <w:pgSz w:w="11910" w:h="16840"/>
          <w:pgMar w:top="1060" w:right="20" w:bottom="720" w:left="0" w:header="0" w:footer="520" w:gutter="0"/>
          <w:pgNumType w:start="10"/>
          <w:cols w:space="720"/>
        </w:sectPr>
      </w:pPr>
    </w:p>
    <w:p w:rsidR="00DD2D1B" w:rsidRDefault="008272FF">
      <w:pPr>
        <w:pStyle w:val="ListParagraph"/>
        <w:numPr>
          <w:ilvl w:val="1"/>
          <w:numId w:val="87"/>
        </w:numPr>
        <w:tabs>
          <w:tab w:val="left" w:pos="1280"/>
        </w:tabs>
        <w:spacing w:before="79"/>
        <w:ind w:left="1280" w:hanging="505"/>
        <w:rPr>
          <w:color w:val="221F1F"/>
          <w:sz w:val="24"/>
        </w:rPr>
      </w:pPr>
      <w:r>
        <w:rPr>
          <w:color w:val="221F1F"/>
          <w:sz w:val="24"/>
        </w:rPr>
        <w:lastRenderedPageBreak/>
        <w:t>All</w:t>
      </w:r>
      <w:r>
        <w:rPr>
          <w:color w:val="221F1F"/>
          <w:spacing w:val="50"/>
          <w:sz w:val="24"/>
        </w:rPr>
        <w:t xml:space="preserve"> </w:t>
      </w:r>
      <w:r>
        <w:rPr>
          <w:color w:val="221F1F"/>
          <w:sz w:val="24"/>
        </w:rPr>
        <w:t>lots</w:t>
      </w:r>
      <w:r>
        <w:rPr>
          <w:color w:val="221F1F"/>
          <w:spacing w:val="49"/>
          <w:sz w:val="24"/>
        </w:rPr>
        <w:t xml:space="preserve"> </w:t>
      </w:r>
      <w:r>
        <w:rPr>
          <w:color w:val="221F1F"/>
          <w:sz w:val="24"/>
        </w:rPr>
        <w:t>(contracts)</w:t>
      </w:r>
      <w:r>
        <w:rPr>
          <w:color w:val="221F1F"/>
          <w:spacing w:val="51"/>
          <w:sz w:val="24"/>
        </w:rPr>
        <w:t xml:space="preserve"> </w:t>
      </w:r>
      <w:r>
        <w:rPr>
          <w:color w:val="221F1F"/>
          <w:sz w:val="24"/>
        </w:rPr>
        <w:t>and</w:t>
      </w:r>
      <w:r>
        <w:rPr>
          <w:color w:val="221F1F"/>
          <w:spacing w:val="51"/>
          <w:sz w:val="24"/>
        </w:rPr>
        <w:t xml:space="preserve"> </w:t>
      </w:r>
      <w:r>
        <w:rPr>
          <w:color w:val="221F1F"/>
          <w:sz w:val="24"/>
        </w:rPr>
        <w:t>items</w:t>
      </w:r>
      <w:r>
        <w:rPr>
          <w:color w:val="221F1F"/>
          <w:spacing w:val="49"/>
          <w:sz w:val="24"/>
        </w:rPr>
        <w:t xml:space="preserve"> </w:t>
      </w:r>
      <w:r>
        <w:rPr>
          <w:color w:val="221F1F"/>
          <w:sz w:val="24"/>
        </w:rPr>
        <w:t>must</w:t>
      </w:r>
      <w:r>
        <w:rPr>
          <w:color w:val="221F1F"/>
          <w:spacing w:val="52"/>
          <w:sz w:val="24"/>
        </w:rPr>
        <w:t xml:space="preserve"> </w:t>
      </w:r>
      <w:r>
        <w:rPr>
          <w:color w:val="221F1F"/>
          <w:sz w:val="24"/>
        </w:rPr>
        <w:t>be</w:t>
      </w:r>
      <w:r>
        <w:rPr>
          <w:color w:val="221F1F"/>
          <w:spacing w:val="52"/>
          <w:sz w:val="24"/>
        </w:rPr>
        <w:t xml:space="preserve"> </w:t>
      </w:r>
      <w:r>
        <w:rPr>
          <w:color w:val="221F1F"/>
          <w:sz w:val="24"/>
        </w:rPr>
        <w:t>listed</w:t>
      </w:r>
      <w:r>
        <w:rPr>
          <w:color w:val="221F1F"/>
          <w:spacing w:val="50"/>
          <w:sz w:val="24"/>
        </w:rPr>
        <w:t xml:space="preserve"> </w:t>
      </w:r>
      <w:r>
        <w:rPr>
          <w:color w:val="221F1F"/>
          <w:sz w:val="24"/>
        </w:rPr>
        <w:t>and</w:t>
      </w:r>
      <w:r>
        <w:rPr>
          <w:color w:val="221F1F"/>
          <w:spacing w:val="52"/>
          <w:sz w:val="24"/>
        </w:rPr>
        <w:t xml:space="preserve"> </w:t>
      </w:r>
      <w:r>
        <w:rPr>
          <w:color w:val="221F1F"/>
          <w:sz w:val="24"/>
        </w:rPr>
        <w:t>priced</w:t>
      </w:r>
      <w:r>
        <w:rPr>
          <w:color w:val="221F1F"/>
          <w:spacing w:val="52"/>
          <w:sz w:val="24"/>
        </w:rPr>
        <w:t xml:space="preserve"> </w:t>
      </w:r>
      <w:r>
        <w:rPr>
          <w:color w:val="221F1F"/>
          <w:sz w:val="24"/>
        </w:rPr>
        <w:t>separately</w:t>
      </w:r>
      <w:r>
        <w:rPr>
          <w:color w:val="221F1F"/>
          <w:spacing w:val="50"/>
          <w:sz w:val="24"/>
        </w:rPr>
        <w:t xml:space="preserve"> </w:t>
      </w:r>
      <w:r>
        <w:rPr>
          <w:color w:val="221F1F"/>
          <w:sz w:val="24"/>
        </w:rPr>
        <w:t>in</w:t>
      </w:r>
      <w:r>
        <w:rPr>
          <w:color w:val="221F1F"/>
          <w:spacing w:val="51"/>
          <w:sz w:val="24"/>
        </w:rPr>
        <w:t xml:space="preserve"> </w:t>
      </w:r>
      <w:r>
        <w:rPr>
          <w:color w:val="221F1F"/>
          <w:sz w:val="24"/>
        </w:rPr>
        <w:t>the</w:t>
      </w:r>
      <w:r>
        <w:rPr>
          <w:color w:val="221F1F"/>
          <w:spacing w:val="49"/>
          <w:sz w:val="24"/>
        </w:rPr>
        <w:t xml:space="preserve"> </w:t>
      </w:r>
      <w:r>
        <w:rPr>
          <w:color w:val="221F1F"/>
          <w:sz w:val="24"/>
        </w:rPr>
        <w:t>Price</w:t>
      </w:r>
      <w:r>
        <w:rPr>
          <w:color w:val="221F1F"/>
          <w:spacing w:val="52"/>
          <w:sz w:val="24"/>
        </w:rPr>
        <w:t xml:space="preserve"> </w:t>
      </w:r>
      <w:r>
        <w:rPr>
          <w:color w:val="221F1F"/>
          <w:spacing w:val="-2"/>
          <w:sz w:val="24"/>
        </w:rPr>
        <w:t>Schedules.</w:t>
      </w:r>
    </w:p>
    <w:p w:rsidR="00DD2D1B" w:rsidRDefault="008272FF">
      <w:pPr>
        <w:pStyle w:val="ListParagraph"/>
        <w:numPr>
          <w:ilvl w:val="1"/>
          <w:numId w:val="87"/>
        </w:numPr>
        <w:tabs>
          <w:tab w:val="left" w:pos="1356"/>
          <w:tab w:val="left" w:pos="1474"/>
        </w:tabs>
        <w:spacing w:before="238" w:line="237" w:lineRule="auto"/>
        <w:ind w:left="1474" w:right="821" w:hanging="630"/>
        <w:jc w:val="both"/>
        <w:rPr>
          <w:color w:val="221F1F"/>
          <w:sz w:val="24"/>
        </w:rPr>
      </w:pPr>
      <w:r>
        <w:rPr>
          <w:color w:val="221F1F"/>
          <w:sz w:val="24"/>
        </w:rPr>
        <w:t>The</w:t>
      </w:r>
      <w:r>
        <w:rPr>
          <w:color w:val="221F1F"/>
          <w:spacing w:val="40"/>
          <w:sz w:val="24"/>
        </w:rPr>
        <w:t xml:space="preserve"> </w:t>
      </w:r>
      <w:r>
        <w:rPr>
          <w:color w:val="221F1F"/>
          <w:sz w:val="24"/>
        </w:rPr>
        <w:t>price</w:t>
      </w:r>
      <w:r>
        <w:rPr>
          <w:color w:val="221F1F"/>
          <w:spacing w:val="40"/>
          <w:sz w:val="24"/>
        </w:rPr>
        <w:t xml:space="preserve"> </w:t>
      </w:r>
      <w:r>
        <w:rPr>
          <w:color w:val="221F1F"/>
          <w:sz w:val="24"/>
        </w:rPr>
        <w:t>to</w:t>
      </w:r>
      <w:r>
        <w:rPr>
          <w:color w:val="221F1F"/>
          <w:spacing w:val="70"/>
          <w:sz w:val="24"/>
        </w:rPr>
        <w:t xml:space="preserve"> </w:t>
      </w:r>
      <w:r>
        <w:rPr>
          <w:color w:val="221F1F"/>
          <w:sz w:val="24"/>
        </w:rPr>
        <w:t>be</w:t>
      </w:r>
      <w:r>
        <w:rPr>
          <w:color w:val="221F1F"/>
          <w:spacing w:val="40"/>
          <w:sz w:val="24"/>
        </w:rPr>
        <w:t xml:space="preserve"> </w:t>
      </w:r>
      <w:r>
        <w:rPr>
          <w:color w:val="221F1F"/>
          <w:sz w:val="24"/>
        </w:rPr>
        <w:t>quoted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Form</w:t>
      </w:r>
      <w:r>
        <w:rPr>
          <w:color w:val="221F1F"/>
          <w:spacing w:val="40"/>
          <w:sz w:val="24"/>
        </w:rPr>
        <w:t xml:space="preserve"> </w:t>
      </w:r>
      <w:r>
        <w:rPr>
          <w:color w:val="221F1F"/>
          <w:sz w:val="24"/>
        </w:rPr>
        <w:t>of</w:t>
      </w:r>
      <w:r>
        <w:rPr>
          <w:color w:val="221F1F"/>
          <w:spacing w:val="40"/>
          <w:sz w:val="24"/>
        </w:rPr>
        <w:t xml:space="preserve"> </w:t>
      </w:r>
      <w:r>
        <w:rPr>
          <w:color w:val="221F1F"/>
          <w:sz w:val="24"/>
        </w:rPr>
        <w:t>Tender</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ITT10.1</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the</w:t>
      </w:r>
      <w:r>
        <w:rPr>
          <w:color w:val="221F1F"/>
          <w:spacing w:val="40"/>
          <w:sz w:val="24"/>
        </w:rPr>
        <w:t xml:space="preserve"> </w:t>
      </w:r>
      <w:r>
        <w:rPr>
          <w:color w:val="221F1F"/>
          <w:sz w:val="24"/>
        </w:rPr>
        <w:t>total</w:t>
      </w:r>
      <w:r>
        <w:rPr>
          <w:color w:val="221F1F"/>
          <w:spacing w:val="40"/>
          <w:sz w:val="24"/>
        </w:rPr>
        <w:t xml:space="preserve"> </w:t>
      </w:r>
      <w:r>
        <w:rPr>
          <w:color w:val="221F1F"/>
          <w:sz w:val="24"/>
        </w:rPr>
        <w:t>price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including</w:t>
      </w:r>
      <w:r>
        <w:rPr>
          <w:color w:val="221F1F"/>
          <w:spacing w:val="40"/>
          <w:sz w:val="24"/>
        </w:rPr>
        <w:t xml:space="preserve"> </w:t>
      </w:r>
      <w:r>
        <w:rPr>
          <w:color w:val="221F1F"/>
          <w:sz w:val="24"/>
        </w:rPr>
        <w:t>any</w:t>
      </w:r>
      <w:r>
        <w:rPr>
          <w:color w:val="221F1F"/>
          <w:spacing w:val="40"/>
          <w:sz w:val="24"/>
        </w:rPr>
        <w:t xml:space="preserve"> </w:t>
      </w:r>
      <w:r>
        <w:rPr>
          <w:color w:val="221F1F"/>
          <w:sz w:val="24"/>
        </w:rPr>
        <w:t>discounts</w:t>
      </w:r>
      <w:r>
        <w:rPr>
          <w:color w:val="221F1F"/>
          <w:spacing w:val="40"/>
          <w:sz w:val="24"/>
        </w:rPr>
        <w:t xml:space="preserve"> </w:t>
      </w:r>
      <w:r>
        <w:rPr>
          <w:color w:val="221F1F"/>
          <w:sz w:val="24"/>
        </w:rPr>
        <w:t>offered.</w:t>
      </w:r>
    </w:p>
    <w:p w:rsidR="00DD2D1B" w:rsidRDefault="008272FF">
      <w:pPr>
        <w:pStyle w:val="ListParagraph"/>
        <w:numPr>
          <w:ilvl w:val="1"/>
          <w:numId w:val="87"/>
        </w:numPr>
        <w:tabs>
          <w:tab w:val="left" w:pos="1387"/>
          <w:tab w:val="left" w:pos="1474"/>
        </w:tabs>
        <w:spacing w:before="236" w:line="237" w:lineRule="auto"/>
        <w:ind w:left="1474" w:right="818" w:hanging="630"/>
        <w:jc w:val="both"/>
        <w:rPr>
          <w:color w:val="221F1F"/>
          <w:sz w:val="24"/>
        </w:rPr>
      </w:pP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shall</w:t>
      </w:r>
      <w:r>
        <w:rPr>
          <w:color w:val="221F1F"/>
          <w:spacing w:val="40"/>
          <w:sz w:val="24"/>
        </w:rPr>
        <w:t xml:space="preserve"> </w:t>
      </w:r>
      <w:r>
        <w:rPr>
          <w:color w:val="221F1F"/>
          <w:sz w:val="24"/>
        </w:rPr>
        <w:t>quote</w:t>
      </w:r>
      <w:r>
        <w:rPr>
          <w:color w:val="221F1F"/>
          <w:spacing w:val="40"/>
          <w:sz w:val="24"/>
        </w:rPr>
        <w:t xml:space="preserve"> </w:t>
      </w:r>
      <w:r>
        <w:rPr>
          <w:color w:val="221F1F"/>
          <w:sz w:val="24"/>
        </w:rPr>
        <w:t>any</w:t>
      </w:r>
      <w:r>
        <w:rPr>
          <w:color w:val="221F1F"/>
          <w:spacing w:val="40"/>
          <w:sz w:val="24"/>
        </w:rPr>
        <w:t xml:space="preserve"> </w:t>
      </w:r>
      <w:r>
        <w:rPr>
          <w:color w:val="221F1F"/>
          <w:sz w:val="24"/>
        </w:rPr>
        <w:t>discounts</w:t>
      </w:r>
      <w:r>
        <w:rPr>
          <w:color w:val="221F1F"/>
          <w:spacing w:val="40"/>
          <w:sz w:val="24"/>
        </w:rPr>
        <w:t xml:space="preserve"> </w:t>
      </w:r>
      <w:r>
        <w:rPr>
          <w:color w:val="221F1F"/>
          <w:sz w:val="24"/>
        </w:rPr>
        <w:t>and</w:t>
      </w:r>
      <w:r>
        <w:rPr>
          <w:color w:val="221F1F"/>
          <w:spacing w:val="40"/>
          <w:sz w:val="24"/>
        </w:rPr>
        <w:t xml:space="preserve"> </w:t>
      </w:r>
      <w:r>
        <w:rPr>
          <w:color w:val="221F1F"/>
          <w:sz w:val="24"/>
        </w:rPr>
        <w:t>indicate</w:t>
      </w:r>
      <w:r>
        <w:rPr>
          <w:color w:val="221F1F"/>
          <w:spacing w:val="40"/>
          <w:sz w:val="24"/>
        </w:rPr>
        <w:t xml:space="preserve"> </w:t>
      </w:r>
      <w:r>
        <w:rPr>
          <w:color w:val="221F1F"/>
          <w:sz w:val="24"/>
        </w:rPr>
        <w:t>the methodology</w:t>
      </w:r>
      <w:r>
        <w:rPr>
          <w:color w:val="221F1F"/>
          <w:spacing w:val="40"/>
          <w:sz w:val="24"/>
        </w:rPr>
        <w:t xml:space="preserve"> </w:t>
      </w:r>
      <w:r>
        <w:rPr>
          <w:color w:val="221F1F"/>
          <w:sz w:val="24"/>
        </w:rPr>
        <w:t>for</w:t>
      </w:r>
      <w:r>
        <w:rPr>
          <w:color w:val="221F1F"/>
          <w:spacing w:val="40"/>
          <w:sz w:val="24"/>
        </w:rPr>
        <w:t xml:space="preserve"> </w:t>
      </w:r>
      <w:r>
        <w:rPr>
          <w:color w:val="221F1F"/>
          <w:sz w:val="24"/>
        </w:rPr>
        <w:t>their application</w:t>
      </w:r>
      <w:r>
        <w:rPr>
          <w:color w:val="221F1F"/>
          <w:spacing w:val="80"/>
          <w:sz w:val="24"/>
        </w:rPr>
        <w:t xml:space="preserve"> </w:t>
      </w:r>
      <w:r>
        <w:rPr>
          <w:color w:val="221F1F"/>
          <w:sz w:val="24"/>
        </w:rPr>
        <w:t>in</w:t>
      </w:r>
      <w:r>
        <w:rPr>
          <w:color w:val="221F1F"/>
          <w:spacing w:val="80"/>
          <w:sz w:val="24"/>
        </w:rPr>
        <w:t xml:space="preserve"> </w:t>
      </w:r>
      <w:r>
        <w:rPr>
          <w:color w:val="221F1F"/>
          <w:sz w:val="24"/>
        </w:rPr>
        <w:t>the form</w:t>
      </w:r>
      <w:r>
        <w:rPr>
          <w:color w:val="221F1F"/>
          <w:spacing w:val="40"/>
          <w:sz w:val="24"/>
        </w:rPr>
        <w:t xml:space="preserve"> </w:t>
      </w:r>
      <w:r>
        <w:rPr>
          <w:color w:val="221F1F"/>
          <w:sz w:val="24"/>
        </w:rPr>
        <w:t>of</w:t>
      </w:r>
      <w:r>
        <w:rPr>
          <w:color w:val="221F1F"/>
          <w:spacing w:val="80"/>
          <w:sz w:val="24"/>
        </w:rPr>
        <w:t xml:space="preserve"> </w:t>
      </w:r>
      <w:r>
        <w:rPr>
          <w:color w:val="221F1F"/>
          <w:sz w:val="24"/>
        </w:rPr>
        <w:t>tender. Conditional discounts will be rejected.</w:t>
      </w:r>
    </w:p>
    <w:p w:rsidR="00DD2D1B" w:rsidRDefault="008272FF">
      <w:pPr>
        <w:pStyle w:val="ListParagraph"/>
        <w:numPr>
          <w:ilvl w:val="1"/>
          <w:numId w:val="87"/>
        </w:numPr>
        <w:tabs>
          <w:tab w:val="left" w:pos="1359"/>
          <w:tab w:val="left" w:pos="1474"/>
        </w:tabs>
        <w:spacing w:before="240" w:line="235" w:lineRule="auto"/>
        <w:ind w:left="1474" w:right="809" w:hanging="630"/>
        <w:jc w:val="both"/>
        <w:rPr>
          <w:color w:val="221F1F"/>
          <w:sz w:val="24"/>
        </w:rPr>
      </w:pPr>
      <w:r>
        <w:rPr>
          <w:color w:val="221F1F"/>
          <w:sz w:val="24"/>
        </w:rPr>
        <w:t>Prices</w:t>
      </w:r>
      <w:r>
        <w:rPr>
          <w:color w:val="221F1F"/>
          <w:spacing w:val="40"/>
          <w:sz w:val="24"/>
        </w:rPr>
        <w:t xml:space="preserve"> </w:t>
      </w:r>
      <w:r>
        <w:rPr>
          <w:color w:val="221F1F"/>
          <w:sz w:val="24"/>
        </w:rPr>
        <w:t>quoted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shall</w:t>
      </w:r>
      <w:r>
        <w:rPr>
          <w:color w:val="221F1F"/>
          <w:spacing w:val="-3"/>
          <w:sz w:val="24"/>
        </w:rPr>
        <w:t xml:space="preserve"> </w:t>
      </w:r>
      <w:r>
        <w:rPr>
          <w:color w:val="221F1F"/>
          <w:sz w:val="24"/>
        </w:rPr>
        <w:t>be</w:t>
      </w:r>
      <w:r>
        <w:rPr>
          <w:color w:val="221F1F"/>
          <w:spacing w:val="40"/>
          <w:sz w:val="24"/>
        </w:rPr>
        <w:t xml:space="preserve"> </w:t>
      </w:r>
      <w:r>
        <w:rPr>
          <w:color w:val="221F1F"/>
          <w:sz w:val="24"/>
        </w:rPr>
        <w:t>fixed</w:t>
      </w:r>
      <w:r>
        <w:rPr>
          <w:color w:val="221F1F"/>
          <w:spacing w:val="40"/>
          <w:sz w:val="24"/>
        </w:rPr>
        <w:t xml:space="preserve"> </w:t>
      </w:r>
      <w:r>
        <w:rPr>
          <w:color w:val="221F1F"/>
          <w:sz w:val="24"/>
        </w:rPr>
        <w:t>during</w:t>
      </w:r>
      <w:r>
        <w:rPr>
          <w:color w:val="221F1F"/>
          <w:spacing w:val="40"/>
          <w:sz w:val="24"/>
        </w:rPr>
        <w:t xml:space="preserve"> </w:t>
      </w:r>
      <w:r>
        <w:rPr>
          <w:color w:val="221F1F"/>
          <w:sz w:val="24"/>
        </w:rPr>
        <w:t>the</w:t>
      </w:r>
      <w:r>
        <w:rPr>
          <w:color w:val="221F1F"/>
          <w:spacing w:val="40"/>
          <w:sz w:val="24"/>
        </w:rPr>
        <w:t xml:space="preserve"> </w:t>
      </w:r>
      <w:r>
        <w:rPr>
          <w:color w:val="221F1F"/>
          <w:sz w:val="24"/>
        </w:rPr>
        <w:t>performance</w:t>
      </w:r>
      <w:r>
        <w:rPr>
          <w:color w:val="221F1F"/>
          <w:spacing w:val="-3"/>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 and</w:t>
      </w:r>
      <w:r>
        <w:rPr>
          <w:color w:val="221F1F"/>
          <w:spacing w:val="59"/>
          <w:sz w:val="24"/>
        </w:rPr>
        <w:t xml:space="preserve"> </w:t>
      </w:r>
      <w:r>
        <w:rPr>
          <w:color w:val="221F1F"/>
          <w:sz w:val="24"/>
        </w:rPr>
        <w:t>not</w:t>
      </w:r>
      <w:r>
        <w:rPr>
          <w:color w:val="221F1F"/>
          <w:spacing w:val="-8"/>
          <w:sz w:val="24"/>
        </w:rPr>
        <w:t xml:space="preserve"> </w:t>
      </w:r>
      <w:r>
        <w:rPr>
          <w:color w:val="221F1F"/>
          <w:sz w:val="24"/>
        </w:rPr>
        <w:t>subject</w:t>
      </w:r>
      <w:r>
        <w:rPr>
          <w:color w:val="221F1F"/>
          <w:spacing w:val="61"/>
          <w:sz w:val="24"/>
        </w:rPr>
        <w:t xml:space="preserve"> </w:t>
      </w:r>
      <w:r>
        <w:rPr>
          <w:color w:val="221F1F"/>
          <w:sz w:val="24"/>
        </w:rPr>
        <w:t>to</w:t>
      </w:r>
      <w:r>
        <w:rPr>
          <w:color w:val="221F1F"/>
          <w:spacing w:val="59"/>
          <w:sz w:val="24"/>
        </w:rPr>
        <w:t xml:space="preserve"> </w:t>
      </w:r>
      <w:r>
        <w:rPr>
          <w:color w:val="221F1F"/>
          <w:sz w:val="24"/>
        </w:rPr>
        <w:t>variation</w:t>
      </w:r>
      <w:r>
        <w:rPr>
          <w:color w:val="221F1F"/>
          <w:spacing w:val="58"/>
          <w:sz w:val="24"/>
        </w:rPr>
        <w:t xml:space="preserve"> </w:t>
      </w:r>
      <w:r>
        <w:rPr>
          <w:color w:val="221F1F"/>
          <w:sz w:val="24"/>
        </w:rPr>
        <w:t>on</w:t>
      </w:r>
      <w:r>
        <w:rPr>
          <w:color w:val="221F1F"/>
          <w:spacing w:val="61"/>
          <w:sz w:val="24"/>
        </w:rPr>
        <w:t xml:space="preserve"> </w:t>
      </w:r>
      <w:r>
        <w:rPr>
          <w:color w:val="221F1F"/>
          <w:sz w:val="24"/>
        </w:rPr>
        <w:t>any</w:t>
      </w:r>
      <w:r>
        <w:rPr>
          <w:color w:val="221F1F"/>
          <w:spacing w:val="59"/>
          <w:sz w:val="24"/>
        </w:rPr>
        <w:t xml:space="preserve"> </w:t>
      </w:r>
      <w:r>
        <w:rPr>
          <w:color w:val="221F1F"/>
          <w:sz w:val="24"/>
        </w:rPr>
        <w:t>account,</w:t>
      </w:r>
      <w:r>
        <w:rPr>
          <w:color w:val="221F1F"/>
          <w:spacing w:val="58"/>
          <w:sz w:val="24"/>
        </w:rPr>
        <w:t xml:space="preserve"> </w:t>
      </w:r>
      <w:r>
        <w:rPr>
          <w:color w:val="221F1F"/>
          <w:sz w:val="24"/>
        </w:rPr>
        <w:t>unless</w:t>
      </w:r>
      <w:r>
        <w:rPr>
          <w:color w:val="221F1F"/>
          <w:spacing w:val="61"/>
          <w:sz w:val="24"/>
        </w:rPr>
        <w:t xml:space="preserve"> </w:t>
      </w:r>
      <w:r>
        <w:rPr>
          <w:color w:val="221F1F"/>
          <w:sz w:val="24"/>
        </w:rPr>
        <w:t>otherwise</w:t>
      </w:r>
      <w:r>
        <w:rPr>
          <w:color w:val="221F1F"/>
          <w:spacing w:val="60"/>
          <w:sz w:val="24"/>
        </w:rPr>
        <w:t xml:space="preserve"> </w:t>
      </w:r>
      <w:r>
        <w:rPr>
          <w:color w:val="221F1F"/>
          <w:sz w:val="24"/>
        </w:rPr>
        <w:t>specified</w:t>
      </w:r>
      <w:r>
        <w:rPr>
          <w:color w:val="221F1F"/>
          <w:spacing w:val="68"/>
          <w:sz w:val="24"/>
        </w:rPr>
        <w:t xml:space="preserve"> </w:t>
      </w:r>
      <w:r>
        <w:rPr>
          <w:rFonts w:ascii="Trebuchet MS"/>
          <w:b/>
          <w:color w:val="221F1F"/>
          <w:sz w:val="24"/>
        </w:rPr>
        <w:t>in</w:t>
      </w:r>
      <w:r>
        <w:rPr>
          <w:rFonts w:ascii="Trebuchet MS"/>
          <w:b/>
          <w:color w:val="221F1F"/>
          <w:spacing w:val="65"/>
          <w:sz w:val="24"/>
        </w:rPr>
        <w:t xml:space="preserve"> </w:t>
      </w:r>
      <w:r>
        <w:rPr>
          <w:rFonts w:ascii="Trebuchet MS"/>
          <w:b/>
          <w:color w:val="221F1F"/>
          <w:sz w:val="24"/>
        </w:rPr>
        <w:t>the</w:t>
      </w:r>
      <w:r>
        <w:rPr>
          <w:rFonts w:ascii="Trebuchet MS"/>
          <w:b/>
          <w:color w:val="221F1F"/>
          <w:spacing w:val="63"/>
          <w:sz w:val="24"/>
        </w:rPr>
        <w:t xml:space="preserve"> </w:t>
      </w:r>
      <w:r>
        <w:rPr>
          <w:rFonts w:ascii="Trebuchet MS"/>
          <w:b/>
          <w:color w:val="221F1F"/>
          <w:sz w:val="24"/>
        </w:rPr>
        <w:t xml:space="preserve">TDS. </w:t>
      </w:r>
      <w:r>
        <w:rPr>
          <w:color w:val="221F1F"/>
          <w:sz w:val="24"/>
        </w:rPr>
        <w:t>A Tender submitted</w:t>
      </w:r>
      <w:r>
        <w:rPr>
          <w:color w:val="221F1F"/>
          <w:spacing w:val="40"/>
          <w:sz w:val="24"/>
        </w:rPr>
        <w:t xml:space="preserve"> </w:t>
      </w:r>
      <w:r>
        <w:rPr>
          <w:color w:val="221F1F"/>
          <w:sz w:val="24"/>
        </w:rPr>
        <w:t>with</w:t>
      </w:r>
      <w:r>
        <w:rPr>
          <w:color w:val="221F1F"/>
          <w:spacing w:val="40"/>
          <w:sz w:val="24"/>
        </w:rPr>
        <w:t xml:space="preserve"> </w:t>
      </w:r>
      <w:r>
        <w:rPr>
          <w:color w:val="221F1F"/>
          <w:sz w:val="24"/>
        </w:rPr>
        <w:t>an</w:t>
      </w:r>
      <w:r>
        <w:rPr>
          <w:color w:val="221F1F"/>
          <w:spacing w:val="40"/>
          <w:sz w:val="24"/>
        </w:rPr>
        <w:t xml:space="preserve"> </w:t>
      </w:r>
      <w:r>
        <w:rPr>
          <w:color w:val="221F1F"/>
          <w:sz w:val="24"/>
        </w:rPr>
        <w:t>adjustable</w:t>
      </w:r>
      <w:r>
        <w:rPr>
          <w:color w:val="221F1F"/>
          <w:spacing w:val="40"/>
          <w:sz w:val="24"/>
        </w:rPr>
        <w:t xml:space="preserve"> </w:t>
      </w:r>
      <w:r>
        <w:rPr>
          <w:color w:val="221F1F"/>
          <w:sz w:val="24"/>
        </w:rPr>
        <w:t>price</w:t>
      </w:r>
      <w:r>
        <w:rPr>
          <w:color w:val="221F1F"/>
          <w:spacing w:val="40"/>
          <w:sz w:val="24"/>
        </w:rPr>
        <w:t xml:space="preserve"> </w:t>
      </w:r>
      <w:r>
        <w:rPr>
          <w:color w:val="221F1F"/>
          <w:sz w:val="24"/>
        </w:rPr>
        <w:t>quotation</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treated</w:t>
      </w:r>
      <w:r>
        <w:rPr>
          <w:color w:val="221F1F"/>
          <w:spacing w:val="40"/>
          <w:sz w:val="24"/>
        </w:rPr>
        <w:t xml:space="preserve"> </w:t>
      </w:r>
      <w:r>
        <w:rPr>
          <w:color w:val="221F1F"/>
          <w:sz w:val="24"/>
        </w:rPr>
        <w:t>as</w:t>
      </w:r>
      <w:r>
        <w:rPr>
          <w:color w:val="221F1F"/>
          <w:spacing w:val="40"/>
          <w:sz w:val="24"/>
        </w:rPr>
        <w:t xml:space="preserve"> </w:t>
      </w:r>
      <w:r>
        <w:rPr>
          <w:color w:val="221F1F"/>
          <w:sz w:val="24"/>
        </w:rPr>
        <w:t>non- responsive</w:t>
      </w:r>
      <w:r>
        <w:rPr>
          <w:color w:val="221F1F"/>
          <w:spacing w:val="40"/>
          <w:sz w:val="24"/>
        </w:rPr>
        <w:t xml:space="preserve"> </w:t>
      </w:r>
      <w:r>
        <w:rPr>
          <w:color w:val="221F1F"/>
          <w:sz w:val="24"/>
        </w:rPr>
        <w:t>and</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rejected,</w:t>
      </w:r>
      <w:r>
        <w:rPr>
          <w:color w:val="221F1F"/>
          <w:spacing w:val="40"/>
          <w:sz w:val="24"/>
        </w:rPr>
        <w:t xml:space="preserve"> </w:t>
      </w:r>
      <w:r>
        <w:rPr>
          <w:color w:val="221F1F"/>
          <w:sz w:val="24"/>
        </w:rPr>
        <w:t>pursuant</w:t>
      </w:r>
      <w:r>
        <w:rPr>
          <w:color w:val="221F1F"/>
          <w:spacing w:val="40"/>
          <w:sz w:val="24"/>
        </w:rPr>
        <w:t xml:space="preserve"> </w:t>
      </w:r>
      <w:r>
        <w:rPr>
          <w:color w:val="221F1F"/>
          <w:sz w:val="24"/>
        </w:rPr>
        <w:t>to</w:t>
      </w:r>
      <w:r>
        <w:rPr>
          <w:color w:val="221F1F"/>
          <w:spacing w:val="40"/>
          <w:sz w:val="24"/>
        </w:rPr>
        <w:t xml:space="preserve"> </w:t>
      </w:r>
      <w:r>
        <w:rPr>
          <w:color w:val="221F1F"/>
          <w:sz w:val="24"/>
        </w:rPr>
        <w:t>ITT</w:t>
      </w:r>
      <w:r>
        <w:rPr>
          <w:color w:val="221F1F"/>
          <w:spacing w:val="40"/>
          <w:sz w:val="24"/>
        </w:rPr>
        <w:t xml:space="preserve"> </w:t>
      </w:r>
      <w:r>
        <w:rPr>
          <w:color w:val="221F1F"/>
          <w:sz w:val="24"/>
        </w:rPr>
        <w:t>28.</w:t>
      </w:r>
      <w:r>
        <w:rPr>
          <w:color w:val="221F1F"/>
          <w:spacing w:val="40"/>
          <w:sz w:val="24"/>
        </w:rPr>
        <w:t xml:space="preserve"> </w:t>
      </w:r>
      <w:r>
        <w:rPr>
          <w:color w:val="221F1F"/>
          <w:sz w:val="24"/>
        </w:rPr>
        <w:t>However,</w:t>
      </w:r>
      <w:r>
        <w:rPr>
          <w:color w:val="221F1F"/>
          <w:spacing w:val="40"/>
          <w:sz w:val="24"/>
        </w:rPr>
        <w:t xml:space="preserve"> </w:t>
      </w:r>
      <w:r>
        <w:rPr>
          <w:color w:val="221F1F"/>
          <w:sz w:val="24"/>
        </w:rPr>
        <w:t>if</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 xml:space="preserve">with </w:t>
      </w:r>
      <w:r>
        <w:rPr>
          <w:rFonts w:ascii="Trebuchet MS"/>
          <w:b/>
          <w:color w:val="221F1F"/>
          <w:sz w:val="24"/>
        </w:rPr>
        <w:t>the TDS</w:t>
      </w:r>
      <w:r>
        <w:rPr>
          <w:color w:val="221F1F"/>
          <w:sz w:val="24"/>
        </w:rPr>
        <w:t>, prices quoted by the Tenderer shall be subject to adjustment during the performance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a</w:t>
      </w:r>
      <w:r>
        <w:rPr>
          <w:color w:val="221F1F"/>
          <w:spacing w:val="40"/>
          <w:sz w:val="24"/>
        </w:rPr>
        <w:t xml:space="preserve"> </w:t>
      </w:r>
      <w:r>
        <w:rPr>
          <w:color w:val="221F1F"/>
          <w:sz w:val="24"/>
        </w:rPr>
        <w:t>Tender</w:t>
      </w:r>
      <w:r>
        <w:rPr>
          <w:color w:val="221F1F"/>
          <w:spacing w:val="40"/>
          <w:sz w:val="24"/>
        </w:rPr>
        <w:t xml:space="preserve"> </w:t>
      </w:r>
      <w:r>
        <w:rPr>
          <w:color w:val="221F1F"/>
          <w:sz w:val="24"/>
        </w:rPr>
        <w:t>submitted</w:t>
      </w:r>
      <w:r>
        <w:rPr>
          <w:color w:val="221F1F"/>
          <w:spacing w:val="40"/>
          <w:sz w:val="24"/>
        </w:rPr>
        <w:t xml:space="preserve"> </w:t>
      </w:r>
      <w:r>
        <w:rPr>
          <w:color w:val="221F1F"/>
          <w:sz w:val="24"/>
        </w:rPr>
        <w:t>with</w:t>
      </w:r>
      <w:r>
        <w:rPr>
          <w:color w:val="221F1F"/>
          <w:spacing w:val="40"/>
          <w:sz w:val="24"/>
        </w:rPr>
        <w:t xml:space="preserve"> </w:t>
      </w:r>
      <w:r>
        <w:rPr>
          <w:color w:val="221F1F"/>
          <w:sz w:val="24"/>
        </w:rPr>
        <w:t>a</w:t>
      </w:r>
      <w:r>
        <w:rPr>
          <w:color w:val="221F1F"/>
          <w:spacing w:val="40"/>
          <w:sz w:val="24"/>
        </w:rPr>
        <w:t xml:space="preserve"> </w:t>
      </w:r>
      <w:r>
        <w:rPr>
          <w:color w:val="221F1F"/>
          <w:sz w:val="24"/>
        </w:rPr>
        <w:t>fixed</w:t>
      </w:r>
      <w:r>
        <w:rPr>
          <w:color w:val="221F1F"/>
          <w:spacing w:val="40"/>
          <w:sz w:val="24"/>
        </w:rPr>
        <w:t xml:space="preserve"> </w:t>
      </w:r>
      <w:r>
        <w:rPr>
          <w:color w:val="221F1F"/>
          <w:sz w:val="24"/>
        </w:rPr>
        <w:t>price</w:t>
      </w:r>
      <w:r>
        <w:rPr>
          <w:color w:val="221F1F"/>
          <w:spacing w:val="40"/>
          <w:sz w:val="24"/>
        </w:rPr>
        <w:t xml:space="preserve"> </w:t>
      </w:r>
      <w:r>
        <w:rPr>
          <w:color w:val="221F1F"/>
          <w:sz w:val="24"/>
        </w:rPr>
        <w:t>quotation</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be</w:t>
      </w:r>
      <w:r>
        <w:rPr>
          <w:color w:val="221F1F"/>
          <w:spacing w:val="40"/>
          <w:sz w:val="24"/>
        </w:rPr>
        <w:t xml:space="preserve"> </w:t>
      </w:r>
      <w:r>
        <w:rPr>
          <w:color w:val="221F1F"/>
          <w:sz w:val="24"/>
        </w:rPr>
        <w:t>rejected,</w:t>
      </w:r>
      <w:r>
        <w:rPr>
          <w:color w:val="221F1F"/>
          <w:spacing w:val="40"/>
          <w:sz w:val="24"/>
        </w:rPr>
        <w:t xml:space="preserve"> </w:t>
      </w:r>
      <w:r>
        <w:rPr>
          <w:color w:val="221F1F"/>
          <w:sz w:val="24"/>
        </w:rPr>
        <w:t>but</w:t>
      </w:r>
      <w:r>
        <w:rPr>
          <w:color w:val="221F1F"/>
          <w:spacing w:val="40"/>
          <w:sz w:val="24"/>
        </w:rPr>
        <w:t xml:space="preserve"> </w:t>
      </w:r>
      <w:r>
        <w:rPr>
          <w:color w:val="221F1F"/>
          <w:sz w:val="24"/>
        </w:rPr>
        <w:t>the</w:t>
      </w:r>
      <w:r>
        <w:rPr>
          <w:color w:val="221F1F"/>
          <w:spacing w:val="40"/>
          <w:sz w:val="24"/>
        </w:rPr>
        <w:t xml:space="preserve"> </w:t>
      </w:r>
      <w:r>
        <w:rPr>
          <w:color w:val="221F1F"/>
          <w:sz w:val="24"/>
        </w:rPr>
        <w:t>price</w:t>
      </w:r>
      <w:r>
        <w:rPr>
          <w:color w:val="221F1F"/>
          <w:spacing w:val="40"/>
          <w:sz w:val="24"/>
        </w:rPr>
        <w:t xml:space="preserve"> </w:t>
      </w:r>
      <w:r>
        <w:rPr>
          <w:color w:val="221F1F"/>
          <w:sz w:val="24"/>
        </w:rPr>
        <w:t>adjustment</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treated</w:t>
      </w:r>
      <w:r>
        <w:rPr>
          <w:color w:val="221F1F"/>
          <w:spacing w:val="40"/>
          <w:sz w:val="24"/>
        </w:rPr>
        <w:t xml:space="preserve"> </w:t>
      </w:r>
      <w:r>
        <w:rPr>
          <w:color w:val="221F1F"/>
          <w:sz w:val="24"/>
        </w:rPr>
        <w:t>as</w:t>
      </w:r>
      <w:r>
        <w:rPr>
          <w:color w:val="221F1F"/>
          <w:spacing w:val="40"/>
          <w:sz w:val="24"/>
        </w:rPr>
        <w:t xml:space="preserve"> </w:t>
      </w:r>
      <w:r>
        <w:rPr>
          <w:color w:val="221F1F"/>
          <w:sz w:val="24"/>
        </w:rPr>
        <w:t>zero.</w:t>
      </w:r>
    </w:p>
    <w:p w:rsidR="00DD2D1B" w:rsidRDefault="008272FF">
      <w:pPr>
        <w:pStyle w:val="ListParagraph"/>
        <w:numPr>
          <w:ilvl w:val="1"/>
          <w:numId w:val="87"/>
        </w:numPr>
        <w:tabs>
          <w:tab w:val="left" w:pos="1354"/>
          <w:tab w:val="left" w:pos="1474"/>
        </w:tabs>
        <w:spacing w:before="235" w:line="235" w:lineRule="auto"/>
        <w:ind w:left="1474" w:right="810" w:hanging="630"/>
        <w:jc w:val="both"/>
        <w:rPr>
          <w:color w:val="221F1F"/>
          <w:sz w:val="24"/>
        </w:rPr>
      </w:pPr>
      <w:r>
        <w:rPr>
          <w:color w:val="221F1F"/>
          <w:sz w:val="24"/>
        </w:rPr>
        <w:t>If</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ITT</w:t>
      </w:r>
      <w:r>
        <w:rPr>
          <w:color w:val="221F1F"/>
          <w:spacing w:val="40"/>
          <w:sz w:val="24"/>
        </w:rPr>
        <w:t xml:space="preserve"> </w:t>
      </w:r>
      <w:r>
        <w:rPr>
          <w:color w:val="221F1F"/>
          <w:sz w:val="24"/>
        </w:rPr>
        <w:t>1.1,</w:t>
      </w:r>
      <w:r>
        <w:rPr>
          <w:color w:val="221F1F"/>
          <w:spacing w:val="40"/>
          <w:sz w:val="24"/>
        </w:rPr>
        <w:t xml:space="preserve"> </w:t>
      </w:r>
      <w:r>
        <w:rPr>
          <w:color w:val="221F1F"/>
          <w:sz w:val="24"/>
        </w:rPr>
        <w:t>Tenders</w:t>
      </w:r>
      <w:r>
        <w:rPr>
          <w:color w:val="221F1F"/>
          <w:spacing w:val="40"/>
          <w:sz w:val="24"/>
        </w:rPr>
        <w:t xml:space="preserve"> </w:t>
      </w:r>
      <w:r>
        <w:rPr>
          <w:color w:val="221F1F"/>
          <w:sz w:val="24"/>
        </w:rPr>
        <w:t>are</w:t>
      </w:r>
      <w:r>
        <w:rPr>
          <w:color w:val="221F1F"/>
          <w:spacing w:val="40"/>
          <w:sz w:val="24"/>
        </w:rPr>
        <w:t xml:space="preserve"> </w:t>
      </w:r>
      <w:r>
        <w:rPr>
          <w:color w:val="221F1F"/>
          <w:sz w:val="24"/>
        </w:rPr>
        <w:t>being</w:t>
      </w:r>
      <w:r>
        <w:rPr>
          <w:color w:val="221F1F"/>
          <w:spacing w:val="40"/>
          <w:sz w:val="24"/>
        </w:rPr>
        <w:t xml:space="preserve"> </w:t>
      </w:r>
      <w:r>
        <w:rPr>
          <w:color w:val="221F1F"/>
          <w:sz w:val="24"/>
        </w:rPr>
        <w:t>invited</w:t>
      </w:r>
      <w:r>
        <w:rPr>
          <w:color w:val="221F1F"/>
          <w:spacing w:val="40"/>
          <w:sz w:val="24"/>
        </w:rPr>
        <w:t xml:space="preserve"> </w:t>
      </w:r>
      <w:r>
        <w:rPr>
          <w:color w:val="221F1F"/>
          <w:sz w:val="24"/>
        </w:rPr>
        <w:t>for</w:t>
      </w:r>
      <w:r>
        <w:rPr>
          <w:color w:val="221F1F"/>
          <w:spacing w:val="40"/>
          <w:sz w:val="24"/>
        </w:rPr>
        <w:t xml:space="preserve"> </w:t>
      </w:r>
      <w:r>
        <w:rPr>
          <w:color w:val="221F1F"/>
          <w:sz w:val="24"/>
        </w:rPr>
        <w:t>individual</w:t>
      </w:r>
      <w:r>
        <w:rPr>
          <w:color w:val="221F1F"/>
          <w:spacing w:val="40"/>
          <w:sz w:val="24"/>
        </w:rPr>
        <w:t xml:space="preserve"> </w:t>
      </w:r>
      <w:r>
        <w:rPr>
          <w:color w:val="221F1F"/>
          <w:sz w:val="24"/>
        </w:rPr>
        <w:t>lots</w:t>
      </w:r>
      <w:r>
        <w:rPr>
          <w:color w:val="221F1F"/>
          <w:spacing w:val="40"/>
          <w:sz w:val="24"/>
        </w:rPr>
        <w:t xml:space="preserve"> </w:t>
      </w:r>
      <w:r>
        <w:rPr>
          <w:color w:val="221F1F"/>
          <w:sz w:val="24"/>
        </w:rPr>
        <w:t>(contracts)</w:t>
      </w:r>
      <w:r>
        <w:rPr>
          <w:color w:val="221F1F"/>
          <w:spacing w:val="40"/>
          <w:sz w:val="24"/>
        </w:rPr>
        <w:t xml:space="preserve"> </w:t>
      </w:r>
      <w:r>
        <w:rPr>
          <w:color w:val="221F1F"/>
          <w:sz w:val="24"/>
        </w:rPr>
        <w:t>or</w:t>
      </w:r>
      <w:r>
        <w:rPr>
          <w:color w:val="221F1F"/>
          <w:spacing w:val="40"/>
          <w:sz w:val="24"/>
        </w:rPr>
        <w:t xml:space="preserve"> </w:t>
      </w:r>
      <w:r>
        <w:rPr>
          <w:color w:val="221F1F"/>
          <w:sz w:val="24"/>
        </w:rPr>
        <w:t>for any</w:t>
      </w:r>
      <w:r>
        <w:rPr>
          <w:color w:val="221F1F"/>
          <w:spacing w:val="40"/>
          <w:sz w:val="24"/>
        </w:rPr>
        <w:t xml:space="preserve"> </w:t>
      </w:r>
      <w:r>
        <w:rPr>
          <w:color w:val="221F1F"/>
          <w:sz w:val="24"/>
        </w:rPr>
        <w:t>combination</w:t>
      </w:r>
      <w:r>
        <w:rPr>
          <w:color w:val="221F1F"/>
          <w:spacing w:val="40"/>
          <w:sz w:val="24"/>
        </w:rPr>
        <w:t xml:space="preserve"> </w:t>
      </w:r>
      <w:r>
        <w:rPr>
          <w:color w:val="221F1F"/>
          <w:sz w:val="24"/>
        </w:rPr>
        <w:t>of</w:t>
      </w:r>
      <w:r>
        <w:rPr>
          <w:color w:val="221F1F"/>
          <w:spacing w:val="40"/>
          <w:sz w:val="24"/>
        </w:rPr>
        <w:t xml:space="preserve"> </w:t>
      </w:r>
      <w:r>
        <w:rPr>
          <w:color w:val="221F1F"/>
          <w:sz w:val="24"/>
        </w:rPr>
        <w:t>lots</w:t>
      </w:r>
      <w:r>
        <w:rPr>
          <w:color w:val="221F1F"/>
          <w:spacing w:val="40"/>
          <w:sz w:val="24"/>
        </w:rPr>
        <w:t xml:space="preserve"> </w:t>
      </w:r>
      <w:r>
        <w:rPr>
          <w:color w:val="221F1F"/>
          <w:sz w:val="24"/>
        </w:rPr>
        <w:t>(packages).</w:t>
      </w:r>
      <w:r>
        <w:rPr>
          <w:color w:val="221F1F"/>
          <w:spacing w:val="40"/>
          <w:sz w:val="24"/>
        </w:rPr>
        <w:t xml:space="preserve"> </w:t>
      </w:r>
      <w:r>
        <w:rPr>
          <w:color w:val="221F1F"/>
          <w:sz w:val="24"/>
        </w:rPr>
        <w:t>Unless</w:t>
      </w:r>
      <w:r>
        <w:rPr>
          <w:color w:val="221F1F"/>
          <w:spacing w:val="40"/>
          <w:sz w:val="24"/>
        </w:rPr>
        <w:t xml:space="preserve"> </w:t>
      </w:r>
      <w:r>
        <w:rPr>
          <w:color w:val="221F1F"/>
          <w:sz w:val="24"/>
        </w:rPr>
        <w:t>otherwise</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r>
        <w:rPr>
          <w:rFonts w:ascii="Trebuchet MS"/>
          <w:b/>
          <w:color w:val="221F1F"/>
          <w:spacing w:val="40"/>
          <w:sz w:val="24"/>
        </w:rPr>
        <w:t xml:space="preserve"> </w:t>
      </w:r>
      <w:r>
        <w:rPr>
          <w:color w:val="221F1F"/>
          <w:sz w:val="24"/>
        </w:rPr>
        <w:t>prices quoted</w:t>
      </w:r>
      <w:r>
        <w:rPr>
          <w:color w:val="221F1F"/>
          <w:spacing w:val="40"/>
          <w:sz w:val="24"/>
        </w:rPr>
        <w:t xml:space="preserve"> </w:t>
      </w:r>
      <w:r>
        <w:rPr>
          <w:color w:val="221F1F"/>
          <w:sz w:val="24"/>
        </w:rPr>
        <w:t>shall</w:t>
      </w:r>
      <w:r>
        <w:rPr>
          <w:color w:val="221F1F"/>
          <w:spacing w:val="59"/>
          <w:sz w:val="24"/>
        </w:rPr>
        <w:t xml:space="preserve"> </w:t>
      </w:r>
      <w:r>
        <w:rPr>
          <w:color w:val="221F1F"/>
          <w:sz w:val="24"/>
        </w:rPr>
        <w:t>correspond</w:t>
      </w:r>
      <w:r>
        <w:rPr>
          <w:color w:val="221F1F"/>
          <w:spacing w:val="40"/>
          <w:sz w:val="24"/>
        </w:rPr>
        <w:t xml:space="preserve"> </w:t>
      </w:r>
      <w:r>
        <w:rPr>
          <w:color w:val="221F1F"/>
          <w:sz w:val="24"/>
        </w:rPr>
        <w:t>to</w:t>
      </w:r>
      <w:r>
        <w:rPr>
          <w:color w:val="221F1F"/>
          <w:spacing w:val="40"/>
          <w:sz w:val="24"/>
        </w:rPr>
        <w:t xml:space="preserve"> </w:t>
      </w:r>
      <w:r>
        <w:rPr>
          <w:color w:val="221F1F"/>
          <w:sz w:val="24"/>
        </w:rPr>
        <w:t>100</w:t>
      </w:r>
      <w:r>
        <w:rPr>
          <w:color w:val="221F1F"/>
          <w:spacing w:val="59"/>
          <w:sz w:val="24"/>
        </w:rPr>
        <w:t xml:space="preserve"> </w:t>
      </w:r>
      <w:r>
        <w:rPr>
          <w:color w:val="221F1F"/>
          <w:sz w:val="24"/>
        </w:rPr>
        <w:t>%</w:t>
      </w:r>
      <w:r>
        <w:rPr>
          <w:color w:val="221F1F"/>
          <w:spacing w:val="40"/>
          <w:sz w:val="24"/>
        </w:rPr>
        <w:t xml:space="preserve"> </w:t>
      </w:r>
      <w:r>
        <w:rPr>
          <w:color w:val="221F1F"/>
          <w:sz w:val="24"/>
        </w:rPr>
        <w:t>of</w:t>
      </w:r>
      <w:r>
        <w:rPr>
          <w:color w:val="221F1F"/>
          <w:spacing w:val="59"/>
          <w:sz w:val="24"/>
        </w:rPr>
        <w:t xml:space="preserve"> </w:t>
      </w:r>
      <w:r>
        <w:rPr>
          <w:color w:val="221F1F"/>
          <w:sz w:val="24"/>
        </w:rPr>
        <w:t>the</w:t>
      </w:r>
      <w:r>
        <w:rPr>
          <w:color w:val="221F1F"/>
          <w:spacing w:val="60"/>
          <w:sz w:val="24"/>
        </w:rPr>
        <w:t xml:space="preserve"> </w:t>
      </w:r>
      <w:r>
        <w:rPr>
          <w:color w:val="221F1F"/>
          <w:sz w:val="24"/>
        </w:rPr>
        <w:t>items</w:t>
      </w:r>
      <w:r>
        <w:rPr>
          <w:color w:val="221F1F"/>
          <w:spacing w:val="60"/>
          <w:sz w:val="24"/>
        </w:rPr>
        <w:t xml:space="preserve"> </w:t>
      </w:r>
      <w:r>
        <w:rPr>
          <w:color w:val="221F1F"/>
          <w:sz w:val="24"/>
        </w:rPr>
        <w:t>specified</w:t>
      </w:r>
      <w:r>
        <w:rPr>
          <w:color w:val="221F1F"/>
          <w:spacing w:val="59"/>
          <w:sz w:val="24"/>
        </w:rPr>
        <w:t xml:space="preserve"> </w:t>
      </w:r>
      <w:r>
        <w:rPr>
          <w:color w:val="221F1F"/>
          <w:sz w:val="24"/>
        </w:rPr>
        <w:t>for</w:t>
      </w:r>
      <w:r>
        <w:rPr>
          <w:color w:val="221F1F"/>
          <w:spacing w:val="59"/>
          <w:sz w:val="24"/>
        </w:rPr>
        <w:t xml:space="preserve"> </w:t>
      </w:r>
      <w:r>
        <w:rPr>
          <w:color w:val="221F1F"/>
          <w:sz w:val="24"/>
        </w:rPr>
        <w:t>each</w:t>
      </w:r>
      <w:r>
        <w:rPr>
          <w:color w:val="221F1F"/>
          <w:spacing w:val="40"/>
          <w:sz w:val="24"/>
        </w:rPr>
        <w:t xml:space="preserve"> </w:t>
      </w:r>
      <w:r>
        <w:rPr>
          <w:color w:val="221F1F"/>
          <w:sz w:val="24"/>
        </w:rPr>
        <w:t>lot</w:t>
      </w:r>
      <w:r>
        <w:rPr>
          <w:color w:val="221F1F"/>
          <w:spacing w:val="59"/>
          <w:sz w:val="24"/>
        </w:rPr>
        <w:t xml:space="preserve"> </w:t>
      </w:r>
      <w:r>
        <w:rPr>
          <w:color w:val="221F1F"/>
          <w:sz w:val="24"/>
        </w:rPr>
        <w:t>and</w:t>
      </w:r>
      <w:r>
        <w:rPr>
          <w:color w:val="221F1F"/>
          <w:spacing w:val="59"/>
          <w:sz w:val="24"/>
        </w:rPr>
        <w:t xml:space="preserve"> </w:t>
      </w:r>
      <w:r>
        <w:rPr>
          <w:color w:val="221F1F"/>
          <w:sz w:val="24"/>
        </w:rPr>
        <w:t>to</w:t>
      </w:r>
      <w:r>
        <w:rPr>
          <w:color w:val="221F1F"/>
          <w:spacing w:val="62"/>
          <w:sz w:val="24"/>
        </w:rPr>
        <w:t xml:space="preserve"> </w:t>
      </w:r>
      <w:r>
        <w:rPr>
          <w:color w:val="221F1F"/>
          <w:sz w:val="24"/>
        </w:rPr>
        <w:t>100% of</w:t>
      </w:r>
      <w:r>
        <w:rPr>
          <w:color w:val="221F1F"/>
          <w:spacing w:val="37"/>
          <w:sz w:val="24"/>
        </w:rPr>
        <w:t xml:space="preserve"> </w:t>
      </w:r>
      <w:r>
        <w:rPr>
          <w:color w:val="221F1F"/>
          <w:sz w:val="24"/>
        </w:rPr>
        <w:t>the</w:t>
      </w:r>
      <w:r>
        <w:rPr>
          <w:color w:val="221F1F"/>
          <w:spacing w:val="38"/>
          <w:sz w:val="24"/>
        </w:rPr>
        <w:t xml:space="preserve"> </w:t>
      </w:r>
      <w:r>
        <w:rPr>
          <w:color w:val="221F1F"/>
          <w:sz w:val="24"/>
        </w:rPr>
        <w:t>quantities</w:t>
      </w:r>
      <w:r>
        <w:rPr>
          <w:color w:val="221F1F"/>
          <w:spacing w:val="38"/>
          <w:sz w:val="24"/>
        </w:rPr>
        <w:t xml:space="preserve"> </w:t>
      </w:r>
      <w:r>
        <w:rPr>
          <w:color w:val="221F1F"/>
          <w:sz w:val="24"/>
        </w:rPr>
        <w:t>specified</w:t>
      </w:r>
      <w:r>
        <w:rPr>
          <w:color w:val="221F1F"/>
          <w:spacing w:val="37"/>
          <w:sz w:val="24"/>
        </w:rPr>
        <w:t xml:space="preserve"> </w:t>
      </w:r>
      <w:r>
        <w:rPr>
          <w:color w:val="221F1F"/>
          <w:sz w:val="24"/>
        </w:rPr>
        <w:t>for</w:t>
      </w:r>
      <w:r>
        <w:rPr>
          <w:color w:val="221F1F"/>
          <w:spacing w:val="38"/>
          <w:sz w:val="24"/>
        </w:rPr>
        <w:t xml:space="preserve"> </w:t>
      </w:r>
      <w:r>
        <w:rPr>
          <w:color w:val="221F1F"/>
          <w:sz w:val="24"/>
        </w:rPr>
        <w:t>each</w:t>
      </w:r>
      <w:r>
        <w:rPr>
          <w:color w:val="221F1F"/>
          <w:spacing w:val="38"/>
          <w:sz w:val="24"/>
        </w:rPr>
        <w:t xml:space="preserve"> </w:t>
      </w:r>
      <w:r>
        <w:rPr>
          <w:color w:val="221F1F"/>
          <w:sz w:val="24"/>
        </w:rPr>
        <w:t>item</w:t>
      </w:r>
      <w:r>
        <w:rPr>
          <w:color w:val="221F1F"/>
          <w:spacing w:val="38"/>
          <w:sz w:val="24"/>
        </w:rPr>
        <w:t xml:space="preserve"> </w:t>
      </w:r>
      <w:r>
        <w:rPr>
          <w:color w:val="221F1F"/>
          <w:sz w:val="24"/>
        </w:rPr>
        <w:t>of</w:t>
      </w:r>
      <w:r>
        <w:rPr>
          <w:color w:val="221F1F"/>
          <w:spacing w:val="38"/>
          <w:sz w:val="24"/>
        </w:rPr>
        <w:t xml:space="preserve"> </w:t>
      </w:r>
      <w:r>
        <w:rPr>
          <w:color w:val="221F1F"/>
          <w:sz w:val="24"/>
        </w:rPr>
        <w:t>a</w:t>
      </w:r>
      <w:r>
        <w:rPr>
          <w:color w:val="221F1F"/>
          <w:spacing w:val="37"/>
          <w:sz w:val="24"/>
        </w:rPr>
        <w:t xml:space="preserve"> </w:t>
      </w:r>
      <w:r>
        <w:rPr>
          <w:color w:val="221F1F"/>
          <w:sz w:val="24"/>
        </w:rPr>
        <w:t>lot.</w:t>
      </w:r>
      <w:r>
        <w:rPr>
          <w:color w:val="221F1F"/>
          <w:spacing w:val="39"/>
          <w:sz w:val="24"/>
        </w:rPr>
        <w:t xml:space="preserve"> </w:t>
      </w:r>
      <w:r>
        <w:rPr>
          <w:color w:val="221F1F"/>
          <w:sz w:val="24"/>
        </w:rPr>
        <w:t>Tenderers</w:t>
      </w:r>
      <w:r>
        <w:rPr>
          <w:color w:val="221F1F"/>
          <w:spacing w:val="38"/>
          <w:sz w:val="24"/>
        </w:rPr>
        <w:t xml:space="preserve"> </w:t>
      </w:r>
      <w:r>
        <w:rPr>
          <w:color w:val="221F1F"/>
          <w:sz w:val="24"/>
        </w:rPr>
        <w:t>wishing</w:t>
      </w:r>
      <w:r>
        <w:rPr>
          <w:color w:val="221F1F"/>
          <w:spacing w:val="36"/>
          <w:sz w:val="24"/>
        </w:rPr>
        <w:t xml:space="preserve"> </w:t>
      </w:r>
      <w:r>
        <w:rPr>
          <w:color w:val="221F1F"/>
          <w:sz w:val="24"/>
        </w:rPr>
        <w:t>to</w:t>
      </w:r>
      <w:r>
        <w:rPr>
          <w:color w:val="221F1F"/>
          <w:spacing w:val="38"/>
          <w:sz w:val="24"/>
        </w:rPr>
        <w:t xml:space="preserve"> </w:t>
      </w:r>
      <w:r>
        <w:rPr>
          <w:color w:val="221F1F"/>
          <w:sz w:val="24"/>
        </w:rPr>
        <w:t>offer</w:t>
      </w:r>
      <w:r>
        <w:rPr>
          <w:color w:val="221F1F"/>
          <w:spacing w:val="38"/>
          <w:sz w:val="24"/>
        </w:rPr>
        <w:t xml:space="preserve"> </w:t>
      </w:r>
      <w:r>
        <w:rPr>
          <w:color w:val="221F1F"/>
          <w:sz w:val="24"/>
        </w:rPr>
        <w:t>discounts for</w:t>
      </w:r>
      <w:r>
        <w:rPr>
          <w:color w:val="221F1F"/>
          <w:spacing w:val="40"/>
          <w:sz w:val="24"/>
        </w:rPr>
        <w:t xml:space="preserve"> </w:t>
      </w:r>
      <w:r>
        <w:rPr>
          <w:color w:val="221F1F"/>
          <w:sz w:val="24"/>
        </w:rPr>
        <w:t>the</w:t>
      </w:r>
      <w:r>
        <w:rPr>
          <w:color w:val="221F1F"/>
          <w:spacing w:val="40"/>
          <w:sz w:val="24"/>
        </w:rPr>
        <w:t xml:space="preserve"> </w:t>
      </w:r>
      <w:r>
        <w:rPr>
          <w:color w:val="221F1F"/>
          <w:sz w:val="24"/>
        </w:rPr>
        <w:t>award</w:t>
      </w:r>
      <w:r>
        <w:rPr>
          <w:color w:val="221F1F"/>
          <w:spacing w:val="40"/>
          <w:sz w:val="24"/>
        </w:rPr>
        <w:t xml:space="preserve"> </w:t>
      </w:r>
      <w:r>
        <w:rPr>
          <w:color w:val="221F1F"/>
          <w:sz w:val="24"/>
        </w:rPr>
        <w:t>of</w:t>
      </w:r>
      <w:r>
        <w:rPr>
          <w:color w:val="221F1F"/>
          <w:spacing w:val="40"/>
          <w:sz w:val="24"/>
        </w:rPr>
        <w:t xml:space="preserve"> </w:t>
      </w:r>
      <w:r>
        <w:rPr>
          <w:color w:val="221F1F"/>
          <w:sz w:val="24"/>
        </w:rPr>
        <w:t>more</w:t>
      </w:r>
      <w:r>
        <w:rPr>
          <w:color w:val="221F1F"/>
          <w:spacing w:val="40"/>
          <w:sz w:val="24"/>
        </w:rPr>
        <w:t xml:space="preserve"> </w:t>
      </w:r>
      <w:r>
        <w:rPr>
          <w:color w:val="221F1F"/>
          <w:sz w:val="24"/>
        </w:rPr>
        <w:t>than</w:t>
      </w:r>
      <w:r>
        <w:rPr>
          <w:color w:val="221F1F"/>
          <w:spacing w:val="40"/>
          <w:sz w:val="24"/>
        </w:rPr>
        <w:t xml:space="preserve"> </w:t>
      </w:r>
      <w:r>
        <w:rPr>
          <w:color w:val="221F1F"/>
          <w:sz w:val="24"/>
        </w:rPr>
        <w:t>one</w:t>
      </w:r>
      <w:r>
        <w:rPr>
          <w:color w:val="221F1F"/>
          <w:spacing w:val="40"/>
          <w:sz w:val="24"/>
        </w:rPr>
        <w:t xml:space="preserve"> </w:t>
      </w:r>
      <w:r>
        <w:rPr>
          <w:color w:val="221F1F"/>
          <w:sz w:val="24"/>
        </w:rPr>
        <w:t>Contract</w:t>
      </w:r>
      <w:r>
        <w:rPr>
          <w:color w:val="221F1F"/>
          <w:spacing w:val="40"/>
          <w:sz w:val="24"/>
        </w:rPr>
        <w:t xml:space="preserve"> </w:t>
      </w:r>
      <w:r>
        <w:rPr>
          <w:color w:val="221F1F"/>
          <w:sz w:val="24"/>
        </w:rPr>
        <w:t>shall</w:t>
      </w:r>
      <w:r>
        <w:rPr>
          <w:color w:val="221F1F"/>
          <w:spacing w:val="40"/>
          <w:sz w:val="24"/>
        </w:rPr>
        <w:t xml:space="preserve"> </w:t>
      </w:r>
      <w:r>
        <w:rPr>
          <w:color w:val="221F1F"/>
          <w:sz w:val="24"/>
        </w:rPr>
        <w:t>specify</w:t>
      </w:r>
      <w:r>
        <w:rPr>
          <w:color w:val="221F1F"/>
          <w:spacing w:val="40"/>
          <w:sz w:val="24"/>
        </w:rPr>
        <w:t xml:space="preserve"> </w:t>
      </w:r>
      <w:r>
        <w:rPr>
          <w:color w:val="221F1F"/>
          <w:sz w:val="24"/>
        </w:rPr>
        <w:t>in</w:t>
      </w:r>
      <w:r>
        <w:rPr>
          <w:color w:val="221F1F"/>
          <w:spacing w:val="40"/>
          <w:sz w:val="24"/>
        </w:rPr>
        <w:t xml:space="preserve"> </w:t>
      </w:r>
      <w:r>
        <w:rPr>
          <w:color w:val="221F1F"/>
          <w:sz w:val="24"/>
        </w:rPr>
        <w:t>their</w:t>
      </w:r>
      <w:r>
        <w:rPr>
          <w:color w:val="221F1F"/>
          <w:spacing w:val="40"/>
          <w:sz w:val="24"/>
        </w:rPr>
        <w:t xml:space="preserve"> </w:t>
      </w:r>
      <w:r>
        <w:rPr>
          <w:color w:val="221F1F"/>
          <w:sz w:val="24"/>
        </w:rPr>
        <w:t>Tender</w:t>
      </w:r>
      <w:r>
        <w:rPr>
          <w:color w:val="221F1F"/>
          <w:spacing w:val="40"/>
          <w:sz w:val="24"/>
        </w:rPr>
        <w:t xml:space="preserve"> </w:t>
      </w:r>
      <w:r>
        <w:rPr>
          <w:color w:val="221F1F"/>
          <w:sz w:val="24"/>
        </w:rPr>
        <w:t>the</w:t>
      </w:r>
      <w:r>
        <w:rPr>
          <w:color w:val="221F1F"/>
          <w:spacing w:val="40"/>
          <w:sz w:val="24"/>
        </w:rPr>
        <w:t xml:space="preserve"> </w:t>
      </w:r>
      <w:r>
        <w:rPr>
          <w:color w:val="221F1F"/>
          <w:sz w:val="24"/>
        </w:rPr>
        <w:t>price reductions</w:t>
      </w:r>
      <w:r>
        <w:rPr>
          <w:color w:val="221F1F"/>
          <w:spacing w:val="40"/>
          <w:sz w:val="24"/>
        </w:rPr>
        <w:t xml:space="preserve"> </w:t>
      </w:r>
      <w:r>
        <w:rPr>
          <w:color w:val="221F1F"/>
          <w:sz w:val="24"/>
        </w:rPr>
        <w:t>applicable</w:t>
      </w:r>
      <w:r>
        <w:rPr>
          <w:color w:val="221F1F"/>
          <w:spacing w:val="40"/>
          <w:sz w:val="24"/>
        </w:rPr>
        <w:t xml:space="preserve"> </w:t>
      </w:r>
      <w:r>
        <w:rPr>
          <w:color w:val="221F1F"/>
          <w:sz w:val="24"/>
        </w:rPr>
        <w:t>to</w:t>
      </w:r>
      <w:r>
        <w:rPr>
          <w:color w:val="221F1F"/>
          <w:spacing w:val="40"/>
          <w:sz w:val="24"/>
        </w:rPr>
        <w:t xml:space="preserve"> </w:t>
      </w:r>
      <w:r>
        <w:rPr>
          <w:color w:val="221F1F"/>
          <w:sz w:val="24"/>
        </w:rPr>
        <w:t>each</w:t>
      </w:r>
      <w:r>
        <w:rPr>
          <w:color w:val="221F1F"/>
          <w:spacing w:val="40"/>
          <w:sz w:val="24"/>
        </w:rPr>
        <w:t xml:space="preserve"> </w:t>
      </w:r>
      <w:r>
        <w:rPr>
          <w:color w:val="221F1F"/>
          <w:sz w:val="24"/>
        </w:rPr>
        <w:t>package,</w:t>
      </w:r>
      <w:r>
        <w:rPr>
          <w:color w:val="221F1F"/>
          <w:spacing w:val="40"/>
          <w:sz w:val="24"/>
        </w:rPr>
        <w:t xml:space="preserve"> </w:t>
      </w:r>
      <w:r>
        <w:rPr>
          <w:color w:val="221F1F"/>
          <w:sz w:val="24"/>
        </w:rPr>
        <w:t>or</w:t>
      </w:r>
      <w:r>
        <w:rPr>
          <w:color w:val="221F1F"/>
          <w:spacing w:val="40"/>
          <w:sz w:val="24"/>
        </w:rPr>
        <w:t xml:space="preserve"> </w:t>
      </w:r>
      <w:r>
        <w:rPr>
          <w:color w:val="221F1F"/>
          <w:sz w:val="24"/>
        </w:rPr>
        <w:t>alternatively,</w:t>
      </w:r>
      <w:r>
        <w:rPr>
          <w:color w:val="221F1F"/>
          <w:spacing w:val="40"/>
          <w:sz w:val="24"/>
        </w:rPr>
        <w:t xml:space="preserve"> </w:t>
      </w:r>
      <w:r>
        <w:rPr>
          <w:color w:val="221F1F"/>
          <w:sz w:val="24"/>
        </w:rPr>
        <w:t>to</w:t>
      </w:r>
      <w:r>
        <w:rPr>
          <w:color w:val="221F1F"/>
          <w:spacing w:val="40"/>
          <w:sz w:val="24"/>
        </w:rPr>
        <w:t xml:space="preserve"> </w:t>
      </w:r>
      <w:r>
        <w:rPr>
          <w:color w:val="221F1F"/>
          <w:sz w:val="24"/>
        </w:rPr>
        <w:t>individual</w:t>
      </w:r>
      <w:r>
        <w:rPr>
          <w:color w:val="221F1F"/>
          <w:spacing w:val="40"/>
          <w:sz w:val="24"/>
        </w:rPr>
        <w:t xml:space="preserve"> </w:t>
      </w:r>
      <w:r>
        <w:rPr>
          <w:color w:val="221F1F"/>
          <w:sz w:val="24"/>
        </w:rPr>
        <w:t>Contracts</w:t>
      </w:r>
      <w:r>
        <w:rPr>
          <w:color w:val="221F1F"/>
          <w:spacing w:val="40"/>
          <w:sz w:val="24"/>
        </w:rPr>
        <w:t xml:space="preserve"> </w:t>
      </w:r>
      <w:r>
        <w:rPr>
          <w:color w:val="221F1F"/>
          <w:sz w:val="24"/>
        </w:rPr>
        <w:t>within the package. Discounts shall be submitted in accordance with ITT 13.4 provided the Tenders</w:t>
      </w:r>
      <w:r>
        <w:rPr>
          <w:color w:val="221F1F"/>
          <w:spacing w:val="40"/>
          <w:sz w:val="24"/>
        </w:rPr>
        <w:t xml:space="preserve"> </w:t>
      </w:r>
      <w:r>
        <w:rPr>
          <w:color w:val="221F1F"/>
          <w:sz w:val="24"/>
        </w:rPr>
        <w:t>for</w:t>
      </w:r>
      <w:r>
        <w:rPr>
          <w:color w:val="221F1F"/>
          <w:spacing w:val="40"/>
          <w:sz w:val="24"/>
        </w:rPr>
        <w:t xml:space="preserve"> </w:t>
      </w:r>
      <w:r>
        <w:rPr>
          <w:color w:val="221F1F"/>
          <w:sz w:val="24"/>
        </w:rPr>
        <w:t>all</w:t>
      </w:r>
      <w:r>
        <w:rPr>
          <w:color w:val="221F1F"/>
          <w:spacing w:val="40"/>
          <w:sz w:val="24"/>
        </w:rPr>
        <w:t xml:space="preserve"> </w:t>
      </w:r>
      <w:r>
        <w:rPr>
          <w:color w:val="221F1F"/>
          <w:sz w:val="24"/>
        </w:rPr>
        <w:t>lots</w:t>
      </w:r>
      <w:r>
        <w:rPr>
          <w:color w:val="221F1F"/>
          <w:spacing w:val="40"/>
          <w:sz w:val="24"/>
        </w:rPr>
        <w:t xml:space="preserve"> </w:t>
      </w:r>
      <w:r>
        <w:rPr>
          <w:color w:val="221F1F"/>
          <w:sz w:val="24"/>
        </w:rPr>
        <w:t>(contracts)</w:t>
      </w:r>
      <w:r>
        <w:rPr>
          <w:color w:val="221F1F"/>
          <w:spacing w:val="40"/>
          <w:sz w:val="24"/>
        </w:rPr>
        <w:t xml:space="preserve"> </w:t>
      </w:r>
      <w:r>
        <w:rPr>
          <w:color w:val="221F1F"/>
          <w:sz w:val="24"/>
        </w:rPr>
        <w:t>are</w:t>
      </w:r>
      <w:r>
        <w:rPr>
          <w:color w:val="221F1F"/>
          <w:spacing w:val="40"/>
          <w:sz w:val="24"/>
        </w:rPr>
        <w:t xml:space="preserve"> </w:t>
      </w:r>
      <w:r>
        <w:rPr>
          <w:color w:val="221F1F"/>
          <w:sz w:val="24"/>
        </w:rPr>
        <w:t>opened</w:t>
      </w:r>
      <w:r>
        <w:rPr>
          <w:color w:val="221F1F"/>
          <w:spacing w:val="40"/>
          <w:sz w:val="24"/>
        </w:rPr>
        <w:t xml:space="preserve"> </w:t>
      </w:r>
      <w:r>
        <w:rPr>
          <w:color w:val="221F1F"/>
          <w:sz w:val="24"/>
        </w:rPr>
        <w:t>at</w:t>
      </w:r>
      <w:r>
        <w:rPr>
          <w:color w:val="221F1F"/>
          <w:spacing w:val="40"/>
          <w:sz w:val="24"/>
        </w:rPr>
        <w:t xml:space="preserve"> </w:t>
      </w:r>
      <w:r>
        <w:rPr>
          <w:color w:val="221F1F"/>
          <w:sz w:val="24"/>
        </w:rPr>
        <w:t>the</w:t>
      </w:r>
      <w:r>
        <w:rPr>
          <w:color w:val="221F1F"/>
          <w:spacing w:val="40"/>
          <w:sz w:val="24"/>
        </w:rPr>
        <w:t xml:space="preserve"> </w:t>
      </w:r>
      <w:r>
        <w:rPr>
          <w:color w:val="221F1F"/>
          <w:sz w:val="24"/>
        </w:rPr>
        <w:t>same</w:t>
      </w:r>
      <w:r>
        <w:rPr>
          <w:color w:val="221F1F"/>
          <w:spacing w:val="40"/>
          <w:sz w:val="24"/>
        </w:rPr>
        <w:t xml:space="preserve"> </w:t>
      </w:r>
      <w:r>
        <w:rPr>
          <w:color w:val="221F1F"/>
          <w:sz w:val="24"/>
        </w:rPr>
        <w:t>time.</w:t>
      </w:r>
    </w:p>
    <w:p w:rsidR="00DD2D1B" w:rsidRDefault="008272FF">
      <w:pPr>
        <w:pStyle w:val="ListParagraph"/>
        <w:numPr>
          <w:ilvl w:val="1"/>
          <w:numId w:val="87"/>
        </w:numPr>
        <w:tabs>
          <w:tab w:val="left" w:pos="1471"/>
          <w:tab w:val="left" w:pos="1474"/>
        </w:tabs>
        <w:spacing w:before="238" w:line="235" w:lineRule="auto"/>
        <w:ind w:left="1474" w:right="817" w:hanging="630"/>
        <w:jc w:val="both"/>
        <w:rPr>
          <w:color w:val="221F1F"/>
          <w:sz w:val="24"/>
        </w:rPr>
      </w:pPr>
      <w:r>
        <w:rPr>
          <w:color w:val="221F1F"/>
          <w:sz w:val="24"/>
        </w:rPr>
        <w:t>The</w:t>
      </w:r>
      <w:r>
        <w:rPr>
          <w:color w:val="221F1F"/>
          <w:spacing w:val="40"/>
          <w:sz w:val="24"/>
        </w:rPr>
        <w:t xml:space="preserve"> </w:t>
      </w:r>
      <w:r>
        <w:rPr>
          <w:color w:val="221F1F"/>
          <w:sz w:val="24"/>
        </w:rPr>
        <w:t>terms</w:t>
      </w:r>
      <w:r>
        <w:rPr>
          <w:color w:val="221F1F"/>
          <w:spacing w:val="40"/>
          <w:sz w:val="24"/>
        </w:rPr>
        <w:t xml:space="preserve"> </w:t>
      </w:r>
      <w:r>
        <w:rPr>
          <w:color w:val="221F1F"/>
          <w:sz w:val="24"/>
        </w:rPr>
        <w:t>EXW,</w:t>
      </w:r>
      <w:r>
        <w:rPr>
          <w:color w:val="221F1F"/>
          <w:spacing w:val="40"/>
          <w:sz w:val="24"/>
        </w:rPr>
        <w:t xml:space="preserve"> </w:t>
      </w:r>
      <w:r>
        <w:rPr>
          <w:color w:val="221F1F"/>
          <w:sz w:val="24"/>
        </w:rPr>
        <w:t>CIP,</w:t>
      </w:r>
      <w:r>
        <w:rPr>
          <w:color w:val="221F1F"/>
          <w:spacing w:val="40"/>
          <w:sz w:val="24"/>
        </w:rPr>
        <w:t xml:space="preserve"> </w:t>
      </w:r>
      <w:r>
        <w:rPr>
          <w:color w:val="221F1F"/>
          <w:sz w:val="24"/>
        </w:rPr>
        <w:t>CIF,</w:t>
      </w:r>
      <w:r>
        <w:rPr>
          <w:color w:val="221F1F"/>
          <w:spacing w:val="40"/>
          <w:sz w:val="24"/>
        </w:rPr>
        <w:t xml:space="preserve"> </w:t>
      </w:r>
      <w:r>
        <w:rPr>
          <w:color w:val="221F1F"/>
          <w:sz w:val="24"/>
        </w:rPr>
        <w:t>DDP</w:t>
      </w:r>
      <w:r>
        <w:rPr>
          <w:color w:val="221F1F"/>
          <w:spacing w:val="40"/>
          <w:sz w:val="24"/>
        </w:rPr>
        <w:t xml:space="preserve"> </w:t>
      </w:r>
      <w:r>
        <w:rPr>
          <w:color w:val="221F1F"/>
          <w:sz w:val="24"/>
        </w:rPr>
        <w:t>and</w:t>
      </w:r>
      <w:r>
        <w:rPr>
          <w:color w:val="221F1F"/>
          <w:spacing w:val="40"/>
          <w:sz w:val="24"/>
        </w:rPr>
        <w:t xml:space="preserve"> </w:t>
      </w:r>
      <w:r>
        <w:rPr>
          <w:color w:val="221F1F"/>
          <w:sz w:val="24"/>
        </w:rPr>
        <w:t>other</w:t>
      </w:r>
      <w:r>
        <w:rPr>
          <w:color w:val="221F1F"/>
          <w:spacing w:val="40"/>
          <w:sz w:val="24"/>
        </w:rPr>
        <w:t xml:space="preserve"> </w:t>
      </w:r>
      <w:r>
        <w:rPr>
          <w:color w:val="221F1F"/>
          <w:sz w:val="24"/>
        </w:rPr>
        <w:t>similar</w:t>
      </w:r>
      <w:r>
        <w:rPr>
          <w:color w:val="221F1F"/>
          <w:spacing w:val="40"/>
          <w:sz w:val="24"/>
        </w:rPr>
        <w:t xml:space="preserve"> </w:t>
      </w:r>
      <w:r>
        <w:rPr>
          <w:color w:val="221F1F"/>
          <w:sz w:val="24"/>
        </w:rPr>
        <w:t>terms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governed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rules prescribed in the current edition of Incoterms, published by the International Chamber</w:t>
      </w:r>
      <w:r>
        <w:rPr>
          <w:color w:val="221F1F"/>
          <w:spacing w:val="40"/>
          <w:sz w:val="24"/>
        </w:rPr>
        <w:t xml:space="preserve"> </w:t>
      </w:r>
      <w:r>
        <w:rPr>
          <w:color w:val="221F1F"/>
          <w:sz w:val="24"/>
        </w:rPr>
        <w:t>of</w:t>
      </w:r>
      <w:r>
        <w:rPr>
          <w:color w:val="221F1F"/>
          <w:spacing w:val="40"/>
          <w:sz w:val="24"/>
        </w:rPr>
        <w:t xml:space="preserve"> </w:t>
      </w:r>
      <w:r>
        <w:rPr>
          <w:color w:val="221F1F"/>
          <w:sz w:val="24"/>
        </w:rPr>
        <w:t>Commerce.</w:t>
      </w:r>
    </w:p>
    <w:p w:rsidR="00DD2D1B" w:rsidRDefault="00DD2D1B">
      <w:pPr>
        <w:pStyle w:val="BodyText"/>
        <w:spacing w:before="138"/>
      </w:pPr>
    </w:p>
    <w:p w:rsidR="00DD2D1B" w:rsidRDefault="008272FF">
      <w:pPr>
        <w:pStyle w:val="ListParagraph"/>
        <w:numPr>
          <w:ilvl w:val="1"/>
          <w:numId w:val="87"/>
        </w:numPr>
        <w:tabs>
          <w:tab w:val="left" w:pos="1373"/>
          <w:tab w:val="left" w:pos="1459"/>
        </w:tabs>
        <w:spacing w:line="235" w:lineRule="auto"/>
        <w:ind w:left="1459" w:right="808" w:hanging="615"/>
        <w:jc w:val="both"/>
        <w:rPr>
          <w:color w:val="221F1F"/>
          <w:sz w:val="24"/>
        </w:rPr>
      </w:pPr>
      <w:r>
        <w:rPr>
          <w:color w:val="221F1F"/>
          <w:sz w:val="24"/>
        </w:rPr>
        <w:t>Prices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quoted</w:t>
      </w:r>
      <w:r>
        <w:rPr>
          <w:color w:val="221F1F"/>
          <w:spacing w:val="40"/>
          <w:sz w:val="24"/>
        </w:rPr>
        <w:t xml:space="preserve"> </w:t>
      </w:r>
      <w:r>
        <w:rPr>
          <w:color w:val="221F1F"/>
          <w:sz w:val="24"/>
        </w:rPr>
        <w:t>as</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each</w:t>
      </w:r>
      <w:r>
        <w:rPr>
          <w:color w:val="221F1F"/>
          <w:spacing w:val="40"/>
          <w:sz w:val="24"/>
        </w:rPr>
        <w:t xml:space="preserve"> </w:t>
      </w:r>
      <w:r>
        <w:rPr>
          <w:color w:val="221F1F"/>
          <w:sz w:val="24"/>
        </w:rPr>
        <w:t>Price</w:t>
      </w:r>
      <w:r>
        <w:rPr>
          <w:color w:val="221F1F"/>
          <w:spacing w:val="40"/>
          <w:sz w:val="24"/>
        </w:rPr>
        <w:t xml:space="preserve"> </w:t>
      </w:r>
      <w:r>
        <w:rPr>
          <w:color w:val="221F1F"/>
          <w:sz w:val="24"/>
        </w:rPr>
        <w:t>Schedule</w:t>
      </w:r>
      <w:r>
        <w:rPr>
          <w:color w:val="221F1F"/>
          <w:spacing w:val="40"/>
          <w:sz w:val="24"/>
        </w:rPr>
        <w:t xml:space="preserve"> </w:t>
      </w:r>
      <w:r>
        <w:rPr>
          <w:color w:val="221F1F"/>
          <w:sz w:val="24"/>
        </w:rPr>
        <w:t>included</w:t>
      </w:r>
      <w:r>
        <w:rPr>
          <w:color w:val="221F1F"/>
          <w:spacing w:val="40"/>
          <w:sz w:val="24"/>
        </w:rPr>
        <w:t xml:space="preserve"> </w:t>
      </w:r>
      <w:r>
        <w:rPr>
          <w:color w:val="221F1F"/>
          <w:sz w:val="24"/>
        </w:rPr>
        <w:t>in</w:t>
      </w:r>
      <w:r>
        <w:rPr>
          <w:color w:val="221F1F"/>
          <w:spacing w:val="40"/>
          <w:sz w:val="24"/>
        </w:rPr>
        <w:t xml:space="preserve"> </w:t>
      </w:r>
      <w:r>
        <w:rPr>
          <w:color w:val="221F1F"/>
          <w:sz w:val="24"/>
        </w:rPr>
        <w:t>Section</w:t>
      </w:r>
      <w:r>
        <w:rPr>
          <w:color w:val="221F1F"/>
          <w:spacing w:val="40"/>
          <w:sz w:val="24"/>
        </w:rPr>
        <w:t xml:space="preserve"> </w:t>
      </w:r>
      <w:r>
        <w:rPr>
          <w:color w:val="221F1F"/>
          <w:sz w:val="24"/>
        </w:rPr>
        <w:t>IV, Tendering Forms. The disaggregation of price components is required solely for the purpose</w:t>
      </w:r>
      <w:r>
        <w:rPr>
          <w:color w:val="221F1F"/>
          <w:spacing w:val="40"/>
          <w:sz w:val="24"/>
        </w:rPr>
        <w:t xml:space="preserve"> </w:t>
      </w:r>
      <w:r>
        <w:rPr>
          <w:color w:val="221F1F"/>
          <w:sz w:val="24"/>
        </w:rPr>
        <w:t>of</w:t>
      </w:r>
      <w:r>
        <w:rPr>
          <w:color w:val="221F1F"/>
          <w:spacing w:val="40"/>
          <w:sz w:val="24"/>
        </w:rPr>
        <w:t xml:space="preserve"> </w:t>
      </w:r>
      <w:r>
        <w:rPr>
          <w:color w:val="221F1F"/>
          <w:sz w:val="24"/>
        </w:rPr>
        <w:t>facilitating</w:t>
      </w:r>
      <w:r>
        <w:rPr>
          <w:color w:val="221F1F"/>
          <w:spacing w:val="40"/>
          <w:sz w:val="24"/>
        </w:rPr>
        <w:t xml:space="preserve"> </w:t>
      </w:r>
      <w:r>
        <w:rPr>
          <w:color w:val="221F1F"/>
          <w:sz w:val="24"/>
        </w:rPr>
        <w:t>the</w:t>
      </w:r>
      <w:r>
        <w:rPr>
          <w:color w:val="221F1F"/>
          <w:spacing w:val="40"/>
          <w:sz w:val="24"/>
        </w:rPr>
        <w:t xml:space="preserve"> </w:t>
      </w:r>
      <w:r>
        <w:rPr>
          <w:color w:val="221F1F"/>
          <w:sz w:val="24"/>
        </w:rPr>
        <w:t>comparison</w:t>
      </w:r>
      <w:r>
        <w:rPr>
          <w:color w:val="221F1F"/>
          <w:spacing w:val="40"/>
          <w:sz w:val="24"/>
        </w:rPr>
        <w:t xml:space="preserve"> </w:t>
      </w:r>
      <w:r>
        <w:rPr>
          <w:color w:val="221F1F"/>
          <w:sz w:val="24"/>
        </w:rPr>
        <w:t>of</w:t>
      </w:r>
      <w:r>
        <w:rPr>
          <w:color w:val="221F1F"/>
          <w:spacing w:val="40"/>
          <w:sz w:val="24"/>
        </w:rPr>
        <w:t xml:space="preserve"> </w:t>
      </w:r>
      <w:r>
        <w:rPr>
          <w:color w:val="221F1F"/>
          <w:sz w:val="24"/>
        </w:rPr>
        <w:t>Tenders</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This</w:t>
      </w:r>
      <w:r>
        <w:rPr>
          <w:color w:val="221F1F"/>
          <w:spacing w:val="40"/>
          <w:sz w:val="24"/>
        </w:rPr>
        <w:t xml:space="preserve"> </w:t>
      </w:r>
      <w:r>
        <w:rPr>
          <w:color w:val="221F1F"/>
          <w:sz w:val="24"/>
        </w:rPr>
        <w:t>shall not</w:t>
      </w:r>
      <w:r>
        <w:rPr>
          <w:color w:val="221F1F"/>
          <w:spacing w:val="40"/>
          <w:sz w:val="24"/>
        </w:rPr>
        <w:t xml:space="preserve"> </w:t>
      </w:r>
      <w:r>
        <w:rPr>
          <w:color w:val="221F1F"/>
          <w:sz w:val="24"/>
        </w:rPr>
        <w:t>in</w:t>
      </w:r>
      <w:r>
        <w:rPr>
          <w:color w:val="221F1F"/>
          <w:spacing w:val="40"/>
          <w:sz w:val="24"/>
        </w:rPr>
        <w:t xml:space="preserve"> </w:t>
      </w:r>
      <w:r>
        <w:rPr>
          <w:color w:val="221F1F"/>
          <w:sz w:val="24"/>
        </w:rPr>
        <w:t>any</w:t>
      </w:r>
      <w:r>
        <w:rPr>
          <w:color w:val="221F1F"/>
          <w:spacing w:val="40"/>
          <w:sz w:val="24"/>
        </w:rPr>
        <w:t xml:space="preserve"> </w:t>
      </w:r>
      <w:r>
        <w:rPr>
          <w:color w:val="221F1F"/>
          <w:sz w:val="24"/>
        </w:rPr>
        <w:t>way</w:t>
      </w:r>
      <w:r>
        <w:rPr>
          <w:color w:val="221F1F"/>
          <w:spacing w:val="40"/>
          <w:sz w:val="24"/>
        </w:rPr>
        <w:t xml:space="preserve"> </w:t>
      </w:r>
      <w:r>
        <w:rPr>
          <w:color w:val="221F1F"/>
          <w:sz w:val="24"/>
        </w:rPr>
        <w:t>limit</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Entity's</w:t>
      </w:r>
      <w:r>
        <w:rPr>
          <w:color w:val="221F1F"/>
          <w:spacing w:val="40"/>
          <w:sz w:val="24"/>
        </w:rPr>
        <w:t xml:space="preserve"> </w:t>
      </w:r>
      <w:r>
        <w:rPr>
          <w:color w:val="221F1F"/>
          <w:sz w:val="24"/>
        </w:rPr>
        <w:t>right</w:t>
      </w:r>
      <w:r>
        <w:rPr>
          <w:color w:val="221F1F"/>
          <w:spacing w:val="40"/>
          <w:sz w:val="24"/>
        </w:rPr>
        <w:t xml:space="preserve"> </w:t>
      </w:r>
      <w:r>
        <w:rPr>
          <w:color w:val="221F1F"/>
          <w:sz w:val="24"/>
        </w:rPr>
        <w:t>to</w:t>
      </w:r>
      <w:r>
        <w:rPr>
          <w:color w:val="221F1F"/>
          <w:spacing w:val="40"/>
          <w:sz w:val="24"/>
        </w:rPr>
        <w:t xml:space="preserve"> </w:t>
      </w:r>
      <w:r>
        <w:rPr>
          <w:color w:val="221F1F"/>
          <w:sz w:val="24"/>
        </w:rPr>
        <w:t>contract</w:t>
      </w:r>
      <w:r>
        <w:rPr>
          <w:color w:val="221F1F"/>
          <w:spacing w:val="40"/>
          <w:sz w:val="24"/>
        </w:rPr>
        <w:t xml:space="preserve"> </w:t>
      </w:r>
      <w:r>
        <w:rPr>
          <w:color w:val="221F1F"/>
          <w:sz w:val="24"/>
        </w:rPr>
        <w:t>on</w:t>
      </w:r>
      <w:r>
        <w:rPr>
          <w:color w:val="221F1F"/>
          <w:spacing w:val="40"/>
          <w:sz w:val="24"/>
        </w:rPr>
        <w:t xml:space="preserve"> </w:t>
      </w:r>
      <w:r>
        <w:rPr>
          <w:color w:val="221F1F"/>
          <w:sz w:val="24"/>
        </w:rPr>
        <w:t>any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terms offered. In quoting prices, the Tenderer shall be free to use transportation through</w:t>
      </w:r>
      <w:r>
        <w:rPr>
          <w:color w:val="221F1F"/>
          <w:spacing w:val="40"/>
          <w:sz w:val="24"/>
        </w:rPr>
        <w:t xml:space="preserve"> </w:t>
      </w:r>
      <w:r>
        <w:rPr>
          <w:color w:val="221F1F"/>
          <w:sz w:val="24"/>
        </w:rPr>
        <w:t>carriers registered in any eligible country. Similarly, the Tenderer may obtain insurance services</w:t>
      </w:r>
      <w:r>
        <w:rPr>
          <w:color w:val="221F1F"/>
          <w:spacing w:val="40"/>
          <w:sz w:val="24"/>
        </w:rPr>
        <w:t xml:space="preserve"> </w:t>
      </w:r>
      <w:r>
        <w:rPr>
          <w:color w:val="221F1F"/>
          <w:sz w:val="24"/>
        </w:rPr>
        <w:t>from</w:t>
      </w:r>
      <w:r>
        <w:rPr>
          <w:color w:val="221F1F"/>
          <w:spacing w:val="40"/>
          <w:sz w:val="24"/>
        </w:rPr>
        <w:t xml:space="preserve"> </w:t>
      </w:r>
      <w:r>
        <w:rPr>
          <w:color w:val="221F1F"/>
          <w:sz w:val="24"/>
        </w:rPr>
        <w:t>any</w:t>
      </w:r>
      <w:r>
        <w:rPr>
          <w:color w:val="221F1F"/>
          <w:spacing w:val="40"/>
          <w:sz w:val="24"/>
        </w:rPr>
        <w:t xml:space="preserve"> </w:t>
      </w:r>
      <w:r>
        <w:rPr>
          <w:color w:val="221F1F"/>
          <w:sz w:val="24"/>
        </w:rPr>
        <w:t>eligible</w:t>
      </w:r>
      <w:r>
        <w:rPr>
          <w:color w:val="221F1F"/>
          <w:spacing w:val="40"/>
          <w:sz w:val="24"/>
        </w:rPr>
        <w:t xml:space="preserve"> </w:t>
      </w:r>
      <w:r>
        <w:rPr>
          <w:color w:val="221F1F"/>
          <w:sz w:val="24"/>
        </w:rPr>
        <w:t>country</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3.6,</w:t>
      </w:r>
      <w:r>
        <w:rPr>
          <w:color w:val="221F1F"/>
          <w:spacing w:val="40"/>
          <w:sz w:val="24"/>
        </w:rPr>
        <w:t xml:space="preserve"> </w:t>
      </w:r>
      <w:r>
        <w:rPr>
          <w:color w:val="221F1F"/>
          <w:sz w:val="24"/>
        </w:rPr>
        <w:t>Eligible</w:t>
      </w:r>
      <w:r>
        <w:rPr>
          <w:color w:val="221F1F"/>
          <w:spacing w:val="40"/>
          <w:sz w:val="24"/>
        </w:rPr>
        <w:t xml:space="preserve"> </w:t>
      </w:r>
      <w:r>
        <w:rPr>
          <w:color w:val="221F1F"/>
          <w:sz w:val="24"/>
        </w:rPr>
        <w:t>Tenders.</w:t>
      </w:r>
    </w:p>
    <w:p w:rsidR="00DD2D1B" w:rsidRDefault="008272FF">
      <w:pPr>
        <w:pStyle w:val="BodyText"/>
        <w:spacing w:line="348" w:lineRule="auto"/>
        <w:ind w:left="1469" w:right="5589"/>
        <w:jc w:val="both"/>
      </w:pPr>
      <w:r>
        <w:rPr>
          <w:color w:val="221F1F"/>
        </w:rPr>
        <w:t xml:space="preserve">Prices shall be entered in the following manner: a) For Goods manufactured in </w:t>
      </w:r>
      <w:r>
        <w:rPr>
          <w:color w:val="221F1F"/>
          <w:spacing w:val="-2"/>
        </w:rPr>
        <w:t>Kenya:</w:t>
      </w:r>
    </w:p>
    <w:p w:rsidR="00DD2D1B" w:rsidRDefault="008272FF">
      <w:pPr>
        <w:pStyle w:val="BodyText"/>
        <w:spacing w:line="235" w:lineRule="auto"/>
        <w:ind w:left="2558" w:right="814" w:hanging="567"/>
        <w:jc w:val="both"/>
      </w:pPr>
      <w:r>
        <w:rPr>
          <w:color w:val="221F1F"/>
        </w:rPr>
        <w:t>I)</w:t>
      </w:r>
      <w:r>
        <w:rPr>
          <w:color w:val="221F1F"/>
          <w:spacing w:val="-5"/>
        </w:rPr>
        <w:t xml:space="preserve"> </w:t>
      </w:r>
      <w:r>
        <w:rPr>
          <w:color w:val="221F1F"/>
        </w:rPr>
        <w:t>the price of the Goods quoted EXW (ex-works, ex-factory, ex warehouse, ex showroom,</w:t>
      </w:r>
      <w:r>
        <w:rPr>
          <w:color w:val="221F1F"/>
          <w:spacing w:val="40"/>
        </w:rPr>
        <w:t xml:space="preserve"> </w:t>
      </w:r>
      <w:r>
        <w:rPr>
          <w:color w:val="221F1F"/>
        </w:rPr>
        <w:t>or</w:t>
      </w:r>
      <w:r>
        <w:rPr>
          <w:color w:val="221F1F"/>
          <w:spacing w:val="40"/>
        </w:rPr>
        <w:t xml:space="preserve"> </w:t>
      </w:r>
      <w:r>
        <w:rPr>
          <w:color w:val="221F1F"/>
        </w:rPr>
        <w:t>off-the-</w:t>
      </w:r>
      <w:r>
        <w:rPr>
          <w:color w:val="221F1F"/>
          <w:spacing w:val="40"/>
        </w:rPr>
        <w:t xml:space="preserve"> </w:t>
      </w:r>
      <w:r>
        <w:rPr>
          <w:color w:val="221F1F"/>
        </w:rPr>
        <w:t>shelf,</w:t>
      </w:r>
      <w:r>
        <w:rPr>
          <w:color w:val="221F1F"/>
          <w:spacing w:val="40"/>
        </w:rPr>
        <w:t xml:space="preserve"> </w:t>
      </w:r>
      <w:r>
        <w:rPr>
          <w:color w:val="221F1F"/>
        </w:rPr>
        <w:t>as</w:t>
      </w:r>
      <w:r>
        <w:rPr>
          <w:color w:val="221F1F"/>
          <w:spacing w:val="40"/>
        </w:rPr>
        <w:t xml:space="preserve"> </w:t>
      </w:r>
      <w:r>
        <w:rPr>
          <w:color w:val="221F1F"/>
        </w:rPr>
        <w:t>applicable)</w:t>
      </w:r>
      <w:r>
        <w:rPr>
          <w:color w:val="221F1F"/>
          <w:spacing w:val="40"/>
        </w:rPr>
        <w:t xml:space="preserve"> </w:t>
      </w:r>
      <w:r>
        <w:rPr>
          <w:color w:val="221F1F"/>
        </w:rPr>
        <w:t>final</w:t>
      </w:r>
      <w:r>
        <w:rPr>
          <w:color w:val="221F1F"/>
          <w:spacing w:val="40"/>
        </w:rPr>
        <w:t xml:space="preserve"> </w:t>
      </w:r>
      <w:r>
        <w:rPr>
          <w:color w:val="221F1F"/>
        </w:rPr>
        <w:t>destination</w:t>
      </w:r>
      <w:r>
        <w:rPr>
          <w:color w:val="221F1F"/>
          <w:spacing w:val="40"/>
        </w:rPr>
        <w:t xml:space="preserve"> </w:t>
      </w:r>
      <w:r>
        <w:rPr>
          <w:color w:val="221F1F"/>
        </w:rPr>
        <w:t>point</w:t>
      </w:r>
      <w:r>
        <w:rPr>
          <w:color w:val="221F1F"/>
          <w:spacing w:val="40"/>
        </w:rPr>
        <w:t xml:space="preserve"> </w:t>
      </w:r>
      <w:r>
        <w:rPr>
          <w:color w:val="221F1F"/>
        </w:rPr>
        <w:t>indicated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rFonts w:ascii="Trebuchet MS"/>
          <w:b/>
          <w:color w:val="221F1F"/>
        </w:rPr>
        <w:t>TDS</w:t>
      </w:r>
      <w:r>
        <w:rPr>
          <w:color w:val="221F1F"/>
        </w:rPr>
        <w:t>,</w:t>
      </w:r>
      <w:r>
        <w:rPr>
          <w:color w:val="221F1F"/>
          <w:spacing w:val="40"/>
        </w:rPr>
        <w:t xml:space="preserve"> </w:t>
      </w:r>
      <w:r>
        <w:rPr>
          <w:color w:val="221F1F"/>
        </w:rPr>
        <w:t>including</w:t>
      </w:r>
      <w:r>
        <w:rPr>
          <w:color w:val="221F1F"/>
          <w:spacing w:val="40"/>
        </w:rPr>
        <w:t xml:space="preserve"> </w:t>
      </w:r>
      <w:r>
        <w:rPr>
          <w:color w:val="221F1F"/>
        </w:rPr>
        <w:t>all</w:t>
      </w:r>
      <w:r>
        <w:rPr>
          <w:color w:val="221F1F"/>
          <w:spacing w:val="40"/>
        </w:rPr>
        <w:t xml:space="preserve"> </w:t>
      </w:r>
      <w:r>
        <w:rPr>
          <w:color w:val="221F1F"/>
        </w:rPr>
        <w:t>customs</w:t>
      </w:r>
      <w:r>
        <w:rPr>
          <w:color w:val="221F1F"/>
          <w:spacing w:val="40"/>
        </w:rPr>
        <w:t xml:space="preserve"> </w:t>
      </w:r>
      <w:r>
        <w:rPr>
          <w:color w:val="221F1F"/>
        </w:rPr>
        <w:t>duties</w:t>
      </w:r>
      <w:r>
        <w:rPr>
          <w:color w:val="221F1F"/>
          <w:spacing w:val="40"/>
        </w:rPr>
        <w:t xml:space="preserve"> </w:t>
      </w:r>
      <w:r>
        <w:rPr>
          <w:color w:val="221F1F"/>
        </w:rPr>
        <w:t>and</w:t>
      </w:r>
      <w:r>
        <w:rPr>
          <w:color w:val="221F1F"/>
          <w:spacing w:val="40"/>
        </w:rPr>
        <w:t xml:space="preserve"> </w:t>
      </w:r>
      <w:r>
        <w:rPr>
          <w:color w:val="221F1F"/>
        </w:rPr>
        <w:t>sales</w:t>
      </w:r>
      <w:r>
        <w:rPr>
          <w:color w:val="221F1F"/>
          <w:spacing w:val="40"/>
        </w:rPr>
        <w:t xml:space="preserve"> </w:t>
      </w:r>
      <w:r>
        <w:rPr>
          <w:color w:val="221F1F"/>
        </w:rPr>
        <w:t>and</w:t>
      </w:r>
      <w:r>
        <w:rPr>
          <w:color w:val="221F1F"/>
          <w:spacing w:val="40"/>
        </w:rPr>
        <w:t xml:space="preserve"> </w:t>
      </w:r>
      <w:r>
        <w:rPr>
          <w:color w:val="221F1F"/>
        </w:rPr>
        <w:t>other</w:t>
      </w:r>
      <w:r>
        <w:rPr>
          <w:color w:val="221F1F"/>
          <w:spacing w:val="40"/>
        </w:rPr>
        <w:t xml:space="preserve"> </w:t>
      </w:r>
      <w:r>
        <w:rPr>
          <w:color w:val="221F1F"/>
        </w:rPr>
        <w:t>taxes</w:t>
      </w:r>
      <w:r>
        <w:rPr>
          <w:color w:val="221F1F"/>
          <w:spacing w:val="40"/>
        </w:rPr>
        <w:t xml:space="preserve"> </w:t>
      </w:r>
      <w:r>
        <w:rPr>
          <w:color w:val="221F1F"/>
        </w:rPr>
        <w:t>already paid</w:t>
      </w:r>
      <w:r>
        <w:rPr>
          <w:color w:val="221F1F"/>
          <w:spacing w:val="40"/>
        </w:rPr>
        <w:t xml:space="preserve"> </w:t>
      </w:r>
      <w:r>
        <w:rPr>
          <w:color w:val="221F1F"/>
        </w:rPr>
        <w:t>or</w:t>
      </w:r>
      <w:r>
        <w:rPr>
          <w:color w:val="221F1F"/>
          <w:spacing w:val="40"/>
        </w:rPr>
        <w:t xml:space="preserve"> </w:t>
      </w:r>
      <w:r>
        <w:rPr>
          <w:color w:val="221F1F"/>
        </w:rPr>
        <w:t>payable</w:t>
      </w:r>
      <w:r>
        <w:rPr>
          <w:color w:val="221F1F"/>
          <w:spacing w:val="40"/>
        </w:rPr>
        <w:t xml:space="preserve"> </w:t>
      </w:r>
      <w:r>
        <w:rPr>
          <w:color w:val="221F1F"/>
        </w:rPr>
        <w:t>on</w:t>
      </w:r>
      <w:r>
        <w:rPr>
          <w:color w:val="221F1F"/>
          <w:spacing w:val="40"/>
        </w:rPr>
        <w:t xml:space="preserve"> </w:t>
      </w:r>
      <w:r>
        <w:rPr>
          <w:color w:val="221F1F"/>
        </w:rPr>
        <w:t>the</w:t>
      </w:r>
      <w:r>
        <w:rPr>
          <w:color w:val="221F1F"/>
          <w:spacing w:val="40"/>
        </w:rPr>
        <w:t xml:space="preserve"> </w:t>
      </w:r>
      <w:r>
        <w:rPr>
          <w:color w:val="221F1F"/>
        </w:rPr>
        <w:t>components</w:t>
      </w:r>
      <w:r>
        <w:rPr>
          <w:color w:val="221F1F"/>
          <w:spacing w:val="40"/>
        </w:rPr>
        <w:t xml:space="preserve"> </w:t>
      </w:r>
      <w:r>
        <w:rPr>
          <w:color w:val="221F1F"/>
        </w:rPr>
        <w:t>and</w:t>
      </w:r>
      <w:r>
        <w:rPr>
          <w:color w:val="221F1F"/>
          <w:spacing w:val="40"/>
        </w:rPr>
        <w:t xml:space="preserve"> </w:t>
      </w:r>
      <w:r>
        <w:rPr>
          <w:color w:val="221F1F"/>
        </w:rPr>
        <w:t>raw</w:t>
      </w:r>
      <w:r>
        <w:rPr>
          <w:color w:val="221F1F"/>
          <w:spacing w:val="40"/>
        </w:rPr>
        <w:t xml:space="preserve"> </w:t>
      </w:r>
      <w:r>
        <w:rPr>
          <w:color w:val="221F1F"/>
        </w:rPr>
        <w:t>material</w:t>
      </w:r>
      <w:r>
        <w:rPr>
          <w:color w:val="221F1F"/>
          <w:spacing w:val="40"/>
        </w:rPr>
        <w:t xml:space="preserve"> </w:t>
      </w:r>
      <w:r>
        <w:rPr>
          <w:color w:val="221F1F"/>
        </w:rPr>
        <w:t>used</w:t>
      </w:r>
      <w:r>
        <w:rPr>
          <w:color w:val="221F1F"/>
          <w:spacing w:val="40"/>
        </w:rPr>
        <w:t xml:space="preserve"> </w:t>
      </w:r>
      <w:r>
        <w:rPr>
          <w:color w:val="221F1F"/>
        </w:rPr>
        <w:t>in</w:t>
      </w:r>
      <w:r>
        <w:rPr>
          <w:color w:val="221F1F"/>
          <w:spacing w:val="40"/>
        </w:rPr>
        <w:t xml:space="preserve"> </w:t>
      </w:r>
      <w:r>
        <w:rPr>
          <w:color w:val="221F1F"/>
        </w:rPr>
        <w:t>the manufacture</w:t>
      </w:r>
      <w:r>
        <w:rPr>
          <w:color w:val="221F1F"/>
          <w:spacing w:val="40"/>
        </w:rPr>
        <w:t xml:space="preserve"> </w:t>
      </w:r>
      <w:r>
        <w:rPr>
          <w:color w:val="221F1F"/>
        </w:rPr>
        <w:t>or</w:t>
      </w:r>
      <w:r>
        <w:rPr>
          <w:color w:val="221F1F"/>
          <w:spacing w:val="40"/>
        </w:rPr>
        <w:t xml:space="preserve"> </w:t>
      </w:r>
      <w:r>
        <w:rPr>
          <w:color w:val="221F1F"/>
        </w:rPr>
        <w:t>assembly</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Goods;</w:t>
      </w:r>
    </w:p>
    <w:p w:rsidR="00DD2D1B" w:rsidRDefault="008272FF">
      <w:pPr>
        <w:pStyle w:val="ListParagraph"/>
        <w:numPr>
          <w:ilvl w:val="0"/>
          <w:numId w:val="89"/>
        </w:numPr>
        <w:tabs>
          <w:tab w:val="left" w:pos="2235"/>
        </w:tabs>
        <w:spacing w:before="116" w:line="235" w:lineRule="auto"/>
        <w:ind w:left="1963" w:right="812" w:firstLine="0"/>
        <w:jc w:val="both"/>
        <w:rPr>
          <w:rFonts w:ascii="Trebuchet MS"/>
          <w:b/>
          <w:sz w:val="24"/>
        </w:rPr>
      </w:pPr>
      <w:r>
        <w:rPr>
          <w:color w:val="221F1F"/>
          <w:sz w:val="24"/>
        </w:rPr>
        <w:t>any</w:t>
      </w:r>
      <w:r>
        <w:rPr>
          <w:color w:val="221F1F"/>
          <w:spacing w:val="65"/>
          <w:sz w:val="24"/>
        </w:rPr>
        <w:t xml:space="preserve"> </w:t>
      </w:r>
      <w:r>
        <w:rPr>
          <w:color w:val="221F1F"/>
          <w:sz w:val="24"/>
        </w:rPr>
        <w:t>sales</w:t>
      </w:r>
      <w:r>
        <w:rPr>
          <w:color w:val="221F1F"/>
          <w:spacing w:val="62"/>
          <w:sz w:val="24"/>
        </w:rPr>
        <w:t xml:space="preserve"> </w:t>
      </w:r>
      <w:r>
        <w:rPr>
          <w:color w:val="221F1F"/>
          <w:sz w:val="24"/>
        </w:rPr>
        <w:t>tax</w:t>
      </w:r>
      <w:r>
        <w:rPr>
          <w:color w:val="221F1F"/>
          <w:spacing w:val="61"/>
          <w:sz w:val="24"/>
        </w:rPr>
        <w:t xml:space="preserve"> </w:t>
      </w:r>
      <w:r>
        <w:rPr>
          <w:color w:val="221F1F"/>
          <w:sz w:val="24"/>
        </w:rPr>
        <w:t>and</w:t>
      </w:r>
      <w:r>
        <w:rPr>
          <w:color w:val="221F1F"/>
          <w:spacing w:val="65"/>
          <w:sz w:val="24"/>
        </w:rPr>
        <w:t xml:space="preserve"> </w:t>
      </w:r>
      <w:r>
        <w:rPr>
          <w:color w:val="221F1F"/>
          <w:sz w:val="24"/>
        </w:rPr>
        <w:t>other</w:t>
      </w:r>
      <w:r>
        <w:rPr>
          <w:color w:val="221F1F"/>
          <w:spacing w:val="63"/>
          <w:sz w:val="24"/>
        </w:rPr>
        <w:t xml:space="preserve"> </w:t>
      </w:r>
      <w:r>
        <w:rPr>
          <w:color w:val="221F1F"/>
          <w:sz w:val="24"/>
        </w:rPr>
        <w:t>taxes</w:t>
      </w:r>
      <w:r>
        <w:rPr>
          <w:color w:val="221F1F"/>
          <w:spacing w:val="62"/>
          <w:sz w:val="24"/>
        </w:rPr>
        <w:t xml:space="preserve"> </w:t>
      </w:r>
      <w:r>
        <w:rPr>
          <w:color w:val="221F1F"/>
          <w:sz w:val="24"/>
        </w:rPr>
        <w:t>which</w:t>
      </w:r>
      <w:r>
        <w:rPr>
          <w:color w:val="221F1F"/>
          <w:spacing w:val="65"/>
          <w:sz w:val="24"/>
        </w:rPr>
        <w:t xml:space="preserve"> </w:t>
      </w:r>
      <w:r>
        <w:rPr>
          <w:color w:val="221F1F"/>
          <w:sz w:val="24"/>
        </w:rPr>
        <w:t>will</w:t>
      </w:r>
      <w:r>
        <w:rPr>
          <w:color w:val="221F1F"/>
          <w:spacing w:val="61"/>
          <w:sz w:val="24"/>
        </w:rPr>
        <w:t xml:space="preserve"> </w:t>
      </w:r>
      <w:r>
        <w:rPr>
          <w:color w:val="221F1F"/>
          <w:sz w:val="24"/>
        </w:rPr>
        <w:t>be</w:t>
      </w:r>
      <w:r>
        <w:rPr>
          <w:color w:val="221F1F"/>
          <w:spacing w:val="63"/>
          <w:sz w:val="24"/>
        </w:rPr>
        <w:t xml:space="preserve"> </w:t>
      </w:r>
      <w:r>
        <w:rPr>
          <w:color w:val="221F1F"/>
          <w:sz w:val="24"/>
        </w:rPr>
        <w:t>payable</w:t>
      </w:r>
      <w:r>
        <w:rPr>
          <w:color w:val="221F1F"/>
          <w:spacing w:val="63"/>
          <w:sz w:val="24"/>
        </w:rPr>
        <w:t xml:space="preserve"> </w:t>
      </w:r>
      <w:r>
        <w:rPr>
          <w:color w:val="221F1F"/>
          <w:sz w:val="24"/>
        </w:rPr>
        <w:t>in</w:t>
      </w:r>
      <w:r>
        <w:rPr>
          <w:color w:val="221F1F"/>
          <w:spacing w:val="62"/>
          <w:sz w:val="24"/>
        </w:rPr>
        <w:t xml:space="preserve"> </w:t>
      </w:r>
      <w:r>
        <w:rPr>
          <w:color w:val="221F1F"/>
          <w:sz w:val="24"/>
        </w:rPr>
        <w:t>Kenya</w:t>
      </w:r>
      <w:r>
        <w:rPr>
          <w:color w:val="221F1F"/>
          <w:spacing w:val="61"/>
          <w:sz w:val="24"/>
        </w:rPr>
        <w:t xml:space="preserve"> </w:t>
      </w:r>
      <w:r>
        <w:rPr>
          <w:color w:val="221F1F"/>
          <w:sz w:val="24"/>
        </w:rPr>
        <w:t>on</w:t>
      </w:r>
      <w:r>
        <w:rPr>
          <w:color w:val="221F1F"/>
          <w:spacing w:val="62"/>
          <w:sz w:val="24"/>
        </w:rPr>
        <w:t xml:space="preserve"> </w:t>
      </w:r>
      <w:r>
        <w:rPr>
          <w:color w:val="221F1F"/>
          <w:sz w:val="24"/>
        </w:rPr>
        <w:t>the</w:t>
      </w:r>
      <w:r>
        <w:rPr>
          <w:color w:val="221F1F"/>
          <w:spacing w:val="64"/>
          <w:sz w:val="24"/>
        </w:rPr>
        <w:t xml:space="preserve"> </w:t>
      </w:r>
      <w:r>
        <w:rPr>
          <w:color w:val="221F1F"/>
          <w:sz w:val="24"/>
        </w:rPr>
        <w:t>Goods if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is</w:t>
      </w:r>
      <w:r>
        <w:rPr>
          <w:color w:val="221F1F"/>
          <w:spacing w:val="40"/>
          <w:sz w:val="24"/>
        </w:rPr>
        <w:t xml:space="preserve"> </w:t>
      </w:r>
      <w:r>
        <w:rPr>
          <w:color w:val="221F1F"/>
          <w:sz w:val="24"/>
        </w:rPr>
        <w:t>awarded</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 xml:space="preserve">and </w:t>
      </w:r>
      <w:r>
        <w:rPr>
          <w:rFonts w:ascii="Trebuchet MS"/>
          <w:b/>
          <w:color w:val="221F1F"/>
          <w:sz w:val="24"/>
        </w:rPr>
        <w:t xml:space="preserve">iii) </w:t>
      </w:r>
      <w:r>
        <w:rPr>
          <w:color w:val="221F1F"/>
          <w:sz w:val="24"/>
        </w:rPr>
        <w:t>the</w:t>
      </w:r>
      <w:r>
        <w:rPr>
          <w:color w:val="221F1F"/>
          <w:spacing w:val="40"/>
          <w:sz w:val="24"/>
        </w:rPr>
        <w:t xml:space="preserve"> </w:t>
      </w:r>
      <w:r>
        <w:rPr>
          <w:color w:val="221F1F"/>
          <w:sz w:val="24"/>
        </w:rPr>
        <w:t>price</w:t>
      </w:r>
      <w:r>
        <w:rPr>
          <w:color w:val="221F1F"/>
          <w:spacing w:val="40"/>
          <w:sz w:val="24"/>
        </w:rPr>
        <w:t xml:space="preserve"> </w:t>
      </w:r>
      <w:r>
        <w:rPr>
          <w:color w:val="221F1F"/>
          <w:sz w:val="24"/>
        </w:rPr>
        <w:t>for</w:t>
      </w:r>
      <w:r>
        <w:rPr>
          <w:color w:val="221F1F"/>
          <w:spacing w:val="40"/>
          <w:sz w:val="24"/>
        </w:rPr>
        <w:t xml:space="preserve"> </w:t>
      </w:r>
      <w:r>
        <w:rPr>
          <w:color w:val="221F1F"/>
          <w:sz w:val="24"/>
        </w:rPr>
        <w:t>inland transportation,</w:t>
      </w:r>
      <w:r>
        <w:rPr>
          <w:color w:val="221F1F"/>
          <w:spacing w:val="40"/>
          <w:sz w:val="24"/>
        </w:rPr>
        <w:t xml:space="preserve"> </w:t>
      </w:r>
      <w:r>
        <w:rPr>
          <w:color w:val="221F1F"/>
          <w:sz w:val="24"/>
        </w:rPr>
        <w:t>insurance,</w:t>
      </w:r>
      <w:r>
        <w:rPr>
          <w:color w:val="221F1F"/>
          <w:spacing w:val="40"/>
          <w:sz w:val="24"/>
        </w:rPr>
        <w:t xml:space="preserve"> </w:t>
      </w:r>
      <w:r>
        <w:rPr>
          <w:color w:val="221F1F"/>
          <w:sz w:val="24"/>
        </w:rPr>
        <w:t>and</w:t>
      </w:r>
      <w:r>
        <w:rPr>
          <w:color w:val="221F1F"/>
          <w:spacing w:val="40"/>
          <w:sz w:val="24"/>
        </w:rPr>
        <w:t xml:space="preserve"> </w:t>
      </w:r>
      <w:r>
        <w:rPr>
          <w:color w:val="221F1F"/>
          <w:sz w:val="24"/>
        </w:rPr>
        <w:t>other</w:t>
      </w:r>
      <w:r>
        <w:rPr>
          <w:color w:val="221F1F"/>
          <w:spacing w:val="40"/>
          <w:sz w:val="24"/>
        </w:rPr>
        <w:t xml:space="preserve"> </w:t>
      </w:r>
      <w:r>
        <w:rPr>
          <w:color w:val="221F1F"/>
          <w:sz w:val="24"/>
        </w:rPr>
        <w:t>local</w:t>
      </w:r>
      <w:r>
        <w:rPr>
          <w:color w:val="221F1F"/>
          <w:spacing w:val="40"/>
          <w:sz w:val="24"/>
        </w:rPr>
        <w:t xml:space="preserve"> </w:t>
      </w:r>
      <w:r>
        <w:rPr>
          <w:color w:val="221F1F"/>
          <w:sz w:val="24"/>
        </w:rPr>
        <w:t>services</w:t>
      </w:r>
      <w:r>
        <w:rPr>
          <w:color w:val="221F1F"/>
          <w:spacing w:val="40"/>
          <w:sz w:val="24"/>
        </w:rPr>
        <w:t xml:space="preserve"> </w:t>
      </w:r>
      <w:r>
        <w:rPr>
          <w:color w:val="221F1F"/>
          <w:sz w:val="24"/>
        </w:rPr>
        <w:t>required</w:t>
      </w:r>
      <w:r>
        <w:rPr>
          <w:color w:val="221F1F"/>
          <w:spacing w:val="40"/>
          <w:sz w:val="24"/>
        </w:rPr>
        <w:t xml:space="preserve"> </w:t>
      </w:r>
      <w:r>
        <w:rPr>
          <w:color w:val="221F1F"/>
          <w:sz w:val="24"/>
        </w:rPr>
        <w:t>to</w:t>
      </w:r>
      <w:r>
        <w:rPr>
          <w:color w:val="221F1F"/>
          <w:spacing w:val="40"/>
          <w:sz w:val="24"/>
        </w:rPr>
        <w:t xml:space="preserve"> </w:t>
      </w:r>
      <w:r>
        <w:rPr>
          <w:color w:val="221F1F"/>
          <w:sz w:val="24"/>
        </w:rPr>
        <w:t>convey</w:t>
      </w:r>
      <w:r>
        <w:rPr>
          <w:color w:val="221F1F"/>
          <w:spacing w:val="40"/>
          <w:sz w:val="24"/>
        </w:rPr>
        <w:t xml:space="preserve"> </w:t>
      </w:r>
      <w:r>
        <w:rPr>
          <w:color w:val="221F1F"/>
          <w:sz w:val="24"/>
        </w:rPr>
        <w:t>the</w:t>
      </w:r>
      <w:r>
        <w:rPr>
          <w:color w:val="221F1F"/>
          <w:spacing w:val="40"/>
          <w:sz w:val="24"/>
        </w:rPr>
        <w:t xml:space="preserve"> </w:t>
      </w:r>
      <w:r>
        <w:rPr>
          <w:color w:val="221F1F"/>
          <w:sz w:val="24"/>
        </w:rPr>
        <w:t>Goods to</w:t>
      </w:r>
      <w:r>
        <w:rPr>
          <w:color w:val="221F1F"/>
          <w:spacing w:val="40"/>
          <w:sz w:val="24"/>
        </w:rPr>
        <w:t xml:space="preserve"> </w:t>
      </w:r>
      <w:r>
        <w:rPr>
          <w:color w:val="221F1F"/>
          <w:sz w:val="24"/>
        </w:rPr>
        <w:t>their</w:t>
      </w:r>
      <w:r>
        <w:rPr>
          <w:color w:val="221F1F"/>
          <w:spacing w:val="40"/>
          <w:sz w:val="24"/>
        </w:rPr>
        <w:t xml:space="preserve"> </w:t>
      </w:r>
      <w:r>
        <w:rPr>
          <w:color w:val="221F1F"/>
          <w:sz w:val="24"/>
        </w:rPr>
        <w:t>final</w:t>
      </w:r>
      <w:r>
        <w:rPr>
          <w:color w:val="221F1F"/>
          <w:spacing w:val="40"/>
          <w:sz w:val="24"/>
        </w:rPr>
        <w:t xml:space="preserve"> </w:t>
      </w:r>
      <w:r>
        <w:rPr>
          <w:color w:val="221F1F"/>
          <w:sz w:val="24"/>
        </w:rPr>
        <w:t>destination</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p>
    <w:p w:rsidR="00DD2D1B" w:rsidRDefault="008272FF">
      <w:pPr>
        <w:pStyle w:val="ListParagraph"/>
        <w:numPr>
          <w:ilvl w:val="0"/>
          <w:numId w:val="86"/>
        </w:numPr>
        <w:tabs>
          <w:tab w:val="left" w:pos="1696"/>
        </w:tabs>
        <w:spacing w:before="102"/>
        <w:ind w:left="1696" w:hanging="287"/>
        <w:jc w:val="both"/>
        <w:rPr>
          <w:color w:val="221F1F"/>
          <w:sz w:val="24"/>
        </w:rPr>
      </w:pPr>
      <w:r>
        <w:rPr>
          <w:color w:val="221F1F"/>
          <w:sz w:val="24"/>
        </w:rPr>
        <w:t>For</w:t>
      </w:r>
      <w:r>
        <w:rPr>
          <w:color w:val="221F1F"/>
          <w:spacing w:val="61"/>
          <w:sz w:val="24"/>
        </w:rPr>
        <w:t xml:space="preserve"> </w:t>
      </w:r>
      <w:r>
        <w:rPr>
          <w:color w:val="221F1F"/>
          <w:sz w:val="24"/>
        </w:rPr>
        <w:t>Goods</w:t>
      </w:r>
      <w:r>
        <w:rPr>
          <w:color w:val="221F1F"/>
          <w:spacing w:val="60"/>
          <w:sz w:val="24"/>
        </w:rPr>
        <w:t xml:space="preserve"> </w:t>
      </w:r>
      <w:r>
        <w:rPr>
          <w:color w:val="221F1F"/>
          <w:sz w:val="24"/>
        </w:rPr>
        <w:t>manufactured</w:t>
      </w:r>
      <w:r>
        <w:rPr>
          <w:color w:val="221F1F"/>
          <w:spacing w:val="58"/>
          <w:sz w:val="24"/>
        </w:rPr>
        <w:t xml:space="preserve"> </w:t>
      </w:r>
      <w:r>
        <w:rPr>
          <w:color w:val="221F1F"/>
          <w:sz w:val="24"/>
        </w:rPr>
        <w:t>outside</w:t>
      </w:r>
      <w:r>
        <w:rPr>
          <w:color w:val="221F1F"/>
          <w:spacing w:val="60"/>
          <w:sz w:val="24"/>
        </w:rPr>
        <w:t xml:space="preserve"> </w:t>
      </w:r>
      <w:r>
        <w:rPr>
          <w:color w:val="221F1F"/>
          <w:sz w:val="24"/>
        </w:rPr>
        <w:t>Kenya,</w:t>
      </w:r>
      <w:r>
        <w:rPr>
          <w:color w:val="221F1F"/>
          <w:spacing w:val="60"/>
          <w:sz w:val="24"/>
        </w:rPr>
        <w:t xml:space="preserve"> </w:t>
      </w:r>
      <w:r>
        <w:rPr>
          <w:color w:val="221F1F"/>
          <w:sz w:val="24"/>
        </w:rPr>
        <w:t>to</w:t>
      </w:r>
      <w:r>
        <w:rPr>
          <w:color w:val="221F1F"/>
          <w:spacing w:val="59"/>
          <w:sz w:val="24"/>
        </w:rPr>
        <w:t xml:space="preserve"> </w:t>
      </w:r>
      <w:r>
        <w:rPr>
          <w:color w:val="221F1F"/>
          <w:sz w:val="24"/>
        </w:rPr>
        <w:t>be</w:t>
      </w:r>
      <w:r>
        <w:rPr>
          <w:color w:val="221F1F"/>
          <w:spacing w:val="61"/>
          <w:sz w:val="24"/>
        </w:rPr>
        <w:t xml:space="preserve"> </w:t>
      </w:r>
      <w:r>
        <w:rPr>
          <w:color w:val="221F1F"/>
          <w:spacing w:val="-2"/>
          <w:sz w:val="24"/>
        </w:rPr>
        <w:t>imported:</w:t>
      </w:r>
    </w:p>
    <w:p w:rsidR="00DD2D1B" w:rsidRDefault="00DD2D1B">
      <w:pPr>
        <w:jc w:val="both"/>
        <w:rPr>
          <w:sz w:val="24"/>
        </w:rPr>
        <w:sectPr w:rsidR="00DD2D1B">
          <w:footerReference w:type="default" r:id="rId25"/>
          <w:pgSz w:w="11910" w:h="16840"/>
          <w:pgMar w:top="1040" w:right="20" w:bottom="280" w:left="0" w:header="0" w:footer="0" w:gutter="0"/>
          <w:cols w:space="720"/>
        </w:sectPr>
      </w:pPr>
    </w:p>
    <w:p w:rsidR="00DD2D1B" w:rsidRDefault="008272FF">
      <w:pPr>
        <w:pStyle w:val="ListParagraph"/>
        <w:numPr>
          <w:ilvl w:val="1"/>
          <w:numId w:val="86"/>
        </w:numPr>
        <w:tabs>
          <w:tab w:val="left" w:pos="2185"/>
        </w:tabs>
        <w:spacing w:before="84" w:line="235" w:lineRule="auto"/>
        <w:ind w:left="1968" w:right="814" w:firstLine="0"/>
        <w:jc w:val="both"/>
        <w:rPr>
          <w:rFonts w:ascii="Trebuchet MS"/>
          <w:b/>
          <w:color w:val="221F1F"/>
          <w:sz w:val="24"/>
        </w:rPr>
      </w:pPr>
      <w:r>
        <w:rPr>
          <w:color w:val="221F1F"/>
          <w:sz w:val="24"/>
        </w:rPr>
        <w:lastRenderedPageBreak/>
        <w:t>the price of the Goods, quoted CIP named place of destination, in Kenya, as 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r>
        <w:rPr>
          <w:rFonts w:ascii="Trebuchet MS"/>
          <w:b/>
          <w:color w:val="221F1F"/>
          <w:spacing w:val="-6"/>
          <w:sz w:val="24"/>
        </w:rPr>
        <w:t xml:space="preserve"> </w:t>
      </w:r>
      <w:r>
        <w:rPr>
          <w:rFonts w:ascii="Trebuchet MS"/>
          <w:b/>
          <w:color w:val="221F1F"/>
          <w:sz w:val="24"/>
        </w:rPr>
        <w:t>ii)</w:t>
      </w:r>
      <w:r>
        <w:rPr>
          <w:rFonts w:ascii="Trebuchet MS"/>
          <w:b/>
          <w:color w:val="221F1F"/>
          <w:spacing w:val="-6"/>
          <w:sz w:val="24"/>
        </w:rPr>
        <w:t xml:space="preserve"> </w:t>
      </w:r>
      <w:r>
        <w:rPr>
          <w:color w:val="221F1F"/>
          <w:sz w:val="24"/>
        </w:rPr>
        <w:t>the</w:t>
      </w:r>
      <w:r>
        <w:rPr>
          <w:color w:val="221F1F"/>
          <w:spacing w:val="40"/>
          <w:sz w:val="24"/>
        </w:rPr>
        <w:t xml:space="preserve"> </w:t>
      </w:r>
      <w:r>
        <w:rPr>
          <w:color w:val="221F1F"/>
          <w:sz w:val="24"/>
        </w:rPr>
        <w:t>price</w:t>
      </w:r>
      <w:r>
        <w:rPr>
          <w:color w:val="221F1F"/>
          <w:spacing w:val="40"/>
          <w:sz w:val="24"/>
        </w:rPr>
        <w:t xml:space="preserve"> </w:t>
      </w:r>
      <w:r>
        <w:rPr>
          <w:color w:val="221F1F"/>
          <w:sz w:val="24"/>
        </w:rPr>
        <w:t>for</w:t>
      </w:r>
      <w:r>
        <w:rPr>
          <w:color w:val="221F1F"/>
          <w:spacing w:val="40"/>
          <w:sz w:val="24"/>
        </w:rPr>
        <w:t xml:space="preserve"> </w:t>
      </w:r>
      <w:r>
        <w:rPr>
          <w:color w:val="221F1F"/>
          <w:sz w:val="24"/>
        </w:rPr>
        <w:t>inland</w:t>
      </w:r>
      <w:r>
        <w:rPr>
          <w:color w:val="221F1F"/>
          <w:spacing w:val="40"/>
          <w:sz w:val="24"/>
        </w:rPr>
        <w:t xml:space="preserve"> </w:t>
      </w:r>
      <w:r>
        <w:rPr>
          <w:color w:val="221F1F"/>
          <w:sz w:val="24"/>
        </w:rPr>
        <w:t>transportation,</w:t>
      </w:r>
      <w:r>
        <w:rPr>
          <w:color w:val="221F1F"/>
          <w:spacing w:val="40"/>
          <w:sz w:val="24"/>
        </w:rPr>
        <w:t xml:space="preserve"> </w:t>
      </w:r>
      <w:r>
        <w:rPr>
          <w:color w:val="221F1F"/>
          <w:sz w:val="24"/>
        </w:rPr>
        <w:t>insurance,</w:t>
      </w:r>
      <w:r>
        <w:rPr>
          <w:color w:val="221F1F"/>
          <w:spacing w:val="40"/>
          <w:sz w:val="24"/>
        </w:rPr>
        <w:t xml:space="preserve"> </w:t>
      </w:r>
      <w:r>
        <w:rPr>
          <w:color w:val="221F1F"/>
          <w:sz w:val="24"/>
        </w:rPr>
        <w:t>and</w:t>
      </w:r>
      <w:r>
        <w:rPr>
          <w:color w:val="221F1F"/>
          <w:spacing w:val="40"/>
          <w:sz w:val="24"/>
        </w:rPr>
        <w:t xml:space="preserve"> </w:t>
      </w:r>
      <w:r>
        <w:rPr>
          <w:color w:val="221F1F"/>
          <w:sz w:val="24"/>
        </w:rPr>
        <w:t>other local</w:t>
      </w:r>
      <w:r>
        <w:rPr>
          <w:color w:val="221F1F"/>
          <w:spacing w:val="40"/>
          <w:sz w:val="24"/>
        </w:rPr>
        <w:t xml:space="preserve"> </w:t>
      </w:r>
      <w:r>
        <w:rPr>
          <w:color w:val="221F1F"/>
          <w:sz w:val="24"/>
        </w:rPr>
        <w:t>services</w:t>
      </w:r>
      <w:r>
        <w:rPr>
          <w:color w:val="221F1F"/>
          <w:spacing w:val="40"/>
          <w:sz w:val="24"/>
        </w:rPr>
        <w:t xml:space="preserve"> </w:t>
      </w:r>
      <w:r>
        <w:rPr>
          <w:color w:val="221F1F"/>
          <w:sz w:val="24"/>
        </w:rPr>
        <w:t>required</w:t>
      </w:r>
      <w:r>
        <w:rPr>
          <w:color w:val="221F1F"/>
          <w:spacing w:val="40"/>
          <w:sz w:val="24"/>
        </w:rPr>
        <w:t xml:space="preserve"> </w:t>
      </w:r>
      <w:r>
        <w:rPr>
          <w:color w:val="221F1F"/>
          <w:sz w:val="24"/>
        </w:rPr>
        <w:t>to</w:t>
      </w:r>
      <w:r>
        <w:rPr>
          <w:color w:val="221F1F"/>
          <w:spacing w:val="40"/>
          <w:sz w:val="24"/>
        </w:rPr>
        <w:t xml:space="preserve"> </w:t>
      </w:r>
      <w:r>
        <w:rPr>
          <w:color w:val="221F1F"/>
          <w:sz w:val="24"/>
        </w:rPr>
        <w:t>convey</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from</w:t>
      </w:r>
      <w:r>
        <w:rPr>
          <w:color w:val="221F1F"/>
          <w:spacing w:val="40"/>
          <w:sz w:val="24"/>
        </w:rPr>
        <w:t xml:space="preserve"> </w:t>
      </w:r>
      <w:r>
        <w:rPr>
          <w:color w:val="221F1F"/>
          <w:sz w:val="24"/>
        </w:rPr>
        <w:t>the</w:t>
      </w:r>
      <w:r>
        <w:rPr>
          <w:color w:val="221F1F"/>
          <w:spacing w:val="40"/>
          <w:sz w:val="24"/>
        </w:rPr>
        <w:t xml:space="preserve"> </w:t>
      </w:r>
      <w:r>
        <w:rPr>
          <w:color w:val="221F1F"/>
          <w:sz w:val="24"/>
        </w:rPr>
        <w:t>named</w:t>
      </w:r>
      <w:r>
        <w:rPr>
          <w:color w:val="221F1F"/>
          <w:spacing w:val="40"/>
          <w:sz w:val="24"/>
        </w:rPr>
        <w:t xml:space="preserve"> </w:t>
      </w:r>
      <w:r>
        <w:rPr>
          <w:color w:val="221F1F"/>
          <w:sz w:val="24"/>
        </w:rPr>
        <w:t>place</w:t>
      </w:r>
      <w:r>
        <w:rPr>
          <w:color w:val="221F1F"/>
          <w:spacing w:val="40"/>
          <w:sz w:val="24"/>
        </w:rPr>
        <w:t xml:space="preserve"> </w:t>
      </w:r>
      <w:r>
        <w:rPr>
          <w:color w:val="221F1F"/>
          <w:sz w:val="24"/>
        </w:rPr>
        <w:t>of</w:t>
      </w:r>
      <w:r>
        <w:rPr>
          <w:color w:val="221F1F"/>
          <w:spacing w:val="40"/>
          <w:sz w:val="24"/>
        </w:rPr>
        <w:t xml:space="preserve"> </w:t>
      </w:r>
      <w:r>
        <w:rPr>
          <w:color w:val="221F1F"/>
          <w:sz w:val="24"/>
        </w:rPr>
        <w:t>destination to</w:t>
      </w:r>
      <w:r>
        <w:rPr>
          <w:color w:val="221F1F"/>
          <w:spacing w:val="40"/>
          <w:sz w:val="24"/>
        </w:rPr>
        <w:t xml:space="preserve"> </w:t>
      </w:r>
      <w:r>
        <w:rPr>
          <w:color w:val="221F1F"/>
          <w:sz w:val="24"/>
        </w:rPr>
        <w:t>their</w:t>
      </w:r>
      <w:r>
        <w:rPr>
          <w:color w:val="221F1F"/>
          <w:spacing w:val="40"/>
          <w:sz w:val="24"/>
        </w:rPr>
        <w:t xml:space="preserve"> </w:t>
      </w:r>
      <w:r>
        <w:rPr>
          <w:color w:val="221F1F"/>
          <w:sz w:val="24"/>
        </w:rPr>
        <w:t>final</w:t>
      </w:r>
      <w:r>
        <w:rPr>
          <w:color w:val="221F1F"/>
          <w:spacing w:val="40"/>
          <w:sz w:val="24"/>
        </w:rPr>
        <w:t xml:space="preserve"> </w:t>
      </w:r>
      <w:r>
        <w:rPr>
          <w:color w:val="221F1F"/>
          <w:sz w:val="24"/>
        </w:rPr>
        <w:t>destination</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p>
    <w:p w:rsidR="00DD2D1B" w:rsidRDefault="008272FF">
      <w:pPr>
        <w:spacing w:before="37"/>
        <w:ind w:left="2558"/>
        <w:rPr>
          <w:rFonts w:ascii="Trebuchet MS"/>
          <w:b/>
          <w:sz w:val="24"/>
        </w:rPr>
      </w:pPr>
      <w:r>
        <w:rPr>
          <w:rFonts w:ascii="Trebuchet MS"/>
          <w:b/>
          <w:color w:val="221F1F"/>
          <w:spacing w:val="-4"/>
          <w:sz w:val="24"/>
        </w:rPr>
        <w:t>TDS;</w:t>
      </w:r>
    </w:p>
    <w:p w:rsidR="00DD2D1B" w:rsidRDefault="008272FF">
      <w:pPr>
        <w:pStyle w:val="ListParagraph"/>
        <w:numPr>
          <w:ilvl w:val="0"/>
          <w:numId w:val="86"/>
        </w:numPr>
        <w:tabs>
          <w:tab w:val="left" w:pos="1995"/>
        </w:tabs>
        <w:spacing w:before="105"/>
        <w:ind w:left="1995" w:hanging="560"/>
        <w:jc w:val="both"/>
        <w:rPr>
          <w:rFonts w:ascii="Times New Roman"/>
          <w:color w:val="221F1F"/>
        </w:rPr>
      </w:pPr>
      <w:r>
        <w:rPr>
          <w:color w:val="221F1F"/>
          <w:sz w:val="24"/>
        </w:rPr>
        <w:t>For</w:t>
      </w:r>
      <w:r>
        <w:rPr>
          <w:color w:val="221F1F"/>
          <w:spacing w:val="58"/>
          <w:sz w:val="24"/>
        </w:rPr>
        <w:t xml:space="preserve"> </w:t>
      </w:r>
      <w:r>
        <w:rPr>
          <w:color w:val="221F1F"/>
          <w:sz w:val="24"/>
        </w:rPr>
        <w:t>Goods</w:t>
      </w:r>
      <w:r>
        <w:rPr>
          <w:color w:val="221F1F"/>
          <w:spacing w:val="58"/>
          <w:sz w:val="24"/>
        </w:rPr>
        <w:t xml:space="preserve"> </w:t>
      </w:r>
      <w:r>
        <w:rPr>
          <w:color w:val="221F1F"/>
          <w:sz w:val="24"/>
        </w:rPr>
        <w:t>manufactured</w:t>
      </w:r>
      <w:r>
        <w:rPr>
          <w:color w:val="221F1F"/>
          <w:spacing w:val="56"/>
          <w:sz w:val="24"/>
        </w:rPr>
        <w:t xml:space="preserve"> </w:t>
      </w:r>
      <w:r>
        <w:rPr>
          <w:color w:val="221F1F"/>
          <w:sz w:val="24"/>
        </w:rPr>
        <w:t>outside</w:t>
      </w:r>
      <w:r>
        <w:rPr>
          <w:color w:val="221F1F"/>
          <w:spacing w:val="58"/>
          <w:sz w:val="24"/>
        </w:rPr>
        <w:t xml:space="preserve"> </w:t>
      </w:r>
      <w:r>
        <w:rPr>
          <w:color w:val="221F1F"/>
          <w:sz w:val="24"/>
        </w:rPr>
        <w:t>Kenya,</w:t>
      </w:r>
      <w:r>
        <w:rPr>
          <w:color w:val="221F1F"/>
          <w:spacing w:val="58"/>
          <w:sz w:val="24"/>
        </w:rPr>
        <w:t xml:space="preserve"> </w:t>
      </w:r>
      <w:r>
        <w:rPr>
          <w:color w:val="221F1F"/>
          <w:sz w:val="24"/>
        </w:rPr>
        <w:t>already</w:t>
      </w:r>
      <w:r>
        <w:rPr>
          <w:color w:val="221F1F"/>
          <w:spacing w:val="56"/>
          <w:sz w:val="24"/>
        </w:rPr>
        <w:t xml:space="preserve"> </w:t>
      </w:r>
      <w:r>
        <w:rPr>
          <w:color w:val="221F1F"/>
          <w:spacing w:val="-2"/>
          <w:sz w:val="24"/>
        </w:rPr>
        <w:t>imported:</w:t>
      </w:r>
    </w:p>
    <w:p w:rsidR="00DD2D1B" w:rsidRDefault="008272FF">
      <w:pPr>
        <w:pStyle w:val="ListParagraph"/>
        <w:numPr>
          <w:ilvl w:val="1"/>
          <w:numId w:val="86"/>
        </w:numPr>
        <w:tabs>
          <w:tab w:val="left" w:pos="2544"/>
        </w:tabs>
        <w:spacing w:before="116" w:line="235" w:lineRule="auto"/>
        <w:ind w:right="814"/>
        <w:jc w:val="both"/>
        <w:rPr>
          <w:rFonts w:ascii="Times New Roman"/>
          <w:color w:val="221F1F"/>
        </w:rPr>
      </w:pPr>
      <w:r>
        <w:rPr>
          <w:color w:val="221F1F"/>
          <w:sz w:val="24"/>
        </w:rPr>
        <w:t>the</w:t>
      </w:r>
      <w:r>
        <w:rPr>
          <w:color w:val="221F1F"/>
          <w:spacing w:val="40"/>
          <w:sz w:val="24"/>
        </w:rPr>
        <w:t xml:space="preserve"> </w:t>
      </w:r>
      <w:r>
        <w:rPr>
          <w:color w:val="221F1F"/>
          <w:sz w:val="24"/>
        </w:rPr>
        <w:t>price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including</w:t>
      </w:r>
      <w:r>
        <w:rPr>
          <w:color w:val="221F1F"/>
          <w:spacing w:val="40"/>
          <w:sz w:val="24"/>
        </w:rPr>
        <w:t xml:space="preserve"> </w:t>
      </w:r>
      <w:r>
        <w:rPr>
          <w:color w:val="221F1F"/>
          <w:sz w:val="24"/>
        </w:rPr>
        <w:t>the</w:t>
      </w:r>
      <w:r>
        <w:rPr>
          <w:color w:val="221F1F"/>
          <w:spacing w:val="40"/>
          <w:sz w:val="24"/>
        </w:rPr>
        <w:t xml:space="preserve"> </w:t>
      </w:r>
      <w:r>
        <w:rPr>
          <w:color w:val="221F1F"/>
          <w:sz w:val="24"/>
        </w:rPr>
        <w:t>original</w:t>
      </w:r>
      <w:r>
        <w:rPr>
          <w:color w:val="221F1F"/>
          <w:spacing w:val="40"/>
          <w:sz w:val="24"/>
        </w:rPr>
        <w:t xml:space="preserve"> </w:t>
      </w:r>
      <w:r>
        <w:rPr>
          <w:color w:val="221F1F"/>
          <w:sz w:val="24"/>
        </w:rPr>
        <w:t>import</w:t>
      </w:r>
      <w:r>
        <w:rPr>
          <w:color w:val="221F1F"/>
          <w:spacing w:val="40"/>
          <w:sz w:val="24"/>
        </w:rPr>
        <w:t xml:space="preserve"> </w:t>
      </w:r>
      <w:r>
        <w:rPr>
          <w:color w:val="221F1F"/>
          <w:sz w:val="24"/>
        </w:rPr>
        <w:t>value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 plus, any mark-up (or rebate); plus, any other related local cost, and custom duties</w:t>
      </w:r>
      <w:r>
        <w:rPr>
          <w:color w:val="221F1F"/>
          <w:spacing w:val="40"/>
          <w:sz w:val="24"/>
        </w:rPr>
        <w:t xml:space="preserve"> </w:t>
      </w:r>
      <w:r>
        <w:rPr>
          <w:color w:val="221F1F"/>
          <w:sz w:val="24"/>
        </w:rPr>
        <w:t>and</w:t>
      </w:r>
      <w:r>
        <w:rPr>
          <w:color w:val="221F1F"/>
          <w:spacing w:val="40"/>
          <w:sz w:val="24"/>
        </w:rPr>
        <w:t xml:space="preserve"> </w:t>
      </w:r>
      <w:r>
        <w:rPr>
          <w:color w:val="221F1F"/>
          <w:sz w:val="24"/>
        </w:rPr>
        <w:t>other</w:t>
      </w:r>
      <w:r>
        <w:rPr>
          <w:color w:val="221F1F"/>
          <w:spacing w:val="40"/>
          <w:sz w:val="24"/>
        </w:rPr>
        <w:t xml:space="preserve"> </w:t>
      </w:r>
      <w:r>
        <w:rPr>
          <w:color w:val="221F1F"/>
          <w:sz w:val="24"/>
        </w:rPr>
        <w:t>import</w:t>
      </w:r>
      <w:r>
        <w:rPr>
          <w:color w:val="221F1F"/>
          <w:spacing w:val="40"/>
          <w:sz w:val="24"/>
        </w:rPr>
        <w:t xml:space="preserve"> </w:t>
      </w:r>
      <w:r>
        <w:rPr>
          <w:color w:val="221F1F"/>
          <w:sz w:val="24"/>
        </w:rPr>
        <w:t>taxes</w:t>
      </w:r>
      <w:r>
        <w:rPr>
          <w:color w:val="221F1F"/>
          <w:spacing w:val="40"/>
          <w:sz w:val="24"/>
        </w:rPr>
        <w:t xml:space="preserve"> </w:t>
      </w:r>
      <w:r>
        <w:rPr>
          <w:color w:val="221F1F"/>
          <w:sz w:val="24"/>
        </w:rPr>
        <w:t>already</w:t>
      </w:r>
      <w:r>
        <w:rPr>
          <w:color w:val="221F1F"/>
          <w:spacing w:val="40"/>
          <w:sz w:val="24"/>
        </w:rPr>
        <w:t xml:space="preserve"> </w:t>
      </w:r>
      <w:r>
        <w:rPr>
          <w:color w:val="221F1F"/>
          <w:sz w:val="24"/>
        </w:rPr>
        <w:t>paid</w:t>
      </w:r>
      <w:r>
        <w:rPr>
          <w:color w:val="221F1F"/>
          <w:spacing w:val="40"/>
          <w:sz w:val="24"/>
        </w:rPr>
        <w:t xml:space="preserve"> </w:t>
      </w:r>
      <w:r>
        <w:rPr>
          <w:color w:val="221F1F"/>
          <w:sz w:val="24"/>
        </w:rPr>
        <w:t>or</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paid</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Goods already</w:t>
      </w:r>
      <w:r>
        <w:rPr>
          <w:color w:val="221F1F"/>
          <w:spacing w:val="40"/>
          <w:sz w:val="24"/>
        </w:rPr>
        <w:t xml:space="preserve"> </w:t>
      </w:r>
      <w:r>
        <w:rPr>
          <w:color w:val="221F1F"/>
          <w:sz w:val="24"/>
        </w:rPr>
        <w:t>imported;</w:t>
      </w:r>
    </w:p>
    <w:p w:rsidR="00DD2D1B" w:rsidRDefault="008272FF">
      <w:pPr>
        <w:pStyle w:val="ListParagraph"/>
        <w:numPr>
          <w:ilvl w:val="1"/>
          <w:numId w:val="86"/>
        </w:numPr>
        <w:tabs>
          <w:tab w:val="left" w:pos="2542"/>
          <w:tab w:val="left" w:pos="2544"/>
        </w:tabs>
        <w:spacing w:before="122" w:line="232" w:lineRule="auto"/>
        <w:ind w:right="815"/>
        <w:jc w:val="both"/>
        <w:rPr>
          <w:rFonts w:ascii="Times New Roman"/>
          <w:color w:val="221F1F"/>
        </w:rPr>
      </w:pPr>
      <w:r>
        <w:rPr>
          <w:color w:val="221F1F"/>
          <w:sz w:val="24"/>
        </w:rPr>
        <w:t>the custom duties and other import taxes already paid (need to be supported with</w:t>
      </w:r>
      <w:r>
        <w:rPr>
          <w:color w:val="221F1F"/>
          <w:spacing w:val="40"/>
          <w:sz w:val="24"/>
        </w:rPr>
        <w:t xml:space="preserve"> </w:t>
      </w:r>
      <w:r>
        <w:rPr>
          <w:color w:val="221F1F"/>
          <w:sz w:val="24"/>
        </w:rPr>
        <w:t>documentary</w:t>
      </w:r>
      <w:r>
        <w:rPr>
          <w:color w:val="221F1F"/>
          <w:spacing w:val="40"/>
          <w:sz w:val="24"/>
        </w:rPr>
        <w:t xml:space="preserve"> </w:t>
      </w:r>
      <w:r>
        <w:rPr>
          <w:color w:val="221F1F"/>
          <w:sz w:val="24"/>
        </w:rPr>
        <w:t>evidence)</w:t>
      </w:r>
      <w:r>
        <w:rPr>
          <w:color w:val="221F1F"/>
          <w:spacing w:val="40"/>
          <w:sz w:val="24"/>
        </w:rPr>
        <w:t xml:space="preserve"> </w:t>
      </w:r>
      <w:r>
        <w:rPr>
          <w:color w:val="221F1F"/>
          <w:sz w:val="24"/>
        </w:rPr>
        <w:t>or</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paid</w:t>
      </w:r>
      <w:r>
        <w:rPr>
          <w:color w:val="221F1F"/>
          <w:spacing w:val="58"/>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already</w:t>
      </w:r>
      <w:r>
        <w:rPr>
          <w:color w:val="221F1F"/>
          <w:spacing w:val="40"/>
          <w:sz w:val="24"/>
        </w:rPr>
        <w:t xml:space="preserve"> </w:t>
      </w:r>
      <w:r>
        <w:rPr>
          <w:color w:val="221F1F"/>
          <w:sz w:val="24"/>
        </w:rPr>
        <w:t>imported;</w:t>
      </w:r>
    </w:p>
    <w:p w:rsidR="00DD2D1B" w:rsidRDefault="008272FF">
      <w:pPr>
        <w:pStyle w:val="ListParagraph"/>
        <w:numPr>
          <w:ilvl w:val="1"/>
          <w:numId w:val="86"/>
        </w:numPr>
        <w:tabs>
          <w:tab w:val="left" w:pos="2540"/>
          <w:tab w:val="left" w:pos="2544"/>
        </w:tabs>
        <w:spacing w:before="203" w:line="228" w:lineRule="auto"/>
        <w:ind w:right="811"/>
        <w:jc w:val="both"/>
        <w:rPr>
          <w:rFonts w:ascii="Times New Roman"/>
          <w:color w:val="221F1F"/>
        </w:rPr>
      </w:pPr>
      <w:r>
        <w:rPr>
          <w:color w:val="221F1F"/>
          <w:sz w:val="24"/>
        </w:rPr>
        <w:t>any</w:t>
      </w:r>
      <w:r>
        <w:rPr>
          <w:color w:val="221F1F"/>
          <w:spacing w:val="40"/>
          <w:sz w:val="24"/>
        </w:rPr>
        <w:t xml:space="preserve"> </w:t>
      </w:r>
      <w:r>
        <w:rPr>
          <w:color w:val="221F1F"/>
          <w:sz w:val="24"/>
        </w:rPr>
        <w:t>sales</w:t>
      </w:r>
      <w:r>
        <w:rPr>
          <w:color w:val="221F1F"/>
          <w:spacing w:val="40"/>
          <w:sz w:val="24"/>
        </w:rPr>
        <w:t xml:space="preserve"> </w:t>
      </w:r>
      <w:r>
        <w:rPr>
          <w:color w:val="221F1F"/>
          <w:sz w:val="24"/>
        </w:rPr>
        <w:t>and</w:t>
      </w:r>
      <w:r>
        <w:rPr>
          <w:color w:val="221F1F"/>
          <w:spacing w:val="40"/>
          <w:sz w:val="24"/>
        </w:rPr>
        <w:t xml:space="preserve"> </w:t>
      </w:r>
      <w:r>
        <w:rPr>
          <w:color w:val="221F1F"/>
          <w:sz w:val="24"/>
        </w:rPr>
        <w:t>other</w:t>
      </w:r>
      <w:r>
        <w:rPr>
          <w:color w:val="221F1F"/>
          <w:spacing w:val="40"/>
          <w:sz w:val="24"/>
        </w:rPr>
        <w:t xml:space="preserve"> </w:t>
      </w:r>
      <w:r>
        <w:rPr>
          <w:color w:val="221F1F"/>
          <w:sz w:val="24"/>
        </w:rPr>
        <w:t>taxes</w:t>
      </w:r>
      <w:r>
        <w:rPr>
          <w:color w:val="221F1F"/>
          <w:spacing w:val="40"/>
          <w:sz w:val="24"/>
        </w:rPr>
        <w:t xml:space="preserve"> </w:t>
      </w:r>
      <w:r>
        <w:rPr>
          <w:color w:val="221F1F"/>
          <w:sz w:val="24"/>
        </w:rPr>
        <w:t>levied</w:t>
      </w:r>
      <w:r>
        <w:rPr>
          <w:color w:val="221F1F"/>
          <w:spacing w:val="40"/>
          <w:sz w:val="24"/>
        </w:rPr>
        <w:t xml:space="preserve"> </w:t>
      </w:r>
      <w:r>
        <w:rPr>
          <w:color w:val="221F1F"/>
          <w:sz w:val="24"/>
        </w:rPr>
        <w:t>in</w:t>
      </w:r>
      <w:r>
        <w:rPr>
          <w:color w:val="221F1F"/>
          <w:spacing w:val="40"/>
          <w:sz w:val="24"/>
        </w:rPr>
        <w:t xml:space="preserve"> </w:t>
      </w:r>
      <w:r>
        <w:rPr>
          <w:color w:val="221F1F"/>
          <w:sz w:val="24"/>
        </w:rPr>
        <w:t>Kenya</w:t>
      </w:r>
      <w:r>
        <w:rPr>
          <w:color w:val="221F1F"/>
          <w:spacing w:val="40"/>
          <w:sz w:val="24"/>
        </w:rPr>
        <w:t xml:space="preserve"> </w:t>
      </w:r>
      <w:r>
        <w:rPr>
          <w:color w:val="221F1F"/>
          <w:sz w:val="24"/>
        </w:rPr>
        <w:t>which</w:t>
      </w:r>
      <w:r>
        <w:rPr>
          <w:color w:val="221F1F"/>
          <w:spacing w:val="40"/>
          <w:sz w:val="24"/>
        </w:rPr>
        <w:t xml:space="preserve"> </w:t>
      </w:r>
      <w:r>
        <w:rPr>
          <w:color w:val="221F1F"/>
          <w:sz w:val="24"/>
        </w:rPr>
        <w:t>will</w:t>
      </w:r>
      <w:r>
        <w:rPr>
          <w:color w:val="221F1F"/>
          <w:spacing w:val="40"/>
          <w:sz w:val="24"/>
        </w:rPr>
        <w:t xml:space="preserve"> </w:t>
      </w:r>
      <w:r>
        <w:rPr>
          <w:color w:val="221F1F"/>
          <w:sz w:val="24"/>
        </w:rPr>
        <w:t>be</w:t>
      </w:r>
      <w:r>
        <w:rPr>
          <w:color w:val="221F1F"/>
          <w:spacing w:val="40"/>
          <w:sz w:val="24"/>
        </w:rPr>
        <w:t xml:space="preserve"> </w:t>
      </w:r>
      <w:r>
        <w:rPr>
          <w:color w:val="221F1F"/>
          <w:sz w:val="24"/>
        </w:rPr>
        <w:t>payable</w:t>
      </w:r>
      <w:r>
        <w:rPr>
          <w:color w:val="221F1F"/>
          <w:spacing w:val="40"/>
          <w:sz w:val="24"/>
        </w:rPr>
        <w:t xml:space="preserve"> </w:t>
      </w:r>
      <w:r>
        <w:rPr>
          <w:color w:val="221F1F"/>
          <w:sz w:val="24"/>
        </w:rPr>
        <w:t>on</w:t>
      </w:r>
      <w:r>
        <w:rPr>
          <w:color w:val="221F1F"/>
          <w:spacing w:val="40"/>
          <w:sz w:val="24"/>
        </w:rPr>
        <w:t xml:space="preserve"> </w:t>
      </w:r>
      <w:r>
        <w:rPr>
          <w:color w:val="221F1F"/>
          <w:sz w:val="24"/>
        </w:rPr>
        <w:t>the Goods</w:t>
      </w:r>
      <w:r>
        <w:rPr>
          <w:color w:val="221F1F"/>
          <w:spacing w:val="40"/>
          <w:sz w:val="24"/>
        </w:rPr>
        <w:t xml:space="preserve"> </w:t>
      </w:r>
      <w:r>
        <w:rPr>
          <w:color w:val="221F1F"/>
          <w:sz w:val="24"/>
        </w:rPr>
        <w:t>if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is</w:t>
      </w:r>
      <w:r>
        <w:rPr>
          <w:color w:val="221F1F"/>
          <w:spacing w:val="40"/>
          <w:sz w:val="24"/>
        </w:rPr>
        <w:t xml:space="preserve"> </w:t>
      </w:r>
      <w:r>
        <w:rPr>
          <w:color w:val="221F1F"/>
          <w:sz w:val="24"/>
        </w:rPr>
        <w:t>awarded</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 xml:space="preserve">and </w:t>
      </w:r>
      <w:r>
        <w:rPr>
          <w:rFonts w:ascii="Trebuchet MS"/>
          <w:b/>
          <w:color w:val="221F1F"/>
          <w:sz w:val="24"/>
        </w:rPr>
        <w:t xml:space="preserve">iv) </w:t>
      </w:r>
      <w:r>
        <w:rPr>
          <w:color w:val="221F1F"/>
          <w:sz w:val="24"/>
        </w:rPr>
        <w:t>the</w:t>
      </w:r>
      <w:r>
        <w:rPr>
          <w:color w:val="221F1F"/>
          <w:spacing w:val="40"/>
          <w:sz w:val="24"/>
        </w:rPr>
        <w:t xml:space="preserve"> </w:t>
      </w:r>
      <w:r>
        <w:rPr>
          <w:color w:val="221F1F"/>
          <w:sz w:val="24"/>
        </w:rPr>
        <w:t>price</w:t>
      </w:r>
      <w:r>
        <w:rPr>
          <w:color w:val="221F1F"/>
          <w:spacing w:val="40"/>
          <w:sz w:val="24"/>
        </w:rPr>
        <w:t xml:space="preserve"> </w:t>
      </w:r>
      <w:r>
        <w:rPr>
          <w:color w:val="221F1F"/>
          <w:sz w:val="24"/>
        </w:rPr>
        <w:t>for inland</w:t>
      </w:r>
      <w:r>
        <w:rPr>
          <w:color w:val="221F1F"/>
          <w:spacing w:val="40"/>
          <w:sz w:val="24"/>
        </w:rPr>
        <w:t xml:space="preserve"> </w:t>
      </w:r>
      <w:r>
        <w:rPr>
          <w:color w:val="221F1F"/>
          <w:sz w:val="24"/>
        </w:rPr>
        <w:t>transportation,</w:t>
      </w:r>
      <w:r>
        <w:rPr>
          <w:color w:val="221F1F"/>
          <w:spacing w:val="40"/>
          <w:sz w:val="24"/>
        </w:rPr>
        <w:t xml:space="preserve"> </w:t>
      </w:r>
      <w:r>
        <w:rPr>
          <w:color w:val="221F1F"/>
          <w:sz w:val="24"/>
        </w:rPr>
        <w:t>insurance,</w:t>
      </w:r>
      <w:r>
        <w:rPr>
          <w:color w:val="221F1F"/>
          <w:spacing w:val="40"/>
          <w:sz w:val="24"/>
        </w:rPr>
        <w:t xml:space="preserve"> </w:t>
      </w:r>
      <w:r>
        <w:rPr>
          <w:color w:val="221F1F"/>
          <w:sz w:val="24"/>
        </w:rPr>
        <w:t>and</w:t>
      </w:r>
      <w:r>
        <w:rPr>
          <w:color w:val="221F1F"/>
          <w:spacing w:val="40"/>
          <w:sz w:val="24"/>
        </w:rPr>
        <w:t xml:space="preserve"> </w:t>
      </w:r>
      <w:r>
        <w:rPr>
          <w:color w:val="221F1F"/>
          <w:sz w:val="24"/>
        </w:rPr>
        <w:t>other</w:t>
      </w:r>
      <w:r>
        <w:rPr>
          <w:color w:val="221F1F"/>
          <w:spacing w:val="40"/>
          <w:sz w:val="24"/>
        </w:rPr>
        <w:t xml:space="preserve"> </w:t>
      </w:r>
      <w:r>
        <w:rPr>
          <w:color w:val="221F1F"/>
          <w:sz w:val="24"/>
        </w:rPr>
        <w:t>local</w:t>
      </w:r>
      <w:r>
        <w:rPr>
          <w:color w:val="221F1F"/>
          <w:spacing w:val="40"/>
          <w:sz w:val="24"/>
        </w:rPr>
        <w:t xml:space="preserve"> </w:t>
      </w:r>
      <w:r>
        <w:rPr>
          <w:color w:val="221F1F"/>
          <w:sz w:val="24"/>
        </w:rPr>
        <w:t>services</w:t>
      </w:r>
      <w:r>
        <w:rPr>
          <w:color w:val="221F1F"/>
          <w:spacing w:val="40"/>
          <w:sz w:val="24"/>
        </w:rPr>
        <w:t xml:space="preserve"> </w:t>
      </w:r>
      <w:r>
        <w:rPr>
          <w:color w:val="221F1F"/>
          <w:sz w:val="24"/>
        </w:rPr>
        <w:t>required</w:t>
      </w:r>
      <w:r>
        <w:rPr>
          <w:color w:val="221F1F"/>
          <w:spacing w:val="40"/>
          <w:sz w:val="24"/>
        </w:rPr>
        <w:t xml:space="preserve"> </w:t>
      </w:r>
      <w:r>
        <w:rPr>
          <w:color w:val="221F1F"/>
          <w:sz w:val="24"/>
        </w:rPr>
        <w:t>to</w:t>
      </w:r>
      <w:r>
        <w:rPr>
          <w:color w:val="221F1F"/>
          <w:spacing w:val="40"/>
          <w:sz w:val="24"/>
        </w:rPr>
        <w:t xml:space="preserve"> </w:t>
      </w:r>
      <w:r>
        <w:rPr>
          <w:color w:val="221F1F"/>
          <w:sz w:val="24"/>
        </w:rPr>
        <w:t>convey the Goods from the named place of destination to their final</w:t>
      </w:r>
      <w:r>
        <w:rPr>
          <w:color w:val="221F1F"/>
          <w:spacing w:val="40"/>
          <w:sz w:val="24"/>
        </w:rPr>
        <w:t xml:space="preserve"> </w:t>
      </w:r>
      <w:r>
        <w:rPr>
          <w:color w:val="221F1F"/>
          <w:sz w:val="24"/>
        </w:rPr>
        <w:t>destination</w:t>
      </w:r>
      <w:r>
        <w:rPr>
          <w:color w:val="221F1F"/>
          <w:spacing w:val="40"/>
          <w:sz w:val="24"/>
        </w:rPr>
        <w:t xml:space="preserve"> </w:t>
      </w:r>
      <w:r>
        <w:rPr>
          <w:color w:val="221F1F"/>
          <w:sz w:val="24"/>
        </w:rPr>
        <w:t>(Project</w:t>
      </w:r>
      <w:r>
        <w:rPr>
          <w:color w:val="221F1F"/>
          <w:spacing w:val="40"/>
          <w:sz w:val="24"/>
        </w:rPr>
        <w:t xml:space="preserve"> </w:t>
      </w:r>
      <w:r>
        <w:rPr>
          <w:color w:val="221F1F"/>
          <w:sz w:val="24"/>
        </w:rPr>
        <w:t>Site)</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p>
    <w:p w:rsidR="00DD2D1B" w:rsidRDefault="008272FF">
      <w:pPr>
        <w:pStyle w:val="ListParagraph"/>
        <w:numPr>
          <w:ilvl w:val="0"/>
          <w:numId w:val="86"/>
        </w:numPr>
        <w:tabs>
          <w:tab w:val="left" w:pos="1995"/>
          <w:tab w:val="left" w:pos="1997"/>
        </w:tabs>
        <w:spacing w:before="247" w:line="235" w:lineRule="auto"/>
        <w:ind w:left="1997" w:right="813" w:hanging="562"/>
        <w:jc w:val="both"/>
        <w:rPr>
          <w:rFonts w:ascii="Times New Roman"/>
          <w:color w:val="221F1F"/>
        </w:rPr>
      </w:pPr>
      <w:r>
        <w:rPr>
          <w:color w:val="221F1F"/>
          <w:sz w:val="24"/>
        </w:rPr>
        <w:t>for</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other</w:t>
      </w:r>
      <w:r>
        <w:rPr>
          <w:color w:val="221F1F"/>
          <w:spacing w:val="40"/>
          <w:sz w:val="24"/>
        </w:rPr>
        <w:t xml:space="preserve"> </w:t>
      </w:r>
      <w:r>
        <w:rPr>
          <w:color w:val="221F1F"/>
          <w:sz w:val="24"/>
        </w:rPr>
        <w:t>than</w:t>
      </w:r>
      <w:r>
        <w:rPr>
          <w:color w:val="221F1F"/>
          <w:spacing w:val="40"/>
          <w:sz w:val="24"/>
        </w:rPr>
        <w:t xml:space="preserve"> </w:t>
      </w:r>
      <w:r>
        <w:rPr>
          <w:color w:val="221F1F"/>
          <w:sz w:val="24"/>
        </w:rPr>
        <w:t>inland</w:t>
      </w:r>
      <w:r>
        <w:rPr>
          <w:color w:val="221F1F"/>
          <w:spacing w:val="40"/>
          <w:sz w:val="24"/>
        </w:rPr>
        <w:t xml:space="preserve"> </w:t>
      </w:r>
      <w:r>
        <w:rPr>
          <w:color w:val="221F1F"/>
          <w:sz w:val="24"/>
        </w:rPr>
        <w:t>transportation</w:t>
      </w:r>
      <w:r>
        <w:rPr>
          <w:color w:val="221F1F"/>
          <w:spacing w:val="40"/>
          <w:sz w:val="24"/>
        </w:rPr>
        <w:t xml:space="preserve"> </w:t>
      </w:r>
      <w:r>
        <w:rPr>
          <w:color w:val="221F1F"/>
          <w:sz w:val="24"/>
        </w:rPr>
        <w:t>and</w:t>
      </w:r>
      <w:r>
        <w:rPr>
          <w:color w:val="221F1F"/>
          <w:spacing w:val="40"/>
          <w:sz w:val="24"/>
        </w:rPr>
        <w:t xml:space="preserve"> </w:t>
      </w:r>
      <w:r>
        <w:rPr>
          <w:color w:val="221F1F"/>
          <w:sz w:val="24"/>
        </w:rPr>
        <w:t>other</w:t>
      </w:r>
      <w:r>
        <w:rPr>
          <w:color w:val="221F1F"/>
          <w:spacing w:val="40"/>
          <w:sz w:val="24"/>
        </w:rPr>
        <w:t xml:space="preserve"> </w:t>
      </w:r>
      <w:r>
        <w:rPr>
          <w:color w:val="221F1F"/>
          <w:sz w:val="24"/>
        </w:rPr>
        <w:t>services</w:t>
      </w:r>
      <w:r>
        <w:rPr>
          <w:color w:val="221F1F"/>
          <w:spacing w:val="40"/>
          <w:sz w:val="24"/>
        </w:rPr>
        <w:t xml:space="preserve"> </w:t>
      </w:r>
      <w:r>
        <w:rPr>
          <w:color w:val="221F1F"/>
          <w:sz w:val="24"/>
        </w:rPr>
        <w:t>required to</w:t>
      </w:r>
      <w:r>
        <w:rPr>
          <w:color w:val="221F1F"/>
          <w:spacing w:val="40"/>
          <w:sz w:val="24"/>
        </w:rPr>
        <w:t xml:space="preserve"> </w:t>
      </w:r>
      <w:r>
        <w:rPr>
          <w:color w:val="221F1F"/>
          <w:sz w:val="24"/>
        </w:rPr>
        <w:t>convey</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to</w:t>
      </w:r>
      <w:r>
        <w:rPr>
          <w:color w:val="221F1F"/>
          <w:spacing w:val="40"/>
          <w:sz w:val="24"/>
        </w:rPr>
        <w:t xml:space="preserve"> </w:t>
      </w:r>
      <w:r>
        <w:rPr>
          <w:color w:val="221F1F"/>
          <w:sz w:val="24"/>
        </w:rPr>
        <w:t>their</w:t>
      </w:r>
      <w:r>
        <w:rPr>
          <w:color w:val="221F1F"/>
          <w:spacing w:val="40"/>
          <w:sz w:val="24"/>
        </w:rPr>
        <w:t xml:space="preserve"> </w:t>
      </w:r>
      <w:r>
        <w:rPr>
          <w:color w:val="221F1F"/>
          <w:sz w:val="24"/>
        </w:rPr>
        <w:t>final</w:t>
      </w:r>
      <w:r>
        <w:rPr>
          <w:color w:val="221F1F"/>
          <w:spacing w:val="40"/>
          <w:sz w:val="24"/>
        </w:rPr>
        <w:t xml:space="preserve"> </w:t>
      </w:r>
      <w:r>
        <w:rPr>
          <w:color w:val="221F1F"/>
          <w:sz w:val="24"/>
        </w:rPr>
        <w:t>destination,</w:t>
      </w:r>
      <w:r>
        <w:rPr>
          <w:color w:val="221F1F"/>
          <w:spacing w:val="40"/>
          <w:sz w:val="24"/>
        </w:rPr>
        <w:t xml:space="preserve"> </w:t>
      </w:r>
      <w:r>
        <w:rPr>
          <w:color w:val="221F1F"/>
          <w:sz w:val="24"/>
        </w:rPr>
        <w:t>whenever</w:t>
      </w:r>
      <w:r>
        <w:rPr>
          <w:color w:val="221F1F"/>
          <w:spacing w:val="40"/>
          <w:sz w:val="24"/>
        </w:rPr>
        <w:t xml:space="preserve"> </w:t>
      </w:r>
      <w:r>
        <w:rPr>
          <w:color w:val="221F1F"/>
          <w:sz w:val="24"/>
        </w:rPr>
        <w:t>such</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 are</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Schedule</w:t>
      </w:r>
      <w:r>
        <w:rPr>
          <w:color w:val="221F1F"/>
          <w:spacing w:val="-15"/>
          <w:sz w:val="24"/>
        </w:rPr>
        <w:t xml:space="preserve"> </w:t>
      </w:r>
      <w:r>
        <w:rPr>
          <w:color w:val="221F1F"/>
          <w:sz w:val="24"/>
        </w:rPr>
        <w:t>of</w:t>
      </w:r>
      <w:r>
        <w:rPr>
          <w:color w:val="221F1F"/>
          <w:spacing w:val="40"/>
          <w:sz w:val="24"/>
        </w:rPr>
        <w:t xml:space="preserve"> </w:t>
      </w:r>
      <w:r>
        <w:rPr>
          <w:color w:val="221F1F"/>
          <w:sz w:val="24"/>
        </w:rPr>
        <w:t>Requirements,</w:t>
      </w:r>
      <w:r>
        <w:rPr>
          <w:color w:val="221F1F"/>
          <w:spacing w:val="40"/>
          <w:sz w:val="24"/>
        </w:rPr>
        <w:t xml:space="preserve"> </w:t>
      </w:r>
      <w:r>
        <w:rPr>
          <w:color w:val="221F1F"/>
          <w:sz w:val="24"/>
        </w:rPr>
        <w:t>the</w:t>
      </w:r>
      <w:r>
        <w:rPr>
          <w:color w:val="221F1F"/>
          <w:spacing w:val="40"/>
          <w:sz w:val="24"/>
        </w:rPr>
        <w:t xml:space="preserve"> </w:t>
      </w:r>
      <w:r>
        <w:rPr>
          <w:color w:val="221F1F"/>
          <w:sz w:val="24"/>
        </w:rPr>
        <w:t>price</w:t>
      </w:r>
      <w:r>
        <w:rPr>
          <w:color w:val="221F1F"/>
          <w:spacing w:val="40"/>
          <w:sz w:val="24"/>
        </w:rPr>
        <w:t xml:space="preserve"> </w:t>
      </w:r>
      <w:r>
        <w:rPr>
          <w:color w:val="221F1F"/>
          <w:sz w:val="24"/>
        </w:rPr>
        <w:t>of</w:t>
      </w:r>
      <w:r>
        <w:rPr>
          <w:color w:val="221F1F"/>
          <w:spacing w:val="40"/>
          <w:sz w:val="24"/>
        </w:rPr>
        <w:t xml:space="preserve"> </w:t>
      </w:r>
      <w:r>
        <w:rPr>
          <w:color w:val="221F1F"/>
          <w:sz w:val="24"/>
        </w:rPr>
        <w:t>each</w:t>
      </w:r>
      <w:r>
        <w:rPr>
          <w:color w:val="221F1F"/>
          <w:spacing w:val="40"/>
          <w:sz w:val="24"/>
        </w:rPr>
        <w:t xml:space="preserve"> </w:t>
      </w:r>
      <w:r>
        <w:rPr>
          <w:color w:val="221F1F"/>
          <w:sz w:val="24"/>
        </w:rPr>
        <w:t>item</w:t>
      </w:r>
      <w:r>
        <w:rPr>
          <w:color w:val="221F1F"/>
          <w:spacing w:val="40"/>
          <w:sz w:val="24"/>
        </w:rPr>
        <w:t xml:space="preserve"> </w:t>
      </w:r>
      <w:r>
        <w:rPr>
          <w:color w:val="221F1F"/>
          <w:sz w:val="24"/>
        </w:rPr>
        <w:t>comprising the</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5"/>
          <w:sz w:val="24"/>
        </w:rPr>
        <w:t xml:space="preserve"> </w:t>
      </w:r>
      <w:r>
        <w:rPr>
          <w:color w:val="221F1F"/>
          <w:sz w:val="24"/>
        </w:rPr>
        <w:t>(inclusive</w:t>
      </w:r>
      <w:r>
        <w:rPr>
          <w:color w:val="221F1F"/>
          <w:spacing w:val="40"/>
          <w:sz w:val="24"/>
        </w:rPr>
        <w:t xml:space="preserve"> </w:t>
      </w:r>
      <w:r>
        <w:rPr>
          <w:color w:val="221F1F"/>
          <w:sz w:val="24"/>
        </w:rPr>
        <w:t>of</w:t>
      </w:r>
      <w:r>
        <w:rPr>
          <w:color w:val="221F1F"/>
          <w:spacing w:val="40"/>
          <w:sz w:val="24"/>
        </w:rPr>
        <w:t xml:space="preserve"> </w:t>
      </w:r>
      <w:r>
        <w:rPr>
          <w:color w:val="221F1F"/>
          <w:sz w:val="24"/>
        </w:rPr>
        <w:t>any</w:t>
      </w:r>
      <w:r>
        <w:rPr>
          <w:color w:val="221F1F"/>
          <w:spacing w:val="-4"/>
          <w:sz w:val="24"/>
        </w:rPr>
        <w:t xml:space="preserve"> </w:t>
      </w:r>
      <w:r>
        <w:rPr>
          <w:color w:val="221F1F"/>
          <w:sz w:val="24"/>
        </w:rPr>
        <w:t>applicable</w:t>
      </w:r>
      <w:r>
        <w:rPr>
          <w:color w:val="221F1F"/>
          <w:spacing w:val="-6"/>
          <w:sz w:val="24"/>
        </w:rPr>
        <w:t xml:space="preserve"> </w:t>
      </w:r>
      <w:r>
        <w:rPr>
          <w:color w:val="221F1F"/>
          <w:sz w:val="24"/>
        </w:rPr>
        <w:t>taxes).</w:t>
      </w:r>
    </w:p>
    <w:p w:rsidR="00DD2D1B" w:rsidRDefault="00DD2D1B">
      <w:pPr>
        <w:pStyle w:val="BodyText"/>
      </w:pPr>
    </w:p>
    <w:p w:rsidR="00DD2D1B" w:rsidRDefault="00DD2D1B">
      <w:pPr>
        <w:pStyle w:val="BodyText"/>
        <w:spacing w:before="59"/>
      </w:pPr>
    </w:p>
    <w:p w:rsidR="00DD2D1B" w:rsidRDefault="008272FF">
      <w:pPr>
        <w:pStyle w:val="Heading4"/>
        <w:numPr>
          <w:ilvl w:val="0"/>
          <w:numId w:val="87"/>
        </w:numPr>
        <w:tabs>
          <w:tab w:val="left" w:pos="1302"/>
        </w:tabs>
        <w:ind w:left="1302" w:hanging="484"/>
        <w:rPr>
          <w:color w:val="221F1F"/>
        </w:rPr>
      </w:pPr>
      <w:r>
        <w:rPr>
          <w:color w:val="221F1F"/>
          <w:w w:val="90"/>
        </w:rPr>
        <w:t>Currencies</w:t>
      </w:r>
      <w:r>
        <w:rPr>
          <w:color w:val="221F1F"/>
          <w:spacing w:val="4"/>
        </w:rPr>
        <w:t xml:space="preserve"> </w:t>
      </w:r>
      <w:r>
        <w:rPr>
          <w:color w:val="221F1F"/>
          <w:w w:val="90"/>
        </w:rPr>
        <w:t>of</w:t>
      </w:r>
      <w:r>
        <w:rPr>
          <w:color w:val="221F1F"/>
          <w:spacing w:val="3"/>
        </w:rPr>
        <w:t xml:space="preserve"> </w:t>
      </w:r>
      <w:r>
        <w:rPr>
          <w:color w:val="221F1F"/>
          <w:w w:val="90"/>
        </w:rPr>
        <w:t>Tender</w:t>
      </w:r>
      <w:r>
        <w:rPr>
          <w:color w:val="221F1F"/>
          <w:spacing w:val="2"/>
        </w:rPr>
        <w:t xml:space="preserve"> </w:t>
      </w:r>
      <w:r>
        <w:rPr>
          <w:color w:val="221F1F"/>
          <w:w w:val="90"/>
        </w:rPr>
        <w:t>and</w:t>
      </w:r>
      <w:r>
        <w:rPr>
          <w:color w:val="221F1F"/>
          <w:spacing w:val="5"/>
        </w:rPr>
        <w:t xml:space="preserve"> </w:t>
      </w:r>
      <w:r>
        <w:rPr>
          <w:color w:val="221F1F"/>
          <w:spacing w:val="-2"/>
          <w:w w:val="90"/>
        </w:rPr>
        <w:t>Payment</w:t>
      </w:r>
    </w:p>
    <w:p w:rsidR="00DD2D1B" w:rsidRDefault="008272FF">
      <w:pPr>
        <w:pStyle w:val="ListParagraph"/>
        <w:numPr>
          <w:ilvl w:val="1"/>
          <w:numId w:val="87"/>
        </w:numPr>
        <w:tabs>
          <w:tab w:val="left" w:pos="1312"/>
          <w:tab w:val="left" w:pos="1454"/>
        </w:tabs>
        <w:spacing w:before="21" w:line="232" w:lineRule="auto"/>
        <w:ind w:left="1454" w:right="819" w:hanging="611"/>
        <w:jc w:val="both"/>
        <w:rPr>
          <w:rFonts w:ascii="Trebuchet MS"/>
          <w:b/>
          <w:color w:val="221F1F"/>
          <w:sz w:val="24"/>
        </w:rPr>
      </w:pPr>
      <w:r>
        <w:rPr>
          <w:color w:val="221F1F"/>
          <w:sz w:val="24"/>
        </w:rPr>
        <w:t>The currency</w:t>
      </w:r>
      <w:r>
        <w:rPr>
          <w:color w:val="221F1F"/>
          <w:spacing w:val="-13"/>
          <w:sz w:val="24"/>
        </w:rPr>
        <w:t xml:space="preserve"> </w:t>
      </w:r>
      <w:r>
        <w:rPr>
          <w:color w:val="221F1F"/>
          <w:sz w:val="24"/>
        </w:rPr>
        <w:t>(ies) of the Tender, the currency</w:t>
      </w:r>
      <w:r>
        <w:rPr>
          <w:color w:val="221F1F"/>
          <w:spacing w:val="-13"/>
          <w:sz w:val="24"/>
        </w:rPr>
        <w:t xml:space="preserve"> </w:t>
      </w:r>
      <w:r>
        <w:rPr>
          <w:color w:val="221F1F"/>
          <w:sz w:val="24"/>
        </w:rPr>
        <w:t>(ies) of award and the currency</w:t>
      </w:r>
      <w:r>
        <w:rPr>
          <w:color w:val="221F1F"/>
          <w:spacing w:val="-15"/>
          <w:sz w:val="24"/>
        </w:rPr>
        <w:t xml:space="preserve"> </w:t>
      </w:r>
      <w:r>
        <w:rPr>
          <w:color w:val="221F1F"/>
          <w:sz w:val="24"/>
        </w:rPr>
        <w:t>(ies) of contract</w:t>
      </w:r>
      <w:r>
        <w:rPr>
          <w:color w:val="221F1F"/>
          <w:spacing w:val="40"/>
          <w:sz w:val="24"/>
        </w:rPr>
        <w:t xml:space="preserve"> </w:t>
      </w:r>
      <w:r>
        <w:rPr>
          <w:color w:val="221F1F"/>
          <w:sz w:val="24"/>
        </w:rPr>
        <w:t>payments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the</w:t>
      </w:r>
      <w:r>
        <w:rPr>
          <w:color w:val="221F1F"/>
          <w:spacing w:val="40"/>
          <w:sz w:val="24"/>
        </w:rPr>
        <w:t xml:space="preserve"> </w:t>
      </w:r>
      <w:r>
        <w:rPr>
          <w:color w:val="221F1F"/>
          <w:sz w:val="24"/>
        </w:rPr>
        <w:t>same</w:t>
      </w:r>
      <w:r>
        <w:rPr>
          <w:rFonts w:ascii="Trebuchet MS"/>
          <w:b/>
          <w:color w:val="221F1F"/>
          <w:sz w:val="24"/>
        </w:rPr>
        <w:t>.</w:t>
      </w:r>
    </w:p>
    <w:p w:rsidR="00DD2D1B" w:rsidRDefault="008272FF">
      <w:pPr>
        <w:pStyle w:val="ListParagraph"/>
        <w:numPr>
          <w:ilvl w:val="1"/>
          <w:numId w:val="87"/>
        </w:numPr>
        <w:tabs>
          <w:tab w:val="left" w:pos="1365"/>
          <w:tab w:val="left" w:pos="1454"/>
        </w:tabs>
        <w:spacing w:line="235" w:lineRule="auto"/>
        <w:ind w:left="1454" w:right="813" w:hanging="611"/>
        <w:jc w:val="both"/>
        <w:rPr>
          <w:color w:val="221F1F"/>
          <w:sz w:val="24"/>
        </w:rPr>
      </w:pPr>
      <w:r>
        <w:rPr>
          <w:color w:val="221F1F"/>
          <w:sz w:val="24"/>
        </w:rPr>
        <w:t>The Tenderer shall quote in Kenya shillings.</w:t>
      </w:r>
      <w:r>
        <w:rPr>
          <w:color w:val="221F1F"/>
          <w:spacing w:val="40"/>
          <w:sz w:val="24"/>
        </w:rPr>
        <w:t xml:space="preserve"> </w:t>
      </w:r>
      <w:r>
        <w:rPr>
          <w:color w:val="221F1F"/>
          <w:sz w:val="24"/>
        </w:rPr>
        <w:t>If</w:t>
      </w:r>
      <w:r>
        <w:rPr>
          <w:color w:val="221F1F"/>
          <w:spacing w:val="40"/>
          <w:sz w:val="24"/>
        </w:rPr>
        <w:t xml:space="preserve"> </w:t>
      </w:r>
      <w:r>
        <w:rPr>
          <w:color w:val="221F1F"/>
          <w:sz w:val="24"/>
        </w:rPr>
        <w:t>allowed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TDS</w:t>
      </w:r>
      <w:r>
        <w:rPr>
          <w:color w:val="221F1F"/>
          <w:sz w:val="24"/>
        </w:rPr>
        <w:t>,</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may express</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price</w:t>
      </w:r>
      <w:r>
        <w:rPr>
          <w:color w:val="221F1F"/>
          <w:spacing w:val="40"/>
          <w:sz w:val="24"/>
        </w:rPr>
        <w:t xml:space="preserve"> </w:t>
      </w:r>
      <w:r>
        <w:rPr>
          <w:color w:val="221F1F"/>
          <w:sz w:val="24"/>
        </w:rPr>
        <w:t>in</w:t>
      </w:r>
      <w:r>
        <w:rPr>
          <w:color w:val="221F1F"/>
          <w:spacing w:val="40"/>
          <w:sz w:val="24"/>
        </w:rPr>
        <w:t xml:space="preserve"> </w:t>
      </w:r>
      <w:r>
        <w:rPr>
          <w:color w:val="221F1F"/>
          <w:sz w:val="24"/>
        </w:rPr>
        <w:t>any</w:t>
      </w:r>
      <w:r>
        <w:rPr>
          <w:color w:val="221F1F"/>
          <w:spacing w:val="40"/>
          <w:sz w:val="24"/>
        </w:rPr>
        <w:t xml:space="preserve"> </w:t>
      </w:r>
      <w:r>
        <w:rPr>
          <w:color w:val="221F1F"/>
          <w:sz w:val="24"/>
        </w:rPr>
        <w:t>currency,</w:t>
      </w:r>
      <w:r>
        <w:rPr>
          <w:color w:val="221F1F"/>
          <w:spacing w:val="40"/>
          <w:sz w:val="24"/>
        </w:rPr>
        <w:t xml:space="preserve"> </w:t>
      </w:r>
      <w:r>
        <w:rPr>
          <w:color w:val="221F1F"/>
          <w:sz w:val="24"/>
        </w:rPr>
        <w:t>provided</w:t>
      </w:r>
      <w:r>
        <w:rPr>
          <w:color w:val="221F1F"/>
          <w:spacing w:val="40"/>
          <w:sz w:val="24"/>
        </w:rPr>
        <w:t xml:space="preserve"> </w:t>
      </w:r>
      <w:r>
        <w:rPr>
          <w:color w:val="221F1F"/>
          <w:sz w:val="24"/>
        </w:rPr>
        <w:t>it</w:t>
      </w:r>
      <w:r>
        <w:rPr>
          <w:color w:val="221F1F"/>
          <w:spacing w:val="40"/>
          <w:sz w:val="24"/>
        </w:rPr>
        <w:t xml:space="preserve"> </w:t>
      </w:r>
      <w:r>
        <w:rPr>
          <w:color w:val="221F1F"/>
          <w:sz w:val="24"/>
        </w:rPr>
        <w:t>shall</w:t>
      </w:r>
      <w:r>
        <w:rPr>
          <w:color w:val="221F1F"/>
          <w:spacing w:val="40"/>
          <w:sz w:val="24"/>
        </w:rPr>
        <w:t xml:space="preserve"> </w:t>
      </w:r>
      <w:r>
        <w:rPr>
          <w:color w:val="221F1F"/>
          <w:sz w:val="24"/>
        </w:rPr>
        <w:t>use</w:t>
      </w:r>
      <w:r>
        <w:rPr>
          <w:color w:val="221F1F"/>
          <w:spacing w:val="40"/>
          <w:sz w:val="24"/>
        </w:rPr>
        <w:t xml:space="preserve"> </w:t>
      </w:r>
      <w:r>
        <w:rPr>
          <w:color w:val="221F1F"/>
          <w:sz w:val="24"/>
        </w:rPr>
        <w:t>no</w:t>
      </w:r>
      <w:r>
        <w:rPr>
          <w:color w:val="221F1F"/>
          <w:spacing w:val="40"/>
          <w:sz w:val="24"/>
        </w:rPr>
        <w:t xml:space="preserve"> </w:t>
      </w:r>
      <w:r>
        <w:rPr>
          <w:color w:val="221F1F"/>
          <w:sz w:val="24"/>
        </w:rPr>
        <w:t>more</w:t>
      </w:r>
      <w:r>
        <w:rPr>
          <w:color w:val="221F1F"/>
          <w:spacing w:val="40"/>
          <w:sz w:val="24"/>
        </w:rPr>
        <w:t xml:space="preserve"> </w:t>
      </w:r>
      <w:r>
        <w:rPr>
          <w:color w:val="221F1F"/>
          <w:sz w:val="24"/>
        </w:rPr>
        <w:t>than</w:t>
      </w:r>
      <w:r>
        <w:rPr>
          <w:color w:val="221F1F"/>
          <w:spacing w:val="40"/>
          <w:sz w:val="24"/>
        </w:rPr>
        <w:t xml:space="preserve"> </w:t>
      </w:r>
      <w:r>
        <w:rPr>
          <w:color w:val="221F1F"/>
          <w:sz w:val="24"/>
        </w:rPr>
        <w:t>two foreign</w:t>
      </w:r>
      <w:r>
        <w:rPr>
          <w:color w:val="221F1F"/>
          <w:spacing w:val="40"/>
          <w:sz w:val="24"/>
        </w:rPr>
        <w:t xml:space="preserve"> </w:t>
      </w:r>
      <w:r>
        <w:rPr>
          <w:color w:val="221F1F"/>
          <w:sz w:val="24"/>
        </w:rPr>
        <w:t>currencies</w:t>
      </w:r>
      <w:r>
        <w:rPr>
          <w:color w:val="221F1F"/>
          <w:spacing w:val="40"/>
          <w:sz w:val="24"/>
        </w:rPr>
        <w:t xml:space="preserve"> </w:t>
      </w:r>
      <w:r>
        <w:rPr>
          <w:color w:val="221F1F"/>
          <w:sz w:val="24"/>
        </w:rPr>
        <w:t>in</w:t>
      </w:r>
      <w:r>
        <w:rPr>
          <w:color w:val="221F1F"/>
          <w:spacing w:val="40"/>
          <w:sz w:val="24"/>
        </w:rPr>
        <w:t xml:space="preserve"> </w:t>
      </w:r>
      <w:r>
        <w:rPr>
          <w:color w:val="221F1F"/>
          <w:sz w:val="24"/>
        </w:rPr>
        <w:t>addition</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Kenya</w:t>
      </w:r>
      <w:r>
        <w:rPr>
          <w:color w:val="221F1F"/>
          <w:spacing w:val="40"/>
          <w:sz w:val="24"/>
        </w:rPr>
        <w:t xml:space="preserve"> </w:t>
      </w:r>
      <w:r>
        <w:rPr>
          <w:color w:val="221F1F"/>
          <w:sz w:val="24"/>
        </w:rPr>
        <w:t>Shilling.</w:t>
      </w:r>
    </w:p>
    <w:p w:rsidR="00DD2D1B" w:rsidRDefault="008272FF">
      <w:pPr>
        <w:pStyle w:val="ListParagraph"/>
        <w:numPr>
          <w:ilvl w:val="1"/>
          <w:numId w:val="87"/>
        </w:numPr>
        <w:tabs>
          <w:tab w:val="left" w:pos="1355"/>
          <w:tab w:val="left" w:pos="1454"/>
        </w:tabs>
        <w:spacing w:line="232" w:lineRule="auto"/>
        <w:ind w:left="1454" w:right="814" w:hanging="611"/>
        <w:jc w:val="both"/>
        <w:rPr>
          <w:color w:val="221F1F"/>
          <w:sz w:val="24"/>
        </w:rPr>
      </w:pPr>
      <w:r>
        <w:rPr>
          <w:color w:val="221F1F"/>
          <w:sz w:val="24"/>
        </w:rPr>
        <w:t>The</w:t>
      </w:r>
      <w:r>
        <w:rPr>
          <w:color w:val="221F1F"/>
          <w:spacing w:val="40"/>
          <w:sz w:val="24"/>
        </w:rPr>
        <w:t xml:space="preserve"> </w:t>
      </w:r>
      <w:r>
        <w:rPr>
          <w:color w:val="221F1F"/>
          <w:sz w:val="24"/>
        </w:rPr>
        <w:t>rates</w:t>
      </w:r>
      <w:r>
        <w:rPr>
          <w:color w:val="221F1F"/>
          <w:spacing w:val="40"/>
          <w:sz w:val="24"/>
        </w:rPr>
        <w:t xml:space="preserve"> </w:t>
      </w:r>
      <w:r>
        <w:rPr>
          <w:color w:val="221F1F"/>
          <w:sz w:val="24"/>
        </w:rPr>
        <w:t>of</w:t>
      </w:r>
      <w:r>
        <w:rPr>
          <w:color w:val="221F1F"/>
          <w:spacing w:val="40"/>
          <w:sz w:val="24"/>
        </w:rPr>
        <w:t xml:space="preserve"> </w:t>
      </w:r>
      <w:r>
        <w:rPr>
          <w:color w:val="221F1F"/>
          <w:sz w:val="24"/>
        </w:rPr>
        <w:t>exchange</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used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based</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exchange rates</w:t>
      </w:r>
      <w:r>
        <w:rPr>
          <w:color w:val="221F1F"/>
          <w:spacing w:val="80"/>
          <w:sz w:val="24"/>
        </w:rPr>
        <w:t xml:space="preserve"> </w:t>
      </w:r>
      <w:r>
        <w:rPr>
          <w:color w:val="221F1F"/>
          <w:sz w:val="24"/>
        </w:rPr>
        <w:t>provided</w:t>
      </w:r>
      <w:r>
        <w:rPr>
          <w:color w:val="221F1F"/>
          <w:spacing w:val="80"/>
          <w:sz w:val="24"/>
        </w:rPr>
        <w:t xml:space="preserve"> </w:t>
      </w:r>
      <w:r>
        <w:rPr>
          <w:color w:val="221F1F"/>
          <w:sz w:val="24"/>
        </w:rPr>
        <w:t>by</w:t>
      </w:r>
      <w:r>
        <w:rPr>
          <w:color w:val="221F1F"/>
          <w:spacing w:val="80"/>
          <w:sz w:val="24"/>
        </w:rPr>
        <w:t xml:space="preserve"> </w:t>
      </w:r>
      <w:r>
        <w:rPr>
          <w:color w:val="221F1F"/>
          <w:sz w:val="24"/>
        </w:rPr>
        <w:t>the</w:t>
      </w:r>
      <w:r>
        <w:rPr>
          <w:color w:val="221F1F"/>
          <w:spacing w:val="80"/>
          <w:sz w:val="24"/>
        </w:rPr>
        <w:t xml:space="preserve"> </w:t>
      </w:r>
      <w:r>
        <w:rPr>
          <w:color w:val="221F1F"/>
          <w:sz w:val="24"/>
        </w:rPr>
        <w:t>Central</w:t>
      </w:r>
      <w:r>
        <w:rPr>
          <w:color w:val="221F1F"/>
          <w:spacing w:val="80"/>
          <w:sz w:val="24"/>
        </w:rPr>
        <w:t xml:space="preserve"> </w:t>
      </w:r>
      <w:r>
        <w:rPr>
          <w:color w:val="221F1F"/>
          <w:sz w:val="24"/>
        </w:rPr>
        <w:t>Bank</w:t>
      </w:r>
      <w:r>
        <w:rPr>
          <w:color w:val="221F1F"/>
          <w:spacing w:val="80"/>
          <w:sz w:val="24"/>
        </w:rPr>
        <w:t xml:space="preserve"> </w:t>
      </w:r>
      <w:r>
        <w:rPr>
          <w:color w:val="221F1F"/>
          <w:sz w:val="24"/>
        </w:rPr>
        <w:t>of</w:t>
      </w:r>
      <w:r>
        <w:rPr>
          <w:color w:val="221F1F"/>
          <w:spacing w:val="80"/>
          <w:sz w:val="24"/>
        </w:rPr>
        <w:t xml:space="preserve"> </w:t>
      </w:r>
      <w:r>
        <w:rPr>
          <w:color w:val="221F1F"/>
          <w:sz w:val="24"/>
        </w:rPr>
        <w:t>Kenya</w:t>
      </w:r>
      <w:r>
        <w:rPr>
          <w:color w:val="221F1F"/>
          <w:spacing w:val="80"/>
          <w:sz w:val="24"/>
        </w:rPr>
        <w:t xml:space="preserve"> </w:t>
      </w:r>
      <w:r>
        <w:rPr>
          <w:color w:val="221F1F"/>
          <w:sz w:val="24"/>
        </w:rPr>
        <w:t>on</w:t>
      </w:r>
      <w:r>
        <w:rPr>
          <w:color w:val="221F1F"/>
          <w:spacing w:val="80"/>
          <w:sz w:val="24"/>
        </w:rPr>
        <w:t xml:space="preserve"> </w:t>
      </w:r>
      <w:r>
        <w:rPr>
          <w:color w:val="221F1F"/>
          <w:sz w:val="24"/>
        </w:rPr>
        <w:t>the</w:t>
      </w:r>
      <w:r>
        <w:rPr>
          <w:color w:val="221F1F"/>
          <w:spacing w:val="80"/>
          <w:sz w:val="24"/>
        </w:rPr>
        <w:t xml:space="preserve"> </w:t>
      </w:r>
      <w:r>
        <w:rPr>
          <w:color w:val="221F1F"/>
          <w:sz w:val="24"/>
        </w:rPr>
        <w:t>date</w:t>
      </w:r>
      <w:r>
        <w:rPr>
          <w:color w:val="221F1F"/>
          <w:spacing w:val="80"/>
          <w:sz w:val="24"/>
        </w:rPr>
        <w:t xml:space="preserve"> </w:t>
      </w:r>
      <w:r>
        <w:rPr>
          <w:color w:val="221F1F"/>
          <w:sz w:val="24"/>
        </w:rPr>
        <w:t>30</w:t>
      </w:r>
      <w:r>
        <w:rPr>
          <w:color w:val="221F1F"/>
          <w:spacing w:val="80"/>
          <w:sz w:val="24"/>
        </w:rPr>
        <w:t xml:space="preserve"> </w:t>
      </w:r>
      <w:r>
        <w:rPr>
          <w:color w:val="221F1F"/>
          <w:sz w:val="24"/>
        </w:rPr>
        <w:t>days</w:t>
      </w:r>
      <w:r>
        <w:rPr>
          <w:color w:val="221F1F"/>
          <w:spacing w:val="80"/>
          <w:sz w:val="24"/>
        </w:rPr>
        <w:t xml:space="preserve"> </w:t>
      </w:r>
      <w:r>
        <w:rPr>
          <w:color w:val="221F1F"/>
          <w:sz w:val="24"/>
        </w:rPr>
        <w:t>prior</w:t>
      </w:r>
      <w:r>
        <w:rPr>
          <w:color w:val="221F1F"/>
          <w:spacing w:val="80"/>
          <w:sz w:val="24"/>
        </w:rPr>
        <w:t xml:space="preserve"> </w:t>
      </w:r>
      <w:r>
        <w:rPr>
          <w:color w:val="221F1F"/>
          <w:sz w:val="24"/>
        </w:rPr>
        <w:t>to</w:t>
      </w:r>
      <w:r>
        <w:rPr>
          <w:color w:val="221F1F"/>
          <w:spacing w:val="80"/>
          <w:sz w:val="24"/>
        </w:rPr>
        <w:t xml:space="preserve"> </w:t>
      </w:r>
      <w:r>
        <w:rPr>
          <w:color w:val="221F1F"/>
          <w:sz w:val="24"/>
        </w:rPr>
        <w:t>the actual</w:t>
      </w:r>
      <w:r>
        <w:rPr>
          <w:color w:val="221F1F"/>
          <w:spacing w:val="40"/>
          <w:sz w:val="24"/>
        </w:rPr>
        <w:t xml:space="preserve"> </w:t>
      </w:r>
      <w:r>
        <w:rPr>
          <w:color w:val="221F1F"/>
          <w:sz w:val="24"/>
        </w:rPr>
        <w:t>date</w:t>
      </w:r>
      <w:r>
        <w:rPr>
          <w:color w:val="221F1F"/>
          <w:spacing w:val="40"/>
          <w:sz w:val="24"/>
        </w:rPr>
        <w:t xml:space="preserve"> </w:t>
      </w:r>
      <w:r>
        <w:rPr>
          <w:color w:val="221F1F"/>
          <w:sz w:val="24"/>
        </w:rPr>
        <w:t>of</w:t>
      </w:r>
      <w:r>
        <w:rPr>
          <w:color w:val="221F1F"/>
          <w:spacing w:val="40"/>
          <w:sz w:val="24"/>
        </w:rPr>
        <w:t xml:space="preserve"> </w:t>
      </w:r>
      <w:r>
        <w:rPr>
          <w:color w:val="221F1F"/>
          <w:sz w:val="24"/>
        </w:rPr>
        <w:t>tender</w:t>
      </w:r>
      <w:r>
        <w:rPr>
          <w:color w:val="221F1F"/>
          <w:spacing w:val="40"/>
          <w:sz w:val="24"/>
        </w:rPr>
        <w:t xml:space="preserve"> </w:t>
      </w:r>
      <w:r>
        <w:rPr>
          <w:color w:val="221F1F"/>
          <w:sz w:val="24"/>
        </w:rPr>
        <w:t>opening.</w:t>
      </w:r>
    </w:p>
    <w:p w:rsidR="00DD2D1B" w:rsidRDefault="008272FF">
      <w:pPr>
        <w:pStyle w:val="Heading4"/>
        <w:numPr>
          <w:ilvl w:val="0"/>
          <w:numId w:val="87"/>
        </w:numPr>
        <w:tabs>
          <w:tab w:val="left" w:pos="1187"/>
        </w:tabs>
        <w:spacing w:before="22"/>
        <w:ind w:left="1187" w:hanging="371"/>
        <w:rPr>
          <w:color w:val="221F1F"/>
        </w:rPr>
      </w:pPr>
      <w:r>
        <w:rPr>
          <w:color w:val="221F1F"/>
          <w:spacing w:val="-2"/>
        </w:rPr>
        <w:t>Documents</w:t>
      </w:r>
      <w:r>
        <w:rPr>
          <w:color w:val="221F1F"/>
          <w:spacing w:val="27"/>
        </w:rPr>
        <w:t xml:space="preserve"> </w:t>
      </w:r>
      <w:r>
        <w:rPr>
          <w:color w:val="221F1F"/>
          <w:spacing w:val="-2"/>
        </w:rPr>
        <w:t>Establishing</w:t>
      </w:r>
      <w:r>
        <w:rPr>
          <w:color w:val="221F1F"/>
          <w:spacing w:val="28"/>
        </w:rPr>
        <w:t xml:space="preserve"> </w:t>
      </w:r>
      <w:r>
        <w:rPr>
          <w:color w:val="221F1F"/>
          <w:spacing w:val="-2"/>
        </w:rPr>
        <w:t>the</w:t>
      </w:r>
      <w:r>
        <w:rPr>
          <w:color w:val="221F1F"/>
          <w:spacing w:val="28"/>
        </w:rPr>
        <w:t xml:space="preserve"> </w:t>
      </w:r>
      <w:r>
        <w:rPr>
          <w:color w:val="221F1F"/>
          <w:spacing w:val="-2"/>
        </w:rPr>
        <w:t>Eligibility</w:t>
      </w:r>
      <w:r>
        <w:rPr>
          <w:color w:val="221F1F"/>
          <w:spacing w:val="28"/>
        </w:rPr>
        <w:t xml:space="preserve"> </w:t>
      </w:r>
      <w:r>
        <w:rPr>
          <w:color w:val="221F1F"/>
          <w:spacing w:val="-2"/>
        </w:rPr>
        <w:t>and</w:t>
      </w:r>
      <w:r>
        <w:rPr>
          <w:color w:val="221F1F"/>
          <w:spacing w:val="27"/>
        </w:rPr>
        <w:t xml:space="preserve"> </w:t>
      </w:r>
      <w:r>
        <w:rPr>
          <w:color w:val="221F1F"/>
          <w:spacing w:val="-2"/>
        </w:rPr>
        <w:t>Conformity</w:t>
      </w:r>
      <w:r>
        <w:rPr>
          <w:color w:val="221F1F"/>
          <w:spacing w:val="28"/>
        </w:rPr>
        <w:t xml:space="preserve"> </w:t>
      </w:r>
      <w:r>
        <w:rPr>
          <w:color w:val="221F1F"/>
          <w:spacing w:val="-2"/>
        </w:rPr>
        <w:t>of</w:t>
      </w:r>
      <w:r>
        <w:rPr>
          <w:color w:val="221F1F"/>
          <w:spacing w:val="28"/>
        </w:rPr>
        <w:t xml:space="preserve"> </w:t>
      </w:r>
      <w:r>
        <w:rPr>
          <w:color w:val="221F1F"/>
          <w:spacing w:val="-2"/>
        </w:rPr>
        <w:t>the</w:t>
      </w:r>
      <w:r>
        <w:rPr>
          <w:color w:val="221F1F"/>
          <w:spacing w:val="28"/>
        </w:rPr>
        <w:t xml:space="preserve"> </w:t>
      </w:r>
      <w:r>
        <w:rPr>
          <w:color w:val="221F1F"/>
          <w:spacing w:val="-2"/>
        </w:rPr>
        <w:t>Goods</w:t>
      </w:r>
      <w:r>
        <w:rPr>
          <w:color w:val="221F1F"/>
          <w:spacing w:val="28"/>
        </w:rPr>
        <w:t xml:space="preserve"> </w:t>
      </w:r>
      <w:r>
        <w:rPr>
          <w:color w:val="221F1F"/>
          <w:spacing w:val="-2"/>
        </w:rPr>
        <w:t>and</w:t>
      </w:r>
      <w:r>
        <w:rPr>
          <w:color w:val="221F1F"/>
          <w:spacing w:val="32"/>
        </w:rPr>
        <w:t xml:space="preserve"> </w:t>
      </w:r>
      <w:r>
        <w:rPr>
          <w:color w:val="221F1F"/>
          <w:spacing w:val="-2"/>
        </w:rPr>
        <w:t>Related</w:t>
      </w:r>
      <w:r>
        <w:rPr>
          <w:color w:val="221F1F"/>
          <w:spacing w:val="27"/>
        </w:rPr>
        <w:t xml:space="preserve"> </w:t>
      </w:r>
      <w:r>
        <w:rPr>
          <w:color w:val="221F1F"/>
          <w:spacing w:val="-2"/>
        </w:rPr>
        <w:t>Services</w:t>
      </w:r>
    </w:p>
    <w:p w:rsidR="00DD2D1B" w:rsidRDefault="008272FF">
      <w:pPr>
        <w:pStyle w:val="ListParagraph"/>
        <w:numPr>
          <w:ilvl w:val="1"/>
          <w:numId w:val="87"/>
        </w:numPr>
        <w:tabs>
          <w:tab w:val="left" w:pos="1311"/>
          <w:tab w:val="left" w:pos="1454"/>
        </w:tabs>
        <w:spacing w:before="19" w:line="235" w:lineRule="auto"/>
        <w:ind w:left="1454" w:right="821" w:hanging="611"/>
        <w:jc w:val="both"/>
        <w:rPr>
          <w:color w:val="221F1F"/>
          <w:sz w:val="24"/>
        </w:rPr>
      </w:pPr>
      <w:r>
        <w:rPr>
          <w:color w:val="221F1F"/>
          <w:sz w:val="24"/>
        </w:rPr>
        <w:t>To</w:t>
      </w:r>
      <w:r>
        <w:rPr>
          <w:color w:val="221F1F"/>
          <w:spacing w:val="40"/>
          <w:sz w:val="24"/>
        </w:rPr>
        <w:t xml:space="preserve"> </w:t>
      </w:r>
      <w:r>
        <w:rPr>
          <w:color w:val="221F1F"/>
          <w:sz w:val="24"/>
        </w:rPr>
        <w:t>establish</w:t>
      </w:r>
      <w:r>
        <w:rPr>
          <w:color w:val="221F1F"/>
          <w:spacing w:val="40"/>
          <w:sz w:val="24"/>
        </w:rPr>
        <w:t xml:space="preserve"> </w:t>
      </w:r>
      <w:r>
        <w:rPr>
          <w:color w:val="221F1F"/>
          <w:sz w:val="24"/>
        </w:rPr>
        <w:t>the</w:t>
      </w:r>
      <w:r>
        <w:rPr>
          <w:color w:val="221F1F"/>
          <w:spacing w:val="40"/>
          <w:sz w:val="24"/>
        </w:rPr>
        <w:t xml:space="preserve"> </w:t>
      </w:r>
      <w:r>
        <w:rPr>
          <w:color w:val="221F1F"/>
          <w:sz w:val="24"/>
        </w:rPr>
        <w:t>eligibility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 15, Tenderers shall complete the country of origin declarations in the Price Schedule Forms,</w:t>
      </w:r>
      <w:r>
        <w:rPr>
          <w:color w:val="221F1F"/>
          <w:spacing w:val="40"/>
          <w:sz w:val="24"/>
        </w:rPr>
        <w:t xml:space="preserve"> </w:t>
      </w:r>
      <w:r>
        <w:rPr>
          <w:color w:val="221F1F"/>
          <w:sz w:val="24"/>
        </w:rPr>
        <w:t>included</w:t>
      </w:r>
      <w:r>
        <w:rPr>
          <w:color w:val="221F1F"/>
          <w:spacing w:val="40"/>
          <w:sz w:val="24"/>
        </w:rPr>
        <w:t xml:space="preserve"> </w:t>
      </w:r>
      <w:r>
        <w:rPr>
          <w:color w:val="221F1F"/>
          <w:sz w:val="24"/>
        </w:rPr>
        <w:t>in</w:t>
      </w:r>
      <w:r>
        <w:rPr>
          <w:color w:val="221F1F"/>
          <w:spacing w:val="40"/>
          <w:sz w:val="24"/>
        </w:rPr>
        <w:t xml:space="preserve"> </w:t>
      </w:r>
      <w:r>
        <w:rPr>
          <w:color w:val="221F1F"/>
          <w:sz w:val="24"/>
        </w:rPr>
        <w:t>Section</w:t>
      </w:r>
      <w:r>
        <w:rPr>
          <w:color w:val="221F1F"/>
          <w:spacing w:val="40"/>
          <w:sz w:val="24"/>
        </w:rPr>
        <w:t xml:space="preserve"> </w:t>
      </w:r>
      <w:r>
        <w:rPr>
          <w:color w:val="221F1F"/>
          <w:sz w:val="24"/>
        </w:rPr>
        <w:t>IV,</w:t>
      </w:r>
      <w:r>
        <w:rPr>
          <w:color w:val="221F1F"/>
          <w:spacing w:val="40"/>
          <w:sz w:val="24"/>
        </w:rPr>
        <w:t xml:space="preserve"> </w:t>
      </w:r>
      <w:r>
        <w:rPr>
          <w:color w:val="221F1F"/>
          <w:sz w:val="24"/>
        </w:rPr>
        <w:t>Tendering</w:t>
      </w:r>
      <w:r>
        <w:rPr>
          <w:color w:val="221F1F"/>
          <w:spacing w:val="40"/>
          <w:sz w:val="24"/>
        </w:rPr>
        <w:t xml:space="preserve"> </w:t>
      </w:r>
      <w:r>
        <w:rPr>
          <w:color w:val="221F1F"/>
          <w:sz w:val="24"/>
        </w:rPr>
        <w:t>Forms.</w:t>
      </w:r>
    </w:p>
    <w:p w:rsidR="00DD2D1B" w:rsidRDefault="008272FF">
      <w:pPr>
        <w:pStyle w:val="ListParagraph"/>
        <w:numPr>
          <w:ilvl w:val="1"/>
          <w:numId w:val="87"/>
        </w:numPr>
        <w:tabs>
          <w:tab w:val="left" w:pos="1375"/>
          <w:tab w:val="left" w:pos="1459"/>
        </w:tabs>
        <w:spacing w:line="235" w:lineRule="auto"/>
        <w:ind w:left="1459" w:right="814" w:hanging="615"/>
        <w:jc w:val="both"/>
        <w:rPr>
          <w:color w:val="221F1F"/>
          <w:sz w:val="24"/>
        </w:rPr>
      </w:pPr>
      <w:r>
        <w:rPr>
          <w:color w:val="221F1F"/>
          <w:sz w:val="24"/>
        </w:rPr>
        <w:t>To</w:t>
      </w:r>
      <w:r>
        <w:rPr>
          <w:color w:val="221F1F"/>
          <w:spacing w:val="40"/>
          <w:sz w:val="24"/>
        </w:rPr>
        <w:t xml:space="preserve"> </w:t>
      </w:r>
      <w:r>
        <w:rPr>
          <w:color w:val="221F1F"/>
          <w:sz w:val="24"/>
        </w:rPr>
        <w:t>establish</w:t>
      </w:r>
      <w:r>
        <w:rPr>
          <w:color w:val="221F1F"/>
          <w:spacing w:val="40"/>
          <w:sz w:val="24"/>
        </w:rPr>
        <w:t xml:space="preserve"> </w:t>
      </w:r>
      <w:r>
        <w:rPr>
          <w:color w:val="221F1F"/>
          <w:sz w:val="24"/>
        </w:rPr>
        <w:t>the</w:t>
      </w:r>
      <w:r>
        <w:rPr>
          <w:color w:val="221F1F"/>
          <w:spacing w:val="40"/>
          <w:sz w:val="24"/>
        </w:rPr>
        <w:t xml:space="preserve"> </w:t>
      </w:r>
      <w:r>
        <w:rPr>
          <w:color w:val="221F1F"/>
          <w:sz w:val="24"/>
        </w:rPr>
        <w:t>conformity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tendering document,</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shall</w:t>
      </w:r>
      <w:r>
        <w:rPr>
          <w:color w:val="221F1F"/>
          <w:spacing w:val="40"/>
          <w:sz w:val="24"/>
        </w:rPr>
        <w:t xml:space="preserve"> </w:t>
      </w:r>
      <w:r>
        <w:rPr>
          <w:color w:val="221F1F"/>
          <w:sz w:val="24"/>
        </w:rPr>
        <w:t>furnish</w:t>
      </w:r>
      <w:r>
        <w:rPr>
          <w:color w:val="221F1F"/>
          <w:spacing w:val="40"/>
          <w:sz w:val="24"/>
        </w:rPr>
        <w:t xml:space="preserve"> </w:t>
      </w:r>
      <w:r>
        <w:rPr>
          <w:color w:val="221F1F"/>
          <w:sz w:val="24"/>
        </w:rPr>
        <w:t>as</w:t>
      </w:r>
      <w:r>
        <w:rPr>
          <w:color w:val="221F1F"/>
          <w:spacing w:val="40"/>
          <w:sz w:val="24"/>
        </w:rPr>
        <w:t xml:space="preserve"> </w:t>
      </w:r>
      <w:r>
        <w:rPr>
          <w:color w:val="221F1F"/>
          <w:sz w:val="24"/>
        </w:rPr>
        <w:t>part</w:t>
      </w:r>
      <w:r>
        <w:rPr>
          <w:color w:val="221F1F"/>
          <w:spacing w:val="40"/>
          <w:sz w:val="24"/>
        </w:rPr>
        <w:t xml:space="preserve"> </w:t>
      </w:r>
      <w:r>
        <w:rPr>
          <w:color w:val="221F1F"/>
          <w:sz w:val="24"/>
        </w:rPr>
        <w:t>of</w:t>
      </w:r>
      <w:r>
        <w:rPr>
          <w:color w:val="221F1F"/>
          <w:spacing w:val="40"/>
          <w:sz w:val="24"/>
        </w:rPr>
        <w:t xml:space="preserve"> </w:t>
      </w:r>
      <w:r>
        <w:rPr>
          <w:color w:val="221F1F"/>
          <w:sz w:val="24"/>
        </w:rPr>
        <w:t>its</w:t>
      </w:r>
      <w:r>
        <w:rPr>
          <w:color w:val="221F1F"/>
          <w:spacing w:val="40"/>
          <w:sz w:val="24"/>
        </w:rPr>
        <w:t xml:space="preserve"> </w:t>
      </w:r>
      <w:r>
        <w:rPr>
          <w:color w:val="221F1F"/>
          <w:sz w:val="24"/>
        </w:rPr>
        <w:t>Tender</w:t>
      </w:r>
      <w:r>
        <w:rPr>
          <w:color w:val="221F1F"/>
          <w:spacing w:val="40"/>
          <w:sz w:val="24"/>
        </w:rPr>
        <w:t xml:space="preserve"> </w:t>
      </w:r>
      <w:r>
        <w:rPr>
          <w:color w:val="221F1F"/>
          <w:sz w:val="24"/>
        </w:rPr>
        <w:t>the</w:t>
      </w:r>
      <w:r>
        <w:rPr>
          <w:color w:val="221F1F"/>
          <w:spacing w:val="40"/>
          <w:sz w:val="24"/>
        </w:rPr>
        <w:t xml:space="preserve"> </w:t>
      </w:r>
      <w:r>
        <w:rPr>
          <w:color w:val="221F1F"/>
          <w:sz w:val="24"/>
        </w:rPr>
        <w:t>documentary</w:t>
      </w:r>
      <w:r>
        <w:rPr>
          <w:color w:val="221F1F"/>
          <w:spacing w:val="40"/>
          <w:sz w:val="24"/>
        </w:rPr>
        <w:t xml:space="preserve"> </w:t>
      </w:r>
      <w:r>
        <w:rPr>
          <w:color w:val="221F1F"/>
          <w:sz w:val="24"/>
        </w:rPr>
        <w:t>evidence that</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conform</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technical</w:t>
      </w:r>
      <w:r>
        <w:rPr>
          <w:color w:val="221F1F"/>
          <w:spacing w:val="40"/>
          <w:sz w:val="24"/>
        </w:rPr>
        <w:t xml:space="preserve"> </w:t>
      </w:r>
      <w:r>
        <w:rPr>
          <w:color w:val="221F1F"/>
          <w:sz w:val="24"/>
        </w:rPr>
        <w:t>specifications</w:t>
      </w:r>
      <w:r>
        <w:rPr>
          <w:color w:val="221F1F"/>
          <w:spacing w:val="40"/>
          <w:sz w:val="24"/>
        </w:rPr>
        <w:t xml:space="preserve"> </w:t>
      </w:r>
      <w:r>
        <w:rPr>
          <w:color w:val="221F1F"/>
          <w:sz w:val="24"/>
        </w:rPr>
        <w:t>and</w:t>
      </w:r>
      <w:r>
        <w:rPr>
          <w:color w:val="221F1F"/>
          <w:spacing w:val="40"/>
          <w:sz w:val="24"/>
        </w:rPr>
        <w:t xml:space="preserve"> </w:t>
      </w:r>
      <w:r>
        <w:rPr>
          <w:color w:val="221F1F"/>
          <w:sz w:val="24"/>
        </w:rPr>
        <w:t>standards</w:t>
      </w:r>
      <w:r>
        <w:rPr>
          <w:color w:val="221F1F"/>
          <w:spacing w:val="40"/>
          <w:sz w:val="24"/>
        </w:rPr>
        <w:t xml:space="preserve"> </w:t>
      </w:r>
      <w:r>
        <w:rPr>
          <w:color w:val="221F1F"/>
          <w:sz w:val="24"/>
        </w:rPr>
        <w:t>specified</w:t>
      </w:r>
      <w:r>
        <w:rPr>
          <w:color w:val="221F1F"/>
          <w:spacing w:val="40"/>
          <w:sz w:val="24"/>
        </w:rPr>
        <w:t xml:space="preserve"> </w:t>
      </w:r>
      <w:r>
        <w:rPr>
          <w:color w:val="221F1F"/>
          <w:sz w:val="24"/>
        </w:rPr>
        <w:t>in Section</w:t>
      </w:r>
      <w:r>
        <w:rPr>
          <w:color w:val="221F1F"/>
          <w:spacing w:val="40"/>
          <w:sz w:val="24"/>
        </w:rPr>
        <w:t xml:space="preserve"> </w:t>
      </w:r>
      <w:r>
        <w:rPr>
          <w:color w:val="221F1F"/>
          <w:sz w:val="24"/>
        </w:rPr>
        <w:t>VII,</w:t>
      </w:r>
      <w:r>
        <w:rPr>
          <w:color w:val="221F1F"/>
          <w:spacing w:val="40"/>
          <w:sz w:val="24"/>
        </w:rPr>
        <w:t xml:space="preserve"> </w:t>
      </w:r>
      <w:r>
        <w:rPr>
          <w:color w:val="221F1F"/>
          <w:sz w:val="24"/>
        </w:rPr>
        <w:t>Schedule</w:t>
      </w:r>
      <w:r>
        <w:rPr>
          <w:color w:val="221F1F"/>
          <w:spacing w:val="40"/>
          <w:sz w:val="24"/>
        </w:rPr>
        <w:t xml:space="preserve"> </w:t>
      </w:r>
      <w:r>
        <w:rPr>
          <w:color w:val="221F1F"/>
          <w:sz w:val="24"/>
        </w:rPr>
        <w:t>of</w:t>
      </w:r>
      <w:r>
        <w:rPr>
          <w:color w:val="221F1F"/>
          <w:spacing w:val="40"/>
          <w:sz w:val="24"/>
        </w:rPr>
        <w:t xml:space="preserve"> </w:t>
      </w:r>
      <w:r>
        <w:rPr>
          <w:color w:val="221F1F"/>
          <w:sz w:val="24"/>
        </w:rPr>
        <w:t>Requirements.</w:t>
      </w:r>
    </w:p>
    <w:p w:rsidR="00DD2D1B" w:rsidRDefault="008272FF">
      <w:pPr>
        <w:pStyle w:val="ListParagraph"/>
        <w:numPr>
          <w:ilvl w:val="1"/>
          <w:numId w:val="87"/>
        </w:numPr>
        <w:tabs>
          <w:tab w:val="left" w:pos="1356"/>
          <w:tab w:val="left" w:pos="1459"/>
        </w:tabs>
        <w:spacing w:line="235" w:lineRule="auto"/>
        <w:ind w:left="1459" w:right="814" w:hanging="615"/>
        <w:jc w:val="both"/>
        <w:rPr>
          <w:color w:val="221F1F"/>
          <w:sz w:val="24"/>
        </w:rPr>
      </w:pPr>
      <w:r>
        <w:rPr>
          <w:color w:val="221F1F"/>
          <w:sz w:val="24"/>
        </w:rPr>
        <w:t>The</w:t>
      </w:r>
      <w:r>
        <w:rPr>
          <w:color w:val="221F1F"/>
          <w:spacing w:val="40"/>
          <w:sz w:val="24"/>
        </w:rPr>
        <w:t xml:space="preserve"> </w:t>
      </w:r>
      <w:r>
        <w:rPr>
          <w:color w:val="221F1F"/>
          <w:sz w:val="24"/>
        </w:rPr>
        <w:t>documentary</w:t>
      </w:r>
      <w:r>
        <w:rPr>
          <w:color w:val="221F1F"/>
          <w:spacing w:val="40"/>
          <w:sz w:val="24"/>
        </w:rPr>
        <w:t xml:space="preserve"> </w:t>
      </w:r>
      <w:r>
        <w:rPr>
          <w:color w:val="221F1F"/>
          <w:sz w:val="24"/>
        </w:rPr>
        <w:t>evidence</w:t>
      </w:r>
      <w:r>
        <w:rPr>
          <w:color w:val="221F1F"/>
          <w:spacing w:val="40"/>
          <w:sz w:val="24"/>
        </w:rPr>
        <w:t xml:space="preserve"> </w:t>
      </w:r>
      <w:r>
        <w:rPr>
          <w:color w:val="221F1F"/>
          <w:sz w:val="24"/>
        </w:rPr>
        <w:t>may</w:t>
      </w:r>
      <w:r>
        <w:rPr>
          <w:color w:val="221F1F"/>
          <w:spacing w:val="40"/>
          <w:sz w:val="24"/>
        </w:rPr>
        <w:t xml:space="preserve"> </w:t>
      </w:r>
      <w:r>
        <w:rPr>
          <w:color w:val="221F1F"/>
          <w:sz w:val="24"/>
        </w:rPr>
        <w:t>be</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form</w:t>
      </w:r>
      <w:r>
        <w:rPr>
          <w:color w:val="221F1F"/>
          <w:spacing w:val="40"/>
          <w:sz w:val="24"/>
        </w:rPr>
        <w:t xml:space="preserve"> </w:t>
      </w:r>
      <w:r>
        <w:rPr>
          <w:color w:val="221F1F"/>
          <w:sz w:val="24"/>
        </w:rPr>
        <w:t>of</w:t>
      </w:r>
      <w:r>
        <w:rPr>
          <w:color w:val="221F1F"/>
          <w:spacing w:val="40"/>
          <w:sz w:val="24"/>
        </w:rPr>
        <w:t xml:space="preserve"> </w:t>
      </w:r>
      <w:r>
        <w:rPr>
          <w:color w:val="221F1F"/>
          <w:sz w:val="24"/>
        </w:rPr>
        <w:t>literature,</w:t>
      </w:r>
      <w:r>
        <w:rPr>
          <w:color w:val="221F1F"/>
          <w:spacing w:val="40"/>
          <w:sz w:val="24"/>
        </w:rPr>
        <w:t xml:space="preserve"> </w:t>
      </w:r>
      <w:r>
        <w:rPr>
          <w:color w:val="221F1F"/>
          <w:sz w:val="24"/>
        </w:rPr>
        <w:t>drawings</w:t>
      </w:r>
      <w:r>
        <w:rPr>
          <w:color w:val="221F1F"/>
          <w:spacing w:val="40"/>
          <w:sz w:val="24"/>
        </w:rPr>
        <w:t xml:space="preserve"> </w:t>
      </w:r>
      <w:r>
        <w:rPr>
          <w:color w:val="221F1F"/>
          <w:sz w:val="24"/>
        </w:rPr>
        <w:t>or</w:t>
      </w:r>
      <w:r>
        <w:rPr>
          <w:color w:val="221F1F"/>
          <w:spacing w:val="40"/>
          <w:sz w:val="24"/>
        </w:rPr>
        <w:t xml:space="preserve"> </w:t>
      </w:r>
      <w:r>
        <w:rPr>
          <w:color w:val="221F1F"/>
          <w:sz w:val="24"/>
        </w:rPr>
        <w:t>data,</w:t>
      </w:r>
      <w:r>
        <w:rPr>
          <w:color w:val="221F1F"/>
          <w:spacing w:val="40"/>
          <w:sz w:val="24"/>
        </w:rPr>
        <w:t xml:space="preserve"> </w:t>
      </w:r>
      <w:r>
        <w:rPr>
          <w:color w:val="221F1F"/>
          <w:sz w:val="24"/>
        </w:rPr>
        <w:t>and shall consist of a detailed item by item description of the essential technical and performance characteristics of the Goods and Related Services, demonstrating substantial responsiveness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59"/>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technical</w:t>
      </w:r>
      <w:r>
        <w:rPr>
          <w:color w:val="221F1F"/>
          <w:spacing w:val="40"/>
          <w:sz w:val="24"/>
        </w:rPr>
        <w:t xml:space="preserve"> </w:t>
      </w:r>
      <w:r>
        <w:rPr>
          <w:color w:val="221F1F"/>
          <w:sz w:val="24"/>
        </w:rPr>
        <w:t>specification,</w:t>
      </w:r>
      <w:r>
        <w:rPr>
          <w:color w:val="221F1F"/>
          <w:spacing w:val="59"/>
          <w:sz w:val="24"/>
        </w:rPr>
        <w:t xml:space="preserve"> </w:t>
      </w:r>
      <w:r>
        <w:rPr>
          <w:color w:val="221F1F"/>
          <w:sz w:val="24"/>
        </w:rPr>
        <w:t>and</w:t>
      </w:r>
      <w:r>
        <w:rPr>
          <w:color w:val="221F1F"/>
          <w:spacing w:val="80"/>
          <w:sz w:val="24"/>
        </w:rPr>
        <w:t xml:space="preserve"> </w:t>
      </w:r>
      <w:r>
        <w:rPr>
          <w:color w:val="221F1F"/>
          <w:sz w:val="24"/>
        </w:rPr>
        <w:t>if applicable, a</w:t>
      </w:r>
      <w:r>
        <w:rPr>
          <w:color w:val="221F1F"/>
          <w:spacing w:val="38"/>
          <w:sz w:val="24"/>
        </w:rPr>
        <w:t xml:space="preserve"> </w:t>
      </w:r>
      <w:r>
        <w:rPr>
          <w:color w:val="221F1F"/>
          <w:sz w:val="24"/>
        </w:rPr>
        <w:t>statement of deviations and exceptions to the provisions of the Section</w:t>
      </w:r>
      <w:r>
        <w:rPr>
          <w:color w:val="221F1F"/>
          <w:spacing w:val="40"/>
          <w:sz w:val="24"/>
        </w:rPr>
        <w:t xml:space="preserve"> </w:t>
      </w:r>
      <w:r>
        <w:rPr>
          <w:color w:val="221F1F"/>
          <w:sz w:val="24"/>
        </w:rPr>
        <w:t>VII,</w:t>
      </w:r>
      <w:r>
        <w:rPr>
          <w:color w:val="221F1F"/>
          <w:spacing w:val="40"/>
          <w:sz w:val="24"/>
        </w:rPr>
        <w:t xml:space="preserve"> </w:t>
      </w:r>
      <w:r>
        <w:rPr>
          <w:color w:val="221F1F"/>
          <w:sz w:val="24"/>
        </w:rPr>
        <w:t>Schedule</w:t>
      </w:r>
      <w:r>
        <w:rPr>
          <w:color w:val="221F1F"/>
          <w:spacing w:val="40"/>
          <w:sz w:val="24"/>
        </w:rPr>
        <w:t xml:space="preserve"> </w:t>
      </w:r>
      <w:r>
        <w:rPr>
          <w:color w:val="221F1F"/>
          <w:sz w:val="24"/>
        </w:rPr>
        <w:t>of</w:t>
      </w:r>
      <w:r>
        <w:rPr>
          <w:color w:val="221F1F"/>
          <w:spacing w:val="40"/>
          <w:sz w:val="24"/>
        </w:rPr>
        <w:t xml:space="preserve"> </w:t>
      </w:r>
      <w:r>
        <w:rPr>
          <w:color w:val="221F1F"/>
          <w:sz w:val="24"/>
        </w:rPr>
        <w:t>Requirements.</w:t>
      </w:r>
    </w:p>
    <w:p w:rsidR="00DD2D1B" w:rsidRDefault="00DD2D1B">
      <w:pPr>
        <w:spacing w:line="235" w:lineRule="auto"/>
        <w:jc w:val="both"/>
        <w:rPr>
          <w:sz w:val="24"/>
        </w:rPr>
        <w:sectPr w:rsidR="00DD2D1B">
          <w:footerReference w:type="even" r:id="rId26"/>
          <w:pgSz w:w="11910" w:h="16840"/>
          <w:pgMar w:top="1040" w:right="20" w:bottom="720" w:left="0" w:header="0" w:footer="520" w:gutter="0"/>
          <w:pgNumType w:start="12"/>
          <w:cols w:space="720"/>
        </w:sectPr>
      </w:pPr>
    </w:p>
    <w:p w:rsidR="00DD2D1B" w:rsidRDefault="008272FF">
      <w:pPr>
        <w:pStyle w:val="ListParagraph"/>
        <w:numPr>
          <w:ilvl w:val="1"/>
          <w:numId w:val="87"/>
        </w:numPr>
        <w:tabs>
          <w:tab w:val="left" w:pos="1351"/>
          <w:tab w:val="left" w:pos="1459"/>
        </w:tabs>
        <w:spacing w:before="84" w:line="235" w:lineRule="auto"/>
        <w:ind w:left="1459" w:right="808" w:hanging="615"/>
        <w:jc w:val="both"/>
        <w:rPr>
          <w:color w:val="221F1F"/>
          <w:sz w:val="24"/>
        </w:rPr>
      </w:pPr>
      <w:r>
        <w:rPr>
          <w:color w:val="221F1F"/>
          <w:sz w:val="24"/>
        </w:rPr>
        <w:lastRenderedPageBreak/>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shall</w:t>
      </w:r>
      <w:r>
        <w:rPr>
          <w:color w:val="221F1F"/>
          <w:spacing w:val="40"/>
          <w:sz w:val="24"/>
        </w:rPr>
        <w:t xml:space="preserve"> </w:t>
      </w:r>
      <w:r>
        <w:rPr>
          <w:color w:val="221F1F"/>
          <w:sz w:val="24"/>
        </w:rPr>
        <w:t>also</w:t>
      </w:r>
      <w:r>
        <w:rPr>
          <w:color w:val="221F1F"/>
          <w:spacing w:val="40"/>
          <w:sz w:val="24"/>
        </w:rPr>
        <w:t xml:space="preserve"> </w:t>
      </w:r>
      <w:r>
        <w:rPr>
          <w:color w:val="221F1F"/>
          <w:sz w:val="24"/>
        </w:rPr>
        <w:t>furnish</w:t>
      </w:r>
      <w:r>
        <w:rPr>
          <w:color w:val="221F1F"/>
          <w:spacing w:val="40"/>
          <w:sz w:val="24"/>
        </w:rPr>
        <w:t xml:space="preserve"> </w:t>
      </w:r>
      <w:r>
        <w:rPr>
          <w:color w:val="221F1F"/>
          <w:sz w:val="24"/>
        </w:rPr>
        <w:t>a</w:t>
      </w:r>
      <w:r>
        <w:rPr>
          <w:color w:val="221F1F"/>
          <w:spacing w:val="40"/>
          <w:sz w:val="24"/>
        </w:rPr>
        <w:t xml:space="preserve"> </w:t>
      </w:r>
      <w:r>
        <w:rPr>
          <w:color w:val="221F1F"/>
          <w:sz w:val="24"/>
        </w:rPr>
        <w:t>list</w:t>
      </w:r>
      <w:r>
        <w:rPr>
          <w:color w:val="221F1F"/>
          <w:spacing w:val="40"/>
          <w:sz w:val="24"/>
        </w:rPr>
        <w:t xml:space="preserve"> </w:t>
      </w:r>
      <w:r>
        <w:rPr>
          <w:color w:val="221F1F"/>
          <w:sz w:val="24"/>
        </w:rPr>
        <w:t>giving</w:t>
      </w:r>
      <w:r>
        <w:rPr>
          <w:color w:val="221F1F"/>
          <w:spacing w:val="40"/>
          <w:sz w:val="24"/>
        </w:rPr>
        <w:t xml:space="preserve"> </w:t>
      </w:r>
      <w:r>
        <w:rPr>
          <w:color w:val="221F1F"/>
          <w:sz w:val="24"/>
        </w:rPr>
        <w:t>full</w:t>
      </w:r>
      <w:r>
        <w:rPr>
          <w:color w:val="221F1F"/>
          <w:spacing w:val="40"/>
          <w:sz w:val="24"/>
        </w:rPr>
        <w:t xml:space="preserve"> </w:t>
      </w:r>
      <w:r>
        <w:rPr>
          <w:color w:val="221F1F"/>
          <w:sz w:val="24"/>
        </w:rPr>
        <w:t>particulars,</w:t>
      </w:r>
      <w:r>
        <w:rPr>
          <w:color w:val="221F1F"/>
          <w:spacing w:val="40"/>
          <w:sz w:val="24"/>
        </w:rPr>
        <w:t xml:space="preserve"> </w:t>
      </w:r>
      <w:r>
        <w:rPr>
          <w:color w:val="221F1F"/>
          <w:sz w:val="24"/>
        </w:rPr>
        <w:t>including</w:t>
      </w:r>
      <w:r>
        <w:rPr>
          <w:color w:val="221F1F"/>
          <w:spacing w:val="40"/>
          <w:sz w:val="24"/>
        </w:rPr>
        <w:t xml:space="preserve"> </w:t>
      </w:r>
      <w:r>
        <w:rPr>
          <w:color w:val="221F1F"/>
          <w:sz w:val="24"/>
        </w:rPr>
        <w:t>available</w:t>
      </w:r>
      <w:r>
        <w:rPr>
          <w:color w:val="221F1F"/>
          <w:spacing w:val="40"/>
          <w:sz w:val="24"/>
        </w:rPr>
        <w:t xml:space="preserve"> </w:t>
      </w:r>
      <w:r>
        <w:rPr>
          <w:color w:val="221F1F"/>
          <w:sz w:val="24"/>
        </w:rPr>
        <w:t xml:space="preserve">sources and current prices of spare parts, special tools, etc., necessary for the proper and continuing functioning of the Goods during the period </w:t>
      </w:r>
      <w:r>
        <w:rPr>
          <w:rFonts w:ascii="Trebuchet MS"/>
          <w:b/>
          <w:color w:val="221F1F"/>
          <w:sz w:val="24"/>
        </w:rPr>
        <w:t xml:space="preserve">specified in the TDS </w:t>
      </w:r>
      <w:r>
        <w:rPr>
          <w:color w:val="221F1F"/>
          <w:sz w:val="24"/>
        </w:rPr>
        <w:t>following commencement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use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p>
    <w:p w:rsidR="00DD2D1B" w:rsidRDefault="008272FF">
      <w:pPr>
        <w:pStyle w:val="ListParagraph"/>
        <w:numPr>
          <w:ilvl w:val="1"/>
          <w:numId w:val="87"/>
        </w:numPr>
        <w:tabs>
          <w:tab w:val="left" w:pos="1349"/>
          <w:tab w:val="left" w:pos="1459"/>
        </w:tabs>
        <w:spacing w:line="235" w:lineRule="auto"/>
        <w:ind w:left="1459" w:right="810" w:hanging="615"/>
        <w:jc w:val="both"/>
        <w:rPr>
          <w:color w:val="221F1F"/>
          <w:sz w:val="24"/>
        </w:rPr>
      </w:pPr>
      <w:r>
        <w:rPr>
          <w:color w:val="221F1F"/>
          <w:sz w:val="24"/>
        </w:rPr>
        <w:t>Standards for workmanship, process, material, and equipment, as well as references to brand names or catalogue numbers specified by The</w:t>
      </w:r>
      <w:r>
        <w:rPr>
          <w:color w:val="221F1F"/>
          <w:spacing w:val="-4"/>
          <w:sz w:val="24"/>
        </w:rPr>
        <w:t xml:space="preserve"> </w:t>
      </w:r>
      <w:r>
        <w:rPr>
          <w:color w:val="221F1F"/>
          <w:sz w:val="24"/>
        </w:rPr>
        <w:t>Kaimosi</w:t>
      </w:r>
      <w:r>
        <w:rPr>
          <w:color w:val="221F1F"/>
          <w:spacing w:val="-4"/>
          <w:sz w:val="24"/>
        </w:rPr>
        <w:t xml:space="preserve"> </w:t>
      </w:r>
      <w:r>
        <w:rPr>
          <w:color w:val="221F1F"/>
          <w:sz w:val="24"/>
        </w:rPr>
        <w:t>Friends</w:t>
      </w:r>
      <w:r>
        <w:rPr>
          <w:color w:val="221F1F"/>
          <w:spacing w:val="-5"/>
          <w:sz w:val="24"/>
        </w:rPr>
        <w:t xml:space="preserve"> </w:t>
      </w:r>
      <w:r>
        <w:rPr>
          <w:color w:val="221F1F"/>
          <w:sz w:val="24"/>
        </w:rPr>
        <w:t>University</w:t>
      </w:r>
      <w:r>
        <w:rPr>
          <w:color w:val="221F1F"/>
          <w:spacing w:val="-7"/>
          <w:sz w:val="24"/>
        </w:rPr>
        <w:t xml:space="preserve"> </w:t>
      </w:r>
      <w:r>
        <w:rPr>
          <w:color w:val="221F1F"/>
          <w:sz w:val="24"/>
        </w:rPr>
        <w:t>in the Schedule</w:t>
      </w:r>
      <w:r>
        <w:rPr>
          <w:color w:val="221F1F"/>
          <w:spacing w:val="40"/>
          <w:sz w:val="24"/>
        </w:rPr>
        <w:t xml:space="preserve"> </w:t>
      </w:r>
      <w:r>
        <w:rPr>
          <w:color w:val="221F1F"/>
          <w:sz w:val="24"/>
        </w:rPr>
        <w:t>of</w:t>
      </w:r>
      <w:r>
        <w:rPr>
          <w:color w:val="221F1F"/>
          <w:spacing w:val="40"/>
          <w:sz w:val="24"/>
        </w:rPr>
        <w:t xml:space="preserve"> </w:t>
      </w:r>
      <w:r>
        <w:rPr>
          <w:color w:val="221F1F"/>
          <w:sz w:val="24"/>
        </w:rPr>
        <w:t>Requirements,</w:t>
      </w:r>
      <w:r>
        <w:rPr>
          <w:color w:val="221F1F"/>
          <w:spacing w:val="40"/>
          <w:sz w:val="24"/>
        </w:rPr>
        <w:t xml:space="preserve"> </w:t>
      </w:r>
      <w:r>
        <w:rPr>
          <w:color w:val="221F1F"/>
          <w:sz w:val="24"/>
        </w:rPr>
        <w:t>are</w:t>
      </w:r>
      <w:r>
        <w:rPr>
          <w:color w:val="221F1F"/>
          <w:spacing w:val="80"/>
          <w:sz w:val="24"/>
        </w:rPr>
        <w:t xml:space="preserve"> </w:t>
      </w:r>
      <w:r>
        <w:rPr>
          <w:color w:val="221F1F"/>
          <w:sz w:val="24"/>
        </w:rPr>
        <w:t>intended</w:t>
      </w:r>
      <w:r>
        <w:rPr>
          <w:color w:val="221F1F"/>
          <w:spacing w:val="8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descriptive</w:t>
      </w:r>
      <w:r>
        <w:rPr>
          <w:color w:val="221F1F"/>
          <w:spacing w:val="40"/>
          <w:sz w:val="24"/>
        </w:rPr>
        <w:t xml:space="preserve"> </w:t>
      </w:r>
      <w:r>
        <w:rPr>
          <w:color w:val="221F1F"/>
          <w:sz w:val="24"/>
        </w:rPr>
        <w:t>only</w:t>
      </w:r>
      <w:r>
        <w:rPr>
          <w:color w:val="221F1F"/>
          <w:spacing w:val="40"/>
          <w:sz w:val="24"/>
        </w:rPr>
        <w:t xml:space="preserve"> </w:t>
      </w:r>
      <w:r>
        <w:rPr>
          <w:color w:val="221F1F"/>
          <w:sz w:val="24"/>
        </w:rPr>
        <w:t>and</w:t>
      </w:r>
      <w:r>
        <w:rPr>
          <w:color w:val="221F1F"/>
          <w:spacing w:val="80"/>
          <w:sz w:val="24"/>
        </w:rPr>
        <w:t xml:space="preserve"> </w:t>
      </w:r>
      <w:r>
        <w:rPr>
          <w:color w:val="221F1F"/>
          <w:sz w:val="24"/>
        </w:rPr>
        <w:t>not</w:t>
      </w:r>
      <w:r>
        <w:rPr>
          <w:color w:val="221F1F"/>
          <w:spacing w:val="80"/>
          <w:sz w:val="24"/>
        </w:rPr>
        <w:t xml:space="preserve"> </w:t>
      </w:r>
      <w:r>
        <w:rPr>
          <w:color w:val="221F1F"/>
          <w:sz w:val="24"/>
        </w:rPr>
        <w:t>restrictive. The Tenderer may offer other standards of quality, brand names, and/or catalogue numbers, provided that it demonstrates, to the Procuring Entity's satisfaction, that the substitutions ensure substantial equivalence or are superior to those specified in the Section</w:t>
      </w:r>
      <w:r>
        <w:rPr>
          <w:color w:val="221F1F"/>
          <w:spacing w:val="40"/>
          <w:sz w:val="24"/>
        </w:rPr>
        <w:t xml:space="preserve"> </w:t>
      </w:r>
      <w:r>
        <w:rPr>
          <w:color w:val="221F1F"/>
          <w:sz w:val="24"/>
        </w:rPr>
        <w:t>VII,</w:t>
      </w:r>
      <w:r>
        <w:rPr>
          <w:color w:val="221F1F"/>
          <w:spacing w:val="40"/>
          <w:sz w:val="24"/>
        </w:rPr>
        <w:t xml:space="preserve"> </w:t>
      </w:r>
      <w:r>
        <w:rPr>
          <w:color w:val="221F1F"/>
          <w:sz w:val="24"/>
        </w:rPr>
        <w:t>Schedule</w:t>
      </w:r>
      <w:r>
        <w:rPr>
          <w:color w:val="221F1F"/>
          <w:spacing w:val="40"/>
          <w:sz w:val="24"/>
        </w:rPr>
        <w:t xml:space="preserve"> </w:t>
      </w:r>
      <w:r>
        <w:rPr>
          <w:color w:val="221F1F"/>
          <w:sz w:val="24"/>
        </w:rPr>
        <w:t>of</w:t>
      </w:r>
      <w:r>
        <w:rPr>
          <w:color w:val="221F1F"/>
          <w:spacing w:val="40"/>
          <w:sz w:val="24"/>
        </w:rPr>
        <w:t xml:space="preserve"> </w:t>
      </w:r>
      <w:r>
        <w:rPr>
          <w:color w:val="221F1F"/>
          <w:sz w:val="24"/>
        </w:rPr>
        <w:t>Requirements.</w:t>
      </w:r>
    </w:p>
    <w:p w:rsidR="00DD2D1B" w:rsidRDefault="00DD2D1B">
      <w:pPr>
        <w:pStyle w:val="BodyText"/>
        <w:spacing w:before="66"/>
      </w:pPr>
    </w:p>
    <w:p w:rsidR="00DD2D1B" w:rsidRDefault="008272FF">
      <w:pPr>
        <w:pStyle w:val="Heading4"/>
        <w:numPr>
          <w:ilvl w:val="0"/>
          <w:numId w:val="87"/>
        </w:numPr>
        <w:tabs>
          <w:tab w:val="left" w:pos="1182"/>
        </w:tabs>
        <w:ind w:left="1182" w:hanging="371"/>
        <w:rPr>
          <w:color w:val="221F1F"/>
        </w:rPr>
      </w:pPr>
      <w:r>
        <w:rPr>
          <w:color w:val="221F1F"/>
          <w:w w:val="90"/>
        </w:rPr>
        <w:t>Documents</w:t>
      </w:r>
      <w:r>
        <w:rPr>
          <w:color w:val="221F1F"/>
          <w:spacing w:val="8"/>
        </w:rPr>
        <w:t xml:space="preserve"> </w:t>
      </w:r>
      <w:r>
        <w:rPr>
          <w:color w:val="221F1F"/>
          <w:w w:val="90"/>
        </w:rPr>
        <w:t>Establishing</w:t>
      </w:r>
      <w:r>
        <w:rPr>
          <w:color w:val="221F1F"/>
          <w:spacing w:val="9"/>
        </w:rPr>
        <w:t xml:space="preserve"> </w:t>
      </w:r>
      <w:r>
        <w:rPr>
          <w:color w:val="221F1F"/>
          <w:w w:val="90"/>
        </w:rPr>
        <w:t>the</w:t>
      </w:r>
      <w:r>
        <w:rPr>
          <w:color w:val="221F1F"/>
          <w:spacing w:val="9"/>
        </w:rPr>
        <w:t xml:space="preserve"> </w:t>
      </w:r>
      <w:r>
        <w:rPr>
          <w:color w:val="221F1F"/>
          <w:w w:val="90"/>
        </w:rPr>
        <w:t>Eligibility</w:t>
      </w:r>
      <w:r>
        <w:rPr>
          <w:color w:val="221F1F"/>
          <w:spacing w:val="8"/>
        </w:rPr>
        <w:t xml:space="preserve"> </w:t>
      </w:r>
      <w:r>
        <w:rPr>
          <w:color w:val="221F1F"/>
          <w:w w:val="90"/>
        </w:rPr>
        <w:t>and</w:t>
      </w:r>
      <w:r>
        <w:rPr>
          <w:color w:val="221F1F"/>
          <w:spacing w:val="8"/>
        </w:rPr>
        <w:t xml:space="preserve"> </w:t>
      </w:r>
      <w:r>
        <w:rPr>
          <w:color w:val="221F1F"/>
          <w:w w:val="90"/>
        </w:rPr>
        <w:t>Qualifications</w:t>
      </w:r>
      <w:r>
        <w:rPr>
          <w:color w:val="221F1F"/>
          <w:spacing w:val="6"/>
        </w:rPr>
        <w:t xml:space="preserve"> </w:t>
      </w:r>
      <w:r>
        <w:rPr>
          <w:color w:val="221F1F"/>
          <w:w w:val="90"/>
        </w:rPr>
        <w:t>of</w:t>
      </w:r>
      <w:r>
        <w:rPr>
          <w:color w:val="221F1F"/>
          <w:spacing w:val="10"/>
        </w:rPr>
        <w:t xml:space="preserve"> </w:t>
      </w:r>
      <w:r>
        <w:rPr>
          <w:color w:val="221F1F"/>
          <w:w w:val="90"/>
        </w:rPr>
        <w:t>the</w:t>
      </w:r>
      <w:r>
        <w:rPr>
          <w:color w:val="221F1F"/>
          <w:spacing w:val="9"/>
        </w:rPr>
        <w:t xml:space="preserve"> </w:t>
      </w:r>
      <w:r>
        <w:rPr>
          <w:color w:val="221F1F"/>
          <w:spacing w:val="-2"/>
          <w:w w:val="90"/>
        </w:rPr>
        <w:t>Tenderer</w:t>
      </w:r>
    </w:p>
    <w:p w:rsidR="00DD2D1B" w:rsidRDefault="008272FF">
      <w:pPr>
        <w:pStyle w:val="ListParagraph"/>
        <w:numPr>
          <w:ilvl w:val="1"/>
          <w:numId w:val="87"/>
        </w:numPr>
        <w:tabs>
          <w:tab w:val="left" w:pos="1305"/>
          <w:tab w:val="left" w:pos="1445"/>
        </w:tabs>
        <w:spacing w:before="14" w:line="237" w:lineRule="auto"/>
        <w:ind w:left="1445" w:right="811" w:hanging="601"/>
        <w:jc w:val="both"/>
        <w:rPr>
          <w:color w:val="221F1F"/>
          <w:sz w:val="24"/>
        </w:rPr>
      </w:pPr>
      <w:r>
        <w:rPr>
          <w:color w:val="221F1F"/>
          <w:sz w:val="24"/>
        </w:rPr>
        <w:t>To establish Tenderer eligibility in accordance with ITT 4, Tenderers shall complete the Form</w:t>
      </w:r>
      <w:r>
        <w:rPr>
          <w:color w:val="221F1F"/>
          <w:spacing w:val="40"/>
          <w:sz w:val="24"/>
        </w:rPr>
        <w:t xml:space="preserve"> </w:t>
      </w:r>
      <w:r>
        <w:rPr>
          <w:color w:val="221F1F"/>
          <w:sz w:val="24"/>
        </w:rPr>
        <w:t>of</w:t>
      </w:r>
      <w:r>
        <w:rPr>
          <w:color w:val="221F1F"/>
          <w:spacing w:val="40"/>
          <w:sz w:val="24"/>
        </w:rPr>
        <w:t xml:space="preserve"> </w:t>
      </w:r>
      <w:r>
        <w:rPr>
          <w:color w:val="221F1F"/>
          <w:sz w:val="24"/>
        </w:rPr>
        <w:t>Tender,</w:t>
      </w:r>
      <w:r>
        <w:rPr>
          <w:color w:val="221F1F"/>
          <w:spacing w:val="40"/>
          <w:sz w:val="24"/>
        </w:rPr>
        <w:t xml:space="preserve"> </w:t>
      </w:r>
      <w:r>
        <w:rPr>
          <w:color w:val="221F1F"/>
          <w:sz w:val="24"/>
        </w:rPr>
        <w:t>included</w:t>
      </w:r>
      <w:r>
        <w:rPr>
          <w:color w:val="221F1F"/>
          <w:spacing w:val="40"/>
          <w:sz w:val="24"/>
        </w:rPr>
        <w:t xml:space="preserve"> </w:t>
      </w:r>
      <w:r>
        <w:rPr>
          <w:color w:val="221F1F"/>
          <w:sz w:val="24"/>
        </w:rPr>
        <w:t>in</w:t>
      </w:r>
      <w:r>
        <w:rPr>
          <w:color w:val="221F1F"/>
          <w:spacing w:val="40"/>
          <w:sz w:val="24"/>
        </w:rPr>
        <w:t xml:space="preserve"> </w:t>
      </w:r>
      <w:r>
        <w:rPr>
          <w:color w:val="221F1F"/>
          <w:sz w:val="24"/>
        </w:rPr>
        <w:t>Section</w:t>
      </w:r>
      <w:r>
        <w:rPr>
          <w:color w:val="221F1F"/>
          <w:spacing w:val="40"/>
          <w:sz w:val="24"/>
        </w:rPr>
        <w:t xml:space="preserve"> </w:t>
      </w:r>
      <w:r>
        <w:rPr>
          <w:color w:val="221F1F"/>
          <w:sz w:val="24"/>
        </w:rPr>
        <w:t>IV,</w:t>
      </w:r>
      <w:r>
        <w:rPr>
          <w:color w:val="221F1F"/>
          <w:spacing w:val="40"/>
          <w:sz w:val="24"/>
        </w:rPr>
        <w:t xml:space="preserve"> </w:t>
      </w:r>
      <w:r>
        <w:rPr>
          <w:color w:val="221F1F"/>
          <w:sz w:val="24"/>
        </w:rPr>
        <w:t>Tendering</w:t>
      </w:r>
      <w:r>
        <w:rPr>
          <w:color w:val="221F1F"/>
          <w:spacing w:val="40"/>
          <w:sz w:val="24"/>
        </w:rPr>
        <w:t xml:space="preserve"> </w:t>
      </w:r>
      <w:r>
        <w:rPr>
          <w:color w:val="221F1F"/>
          <w:sz w:val="24"/>
        </w:rPr>
        <w:t>Forms.</w:t>
      </w:r>
    </w:p>
    <w:p w:rsidR="00DD2D1B" w:rsidRDefault="008272FF">
      <w:pPr>
        <w:pStyle w:val="ListParagraph"/>
        <w:numPr>
          <w:ilvl w:val="1"/>
          <w:numId w:val="87"/>
        </w:numPr>
        <w:tabs>
          <w:tab w:val="left" w:pos="1359"/>
          <w:tab w:val="left" w:pos="1445"/>
        </w:tabs>
        <w:spacing w:before="1" w:line="235" w:lineRule="auto"/>
        <w:ind w:left="1445" w:right="822" w:hanging="601"/>
        <w:jc w:val="both"/>
        <w:rPr>
          <w:color w:val="221F1F"/>
          <w:sz w:val="24"/>
        </w:rPr>
      </w:pPr>
      <w:r>
        <w:rPr>
          <w:color w:val="221F1F"/>
          <w:sz w:val="24"/>
        </w:rPr>
        <w:t>The</w:t>
      </w:r>
      <w:r>
        <w:rPr>
          <w:color w:val="221F1F"/>
          <w:spacing w:val="74"/>
          <w:sz w:val="24"/>
        </w:rPr>
        <w:t xml:space="preserve"> </w:t>
      </w:r>
      <w:r>
        <w:rPr>
          <w:color w:val="221F1F"/>
          <w:sz w:val="24"/>
        </w:rPr>
        <w:t>documentary</w:t>
      </w:r>
      <w:r>
        <w:rPr>
          <w:color w:val="221F1F"/>
          <w:spacing w:val="75"/>
          <w:sz w:val="24"/>
        </w:rPr>
        <w:t xml:space="preserve"> </w:t>
      </w:r>
      <w:r>
        <w:rPr>
          <w:color w:val="221F1F"/>
          <w:sz w:val="24"/>
        </w:rPr>
        <w:t>evidence</w:t>
      </w:r>
      <w:r>
        <w:rPr>
          <w:color w:val="221F1F"/>
          <w:spacing w:val="76"/>
          <w:sz w:val="24"/>
        </w:rPr>
        <w:t xml:space="preserve"> </w:t>
      </w:r>
      <w:r>
        <w:rPr>
          <w:color w:val="221F1F"/>
          <w:sz w:val="24"/>
        </w:rPr>
        <w:t>of</w:t>
      </w:r>
      <w:r>
        <w:rPr>
          <w:color w:val="221F1F"/>
          <w:spacing w:val="76"/>
          <w:sz w:val="24"/>
        </w:rPr>
        <w:t xml:space="preserve"> </w:t>
      </w:r>
      <w:r>
        <w:rPr>
          <w:color w:val="221F1F"/>
          <w:sz w:val="24"/>
        </w:rPr>
        <w:t>the</w:t>
      </w:r>
      <w:r>
        <w:rPr>
          <w:color w:val="221F1F"/>
          <w:spacing w:val="75"/>
          <w:sz w:val="24"/>
        </w:rPr>
        <w:t xml:space="preserve"> </w:t>
      </w:r>
      <w:r>
        <w:rPr>
          <w:color w:val="221F1F"/>
          <w:sz w:val="24"/>
        </w:rPr>
        <w:t>Tenderer</w:t>
      </w:r>
      <w:r>
        <w:rPr>
          <w:color w:val="221F1F"/>
          <w:spacing w:val="76"/>
          <w:sz w:val="24"/>
        </w:rPr>
        <w:t xml:space="preserve"> </w:t>
      </w:r>
      <w:r>
        <w:rPr>
          <w:color w:val="221F1F"/>
          <w:sz w:val="24"/>
        </w:rPr>
        <w:t>qualifications</w:t>
      </w:r>
      <w:r>
        <w:rPr>
          <w:color w:val="221F1F"/>
          <w:spacing w:val="75"/>
          <w:sz w:val="24"/>
        </w:rPr>
        <w:t xml:space="preserve"> </w:t>
      </w:r>
      <w:r>
        <w:rPr>
          <w:color w:val="221F1F"/>
          <w:sz w:val="24"/>
        </w:rPr>
        <w:t>to</w:t>
      </w:r>
      <w:r>
        <w:rPr>
          <w:color w:val="221F1F"/>
          <w:spacing w:val="74"/>
          <w:sz w:val="24"/>
        </w:rPr>
        <w:t xml:space="preserve"> </w:t>
      </w:r>
      <w:r>
        <w:rPr>
          <w:color w:val="221F1F"/>
          <w:sz w:val="24"/>
        </w:rPr>
        <w:t>perform</w:t>
      </w:r>
      <w:r>
        <w:rPr>
          <w:color w:val="221F1F"/>
          <w:spacing w:val="76"/>
          <w:sz w:val="24"/>
        </w:rPr>
        <w:t xml:space="preserve"> </w:t>
      </w:r>
      <w:r>
        <w:rPr>
          <w:color w:val="221F1F"/>
          <w:sz w:val="24"/>
        </w:rPr>
        <w:t>the</w:t>
      </w:r>
      <w:r>
        <w:rPr>
          <w:color w:val="221F1F"/>
          <w:spacing w:val="75"/>
          <w:sz w:val="24"/>
        </w:rPr>
        <w:t xml:space="preserve"> </w:t>
      </w:r>
      <w:r>
        <w:rPr>
          <w:color w:val="221F1F"/>
          <w:sz w:val="24"/>
        </w:rPr>
        <w:t>Contract</w:t>
      </w:r>
      <w:r>
        <w:rPr>
          <w:color w:val="221F1F"/>
          <w:spacing w:val="74"/>
          <w:sz w:val="24"/>
        </w:rPr>
        <w:t xml:space="preserve"> </w:t>
      </w:r>
      <w:r>
        <w:rPr>
          <w:color w:val="221F1F"/>
          <w:sz w:val="24"/>
        </w:rPr>
        <w:t>if its</w:t>
      </w:r>
      <w:r>
        <w:rPr>
          <w:color w:val="221F1F"/>
          <w:spacing w:val="40"/>
          <w:sz w:val="24"/>
        </w:rPr>
        <w:t xml:space="preserve"> </w:t>
      </w:r>
      <w:r>
        <w:rPr>
          <w:color w:val="221F1F"/>
          <w:sz w:val="24"/>
        </w:rPr>
        <w:t>Tender</w:t>
      </w:r>
      <w:r>
        <w:rPr>
          <w:color w:val="221F1F"/>
          <w:spacing w:val="40"/>
          <w:sz w:val="24"/>
        </w:rPr>
        <w:t xml:space="preserve"> </w:t>
      </w:r>
      <w:r>
        <w:rPr>
          <w:color w:val="221F1F"/>
          <w:sz w:val="24"/>
        </w:rPr>
        <w:t>is</w:t>
      </w:r>
      <w:r>
        <w:rPr>
          <w:color w:val="221F1F"/>
          <w:spacing w:val="40"/>
          <w:sz w:val="24"/>
        </w:rPr>
        <w:t xml:space="preserve"> </w:t>
      </w:r>
      <w:r>
        <w:rPr>
          <w:color w:val="221F1F"/>
          <w:sz w:val="24"/>
        </w:rPr>
        <w:t>accepted</w:t>
      </w:r>
      <w:r>
        <w:rPr>
          <w:color w:val="221F1F"/>
          <w:spacing w:val="40"/>
          <w:sz w:val="24"/>
        </w:rPr>
        <w:t xml:space="preserve"> </w:t>
      </w:r>
      <w:r>
        <w:rPr>
          <w:color w:val="221F1F"/>
          <w:sz w:val="24"/>
        </w:rPr>
        <w:t>shall</w:t>
      </w:r>
      <w:r>
        <w:rPr>
          <w:color w:val="221F1F"/>
          <w:spacing w:val="40"/>
          <w:sz w:val="24"/>
        </w:rPr>
        <w:t xml:space="preserve"> </w:t>
      </w:r>
      <w:r>
        <w:rPr>
          <w:color w:val="221F1F"/>
          <w:sz w:val="24"/>
        </w:rPr>
        <w:t>establish</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Entity's</w:t>
      </w:r>
      <w:r>
        <w:rPr>
          <w:color w:val="221F1F"/>
          <w:spacing w:val="40"/>
          <w:sz w:val="24"/>
        </w:rPr>
        <w:t xml:space="preserve"> </w:t>
      </w:r>
      <w:r>
        <w:rPr>
          <w:color w:val="221F1F"/>
          <w:sz w:val="24"/>
        </w:rPr>
        <w:t>satisfaction:</w:t>
      </w:r>
    </w:p>
    <w:p w:rsidR="00DD2D1B" w:rsidRDefault="008272FF">
      <w:pPr>
        <w:pStyle w:val="ListParagraph"/>
        <w:numPr>
          <w:ilvl w:val="2"/>
          <w:numId w:val="87"/>
        </w:numPr>
        <w:tabs>
          <w:tab w:val="left" w:pos="1966"/>
          <w:tab w:val="left" w:pos="1968"/>
        </w:tabs>
        <w:spacing w:before="1" w:line="235" w:lineRule="auto"/>
        <w:ind w:left="1968" w:right="813" w:hanging="509"/>
        <w:jc w:val="both"/>
        <w:rPr>
          <w:sz w:val="24"/>
        </w:rPr>
      </w:pPr>
      <w:r>
        <w:rPr>
          <w:color w:val="221F1F"/>
          <w:sz w:val="24"/>
        </w:rPr>
        <w:t>that,</w:t>
      </w:r>
      <w:r>
        <w:rPr>
          <w:color w:val="221F1F"/>
          <w:spacing w:val="40"/>
          <w:sz w:val="24"/>
        </w:rPr>
        <w:t xml:space="preserve"> </w:t>
      </w:r>
      <w:r>
        <w:rPr>
          <w:color w:val="221F1F"/>
          <w:sz w:val="24"/>
        </w:rPr>
        <w:t>if</w:t>
      </w:r>
      <w:r>
        <w:rPr>
          <w:color w:val="221F1F"/>
          <w:spacing w:val="40"/>
          <w:sz w:val="24"/>
        </w:rPr>
        <w:t xml:space="preserve"> </w:t>
      </w:r>
      <w:r>
        <w:rPr>
          <w:color w:val="221F1F"/>
          <w:sz w:val="24"/>
        </w:rPr>
        <w:t>required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r>
        <w:rPr>
          <w:color w:val="221F1F"/>
          <w:sz w:val="24"/>
        </w:rPr>
        <w:t>,</w:t>
      </w:r>
      <w:r>
        <w:rPr>
          <w:color w:val="221F1F"/>
          <w:spacing w:val="40"/>
          <w:sz w:val="24"/>
        </w:rPr>
        <w:t xml:space="preserve"> </w:t>
      </w:r>
      <w:r>
        <w:rPr>
          <w:color w:val="221F1F"/>
          <w:sz w:val="24"/>
        </w:rPr>
        <w:t>a</w:t>
      </w:r>
      <w:r>
        <w:rPr>
          <w:color w:val="221F1F"/>
          <w:spacing w:val="40"/>
          <w:sz w:val="24"/>
        </w:rPr>
        <w:t xml:space="preserve"> </w:t>
      </w:r>
      <w:r>
        <w:rPr>
          <w:color w:val="221F1F"/>
          <w:sz w:val="24"/>
        </w:rPr>
        <w:t>Tenderer</w:t>
      </w:r>
      <w:r>
        <w:rPr>
          <w:color w:val="221F1F"/>
          <w:spacing w:val="40"/>
          <w:sz w:val="24"/>
        </w:rPr>
        <w:t xml:space="preserve"> </w:t>
      </w:r>
      <w:r>
        <w:rPr>
          <w:color w:val="221F1F"/>
          <w:sz w:val="24"/>
        </w:rPr>
        <w:t>that</w:t>
      </w:r>
      <w:r>
        <w:rPr>
          <w:color w:val="221F1F"/>
          <w:spacing w:val="40"/>
          <w:sz w:val="24"/>
        </w:rPr>
        <w:t xml:space="preserve"> </w:t>
      </w:r>
      <w:r>
        <w:rPr>
          <w:color w:val="221F1F"/>
          <w:sz w:val="24"/>
        </w:rPr>
        <w:t>does</w:t>
      </w:r>
      <w:r>
        <w:rPr>
          <w:color w:val="221F1F"/>
          <w:spacing w:val="40"/>
          <w:sz w:val="24"/>
        </w:rPr>
        <w:t xml:space="preserve"> </w:t>
      </w:r>
      <w:r>
        <w:rPr>
          <w:color w:val="221F1F"/>
          <w:sz w:val="24"/>
        </w:rPr>
        <w:t>not</w:t>
      </w:r>
      <w:r>
        <w:rPr>
          <w:color w:val="221F1F"/>
          <w:spacing w:val="40"/>
          <w:sz w:val="24"/>
        </w:rPr>
        <w:t xml:space="preserve"> </w:t>
      </w:r>
      <w:r>
        <w:rPr>
          <w:color w:val="221F1F"/>
          <w:sz w:val="24"/>
        </w:rPr>
        <w:t>manufacture</w:t>
      </w:r>
      <w:r>
        <w:rPr>
          <w:color w:val="221F1F"/>
          <w:spacing w:val="40"/>
          <w:sz w:val="24"/>
        </w:rPr>
        <w:t xml:space="preserve"> </w:t>
      </w:r>
      <w:r>
        <w:rPr>
          <w:color w:val="221F1F"/>
          <w:sz w:val="24"/>
        </w:rPr>
        <w:t>or</w:t>
      </w:r>
      <w:r>
        <w:rPr>
          <w:color w:val="221F1F"/>
          <w:spacing w:val="40"/>
          <w:sz w:val="24"/>
        </w:rPr>
        <w:t xml:space="preserve"> </w:t>
      </w:r>
      <w:r>
        <w:rPr>
          <w:color w:val="221F1F"/>
          <w:sz w:val="24"/>
        </w:rPr>
        <w:t>produce the</w:t>
      </w:r>
      <w:r>
        <w:rPr>
          <w:color w:val="221F1F"/>
          <w:spacing w:val="40"/>
          <w:sz w:val="24"/>
        </w:rPr>
        <w:t xml:space="preserve"> </w:t>
      </w:r>
      <w:r>
        <w:rPr>
          <w:color w:val="221F1F"/>
          <w:sz w:val="24"/>
        </w:rPr>
        <w:t>Goods</w:t>
      </w:r>
      <w:r>
        <w:rPr>
          <w:color w:val="221F1F"/>
          <w:spacing w:val="40"/>
          <w:sz w:val="24"/>
        </w:rPr>
        <w:t xml:space="preserve"> </w:t>
      </w:r>
      <w:r>
        <w:rPr>
          <w:color w:val="221F1F"/>
          <w:sz w:val="24"/>
        </w:rPr>
        <w:t>it</w:t>
      </w:r>
      <w:r>
        <w:rPr>
          <w:color w:val="221F1F"/>
          <w:spacing w:val="40"/>
          <w:sz w:val="24"/>
        </w:rPr>
        <w:t xml:space="preserve"> </w:t>
      </w:r>
      <w:r>
        <w:rPr>
          <w:color w:val="221F1F"/>
          <w:sz w:val="24"/>
        </w:rPr>
        <w:t>offers</w:t>
      </w:r>
      <w:r>
        <w:rPr>
          <w:color w:val="221F1F"/>
          <w:spacing w:val="40"/>
          <w:sz w:val="24"/>
        </w:rPr>
        <w:t xml:space="preserve"> </w:t>
      </w:r>
      <w:r>
        <w:rPr>
          <w:color w:val="221F1F"/>
          <w:sz w:val="24"/>
        </w:rPr>
        <w:t>to</w:t>
      </w:r>
      <w:r>
        <w:rPr>
          <w:color w:val="221F1F"/>
          <w:spacing w:val="40"/>
          <w:sz w:val="24"/>
        </w:rPr>
        <w:t xml:space="preserve"> </w:t>
      </w:r>
      <w:r>
        <w:rPr>
          <w:color w:val="221F1F"/>
          <w:sz w:val="24"/>
        </w:rPr>
        <w:t>supply</w:t>
      </w:r>
      <w:r>
        <w:rPr>
          <w:color w:val="221F1F"/>
          <w:spacing w:val="40"/>
          <w:sz w:val="24"/>
        </w:rPr>
        <w:t xml:space="preserve"> </w:t>
      </w:r>
      <w:r>
        <w:rPr>
          <w:color w:val="221F1F"/>
          <w:sz w:val="24"/>
        </w:rPr>
        <w:t>shall</w:t>
      </w:r>
      <w:r>
        <w:rPr>
          <w:color w:val="221F1F"/>
          <w:spacing w:val="40"/>
          <w:sz w:val="24"/>
        </w:rPr>
        <w:t xml:space="preserve"> </w:t>
      </w:r>
      <w:r>
        <w:rPr>
          <w:color w:val="221F1F"/>
          <w:sz w:val="24"/>
        </w:rPr>
        <w:t>submit</w:t>
      </w:r>
      <w:r>
        <w:rPr>
          <w:color w:val="221F1F"/>
          <w:spacing w:val="40"/>
          <w:sz w:val="24"/>
        </w:rPr>
        <w:t xml:space="preserve"> </w:t>
      </w:r>
      <w:r>
        <w:rPr>
          <w:color w:val="221F1F"/>
          <w:sz w:val="24"/>
        </w:rPr>
        <w:t>the</w:t>
      </w:r>
      <w:r>
        <w:rPr>
          <w:color w:val="221F1F"/>
          <w:spacing w:val="40"/>
          <w:sz w:val="24"/>
        </w:rPr>
        <w:t xml:space="preserve"> </w:t>
      </w:r>
      <w:r>
        <w:rPr>
          <w:color w:val="221F1F"/>
          <w:sz w:val="24"/>
        </w:rPr>
        <w:t>Manufacturer's</w:t>
      </w:r>
      <w:r>
        <w:rPr>
          <w:color w:val="221F1F"/>
          <w:spacing w:val="40"/>
          <w:sz w:val="24"/>
        </w:rPr>
        <w:t xml:space="preserve"> </w:t>
      </w:r>
      <w:r>
        <w:rPr>
          <w:color w:val="221F1F"/>
          <w:sz w:val="24"/>
        </w:rPr>
        <w:t>Authorization</w:t>
      </w:r>
      <w:r>
        <w:rPr>
          <w:color w:val="221F1F"/>
          <w:spacing w:val="40"/>
          <w:sz w:val="24"/>
        </w:rPr>
        <w:t xml:space="preserve"> </w:t>
      </w:r>
      <w:r>
        <w:rPr>
          <w:color w:val="221F1F"/>
          <w:sz w:val="24"/>
        </w:rPr>
        <w:t>using the</w:t>
      </w:r>
      <w:r>
        <w:rPr>
          <w:color w:val="221F1F"/>
          <w:spacing w:val="40"/>
          <w:sz w:val="24"/>
        </w:rPr>
        <w:t xml:space="preserve"> </w:t>
      </w:r>
      <w:r>
        <w:rPr>
          <w:color w:val="221F1F"/>
          <w:sz w:val="24"/>
        </w:rPr>
        <w:t>form</w:t>
      </w:r>
      <w:r>
        <w:rPr>
          <w:color w:val="221F1F"/>
          <w:spacing w:val="40"/>
          <w:sz w:val="24"/>
        </w:rPr>
        <w:t xml:space="preserve"> </w:t>
      </w:r>
      <w:r>
        <w:rPr>
          <w:color w:val="221F1F"/>
          <w:sz w:val="24"/>
        </w:rPr>
        <w:t>included</w:t>
      </w:r>
      <w:r>
        <w:rPr>
          <w:color w:val="221F1F"/>
          <w:spacing w:val="40"/>
          <w:sz w:val="24"/>
        </w:rPr>
        <w:t xml:space="preserve"> </w:t>
      </w:r>
      <w:r>
        <w:rPr>
          <w:color w:val="221F1F"/>
          <w:sz w:val="24"/>
        </w:rPr>
        <w:t>in</w:t>
      </w:r>
      <w:r>
        <w:rPr>
          <w:color w:val="221F1F"/>
          <w:spacing w:val="40"/>
          <w:sz w:val="24"/>
        </w:rPr>
        <w:t xml:space="preserve"> </w:t>
      </w:r>
      <w:r>
        <w:rPr>
          <w:color w:val="221F1F"/>
          <w:sz w:val="24"/>
        </w:rPr>
        <w:t>Section</w:t>
      </w:r>
      <w:r>
        <w:rPr>
          <w:color w:val="221F1F"/>
          <w:spacing w:val="40"/>
          <w:sz w:val="24"/>
        </w:rPr>
        <w:t xml:space="preserve"> </w:t>
      </w:r>
      <w:r>
        <w:rPr>
          <w:color w:val="221F1F"/>
          <w:sz w:val="24"/>
        </w:rPr>
        <w:t>IV,</w:t>
      </w:r>
      <w:r>
        <w:rPr>
          <w:color w:val="221F1F"/>
          <w:spacing w:val="40"/>
          <w:sz w:val="24"/>
        </w:rPr>
        <w:t xml:space="preserve"> </w:t>
      </w:r>
      <w:r>
        <w:rPr>
          <w:color w:val="221F1F"/>
          <w:sz w:val="24"/>
        </w:rPr>
        <w:t>Tendering</w:t>
      </w:r>
      <w:r>
        <w:rPr>
          <w:color w:val="221F1F"/>
          <w:spacing w:val="40"/>
          <w:sz w:val="24"/>
        </w:rPr>
        <w:t xml:space="preserve"> </w:t>
      </w:r>
      <w:r>
        <w:rPr>
          <w:color w:val="221F1F"/>
          <w:sz w:val="24"/>
        </w:rPr>
        <w:t>Forms</w:t>
      </w:r>
      <w:r>
        <w:rPr>
          <w:color w:val="221F1F"/>
          <w:spacing w:val="40"/>
          <w:sz w:val="24"/>
        </w:rPr>
        <w:t xml:space="preserve"> </w:t>
      </w:r>
      <w:r>
        <w:rPr>
          <w:color w:val="221F1F"/>
          <w:sz w:val="24"/>
        </w:rPr>
        <w:t>to</w:t>
      </w:r>
      <w:r>
        <w:rPr>
          <w:color w:val="221F1F"/>
          <w:spacing w:val="40"/>
          <w:sz w:val="24"/>
        </w:rPr>
        <w:t xml:space="preserve"> </w:t>
      </w:r>
      <w:r>
        <w:rPr>
          <w:color w:val="221F1F"/>
          <w:sz w:val="24"/>
        </w:rPr>
        <w:t>demonstrate</w:t>
      </w:r>
      <w:r>
        <w:rPr>
          <w:color w:val="221F1F"/>
          <w:spacing w:val="40"/>
          <w:sz w:val="24"/>
        </w:rPr>
        <w:t xml:space="preserve"> </w:t>
      </w:r>
      <w:r>
        <w:rPr>
          <w:color w:val="221F1F"/>
          <w:sz w:val="24"/>
        </w:rPr>
        <w:t>that</w:t>
      </w:r>
      <w:r>
        <w:rPr>
          <w:color w:val="221F1F"/>
          <w:spacing w:val="40"/>
          <w:sz w:val="24"/>
        </w:rPr>
        <w:t xml:space="preserve"> </w:t>
      </w:r>
      <w:r>
        <w:rPr>
          <w:color w:val="221F1F"/>
          <w:sz w:val="24"/>
        </w:rPr>
        <w:t>it</w:t>
      </w:r>
      <w:r>
        <w:rPr>
          <w:color w:val="221F1F"/>
          <w:spacing w:val="40"/>
          <w:sz w:val="24"/>
        </w:rPr>
        <w:t xml:space="preserve"> </w:t>
      </w:r>
      <w:r>
        <w:rPr>
          <w:color w:val="221F1F"/>
          <w:sz w:val="24"/>
        </w:rPr>
        <w:t>has</w:t>
      </w:r>
      <w:r>
        <w:rPr>
          <w:color w:val="221F1F"/>
          <w:spacing w:val="40"/>
          <w:sz w:val="24"/>
        </w:rPr>
        <w:t xml:space="preserve"> </w:t>
      </w:r>
      <w:r>
        <w:rPr>
          <w:color w:val="221F1F"/>
          <w:sz w:val="24"/>
        </w:rPr>
        <w:t>been</w:t>
      </w:r>
      <w:r>
        <w:rPr>
          <w:color w:val="221F1F"/>
          <w:spacing w:val="40"/>
          <w:sz w:val="24"/>
        </w:rPr>
        <w:t xml:space="preserve"> </w:t>
      </w:r>
      <w:r>
        <w:rPr>
          <w:color w:val="221F1F"/>
          <w:sz w:val="24"/>
        </w:rPr>
        <w:t>duly</w:t>
      </w:r>
      <w:r>
        <w:rPr>
          <w:color w:val="221F1F"/>
          <w:spacing w:val="40"/>
          <w:sz w:val="24"/>
        </w:rPr>
        <w:t xml:space="preserve"> </w:t>
      </w:r>
      <w:r>
        <w:rPr>
          <w:color w:val="221F1F"/>
          <w:sz w:val="24"/>
        </w:rPr>
        <w:t>authorized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manufacturer</w:t>
      </w:r>
      <w:r>
        <w:rPr>
          <w:color w:val="221F1F"/>
          <w:spacing w:val="40"/>
          <w:sz w:val="24"/>
        </w:rPr>
        <w:t xml:space="preserve"> </w:t>
      </w:r>
      <w:r>
        <w:rPr>
          <w:color w:val="221F1F"/>
          <w:sz w:val="24"/>
        </w:rPr>
        <w:t>or</w:t>
      </w:r>
      <w:r>
        <w:rPr>
          <w:color w:val="221F1F"/>
          <w:spacing w:val="40"/>
          <w:sz w:val="24"/>
        </w:rPr>
        <w:t xml:space="preserve"> </w:t>
      </w:r>
      <w:r>
        <w:rPr>
          <w:color w:val="221F1F"/>
          <w:sz w:val="24"/>
        </w:rPr>
        <w:t>producer</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to</w:t>
      </w:r>
      <w:r>
        <w:rPr>
          <w:color w:val="221F1F"/>
          <w:spacing w:val="40"/>
          <w:sz w:val="24"/>
        </w:rPr>
        <w:t xml:space="preserve"> </w:t>
      </w:r>
      <w:r>
        <w:rPr>
          <w:color w:val="221F1F"/>
          <w:sz w:val="24"/>
        </w:rPr>
        <w:t>supply these</w:t>
      </w:r>
      <w:r>
        <w:rPr>
          <w:color w:val="221F1F"/>
          <w:spacing w:val="40"/>
          <w:sz w:val="24"/>
        </w:rPr>
        <w:t xml:space="preserve"> </w:t>
      </w:r>
      <w:r>
        <w:rPr>
          <w:color w:val="221F1F"/>
          <w:sz w:val="24"/>
        </w:rPr>
        <w:t>Goods</w:t>
      </w:r>
      <w:r>
        <w:rPr>
          <w:color w:val="221F1F"/>
          <w:spacing w:val="40"/>
          <w:sz w:val="24"/>
        </w:rPr>
        <w:t xml:space="preserve"> </w:t>
      </w:r>
      <w:r>
        <w:rPr>
          <w:color w:val="221F1F"/>
          <w:sz w:val="24"/>
        </w:rPr>
        <w:t>in</w:t>
      </w:r>
      <w:r>
        <w:rPr>
          <w:color w:val="221F1F"/>
          <w:spacing w:val="40"/>
          <w:sz w:val="24"/>
        </w:rPr>
        <w:t xml:space="preserve"> </w:t>
      </w:r>
      <w:r>
        <w:rPr>
          <w:color w:val="221F1F"/>
          <w:sz w:val="24"/>
        </w:rPr>
        <w:t>Kenya;</w:t>
      </w:r>
    </w:p>
    <w:p w:rsidR="00DD2D1B" w:rsidRDefault="008272FF">
      <w:pPr>
        <w:pStyle w:val="ListParagraph"/>
        <w:numPr>
          <w:ilvl w:val="2"/>
          <w:numId w:val="87"/>
        </w:numPr>
        <w:tabs>
          <w:tab w:val="left" w:pos="1966"/>
          <w:tab w:val="left" w:pos="1968"/>
        </w:tabs>
        <w:spacing w:before="189" w:line="235" w:lineRule="auto"/>
        <w:ind w:left="1968" w:right="813" w:hanging="509"/>
        <w:jc w:val="both"/>
        <w:rPr>
          <w:sz w:val="24"/>
        </w:rPr>
      </w:pPr>
      <w:r>
        <w:rPr>
          <w:color w:val="221F1F"/>
          <w:sz w:val="24"/>
        </w:rPr>
        <w:t>that,</w:t>
      </w:r>
      <w:r>
        <w:rPr>
          <w:color w:val="221F1F"/>
          <w:spacing w:val="71"/>
          <w:sz w:val="24"/>
        </w:rPr>
        <w:t xml:space="preserve"> </w:t>
      </w:r>
      <w:r>
        <w:rPr>
          <w:color w:val="221F1F"/>
          <w:sz w:val="24"/>
        </w:rPr>
        <w:t>if</w:t>
      </w:r>
      <w:r>
        <w:rPr>
          <w:color w:val="221F1F"/>
          <w:spacing w:val="72"/>
          <w:sz w:val="24"/>
        </w:rPr>
        <w:t xml:space="preserve"> </w:t>
      </w:r>
      <w:r>
        <w:rPr>
          <w:color w:val="221F1F"/>
          <w:sz w:val="24"/>
        </w:rPr>
        <w:t>required</w:t>
      </w:r>
      <w:r>
        <w:rPr>
          <w:color w:val="221F1F"/>
          <w:spacing w:val="75"/>
          <w:sz w:val="24"/>
        </w:rPr>
        <w:t xml:space="preserve"> </w:t>
      </w:r>
      <w:r>
        <w:rPr>
          <w:rFonts w:ascii="Trebuchet MS"/>
          <w:b/>
          <w:color w:val="221F1F"/>
          <w:sz w:val="24"/>
        </w:rPr>
        <w:t>in</w:t>
      </w:r>
      <w:r>
        <w:rPr>
          <w:rFonts w:ascii="Trebuchet MS"/>
          <w:b/>
          <w:color w:val="221F1F"/>
          <w:spacing w:val="77"/>
          <w:sz w:val="24"/>
        </w:rPr>
        <w:t xml:space="preserve"> </w:t>
      </w:r>
      <w:r>
        <w:rPr>
          <w:rFonts w:ascii="Trebuchet MS"/>
          <w:b/>
          <w:color w:val="221F1F"/>
          <w:sz w:val="24"/>
        </w:rPr>
        <w:t>the</w:t>
      </w:r>
      <w:r>
        <w:rPr>
          <w:rFonts w:ascii="Trebuchet MS"/>
          <w:b/>
          <w:color w:val="221F1F"/>
          <w:spacing w:val="74"/>
          <w:sz w:val="24"/>
        </w:rPr>
        <w:t xml:space="preserve"> </w:t>
      </w:r>
      <w:r>
        <w:rPr>
          <w:rFonts w:ascii="Trebuchet MS"/>
          <w:b/>
          <w:color w:val="221F1F"/>
          <w:sz w:val="24"/>
        </w:rPr>
        <w:t>TDS</w:t>
      </w:r>
      <w:r>
        <w:rPr>
          <w:color w:val="221F1F"/>
          <w:sz w:val="24"/>
        </w:rPr>
        <w:t>,</w:t>
      </w:r>
      <w:r>
        <w:rPr>
          <w:color w:val="221F1F"/>
          <w:spacing w:val="71"/>
          <w:sz w:val="24"/>
        </w:rPr>
        <w:t xml:space="preserve"> </w:t>
      </w:r>
      <w:r>
        <w:rPr>
          <w:color w:val="221F1F"/>
          <w:sz w:val="24"/>
        </w:rPr>
        <w:t>in</w:t>
      </w:r>
      <w:r>
        <w:rPr>
          <w:color w:val="221F1F"/>
          <w:spacing w:val="72"/>
          <w:sz w:val="24"/>
        </w:rPr>
        <w:t xml:space="preserve"> </w:t>
      </w:r>
      <w:r>
        <w:rPr>
          <w:color w:val="221F1F"/>
          <w:sz w:val="24"/>
        </w:rPr>
        <w:t>case</w:t>
      </w:r>
      <w:r>
        <w:rPr>
          <w:color w:val="221F1F"/>
          <w:spacing w:val="72"/>
          <w:sz w:val="24"/>
        </w:rPr>
        <w:t xml:space="preserve"> </w:t>
      </w:r>
      <w:r>
        <w:rPr>
          <w:color w:val="221F1F"/>
          <w:sz w:val="24"/>
        </w:rPr>
        <w:t>of</w:t>
      </w:r>
      <w:r>
        <w:rPr>
          <w:color w:val="221F1F"/>
          <w:spacing w:val="75"/>
          <w:sz w:val="24"/>
        </w:rPr>
        <w:t xml:space="preserve"> </w:t>
      </w:r>
      <w:r>
        <w:rPr>
          <w:color w:val="221F1F"/>
          <w:sz w:val="24"/>
        </w:rPr>
        <w:t>a</w:t>
      </w:r>
      <w:r>
        <w:rPr>
          <w:color w:val="221F1F"/>
          <w:spacing w:val="71"/>
          <w:sz w:val="24"/>
        </w:rPr>
        <w:t xml:space="preserve"> </w:t>
      </w:r>
      <w:r>
        <w:rPr>
          <w:color w:val="221F1F"/>
          <w:sz w:val="24"/>
        </w:rPr>
        <w:t>Tenderer</w:t>
      </w:r>
      <w:r>
        <w:rPr>
          <w:color w:val="221F1F"/>
          <w:spacing w:val="74"/>
          <w:sz w:val="24"/>
        </w:rPr>
        <w:t xml:space="preserve"> </w:t>
      </w:r>
      <w:r>
        <w:rPr>
          <w:color w:val="221F1F"/>
          <w:sz w:val="24"/>
        </w:rPr>
        <w:t>not</w:t>
      </w:r>
      <w:r>
        <w:rPr>
          <w:color w:val="221F1F"/>
          <w:spacing w:val="72"/>
          <w:sz w:val="24"/>
        </w:rPr>
        <w:t xml:space="preserve"> </w:t>
      </w:r>
      <w:r>
        <w:rPr>
          <w:color w:val="221F1F"/>
          <w:sz w:val="24"/>
        </w:rPr>
        <w:t>doing</w:t>
      </w:r>
      <w:r>
        <w:rPr>
          <w:color w:val="221F1F"/>
          <w:spacing w:val="70"/>
          <w:sz w:val="24"/>
        </w:rPr>
        <w:t xml:space="preserve"> </w:t>
      </w:r>
      <w:r>
        <w:rPr>
          <w:color w:val="221F1F"/>
          <w:sz w:val="24"/>
        </w:rPr>
        <w:t>business</w:t>
      </w:r>
      <w:r>
        <w:rPr>
          <w:color w:val="221F1F"/>
          <w:spacing w:val="71"/>
          <w:sz w:val="24"/>
        </w:rPr>
        <w:t xml:space="preserve"> </w:t>
      </w:r>
      <w:r>
        <w:rPr>
          <w:color w:val="221F1F"/>
          <w:sz w:val="24"/>
        </w:rPr>
        <w:t>within the</w:t>
      </w:r>
      <w:r>
        <w:rPr>
          <w:color w:val="221F1F"/>
          <w:spacing w:val="40"/>
          <w:sz w:val="24"/>
        </w:rPr>
        <w:t xml:space="preserve"> </w:t>
      </w:r>
      <w:r>
        <w:rPr>
          <w:color w:val="221F1F"/>
          <w:sz w:val="24"/>
        </w:rPr>
        <w:t>Kenya,</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is</w:t>
      </w:r>
      <w:r>
        <w:rPr>
          <w:color w:val="221F1F"/>
          <w:spacing w:val="40"/>
          <w:sz w:val="24"/>
        </w:rPr>
        <w:t xml:space="preserve"> </w:t>
      </w:r>
      <w:r>
        <w:rPr>
          <w:color w:val="221F1F"/>
          <w:sz w:val="24"/>
        </w:rPr>
        <w:t>or</w:t>
      </w:r>
      <w:r>
        <w:rPr>
          <w:color w:val="221F1F"/>
          <w:spacing w:val="40"/>
          <w:sz w:val="24"/>
        </w:rPr>
        <w:t xml:space="preserve"> </w:t>
      </w:r>
      <w:r>
        <w:rPr>
          <w:color w:val="221F1F"/>
          <w:sz w:val="24"/>
        </w:rPr>
        <w:t>will</w:t>
      </w:r>
      <w:r>
        <w:rPr>
          <w:color w:val="221F1F"/>
          <w:spacing w:val="40"/>
          <w:sz w:val="24"/>
        </w:rPr>
        <w:t xml:space="preserve"> </w:t>
      </w:r>
      <w:r>
        <w:rPr>
          <w:color w:val="221F1F"/>
          <w:sz w:val="24"/>
        </w:rPr>
        <w:t>be</w:t>
      </w:r>
      <w:r>
        <w:rPr>
          <w:color w:val="221F1F"/>
          <w:spacing w:val="40"/>
          <w:sz w:val="24"/>
        </w:rPr>
        <w:t xml:space="preserve"> </w:t>
      </w:r>
      <w:r>
        <w:rPr>
          <w:color w:val="221F1F"/>
          <w:sz w:val="24"/>
        </w:rPr>
        <w:t>(if</w:t>
      </w:r>
      <w:r>
        <w:rPr>
          <w:color w:val="221F1F"/>
          <w:spacing w:val="40"/>
          <w:sz w:val="24"/>
        </w:rPr>
        <w:t xml:space="preserve"> </w:t>
      </w:r>
      <w:r>
        <w:rPr>
          <w:color w:val="221F1F"/>
          <w:sz w:val="24"/>
        </w:rPr>
        <w:t>awarded</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represented</w:t>
      </w:r>
      <w:r>
        <w:rPr>
          <w:color w:val="221F1F"/>
          <w:spacing w:val="40"/>
          <w:sz w:val="24"/>
        </w:rPr>
        <w:t xml:space="preserve"> </w:t>
      </w:r>
      <w:r>
        <w:rPr>
          <w:color w:val="221F1F"/>
          <w:sz w:val="24"/>
        </w:rPr>
        <w:t>by</w:t>
      </w:r>
      <w:r>
        <w:rPr>
          <w:color w:val="221F1F"/>
          <w:spacing w:val="40"/>
          <w:sz w:val="24"/>
        </w:rPr>
        <w:t xml:space="preserve"> </w:t>
      </w:r>
      <w:r>
        <w:rPr>
          <w:color w:val="221F1F"/>
          <w:sz w:val="24"/>
        </w:rPr>
        <w:t>an</w:t>
      </w:r>
      <w:r>
        <w:rPr>
          <w:color w:val="221F1F"/>
          <w:spacing w:val="40"/>
          <w:sz w:val="24"/>
        </w:rPr>
        <w:t xml:space="preserve"> </w:t>
      </w:r>
      <w:r>
        <w:rPr>
          <w:color w:val="221F1F"/>
          <w:sz w:val="24"/>
        </w:rPr>
        <w:t>Agent</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country</w:t>
      </w:r>
      <w:r>
        <w:rPr>
          <w:color w:val="221F1F"/>
          <w:spacing w:val="40"/>
          <w:sz w:val="24"/>
        </w:rPr>
        <w:t xml:space="preserve"> </w:t>
      </w:r>
      <w:r>
        <w:rPr>
          <w:color w:val="221F1F"/>
          <w:sz w:val="24"/>
        </w:rPr>
        <w:t>equipped</w:t>
      </w:r>
      <w:r>
        <w:rPr>
          <w:color w:val="221F1F"/>
          <w:spacing w:val="40"/>
          <w:sz w:val="24"/>
        </w:rPr>
        <w:t xml:space="preserve"> </w:t>
      </w:r>
      <w:r>
        <w:rPr>
          <w:color w:val="221F1F"/>
          <w:sz w:val="24"/>
        </w:rPr>
        <w:t>and</w:t>
      </w:r>
      <w:r>
        <w:rPr>
          <w:color w:val="221F1F"/>
          <w:spacing w:val="40"/>
          <w:sz w:val="24"/>
        </w:rPr>
        <w:t xml:space="preserve"> </w:t>
      </w:r>
      <w:r>
        <w:rPr>
          <w:color w:val="221F1F"/>
          <w:sz w:val="24"/>
        </w:rPr>
        <w:t>able</w:t>
      </w:r>
      <w:r>
        <w:rPr>
          <w:color w:val="221F1F"/>
          <w:spacing w:val="40"/>
          <w:sz w:val="24"/>
        </w:rPr>
        <w:t xml:space="preserve"> </w:t>
      </w:r>
      <w:r>
        <w:rPr>
          <w:color w:val="221F1F"/>
          <w:sz w:val="24"/>
        </w:rPr>
        <w:t>to</w:t>
      </w:r>
      <w:r>
        <w:rPr>
          <w:color w:val="221F1F"/>
          <w:spacing w:val="40"/>
          <w:sz w:val="24"/>
        </w:rPr>
        <w:t xml:space="preserve"> </w:t>
      </w:r>
      <w:r>
        <w:rPr>
          <w:color w:val="221F1F"/>
          <w:sz w:val="24"/>
        </w:rPr>
        <w:t>carry</w:t>
      </w:r>
      <w:r>
        <w:rPr>
          <w:color w:val="221F1F"/>
          <w:spacing w:val="40"/>
          <w:sz w:val="24"/>
        </w:rPr>
        <w:t xml:space="preserve"> </w:t>
      </w:r>
      <w:r>
        <w:rPr>
          <w:color w:val="221F1F"/>
          <w:sz w:val="24"/>
        </w:rPr>
        <w:t>out</w:t>
      </w:r>
      <w:r>
        <w:rPr>
          <w:color w:val="221F1F"/>
          <w:spacing w:val="40"/>
          <w:sz w:val="24"/>
        </w:rPr>
        <w:t xml:space="preserve"> </w:t>
      </w:r>
      <w:r>
        <w:rPr>
          <w:color w:val="221F1F"/>
          <w:sz w:val="24"/>
        </w:rPr>
        <w:t>the Supplier's maintenance,</w:t>
      </w:r>
      <w:r>
        <w:rPr>
          <w:color w:val="221F1F"/>
          <w:spacing w:val="40"/>
          <w:sz w:val="24"/>
        </w:rPr>
        <w:t xml:space="preserve"> </w:t>
      </w:r>
      <w:r>
        <w:rPr>
          <w:color w:val="221F1F"/>
          <w:sz w:val="24"/>
        </w:rPr>
        <w:t>repair</w:t>
      </w:r>
      <w:r>
        <w:rPr>
          <w:color w:val="221F1F"/>
          <w:spacing w:val="40"/>
          <w:sz w:val="24"/>
        </w:rPr>
        <w:t xml:space="preserve"> </w:t>
      </w:r>
      <w:r>
        <w:rPr>
          <w:color w:val="221F1F"/>
          <w:sz w:val="24"/>
        </w:rPr>
        <w:t>and</w:t>
      </w:r>
      <w:r>
        <w:rPr>
          <w:color w:val="221F1F"/>
          <w:spacing w:val="40"/>
          <w:sz w:val="24"/>
        </w:rPr>
        <w:t xml:space="preserve"> </w:t>
      </w:r>
      <w:r>
        <w:rPr>
          <w:color w:val="221F1F"/>
          <w:sz w:val="24"/>
        </w:rPr>
        <w:t>spare</w:t>
      </w:r>
      <w:r>
        <w:rPr>
          <w:color w:val="221F1F"/>
          <w:spacing w:val="40"/>
          <w:sz w:val="24"/>
        </w:rPr>
        <w:t xml:space="preserve"> </w:t>
      </w:r>
      <w:r>
        <w:rPr>
          <w:color w:val="221F1F"/>
          <w:sz w:val="24"/>
        </w:rPr>
        <w:t>parts-stocking</w:t>
      </w:r>
      <w:r>
        <w:rPr>
          <w:color w:val="221F1F"/>
          <w:spacing w:val="40"/>
          <w:sz w:val="24"/>
        </w:rPr>
        <w:t xml:space="preserve"> </w:t>
      </w:r>
      <w:r>
        <w:rPr>
          <w:color w:val="221F1F"/>
          <w:sz w:val="24"/>
        </w:rPr>
        <w:t>obligations</w:t>
      </w:r>
      <w:r>
        <w:rPr>
          <w:color w:val="221F1F"/>
          <w:spacing w:val="40"/>
          <w:sz w:val="24"/>
        </w:rPr>
        <w:t xml:space="preserve"> </w:t>
      </w:r>
      <w:r>
        <w:rPr>
          <w:color w:val="221F1F"/>
          <w:sz w:val="24"/>
        </w:rPr>
        <w:t>prescribed</w:t>
      </w:r>
      <w:r>
        <w:rPr>
          <w:color w:val="221F1F"/>
          <w:spacing w:val="40"/>
          <w:sz w:val="24"/>
        </w:rPr>
        <w:t xml:space="preserve"> </w:t>
      </w:r>
      <w:r>
        <w:rPr>
          <w:color w:val="221F1F"/>
          <w:sz w:val="24"/>
        </w:rPr>
        <w:t>in</w:t>
      </w:r>
      <w:r>
        <w:rPr>
          <w:color w:val="221F1F"/>
          <w:spacing w:val="40"/>
          <w:sz w:val="24"/>
        </w:rPr>
        <w:t xml:space="preserve"> </w:t>
      </w:r>
      <w:r>
        <w:rPr>
          <w:color w:val="221F1F"/>
          <w:sz w:val="24"/>
        </w:rPr>
        <w:t>the Conditions</w:t>
      </w:r>
      <w:r>
        <w:rPr>
          <w:color w:val="221F1F"/>
          <w:spacing w:val="40"/>
          <w:sz w:val="24"/>
        </w:rPr>
        <w:t xml:space="preserve"> </w:t>
      </w:r>
      <w:r>
        <w:rPr>
          <w:color w:val="221F1F"/>
          <w:sz w:val="24"/>
        </w:rPr>
        <w:t>of</w:t>
      </w:r>
      <w:r>
        <w:rPr>
          <w:color w:val="221F1F"/>
          <w:spacing w:val="40"/>
          <w:sz w:val="24"/>
        </w:rPr>
        <w:t xml:space="preserve"> </w:t>
      </w:r>
      <w:r>
        <w:rPr>
          <w:color w:val="221F1F"/>
          <w:sz w:val="24"/>
        </w:rPr>
        <w:t>Contract</w:t>
      </w:r>
      <w:r>
        <w:rPr>
          <w:color w:val="221F1F"/>
          <w:spacing w:val="40"/>
          <w:sz w:val="24"/>
        </w:rPr>
        <w:t xml:space="preserve"> </w:t>
      </w:r>
      <w:r>
        <w:rPr>
          <w:color w:val="221F1F"/>
          <w:sz w:val="24"/>
        </w:rPr>
        <w:t>and/or</w:t>
      </w:r>
      <w:r>
        <w:rPr>
          <w:color w:val="221F1F"/>
          <w:spacing w:val="40"/>
          <w:sz w:val="24"/>
        </w:rPr>
        <w:t xml:space="preserve"> </w:t>
      </w:r>
      <w:r>
        <w:rPr>
          <w:color w:val="221F1F"/>
          <w:sz w:val="24"/>
        </w:rPr>
        <w:t>Technical</w:t>
      </w:r>
      <w:r>
        <w:rPr>
          <w:color w:val="221F1F"/>
          <w:spacing w:val="40"/>
          <w:sz w:val="24"/>
        </w:rPr>
        <w:t xml:space="preserve"> </w:t>
      </w:r>
      <w:r>
        <w:rPr>
          <w:color w:val="221F1F"/>
          <w:sz w:val="24"/>
        </w:rPr>
        <w:t>Specifications;</w:t>
      </w:r>
      <w:r>
        <w:rPr>
          <w:color w:val="221F1F"/>
          <w:spacing w:val="40"/>
          <w:sz w:val="24"/>
        </w:rPr>
        <w:t xml:space="preserve"> </w:t>
      </w:r>
      <w:r>
        <w:rPr>
          <w:color w:val="221F1F"/>
          <w:sz w:val="24"/>
        </w:rPr>
        <w:t>and</w:t>
      </w:r>
    </w:p>
    <w:p w:rsidR="00DD2D1B" w:rsidRDefault="008272FF">
      <w:pPr>
        <w:pStyle w:val="ListParagraph"/>
        <w:numPr>
          <w:ilvl w:val="2"/>
          <w:numId w:val="87"/>
        </w:numPr>
        <w:tabs>
          <w:tab w:val="left" w:pos="1966"/>
          <w:tab w:val="left" w:pos="1968"/>
        </w:tabs>
        <w:spacing w:before="238" w:line="235" w:lineRule="auto"/>
        <w:ind w:left="1968" w:right="821" w:hanging="509"/>
        <w:jc w:val="both"/>
        <w:rPr>
          <w:sz w:val="24"/>
        </w:rPr>
      </w:pPr>
      <w:r>
        <w:rPr>
          <w:color w:val="221F1F"/>
          <w:sz w:val="24"/>
        </w:rPr>
        <w:t>that</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meets</w:t>
      </w:r>
      <w:r>
        <w:rPr>
          <w:color w:val="221F1F"/>
          <w:spacing w:val="40"/>
          <w:sz w:val="24"/>
        </w:rPr>
        <w:t xml:space="preserve"> </w:t>
      </w:r>
      <w:r>
        <w:rPr>
          <w:color w:val="221F1F"/>
          <w:sz w:val="24"/>
        </w:rPr>
        <w:t>each</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qualification</w:t>
      </w:r>
      <w:r>
        <w:rPr>
          <w:color w:val="221F1F"/>
          <w:spacing w:val="40"/>
          <w:sz w:val="24"/>
        </w:rPr>
        <w:t xml:space="preserve"> </w:t>
      </w:r>
      <w:r>
        <w:rPr>
          <w:color w:val="221F1F"/>
          <w:sz w:val="24"/>
        </w:rPr>
        <w:t>criterion</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Section</w:t>
      </w:r>
      <w:r>
        <w:rPr>
          <w:color w:val="221F1F"/>
          <w:spacing w:val="80"/>
          <w:sz w:val="24"/>
        </w:rPr>
        <w:t xml:space="preserve"> </w:t>
      </w:r>
      <w:r>
        <w:rPr>
          <w:color w:val="221F1F"/>
          <w:sz w:val="24"/>
        </w:rPr>
        <w:t>III,</w:t>
      </w:r>
      <w:r>
        <w:rPr>
          <w:color w:val="221F1F"/>
          <w:spacing w:val="40"/>
          <w:sz w:val="24"/>
        </w:rPr>
        <w:t xml:space="preserve"> </w:t>
      </w:r>
      <w:r>
        <w:rPr>
          <w:color w:val="221F1F"/>
          <w:sz w:val="24"/>
        </w:rPr>
        <w:t>Evaluation</w:t>
      </w:r>
      <w:r>
        <w:rPr>
          <w:color w:val="221F1F"/>
          <w:spacing w:val="40"/>
          <w:sz w:val="24"/>
        </w:rPr>
        <w:t xml:space="preserve"> </w:t>
      </w:r>
      <w:r>
        <w:rPr>
          <w:color w:val="221F1F"/>
          <w:sz w:val="24"/>
        </w:rPr>
        <w:t>and</w:t>
      </w:r>
      <w:r>
        <w:rPr>
          <w:color w:val="221F1F"/>
          <w:spacing w:val="40"/>
          <w:sz w:val="24"/>
        </w:rPr>
        <w:t xml:space="preserve"> </w:t>
      </w:r>
      <w:r>
        <w:rPr>
          <w:color w:val="221F1F"/>
          <w:sz w:val="24"/>
        </w:rPr>
        <w:t>Qualification</w:t>
      </w:r>
      <w:r>
        <w:rPr>
          <w:color w:val="221F1F"/>
          <w:spacing w:val="40"/>
          <w:sz w:val="24"/>
        </w:rPr>
        <w:t xml:space="preserve"> </w:t>
      </w:r>
      <w:r>
        <w:rPr>
          <w:color w:val="221F1F"/>
          <w:sz w:val="24"/>
        </w:rPr>
        <w:t>Criteria.</w:t>
      </w:r>
    </w:p>
    <w:p w:rsidR="00DD2D1B" w:rsidRDefault="008272FF">
      <w:pPr>
        <w:pStyle w:val="Heading4"/>
        <w:numPr>
          <w:ilvl w:val="0"/>
          <w:numId w:val="87"/>
        </w:numPr>
        <w:tabs>
          <w:tab w:val="left" w:pos="1313"/>
        </w:tabs>
        <w:spacing w:before="256"/>
        <w:ind w:left="1313" w:hanging="502"/>
        <w:rPr>
          <w:color w:val="221F1F"/>
        </w:rPr>
      </w:pPr>
      <w:r>
        <w:rPr>
          <w:color w:val="221F1F"/>
          <w:spacing w:val="-6"/>
        </w:rPr>
        <w:t>Period of</w:t>
      </w:r>
      <w:r>
        <w:rPr>
          <w:color w:val="221F1F"/>
          <w:spacing w:val="-8"/>
        </w:rPr>
        <w:t xml:space="preserve"> </w:t>
      </w:r>
      <w:r>
        <w:rPr>
          <w:color w:val="221F1F"/>
          <w:spacing w:val="-6"/>
        </w:rPr>
        <w:t>Validity</w:t>
      </w:r>
      <w:r>
        <w:rPr>
          <w:color w:val="221F1F"/>
          <w:spacing w:val="-9"/>
        </w:rPr>
        <w:t xml:space="preserve"> </w:t>
      </w:r>
      <w:r>
        <w:rPr>
          <w:color w:val="221F1F"/>
          <w:spacing w:val="-6"/>
        </w:rPr>
        <w:t>of Tenders</w:t>
      </w:r>
    </w:p>
    <w:p w:rsidR="00DD2D1B" w:rsidRDefault="008272FF">
      <w:pPr>
        <w:pStyle w:val="ListParagraph"/>
        <w:numPr>
          <w:ilvl w:val="1"/>
          <w:numId w:val="87"/>
        </w:numPr>
        <w:tabs>
          <w:tab w:val="left" w:pos="1319"/>
          <w:tab w:val="left" w:pos="1469"/>
        </w:tabs>
        <w:spacing w:before="232" w:line="235" w:lineRule="auto"/>
        <w:ind w:left="1469" w:right="809" w:hanging="625"/>
        <w:jc w:val="both"/>
        <w:rPr>
          <w:color w:val="221F1F"/>
          <w:sz w:val="24"/>
        </w:rPr>
      </w:pPr>
      <w:r>
        <w:rPr>
          <w:color w:val="221F1F"/>
          <w:sz w:val="24"/>
        </w:rPr>
        <w:t>Tenders</w:t>
      </w:r>
      <w:r>
        <w:rPr>
          <w:color w:val="221F1F"/>
          <w:spacing w:val="40"/>
          <w:sz w:val="24"/>
        </w:rPr>
        <w:t xml:space="preserve"> </w:t>
      </w:r>
      <w:r>
        <w:rPr>
          <w:color w:val="221F1F"/>
          <w:sz w:val="24"/>
        </w:rPr>
        <w:t>shall</w:t>
      </w:r>
      <w:r>
        <w:rPr>
          <w:color w:val="221F1F"/>
          <w:spacing w:val="40"/>
          <w:sz w:val="24"/>
        </w:rPr>
        <w:t xml:space="preserve"> </w:t>
      </w:r>
      <w:r>
        <w:rPr>
          <w:color w:val="221F1F"/>
          <w:sz w:val="24"/>
        </w:rPr>
        <w:t>remain</w:t>
      </w:r>
      <w:r>
        <w:rPr>
          <w:color w:val="221F1F"/>
          <w:spacing w:val="40"/>
          <w:sz w:val="24"/>
        </w:rPr>
        <w:t xml:space="preserve"> </w:t>
      </w:r>
      <w:r>
        <w:rPr>
          <w:color w:val="221F1F"/>
          <w:sz w:val="24"/>
        </w:rPr>
        <w:t>valid</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Validity</w:t>
      </w:r>
      <w:r>
        <w:rPr>
          <w:color w:val="221F1F"/>
          <w:spacing w:val="40"/>
          <w:sz w:val="24"/>
        </w:rPr>
        <w:t xml:space="preserve"> </w:t>
      </w:r>
      <w:r>
        <w:rPr>
          <w:color w:val="221F1F"/>
          <w:sz w:val="24"/>
        </w:rPr>
        <w:t>period</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r>
        <w:rPr>
          <w:color w:val="221F1F"/>
          <w:sz w:val="24"/>
        </w:rPr>
        <w:t>.</w:t>
      </w:r>
      <w:r>
        <w:rPr>
          <w:color w:val="221F1F"/>
          <w:spacing w:val="40"/>
          <w:sz w:val="24"/>
        </w:rPr>
        <w:t xml:space="preserve"> </w:t>
      </w:r>
      <w:r>
        <w:rPr>
          <w:color w:val="221F1F"/>
          <w:sz w:val="24"/>
        </w:rPr>
        <w:t>The Tender</w:t>
      </w:r>
      <w:r>
        <w:rPr>
          <w:color w:val="221F1F"/>
          <w:spacing w:val="40"/>
          <w:sz w:val="24"/>
        </w:rPr>
        <w:t xml:space="preserve"> </w:t>
      </w:r>
      <w:r>
        <w:rPr>
          <w:color w:val="221F1F"/>
          <w:sz w:val="24"/>
        </w:rPr>
        <w:t>Validity</w:t>
      </w:r>
      <w:r>
        <w:rPr>
          <w:color w:val="221F1F"/>
          <w:spacing w:val="40"/>
          <w:sz w:val="24"/>
        </w:rPr>
        <w:t xml:space="preserve"> </w:t>
      </w:r>
      <w:r>
        <w:rPr>
          <w:color w:val="221F1F"/>
          <w:sz w:val="24"/>
        </w:rPr>
        <w:t>period</w:t>
      </w:r>
      <w:r>
        <w:rPr>
          <w:color w:val="221F1F"/>
          <w:spacing w:val="40"/>
          <w:sz w:val="24"/>
        </w:rPr>
        <w:t xml:space="preserve"> </w:t>
      </w:r>
      <w:r>
        <w:rPr>
          <w:color w:val="221F1F"/>
          <w:sz w:val="24"/>
        </w:rPr>
        <w:t>starts</w:t>
      </w:r>
      <w:r>
        <w:rPr>
          <w:color w:val="221F1F"/>
          <w:spacing w:val="40"/>
          <w:sz w:val="24"/>
        </w:rPr>
        <w:t xml:space="preserve"> </w:t>
      </w:r>
      <w:r>
        <w:rPr>
          <w:color w:val="221F1F"/>
          <w:sz w:val="24"/>
        </w:rPr>
        <w:t>from</w:t>
      </w:r>
      <w:r>
        <w:rPr>
          <w:color w:val="221F1F"/>
          <w:spacing w:val="40"/>
          <w:sz w:val="24"/>
        </w:rPr>
        <w:t xml:space="preserve"> </w:t>
      </w:r>
      <w:r>
        <w:rPr>
          <w:color w:val="221F1F"/>
          <w:sz w:val="24"/>
        </w:rPr>
        <w:t>the</w:t>
      </w:r>
      <w:r>
        <w:rPr>
          <w:color w:val="221F1F"/>
          <w:spacing w:val="40"/>
          <w:sz w:val="24"/>
        </w:rPr>
        <w:t xml:space="preserve"> </w:t>
      </w:r>
      <w:r>
        <w:rPr>
          <w:color w:val="221F1F"/>
          <w:sz w:val="24"/>
        </w:rPr>
        <w:t>date</w:t>
      </w:r>
      <w:r>
        <w:rPr>
          <w:color w:val="221F1F"/>
          <w:spacing w:val="40"/>
          <w:sz w:val="24"/>
        </w:rPr>
        <w:t xml:space="preserve"> </w:t>
      </w:r>
      <w:r>
        <w:rPr>
          <w:color w:val="221F1F"/>
          <w:sz w:val="24"/>
        </w:rPr>
        <w:t>fixed</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submission</w:t>
      </w:r>
      <w:r>
        <w:rPr>
          <w:color w:val="221F1F"/>
          <w:spacing w:val="40"/>
          <w:sz w:val="24"/>
        </w:rPr>
        <w:t xml:space="preserve"> </w:t>
      </w:r>
      <w:r>
        <w:rPr>
          <w:color w:val="221F1F"/>
          <w:sz w:val="24"/>
        </w:rPr>
        <w:t>deadline (as prescribed by The</w:t>
      </w:r>
      <w:r>
        <w:rPr>
          <w:color w:val="221F1F"/>
          <w:spacing w:val="-19"/>
          <w:sz w:val="24"/>
        </w:rPr>
        <w:t xml:space="preserve"> </w:t>
      </w:r>
      <w:r>
        <w:rPr>
          <w:color w:val="221F1F"/>
          <w:sz w:val="24"/>
        </w:rPr>
        <w:t>Kaimosi</w:t>
      </w:r>
      <w:r>
        <w:rPr>
          <w:color w:val="221F1F"/>
          <w:spacing w:val="-19"/>
          <w:sz w:val="24"/>
        </w:rPr>
        <w:t xml:space="preserve"> </w:t>
      </w:r>
      <w:r>
        <w:rPr>
          <w:color w:val="221F1F"/>
          <w:sz w:val="24"/>
        </w:rPr>
        <w:t>Friends</w:t>
      </w:r>
      <w:r>
        <w:rPr>
          <w:color w:val="221F1F"/>
          <w:spacing w:val="-19"/>
          <w:sz w:val="24"/>
        </w:rPr>
        <w:t xml:space="preserve"> </w:t>
      </w:r>
      <w:r>
        <w:rPr>
          <w:color w:val="221F1F"/>
          <w:sz w:val="24"/>
        </w:rPr>
        <w:t>University</w:t>
      </w:r>
      <w:r>
        <w:rPr>
          <w:color w:val="221F1F"/>
          <w:spacing w:val="-18"/>
          <w:sz w:val="24"/>
        </w:rPr>
        <w:t xml:space="preserve"> </w:t>
      </w:r>
      <w:r>
        <w:rPr>
          <w:color w:val="221F1F"/>
          <w:sz w:val="24"/>
        </w:rPr>
        <w:t>in accordance with ITT 21.1). A</w:t>
      </w:r>
      <w:r>
        <w:rPr>
          <w:color w:val="221F1F"/>
          <w:spacing w:val="-19"/>
          <w:sz w:val="24"/>
        </w:rPr>
        <w:t xml:space="preserve"> </w:t>
      </w:r>
      <w:r>
        <w:rPr>
          <w:color w:val="221F1F"/>
          <w:sz w:val="24"/>
        </w:rPr>
        <w:t>Tender valid for a shorter period shall be rejected by The</w:t>
      </w:r>
      <w:r>
        <w:rPr>
          <w:color w:val="221F1F"/>
          <w:spacing w:val="-8"/>
          <w:sz w:val="24"/>
        </w:rPr>
        <w:t xml:space="preserve"> </w:t>
      </w:r>
      <w:r>
        <w:rPr>
          <w:color w:val="221F1F"/>
          <w:sz w:val="24"/>
        </w:rPr>
        <w:t>Kaimosi</w:t>
      </w:r>
      <w:r>
        <w:rPr>
          <w:color w:val="221F1F"/>
          <w:spacing w:val="-7"/>
          <w:sz w:val="24"/>
        </w:rPr>
        <w:t xml:space="preserve"> </w:t>
      </w:r>
      <w:r>
        <w:rPr>
          <w:color w:val="221F1F"/>
          <w:sz w:val="24"/>
        </w:rPr>
        <w:t>Friends</w:t>
      </w:r>
      <w:r>
        <w:rPr>
          <w:color w:val="221F1F"/>
          <w:spacing w:val="-7"/>
          <w:sz w:val="24"/>
        </w:rPr>
        <w:t xml:space="preserve"> </w:t>
      </w:r>
      <w:r>
        <w:rPr>
          <w:color w:val="221F1F"/>
          <w:sz w:val="24"/>
        </w:rPr>
        <w:t>University</w:t>
      </w:r>
      <w:r>
        <w:rPr>
          <w:color w:val="221F1F"/>
          <w:spacing w:val="-7"/>
          <w:sz w:val="24"/>
        </w:rPr>
        <w:t xml:space="preserve"> </w:t>
      </w:r>
      <w:r>
        <w:rPr>
          <w:color w:val="221F1F"/>
          <w:sz w:val="24"/>
        </w:rPr>
        <w:t xml:space="preserve">as non- </w:t>
      </w:r>
      <w:r>
        <w:rPr>
          <w:color w:val="221F1F"/>
          <w:spacing w:val="-2"/>
          <w:sz w:val="24"/>
        </w:rPr>
        <w:t>responsive.</w:t>
      </w:r>
    </w:p>
    <w:p w:rsidR="00DD2D1B" w:rsidRDefault="008272FF">
      <w:pPr>
        <w:pStyle w:val="ListParagraph"/>
        <w:numPr>
          <w:ilvl w:val="1"/>
          <w:numId w:val="87"/>
        </w:numPr>
        <w:tabs>
          <w:tab w:val="left" w:pos="1366"/>
          <w:tab w:val="left" w:pos="1469"/>
        </w:tabs>
        <w:spacing w:before="238" w:line="235" w:lineRule="auto"/>
        <w:ind w:left="1469" w:right="814" w:hanging="625"/>
        <w:jc w:val="both"/>
        <w:rPr>
          <w:color w:val="221F1F"/>
          <w:sz w:val="24"/>
        </w:rPr>
      </w:pPr>
      <w:r>
        <w:rPr>
          <w:color w:val="221F1F"/>
          <w:sz w:val="24"/>
        </w:rPr>
        <w:t>In</w:t>
      </w:r>
      <w:r>
        <w:rPr>
          <w:color w:val="221F1F"/>
          <w:spacing w:val="80"/>
          <w:sz w:val="24"/>
        </w:rPr>
        <w:t xml:space="preserve"> </w:t>
      </w:r>
      <w:r>
        <w:rPr>
          <w:color w:val="221F1F"/>
          <w:sz w:val="24"/>
        </w:rPr>
        <w:t>exceptional</w:t>
      </w:r>
      <w:r>
        <w:rPr>
          <w:color w:val="221F1F"/>
          <w:spacing w:val="80"/>
          <w:sz w:val="24"/>
        </w:rPr>
        <w:t xml:space="preserve"> </w:t>
      </w:r>
      <w:r>
        <w:rPr>
          <w:color w:val="221F1F"/>
          <w:sz w:val="24"/>
        </w:rPr>
        <w:t>circumstances,</w:t>
      </w:r>
      <w:r>
        <w:rPr>
          <w:color w:val="221F1F"/>
          <w:spacing w:val="80"/>
          <w:sz w:val="24"/>
        </w:rPr>
        <w:t xml:space="preserve"> </w:t>
      </w:r>
      <w:r>
        <w:rPr>
          <w:color w:val="221F1F"/>
          <w:sz w:val="24"/>
        </w:rPr>
        <w:t>prior</w:t>
      </w:r>
      <w:r>
        <w:rPr>
          <w:color w:val="221F1F"/>
          <w:spacing w:val="80"/>
          <w:sz w:val="24"/>
        </w:rPr>
        <w:t xml:space="preserve"> </w:t>
      </w:r>
      <w:r>
        <w:rPr>
          <w:color w:val="221F1F"/>
          <w:sz w:val="24"/>
        </w:rPr>
        <w:t>to</w:t>
      </w:r>
      <w:r>
        <w:rPr>
          <w:color w:val="221F1F"/>
          <w:spacing w:val="80"/>
          <w:sz w:val="24"/>
        </w:rPr>
        <w:t xml:space="preserve"> </w:t>
      </w:r>
      <w:r>
        <w:rPr>
          <w:color w:val="221F1F"/>
          <w:sz w:val="24"/>
        </w:rPr>
        <w:t>the</w:t>
      </w:r>
      <w:r>
        <w:rPr>
          <w:color w:val="221F1F"/>
          <w:spacing w:val="80"/>
          <w:sz w:val="24"/>
        </w:rPr>
        <w:t xml:space="preserve"> </w:t>
      </w:r>
      <w:r>
        <w:rPr>
          <w:color w:val="221F1F"/>
          <w:sz w:val="24"/>
        </w:rPr>
        <w:t>expiration</w:t>
      </w:r>
      <w:r>
        <w:rPr>
          <w:color w:val="221F1F"/>
          <w:spacing w:val="80"/>
          <w:sz w:val="24"/>
        </w:rPr>
        <w:t xml:space="preserve"> </w:t>
      </w:r>
      <w:r>
        <w:rPr>
          <w:color w:val="221F1F"/>
          <w:sz w:val="24"/>
        </w:rPr>
        <w:t>of</w:t>
      </w:r>
      <w:r>
        <w:rPr>
          <w:color w:val="221F1F"/>
          <w:spacing w:val="80"/>
          <w:sz w:val="24"/>
        </w:rPr>
        <w:t xml:space="preserve"> </w:t>
      </w:r>
      <w:r>
        <w:rPr>
          <w:color w:val="221F1F"/>
          <w:sz w:val="24"/>
        </w:rPr>
        <w:t>the</w:t>
      </w:r>
      <w:r>
        <w:rPr>
          <w:color w:val="221F1F"/>
          <w:spacing w:val="80"/>
          <w:sz w:val="24"/>
        </w:rPr>
        <w:t xml:space="preserve"> </w:t>
      </w:r>
      <w:r>
        <w:rPr>
          <w:color w:val="221F1F"/>
          <w:sz w:val="24"/>
        </w:rPr>
        <w:t>Tender</w:t>
      </w:r>
      <w:r>
        <w:rPr>
          <w:color w:val="221F1F"/>
          <w:spacing w:val="80"/>
          <w:sz w:val="24"/>
        </w:rPr>
        <w:t xml:space="preserve"> </w:t>
      </w:r>
      <w:r>
        <w:rPr>
          <w:color w:val="221F1F"/>
          <w:sz w:val="24"/>
        </w:rPr>
        <w:t>validity</w:t>
      </w:r>
      <w:r>
        <w:rPr>
          <w:color w:val="221F1F"/>
          <w:spacing w:val="80"/>
          <w:sz w:val="24"/>
        </w:rPr>
        <w:t xml:space="preserve"> </w:t>
      </w:r>
      <w:r>
        <w:rPr>
          <w:color w:val="221F1F"/>
          <w:sz w:val="24"/>
        </w:rPr>
        <w:t>period, The</w:t>
      </w:r>
      <w:r>
        <w:rPr>
          <w:color w:val="221F1F"/>
          <w:spacing w:val="-9"/>
          <w:sz w:val="24"/>
        </w:rPr>
        <w:t xml:space="preserve"> </w:t>
      </w:r>
      <w:r>
        <w:rPr>
          <w:color w:val="221F1F"/>
          <w:sz w:val="24"/>
        </w:rPr>
        <w:t>Kaimosi</w:t>
      </w:r>
      <w:r>
        <w:rPr>
          <w:color w:val="221F1F"/>
          <w:spacing w:val="-7"/>
          <w:sz w:val="24"/>
        </w:rPr>
        <w:t xml:space="preserve"> </w:t>
      </w:r>
      <w:r>
        <w:rPr>
          <w:color w:val="221F1F"/>
          <w:sz w:val="24"/>
        </w:rPr>
        <w:t>Friends</w:t>
      </w:r>
      <w:r>
        <w:rPr>
          <w:color w:val="221F1F"/>
          <w:spacing w:val="-7"/>
          <w:sz w:val="24"/>
        </w:rPr>
        <w:t xml:space="preserve"> </w:t>
      </w:r>
      <w:r>
        <w:rPr>
          <w:color w:val="221F1F"/>
          <w:sz w:val="24"/>
        </w:rPr>
        <w:t>University</w:t>
      </w:r>
      <w:r>
        <w:rPr>
          <w:color w:val="221F1F"/>
          <w:spacing w:val="-8"/>
          <w:sz w:val="24"/>
        </w:rPr>
        <w:t xml:space="preserve"> </w:t>
      </w:r>
      <w:r>
        <w:rPr>
          <w:color w:val="221F1F"/>
          <w:sz w:val="24"/>
        </w:rPr>
        <w:t>may</w:t>
      </w:r>
      <w:r>
        <w:rPr>
          <w:color w:val="221F1F"/>
          <w:spacing w:val="40"/>
          <w:sz w:val="24"/>
        </w:rPr>
        <w:t xml:space="preserve"> </w:t>
      </w:r>
      <w:r>
        <w:rPr>
          <w:color w:val="221F1F"/>
          <w:sz w:val="24"/>
        </w:rPr>
        <w:t>request</w:t>
      </w:r>
      <w:r>
        <w:rPr>
          <w:color w:val="221F1F"/>
          <w:spacing w:val="40"/>
          <w:sz w:val="24"/>
        </w:rPr>
        <w:t xml:space="preserve"> </w:t>
      </w:r>
      <w:r>
        <w:rPr>
          <w:color w:val="221F1F"/>
          <w:sz w:val="24"/>
        </w:rPr>
        <w:t>Tenderers</w:t>
      </w:r>
      <w:r>
        <w:rPr>
          <w:color w:val="221F1F"/>
          <w:spacing w:val="40"/>
          <w:sz w:val="24"/>
        </w:rPr>
        <w:t xml:space="preserve"> </w:t>
      </w:r>
      <w:r>
        <w:rPr>
          <w:color w:val="221F1F"/>
          <w:sz w:val="24"/>
        </w:rPr>
        <w:t>to</w:t>
      </w:r>
      <w:r>
        <w:rPr>
          <w:color w:val="221F1F"/>
          <w:spacing w:val="40"/>
          <w:sz w:val="24"/>
        </w:rPr>
        <w:t xml:space="preserve"> </w:t>
      </w:r>
      <w:r>
        <w:rPr>
          <w:color w:val="221F1F"/>
          <w:sz w:val="24"/>
        </w:rPr>
        <w:t>extend</w:t>
      </w:r>
      <w:r>
        <w:rPr>
          <w:color w:val="221F1F"/>
          <w:spacing w:val="40"/>
          <w:sz w:val="24"/>
        </w:rPr>
        <w:t xml:space="preserve"> </w:t>
      </w:r>
      <w:r>
        <w:rPr>
          <w:color w:val="221F1F"/>
          <w:sz w:val="24"/>
        </w:rPr>
        <w:t>the</w:t>
      </w:r>
      <w:r>
        <w:rPr>
          <w:color w:val="221F1F"/>
          <w:spacing w:val="40"/>
          <w:sz w:val="24"/>
        </w:rPr>
        <w:t xml:space="preserve"> </w:t>
      </w:r>
      <w:r>
        <w:rPr>
          <w:color w:val="221F1F"/>
          <w:sz w:val="24"/>
        </w:rPr>
        <w:t>period</w:t>
      </w:r>
      <w:r>
        <w:rPr>
          <w:color w:val="221F1F"/>
          <w:spacing w:val="40"/>
          <w:sz w:val="24"/>
        </w:rPr>
        <w:t xml:space="preserve"> </w:t>
      </w:r>
      <w:r>
        <w:rPr>
          <w:color w:val="221F1F"/>
          <w:sz w:val="24"/>
        </w:rPr>
        <w:t>of</w:t>
      </w:r>
      <w:r>
        <w:rPr>
          <w:color w:val="221F1F"/>
          <w:spacing w:val="40"/>
          <w:sz w:val="24"/>
        </w:rPr>
        <w:t xml:space="preserve"> </w:t>
      </w:r>
      <w:r>
        <w:rPr>
          <w:color w:val="221F1F"/>
          <w:sz w:val="24"/>
        </w:rPr>
        <w:t>validity of</w:t>
      </w:r>
      <w:r>
        <w:rPr>
          <w:color w:val="221F1F"/>
          <w:spacing w:val="40"/>
          <w:sz w:val="24"/>
        </w:rPr>
        <w:t xml:space="preserve"> </w:t>
      </w:r>
      <w:r>
        <w:rPr>
          <w:color w:val="221F1F"/>
          <w:sz w:val="24"/>
        </w:rPr>
        <w:t>their</w:t>
      </w:r>
      <w:r>
        <w:rPr>
          <w:color w:val="221F1F"/>
          <w:spacing w:val="40"/>
          <w:sz w:val="24"/>
        </w:rPr>
        <w:t xml:space="preserve"> </w:t>
      </w:r>
      <w:r>
        <w:rPr>
          <w:color w:val="221F1F"/>
          <w:sz w:val="24"/>
        </w:rPr>
        <w:t>Tenders.</w:t>
      </w:r>
      <w:r>
        <w:rPr>
          <w:color w:val="221F1F"/>
          <w:spacing w:val="40"/>
          <w:sz w:val="24"/>
        </w:rPr>
        <w:t xml:space="preserve"> </w:t>
      </w:r>
      <w:r>
        <w:rPr>
          <w:color w:val="221F1F"/>
          <w:sz w:val="24"/>
        </w:rPr>
        <w:t>The request and the responses shall be made in writing.</w:t>
      </w:r>
      <w:r>
        <w:rPr>
          <w:color w:val="221F1F"/>
          <w:spacing w:val="40"/>
          <w:sz w:val="24"/>
        </w:rPr>
        <w:t xml:space="preserve"> </w:t>
      </w:r>
      <w:r>
        <w:rPr>
          <w:color w:val="221F1F"/>
          <w:sz w:val="24"/>
        </w:rPr>
        <w:t>If</w:t>
      </w:r>
      <w:r>
        <w:rPr>
          <w:color w:val="221F1F"/>
          <w:spacing w:val="40"/>
          <w:sz w:val="24"/>
        </w:rPr>
        <w:t xml:space="preserve"> </w:t>
      </w:r>
      <w:r>
        <w:rPr>
          <w:color w:val="221F1F"/>
          <w:sz w:val="24"/>
        </w:rPr>
        <w:t>a</w:t>
      </w:r>
      <w:r>
        <w:rPr>
          <w:color w:val="221F1F"/>
          <w:spacing w:val="40"/>
          <w:sz w:val="24"/>
        </w:rPr>
        <w:t xml:space="preserve"> </w:t>
      </w:r>
      <w:r>
        <w:rPr>
          <w:color w:val="221F1F"/>
          <w:sz w:val="24"/>
        </w:rPr>
        <w:t>Tender Security is requested in accordance with ITT 18, it shall also be extended for a corresponding</w:t>
      </w:r>
      <w:r>
        <w:rPr>
          <w:color w:val="221F1F"/>
          <w:spacing w:val="40"/>
          <w:sz w:val="24"/>
        </w:rPr>
        <w:t xml:space="preserve"> </w:t>
      </w:r>
      <w:r>
        <w:rPr>
          <w:color w:val="221F1F"/>
          <w:sz w:val="24"/>
        </w:rPr>
        <w:t>period.</w:t>
      </w:r>
      <w:r>
        <w:rPr>
          <w:color w:val="221F1F"/>
          <w:spacing w:val="40"/>
          <w:sz w:val="24"/>
        </w:rPr>
        <w:t xml:space="preserve"> </w:t>
      </w:r>
      <w:r>
        <w:rPr>
          <w:color w:val="221F1F"/>
          <w:sz w:val="24"/>
        </w:rPr>
        <w:t>A</w:t>
      </w:r>
      <w:r>
        <w:rPr>
          <w:color w:val="221F1F"/>
          <w:spacing w:val="40"/>
          <w:sz w:val="24"/>
        </w:rPr>
        <w:t xml:space="preserve"> </w:t>
      </w:r>
      <w:r>
        <w:rPr>
          <w:color w:val="221F1F"/>
          <w:sz w:val="24"/>
        </w:rPr>
        <w:t>Tenderer may refuse the request without forfeiting its Tender Security.</w:t>
      </w:r>
      <w:r>
        <w:rPr>
          <w:color w:val="221F1F"/>
          <w:spacing w:val="40"/>
          <w:sz w:val="24"/>
        </w:rPr>
        <w:t xml:space="preserve"> </w:t>
      </w:r>
      <w:r>
        <w:rPr>
          <w:color w:val="221F1F"/>
          <w:sz w:val="24"/>
        </w:rPr>
        <w:t>A</w:t>
      </w:r>
      <w:r>
        <w:rPr>
          <w:color w:val="221F1F"/>
          <w:spacing w:val="40"/>
          <w:sz w:val="24"/>
        </w:rPr>
        <w:t xml:space="preserve"> </w:t>
      </w:r>
      <w:r>
        <w:rPr>
          <w:color w:val="221F1F"/>
          <w:sz w:val="24"/>
        </w:rPr>
        <w:t>Tenderer</w:t>
      </w:r>
      <w:r>
        <w:rPr>
          <w:color w:val="221F1F"/>
          <w:spacing w:val="40"/>
          <w:sz w:val="24"/>
        </w:rPr>
        <w:t xml:space="preserve"> </w:t>
      </w:r>
      <w:r>
        <w:rPr>
          <w:color w:val="221F1F"/>
          <w:sz w:val="24"/>
        </w:rPr>
        <w:t>granting</w:t>
      </w:r>
      <w:r>
        <w:rPr>
          <w:color w:val="221F1F"/>
          <w:spacing w:val="40"/>
          <w:sz w:val="24"/>
        </w:rPr>
        <w:t xml:space="preserve"> </w:t>
      </w:r>
      <w:r>
        <w:rPr>
          <w:color w:val="221F1F"/>
          <w:sz w:val="24"/>
        </w:rPr>
        <w:t>the</w:t>
      </w:r>
      <w:r>
        <w:rPr>
          <w:color w:val="221F1F"/>
          <w:spacing w:val="40"/>
          <w:sz w:val="24"/>
        </w:rPr>
        <w:t xml:space="preserve"> </w:t>
      </w:r>
      <w:r>
        <w:rPr>
          <w:color w:val="221F1F"/>
          <w:sz w:val="24"/>
        </w:rPr>
        <w:t>request</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be</w:t>
      </w:r>
      <w:r>
        <w:rPr>
          <w:color w:val="221F1F"/>
          <w:spacing w:val="40"/>
          <w:sz w:val="24"/>
        </w:rPr>
        <w:t xml:space="preserve"> </w:t>
      </w:r>
      <w:r>
        <w:rPr>
          <w:color w:val="221F1F"/>
          <w:sz w:val="24"/>
        </w:rPr>
        <w:t>required</w:t>
      </w:r>
      <w:r>
        <w:rPr>
          <w:color w:val="221F1F"/>
          <w:spacing w:val="40"/>
          <w:sz w:val="24"/>
        </w:rPr>
        <w:t xml:space="preserve"> </w:t>
      </w:r>
      <w:r>
        <w:rPr>
          <w:color w:val="221F1F"/>
          <w:sz w:val="24"/>
        </w:rPr>
        <w:t>or</w:t>
      </w:r>
      <w:r>
        <w:rPr>
          <w:color w:val="221F1F"/>
          <w:spacing w:val="40"/>
          <w:sz w:val="24"/>
        </w:rPr>
        <w:t xml:space="preserve"> </w:t>
      </w:r>
      <w:r>
        <w:rPr>
          <w:color w:val="221F1F"/>
          <w:sz w:val="24"/>
        </w:rPr>
        <w:t>permitted</w:t>
      </w:r>
      <w:r>
        <w:rPr>
          <w:color w:val="221F1F"/>
          <w:spacing w:val="40"/>
          <w:sz w:val="24"/>
        </w:rPr>
        <w:t xml:space="preserve"> </w:t>
      </w:r>
      <w:r>
        <w:rPr>
          <w:color w:val="221F1F"/>
          <w:sz w:val="24"/>
        </w:rPr>
        <w:t>to</w:t>
      </w:r>
      <w:r>
        <w:rPr>
          <w:color w:val="221F1F"/>
          <w:spacing w:val="40"/>
          <w:sz w:val="24"/>
        </w:rPr>
        <w:t xml:space="preserve"> </w:t>
      </w:r>
      <w:r>
        <w:rPr>
          <w:color w:val="221F1F"/>
          <w:sz w:val="24"/>
        </w:rPr>
        <w:t>modify</w:t>
      </w:r>
      <w:r>
        <w:rPr>
          <w:color w:val="221F1F"/>
          <w:spacing w:val="40"/>
          <w:sz w:val="24"/>
        </w:rPr>
        <w:t xml:space="preserve"> </w:t>
      </w:r>
      <w:r>
        <w:rPr>
          <w:color w:val="221F1F"/>
          <w:sz w:val="24"/>
        </w:rPr>
        <w:t>its</w:t>
      </w:r>
      <w:r>
        <w:rPr>
          <w:color w:val="221F1F"/>
          <w:spacing w:val="40"/>
          <w:sz w:val="24"/>
        </w:rPr>
        <w:t xml:space="preserve"> </w:t>
      </w:r>
      <w:r>
        <w:rPr>
          <w:color w:val="221F1F"/>
          <w:sz w:val="24"/>
        </w:rPr>
        <w:t>Tender,</w:t>
      </w:r>
      <w:r>
        <w:rPr>
          <w:color w:val="221F1F"/>
          <w:spacing w:val="40"/>
          <w:sz w:val="24"/>
        </w:rPr>
        <w:t xml:space="preserve"> </w:t>
      </w:r>
      <w:r>
        <w:rPr>
          <w:color w:val="221F1F"/>
          <w:sz w:val="24"/>
        </w:rPr>
        <w:t>except</w:t>
      </w:r>
      <w:r>
        <w:rPr>
          <w:color w:val="221F1F"/>
          <w:spacing w:val="40"/>
          <w:sz w:val="24"/>
        </w:rPr>
        <w:t xml:space="preserve"> </w:t>
      </w:r>
      <w:r>
        <w:rPr>
          <w:color w:val="221F1F"/>
          <w:sz w:val="24"/>
        </w:rPr>
        <w:t>as</w:t>
      </w:r>
      <w:r>
        <w:rPr>
          <w:color w:val="221F1F"/>
          <w:spacing w:val="40"/>
          <w:sz w:val="24"/>
        </w:rPr>
        <w:t xml:space="preserve"> </w:t>
      </w:r>
      <w:r>
        <w:rPr>
          <w:color w:val="221F1F"/>
          <w:sz w:val="24"/>
        </w:rPr>
        <w:t>provided</w:t>
      </w:r>
      <w:r>
        <w:rPr>
          <w:color w:val="221F1F"/>
          <w:spacing w:val="40"/>
          <w:sz w:val="24"/>
        </w:rPr>
        <w:t xml:space="preserve"> </w:t>
      </w:r>
      <w:r>
        <w:rPr>
          <w:color w:val="221F1F"/>
          <w:sz w:val="24"/>
        </w:rPr>
        <w:t>in</w:t>
      </w:r>
      <w:r>
        <w:rPr>
          <w:color w:val="221F1F"/>
          <w:spacing w:val="40"/>
          <w:sz w:val="24"/>
        </w:rPr>
        <w:t xml:space="preserve"> </w:t>
      </w:r>
      <w:r>
        <w:rPr>
          <w:color w:val="221F1F"/>
          <w:sz w:val="24"/>
        </w:rPr>
        <w:t>ITT</w:t>
      </w:r>
      <w:r>
        <w:rPr>
          <w:color w:val="221F1F"/>
          <w:spacing w:val="40"/>
          <w:sz w:val="24"/>
        </w:rPr>
        <w:t xml:space="preserve"> </w:t>
      </w:r>
      <w:r>
        <w:rPr>
          <w:color w:val="221F1F"/>
          <w:sz w:val="24"/>
        </w:rPr>
        <w:t>17.3.</w:t>
      </w:r>
    </w:p>
    <w:p w:rsidR="00DD2D1B" w:rsidRDefault="008272FF">
      <w:pPr>
        <w:pStyle w:val="ListParagraph"/>
        <w:numPr>
          <w:ilvl w:val="1"/>
          <w:numId w:val="87"/>
        </w:numPr>
        <w:tabs>
          <w:tab w:val="left" w:pos="1438"/>
        </w:tabs>
        <w:spacing w:before="243" w:line="235" w:lineRule="auto"/>
        <w:ind w:left="844" w:right="817" w:firstLine="0"/>
        <w:jc w:val="both"/>
        <w:rPr>
          <w:color w:val="221F1F"/>
          <w:sz w:val="24"/>
        </w:rPr>
      </w:pPr>
      <w:r>
        <w:rPr>
          <w:color w:val="221F1F"/>
          <w:sz w:val="24"/>
        </w:rPr>
        <w:t>If</w:t>
      </w:r>
      <w:r>
        <w:rPr>
          <w:color w:val="221F1F"/>
          <w:spacing w:val="65"/>
          <w:sz w:val="24"/>
        </w:rPr>
        <w:t xml:space="preserve"> </w:t>
      </w:r>
      <w:r>
        <w:rPr>
          <w:color w:val="221F1F"/>
          <w:sz w:val="24"/>
        </w:rPr>
        <w:t>the</w:t>
      </w:r>
      <w:r>
        <w:rPr>
          <w:color w:val="221F1F"/>
          <w:spacing w:val="64"/>
          <w:sz w:val="24"/>
        </w:rPr>
        <w:t xml:space="preserve"> </w:t>
      </w:r>
      <w:r>
        <w:rPr>
          <w:color w:val="221F1F"/>
          <w:sz w:val="24"/>
        </w:rPr>
        <w:t>award</w:t>
      </w:r>
      <w:r>
        <w:rPr>
          <w:color w:val="221F1F"/>
          <w:spacing w:val="68"/>
          <w:sz w:val="24"/>
        </w:rPr>
        <w:t xml:space="preserve"> </w:t>
      </w:r>
      <w:r>
        <w:rPr>
          <w:color w:val="221F1F"/>
          <w:sz w:val="24"/>
        </w:rPr>
        <w:t>is</w:t>
      </w:r>
      <w:r>
        <w:rPr>
          <w:color w:val="221F1F"/>
          <w:spacing w:val="64"/>
          <w:sz w:val="24"/>
        </w:rPr>
        <w:t xml:space="preserve"> </w:t>
      </w:r>
      <w:r>
        <w:rPr>
          <w:color w:val="221F1F"/>
          <w:sz w:val="24"/>
        </w:rPr>
        <w:t>delayed</w:t>
      </w:r>
      <w:r>
        <w:rPr>
          <w:color w:val="221F1F"/>
          <w:spacing w:val="65"/>
          <w:sz w:val="24"/>
        </w:rPr>
        <w:t xml:space="preserve"> </w:t>
      </w:r>
      <w:r>
        <w:rPr>
          <w:color w:val="221F1F"/>
          <w:sz w:val="24"/>
        </w:rPr>
        <w:t>by</w:t>
      </w:r>
      <w:r>
        <w:rPr>
          <w:color w:val="221F1F"/>
          <w:spacing w:val="65"/>
          <w:sz w:val="24"/>
        </w:rPr>
        <w:t xml:space="preserve"> </w:t>
      </w:r>
      <w:r>
        <w:rPr>
          <w:color w:val="221F1F"/>
          <w:sz w:val="24"/>
        </w:rPr>
        <w:t>a</w:t>
      </w:r>
      <w:r>
        <w:rPr>
          <w:color w:val="221F1F"/>
          <w:spacing w:val="65"/>
          <w:sz w:val="24"/>
        </w:rPr>
        <w:t xml:space="preserve"> </w:t>
      </w:r>
      <w:r>
        <w:rPr>
          <w:color w:val="221F1F"/>
          <w:sz w:val="24"/>
        </w:rPr>
        <w:t>period</w:t>
      </w:r>
      <w:r>
        <w:rPr>
          <w:color w:val="221F1F"/>
          <w:spacing w:val="67"/>
          <w:sz w:val="24"/>
        </w:rPr>
        <w:t xml:space="preserve"> </w:t>
      </w:r>
      <w:r>
        <w:rPr>
          <w:color w:val="221F1F"/>
          <w:sz w:val="24"/>
        </w:rPr>
        <w:t>exceeding</w:t>
      </w:r>
      <w:r>
        <w:rPr>
          <w:color w:val="221F1F"/>
          <w:spacing w:val="64"/>
          <w:sz w:val="24"/>
        </w:rPr>
        <w:t xml:space="preserve"> </w:t>
      </w:r>
      <w:r>
        <w:rPr>
          <w:color w:val="221F1F"/>
          <w:sz w:val="24"/>
        </w:rPr>
        <w:t>the</w:t>
      </w:r>
      <w:r>
        <w:rPr>
          <w:color w:val="221F1F"/>
          <w:spacing w:val="66"/>
          <w:sz w:val="24"/>
        </w:rPr>
        <w:t xml:space="preserve"> </w:t>
      </w:r>
      <w:r>
        <w:rPr>
          <w:color w:val="221F1F"/>
          <w:sz w:val="24"/>
        </w:rPr>
        <w:t>number</w:t>
      </w:r>
      <w:r>
        <w:rPr>
          <w:color w:val="221F1F"/>
          <w:spacing w:val="65"/>
          <w:sz w:val="24"/>
        </w:rPr>
        <w:t xml:space="preserve"> </w:t>
      </w:r>
      <w:r>
        <w:rPr>
          <w:color w:val="221F1F"/>
          <w:sz w:val="24"/>
        </w:rPr>
        <w:t>of</w:t>
      </w:r>
      <w:r>
        <w:rPr>
          <w:color w:val="221F1F"/>
          <w:spacing w:val="67"/>
          <w:sz w:val="24"/>
        </w:rPr>
        <w:t xml:space="preserve"> </w:t>
      </w:r>
      <w:r>
        <w:rPr>
          <w:color w:val="221F1F"/>
          <w:sz w:val="24"/>
        </w:rPr>
        <w:t>days</w:t>
      </w:r>
      <w:r>
        <w:rPr>
          <w:color w:val="221F1F"/>
          <w:spacing w:val="64"/>
          <w:sz w:val="24"/>
        </w:rPr>
        <w:t xml:space="preserve"> </w:t>
      </w:r>
      <w:r>
        <w:rPr>
          <w:color w:val="221F1F"/>
          <w:sz w:val="24"/>
        </w:rPr>
        <w:t>to</w:t>
      </w:r>
      <w:r>
        <w:rPr>
          <w:color w:val="221F1F"/>
          <w:spacing w:val="65"/>
          <w:sz w:val="24"/>
        </w:rPr>
        <w:t xml:space="preserve"> </w:t>
      </w:r>
      <w:r>
        <w:rPr>
          <w:color w:val="221F1F"/>
          <w:sz w:val="24"/>
        </w:rPr>
        <w:t>be</w:t>
      </w:r>
      <w:r>
        <w:rPr>
          <w:color w:val="221F1F"/>
          <w:spacing w:val="67"/>
          <w:sz w:val="24"/>
        </w:rPr>
        <w:t xml:space="preserve"> </w:t>
      </w:r>
      <w:r>
        <w:rPr>
          <w:color w:val="221F1F"/>
          <w:sz w:val="24"/>
        </w:rPr>
        <w:t>specified 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TDS</w:t>
      </w:r>
      <w:r>
        <w:rPr>
          <w:rFonts w:ascii="Trebuchet MS"/>
          <w:b/>
          <w:color w:val="221F1F"/>
          <w:spacing w:val="40"/>
          <w:sz w:val="24"/>
        </w:rPr>
        <w:t xml:space="preserve"> </w:t>
      </w:r>
      <w:r>
        <w:rPr>
          <w:color w:val="221F1F"/>
          <w:sz w:val="24"/>
        </w:rPr>
        <w:t>days</w:t>
      </w:r>
      <w:r>
        <w:rPr>
          <w:color w:val="221F1F"/>
          <w:spacing w:val="40"/>
          <w:sz w:val="24"/>
        </w:rPr>
        <w:t xml:space="preserve"> </w:t>
      </w:r>
      <w:r>
        <w:rPr>
          <w:color w:val="221F1F"/>
          <w:sz w:val="24"/>
        </w:rPr>
        <w:t>beyond</w:t>
      </w:r>
      <w:r>
        <w:rPr>
          <w:color w:val="221F1F"/>
          <w:spacing w:val="40"/>
          <w:sz w:val="24"/>
        </w:rPr>
        <w:t xml:space="preserve"> </w:t>
      </w:r>
      <w:r>
        <w:rPr>
          <w:color w:val="221F1F"/>
          <w:sz w:val="24"/>
        </w:rPr>
        <w:t>the</w:t>
      </w:r>
      <w:r>
        <w:rPr>
          <w:color w:val="221F1F"/>
          <w:spacing w:val="40"/>
          <w:sz w:val="24"/>
        </w:rPr>
        <w:t xml:space="preserve"> </w:t>
      </w:r>
      <w:r>
        <w:rPr>
          <w:color w:val="221F1F"/>
          <w:sz w:val="24"/>
        </w:rPr>
        <w:t>expiry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initial</w:t>
      </w:r>
      <w:r>
        <w:rPr>
          <w:color w:val="221F1F"/>
          <w:spacing w:val="-5"/>
          <w:sz w:val="24"/>
        </w:rPr>
        <w:t xml:space="preserve"> </w:t>
      </w:r>
      <w:r>
        <w:rPr>
          <w:color w:val="221F1F"/>
          <w:sz w:val="24"/>
        </w:rPr>
        <w:t>tender</w:t>
      </w:r>
      <w:r>
        <w:rPr>
          <w:color w:val="221F1F"/>
          <w:spacing w:val="40"/>
          <w:sz w:val="24"/>
        </w:rPr>
        <w:t xml:space="preserve"> </w:t>
      </w:r>
      <w:r>
        <w:rPr>
          <w:color w:val="221F1F"/>
          <w:sz w:val="24"/>
        </w:rPr>
        <w:t>validity</w:t>
      </w:r>
      <w:r>
        <w:rPr>
          <w:color w:val="221F1F"/>
          <w:spacing w:val="40"/>
          <w:sz w:val="24"/>
        </w:rPr>
        <w:t xml:space="preserve"> </w:t>
      </w:r>
      <w:r>
        <w:rPr>
          <w:color w:val="221F1F"/>
          <w:sz w:val="24"/>
        </w:rPr>
        <w:t>period,</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5"/>
          <w:sz w:val="24"/>
        </w:rPr>
        <w:t xml:space="preserve"> </w:t>
      </w:r>
      <w:r>
        <w:rPr>
          <w:color w:val="221F1F"/>
          <w:sz w:val="24"/>
        </w:rPr>
        <w:t>price shall</w:t>
      </w:r>
      <w:r>
        <w:rPr>
          <w:color w:val="221F1F"/>
          <w:spacing w:val="40"/>
          <w:sz w:val="24"/>
        </w:rPr>
        <w:t xml:space="preserve"> </w:t>
      </w:r>
      <w:r>
        <w:rPr>
          <w:color w:val="221F1F"/>
          <w:sz w:val="24"/>
        </w:rPr>
        <w:t>be</w:t>
      </w:r>
      <w:r>
        <w:rPr>
          <w:color w:val="221F1F"/>
          <w:spacing w:val="40"/>
          <w:sz w:val="24"/>
        </w:rPr>
        <w:t xml:space="preserve"> </w:t>
      </w:r>
      <w:r>
        <w:rPr>
          <w:color w:val="221F1F"/>
          <w:sz w:val="24"/>
        </w:rPr>
        <w:t>determined as</w:t>
      </w:r>
      <w:r>
        <w:rPr>
          <w:color w:val="221F1F"/>
          <w:spacing w:val="40"/>
          <w:sz w:val="24"/>
        </w:rPr>
        <w:t xml:space="preserve"> </w:t>
      </w:r>
      <w:r>
        <w:rPr>
          <w:color w:val="221F1F"/>
          <w:sz w:val="24"/>
        </w:rPr>
        <w:t>follows:</w:t>
      </w:r>
    </w:p>
    <w:p w:rsidR="00DD2D1B" w:rsidRDefault="00DD2D1B">
      <w:pPr>
        <w:spacing w:line="235" w:lineRule="auto"/>
        <w:jc w:val="both"/>
        <w:rPr>
          <w:sz w:val="24"/>
        </w:rPr>
        <w:sectPr w:rsidR="00DD2D1B">
          <w:footerReference w:type="default" r:id="rId27"/>
          <w:pgSz w:w="11910" w:h="16840"/>
          <w:pgMar w:top="1040" w:right="20" w:bottom="280" w:left="0" w:header="0" w:footer="0" w:gutter="0"/>
          <w:cols w:space="720"/>
        </w:sectPr>
      </w:pPr>
    </w:p>
    <w:p w:rsidR="00DD2D1B" w:rsidRDefault="008272FF">
      <w:pPr>
        <w:pStyle w:val="ListParagraph"/>
        <w:numPr>
          <w:ilvl w:val="2"/>
          <w:numId w:val="87"/>
        </w:numPr>
        <w:tabs>
          <w:tab w:val="left" w:pos="1978"/>
          <w:tab w:val="left" w:pos="1980"/>
        </w:tabs>
        <w:spacing w:before="86" w:line="232" w:lineRule="auto"/>
        <w:ind w:left="1980" w:right="813" w:hanging="521"/>
        <w:jc w:val="both"/>
        <w:rPr>
          <w:rFonts w:ascii="Times New Roman"/>
          <w:color w:val="221F1F"/>
        </w:rPr>
      </w:pPr>
      <w:r>
        <w:rPr>
          <w:color w:val="221F1F"/>
          <w:sz w:val="24"/>
        </w:rPr>
        <w:lastRenderedPageBreak/>
        <w:t xml:space="preserve">in the case of </w:t>
      </w:r>
      <w:r>
        <w:rPr>
          <w:rFonts w:ascii="Trebuchet MS"/>
          <w:b/>
          <w:color w:val="221F1F"/>
          <w:sz w:val="24"/>
        </w:rPr>
        <w:t xml:space="preserve">fixed price </w:t>
      </w:r>
      <w:r>
        <w:rPr>
          <w:color w:val="221F1F"/>
          <w:sz w:val="24"/>
        </w:rPr>
        <w:t>contracts, the Contract price shall be the tender price adjusted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factor</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r>
        <w:rPr>
          <w:color w:val="221F1F"/>
          <w:sz w:val="24"/>
        </w:rPr>
        <w:t>;</w:t>
      </w:r>
    </w:p>
    <w:p w:rsidR="00DD2D1B" w:rsidRDefault="008272FF">
      <w:pPr>
        <w:pStyle w:val="ListParagraph"/>
        <w:numPr>
          <w:ilvl w:val="2"/>
          <w:numId w:val="87"/>
        </w:numPr>
        <w:tabs>
          <w:tab w:val="left" w:pos="1978"/>
          <w:tab w:val="left" w:pos="1980"/>
        </w:tabs>
        <w:spacing w:before="9" w:line="232" w:lineRule="auto"/>
        <w:ind w:left="1980" w:right="818" w:hanging="521"/>
        <w:jc w:val="both"/>
        <w:rPr>
          <w:rFonts w:ascii="Times New Roman"/>
          <w:color w:val="221F1F"/>
        </w:rPr>
      </w:pP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case</w:t>
      </w:r>
      <w:r>
        <w:rPr>
          <w:color w:val="221F1F"/>
          <w:spacing w:val="40"/>
          <w:sz w:val="24"/>
        </w:rPr>
        <w:t xml:space="preserve"> </w:t>
      </w:r>
      <w:r>
        <w:rPr>
          <w:color w:val="221F1F"/>
          <w:sz w:val="24"/>
        </w:rPr>
        <w:t>of</w:t>
      </w:r>
      <w:r>
        <w:rPr>
          <w:color w:val="221F1F"/>
          <w:spacing w:val="40"/>
          <w:sz w:val="24"/>
        </w:rPr>
        <w:t xml:space="preserve"> </w:t>
      </w:r>
      <w:r>
        <w:rPr>
          <w:rFonts w:ascii="Trebuchet MS"/>
          <w:b/>
          <w:color w:val="221F1F"/>
          <w:sz w:val="24"/>
        </w:rPr>
        <w:t>adjustable</w:t>
      </w:r>
      <w:r>
        <w:rPr>
          <w:rFonts w:ascii="Trebuchet MS"/>
          <w:b/>
          <w:color w:val="221F1F"/>
          <w:spacing w:val="40"/>
          <w:sz w:val="24"/>
        </w:rPr>
        <w:t xml:space="preserve"> </w:t>
      </w:r>
      <w:r>
        <w:rPr>
          <w:rFonts w:ascii="Trebuchet MS"/>
          <w:b/>
          <w:color w:val="221F1F"/>
          <w:sz w:val="24"/>
        </w:rPr>
        <w:t>price</w:t>
      </w:r>
      <w:r>
        <w:rPr>
          <w:rFonts w:ascii="Trebuchet MS"/>
          <w:b/>
          <w:color w:val="221F1F"/>
          <w:spacing w:val="40"/>
          <w:sz w:val="24"/>
        </w:rPr>
        <w:t xml:space="preserve"> </w:t>
      </w:r>
      <w:r>
        <w:rPr>
          <w:color w:val="221F1F"/>
          <w:sz w:val="24"/>
        </w:rPr>
        <w:t>contracts,</w:t>
      </w:r>
      <w:r>
        <w:rPr>
          <w:color w:val="221F1F"/>
          <w:spacing w:val="40"/>
          <w:sz w:val="24"/>
        </w:rPr>
        <w:t xml:space="preserve"> </w:t>
      </w:r>
      <w:r>
        <w:rPr>
          <w:color w:val="221F1F"/>
          <w:sz w:val="24"/>
        </w:rPr>
        <w:t>no</w:t>
      </w:r>
      <w:r>
        <w:rPr>
          <w:color w:val="221F1F"/>
          <w:spacing w:val="40"/>
          <w:sz w:val="24"/>
        </w:rPr>
        <w:t xml:space="preserve"> </w:t>
      </w:r>
      <w:r>
        <w:rPr>
          <w:color w:val="221F1F"/>
          <w:sz w:val="24"/>
        </w:rPr>
        <w:t>adjustment</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made;</w:t>
      </w:r>
      <w:r>
        <w:rPr>
          <w:color w:val="221F1F"/>
          <w:spacing w:val="40"/>
          <w:sz w:val="24"/>
        </w:rPr>
        <w:t xml:space="preserve"> </w:t>
      </w:r>
      <w:r>
        <w:rPr>
          <w:color w:val="221F1F"/>
          <w:sz w:val="24"/>
        </w:rPr>
        <w:t>or</w:t>
      </w:r>
      <w:r>
        <w:rPr>
          <w:color w:val="221F1F"/>
          <w:spacing w:val="40"/>
          <w:sz w:val="24"/>
        </w:rPr>
        <w:t xml:space="preserve"> </w:t>
      </w:r>
      <w:r>
        <w:rPr>
          <w:color w:val="221F1F"/>
          <w:sz w:val="24"/>
        </w:rPr>
        <w:t>in any</w:t>
      </w:r>
      <w:r>
        <w:rPr>
          <w:color w:val="221F1F"/>
          <w:spacing w:val="40"/>
          <w:sz w:val="24"/>
        </w:rPr>
        <w:t xml:space="preserve"> </w:t>
      </w:r>
      <w:r>
        <w:rPr>
          <w:color w:val="221F1F"/>
          <w:sz w:val="24"/>
        </w:rPr>
        <w:t>case,</w:t>
      </w:r>
      <w:r>
        <w:rPr>
          <w:color w:val="221F1F"/>
          <w:spacing w:val="40"/>
          <w:sz w:val="24"/>
        </w:rPr>
        <w:t xml:space="preserve"> </w:t>
      </w:r>
      <w:r>
        <w:rPr>
          <w:color w:val="221F1F"/>
          <w:sz w:val="24"/>
        </w:rPr>
        <w:t>tender</w:t>
      </w:r>
      <w:r>
        <w:rPr>
          <w:color w:val="221F1F"/>
          <w:spacing w:val="40"/>
          <w:sz w:val="24"/>
        </w:rPr>
        <w:t xml:space="preserve"> </w:t>
      </w:r>
      <w:r>
        <w:rPr>
          <w:color w:val="221F1F"/>
          <w:sz w:val="24"/>
        </w:rPr>
        <w:t>evaluation</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based</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price</w:t>
      </w:r>
      <w:r>
        <w:rPr>
          <w:color w:val="221F1F"/>
          <w:spacing w:val="40"/>
          <w:sz w:val="24"/>
        </w:rPr>
        <w:t xml:space="preserve"> </w:t>
      </w:r>
      <w:r>
        <w:rPr>
          <w:color w:val="221F1F"/>
          <w:sz w:val="24"/>
        </w:rPr>
        <w:t>without</w:t>
      </w:r>
      <w:r>
        <w:rPr>
          <w:color w:val="221F1F"/>
          <w:spacing w:val="40"/>
          <w:sz w:val="24"/>
        </w:rPr>
        <w:t xml:space="preserve"> </w:t>
      </w:r>
      <w:r>
        <w:rPr>
          <w:color w:val="221F1F"/>
          <w:sz w:val="24"/>
        </w:rPr>
        <w:t>taking into</w:t>
      </w:r>
      <w:r>
        <w:rPr>
          <w:color w:val="221F1F"/>
          <w:spacing w:val="40"/>
          <w:sz w:val="24"/>
        </w:rPr>
        <w:t xml:space="preserve"> </w:t>
      </w:r>
      <w:r>
        <w:rPr>
          <w:color w:val="221F1F"/>
          <w:sz w:val="24"/>
        </w:rPr>
        <w:t>consideration</w:t>
      </w:r>
      <w:r>
        <w:rPr>
          <w:color w:val="221F1F"/>
          <w:spacing w:val="40"/>
          <w:sz w:val="24"/>
        </w:rPr>
        <w:t xml:space="preserve"> </w:t>
      </w:r>
      <w:r>
        <w:rPr>
          <w:color w:val="221F1F"/>
          <w:sz w:val="24"/>
        </w:rPr>
        <w:t>the</w:t>
      </w:r>
      <w:r>
        <w:rPr>
          <w:color w:val="221F1F"/>
          <w:spacing w:val="40"/>
          <w:sz w:val="24"/>
        </w:rPr>
        <w:t xml:space="preserve"> </w:t>
      </w:r>
      <w:r>
        <w:rPr>
          <w:color w:val="221F1F"/>
          <w:sz w:val="24"/>
        </w:rPr>
        <w:t>applicable</w:t>
      </w:r>
      <w:r>
        <w:rPr>
          <w:color w:val="221F1F"/>
          <w:spacing w:val="40"/>
          <w:sz w:val="24"/>
        </w:rPr>
        <w:t xml:space="preserve"> </w:t>
      </w:r>
      <w:r>
        <w:rPr>
          <w:color w:val="221F1F"/>
          <w:sz w:val="24"/>
        </w:rPr>
        <w:t>correction</w:t>
      </w:r>
      <w:r>
        <w:rPr>
          <w:color w:val="221F1F"/>
          <w:spacing w:val="40"/>
          <w:sz w:val="24"/>
        </w:rPr>
        <w:t xml:space="preserve"> </w:t>
      </w:r>
      <w:r>
        <w:rPr>
          <w:color w:val="221F1F"/>
          <w:sz w:val="24"/>
        </w:rPr>
        <w:t>from</w:t>
      </w:r>
      <w:r>
        <w:rPr>
          <w:color w:val="221F1F"/>
          <w:spacing w:val="40"/>
          <w:sz w:val="24"/>
        </w:rPr>
        <w:t xml:space="preserve"> </w:t>
      </w:r>
      <w:r>
        <w:rPr>
          <w:color w:val="221F1F"/>
          <w:sz w:val="24"/>
        </w:rPr>
        <w:t>those</w:t>
      </w:r>
      <w:r>
        <w:rPr>
          <w:color w:val="221F1F"/>
          <w:spacing w:val="40"/>
          <w:sz w:val="24"/>
        </w:rPr>
        <w:t xml:space="preserve"> </w:t>
      </w:r>
      <w:r>
        <w:rPr>
          <w:color w:val="221F1F"/>
          <w:sz w:val="24"/>
        </w:rPr>
        <w:t>indicated</w:t>
      </w:r>
      <w:r>
        <w:rPr>
          <w:color w:val="221F1F"/>
          <w:spacing w:val="40"/>
          <w:sz w:val="24"/>
        </w:rPr>
        <w:t xml:space="preserve"> </w:t>
      </w:r>
      <w:r>
        <w:rPr>
          <w:color w:val="221F1F"/>
          <w:sz w:val="24"/>
        </w:rPr>
        <w:t>above.</w:t>
      </w:r>
    </w:p>
    <w:p w:rsidR="00DD2D1B" w:rsidRDefault="008272FF">
      <w:pPr>
        <w:pStyle w:val="Heading4"/>
        <w:numPr>
          <w:ilvl w:val="0"/>
          <w:numId w:val="87"/>
        </w:numPr>
        <w:tabs>
          <w:tab w:val="left" w:pos="1409"/>
        </w:tabs>
        <w:spacing w:before="258"/>
        <w:ind w:left="1409" w:hanging="598"/>
        <w:rPr>
          <w:color w:val="221F1F"/>
        </w:rPr>
      </w:pPr>
      <w:r>
        <w:rPr>
          <w:color w:val="221F1F"/>
          <w:w w:val="90"/>
        </w:rPr>
        <w:t>Tender</w:t>
      </w:r>
      <w:r>
        <w:rPr>
          <w:color w:val="221F1F"/>
          <w:spacing w:val="8"/>
        </w:rPr>
        <w:t xml:space="preserve"> </w:t>
      </w:r>
      <w:r>
        <w:rPr>
          <w:color w:val="221F1F"/>
          <w:spacing w:val="-2"/>
        </w:rPr>
        <w:t>Security</w:t>
      </w:r>
    </w:p>
    <w:p w:rsidR="00DD2D1B" w:rsidRDefault="008272FF">
      <w:pPr>
        <w:pStyle w:val="ListParagraph"/>
        <w:numPr>
          <w:ilvl w:val="1"/>
          <w:numId w:val="87"/>
        </w:numPr>
        <w:tabs>
          <w:tab w:val="left" w:pos="1315"/>
          <w:tab w:val="left" w:pos="1469"/>
        </w:tabs>
        <w:spacing w:before="234" w:line="232" w:lineRule="auto"/>
        <w:ind w:left="1469" w:right="811" w:hanging="625"/>
        <w:jc w:val="both"/>
        <w:rPr>
          <w:rFonts w:ascii="Trebuchet MS"/>
          <w:b/>
          <w:color w:val="221F1F"/>
          <w:sz w:val="24"/>
        </w:rPr>
      </w:pP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shall</w:t>
      </w:r>
      <w:r>
        <w:rPr>
          <w:color w:val="221F1F"/>
          <w:spacing w:val="40"/>
          <w:sz w:val="24"/>
        </w:rPr>
        <w:t xml:space="preserve"> </w:t>
      </w:r>
      <w:r>
        <w:rPr>
          <w:color w:val="221F1F"/>
          <w:sz w:val="24"/>
        </w:rPr>
        <w:t>furnish</w:t>
      </w:r>
      <w:r>
        <w:rPr>
          <w:color w:val="221F1F"/>
          <w:spacing w:val="40"/>
          <w:sz w:val="24"/>
        </w:rPr>
        <w:t xml:space="preserve"> </w:t>
      </w:r>
      <w:r>
        <w:rPr>
          <w:color w:val="221F1F"/>
          <w:sz w:val="24"/>
        </w:rPr>
        <w:t>as</w:t>
      </w:r>
      <w:r>
        <w:rPr>
          <w:color w:val="221F1F"/>
          <w:spacing w:val="40"/>
          <w:sz w:val="24"/>
        </w:rPr>
        <w:t xml:space="preserve"> </w:t>
      </w:r>
      <w:r>
        <w:rPr>
          <w:color w:val="221F1F"/>
          <w:sz w:val="24"/>
        </w:rPr>
        <w:t>part</w:t>
      </w:r>
      <w:r>
        <w:rPr>
          <w:color w:val="221F1F"/>
          <w:spacing w:val="40"/>
          <w:sz w:val="24"/>
        </w:rPr>
        <w:t xml:space="preserve"> </w:t>
      </w:r>
      <w:r>
        <w:rPr>
          <w:color w:val="221F1F"/>
          <w:sz w:val="24"/>
        </w:rPr>
        <w:t>of</w:t>
      </w:r>
      <w:r>
        <w:rPr>
          <w:color w:val="221F1F"/>
          <w:spacing w:val="40"/>
          <w:sz w:val="24"/>
        </w:rPr>
        <w:t xml:space="preserve"> </w:t>
      </w:r>
      <w:r>
        <w:rPr>
          <w:color w:val="221F1F"/>
          <w:sz w:val="24"/>
        </w:rPr>
        <w:t>its</w:t>
      </w:r>
      <w:r>
        <w:rPr>
          <w:color w:val="221F1F"/>
          <w:spacing w:val="40"/>
          <w:sz w:val="24"/>
        </w:rPr>
        <w:t xml:space="preserve"> </w:t>
      </w:r>
      <w:r>
        <w:rPr>
          <w:color w:val="221F1F"/>
          <w:sz w:val="24"/>
        </w:rPr>
        <w:t>Tender,</w:t>
      </w:r>
      <w:r>
        <w:rPr>
          <w:color w:val="221F1F"/>
          <w:spacing w:val="40"/>
          <w:sz w:val="24"/>
        </w:rPr>
        <w:t xml:space="preserve"> </w:t>
      </w:r>
      <w:r>
        <w:rPr>
          <w:color w:val="221F1F"/>
          <w:sz w:val="24"/>
        </w:rPr>
        <w:t>either</w:t>
      </w:r>
      <w:r>
        <w:rPr>
          <w:color w:val="221F1F"/>
          <w:spacing w:val="40"/>
          <w:sz w:val="24"/>
        </w:rPr>
        <w:t xml:space="preserve"> </w:t>
      </w:r>
      <w:r>
        <w:rPr>
          <w:color w:val="221F1F"/>
          <w:sz w:val="24"/>
        </w:rPr>
        <w:t>a</w:t>
      </w:r>
      <w:r>
        <w:rPr>
          <w:color w:val="221F1F"/>
          <w:spacing w:val="40"/>
          <w:sz w:val="24"/>
        </w:rPr>
        <w:t xml:space="preserve"> </w:t>
      </w:r>
      <w:r>
        <w:rPr>
          <w:color w:val="221F1F"/>
          <w:sz w:val="24"/>
        </w:rPr>
        <w:t>Tender-Securing</w:t>
      </w:r>
      <w:r>
        <w:rPr>
          <w:color w:val="221F1F"/>
          <w:spacing w:val="40"/>
          <w:sz w:val="24"/>
        </w:rPr>
        <w:t xml:space="preserve"> </w:t>
      </w:r>
      <w:r>
        <w:rPr>
          <w:color w:val="221F1F"/>
          <w:sz w:val="24"/>
        </w:rPr>
        <w:t>Declaration or</w:t>
      </w:r>
      <w:r>
        <w:rPr>
          <w:color w:val="221F1F"/>
          <w:spacing w:val="59"/>
          <w:sz w:val="24"/>
        </w:rPr>
        <w:t xml:space="preserve"> </w:t>
      </w:r>
      <w:r>
        <w:rPr>
          <w:color w:val="221F1F"/>
          <w:sz w:val="24"/>
        </w:rPr>
        <w:t>a</w:t>
      </w:r>
      <w:r>
        <w:rPr>
          <w:color w:val="221F1F"/>
          <w:spacing w:val="59"/>
          <w:sz w:val="24"/>
        </w:rPr>
        <w:t xml:space="preserve"> </w:t>
      </w:r>
      <w:r>
        <w:rPr>
          <w:color w:val="221F1F"/>
          <w:sz w:val="24"/>
        </w:rPr>
        <w:t>Tender</w:t>
      </w:r>
      <w:r>
        <w:rPr>
          <w:color w:val="221F1F"/>
          <w:spacing w:val="59"/>
          <w:sz w:val="24"/>
        </w:rPr>
        <w:t xml:space="preserve"> </w:t>
      </w:r>
      <w:r>
        <w:rPr>
          <w:color w:val="221F1F"/>
          <w:sz w:val="24"/>
        </w:rPr>
        <w:t>Security,</w:t>
      </w:r>
      <w:r>
        <w:rPr>
          <w:color w:val="221F1F"/>
          <w:spacing w:val="62"/>
          <w:sz w:val="24"/>
        </w:rPr>
        <w:t xml:space="preserve"> </w:t>
      </w:r>
      <w:r>
        <w:rPr>
          <w:color w:val="221F1F"/>
          <w:sz w:val="24"/>
        </w:rPr>
        <w:t>as</w:t>
      </w:r>
      <w:r>
        <w:rPr>
          <w:color w:val="221F1F"/>
          <w:spacing w:val="61"/>
          <w:sz w:val="24"/>
        </w:rPr>
        <w:t xml:space="preserve"> </w:t>
      </w:r>
      <w:r>
        <w:rPr>
          <w:color w:val="221F1F"/>
          <w:sz w:val="24"/>
        </w:rPr>
        <w:t>specified</w:t>
      </w:r>
      <w:r>
        <w:rPr>
          <w:color w:val="221F1F"/>
          <w:spacing w:val="65"/>
          <w:sz w:val="24"/>
        </w:rPr>
        <w:t xml:space="preserve"> </w:t>
      </w:r>
      <w:r>
        <w:rPr>
          <w:rFonts w:ascii="Trebuchet MS"/>
          <w:b/>
          <w:color w:val="221F1F"/>
          <w:sz w:val="24"/>
        </w:rPr>
        <w:t>in</w:t>
      </w:r>
      <w:r>
        <w:rPr>
          <w:rFonts w:ascii="Trebuchet MS"/>
          <w:b/>
          <w:color w:val="221F1F"/>
          <w:spacing w:val="63"/>
          <w:sz w:val="24"/>
        </w:rPr>
        <w:t xml:space="preserve"> </w:t>
      </w:r>
      <w:r>
        <w:rPr>
          <w:rFonts w:ascii="Trebuchet MS"/>
          <w:b/>
          <w:color w:val="221F1F"/>
          <w:sz w:val="24"/>
        </w:rPr>
        <w:t>the</w:t>
      </w:r>
      <w:r>
        <w:rPr>
          <w:rFonts w:ascii="Trebuchet MS"/>
          <w:b/>
          <w:color w:val="221F1F"/>
          <w:spacing w:val="63"/>
          <w:sz w:val="24"/>
        </w:rPr>
        <w:t xml:space="preserve"> </w:t>
      </w:r>
      <w:r>
        <w:rPr>
          <w:rFonts w:ascii="Trebuchet MS"/>
          <w:b/>
          <w:color w:val="221F1F"/>
          <w:sz w:val="24"/>
        </w:rPr>
        <w:t>TDS,</w:t>
      </w:r>
      <w:r>
        <w:rPr>
          <w:rFonts w:ascii="Trebuchet MS"/>
          <w:b/>
          <w:color w:val="221F1F"/>
          <w:spacing w:val="67"/>
          <w:sz w:val="24"/>
        </w:rPr>
        <w:t xml:space="preserve"> </w:t>
      </w:r>
      <w:r>
        <w:rPr>
          <w:color w:val="221F1F"/>
          <w:sz w:val="24"/>
        </w:rPr>
        <w:t>in</w:t>
      </w:r>
      <w:r>
        <w:rPr>
          <w:color w:val="221F1F"/>
          <w:spacing w:val="58"/>
          <w:sz w:val="24"/>
        </w:rPr>
        <w:t xml:space="preserve"> </w:t>
      </w:r>
      <w:r>
        <w:rPr>
          <w:color w:val="221F1F"/>
          <w:sz w:val="24"/>
        </w:rPr>
        <w:t>original</w:t>
      </w:r>
      <w:r>
        <w:rPr>
          <w:color w:val="221F1F"/>
          <w:spacing w:val="62"/>
          <w:sz w:val="24"/>
        </w:rPr>
        <w:t xml:space="preserve"> </w:t>
      </w:r>
      <w:r>
        <w:rPr>
          <w:color w:val="221F1F"/>
          <w:sz w:val="24"/>
        </w:rPr>
        <w:t>form</w:t>
      </w:r>
      <w:r>
        <w:rPr>
          <w:color w:val="221F1F"/>
          <w:spacing w:val="60"/>
          <w:sz w:val="24"/>
        </w:rPr>
        <w:t xml:space="preserve"> </w:t>
      </w:r>
      <w:r>
        <w:rPr>
          <w:color w:val="221F1F"/>
          <w:sz w:val="24"/>
        </w:rPr>
        <w:t>and,</w:t>
      </w:r>
      <w:r>
        <w:rPr>
          <w:color w:val="221F1F"/>
          <w:spacing w:val="60"/>
          <w:sz w:val="24"/>
        </w:rPr>
        <w:t xml:space="preserve"> </w:t>
      </w:r>
      <w:r>
        <w:rPr>
          <w:color w:val="221F1F"/>
          <w:sz w:val="24"/>
        </w:rPr>
        <w:t>in</w:t>
      </w:r>
      <w:r>
        <w:rPr>
          <w:color w:val="221F1F"/>
          <w:spacing w:val="60"/>
          <w:sz w:val="24"/>
        </w:rPr>
        <w:t xml:space="preserve"> </w:t>
      </w:r>
      <w:r>
        <w:rPr>
          <w:color w:val="221F1F"/>
          <w:sz w:val="24"/>
        </w:rPr>
        <w:t>the</w:t>
      </w:r>
      <w:r>
        <w:rPr>
          <w:color w:val="221F1F"/>
          <w:spacing w:val="63"/>
          <w:sz w:val="24"/>
        </w:rPr>
        <w:t xml:space="preserve"> </w:t>
      </w:r>
      <w:r>
        <w:rPr>
          <w:color w:val="221F1F"/>
          <w:sz w:val="24"/>
        </w:rPr>
        <w:t>case</w:t>
      </w:r>
      <w:r>
        <w:rPr>
          <w:color w:val="221F1F"/>
          <w:spacing w:val="58"/>
          <w:sz w:val="24"/>
        </w:rPr>
        <w:t xml:space="preserve"> </w:t>
      </w:r>
      <w:r>
        <w:rPr>
          <w:color w:val="221F1F"/>
          <w:sz w:val="24"/>
        </w:rPr>
        <w:t>of a</w:t>
      </w:r>
      <w:r>
        <w:rPr>
          <w:color w:val="221F1F"/>
          <w:spacing w:val="40"/>
          <w:sz w:val="24"/>
        </w:rPr>
        <w:t xml:space="preserve"> </w:t>
      </w:r>
      <w:r>
        <w:rPr>
          <w:color w:val="221F1F"/>
          <w:sz w:val="24"/>
        </w:rPr>
        <w:t>Tender</w:t>
      </w:r>
      <w:r>
        <w:rPr>
          <w:color w:val="221F1F"/>
          <w:spacing w:val="40"/>
          <w:sz w:val="24"/>
        </w:rPr>
        <w:t xml:space="preserve"> </w:t>
      </w:r>
      <w:r>
        <w:rPr>
          <w:color w:val="221F1F"/>
          <w:sz w:val="24"/>
        </w:rPr>
        <w:t>Security</w:t>
      </w:r>
      <w:r>
        <w:rPr>
          <w:rFonts w:ascii="Trebuchet MS"/>
          <w:b/>
          <w:color w:val="221F1F"/>
          <w:sz w:val="24"/>
        </w:rPr>
        <w:t>,</w:t>
      </w:r>
      <w:r>
        <w:rPr>
          <w:rFonts w:ascii="Trebuchet MS"/>
          <w:b/>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amount</w:t>
      </w:r>
      <w:r>
        <w:rPr>
          <w:color w:val="221F1F"/>
          <w:spacing w:val="40"/>
          <w:sz w:val="24"/>
        </w:rPr>
        <w:t xml:space="preserve"> </w:t>
      </w:r>
      <w:r>
        <w:rPr>
          <w:color w:val="221F1F"/>
          <w:sz w:val="24"/>
        </w:rPr>
        <w:t>and</w:t>
      </w:r>
      <w:r>
        <w:rPr>
          <w:color w:val="221F1F"/>
          <w:spacing w:val="40"/>
          <w:sz w:val="24"/>
        </w:rPr>
        <w:t xml:space="preserve"> </w:t>
      </w:r>
      <w:r>
        <w:rPr>
          <w:color w:val="221F1F"/>
          <w:sz w:val="24"/>
        </w:rPr>
        <w:t>currency</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p>
    <w:p w:rsidR="00DD2D1B" w:rsidRDefault="008272FF">
      <w:pPr>
        <w:pStyle w:val="ListParagraph"/>
        <w:numPr>
          <w:ilvl w:val="1"/>
          <w:numId w:val="87"/>
        </w:numPr>
        <w:tabs>
          <w:tab w:val="left" w:pos="1280"/>
        </w:tabs>
        <w:spacing w:before="231"/>
        <w:ind w:left="1280" w:hanging="505"/>
        <w:rPr>
          <w:color w:val="221F1F"/>
          <w:sz w:val="24"/>
        </w:rPr>
      </w:pPr>
      <w:r>
        <w:rPr>
          <w:color w:val="221F1F"/>
          <w:sz w:val="24"/>
        </w:rPr>
        <w:t>A</w:t>
      </w:r>
      <w:r>
        <w:rPr>
          <w:color w:val="221F1F"/>
          <w:spacing w:val="-13"/>
          <w:sz w:val="24"/>
        </w:rPr>
        <w:t xml:space="preserve"> </w:t>
      </w:r>
      <w:r>
        <w:rPr>
          <w:color w:val="221F1F"/>
          <w:sz w:val="24"/>
        </w:rPr>
        <w:t>Tender</w:t>
      </w:r>
      <w:r>
        <w:rPr>
          <w:color w:val="221F1F"/>
          <w:spacing w:val="50"/>
          <w:sz w:val="24"/>
        </w:rPr>
        <w:t xml:space="preserve"> </w:t>
      </w:r>
      <w:r>
        <w:rPr>
          <w:color w:val="221F1F"/>
          <w:sz w:val="24"/>
        </w:rPr>
        <w:t>Securing</w:t>
      </w:r>
      <w:r>
        <w:rPr>
          <w:color w:val="221F1F"/>
          <w:spacing w:val="51"/>
          <w:sz w:val="24"/>
        </w:rPr>
        <w:t xml:space="preserve"> </w:t>
      </w:r>
      <w:r>
        <w:rPr>
          <w:color w:val="221F1F"/>
          <w:sz w:val="24"/>
        </w:rPr>
        <w:t>Declaration</w:t>
      </w:r>
      <w:r>
        <w:rPr>
          <w:color w:val="221F1F"/>
          <w:spacing w:val="51"/>
          <w:sz w:val="24"/>
        </w:rPr>
        <w:t xml:space="preserve"> </w:t>
      </w:r>
      <w:r>
        <w:rPr>
          <w:color w:val="221F1F"/>
          <w:sz w:val="24"/>
        </w:rPr>
        <w:t>shall</w:t>
      </w:r>
      <w:r>
        <w:rPr>
          <w:color w:val="221F1F"/>
          <w:spacing w:val="50"/>
          <w:sz w:val="24"/>
        </w:rPr>
        <w:t xml:space="preserve"> </w:t>
      </w:r>
      <w:r>
        <w:rPr>
          <w:color w:val="221F1F"/>
          <w:sz w:val="24"/>
        </w:rPr>
        <w:t>use</w:t>
      </w:r>
      <w:r>
        <w:rPr>
          <w:color w:val="221F1F"/>
          <w:spacing w:val="50"/>
          <w:sz w:val="24"/>
        </w:rPr>
        <w:t xml:space="preserve"> </w:t>
      </w:r>
      <w:r>
        <w:rPr>
          <w:color w:val="221F1F"/>
          <w:sz w:val="24"/>
        </w:rPr>
        <w:t>the</w:t>
      </w:r>
      <w:r>
        <w:rPr>
          <w:color w:val="221F1F"/>
          <w:spacing w:val="51"/>
          <w:sz w:val="24"/>
        </w:rPr>
        <w:t xml:space="preserve"> </w:t>
      </w:r>
      <w:r>
        <w:rPr>
          <w:color w:val="221F1F"/>
          <w:sz w:val="24"/>
        </w:rPr>
        <w:t>form</w:t>
      </w:r>
      <w:r>
        <w:rPr>
          <w:color w:val="221F1F"/>
          <w:spacing w:val="51"/>
          <w:sz w:val="24"/>
        </w:rPr>
        <w:t xml:space="preserve"> </w:t>
      </w:r>
      <w:r>
        <w:rPr>
          <w:color w:val="221F1F"/>
          <w:sz w:val="24"/>
        </w:rPr>
        <w:t>included</w:t>
      </w:r>
      <w:r>
        <w:rPr>
          <w:color w:val="221F1F"/>
          <w:spacing w:val="50"/>
          <w:sz w:val="24"/>
        </w:rPr>
        <w:t xml:space="preserve"> </w:t>
      </w:r>
      <w:r>
        <w:rPr>
          <w:color w:val="221F1F"/>
          <w:sz w:val="24"/>
        </w:rPr>
        <w:t>in</w:t>
      </w:r>
      <w:r>
        <w:rPr>
          <w:color w:val="221F1F"/>
          <w:spacing w:val="51"/>
          <w:sz w:val="24"/>
        </w:rPr>
        <w:t xml:space="preserve"> </w:t>
      </w:r>
      <w:r>
        <w:rPr>
          <w:color w:val="221F1F"/>
          <w:sz w:val="24"/>
        </w:rPr>
        <w:t>Section</w:t>
      </w:r>
      <w:r>
        <w:rPr>
          <w:color w:val="221F1F"/>
          <w:spacing w:val="50"/>
          <w:sz w:val="24"/>
        </w:rPr>
        <w:t xml:space="preserve"> </w:t>
      </w:r>
      <w:r>
        <w:rPr>
          <w:color w:val="221F1F"/>
          <w:sz w:val="24"/>
        </w:rPr>
        <w:t>IV,</w:t>
      </w:r>
      <w:r>
        <w:rPr>
          <w:color w:val="221F1F"/>
          <w:spacing w:val="51"/>
          <w:sz w:val="24"/>
        </w:rPr>
        <w:t xml:space="preserve"> </w:t>
      </w:r>
      <w:r>
        <w:rPr>
          <w:color w:val="221F1F"/>
          <w:sz w:val="24"/>
        </w:rPr>
        <w:t>Tendering</w:t>
      </w:r>
      <w:r>
        <w:rPr>
          <w:color w:val="221F1F"/>
          <w:spacing w:val="51"/>
          <w:sz w:val="24"/>
        </w:rPr>
        <w:t xml:space="preserve"> </w:t>
      </w:r>
      <w:r>
        <w:rPr>
          <w:color w:val="221F1F"/>
          <w:spacing w:val="-2"/>
          <w:sz w:val="24"/>
        </w:rPr>
        <w:t>Forms.</w:t>
      </w:r>
    </w:p>
    <w:p w:rsidR="00DD2D1B" w:rsidRDefault="008272FF">
      <w:pPr>
        <w:pStyle w:val="ListParagraph"/>
        <w:numPr>
          <w:ilvl w:val="1"/>
          <w:numId w:val="87"/>
        </w:numPr>
        <w:tabs>
          <w:tab w:val="left" w:pos="1354"/>
          <w:tab w:val="left" w:pos="1469"/>
        </w:tabs>
        <w:spacing w:before="241" w:line="235" w:lineRule="auto"/>
        <w:ind w:left="1469" w:right="825" w:hanging="625"/>
        <w:rPr>
          <w:color w:val="221F1F"/>
          <w:sz w:val="24"/>
        </w:rPr>
      </w:pPr>
      <w:r>
        <w:rPr>
          <w:color w:val="221F1F"/>
          <w:sz w:val="24"/>
        </w:rPr>
        <w:t>If</w:t>
      </w:r>
      <w:r>
        <w:rPr>
          <w:color w:val="221F1F"/>
          <w:spacing w:val="40"/>
          <w:sz w:val="24"/>
        </w:rPr>
        <w:t xml:space="preserve"> </w:t>
      </w:r>
      <w:r>
        <w:rPr>
          <w:color w:val="221F1F"/>
          <w:sz w:val="24"/>
        </w:rPr>
        <w:t>a</w:t>
      </w:r>
      <w:r>
        <w:rPr>
          <w:color w:val="221F1F"/>
          <w:spacing w:val="40"/>
          <w:sz w:val="24"/>
        </w:rPr>
        <w:t xml:space="preserve"> </w:t>
      </w:r>
      <w:r>
        <w:rPr>
          <w:color w:val="221F1F"/>
          <w:sz w:val="24"/>
        </w:rPr>
        <w:t>Tender</w:t>
      </w:r>
      <w:r>
        <w:rPr>
          <w:color w:val="221F1F"/>
          <w:spacing w:val="40"/>
          <w:sz w:val="24"/>
        </w:rPr>
        <w:t xml:space="preserve"> </w:t>
      </w:r>
      <w:r>
        <w:rPr>
          <w:color w:val="221F1F"/>
          <w:sz w:val="24"/>
        </w:rPr>
        <w:t>Security</w:t>
      </w:r>
      <w:r>
        <w:rPr>
          <w:color w:val="221F1F"/>
          <w:spacing w:val="40"/>
          <w:sz w:val="24"/>
        </w:rPr>
        <w:t xml:space="preserve"> </w:t>
      </w:r>
      <w:r>
        <w:rPr>
          <w:color w:val="221F1F"/>
          <w:sz w:val="24"/>
        </w:rPr>
        <w:t>is</w:t>
      </w:r>
      <w:r>
        <w:rPr>
          <w:color w:val="221F1F"/>
          <w:spacing w:val="40"/>
          <w:sz w:val="24"/>
        </w:rPr>
        <w:t xml:space="preserve"> </w:t>
      </w:r>
      <w:r>
        <w:rPr>
          <w:color w:val="221F1F"/>
          <w:sz w:val="24"/>
        </w:rPr>
        <w:t>specified</w:t>
      </w:r>
      <w:r>
        <w:rPr>
          <w:color w:val="221F1F"/>
          <w:spacing w:val="40"/>
          <w:sz w:val="24"/>
        </w:rPr>
        <w:t xml:space="preserve"> </w:t>
      </w:r>
      <w:r>
        <w:rPr>
          <w:color w:val="221F1F"/>
          <w:sz w:val="24"/>
        </w:rPr>
        <w:t>pursuant</w:t>
      </w:r>
      <w:r>
        <w:rPr>
          <w:color w:val="221F1F"/>
          <w:spacing w:val="40"/>
          <w:sz w:val="24"/>
        </w:rPr>
        <w:t xml:space="preserve"> </w:t>
      </w:r>
      <w:r>
        <w:rPr>
          <w:color w:val="221F1F"/>
          <w:sz w:val="24"/>
        </w:rPr>
        <w:t>to</w:t>
      </w:r>
      <w:r>
        <w:rPr>
          <w:color w:val="221F1F"/>
          <w:spacing w:val="40"/>
          <w:sz w:val="24"/>
        </w:rPr>
        <w:t xml:space="preserve"> </w:t>
      </w:r>
      <w:r>
        <w:rPr>
          <w:color w:val="221F1F"/>
          <w:sz w:val="24"/>
        </w:rPr>
        <w:t>ITT</w:t>
      </w:r>
      <w:r>
        <w:rPr>
          <w:color w:val="221F1F"/>
          <w:spacing w:val="40"/>
          <w:sz w:val="24"/>
        </w:rPr>
        <w:t xml:space="preserve"> </w:t>
      </w:r>
      <w:r>
        <w:rPr>
          <w:color w:val="221F1F"/>
          <w:sz w:val="24"/>
        </w:rPr>
        <w:t>18.1,</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Security</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a demand</w:t>
      </w:r>
      <w:r>
        <w:rPr>
          <w:color w:val="221F1F"/>
          <w:spacing w:val="77"/>
          <w:sz w:val="24"/>
        </w:rPr>
        <w:t xml:space="preserve"> </w:t>
      </w:r>
      <w:r>
        <w:rPr>
          <w:color w:val="221F1F"/>
          <w:sz w:val="24"/>
        </w:rPr>
        <w:t>guarantee</w:t>
      </w:r>
      <w:r>
        <w:rPr>
          <w:color w:val="221F1F"/>
          <w:spacing w:val="79"/>
          <w:sz w:val="24"/>
        </w:rPr>
        <w:t xml:space="preserve"> </w:t>
      </w:r>
      <w:r>
        <w:rPr>
          <w:color w:val="221F1F"/>
          <w:sz w:val="24"/>
        </w:rPr>
        <w:t>in</w:t>
      </w:r>
      <w:r>
        <w:rPr>
          <w:color w:val="221F1F"/>
          <w:spacing w:val="80"/>
          <w:sz w:val="24"/>
        </w:rPr>
        <w:t xml:space="preserve"> </w:t>
      </w:r>
      <w:r>
        <w:rPr>
          <w:color w:val="221F1F"/>
          <w:sz w:val="24"/>
        </w:rPr>
        <w:t>any</w:t>
      </w:r>
      <w:r>
        <w:rPr>
          <w:color w:val="221F1F"/>
          <w:spacing w:val="76"/>
          <w:sz w:val="24"/>
        </w:rPr>
        <w:t xml:space="preserve"> </w:t>
      </w:r>
      <w:r>
        <w:rPr>
          <w:color w:val="221F1F"/>
          <w:sz w:val="24"/>
        </w:rPr>
        <w:t>of</w:t>
      </w:r>
      <w:r>
        <w:rPr>
          <w:color w:val="221F1F"/>
          <w:spacing w:val="79"/>
          <w:sz w:val="24"/>
        </w:rPr>
        <w:t xml:space="preserve"> </w:t>
      </w:r>
      <w:r>
        <w:rPr>
          <w:color w:val="221F1F"/>
          <w:sz w:val="24"/>
        </w:rPr>
        <w:t>the</w:t>
      </w:r>
      <w:r>
        <w:rPr>
          <w:color w:val="221F1F"/>
          <w:spacing w:val="76"/>
          <w:sz w:val="24"/>
        </w:rPr>
        <w:t xml:space="preserve"> </w:t>
      </w:r>
      <w:r>
        <w:rPr>
          <w:color w:val="221F1F"/>
          <w:sz w:val="24"/>
        </w:rPr>
        <w:t>following</w:t>
      </w:r>
      <w:r>
        <w:rPr>
          <w:color w:val="221F1F"/>
          <w:spacing w:val="78"/>
          <w:sz w:val="24"/>
        </w:rPr>
        <w:t xml:space="preserve"> </w:t>
      </w:r>
      <w:r>
        <w:rPr>
          <w:color w:val="221F1F"/>
          <w:sz w:val="24"/>
        </w:rPr>
        <w:t>forms</w:t>
      </w:r>
      <w:r>
        <w:rPr>
          <w:color w:val="221F1F"/>
          <w:spacing w:val="78"/>
          <w:sz w:val="24"/>
        </w:rPr>
        <w:t xml:space="preserve"> </w:t>
      </w:r>
      <w:r>
        <w:rPr>
          <w:color w:val="221F1F"/>
          <w:sz w:val="24"/>
        </w:rPr>
        <w:t>at</w:t>
      </w:r>
      <w:r>
        <w:rPr>
          <w:color w:val="221F1F"/>
          <w:spacing w:val="79"/>
          <w:sz w:val="24"/>
        </w:rPr>
        <w:t xml:space="preserve"> </w:t>
      </w:r>
      <w:r>
        <w:rPr>
          <w:color w:val="221F1F"/>
          <w:sz w:val="24"/>
        </w:rPr>
        <w:t>the</w:t>
      </w:r>
      <w:r>
        <w:rPr>
          <w:color w:val="221F1F"/>
          <w:spacing w:val="78"/>
          <w:sz w:val="24"/>
        </w:rPr>
        <w:t xml:space="preserve"> </w:t>
      </w:r>
      <w:r>
        <w:rPr>
          <w:color w:val="221F1F"/>
          <w:sz w:val="24"/>
        </w:rPr>
        <w:t>Tenderer</w:t>
      </w:r>
      <w:r>
        <w:rPr>
          <w:color w:val="221F1F"/>
          <w:spacing w:val="76"/>
          <w:sz w:val="24"/>
        </w:rPr>
        <w:t xml:space="preserve"> </w:t>
      </w:r>
      <w:r>
        <w:rPr>
          <w:color w:val="221F1F"/>
          <w:sz w:val="24"/>
        </w:rPr>
        <w:t>option:</w:t>
      </w:r>
    </w:p>
    <w:p w:rsidR="00DD2D1B" w:rsidRDefault="008272FF">
      <w:pPr>
        <w:pStyle w:val="ListParagraph"/>
        <w:numPr>
          <w:ilvl w:val="0"/>
          <w:numId w:val="85"/>
        </w:numPr>
        <w:tabs>
          <w:tab w:val="left" w:pos="1980"/>
        </w:tabs>
        <w:spacing w:line="286" w:lineRule="exact"/>
        <w:rPr>
          <w:sz w:val="24"/>
        </w:rPr>
      </w:pPr>
      <w:r>
        <w:rPr>
          <w:color w:val="221F1F"/>
          <w:spacing w:val="-2"/>
          <w:sz w:val="24"/>
        </w:rPr>
        <w:t>cash;</w:t>
      </w:r>
    </w:p>
    <w:p w:rsidR="00DD2D1B" w:rsidRDefault="008272FF">
      <w:pPr>
        <w:pStyle w:val="ListParagraph"/>
        <w:numPr>
          <w:ilvl w:val="0"/>
          <w:numId w:val="85"/>
        </w:numPr>
        <w:tabs>
          <w:tab w:val="left" w:pos="1980"/>
        </w:tabs>
        <w:spacing w:before="12"/>
        <w:rPr>
          <w:sz w:val="24"/>
        </w:rPr>
      </w:pPr>
      <w:r>
        <w:rPr>
          <w:color w:val="221F1F"/>
          <w:sz w:val="24"/>
        </w:rPr>
        <w:t>a</w:t>
      </w:r>
      <w:r>
        <w:rPr>
          <w:color w:val="221F1F"/>
          <w:spacing w:val="57"/>
          <w:sz w:val="24"/>
        </w:rPr>
        <w:t xml:space="preserve"> </w:t>
      </w:r>
      <w:r>
        <w:rPr>
          <w:color w:val="221F1F"/>
          <w:sz w:val="24"/>
        </w:rPr>
        <w:t>bank</w:t>
      </w:r>
      <w:r>
        <w:rPr>
          <w:color w:val="221F1F"/>
          <w:spacing w:val="58"/>
          <w:sz w:val="24"/>
        </w:rPr>
        <w:t xml:space="preserve"> </w:t>
      </w:r>
      <w:r>
        <w:rPr>
          <w:color w:val="221F1F"/>
          <w:spacing w:val="-2"/>
          <w:sz w:val="24"/>
        </w:rPr>
        <w:t>guarantee;</w:t>
      </w:r>
    </w:p>
    <w:p w:rsidR="00DD2D1B" w:rsidRDefault="008272FF">
      <w:pPr>
        <w:pStyle w:val="ListParagraph"/>
        <w:numPr>
          <w:ilvl w:val="0"/>
          <w:numId w:val="85"/>
        </w:numPr>
        <w:tabs>
          <w:tab w:val="left" w:pos="1980"/>
        </w:tabs>
        <w:spacing w:before="20" w:line="235" w:lineRule="auto"/>
        <w:ind w:right="822"/>
        <w:rPr>
          <w:sz w:val="24"/>
        </w:rPr>
      </w:pPr>
      <w:r>
        <w:rPr>
          <w:color w:val="221F1F"/>
          <w:sz w:val="24"/>
        </w:rPr>
        <w:t>a</w:t>
      </w:r>
      <w:r>
        <w:rPr>
          <w:color w:val="221F1F"/>
          <w:spacing w:val="40"/>
          <w:sz w:val="24"/>
        </w:rPr>
        <w:t xml:space="preserve"> </w:t>
      </w:r>
      <w:r>
        <w:rPr>
          <w:color w:val="221F1F"/>
          <w:sz w:val="24"/>
        </w:rPr>
        <w:t>guarantee</w:t>
      </w:r>
      <w:r>
        <w:rPr>
          <w:color w:val="221F1F"/>
          <w:spacing w:val="40"/>
          <w:sz w:val="24"/>
        </w:rPr>
        <w:t xml:space="preserve"> </w:t>
      </w:r>
      <w:r>
        <w:rPr>
          <w:color w:val="221F1F"/>
          <w:sz w:val="24"/>
        </w:rPr>
        <w:t>by</w:t>
      </w:r>
      <w:r>
        <w:rPr>
          <w:color w:val="221F1F"/>
          <w:spacing w:val="40"/>
          <w:sz w:val="24"/>
        </w:rPr>
        <w:t xml:space="preserve"> </w:t>
      </w:r>
      <w:r>
        <w:rPr>
          <w:color w:val="221F1F"/>
          <w:sz w:val="24"/>
        </w:rPr>
        <w:t>an</w:t>
      </w:r>
      <w:r>
        <w:rPr>
          <w:color w:val="221F1F"/>
          <w:spacing w:val="40"/>
          <w:sz w:val="24"/>
        </w:rPr>
        <w:t xml:space="preserve"> </w:t>
      </w:r>
      <w:r>
        <w:rPr>
          <w:color w:val="221F1F"/>
          <w:sz w:val="24"/>
        </w:rPr>
        <w:t>insurance</w:t>
      </w:r>
      <w:r>
        <w:rPr>
          <w:color w:val="221F1F"/>
          <w:spacing w:val="40"/>
          <w:sz w:val="24"/>
        </w:rPr>
        <w:t xml:space="preserve"> </w:t>
      </w:r>
      <w:r>
        <w:rPr>
          <w:color w:val="221F1F"/>
          <w:sz w:val="24"/>
        </w:rPr>
        <w:t>company</w:t>
      </w:r>
      <w:r>
        <w:rPr>
          <w:color w:val="221F1F"/>
          <w:spacing w:val="40"/>
          <w:sz w:val="24"/>
        </w:rPr>
        <w:t xml:space="preserve"> </w:t>
      </w:r>
      <w:r>
        <w:rPr>
          <w:color w:val="221F1F"/>
          <w:sz w:val="24"/>
        </w:rPr>
        <w:t>registered</w:t>
      </w:r>
      <w:r>
        <w:rPr>
          <w:color w:val="221F1F"/>
          <w:spacing w:val="40"/>
          <w:sz w:val="24"/>
        </w:rPr>
        <w:t xml:space="preserve"> </w:t>
      </w:r>
      <w:r>
        <w:rPr>
          <w:color w:val="221F1F"/>
          <w:sz w:val="24"/>
        </w:rPr>
        <w:t>and</w:t>
      </w:r>
      <w:r>
        <w:rPr>
          <w:color w:val="221F1F"/>
          <w:spacing w:val="40"/>
          <w:sz w:val="24"/>
        </w:rPr>
        <w:t xml:space="preserve"> </w:t>
      </w:r>
      <w:r>
        <w:rPr>
          <w:color w:val="221F1F"/>
          <w:sz w:val="24"/>
        </w:rPr>
        <w:t>licensed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 xml:space="preserve">Insurance </w:t>
      </w:r>
      <w:r>
        <w:rPr>
          <w:color w:val="221F1F"/>
          <w:spacing w:val="-2"/>
          <w:sz w:val="24"/>
        </w:rPr>
        <w:t>Regulatory</w:t>
      </w:r>
    </w:p>
    <w:p w:rsidR="00DD2D1B" w:rsidRDefault="008272FF">
      <w:pPr>
        <w:pStyle w:val="BodyText"/>
        <w:spacing w:before="18" w:line="237" w:lineRule="auto"/>
        <w:ind w:left="1459" w:right="6103" w:firstLine="520"/>
      </w:pPr>
      <w:r>
        <w:rPr>
          <w:color w:val="221F1F"/>
        </w:rPr>
        <w:t>Authority</w:t>
      </w:r>
      <w:r>
        <w:rPr>
          <w:color w:val="221F1F"/>
          <w:spacing w:val="40"/>
        </w:rPr>
        <w:t xml:space="preserve"> </w:t>
      </w:r>
      <w:r>
        <w:rPr>
          <w:color w:val="221F1F"/>
        </w:rPr>
        <w:t>listed</w:t>
      </w:r>
      <w:r>
        <w:rPr>
          <w:color w:val="221F1F"/>
          <w:spacing w:val="40"/>
        </w:rPr>
        <w:t xml:space="preserve"> </w:t>
      </w:r>
      <w:r>
        <w:rPr>
          <w:color w:val="221F1F"/>
        </w:rPr>
        <w:t>by</w:t>
      </w:r>
      <w:r>
        <w:rPr>
          <w:color w:val="221F1F"/>
          <w:spacing w:val="40"/>
        </w:rPr>
        <w:t xml:space="preserve"> </w:t>
      </w:r>
      <w:r>
        <w:rPr>
          <w:color w:val="221F1F"/>
        </w:rPr>
        <w:t>the</w:t>
      </w:r>
      <w:r>
        <w:rPr>
          <w:color w:val="221F1F"/>
          <w:spacing w:val="40"/>
        </w:rPr>
        <w:t xml:space="preserve"> </w:t>
      </w:r>
      <w:r>
        <w:rPr>
          <w:color w:val="221F1F"/>
        </w:rPr>
        <w:t>Authority; or iv) a</w:t>
      </w:r>
      <w:r>
        <w:rPr>
          <w:color w:val="221F1F"/>
          <w:spacing w:val="40"/>
        </w:rPr>
        <w:t xml:space="preserve"> </w:t>
      </w:r>
      <w:r>
        <w:rPr>
          <w:color w:val="221F1F"/>
        </w:rPr>
        <w:t>letter</w:t>
      </w:r>
      <w:r>
        <w:rPr>
          <w:color w:val="221F1F"/>
          <w:spacing w:val="40"/>
        </w:rPr>
        <w:t xml:space="preserve"> </w:t>
      </w:r>
      <w:r>
        <w:rPr>
          <w:color w:val="221F1F"/>
        </w:rPr>
        <w:t>of</w:t>
      </w:r>
      <w:r>
        <w:rPr>
          <w:color w:val="221F1F"/>
          <w:spacing w:val="40"/>
        </w:rPr>
        <w:t xml:space="preserve"> </w:t>
      </w:r>
      <w:r>
        <w:rPr>
          <w:color w:val="221F1F"/>
        </w:rPr>
        <w:t>credit;</w:t>
      </w:r>
      <w:r>
        <w:rPr>
          <w:color w:val="221F1F"/>
          <w:spacing w:val="40"/>
        </w:rPr>
        <w:t xml:space="preserve"> </w:t>
      </w:r>
      <w:r>
        <w:rPr>
          <w:color w:val="221F1F"/>
        </w:rPr>
        <w:t>or</w:t>
      </w:r>
    </w:p>
    <w:p w:rsidR="00DD2D1B" w:rsidRDefault="008272FF">
      <w:pPr>
        <w:pStyle w:val="BodyText"/>
        <w:tabs>
          <w:tab w:val="left" w:pos="1980"/>
        </w:tabs>
        <w:spacing w:line="235" w:lineRule="auto"/>
        <w:ind w:left="1980" w:right="820" w:hanging="521"/>
      </w:pPr>
      <w:r>
        <w:rPr>
          <w:color w:val="221F1F"/>
          <w:spacing w:val="-6"/>
        </w:rPr>
        <w:t>v)</w:t>
      </w:r>
      <w:r>
        <w:rPr>
          <w:color w:val="221F1F"/>
        </w:rPr>
        <w:tab/>
        <w:t>guarantee</w:t>
      </w:r>
      <w:r>
        <w:rPr>
          <w:color w:val="221F1F"/>
          <w:spacing w:val="40"/>
        </w:rPr>
        <w:t xml:space="preserve"> </w:t>
      </w:r>
      <w:r>
        <w:rPr>
          <w:color w:val="221F1F"/>
        </w:rPr>
        <w:t>by</w:t>
      </w:r>
      <w:r>
        <w:rPr>
          <w:color w:val="221F1F"/>
          <w:spacing w:val="40"/>
        </w:rPr>
        <w:t xml:space="preserve"> </w:t>
      </w:r>
      <w:r>
        <w:rPr>
          <w:color w:val="221F1F"/>
        </w:rPr>
        <w:t>a</w:t>
      </w:r>
      <w:r>
        <w:rPr>
          <w:color w:val="221F1F"/>
          <w:spacing w:val="40"/>
        </w:rPr>
        <w:t xml:space="preserve"> </w:t>
      </w:r>
      <w:r>
        <w:rPr>
          <w:color w:val="221F1F"/>
        </w:rPr>
        <w:t>deposit</w:t>
      </w:r>
      <w:r>
        <w:rPr>
          <w:color w:val="221F1F"/>
          <w:spacing w:val="40"/>
        </w:rPr>
        <w:t xml:space="preserve"> </w:t>
      </w:r>
      <w:r>
        <w:rPr>
          <w:color w:val="221F1F"/>
        </w:rPr>
        <w:t>taking</w:t>
      </w:r>
      <w:r>
        <w:rPr>
          <w:color w:val="221F1F"/>
          <w:spacing w:val="40"/>
        </w:rPr>
        <w:t xml:space="preserve"> </w:t>
      </w:r>
      <w:r>
        <w:rPr>
          <w:color w:val="221F1F"/>
        </w:rPr>
        <w:t>micro-finance</w:t>
      </w:r>
      <w:r>
        <w:rPr>
          <w:color w:val="221F1F"/>
          <w:spacing w:val="40"/>
        </w:rPr>
        <w:t xml:space="preserve"> </w:t>
      </w:r>
      <w:r>
        <w:rPr>
          <w:color w:val="221F1F"/>
        </w:rPr>
        <w:t>institution,</w:t>
      </w:r>
      <w:r>
        <w:rPr>
          <w:color w:val="221F1F"/>
          <w:spacing w:val="40"/>
        </w:rPr>
        <w:t xml:space="preserve"> </w:t>
      </w:r>
      <w:r>
        <w:rPr>
          <w:color w:val="221F1F"/>
        </w:rPr>
        <w:t>Sacco</w:t>
      </w:r>
      <w:r>
        <w:rPr>
          <w:color w:val="221F1F"/>
          <w:spacing w:val="40"/>
        </w:rPr>
        <w:t xml:space="preserve"> </w:t>
      </w:r>
      <w:r>
        <w:rPr>
          <w:color w:val="221F1F"/>
        </w:rPr>
        <w:t>society,</w:t>
      </w:r>
      <w:r>
        <w:rPr>
          <w:color w:val="221F1F"/>
          <w:spacing w:val="40"/>
        </w:rPr>
        <w:t xml:space="preserve"> </w:t>
      </w:r>
      <w:r>
        <w:rPr>
          <w:color w:val="221F1F"/>
        </w:rPr>
        <w:t>the</w:t>
      </w:r>
      <w:r>
        <w:rPr>
          <w:color w:val="221F1F"/>
          <w:spacing w:val="40"/>
        </w:rPr>
        <w:t xml:space="preserve"> </w:t>
      </w:r>
      <w:r>
        <w:rPr>
          <w:color w:val="221F1F"/>
        </w:rPr>
        <w:t>Youth Enterprise</w:t>
      </w:r>
      <w:r>
        <w:rPr>
          <w:color w:val="221F1F"/>
          <w:spacing w:val="40"/>
        </w:rPr>
        <w:t xml:space="preserve"> </w:t>
      </w:r>
      <w:r>
        <w:rPr>
          <w:color w:val="221F1F"/>
        </w:rPr>
        <w:t>Development</w:t>
      </w:r>
      <w:r>
        <w:rPr>
          <w:color w:val="221F1F"/>
          <w:spacing w:val="40"/>
        </w:rPr>
        <w:t xml:space="preserve"> </w:t>
      </w:r>
      <w:r>
        <w:rPr>
          <w:color w:val="221F1F"/>
        </w:rPr>
        <w:t>Fund</w:t>
      </w:r>
      <w:r>
        <w:rPr>
          <w:color w:val="221F1F"/>
          <w:spacing w:val="40"/>
        </w:rPr>
        <w:t xml:space="preserve"> </w:t>
      </w:r>
      <w:r>
        <w:rPr>
          <w:color w:val="221F1F"/>
        </w:rPr>
        <w:t>or</w:t>
      </w:r>
      <w:r>
        <w:rPr>
          <w:color w:val="221F1F"/>
          <w:spacing w:val="40"/>
        </w:rPr>
        <w:t xml:space="preserve"> </w:t>
      </w:r>
      <w:r>
        <w:rPr>
          <w:color w:val="221F1F"/>
        </w:rPr>
        <w:t>the</w:t>
      </w:r>
      <w:r>
        <w:rPr>
          <w:color w:val="221F1F"/>
          <w:spacing w:val="40"/>
        </w:rPr>
        <w:t xml:space="preserve"> </w:t>
      </w:r>
      <w:r>
        <w:rPr>
          <w:color w:val="221F1F"/>
        </w:rPr>
        <w:t>Women</w:t>
      </w:r>
      <w:r>
        <w:rPr>
          <w:color w:val="221F1F"/>
          <w:spacing w:val="40"/>
        </w:rPr>
        <w:t xml:space="preserve"> </w:t>
      </w:r>
      <w:r>
        <w:rPr>
          <w:color w:val="221F1F"/>
        </w:rPr>
        <w:t>Enterprise</w:t>
      </w:r>
      <w:r>
        <w:rPr>
          <w:color w:val="221F1F"/>
          <w:spacing w:val="40"/>
        </w:rPr>
        <w:t xml:space="preserve"> </w:t>
      </w:r>
      <w:r>
        <w:rPr>
          <w:color w:val="221F1F"/>
        </w:rPr>
        <w:t>Fund.</w:t>
      </w:r>
    </w:p>
    <w:p w:rsidR="00DD2D1B" w:rsidRDefault="008272FF">
      <w:pPr>
        <w:pStyle w:val="ListParagraph"/>
        <w:numPr>
          <w:ilvl w:val="1"/>
          <w:numId w:val="87"/>
        </w:numPr>
        <w:tabs>
          <w:tab w:val="left" w:pos="1373"/>
          <w:tab w:val="left" w:pos="1464"/>
        </w:tabs>
        <w:spacing w:before="239" w:line="235" w:lineRule="auto"/>
        <w:ind w:left="1464" w:right="812" w:hanging="620"/>
        <w:jc w:val="both"/>
        <w:rPr>
          <w:color w:val="221F1F"/>
          <w:sz w:val="24"/>
        </w:rPr>
      </w:pPr>
      <w:r>
        <w:rPr>
          <w:color w:val="221F1F"/>
          <w:sz w:val="24"/>
        </w:rPr>
        <w:t>If</w:t>
      </w:r>
      <w:r>
        <w:rPr>
          <w:color w:val="221F1F"/>
          <w:spacing w:val="40"/>
          <w:sz w:val="24"/>
        </w:rPr>
        <w:t xml:space="preserve"> </w:t>
      </w:r>
      <w:r>
        <w:rPr>
          <w:color w:val="221F1F"/>
          <w:sz w:val="24"/>
        </w:rPr>
        <w:t>an</w:t>
      </w:r>
      <w:r>
        <w:rPr>
          <w:color w:val="221F1F"/>
          <w:spacing w:val="40"/>
          <w:sz w:val="24"/>
        </w:rPr>
        <w:t xml:space="preserve"> </w:t>
      </w:r>
      <w:r>
        <w:rPr>
          <w:color w:val="221F1F"/>
          <w:sz w:val="24"/>
        </w:rPr>
        <w:t>unconditional</w:t>
      </w:r>
      <w:r>
        <w:rPr>
          <w:color w:val="221F1F"/>
          <w:spacing w:val="40"/>
          <w:sz w:val="24"/>
        </w:rPr>
        <w:t xml:space="preserve"> </w:t>
      </w:r>
      <w:r>
        <w:rPr>
          <w:color w:val="221F1F"/>
          <w:sz w:val="24"/>
        </w:rPr>
        <w:t>guarantee</w:t>
      </w:r>
      <w:r>
        <w:rPr>
          <w:color w:val="221F1F"/>
          <w:spacing w:val="40"/>
          <w:sz w:val="24"/>
        </w:rPr>
        <w:t xml:space="preserve"> </w:t>
      </w:r>
      <w:r>
        <w:rPr>
          <w:color w:val="221F1F"/>
          <w:sz w:val="24"/>
        </w:rPr>
        <w:t>is</w:t>
      </w:r>
      <w:r>
        <w:rPr>
          <w:color w:val="221F1F"/>
          <w:spacing w:val="40"/>
          <w:sz w:val="24"/>
        </w:rPr>
        <w:t xml:space="preserve"> </w:t>
      </w:r>
      <w:r>
        <w:rPr>
          <w:color w:val="221F1F"/>
          <w:sz w:val="24"/>
        </w:rPr>
        <w:t>issued</w:t>
      </w:r>
      <w:r>
        <w:rPr>
          <w:color w:val="221F1F"/>
          <w:spacing w:val="40"/>
          <w:sz w:val="24"/>
        </w:rPr>
        <w:t xml:space="preserve"> </w:t>
      </w:r>
      <w:r>
        <w:rPr>
          <w:color w:val="221F1F"/>
          <w:sz w:val="24"/>
        </w:rPr>
        <w:t>by</w:t>
      </w:r>
      <w:r>
        <w:rPr>
          <w:color w:val="221F1F"/>
          <w:spacing w:val="40"/>
          <w:sz w:val="24"/>
        </w:rPr>
        <w:t xml:space="preserve"> </w:t>
      </w:r>
      <w:r>
        <w:rPr>
          <w:color w:val="221F1F"/>
          <w:sz w:val="24"/>
        </w:rPr>
        <w:t>a</w:t>
      </w:r>
      <w:r>
        <w:rPr>
          <w:color w:val="221F1F"/>
          <w:spacing w:val="40"/>
          <w:sz w:val="24"/>
        </w:rPr>
        <w:t xml:space="preserve"> </w:t>
      </w:r>
      <w:r>
        <w:rPr>
          <w:color w:val="221F1F"/>
          <w:sz w:val="24"/>
        </w:rPr>
        <w:t>non-Bank</w:t>
      </w:r>
      <w:r>
        <w:rPr>
          <w:color w:val="221F1F"/>
          <w:spacing w:val="40"/>
          <w:sz w:val="24"/>
        </w:rPr>
        <w:t xml:space="preserve"> </w:t>
      </w:r>
      <w:r>
        <w:rPr>
          <w:color w:val="221F1F"/>
          <w:sz w:val="24"/>
        </w:rPr>
        <w:t>financial</w:t>
      </w:r>
      <w:r>
        <w:rPr>
          <w:color w:val="221F1F"/>
          <w:spacing w:val="40"/>
          <w:sz w:val="24"/>
        </w:rPr>
        <w:t xml:space="preserve"> </w:t>
      </w:r>
      <w:r>
        <w:rPr>
          <w:color w:val="221F1F"/>
          <w:sz w:val="24"/>
        </w:rPr>
        <w:t>institution</w:t>
      </w:r>
      <w:r>
        <w:rPr>
          <w:color w:val="221F1F"/>
          <w:spacing w:val="40"/>
          <w:sz w:val="24"/>
        </w:rPr>
        <w:t xml:space="preserve"> </w:t>
      </w:r>
      <w:r>
        <w:rPr>
          <w:color w:val="221F1F"/>
          <w:sz w:val="24"/>
        </w:rPr>
        <w:t>located outside Kenya, the issuing non-Bank financial institution shall have a correspondent financial institution located in Kenya to make it enforceable unless The</w:t>
      </w:r>
      <w:r>
        <w:rPr>
          <w:color w:val="221F1F"/>
          <w:spacing w:val="-19"/>
          <w:sz w:val="24"/>
        </w:rPr>
        <w:t xml:space="preserve"> </w:t>
      </w:r>
      <w:r>
        <w:rPr>
          <w:color w:val="221F1F"/>
          <w:sz w:val="24"/>
        </w:rPr>
        <w:t>Kaimosi</w:t>
      </w:r>
      <w:r>
        <w:rPr>
          <w:color w:val="221F1F"/>
          <w:spacing w:val="-17"/>
          <w:sz w:val="24"/>
        </w:rPr>
        <w:t xml:space="preserve"> </w:t>
      </w:r>
      <w:r>
        <w:rPr>
          <w:color w:val="221F1F"/>
          <w:sz w:val="24"/>
        </w:rPr>
        <w:t>Friends University has agreed in writing, prior to Tender submission, that a correspondent</w:t>
      </w:r>
      <w:r>
        <w:rPr>
          <w:color w:val="221F1F"/>
          <w:spacing w:val="40"/>
          <w:sz w:val="24"/>
        </w:rPr>
        <w:t xml:space="preserve"> </w:t>
      </w:r>
      <w:r>
        <w:rPr>
          <w:color w:val="221F1F"/>
          <w:sz w:val="24"/>
        </w:rPr>
        <w:t>financial</w:t>
      </w:r>
      <w:r>
        <w:rPr>
          <w:color w:val="221F1F"/>
          <w:spacing w:val="40"/>
          <w:sz w:val="24"/>
        </w:rPr>
        <w:t xml:space="preserve"> </w:t>
      </w:r>
      <w:r>
        <w:rPr>
          <w:color w:val="221F1F"/>
          <w:sz w:val="24"/>
        </w:rPr>
        <w:t>institution</w:t>
      </w:r>
      <w:r>
        <w:rPr>
          <w:color w:val="221F1F"/>
          <w:spacing w:val="40"/>
          <w:sz w:val="24"/>
        </w:rPr>
        <w:t xml:space="preserve"> </w:t>
      </w:r>
      <w:r>
        <w:rPr>
          <w:color w:val="221F1F"/>
          <w:sz w:val="24"/>
        </w:rPr>
        <w:t>is</w:t>
      </w:r>
      <w:r>
        <w:rPr>
          <w:color w:val="221F1F"/>
          <w:spacing w:val="40"/>
          <w:sz w:val="24"/>
        </w:rPr>
        <w:t xml:space="preserve"> </w:t>
      </w:r>
      <w:r>
        <w:rPr>
          <w:color w:val="221F1F"/>
          <w:sz w:val="24"/>
        </w:rPr>
        <w:t>not</w:t>
      </w:r>
      <w:r>
        <w:rPr>
          <w:color w:val="221F1F"/>
          <w:spacing w:val="40"/>
          <w:sz w:val="24"/>
        </w:rPr>
        <w:t xml:space="preserve"> </w:t>
      </w:r>
      <w:r>
        <w:rPr>
          <w:color w:val="221F1F"/>
          <w:sz w:val="24"/>
        </w:rPr>
        <w:t>required.</w:t>
      </w:r>
      <w:r>
        <w:rPr>
          <w:color w:val="221F1F"/>
          <w:spacing w:val="40"/>
          <w:sz w:val="24"/>
        </w:rPr>
        <w:t xml:space="preserve"> </w:t>
      </w:r>
      <w:r>
        <w:rPr>
          <w:color w:val="221F1F"/>
          <w:sz w:val="24"/>
        </w:rPr>
        <w:t>In the</w:t>
      </w:r>
      <w:r>
        <w:rPr>
          <w:color w:val="221F1F"/>
          <w:spacing w:val="40"/>
          <w:sz w:val="24"/>
        </w:rPr>
        <w:t xml:space="preserve"> </w:t>
      </w:r>
      <w:r>
        <w:rPr>
          <w:color w:val="221F1F"/>
          <w:sz w:val="24"/>
        </w:rPr>
        <w:t>case</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bank</w:t>
      </w:r>
      <w:r>
        <w:rPr>
          <w:color w:val="221F1F"/>
          <w:spacing w:val="40"/>
          <w:sz w:val="24"/>
        </w:rPr>
        <w:t xml:space="preserve"> </w:t>
      </w:r>
      <w:r>
        <w:rPr>
          <w:color w:val="221F1F"/>
          <w:sz w:val="24"/>
        </w:rPr>
        <w:t>guarantee,</w:t>
      </w:r>
      <w:r>
        <w:rPr>
          <w:color w:val="221F1F"/>
          <w:spacing w:val="40"/>
          <w:sz w:val="24"/>
        </w:rPr>
        <w:t xml:space="preserve"> </w:t>
      </w:r>
      <w:r>
        <w:rPr>
          <w:color w:val="221F1F"/>
          <w:sz w:val="24"/>
        </w:rPr>
        <w:t>the</w:t>
      </w:r>
      <w:r>
        <w:rPr>
          <w:color w:val="221F1F"/>
          <w:spacing w:val="40"/>
          <w:sz w:val="24"/>
        </w:rPr>
        <w:t xml:space="preserve"> </w:t>
      </w:r>
      <w:r>
        <w:rPr>
          <w:color w:val="221F1F"/>
          <w:sz w:val="24"/>
        </w:rPr>
        <w:t>Tender Security</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submitted</w:t>
      </w:r>
      <w:r>
        <w:rPr>
          <w:color w:val="221F1F"/>
          <w:spacing w:val="40"/>
          <w:sz w:val="24"/>
        </w:rPr>
        <w:t xml:space="preserve"> </w:t>
      </w:r>
      <w:r>
        <w:rPr>
          <w:color w:val="221F1F"/>
          <w:sz w:val="24"/>
        </w:rPr>
        <w:t>either</w:t>
      </w:r>
      <w:r>
        <w:rPr>
          <w:color w:val="221F1F"/>
          <w:spacing w:val="40"/>
          <w:sz w:val="24"/>
        </w:rPr>
        <w:t xml:space="preserve"> </w:t>
      </w:r>
      <w:r>
        <w:rPr>
          <w:color w:val="221F1F"/>
          <w:sz w:val="24"/>
        </w:rPr>
        <w:t>using</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Security</w:t>
      </w:r>
      <w:r>
        <w:rPr>
          <w:color w:val="221F1F"/>
          <w:spacing w:val="40"/>
          <w:sz w:val="24"/>
        </w:rPr>
        <w:t xml:space="preserve"> </w:t>
      </w:r>
      <w:r>
        <w:rPr>
          <w:color w:val="221F1F"/>
          <w:sz w:val="24"/>
        </w:rPr>
        <w:t>Form</w:t>
      </w:r>
      <w:r>
        <w:rPr>
          <w:color w:val="221F1F"/>
          <w:spacing w:val="40"/>
          <w:sz w:val="24"/>
        </w:rPr>
        <w:t xml:space="preserve"> </w:t>
      </w:r>
      <w:r>
        <w:rPr>
          <w:color w:val="221F1F"/>
          <w:sz w:val="24"/>
        </w:rPr>
        <w:t>included</w:t>
      </w:r>
      <w:r>
        <w:rPr>
          <w:color w:val="221F1F"/>
          <w:spacing w:val="40"/>
          <w:sz w:val="24"/>
        </w:rPr>
        <w:t xml:space="preserve"> </w:t>
      </w:r>
      <w:r>
        <w:rPr>
          <w:color w:val="221F1F"/>
          <w:sz w:val="24"/>
        </w:rPr>
        <w:t>in</w:t>
      </w:r>
      <w:r>
        <w:rPr>
          <w:color w:val="221F1F"/>
          <w:spacing w:val="40"/>
          <w:sz w:val="24"/>
        </w:rPr>
        <w:t xml:space="preserve"> </w:t>
      </w:r>
      <w:r>
        <w:rPr>
          <w:color w:val="221F1F"/>
          <w:sz w:val="24"/>
        </w:rPr>
        <w:t>Section IV,</w:t>
      </w:r>
      <w:r>
        <w:rPr>
          <w:color w:val="221F1F"/>
          <w:spacing w:val="40"/>
          <w:sz w:val="24"/>
        </w:rPr>
        <w:t xml:space="preserve"> </w:t>
      </w:r>
      <w:r>
        <w:rPr>
          <w:color w:val="221F1F"/>
          <w:sz w:val="24"/>
        </w:rPr>
        <w:t>Tendering</w:t>
      </w:r>
      <w:r>
        <w:rPr>
          <w:color w:val="221F1F"/>
          <w:spacing w:val="40"/>
          <w:sz w:val="24"/>
        </w:rPr>
        <w:t xml:space="preserve"> </w:t>
      </w:r>
      <w:r>
        <w:rPr>
          <w:color w:val="221F1F"/>
          <w:sz w:val="24"/>
        </w:rPr>
        <w:t>Forms,</w:t>
      </w:r>
      <w:r>
        <w:rPr>
          <w:color w:val="221F1F"/>
          <w:spacing w:val="40"/>
          <w:sz w:val="24"/>
        </w:rPr>
        <w:t xml:space="preserve"> </w:t>
      </w:r>
      <w:r>
        <w:rPr>
          <w:color w:val="221F1F"/>
          <w:sz w:val="24"/>
        </w:rPr>
        <w:t>or</w:t>
      </w:r>
      <w:r>
        <w:rPr>
          <w:color w:val="221F1F"/>
          <w:spacing w:val="40"/>
          <w:sz w:val="24"/>
        </w:rPr>
        <w:t xml:space="preserve"> </w:t>
      </w:r>
      <w:r>
        <w:rPr>
          <w:color w:val="221F1F"/>
          <w:sz w:val="24"/>
        </w:rPr>
        <w:t>in</w:t>
      </w:r>
      <w:r>
        <w:rPr>
          <w:color w:val="221F1F"/>
          <w:spacing w:val="40"/>
          <w:sz w:val="24"/>
        </w:rPr>
        <w:t xml:space="preserve"> </w:t>
      </w:r>
      <w:r>
        <w:rPr>
          <w:color w:val="221F1F"/>
          <w:sz w:val="24"/>
        </w:rPr>
        <w:t>another</w:t>
      </w:r>
      <w:r>
        <w:rPr>
          <w:color w:val="221F1F"/>
          <w:spacing w:val="40"/>
          <w:sz w:val="24"/>
        </w:rPr>
        <w:t xml:space="preserve"> </w:t>
      </w:r>
      <w:r>
        <w:rPr>
          <w:color w:val="221F1F"/>
          <w:sz w:val="24"/>
        </w:rPr>
        <w:t>substantially</w:t>
      </w:r>
      <w:r>
        <w:rPr>
          <w:color w:val="221F1F"/>
          <w:spacing w:val="40"/>
          <w:sz w:val="24"/>
        </w:rPr>
        <w:t xml:space="preserve"> </w:t>
      </w:r>
      <w:r>
        <w:rPr>
          <w:color w:val="221F1F"/>
          <w:sz w:val="24"/>
        </w:rPr>
        <w:t>similar</w:t>
      </w:r>
      <w:r>
        <w:rPr>
          <w:color w:val="221F1F"/>
          <w:spacing w:val="40"/>
          <w:sz w:val="24"/>
        </w:rPr>
        <w:t xml:space="preserve"> </w:t>
      </w:r>
      <w:r>
        <w:rPr>
          <w:color w:val="221F1F"/>
          <w:sz w:val="24"/>
        </w:rPr>
        <w:t>format</w:t>
      </w:r>
      <w:r>
        <w:rPr>
          <w:color w:val="221F1F"/>
          <w:spacing w:val="40"/>
          <w:sz w:val="24"/>
        </w:rPr>
        <w:t xml:space="preserve"> </w:t>
      </w:r>
      <w:r>
        <w:rPr>
          <w:color w:val="221F1F"/>
          <w:sz w:val="24"/>
        </w:rPr>
        <w:t>approved</w:t>
      </w:r>
      <w:r>
        <w:rPr>
          <w:color w:val="221F1F"/>
          <w:spacing w:val="40"/>
          <w:sz w:val="24"/>
        </w:rPr>
        <w:t xml:space="preserve"> </w:t>
      </w:r>
      <w:r>
        <w:rPr>
          <w:color w:val="221F1F"/>
          <w:sz w:val="24"/>
        </w:rPr>
        <w:t>by</w:t>
      </w:r>
      <w:r>
        <w:rPr>
          <w:color w:val="221F1F"/>
          <w:spacing w:val="40"/>
          <w:sz w:val="24"/>
        </w:rPr>
        <w:t xml:space="preserve"> </w:t>
      </w:r>
      <w:r>
        <w:rPr>
          <w:color w:val="221F1F"/>
          <w:sz w:val="24"/>
        </w:rPr>
        <w:t xml:space="preserve">the </w:t>
      </w:r>
      <w:r>
        <w:rPr>
          <w:color w:val="221F1F"/>
          <w:spacing w:val="-2"/>
          <w:sz w:val="24"/>
        </w:rPr>
        <w:t>Procuring</w:t>
      </w:r>
    </w:p>
    <w:p w:rsidR="00DD2D1B" w:rsidRDefault="008272FF">
      <w:pPr>
        <w:pStyle w:val="BodyText"/>
        <w:spacing w:line="287" w:lineRule="exact"/>
        <w:ind w:left="1469"/>
        <w:jc w:val="both"/>
      </w:pPr>
      <w:r>
        <w:rPr>
          <w:color w:val="221F1F"/>
        </w:rPr>
        <w:t>Entity</w:t>
      </w:r>
      <w:r>
        <w:rPr>
          <w:color w:val="221F1F"/>
          <w:spacing w:val="56"/>
        </w:rPr>
        <w:t xml:space="preserve"> </w:t>
      </w:r>
      <w:r>
        <w:rPr>
          <w:color w:val="221F1F"/>
        </w:rPr>
        <w:t>prior</w:t>
      </w:r>
      <w:r>
        <w:rPr>
          <w:color w:val="221F1F"/>
          <w:spacing w:val="57"/>
        </w:rPr>
        <w:t xml:space="preserve"> </w:t>
      </w:r>
      <w:r>
        <w:rPr>
          <w:color w:val="221F1F"/>
        </w:rPr>
        <w:t>to</w:t>
      </w:r>
      <w:r>
        <w:rPr>
          <w:color w:val="221F1F"/>
          <w:spacing w:val="57"/>
        </w:rPr>
        <w:t xml:space="preserve"> </w:t>
      </w:r>
      <w:r>
        <w:rPr>
          <w:color w:val="221F1F"/>
        </w:rPr>
        <w:t>Tender</w:t>
      </w:r>
      <w:r>
        <w:rPr>
          <w:color w:val="221F1F"/>
          <w:spacing w:val="55"/>
        </w:rPr>
        <w:t xml:space="preserve"> </w:t>
      </w:r>
      <w:r>
        <w:rPr>
          <w:color w:val="221F1F"/>
        </w:rPr>
        <w:t>submission.</w:t>
      </w:r>
      <w:r>
        <w:rPr>
          <w:color w:val="221F1F"/>
          <w:spacing w:val="56"/>
        </w:rPr>
        <w:t xml:space="preserve"> </w:t>
      </w:r>
      <w:r>
        <w:rPr>
          <w:color w:val="221F1F"/>
        </w:rPr>
        <w:t>The</w:t>
      </w:r>
      <w:r>
        <w:rPr>
          <w:color w:val="221F1F"/>
          <w:spacing w:val="57"/>
        </w:rPr>
        <w:t xml:space="preserve"> </w:t>
      </w:r>
      <w:r>
        <w:rPr>
          <w:color w:val="221F1F"/>
        </w:rPr>
        <w:t>Tender</w:t>
      </w:r>
      <w:r>
        <w:rPr>
          <w:color w:val="221F1F"/>
          <w:spacing w:val="54"/>
        </w:rPr>
        <w:t xml:space="preserve"> </w:t>
      </w:r>
      <w:r>
        <w:rPr>
          <w:color w:val="221F1F"/>
        </w:rPr>
        <w:t>Security</w:t>
      </w:r>
      <w:r>
        <w:rPr>
          <w:color w:val="221F1F"/>
          <w:spacing w:val="56"/>
        </w:rPr>
        <w:t xml:space="preserve"> </w:t>
      </w:r>
      <w:r>
        <w:rPr>
          <w:color w:val="221F1F"/>
        </w:rPr>
        <w:t>shall</w:t>
      </w:r>
      <w:r>
        <w:rPr>
          <w:color w:val="221F1F"/>
          <w:spacing w:val="55"/>
        </w:rPr>
        <w:t xml:space="preserve"> </w:t>
      </w:r>
      <w:r>
        <w:rPr>
          <w:color w:val="221F1F"/>
        </w:rPr>
        <w:t>be</w:t>
      </w:r>
      <w:r>
        <w:rPr>
          <w:color w:val="221F1F"/>
          <w:spacing w:val="58"/>
        </w:rPr>
        <w:t xml:space="preserve"> </w:t>
      </w:r>
      <w:r>
        <w:rPr>
          <w:color w:val="221F1F"/>
        </w:rPr>
        <w:t>valid</w:t>
      </w:r>
      <w:r>
        <w:rPr>
          <w:color w:val="221F1F"/>
          <w:spacing w:val="55"/>
        </w:rPr>
        <w:t xml:space="preserve"> </w:t>
      </w:r>
      <w:r>
        <w:rPr>
          <w:color w:val="221F1F"/>
        </w:rPr>
        <w:t>for</w:t>
      </w:r>
      <w:r>
        <w:rPr>
          <w:color w:val="221F1F"/>
          <w:spacing w:val="57"/>
        </w:rPr>
        <w:t xml:space="preserve"> </w:t>
      </w:r>
      <w:r>
        <w:rPr>
          <w:color w:val="221F1F"/>
          <w:spacing w:val="-2"/>
        </w:rPr>
        <w:t>thirty</w:t>
      </w:r>
    </w:p>
    <w:p w:rsidR="00DD2D1B" w:rsidRDefault="008272FF">
      <w:pPr>
        <w:pStyle w:val="BodyText"/>
        <w:spacing w:before="20" w:line="235" w:lineRule="auto"/>
        <w:ind w:left="1469" w:right="817"/>
        <w:jc w:val="both"/>
      </w:pPr>
      <w:r>
        <w:rPr>
          <w:color w:val="221F1F"/>
        </w:rPr>
        <w:t>(30)</w:t>
      </w:r>
      <w:r>
        <w:rPr>
          <w:color w:val="221F1F"/>
          <w:spacing w:val="74"/>
        </w:rPr>
        <w:t xml:space="preserve"> </w:t>
      </w:r>
      <w:r>
        <w:rPr>
          <w:color w:val="221F1F"/>
        </w:rPr>
        <w:t>days</w:t>
      </w:r>
      <w:r>
        <w:rPr>
          <w:color w:val="221F1F"/>
          <w:spacing w:val="74"/>
        </w:rPr>
        <w:t xml:space="preserve"> </w:t>
      </w:r>
      <w:r>
        <w:rPr>
          <w:color w:val="221F1F"/>
        </w:rPr>
        <w:t>beyond</w:t>
      </w:r>
      <w:r>
        <w:rPr>
          <w:color w:val="221F1F"/>
          <w:spacing w:val="74"/>
        </w:rPr>
        <w:t xml:space="preserve"> </w:t>
      </w:r>
      <w:r>
        <w:rPr>
          <w:color w:val="221F1F"/>
        </w:rPr>
        <w:t>the</w:t>
      </w:r>
      <w:r>
        <w:rPr>
          <w:color w:val="221F1F"/>
          <w:spacing w:val="73"/>
        </w:rPr>
        <w:t xml:space="preserve"> </w:t>
      </w:r>
      <w:r>
        <w:rPr>
          <w:color w:val="221F1F"/>
        </w:rPr>
        <w:t>original</w:t>
      </w:r>
      <w:r>
        <w:rPr>
          <w:color w:val="221F1F"/>
          <w:spacing w:val="74"/>
        </w:rPr>
        <w:t xml:space="preserve"> </w:t>
      </w:r>
      <w:r>
        <w:rPr>
          <w:color w:val="221F1F"/>
        </w:rPr>
        <w:t>validity</w:t>
      </w:r>
      <w:r>
        <w:rPr>
          <w:color w:val="221F1F"/>
          <w:spacing w:val="74"/>
        </w:rPr>
        <w:t xml:space="preserve"> </w:t>
      </w:r>
      <w:r>
        <w:rPr>
          <w:color w:val="221F1F"/>
        </w:rPr>
        <w:t>period</w:t>
      </w:r>
      <w:r>
        <w:rPr>
          <w:color w:val="221F1F"/>
          <w:spacing w:val="74"/>
        </w:rPr>
        <w:t xml:space="preserve"> </w:t>
      </w:r>
      <w:r>
        <w:rPr>
          <w:color w:val="221F1F"/>
        </w:rPr>
        <w:t>of</w:t>
      </w:r>
      <w:r>
        <w:rPr>
          <w:color w:val="221F1F"/>
          <w:spacing w:val="74"/>
        </w:rPr>
        <w:t xml:space="preserve"> </w:t>
      </w:r>
      <w:r>
        <w:rPr>
          <w:color w:val="221F1F"/>
        </w:rPr>
        <w:t>the</w:t>
      </w:r>
      <w:r>
        <w:rPr>
          <w:color w:val="221F1F"/>
          <w:spacing w:val="73"/>
        </w:rPr>
        <w:t xml:space="preserve"> </w:t>
      </w:r>
      <w:r>
        <w:rPr>
          <w:color w:val="221F1F"/>
        </w:rPr>
        <w:t>Tender,</w:t>
      </w:r>
      <w:r>
        <w:rPr>
          <w:color w:val="221F1F"/>
          <w:spacing w:val="75"/>
        </w:rPr>
        <w:t xml:space="preserve"> </w:t>
      </w:r>
      <w:r>
        <w:rPr>
          <w:color w:val="221F1F"/>
        </w:rPr>
        <w:t>or</w:t>
      </w:r>
      <w:r>
        <w:rPr>
          <w:color w:val="221F1F"/>
          <w:spacing w:val="74"/>
        </w:rPr>
        <w:t xml:space="preserve"> </w:t>
      </w:r>
      <w:r>
        <w:rPr>
          <w:color w:val="221F1F"/>
        </w:rPr>
        <w:t>beyond</w:t>
      </w:r>
      <w:r>
        <w:rPr>
          <w:color w:val="221F1F"/>
          <w:spacing w:val="74"/>
        </w:rPr>
        <w:t xml:space="preserve"> </w:t>
      </w:r>
      <w:r>
        <w:rPr>
          <w:color w:val="221F1F"/>
        </w:rPr>
        <w:t>any</w:t>
      </w:r>
      <w:r>
        <w:rPr>
          <w:color w:val="221F1F"/>
          <w:spacing w:val="74"/>
        </w:rPr>
        <w:t xml:space="preserve"> </w:t>
      </w:r>
      <w:r>
        <w:rPr>
          <w:color w:val="221F1F"/>
        </w:rPr>
        <w:t>period of</w:t>
      </w:r>
      <w:r>
        <w:rPr>
          <w:color w:val="221F1F"/>
          <w:spacing w:val="40"/>
        </w:rPr>
        <w:t xml:space="preserve"> </w:t>
      </w:r>
      <w:r>
        <w:rPr>
          <w:color w:val="221F1F"/>
        </w:rPr>
        <w:t>extension</w:t>
      </w:r>
      <w:r>
        <w:rPr>
          <w:color w:val="221F1F"/>
          <w:spacing w:val="40"/>
        </w:rPr>
        <w:t xml:space="preserve"> </w:t>
      </w:r>
      <w:r>
        <w:rPr>
          <w:color w:val="221F1F"/>
        </w:rPr>
        <w:t>if</w:t>
      </w:r>
      <w:r>
        <w:rPr>
          <w:color w:val="221F1F"/>
          <w:spacing w:val="40"/>
        </w:rPr>
        <w:t xml:space="preserve"> </w:t>
      </w:r>
      <w:r>
        <w:rPr>
          <w:color w:val="221F1F"/>
        </w:rPr>
        <w:t>requested</w:t>
      </w:r>
      <w:r>
        <w:rPr>
          <w:color w:val="221F1F"/>
          <w:spacing w:val="40"/>
        </w:rPr>
        <w:t xml:space="preserve"> </w:t>
      </w:r>
      <w:r>
        <w:rPr>
          <w:color w:val="221F1F"/>
        </w:rPr>
        <w:t>under</w:t>
      </w:r>
      <w:r>
        <w:rPr>
          <w:color w:val="221F1F"/>
          <w:spacing w:val="40"/>
        </w:rPr>
        <w:t xml:space="preserve"> </w:t>
      </w:r>
      <w:r>
        <w:rPr>
          <w:color w:val="221F1F"/>
        </w:rPr>
        <w:t>ITT</w:t>
      </w:r>
      <w:r>
        <w:rPr>
          <w:color w:val="221F1F"/>
          <w:spacing w:val="40"/>
        </w:rPr>
        <w:t xml:space="preserve"> </w:t>
      </w:r>
      <w:r>
        <w:rPr>
          <w:color w:val="221F1F"/>
        </w:rPr>
        <w:t>17.2.</w:t>
      </w:r>
    </w:p>
    <w:p w:rsidR="00DD2D1B" w:rsidRDefault="008272FF">
      <w:pPr>
        <w:pStyle w:val="ListParagraph"/>
        <w:numPr>
          <w:ilvl w:val="1"/>
          <w:numId w:val="87"/>
        </w:numPr>
        <w:tabs>
          <w:tab w:val="left" w:pos="1361"/>
          <w:tab w:val="left" w:pos="1464"/>
        </w:tabs>
        <w:spacing w:before="241" w:line="235" w:lineRule="auto"/>
        <w:ind w:left="1464" w:right="813" w:hanging="620"/>
        <w:jc w:val="both"/>
        <w:rPr>
          <w:color w:val="221F1F"/>
          <w:sz w:val="24"/>
        </w:rPr>
      </w:pPr>
      <w:r>
        <w:rPr>
          <w:color w:val="221F1F"/>
          <w:sz w:val="24"/>
        </w:rPr>
        <w:t>If</w:t>
      </w:r>
      <w:r>
        <w:rPr>
          <w:color w:val="221F1F"/>
          <w:spacing w:val="40"/>
          <w:sz w:val="24"/>
        </w:rPr>
        <w:t xml:space="preserve"> </w:t>
      </w:r>
      <w:r>
        <w:rPr>
          <w:color w:val="221F1F"/>
          <w:sz w:val="24"/>
        </w:rPr>
        <w:t>a</w:t>
      </w:r>
      <w:r>
        <w:rPr>
          <w:color w:val="221F1F"/>
          <w:spacing w:val="40"/>
          <w:sz w:val="24"/>
        </w:rPr>
        <w:t xml:space="preserve"> </w:t>
      </w:r>
      <w:r>
        <w:rPr>
          <w:color w:val="221F1F"/>
          <w:sz w:val="24"/>
        </w:rPr>
        <w:t>Tender</w:t>
      </w:r>
      <w:r>
        <w:rPr>
          <w:color w:val="221F1F"/>
          <w:spacing w:val="40"/>
          <w:sz w:val="24"/>
        </w:rPr>
        <w:t xml:space="preserve"> </w:t>
      </w:r>
      <w:r>
        <w:rPr>
          <w:color w:val="221F1F"/>
          <w:sz w:val="24"/>
        </w:rPr>
        <w:t>Security</w:t>
      </w:r>
      <w:r>
        <w:rPr>
          <w:color w:val="221F1F"/>
          <w:spacing w:val="40"/>
          <w:sz w:val="24"/>
        </w:rPr>
        <w:t xml:space="preserve"> </w:t>
      </w:r>
      <w:r>
        <w:rPr>
          <w:color w:val="221F1F"/>
          <w:sz w:val="24"/>
        </w:rPr>
        <w:t>is</w:t>
      </w:r>
      <w:r>
        <w:rPr>
          <w:color w:val="221F1F"/>
          <w:spacing w:val="40"/>
          <w:sz w:val="24"/>
        </w:rPr>
        <w:t xml:space="preserve"> </w:t>
      </w:r>
      <w:r>
        <w:rPr>
          <w:color w:val="221F1F"/>
          <w:sz w:val="24"/>
        </w:rPr>
        <w:t>specified</w:t>
      </w:r>
      <w:r>
        <w:rPr>
          <w:color w:val="221F1F"/>
          <w:spacing w:val="40"/>
          <w:sz w:val="24"/>
        </w:rPr>
        <w:t xml:space="preserve"> </w:t>
      </w:r>
      <w:r>
        <w:rPr>
          <w:color w:val="221F1F"/>
          <w:sz w:val="24"/>
        </w:rPr>
        <w:t>pursuant</w:t>
      </w:r>
      <w:r>
        <w:rPr>
          <w:color w:val="221F1F"/>
          <w:spacing w:val="40"/>
          <w:sz w:val="24"/>
        </w:rPr>
        <w:t xml:space="preserve"> </w:t>
      </w:r>
      <w:r>
        <w:rPr>
          <w:color w:val="221F1F"/>
          <w:sz w:val="24"/>
        </w:rPr>
        <w:t>to</w:t>
      </w:r>
      <w:r>
        <w:rPr>
          <w:color w:val="221F1F"/>
          <w:spacing w:val="40"/>
          <w:sz w:val="24"/>
        </w:rPr>
        <w:t xml:space="preserve"> </w:t>
      </w:r>
      <w:r>
        <w:rPr>
          <w:color w:val="221F1F"/>
          <w:sz w:val="24"/>
        </w:rPr>
        <w:t>ITT</w:t>
      </w:r>
      <w:r>
        <w:rPr>
          <w:color w:val="221F1F"/>
          <w:spacing w:val="40"/>
          <w:sz w:val="24"/>
        </w:rPr>
        <w:t xml:space="preserve"> </w:t>
      </w:r>
      <w:r>
        <w:rPr>
          <w:color w:val="221F1F"/>
          <w:sz w:val="24"/>
        </w:rPr>
        <w:t>18.1,</w:t>
      </w:r>
      <w:r>
        <w:rPr>
          <w:color w:val="221F1F"/>
          <w:spacing w:val="40"/>
          <w:sz w:val="24"/>
        </w:rPr>
        <w:t xml:space="preserve"> </w:t>
      </w:r>
      <w:r>
        <w:rPr>
          <w:color w:val="221F1F"/>
          <w:sz w:val="24"/>
        </w:rPr>
        <w:t>any</w:t>
      </w:r>
      <w:r>
        <w:rPr>
          <w:color w:val="221F1F"/>
          <w:spacing w:val="40"/>
          <w:sz w:val="24"/>
        </w:rPr>
        <w:t xml:space="preserve"> </w:t>
      </w:r>
      <w:r>
        <w:rPr>
          <w:color w:val="221F1F"/>
          <w:sz w:val="24"/>
        </w:rPr>
        <w:t>Tender</w:t>
      </w:r>
      <w:r>
        <w:rPr>
          <w:color w:val="221F1F"/>
          <w:spacing w:val="40"/>
          <w:sz w:val="24"/>
        </w:rPr>
        <w:t xml:space="preserve"> </w:t>
      </w:r>
      <w:r>
        <w:rPr>
          <w:color w:val="221F1F"/>
          <w:sz w:val="24"/>
        </w:rPr>
        <w:t>not</w:t>
      </w:r>
      <w:r>
        <w:rPr>
          <w:color w:val="221F1F"/>
          <w:spacing w:val="40"/>
          <w:sz w:val="24"/>
        </w:rPr>
        <w:t xml:space="preserve"> </w:t>
      </w:r>
      <w:r>
        <w:rPr>
          <w:color w:val="221F1F"/>
          <w:sz w:val="24"/>
        </w:rPr>
        <w:t>accompanied</w:t>
      </w:r>
      <w:r>
        <w:rPr>
          <w:color w:val="221F1F"/>
          <w:spacing w:val="80"/>
          <w:sz w:val="24"/>
        </w:rPr>
        <w:t xml:space="preserve"> </w:t>
      </w:r>
      <w:r>
        <w:rPr>
          <w:color w:val="221F1F"/>
          <w:sz w:val="24"/>
        </w:rPr>
        <w:t>by a substantially responsive Tender Security shall be rejected by The</w:t>
      </w:r>
      <w:r>
        <w:rPr>
          <w:color w:val="221F1F"/>
          <w:spacing w:val="-14"/>
          <w:sz w:val="24"/>
        </w:rPr>
        <w:t xml:space="preserve"> </w:t>
      </w:r>
      <w:r>
        <w:rPr>
          <w:color w:val="221F1F"/>
          <w:sz w:val="24"/>
        </w:rPr>
        <w:t>Kaimosi</w:t>
      </w:r>
      <w:r>
        <w:rPr>
          <w:color w:val="221F1F"/>
          <w:spacing w:val="-15"/>
          <w:sz w:val="24"/>
        </w:rPr>
        <w:t xml:space="preserve"> </w:t>
      </w:r>
      <w:r>
        <w:rPr>
          <w:color w:val="221F1F"/>
          <w:sz w:val="24"/>
        </w:rPr>
        <w:t>Friends University as</w:t>
      </w:r>
      <w:r>
        <w:rPr>
          <w:color w:val="221F1F"/>
          <w:spacing w:val="40"/>
          <w:sz w:val="24"/>
        </w:rPr>
        <w:t xml:space="preserve"> </w:t>
      </w:r>
      <w:r>
        <w:rPr>
          <w:color w:val="221F1F"/>
          <w:sz w:val="24"/>
        </w:rPr>
        <w:t>non-responsive.</w:t>
      </w:r>
    </w:p>
    <w:p w:rsidR="00DD2D1B" w:rsidRDefault="008272FF">
      <w:pPr>
        <w:pStyle w:val="ListParagraph"/>
        <w:numPr>
          <w:ilvl w:val="1"/>
          <w:numId w:val="87"/>
        </w:numPr>
        <w:tabs>
          <w:tab w:val="left" w:pos="1279"/>
          <w:tab w:val="left" w:pos="1469"/>
        </w:tabs>
        <w:spacing w:before="240" w:line="237" w:lineRule="auto"/>
        <w:ind w:left="1469" w:right="512" w:hanging="695"/>
        <w:rPr>
          <w:color w:val="221F1F"/>
          <w:sz w:val="24"/>
        </w:rPr>
      </w:pPr>
      <w:r>
        <w:rPr>
          <w:color w:val="221F1F"/>
          <w:sz w:val="24"/>
        </w:rPr>
        <w:t>If</w:t>
      </w:r>
      <w:r>
        <w:rPr>
          <w:color w:val="221F1F"/>
          <w:spacing w:val="36"/>
          <w:sz w:val="24"/>
        </w:rPr>
        <w:t xml:space="preserve"> </w:t>
      </w:r>
      <w:r>
        <w:rPr>
          <w:color w:val="221F1F"/>
          <w:sz w:val="24"/>
        </w:rPr>
        <w:t>a</w:t>
      </w:r>
      <w:r>
        <w:rPr>
          <w:color w:val="221F1F"/>
          <w:spacing w:val="37"/>
          <w:sz w:val="24"/>
        </w:rPr>
        <w:t xml:space="preserve"> </w:t>
      </w:r>
      <w:r>
        <w:rPr>
          <w:color w:val="221F1F"/>
          <w:sz w:val="24"/>
        </w:rPr>
        <w:t>Tender</w:t>
      </w:r>
      <w:r>
        <w:rPr>
          <w:color w:val="221F1F"/>
          <w:spacing w:val="37"/>
          <w:sz w:val="24"/>
        </w:rPr>
        <w:t xml:space="preserve"> </w:t>
      </w:r>
      <w:r>
        <w:rPr>
          <w:color w:val="221F1F"/>
          <w:sz w:val="24"/>
        </w:rPr>
        <w:t>Security</w:t>
      </w:r>
      <w:r>
        <w:rPr>
          <w:color w:val="221F1F"/>
          <w:spacing w:val="37"/>
          <w:sz w:val="24"/>
        </w:rPr>
        <w:t xml:space="preserve"> </w:t>
      </w:r>
      <w:r>
        <w:rPr>
          <w:color w:val="221F1F"/>
          <w:sz w:val="24"/>
        </w:rPr>
        <w:t>is</w:t>
      </w:r>
      <w:r>
        <w:rPr>
          <w:color w:val="221F1F"/>
          <w:spacing w:val="35"/>
          <w:sz w:val="24"/>
        </w:rPr>
        <w:t xml:space="preserve"> </w:t>
      </w:r>
      <w:r>
        <w:rPr>
          <w:color w:val="221F1F"/>
          <w:sz w:val="24"/>
        </w:rPr>
        <w:t>specified</w:t>
      </w:r>
      <w:r>
        <w:rPr>
          <w:color w:val="221F1F"/>
          <w:spacing w:val="36"/>
          <w:sz w:val="24"/>
        </w:rPr>
        <w:t xml:space="preserve"> </w:t>
      </w:r>
      <w:r>
        <w:rPr>
          <w:color w:val="221F1F"/>
          <w:sz w:val="24"/>
        </w:rPr>
        <w:t>pursuant</w:t>
      </w:r>
      <w:r>
        <w:rPr>
          <w:color w:val="221F1F"/>
          <w:spacing w:val="37"/>
          <w:sz w:val="24"/>
        </w:rPr>
        <w:t xml:space="preserve"> </w:t>
      </w:r>
      <w:r>
        <w:rPr>
          <w:color w:val="221F1F"/>
          <w:sz w:val="24"/>
        </w:rPr>
        <w:t>to</w:t>
      </w:r>
      <w:r>
        <w:rPr>
          <w:color w:val="221F1F"/>
          <w:spacing w:val="36"/>
          <w:sz w:val="24"/>
        </w:rPr>
        <w:t xml:space="preserve"> </w:t>
      </w:r>
      <w:r>
        <w:rPr>
          <w:color w:val="221F1F"/>
          <w:sz w:val="24"/>
        </w:rPr>
        <w:t>ITT</w:t>
      </w:r>
      <w:r>
        <w:rPr>
          <w:color w:val="221F1F"/>
          <w:spacing w:val="36"/>
          <w:sz w:val="24"/>
        </w:rPr>
        <w:t xml:space="preserve"> </w:t>
      </w:r>
      <w:r>
        <w:rPr>
          <w:color w:val="221F1F"/>
          <w:sz w:val="24"/>
        </w:rPr>
        <w:t>18.1,</w:t>
      </w:r>
      <w:r>
        <w:rPr>
          <w:color w:val="221F1F"/>
          <w:spacing w:val="37"/>
          <w:sz w:val="24"/>
        </w:rPr>
        <w:t xml:space="preserve"> </w:t>
      </w:r>
      <w:r>
        <w:rPr>
          <w:color w:val="221F1F"/>
          <w:sz w:val="24"/>
        </w:rPr>
        <w:t>the</w:t>
      </w:r>
      <w:r>
        <w:rPr>
          <w:color w:val="221F1F"/>
          <w:spacing w:val="37"/>
          <w:sz w:val="24"/>
        </w:rPr>
        <w:t xml:space="preserve"> </w:t>
      </w:r>
      <w:r>
        <w:rPr>
          <w:color w:val="221F1F"/>
          <w:sz w:val="24"/>
        </w:rPr>
        <w:t>Tender</w:t>
      </w:r>
      <w:r>
        <w:rPr>
          <w:color w:val="221F1F"/>
          <w:spacing w:val="35"/>
          <w:sz w:val="24"/>
        </w:rPr>
        <w:t xml:space="preserve"> </w:t>
      </w:r>
      <w:r>
        <w:rPr>
          <w:color w:val="221F1F"/>
          <w:sz w:val="24"/>
        </w:rPr>
        <w:t>Security</w:t>
      </w:r>
      <w:r>
        <w:rPr>
          <w:color w:val="221F1F"/>
          <w:spacing w:val="37"/>
          <w:sz w:val="24"/>
        </w:rPr>
        <w:t xml:space="preserve"> </w:t>
      </w:r>
      <w:r>
        <w:rPr>
          <w:color w:val="221F1F"/>
          <w:sz w:val="24"/>
        </w:rPr>
        <w:t>of</w:t>
      </w:r>
      <w:r>
        <w:rPr>
          <w:color w:val="221F1F"/>
          <w:spacing w:val="36"/>
          <w:sz w:val="24"/>
        </w:rPr>
        <w:t xml:space="preserve"> </w:t>
      </w:r>
      <w:r>
        <w:rPr>
          <w:color w:val="221F1F"/>
          <w:sz w:val="24"/>
        </w:rPr>
        <w:t>unsuccessful Tenderers</w:t>
      </w:r>
      <w:r>
        <w:rPr>
          <w:color w:val="221F1F"/>
          <w:spacing w:val="80"/>
          <w:sz w:val="24"/>
        </w:rPr>
        <w:t xml:space="preserve"> </w:t>
      </w:r>
      <w:r>
        <w:rPr>
          <w:color w:val="221F1F"/>
          <w:sz w:val="24"/>
        </w:rPr>
        <w:t>shall</w:t>
      </w:r>
      <w:r>
        <w:rPr>
          <w:color w:val="221F1F"/>
          <w:spacing w:val="80"/>
          <w:sz w:val="24"/>
        </w:rPr>
        <w:t xml:space="preserve"> </w:t>
      </w:r>
      <w:r>
        <w:rPr>
          <w:color w:val="221F1F"/>
          <w:sz w:val="24"/>
        </w:rPr>
        <w:t>be</w:t>
      </w:r>
      <w:r>
        <w:rPr>
          <w:color w:val="221F1F"/>
          <w:spacing w:val="80"/>
          <w:sz w:val="24"/>
        </w:rPr>
        <w:t xml:space="preserve"> </w:t>
      </w:r>
      <w:r>
        <w:rPr>
          <w:color w:val="221F1F"/>
          <w:sz w:val="24"/>
        </w:rPr>
        <w:t>returned</w:t>
      </w:r>
      <w:r>
        <w:rPr>
          <w:color w:val="221F1F"/>
          <w:spacing w:val="80"/>
          <w:sz w:val="24"/>
        </w:rPr>
        <w:t xml:space="preserve"> </w:t>
      </w:r>
      <w:r>
        <w:rPr>
          <w:color w:val="221F1F"/>
          <w:sz w:val="24"/>
        </w:rPr>
        <w:t>as</w:t>
      </w:r>
      <w:r>
        <w:rPr>
          <w:color w:val="221F1F"/>
          <w:spacing w:val="80"/>
          <w:sz w:val="24"/>
        </w:rPr>
        <w:t xml:space="preserve"> </w:t>
      </w:r>
      <w:r>
        <w:rPr>
          <w:color w:val="221F1F"/>
          <w:sz w:val="24"/>
        </w:rPr>
        <w:t>promptly</w:t>
      </w:r>
      <w:r>
        <w:rPr>
          <w:color w:val="221F1F"/>
          <w:spacing w:val="80"/>
          <w:sz w:val="24"/>
        </w:rPr>
        <w:t xml:space="preserve"> </w:t>
      </w:r>
      <w:r>
        <w:rPr>
          <w:color w:val="221F1F"/>
          <w:sz w:val="24"/>
        </w:rPr>
        <w:t>as</w:t>
      </w:r>
      <w:r>
        <w:rPr>
          <w:color w:val="221F1F"/>
          <w:spacing w:val="80"/>
          <w:sz w:val="24"/>
        </w:rPr>
        <w:t xml:space="preserve"> </w:t>
      </w:r>
      <w:r>
        <w:rPr>
          <w:color w:val="221F1F"/>
          <w:sz w:val="24"/>
        </w:rPr>
        <w:t>possible</w:t>
      </w:r>
      <w:r>
        <w:rPr>
          <w:color w:val="221F1F"/>
          <w:spacing w:val="80"/>
          <w:sz w:val="24"/>
        </w:rPr>
        <w:t xml:space="preserve"> </w:t>
      </w:r>
      <w:r>
        <w:rPr>
          <w:color w:val="221F1F"/>
          <w:sz w:val="24"/>
        </w:rPr>
        <w:t>upon</w:t>
      </w:r>
      <w:r>
        <w:rPr>
          <w:color w:val="221F1F"/>
          <w:spacing w:val="80"/>
          <w:sz w:val="24"/>
        </w:rPr>
        <w:t xml:space="preserve"> </w:t>
      </w:r>
      <w:r>
        <w:rPr>
          <w:color w:val="221F1F"/>
          <w:sz w:val="24"/>
        </w:rPr>
        <w:t>the</w:t>
      </w:r>
      <w:r>
        <w:rPr>
          <w:color w:val="221F1F"/>
          <w:spacing w:val="80"/>
          <w:sz w:val="24"/>
        </w:rPr>
        <w:t xml:space="preserve"> </w:t>
      </w:r>
      <w:r>
        <w:rPr>
          <w:color w:val="221F1F"/>
          <w:sz w:val="24"/>
        </w:rPr>
        <w:t>successful</w:t>
      </w:r>
      <w:r>
        <w:rPr>
          <w:color w:val="221F1F"/>
          <w:spacing w:val="80"/>
          <w:sz w:val="24"/>
        </w:rPr>
        <w:t xml:space="preserve"> </w:t>
      </w:r>
      <w:r>
        <w:rPr>
          <w:color w:val="221F1F"/>
          <w:sz w:val="24"/>
        </w:rPr>
        <w:t>Tenderer signing</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and</w:t>
      </w:r>
      <w:r>
        <w:rPr>
          <w:color w:val="221F1F"/>
          <w:spacing w:val="40"/>
          <w:sz w:val="24"/>
        </w:rPr>
        <w:t xml:space="preserve"> </w:t>
      </w:r>
      <w:r>
        <w:rPr>
          <w:color w:val="221F1F"/>
          <w:sz w:val="24"/>
        </w:rPr>
        <w:t>furnishing</w:t>
      </w:r>
      <w:r>
        <w:rPr>
          <w:color w:val="221F1F"/>
          <w:spacing w:val="40"/>
          <w:sz w:val="24"/>
        </w:rPr>
        <w:t xml:space="preserve"> </w:t>
      </w:r>
      <w:r>
        <w:rPr>
          <w:color w:val="221F1F"/>
          <w:sz w:val="24"/>
        </w:rPr>
        <w:t>the</w:t>
      </w:r>
      <w:r>
        <w:rPr>
          <w:color w:val="221F1F"/>
          <w:spacing w:val="40"/>
          <w:sz w:val="24"/>
        </w:rPr>
        <w:t xml:space="preserve"> </w:t>
      </w:r>
      <w:r>
        <w:rPr>
          <w:color w:val="221F1F"/>
          <w:sz w:val="24"/>
        </w:rPr>
        <w:t>Performance</w:t>
      </w:r>
      <w:r>
        <w:rPr>
          <w:color w:val="221F1F"/>
          <w:spacing w:val="40"/>
          <w:sz w:val="24"/>
        </w:rPr>
        <w:t xml:space="preserve"> </w:t>
      </w:r>
      <w:r>
        <w:rPr>
          <w:color w:val="221F1F"/>
          <w:sz w:val="24"/>
        </w:rPr>
        <w:t>Security</w:t>
      </w:r>
      <w:r>
        <w:rPr>
          <w:color w:val="221F1F"/>
          <w:spacing w:val="40"/>
          <w:sz w:val="24"/>
        </w:rPr>
        <w:t xml:space="preserve"> </w:t>
      </w:r>
      <w:r>
        <w:rPr>
          <w:color w:val="221F1F"/>
          <w:sz w:val="24"/>
        </w:rPr>
        <w:t>pursuant</w:t>
      </w:r>
      <w:r>
        <w:rPr>
          <w:color w:val="221F1F"/>
          <w:spacing w:val="40"/>
          <w:sz w:val="24"/>
        </w:rPr>
        <w:t xml:space="preserve"> </w:t>
      </w:r>
      <w:r>
        <w:rPr>
          <w:color w:val="221F1F"/>
          <w:sz w:val="24"/>
        </w:rPr>
        <w:t>to</w:t>
      </w:r>
      <w:r>
        <w:rPr>
          <w:color w:val="221F1F"/>
          <w:spacing w:val="40"/>
          <w:sz w:val="24"/>
        </w:rPr>
        <w:t xml:space="preserve"> </w:t>
      </w:r>
      <w:r>
        <w:rPr>
          <w:color w:val="221F1F"/>
          <w:sz w:val="24"/>
        </w:rPr>
        <w:t>ITT</w:t>
      </w:r>
      <w:r>
        <w:rPr>
          <w:color w:val="221F1F"/>
          <w:spacing w:val="40"/>
          <w:sz w:val="24"/>
        </w:rPr>
        <w:t xml:space="preserve"> </w:t>
      </w:r>
      <w:r>
        <w:rPr>
          <w:color w:val="221F1F"/>
          <w:sz w:val="24"/>
        </w:rPr>
        <w:t>46.The Kaimosi</w:t>
      </w:r>
      <w:r>
        <w:rPr>
          <w:color w:val="221F1F"/>
          <w:spacing w:val="-17"/>
          <w:sz w:val="24"/>
        </w:rPr>
        <w:t xml:space="preserve"> </w:t>
      </w:r>
      <w:r>
        <w:rPr>
          <w:color w:val="221F1F"/>
          <w:sz w:val="24"/>
        </w:rPr>
        <w:t>Friends</w:t>
      </w:r>
      <w:r>
        <w:rPr>
          <w:color w:val="221F1F"/>
          <w:spacing w:val="-17"/>
          <w:sz w:val="24"/>
        </w:rPr>
        <w:t xml:space="preserve"> </w:t>
      </w:r>
      <w:r>
        <w:rPr>
          <w:color w:val="221F1F"/>
          <w:sz w:val="24"/>
        </w:rPr>
        <w:t>University</w:t>
      </w:r>
      <w:r>
        <w:rPr>
          <w:color w:val="221F1F"/>
          <w:spacing w:val="-17"/>
          <w:sz w:val="24"/>
        </w:rPr>
        <w:t xml:space="preserve"> </w:t>
      </w:r>
      <w:r>
        <w:rPr>
          <w:color w:val="221F1F"/>
          <w:sz w:val="24"/>
        </w:rPr>
        <w:t>shall</w:t>
      </w:r>
      <w:r>
        <w:rPr>
          <w:color w:val="221F1F"/>
          <w:spacing w:val="40"/>
          <w:sz w:val="24"/>
        </w:rPr>
        <w:t xml:space="preserve"> </w:t>
      </w:r>
      <w:r>
        <w:rPr>
          <w:color w:val="221F1F"/>
          <w:sz w:val="24"/>
        </w:rPr>
        <w:t>also</w:t>
      </w:r>
      <w:r>
        <w:rPr>
          <w:color w:val="221F1F"/>
          <w:spacing w:val="40"/>
          <w:sz w:val="24"/>
        </w:rPr>
        <w:t xml:space="preserve"> </w:t>
      </w:r>
      <w:r>
        <w:rPr>
          <w:color w:val="221F1F"/>
          <w:sz w:val="24"/>
        </w:rPr>
        <w:t>promptly</w:t>
      </w:r>
      <w:r>
        <w:rPr>
          <w:color w:val="221F1F"/>
          <w:spacing w:val="40"/>
          <w:sz w:val="24"/>
        </w:rPr>
        <w:t xml:space="preserve"> </w:t>
      </w:r>
      <w:r>
        <w:rPr>
          <w:color w:val="221F1F"/>
          <w:sz w:val="24"/>
        </w:rPr>
        <w:t>return</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security</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tenderers where</w:t>
      </w:r>
      <w:r>
        <w:rPr>
          <w:color w:val="221F1F"/>
          <w:spacing w:val="40"/>
          <w:sz w:val="24"/>
        </w:rPr>
        <w:t xml:space="preserve"> </w:t>
      </w:r>
      <w:r>
        <w:rPr>
          <w:color w:val="221F1F"/>
          <w:sz w:val="24"/>
        </w:rPr>
        <w:t>the</w:t>
      </w:r>
      <w:r>
        <w:rPr>
          <w:color w:val="221F1F"/>
          <w:spacing w:val="40"/>
          <w:sz w:val="24"/>
        </w:rPr>
        <w:t xml:space="preserve"> </w:t>
      </w:r>
      <w:r>
        <w:rPr>
          <w:color w:val="221F1F"/>
          <w:sz w:val="24"/>
        </w:rPr>
        <w:t>procurement</w:t>
      </w:r>
      <w:r>
        <w:rPr>
          <w:color w:val="221F1F"/>
          <w:spacing w:val="40"/>
          <w:sz w:val="24"/>
        </w:rPr>
        <w:t xml:space="preserve"> </w:t>
      </w:r>
      <w:r>
        <w:rPr>
          <w:color w:val="221F1F"/>
          <w:sz w:val="24"/>
        </w:rPr>
        <w:t>proceedings</w:t>
      </w:r>
      <w:r>
        <w:rPr>
          <w:color w:val="221F1F"/>
          <w:spacing w:val="40"/>
          <w:sz w:val="24"/>
        </w:rPr>
        <w:t xml:space="preserve"> </w:t>
      </w:r>
      <w:r>
        <w:rPr>
          <w:color w:val="221F1F"/>
          <w:sz w:val="24"/>
        </w:rPr>
        <w:t>are</w:t>
      </w:r>
      <w:r>
        <w:rPr>
          <w:color w:val="221F1F"/>
          <w:spacing w:val="40"/>
          <w:sz w:val="24"/>
        </w:rPr>
        <w:t xml:space="preserve"> </w:t>
      </w:r>
      <w:r>
        <w:rPr>
          <w:color w:val="221F1F"/>
          <w:sz w:val="24"/>
        </w:rPr>
        <w:t>terminated,</w:t>
      </w:r>
      <w:r>
        <w:rPr>
          <w:color w:val="221F1F"/>
          <w:spacing w:val="40"/>
          <w:sz w:val="24"/>
        </w:rPr>
        <w:t xml:space="preserve"> </w:t>
      </w:r>
      <w:r>
        <w:rPr>
          <w:color w:val="221F1F"/>
          <w:sz w:val="24"/>
        </w:rPr>
        <w:t>all</w:t>
      </w:r>
      <w:r>
        <w:rPr>
          <w:color w:val="221F1F"/>
          <w:spacing w:val="40"/>
          <w:sz w:val="24"/>
        </w:rPr>
        <w:t xml:space="preserve"> </w:t>
      </w:r>
      <w:r>
        <w:rPr>
          <w:color w:val="221F1F"/>
          <w:sz w:val="24"/>
        </w:rPr>
        <w:t>tenders</w:t>
      </w:r>
      <w:r>
        <w:rPr>
          <w:color w:val="221F1F"/>
          <w:spacing w:val="40"/>
          <w:sz w:val="24"/>
        </w:rPr>
        <w:t xml:space="preserve"> </w:t>
      </w:r>
      <w:r>
        <w:rPr>
          <w:color w:val="221F1F"/>
          <w:sz w:val="24"/>
        </w:rPr>
        <w:t>were</w:t>
      </w:r>
      <w:r>
        <w:rPr>
          <w:color w:val="221F1F"/>
          <w:spacing w:val="40"/>
          <w:sz w:val="24"/>
        </w:rPr>
        <w:t xml:space="preserve"> </w:t>
      </w:r>
      <w:r>
        <w:rPr>
          <w:color w:val="221F1F"/>
          <w:sz w:val="24"/>
        </w:rPr>
        <w:t>determined</w:t>
      </w:r>
      <w:r>
        <w:rPr>
          <w:color w:val="221F1F"/>
          <w:spacing w:val="40"/>
          <w:sz w:val="24"/>
        </w:rPr>
        <w:t xml:space="preserve"> </w:t>
      </w:r>
      <w:r>
        <w:rPr>
          <w:color w:val="221F1F"/>
          <w:sz w:val="24"/>
        </w:rPr>
        <w:t>non- responsive</w:t>
      </w:r>
      <w:r>
        <w:rPr>
          <w:color w:val="221F1F"/>
          <w:spacing w:val="80"/>
          <w:sz w:val="24"/>
        </w:rPr>
        <w:t xml:space="preserve"> </w:t>
      </w:r>
      <w:r>
        <w:rPr>
          <w:color w:val="221F1F"/>
          <w:sz w:val="24"/>
        </w:rPr>
        <w:t>or</w:t>
      </w:r>
      <w:r>
        <w:rPr>
          <w:color w:val="221F1F"/>
          <w:spacing w:val="80"/>
          <w:sz w:val="24"/>
        </w:rPr>
        <w:t xml:space="preserve"> </w:t>
      </w:r>
      <w:r>
        <w:rPr>
          <w:color w:val="221F1F"/>
          <w:sz w:val="24"/>
        </w:rPr>
        <w:t>a</w:t>
      </w:r>
      <w:r>
        <w:rPr>
          <w:color w:val="221F1F"/>
          <w:spacing w:val="80"/>
          <w:sz w:val="24"/>
        </w:rPr>
        <w:t xml:space="preserve"> </w:t>
      </w:r>
      <w:r>
        <w:rPr>
          <w:color w:val="221F1F"/>
          <w:sz w:val="24"/>
        </w:rPr>
        <w:t>bidder</w:t>
      </w:r>
      <w:r>
        <w:rPr>
          <w:color w:val="221F1F"/>
          <w:spacing w:val="40"/>
          <w:sz w:val="24"/>
        </w:rPr>
        <w:t xml:space="preserve"> </w:t>
      </w:r>
      <w:r>
        <w:rPr>
          <w:color w:val="221F1F"/>
          <w:sz w:val="24"/>
        </w:rPr>
        <w:t>declines</w:t>
      </w:r>
      <w:r>
        <w:rPr>
          <w:color w:val="221F1F"/>
          <w:spacing w:val="80"/>
          <w:sz w:val="24"/>
        </w:rPr>
        <w:t xml:space="preserve"> </w:t>
      </w:r>
      <w:r>
        <w:rPr>
          <w:color w:val="221F1F"/>
          <w:sz w:val="24"/>
        </w:rPr>
        <w:t>to</w:t>
      </w:r>
      <w:r>
        <w:rPr>
          <w:color w:val="221F1F"/>
          <w:spacing w:val="80"/>
          <w:sz w:val="24"/>
        </w:rPr>
        <w:t xml:space="preserve"> </w:t>
      </w:r>
      <w:r>
        <w:rPr>
          <w:color w:val="221F1F"/>
          <w:sz w:val="24"/>
        </w:rPr>
        <w:t>extend</w:t>
      </w:r>
      <w:r>
        <w:rPr>
          <w:color w:val="221F1F"/>
          <w:spacing w:val="80"/>
          <w:sz w:val="24"/>
        </w:rPr>
        <w:t xml:space="preserve"> </w:t>
      </w:r>
      <w:r>
        <w:rPr>
          <w:color w:val="221F1F"/>
          <w:sz w:val="24"/>
        </w:rPr>
        <w:t>tender</w:t>
      </w:r>
      <w:r>
        <w:rPr>
          <w:color w:val="221F1F"/>
          <w:spacing w:val="80"/>
          <w:sz w:val="24"/>
        </w:rPr>
        <w:t xml:space="preserve"> </w:t>
      </w:r>
      <w:r>
        <w:rPr>
          <w:color w:val="221F1F"/>
          <w:sz w:val="24"/>
        </w:rPr>
        <w:t>validity</w:t>
      </w:r>
      <w:r>
        <w:rPr>
          <w:color w:val="221F1F"/>
          <w:spacing w:val="80"/>
          <w:sz w:val="24"/>
        </w:rPr>
        <w:t xml:space="preserve"> </w:t>
      </w:r>
      <w:r>
        <w:rPr>
          <w:color w:val="221F1F"/>
          <w:sz w:val="24"/>
        </w:rPr>
        <w:t>period.</w:t>
      </w:r>
    </w:p>
    <w:p w:rsidR="00DD2D1B" w:rsidRDefault="00DD2D1B">
      <w:pPr>
        <w:spacing w:line="237" w:lineRule="auto"/>
        <w:rPr>
          <w:sz w:val="24"/>
        </w:rPr>
        <w:sectPr w:rsidR="00DD2D1B">
          <w:footerReference w:type="even" r:id="rId28"/>
          <w:pgSz w:w="11910" w:h="16840"/>
          <w:pgMar w:top="1040" w:right="20" w:bottom="720" w:left="0" w:header="0" w:footer="520" w:gutter="0"/>
          <w:cols w:space="720"/>
        </w:sectPr>
      </w:pPr>
    </w:p>
    <w:p w:rsidR="00DD2D1B" w:rsidRDefault="008272FF">
      <w:pPr>
        <w:pStyle w:val="ListParagraph"/>
        <w:numPr>
          <w:ilvl w:val="1"/>
          <w:numId w:val="87"/>
        </w:numPr>
        <w:tabs>
          <w:tab w:val="left" w:pos="1339"/>
          <w:tab w:val="left" w:pos="1469"/>
        </w:tabs>
        <w:spacing w:before="84" w:line="235" w:lineRule="auto"/>
        <w:ind w:left="1469" w:right="816" w:hanging="625"/>
        <w:jc w:val="both"/>
        <w:rPr>
          <w:color w:val="221F1F"/>
          <w:sz w:val="24"/>
        </w:rPr>
      </w:pPr>
      <w:r>
        <w:rPr>
          <w:color w:val="221F1F"/>
          <w:sz w:val="24"/>
        </w:rPr>
        <w:lastRenderedPageBreak/>
        <w:t>The Tender Security of the successful Tenderer shall be returned as promptly as possible once the successful Tenderer has signed the Contract and furnished the required Performance</w:t>
      </w:r>
      <w:r>
        <w:rPr>
          <w:color w:val="221F1F"/>
          <w:spacing w:val="40"/>
          <w:sz w:val="24"/>
        </w:rPr>
        <w:t xml:space="preserve"> </w:t>
      </w:r>
      <w:r>
        <w:rPr>
          <w:color w:val="221F1F"/>
          <w:sz w:val="24"/>
        </w:rPr>
        <w:t>Security.</w:t>
      </w:r>
    </w:p>
    <w:p w:rsidR="00DD2D1B" w:rsidRDefault="008272FF">
      <w:pPr>
        <w:pStyle w:val="ListParagraph"/>
        <w:numPr>
          <w:ilvl w:val="1"/>
          <w:numId w:val="87"/>
        </w:numPr>
        <w:tabs>
          <w:tab w:val="left" w:pos="1280"/>
        </w:tabs>
        <w:spacing w:before="238"/>
        <w:ind w:left="1280" w:hanging="505"/>
        <w:rPr>
          <w:color w:val="221F1F"/>
          <w:sz w:val="24"/>
        </w:rPr>
      </w:pPr>
      <w:r>
        <w:rPr>
          <w:color w:val="221F1F"/>
          <w:sz w:val="24"/>
        </w:rPr>
        <w:t>The</w:t>
      </w:r>
      <w:r>
        <w:rPr>
          <w:color w:val="221F1F"/>
          <w:spacing w:val="49"/>
          <w:sz w:val="24"/>
        </w:rPr>
        <w:t xml:space="preserve"> </w:t>
      </w:r>
      <w:r>
        <w:rPr>
          <w:color w:val="221F1F"/>
          <w:sz w:val="24"/>
        </w:rPr>
        <w:t>Tender</w:t>
      </w:r>
      <w:r>
        <w:rPr>
          <w:color w:val="221F1F"/>
          <w:spacing w:val="53"/>
          <w:sz w:val="24"/>
        </w:rPr>
        <w:t xml:space="preserve"> </w:t>
      </w:r>
      <w:r>
        <w:rPr>
          <w:color w:val="221F1F"/>
          <w:sz w:val="24"/>
        </w:rPr>
        <w:t>Security</w:t>
      </w:r>
      <w:r>
        <w:rPr>
          <w:color w:val="221F1F"/>
          <w:spacing w:val="52"/>
          <w:sz w:val="24"/>
        </w:rPr>
        <w:t xml:space="preserve"> </w:t>
      </w:r>
      <w:r>
        <w:rPr>
          <w:color w:val="221F1F"/>
          <w:sz w:val="24"/>
        </w:rPr>
        <w:t>may</w:t>
      </w:r>
      <w:r>
        <w:rPr>
          <w:color w:val="221F1F"/>
          <w:spacing w:val="50"/>
          <w:sz w:val="24"/>
        </w:rPr>
        <w:t xml:space="preserve"> </w:t>
      </w:r>
      <w:r>
        <w:rPr>
          <w:color w:val="221F1F"/>
          <w:sz w:val="24"/>
        </w:rPr>
        <w:t>be</w:t>
      </w:r>
      <w:r>
        <w:rPr>
          <w:color w:val="221F1F"/>
          <w:spacing w:val="53"/>
          <w:sz w:val="24"/>
        </w:rPr>
        <w:t xml:space="preserve"> </w:t>
      </w:r>
      <w:r>
        <w:rPr>
          <w:color w:val="221F1F"/>
          <w:sz w:val="24"/>
        </w:rPr>
        <w:t>forfeited</w:t>
      </w:r>
      <w:r>
        <w:rPr>
          <w:color w:val="221F1F"/>
          <w:spacing w:val="52"/>
          <w:sz w:val="24"/>
        </w:rPr>
        <w:t xml:space="preserve"> </w:t>
      </w:r>
      <w:r>
        <w:rPr>
          <w:color w:val="221F1F"/>
          <w:sz w:val="24"/>
        </w:rPr>
        <w:t>or</w:t>
      </w:r>
      <w:r>
        <w:rPr>
          <w:color w:val="221F1F"/>
          <w:spacing w:val="55"/>
          <w:sz w:val="24"/>
        </w:rPr>
        <w:t xml:space="preserve"> </w:t>
      </w:r>
      <w:r>
        <w:rPr>
          <w:color w:val="221F1F"/>
          <w:sz w:val="24"/>
        </w:rPr>
        <w:t>the</w:t>
      </w:r>
      <w:r>
        <w:rPr>
          <w:color w:val="221F1F"/>
          <w:spacing w:val="50"/>
          <w:sz w:val="24"/>
        </w:rPr>
        <w:t xml:space="preserve"> </w:t>
      </w:r>
      <w:r>
        <w:rPr>
          <w:color w:val="221F1F"/>
          <w:sz w:val="24"/>
        </w:rPr>
        <w:t>Tender</w:t>
      </w:r>
      <w:r>
        <w:rPr>
          <w:color w:val="221F1F"/>
          <w:spacing w:val="52"/>
          <w:sz w:val="24"/>
        </w:rPr>
        <w:t xml:space="preserve"> </w:t>
      </w:r>
      <w:r>
        <w:rPr>
          <w:color w:val="221F1F"/>
          <w:sz w:val="24"/>
        </w:rPr>
        <w:t>Securing</w:t>
      </w:r>
      <w:r>
        <w:rPr>
          <w:color w:val="221F1F"/>
          <w:spacing w:val="54"/>
          <w:sz w:val="24"/>
        </w:rPr>
        <w:t xml:space="preserve"> </w:t>
      </w:r>
      <w:r>
        <w:rPr>
          <w:color w:val="221F1F"/>
          <w:sz w:val="24"/>
        </w:rPr>
        <w:t>Declaration</w:t>
      </w:r>
      <w:r>
        <w:rPr>
          <w:color w:val="221F1F"/>
          <w:spacing w:val="50"/>
          <w:sz w:val="24"/>
        </w:rPr>
        <w:t xml:space="preserve"> </w:t>
      </w:r>
      <w:r>
        <w:rPr>
          <w:color w:val="221F1F"/>
          <w:spacing w:val="-2"/>
          <w:sz w:val="24"/>
        </w:rPr>
        <w:t>executed:</w:t>
      </w:r>
    </w:p>
    <w:p w:rsidR="00DD2D1B" w:rsidRDefault="008272FF">
      <w:pPr>
        <w:pStyle w:val="ListParagraph"/>
        <w:numPr>
          <w:ilvl w:val="2"/>
          <w:numId w:val="87"/>
        </w:numPr>
        <w:tabs>
          <w:tab w:val="left" w:pos="1725"/>
        </w:tabs>
        <w:spacing w:before="15"/>
        <w:ind w:left="1725" w:hanging="273"/>
        <w:rPr>
          <w:color w:val="221F1F"/>
          <w:sz w:val="24"/>
        </w:rPr>
      </w:pPr>
      <w:r>
        <w:rPr>
          <w:color w:val="221F1F"/>
          <w:sz w:val="24"/>
        </w:rPr>
        <w:t>if</w:t>
      </w:r>
      <w:r>
        <w:rPr>
          <w:color w:val="221F1F"/>
          <w:spacing w:val="58"/>
          <w:sz w:val="24"/>
        </w:rPr>
        <w:t xml:space="preserve"> </w:t>
      </w:r>
      <w:r>
        <w:rPr>
          <w:color w:val="221F1F"/>
          <w:sz w:val="24"/>
        </w:rPr>
        <w:t>a</w:t>
      </w:r>
      <w:r>
        <w:rPr>
          <w:color w:val="221F1F"/>
          <w:spacing w:val="61"/>
          <w:sz w:val="24"/>
        </w:rPr>
        <w:t xml:space="preserve"> </w:t>
      </w:r>
      <w:r>
        <w:rPr>
          <w:color w:val="221F1F"/>
          <w:sz w:val="24"/>
        </w:rPr>
        <w:t>Tenderer</w:t>
      </w:r>
      <w:r>
        <w:rPr>
          <w:color w:val="221F1F"/>
          <w:spacing w:val="61"/>
          <w:sz w:val="24"/>
        </w:rPr>
        <w:t xml:space="preserve"> </w:t>
      </w:r>
      <w:r>
        <w:rPr>
          <w:color w:val="221F1F"/>
          <w:sz w:val="24"/>
        </w:rPr>
        <w:t>withdraws</w:t>
      </w:r>
      <w:r>
        <w:rPr>
          <w:color w:val="221F1F"/>
          <w:spacing w:val="58"/>
          <w:sz w:val="24"/>
        </w:rPr>
        <w:t xml:space="preserve"> </w:t>
      </w:r>
      <w:r>
        <w:rPr>
          <w:color w:val="221F1F"/>
          <w:sz w:val="24"/>
        </w:rPr>
        <w:t>its</w:t>
      </w:r>
      <w:r>
        <w:rPr>
          <w:color w:val="221F1F"/>
          <w:spacing w:val="60"/>
          <w:sz w:val="24"/>
        </w:rPr>
        <w:t xml:space="preserve"> </w:t>
      </w:r>
      <w:r>
        <w:rPr>
          <w:color w:val="221F1F"/>
          <w:sz w:val="24"/>
        </w:rPr>
        <w:t>Tender</w:t>
      </w:r>
      <w:r>
        <w:rPr>
          <w:color w:val="221F1F"/>
          <w:spacing w:val="62"/>
          <w:sz w:val="24"/>
        </w:rPr>
        <w:t xml:space="preserve"> </w:t>
      </w:r>
      <w:r>
        <w:rPr>
          <w:color w:val="221F1F"/>
          <w:sz w:val="24"/>
        </w:rPr>
        <w:t>during</w:t>
      </w:r>
      <w:r>
        <w:rPr>
          <w:color w:val="221F1F"/>
          <w:spacing w:val="60"/>
          <w:sz w:val="24"/>
        </w:rPr>
        <w:t xml:space="preserve"> </w:t>
      </w:r>
      <w:r>
        <w:rPr>
          <w:color w:val="221F1F"/>
          <w:sz w:val="24"/>
        </w:rPr>
        <w:t>the</w:t>
      </w:r>
      <w:r>
        <w:rPr>
          <w:color w:val="221F1F"/>
          <w:spacing w:val="60"/>
          <w:sz w:val="24"/>
        </w:rPr>
        <w:t xml:space="preserve"> </w:t>
      </w:r>
      <w:r>
        <w:rPr>
          <w:color w:val="221F1F"/>
          <w:sz w:val="24"/>
        </w:rPr>
        <w:t>period</w:t>
      </w:r>
      <w:r>
        <w:rPr>
          <w:color w:val="221F1F"/>
          <w:spacing w:val="62"/>
          <w:sz w:val="24"/>
        </w:rPr>
        <w:t xml:space="preserve"> </w:t>
      </w:r>
      <w:r>
        <w:rPr>
          <w:color w:val="221F1F"/>
          <w:sz w:val="24"/>
        </w:rPr>
        <w:t>of</w:t>
      </w:r>
      <w:r>
        <w:rPr>
          <w:color w:val="221F1F"/>
          <w:spacing w:val="61"/>
          <w:sz w:val="24"/>
        </w:rPr>
        <w:t xml:space="preserve"> </w:t>
      </w:r>
      <w:r>
        <w:rPr>
          <w:color w:val="221F1F"/>
          <w:sz w:val="24"/>
        </w:rPr>
        <w:t>Tender</w:t>
      </w:r>
      <w:r>
        <w:rPr>
          <w:color w:val="221F1F"/>
          <w:spacing w:val="60"/>
          <w:sz w:val="24"/>
        </w:rPr>
        <w:t xml:space="preserve"> </w:t>
      </w:r>
      <w:r>
        <w:rPr>
          <w:color w:val="221F1F"/>
          <w:sz w:val="24"/>
        </w:rPr>
        <w:t>validity</w:t>
      </w:r>
      <w:r>
        <w:rPr>
          <w:color w:val="221F1F"/>
          <w:spacing w:val="60"/>
          <w:sz w:val="24"/>
        </w:rPr>
        <w:t xml:space="preserve"> </w:t>
      </w:r>
      <w:r>
        <w:rPr>
          <w:color w:val="221F1F"/>
          <w:sz w:val="24"/>
        </w:rPr>
        <w:t>specified</w:t>
      </w:r>
      <w:r>
        <w:rPr>
          <w:color w:val="221F1F"/>
          <w:spacing w:val="61"/>
          <w:sz w:val="24"/>
        </w:rPr>
        <w:t xml:space="preserve"> </w:t>
      </w:r>
      <w:r>
        <w:rPr>
          <w:color w:val="221F1F"/>
          <w:spacing w:val="-5"/>
          <w:sz w:val="24"/>
        </w:rPr>
        <w:t>by</w:t>
      </w:r>
    </w:p>
    <w:p w:rsidR="00DD2D1B" w:rsidRDefault="008272FF">
      <w:pPr>
        <w:pStyle w:val="BodyText"/>
        <w:spacing w:line="284" w:lineRule="exact"/>
      </w:pPr>
      <w:r>
        <w:rPr>
          <w:color w:val="221F1F"/>
          <w:spacing w:val="-5"/>
        </w:rPr>
        <w:t>the</w:t>
      </w:r>
    </w:p>
    <w:p w:rsidR="00DD2D1B" w:rsidRDefault="008272FF">
      <w:pPr>
        <w:pStyle w:val="BodyText"/>
        <w:spacing w:before="20" w:line="235" w:lineRule="auto"/>
        <w:ind w:left="1464" w:right="1289" w:firstLine="513"/>
        <w:jc w:val="both"/>
      </w:pPr>
      <w:r>
        <w:rPr>
          <w:color w:val="221F1F"/>
        </w:rPr>
        <w:t>Tenderer in the Form of Tender, or any extension thereto provided by the Tenderer;</w:t>
      </w:r>
      <w:r>
        <w:rPr>
          <w:color w:val="221F1F"/>
          <w:spacing w:val="40"/>
        </w:rPr>
        <w:t xml:space="preserve"> </w:t>
      </w:r>
      <w:r>
        <w:rPr>
          <w:color w:val="221F1F"/>
        </w:rPr>
        <w:t>or</w:t>
      </w:r>
      <w:r>
        <w:rPr>
          <w:color w:val="221F1F"/>
          <w:spacing w:val="-7"/>
        </w:rPr>
        <w:t xml:space="preserve"> </w:t>
      </w:r>
      <w:r>
        <w:rPr>
          <w:color w:val="221F1F"/>
        </w:rPr>
        <w:t>b)</w:t>
      </w:r>
      <w:r>
        <w:rPr>
          <w:color w:val="221F1F"/>
          <w:spacing w:val="-7"/>
        </w:rPr>
        <w:t xml:space="preserve"> </w:t>
      </w:r>
      <w:r>
        <w:rPr>
          <w:color w:val="221F1F"/>
        </w:rPr>
        <w:t>if</w:t>
      </w:r>
      <w:r>
        <w:rPr>
          <w:color w:val="221F1F"/>
          <w:spacing w:val="40"/>
        </w:rPr>
        <w:t xml:space="preserve"> </w:t>
      </w:r>
      <w:r>
        <w:rPr>
          <w:color w:val="221F1F"/>
        </w:rPr>
        <w:t>the</w:t>
      </w:r>
      <w:r>
        <w:rPr>
          <w:color w:val="221F1F"/>
          <w:spacing w:val="40"/>
        </w:rPr>
        <w:t xml:space="preserve"> </w:t>
      </w:r>
      <w:r>
        <w:rPr>
          <w:color w:val="221F1F"/>
        </w:rPr>
        <w:t>successful</w:t>
      </w:r>
      <w:r>
        <w:rPr>
          <w:color w:val="221F1F"/>
          <w:spacing w:val="40"/>
        </w:rPr>
        <w:t xml:space="preserve"> </w:t>
      </w:r>
      <w:r>
        <w:rPr>
          <w:color w:val="221F1F"/>
        </w:rPr>
        <w:t>Tenderer</w:t>
      </w:r>
      <w:r>
        <w:rPr>
          <w:color w:val="221F1F"/>
          <w:spacing w:val="40"/>
        </w:rPr>
        <w:t xml:space="preserve"> </w:t>
      </w:r>
      <w:r>
        <w:rPr>
          <w:color w:val="221F1F"/>
        </w:rPr>
        <w:t>fails</w:t>
      </w:r>
      <w:r>
        <w:rPr>
          <w:color w:val="221F1F"/>
          <w:spacing w:val="40"/>
        </w:rPr>
        <w:t xml:space="preserve"> </w:t>
      </w:r>
      <w:r>
        <w:rPr>
          <w:color w:val="221F1F"/>
        </w:rPr>
        <w:t>to:</w:t>
      </w:r>
    </w:p>
    <w:p w:rsidR="00DD2D1B" w:rsidRDefault="008272FF">
      <w:pPr>
        <w:pStyle w:val="BodyText"/>
        <w:spacing w:before="3" w:line="232" w:lineRule="auto"/>
        <w:ind w:left="1980" w:right="3822"/>
        <w:jc w:val="both"/>
      </w:pPr>
      <w:r>
        <w:rPr>
          <w:color w:val="221F1F"/>
        </w:rPr>
        <w:t>i)</w:t>
      </w:r>
      <w:r>
        <w:rPr>
          <w:color w:val="221F1F"/>
          <w:spacing w:val="80"/>
        </w:rPr>
        <w:t xml:space="preserve">    </w:t>
      </w:r>
      <w:r>
        <w:rPr>
          <w:color w:val="221F1F"/>
        </w:rPr>
        <w:t>sign</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in</w:t>
      </w:r>
      <w:r>
        <w:rPr>
          <w:color w:val="221F1F"/>
          <w:spacing w:val="65"/>
        </w:rPr>
        <w:t xml:space="preserve"> </w:t>
      </w:r>
      <w:r>
        <w:rPr>
          <w:color w:val="221F1F"/>
        </w:rPr>
        <w:t>accordance</w:t>
      </w:r>
      <w:r>
        <w:rPr>
          <w:color w:val="221F1F"/>
          <w:spacing w:val="40"/>
        </w:rPr>
        <w:t xml:space="preserve"> </w:t>
      </w:r>
      <w:r>
        <w:rPr>
          <w:color w:val="221F1F"/>
        </w:rPr>
        <w:t>with</w:t>
      </w:r>
      <w:r>
        <w:rPr>
          <w:color w:val="221F1F"/>
          <w:spacing w:val="40"/>
        </w:rPr>
        <w:t xml:space="preserve"> </w:t>
      </w:r>
      <w:r>
        <w:rPr>
          <w:color w:val="221F1F"/>
        </w:rPr>
        <w:t>ITT</w:t>
      </w:r>
      <w:r>
        <w:rPr>
          <w:color w:val="221F1F"/>
          <w:spacing w:val="66"/>
        </w:rPr>
        <w:t xml:space="preserve"> </w:t>
      </w:r>
      <w:r>
        <w:rPr>
          <w:color w:val="221F1F"/>
        </w:rPr>
        <w:t>45;</w:t>
      </w:r>
      <w:r>
        <w:rPr>
          <w:color w:val="221F1F"/>
          <w:spacing w:val="40"/>
        </w:rPr>
        <w:t xml:space="preserve"> </w:t>
      </w:r>
      <w:r>
        <w:rPr>
          <w:color w:val="221F1F"/>
        </w:rPr>
        <w:t>or</w:t>
      </w:r>
      <w:r>
        <w:rPr>
          <w:color w:val="221F1F"/>
          <w:spacing w:val="-13"/>
        </w:rPr>
        <w:t xml:space="preserve"> </w:t>
      </w:r>
      <w:r>
        <w:rPr>
          <w:color w:val="221F1F"/>
        </w:rPr>
        <w:t>ii)</w:t>
      </w:r>
      <w:r>
        <w:rPr>
          <w:color w:val="221F1F"/>
          <w:spacing w:val="40"/>
        </w:rPr>
        <w:t xml:space="preserve">  </w:t>
      </w:r>
      <w:r>
        <w:rPr>
          <w:color w:val="221F1F"/>
        </w:rPr>
        <w:t>furnish a</w:t>
      </w:r>
      <w:r>
        <w:rPr>
          <w:color w:val="221F1F"/>
          <w:spacing w:val="40"/>
        </w:rPr>
        <w:t xml:space="preserve"> </w:t>
      </w:r>
      <w:r>
        <w:rPr>
          <w:color w:val="221F1F"/>
        </w:rPr>
        <w:t>Performance</w:t>
      </w:r>
      <w:r>
        <w:rPr>
          <w:color w:val="221F1F"/>
          <w:spacing w:val="40"/>
        </w:rPr>
        <w:t xml:space="preserve"> </w:t>
      </w:r>
      <w:r>
        <w:rPr>
          <w:color w:val="221F1F"/>
        </w:rPr>
        <w:t>Security</w:t>
      </w:r>
      <w:r>
        <w:rPr>
          <w:color w:val="221F1F"/>
          <w:spacing w:val="40"/>
        </w:rPr>
        <w:t xml:space="preserve"> </w:t>
      </w:r>
      <w:r>
        <w:rPr>
          <w:color w:val="221F1F"/>
        </w:rPr>
        <w:t>in</w:t>
      </w:r>
      <w:r>
        <w:rPr>
          <w:color w:val="221F1F"/>
          <w:spacing w:val="40"/>
        </w:rPr>
        <w:t xml:space="preserve"> </w:t>
      </w:r>
      <w:r>
        <w:rPr>
          <w:color w:val="221F1F"/>
        </w:rPr>
        <w:t>accordance with</w:t>
      </w:r>
      <w:r>
        <w:rPr>
          <w:color w:val="221F1F"/>
          <w:spacing w:val="40"/>
        </w:rPr>
        <w:t xml:space="preserve"> </w:t>
      </w:r>
      <w:r>
        <w:rPr>
          <w:color w:val="221F1F"/>
        </w:rPr>
        <w:t>ITT</w:t>
      </w:r>
      <w:r>
        <w:rPr>
          <w:color w:val="221F1F"/>
          <w:spacing w:val="40"/>
        </w:rPr>
        <w:t xml:space="preserve"> </w:t>
      </w:r>
      <w:r>
        <w:rPr>
          <w:color w:val="221F1F"/>
        </w:rPr>
        <w:t>46.</w:t>
      </w:r>
    </w:p>
    <w:p w:rsidR="00DD2D1B" w:rsidRDefault="008272FF">
      <w:pPr>
        <w:pStyle w:val="ListParagraph"/>
        <w:numPr>
          <w:ilvl w:val="1"/>
          <w:numId w:val="87"/>
        </w:numPr>
        <w:tabs>
          <w:tab w:val="left" w:pos="1387"/>
          <w:tab w:val="left" w:pos="1469"/>
        </w:tabs>
        <w:spacing w:before="160" w:line="235" w:lineRule="auto"/>
        <w:ind w:left="1469" w:right="812" w:hanging="625"/>
        <w:jc w:val="both"/>
        <w:rPr>
          <w:color w:val="221F1F"/>
          <w:sz w:val="24"/>
        </w:rPr>
      </w:pPr>
      <w:r>
        <w:rPr>
          <w:color w:val="221F1F"/>
          <w:sz w:val="24"/>
        </w:rPr>
        <w:t>Where tender securing declaration is executed, The Kaimosi Friends University shall recommend to the PPRA that PPRA debars the Tenderer from participating in public procurement</w:t>
      </w:r>
      <w:r>
        <w:rPr>
          <w:color w:val="221F1F"/>
          <w:spacing w:val="40"/>
          <w:sz w:val="24"/>
        </w:rPr>
        <w:t xml:space="preserve"> </w:t>
      </w:r>
      <w:r>
        <w:rPr>
          <w:color w:val="221F1F"/>
          <w:sz w:val="24"/>
        </w:rPr>
        <w:t>as</w:t>
      </w:r>
      <w:r>
        <w:rPr>
          <w:color w:val="221F1F"/>
          <w:spacing w:val="40"/>
          <w:sz w:val="24"/>
        </w:rPr>
        <w:t xml:space="preserve"> </w:t>
      </w:r>
      <w:r>
        <w:rPr>
          <w:color w:val="221F1F"/>
          <w:sz w:val="24"/>
        </w:rPr>
        <w:t>provided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law.</w:t>
      </w:r>
    </w:p>
    <w:p w:rsidR="00DD2D1B" w:rsidRDefault="008272FF">
      <w:pPr>
        <w:pStyle w:val="ListParagraph"/>
        <w:numPr>
          <w:ilvl w:val="1"/>
          <w:numId w:val="87"/>
        </w:numPr>
        <w:tabs>
          <w:tab w:val="left" w:pos="1457"/>
          <w:tab w:val="left" w:pos="1469"/>
        </w:tabs>
        <w:spacing w:before="157" w:line="235" w:lineRule="auto"/>
        <w:ind w:left="1469" w:right="813" w:hanging="625"/>
        <w:jc w:val="both"/>
        <w:rPr>
          <w:color w:val="221F1F"/>
          <w:sz w:val="24"/>
        </w:rPr>
      </w:pPr>
      <w:r>
        <w:rPr>
          <w:color w:val="221F1F"/>
          <w:sz w:val="24"/>
        </w:rPr>
        <w:t>The</w:t>
      </w:r>
      <w:r>
        <w:rPr>
          <w:color w:val="221F1F"/>
          <w:spacing w:val="61"/>
          <w:sz w:val="24"/>
        </w:rPr>
        <w:t xml:space="preserve"> </w:t>
      </w:r>
      <w:r>
        <w:rPr>
          <w:color w:val="221F1F"/>
          <w:sz w:val="24"/>
        </w:rPr>
        <w:t>Tender</w:t>
      </w:r>
      <w:r>
        <w:rPr>
          <w:color w:val="221F1F"/>
          <w:spacing w:val="66"/>
          <w:sz w:val="24"/>
        </w:rPr>
        <w:t xml:space="preserve"> </w:t>
      </w:r>
      <w:r>
        <w:rPr>
          <w:color w:val="221F1F"/>
          <w:sz w:val="24"/>
        </w:rPr>
        <w:t>Security</w:t>
      </w:r>
      <w:r>
        <w:rPr>
          <w:color w:val="221F1F"/>
          <w:spacing w:val="66"/>
          <w:sz w:val="24"/>
        </w:rPr>
        <w:t xml:space="preserve"> </w:t>
      </w:r>
      <w:r>
        <w:rPr>
          <w:color w:val="221F1F"/>
          <w:sz w:val="24"/>
        </w:rPr>
        <w:t>or</w:t>
      </w:r>
      <w:r>
        <w:rPr>
          <w:color w:val="221F1F"/>
          <w:spacing w:val="64"/>
          <w:sz w:val="24"/>
        </w:rPr>
        <w:t xml:space="preserve"> </w:t>
      </w:r>
      <w:r>
        <w:rPr>
          <w:color w:val="221F1F"/>
          <w:sz w:val="24"/>
        </w:rPr>
        <w:t>Tender-</w:t>
      </w:r>
      <w:r>
        <w:rPr>
          <w:color w:val="221F1F"/>
          <w:spacing w:val="65"/>
          <w:sz w:val="24"/>
        </w:rPr>
        <w:t xml:space="preserve"> </w:t>
      </w:r>
      <w:r>
        <w:rPr>
          <w:color w:val="221F1F"/>
          <w:sz w:val="24"/>
        </w:rPr>
        <w:t>Securing</w:t>
      </w:r>
      <w:r>
        <w:rPr>
          <w:color w:val="221F1F"/>
          <w:spacing w:val="63"/>
          <w:sz w:val="24"/>
        </w:rPr>
        <w:t xml:space="preserve"> </w:t>
      </w:r>
      <w:r>
        <w:rPr>
          <w:color w:val="221F1F"/>
          <w:sz w:val="24"/>
        </w:rPr>
        <w:t>Declaration</w:t>
      </w:r>
      <w:r>
        <w:rPr>
          <w:color w:val="221F1F"/>
          <w:spacing w:val="63"/>
          <w:sz w:val="24"/>
        </w:rPr>
        <w:t xml:space="preserve"> </w:t>
      </w:r>
      <w:r>
        <w:rPr>
          <w:color w:val="221F1F"/>
          <w:sz w:val="24"/>
        </w:rPr>
        <w:t>of</w:t>
      </w:r>
      <w:r>
        <w:rPr>
          <w:color w:val="221F1F"/>
          <w:spacing w:val="66"/>
          <w:sz w:val="24"/>
        </w:rPr>
        <w:t xml:space="preserve"> </w:t>
      </w:r>
      <w:r>
        <w:rPr>
          <w:color w:val="221F1F"/>
          <w:sz w:val="24"/>
        </w:rPr>
        <w:t>a</w:t>
      </w:r>
      <w:r>
        <w:rPr>
          <w:color w:val="221F1F"/>
          <w:spacing w:val="67"/>
          <w:sz w:val="24"/>
        </w:rPr>
        <w:t xml:space="preserve"> </w:t>
      </w:r>
      <w:r>
        <w:rPr>
          <w:color w:val="221F1F"/>
          <w:sz w:val="24"/>
        </w:rPr>
        <w:t>JV</w:t>
      </w:r>
      <w:r>
        <w:rPr>
          <w:color w:val="221F1F"/>
          <w:spacing w:val="65"/>
          <w:sz w:val="24"/>
        </w:rPr>
        <w:t xml:space="preserve"> </w:t>
      </w:r>
      <w:r>
        <w:rPr>
          <w:color w:val="221F1F"/>
          <w:sz w:val="24"/>
        </w:rPr>
        <w:t>must</w:t>
      </w:r>
      <w:r>
        <w:rPr>
          <w:color w:val="221F1F"/>
          <w:spacing w:val="66"/>
          <w:sz w:val="24"/>
        </w:rPr>
        <w:t xml:space="preserve"> </w:t>
      </w:r>
      <w:r>
        <w:rPr>
          <w:color w:val="221F1F"/>
          <w:sz w:val="24"/>
        </w:rPr>
        <w:t>be</w:t>
      </w:r>
      <w:r>
        <w:rPr>
          <w:color w:val="221F1F"/>
          <w:spacing w:val="64"/>
          <w:sz w:val="24"/>
        </w:rPr>
        <w:t xml:space="preserve"> </w:t>
      </w:r>
      <w:r>
        <w:rPr>
          <w:color w:val="221F1F"/>
          <w:sz w:val="24"/>
        </w:rPr>
        <w:t>in</w:t>
      </w:r>
      <w:r>
        <w:rPr>
          <w:color w:val="221F1F"/>
          <w:spacing w:val="64"/>
          <w:sz w:val="24"/>
        </w:rPr>
        <w:t xml:space="preserve"> </w:t>
      </w:r>
      <w:r>
        <w:rPr>
          <w:color w:val="221F1F"/>
          <w:sz w:val="24"/>
        </w:rPr>
        <w:t>the</w:t>
      </w:r>
      <w:r>
        <w:rPr>
          <w:color w:val="221F1F"/>
          <w:spacing w:val="66"/>
          <w:sz w:val="24"/>
        </w:rPr>
        <w:t xml:space="preserve"> </w:t>
      </w:r>
      <w:r>
        <w:rPr>
          <w:color w:val="221F1F"/>
          <w:sz w:val="24"/>
        </w:rPr>
        <w:t>name of</w:t>
      </w:r>
      <w:r>
        <w:rPr>
          <w:color w:val="221F1F"/>
          <w:spacing w:val="40"/>
          <w:sz w:val="24"/>
        </w:rPr>
        <w:t xml:space="preserve"> </w:t>
      </w:r>
      <w:r>
        <w:rPr>
          <w:color w:val="221F1F"/>
          <w:sz w:val="24"/>
        </w:rPr>
        <w:t>the</w:t>
      </w:r>
      <w:r>
        <w:rPr>
          <w:color w:val="221F1F"/>
          <w:spacing w:val="40"/>
          <w:sz w:val="24"/>
        </w:rPr>
        <w:t xml:space="preserve"> </w:t>
      </w:r>
      <w:r>
        <w:rPr>
          <w:color w:val="221F1F"/>
          <w:sz w:val="24"/>
        </w:rPr>
        <w:t>JV</w:t>
      </w:r>
      <w:r>
        <w:rPr>
          <w:color w:val="221F1F"/>
          <w:spacing w:val="40"/>
          <w:sz w:val="24"/>
        </w:rPr>
        <w:t xml:space="preserve"> </w:t>
      </w:r>
      <w:r>
        <w:rPr>
          <w:color w:val="221F1F"/>
          <w:sz w:val="24"/>
        </w:rPr>
        <w:t>that</w:t>
      </w:r>
      <w:r>
        <w:rPr>
          <w:color w:val="221F1F"/>
          <w:spacing w:val="40"/>
          <w:sz w:val="24"/>
        </w:rPr>
        <w:t xml:space="preserve"> </w:t>
      </w:r>
      <w:r>
        <w:rPr>
          <w:color w:val="221F1F"/>
          <w:sz w:val="24"/>
        </w:rPr>
        <w:t>submits</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If</w:t>
      </w:r>
      <w:r>
        <w:rPr>
          <w:color w:val="221F1F"/>
          <w:spacing w:val="40"/>
          <w:sz w:val="24"/>
        </w:rPr>
        <w:t xml:space="preserve"> </w:t>
      </w:r>
      <w:r>
        <w:rPr>
          <w:color w:val="221F1F"/>
          <w:sz w:val="24"/>
        </w:rPr>
        <w:t>the</w:t>
      </w:r>
      <w:r>
        <w:rPr>
          <w:color w:val="221F1F"/>
          <w:spacing w:val="40"/>
          <w:sz w:val="24"/>
        </w:rPr>
        <w:t xml:space="preserve"> </w:t>
      </w:r>
      <w:r>
        <w:rPr>
          <w:color w:val="221F1F"/>
          <w:sz w:val="24"/>
        </w:rPr>
        <w:t>JV</w:t>
      </w:r>
      <w:r>
        <w:rPr>
          <w:color w:val="221F1F"/>
          <w:spacing w:val="40"/>
          <w:sz w:val="24"/>
        </w:rPr>
        <w:t xml:space="preserve"> </w:t>
      </w:r>
      <w:r>
        <w:rPr>
          <w:color w:val="221F1F"/>
          <w:sz w:val="24"/>
        </w:rPr>
        <w:t>has</w:t>
      </w:r>
      <w:r>
        <w:rPr>
          <w:color w:val="221F1F"/>
          <w:spacing w:val="40"/>
          <w:sz w:val="24"/>
        </w:rPr>
        <w:t xml:space="preserve"> </w:t>
      </w:r>
      <w:r>
        <w:rPr>
          <w:color w:val="221F1F"/>
          <w:sz w:val="24"/>
        </w:rPr>
        <w:t>not</w:t>
      </w:r>
      <w:r>
        <w:rPr>
          <w:color w:val="221F1F"/>
          <w:spacing w:val="40"/>
          <w:sz w:val="24"/>
        </w:rPr>
        <w:t xml:space="preserve"> </w:t>
      </w:r>
      <w:r>
        <w:rPr>
          <w:color w:val="221F1F"/>
          <w:sz w:val="24"/>
        </w:rPr>
        <w:t>been</w:t>
      </w:r>
      <w:r>
        <w:rPr>
          <w:color w:val="221F1F"/>
          <w:spacing w:val="40"/>
          <w:sz w:val="24"/>
        </w:rPr>
        <w:t xml:space="preserve"> </w:t>
      </w:r>
      <w:r>
        <w:rPr>
          <w:color w:val="221F1F"/>
          <w:sz w:val="24"/>
        </w:rPr>
        <w:t>legally</w:t>
      </w:r>
      <w:r>
        <w:rPr>
          <w:color w:val="221F1F"/>
          <w:spacing w:val="40"/>
          <w:sz w:val="24"/>
        </w:rPr>
        <w:t xml:space="preserve"> </w:t>
      </w:r>
      <w:r>
        <w:rPr>
          <w:color w:val="221F1F"/>
          <w:sz w:val="24"/>
        </w:rPr>
        <w:t>constituted</w:t>
      </w:r>
      <w:r>
        <w:rPr>
          <w:color w:val="221F1F"/>
          <w:spacing w:val="40"/>
          <w:sz w:val="24"/>
        </w:rPr>
        <w:t xml:space="preserve"> </w:t>
      </w:r>
      <w:r>
        <w:rPr>
          <w:color w:val="221F1F"/>
          <w:sz w:val="24"/>
        </w:rPr>
        <w:t>into</w:t>
      </w:r>
      <w:r>
        <w:rPr>
          <w:color w:val="221F1F"/>
          <w:spacing w:val="40"/>
          <w:sz w:val="24"/>
        </w:rPr>
        <w:t xml:space="preserve"> </w:t>
      </w:r>
      <w:r>
        <w:rPr>
          <w:color w:val="221F1F"/>
          <w:sz w:val="24"/>
        </w:rPr>
        <w:t>a legally</w:t>
      </w:r>
      <w:r>
        <w:rPr>
          <w:color w:val="221F1F"/>
          <w:spacing w:val="40"/>
          <w:sz w:val="24"/>
        </w:rPr>
        <w:t xml:space="preserve"> </w:t>
      </w:r>
      <w:r>
        <w:rPr>
          <w:color w:val="221F1F"/>
          <w:sz w:val="24"/>
        </w:rPr>
        <w:t>enforceable</w:t>
      </w:r>
      <w:r>
        <w:rPr>
          <w:color w:val="221F1F"/>
          <w:spacing w:val="40"/>
          <w:sz w:val="24"/>
        </w:rPr>
        <w:t xml:space="preserve"> </w:t>
      </w:r>
      <w:r>
        <w:rPr>
          <w:color w:val="221F1F"/>
          <w:sz w:val="24"/>
        </w:rPr>
        <w:t>JV</w:t>
      </w:r>
      <w:r>
        <w:rPr>
          <w:color w:val="221F1F"/>
          <w:spacing w:val="40"/>
          <w:sz w:val="24"/>
        </w:rPr>
        <w:t xml:space="preserve"> </w:t>
      </w:r>
      <w:r>
        <w:rPr>
          <w:color w:val="221F1F"/>
          <w:sz w:val="24"/>
        </w:rPr>
        <w:t>at</w:t>
      </w:r>
      <w:r>
        <w:rPr>
          <w:color w:val="221F1F"/>
          <w:spacing w:val="40"/>
          <w:sz w:val="24"/>
        </w:rPr>
        <w:t xml:space="preserve"> </w:t>
      </w:r>
      <w:r>
        <w:rPr>
          <w:color w:val="221F1F"/>
          <w:sz w:val="24"/>
        </w:rPr>
        <w:t>the</w:t>
      </w:r>
      <w:r>
        <w:rPr>
          <w:color w:val="221F1F"/>
          <w:spacing w:val="40"/>
          <w:sz w:val="24"/>
        </w:rPr>
        <w:t xml:space="preserve"> </w:t>
      </w:r>
      <w:r>
        <w:rPr>
          <w:color w:val="221F1F"/>
          <w:sz w:val="24"/>
        </w:rPr>
        <w:t>time</w:t>
      </w:r>
      <w:r>
        <w:rPr>
          <w:color w:val="221F1F"/>
          <w:spacing w:val="40"/>
          <w:sz w:val="24"/>
        </w:rPr>
        <w:t xml:space="preserve"> </w:t>
      </w:r>
      <w:r>
        <w:rPr>
          <w:color w:val="221F1F"/>
          <w:sz w:val="24"/>
        </w:rPr>
        <w:t>of</w:t>
      </w:r>
      <w:r>
        <w:rPr>
          <w:color w:val="221F1F"/>
          <w:spacing w:val="40"/>
          <w:sz w:val="24"/>
        </w:rPr>
        <w:t xml:space="preserve"> </w:t>
      </w:r>
      <w:r>
        <w:rPr>
          <w:color w:val="221F1F"/>
          <w:sz w:val="24"/>
        </w:rPr>
        <w:t>Tendering,</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Security</w:t>
      </w:r>
      <w:r>
        <w:rPr>
          <w:color w:val="221F1F"/>
          <w:spacing w:val="40"/>
          <w:sz w:val="24"/>
        </w:rPr>
        <w:t xml:space="preserve"> </w:t>
      </w:r>
      <w:r>
        <w:rPr>
          <w:color w:val="221F1F"/>
          <w:sz w:val="24"/>
        </w:rPr>
        <w:t>or</w:t>
      </w:r>
      <w:r>
        <w:rPr>
          <w:color w:val="221F1F"/>
          <w:spacing w:val="40"/>
          <w:sz w:val="24"/>
        </w:rPr>
        <w:t xml:space="preserve"> </w:t>
      </w:r>
      <w:r>
        <w:rPr>
          <w:color w:val="221F1F"/>
          <w:sz w:val="24"/>
        </w:rPr>
        <w:t>Tender- Securing</w:t>
      </w:r>
      <w:r>
        <w:rPr>
          <w:color w:val="221F1F"/>
          <w:spacing w:val="40"/>
          <w:sz w:val="24"/>
        </w:rPr>
        <w:t xml:space="preserve"> </w:t>
      </w:r>
      <w:r>
        <w:rPr>
          <w:color w:val="221F1F"/>
          <w:sz w:val="24"/>
        </w:rPr>
        <w:t>Declaration</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names</w:t>
      </w:r>
      <w:r>
        <w:rPr>
          <w:color w:val="221F1F"/>
          <w:spacing w:val="40"/>
          <w:sz w:val="24"/>
        </w:rPr>
        <w:t xml:space="preserve"> </w:t>
      </w:r>
      <w:r>
        <w:rPr>
          <w:color w:val="221F1F"/>
          <w:sz w:val="24"/>
        </w:rPr>
        <w:t>of</w:t>
      </w:r>
      <w:r>
        <w:rPr>
          <w:color w:val="221F1F"/>
          <w:spacing w:val="40"/>
          <w:sz w:val="24"/>
        </w:rPr>
        <w:t xml:space="preserve"> </w:t>
      </w:r>
      <w:r>
        <w:rPr>
          <w:color w:val="221F1F"/>
          <w:sz w:val="24"/>
        </w:rPr>
        <w:t>all</w:t>
      </w:r>
      <w:r>
        <w:rPr>
          <w:color w:val="221F1F"/>
          <w:spacing w:val="40"/>
          <w:sz w:val="24"/>
        </w:rPr>
        <w:t xml:space="preserve"> </w:t>
      </w:r>
      <w:r>
        <w:rPr>
          <w:color w:val="221F1F"/>
          <w:sz w:val="24"/>
        </w:rPr>
        <w:t>future</w:t>
      </w:r>
      <w:r>
        <w:rPr>
          <w:color w:val="221F1F"/>
          <w:spacing w:val="40"/>
          <w:sz w:val="24"/>
        </w:rPr>
        <w:t xml:space="preserve"> </w:t>
      </w:r>
      <w:r>
        <w:rPr>
          <w:color w:val="221F1F"/>
          <w:sz w:val="24"/>
        </w:rPr>
        <w:t>members</w:t>
      </w:r>
      <w:r>
        <w:rPr>
          <w:color w:val="221F1F"/>
          <w:spacing w:val="40"/>
          <w:sz w:val="24"/>
        </w:rPr>
        <w:t xml:space="preserve"> </w:t>
      </w:r>
      <w:r>
        <w:rPr>
          <w:color w:val="221F1F"/>
          <w:sz w:val="24"/>
        </w:rPr>
        <w:t>as</w:t>
      </w:r>
      <w:r>
        <w:rPr>
          <w:color w:val="221F1F"/>
          <w:spacing w:val="40"/>
          <w:sz w:val="24"/>
        </w:rPr>
        <w:t xml:space="preserve"> </w:t>
      </w:r>
      <w:r>
        <w:rPr>
          <w:color w:val="221F1F"/>
          <w:sz w:val="24"/>
        </w:rPr>
        <w:t>named</w:t>
      </w:r>
      <w:r>
        <w:rPr>
          <w:color w:val="221F1F"/>
          <w:spacing w:val="40"/>
          <w:sz w:val="24"/>
        </w:rPr>
        <w:t xml:space="preserve"> </w:t>
      </w:r>
      <w:r>
        <w:rPr>
          <w:color w:val="221F1F"/>
          <w:sz w:val="24"/>
        </w:rPr>
        <w:t>in</w:t>
      </w:r>
      <w:r>
        <w:rPr>
          <w:color w:val="221F1F"/>
          <w:spacing w:val="40"/>
          <w:sz w:val="24"/>
        </w:rPr>
        <w:t xml:space="preserve"> </w:t>
      </w:r>
      <w:r>
        <w:rPr>
          <w:color w:val="221F1F"/>
          <w:sz w:val="24"/>
        </w:rPr>
        <w:t>the letter</w:t>
      </w:r>
      <w:r>
        <w:rPr>
          <w:color w:val="221F1F"/>
          <w:spacing w:val="40"/>
          <w:sz w:val="24"/>
        </w:rPr>
        <w:t xml:space="preserve"> </w:t>
      </w:r>
      <w:r>
        <w:rPr>
          <w:color w:val="221F1F"/>
          <w:sz w:val="24"/>
        </w:rPr>
        <w:t>of</w:t>
      </w:r>
      <w:r>
        <w:rPr>
          <w:color w:val="221F1F"/>
          <w:spacing w:val="40"/>
          <w:sz w:val="24"/>
        </w:rPr>
        <w:t xml:space="preserve"> </w:t>
      </w:r>
      <w:r>
        <w:rPr>
          <w:color w:val="221F1F"/>
          <w:sz w:val="24"/>
        </w:rPr>
        <w:t>intent</w:t>
      </w:r>
      <w:r>
        <w:rPr>
          <w:color w:val="221F1F"/>
          <w:spacing w:val="40"/>
          <w:sz w:val="24"/>
        </w:rPr>
        <w:t xml:space="preserve"> </w:t>
      </w:r>
      <w:r>
        <w:rPr>
          <w:color w:val="221F1F"/>
          <w:sz w:val="24"/>
        </w:rPr>
        <w:t>referred</w:t>
      </w:r>
      <w:r>
        <w:rPr>
          <w:color w:val="221F1F"/>
          <w:spacing w:val="40"/>
          <w:sz w:val="24"/>
        </w:rPr>
        <w:t xml:space="preserve"> </w:t>
      </w:r>
      <w:r>
        <w:rPr>
          <w:color w:val="221F1F"/>
          <w:sz w:val="24"/>
        </w:rPr>
        <w:t>to</w:t>
      </w:r>
      <w:r>
        <w:rPr>
          <w:color w:val="221F1F"/>
          <w:spacing w:val="40"/>
          <w:sz w:val="24"/>
        </w:rPr>
        <w:t xml:space="preserve"> </w:t>
      </w:r>
      <w:r>
        <w:rPr>
          <w:color w:val="221F1F"/>
          <w:sz w:val="24"/>
        </w:rPr>
        <w:t>in</w:t>
      </w:r>
      <w:r>
        <w:rPr>
          <w:color w:val="221F1F"/>
          <w:spacing w:val="40"/>
          <w:sz w:val="24"/>
        </w:rPr>
        <w:t xml:space="preserve"> </w:t>
      </w:r>
      <w:r>
        <w:rPr>
          <w:color w:val="221F1F"/>
          <w:sz w:val="24"/>
        </w:rPr>
        <w:t>ITT3.1</w:t>
      </w:r>
      <w:r>
        <w:rPr>
          <w:color w:val="221F1F"/>
          <w:spacing w:val="40"/>
          <w:sz w:val="24"/>
        </w:rPr>
        <w:t xml:space="preserve"> </w:t>
      </w:r>
      <w:r>
        <w:rPr>
          <w:color w:val="221F1F"/>
          <w:sz w:val="24"/>
        </w:rPr>
        <w:t>and</w:t>
      </w:r>
      <w:r>
        <w:rPr>
          <w:color w:val="221F1F"/>
          <w:spacing w:val="40"/>
          <w:sz w:val="24"/>
        </w:rPr>
        <w:t xml:space="preserve"> </w:t>
      </w:r>
      <w:r>
        <w:rPr>
          <w:color w:val="221F1F"/>
          <w:sz w:val="24"/>
        </w:rPr>
        <w:t>ITT</w:t>
      </w:r>
      <w:r>
        <w:rPr>
          <w:color w:val="221F1F"/>
          <w:spacing w:val="40"/>
          <w:sz w:val="24"/>
        </w:rPr>
        <w:t xml:space="preserve"> </w:t>
      </w:r>
      <w:r>
        <w:rPr>
          <w:color w:val="221F1F"/>
          <w:sz w:val="24"/>
        </w:rPr>
        <w:t>10.2.</w:t>
      </w:r>
    </w:p>
    <w:p w:rsidR="00DD2D1B" w:rsidRDefault="008272FF">
      <w:pPr>
        <w:pStyle w:val="ListParagraph"/>
        <w:numPr>
          <w:ilvl w:val="1"/>
          <w:numId w:val="87"/>
        </w:numPr>
        <w:tabs>
          <w:tab w:val="left" w:pos="1347"/>
        </w:tabs>
        <w:spacing w:before="155"/>
        <w:ind w:left="1347" w:hanging="560"/>
        <w:rPr>
          <w:color w:val="221F1F"/>
          <w:sz w:val="24"/>
        </w:rPr>
      </w:pPr>
      <w:r>
        <w:rPr>
          <w:color w:val="221F1F"/>
          <w:sz w:val="24"/>
        </w:rPr>
        <w:t>A</w:t>
      </w:r>
      <w:r>
        <w:rPr>
          <w:color w:val="221F1F"/>
          <w:spacing w:val="45"/>
          <w:sz w:val="24"/>
        </w:rPr>
        <w:t xml:space="preserve"> </w:t>
      </w:r>
      <w:r>
        <w:rPr>
          <w:color w:val="221F1F"/>
          <w:sz w:val="24"/>
        </w:rPr>
        <w:t>tenderer</w:t>
      </w:r>
      <w:r>
        <w:rPr>
          <w:color w:val="221F1F"/>
          <w:spacing w:val="47"/>
          <w:sz w:val="24"/>
        </w:rPr>
        <w:t xml:space="preserve"> </w:t>
      </w:r>
      <w:r>
        <w:rPr>
          <w:color w:val="221F1F"/>
          <w:sz w:val="24"/>
        </w:rPr>
        <w:t>shall</w:t>
      </w:r>
      <w:r>
        <w:rPr>
          <w:color w:val="221F1F"/>
          <w:spacing w:val="47"/>
          <w:sz w:val="24"/>
        </w:rPr>
        <w:t xml:space="preserve"> </w:t>
      </w:r>
      <w:r>
        <w:rPr>
          <w:color w:val="221F1F"/>
          <w:sz w:val="24"/>
        </w:rPr>
        <w:t>not</w:t>
      </w:r>
      <w:r>
        <w:rPr>
          <w:color w:val="221F1F"/>
          <w:spacing w:val="48"/>
          <w:sz w:val="24"/>
        </w:rPr>
        <w:t xml:space="preserve"> </w:t>
      </w:r>
      <w:r>
        <w:rPr>
          <w:color w:val="221F1F"/>
          <w:sz w:val="24"/>
        </w:rPr>
        <w:t>issue</w:t>
      </w:r>
      <w:r>
        <w:rPr>
          <w:color w:val="221F1F"/>
          <w:spacing w:val="46"/>
          <w:sz w:val="24"/>
        </w:rPr>
        <w:t xml:space="preserve"> </w:t>
      </w:r>
      <w:r>
        <w:rPr>
          <w:color w:val="221F1F"/>
          <w:sz w:val="24"/>
        </w:rPr>
        <w:t>a</w:t>
      </w:r>
      <w:r>
        <w:rPr>
          <w:color w:val="221F1F"/>
          <w:spacing w:val="47"/>
          <w:sz w:val="24"/>
        </w:rPr>
        <w:t xml:space="preserve"> </w:t>
      </w:r>
      <w:r>
        <w:rPr>
          <w:color w:val="221F1F"/>
          <w:sz w:val="24"/>
        </w:rPr>
        <w:t>tender</w:t>
      </w:r>
      <w:r>
        <w:rPr>
          <w:color w:val="221F1F"/>
          <w:spacing w:val="49"/>
          <w:sz w:val="24"/>
        </w:rPr>
        <w:t xml:space="preserve"> </w:t>
      </w:r>
      <w:r>
        <w:rPr>
          <w:color w:val="221F1F"/>
          <w:sz w:val="24"/>
        </w:rPr>
        <w:t>security</w:t>
      </w:r>
      <w:r>
        <w:rPr>
          <w:color w:val="221F1F"/>
          <w:spacing w:val="45"/>
          <w:sz w:val="24"/>
        </w:rPr>
        <w:t xml:space="preserve"> </w:t>
      </w:r>
      <w:r>
        <w:rPr>
          <w:color w:val="221F1F"/>
          <w:sz w:val="24"/>
        </w:rPr>
        <w:t>to</w:t>
      </w:r>
      <w:r>
        <w:rPr>
          <w:color w:val="221F1F"/>
          <w:spacing w:val="47"/>
          <w:sz w:val="24"/>
        </w:rPr>
        <w:t xml:space="preserve"> </w:t>
      </w:r>
      <w:r>
        <w:rPr>
          <w:color w:val="221F1F"/>
          <w:sz w:val="24"/>
        </w:rPr>
        <w:t>guarantee</w:t>
      </w:r>
      <w:r>
        <w:rPr>
          <w:color w:val="221F1F"/>
          <w:spacing w:val="47"/>
          <w:sz w:val="24"/>
        </w:rPr>
        <w:t xml:space="preserve"> </w:t>
      </w:r>
      <w:r>
        <w:rPr>
          <w:color w:val="221F1F"/>
          <w:spacing w:val="-2"/>
          <w:sz w:val="24"/>
        </w:rPr>
        <w:t>itself.</w:t>
      </w:r>
    </w:p>
    <w:p w:rsidR="00DD2D1B" w:rsidRDefault="008272FF">
      <w:pPr>
        <w:pStyle w:val="Heading4"/>
        <w:numPr>
          <w:ilvl w:val="0"/>
          <w:numId w:val="87"/>
        </w:numPr>
        <w:tabs>
          <w:tab w:val="left" w:pos="1325"/>
        </w:tabs>
        <w:spacing w:before="253"/>
        <w:ind w:left="1325" w:hanging="512"/>
        <w:rPr>
          <w:color w:val="221F1F"/>
        </w:rPr>
      </w:pPr>
      <w:r>
        <w:rPr>
          <w:color w:val="221F1F"/>
          <w:spacing w:val="-6"/>
        </w:rPr>
        <w:t>Format</w:t>
      </w:r>
      <w:r>
        <w:rPr>
          <w:color w:val="221F1F"/>
          <w:spacing w:val="-12"/>
        </w:rPr>
        <w:t xml:space="preserve"> </w:t>
      </w:r>
      <w:r>
        <w:rPr>
          <w:color w:val="221F1F"/>
          <w:spacing w:val="-6"/>
        </w:rPr>
        <w:t>and</w:t>
      </w:r>
      <w:r>
        <w:rPr>
          <w:color w:val="221F1F"/>
          <w:spacing w:val="-10"/>
        </w:rPr>
        <w:t xml:space="preserve"> </w:t>
      </w:r>
      <w:r>
        <w:rPr>
          <w:color w:val="221F1F"/>
          <w:spacing w:val="-6"/>
        </w:rPr>
        <w:t>Signing</w:t>
      </w:r>
      <w:r>
        <w:rPr>
          <w:color w:val="221F1F"/>
          <w:spacing w:val="-12"/>
        </w:rPr>
        <w:t xml:space="preserve"> </w:t>
      </w:r>
      <w:r>
        <w:rPr>
          <w:color w:val="221F1F"/>
          <w:spacing w:val="-6"/>
        </w:rPr>
        <w:t>of</w:t>
      </w:r>
      <w:r>
        <w:rPr>
          <w:color w:val="221F1F"/>
          <w:spacing w:val="-10"/>
        </w:rPr>
        <w:t xml:space="preserve"> </w:t>
      </w:r>
      <w:r>
        <w:rPr>
          <w:color w:val="221F1F"/>
          <w:spacing w:val="-6"/>
        </w:rPr>
        <w:t>Tender</w:t>
      </w:r>
    </w:p>
    <w:p w:rsidR="00DD2D1B" w:rsidRDefault="008272FF">
      <w:pPr>
        <w:pStyle w:val="ListParagraph"/>
        <w:numPr>
          <w:ilvl w:val="1"/>
          <w:numId w:val="87"/>
        </w:numPr>
        <w:tabs>
          <w:tab w:val="left" w:pos="1481"/>
        </w:tabs>
        <w:spacing w:before="151" w:line="235" w:lineRule="auto"/>
        <w:ind w:right="840" w:firstLine="794"/>
        <w:rPr>
          <w:color w:val="221F1F"/>
          <w:sz w:val="24"/>
        </w:rPr>
      </w:pP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shall</w:t>
      </w:r>
      <w:r>
        <w:rPr>
          <w:color w:val="221F1F"/>
          <w:spacing w:val="40"/>
          <w:sz w:val="24"/>
        </w:rPr>
        <w:t xml:space="preserve"> </w:t>
      </w:r>
      <w:r>
        <w:rPr>
          <w:color w:val="221F1F"/>
          <w:sz w:val="24"/>
        </w:rPr>
        <w:t>prepare</w:t>
      </w:r>
      <w:r>
        <w:rPr>
          <w:color w:val="221F1F"/>
          <w:spacing w:val="40"/>
          <w:sz w:val="24"/>
        </w:rPr>
        <w:t xml:space="preserve"> </w:t>
      </w:r>
      <w:r>
        <w:rPr>
          <w:color w:val="221F1F"/>
          <w:sz w:val="24"/>
        </w:rPr>
        <w:t>one</w:t>
      </w:r>
      <w:r>
        <w:rPr>
          <w:color w:val="221F1F"/>
          <w:spacing w:val="40"/>
          <w:sz w:val="24"/>
        </w:rPr>
        <w:t xml:space="preserve"> </w:t>
      </w:r>
      <w:r>
        <w:rPr>
          <w:color w:val="221F1F"/>
          <w:sz w:val="24"/>
        </w:rPr>
        <w:t>original</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documents</w:t>
      </w:r>
      <w:r>
        <w:rPr>
          <w:color w:val="221F1F"/>
          <w:spacing w:val="40"/>
          <w:sz w:val="24"/>
        </w:rPr>
        <w:t xml:space="preserve"> </w:t>
      </w:r>
      <w:r>
        <w:rPr>
          <w:color w:val="221F1F"/>
          <w:sz w:val="24"/>
        </w:rPr>
        <w:t>comprising</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as described</w:t>
      </w:r>
      <w:r>
        <w:rPr>
          <w:color w:val="221F1F"/>
          <w:spacing w:val="40"/>
          <w:sz w:val="24"/>
        </w:rPr>
        <w:t xml:space="preserve"> </w:t>
      </w:r>
      <w:r>
        <w:rPr>
          <w:color w:val="221F1F"/>
          <w:sz w:val="24"/>
        </w:rPr>
        <w:t>in</w:t>
      </w:r>
    </w:p>
    <w:p w:rsidR="00DD2D1B" w:rsidRDefault="008272FF">
      <w:pPr>
        <w:pStyle w:val="BodyText"/>
        <w:spacing w:before="20" w:line="235" w:lineRule="auto"/>
        <w:ind w:left="1474" w:right="815"/>
        <w:jc w:val="both"/>
      </w:pPr>
      <w:r>
        <w:rPr>
          <w:color w:val="221F1F"/>
        </w:rPr>
        <w:t>ITT 11 and clearly mark it “ORIGINAL.” Alternative Tenders, if permitted in accordance with</w:t>
      </w:r>
      <w:r>
        <w:rPr>
          <w:color w:val="221F1F"/>
          <w:spacing w:val="40"/>
        </w:rPr>
        <w:t xml:space="preserve"> </w:t>
      </w:r>
      <w:r>
        <w:rPr>
          <w:color w:val="221F1F"/>
        </w:rPr>
        <w:t>ITT</w:t>
      </w:r>
    </w:p>
    <w:p w:rsidR="00DD2D1B" w:rsidRDefault="008272FF">
      <w:pPr>
        <w:pStyle w:val="BodyText"/>
        <w:spacing w:before="21" w:line="235" w:lineRule="auto"/>
        <w:ind w:left="1474" w:right="814"/>
        <w:jc w:val="both"/>
      </w:pPr>
      <w:r>
        <w:rPr>
          <w:color w:val="221F1F"/>
        </w:rPr>
        <w:t>12,</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clearly</w:t>
      </w:r>
      <w:r>
        <w:rPr>
          <w:color w:val="221F1F"/>
          <w:spacing w:val="40"/>
        </w:rPr>
        <w:t xml:space="preserve"> </w:t>
      </w:r>
      <w:r>
        <w:rPr>
          <w:color w:val="221F1F"/>
        </w:rPr>
        <w:t>marked</w:t>
      </w:r>
      <w:r>
        <w:rPr>
          <w:color w:val="221F1F"/>
          <w:spacing w:val="40"/>
        </w:rPr>
        <w:t xml:space="preserve"> </w:t>
      </w:r>
      <w:r>
        <w:rPr>
          <w:color w:val="221F1F"/>
        </w:rPr>
        <w:t>“ALTERNATIVE.”</w:t>
      </w:r>
      <w:r>
        <w:rPr>
          <w:color w:val="221F1F"/>
          <w:spacing w:val="40"/>
        </w:rPr>
        <w:t xml:space="preserve"> </w:t>
      </w:r>
      <w:r>
        <w:rPr>
          <w:color w:val="221F1F"/>
        </w:rPr>
        <w:t>In</w:t>
      </w:r>
      <w:r>
        <w:rPr>
          <w:color w:val="221F1F"/>
          <w:spacing w:val="40"/>
        </w:rPr>
        <w:t xml:space="preserve"> </w:t>
      </w:r>
      <w:r>
        <w:rPr>
          <w:color w:val="221F1F"/>
        </w:rPr>
        <w:t>addition,</w:t>
      </w:r>
      <w:r>
        <w:rPr>
          <w:color w:val="221F1F"/>
          <w:spacing w:val="40"/>
        </w:rPr>
        <w:t xml:space="preserve"> </w:t>
      </w:r>
      <w:r>
        <w:rPr>
          <w:color w:val="221F1F"/>
        </w:rPr>
        <w:t>the</w:t>
      </w:r>
      <w:r>
        <w:rPr>
          <w:color w:val="221F1F"/>
          <w:spacing w:val="40"/>
        </w:rPr>
        <w:t xml:space="preserve"> </w:t>
      </w:r>
      <w:r>
        <w:rPr>
          <w:color w:val="221F1F"/>
        </w:rPr>
        <w:t>Tenderer</w:t>
      </w:r>
      <w:r>
        <w:rPr>
          <w:color w:val="221F1F"/>
          <w:spacing w:val="40"/>
        </w:rPr>
        <w:t xml:space="preserve"> </w:t>
      </w:r>
      <w:r>
        <w:rPr>
          <w:color w:val="221F1F"/>
        </w:rPr>
        <w:t>shall</w:t>
      </w:r>
      <w:r>
        <w:rPr>
          <w:color w:val="221F1F"/>
          <w:spacing w:val="40"/>
        </w:rPr>
        <w:t xml:space="preserve"> </w:t>
      </w:r>
      <w:r>
        <w:rPr>
          <w:color w:val="221F1F"/>
        </w:rPr>
        <w:t>submit copies</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number</w:t>
      </w:r>
      <w:r>
        <w:rPr>
          <w:color w:val="221F1F"/>
          <w:spacing w:val="40"/>
        </w:rPr>
        <w:t xml:space="preserve"> </w:t>
      </w:r>
      <w:r>
        <w:rPr>
          <w:rFonts w:ascii="Trebuchet MS" w:hAnsi="Trebuchet MS"/>
          <w:b/>
          <w:color w:val="221F1F"/>
        </w:rPr>
        <w:t>specified</w:t>
      </w:r>
      <w:r>
        <w:rPr>
          <w:rFonts w:ascii="Trebuchet MS" w:hAnsi="Trebuchet MS"/>
          <w:b/>
          <w:color w:val="221F1F"/>
          <w:spacing w:val="40"/>
        </w:rPr>
        <w:t xml:space="preserve"> </w:t>
      </w:r>
      <w:r>
        <w:rPr>
          <w:rFonts w:ascii="Trebuchet MS" w:hAnsi="Trebuchet MS"/>
          <w:b/>
          <w:color w:val="221F1F"/>
        </w:rPr>
        <w:t>in</w:t>
      </w:r>
      <w:r>
        <w:rPr>
          <w:rFonts w:ascii="Trebuchet MS" w:hAnsi="Trebuchet MS"/>
          <w:b/>
          <w:color w:val="221F1F"/>
          <w:spacing w:val="40"/>
        </w:rPr>
        <w:t xml:space="preserve"> </w:t>
      </w:r>
      <w:r>
        <w:rPr>
          <w:rFonts w:ascii="Trebuchet MS" w:hAnsi="Trebuchet MS"/>
          <w:b/>
          <w:color w:val="221F1F"/>
        </w:rPr>
        <w:t>the</w:t>
      </w:r>
      <w:r>
        <w:rPr>
          <w:rFonts w:ascii="Trebuchet MS" w:hAnsi="Trebuchet MS"/>
          <w:b/>
          <w:color w:val="221F1F"/>
          <w:spacing w:val="40"/>
        </w:rPr>
        <w:t xml:space="preserve"> </w:t>
      </w:r>
      <w:r>
        <w:rPr>
          <w:rFonts w:ascii="Trebuchet MS" w:hAnsi="Trebuchet MS"/>
          <w:b/>
          <w:color w:val="221F1F"/>
        </w:rPr>
        <w:t>TDS</w:t>
      </w:r>
      <w:r>
        <w:rPr>
          <w:rFonts w:ascii="Trebuchet MS" w:hAnsi="Trebuchet MS"/>
          <w:b/>
          <w:color w:val="221F1F"/>
          <w:spacing w:val="40"/>
        </w:rPr>
        <w:t xml:space="preserve"> </w:t>
      </w:r>
      <w:r>
        <w:rPr>
          <w:color w:val="221F1F"/>
        </w:rPr>
        <w:t>and</w:t>
      </w:r>
      <w:r>
        <w:rPr>
          <w:color w:val="221F1F"/>
          <w:spacing w:val="40"/>
        </w:rPr>
        <w:t xml:space="preserve"> </w:t>
      </w:r>
      <w:r>
        <w:rPr>
          <w:color w:val="221F1F"/>
        </w:rPr>
        <w:t>clearly</w:t>
      </w:r>
      <w:r>
        <w:rPr>
          <w:color w:val="221F1F"/>
          <w:spacing w:val="40"/>
        </w:rPr>
        <w:t xml:space="preserve"> </w:t>
      </w:r>
      <w:r>
        <w:rPr>
          <w:color w:val="221F1F"/>
        </w:rPr>
        <w:t>mark</w:t>
      </w:r>
      <w:r>
        <w:rPr>
          <w:color w:val="221F1F"/>
          <w:spacing w:val="40"/>
        </w:rPr>
        <w:t xml:space="preserve"> </w:t>
      </w:r>
      <w:r>
        <w:rPr>
          <w:color w:val="221F1F"/>
        </w:rPr>
        <w:t>them “COPY.”</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event</w:t>
      </w:r>
      <w:r>
        <w:rPr>
          <w:color w:val="221F1F"/>
          <w:spacing w:val="40"/>
        </w:rPr>
        <w:t xml:space="preserve"> </w:t>
      </w:r>
      <w:r>
        <w:rPr>
          <w:color w:val="221F1F"/>
        </w:rPr>
        <w:t>of</w:t>
      </w:r>
      <w:r>
        <w:rPr>
          <w:color w:val="221F1F"/>
          <w:spacing w:val="40"/>
        </w:rPr>
        <w:t xml:space="preserve"> </w:t>
      </w:r>
      <w:r>
        <w:rPr>
          <w:color w:val="221F1F"/>
        </w:rPr>
        <w:t>any</w:t>
      </w:r>
      <w:r>
        <w:rPr>
          <w:color w:val="221F1F"/>
          <w:spacing w:val="40"/>
        </w:rPr>
        <w:t xml:space="preserve"> </w:t>
      </w:r>
      <w:r>
        <w:rPr>
          <w:color w:val="221F1F"/>
        </w:rPr>
        <w:t>discrepancy</w:t>
      </w:r>
      <w:r>
        <w:rPr>
          <w:color w:val="221F1F"/>
          <w:spacing w:val="40"/>
        </w:rPr>
        <w:t xml:space="preserve"> </w:t>
      </w:r>
      <w:r>
        <w:rPr>
          <w:color w:val="221F1F"/>
        </w:rPr>
        <w:t>between</w:t>
      </w:r>
      <w:r>
        <w:rPr>
          <w:color w:val="221F1F"/>
          <w:spacing w:val="40"/>
        </w:rPr>
        <w:t xml:space="preserve"> </w:t>
      </w:r>
      <w:r>
        <w:rPr>
          <w:color w:val="221F1F"/>
        </w:rPr>
        <w:t>the</w:t>
      </w:r>
      <w:r>
        <w:rPr>
          <w:color w:val="221F1F"/>
          <w:spacing w:val="40"/>
        </w:rPr>
        <w:t xml:space="preserve"> </w:t>
      </w:r>
      <w:r>
        <w:rPr>
          <w:color w:val="221F1F"/>
        </w:rPr>
        <w:t>original</w:t>
      </w:r>
      <w:r>
        <w:rPr>
          <w:color w:val="221F1F"/>
          <w:spacing w:val="40"/>
        </w:rPr>
        <w:t xml:space="preserve"> </w:t>
      </w:r>
      <w:r>
        <w:rPr>
          <w:color w:val="221F1F"/>
        </w:rPr>
        <w:t>and</w:t>
      </w:r>
      <w:r>
        <w:rPr>
          <w:color w:val="221F1F"/>
          <w:spacing w:val="40"/>
        </w:rPr>
        <w:t xml:space="preserve"> </w:t>
      </w:r>
      <w:r>
        <w:rPr>
          <w:color w:val="221F1F"/>
        </w:rPr>
        <w:t>the</w:t>
      </w:r>
      <w:r>
        <w:rPr>
          <w:color w:val="221F1F"/>
          <w:spacing w:val="40"/>
        </w:rPr>
        <w:t xml:space="preserve"> </w:t>
      </w:r>
      <w:r>
        <w:rPr>
          <w:color w:val="221F1F"/>
        </w:rPr>
        <w:t>copies,</w:t>
      </w:r>
      <w:r>
        <w:rPr>
          <w:color w:val="221F1F"/>
          <w:spacing w:val="40"/>
        </w:rPr>
        <w:t xml:space="preserve"> </w:t>
      </w:r>
      <w:r>
        <w:rPr>
          <w:color w:val="221F1F"/>
        </w:rPr>
        <w:t>the original</w:t>
      </w:r>
      <w:r>
        <w:rPr>
          <w:color w:val="221F1F"/>
          <w:spacing w:val="40"/>
        </w:rPr>
        <w:t xml:space="preserve"> </w:t>
      </w:r>
      <w:r>
        <w:rPr>
          <w:color w:val="221F1F"/>
        </w:rPr>
        <w:t>shall</w:t>
      </w:r>
      <w:r>
        <w:rPr>
          <w:color w:val="221F1F"/>
          <w:spacing w:val="40"/>
        </w:rPr>
        <w:t xml:space="preserve"> </w:t>
      </w:r>
      <w:r>
        <w:rPr>
          <w:color w:val="221F1F"/>
        </w:rPr>
        <w:t>prevail.</w:t>
      </w:r>
    </w:p>
    <w:p w:rsidR="00DD2D1B" w:rsidRDefault="008272FF">
      <w:pPr>
        <w:pStyle w:val="ListParagraph"/>
        <w:numPr>
          <w:ilvl w:val="1"/>
          <w:numId w:val="87"/>
        </w:numPr>
        <w:tabs>
          <w:tab w:val="left" w:pos="1383"/>
          <w:tab w:val="left" w:pos="1469"/>
        </w:tabs>
        <w:spacing w:before="163" w:line="235" w:lineRule="auto"/>
        <w:ind w:left="1469" w:right="815" w:hanging="625"/>
        <w:jc w:val="both"/>
        <w:rPr>
          <w:color w:val="221F1F"/>
          <w:sz w:val="24"/>
        </w:rPr>
      </w:pPr>
      <w:r>
        <w:rPr>
          <w:color w:val="221F1F"/>
          <w:sz w:val="24"/>
        </w:rPr>
        <w:t>Tenderers shall mark as “CONFIDENTIAL” information in their Tenders which is</w:t>
      </w:r>
      <w:r>
        <w:rPr>
          <w:color w:val="221F1F"/>
          <w:spacing w:val="80"/>
          <w:sz w:val="24"/>
        </w:rPr>
        <w:t xml:space="preserve"> </w:t>
      </w:r>
      <w:r>
        <w:rPr>
          <w:color w:val="221F1F"/>
          <w:sz w:val="24"/>
        </w:rPr>
        <w:t>confidential</w:t>
      </w:r>
      <w:r>
        <w:rPr>
          <w:color w:val="221F1F"/>
          <w:spacing w:val="40"/>
          <w:sz w:val="24"/>
        </w:rPr>
        <w:t xml:space="preserve"> </w:t>
      </w:r>
      <w:r>
        <w:rPr>
          <w:color w:val="221F1F"/>
          <w:sz w:val="24"/>
        </w:rPr>
        <w:t>to</w:t>
      </w:r>
      <w:r>
        <w:rPr>
          <w:color w:val="221F1F"/>
          <w:spacing w:val="40"/>
          <w:sz w:val="24"/>
        </w:rPr>
        <w:t xml:space="preserve"> </w:t>
      </w:r>
      <w:r>
        <w:rPr>
          <w:color w:val="221F1F"/>
          <w:sz w:val="24"/>
        </w:rPr>
        <w:t>their</w:t>
      </w:r>
      <w:r>
        <w:rPr>
          <w:color w:val="221F1F"/>
          <w:spacing w:val="40"/>
          <w:sz w:val="24"/>
        </w:rPr>
        <w:t xml:space="preserve"> </w:t>
      </w:r>
      <w:r>
        <w:rPr>
          <w:color w:val="221F1F"/>
          <w:sz w:val="24"/>
        </w:rPr>
        <w:t>business.</w:t>
      </w:r>
      <w:r>
        <w:rPr>
          <w:color w:val="221F1F"/>
          <w:spacing w:val="40"/>
          <w:sz w:val="24"/>
        </w:rPr>
        <w:t xml:space="preserve"> </w:t>
      </w:r>
      <w:r>
        <w:rPr>
          <w:color w:val="221F1F"/>
          <w:sz w:val="24"/>
        </w:rPr>
        <w:t>This</w:t>
      </w:r>
      <w:r>
        <w:rPr>
          <w:color w:val="221F1F"/>
          <w:spacing w:val="40"/>
          <w:sz w:val="24"/>
        </w:rPr>
        <w:t xml:space="preserve"> </w:t>
      </w:r>
      <w:r>
        <w:rPr>
          <w:color w:val="221F1F"/>
          <w:sz w:val="24"/>
        </w:rPr>
        <w:t>may</w:t>
      </w:r>
      <w:r>
        <w:rPr>
          <w:color w:val="221F1F"/>
          <w:spacing w:val="40"/>
          <w:sz w:val="24"/>
        </w:rPr>
        <w:t xml:space="preserve"> </w:t>
      </w:r>
      <w:r>
        <w:rPr>
          <w:color w:val="221F1F"/>
          <w:sz w:val="24"/>
        </w:rPr>
        <w:t>include</w:t>
      </w:r>
      <w:r>
        <w:rPr>
          <w:color w:val="221F1F"/>
          <w:spacing w:val="40"/>
          <w:sz w:val="24"/>
        </w:rPr>
        <w:t xml:space="preserve"> </w:t>
      </w:r>
      <w:r>
        <w:rPr>
          <w:color w:val="221F1F"/>
          <w:sz w:val="24"/>
        </w:rPr>
        <w:t>proprietary</w:t>
      </w:r>
      <w:r>
        <w:rPr>
          <w:color w:val="221F1F"/>
          <w:spacing w:val="40"/>
          <w:sz w:val="24"/>
        </w:rPr>
        <w:t xml:space="preserve"> </w:t>
      </w:r>
      <w:r>
        <w:rPr>
          <w:color w:val="221F1F"/>
          <w:sz w:val="24"/>
        </w:rPr>
        <w:t>information,</w:t>
      </w:r>
      <w:r>
        <w:rPr>
          <w:color w:val="221F1F"/>
          <w:spacing w:val="40"/>
          <w:sz w:val="24"/>
        </w:rPr>
        <w:t xml:space="preserve"> </w:t>
      </w:r>
      <w:r>
        <w:rPr>
          <w:color w:val="221F1F"/>
          <w:sz w:val="24"/>
        </w:rPr>
        <w:t>trade</w:t>
      </w:r>
      <w:r>
        <w:rPr>
          <w:color w:val="221F1F"/>
          <w:spacing w:val="40"/>
          <w:sz w:val="24"/>
        </w:rPr>
        <w:t xml:space="preserve"> </w:t>
      </w:r>
      <w:r>
        <w:rPr>
          <w:color w:val="221F1F"/>
          <w:sz w:val="24"/>
        </w:rPr>
        <w:t>secrets, or</w:t>
      </w:r>
      <w:r>
        <w:rPr>
          <w:color w:val="221F1F"/>
          <w:spacing w:val="40"/>
          <w:sz w:val="24"/>
        </w:rPr>
        <w:t xml:space="preserve"> </w:t>
      </w:r>
      <w:r>
        <w:rPr>
          <w:color w:val="221F1F"/>
          <w:sz w:val="24"/>
        </w:rPr>
        <w:t>commercial</w:t>
      </w:r>
      <w:r>
        <w:rPr>
          <w:color w:val="221F1F"/>
          <w:spacing w:val="40"/>
          <w:sz w:val="24"/>
        </w:rPr>
        <w:t xml:space="preserve"> </w:t>
      </w:r>
      <w:r>
        <w:rPr>
          <w:color w:val="221F1F"/>
          <w:sz w:val="24"/>
        </w:rPr>
        <w:t>or</w:t>
      </w:r>
      <w:r>
        <w:rPr>
          <w:color w:val="221F1F"/>
          <w:spacing w:val="40"/>
          <w:sz w:val="24"/>
        </w:rPr>
        <w:t xml:space="preserve"> </w:t>
      </w:r>
      <w:r>
        <w:rPr>
          <w:color w:val="221F1F"/>
          <w:sz w:val="24"/>
        </w:rPr>
        <w:t>financially</w:t>
      </w:r>
      <w:r>
        <w:rPr>
          <w:color w:val="221F1F"/>
          <w:spacing w:val="40"/>
          <w:sz w:val="24"/>
        </w:rPr>
        <w:t xml:space="preserve"> </w:t>
      </w:r>
      <w:r>
        <w:rPr>
          <w:color w:val="221F1F"/>
          <w:sz w:val="24"/>
        </w:rPr>
        <w:t>sensitive</w:t>
      </w:r>
      <w:r>
        <w:rPr>
          <w:color w:val="221F1F"/>
          <w:spacing w:val="40"/>
          <w:sz w:val="24"/>
        </w:rPr>
        <w:t xml:space="preserve"> </w:t>
      </w:r>
      <w:r>
        <w:rPr>
          <w:color w:val="221F1F"/>
          <w:sz w:val="24"/>
        </w:rPr>
        <w:t>information.</w:t>
      </w:r>
    </w:p>
    <w:p w:rsidR="00DD2D1B" w:rsidRDefault="008272FF">
      <w:pPr>
        <w:pStyle w:val="ListParagraph"/>
        <w:numPr>
          <w:ilvl w:val="1"/>
          <w:numId w:val="87"/>
        </w:numPr>
        <w:tabs>
          <w:tab w:val="left" w:pos="1356"/>
          <w:tab w:val="left" w:pos="1469"/>
        </w:tabs>
        <w:spacing w:before="157" w:line="235" w:lineRule="auto"/>
        <w:ind w:left="1469" w:right="808" w:hanging="625"/>
        <w:jc w:val="both"/>
        <w:rPr>
          <w:color w:val="221F1F"/>
          <w:sz w:val="24"/>
        </w:rPr>
      </w:pPr>
      <w:r>
        <w:rPr>
          <w:color w:val="221F1F"/>
          <w:sz w:val="24"/>
        </w:rPr>
        <w:t>The</w:t>
      </w:r>
      <w:r>
        <w:rPr>
          <w:color w:val="221F1F"/>
          <w:spacing w:val="74"/>
          <w:sz w:val="24"/>
        </w:rPr>
        <w:t xml:space="preserve"> </w:t>
      </w:r>
      <w:r>
        <w:rPr>
          <w:color w:val="221F1F"/>
          <w:sz w:val="24"/>
        </w:rPr>
        <w:t>original</w:t>
      </w:r>
      <w:r>
        <w:rPr>
          <w:color w:val="221F1F"/>
          <w:spacing w:val="77"/>
          <w:sz w:val="24"/>
        </w:rPr>
        <w:t xml:space="preserve"> </w:t>
      </w:r>
      <w:r>
        <w:rPr>
          <w:color w:val="221F1F"/>
          <w:sz w:val="24"/>
        </w:rPr>
        <w:t>and</w:t>
      </w:r>
      <w:r>
        <w:rPr>
          <w:color w:val="221F1F"/>
          <w:spacing w:val="77"/>
          <w:sz w:val="24"/>
        </w:rPr>
        <w:t xml:space="preserve"> </w:t>
      </w:r>
      <w:r>
        <w:rPr>
          <w:color w:val="221F1F"/>
          <w:sz w:val="24"/>
        </w:rPr>
        <w:t>all</w:t>
      </w:r>
      <w:r>
        <w:rPr>
          <w:color w:val="221F1F"/>
          <w:spacing w:val="78"/>
          <w:sz w:val="24"/>
        </w:rPr>
        <w:t xml:space="preserve"> </w:t>
      </w:r>
      <w:r>
        <w:rPr>
          <w:color w:val="221F1F"/>
          <w:sz w:val="24"/>
        </w:rPr>
        <w:t>copies</w:t>
      </w:r>
      <w:r>
        <w:rPr>
          <w:color w:val="221F1F"/>
          <w:spacing w:val="77"/>
          <w:sz w:val="24"/>
        </w:rPr>
        <w:t xml:space="preserve"> </w:t>
      </w:r>
      <w:r>
        <w:rPr>
          <w:color w:val="221F1F"/>
          <w:sz w:val="24"/>
        </w:rPr>
        <w:t>of</w:t>
      </w:r>
      <w:r>
        <w:rPr>
          <w:color w:val="221F1F"/>
          <w:spacing w:val="77"/>
          <w:sz w:val="24"/>
        </w:rPr>
        <w:t xml:space="preserve"> </w:t>
      </w:r>
      <w:r>
        <w:rPr>
          <w:color w:val="221F1F"/>
          <w:sz w:val="24"/>
        </w:rPr>
        <w:t>the</w:t>
      </w:r>
      <w:r>
        <w:rPr>
          <w:color w:val="221F1F"/>
          <w:spacing w:val="76"/>
          <w:sz w:val="24"/>
        </w:rPr>
        <w:t xml:space="preserve"> </w:t>
      </w:r>
      <w:r>
        <w:rPr>
          <w:color w:val="221F1F"/>
          <w:sz w:val="24"/>
        </w:rPr>
        <w:t>Tender</w:t>
      </w:r>
      <w:r>
        <w:rPr>
          <w:color w:val="221F1F"/>
          <w:spacing w:val="77"/>
          <w:sz w:val="24"/>
        </w:rPr>
        <w:t xml:space="preserve"> </w:t>
      </w:r>
      <w:r>
        <w:rPr>
          <w:color w:val="221F1F"/>
          <w:sz w:val="24"/>
        </w:rPr>
        <w:t>shall</w:t>
      </w:r>
      <w:r>
        <w:rPr>
          <w:color w:val="221F1F"/>
          <w:spacing w:val="75"/>
          <w:sz w:val="24"/>
        </w:rPr>
        <w:t xml:space="preserve"> </w:t>
      </w:r>
      <w:r>
        <w:rPr>
          <w:color w:val="221F1F"/>
          <w:sz w:val="24"/>
        </w:rPr>
        <w:t>be</w:t>
      </w:r>
      <w:r>
        <w:rPr>
          <w:color w:val="221F1F"/>
          <w:spacing w:val="77"/>
          <w:sz w:val="24"/>
        </w:rPr>
        <w:t xml:space="preserve"> </w:t>
      </w:r>
      <w:r>
        <w:rPr>
          <w:color w:val="221F1F"/>
          <w:sz w:val="24"/>
        </w:rPr>
        <w:t>typed</w:t>
      </w:r>
      <w:r>
        <w:rPr>
          <w:color w:val="221F1F"/>
          <w:spacing w:val="79"/>
          <w:sz w:val="24"/>
        </w:rPr>
        <w:t xml:space="preserve"> </w:t>
      </w:r>
      <w:r>
        <w:rPr>
          <w:color w:val="221F1F"/>
          <w:sz w:val="24"/>
        </w:rPr>
        <w:t>or</w:t>
      </w:r>
      <w:r>
        <w:rPr>
          <w:color w:val="221F1F"/>
          <w:spacing w:val="75"/>
          <w:sz w:val="24"/>
        </w:rPr>
        <w:t xml:space="preserve"> </w:t>
      </w:r>
      <w:r>
        <w:rPr>
          <w:color w:val="221F1F"/>
          <w:sz w:val="24"/>
        </w:rPr>
        <w:t>written</w:t>
      </w:r>
      <w:r>
        <w:rPr>
          <w:color w:val="221F1F"/>
          <w:spacing w:val="76"/>
          <w:sz w:val="24"/>
        </w:rPr>
        <w:t xml:space="preserve"> </w:t>
      </w:r>
      <w:r>
        <w:rPr>
          <w:color w:val="221F1F"/>
          <w:sz w:val="24"/>
        </w:rPr>
        <w:t>in</w:t>
      </w:r>
      <w:r>
        <w:rPr>
          <w:color w:val="221F1F"/>
          <w:spacing w:val="78"/>
          <w:sz w:val="24"/>
        </w:rPr>
        <w:t xml:space="preserve"> </w:t>
      </w:r>
      <w:r>
        <w:rPr>
          <w:color w:val="221F1F"/>
          <w:sz w:val="24"/>
        </w:rPr>
        <w:t>indelible</w:t>
      </w:r>
      <w:r>
        <w:rPr>
          <w:color w:val="221F1F"/>
          <w:spacing w:val="75"/>
          <w:sz w:val="24"/>
        </w:rPr>
        <w:t xml:space="preserve"> </w:t>
      </w:r>
      <w:r>
        <w:rPr>
          <w:color w:val="221F1F"/>
          <w:sz w:val="24"/>
        </w:rPr>
        <w:t>ink and</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signed</w:t>
      </w:r>
      <w:r>
        <w:rPr>
          <w:color w:val="221F1F"/>
          <w:spacing w:val="40"/>
          <w:sz w:val="24"/>
        </w:rPr>
        <w:t xml:space="preserve"> </w:t>
      </w:r>
      <w:r>
        <w:rPr>
          <w:color w:val="221F1F"/>
          <w:sz w:val="24"/>
        </w:rPr>
        <w:t>by</w:t>
      </w:r>
      <w:r>
        <w:rPr>
          <w:color w:val="221F1F"/>
          <w:spacing w:val="40"/>
          <w:sz w:val="24"/>
        </w:rPr>
        <w:t xml:space="preserve"> </w:t>
      </w:r>
      <w:r>
        <w:rPr>
          <w:color w:val="221F1F"/>
          <w:sz w:val="24"/>
        </w:rPr>
        <w:t>a</w:t>
      </w:r>
      <w:r>
        <w:rPr>
          <w:color w:val="221F1F"/>
          <w:spacing w:val="40"/>
          <w:sz w:val="24"/>
        </w:rPr>
        <w:t xml:space="preserve"> </w:t>
      </w:r>
      <w:r>
        <w:rPr>
          <w:color w:val="221F1F"/>
          <w:sz w:val="24"/>
        </w:rPr>
        <w:t>person</w:t>
      </w:r>
      <w:r>
        <w:rPr>
          <w:color w:val="221F1F"/>
          <w:spacing w:val="40"/>
          <w:sz w:val="24"/>
        </w:rPr>
        <w:t xml:space="preserve"> </w:t>
      </w:r>
      <w:r>
        <w:rPr>
          <w:color w:val="221F1F"/>
          <w:sz w:val="24"/>
        </w:rPr>
        <w:t>duly</w:t>
      </w:r>
      <w:r>
        <w:rPr>
          <w:color w:val="221F1F"/>
          <w:spacing w:val="40"/>
          <w:sz w:val="24"/>
        </w:rPr>
        <w:t xml:space="preserve"> </w:t>
      </w:r>
      <w:r>
        <w:rPr>
          <w:color w:val="221F1F"/>
          <w:sz w:val="24"/>
        </w:rPr>
        <w:t>authorized</w:t>
      </w:r>
      <w:r>
        <w:rPr>
          <w:color w:val="221F1F"/>
          <w:spacing w:val="40"/>
          <w:sz w:val="24"/>
        </w:rPr>
        <w:t xml:space="preserve"> </w:t>
      </w:r>
      <w:r>
        <w:rPr>
          <w:color w:val="221F1F"/>
          <w:sz w:val="24"/>
        </w:rPr>
        <w:t>to</w:t>
      </w:r>
      <w:r>
        <w:rPr>
          <w:color w:val="221F1F"/>
          <w:spacing w:val="40"/>
          <w:sz w:val="24"/>
        </w:rPr>
        <w:t xml:space="preserve"> </w:t>
      </w:r>
      <w:r>
        <w:rPr>
          <w:color w:val="221F1F"/>
          <w:sz w:val="24"/>
        </w:rPr>
        <w:t>sign</w:t>
      </w:r>
      <w:r>
        <w:rPr>
          <w:color w:val="221F1F"/>
          <w:spacing w:val="40"/>
          <w:sz w:val="24"/>
        </w:rPr>
        <w:t xml:space="preserve"> </w:t>
      </w:r>
      <w:r>
        <w:rPr>
          <w:color w:val="221F1F"/>
          <w:sz w:val="24"/>
        </w:rPr>
        <w:t>on</w:t>
      </w:r>
      <w:r>
        <w:rPr>
          <w:color w:val="221F1F"/>
          <w:spacing w:val="40"/>
          <w:sz w:val="24"/>
        </w:rPr>
        <w:t xml:space="preserve"> </w:t>
      </w:r>
      <w:r>
        <w:rPr>
          <w:color w:val="221F1F"/>
          <w:sz w:val="24"/>
        </w:rPr>
        <w:t>behalf</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Tenderer. This authorization shall consist of a written confirmation</w:t>
      </w:r>
      <w:r>
        <w:rPr>
          <w:color w:val="221F1F"/>
          <w:spacing w:val="40"/>
          <w:sz w:val="24"/>
        </w:rPr>
        <w:t xml:space="preserve"> </w:t>
      </w:r>
      <w:r>
        <w:rPr>
          <w:rFonts w:ascii="Trebuchet MS"/>
          <w:b/>
          <w:color w:val="221F1F"/>
          <w:sz w:val="24"/>
        </w:rPr>
        <w:t>as</w:t>
      </w:r>
      <w:r>
        <w:rPr>
          <w:rFonts w:ascii="Trebuchet MS"/>
          <w:b/>
          <w:color w:val="221F1F"/>
          <w:spacing w:val="40"/>
          <w:sz w:val="24"/>
        </w:rPr>
        <w:t xml:space="preserve"> </w:t>
      </w:r>
      <w:r>
        <w:rPr>
          <w:rFonts w:ascii="Trebuchet MS"/>
          <w:b/>
          <w:color w:val="221F1F"/>
          <w:sz w:val="24"/>
        </w:rPr>
        <w:t>specified</w:t>
      </w:r>
      <w:r>
        <w:rPr>
          <w:rFonts w:ascii="Trebuchet MS"/>
          <w:b/>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r>
        <w:rPr>
          <w:rFonts w:ascii="Trebuchet MS"/>
          <w:b/>
          <w:color w:val="221F1F"/>
          <w:spacing w:val="40"/>
          <w:sz w:val="24"/>
        </w:rPr>
        <w:t xml:space="preserve"> </w:t>
      </w:r>
      <w:r>
        <w:rPr>
          <w:color w:val="221F1F"/>
          <w:sz w:val="24"/>
        </w:rPr>
        <w:t>and shall</w:t>
      </w:r>
      <w:r>
        <w:rPr>
          <w:color w:val="221F1F"/>
          <w:spacing w:val="40"/>
          <w:sz w:val="24"/>
        </w:rPr>
        <w:t xml:space="preserve"> </w:t>
      </w:r>
      <w:r>
        <w:rPr>
          <w:color w:val="221F1F"/>
          <w:sz w:val="24"/>
        </w:rPr>
        <w:t>be</w:t>
      </w:r>
      <w:r>
        <w:rPr>
          <w:color w:val="221F1F"/>
          <w:spacing w:val="40"/>
          <w:sz w:val="24"/>
        </w:rPr>
        <w:t xml:space="preserve"> </w:t>
      </w:r>
      <w:r>
        <w:rPr>
          <w:color w:val="221F1F"/>
          <w:sz w:val="24"/>
        </w:rPr>
        <w:t>attached</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The</w:t>
      </w:r>
      <w:r>
        <w:rPr>
          <w:color w:val="221F1F"/>
          <w:spacing w:val="40"/>
          <w:sz w:val="24"/>
        </w:rPr>
        <w:t xml:space="preserve"> </w:t>
      </w:r>
      <w:r>
        <w:rPr>
          <w:color w:val="221F1F"/>
          <w:sz w:val="24"/>
        </w:rPr>
        <w:t>name</w:t>
      </w:r>
      <w:r>
        <w:rPr>
          <w:color w:val="221F1F"/>
          <w:spacing w:val="40"/>
          <w:sz w:val="24"/>
        </w:rPr>
        <w:t xml:space="preserve"> </w:t>
      </w:r>
      <w:r>
        <w:rPr>
          <w:color w:val="221F1F"/>
          <w:sz w:val="24"/>
        </w:rPr>
        <w:t>and</w:t>
      </w:r>
      <w:r>
        <w:rPr>
          <w:color w:val="221F1F"/>
          <w:spacing w:val="40"/>
          <w:sz w:val="24"/>
        </w:rPr>
        <w:t xml:space="preserve"> </w:t>
      </w:r>
      <w:r>
        <w:rPr>
          <w:color w:val="221F1F"/>
          <w:sz w:val="24"/>
        </w:rPr>
        <w:t>position</w:t>
      </w:r>
      <w:r>
        <w:rPr>
          <w:color w:val="221F1F"/>
          <w:spacing w:val="40"/>
          <w:sz w:val="24"/>
        </w:rPr>
        <w:t xml:space="preserve"> </w:t>
      </w:r>
      <w:r>
        <w:rPr>
          <w:color w:val="221F1F"/>
          <w:sz w:val="24"/>
        </w:rPr>
        <w:t>held</w:t>
      </w:r>
      <w:r>
        <w:rPr>
          <w:color w:val="221F1F"/>
          <w:spacing w:val="40"/>
          <w:sz w:val="24"/>
        </w:rPr>
        <w:t xml:space="preserve"> </w:t>
      </w:r>
      <w:r>
        <w:rPr>
          <w:color w:val="221F1F"/>
          <w:sz w:val="24"/>
        </w:rPr>
        <w:t>by</w:t>
      </w:r>
      <w:r>
        <w:rPr>
          <w:color w:val="221F1F"/>
          <w:spacing w:val="40"/>
          <w:sz w:val="24"/>
        </w:rPr>
        <w:t xml:space="preserve"> </w:t>
      </w:r>
      <w:r>
        <w:rPr>
          <w:color w:val="221F1F"/>
          <w:sz w:val="24"/>
        </w:rPr>
        <w:t>each</w:t>
      </w:r>
      <w:r>
        <w:rPr>
          <w:color w:val="221F1F"/>
          <w:spacing w:val="40"/>
          <w:sz w:val="24"/>
        </w:rPr>
        <w:t xml:space="preserve"> </w:t>
      </w:r>
      <w:r>
        <w:rPr>
          <w:color w:val="221F1F"/>
          <w:sz w:val="24"/>
        </w:rPr>
        <w:t>person</w:t>
      </w:r>
      <w:r>
        <w:rPr>
          <w:color w:val="221F1F"/>
          <w:spacing w:val="40"/>
          <w:sz w:val="24"/>
        </w:rPr>
        <w:t xml:space="preserve"> </w:t>
      </w:r>
      <w:r>
        <w:rPr>
          <w:color w:val="221F1F"/>
          <w:sz w:val="24"/>
        </w:rPr>
        <w:t>signing the</w:t>
      </w:r>
      <w:r>
        <w:rPr>
          <w:color w:val="221F1F"/>
          <w:spacing w:val="40"/>
          <w:sz w:val="24"/>
        </w:rPr>
        <w:t xml:space="preserve"> </w:t>
      </w:r>
      <w:r>
        <w:rPr>
          <w:color w:val="221F1F"/>
          <w:sz w:val="24"/>
        </w:rPr>
        <w:t>authorization</w:t>
      </w:r>
      <w:r>
        <w:rPr>
          <w:color w:val="221F1F"/>
          <w:spacing w:val="40"/>
          <w:sz w:val="24"/>
        </w:rPr>
        <w:t xml:space="preserve"> </w:t>
      </w:r>
      <w:r>
        <w:rPr>
          <w:color w:val="221F1F"/>
          <w:sz w:val="24"/>
        </w:rPr>
        <w:t>must</w:t>
      </w:r>
      <w:r>
        <w:rPr>
          <w:color w:val="221F1F"/>
          <w:spacing w:val="40"/>
          <w:sz w:val="24"/>
        </w:rPr>
        <w:t xml:space="preserve"> </w:t>
      </w:r>
      <w:r>
        <w:rPr>
          <w:color w:val="221F1F"/>
          <w:sz w:val="24"/>
        </w:rPr>
        <w:t>be</w:t>
      </w:r>
      <w:r>
        <w:rPr>
          <w:color w:val="221F1F"/>
          <w:spacing w:val="40"/>
          <w:sz w:val="24"/>
        </w:rPr>
        <w:t xml:space="preserve"> </w:t>
      </w:r>
      <w:r>
        <w:rPr>
          <w:color w:val="221F1F"/>
          <w:sz w:val="24"/>
        </w:rPr>
        <w:t>typed</w:t>
      </w:r>
      <w:r>
        <w:rPr>
          <w:color w:val="221F1F"/>
          <w:spacing w:val="40"/>
          <w:sz w:val="24"/>
        </w:rPr>
        <w:t xml:space="preserve"> </w:t>
      </w:r>
      <w:r>
        <w:rPr>
          <w:color w:val="221F1F"/>
          <w:sz w:val="24"/>
        </w:rPr>
        <w:t>or</w:t>
      </w:r>
      <w:r>
        <w:rPr>
          <w:color w:val="221F1F"/>
          <w:spacing w:val="40"/>
          <w:sz w:val="24"/>
        </w:rPr>
        <w:t xml:space="preserve"> </w:t>
      </w:r>
      <w:r>
        <w:rPr>
          <w:color w:val="221F1F"/>
          <w:sz w:val="24"/>
        </w:rPr>
        <w:t>printed</w:t>
      </w:r>
      <w:r>
        <w:rPr>
          <w:color w:val="221F1F"/>
          <w:spacing w:val="40"/>
          <w:sz w:val="24"/>
        </w:rPr>
        <w:t xml:space="preserve"> </w:t>
      </w:r>
      <w:r>
        <w:rPr>
          <w:color w:val="221F1F"/>
          <w:sz w:val="24"/>
        </w:rPr>
        <w:t>below</w:t>
      </w:r>
      <w:r>
        <w:rPr>
          <w:color w:val="221F1F"/>
          <w:spacing w:val="40"/>
          <w:sz w:val="24"/>
        </w:rPr>
        <w:t xml:space="preserve"> </w:t>
      </w:r>
      <w:r>
        <w:rPr>
          <w:color w:val="221F1F"/>
          <w:sz w:val="24"/>
        </w:rPr>
        <w:t>the</w:t>
      </w:r>
      <w:r>
        <w:rPr>
          <w:color w:val="221F1F"/>
          <w:spacing w:val="40"/>
          <w:sz w:val="24"/>
        </w:rPr>
        <w:t xml:space="preserve"> </w:t>
      </w:r>
      <w:r>
        <w:rPr>
          <w:color w:val="221F1F"/>
          <w:sz w:val="24"/>
        </w:rPr>
        <w:t>signature.</w:t>
      </w:r>
      <w:r>
        <w:rPr>
          <w:color w:val="221F1F"/>
          <w:spacing w:val="40"/>
          <w:sz w:val="24"/>
        </w:rPr>
        <w:t xml:space="preserve"> </w:t>
      </w:r>
      <w:r>
        <w:rPr>
          <w:color w:val="221F1F"/>
          <w:sz w:val="24"/>
        </w:rPr>
        <w:t>All</w:t>
      </w:r>
      <w:r>
        <w:rPr>
          <w:color w:val="221F1F"/>
          <w:spacing w:val="40"/>
          <w:sz w:val="24"/>
        </w:rPr>
        <w:t xml:space="preserve"> </w:t>
      </w:r>
      <w:r>
        <w:rPr>
          <w:color w:val="221F1F"/>
          <w:sz w:val="24"/>
        </w:rPr>
        <w:t>pages</w:t>
      </w:r>
      <w:r>
        <w:rPr>
          <w:color w:val="221F1F"/>
          <w:spacing w:val="40"/>
          <w:sz w:val="24"/>
        </w:rPr>
        <w:t xml:space="preserve"> </w:t>
      </w:r>
      <w:r>
        <w:rPr>
          <w:color w:val="221F1F"/>
          <w:sz w:val="24"/>
        </w:rPr>
        <w:t>of</w:t>
      </w:r>
      <w:r>
        <w:rPr>
          <w:color w:val="221F1F"/>
          <w:spacing w:val="40"/>
          <w:sz w:val="24"/>
        </w:rPr>
        <w:t xml:space="preserve"> </w:t>
      </w:r>
      <w:r>
        <w:rPr>
          <w:color w:val="221F1F"/>
          <w:sz w:val="24"/>
        </w:rPr>
        <w:t>the Tender</w:t>
      </w:r>
      <w:r>
        <w:rPr>
          <w:color w:val="221F1F"/>
          <w:spacing w:val="40"/>
          <w:sz w:val="24"/>
        </w:rPr>
        <w:t xml:space="preserve"> </w:t>
      </w:r>
      <w:r>
        <w:rPr>
          <w:color w:val="221F1F"/>
          <w:sz w:val="24"/>
        </w:rPr>
        <w:t>where</w:t>
      </w:r>
      <w:r>
        <w:rPr>
          <w:color w:val="221F1F"/>
          <w:spacing w:val="40"/>
          <w:sz w:val="24"/>
        </w:rPr>
        <w:t xml:space="preserve"> </w:t>
      </w:r>
      <w:r>
        <w:rPr>
          <w:color w:val="221F1F"/>
          <w:sz w:val="24"/>
        </w:rPr>
        <w:t>entries</w:t>
      </w:r>
      <w:r>
        <w:rPr>
          <w:color w:val="221F1F"/>
          <w:spacing w:val="40"/>
          <w:sz w:val="24"/>
        </w:rPr>
        <w:t xml:space="preserve"> </w:t>
      </w:r>
      <w:r>
        <w:rPr>
          <w:color w:val="221F1F"/>
          <w:sz w:val="24"/>
        </w:rPr>
        <w:t>or</w:t>
      </w:r>
      <w:r>
        <w:rPr>
          <w:color w:val="221F1F"/>
          <w:spacing w:val="40"/>
          <w:sz w:val="24"/>
        </w:rPr>
        <w:t xml:space="preserve"> </w:t>
      </w:r>
      <w:r>
        <w:rPr>
          <w:color w:val="221F1F"/>
          <w:sz w:val="24"/>
        </w:rPr>
        <w:t>amendments</w:t>
      </w:r>
      <w:r>
        <w:rPr>
          <w:color w:val="221F1F"/>
          <w:spacing w:val="40"/>
          <w:sz w:val="24"/>
        </w:rPr>
        <w:t xml:space="preserve"> </w:t>
      </w:r>
      <w:r>
        <w:rPr>
          <w:color w:val="221F1F"/>
          <w:sz w:val="24"/>
        </w:rPr>
        <w:t>have</w:t>
      </w:r>
      <w:r>
        <w:rPr>
          <w:color w:val="221F1F"/>
          <w:spacing w:val="40"/>
          <w:sz w:val="24"/>
        </w:rPr>
        <w:t xml:space="preserve"> </w:t>
      </w:r>
      <w:r>
        <w:rPr>
          <w:color w:val="221F1F"/>
          <w:sz w:val="24"/>
        </w:rPr>
        <w:t>been</w:t>
      </w:r>
      <w:r>
        <w:rPr>
          <w:color w:val="221F1F"/>
          <w:spacing w:val="40"/>
          <w:sz w:val="24"/>
        </w:rPr>
        <w:t xml:space="preserve"> </w:t>
      </w:r>
      <w:r>
        <w:rPr>
          <w:color w:val="221F1F"/>
          <w:sz w:val="24"/>
        </w:rPr>
        <w:t>made</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signed</w:t>
      </w:r>
      <w:r>
        <w:rPr>
          <w:color w:val="221F1F"/>
          <w:spacing w:val="40"/>
          <w:sz w:val="24"/>
        </w:rPr>
        <w:t xml:space="preserve"> </w:t>
      </w:r>
      <w:r>
        <w:rPr>
          <w:color w:val="221F1F"/>
          <w:sz w:val="24"/>
        </w:rPr>
        <w:t>or</w:t>
      </w:r>
      <w:r>
        <w:rPr>
          <w:color w:val="221F1F"/>
          <w:spacing w:val="40"/>
          <w:sz w:val="24"/>
        </w:rPr>
        <w:t xml:space="preserve"> </w:t>
      </w:r>
      <w:r>
        <w:rPr>
          <w:color w:val="221F1F"/>
          <w:sz w:val="24"/>
        </w:rPr>
        <w:t>initialed</w:t>
      </w:r>
      <w:r>
        <w:rPr>
          <w:color w:val="221F1F"/>
          <w:spacing w:val="40"/>
          <w:sz w:val="24"/>
        </w:rPr>
        <w:t xml:space="preserve"> </w:t>
      </w:r>
      <w:r>
        <w:rPr>
          <w:color w:val="221F1F"/>
          <w:sz w:val="24"/>
        </w:rPr>
        <w:t>by the</w:t>
      </w:r>
      <w:r>
        <w:rPr>
          <w:color w:val="221F1F"/>
          <w:spacing w:val="40"/>
          <w:sz w:val="24"/>
        </w:rPr>
        <w:t xml:space="preserve"> </w:t>
      </w:r>
      <w:r>
        <w:rPr>
          <w:color w:val="221F1F"/>
          <w:sz w:val="24"/>
        </w:rPr>
        <w:t>person</w:t>
      </w:r>
      <w:r>
        <w:rPr>
          <w:color w:val="221F1F"/>
          <w:spacing w:val="40"/>
          <w:sz w:val="24"/>
        </w:rPr>
        <w:t xml:space="preserve"> </w:t>
      </w:r>
      <w:r>
        <w:rPr>
          <w:color w:val="221F1F"/>
          <w:sz w:val="24"/>
        </w:rPr>
        <w:t>signing</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p>
    <w:p w:rsidR="00DD2D1B" w:rsidRDefault="008272FF">
      <w:pPr>
        <w:pStyle w:val="ListParagraph"/>
        <w:numPr>
          <w:ilvl w:val="1"/>
          <w:numId w:val="87"/>
        </w:numPr>
        <w:tabs>
          <w:tab w:val="left" w:pos="1472"/>
          <w:tab w:val="left" w:pos="1474"/>
        </w:tabs>
        <w:spacing w:before="148" w:line="230" w:lineRule="auto"/>
        <w:ind w:left="1474" w:right="690" w:hanging="625"/>
        <w:rPr>
          <w:color w:val="221F1F"/>
          <w:sz w:val="24"/>
        </w:rPr>
      </w:pPr>
      <w:r>
        <w:rPr>
          <w:color w:val="221F1F"/>
          <w:sz w:val="24"/>
        </w:rPr>
        <w:t>In</w:t>
      </w:r>
      <w:r>
        <w:rPr>
          <w:color w:val="221F1F"/>
          <w:spacing w:val="40"/>
          <w:sz w:val="24"/>
        </w:rPr>
        <w:t xml:space="preserve"> </w:t>
      </w:r>
      <w:r>
        <w:rPr>
          <w:color w:val="221F1F"/>
          <w:sz w:val="24"/>
        </w:rPr>
        <w:t>case</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is</w:t>
      </w:r>
      <w:r>
        <w:rPr>
          <w:color w:val="221F1F"/>
          <w:spacing w:val="40"/>
          <w:sz w:val="24"/>
        </w:rPr>
        <w:t xml:space="preserve"> </w:t>
      </w:r>
      <w:r>
        <w:rPr>
          <w:color w:val="221F1F"/>
          <w:sz w:val="24"/>
        </w:rPr>
        <w:t>a</w:t>
      </w:r>
      <w:r>
        <w:rPr>
          <w:color w:val="221F1F"/>
          <w:spacing w:val="40"/>
          <w:sz w:val="24"/>
        </w:rPr>
        <w:t xml:space="preserve"> </w:t>
      </w:r>
      <w:r>
        <w:rPr>
          <w:color w:val="221F1F"/>
          <w:sz w:val="24"/>
        </w:rPr>
        <w:t>JV,</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signed</w:t>
      </w:r>
      <w:r>
        <w:rPr>
          <w:color w:val="221F1F"/>
          <w:spacing w:val="40"/>
          <w:sz w:val="24"/>
        </w:rPr>
        <w:t xml:space="preserve"> </w:t>
      </w:r>
      <w:r>
        <w:rPr>
          <w:color w:val="221F1F"/>
          <w:sz w:val="24"/>
        </w:rPr>
        <w:t>by</w:t>
      </w:r>
      <w:r>
        <w:rPr>
          <w:color w:val="221F1F"/>
          <w:spacing w:val="40"/>
          <w:sz w:val="24"/>
        </w:rPr>
        <w:t xml:space="preserve"> </w:t>
      </w:r>
      <w:r>
        <w:rPr>
          <w:color w:val="221F1F"/>
          <w:sz w:val="24"/>
        </w:rPr>
        <w:t>an</w:t>
      </w:r>
      <w:r>
        <w:rPr>
          <w:color w:val="221F1F"/>
          <w:spacing w:val="40"/>
          <w:sz w:val="24"/>
        </w:rPr>
        <w:t xml:space="preserve"> </w:t>
      </w:r>
      <w:r>
        <w:rPr>
          <w:color w:val="221F1F"/>
          <w:sz w:val="24"/>
        </w:rPr>
        <w:t>authorized representative</w:t>
      </w:r>
      <w:r>
        <w:rPr>
          <w:color w:val="221F1F"/>
          <w:spacing w:val="61"/>
          <w:sz w:val="24"/>
        </w:rPr>
        <w:t xml:space="preserve"> </w:t>
      </w:r>
      <w:r>
        <w:rPr>
          <w:color w:val="221F1F"/>
          <w:sz w:val="24"/>
        </w:rPr>
        <w:t>of</w:t>
      </w:r>
      <w:r>
        <w:rPr>
          <w:color w:val="221F1F"/>
          <w:spacing w:val="62"/>
          <w:sz w:val="24"/>
        </w:rPr>
        <w:t xml:space="preserve"> </w:t>
      </w:r>
      <w:r>
        <w:rPr>
          <w:color w:val="221F1F"/>
          <w:sz w:val="24"/>
        </w:rPr>
        <w:t>the</w:t>
      </w:r>
      <w:r>
        <w:rPr>
          <w:color w:val="221F1F"/>
          <w:spacing w:val="63"/>
          <w:sz w:val="24"/>
        </w:rPr>
        <w:t xml:space="preserve"> </w:t>
      </w:r>
      <w:r>
        <w:rPr>
          <w:color w:val="221F1F"/>
          <w:sz w:val="24"/>
        </w:rPr>
        <w:t>JV</w:t>
      </w:r>
      <w:r>
        <w:rPr>
          <w:color w:val="221F1F"/>
          <w:spacing w:val="60"/>
          <w:sz w:val="24"/>
        </w:rPr>
        <w:t xml:space="preserve"> </w:t>
      </w:r>
      <w:r>
        <w:rPr>
          <w:color w:val="221F1F"/>
          <w:sz w:val="24"/>
        </w:rPr>
        <w:t>on</w:t>
      </w:r>
      <w:r>
        <w:rPr>
          <w:color w:val="221F1F"/>
          <w:spacing w:val="61"/>
          <w:sz w:val="24"/>
        </w:rPr>
        <w:t xml:space="preserve"> </w:t>
      </w:r>
      <w:r>
        <w:rPr>
          <w:color w:val="221F1F"/>
          <w:sz w:val="24"/>
        </w:rPr>
        <w:t>behalf</w:t>
      </w:r>
      <w:r>
        <w:rPr>
          <w:color w:val="221F1F"/>
          <w:spacing w:val="60"/>
          <w:sz w:val="24"/>
        </w:rPr>
        <w:t xml:space="preserve"> </w:t>
      </w:r>
      <w:r>
        <w:rPr>
          <w:color w:val="221F1F"/>
          <w:sz w:val="24"/>
        </w:rPr>
        <w:t>of</w:t>
      </w:r>
      <w:r>
        <w:rPr>
          <w:color w:val="221F1F"/>
          <w:spacing w:val="62"/>
          <w:sz w:val="24"/>
        </w:rPr>
        <w:t xml:space="preserve"> </w:t>
      </w:r>
      <w:r>
        <w:rPr>
          <w:color w:val="221F1F"/>
          <w:sz w:val="24"/>
        </w:rPr>
        <w:t>the</w:t>
      </w:r>
      <w:r>
        <w:rPr>
          <w:color w:val="221F1F"/>
          <w:spacing w:val="62"/>
          <w:sz w:val="24"/>
        </w:rPr>
        <w:t xml:space="preserve"> </w:t>
      </w:r>
      <w:r>
        <w:rPr>
          <w:color w:val="221F1F"/>
          <w:sz w:val="24"/>
        </w:rPr>
        <w:t>JV,</w:t>
      </w:r>
      <w:r>
        <w:rPr>
          <w:color w:val="221F1F"/>
          <w:spacing w:val="61"/>
          <w:sz w:val="24"/>
        </w:rPr>
        <w:t xml:space="preserve"> </w:t>
      </w:r>
      <w:r>
        <w:rPr>
          <w:color w:val="221F1F"/>
          <w:sz w:val="24"/>
        </w:rPr>
        <w:t>and</w:t>
      </w:r>
      <w:r>
        <w:rPr>
          <w:color w:val="221F1F"/>
          <w:spacing w:val="60"/>
          <w:sz w:val="24"/>
        </w:rPr>
        <w:t xml:space="preserve"> </w:t>
      </w:r>
      <w:r>
        <w:rPr>
          <w:color w:val="221F1F"/>
          <w:sz w:val="24"/>
        </w:rPr>
        <w:t>so</w:t>
      </w:r>
      <w:r>
        <w:rPr>
          <w:color w:val="221F1F"/>
          <w:spacing w:val="61"/>
          <w:sz w:val="24"/>
        </w:rPr>
        <w:t xml:space="preserve"> </w:t>
      </w:r>
      <w:r>
        <w:rPr>
          <w:color w:val="221F1F"/>
          <w:sz w:val="24"/>
        </w:rPr>
        <w:t>as</w:t>
      </w:r>
      <w:r>
        <w:rPr>
          <w:color w:val="221F1F"/>
          <w:spacing w:val="62"/>
          <w:sz w:val="24"/>
        </w:rPr>
        <w:t xml:space="preserve"> </w:t>
      </w:r>
      <w:r>
        <w:rPr>
          <w:color w:val="221F1F"/>
          <w:sz w:val="24"/>
        </w:rPr>
        <w:t>to</w:t>
      </w:r>
      <w:r>
        <w:rPr>
          <w:color w:val="221F1F"/>
          <w:spacing w:val="62"/>
          <w:sz w:val="24"/>
        </w:rPr>
        <w:t xml:space="preserve"> </w:t>
      </w:r>
      <w:r>
        <w:rPr>
          <w:color w:val="221F1F"/>
          <w:sz w:val="24"/>
        </w:rPr>
        <w:t>be</w:t>
      </w:r>
      <w:r>
        <w:rPr>
          <w:color w:val="221F1F"/>
          <w:spacing w:val="62"/>
          <w:sz w:val="24"/>
        </w:rPr>
        <w:t xml:space="preserve"> </w:t>
      </w:r>
      <w:r>
        <w:rPr>
          <w:color w:val="221F1F"/>
          <w:sz w:val="24"/>
        </w:rPr>
        <w:t>legally</w:t>
      </w:r>
      <w:r>
        <w:rPr>
          <w:color w:val="221F1F"/>
          <w:spacing w:val="60"/>
          <w:sz w:val="24"/>
        </w:rPr>
        <w:t xml:space="preserve"> </w:t>
      </w:r>
      <w:r>
        <w:rPr>
          <w:color w:val="221F1F"/>
          <w:sz w:val="24"/>
        </w:rPr>
        <w:t>binding</w:t>
      </w:r>
      <w:r>
        <w:rPr>
          <w:color w:val="221F1F"/>
          <w:spacing w:val="61"/>
          <w:sz w:val="24"/>
        </w:rPr>
        <w:t xml:space="preserve"> </w:t>
      </w:r>
      <w:r>
        <w:rPr>
          <w:color w:val="221F1F"/>
          <w:sz w:val="24"/>
        </w:rPr>
        <w:t>on</w:t>
      </w:r>
      <w:r>
        <w:rPr>
          <w:color w:val="221F1F"/>
          <w:spacing w:val="61"/>
          <w:sz w:val="24"/>
        </w:rPr>
        <w:t xml:space="preserve"> </w:t>
      </w:r>
      <w:r>
        <w:rPr>
          <w:color w:val="221F1F"/>
          <w:sz w:val="24"/>
        </w:rPr>
        <w:t>all the</w:t>
      </w:r>
      <w:r>
        <w:rPr>
          <w:color w:val="221F1F"/>
          <w:spacing w:val="40"/>
          <w:sz w:val="24"/>
        </w:rPr>
        <w:t xml:space="preserve"> </w:t>
      </w:r>
      <w:r>
        <w:rPr>
          <w:color w:val="221F1F"/>
          <w:sz w:val="24"/>
        </w:rPr>
        <w:t>members</w:t>
      </w:r>
      <w:r>
        <w:rPr>
          <w:color w:val="221F1F"/>
          <w:spacing w:val="40"/>
          <w:sz w:val="24"/>
        </w:rPr>
        <w:t xml:space="preserve"> </w:t>
      </w:r>
      <w:r>
        <w:rPr>
          <w:color w:val="221F1F"/>
          <w:sz w:val="24"/>
        </w:rPr>
        <w:t>as</w:t>
      </w:r>
      <w:r>
        <w:rPr>
          <w:color w:val="221F1F"/>
          <w:spacing w:val="40"/>
          <w:sz w:val="24"/>
        </w:rPr>
        <w:t xml:space="preserve"> </w:t>
      </w:r>
      <w:r>
        <w:rPr>
          <w:color w:val="221F1F"/>
          <w:sz w:val="24"/>
        </w:rPr>
        <w:t>evidenced</w:t>
      </w:r>
      <w:r>
        <w:rPr>
          <w:color w:val="221F1F"/>
          <w:spacing w:val="40"/>
          <w:sz w:val="24"/>
        </w:rPr>
        <w:t xml:space="preserve"> </w:t>
      </w:r>
      <w:r>
        <w:rPr>
          <w:color w:val="221F1F"/>
          <w:sz w:val="24"/>
        </w:rPr>
        <w:t>by</w:t>
      </w:r>
      <w:r>
        <w:rPr>
          <w:color w:val="221F1F"/>
          <w:spacing w:val="40"/>
          <w:sz w:val="24"/>
        </w:rPr>
        <w:t xml:space="preserve"> </w:t>
      </w:r>
      <w:r>
        <w:rPr>
          <w:color w:val="221F1F"/>
          <w:sz w:val="24"/>
        </w:rPr>
        <w:t>a</w:t>
      </w:r>
      <w:r>
        <w:rPr>
          <w:color w:val="221F1F"/>
          <w:spacing w:val="40"/>
          <w:sz w:val="24"/>
        </w:rPr>
        <w:t xml:space="preserve"> </w:t>
      </w:r>
      <w:r>
        <w:rPr>
          <w:color w:val="221F1F"/>
          <w:sz w:val="24"/>
        </w:rPr>
        <w:t>power</w:t>
      </w:r>
      <w:r>
        <w:rPr>
          <w:color w:val="221F1F"/>
          <w:spacing w:val="40"/>
          <w:sz w:val="24"/>
        </w:rPr>
        <w:t xml:space="preserve"> </w:t>
      </w:r>
      <w:r>
        <w:rPr>
          <w:color w:val="221F1F"/>
          <w:sz w:val="24"/>
        </w:rPr>
        <w:t>of</w:t>
      </w:r>
      <w:r>
        <w:rPr>
          <w:color w:val="221F1F"/>
          <w:spacing w:val="40"/>
          <w:sz w:val="24"/>
        </w:rPr>
        <w:t xml:space="preserve"> </w:t>
      </w:r>
      <w:r>
        <w:rPr>
          <w:color w:val="221F1F"/>
          <w:sz w:val="24"/>
        </w:rPr>
        <w:t>attorney</w:t>
      </w:r>
      <w:r>
        <w:rPr>
          <w:color w:val="221F1F"/>
          <w:spacing w:val="40"/>
          <w:sz w:val="24"/>
        </w:rPr>
        <w:t xml:space="preserve"> </w:t>
      </w:r>
      <w:r>
        <w:rPr>
          <w:color w:val="221F1F"/>
          <w:sz w:val="24"/>
        </w:rPr>
        <w:t>signed</w:t>
      </w:r>
      <w:r>
        <w:rPr>
          <w:color w:val="221F1F"/>
          <w:spacing w:val="40"/>
          <w:sz w:val="24"/>
        </w:rPr>
        <w:t xml:space="preserve"> </w:t>
      </w:r>
      <w:r>
        <w:rPr>
          <w:color w:val="221F1F"/>
          <w:sz w:val="24"/>
        </w:rPr>
        <w:t>by</w:t>
      </w:r>
      <w:r>
        <w:rPr>
          <w:color w:val="221F1F"/>
          <w:spacing w:val="40"/>
          <w:sz w:val="24"/>
        </w:rPr>
        <w:t xml:space="preserve"> </w:t>
      </w:r>
      <w:r>
        <w:rPr>
          <w:color w:val="221F1F"/>
          <w:sz w:val="24"/>
        </w:rPr>
        <w:t>each</w:t>
      </w:r>
      <w:r>
        <w:rPr>
          <w:color w:val="221F1F"/>
          <w:spacing w:val="40"/>
          <w:sz w:val="24"/>
        </w:rPr>
        <w:t xml:space="preserve"> </w:t>
      </w:r>
      <w:r>
        <w:rPr>
          <w:color w:val="221F1F"/>
          <w:sz w:val="24"/>
        </w:rPr>
        <w:t>members'</w:t>
      </w:r>
      <w:r>
        <w:rPr>
          <w:color w:val="221F1F"/>
          <w:spacing w:val="40"/>
          <w:sz w:val="24"/>
        </w:rPr>
        <w:t xml:space="preserve"> </w:t>
      </w:r>
      <w:r>
        <w:rPr>
          <w:color w:val="221F1F"/>
          <w:sz w:val="24"/>
        </w:rPr>
        <w:t>legally authorized</w:t>
      </w:r>
      <w:r>
        <w:rPr>
          <w:color w:val="221F1F"/>
          <w:spacing w:val="40"/>
          <w:sz w:val="24"/>
        </w:rPr>
        <w:t xml:space="preserve"> </w:t>
      </w:r>
      <w:r>
        <w:rPr>
          <w:color w:val="221F1F"/>
          <w:sz w:val="24"/>
        </w:rPr>
        <w:t>representatives.</w:t>
      </w:r>
    </w:p>
    <w:p w:rsidR="00DD2D1B" w:rsidRDefault="00DD2D1B">
      <w:pPr>
        <w:spacing w:line="230" w:lineRule="auto"/>
        <w:rPr>
          <w:sz w:val="24"/>
        </w:rPr>
        <w:sectPr w:rsidR="00DD2D1B">
          <w:footerReference w:type="default" r:id="rId29"/>
          <w:pgSz w:w="11910" w:h="16840"/>
          <w:pgMar w:top="1040" w:right="20" w:bottom="280" w:left="0" w:header="0" w:footer="0" w:gutter="0"/>
          <w:cols w:space="720"/>
        </w:sectPr>
      </w:pPr>
    </w:p>
    <w:p w:rsidR="00DD2D1B" w:rsidRDefault="008272FF">
      <w:pPr>
        <w:pStyle w:val="ListParagraph"/>
        <w:numPr>
          <w:ilvl w:val="1"/>
          <w:numId w:val="87"/>
        </w:numPr>
        <w:tabs>
          <w:tab w:val="left" w:pos="1356"/>
          <w:tab w:val="left" w:pos="1469"/>
        </w:tabs>
        <w:spacing w:before="81" w:line="237" w:lineRule="auto"/>
        <w:ind w:left="1469" w:right="819" w:hanging="625"/>
        <w:jc w:val="both"/>
        <w:rPr>
          <w:color w:val="221F1F"/>
          <w:sz w:val="24"/>
        </w:rPr>
      </w:pPr>
      <w:r>
        <w:rPr>
          <w:color w:val="221F1F"/>
          <w:sz w:val="24"/>
        </w:rPr>
        <w:lastRenderedPageBreak/>
        <w:t>Any inter-lineation,</w:t>
      </w:r>
      <w:r>
        <w:rPr>
          <w:color w:val="221F1F"/>
          <w:spacing w:val="40"/>
          <w:sz w:val="24"/>
        </w:rPr>
        <w:t xml:space="preserve"> </w:t>
      </w:r>
      <w:r>
        <w:rPr>
          <w:color w:val="221F1F"/>
          <w:sz w:val="24"/>
        </w:rPr>
        <w:t>erasures,</w:t>
      </w:r>
      <w:r>
        <w:rPr>
          <w:color w:val="221F1F"/>
          <w:spacing w:val="40"/>
          <w:sz w:val="24"/>
        </w:rPr>
        <w:t xml:space="preserve"> </w:t>
      </w:r>
      <w:r>
        <w:rPr>
          <w:color w:val="221F1F"/>
          <w:sz w:val="24"/>
        </w:rPr>
        <w:t>or overwriting shall be valid</w:t>
      </w:r>
      <w:r>
        <w:rPr>
          <w:color w:val="221F1F"/>
          <w:spacing w:val="40"/>
          <w:sz w:val="24"/>
        </w:rPr>
        <w:t xml:space="preserve"> </w:t>
      </w:r>
      <w:r>
        <w:rPr>
          <w:color w:val="221F1F"/>
          <w:sz w:val="24"/>
        </w:rPr>
        <w:t>only if they are signed or initialed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person</w:t>
      </w:r>
      <w:r>
        <w:rPr>
          <w:color w:val="221F1F"/>
          <w:spacing w:val="40"/>
          <w:sz w:val="24"/>
        </w:rPr>
        <w:t xml:space="preserve"> </w:t>
      </w:r>
      <w:r>
        <w:rPr>
          <w:color w:val="221F1F"/>
          <w:sz w:val="24"/>
        </w:rPr>
        <w:t>signing</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p>
    <w:p w:rsidR="00DD2D1B" w:rsidRDefault="008272FF">
      <w:pPr>
        <w:pStyle w:val="Heading4"/>
        <w:tabs>
          <w:tab w:val="left" w:pos="1440"/>
          <w:tab w:val="left" w:pos="5760"/>
        </w:tabs>
        <w:spacing w:before="255"/>
        <w:ind w:left="849"/>
      </w:pPr>
      <w:r>
        <w:rPr>
          <w:color w:val="221F1F"/>
          <w:spacing w:val="-5"/>
        </w:rPr>
        <w:t>D.</w:t>
      </w:r>
      <w:r>
        <w:rPr>
          <w:color w:val="221F1F"/>
        </w:rPr>
        <w:tab/>
      </w:r>
      <w:r>
        <w:rPr>
          <w:color w:val="221F1F"/>
          <w:spacing w:val="-8"/>
        </w:rPr>
        <w:t>Submission</w:t>
      </w:r>
      <w:r>
        <w:rPr>
          <w:color w:val="221F1F"/>
          <w:spacing w:val="-5"/>
        </w:rPr>
        <w:t xml:space="preserve"> </w:t>
      </w:r>
      <w:r>
        <w:rPr>
          <w:color w:val="221F1F"/>
          <w:spacing w:val="-8"/>
        </w:rPr>
        <w:t>and</w:t>
      </w:r>
      <w:r>
        <w:rPr>
          <w:color w:val="221F1F"/>
          <w:spacing w:val="-5"/>
        </w:rPr>
        <w:t xml:space="preserve"> </w:t>
      </w:r>
      <w:r>
        <w:rPr>
          <w:color w:val="221F1F"/>
          <w:spacing w:val="-8"/>
        </w:rPr>
        <w:t>Opening</w:t>
      </w:r>
      <w:r>
        <w:rPr>
          <w:color w:val="221F1F"/>
          <w:spacing w:val="-6"/>
        </w:rPr>
        <w:t xml:space="preserve"> </w:t>
      </w:r>
      <w:r>
        <w:rPr>
          <w:color w:val="221F1F"/>
          <w:spacing w:val="-8"/>
        </w:rPr>
        <w:t>of</w:t>
      </w:r>
      <w:r>
        <w:rPr>
          <w:color w:val="221F1F"/>
          <w:spacing w:val="-3"/>
        </w:rPr>
        <w:t xml:space="preserve"> </w:t>
      </w:r>
      <w:r>
        <w:rPr>
          <w:color w:val="221F1F"/>
          <w:spacing w:val="-8"/>
        </w:rPr>
        <w:t>Tenders</w:t>
      </w:r>
      <w:r>
        <w:rPr>
          <w:color w:val="221F1F"/>
          <w:spacing w:val="-2"/>
        </w:rPr>
        <w:t xml:space="preserve"> </w:t>
      </w:r>
      <w:r>
        <w:rPr>
          <w:color w:val="221F1F"/>
          <w:spacing w:val="-8"/>
        </w:rPr>
        <w:t>20</w:t>
      </w:r>
      <w:r>
        <w:rPr>
          <w:color w:val="221F1F"/>
        </w:rPr>
        <w:tab/>
      </w:r>
      <w:r>
        <w:rPr>
          <w:color w:val="221F1F"/>
          <w:spacing w:val="-4"/>
        </w:rPr>
        <w:t>Sealing</w:t>
      </w:r>
      <w:r>
        <w:rPr>
          <w:color w:val="221F1F"/>
          <w:spacing w:val="-13"/>
        </w:rPr>
        <w:t xml:space="preserve"> </w:t>
      </w:r>
      <w:r>
        <w:rPr>
          <w:color w:val="221F1F"/>
          <w:spacing w:val="-4"/>
        </w:rPr>
        <w:t>and</w:t>
      </w:r>
      <w:r>
        <w:rPr>
          <w:color w:val="221F1F"/>
          <w:spacing w:val="-10"/>
        </w:rPr>
        <w:t xml:space="preserve"> </w:t>
      </w:r>
      <w:r>
        <w:rPr>
          <w:color w:val="221F1F"/>
          <w:spacing w:val="-4"/>
        </w:rPr>
        <w:t>Marking</w:t>
      </w:r>
      <w:r>
        <w:rPr>
          <w:color w:val="221F1F"/>
          <w:spacing w:val="-10"/>
        </w:rPr>
        <w:t xml:space="preserve"> </w:t>
      </w:r>
      <w:r>
        <w:rPr>
          <w:color w:val="221F1F"/>
          <w:spacing w:val="-4"/>
        </w:rPr>
        <w:t>of</w:t>
      </w:r>
      <w:r>
        <w:rPr>
          <w:color w:val="221F1F"/>
          <w:spacing w:val="-12"/>
        </w:rPr>
        <w:t xml:space="preserve"> </w:t>
      </w:r>
      <w:r>
        <w:rPr>
          <w:color w:val="221F1F"/>
          <w:spacing w:val="-4"/>
        </w:rPr>
        <w:t>Tenders</w:t>
      </w:r>
    </w:p>
    <w:p w:rsidR="00DD2D1B" w:rsidRDefault="008272FF">
      <w:pPr>
        <w:pStyle w:val="ListParagraph"/>
        <w:numPr>
          <w:ilvl w:val="1"/>
          <w:numId w:val="84"/>
        </w:numPr>
        <w:tabs>
          <w:tab w:val="left" w:pos="1358"/>
          <w:tab w:val="left" w:pos="1459"/>
        </w:tabs>
        <w:spacing w:before="230" w:line="235" w:lineRule="auto"/>
        <w:ind w:right="809" w:hanging="615"/>
        <w:jc w:val="both"/>
        <w:rPr>
          <w:sz w:val="24"/>
        </w:rPr>
      </w:pPr>
      <w:r>
        <w:rPr>
          <w:color w:val="221F1F"/>
          <w:sz w:val="24"/>
        </w:rPr>
        <w:t>Depending</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sizes</w:t>
      </w:r>
      <w:r>
        <w:rPr>
          <w:color w:val="221F1F"/>
          <w:spacing w:val="40"/>
          <w:sz w:val="24"/>
        </w:rPr>
        <w:t xml:space="preserve"> </w:t>
      </w:r>
      <w:r>
        <w:rPr>
          <w:color w:val="221F1F"/>
          <w:sz w:val="24"/>
        </w:rPr>
        <w:t>or</w:t>
      </w:r>
      <w:r>
        <w:rPr>
          <w:color w:val="221F1F"/>
          <w:spacing w:val="40"/>
          <w:sz w:val="24"/>
        </w:rPr>
        <w:t xml:space="preserve"> </w:t>
      </w:r>
      <w:r>
        <w:rPr>
          <w:color w:val="221F1F"/>
          <w:sz w:val="24"/>
        </w:rPr>
        <w:t>quantities</w:t>
      </w:r>
      <w:r>
        <w:rPr>
          <w:color w:val="221F1F"/>
          <w:spacing w:val="40"/>
          <w:sz w:val="24"/>
        </w:rPr>
        <w:t xml:space="preserve"> </w:t>
      </w:r>
      <w:r>
        <w:rPr>
          <w:color w:val="221F1F"/>
          <w:sz w:val="24"/>
        </w:rPr>
        <w:t>or</w:t>
      </w:r>
      <w:r>
        <w:rPr>
          <w:color w:val="221F1F"/>
          <w:spacing w:val="40"/>
          <w:sz w:val="24"/>
        </w:rPr>
        <w:t xml:space="preserve"> </w:t>
      </w:r>
      <w:r>
        <w:rPr>
          <w:color w:val="221F1F"/>
          <w:sz w:val="24"/>
        </w:rPr>
        <w:t>weight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documents,</w:t>
      </w:r>
      <w:r>
        <w:rPr>
          <w:color w:val="221F1F"/>
          <w:spacing w:val="40"/>
          <w:sz w:val="24"/>
        </w:rPr>
        <w:t xml:space="preserve"> </w:t>
      </w:r>
      <w:r>
        <w:rPr>
          <w:color w:val="221F1F"/>
          <w:sz w:val="24"/>
        </w:rPr>
        <w:t>a</w:t>
      </w:r>
      <w:r>
        <w:rPr>
          <w:color w:val="221F1F"/>
          <w:spacing w:val="40"/>
          <w:sz w:val="24"/>
        </w:rPr>
        <w:t xml:space="preserve"> </w:t>
      </w:r>
      <w:r>
        <w:rPr>
          <w:color w:val="221F1F"/>
          <w:sz w:val="24"/>
        </w:rPr>
        <w:t>tenderer may</w:t>
      </w:r>
      <w:r>
        <w:rPr>
          <w:color w:val="221F1F"/>
          <w:spacing w:val="67"/>
          <w:sz w:val="24"/>
        </w:rPr>
        <w:t xml:space="preserve"> </w:t>
      </w:r>
      <w:r>
        <w:rPr>
          <w:color w:val="221F1F"/>
          <w:sz w:val="24"/>
        </w:rPr>
        <w:t>use</w:t>
      </w:r>
      <w:r>
        <w:rPr>
          <w:color w:val="221F1F"/>
          <w:spacing w:val="67"/>
          <w:sz w:val="24"/>
        </w:rPr>
        <w:t xml:space="preserve"> </w:t>
      </w:r>
      <w:r>
        <w:rPr>
          <w:color w:val="221F1F"/>
          <w:sz w:val="24"/>
        </w:rPr>
        <w:t>an</w:t>
      </w:r>
      <w:r>
        <w:rPr>
          <w:color w:val="221F1F"/>
          <w:spacing w:val="68"/>
          <w:sz w:val="24"/>
        </w:rPr>
        <w:t xml:space="preserve"> </w:t>
      </w:r>
      <w:r>
        <w:rPr>
          <w:color w:val="221F1F"/>
          <w:sz w:val="24"/>
        </w:rPr>
        <w:t>envelope,</w:t>
      </w:r>
      <w:r>
        <w:rPr>
          <w:color w:val="221F1F"/>
          <w:spacing w:val="68"/>
          <w:sz w:val="24"/>
        </w:rPr>
        <w:t xml:space="preserve"> </w:t>
      </w:r>
      <w:r>
        <w:rPr>
          <w:color w:val="221F1F"/>
          <w:sz w:val="24"/>
        </w:rPr>
        <w:t>package</w:t>
      </w:r>
      <w:r>
        <w:rPr>
          <w:color w:val="221F1F"/>
          <w:spacing w:val="67"/>
          <w:sz w:val="24"/>
        </w:rPr>
        <w:t xml:space="preserve"> </w:t>
      </w:r>
      <w:r>
        <w:rPr>
          <w:color w:val="221F1F"/>
          <w:sz w:val="24"/>
        </w:rPr>
        <w:t>or</w:t>
      </w:r>
      <w:r>
        <w:rPr>
          <w:color w:val="221F1F"/>
          <w:spacing w:val="70"/>
          <w:sz w:val="24"/>
        </w:rPr>
        <w:t xml:space="preserve"> </w:t>
      </w:r>
      <w:r>
        <w:rPr>
          <w:color w:val="221F1F"/>
          <w:sz w:val="24"/>
        </w:rPr>
        <w:t>container.</w:t>
      </w:r>
      <w:r>
        <w:rPr>
          <w:color w:val="221F1F"/>
          <w:spacing w:val="68"/>
          <w:sz w:val="24"/>
        </w:rPr>
        <w:t xml:space="preserve"> </w:t>
      </w:r>
      <w:r>
        <w:rPr>
          <w:color w:val="221F1F"/>
          <w:sz w:val="24"/>
        </w:rPr>
        <w:t>The</w:t>
      </w:r>
      <w:r>
        <w:rPr>
          <w:color w:val="221F1F"/>
          <w:spacing w:val="67"/>
          <w:sz w:val="24"/>
        </w:rPr>
        <w:t xml:space="preserve"> </w:t>
      </w:r>
      <w:r>
        <w:rPr>
          <w:color w:val="221F1F"/>
          <w:sz w:val="24"/>
        </w:rPr>
        <w:t>Tenderer</w:t>
      </w:r>
      <w:r>
        <w:rPr>
          <w:color w:val="221F1F"/>
          <w:spacing w:val="69"/>
          <w:sz w:val="24"/>
        </w:rPr>
        <w:t xml:space="preserve"> </w:t>
      </w:r>
      <w:r>
        <w:rPr>
          <w:color w:val="221F1F"/>
          <w:sz w:val="24"/>
        </w:rPr>
        <w:t>shall</w:t>
      </w:r>
      <w:r>
        <w:rPr>
          <w:color w:val="221F1F"/>
          <w:spacing w:val="68"/>
          <w:sz w:val="24"/>
        </w:rPr>
        <w:t xml:space="preserve"> </w:t>
      </w:r>
      <w:r>
        <w:rPr>
          <w:color w:val="221F1F"/>
          <w:sz w:val="24"/>
        </w:rPr>
        <w:t>deliver</w:t>
      </w:r>
      <w:r>
        <w:rPr>
          <w:color w:val="221F1F"/>
          <w:spacing w:val="67"/>
          <w:sz w:val="24"/>
        </w:rPr>
        <w:t xml:space="preserve"> </w:t>
      </w:r>
      <w:r>
        <w:rPr>
          <w:color w:val="221F1F"/>
          <w:sz w:val="24"/>
        </w:rPr>
        <w:t>the</w:t>
      </w:r>
      <w:r>
        <w:rPr>
          <w:color w:val="221F1F"/>
          <w:spacing w:val="67"/>
          <w:sz w:val="24"/>
        </w:rPr>
        <w:t xml:space="preserve"> </w:t>
      </w:r>
      <w:r>
        <w:rPr>
          <w:color w:val="221F1F"/>
          <w:sz w:val="24"/>
        </w:rPr>
        <w:t>Tender in</w:t>
      </w:r>
      <w:r>
        <w:rPr>
          <w:color w:val="221F1F"/>
          <w:spacing w:val="40"/>
          <w:sz w:val="24"/>
        </w:rPr>
        <w:t xml:space="preserve"> </w:t>
      </w:r>
      <w:r>
        <w:rPr>
          <w:color w:val="221F1F"/>
          <w:sz w:val="24"/>
        </w:rPr>
        <w:t>a</w:t>
      </w:r>
      <w:r>
        <w:rPr>
          <w:color w:val="221F1F"/>
          <w:spacing w:val="40"/>
          <w:sz w:val="24"/>
        </w:rPr>
        <w:t xml:space="preserve"> </w:t>
      </w:r>
      <w:r>
        <w:rPr>
          <w:color w:val="221F1F"/>
          <w:sz w:val="24"/>
        </w:rPr>
        <w:t>single</w:t>
      </w:r>
      <w:r>
        <w:rPr>
          <w:color w:val="221F1F"/>
          <w:spacing w:val="40"/>
          <w:sz w:val="24"/>
        </w:rPr>
        <w:t xml:space="preserve"> </w:t>
      </w:r>
      <w:r>
        <w:rPr>
          <w:color w:val="221F1F"/>
          <w:sz w:val="24"/>
        </w:rPr>
        <w:t>sealed</w:t>
      </w:r>
      <w:r>
        <w:rPr>
          <w:color w:val="221F1F"/>
          <w:spacing w:val="40"/>
          <w:sz w:val="24"/>
        </w:rPr>
        <w:t xml:space="preserve"> </w:t>
      </w:r>
      <w:r>
        <w:rPr>
          <w:color w:val="221F1F"/>
          <w:sz w:val="24"/>
        </w:rPr>
        <w:t>envelope,</w:t>
      </w:r>
      <w:r>
        <w:rPr>
          <w:color w:val="221F1F"/>
          <w:spacing w:val="40"/>
          <w:sz w:val="24"/>
        </w:rPr>
        <w:t xml:space="preserve"> </w:t>
      </w:r>
      <w:r>
        <w:rPr>
          <w:color w:val="221F1F"/>
          <w:sz w:val="24"/>
        </w:rPr>
        <w:t>or</w:t>
      </w:r>
      <w:r>
        <w:rPr>
          <w:color w:val="221F1F"/>
          <w:spacing w:val="40"/>
          <w:sz w:val="24"/>
        </w:rPr>
        <w:t xml:space="preserve"> </w:t>
      </w:r>
      <w:r>
        <w:rPr>
          <w:color w:val="221F1F"/>
          <w:sz w:val="24"/>
        </w:rPr>
        <w:t>in</w:t>
      </w:r>
      <w:r>
        <w:rPr>
          <w:color w:val="221F1F"/>
          <w:spacing w:val="40"/>
          <w:sz w:val="24"/>
        </w:rPr>
        <w:t xml:space="preserve"> </w:t>
      </w:r>
      <w:r>
        <w:rPr>
          <w:color w:val="221F1F"/>
          <w:sz w:val="24"/>
        </w:rPr>
        <w:t>a</w:t>
      </w:r>
      <w:r>
        <w:rPr>
          <w:color w:val="221F1F"/>
          <w:spacing w:val="40"/>
          <w:sz w:val="24"/>
        </w:rPr>
        <w:t xml:space="preserve"> </w:t>
      </w:r>
      <w:r>
        <w:rPr>
          <w:color w:val="221F1F"/>
          <w:sz w:val="24"/>
        </w:rPr>
        <w:t>single</w:t>
      </w:r>
      <w:r>
        <w:rPr>
          <w:color w:val="221F1F"/>
          <w:spacing w:val="40"/>
          <w:sz w:val="24"/>
        </w:rPr>
        <w:t xml:space="preserve"> </w:t>
      </w:r>
      <w:r>
        <w:rPr>
          <w:color w:val="221F1F"/>
          <w:sz w:val="24"/>
        </w:rPr>
        <w:t>sealed</w:t>
      </w:r>
      <w:r>
        <w:rPr>
          <w:color w:val="221F1F"/>
          <w:spacing w:val="40"/>
          <w:sz w:val="24"/>
        </w:rPr>
        <w:t xml:space="preserve"> </w:t>
      </w:r>
      <w:r>
        <w:rPr>
          <w:color w:val="221F1F"/>
          <w:sz w:val="24"/>
        </w:rPr>
        <w:t>package,</w:t>
      </w:r>
      <w:r>
        <w:rPr>
          <w:color w:val="221F1F"/>
          <w:spacing w:val="40"/>
          <w:sz w:val="24"/>
        </w:rPr>
        <w:t xml:space="preserve"> </w:t>
      </w:r>
      <w:r>
        <w:rPr>
          <w:color w:val="221F1F"/>
          <w:sz w:val="24"/>
        </w:rPr>
        <w:t>or</w:t>
      </w:r>
      <w:r>
        <w:rPr>
          <w:color w:val="221F1F"/>
          <w:spacing w:val="40"/>
          <w:sz w:val="24"/>
        </w:rPr>
        <w:t xml:space="preserve"> </w:t>
      </w:r>
      <w:r>
        <w:rPr>
          <w:color w:val="221F1F"/>
          <w:sz w:val="24"/>
        </w:rPr>
        <w:t>in</w:t>
      </w:r>
      <w:r>
        <w:rPr>
          <w:color w:val="221F1F"/>
          <w:spacing w:val="40"/>
          <w:sz w:val="24"/>
        </w:rPr>
        <w:t xml:space="preserve"> </w:t>
      </w:r>
      <w:r>
        <w:rPr>
          <w:color w:val="221F1F"/>
          <w:sz w:val="24"/>
        </w:rPr>
        <w:t>a</w:t>
      </w:r>
      <w:r>
        <w:rPr>
          <w:color w:val="221F1F"/>
          <w:spacing w:val="40"/>
          <w:sz w:val="24"/>
        </w:rPr>
        <w:t xml:space="preserve"> </w:t>
      </w:r>
      <w:r>
        <w:rPr>
          <w:color w:val="221F1F"/>
          <w:sz w:val="24"/>
        </w:rPr>
        <w:t>single</w:t>
      </w:r>
      <w:r>
        <w:rPr>
          <w:color w:val="221F1F"/>
          <w:spacing w:val="40"/>
          <w:sz w:val="24"/>
        </w:rPr>
        <w:t xml:space="preserve"> </w:t>
      </w:r>
      <w:r>
        <w:rPr>
          <w:color w:val="221F1F"/>
          <w:sz w:val="24"/>
        </w:rPr>
        <w:t>sealed container bearing the name and Reference number of the Tender, addressed to The Kaimosi Friends</w:t>
      </w:r>
      <w:r>
        <w:rPr>
          <w:color w:val="221F1F"/>
          <w:spacing w:val="-2"/>
          <w:sz w:val="24"/>
        </w:rPr>
        <w:t xml:space="preserve"> </w:t>
      </w:r>
      <w:r>
        <w:rPr>
          <w:color w:val="221F1F"/>
          <w:sz w:val="24"/>
        </w:rPr>
        <w:t>University</w:t>
      </w:r>
      <w:r>
        <w:rPr>
          <w:color w:val="221F1F"/>
          <w:spacing w:val="-2"/>
          <w:sz w:val="24"/>
        </w:rPr>
        <w:t xml:space="preserve"> </w:t>
      </w:r>
      <w:r>
        <w:rPr>
          <w:color w:val="221F1F"/>
          <w:sz w:val="24"/>
        </w:rPr>
        <w:t>and</w:t>
      </w:r>
      <w:r>
        <w:rPr>
          <w:color w:val="221F1F"/>
          <w:spacing w:val="40"/>
          <w:sz w:val="24"/>
        </w:rPr>
        <w:t xml:space="preserve"> </w:t>
      </w:r>
      <w:r>
        <w:rPr>
          <w:color w:val="221F1F"/>
          <w:sz w:val="24"/>
        </w:rPr>
        <w:t>a</w:t>
      </w:r>
      <w:r>
        <w:rPr>
          <w:color w:val="221F1F"/>
          <w:spacing w:val="40"/>
          <w:sz w:val="24"/>
        </w:rPr>
        <w:t xml:space="preserve"> </w:t>
      </w:r>
      <w:r>
        <w:rPr>
          <w:color w:val="221F1F"/>
          <w:sz w:val="24"/>
        </w:rPr>
        <w:t>warning</w:t>
      </w:r>
      <w:r>
        <w:rPr>
          <w:color w:val="221F1F"/>
          <w:spacing w:val="40"/>
          <w:sz w:val="24"/>
        </w:rPr>
        <w:t xml:space="preserve"> </w:t>
      </w:r>
      <w:r>
        <w:rPr>
          <w:color w:val="221F1F"/>
          <w:sz w:val="24"/>
        </w:rPr>
        <w:t>not</w:t>
      </w:r>
      <w:r>
        <w:rPr>
          <w:color w:val="221F1F"/>
          <w:spacing w:val="40"/>
          <w:sz w:val="24"/>
        </w:rPr>
        <w:t xml:space="preserve"> </w:t>
      </w:r>
      <w:r>
        <w:rPr>
          <w:color w:val="221F1F"/>
          <w:sz w:val="24"/>
        </w:rPr>
        <w:t>to</w:t>
      </w:r>
      <w:r>
        <w:rPr>
          <w:color w:val="221F1F"/>
          <w:spacing w:val="40"/>
          <w:sz w:val="24"/>
        </w:rPr>
        <w:t xml:space="preserve"> </w:t>
      </w:r>
      <w:r>
        <w:rPr>
          <w:color w:val="221F1F"/>
          <w:sz w:val="24"/>
        </w:rPr>
        <w:t>open</w:t>
      </w:r>
      <w:r>
        <w:rPr>
          <w:color w:val="221F1F"/>
          <w:spacing w:val="40"/>
          <w:sz w:val="24"/>
        </w:rPr>
        <w:t xml:space="preserve"> </w:t>
      </w:r>
      <w:r>
        <w:rPr>
          <w:color w:val="221F1F"/>
          <w:sz w:val="24"/>
        </w:rPr>
        <w:t>before</w:t>
      </w:r>
      <w:r>
        <w:rPr>
          <w:color w:val="221F1F"/>
          <w:spacing w:val="40"/>
          <w:sz w:val="24"/>
        </w:rPr>
        <w:t xml:space="preserve"> </w:t>
      </w:r>
      <w:r>
        <w:rPr>
          <w:color w:val="221F1F"/>
          <w:sz w:val="24"/>
        </w:rPr>
        <w:t>the</w:t>
      </w:r>
      <w:r>
        <w:rPr>
          <w:color w:val="221F1F"/>
          <w:spacing w:val="40"/>
          <w:sz w:val="24"/>
        </w:rPr>
        <w:t xml:space="preserve"> </w:t>
      </w:r>
      <w:r>
        <w:rPr>
          <w:color w:val="221F1F"/>
          <w:sz w:val="24"/>
        </w:rPr>
        <w:t>time</w:t>
      </w:r>
      <w:r>
        <w:rPr>
          <w:color w:val="221F1F"/>
          <w:spacing w:val="40"/>
          <w:sz w:val="24"/>
        </w:rPr>
        <w:t xml:space="preserve"> </w:t>
      </w:r>
      <w:r>
        <w:rPr>
          <w:color w:val="221F1F"/>
          <w:sz w:val="24"/>
        </w:rPr>
        <w:t>and</w:t>
      </w:r>
      <w:r>
        <w:rPr>
          <w:color w:val="221F1F"/>
          <w:spacing w:val="40"/>
          <w:sz w:val="24"/>
        </w:rPr>
        <w:t xml:space="preserve"> </w:t>
      </w:r>
      <w:r>
        <w:rPr>
          <w:color w:val="221F1F"/>
          <w:sz w:val="24"/>
        </w:rPr>
        <w:t>date</w:t>
      </w:r>
      <w:r>
        <w:rPr>
          <w:color w:val="221F1F"/>
          <w:spacing w:val="40"/>
          <w:sz w:val="24"/>
        </w:rPr>
        <w:t xml:space="preserve"> </w:t>
      </w:r>
      <w:r>
        <w:rPr>
          <w:color w:val="221F1F"/>
          <w:sz w:val="24"/>
        </w:rPr>
        <w:t>for Tender opening date. Within the single envelope, package or container, the Tenderer</w:t>
      </w:r>
      <w:r>
        <w:rPr>
          <w:color w:val="221F1F"/>
          <w:spacing w:val="80"/>
          <w:sz w:val="24"/>
        </w:rPr>
        <w:t xml:space="preserve"> </w:t>
      </w:r>
      <w:r>
        <w:rPr>
          <w:color w:val="221F1F"/>
          <w:sz w:val="24"/>
        </w:rPr>
        <w:t>shall</w:t>
      </w:r>
      <w:r>
        <w:rPr>
          <w:color w:val="221F1F"/>
          <w:spacing w:val="40"/>
          <w:sz w:val="24"/>
        </w:rPr>
        <w:t xml:space="preserve"> </w:t>
      </w:r>
      <w:r>
        <w:rPr>
          <w:color w:val="221F1F"/>
          <w:sz w:val="24"/>
        </w:rPr>
        <w:t>place</w:t>
      </w:r>
      <w:r>
        <w:rPr>
          <w:color w:val="221F1F"/>
          <w:spacing w:val="40"/>
          <w:sz w:val="24"/>
        </w:rPr>
        <w:t xml:space="preserve"> </w:t>
      </w:r>
      <w:r>
        <w:rPr>
          <w:color w:val="221F1F"/>
          <w:sz w:val="24"/>
        </w:rPr>
        <w:t>the</w:t>
      </w:r>
      <w:r>
        <w:rPr>
          <w:color w:val="221F1F"/>
          <w:spacing w:val="40"/>
          <w:sz w:val="24"/>
        </w:rPr>
        <w:t xml:space="preserve"> </w:t>
      </w:r>
      <w:r>
        <w:rPr>
          <w:color w:val="221F1F"/>
          <w:sz w:val="24"/>
        </w:rPr>
        <w:t>following</w:t>
      </w:r>
      <w:r>
        <w:rPr>
          <w:color w:val="221F1F"/>
          <w:spacing w:val="40"/>
          <w:sz w:val="24"/>
        </w:rPr>
        <w:t xml:space="preserve"> </w:t>
      </w:r>
      <w:r>
        <w:rPr>
          <w:color w:val="221F1F"/>
          <w:sz w:val="24"/>
        </w:rPr>
        <w:t>separate,</w:t>
      </w:r>
      <w:r>
        <w:rPr>
          <w:color w:val="221F1F"/>
          <w:spacing w:val="40"/>
          <w:sz w:val="24"/>
        </w:rPr>
        <w:t xml:space="preserve"> </w:t>
      </w:r>
      <w:r>
        <w:rPr>
          <w:color w:val="221F1F"/>
          <w:sz w:val="24"/>
        </w:rPr>
        <w:t>sealed</w:t>
      </w:r>
      <w:r>
        <w:rPr>
          <w:color w:val="221F1F"/>
          <w:spacing w:val="40"/>
          <w:sz w:val="24"/>
        </w:rPr>
        <w:t xml:space="preserve"> </w:t>
      </w:r>
      <w:r>
        <w:rPr>
          <w:color w:val="221F1F"/>
          <w:sz w:val="24"/>
        </w:rPr>
        <w:t>envelopes:</w:t>
      </w:r>
    </w:p>
    <w:p w:rsidR="00DD2D1B" w:rsidRDefault="008272FF">
      <w:pPr>
        <w:pStyle w:val="ListParagraph"/>
        <w:numPr>
          <w:ilvl w:val="0"/>
          <w:numId w:val="17"/>
        </w:numPr>
        <w:tabs>
          <w:tab w:val="left" w:pos="1971"/>
          <w:tab w:val="left" w:pos="1973"/>
        </w:tabs>
        <w:spacing w:before="5" w:line="235" w:lineRule="auto"/>
        <w:ind w:right="821"/>
        <w:jc w:val="both"/>
        <w:rPr>
          <w:sz w:val="24"/>
        </w:rPr>
      </w:pPr>
      <w:r>
        <w:rPr>
          <w:color w:val="221F1F"/>
          <w:sz w:val="24"/>
        </w:rPr>
        <w:t>in an envelope or package or container marked “ORIGINAL”, all documents comprising</w:t>
      </w:r>
      <w:r>
        <w:rPr>
          <w:color w:val="221F1F"/>
          <w:spacing w:val="40"/>
          <w:sz w:val="24"/>
        </w:rPr>
        <w:t xml:space="preserve"> </w:t>
      </w:r>
      <w:r>
        <w:rPr>
          <w:color w:val="221F1F"/>
          <w:sz w:val="24"/>
        </w:rPr>
        <w:t>the</w:t>
      </w:r>
    </w:p>
    <w:p w:rsidR="00DD2D1B" w:rsidRDefault="008272FF">
      <w:pPr>
        <w:pStyle w:val="BodyText"/>
        <w:spacing w:before="15"/>
        <w:ind w:left="1973"/>
        <w:jc w:val="both"/>
      </w:pPr>
      <w:r>
        <w:rPr>
          <w:color w:val="221F1F"/>
        </w:rPr>
        <w:t>Tender,</w:t>
      </w:r>
      <w:r>
        <w:rPr>
          <w:color w:val="221F1F"/>
          <w:spacing w:val="33"/>
        </w:rPr>
        <w:t xml:space="preserve"> </w:t>
      </w:r>
      <w:r>
        <w:rPr>
          <w:color w:val="221F1F"/>
        </w:rPr>
        <w:t>as</w:t>
      </w:r>
      <w:r>
        <w:rPr>
          <w:color w:val="221F1F"/>
          <w:spacing w:val="34"/>
        </w:rPr>
        <w:t xml:space="preserve"> </w:t>
      </w:r>
      <w:r>
        <w:rPr>
          <w:color w:val="221F1F"/>
        </w:rPr>
        <w:t>described</w:t>
      </w:r>
      <w:r>
        <w:rPr>
          <w:color w:val="221F1F"/>
          <w:spacing w:val="36"/>
        </w:rPr>
        <w:t xml:space="preserve"> </w:t>
      </w:r>
      <w:r>
        <w:rPr>
          <w:color w:val="221F1F"/>
        </w:rPr>
        <w:t>in</w:t>
      </w:r>
      <w:r>
        <w:rPr>
          <w:color w:val="221F1F"/>
          <w:spacing w:val="35"/>
        </w:rPr>
        <w:t xml:space="preserve"> </w:t>
      </w:r>
      <w:r>
        <w:rPr>
          <w:color w:val="221F1F"/>
        </w:rPr>
        <w:t>ITT</w:t>
      </w:r>
      <w:r>
        <w:rPr>
          <w:color w:val="221F1F"/>
          <w:spacing w:val="33"/>
        </w:rPr>
        <w:t xml:space="preserve"> </w:t>
      </w:r>
      <w:r>
        <w:rPr>
          <w:color w:val="221F1F"/>
        </w:rPr>
        <w:t>11;</w:t>
      </w:r>
      <w:r>
        <w:rPr>
          <w:color w:val="221F1F"/>
          <w:spacing w:val="34"/>
        </w:rPr>
        <w:t xml:space="preserve"> </w:t>
      </w:r>
      <w:r>
        <w:rPr>
          <w:color w:val="221F1F"/>
          <w:spacing w:val="-5"/>
        </w:rPr>
        <w:t>and</w:t>
      </w:r>
    </w:p>
    <w:p w:rsidR="00DD2D1B" w:rsidRDefault="008272FF">
      <w:pPr>
        <w:pStyle w:val="ListParagraph"/>
        <w:numPr>
          <w:ilvl w:val="0"/>
          <w:numId w:val="17"/>
        </w:numPr>
        <w:tabs>
          <w:tab w:val="left" w:pos="1971"/>
          <w:tab w:val="left" w:pos="1973"/>
        </w:tabs>
        <w:spacing w:before="21" w:line="235" w:lineRule="auto"/>
        <w:ind w:right="816"/>
        <w:jc w:val="both"/>
        <w:rPr>
          <w:sz w:val="24"/>
        </w:rPr>
      </w:pPr>
      <w:r>
        <w:rPr>
          <w:color w:val="221F1F"/>
          <w:sz w:val="24"/>
        </w:rPr>
        <w:t>in</w:t>
      </w:r>
      <w:r>
        <w:rPr>
          <w:color w:val="221F1F"/>
          <w:spacing w:val="79"/>
          <w:sz w:val="24"/>
        </w:rPr>
        <w:t xml:space="preserve"> </w:t>
      </w:r>
      <w:r>
        <w:rPr>
          <w:color w:val="221F1F"/>
          <w:sz w:val="24"/>
        </w:rPr>
        <w:t>an</w:t>
      </w:r>
      <w:r>
        <w:rPr>
          <w:color w:val="221F1F"/>
          <w:spacing w:val="80"/>
          <w:sz w:val="24"/>
        </w:rPr>
        <w:t xml:space="preserve"> </w:t>
      </w:r>
      <w:r>
        <w:rPr>
          <w:color w:val="221F1F"/>
          <w:sz w:val="24"/>
        </w:rPr>
        <w:t>envelope</w:t>
      </w:r>
      <w:r>
        <w:rPr>
          <w:color w:val="221F1F"/>
          <w:spacing w:val="80"/>
          <w:sz w:val="24"/>
        </w:rPr>
        <w:t xml:space="preserve"> </w:t>
      </w:r>
      <w:r>
        <w:rPr>
          <w:color w:val="221F1F"/>
          <w:sz w:val="24"/>
        </w:rPr>
        <w:t>or</w:t>
      </w:r>
      <w:r>
        <w:rPr>
          <w:color w:val="221F1F"/>
          <w:spacing w:val="80"/>
          <w:sz w:val="24"/>
        </w:rPr>
        <w:t xml:space="preserve"> </w:t>
      </w:r>
      <w:r>
        <w:rPr>
          <w:color w:val="221F1F"/>
          <w:sz w:val="24"/>
        </w:rPr>
        <w:t>package</w:t>
      </w:r>
      <w:r>
        <w:rPr>
          <w:color w:val="221F1F"/>
          <w:spacing w:val="80"/>
          <w:sz w:val="24"/>
        </w:rPr>
        <w:t xml:space="preserve"> </w:t>
      </w:r>
      <w:r>
        <w:rPr>
          <w:color w:val="221F1F"/>
          <w:sz w:val="24"/>
        </w:rPr>
        <w:t>or</w:t>
      </w:r>
      <w:r>
        <w:rPr>
          <w:color w:val="221F1F"/>
          <w:spacing w:val="80"/>
          <w:sz w:val="24"/>
        </w:rPr>
        <w:t xml:space="preserve"> </w:t>
      </w:r>
      <w:r>
        <w:rPr>
          <w:color w:val="221F1F"/>
          <w:sz w:val="24"/>
        </w:rPr>
        <w:t>container</w:t>
      </w:r>
      <w:r>
        <w:rPr>
          <w:color w:val="221F1F"/>
          <w:spacing w:val="80"/>
          <w:sz w:val="24"/>
        </w:rPr>
        <w:t xml:space="preserve"> </w:t>
      </w:r>
      <w:r>
        <w:rPr>
          <w:color w:val="221F1F"/>
          <w:sz w:val="24"/>
        </w:rPr>
        <w:t>marked</w:t>
      </w:r>
      <w:r>
        <w:rPr>
          <w:color w:val="221F1F"/>
          <w:spacing w:val="80"/>
          <w:sz w:val="24"/>
        </w:rPr>
        <w:t xml:space="preserve"> </w:t>
      </w:r>
      <w:r>
        <w:rPr>
          <w:color w:val="221F1F"/>
          <w:sz w:val="24"/>
        </w:rPr>
        <w:t>“COPIES”,</w:t>
      </w:r>
      <w:r>
        <w:rPr>
          <w:color w:val="221F1F"/>
          <w:spacing w:val="80"/>
          <w:sz w:val="24"/>
        </w:rPr>
        <w:t xml:space="preserve"> </w:t>
      </w:r>
      <w:r>
        <w:rPr>
          <w:color w:val="221F1F"/>
          <w:sz w:val="24"/>
        </w:rPr>
        <w:t>all</w:t>
      </w:r>
      <w:r>
        <w:rPr>
          <w:color w:val="221F1F"/>
          <w:spacing w:val="80"/>
          <w:sz w:val="24"/>
        </w:rPr>
        <w:t xml:space="preserve"> </w:t>
      </w:r>
      <w:r>
        <w:rPr>
          <w:color w:val="221F1F"/>
          <w:sz w:val="24"/>
        </w:rPr>
        <w:t>required</w:t>
      </w:r>
      <w:r>
        <w:rPr>
          <w:color w:val="221F1F"/>
          <w:spacing w:val="80"/>
          <w:sz w:val="24"/>
        </w:rPr>
        <w:t xml:space="preserve"> </w:t>
      </w:r>
      <w:r>
        <w:rPr>
          <w:color w:val="221F1F"/>
          <w:sz w:val="24"/>
        </w:rPr>
        <w:t>copies of</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and</w:t>
      </w:r>
    </w:p>
    <w:p w:rsidR="00DD2D1B" w:rsidRDefault="008272FF">
      <w:pPr>
        <w:pStyle w:val="ListParagraph"/>
        <w:numPr>
          <w:ilvl w:val="0"/>
          <w:numId w:val="17"/>
        </w:numPr>
        <w:tabs>
          <w:tab w:val="left" w:pos="1971"/>
        </w:tabs>
        <w:spacing w:line="286" w:lineRule="exact"/>
        <w:ind w:left="1971" w:hanging="507"/>
        <w:jc w:val="both"/>
        <w:rPr>
          <w:sz w:val="24"/>
        </w:rPr>
      </w:pPr>
      <w:r>
        <w:rPr>
          <w:color w:val="221F1F"/>
          <w:sz w:val="24"/>
        </w:rPr>
        <w:t>if</w:t>
      </w:r>
      <w:r>
        <w:rPr>
          <w:color w:val="221F1F"/>
          <w:spacing w:val="51"/>
          <w:sz w:val="24"/>
        </w:rPr>
        <w:t xml:space="preserve"> </w:t>
      </w:r>
      <w:r>
        <w:rPr>
          <w:color w:val="221F1F"/>
          <w:sz w:val="24"/>
        </w:rPr>
        <w:t>alternative</w:t>
      </w:r>
      <w:r>
        <w:rPr>
          <w:color w:val="221F1F"/>
          <w:spacing w:val="54"/>
          <w:sz w:val="24"/>
        </w:rPr>
        <w:t xml:space="preserve"> </w:t>
      </w:r>
      <w:r>
        <w:rPr>
          <w:color w:val="221F1F"/>
          <w:sz w:val="24"/>
        </w:rPr>
        <w:t>Tenders</w:t>
      </w:r>
      <w:r>
        <w:rPr>
          <w:color w:val="221F1F"/>
          <w:spacing w:val="53"/>
          <w:sz w:val="24"/>
        </w:rPr>
        <w:t xml:space="preserve"> </w:t>
      </w:r>
      <w:r>
        <w:rPr>
          <w:color w:val="221F1F"/>
          <w:sz w:val="24"/>
        </w:rPr>
        <w:t>are</w:t>
      </w:r>
      <w:r>
        <w:rPr>
          <w:color w:val="221F1F"/>
          <w:spacing w:val="53"/>
          <w:sz w:val="24"/>
        </w:rPr>
        <w:t xml:space="preserve"> </w:t>
      </w:r>
      <w:r>
        <w:rPr>
          <w:color w:val="221F1F"/>
          <w:sz w:val="24"/>
        </w:rPr>
        <w:t>permitted</w:t>
      </w:r>
      <w:r>
        <w:rPr>
          <w:color w:val="221F1F"/>
          <w:spacing w:val="55"/>
          <w:sz w:val="24"/>
        </w:rPr>
        <w:t xml:space="preserve"> </w:t>
      </w:r>
      <w:r>
        <w:rPr>
          <w:color w:val="221F1F"/>
          <w:sz w:val="24"/>
        </w:rPr>
        <w:t>in</w:t>
      </w:r>
      <w:r>
        <w:rPr>
          <w:color w:val="221F1F"/>
          <w:spacing w:val="53"/>
          <w:sz w:val="24"/>
        </w:rPr>
        <w:t xml:space="preserve"> </w:t>
      </w:r>
      <w:r>
        <w:rPr>
          <w:color w:val="221F1F"/>
          <w:sz w:val="24"/>
        </w:rPr>
        <w:t>accordance</w:t>
      </w:r>
      <w:r>
        <w:rPr>
          <w:color w:val="221F1F"/>
          <w:spacing w:val="55"/>
          <w:sz w:val="24"/>
        </w:rPr>
        <w:t xml:space="preserve"> </w:t>
      </w:r>
      <w:r>
        <w:rPr>
          <w:color w:val="221F1F"/>
          <w:sz w:val="24"/>
        </w:rPr>
        <w:t>with</w:t>
      </w:r>
      <w:r>
        <w:rPr>
          <w:color w:val="221F1F"/>
          <w:spacing w:val="53"/>
          <w:sz w:val="24"/>
        </w:rPr>
        <w:t xml:space="preserve"> </w:t>
      </w:r>
      <w:r>
        <w:rPr>
          <w:color w:val="221F1F"/>
          <w:sz w:val="24"/>
        </w:rPr>
        <w:t>ITT</w:t>
      </w:r>
      <w:r>
        <w:rPr>
          <w:color w:val="221F1F"/>
          <w:spacing w:val="53"/>
          <w:sz w:val="24"/>
        </w:rPr>
        <w:t xml:space="preserve"> </w:t>
      </w:r>
      <w:r>
        <w:rPr>
          <w:color w:val="221F1F"/>
          <w:sz w:val="24"/>
        </w:rPr>
        <w:t>12,</w:t>
      </w:r>
      <w:r>
        <w:rPr>
          <w:color w:val="221F1F"/>
          <w:spacing w:val="55"/>
          <w:sz w:val="24"/>
        </w:rPr>
        <w:t xml:space="preserve"> </w:t>
      </w:r>
      <w:r>
        <w:rPr>
          <w:color w:val="221F1F"/>
          <w:sz w:val="24"/>
        </w:rPr>
        <w:t>and</w:t>
      </w:r>
      <w:r>
        <w:rPr>
          <w:color w:val="221F1F"/>
          <w:spacing w:val="55"/>
          <w:sz w:val="24"/>
        </w:rPr>
        <w:t xml:space="preserve"> </w:t>
      </w:r>
      <w:r>
        <w:rPr>
          <w:color w:val="221F1F"/>
          <w:sz w:val="24"/>
        </w:rPr>
        <w:t>if</w:t>
      </w:r>
      <w:r>
        <w:rPr>
          <w:color w:val="221F1F"/>
          <w:spacing w:val="53"/>
          <w:sz w:val="24"/>
        </w:rPr>
        <w:t xml:space="preserve"> </w:t>
      </w:r>
      <w:r>
        <w:rPr>
          <w:color w:val="221F1F"/>
          <w:spacing w:val="-2"/>
          <w:sz w:val="24"/>
        </w:rPr>
        <w:t>relevant:</w:t>
      </w:r>
    </w:p>
    <w:p w:rsidR="00DD2D1B" w:rsidRDefault="008272FF">
      <w:pPr>
        <w:pStyle w:val="ListParagraph"/>
        <w:numPr>
          <w:ilvl w:val="1"/>
          <w:numId w:val="17"/>
        </w:numPr>
        <w:tabs>
          <w:tab w:val="left" w:pos="2390"/>
        </w:tabs>
        <w:spacing w:before="15" w:line="237" w:lineRule="auto"/>
        <w:ind w:right="807"/>
        <w:jc w:val="left"/>
        <w:rPr>
          <w:rFonts w:ascii="Times New Roman" w:hAnsi="Times New Roman"/>
          <w:color w:val="221F1F"/>
        </w:rPr>
      </w:pPr>
      <w:r>
        <w:rPr>
          <w:color w:val="221F1F"/>
          <w:sz w:val="24"/>
        </w:rPr>
        <w:t>in</w:t>
      </w:r>
      <w:r>
        <w:rPr>
          <w:color w:val="221F1F"/>
          <w:spacing w:val="74"/>
          <w:sz w:val="24"/>
        </w:rPr>
        <w:t xml:space="preserve"> </w:t>
      </w:r>
      <w:r>
        <w:rPr>
          <w:color w:val="221F1F"/>
          <w:sz w:val="24"/>
        </w:rPr>
        <w:t>an</w:t>
      </w:r>
      <w:r>
        <w:rPr>
          <w:color w:val="221F1F"/>
          <w:spacing w:val="75"/>
          <w:sz w:val="24"/>
        </w:rPr>
        <w:t xml:space="preserve"> </w:t>
      </w:r>
      <w:r>
        <w:rPr>
          <w:color w:val="221F1F"/>
          <w:sz w:val="24"/>
        </w:rPr>
        <w:t>envelope</w:t>
      </w:r>
      <w:r>
        <w:rPr>
          <w:color w:val="221F1F"/>
          <w:spacing w:val="75"/>
          <w:sz w:val="24"/>
        </w:rPr>
        <w:t xml:space="preserve"> </w:t>
      </w:r>
      <w:r>
        <w:rPr>
          <w:color w:val="221F1F"/>
          <w:sz w:val="24"/>
        </w:rPr>
        <w:t>or</w:t>
      </w:r>
      <w:r>
        <w:rPr>
          <w:color w:val="221F1F"/>
          <w:spacing w:val="75"/>
          <w:sz w:val="24"/>
        </w:rPr>
        <w:t xml:space="preserve"> </w:t>
      </w:r>
      <w:r>
        <w:rPr>
          <w:color w:val="221F1F"/>
          <w:sz w:val="24"/>
        </w:rPr>
        <w:t>package</w:t>
      </w:r>
      <w:r>
        <w:rPr>
          <w:color w:val="221F1F"/>
          <w:spacing w:val="74"/>
          <w:sz w:val="24"/>
        </w:rPr>
        <w:t xml:space="preserve"> </w:t>
      </w:r>
      <w:r>
        <w:rPr>
          <w:color w:val="221F1F"/>
          <w:sz w:val="24"/>
        </w:rPr>
        <w:t>or</w:t>
      </w:r>
      <w:r>
        <w:rPr>
          <w:color w:val="221F1F"/>
          <w:spacing w:val="75"/>
          <w:sz w:val="24"/>
        </w:rPr>
        <w:t xml:space="preserve"> </w:t>
      </w:r>
      <w:r>
        <w:rPr>
          <w:color w:val="221F1F"/>
          <w:sz w:val="24"/>
        </w:rPr>
        <w:t>container</w:t>
      </w:r>
      <w:r>
        <w:rPr>
          <w:color w:val="221F1F"/>
          <w:spacing w:val="77"/>
          <w:sz w:val="24"/>
        </w:rPr>
        <w:t xml:space="preserve"> </w:t>
      </w:r>
      <w:r>
        <w:rPr>
          <w:color w:val="221F1F"/>
          <w:sz w:val="24"/>
        </w:rPr>
        <w:t>marked</w:t>
      </w:r>
      <w:r>
        <w:rPr>
          <w:color w:val="221F1F"/>
          <w:spacing w:val="75"/>
          <w:sz w:val="24"/>
        </w:rPr>
        <w:t xml:space="preserve"> </w:t>
      </w:r>
      <w:r>
        <w:rPr>
          <w:color w:val="221F1F"/>
          <w:sz w:val="24"/>
        </w:rPr>
        <w:t>“ORIGINAL</w:t>
      </w:r>
      <w:r>
        <w:rPr>
          <w:color w:val="221F1F"/>
          <w:spacing w:val="80"/>
          <w:sz w:val="24"/>
        </w:rPr>
        <w:t xml:space="preserve"> </w:t>
      </w:r>
      <w:r>
        <w:rPr>
          <w:color w:val="221F1F"/>
          <w:sz w:val="24"/>
        </w:rPr>
        <w:t>–ALTERNATIVE TENDER”,</w:t>
      </w:r>
      <w:r>
        <w:rPr>
          <w:color w:val="221F1F"/>
          <w:spacing w:val="40"/>
          <w:sz w:val="24"/>
        </w:rPr>
        <w:t xml:space="preserve"> </w:t>
      </w:r>
      <w:r>
        <w:rPr>
          <w:color w:val="221F1F"/>
          <w:sz w:val="24"/>
        </w:rPr>
        <w:t>the</w:t>
      </w:r>
      <w:r>
        <w:rPr>
          <w:color w:val="221F1F"/>
          <w:spacing w:val="40"/>
          <w:sz w:val="24"/>
        </w:rPr>
        <w:t xml:space="preserve"> </w:t>
      </w:r>
      <w:r>
        <w:rPr>
          <w:color w:val="221F1F"/>
          <w:sz w:val="24"/>
        </w:rPr>
        <w:t>alternative</w:t>
      </w:r>
      <w:r>
        <w:rPr>
          <w:color w:val="221F1F"/>
          <w:spacing w:val="40"/>
          <w:sz w:val="24"/>
        </w:rPr>
        <w:t xml:space="preserve"> </w:t>
      </w:r>
      <w:r>
        <w:rPr>
          <w:color w:val="221F1F"/>
          <w:sz w:val="24"/>
        </w:rPr>
        <w:t>Tender;</w:t>
      </w:r>
      <w:r>
        <w:rPr>
          <w:color w:val="221F1F"/>
          <w:spacing w:val="40"/>
          <w:sz w:val="24"/>
        </w:rPr>
        <w:t xml:space="preserve"> </w:t>
      </w:r>
      <w:r>
        <w:rPr>
          <w:color w:val="221F1F"/>
          <w:sz w:val="24"/>
        </w:rPr>
        <w:t>and</w:t>
      </w:r>
    </w:p>
    <w:p w:rsidR="00DD2D1B" w:rsidRDefault="008272FF">
      <w:pPr>
        <w:pStyle w:val="ListParagraph"/>
        <w:numPr>
          <w:ilvl w:val="1"/>
          <w:numId w:val="17"/>
        </w:numPr>
        <w:tabs>
          <w:tab w:val="left" w:pos="2390"/>
        </w:tabs>
        <w:spacing w:before="7" w:line="232" w:lineRule="auto"/>
        <w:ind w:right="809"/>
        <w:jc w:val="left"/>
        <w:rPr>
          <w:rFonts w:ascii="Times New Roman" w:hAnsi="Times New Roman"/>
          <w:color w:val="221F1F"/>
        </w:rPr>
      </w:pPr>
      <w:r>
        <w:rPr>
          <w:color w:val="221F1F"/>
          <w:sz w:val="24"/>
        </w:rPr>
        <w:t>in</w:t>
      </w:r>
      <w:r>
        <w:rPr>
          <w:color w:val="221F1F"/>
          <w:spacing w:val="80"/>
          <w:sz w:val="24"/>
        </w:rPr>
        <w:t xml:space="preserve"> </w:t>
      </w:r>
      <w:r>
        <w:rPr>
          <w:color w:val="221F1F"/>
          <w:sz w:val="24"/>
        </w:rPr>
        <w:t>the</w:t>
      </w:r>
      <w:r>
        <w:rPr>
          <w:color w:val="221F1F"/>
          <w:spacing w:val="80"/>
          <w:sz w:val="24"/>
        </w:rPr>
        <w:t xml:space="preserve"> </w:t>
      </w:r>
      <w:r>
        <w:rPr>
          <w:color w:val="221F1F"/>
          <w:sz w:val="24"/>
        </w:rPr>
        <w:t>envelope</w:t>
      </w:r>
      <w:r>
        <w:rPr>
          <w:color w:val="221F1F"/>
          <w:spacing w:val="80"/>
          <w:sz w:val="24"/>
        </w:rPr>
        <w:t xml:space="preserve"> </w:t>
      </w:r>
      <w:r>
        <w:rPr>
          <w:color w:val="221F1F"/>
          <w:sz w:val="24"/>
        </w:rPr>
        <w:t>or</w:t>
      </w:r>
      <w:r>
        <w:rPr>
          <w:color w:val="221F1F"/>
          <w:spacing w:val="80"/>
          <w:sz w:val="24"/>
        </w:rPr>
        <w:t xml:space="preserve"> </w:t>
      </w:r>
      <w:r>
        <w:rPr>
          <w:color w:val="221F1F"/>
          <w:sz w:val="24"/>
        </w:rPr>
        <w:t>package</w:t>
      </w:r>
      <w:r>
        <w:rPr>
          <w:color w:val="221F1F"/>
          <w:spacing w:val="80"/>
          <w:sz w:val="24"/>
        </w:rPr>
        <w:t xml:space="preserve"> </w:t>
      </w:r>
      <w:r>
        <w:rPr>
          <w:color w:val="221F1F"/>
          <w:sz w:val="24"/>
        </w:rPr>
        <w:t>or</w:t>
      </w:r>
      <w:r>
        <w:rPr>
          <w:color w:val="221F1F"/>
          <w:spacing w:val="80"/>
          <w:sz w:val="24"/>
        </w:rPr>
        <w:t xml:space="preserve"> </w:t>
      </w:r>
      <w:r>
        <w:rPr>
          <w:color w:val="221F1F"/>
          <w:sz w:val="24"/>
        </w:rPr>
        <w:t>container</w:t>
      </w:r>
      <w:r>
        <w:rPr>
          <w:color w:val="221F1F"/>
          <w:spacing w:val="80"/>
          <w:sz w:val="24"/>
        </w:rPr>
        <w:t xml:space="preserve"> </w:t>
      </w:r>
      <w:r>
        <w:rPr>
          <w:color w:val="221F1F"/>
          <w:sz w:val="24"/>
        </w:rPr>
        <w:t>marked</w:t>
      </w:r>
      <w:r>
        <w:rPr>
          <w:color w:val="221F1F"/>
          <w:spacing w:val="80"/>
          <w:sz w:val="24"/>
        </w:rPr>
        <w:t xml:space="preserve"> </w:t>
      </w:r>
      <w:r>
        <w:rPr>
          <w:color w:val="221F1F"/>
          <w:sz w:val="24"/>
        </w:rPr>
        <w:t>“COPIES-</w:t>
      </w:r>
      <w:r>
        <w:rPr>
          <w:color w:val="221F1F"/>
          <w:spacing w:val="80"/>
          <w:sz w:val="24"/>
        </w:rPr>
        <w:t xml:space="preserve"> </w:t>
      </w:r>
      <w:r>
        <w:rPr>
          <w:color w:val="221F1F"/>
          <w:sz w:val="24"/>
        </w:rPr>
        <w:t>ALTERNATIVE TENDER”,</w:t>
      </w:r>
      <w:r>
        <w:rPr>
          <w:color w:val="221F1F"/>
          <w:spacing w:val="40"/>
          <w:sz w:val="24"/>
        </w:rPr>
        <w:t xml:space="preserve"> </w:t>
      </w:r>
      <w:r>
        <w:rPr>
          <w:color w:val="221F1F"/>
          <w:sz w:val="24"/>
        </w:rPr>
        <w:t>all</w:t>
      </w:r>
      <w:r>
        <w:rPr>
          <w:color w:val="221F1F"/>
          <w:spacing w:val="40"/>
          <w:sz w:val="24"/>
        </w:rPr>
        <w:t xml:space="preserve"> </w:t>
      </w:r>
      <w:r>
        <w:rPr>
          <w:color w:val="221F1F"/>
          <w:sz w:val="24"/>
        </w:rPr>
        <w:t>required</w:t>
      </w:r>
      <w:r>
        <w:rPr>
          <w:color w:val="221F1F"/>
          <w:spacing w:val="40"/>
          <w:sz w:val="24"/>
        </w:rPr>
        <w:t xml:space="preserve"> </w:t>
      </w:r>
      <w:r>
        <w:rPr>
          <w:color w:val="221F1F"/>
          <w:sz w:val="24"/>
        </w:rPr>
        <w:t>copies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alternative</w:t>
      </w:r>
      <w:r>
        <w:rPr>
          <w:color w:val="221F1F"/>
          <w:spacing w:val="40"/>
          <w:sz w:val="24"/>
        </w:rPr>
        <w:t xml:space="preserve"> </w:t>
      </w:r>
      <w:r>
        <w:rPr>
          <w:color w:val="221F1F"/>
          <w:sz w:val="24"/>
        </w:rPr>
        <w:t>Tender.</w:t>
      </w:r>
    </w:p>
    <w:p w:rsidR="00DD2D1B" w:rsidRDefault="008272FF">
      <w:pPr>
        <w:pStyle w:val="ListParagraph"/>
        <w:numPr>
          <w:ilvl w:val="1"/>
          <w:numId w:val="84"/>
        </w:numPr>
        <w:tabs>
          <w:tab w:val="left" w:pos="1306"/>
        </w:tabs>
        <w:spacing w:before="177"/>
        <w:ind w:left="1306" w:hanging="550"/>
        <w:jc w:val="left"/>
        <w:rPr>
          <w:sz w:val="24"/>
        </w:rPr>
      </w:pPr>
      <w:r>
        <w:rPr>
          <w:color w:val="221F1F"/>
          <w:sz w:val="24"/>
        </w:rPr>
        <w:t>The</w:t>
      </w:r>
      <w:r>
        <w:rPr>
          <w:color w:val="221F1F"/>
          <w:spacing w:val="47"/>
          <w:sz w:val="24"/>
        </w:rPr>
        <w:t xml:space="preserve"> </w:t>
      </w:r>
      <w:r>
        <w:rPr>
          <w:color w:val="221F1F"/>
          <w:sz w:val="24"/>
        </w:rPr>
        <w:t>inner</w:t>
      </w:r>
      <w:r>
        <w:rPr>
          <w:color w:val="221F1F"/>
          <w:spacing w:val="49"/>
          <w:sz w:val="24"/>
        </w:rPr>
        <w:t xml:space="preserve"> </w:t>
      </w:r>
      <w:r>
        <w:rPr>
          <w:color w:val="221F1F"/>
          <w:sz w:val="24"/>
        </w:rPr>
        <w:t>envelopes</w:t>
      </w:r>
      <w:r>
        <w:rPr>
          <w:color w:val="221F1F"/>
          <w:spacing w:val="51"/>
          <w:sz w:val="24"/>
        </w:rPr>
        <w:t xml:space="preserve"> </w:t>
      </w:r>
      <w:r>
        <w:rPr>
          <w:color w:val="221F1F"/>
          <w:sz w:val="24"/>
        </w:rPr>
        <w:t>or</w:t>
      </w:r>
      <w:r>
        <w:rPr>
          <w:color w:val="221F1F"/>
          <w:spacing w:val="48"/>
          <w:sz w:val="24"/>
        </w:rPr>
        <w:t xml:space="preserve"> </w:t>
      </w:r>
      <w:r>
        <w:rPr>
          <w:color w:val="221F1F"/>
          <w:sz w:val="24"/>
        </w:rPr>
        <w:t>packages</w:t>
      </w:r>
      <w:r>
        <w:rPr>
          <w:color w:val="221F1F"/>
          <w:spacing w:val="50"/>
          <w:sz w:val="24"/>
        </w:rPr>
        <w:t xml:space="preserve"> </w:t>
      </w:r>
      <w:r>
        <w:rPr>
          <w:color w:val="221F1F"/>
          <w:sz w:val="24"/>
        </w:rPr>
        <w:t>or</w:t>
      </w:r>
      <w:r>
        <w:rPr>
          <w:color w:val="221F1F"/>
          <w:spacing w:val="50"/>
          <w:sz w:val="24"/>
        </w:rPr>
        <w:t xml:space="preserve"> </w:t>
      </w:r>
      <w:r>
        <w:rPr>
          <w:color w:val="221F1F"/>
          <w:sz w:val="24"/>
        </w:rPr>
        <w:t>containers</w:t>
      </w:r>
      <w:r>
        <w:rPr>
          <w:color w:val="221F1F"/>
          <w:spacing w:val="49"/>
          <w:sz w:val="24"/>
        </w:rPr>
        <w:t xml:space="preserve"> </w:t>
      </w:r>
      <w:r>
        <w:rPr>
          <w:color w:val="221F1F"/>
          <w:spacing w:val="-2"/>
          <w:sz w:val="24"/>
        </w:rPr>
        <w:t>shall:</w:t>
      </w:r>
    </w:p>
    <w:p w:rsidR="00DD2D1B" w:rsidRDefault="008272FF">
      <w:pPr>
        <w:pStyle w:val="ListParagraph"/>
        <w:numPr>
          <w:ilvl w:val="2"/>
          <w:numId w:val="84"/>
        </w:numPr>
        <w:tabs>
          <w:tab w:val="left" w:pos="1977"/>
        </w:tabs>
        <w:spacing w:before="15"/>
        <w:ind w:left="1977" w:hanging="513"/>
        <w:rPr>
          <w:sz w:val="24"/>
        </w:rPr>
      </w:pPr>
      <w:r>
        <w:rPr>
          <w:color w:val="221F1F"/>
          <w:sz w:val="24"/>
        </w:rPr>
        <w:t>bear</w:t>
      </w:r>
      <w:r>
        <w:rPr>
          <w:color w:val="221F1F"/>
          <w:spacing w:val="-14"/>
          <w:sz w:val="24"/>
        </w:rPr>
        <w:t xml:space="preserve"> </w:t>
      </w:r>
      <w:r>
        <w:rPr>
          <w:color w:val="221F1F"/>
          <w:sz w:val="24"/>
        </w:rPr>
        <w:t>the</w:t>
      </w:r>
      <w:r>
        <w:rPr>
          <w:color w:val="221F1F"/>
          <w:spacing w:val="49"/>
          <w:sz w:val="24"/>
        </w:rPr>
        <w:t xml:space="preserve"> </w:t>
      </w:r>
      <w:r>
        <w:rPr>
          <w:color w:val="221F1F"/>
          <w:sz w:val="24"/>
        </w:rPr>
        <w:t>name</w:t>
      </w:r>
      <w:r>
        <w:rPr>
          <w:color w:val="221F1F"/>
          <w:spacing w:val="47"/>
          <w:sz w:val="24"/>
        </w:rPr>
        <w:t xml:space="preserve"> </w:t>
      </w:r>
      <w:r>
        <w:rPr>
          <w:color w:val="221F1F"/>
          <w:sz w:val="24"/>
        </w:rPr>
        <w:t>and</w:t>
      </w:r>
      <w:r>
        <w:rPr>
          <w:color w:val="221F1F"/>
          <w:spacing w:val="50"/>
          <w:sz w:val="24"/>
        </w:rPr>
        <w:t xml:space="preserve"> </w:t>
      </w:r>
      <w:r>
        <w:rPr>
          <w:color w:val="221F1F"/>
          <w:sz w:val="24"/>
        </w:rPr>
        <w:t>address</w:t>
      </w:r>
      <w:r>
        <w:rPr>
          <w:color w:val="221F1F"/>
          <w:spacing w:val="48"/>
          <w:sz w:val="24"/>
        </w:rPr>
        <w:t xml:space="preserve"> </w:t>
      </w:r>
      <w:r>
        <w:rPr>
          <w:color w:val="221F1F"/>
          <w:sz w:val="24"/>
        </w:rPr>
        <w:t>of</w:t>
      </w:r>
      <w:r>
        <w:rPr>
          <w:color w:val="221F1F"/>
          <w:spacing w:val="50"/>
          <w:sz w:val="24"/>
        </w:rPr>
        <w:t xml:space="preserve"> </w:t>
      </w:r>
      <w:r>
        <w:rPr>
          <w:color w:val="221F1F"/>
          <w:sz w:val="24"/>
        </w:rPr>
        <w:t>the</w:t>
      </w:r>
      <w:r>
        <w:rPr>
          <w:color w:val="221F1F"/>
          <w:spacing w:val="47"/>
          <w:sz w:val="24"/>
        </w:rPr>
        <w:t xml:space="preserve"> </w:t>
      </w:r>
      <w:r>
        <w:rPr>
          <w:color w:val="221F1F"/>
          <w:sz w:val="24"/>
        </w:rPr>
        <w:t>Procuring</w:t>
      </w:r>
      <w:r>
        <w:rPr>
          <w:color w:val="221F1F"/>
          <w:spacing w:val="49"/>
          <w:sz w:val="24"/>
        </w:rPr>
        <w:t xml:space="preserve"> </w:t>
      </w:r>
      <w:r>
        <w:rPr>
          <w:color w:val="221F1F"/>
          <w:spacing w:val="-2"/>
          <w:sz w:val="24"/>
        </w:rPr>
        <w:t>Entity.</w:t>
      </w:r>
    </w:p>
    <w:p w:rsidR="00DD2D1B" w:rsidRDefault="008272FF">
      <w:pPr>
        <w:pStyle w:val="ListParagraph"/>
        <w:numPr>
          <w:ilvl w:val="2"/>
          <w:numId w:val="84"/>
        </w:numPr>
        <w:tabs>
          <w:tab w:val="left" w:pos="1977"/>
        </w:tabs>
        <w:spacing w:before="16"/>
        <w:ind w:left="1977" w:hanging="513"/>
        <w:rPr>
          <w:sz w:val="24"/>
        </w:rPr>
      </w:pPr>
      <w:r>
        <w:rPr>
          <w:color w:val="221F1F"/>
          <w:sz w:val="24"/>
        </w:rPr>
        <w:t>bear</w:t>
      </w:r>
      <w:r>
        <w:rPr>
          <w:color w:val="221F1F"/>
          <w:spacing w:val="46"/>
          <w:sz w:val="24"/>
        </w:rPr>
        <w:t xml:space="preserve"> </w:t>
      </w:r>
      <w:r>
        <w:rPr>
          <w:color w:val="221F1F"/>
          <w:sz w:val="24"/>
        </w:rPr>
        <w:t>the</w:t>
      </w:r>
      <w:r>
        <w:rPr>
          <w:color w:val="221F1F"/>
          <w:spacing w:val="47"/>
          <w:sz w:val="24"/>
        </w:rPr>
        <w:t xml:space="preserve"> </w:t>
      </w:r>
      <w:r>
        <w:rPr>
          <w:color w:val="221F1F"/>
          <w:sz w:val="24"/>
        </w:rPr>
        <w:t>name</w:t>
      </w:r>
      <w:r>
        <w:rPr>
          <w:color w:val="221F1F"/>
          <w:spacing w:val="47"/>
          <w:sz w:val="24"/>
        </w:rPr>
        <w:t xml:space="preserve"> </w:t>
      </w:r>
      <w:r>
        <w:rPr>
          <w:color w:val="221F1F"/>
          <w:sz w:val="24"/>
        </w:rPr>
        <w:t>and</w:t>
      </w:r>
      <w:r>
        <w:rPr>
          <w:color w:val="221F1F"/>
          <w:spacing w:val="48"/>
          <w:sz w:val="24"/>
        </w:rPr>
        <w:t xml:space="preserve"> </w:t>
      </w:r>
      <w:r>
        <w:rPr>
          <w:color w:val="221F1F"/>
          <w:sz w:val="24"/>
        </w:rPr>
        <w:t>address</w:t>
      </w:r>
      <w:r>
        <w:rPr>
          <w:color w:val="221F1F"/>
          <w:spacing w:val="46"/>
          <w:sz w:val="24"/>
        </w:rPr>
        <w:t xml:space="preserve"> </w:t>
      </w:r>
      <w:r>
        <w:rPr>
          <w:color w:val="221F1F"/>
          <w:sz w:val="24"/>
        </w:rPr>
        <w:t>of</w:t>
      </w:r>
      <w:r>
        <w:rPr>
          <w:color w:val="221F1F"/>
          <w:spacing w:val="48"/>
          <w:sz w:val="24"/>
        </w:rPr>
        <w:t xml:space="preserve"> </w:t>
      </w:r>
      <w:r>
        <w:rPr>
          <w:color w:val="221F1F"/>
          <w:sz w:val="24"/>
        </w:rPr>
        <w:t>the</w:t>
      </w:r>
      <w:r>
        <w:rPr>
          <w:color w:val="221F1F"/>
          <w:spacing w:val="46"/>
          <w:sz w:val="24"/>
        </w:rPr>
        <w:t xml:space="preserve"> </w:t>
      </w:r>
      <w:r>
        <w:rPr>
          <w:color w:val="221F1F"/>
          <w:sz w:val="24"/>
        </w:rPr>
        <w:t>Tenderer;</w:t>
      </w:r>
      <w:r>
        <w:rPr>
          <w:color w:val="221F1F"/>
          <w:spacing w:val="46"/>
          <w:sz w:val="24"/>
        </w:rPr>
        <w:t xml:space="preserve"> </w:t>
      </w:r>
      <w:r>
        <w:rPr>
          <w:color w:val="221F1F"/>
          <w:spacing w:val="-5"/>
          <w:sz w:val="24"/>
        </w:rPr>
        <w:t>and</w:t>
      </w:r>
    </w:p>
    <w:p w:rsidR="00DD2D1B" w:rsidRDefault="008272FF">
      <w:pPr>
        <w:pStyle w:val="ListParagraph"/>
        <w:numPr>
          <w:ilvl w:val="2"/>
          <w:numId w:val="84"/>
        </w:numPr>
        <w:tabs>
          <w:tab w:val="left" w:pos="1977"/>
        </w:tabs>
        <w:spacing w:before="12"/>
        <w:ind w:left="1977" w:hanging="513"/>
        <w:rPr>
          <w:sz w:val="24"/>
        </w:rPr>
      </w:pPr>
      <w:r>
        <w:rPr>
          <w:color w:val="221F1F"/>
          <w:sz w:val="24"/>
        </w:rPr>
        <w:t>bear</w:t>
      </w:r>
      <w:r>
        <w:rPr>
          <w:color w:val="221F1F"/>
          <w:spacing w:val="-12"/>
          <w:sz w:val="24"/>
        </w:rPr>
        <w:t xml:space="preserve"> </w:t>
      </w:r>
      <w:r>
        <w:rPr>
          <w:color w:val="221F1F"/>
          <w:sz w:val="24"/>
        </w:rPr>
        <w:t>the</w:t>
      </w:r>
      <w:r>
        <w:rPr>
          <w:color w:val="221F1F"/>
          <w:spacing w:val="51"/>
          <w:sz w:val="24"/>
        </w:rPr>
        <w:t xml:space="preserve"> </w:t>
      </w:r>
      <w:r>
        <w:rPr>
          <w:color w:val="221F1F"/>
          <w:sz w:val="24"/>
        </w:rPr>
        <w:t>name</w:t>
      </w:r>
      <w:r>
        <w:rPr>
          <w:color w:val="221F1F"/>
          <w:spacing w:val="50"/>
          <w:sz w:val="24"/>
        </w:rPr>
        <w:t xml:space="preserve"> </w:t>
      </w:r>
      <w:r>
        <w:rPr>
          <w:color w:val="221F1F"/>
          <w:sz w:val="24"/>
        </w:rPr>
        <w:t>and</w:t>
      </w:r>
      <w:r>
        <w:rPr>
          <w:color w:val="221F1F"/>
          <w:spacing w:val="52"/>
          <w:sz w:val="24"/>
        </w:rPr>
        <w:t xml:space="preserve"> </w:t>
      </w:r>
      <w:r>
        <w:rPr>
          <w:color w:val="221F1F"/>
          <w:sz w:val="24"/>
        </w:rPr>
        <w:t>Reference</w:t>
      </w:r>
      <w:r>
        <w:rPr>
          <w:color w:val="221F1F"/>
          <w:spacing w:val="53"/>
          <w:sz w:val="24"/>
        </w:rPr>
        <w:t xml:space="preserve"> </w:t>
      </w:r>
      <w:r>
        <w:rPr>
          <w:color w:val="221F1F"/>
          <w:sz w:val="24"/>
        </w:rPr>
        <w:t>number</w:t>
      </w:r>
      <w:r>
        <w:rPr>
          <w:color w:val="221F1F"/>
          <w:spacing w:val="52"/>
          <w:sz w:val="24"/>
        </w:rPr>
        <w:t xml:space="preserve"> </w:t>
      </w:r>
      <w:r>
        <w:rPr>
          <w:color w:val="221F1F"/>
          <w:sz w:val="24"/>
        </w:rPr>
        <w:t>of</w:t>
      </w:r>
      <w:r>
        <w:rPr>
          <w:color w:val="221F1F"/>
          <w:spacing w:val="53"/>
          <w:sz w:val="24"/>
        </w:rPr>
        <w:t xml:space="preserve"> </w:t>
      </w:r>
      <w:r>
        <w:rPr>
          <w:color w:val="221F1F"/>
          <w:sz w:val="24"/>
        </w:rPr>
        <w:t>the</w:t>
      </w:r>
      <w:r>
        <w:rPr>
          <w:color w:val="221F1F"/>
          <w:spacing w:val="49"/>
          <w:sz w:val="24"/>
        </w:rPr>
        <w:t xml:space="preserve"> </w:t>
      </w:r>
      <w:r>
        <w:rPr>
          <w:color w:val="221F1F"/>
          <w:spacing w:val="-2"/>
          <w:sz w:val="24"/>
        </w:rPr>
        <w:t>Tender.</w:t>
      </w:r>
    </w:p>
    <w:p w:rsidR="00DD2D1B" w:rsidRDefault="008272FF" w:rsidP="00435F29">
      <w:pPr>
        <w:pStyle w:val="ListParagraph"/>
        <w:numPr>
          <w:ilvl w:val="1"/>
          <w:numId w:val="84"/>
        </w:numPr>
        <w:tabs>
          <w:tab w:val="left" w:pos="1306"/>
        </w:tabs>
        <w:spacing w:before="239" w:line="237" w:lineRule="auto"/>
        <w:ind w:left="1260" w:right="642" w:hanging="504"/>
        <w:jc w:val="left"/>
        <w:rPr>
          <w:sz w:val="24"/>
        </w:rPr>
      </w:pPr>
      <w:r>
        <w:rPr>
          <w:color w:val="221F1F"/>
          <w:sz w:val="24"/>
        </w:rPr>
        <w:t>Where</w:t>
      </w:r>
      <w:r>
        <w:rPr>
          <w:color w:val="221F1F"/>
          <w:spacing w:val="40"/>
          <w:sz w:val="24"/>
        </w:rPr>
        <w:t xml:space="preserve"> </w:t>
      </w:r>
      <w:r>
        <w:rPr>
          <w:color w:val="221F1F"/>
          <w:sz w:val="24"/>
        </w:rPr>
        <w:t>a</w:t>
      </w:r>
      <w:r>
        <w:rPr>
          <w:color w:val="221F1F"/>
          <w:spacing w:val="40"/>
          <w:sz w:val="24"/>
        </w:rPr>
        <w:t xml:space="preserve"> </w:t>
      </w:r>
      <w:r>
        <w:rPr>
          <w:color w:val="221F1F"/>
          <w:sz w:val="24"/>
        </w:rPr>
        <w:t>tender</w:t>
      </w:r>
      <w:r>
        <w:rPr>
          <w:color w:val="221F1F"/>
          <w:spacing w:val="40"/>
          <w:sz w:val="24"/>
        </w:rPr>
        <w:t xml:space="preserve"> </w:t>
      </w:r>
      <w:r>
        <w:rPr>
          <w:color w:val="221F1F"/>
          <w:sz w:val="24"/>
        </w:rPr>
        <w:t>package</w:t>
      </w:r>
      <w:r>
        <w:rPr>
          <w:color w:val="221F1F"/>
          <w:spacing w:val="40"/>
          <w:sz w:val="24"/>
        </w:rPr>
        <w:t xml:space="preserve"> </w:t>
      </w:r>
      <w:r>
        <w:rPr>
          <w:color w:val="221F1F"/>
          <w:sz w:val="24"/>
        </w:rPr>
        <w:t>or</w:t>
      </w:r>
      <w:r>
        <w:rPr>
          <w:color w:val="221F1F"/>
          <w:spacing w:val="40"/>
          <w:sz w:val="24"/>
        </w:rPr>
        <w:t xml:space="preserve"> </w:t>
      </w:r>
      <w:r>
        <w:rPr>
          <w:color w:val="221F1F"/>
          <w:sz w:val="24"/>
        </w:rPr>
        <w:t>container</w:t>
      </w:r>
      <w:r>
        <w:rPr>
          <w:color w:val="221F1F"/>
          <w:spacing w:val="40"/>
          <w:sz w:val="24"/>
        </w:rPr>
        <w:t xml:space="preserve"> </w:t>
      </w:r>
      <w:r>
        <w:rPr>
          <w:color w:val="221F1F"/>
          <w:sz w:val="24"/>
        </w:rPr>
        <w:t>cannot</w:t>
      </w:r>
      <w:r>
        <w:rPr>
          <w:color w:val="221F1F"/>
          <w:spacing w:val="40"/>
          <w:sz w:val="24"/>
        </w:rPr>
        <w:t xml:space="preserve"> </w:t>
      </w:r>
      <w:r>
        <w:rPr>
          <w:color w:val="221F1F"/>
          <w:sz w:val="24"/>
        </w:rPr>
        <w:t>fit</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box,</w:t>
      </w:r>
      <w:r>
        <w:rPr>
          <w:color w:val="221F1F"/>
          <w:spacing w:val="40"/>
          <w:sz w:val="24"/>
        </w:rPr>
        <w:t xml:space="preserve"> </w:t>
      </w:r>
      <w:r>
        <w:rPr>
          <w:color w:val="221F1F"/>
          <w:sz w:val="24"/>
        </w:rPr>
        <w:t>The</w:t>
      </w:r>
      <w:r>
        <w:rPr>
          <w:color w:val="221F1F"/>
          <w:spacing w:val="-9"/>
          <w:sz w:val="24"/>
        </w:rPr>
        <w:t xml:space="preserve"> </w:t>
      </w:r>
      <w:r>
        <w:rPr>
          <w:color w:val="221F1F"/>
          <w:sz w:val="24"/>
        </w:rPr>
        <w:t>Kaimosi</w:t>
      </w:r>
      <w:r>
        <w:rPr>
          <w:color w:val="221F1F"/>
          <w:spacing w:val="-7"/>
          <w:sz w:val="24"/>
        </w:rPr>
        <w:t xml:space="preserve"> </w:t>
      </w:r>
      <w:r>
        <w:rPr>
          <w:color w:val="221F1F"/>
          <w:sz w:val="24"/>
        </w:rPr>
        <w:t>Friends</w:t>
      </w:r>
      <w:r>
        <w:rPr>
          <w:color w:val="221F1F"/>
          <w:spacing w:val="40"/>
          <w:sz w:val="24"/>
        </w:rPr>
        <w:t xml:space="preserve"> </w:t>
      </w:r>
      <w:r w:rsidR="00435F29">
        <w:rPr>
          <w:color w:val="221F1F"/>
          <w:spacing w:val="40"/>
          <w:sz w:val="24"/>
        </w:rPr>
        <w:t xml:space="preserve">     </w:t>
      </w:r>
      <w:r>
        <w:rPr>
          <w:color w:val="221F1F"/>
          <w:sz w:val="24"/>
        </w:rPr>
        <w:t>University shall:</w:t>
      </w:r>
    </w:p>
    <w:p w:rsidR="00DD2D1B" w:rsidRDefault="008272FF">
      <w:pPr>
        <w:pStyle w:val="ListParagraph"/>
        <w:numPr>
          <w:ilvl w:val="2"/>
          <w:numId w:val="84"/>
        </w:numPr>
        <w:tabs>
          <w:tab w:val="left" w:pos="1977"/>
        </w:tabs>
        <w:spacing w:before="12"/>
        <w:ind w:left="1977" w:hanging="513"/>
        <w:rPr>
          <w:sz w:val="24"/>
        </w:rPr>
      </w:pPr>
      <w:r>
        <w:rPr>
          <w:color w:val="221F1F"/>
          <w:spacing w:val="-4"/>
          <w:sz w:val="24"/>
        </w:rPr>
        <w:t>Specify</w:t>
      </w:r>
      <w:r>
        <w:rPr>
          <w:color w:val="221F1F"/>
          <w:spacing w:val="-10"/>
          <w:sz w:val="24"/>
        </w:rPr>
        <w:t xml:space="preserve"> </w:t>
      </w:r>
      <w:r>
        <w:rPr>
          <w:color w:val="221F1F"/>
          <w:spacing w:val="-4"/>
          <w:sz w:val="24"/>
        </w:rPr>
        <w:t>in</w:t>
      </w:r>
      <w:r>
        <w:rPr>
          <w:color w:val="221F1F"/>
          <w:spacing w:val="-11"/>
          <w:sz w:val="24"/>
        </w:rPr>
        <w:t xml:space="preserve"> </w:t>
      </w:r>
      <w:r>
        <w:rPr>
          <w:color w:val="221F1F"/>
          <w:spacing w:val="-4"/>
          <w:sz w:val="24"/>
        </w:rPr>
        <w:t>the</w:t>
      </w:r>
      <w:r>
        <w:rPr>
          <w:color w:val="221F1F"/>
          <w:spacing w:val="-11"/>
          <w:sz w:val="24"/>
        </w:rPr>
        <w:t xml:space="preserve"> </w:t>
      </w:r>
      <w:r>
        <w:rPr>
          <w:rFonts w:ascii="Trebuchet MS"/>
          <w:b/>
          <w:color w:val="221F1F"/>
          <w:spacing w:val="-4"/>
          <w:sz w:val="24"/>
        </w:rPr>
        <w:t>TDS</w:t>
      </w:r>
      <w:r>
        <w:rPr>
          <w:rFonts w:ascii="Trebuchet MS"/>
          <w:b/>
          <w:color w:val="221F1F"/>
          <w:spacing w:val="-5"/>
          <w:sz w:val="24"/>
        </w:rPr>
        <w:t xml:space="preserve"> </w:t>
      </w:r>
      <w:r>
        <w:rPr>
          <w:rFonts w:ascii="Trebuchet MS"/>
          <w:b/>
          <w:color w:val="221F1F"/>
          <w:spacing w:val="-4"/>
          <w:sz w:val="24"/>
        </w:rPr>
        <w:t>where</w:t>
      </w:r>
      <w:r>
        <w:rPr>
          <w:rFonts w:ascii="Trebuchet MS"/>
          <w:b/>
          <w:color w:val="221F1F"/>
          <w:spacing w:val="-5"/>
          <w:sz w:val="24"/>
        </w:rPr>
        <w:t xml:space="preserve"> </w:t>
      </w:r>
      <w:r>
        <w:rPr>
          <w:color w:val="221F1F"/>
          <w:spacing w:val="-4"/>
          <w:sz w:val="24"/>
        </w:rPr>
        <w:t>such</w:t>
      </w:r>
      <w:r>
        <w:rPr>
          <w:color w:val="221F1F"/>
          <w:spacing w:val="-10"/>
          <w:sz w:val="24"/>
        </w:rPr>
        <w:t xml:space="preserve"> </w:t>
      </w:r>
      <w:r>
        <w:rPr>
          <w:color w:val="221F1F"/>
          <w:spacing w:val="-4"/>
          <w:sz w:val="24"/>
        </w:rPr>
        <w:t>documents</w:t>
      </w:r>
      <w:r>
        <w:rPr>
          <w:color w:val="221F1F"/>
          <w:spacing w:val="-10"/>
          <w:sz w:val="24"/>
        </w:rPr>
        <w:t xml:space="preserve"> </w:t>
      </w:r>
      <w:r>
        <w:rPr>
          <w:color w:val="221F1F"/>
          <w:spacing w:val="-4"/>
          <w:sz w:val="24"/>
        </w:rPr>
        <w:t>should</w:t>
      </w:r>
      <w:r>
        <w:rPr>
          <w:color w:val="221F1F"/>
          <w:spacing w:val="-9"/>
          <w:sz w:val="24"/>
        </w:rPr>
        <w:t xml:space="preserve"> </w:t>
      </w:r>
      <w:r>
        <w:rPr>
          <w:color w:val="221F1F"/>
          <w:spacing w:val="-4"/>
          <w:sz w:val="24"/>
        </w:rPr>
        <w:t>be</w:t>
      </w:r>
      <w:r>
        <w:rPr>
          <w:color w:val="221F1F"/>
          <w:spacing w:val="-11"/>
          <w:sz w:val="24"/>
        </w:rPr>
        <w:t xml:space="preserve"> </w:t>
      </w:r>
      <w:r>
        <w:rPr>
          <w:color w:val="221F1F"/>
          <w:spacing w:val="-4"/>
          <w:sz w:val="24"/>
        </w:rPr>
        <w:t>received.</w:t>
      </w:r>
    </w:p>
    <w:p w:rsidR="00DD2D1B" w:rsidRDefault="008272FF">
      <w:pPr>
        <w:pStyle w:val="ListParagraph"/>
        <w:numPr>
          <w:ilvl w:val="2"/>
          <w:numId w:val="84"/>
        </w:numPr>
        <w:tabs>
          <w:tab w:val="left" w:pos="1978"/>
        </w:tabs>
        <w:spacing w:before="16" w:line="235" w:lineRule="auto"/>
        <w:ind w:right="819"/>
        <w:rPr>
          <w:sz w:val="24"/>
        </w:rPr>
      </w:pPr>
      <w:r>
        <w:rPr>
          <w:color w:val="221F1F"/>
          <w:sz w:val="24"/>
        </w:rPr>
        <w:t>maintain</w:t>
      </w:r>
      <w:r>
        <w:rPr>
          <w:color w:val="221F1F"/>
          <w:spacing w:val="40"/>
          <w:sz w:val="24"/>
        </w:rPr>
        <w:t xml:space="preserve"> </w:t>
      </w:r>
      <w:r>
        <w:rPr>
          <w:color w:val="221F1F"/>
          <w:sz w:val="24"/>
        </w:rPr>
        <w:t>a</w:t>
      </w:r>
      <w:r>
        <w:rPr>
          <w:color w:val="221F1F"/>
          <w:spacing w:val="40"/>
          <w:sz w:val="24"/>
        </w:rPr>
        <w:t xml:space="preserve"> </w:t>
      </w:r>
      <w:r>
        <w:rPr>
          <w:color w:val="221F1F"/>
          <w:sz w:val="24"/>
        </w:rPr>
        <w:t>record</w:t>
      </w:r>
      <w:r>
        <w:rPr>
          <w:color w:val="221F1F"/>
          <w:spacing w:val="40"/>
          <w:sz w:val="24"/>
        </w:rPr>
        <w:t xml:space="preserve"> </w:t>
      </w:r>
      <w:r>
        <w:rPr>
          <w:color w:val="221F1F"/>
          <w:sz w:val="24"/>
        </w:rPr>
        <w:t>of</w:t>
      </w:r>
      <w:r>
        <w:rPr>
          <w:color w:val="221F1F"/>
          <w:spacing w:val="70"/>
          <w:sz w:val="24"/>
        </w:rPr>
        <w:t xml:space="preserve"> </w:t>
      </w:r>
      <w:r>
        <w:rPr>
          <w:color w:val="221F1F"/>
          <w:sz w:val="24"/>
        </w:rPr>
        <w:t>tenders</w:t>
      </w:r>
      <w:r>
        <w:rPr>
          <w:color w:val="221F1F"/>
          <w:spacing w:val="40"/>
          <w:sz w:val="24"/>
        </w:rPr>
        <w:t xml:space="preserve"> </w:t>
      </w:r>
      <w:r>
        <w:rPr>
          <w:color w:val="221F1F"/>
          <w:sz w:val="24"/>
        </w:rPr>
        <w:t>received</w:t>
      </w:r>
      <w:r>
        <w:rPr>
          <w:color w:val="221F1F"/>
          <w:spacing w:val="40"/>
          <w:sz w:val="24"/>
        </w:rPr>
        <w:t xml:space="preserve"> </w:t>
      </w:r>
      <w:r>
        <w:rPr>
          <w:color w:val="221F1F"/>
          <w:sz w:val="24"/>
        </w:rPr>
        <w:t>and</w:t>
      </w:r>
      <w:r>
        <w:rPr>
          <w:color w:val="221F1F"/>
          <w:spacing w:val="40"/>
          <w:sz w:val="24"/>
        </w:rPr>
        <w:t xml:space="preserve"> </w:t>
      </w:r>
      <w:r>
        <w:rPr>
          <w:color w:val="221F1F"/>
          <w:sz w:val="24"/>
        </w:rPr>
        <w:t>issue</w:t>
      </w:r>
      <w:r>
        <w:rPr>
          <w:color w:val="221F1F"/>
          <w:spacing w:val="40"/>
          <w:sz w:val="24"/>
        </w:rPr>
        <w:t xml:space="preserve"> </w:t>
      </w:r>
      <w:r>
        <w:rPr>
          <w:color w:val="221F1F"/>
          <w:sz w:val="24"/>
        </w:rPr>
        <w:t>acknowledgement</w:t>
      </w:r>
      <w:r>
        <w:rPr>
          <w:color w:val="221F1F"/>
          <w:spacing w:val="40"/>
          <w:sz w:val="24"/>
        </w:rPr>
        <w:t xml:space="preserve"> </w:t>
      </w:r>
      <w:r>
        <w:rPr>
          <w:color w:val="221F1F"/>
          <w:sz w:val="24"/>
        </w:rPr>
        <w:t>receipt</w:t>
      </w:r>
      <w:r>
        <w:rPr>
          <w:color w:val="221F1F"/>
          <w:spacing w:val="40"/>
          <w:sz w:val="24"/>
        </w:rPr>
        <w:t xml:space="preserve"> </w:t>
      </w:r>
      <w:r>
        <w:rPr>
          <w:color w:val="221F1F"/>
          <w:sz w:val="24"/>
        </w:rPr>
        <w:t>note</w:t>
      </w:r>
      <w:r>
        <w:rPr>
          <w:color w:val="221F1F"/>
          <w:spacing w:val="80"/>
          <w:sz w:val="24"/>
        </w:rPr>
        <w:t xml:space="preserve"> </w:t>
      </w:r>
      <w:r>
        <w:rPr>
          <w:color w:val="221F1F"/>
          <w:sz w:val="24"/>
        </w:rPr>
        <w:t>to</w:t>
      </w:r>
      <w:r>
        <w:rPr>
          <w:color w:val="221F1F"/>
          <w:spacing w:val="40"/>
          <w:sz w:val="24"/>
        </w:rPr>
        <w:t xml:space="preserve"> </w:t>
      </w:r>
      <w:r>
        <w:rPr>
          <w:color w:val="221F1F"/>
          <w:sz w:val="24"/>
        </w:rPr>
        <w:t>each</w:t>
      </w:r>
      <w:r>
        <w:rPr>
          <w:color w:val="221F1F"/>
          <w:spacing w:val="40"/>
          <w:sz w:val="24"/>
        </w:rPr>
        <w:t xml:space="preserve"> </w:t>
      </w:r>
      <w:r>
        <w:rPr>
          <w:color w:val="221F1F"/>
          <w:sz w:val="24"/>
        </w:rPr>
        <w:t>tenderer</w:t>
      </w:r>
      <w:r>
        <w:rPr>
          <w:color w:val="221F1F"/>
          <w:spacing w:val="40"/>
          <w:sz w:val="24"/>
        </w:rPr>
        <w:t xml:space="preserve"> </w:t>
      </w:r>
      <w:r>
        <w:rPr>
          <w:color w:val="221F1F"/>
          <w:sz w:val="24"/>
        </w:rPr>
        <w:t>specifying</w:t>
      </w:r>
      <w:r>
        <w:rPr>
          <w:color w:val="221F1F"/>
          <w:spacing w:val="40"/>
          <w:sz w:val="24"/>
        </w:rPr>
        <w:t xml:space="preserve"> </w:t>
      </w:r>
      <w:r>
        <w:rPr>
          <w:color w:val="221F1F"/>
          <w:sz w:val="24"/>
        </w:rPr>
        <w:t>time</w:t>
      </w:r>
      <w:r>
        <w:rPr>
          <w:color w:val="221F1F"/>
          <w:spacing w:val="40"/>
          <w:sz w:val="24"/>
        </w:rPr>
        <w:t xml:space="preserve"> </w:t>
      </w:r>
      <w:r>
        <w:rPr>
          <w:color w:val="221F1F"/>
          <w:sz w:val="24"/>
        </w:rPr>
        <w:t>and</w:t>
      </w:r>
      <w:r>
        <w:rPr>
          <w:color w:val="221F1F"/>
          <w:spacing w:val="40"/>
          <w:sz w:val="24"/>
        </w:rPr>
        <w:t xml:space="preserve"> </w:t>
      </w:r>
      <w:r>
        <w:rPr>
          <w:color w:val="221F1F"/>
          <w:sz w:val="24"/>
        </w:rPr>
        <w:t>date</w:t>
      </w:r>
      <w:r>
        <w:rPr>
          <w:color w:val="221F1F"/>
          <w:spacing w:val="40"/>
          <w:sz w:val="24"/>
        </w:rPr>
        <w:t xml:space="preserve"> </w:t>
      </w:r>
      <w:r>
        <w:rPr>
          <w:color w:val="221F1F"/>
          <w:sz w:val="24"/>
        </w:rPr>
        <w:t>of</w:t>
      </w:r>
      <w:r>
        <w:rPr>
          <w:color w:val="221F1F"/>
          <w:spacing w:val="40"/>
          <w:sz w:val="24"/>
        </w:rPr>
        <w:t xml:space="preserve"> </w:t>
      </w:r>
      <w:r>
        <w:rPr>
          <w:color w:val="221F1F"/>
          <w:sz w:val="24"/>
        </w:rPr>
        <w:t>receipt.</w:t>
      </w:r>
    </w:p>
    <w:p w:rsidR="00DD2D1B" w:rsidRDefault="008272FF">
      <w:pPr>
        <w:pStyle w:val="ListParagraph"/>
        <w:numPr>
          <w:ilvl w:val="2"/>
          <w:numId w:val="84"/>
        </w:numPr>
        <w:tabs>
          <w:tab w:val="left" w:pos="1978"/>
        </w:tabs>
        <w:spacing w:before="1" w:line="235" w:lineRule="auto"/>
        <w:ind w:right="819"/>
        <w:rPr>
          <w:sz w:val="24"/>
        </w:rPr>
      </w:pPr>
      <w:r>
        <w:rPr>
          <w:color w:val="221F1F"/>
          <w:sz w:val="24"/>
        </w:rPr>
        <w:t>Ensure</w:t>
      </w:r>
      <w:r>
        <w:rPr>
          <w:color w:val="221F1F"/>
          <w:spacing w:val="73"/>
          <w:sz w:val="24"/>
        </w:rPr>
        <w:t xml:space="preserve"> </w:t>
      </w:r>
      <w:r>
        <w:rPr>
          <w:color w:val="221F1F"/>
          <w:sz w:val="24"/>
        </w:rPr>
        <w:t>all</w:t>
      </w:r>
      <w:r>
        <w:rPr>
          <w:color w:val="221F1F"/>
          <w:spacing w:val="74"/>
          <w:sz w:val="24"/>
        </w:rPr>
        <w:t xml:space="preserve"> </w:t>
      </w:r>
      <w:r>
        <w:rPr>
          <w:color w:val="221F1F"/>
          <w:sz w:val="24"/>
        </w:rPr>
        <w:t>tenders</w:t>
      </w:r>
      <w:r>
        <w:rPr>
          <w:color w:val="221F1F"/>
          <w:spacing w:val="74"/>
          <w:sz w:val="24"/>
        </w:rPr>
        <w:t xml:space="preserve"> </w:t>
      </w:r>
      <w:r>
        <w:rPr>
          <w:color w:val="221F1F"/>
          <w:sz w:val="24"/>
        </w:rPr>
        <w:t>received</w:t>
      </w:r>
      <w:r>
        <w:rPr>
          <w:color w:val="221F1F"/>
          <w:spacing w:val="74"/>
          <w:sz w:val="24"/>
        </w:rPr>
        <w:t xml:space="preserve"> </w:t>
      </w:r>
      <w:r>
        <w:rPr>
          <w:color w:val="221F1F"/>
          <w:sz w:val="24"/>
        </w:rPr>
        <w:t>are</w:t>
      </w:r>
      <w:r>
        <w:rPr>
          <w:color w:val="221F1F"/>
          <w:spacing w:val="74"/>
          <w:sz w:val="24"/>
        </w:rPr>
        <w:t xml:space="preserve"> </w:t>
      </w:r>
      <w:r>
        <w:rPr>
          <w:color w:val="221F1F"/>
          <w:sz w:val="24"/>
        </w:rPr>
        <w:t>handed</w:t>
      </w:r>
      <w:r>
        <w:rPr>
          <w:color w:val="221F1F"/>
          <w:spacing w:val="74"/>
          <w:sz w:val="24"/>
        </w:rPr>
        <w:t xml:space="preserve"> </w:t>
      </w:r>
      <w:r>
        <w:rPr>
          <w:color w:val="221F1F"/>
          <w:sz w:val="24"/>
        </w:rPr>
        <w:t>over</w:t>
      </w:r>
      <w:r>
        <w:rPr>
          <w:color w:val="221F1F"/>
          <w:spacing w:val="71"/>
          <w:sz w:val="24"/>
        </w:rPr>
        <w:t xml:space="preserve"> </w:t>
      </w:r>
      <w:r>
        <w:rPr>
          <w:color w:val="221F1F"/>
          <w:sz w:val="24"/>
        </w:rPr>
        <w:t>to</w:t>
      </w:r>
      <w:r>
        <w:rPr>
          <w:color w:val="221F1F"/>
          <w:spacing w:val="75"/>
          <w:sz w:val="24"/>
        </w:rPr>
        <w:t xml:space="preserve"> </w:t>
      </w:r>
      <w:r>
        <w:rPr>
          <w:color w:val="221F1F"/>
          <w:sz w:val="24"/>
        </w:rPr>
        <w:t>the</w:t>
      </w:r>
      <w:r>
        <w:rPr>
          <w:color w:val="221F1F"/>
          <w:spacing w:val="73"/>
          <w:sz w:val="24"/>
        </w:rPr>
        <w:t xml:space="preserve"> </w:t>
      </w:r>
      <w:r>
        <w:rPr>
          <w:color w:val="221F1F"/>
          <w:sz w:val="24"/>
        </w:rPr>
        <w:t>tender</w:t>
      </w:r>
      <w:r>
        <w:rPr>
          <w:color w:val="221F1F"/>
          <w:spacing w:val="73"/>
          <w:sz w:val="24"/>
        </w:rPr>
        <w:t xml:space="preserve"> </w:t>
      </w:r>
      <w:r>
        <w:rPr>
          <w:color w:val="221F1F"/>
          <w:sz w:val="24"/>
        </w:rPr>
        <w:t>opening</w:t>
      </w:r>
      <w:r>
        <w:rPr>
          <w:color w:val="221F1F"/>
          <w:spacing w:val="75"/>
          <w:sz w:val="24"/>
        </w:rPr>
        <w:t xml:space="preserve"> </w:t>
      </w:r>
      <w:r>
        <w:rPr>
          <w:color w:val="221F1F"/>
          <w:sz w:val="24"/>
        </w:rPr>
        <w:t>committee for</w:t>
      </w:r>
      <w:r>
        <w:rPr>
          <w:color w:val="221F1F"/>
          <w:spacing w:val="40"/>
          <w:sz w:val="24"/>
        </w:rPr>
        <w:t xml:space="preserve"> </w:t>
      </w:r>
      <w:r>
        <w:rPr>
          <w:color w:val="221F1F"/>
          <w:sz w:val="24"/>
        </w:rPr>
        <w:t>opening</w:t>
      </w:r>
      <w:r>
        <w:rPr>
          <w:color w:val="221F1F"/>
          <w:spacing w:val="40"/>
          <w:sz w:val="24"/>
        </w:rPr>
        <w:t xml:space="preserve"> </w:t>
      </w:r>
      <w:r>
        <w:rPr>
          <w:color w:val="221F1F"/>
          <w:sz w:val="24"/>
        </w:rPr>
        <w:t>at</w:t>
      </w:r>
      <w:r>
        <w:rPr>
          <w:color w:val="221F1F"/>
          <w:spacing w:val="40"/>
          <w:sz w:val="24"/>
        </w:rPr>
        <w:t xml:space="preserve"> </w:t>
      </w:r>
      <w:r>
        <w:rPr>
          <w:color w:val="221F1F"/>
          <w:sz w:val="24"/>
        </w:rPr>
        <w:t>the</w:t>
      </w:r>
      <w:r>
        <w:rPr>
          <w:color w:val="221F1F"/>
          <w:spacing w:val="40"/>
          <w:sz w:val="24"/>
        </w:rPr>
        <w:t xml:space="preserve"> </w:t>
      </w:r>
      <w:r>
        <w:rPr>
          <w:color w:val="221F1F"/>
          <w:sz w:val="24"/>
        </w:rPr>
        <w:t>specified</w:t>
      </w:r>
      <w:r>
        <w:rPr>
          <w:color w:val="221F1F"/>
          <w:spacing w:val="40"/>
          <w:sz w:val="24"/>
        </w:rPr>
        <w:t xml:space="preserve"> </w:t>
      </w:r>
      <w:r>
        <w:rPr>
          <w:color w:val="221F1F"/>
          <w:sz w:val="24"/>
        </w:rPr>
        <w:t>opening</w:t>
      </w:r>
      <w:r>
        <w:rPr>
          <w:color w:val="221F1F"/>
          <w:spacing w:val="40"/>
          <w:sz w:val="24"/>
        </w:rPr>
        <w:t xml:space="preserve"> </w:t>
      </w:r>
      <w:r>
        <w:rPr>
          <w:color w:val="221F1F"/>
          <w:sz w:val="24"/>
        </w:rPr>
        <w:t>place</w:t>
      </w:r>
      <w:r>
        <w:rPr>
          <w:color w:val="221F1F"/>
          <w:spacing w:val="40"/>
          <w:sz w:val="24"/>
        </w:rPr>
        <w:t xml:space="preserve"> </w:t>
      </w:r>
      <w:r>
        <w:rPr>
          <w:color w:val="221F1F"/>
          <w:sz w:val="24"/>
        </w:rPr>
        <w:t>and</w:t>
      </w:r>
      <w:r>
        <w:rPr>
          <w:color w:val="221F1F"/>
          <w:spacing w:val="40"/>
          <w:sz w:val="24"/>
        </w:rPr>
        <w:t xml:space="preserve"> </w:t>
      </w:r>
      <w:r>
        <w:rPr>
          <w:color w:val="221F1F"/>
          <w:sz w:val="24"/>
        </w:rPr>
        <w:t>time.</w:t>
      </w:r>
    </w:p>
    <w:p w:rsidR="00DD2D1B" w:rsidRDefault="008272FF">
      <w:pPr>
        <w:pStyle w:val="ListParagraph"/>
        <w:numPr>
          <w:ilvl w:val="1"/>
          <w:numId w:val="84"/>
        </w:numPr>
        <w:tabs>
          <w:tab w:val="left" w:pos="1404"/>
          <w:tab w:val="left" w:pos="1469"/>
        </w:tabs>
        <w:spacing w:before="241" w:line="235" w:lineRule="auto"/>
        <w:ind w:left="1469" w:right="808" w:hanging="625"/>
        <w:jc w:val="both"/>
        <w:rPr>
          <w:sz w:val="24"/>
        </w:rPr>
      </w:pPr>
      <w:r>
        <w:rPr>
          <w:color w:val="221F1F"/>
          <w:sz w:val="24"/>
        </w:rPr>
        <w:t>If</w:t>
      </w:r>
      <w:r>
        <w:rPr>
          <w:color w:val="221F1F"/>
          <w:spacing w:val="40"/>
          <w:sz w:val="24"/>
        </w:rPr>
        <w:t xml:space="preserve"> </w:t>
      </w:r>
      <w:r>
        <w:rPr>
          <w:color w:val="221F1F"/>
          <w:sz w:val="24"/>
        </w:rPr>
        <w:t>an</w:t>
      </w:r>
      <w:r>
        <w:rPr>
          <w:color w:val="221F1F"/>
          <w:spacing w:val="40"/>
          <w:sz w:val="24"/>
        </w:rPr>
        <w:t xml:space="preserve"> </w:t>
      </w:r>
      <w:r>
        <w:rPr>
          <w:color w:val="221F1F"/>
          <w:sz w:val="24"/>
        </w:rPr>
        <w:t>envelope</w:t>
      </w:r>
      <w:r>
        <w:rPr>
          <w:color w:val="221F1F"/>
          <w:spacing w:val="40"/>
          <w:sz w:val="24"/>
        </w:rPr>
        <w:t xml:space="preserve"> </w:t>
      </w:r>
      <w:r>
        <w:rPr>
          <w:color w:val="221F1F"/>
          <w:sz w:val="24"/>
        </w:rPr>
        <w:t>or</w:t>
      </w:r>
      <w:r>
        <w:rPr>
          <w:color w:val="221F1F"/>
          <w:spacing w:val="40"/>
          <w:sz w:val="24"/>
        </w:rPr>
        <w:t xml:space="preserve"> </w:t>
      </w:r>
      <w:r>
        <w:rPr>
          <w:color w:val="221F1F"/>
          <w:sz w:val="24"/>
        </w:rPr>
        <w:t>package</w:t>
      </w:r>
      <w:r>
        <w:rPr>
          <w:color w:val="221F1F"/>
          <w:spacing w:val="40"/>
          <w:sz w:val="24"/>
        </w:rPr>
        <w:t xml:space="preserve"> </w:t>
      </w:r>
      <w:r>
        <w:rPr>
          <w:color w:val="221F1F"/>
          <w:sz w:val="24"/>
        </w:rPr>
        <w:t>or</w:t>
      </w:r>
      <w:r>
        <w:rPr>
          <w:color w:val="221F1F"/>
          <w:spacing w:val="40"/>
          <w:sz w:val="24"/>
        </w:rPr>
        <w:t xml:space="preserve"> </w:t>
      </w:r>
      <w:r>
        <w:rPr>
          <w:color w:val="221F1F"/>
          <w:sz w:val="24"/>
        </w:rPr>
        <w:t>container</w:t>
      </w:r>
      <w:r>
        <w:rPr>
          <w:color w:val="221F1F"/>
          <w:spacing w:val="40"/>
          <w:sz w:val="24"/>
        </w:rPr>
        <w:t xml:space="preserve"> </w:t>
      </w:r>
      <w:r>
        <w:rPr>
          <w:color w:val="221F1F"/>
          <w:sz w:val="24"/>
        </w:rPr>
        <w:t>is</w:t>
      </w:r>
      <w:r>
        <w:rPr>
          <w:color w:val="221F1F"/>
          <w:spacing w:val="40"/>
          <w:sz w:val="24"/>
        </w:rPr>
        <w:t xml:space="preserve"> </w:t>
      </w:r>
      <w:r>
        <w:rPr>
          <w:color w:val="221F1F"/>
          <w:sz w:val="24"/>
        </w:rPr>
        <w:t>not</w:t>
      </w:r>
      <w:r>
        <w:rPr>
          <w:color w:val="221F1F"/>
          <w:spacing w:val="40"/>
          <w:sz w:val="24"/>
        </w:rPr>
        <w:t xml:space="preserve"> </w:t>
      </w:r>
      <w:r>
        <w:rPr>
          <w:color w:val="221F1F"/>
          <w:sz w:val="24"/>
        </w:rPr>
        <w:t>sealed</w:t>
      </w:r>
      <w:r>
        <w:rPr>
          <w:color w:val="221F1F"/>
          <w:spacing w:val="40"/>
          <w:sz w:val="24"/>
        </w:rPr>
        <w:t xml:space="preserve"> </w:t>
      </w:r>
      <w:r>
        <w:rPr>
          <w:color w:val="221F1F"/>
          <w:sz w:val="24"/>
        </w:rPr>
        <w:t>and</w:t>
      </w:r>
      <w:r>
        <w:rPr>
          <w:color w:val="221F1F"/>
          <w:spacing w:val="40"/>
          <w:sz w:val="24"/>
        </w:rPr>
        <w:t xml:space="preserve"> </w:t>
      </w:r>
      <w:r>
        <w:rPr>
          <w:color w:val="221F1F"/>
          <w:sz w:val="24"/>
        </w:rPr>
        <w:t>marked</w:t>
      </w:r>
      <w:r>
        <w:rPr>
          <w:color w:val="221F1F"/>
          <w:spacing w:val="40"/>
          <w:sz w:val="24"/>
        </w:rPr>
        <w:t xml:space="preserve"> </w:t>
      </w:r>
      <w:r>
        <w:rPr>
          <w:color w:val="221F1F"/>
          <w:sz w:val="24"/>
        </w:rPr>
        <w:t>as</w:t>
      </w:r>
      <w:r>
        <w:rPr>
          <w:color w:val="221F1F"/>
          <w:spacing w:val="40"/>
          <w:sz w:val="24"/>
        </w:rPr>
        <w:t xml:space="preserve"> </w:t>
      </w:r>
      <w:r>
        <w:rPr>
          <w:color w:val="221F1F"/>
          <w:sz w:val="24"/>
        </w:rPr>
        <w:t>required,</w:t>
      </w:r>
      <w:r>
        <w:rPr>
          <w:color w:val="221F1F"/>
          <w:spacing w:val="40"/>
          <w:sz w:val="24"/>
        </w:rPr>
        <w:t xml:space="preserve"> </w:t>
      </w:r>
      <w:r>
        <w:rPr>
          <w:color w:val="221F1F"/>
          <w:sz w:val="24"/>
        </w:rPr>
        <w:t>The Kaimosi Friends University will</w:t>
      </w:r>
      <w:r>
        <w:rPr>
          <w:color w:val="221F1F"/>
          <w:spacing w:val="40"/>
          <w:sz w:val="24"/>
        </w:rPr>
        <w:t xml:space="preserve"> </w:t>
      </w:r>
      <w:r>
        <w:rPr>
          <w:color w:val="221F1F"/>
          <w:sz w:val="24"/>
        </w:rPr>
        <w:t>assume</w:t>
      </w:r>
      <w:r>
        <w:rPr>
          <w:color w:val="221F1F"/>
          <w:spacing w:val="40"/>
          <w:sz w:val="24"/>
        </w:rPr>
        <w:t xml:space="preserve"> </w:t>
      </w:r>
      <w:r>
        <w:rPr>
          <w:color w:val="221F1F"/>
          <w:sz w:val="24"/>
        </w:rPr>
        <w:t>no</w:t>
      </w:r>
      <w:r>
        <w:rPr>
          <w:color w:val="221F1F"/>
          <w:spacing w:val="40"/>
          <w:sz w:val="24"/>
        </w:rPr>
        <w:t xml:space="preserve"> </w:t>
      </w:r>
      <w:r>
        <w:rPr>
          <w:color w:val="221F1F"/>
          <w:sz w:val="24"/>
        </w:rPr>
        <w:t>responsibility</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misplacement</w:t>
      </w:r>
      <w:r>
        <w:rPr>
          <w:color w:val="221F1F"/>
          <w:spacing w:val="40"/>
          <w:sz w:val="24"/>
        </w:rPr>
        <w:t xml:space="preserve"> </w:t>
      </w:r>
      <w:r>
        <w:rPr>
          <w:color w:val="221F1F"/>
          <w:sz w:val="24"/>
        </w:rPr>
        <w:t>or premature</w:t>
      </w:r>
      <w:r>
        <w:rPr>
          <w:color w:val="221F1F"/>
          <w:spacing w:val="40"/>
          <w:sz w:val="24"/>
        </w:rPr>
        <w:t xml:space="preserve"> </w:t>
      </w:r>
      <w:r>
        <w:rPr>
          <w:color w:val="221F1F"/>
          <w:sz w:val="24"/>
        </w:rPr>
        <w:t>opening</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Tenders</w:t>
      </w:r>
      <w:r>
        <w:rPr>
          <w:color w:val="221F1F"/>
          <w:spacing w:val="-9"/>
          <w:sz w:val="24"/>
        </w:rPr>
        <w:t xml:space="preserve"> </w:t>
      </w:r>
      <w:r>
        <w:rPr>
          <w:color w:val="221F1F"/>
          <w:sz w:val="24"/>
        </w:rPr>
        <w:t>misplaced</w:t>
      </w:r>
      <w:r>
        <w:rPr>
          <w:color w:val="221F1F"/>
          <w:spacing w:val="-8"/>
          <w:sz w:val="24"/>
        </w:rPr>
        <w:t xml:space="preserve"> </w:t>
      </w:r>
      <w:r>
        <w:rPr>
          <w:color w:val="221F1F"/>
          <w:sz w:val="24"/>
        </w:rPr>
        <w:t>or</w:t>
      </w:r>
      <w:r>
        <w:rPr>
          <w:color w:val="221F1F"/>
          <w:spacing w:val="-8"/>
          <w:sz w:val="24"/>
        </w:rPr>
        <w:t xml:space="preserve"> </w:t>
      </w:r>
      <w:r>
        <w:rPr>
          <w:color w:val="221F1F"/>
          <w:sz w:val="24"/>
        </w:rPr>
        <w:t>opened</w:t>
      </w:r>
      <w:r>
        <w:rPr>
          <w:color w:val="221F1F"/>
          <w:spacing w:val="-8"/>
          <w:sz w:val="24"/>
        </w:rPr>
        <w:t xml:space="preserve"> </w:t>
      </w:r>
      <w:r>
        <w:rPr>
          <w:color w:val="221F1F"/>
          <w:sz w:val="24"/>
        </w:rPr>
        <w:t>prematurely</w:t>
      </w:r>
      <w:r>
        <w:rPr>
          <w:color w:val="221F1F"/>
          <w:spacing w:val="-9"/>
          <w:sz w:val="24"/>
        </w:rPr>
        <w:t xml:space="preserve"> </w:t>
      </w:r>
      <w:r>
        <w:rPr>
          <w:color w:val="221F1F"/>
          <w:sz w:val="24"/>
        </w:rPr>
        <w:t>will</w:t>
      </w:r>
      <w:r>
        <w:rPr>
          <w:color w:val="221F1F"/>
          <w:spacing w:val="-7"/>
          <w:sz w:val="24"/>
        </w:rPr>
        <w:t xml:space="preserve"> </w:t>
      </w:r>
      <w:r>
        <w:rPr>
          <w:color w:val="221F1F"/>
          <w:sz w:val="24"/>
        </w:rPr>
        <w:t>not</w:t>
      </w:r>
      <w:r>
        <w:rPr>
          <w:color w:val="221F1F"/>
          <w:spacing w:val="-8"/>
          <w:sz w:val="24"/>
        </w:rPr>
        <w:t xml:space="preserve"> </w:t>
      </w:r>
      <w:r>
        <w:rPr>
          <w:color w:val="221F1F"/>
          <w:sz w:val="24"/>
        </w:rPr>
        <w:t xml:space="preserve">be </w:t>
      </w:r>
      <w:r>
        <w:rPr>
          <w:color w:val="221F1F"/>
          <w:spacing w:val="-2"/>
          <w:sz w:val="24"/>
        </w:rPr>
        <w:t>accepted.</w:t>
      </w:r>
    </w:p>
    <w:p w:rsidR="00DD2D1B" w:rsidRDefault="008272FF">
      <w:pPr>
        <w:pStyle w:val="Heading4"/>
        <w:numPr>
          <w:ilvl w:val="0"/>
          <w:numId w:val="83"/>
        </w:numPr>
        <w:tabs>
          <w:tab w:val="left" w:pos="1290"/>
        </w:tabs>
        <w:spacing w:before="257"/>
        <w:ind w:left="1290" w:hanging="484"/>
        <w:rPr>
          <w:color w:val="221F1F"/>
        </w:rPr>
      </w:pPr>
      <w:r>
        <w:rPr>
          <w:color w:val="221F1F"/>
          <w:spacing w:val="-8"/>
        </w:rPr>
        <w:t>Deadline</w:t>
      </w:r>
      <w:r>
        <w:rPr>
          <w:color w:val="221F1F"/>
          <w:spacing w:val="-7"/>
        </w:rPr>
        <w:t xml:space="preserve"> </w:t>
      </w:r>
      <w:r>
        <w:rPr>
          <w:color w:val="221F1F"/>
          <w:spacing w:val="-8"/>
        </w:rPr>
        <w:t>for</w:t>
      </w:r>
      <w:r>
        <w:rPr>
          <w:color w:val="221F1F"/>
          <w:spacing w:val="-5"/>
        </w:rPr>
        <w:t xml:space="preserve"> </w:t>
      </w:r>
      <w:r>
        <w:rPr>
          <w:color w:val="221F1F"/>
          <w:spacing w:val="-8"/>
        </w:rPr>
        <w:t>Submission</w:t>
      </w:r>
      <w:r>
        <w:rPr>
          <w:color w:val="221F1F"/>
          <w:spacing w:val="-5"/>
        </w:rPr>
        <w:t xml:space="preserve"> </w:t>
      </w:r>
      <w:r>
        <w:rPr>
          <w:color w:val="221F1F"/>
          <w:spacing w:val="-8"/>
        </w:rPr>
        <w:t>of</w:t>
      </w:r>
      <w:r>
        <w:rPr>
          <w:color w:val="221F1F"/>
          <w:spacing w:val="-7"/>
        </w:rPr>
        <w:t xml:space="preserve"> </w:t>
      </w:r>
      <w:r>
        <w:rPr>
          <w:color w:val="221F1F"/>
          <w:spacing w:val="-8"/>
        </w:rPr>
        <w:t>Tenders</w:t>
      </w:r>
    </w:p>
    <w:p w:rsidR="00DD2D1B" w:rsidRDefault="008272FF">
      <w:pPr>
        <w:pStyle w:val="ListParagraph"/>
        <w:numPr>
          <w:ilvl w:val="1"/>
          <w:numId w:val="83"/>
        </w:numPr>
        <w:tabs>
          <w:tab w:val="left" w:pos="854"/>
          <w:tab w:val="left" w:pos="1437"/>
        </w:tabs>
        <w:spacing w:before="233" w:line="228" w:lineRule="auto"/>
        <w:ind w:left="854" w:right="648" w:hanging="5"/>
        <w:rPr>
          <w:color w:val="221F1F"/>
          <w:sz w:val="24"/>
        </w:rPr>
      </w:pPr>
      <w:r>
        <w:rPr>
          <w:color w:val="221F1F"/>
          <w:sz w:val="24"/>
        </w:rPr>
        <w:t>Tenders</w:t>
      </w:r>
      <w:r>
        <w:rPr>
          <w:color w:val="221F1F"/>
          <w:spacing w:val="40"/>
          <w:sz w:val="24"/>
        </w:rPr>
        <w:t xml:space="preserve"> </w:t>
      </w:r>
      <w:r>
        <w:rPr>
          <w:color w:val="221F1F"/>
          <w:sz w:val="24"/>
        </w:rPr>
        <w:t>must</w:t>
      </w:r>
      <w:r>
        <w:rPr>
          <w:color w:val="221F1F"/>
          <w:spacing w:val="-6"/>
          <w:sz w:val="24"/>
        </w:rPr>
        <w:t xml:space="preserve"> </w:t>
      </w:r>
      <w:r>
        <w:rPr>
          <w:color w:val="221F1F"/>
          <w:sz w:val="24"/>
        </w:rPr>
        <w:t>be</w:t>
      </w:r>
      <w:r>
        <w:rPr>
          <w:color w:val="221F1F"/>
          <w:spacing w:val="40"/>
          <w:sz w:val="24"/>
        </w:rPr>
        <w:t xml:space="preserve"> </w:t>
      </w:r>
      <w:r>
        <w:rPr>
          <w:color w:val="221F1F"/>
          <w:sz w:val="24"/>
        </w:rPr>
        <w:t>received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8"/>
          <w:sz w:val="24"/>
        </w:rPr>
        <w:t xml:space="preserve"> </w:t>
      </w:r>
      <w:r>
        <w:rPr>
          <w:color w:val="221F1F"/>
          <w:sz w:val="24"/>
        </w:rPr>
        <w:t>Kaimosi</w:t>
      </w:r>
      <w:r>
        <w:rPr>
          <w:color w:val="221F1F"/>
          <w:spacing w:val="-7"/>
          <w:sz w:val="24"/>
        </w:rPr>
        <w:t xml:space="preserve"> </w:t>
      </w:r>
      <w:r>
        <w:rPr>
          <w:color w:val="221F1F"/>
          <w:sz w:val="24"/>
        </w:rPr>
        <w:t>Friends</w:t>
      </w:r>
      <w:r>
        <w:rPr>
          <w:color w:val="221F1F"/>
          <w:spacing w:val="-7"/>
          <w:sz w:val="24"/>
        </w:rPr>
        <w:t xml:space="preserve"> </w:t>
      </w:r>
      <w:r>
        <w:rPr>
          <w:color w:val="221F1F"/>
          <w:sz w:val="24"/>
        </w:rPr>
        <w:t>University</w:t>
      </w:r>
      <w:r>
        <w:rPr>
          <w:color w:val="221F1F"/>
          <w:spacing w:val="-9"/>
          <w:sz w:val="24"/>
        </w:rPr>
        <w:t xml:space="preserve"> </w:t>
      </w:r>
      <w:r>
        <w:rPr>
          <w:color w:val="221F1F"/>
          <w:sz w:val="24"/>
        </w:rPr>
        <w:t>at</w:t>
      </w:r>
      <w:r>
        <w:rPr>
          <w:color w:val="221F1F"/>
          <w:spacing w:val="40"/>
          <w:sz w:val="24"/>
        </w:rPr>
        <w:t xml:space="preserve"> </w:t>
      </w:r>
      <w:r>
        <w:rPr>
          <w:color w:val="221F1F"/>
          <w:sz w:val="24"/>
        </w:rPr>
        <w:t>the</w:t>
      </w:r>
      <w:r>
        <w:rPr>
          <w:color w:val="221F1F"/>
          <w:spacing w:val="40"/>
          <w:sz w:val="24"/>
        </w:rPr>
        <w:t xml:space="preserve"> </w:t>
      </w:r>
      <w:r>
        <w:rPr>
          <w:color w:val="221F1F"/>
          <w:sz w:val="24"/>
        </w:rPr>
        <w:t>address</w:t>
      </w:r>
      <w:r>
        <w:rPr>
          <w:color w:val="221F1F"/>
          <w:spacing w:val="40"/>
          <w:sz w:val="24"/>
        </w:rPr>
        <w:t xml:space="preserve"> </w:t>
      </w:r>
      <w:r>
        <w:rPr>
          <w:color w:val="221F1F"/>
          <w:sz w:val="24"/>
        </w:rPr>
        <w:t>and</w:t>
      </w:r>
      <w:r>
        <w:rPr>
          <w:color w:val="221F1F"/>
          <w:spacing w:val="-6"/>
          <w:sz w:val="24"/>
        </w:rPr>
        <w:t xml:space="preserve"> </w:t>
      </w:r>
      <w:r>
        <w:rPr>
          <w:color w:val="221F1F"/>
          <w:sz w:val="24"/>
        </w:rPr>
        <w:t>no</w:t>
      </w:r>
      <w:r>
        <w:rPr>
          <w:color w:val="221F1F"/>
          <w:spacing w:val="40"/>
          <w:sz w:val="24"/>
        </w:rPr>
        <w:t xml:space="preserve"> </w:t>
      </w:r>
      <w:r>
        <w:rPr>
          <w:color w:val="221F1F"/>
          <w:sz w:val="24"/>
        </w:rPr>
        <w:t>later</w:t>
      </w:r>
      <w:r>
        <w:rPr>
          <w:color w:val="221F1F"/>
          <w:spacing w:val="-2"/>
          <w:sz w:val="24"/>
        </w:rPr>
        <w:t xml:space="preserve"> </w:t>
      </w:r>
      <w:r>
        <w:rPr>
          <w:color w:val="221F1F"/>
          <w:sz w:val="24"/>
        </w:rPr>
        <w:t>than the</w:t>
      </w:r>
      <w:r>
        <w:rPr>
          <w:color w:val="221F1F"/>
          <w:spacing w:val="40"/>
          <w:sz w:val="24"/>
        </w:rPr>
        <w:t xml:space="preserve"> </w:t>
      </w:r>
      <w:r>
        <w:rPr>
          <w:color w:val="221F1F"/>
          <w:sz w:val="24"/>
        </w:rPr>
        <w:t>date</w:t>
      </w:r>
      <w:r>
        <w:rPr>
          <w:color w:val="221F1F"/>
          <w:spacing w:val="40"/>
          <w:sz w:val="24"/>
        </w:rPr>
        <w:t xml:space="preserve"> </w:t>
      </w:r>
      <w:r>
        <w:rPr>
          <w:color w:val="221F1F"/>
          <w:sz w:val="24"/>
        </w:rPr>
        <w:t>and</w:t>
      </w:r>
      <w:r>
        <w:rPr>
          <w:color w:val="221F1F"/>
          <w:spacing w:val="40"/>
          <w:sz w:val="24"/>
        </w:rPr>
        <w:t xml:space="preserve"> </w:t>
      </w:r>
      <w:r>
        <w:rPr>
          <w:color w:val="221F1F"/>
          <w:sz w:val="24"/>
        </w:rPr>
        <w:t>time</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r>
        <w:rPr>
          <w:rFonts w:ascii="Trebuchet MS"/>
          <w:b/>
          <w:color w:val="221F1F"/>
          <w:spacing w:val="40"/>
          <w:sz w:val="24"/>
        </w:rPr>
        <w:t xml:space="preserve"> </w:t>
      </w:r>
      <w:r>
        <w:rPr>
          <w:color w:val="221F1F"/>
          <w:sz w:val="24"/>
        </w:rPr>
        <w:t>When</w:t>
      </w:r>
      <w:r>
        <w:rPr>
          <w:color w:val="221F1F"/>
          <w:spacing w:val="40"/>
          <w:sz w:val="24"/>
        </w:rPr>
        <w:t xml:space="preserve"> </w:t>
      </w:r>
      <w:r>
        <w:rPr>
          <w:color w:val="221F1F"/>
          <w:sz w:val="24"/>
        </w:rPr>
        <w:t>so</w:t>
      </w:r>
      <w:r>
        <w:rPr>
          <w:color w:val="221F1F"/>
          <w:spacing w:val="-15"/>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r>
        <w:rPr>
          <w:color w:val="221F1F"/>
          <w:sz w:val="24"/>
        </w:rPr>
        <w:t>,</w:t>
      </w:r>
      <w:r>
        <w:rPr>
          <w:color w:val="221F1F"/>
          <w:spacing w:val="40"/>
          <w:sz w:val="24"/>
        </w:rPr>
        <w:t xml:space="preserve"> </w:t>
      </w:r>
      <w:r>
        <w:rPr>
          <w:color w:val="221F1F"/>
          <w:sz w:val="24"/>
        </w:rPr>
        <w:t>Tenderers</w:t>
      </w:r>
      <w:r>
        <w:rPr>
          <w:color w:val="221F1F"/>
          <w:spacing w:val="-17"/>
          <w:sz w:val="24"/>
        </w:rPr>
        <w:t xml:space="preserve"> </w:t>
      </w:r>
      <w:r>
        <w:rPr>
          <w:color w:val="221F1F"/>
          <w:sz w:val="24"/>
        </w:rPr>
        <w:t>shall</w:t>
      </w:r>
      <w:r>
        <w:rPr>
          <w:color w:val="221F1F"/>
          <w:spacing w:val="-3"/>
          <w:sz w:val="24"/>
        </w:rPr>
        <w:t xml:space="preserve"> </w:t>
      </w:r>
      <w:r>
        <w:rPr>
          <w:color w:val="221F1F"/>
          <w:sz w:val="24"/>
        </w:rPr>
        <w:t>have the</w:t>
      </w:r>
      <w:r>
        <w:rPr>
          <w:color w:val="221F1F"/>
          <w:spacing w:val="40"/>
          <w:sz w:val="24"/>
        </w:rPr>
        <w:t xml:space="preserve"> </w:t>
      </w:r>
      <w:r>
        <w:rPr>
          <w:color w:val="221F1F"/>
          <w:sz w:val="24"/>
        </w:rPr>
        <w:t>option</w:t>
      </w:r>
      <w:r>
        <w:rPr>
          <w:color w:val="221F1F"/>
          <w:spacing w:val="40"/>
          <w:sz w:val="24"/>
        </w:rPr>
        <w:t xml:space="preserve"> </w:t>
      </w:r>
      <w:r>
        <w:rPr>
          <w:color w:val="221F1F"/>
          <w:sz w:val="24"/>
        </w:rPr>
        <w:t>of</w:t>
      </w:r>
      <w:r>
        <w:rPr>
          <w:color w:val="221F1F"/>
          <w:spacing w:val="-3"/>
          <w:sz w:val="24"/>
        </w:rPr>
        <w:t xml:space="preserve"> </w:t>
      </w:r>
      <w:r>
        <w:rPr>
          <w:color w:val="221F1F"/>
          <w:sz w:val="24"/>
        </w:rPr>
        <w:t>submitting</w:t>
      </w:r>
      <w:r>
        <w:rPr>
          <w:color w:val="221F1F"/>
          <w:spacing w:val="40"/>
          <w:sz w:val="24"/>
        </w:rPr>
        <w:t xml:space="preserve"> </w:t>
      </w:r>
      <w:r>
        <w:rPr>
          <w:color w:val="221F1F"/>
          <w:sz w:val="24"/>
        </w:rPr>
        <w:t>their</w:t>
      </w:r>
      <w:r>
        <w:rPr>
          <w:color w:val="221F1F"/>
          <w:spacing w:val="40"/>
          <w:sz w:val="24"/>
        </w:rPr>
        <w:t xml:space="preserve"> </w:t>
      </w:r>
      <w:r>
        <w:rPr>
          <w:color w:val="221F1F"/>
          <w:sz w:val="24"/>
        </w:rPr>
        <w:t>Tenders</w:t>
      </w:r>
      <w:r>
        <w:rPr>
          <w:color w:val="221F1F"/>
          <w:spacing w:val="40"/>
          <w:sz w:val="24"/>
        </w:rPr>
        <w:t xml:space="preserve"> </w:t>
      </w:r>
      <w:r>
        <w:rPr>
          <w:color w:val="221F1F"/>
          <w:sz w:val="24"/>
        </w:rPr>
        <w:t>electronically.</w:t>
      </w:r>
      <w:r>
        <w:rPr>
          <w:color w:val="221F1F"/>
          <w:spacing w:val="40"/>
          <w:sz w:val="24"/>
        </w:rPr>
        <w:t xml:space="preserve"> </w:t>
      </w:r>
      <w:r>
        <w:rPr>
          <w:color w:val="221F1F"/>
          <w:sz w:val="24"/>
        </w:rPr>
        <w:t>Tenderers</w:t>
      </w:r>
      <w:r>
        <w:rPr>
          <w:color w:val="221F1F"/>
          <w:spacing w:val="40"/>
          <w:sz w:val="24"/>
        </w:rPr>
        <w:t xml:space="preserve"> </w:t>
      </w:r>
      <w:r>
        <w:rPr>
          <w:color w:val="221F1F"/>
          <w:sz w:val="24"/>
        </w:rPr>
        <w:t>submitting</w:t>
      </w:r>
      <w:r>
        <w:rPr>
          <w:color w:val="221F1F"/>
          <w:spacing w:val="40"/>
          <w:sz w:val="24"/>
        </w:rPr>
        <w:t xml:space="preserve"> </w:t>
      </w:r>
      <w:r>
        <w:rPr>
          <w:color w:val="221F1F"/>
          <w:sz w:val="24"/>
        </w:rPr>
        <w:t>Tenders electronically</w:t>
      </w:r>
      <w:r>
        <w:rPr>
          <w:color w:val="221F1F"/>
          <w:spacing w:val="40"/>
          <w:sz w:val="24"/>
        </w:rPr>
        <w:t xml:space="preserve"> </w:t>
      </w:r>
      <w:r>
        <w:rPr>
          <w:color w:val="221F1F"/>
          <w:sz w:val="24"/>
        </w:rPr>
        <w:t>shall</w:t>
      </w:r>
      <w:r>
        <w:rPr>
          <w:color w:val="221F1F"/>
          <w:spacing w:val="40"/>
          <w:sz w:val="24"/>
        </w:rPr>
        <w:t xml:space="preserve"> </w:t>
      </w:r>
      <w:r>
        <w:rPr>
          <w:color w:val="221F1F"/>
          <w:sz w:val="24"/>
        </w:rPr>
        <w:t>follow</w:t>
      </w:r>
      <w:r>
        <w:rPr>
          <w:color w:val="221F1F"/>
          <w:spacing w:val="40"/>
          <w:sz w:val="24"/>
        </w:rPr>
        <w:t xml:space="preserve"> </w:t>
      </w:r>
      <w:r>
        <w:rPr>
          <w:color w:val="221F1F"/>
          <w:sz w:val="24"/>
        </w:rPr>
        <w:t>the</w:t>
      </w:r>
      <w:r>
        <w:rPr>
          <w:color w:val="221F1F"/>
          <w:spacing w:val="40"/>
          <w:sz w:val="24"/>
        </w:rPr>
        <w:t xml:space="preserve"> </w:t>
      </w:r>
      <w:r>
        <w:rPr>
          <w:color w:val="221F1F"/>
          <w:sz w:val="24"/>
        </w:rPr>
        <w:t>electronic</w:t>
      </w:r>
      <w:r>
        <w:rPr>
          <w:color w:val="221F1F"/>
          <w:spacing w:val="40"/>
          <w:sz w:val="24"/>
        </w:rPr>
        <w:t xml:space="preserve"> </w:t>
      </w:r>
      <w:r>
        <w:rPr>
          <w:color w:val="221F1F"/>
          <w:sz w:val="24"/>
        </w:rPr>
        <w:t>Tender</w:t>
      </w:r>
      <w:r>
        <w:rPr>
          <w:color w:val="221F1F"/>
          <w:spacing w:val="40"/>
          <w:sz w:val="24"/>
        </w:rPr>
        <w:t xml:space="preserve"> </w:t>
      </w:r>
      <w:r>
        <w:rPr>
          <w:color w:val="221F1F"/>
          <w:sz w:val="24"/>
        </w:rPr>
        <w:t>submission</w:t>
      </w:r>
      <w:r>
        <w:rPr>
          <w:color w:val="221F1F"/>
          <w:spacing w:val="40"/>
          <w:sz w:val="24"/>
        </w:rPr>
        <w:t xml:space="preserve"> </w:t>
      </w:r>
      <w:r>
        <w:rPr>
          <w:color w:val="221F1F"/>
          <w:sz w:val="24"/>
        </w:rPr>
        <w:t>procedures</w:t>
      </w:r>
      <w:r>
        <w:rPr>
          <w:color w:val="221F1F"/>
          <w:spacing w:val="40"/>
          <w:sz w:val="24"/>
        </w:rPr>
        <w:t xml:space="preserve"> </w:t>
      </w:r>
      <w:r>
        <w:rPr>
          <w:rFonts w:ascii="Trebuchet MS"/>
          <w:b/>
          <w:color w:val="221F1F"/>
          <w:sz w:val="24"/>
        </w:rPr>
        <w:t>specified</w:t>
      </w:r>
      <w:r>
        <w:rPr>
          <w:rFonts w:ascii="Trebuchet MS"/>
          <w:b/>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r>
        <w:rPr>
          <w:color w:val="221F1F"/>
          <w:sz w:val="24"/>
        </w:rPr>
        <w:t>.</w:t>
      </w:r>
    </w:p>
    <w:p w:rsidR="00DD2D1B" w:rsidRDefault="008272FF">
      <w:pPr>
        <w:pStyle w:val="ListParagraph"/>
        <w:numPr>
          <w:ilvl w:val="1"/>
          <w:numId w:val="83"/>
        </w:numPr>
        <w:tabs>
          <w:tab w:val="left" w:pos="1385"/>
          <w:tab w:val="left" w:pos="1459"/>
        </w:tabs>
        <w:spacing w:before="243" w:line="237" w:lineRule="auto"/>
        <w:ind w:left="1459" w:right="812" w:hanging="615"/>
        <w:jc w:val="both"/>
        <w:rPr>
          <w:color w:val="221F1F"/>
          <w:sz w:val="24"/>
        </w:rPr>
      </w:pPr>
      <w:r>
        <w:rPr>
          <w:color w:val="221F1F"/>
          <w:sz w:val="24"/>
        </w:rPr>
        <w:t>The Kaimosi Friends University may,</w:t>
      </w:r>
      <w:r>
        <w:rPr>
          <w:color w:val="221F1F"/>
          <w:spacing w:val="40"/>
          <w:sz w:val="24"/>
        </w:rPr>
        <w:t xml:space="preserve"> </w:t>
      </w:r>
      <w:r>
        <w:rPr>
          <w:color w:val="221F1F"/>
          <w:sz w:val="24"/>
        </w:rPr>
        <w:t>at its discretion,</w:t>
      </w:r>
      <w:r>
        <w:rPr>
          <w:color w:val="221F1F"/>
          <w:spacing w:val="40"/>
          <w:sz w:val="24"/>
        </w:rPr>
        <w:t xml:space="preserve"> </w:t>
      </w:r>
      <w:r>
        <w:rPr>
          <w:color w:val="221F1F"/>
          <w:sz w:val="24"/>
        </w:rPr>
        <w:t>extend the deadline</w:t>
      </w:r>
      <w:r>
        <w:rPr>
          <w:color w:val="221F1F"/>
          <w:spacing w:val="40"/>
          <w:sz w:val="24"/>
        </w:rPr>
        <w:t xml:space="preserve"> </w:t>
      </w:r>
      <w:r>
        <w:rPr>
          <w:color w:val="221F1F"/>
          <w:sz w:val="24"/>
        </w:rPr>
        <w:t>for the submission</w:t>
      </w:r>
      <w:r>
        <w:rPr>
          <w:color w:val="221F1F"/>
          <w:spacing w:val="38"/>
          <w:sz w:val="24"/>
        </w:rPr>
        <w:t xml:space="preserve"> </w:t>
      </w:r>
      <w:r>
        <w:rPr>
          <w:color w:val="221F1F"/>
          <w:sz w:val="24"/>
        </w:rPr>
        <w:t>of</w:t>
      </w:r>
      <w:r>
        <w:rPr>
          <w:color w:val="221F1F"/>
          <w:spacing w:val="38"/>
          <w:sz w:val="24"/>
        </w:rPr>
        <w:t xml:space="preserve"> </w:t>
      </w:r>
      <w:r>
        <w:rPr>
          <w:color w:val="221F1F"/>
          <w:sz w:val="24"/>
        </w:rPr>
        <w:t>Tenders</w:t>
      </w:r>
      <w:r>
        <w:rPr>
          <w:color w:val="221F1F"/>
          <w:spacing w:val="38"/>
          <w:sz w:val="24"/>
        </w:rPr>
        <w:t xml:space="preserve"> </w:t>
      </w:r>
      <w:r>
        <w:rPr>
          <w:color w:val="221F1F"/>
          <w:sz w:val="24"/>
        </w:rPr>
        <w:t>by</w:t>
      </w:r>
      <w:r>
        <w:rPr>
          <w:color w:val="221F1F"/>
          <w:spacing w:val="38"/>
          <w:sz w:val="24"/>
        </w:rPr>
        <w:t xml:space="preserve"> </w:t>
      </w:r>
      <w:r>
        <w:rPr>
          <w:color w:val="221F1F"/>
          <w:sz w:val="24"/>
        </w:rPr>
        <w:t>amending</w:t>
      </w:r>
      <w:r>
        <w:rPr>
          <w:color w:val="221F1F"/>
          <w:spacing w:val="40"/>
          <w:sz w:val="24"/>
        </w:rPr>
        <w:t xml:space="preserve"> </w:t>
      </w:r>
      <w:r>
        <w:rPr>
          <w:color w:val="221F1F"/>
          <w:sz w:val="24"/>
        </w:rPr>
        <w:t>the</w:t>
      </w:r>
      <w:r>
        <w:rPr>
          <w:color w:val="221F1F"/>
          <w:spacing w:val="40"/>
          <w:sz w:val="24"/>
        </w:rPr>
        <w:t xml:space="preserve"> </w:t>
      </w:r>
      <w:r>
        <w:rPr>
          <w:color w:val="221F1F"/>
          <w:sz w:val="24"/>
        </w:rPr>
        <w:t>tendering</w:t>
      </w:r>
      <w:r>
        <w:rPr>
          <w:color w:val="221F1F"/>
          <w:spacing w:val="38"/>
          <w:sz w:val="24"/>
        </w:rPr>
        <w:t xml:space="preserve"> </w:t>
      </w:r>
      <w:r>
        <w:rPr>
          <w:color w:val="221F1F"/>
          <w:sz w:val="24"/>
        </w:rPr>
        <w:t>document</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38"/>
          <w:sz w:val="24"/>
        </w:rPr>
        <w:t xml:space="preserve"> </w:t>
      </w:r>
      <w:r>
        <w:rPr>
          <w:color w:val="221F1F"/>
          <w:sz w:val="24"/>
        </w:rPr>
        <w:t>with</w:t>
      </w:r>
      <w:r>
        <w:rPr>
          <w:color w:val="221F1F"/>
          <w:spacing w:val="38"/>
          <w:sz w:val="24"/>
        </w:rPr>
        <w:t xml:space="preserve"> </w:t>
      </w:r>
      <w:r>
        <w:rPr>
          <w:color w:val="221F1F"/>
          <w:sz w:val="24"/>
        </w:rPr>
        <w:t>ITT7,</w:t>
      </w:r>
    </w:p>
    <w:p w:rsidR="00DD2D1B" w:rsidRDefault="00DD2D1B">
      <w:pPr>
        <w:spacing w:line="237" w:lineRule="auto"/>
        <w:jc w:val="both"/>
        <w:rPr>
          <w:sz w:val="24"/>
        </w:rPr>
        <w:sectPr w:rsidR="00DD2D1B">
          <w:footerReference w:type="even" r:id="rId30"/>
          <w:pgSz w:w="11910" w:h="16840"/>
          <w:pgMar w:top="1040" w:right="20" w:bottom="720" w:left="0" w:header="0" w:footer="520" w:gutter="0"/>
          <w:cols w:space="720"/>
        </w:sectPr>
      </w:pPr>
    </w:p>
    <w:p w:rsidR="00DD2D1B" w:rsidRDefault="008272FF">
      <w:pPr>
        <w:pStyle w:val="BodyText"/>
        <w:spacing w:before="84" w:line="235" w:lineRule="auto"/>
        <w:ind w:left="1459" w:right="808"/>
        <w:jc w:val="both"/>
      </w:pPr>
      <w:r>
        <w:rPr>
          <w:color w:val="221F1F"/>
        </w:rPr>
        <w:lastRenderedPageBreak/>
        <w:t>in which case all rights and obligations of The</w:t>
      </w:r>
      <w:r>
        <w:rPr>
          <w:color w:val="221F1F"/>
          <w:spacing w:val="-19"/>
        </w:rPr>
        <w:t xml:space="preserve"> </w:t>
      </w:r>
      <w:r>
        <w:rPr>
          <w:color w:val="221F1F"/>
        </w:rPr>
        <w:t>Kaimosi</w:t>
      </w:r>
      <w:r>
        <w:rPr>
          <w:color w:val="221F1F"/>
          <w:spacing w:val="-17"/>
        </w:rPr>
        <w:t xml:space="preserve"> </w:t>
      </w:r>
      <w:r>
        <w:rPr>
          <w:color w:val="221F1F"/>
        </w:rPr>
        <w:t>Friends</w:t>
      </w:r>
      <w:r>
        <w:rPr>
          <w:color w:val="221F1F"/>
          <w:spacing w:val="-17"/>
        </w:rPr>
        <w:t xml:space="preserve"> </w:t>
      </w:r>
      <w:r>
        <w:rPr>
          <w:color w:val="221F1F"/>
        </w:rPr>
        <w:t>University</w:t>
      </w:r>
      <w:r>
        <w:rPr>
          <w:color w:val="221F1F"/>
          <w:spacing w:val="-19"/>
        </w:rPr>
        <w:t xml:space="preserve"> </w:t>
      </w:r>
      <w:r>
        <w:rPr>
          <w:color w:val="221F1F"/>
        </w:rPr>
        <w:t>and Tenderers previously</w:t>
      </w:r>
      <w:r>
        <w:rPr>
          <w:color w:val="221F1F"/>
          <w:spacing w:val="40"/>
        </w:rPr>
        <w:t xml:space="preserve"> </w:t>
      </w:r>
      <w:r>
        <w:rPr>
          <w:color w:val="221F1F"/>
        </w:rPr>
        <w:t>subject</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deadline</w:t>
      </w:r>
      <w:r>
        <w:rPr>
          <w:color w:val="221F1F"/>
          <w:spacing w:val="40"/>
        </w:rPr>
        <w:t xml:space="preserve"> </w:t>
      </w:r>
      <w:r>
        <w:rPr>
          <w:color w:val="221F1F"/>
        </w:rPr>
        <w:t>shall</w:t>
      </w:r>
      <w:r>
        <w:rPr>
          <w:color w:val="221F1F"/>
          <w:spacing w:val="40"/>
        </w:rPr>
        <w:t xml:space="preserve"> </w:t>
      </w:r>
      <w:r>
        <w:rPr>
          <w:color w:val="221F1F"/>
        </w:rPr>
        <w:t>thereafter</w:t>
      </w:r>
      <w:r>
        <w:rPr>
          <w:color w:val="221F1F"/>
          <w:spacing w:val="40"/>
        </w:rPr>
        <w:t xml:space="preserve"> </w:t>
      </w:r>
      <w:r>
        <w:rPr>
          <w:color w:val="221F1F"/>
        </w:rPr>
        <w:t>be</w:t>
      </w:r>
      <w:r>
        <w:rPr>
          <w:color w:val="221F1F"/>
          <w:spacing w:val="40"/>
        </w:rPr>
        <w:t xml:space="preserve"> </w:t>
      </w:r>
      <w:r>
        <w:rPr>
          <w:color w:val="221F1F"/>
        </w:rPr>
        <w:t>subject</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deadline</w:t>
      </w:r>
      <w:r>
        <w:rPr>
          <w:color w:val="221F1F"/>
          <w:spacing w:val="40"/>
        </w:rPr>
        <w:t xml:space="preserve"> </w:t>
      </w:r>
      <w:r>
        <w:rPr>
          <w:color w:val="221F1F"/>
        </w:rPr>
        <w:t xml:space="preserve">as </w:t>
      </w:r>
      <w:r>
        <w:rPr>
          <w:color w:val="221F1F"/>
          <w:spacing w:val="-2"/>
        </w:rPr>
        <w:t>extended.</w:t>
      </w:r>
    </w:p>
    <w:p w:rsidR="00DD2D1B" w:rsidRDefault="00DD2D1B">
      <w:pPr>
        <w:pStyle w:val="BodyText"/>
      </w:pPr>
    </w:p>
    <w:p w:rsidR="00DD2D1B" w:rsidRDefault="00DD2D1B">
      <w:pPr>
        <w:pStyle w:val="BodyText"/>
        <w:spacing w:before="208"/>
      </w:pPr>
    </w:p>
    <w:p w:rsidR="00DD2D1B" w:rsidRDefault="008272FF">
      <w:pPr>
        <w:pStyle w:val="Heading4"/>
        <w:numPr>
          <w:ilvl w:val="0"/>
          <w:numId w:val="83"/>
        </w:numPr>
        <w:tabs>
          <w:tab w:val="left" w:pos="1425"/>
        </w:tabs>
        <w:ind w:left="1425" w:hanging="638"/>
        <w:rPr>
          <w:color w:val="221F1F"/>
        </w:rPr>
      </w:pPr>
      <w:r>
        <w:rPr>
          <w:color w:val="221F1F"/>
          <w:w w:val="85"/>
        </w:rPr>
        <w:t>Late</w:t>
      </w:r>
      <w:r>
        <w:rPr>
          <w:color w:val="221F1F"/>
        </w:rPr>
        <w:t xml:space="preserve"> </w:t>
      </w:r>
      <w:r>
        <w:rPr>
          <w:color w:val="221F1F"/>
          <w:spacing w:val="-2"/>
        </w:rPr>
        <w:t>Tenders</w:t>
      </w:r>
    </w:p>
    <w:p w:rsidR="00DD2D1B" w:rsidRDefault="008272FF">
      <w:pPr>
        <w:pStyle w:val="ListParagraph"/>
        <w:numPr>
          <w:ilvl w:val="1"/>
          <w:numId w:val="83"/>
        </w:numPr>
        <w:tabs>
          <w:tab w:val="left" w:pos="1379"/>
          <w:tab w:val="left" w:pos="1459"/>
        </w:tabs>
        <w:spacing w:before="233" w:line="235" w:lineRule="auto"/>
        <w:ind w:left="1459" w:right="813" w:hanging="615"/>
        <w:jc w:val="both"/>
        <w:rPr>
          <w:color w:val="221F1F"/>
          <w:sz w:val="24"/>
        </w:rPr>
      </w:pPr>
      <w:r>
        <w:rPr>
          <w:color w:val="221F1F"/>
          <w:sz w:val="24"/>
        </w:rPr>
        <w:t>The Kaimosi Friends University shall</w:t>
      </w:r>
      <w:r>
        <w:rPr>
          <w:color w:val="221F1F"/>
          <w:spacing w:val="40"/>
          <w:sz w:val="24"/>
        </w:rPr>
        <w:t xml:space="preserve"> </w:t>
      </w:r>
      <w:r>
        <w:rPr>
          <w:color w:val="221F1F"/>
          <w:sz w:val="24"/>
        </w:rPr>
        <w:t>not</w:t>
      </w:r>
      <w:r>
        <w:rPr>
          <w:color w:val="221F1F"/>
          <w:spacing w:val="40"/>
          <w:sz w:val="24"/>
        </w:rPr>
        <w:t xml:space="preserve"> </w:t>
      </w:r>
      <w:r>
        <w:rPr>
          <w:color w:val="221F1F"/>
          <w:sz w:val="24"/>
        </w:rPr>
        <w:t>consider</w:t>
      </w:r>
      <w:r>
        <w:rPr>
          <w:color w:val="221F1F"/>
          <w:spacing w:val="40"/>
          <w:sz w:val="24"/>
        </w:rPr>
        <w:t xml:space="preserve"> </w:t>
      </w:r>
      <w:r>
        <w:rPr>
          <w:color w:val="221F1F"/>
          <w:sz w:val="24"/>
        </w:rPr>
        <w:t>any</w:t>
      </w:r>
      <w:r>
        <w:rPr>
          <w:color w:val="221F1F"/>
          <w:spacing w:val="40"/>
          <w:sz w:val="24"/>
        </w:rPr>
        <w:t xml:space="preserve"> </w:t>
      </w:r>
      <w:r>
        <w:rPr>
          <w:color w:val="221F1F"/>
          <w:sz w:val="24"/>
        </w:rPr>
        <w:t>Tender</w:t>
      </w:r>
      <w:r>
        <w:rPr>
          <w:color w:val="221F1F"/>
          <w:spacing w:val="40"/>
          <w:sz w:val="24"/>
        </w:rPr>
        <w:t xml:space="preserve"> </w:t>
      </w:r>
      <w:r>
        <w:rPr>
          <w:color w:val="221F1F"/>
          <w:sz w:val="24"/>
        </w:rPr>
        <w:t>that</w:t>
      </w:r>
      <w:r>
        <w:rPr>
          <w:color w:val="221F1F"/>
          <w:spacing w:val="40"/>
          <w:sz w:val="24"/>
        </w:rPr>
        <w:t xml:space="preserve"> </w:t>
      </w:r>
      <w:r>
        <w:rPr>
          <w:color w:val="221F1F"/>
          <w:sz w:val="24"/>
        </w:rPr>
        <w:t>arrives</w:t>
      </w:r>
      <w:r>
        <w:rPr>
          <w:color w:val="221F1F"/>
          <w:spacing w:val="40"/>
          <w:sz w:val="24"/>
        </w:rPr>
        <w:t xml:space="preserve"> </w:t>
      </w:r>
      <w:r>
        <w:rPr>
          <w:color w:val="221F1F"/>
          <w:sz w:val="24"/>
        </w:rPr>
        <w:t>after</w:t>
      </w:r>
      <w:r>
        <w:rPr>
          <w:color w:val="221F1F"/>
          <w:spacing w:val="40"/>
          <w:sz w:val="24"/>
        </w:rPr>
        <w:t xml:space="preserve"> </w:t>
      </w:r>
      <w:r>
        <w:rPr>
          <w:color w:val="221F1F"/>
          <w:sz w:val="24"/>
        </w:rPr>
        <w:t>the deadline for submission of Tenders. Any Tender received by</w:t>
      </w:r>
      <w:r>
        <w:rPr>
          <w:color w:val="221F1F"/>
          <w:spacing w:val="40"/>
          <w:sz w:val="24"/>
        </w:rPr>
        <w:t xml:space="preserve"> </w:t>
      </w:r>
      <w:r>
        <w:rPr>
          <w:color w:val="221F1F"/>
          <w:sz w:val="24"/>
        </w:rPr>
        <w:t>The Kaimosi Friends University</w:t>
      </w:r>
      <w:r>
        <w:rPr>
          <w:color w:val="221F1F"/>
          <w:spacing w:val="-19"/>
          <w:sz w:val="24"/>
        </w:rPr>
        <w:t xml:space="preserve"> </w:t>
      </w:r>
      <w:r>
        <w:rPr>
          <w:color w:val="221F1F"/>
          <w:sz w:val="24"/>
        </w:rPr>
        <w:t>after the deadline for submission of Tenders shall be declared late, rejected,</w:t>
      </w:r>
      <w:r>
        <w:rPr>
          <w:color w:val="221F1F"/>
          <w:spacing w:val="40"/>
          <w:sz w:val="24"/>
        </w:rPr>
        <w:t xml:space="preserve"> </w:t>
      </w:r>
      <w:r>
        <w:rPr>
          <w:color w:val="221F1F"/>
          <w:sz w:val="24"/>
        </w:rPr>
        <w:t>and</w:t>
      </w:r>
      <w:r>
        <w:rPr>
          <w:color w:val="221F1F"/>
          <w:spacing w:val="40"/>
          <w:sz w:val="24"/>
        </w:rPr>
        <w:t xml:space="preserve"> </w:t>
      </w:r>
      <w:r>
        <w:rPr>
          <w:color w:val="221F1F"/>
          <w:sz w:val="24"/>
        </w:rPr>
        <w:t>returned</w:t>
      </w:r>
      <w:r>
        <w:rPr>
          <w:color w:val="221F1F"/>
          <w:spacing w:val="40"/>
          <w:sz w:val="24"/>
        </w:rPr>
        <w:t xml:space="preserve"> </w:t>
      </w:r>
      <w:r>
        <w:rPr>
          <w:color w:val="221F1F"/>
          <w:sz w:val="24"/>
        </w:rPr>
        <w:t>unopened</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p>
    <w:p w:rsidR="00DD2D1B" w:rsidRDefault="00DD2D1B">
      <w:pPr>
        <w:pStyle w:val="BodyText"/>
        <w:spacing w:before="3"/>
      </w:pPr>
    </w:p>
    <w:p w:rsidR="00DD2D1B" w:rsidRDefault="008272FF">
      <w:pPr>
        <w:pStyle w:val="Heading4"/>
        <w:numPr>
          <w:ilvl w:val="0"/>
          <w:numId w:val="83"/>
        </w:numPr>
        <w:tabs>
          <w:tab w:val="left" w:pos="1199"/>
        </w:tabs>
        <w:ind w:left="1199" w:hanging="412"/>
        <w:rPr>
          <w:color w:val="221F1F"/>
        </w:rPr>
      </w:pPr>
      <w:r>
        <w:rPr>
          <w:color w:val="221F1F"/>
          <w:spacing w:val="-8"/>
        </w:rPr>
        <w:t>Withdrawal,</w:t>
      </w:r>
      <w:r>
        <w:rPr>
          <w:color w:val="221F1F"/>
          <w:spacing w:val="-1"/>
        </w:rPr>
        <w:t xml:space="preserve"> </w:t>
      </w:r>
      <w:r>
        <w:rPr>
          <w:color w:val="221F1F"/>
          <w:spacing w:val="-8"/>
        </w:rPr>
        <w:t>Substitution,</w:t>
      </w:r>
      <w:r>
        <w:rPr>
          <w:color w:val="221F1F"/>
          <w:spacing w:val="-2"/>
        </w:rPr>
        <w:t xml:space="preserve"> </w:t>
      </w:r>
      <w:r>
        <w:rPr>
          <w:color w:val="221F1F"/>
          <w:spacing w:val="-8"/>
        </w:rPr>
        <w:t>and</w:t>
      </w:r>
      <w:r>
        <w:rPr>
          <w:color w:val="221F1F"/>
        </w:rPr>
        <w:t xml:space="preserve"> </w:t>
      </w:r>
      <w:r>
        <w:rPr>
          <w:color w:val="221F1F"/>
          <w:spacing w:val="-8"/>
        </w:rPr>
        <w:t>Modification</w:t>
      </w:r>
      <w:r>
        <w:rPr>
          <w:color w:val="221F1F"/>
          <w:spacing w:val="-2"/>
        </w:rPr>
        <w:t xml:space="preserve"> </w:t>
      </w:r>
      <w:r>
        <w:rPr>
          <w:color w:val="221F1F"/>
          <w:spacing w:val="-8"/>
        </w:rPr>
        <w:t>of</w:t>
      </w:r>
      <w:r>
        <w:rPr>
          <w:color w:val="221F1F"/>
        </w:rPr>
        <w:t xml:space="preserve"> </w:t>
      </w:r>
      <w:r>
        <w:rPr>
          <w:color w:val="221F1F"/>
          <w:spacing w:val="-8"/>
        </w:rPr>
        <w:t>Tenders</w:t>
      </w:r>
    </w:p>
    <w:p w:rsidR="00DD2D1B" w:rsidRDefault="008272FF">
      <w:pPr>
        <w:pStyle w:val="ListParagraph"/>
        <w:numPr>
          <w:ilvl w:val="1"/>
          <w:numId w:val="83"/>
        </w:numPr>
        <w:tabs>
          <w:tab w:val="left" w:pos="1343"/>
          <w:tab w:val="left" w:pos="1459"/>
        </w:tabs>
        <w:spacing w:before="230" w:line="235" w:lineRule="auto"/>
        <w:ind w:left="1459" w:right="811" w:hanging="615"/>
        <w:jc w:val="both"/>
        <w:rPr>
          <w:color w:val="221F1F"/>
          <w:sz w:val="24"/>
        </w:rPr>
      </w:pPr>
      <w:r>
        <w:rPr>
          <w:color w:val="221F1F"/>
          <w:sz w:val="24"/>
        </w:rPr>
        <w:t>A</w:t>
      </w:r>
      <w:r>
        <w:rPr>
          <w:color w:val="221F1F"/>
          <w:spacing w:val="40"/>
          <w:sz w:val="24"/>
        </w:rPr>
        <w:t xml:space="preserve"> </w:t>
      </w:r>
      <w:r>
        <w:rPr>
          <w:color w:val="221F1F"/>
          <w:sz w:val="24"/>
        </w:rPr>
        <w:t>Tenderer</w:t>
      </w:r>
      <w:r>
        <w:rPr>
          <w:color w:val="221F1F"/>
          <w:spacing w:val="40"/>
          <w:sz w:val="24"/>
        </w:rPr>
        <w:t xml:space="preserve"> </w:t>
      </w:r>
      <w:r>
        <w:rPr>
          <w:color w:val="221F1F"/>
          <w:sz w:val="24"/>
        </w:rPr>
        <w:t>may</w:t>
      </w:r>
      <w:r>
        <w:rPr>
          <w:color w:val="221F1F"/>
          <w:spacing w:val="40"/>
          <w:sz w:val="24"/>
        </w:rPr>
        <w:t xml:space="preserve"> </w:t>
      </w:r>
      <w:r>
        <w:rPr>
          <w:color w:val="221F1F"/>
          <w:sz w:val="24"/>
        </w:rPr>
        <w:t>withdraw,</w:t>
      </w:r>
      <w:r>
        <w:rPr>
          <w:color w:val="221F1F"/>
          <w:spacing w:val="40"/>
          <w:sz w:val="24"/>
        </w:rPr>
        <w:t xml:space="preserve"> </w:t>
      </w:r>
      <w:r>
        <w:rPr>
          <w:color w:val="221F1F"/>
          <w:sz w:val="24"/>
        </w:rPr>
        <w:t>substitute,</w:t>
      </w:r>
      <w:r>
        <w:rPr>
          <w:color w:val="221F1F"/>
          <w:spacing w:val="40"/>
          <w:sz w:val="24"/>
        </w:rPr>
        <w:t xml:space="preserve"> </w:t>
      </w:r>
      <w:r>
        <w:rPr>
          <w:color w:val="221F1F"/>
          <w:sz w:val="24"/>
        </w:rPr>
        <w:t>or</w:t>
      </w:r>
      <w:r>
        <w:rPr>
          <w:color w:val="221F1F"/>
          <w:spacing w:val="40"/>
          <w:sz w:val="24"/>
        </w:rPr>
        <w:t xml:space="preserve"> </w:t>
      </w:r>
      <w:r>
        <w:rPr>
          <w:color w:val="221F1F"/>
          <w:sz w:val="24"/>
        </w:rPr>
        <w:t>modify</w:t>
      </w:r>
      <w:r>
        <w:rPr>
          <w:color w:val="221F1F"/>
          <w:spacing w:val="39"/>
          <w:sz w:val="24"/>
        </w:rPr>
        <w:t xml:space="preserve"> </w:t>
      </w:r>
      <w:r>
        <w:rPr>
          <w:color w:val="221F1F"/>
          <w:sz w:val="24"/>
        </w:rPr>
        <w:t>its</w:t>
      </w:r>
      <w:r>
        <w:rPr>
          <w:color w:val="221F1F"/>
          <w:spacing w:val="40"/>
          <w:sz w:val="24"/>
        </w:rPr>
        <w:t xml:space="preserve"> </w:t>
      </w:r>
      <w:r>
        <w:rPr>
          <w:color w:val="221F1F"/>
          <w:sz w:val="24"/>
        </w:rPr>
        <w:t>Tender</w:t>
      </w:r>
      <w:r>
        <w:rPr>
          <w:color w:val="221F1F"/>
          <w:spacing w:val="40"/>
          <w:sz w:val="24"/>
        </w:rPr>
        <w:t xml:space="preserve"> </w:t>
      </w:r>
      <w:r>
        <w:rPr>
          <w:color w:val="221F1F"/>
          <w:sz w:val="24"/>
        </w:rPr>
        <w:t>after</w:t>
      </w:r>
      <w:r>
        <w:rPr>
          <w:color w:val="221F1F"/>
          <w:spacing w:val="40"/>
          <w:sz w:val="24"/>
        </w:rPr>
        <w:t xml:space="preserve"> </w:t>
      </w:r>
      <w:r>
        <w:rPr>
          <w:color w:val="221F1F"/>
          <w:sz w:val="24"/>
        </w:rPr>
        <w:t>it</w:t>
      </w:r>
      <w:r>
        <w:rPr>
          <w:color w:val="221F1F"/>
          <w:spacing w:val="40"/>
          <w:sz w:val="24"/>
        </w:rPr>
        <w:t xml:space="preserve"> </w:t>
      </w:r>
      <w:r>
        <w:rPr>
          <w:color w:val="221F1F"/>
          <w:sz w:val="24"/>
        </w:rPr>
        <w:t>has</w:t>
      </w:r>
      <w:r>
        <w:rPr>
          <w:color w:val="221F1F"/>
          <w:spacing w:val="40"/>
          <w:sz w:val="24"/>
        </w:rPr>
        <w:t xml:space="preserve"> </w:t>
      </w:r>
      <w:r>
        <w:rPr>
          <w:color w:val="221F1F"/>
          <w:sz w:val="24"/>
        </w:rPr>
        <w:t>been</w:t>
      </w:r>
      <w:r>
        <w:rPr>
          <w:color w:val="221F1F"/>
          <w:spacing w:val="40"/>
          <w:sz w:val="24"/>
        </w:rPr>
        <w:t xml:space="preserve"> </w:t>
      </w:r>
      <w:r>
        <w:rPr>
          <w:color w:val="221F1F"/>
          <w:sz w:val="24"/>
        </w:rPr>
        <w:t>submitted by sending</w:t>
      </w:r>
      <w:r>
        <w:rPr>
          <w:color w:val="221F1F"/>
          <w:spacing w:val="40"/>
          <w:sz w:val="24"/>
        </w:rPr>
        <w:t xml:space="preserve"> </w:t>
      </w:r>
      <w:r>
        <w:rPr>
          <w:color w:val="221F1F"/>
          <w:sz w:val="24"/>
        </w:rPr>
        <w:t>a written</w:t>
      </w:r>
      <w:r>
        <w:rPr>
          <w:color w:val="221F1F"/>
          <w:spacing w:val="40"/>
          <w:sz w:val="24"/>
        </w:rPr>
        <w:t xml:space="preserve"> </w:t>
      </w:r>
      <w:r>
        <w:rPr>
          <w:color w:val="221F1F"/>
          <w:sz w:val="24"/>
        </w:rPr>
        <w:t>notice, duly signed</w:t>
      </w:r>
      <w:r>
        <w:rPr>
          <w:color w:val="221F1F"/>
          <w:spacing w:val="40"/>
          <w:sz w:val="24"/>
        </w:rPr>
        <w:t xml:space="preserve"> </w:t>
      </w:r>
      <w:r>
        <w:rPr>
          <w:color w:val="221F1F"/>
          <w:sz w:val="24"/>
        </w:rPr>
        <w:t>by an authorized representative, and shall include</w:t>
      </w:r>
      <w:r>
        <w:rPr>
          <w:color w:val="221F1F"/>
          <w:spacing w:val="40"/>
          <w:sz w:val="24"/>
        </w:rPr>
        <w:t xml:space="preserve"> </w:t>
      </w:r>
      <w:r>
        <w:rPr>
          <w:color w:val="221F1F"/>
          <w:sz w:val="24"/>
        </w:rPr>
        <w:t>a</w:t>
      </w:r>
      <w:r>
        <w:rPr>
          <w:color w:val="221F1F"/>
          <w:spacing w:val="40"/>
          <w:sz w:val="24"/>
        </w:rPr>
        <w:t xml:space="preserve"> </w:t>
      </w:r>
      <w:r>
        <w:rPr>
          <w:color w:val="221F1F"/>
          <w:sz w:val="24"/>
        </w:rPr>
        <w:t>copy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authorization</w:t>
      </w:r>
      <w:r>
        <w:rPr>
          <w:color w:val="221F1F"/>
          <w:spacing w:val="40"/>
          <w:sz w:val="24"/>
        </w:rPr>
        <w:t xml:space="preserve"> </w:t>
      </w:r>
      <w:r>
        <w:rPr>
          <w:color w:val="221F1F"/>
          <w:sz w:val="24"/>
        </w:rPr>
        <w:t>(the</w:t>
      </w:r>
      <w:r>
        <w:rPr>
          <w:color w:val="221F1F"/>
          <w:spacing w:val="40"/>
          <w:sz w:val="24"/>
        </w:rPr>
        <w:t xml:space="preserve"> </w:t>
      </w:r>
      <w:r>
        <w:rPr>
          <w:color w:val="221F1F"/>
          <w:sz w:val="24"/>
        </w:rPr>
        <w:t>power</w:t>
      </w:r>
      <w:r>
        <w:rPr>
          <w:color w:val="221F1F"/>
          <w:spacing w:val="40"/>
          <w:sz w:val="24"/>
        </w:rPr>
        <w:t xml:space="preserve"> </w:t>
      </w:r>
      <w:r>
        <w:rPr>
          <w:color w:val="221F1F"/>
          <w:sz w:val="24"/>
        </w:rPr>
        <w:t>of</w:t>
      </w:r>
      <w:r>
        <w:rPr>
          <w:color w:val="221F1F"/>
          <w:spacing w:val="40"/>
          <w:sz w:val="24"/>
        </w:rPr>
        <w:t xml:space="preserve"> </w:t>
      </w:r>
      <w:r>
        <w:rPr>
          <w:color w:val="221F1F"/>
          <w:sz w:val="24"/>
        </w:rPr>
        <w:t>attorney)</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 ITT19.3, (except that withdrawal notices do not require copies). The corresponding substitution</w:t>
      </w:r>
      <w:r>
        <w:rPr>
          <w:color w:val="221F1F"/>
          <w:spacing w:val="40"/>
          <w:sz w:val="24"/>
        </w:rPr>
        <w:t xml:space="preserve"> </w:t>
      </w:r>
      <w:r>
        <w:rPr>
          <w:color w:val="221F1F"/>
          <w:sz w:val="24"/>
        </w:rPr>
        <w:t>or</w:t>
      </w:r>
      <w:r>
        <w:rPr>
          <w:color w:val="221F1F"/>
          <w:spacing w:val="40"/>
          <w:sz w:val="24"/>
        </w:rPr>
        <w:t xml:space="preserve"> </w:t>
      </w:r>
      <w:r>
        <w:rPr>
          <w:color w:val="221F1F"/>
          <w:sz w:val="24"/>
        </w:rPr>
        <w:t>modification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must</w:t>
      </w:r>
      <w:r>
        <w:rPr>
          <w:color w:val="221F1F"/>
          <w:spacing w:val="40"/>
          <w:sz w:val="24"/>
        </w:rPr>
        <w:t xml:space="preserve"> </w:t>
      </w:r>
      <w:r>
        <w:rPr>
          <w:color w:val="221F1F"/>
          <w:sz w:val="24"/>
        </w:rPr>
        <w:t>accompany</w:t>
      </w:r>
      <w:r>
        <w:rPr>
          <w:color w:val="221F1F"/>
          <w:spacing w:val="40"/>
          <w:sz w:val="24"/>
        </w:rPr>
        <w:t xml:space="preserve"> </w:t>
      </w:r>
      <w:r>
        <w:rPr>
          <w:color w:val="221F1F"/>
          <w:sz w:val="24"/>
        </w:rPr>
        <w:t>the</w:t>
      </w:r>
      <w:r>
        <w:rPr>
          <w:color w:val="221F1F"/>
          <w:spacing w:val="40"/>
          <w:sz w:val="24"/>
        </w:rPr>
        <w:t xml:space="preserve"> </w:t>
      </w:r>
      <w:r>
        <w:rPr>
          <w:color w:val="221F1F"/>
          <w:sz w:val="24"/>
        </w:rPr>
        <w:t>respective</w:t>
      </w:r>
      <w:r>
        <w:rPr>
          <w:color w:val="221F1F"/>
          <w:spacing w:val="40"/>
          <w:sz w:val="24"/>
        </w:rPr>
        <w:t xml:space="preserve"> </w:t>
      </w:r>
      <w:r>
        <w:rPr>
          <w:color w:val="221F1F"/>
          <w:sz w:val="24"/>
        </w:rPr>
        <w:t>written notice.</w:t>
      </w:r>
      <w:r>
        <w:rPr>
          <w:color w:val="221F1F"/>
          <w:spacing w:val="40"/>
          <w:sz w:val="24"/>
        </w:rPr>
        <w:t xml:space="preserve"> </w:t>
      </w:r>
      <w:r>
        <w:rPr>
          <w:color w:val="221F1F"/>
          <w:sz w:val="24"/>
        </w:rPr>
        <w:t>All</w:t>
      </w:r>
      <w:r>
        <w:rPr>
          <w:color w:val="221F1F"/>
          <w:spacing w:val="40"/>
          <w:sz w:val="24"/>
        </w:rPr>
        <w:t xml:space="preserve"> </w:t>
      </w:r>
      <w:r>
        <w:rPr>
          <w:color w:val="221F1F"/>
          <w:sz w:val="24"/>
        </w:rPr>
        <w:t>notices</w:t>
      </w:r>
      <w:r>
        <w:rPr>
          <w:color w:val="221F1F"/>
          <w:spacing w:val="40"/>
          <w:sz w:val="24"/>
        </w:rPr>
        <w:t xml:space="preserve"> </w:t>
      </w:r>
      <w:r>
        <w:rPr>
          <w:color w:val="221F1F"/>
          <w:sz w:val="24"/>
        </w:rPr>
        <w:t>must</w:t>
      </w:r>
      <w:r>
        <w:rPr>
          <w:color w:val="221F1F"/>
          <w:spacing w:val="40"/>
          <w:sz w:val="24"/>
        </w:rPr>
        <w:t xml:space="preserve"> </w:t>
      </w:r>
      <w:r>
        <w:rPr>
          <w:color w:val="221F1F"/>
          <w:sz w:val="24"/>
        </w:rPr>
        <w:t>be:</w:t>
      </w:r>
    </w:p>
    <w:p w:rsidR="00DD2D1B" w:rsidRDefault="008272FF">
      <w:pPr>
        <w:pStyle w:val="ListParagraph"/>
        <w:numPr>
          <w:ilvl w:val="2"/>
          <w:numId w:val="83"/>
        </w:numPr>
        <w:tabs>
          <w:tab w:val="left" w:pos="1980"/>
          <w:tab w:val="left" w:pos="1982"/>
        </w:tabs>
        <w:spacing w:before="3" w:line="235" w:lineRule="auto"/>
        <w:ind w:left="1982" w:right="820" w:hanging="519"/>
        <w:jc w:val="both"/>
        <w:rPr>
          <w:rFonts w:ascii="Times New Roman"/>
          <w:color w:val="221F1F"/>
        </w:rPr>
      </w:pPr>
      <w:r>
        <w:rPr>
          <w:color w:val="221F1F"/>
          <w:sz w:val="24"/>
        </w:rPr>
        <w:t>prepared</w:t>
      </w:r>
      <w:r>
        <w:rPr>
          <w:color w:val="221F1F"/>
          <w:spacing w:val="40"/>
          <w:sz w:val="24"/>
        </w:rPr>
        <w:t xml:space="preserve"> </w:t>
      </w:r>
      <w:r>
        <w:rPr>
          <w:color w:val="221F1F"/>
          <w:sz w:val="24"/>
        </w:rPr>
        <w:t>and</w:t>
      </w:r>
      <w:r>
        <w:rPr>
          <w:color w:val="221F1F"/>
          <w:spacing w:val="40"/>
          <w:sz w:val="24"/>
        </w:rPr>
        <w:t xml:space="preserve"> </w:t>
      </w:r>
      <w:r>
        <w:rPr>
          <w:color w:val="221F1F"/>
          <w:sz w:val="24"/>
        </w:rPr>
        <w:t>submitted</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20</w:t>
      </w:r>
      <w:r>
        <w:rPr>
          <w:color w:val="221F1F"/>
          <w:spacing w:val="40"/>
          <w:sz w:val="24"/>
        </w:rPr>
        <w:t xml:space="preserve"> </w:t>
      </w:r>
      <w:r>
        <w:rPr>
          <w:color w:val="221F1F"/>
          <w:sz w:val="24"/>
        </w:rPr>
        <w:t>and</w:t>
      </w:r>
      <w:r>
        <w:rPr>
          <w:color w:val="221F1F"/>
          <w:spacing w:val="40"/>
          <w:sz w:val="24"/>
        </w:rPr>
        <w:t xml:space="preserve"> </w:t>
      </w:r>
      <w:r>
        <w:rPr>
          <w:color w:val="221F1F"/>
          <w:sz w:val="24"/>
        </w:rPr>
        <w:t>21</w:t>
      </w:r>
      <w:r>
        <w:rPr>
          <w:color w:val="221F1F"/>
          <w:spacing w:val="40"/>
          <w:sz w:val="24"/>
        </w:rPr>
        <w:t xml:space="preserve"> </w:t>
      </w:r>
      <w:r>
        <w:rPr>
          <w:color w:val="221F1F"/>
          <w:sz w:val="24"/>
        </w:rPr>
        <w:t>(except</w:t>
      </w:r>
      <w:r>
        <w:rPr>
          <w:color w:val="221F1F"/>
          <w:spacing w:val="40"/>
          <w:sz w:val="24"/>
        </w:rPr>
        <w:t xml:space="preserve"> </w:t>
      </w:r>
      <w:r>
        <w:rPr>
          <w:color w:val="221F1F"/>
          <w:sz w:val="24"/>
        </w:rPr>
        <w:t>that withdrawal</w:t>
      </w:r>
      <w:r>
        <w:rPr>
          <w:color w:val="221F1F"/>
          <w:spacing w:val="40"/>
          <w:sz w:val="24"/>
        </w:rPr>
        <w:t xml:space="preserve"> </w:t>
      </w:r>
      <w:r>
        <w:rPr>
          <w:color w:val="221F1F"/>
          <w:sz w:val="24"/>
        </w:rPr>
        <w:t>notices</w:t>
      </w:r>
      <w:r>
        <w:rPr>
          <w:color w:val="221F1F"/>
          <w:spacing w:val="40"/>
          <w:sz w:val="24"/>
        </w:rPr>
        <w:t xml:space="preserve"> </w:t>
      </w:r>
      <w:r>
        <w:rPr>
          <w:color w:val="221F1F"/>
          <w:sz w:val="24"/>
        </w:rPr>
        <w:t>do</w:t>
      </w:r>
      <w:r>
        <w:rPr>
          <w:color w:val="221F1F"/>
          <w:spacing w:val="40"/>
          <w:sz w:val="24"/>
        </w:rPr>
        <w:t xml:space="preserve"> </w:t>
      </w:r>
      <w:r>
        <w:rPr>
          <w:color w:val="221F1F"/>
          <w:sz w:val="24"/>
        </w:rPr>
        <w:t>not</w:t>
      </w:r>
      <w:r>
        <w:rPr>
          <w:color w:val="221F1F"/>
          <w:spacing w:val="40"/>
          <w:sz w:val="24"/>
        </w:rPr>
        <w:t xml:space="preserve"> </w:t>
      </w:r>
      <w:r>
        <w:rPr>
          <w:color w:val="221F1F"/>
          <w:sz w:val="24"/>
        </w:rPr>
        <w:t>require</w:t>
      </w:r>
      <w:r>
        <w:rPr>
          <w:color w:val="221F1F"/>
          <w:spacing w:val="40"/>
          <w:sz w:val="24"/>
        </w:rPr>
        <w:t xml:space="preserve"> </w:t>
      </w:r>
      <w:r>
        <w:rPr>
          <w:color w:val="221F1F"/>
          <w:sz w:val="24"/>
        </w:rPr>
        <w:t>copies),</w:t>
      </w:r>
      <w:r>
        <w:rPr>
          <w:color w:val="221F1F"/>
          <w:spacing w:val="40"/>
          <w:sz w:val="24"/>
        </w:rPr>
        <w:t xml:space="preserve"> </w:t>
      </w:r>
      <w:r>
        <w:rPr>
          <w:color w:val="221F1F"/>
          <w:sz w:val="24"/>
        </w:rPr>
        <w:t>and</w:t>
      </w:r>
      <w:r>
        <w:rPr>
          <w:color w:val="221F1F"/>
          <w:spacing w:val="40"/>
          <w:sz w:val="24"/>
        </w:rPr>
        <w:t xml:space="preserve"> </w:t>
      </w:r>
      <w:r>
        <w:rPr>
          <w:color w:val="221F1F"/>
          <w:sz w:val="24"/>
        </w:rPr>
        <w:t>in</w:t>
      </w:r>
      <w:r>
        <w:rPr>
          <w:color w:val="221F1F"/>
          <w:spacing w:val="40"/>
          <w:sz w:val="24"/>
        </w:rPr>
        <w:t xml:space="preserve"> </w:t>
      </w:r>
      <w:r>
        <w:rPr>
          <w:color w:val="221F1F"/>
          <w:sz w:val="24"/>
        </w:rPr>
        <w:t>addition,</w:t>
      </w:r>
      <w:r>
        <w:rPr>
          <w:color w:val="221F1F"/>
          <w:spacing w:val="40"/>
          <w:sz w:val="24"/>
        </w:rPr>
        <w:t xml:space="preserve"> </w:t>
      </w:r>
      <w:r>
        <w:rPr>
          <w:color w:val="221F1F"/>
          <w:sz w:val="24"/>
        </w:rPr>
        <w:t>the</w:t>
      </w:r>
      <w:r>
        <w:rPr>
          <w:color w:val="221F1F"/>
          <w:spacing w:val="40"/>
          <w:sz w:val="24"/>
        </w:rPr>
        <w:t xml:space="preserve"> </w:t>
      </w:r>
      <w:r>
        <w:rPr>
          <w:color w:val="221F1F"/>
          <w:sz w:val="24"/>
        </w:rPr>
        <w:t>respective envelopes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clearly</w:t>
      </w:r>
      <w:r>
        <w:rPr>
          <w:color w:val="221F1F"/>
          <w:spacing w:val="40"/>
          <w:sz w:val="24"/>
        </w:rPr>
        <w:t xml:space="preserve"> </w:t>
      </w:r>
      <w:r>
        <w:rPr>
          <w:color w:val="221F1F"/>
          <w:sz w:val="24"/>
        </w:rPr>
        <w:t>marked</w:t>
      </w:r>
    </w:p>
    <w:p w:rsidR="00DD2D1B" w:rsidRDefault="008272FF">
      <w:pPr>
        <w:pStyle w:val="BodyText"/>
        <w:spacing w:before="20"/>
        <w:ind w:left="1987"/>
      </w:pPr>
      <w:r>
        <w:rPr>
          <w:color w:val="221F1F"/>
          <w:w w:val="105"/>
        </w:rPr>
        <w:t>“WITHDRAWAL,”</w:t>
      </w:r>
      <w:r>
        <w:rPr>
          <w:color w:val="221F1F"/>
          <w:spacing w:val="65"/>
          <w:w w:val="105"/>
        </w:rPr>
        <w:t xml:space="preserve"> </w:t>
      </w:r>
      <w:r>
        <w:rPr>
          <w:color w:val="221F1F"/>
          <w:w w:val="105"/>
        </w:rPr>
        <w:t>“SUBSTITUTION,”</w:t>
      </w:r>
      <w:r>
        <w:rPr>
          <w:color w:val="221F1F"/>
          <w:spacing w:val="65"/>
          <w:w w:val="105"/>
        </w:rPr>
        <w:t xml:space="preserve"> </w:t>
      </w:r>
      <w:r>
        <w:rPr>
          <w:color w:val="221F1F"/>
          <w:w w:val="105"/>
        </w:rPr>
        <w:t>or</w:t>
      </w:r>
      <w:r>
        <w:rPr>
          <w:color w:val="221F1F"/>
          <w:spacing w:val="69"/>
          <w:w w:val="105"/>
        </w:rPr>
        <w:t xml:space="preserve"> </w:t>
      </w:r>
      <w:r>
        <w:rPr>
          <w:color w:val="221F1F"/>
          <w:w w:val="105"/>
        </w:rPr>
        <w:t>“MODIFICATION;”</w:t>
      </w:r>
      <w:r>
        <w:rPr>
          <w:color w:val="221F1F"/>
          <w:spacing w:val="67"/>
          <w:w w:val="105"/>
        </w:rPr>
        <w:t xml:space="preserve"> </w:t>
      </w:r>
      <w:r>
        <w:rPr>
          <w:color w:val="221F1F"/>
          <w:spacing w:val="-5"/>
          <w:w w:val="105"/>
        </w:rPr>
        <w:t>and</w:t>
      </w:r>
    </w:p>
    <w:p w:rsidR="00DD2D1B" w:rsidRDefault="008272FF">
      <w:pPr>
        <w:pStyle w:val="ListParagraph"/>
        <w:numPr>
          <w:ilvl w:val="2"/>
          <w:numId w:val="83"/>
        </w:numPr>
        <w:tabs>
          <w:tab w:val="left" w:pos="1980"/>
          <w:tab w:val="left" w:pos="1982"/>
        </w:tabs>
        <w:spacing w:before="20" w:line="235" w:lineRule="auto"/>
        <w:ind w:left="1982" w:right="811" w:hanging="519"/>
        <w:jc w:val="both"/>
        <w:rPr>
          <w:rFonts w:ascii="Times New Roman"/>
          <w:color w:val="221F1F"/>
        </w:rPr>
      </w:pPr>
      <w:r>
        <w:rPr>
          <w:color w:val="221F1F"/>
          <w:sz w:val="24"/>
        </w:rPr>
        <w:t>received by The Kaimosi Friends University prior to the deadline prescribed for submission</w:t>
      </w:r>
      <w:r>
        <w:rPr>
          <w:color w:val="221F1F"/>
          <w:spacing w:val="40"/>
          <w:sz w:val="24"/>
        </w:rPr>
        <w:t xml:space="preserve"> </w:t>
      </w:r>
      <w:r>
        <w:rPr>
          <w:color w:val="221F1F"/>
          <w:sz w:val="24"/>
        </w:rPr>
        <w:t>of</w:t>
      </w:r>
      <w:r>
        <w:rPr>
          <w:color w:val="221F1F"/>
          <w:spacing w:val="40"/>
          <w:sz w:val="24"/>
        </w:rPr>
        <w:t xml:space="preserve"> </w:t>
      </w:r>
      <w:r>
        <w:rPr>
          <w:color w:val="221F1F"/>
          <w:sz w:val="24"/>
        </w:rPr>
        <w:t>Tenders,</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22.</w:t>
      </w:r>
    </w:p>
    <w:p w:rsidR="00DD2D1B" w:rsidRDefault="008272FF">
      <w:pPr>
        <w:pStyle w:val="ListParagraph"/>
        <w:numPr>
          <w:ilvl w:val="1"/>
          <w:numId w:val="82"/>
        </w:numPr>
        <w:tabs>
          <w:tab w:val="left" w:pos="1445"/>
        </w:tabs>
        <w:spacing w:before="241" w:line="235" w:lineRule="auto"/>
        <w:ind w:right="820"/>
        <w:jc w:val="both"/>
        <w:rPr>
          <w:sz w:val="24"/>
        </w:rPr>
      </w:pPr>
      <w:r>
        <w:rPr>
          <w:color w:val="221F1F"/>
          <w:sz w:val="24"/>
        </w:rPr>
        <w:t>Tenders requested to be withdrawn in accordance with ITT 23.1 shall be returned unopened</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Tenderers.</w:t>
      </w:r>
    </w:p>
    <w:p w:rsidR="00DD2D1B" w:rsidRDefault="008272FF">
      <w:pPr>
        <w:pStyle w:val="ListParagraph"/>
        <w:numPr>
          <w:ilvl w:val="1"/>
          <w:numId w:val="82"/>
        </w:numPr>
        <w:tabs>
          <w:tab w:val="left" w:pos="1445"/>
        </w:tabs>
        <w:spacing w:before="241" w:line="235" w:lineRule="auto"/>
        <w:ind w:right="812"/>
        <w:jc w:val="both"/>
        <w:rPr>
          <w:sz w:val="24"/>
        </w:rPr>
      </w:pPr>
      <w:r>
        <w:rPr>
          <w:color w:val="221F1F"/>
          <w:sz w:val="24"/>
        </w:rPr>
        <w:t>No Tender may be withdrawn, substituted, or modified in the interval between the deadline for submission of Tenders and the expiration of the period of Tender validity specified</w:t>
      </w:r>
      <w:r>
        <w:rPr>
          <w:color w:val="221F1F"/>
          <w:spacing w:val="74"/>
          <w:sz w:val="24"/>
        </w:rPr>
        <w:t xml:space="preserve"> </w:t>
      </w:r>
      <w:r>
        <w:rPr>
          <w:color w:val="221F1F"/>
          <w:sz w:val="24"/>
        </w:rPr>
        <w:t>by</w:t>
      </w:r>
      <w:r>
        <w:rPr>
          <w:color w:val="221F1F"/>
          <w:spacing w:val="74"/>
          <w:sz w:val="24"/>
        </w:rPr>
        <w:t xml:space="preserve"> </w:t>
      </w:r>
      <w:r>
        <w:rPr>
          <w:color w:val="221F1F"/>
          <w:sz w:val="24"/>
        </w:rPr>
        <w:t>the</w:t>
      </w:r>
      <w:r>
        <w:rPr>
          <w:color w:val="221F1F"/>
          <w:spacing w:val="73"/>
          <w:sz w:val="24"/>
        </w:rPr>
        <w:t xml:space="preserve"> </w:t>
      </w:r>
      <w:r>
        <w:rPr>
          <w:color w:val="221F1F"/>
          <w:sz w:val="24"/>
        </w:rPr>
        <w:t>Tenderer</w:t>
      </w:r>
      <w:r>
        <w:rPr>
          <w:color w:val="221F1F"/>
          <w:spacing w:val="72"/>
          <w:sz w:val="24"/>
        </w:rPr>
        <w:t xml:space="preserve"> </w:t>
      </w:r>
      <w:r>
        <w:rPr>
          <w:color w:val="221F1F"/>
          <w:sz w:val="24"/>
        </w:rPr>
        <w:t>on</w:t>
      </w:r>
      <w:r>
        <w:rPr>
          <w:color w:val="221F1F"/>
          <w:spacing w:val="73"/>
          <w:sz w:val="24"/>
        </w:rPr>
        <w:t xml:space="preserve"> </w:t>
      </w:r>
      <w:r>
        <w:rPr>
          <w:color w:val="221F1F"/>
          <w:sz w:val="24"/>
        </w:rPr>
        <w:t>the</w:t>
      </w:r>
      <w:r>
        <w:rPr>
          <w:color w:val="221F1F"/>
          <w:spacing w:val="74"/>
          <w:sz w:val="24"/>
        </w:rPr>
        <w:t xml:space="preserve"> </w:t>
      </w:r>
      <w:r>
        <w:rPr>
          <w:color w:val="221F1F"/>
          <w:sz w:val="24"/>
        </w:rPr>
        <w:t>Form</w:t>
      </w:r>
      <w:r>
        <w:rPr>
          <w:color w:val="221F1F"/>
          <w:spacing w:val="73"/>
          <w:sz w:val="24"/>
        </w:rPr>
        <w:t xml:space="preserve"> </w:t>
      </w:r>
      <w:r>
        <w:rPr>
          <w:color w:val="221F1F"/>
          <w:sz w:val="24"/>
        </w:rPr>
        <w:t>of</w:t>
      </w:r>
      <w:r>
        <w:rPr>
          <w:color w:val="221F1F"/>
          <w:spacing w:val="74"/>
          <w:sz w:val="24"/>
        </w:rPr>
        <w:t xml:space="preserve"> </w:t>
      </w:r>
      <w:r>
        <w:rPr>
          <w:color w:val="221F1F"/>
          <w:sz w:val="24"/>
        </w:rPr>
        <w:t>Tender</w:t>
      </w:r>
      <w:r>
        <w:rPr>
          <w:color w:val="221F1F"/>
          <w:spacing w:val="72"/>
          <w:sz w:val="24"/>
        </w:rPr>
        <w:t xml:space="preserve"> </w:t>
      </w:r>
      <w:r>
        <w:rPr>
          <w:color w:val="221F1F"/>
          <w:sz w:val="24"/>
        </w:rPr>
        <w:t>or</w:t>
      </w:r>
      <w:r>
        <w:rPr>
          <w:color w:val="221F1F"/>
          <w:spacing w:val="74"/>
          <w:sz w:val="24"/>
        </w:rPr>
        <w:t xml:space="preserve"> </w:t>
      </w:r>
      <w:r>
        <w:rPr>
          <w:color w:val="221F1F"/>
          <w:sz w:val="24"/>
        </w:rPr>
        <w:t>any</w:t>
      </w:r>
      <w:r>
        <w:rPr>
          <w:color w:val="221F1F"/>
          <w:spacing w:val="73"/>
          <w:sz w:val="24"/>
        </w:rPr>
        <w:t xml:space="preserve"> </w:t>
      </w:r>
      <w:r>
        <w:rPr>
          <w:color w:val="221F1F"/>
          <w:sz w:val="24"/>
        </w:rPr>
        <w:t>extension</w:t>
      </w:r>
      <w:r>
        <w:rPr>
          <w:color w:val="221F1F"/>
          <w:spacing w:val="73"/>
          <w:sz w:val="24"/>
        </w:rPr>
        <w:t xml:space="preserve"> </w:t>
      </w:r>
      <w:r>
        <w:rPr>
          <w:color w:val="221F1F"/>
          <w:sz w:val="24"/>
        </w:rPr>
        <w:t>thereof.</w:t>
      </w:r>
    </w:p>
    <w:p w:rsidR="00DD2D1B" w:rsidRDefault="008272FF">
      <w:pPr>
        <w:pStyle w:val="Heading4"/>
        <w:numPr>
          <w:ilvl w:val="0"/>
          <w:numId w:val="83"/>
        </w:numPr>
        <w:tabs>
          <w:tab w:val="left" w:pos="1358"/>
        </w:tabs>
        <w:spacing w:before="257"/>
        <w:ind w:left="1358" w:hanging="571"/>
        <w:rPr>
          <w:color w:val="221F1F"/>
        </w:rPr>
      </w:pPr>
      <w:r>
        <w:rPr>
          <w:color w:val="221F1F"/>
          <w:w w:val="90"/>
        </w:rPr>
        <w:t>Tender</w:t>
      </w:r>
      <w:r>
        <w:rPr>
          <w:color w:val="221F1F"/>
          <w:spacing w:val="8"/>
        </w:rPr>
        <w:t xml:space="preserve"> </w:t>
      </w:r>
      <w:r>
        <w:rPr>
          <w:color w:val="221F1F"/>
          <w:spacing w:val="-2"/>
          <w:w w:val="95"/>
        </w:rPr>
        <w:t>Opening</w:t>
      </w:r>
    </w:p>
    <w:p w:rsidR="00DD2D1B" w:rsidRDefault="008272FF">
      <w:pPr>
        <w:pStyle w:val="ListParagraph"/>
        <w:numPr>
          <w:ilvl w:val="1"/>
          <w:numId w:val="83"/>
        </w:numPr>
        <w:tabs>
          <w:tab w:val="left" w:pos="1357"/>
          <w:tab w:val="left" w:pos="1459"/>
        </w:tabs>
        <w:spacing w:before="233" w:line="232" w:lineRule="auto"/>
        <w:ind w:left="1459" w:right="811" w:hanging="615"/>
        <w:jc w:val="both"/>
        <w:rPr>
          <w:rFonts w:ascii="Trebuchet MS"/>
          <w:b/>
          <w:color w:val="221F1F"/>
          <w:sz w:val="24"/>
        </w:rPr>
      </w:pPr>
      <w:r>
        <w:rPr>
          <w:color w:val="221F1F"/>
          <w:sz w:val="24"/>
        </w:rPr>
        <w:t>Except as in the cases specified in ITT 23, The</w:t>
      </w:r>
      <w:r>
        <w:rPr>
          <w:color w:val="221F1F"/>
          <w:spacing w:val="-11"/>
          <w:sz w:val="24"/>
        </w:rPr>
        <w:t xml:space="preserve"> </w:t>
      </w:r>
      <w:r>
        <w:rPr>
          <w:color w:val="221F1F"/>
          <w:sz w:val="24"/>
        </w:rPr>
        <w:t>Kaimosi</w:t>
      </w:r>
      <w:r>
        <w:rPr>
          <w:color w:val="221F1F"/>
          <w:spacing w:val="-11"/>
          <w:sz w:val="24"/>
        </w:rPr>
        <w:t xml:space="preserve"> </w:t>
      </w:r>
      <w:r>
        <w:rPr>
          <w:color w:val="221F1F"/>
          <w:sz w:val="24"/>
        </w:rPr>
        <w:t>Friends</w:t>
      </w:r>
      <w:r>
        <w:rPr>
          <w:color w:val="221F1F"/>
          <w:spacing w:val="-9"/>
          <w:sz w:val="24"/>
        </w:rPr>
        <w:t xml:space="preserve"> </w:t>
      </w:r>
      <w:r>
        <w:rPr>
          <w:color w:val="221F1F"/>
          <w:sz w:val="24"/>
        </w:rPr>
        <w:t>University</w:t>
      </w:r>
      <w:r>
        <w:rPr>
          <w:color w:val="221F1F"/>
          <w:spacing w:val="-9"/>
          <w:sz w:val="24"/>
        </w:rPr>
        <w:t xml:space="preserve"> </w:t>
      </w:r>
      <w:r>
        <w:rPr>
          <w:color w:val="221F1F"/>
          <w:sz w:val="24"/>
        </w:rPr>
        <w:t>shall, at the Tender</w:t>
      </w:r>
      <w:r>
        <w:rPr>
          <w:color w:val="221F1F"/>
          <w:spacing w:val="40"/>
          <w:sz w:val="24"/>
        </w:rPr>
        <w:t xml:space="preserve"> </w:t>
      </w:r>
      <w:r>
        <w:rPr>
          <w:color w:val="221F1F"/>
          <w:sz w:val="24"/>
        </w:rPr>
        <w:t>opening,</w:t>
      </w:r>
      <w:r>
        <w:rPr>
          <w:color w:val="221F1F"/>
          <w:spacing w:val="40"/>
          <w:sz w:val="24"/>
        </w:rPr>
        <w:t xml:space="preserve"> </w:t>
      </w:r>
      <w:r>
        <w:rPr>
          <w:color w:val="221F1F"/>
          <w:sz w:val="24"/>
        </w:rPr>
        <w:t>publicly</w:t>
      </w:r>
      <w:r>
        <w:rPr>
          <w:color w:val="221F1F"/>
          <w:spacing w:val="40"/>
          <w:sz w:val="24"/>
        </w:rPr>
        <w:t xml:space="preserve"> </w:t>
      </w:r>
      <w:r>
        <w:rPr>
          <w:color w:val="221F1F"/>
          <w:sz w:val="24"/>
        </w:rPr>
        <w:t>open</w:t>
      </w:r>
      <w:r>
        <w:rPr>
          <w:color w:val="221F1F"/>
          <w:spacing w:val="40"/>
          <w:sz w:val="24"/>
        </w:rPr>
        <w:t xml:space="preserve"> </w:t>
      </w:r>
      <w:r>
        <w:rPr>
          <w:color w:val="221F1F"/>
          <w:sz w:val="24"/>
        </w:rPr>
        <w:t>and</w:t>
      </w:r>
      <w:r>
        <w:rPr>
          <w:color w:val="221F1F"/>
          <w:spacing w:val="40"/>
          <w:sz w:val="24"/>
        </w:rPr>
        <w:t xml:space="preserve"> </w:t>
      </w:r>
      <w:r>
        <w:rPr>
          <w:color w:val="221F1F"/>
          <w:sz w:val="24"/>
        </w:rPr>
        <w:t>read</w:t>
      </w:r>
      <w:r>
        <w:rPr>
          <w:color w:val="221F1F"/>
          <w:spacing w:val="40"/>
          <w:sz w:val="24"/>
        </w:rPr>
        <w:t xml:space="preserve"> </w:t>
      </w:r>
      <w:r>
        <w:rPr>
          <w:color w:val="221F1F"/>
          <w:sz w:val="24"/>
        </w:rPr>
        <w:t>out</w:t>
      </w:r>
      <w:r>
        <w:rPr>
          <w:color w:val="221F1F"/>
          <w:spacing w:val="40"/>
          <w:sz w:val="24"/>
        </w:rPr>
        <w:t xml:space="preserve"> </w:t>
      </w:r>
      <w:r>
        <w:rPr>
          <w:color w:val="221F1F"/>
          <w:sz w:val="24"/>
        </w:rPr>
        <w:t>all</w:t>
      </w:r>
      <w:r>
        <w:rPr>
          <w:color w:val="221F1F"/>
          <w:spacing w:val="40"/>
          <w:sz w:val="24"/>
        </w:rPr>
        <w:t xml:space="preserve"> </w:t>
      </w:r>
      <w:r>
        <w:rPr>
          <w:color w:val="221F1F"/>
          <w:sz w:val="24"/>
        </w:rPr>
        <w:t>Tenders</w:t>
      </w:r>
      <w:r>
        <w:rPr>
          <w:color w:val="221F1F"/>
          <w:spacing w:val="40"/>
          <w:sz w:val="24"/>
        </w:rPr>
        <w:t xml:space="preserve"> </w:t>
      </w:r>
      <w:r>
        <w:rPr>
          <w:color w:val="221F1F"/>
          <w:sz w:val="24"/>
        </w:rPr>
        <w:t>received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deadline</w:t>
      </w:r>
      <w:r>
        <w:rPr>
          <w:color w:val="221F1F"/>
          <w:spacing w:val="40"/>
          <w:sz w:val="24"/>
        </w:rPr>
        <w:t xml:space="preserve"> </w:t>
      </w:r>
      <w:r>
        <w:rPr>
          <w:color w:val="221F1F"/>
          <w:sz w:val="24"/>
        </w:rPr>
        <w:t xml:space="preserve">at the date, time and place specified </w:t>
      </w:r>
      <w:r>
        <w:rPr>
          <w:rFonts w:ascii="Trebuchet MS"/>
          <w:b/>
          <w:color w:val="221F1F"/>
          <w:sz w:val="24"/>
        </w:rPr>
        <w:t xml:space="preserve">in the TDS </w:t>
      </w:r>
      <w:r>
        <w:rPr>
          <w:color w:val="221F1F"/>
          <w:sz w:val="24"/>
        </w:rPr>
        <w:t>in the presence of Tenderers' designated representatives who choose to attend, including to attend any specific electronic tender opening</w:t>
      </w:r>
      <w:r>
        <w:rPr>
          <w:color w:val="221F1F"/>
          <w:spacing w:val="40"/>
          <w:sz w:val="24"/>
        </w:rPr>
        <w:t xml:space="preserve"> </w:t>
      </w:r>
      <w:r>
        <w:rPr>
          <w:color w:val="221F1F"/>
          <w:sz w:val="24"/>
        </w:rPr>
        <w:t>procedures</w:t>
      </w:r>
      <w:r>
        <w:rPr>
          <w:color w:val="221F1F"/>
          <w:spacing w:val="40"/>
          <w:sz w:val="24"/>
        </w:rPr>
        <w:t xml:space="preserve"> </w:t>
      </w:r>
      <w:r>
        <w:rPr>
          <w:color w:val="221F1F"/>
          <w:sz w:val="24"/>
        </w:rPr>
        <w:t>if</w:t>
      </w:r>
      <w:r>
        <w:rPr>
          <w:color w:val="221F1F"/>
          <w:spacing w:val="40"/>
          <w:sz w:val="24"/>
        </w:rPr>
        <w:t xml:space="preserve"> </w:t>
      </w:r>
      <w:r>
        <w:rPr>
          <w:color w:val="221F1F"/>
          <w:sz w:val="24"/>
        </w:rPr>
        <w:t>electronic</w:t>
      </w:r>
      <w:r>
        <w:rPr>
          <w:color w:val="221F1F"/>
          <w:spacing w:val="40"/>
          <w:sz w:val="24"/>
        </w:rPr>
        <w:t xml:space="preserve"> </w:t>
      </w:r>
      <w:r>
        <w:rPr>
          <w:color w:val="221F1F"/>
          <w:sz w:val="24"/>
        </w:rPr>
        <w:t>tendering</w:t>
      </w:r>
      <w:r>
        <w:rPr>
          <w:color w:val="221F1F"/>
          <w:spacing w:val="40"/>
          <w:sz w:val="24"/>
        </w:rPr>
        <w:t xml:space="preserve"> </w:t>
      </w:r>
      <w:r>
        <w:rPr>
          <w:color w:val="221F1F"/>
          <w:sz w:val="24"/>
        </w:rPr>
        <w:t>is</w:t>
      </w:r>
      <w:r>
        <w:rPr>
          <w:color w:val="221F1F"/>
          <w:spacing w:val="40"/>
          <w:sz w:val="24"/>
        </w:rPr>
        <w:t xml:space="preserve"> </w:t>
      </w:r>
      <w:r>
        <w:rPr>
          <w:color w:val="221F1F"/>
          <w:sz w:val="24"/>
        </w:rPr>
        <w:t>permitted</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21.1, shall</w:t>
      </w:r>
      <w:r>
        <w:rPr>
          <w:color w:val="221F1F"/>
          <w:spacing w:val="40"/>
          <w:sz w:val="24"/>
        </w:rPr>
        <w:t xml:space="preserve"> </w:t>
      </w:r>
      <w:r>
        <w:rPr>
          <w:color w:val="221F1F"/>
          <w:sz w:val="24"/>
        </w:rPr>
        <w:t>be</w:t>
      </w:r>
      <w:r>
        <w:rPr>
          <w:color w:val="221F1F"/>
          <w:spacing w:val="40"/>
          <w:sz w:val="24"/>
        </w:rPr>
        <w:t xml:space="preserve"> </w:t>
      </w:r>
      <w:r>
        <w:rPr>
          <w:color w:val="221F1F"/>
          <w:sz w:val="24"/>
        </w:rPr>
        <w:t>as</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p>
    <w:p w:rsidR="00DD2D1B" w:rsidRDefault="008272FF">
      <w:pPr>
        <w:pStyle w:val="ListParagraph"/>
        <w:numPr>
          <w:ilvl w:val="1"/>
          <w:numId w:val="83"/>
        </w:numPr>
        <w:tabs>
          <w:tab w:val="left" w:pos="1413"/>
          <w:tab w:val="left" w:pos="1464"/>
        </w:tabs>
        <w:spacing w:before="168" w:line="235" w:lineRule="auto"/>
        <w:ind w:left="1464" w:right="814" w:hanging="620"/>
        <w:jc w:val="both"/>
        <w:rPr>
          <w:color w:val="221F1F"/>
          <w:sz w:val="24"/>
        </w:rPr>
      </w:pPr>
      <w:r>
        <w:rPr>
          <w:color w:val="221F1F"/>
          <w:sz w:val="24"/>
        </w:rPr>
        <w:t>First,</w:t>
      </w:r>
      <w:r>
        <w:rPr>
          <w:color w:val="221F1F"/>
          <w:spacing w:val="40"/>
          <w:sz w:val="24"/>
        </w:rPr>
        <w:t xml:space="preserve"> </w:t>
      </w:r>
      <w:r>
        <w:rPr>
          <w:color w:val="221F1F"/>
          <w:sz w:val="24"/>
        </w:rPr>
        <w:t>envelopes</w:t>
      </w:r>
      <w:r>
        <w:rPr>
          <w:color w:val="221F1F"/>
          <w:spacing w:val="40"/>
          <w:sz w:val="24"/>
        </w:rPr>
        <w:t xml:space="preserve"> </w:t>
      </w:r>
      <w:r>
        <w:rPr>
          <w:color w:val="221F1F"/>
          <w:sz w:val="24"/>
        </w:rPr>
        <w:t>marked</w:t>
      </w:r>
      <w:r>
        <w:rPr>
          <w:color w:val="221F1F"/>
          <w:spacing w:val="40"/>
          <w:sz w:val="24"/>
        </w:rPr>
        <w:t xml:space="preserve"> </w:t>
      </w:r>
      <w:r>
        <w:rPr>
          <w:color w:val="221F1F"/>
          <w:sz w:val="24"/>
        </w:rPr>
        <w:t>“WITHDRAWAL”</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opened</w:t>
      </w:r>
      <w:r>
        <w:rPr>
          <w:color w:val="221F1F"/>
          <w:spacing w:val="40"/>
          <w:sz w:val="24"/>
        </w:rPr>
        <w:t xml:space="preserve"> </w:t>
      </w:r>
      <w:r>
        <w:rPr>
          <w:color w:val="221F1F"/>
          <w:sz w:val="24"/>
        </w:rPr>
        <w:t>and</w:t>
      </w:r>
      <w:r>
        <w:rPr>
          <w:color w:val="221F1F"/>
          <w:spacing w:val="40"/>
          <w:sz w:val="24"/>
        </w:rPr>
        <w:t xml:space="preserve"> </w:t>
      </w:r>
      <w:r>
        <w:rPr>
          <w:color w:val="221F1F"/>
          <w:sz w:val="24"/>
        </w:rPr>
        <w:t>read</w:t>
      </w:r>
      <w:r>
        <w:rPr>
          <w:color w:val="221F1F"/>
          <w:spacing w:val="40"/>
          <w:sz w:val="24"/>
        </w:rPr>
        <w:t xml:space="preserve"> </w:t>
      </w:r>
      <w:r>
        <w:rPr>
          <w:color w:val="221F1F"/>
          <w:sz w:val="24"/>
        </w:rPr>
        <w:t>out</w:t>
      </w:r>
      <w:r>
        <w:rPr>
          <w:color w:val="221F1F"/>
          <w:spacing w:val="40"/>
          <w:sz w:val="24"/>
        </w:rPr>
        <w:t xml:space="preserve"> </w:t>
      </w:r>
      <w:r>
        <w:rPr>
          <w:color w:val="221F1F"/>
          <w:sz w:val="24"/>
        </w:rPr>
        <w:t>and</w:t>
      </w:r>
      <w:r>
        <w:rPr>
          <w:color w:val="221F1F"/>
          <w:spacing w:val="40"/>
          <w:sz w:val="24"/>
        </w:rPr>
        <w:t xml:space="preserve"> </w:t>
      </w:r>
      <w:r>
        <w:rPr>
          <w:color w:val="221F1F"/>
          <w:sz w:val="24"/>
        </w:rPr>
        <w:t>the envelope with the corresponding Tender shall not be opened, but returned to the Tenderer.</w:t>
      </w:r>
      <w:r>
        <w:rPr>
          <w:color w:val="221F1F"/>
          <w:spacing w:val="40"/>
          <w:sz w:val="24"/>
        </w:rPr>
        <w:t xml:space="preserve"> </w:t>
      </w:r>
      <w:r>
        <w:rPr>
          <w:color w:val="221F1F"/>
          <w:sz w:val="24"/>
        </w:rPr>
        <w:t>If</w:t>
      </w:r>
      <w:r>
        <w:rPr>
          <w:color w:val="221F1F"/>
          <w:spacing w:val="40"/>
          <w:sz w:val="24"/>
        </w:rPr>
        <w:t xml:space="preserve"> </w:t>
      </w:r>
      <w:r>
        <w:rPr>
          <w:color w:val="221F1F"/>
          <w:sz w:val="24"/>
        </w:rPr>
        <w:t>the</w:t>
      </w:r>
      <w:r>
        <w:rPr>
          <w:color w:val="221F1F"/>
          <w:spacing w:val="40"/>
          <w:sz w:val="24"/>
        </w:rPr>
        <w:t xml:space="preserve"> </w:t>
      </w:r>
      <w:r>
        <w:rPr>
          <w:color w:val="221F1F"/>
          <w:sz w:val="24"/>
        </w:rPr>
        <w:t>withdrawal</w:t>
      </w:r>
      <w:r>
        <w:rPr>
          <w:color w:val="221F1F"/>
          <w:spacing w:val="40"/>
          <w:sz w:val="24"/>
        </w:rPr>
        <w:t xml:space="preserve"> </w:t>
      </w:r>
      <w:r>
        <w:rPr>
          <w:color w:val="221F1F"/>
          <w:sz w:val="24"/>
        </w:rPr>
        <w:t>envelope</w:t>
      </w:r>
      <w:r>
        <w:rPr>
          <w:color w:val="221F1F"/>
          <w:spacing w:val="40"/>
          <w:sz w:val="24"/>
        </w:rPr>
        <w:t xml:space="preserve"> </w:t>
      </w:r>
      <w:r>
        <w:rPr>
          <w:color w:val="221F1F"/>
          <w:sz w:val="24"/>
        </w:rPr>
        <w:t>does</w:t>
      </w:r>
      <w:r>
        <w:rPr>
          <w:color w:val="221F1F"/>
          <w:spacing w:val="40"/>
          <w:sz w:val="24"/>
        </w:rPr>
        <w:t xml:space="preserve"> </w:t>
      </w:r>
      <w:r>
        <w:rPr>
          <w:color w:val="221F1F"/>
          <w:sz w:val="24"/>
        </w:rPr>
        <w:t>not</w:t>
      </w:r>
      <w:r>
        <w:rPr>
          <w:color w:val="221F1F"/>
          <w:spacing w:val="40"/>
          <w:sz w:val="24"/>
        </w:rPr>
        <w:t xml:space="preserve"> </w:t>
      </w:r>
      <w:r>
        <w:rPr>
          <w:color w:val="221F1F"/>
          <w:sz w:val="24"/>
        </w:rPr>
        <w:t>contain</w:t>
      </w:r>
      <w:r>
        <w:rPr>
          <w:color w:val="221F1F"/>
          <w:spacing w:val="40"/>
          <w:sz w:val="24"/>
        </w:rPr>
        <w:t xml:space="preserve"> </w:t>
      </w:r>
      <w:r>
        <w:rPr>
          <w:color w:val="221F1F"/>
          <w:sz w:val="24"/>
        </w:rPr>
        <w:t>a</w:t>
      </w:r>
      <w:r>
        <w:rPr>
          <w:color w:val="221F1F"/>
          <w:spacing w:val="40"/>
          <w:sz w:val="24"/>
        </w:rPr>
        <w:t xml:space="preserve"> </w:t>
      </w:r>
      <w:r>
        <w:rPr>
          <w:color w:val="221F1F"/>
          <w:sz w:val="24"/>
        </w:rPr>
        <w:t>copy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“power</w:t>
      </w:r>
      <w:r>
        <w:rPr>
          <w:color w:val="221F1F"/>
          <w:spacing w:val="40"/>
          <w:sz w:val="24"/>
        </w:rPr>
        <w:t xml:space="preserve"> </w:t>
      </w:r>
      <w:r>
        <w:rPr>
          <w:color w:val="221F1F"/>
          <w:sz w:val="24"/>
        </w:rPr>
        <w:t>of attorney”</w:t>
      </w:r>
      <w:r>
        <w:rPr>
          <w:color w:val="221F1F"/>
          <w:spacing w:val="40"/>
          <w:sz w:val="24"/>
        </w:rPr>
        <w:t xml:space="preserve"> </w:t>
      </w:r>
      <w:r>
        <w:rPr>
          <w:color w:val="221F1F"/>
          <w:sz w:val="24"/>
        </w:rPr>
        <w:t>confirming</w:t>
      </w:r>
      <w:r>
        <w:rPr>
          <w:color w:val="221F1F"/>
          <w:spacing w:val="40"/>
          <w:sz w:val="24"/>
        </w:rPr>
        <w:t xml:space="preserve"> </w:t>
      </w:r>
      <w:r>
        <w:rPr>
          <w:color w:val="221F1F"/>
          <w:sz w:val="24"/>
        </w:rPr>
        <w:t>the</w:t>
      </w:r>
      <w:r>
        <w:rPr>
          <w:color w:val="221F1F"/>
          <w:spacing w:val="40"/>
          <w:sz w:val="24"/>
        </w:rPr>
        <w:t xml:space="preserve"> </w:t>
      </w:r>
      <w:r>
        <w:rPr>
          <w:color w:val="221F1F"/>
          <w:sz w:val="24"/>
        </w:rPr>
        <w:t>signature</w:t>
      </w:r>
      <w:r>
        <w:rPr>
          <w:color w:val="221F1F"/>
          <w:spacing w:val="40"/>
          <w:sz w:val="24"/>
        </w:rPr>
        <w:t xml:space="preserve"> </w:t>
      </w:r>
      <w:r>
        <w:rPr>
          <w:color w:val="221F1F"/>
          <w:sz w:val="24"/>
        </w:rPr>
        <w:t>as</w:t>
      </w:r>
      <w:r>
        <w:rPr>
          <w:color w:val="221F1F"/>
          <w:spacing w:val="40"/>
          <w:sz w:val="24"/>
        </w:rPr>
        <w:t xml:space="preserve"> </w:t>
      </w:r>
      <w:r>
        <w:rPr>
          <w:color w:val="221F1F"/>
          <w:sz w:val="24"/>
        </w:rPr>
        <w:t>a</w:t>
      </w:r>
      <w:r>
        <w:rPr>
          <w:color w:val="221F1F"/>
          <w:spacing w:val="40"/>
          <w:sz w:val="24"/>
        </w:rPr>
        <w:t xml:space="preserve"> </w:t>
      </w:r>
      <w:r>
        <w:rPr>
          <w:color w:val="221F1F"/>
          <w:sz w:val="24"/>
        </w:rPr>
        <w:t>person</w:t>
      </w:r>
      <w:r>
        <w:rPr>
          <w:color w:val="221F1F"/>
          <w:spacing w:val="40"/>
          <w:sz w:val="24"/>
        </w:rPr>
        <w:t xml:space="preserve"> </w:t>
      </w:r>
      <w:r>
        <w:rPr>
          <w:color w:val="221F1F"/>
          <w:sz w:val="24"/>
        </w:rPr>
        <w:t>duly</w:t>
      </w:r>
      <w:r>
        <w:rPr>
          <w:color w:val="221F1F"/>
          <w:spacing w:val="40"/>
          <w:sz w:val="24"/>
        </w:rPr>
        <w:t xml:space="preserve"> </w:t>
      </w:r>
      <w:r>
        <w:rPr>
          <w:color w:val="221F1F"/>
          <w:sz w:val="24"/>
        </w:rPr>
        <w:t>authorized</w:t>
      </w:r>
      <w:r>
        <w:rPr>
          <w:color w:val="221F1F"/>
          <w:spacing w:val="40"/>
          <w:sz w:val="24"/>
        </w:rPr>
        <w:t xml:space="preserve"> </w:t>
      </w:r>
      <w:r>
        <w:rPr>
          <w:color w:val="221F1F"/>
          <w:sz w:val="24"/>
        </w:rPr>
        <w:t>to</w:t>
      </w:r>
      <w:r>
        <w:rPr>
          <w:color w:val="221F1F"/>
          <w:spacing w:val="40"/>
          <w:sz w:val="24"/>
        </w:rPr>
        <w:t xml:space="preserve"> </w:t>
      </w:r>
      <w:r>
        <w:rPr>
          <w:color w:val="221F1F"/>
          <w:sz w:val="24"/>
        </w:rPr>
        <w:t>sign</w:t>
      </w:r>
      <w:r>
        <w:rPr>
          <w:color w:val="221F1F"/>
          <w:spacing w:val="40"/>
          <w:sz w:val="24"/>
        </w:rPr>
        <w:t xml:space="preserve"> </w:t>
      </w:r>
      <w:r>
        <w:rPr>
          <w:color w:val="221F1F"/>
          <w:sz w:val="24"/>
        </w:rPr>
        <w:t>on</w:t>
      </w:r>
      <w:r>
        <w:rPr>
          <w:color w:val="221F1F"/>
          <w:spacing w:val="40"/>
          <w:sz w:val="24"/>
        </w:rPr>
        <w:t xml:space="preserve"> </w:t>
      </w:r>
      <w:r>
        <w:rPr>
          <w:color w:val="221F1F"/>
          <w:sz w:val="24"/>
        </w:rPr>
        <w:t>behalf</w:t>
      </w:r>
      <w:r>
        <w:rPr>
          <w:color w:val="221F1F"/>
          <w:spacing w:val="40"/>
          <w:sz w:val="24"/>
        </w:rPr>
        <w:t xml:space="preserve"> </w:t>
      </w:r>
      <w:r>
        <w:rPr>
          <w:color w:val="221F1F"/>
          <w:sz w:val="24"/>
        </w:rPr>
        <w:t>of the</w:t>
      </w:r>
      <w:r>
        <w:rPr>
          <w:color w:val="221F1F"/>
          <w:spacing w:val="40"/>
          <w:sz w:val="24"/>
        </w:rPr>
        <w:t xml:space="preserve"> </w:t>
      </w:r>
      <w:r>
        <w:rPr>
          <w:color w:val="221F1F"/>
          <w:sz w:val="24"/>
        </w:rPr>
        <w:t>Tenderer,</w:t>
      </w:r>
      <w:r>
        <w:rPr>
          <w:color w:val="221F1F"/>
          <w:spacing w:val="40"/>
          <w:sz w:val="24"/>
        </w:rPr>
        <w:t xml:space="preserve"> </w:t>
      </w:r>
      <w:r>
        <w:rPr>
          <w:color w:val="221F1F"/>
          <w:sz w:val="24"/>
        </w:rPr>
        <w:t>the</w:t>
      </w:r>
      <w:r>
        <w:rPr>
          <w:color w:val="221F1F"/>
          <w:spacing w:val="40"/>
          <w:sz w:val="24"/>
        </w:rPr>
        <w:t xml:space="preserve"> </w:t>
      </w:r>
      <w:r>
        <w:rPr>
          <w:color w:val="221F1F"/>
          <w:sz w:val="24"/>
        </w:rPr>
        <w:t>corresponding</w:t>
      </w:r>
      <w:r>
        <w:rPr>
          <w:color w:val="221F1F"/>
          <w:spacing w:val="40"/>
          <w:sz w:val="24"/>
        </w:rPr>
        <w:t xml:space="preserve"> </w:t>
      </w:r>
      <w:r>
        <w:rPr>
          <w:color w:val="221F1F"/>
          <w:sz w:val="24"/>
        </w:rPr>
        <w:t>Tender</w:t>
      </w:r>
      <w:r>
        <w:rPr>
          <w:color w:val="221F1F"/>
          <w:spacing w:val="40"/>
          <w:sz w:val="24"/>
        </w:rPr>
        <w:t xml:space="preserve"> </w:t>
      </w:r>
      <w:r>
        <w:rPr>
          <w:color w:val="221F1F"/>
          <w:sz w:val="24"/>
        </w:rPr>
        <w:t>will</w:t>
      </w:r>
      <w:r>
        <w:rPr>
          <w:color w:val="221F1F"/>
          <w:spacing w:val="40"/>
          <w:sz w:val="24"/>
        </w:rPr>
        <w:t xml:space="preserve"> </w:t>
      </w:r>
      <w:r>
        <w:rPr>
          <w:color w:val="221F1F"/>
          <w:sz w:val="24"/>
        </w:rPr>
        <w:t>be</w:t>
      </w:r>
      <w:r>
        <w:rPr>
          <w:color w:val="221F1F"/>
          <w:spacing w:val="40"/>
          <w:sz w:val="24"/>
        </w:rPr>
        <w:t xml:space="preserve"> </w:t>
      </w:r>
      <w:r>
        <w:rPr>
          <w:color w:val="221F1F"/>
          <w:sz w:val="24"/>
        </w:rPr>
        <w:t>opened.</w:t>
      </w:r>
      <w:r>
        <w:rPr>
          <w:color w:val="221F1F"/>
          <w:spacing w:val="40"/>
          <w:sz w:val="24"/>
        </w:rPr>
        <w:t xml:space="preserve"> </w:t>
      </w:r>
      <w:r>
        <w:rPr>
          <w:color w:val="221F1F"/>
          <w:sz w:val="24"/>
        </w:rPr>
        <w:t>No</w:t>
      </w:r>
      <w:r>
        <w:rPr>
          <w:color w:val="221F1F"/>
          <w:spacing w:val="40"/>
          <w:sz w:val="24"/>
        </w:rPr>
        <w:t xml:space="preserve"> </w:t>
      </w:r>
      <w:r>
        <w:rPr>
          <w:color w:val="221F1F"/>
          <w:sz w:val="24"/>
        </w:rPr>
        <w:t>Tender</w:t>
      </w:r>
      <w:r>
        <w:rPr>
          <w:color w:val="221F1F"/>
          <w:spacing w:val="40"/>
          <w:sz w:val="24"/>
        </w:rPr>
        <w:t xml:space="preserve"> </w:t>
      </w:r>
      <w:r>
        <w:rPr>
          <w:color w:val="221F1F"/>
          <w:sz w:val="24"/>
        </w:rPr>
        <w:t>withdrawal</w:t>
      </w:r>
      <w:r>
        <w:rPr>
          <w:color w:val="221F1F"/>
          <w:spacing w:val="40"/>
          <w:sz w:val="24"/>
        </w:rPr>
        <w:t xml:space="preserve"> </w:t>
      </w:r>
      <w:r>
        <w:rPr>
          <w:color w:val="221F1F"/>
          <w:sz w:val="24"/>
        </w:rPr>
        <w:t>shall be</w:t>
      </w:r>
      <w:r>
        <w:rPr>
          <w:color w:val="221F1F"/>
          <w:spacing w:val="36"/>
          <w:sz w:val="24"/>
        </w:rPr>
        <w:t xml:space="preserve"> </w:t>
      </w:r>
      <w:r>
        <w:rPr>
          <w:color w:val="221F1F"/>
          <w:sz w:val="24"/>
        </w:rPr>
        <w:t>permitted</w:t>
      </w:r>
      <w:r>
        <w:rPr>
          <w:color w:val="221F1F"/>
          <w:spacing w:val="38"/>
          <w:sz w:val="24"/>
        </w:rPr>
        <w:t xml:space="preserve"> </w:t>
      </w:r>
      <w:r>
        <w:rPr>
          <w:color w:val="221F1F"/>
          <w:sz w:val="24"/>
        </w:rPr>
        <w:t>unless</w:t>
      </w:r>
      <w:r>
        <w:rPr>
          <w:color w:val="221F1F"/>
          <w:spacing w:val="37"/>
          <w:sz w:val="24"/>
        </w:rPr>
        <w:t xml:space="preserve"> </w:t>
      </w:r>
      <w:r>
        <w:rPr>
          <w:color w:val="221F1F"/>
          <w:sz w:val="24"/>
        </w:rPr>
        <w:t>the</w:t>
      </w:r>
      <w:r>
        <w:rPr>
          <w:color w:val="221F1F"/>
          <w:spacing w:val="38"/>
          <w:sz w:val="24"/>
        </w:rPr>
        <w:t xml:space="preserve"> </w:t>
      </w:r>
      <w:r>
        <w:rPr>
          <w:color w:val="221F1F"/>
          <w:sz w:val="24"/>
        </w:rPr>
        <w:t>corresponding</w:t>
      </w:r>
      <w:r>
        <w:rPr>
          <w:color w:val="221F1F"/>
          <w:spacing w:val="39"/>
          <w:sz w:val="24"/>
        </w:rPr>
        <w:t xml:space="preserve"> </w:t>
      </w:r>
      <w:r>
        <w:rPr>
          <w:color w:val="221F1F"/>
          <w:sz w:val="24"/>
        </w:rPr>
        <w:t>withdrawal</w:t>
      </w:r>
      <w:r>
        <w:rPr>
          <w:color w:val="221F1F"/>
          <w:spacing w:val="36"/>
          <w:sz w:val="24"/>
        </w:rPr>
        <w:t xml:space="preserve"> </w:t>
      </w:r>
      <w:r>
        <w:rPr>
          <w:color w:val="221F1F"/>
          <w:sz w:val="24"/>
        </w:rPr>
        <w:t>notice</w:t>
      </w:r>
      <w:r>
        <w:rPr>
          <w:color w:val="221F1F"/>
          <w:spacing w:val="40"/>
          <w:sz w:val="24"/>
        </w:rPr>
        <w:t xml:space="preserve"> </w:t>
      </w:r>
      <w:r>
        <w:rPr>
          <w:color w:val="221F1F"/>
          <w:sz w:val="24"/>
        </w:rPr>
        <w:t>contains</w:t>
      </w:r>
      <w:r>
        <w:rPr>
          <w:color w:val="221F1F"/>
          <w:spacing w:val="40"/>
          <w:sz w:val="24"/>
        </w:rPr>
        <w:t xml:space="preserve"> </w:t>
      </w:r>
      <w:r>
        <w:rPr>
          <w:color w:val="221F1F"/>
          <w:sz w:val="24"/>
        </w:rPr>
        <w:t>a</w:t>
      </w:r>
      <w:r>
        <w:rPr>
          <w:color w:val="221F1F"/>
          <w:spacing w:val="36"/>
          <w:sz w:val="24"/>
        </w:rPr>
        <w:t xml:space="preserve"> </w:t>
      </w:r>
      <w:r>
        <w:rPr>
          <w:color w:val="221F1F"/>
          <w:sz w:val="24"/>
        </w:rPr>
        <w:t>valid</w:t>
      </w:r>
      <w:r>
        <w:rPr>
          <w:color w:val="221F1F"/>
          <w:spacing w:val="38"/>
          <w:sz w:val="24"/>
        </w:rPr>
        <w:t xml:space="preserve"> </w:t>
      </w:r>
      <w:r>
        <w:rPr>
          <w:color w:val="221F1F"/>
          <w:sz w:val="24"/>
        </w:rPr>
        <w:t>authorization to</w:t>
      </w:r>
      <w:r>
        <w:rPr>
          <w:color w:val="221F1F"/>
          <w:spacing w:val="40"/>
          <w:sz w:val="24"/>
        </w:rPr>
        <w:t xml:space="preserve"> </w:t>
      </w:r>
      <w:r>
        <w:rPr>
          <w:color w:val="221F1F"/>
          <w:sz w:val="24"/>
        </w:rPr>
        <w:t>request</w:t>
      </w:r>
      <w:r>
        <w:rPr>
          <w:color w:val="221F1F"/>
          <w:spacing w:val="78"/>
          <w:sz w:val="24"/>
        </w:rPr>
        <w:t xml:space="preserve"> </w:t>
      </w:r>
      <w:r>
        <w:rPr>
          <w:color w:val="221F1F"/>
          <w:sz w:val="24"/>
        </w:rPr>
        <w:t>the</w:t>
      </w:r>
      <w:r>
        <w:rPr>
          <w:color w:val="221F1F"/>
          <w:spacing w:val="77"/>
          <w:sz w:val="24"/>
        </w:rPr>
        <w:t xml:space="preserve"> </w:t>
      </w:r>
      <w:r>
        <w:rPr>
          <w:color w:val="221F1F"/>
          <w:sz w:val="24"/>
        </w:rPr>
        <w:t>withdrawal</w:t>
      </w:r>
      <w:r>
        <w:rPr>
          <w:color w:val="221F1F"/>
          <w:spacing w:val="76"/>
          <w:sz w:val="24"/>
        </w:rPr>
        <w:t xml:space="preserve"> </w:t>
      </w:r>
      <w:r>
        <w:rPr>
          <w:color w:val="221F1F"/>
          <w:sz w:val="24"/>
        </w:rPr>
        <w:t>and</w:t>
      </w:r>
      <w:r>
        <w:rPr>
          <w:color w:val="221F1F"/>
          <w:spacing w:val="76"/>
          <w:sz w:val="24"/>
        </w:rPr>
        <w:t xml:space="preserve"> </w:t>
      </w:r>
      <w:r>
        <w:rPr>
          <w:color w:val="221F1F"/>
          <w:sz w:val="24"/>
        </w:rPr>
        <w:t>is</w:t>
      </w:r>
      <w:r>
        <w:rPr>
          <w:color w:val="221F1F"/>
          <w:spacing w:val="77"/>
          <w:sz w:val="24"/>
        </w:rPr>
        <w:t xml:space="preserve"> </w:t>
      </w:r>
      <w:r>
        <w:rPr>
          <w:color w:val="221F1F"/>
          <w:sz w:val="24"/>
        </w:rPr>
        <w:t>read</w:t>
      </w:r>
      <w:r>
        <w:rPr>
          <w:color w:val="221F1F"/>
          <w:spacing w:val="76"/>
          <w:sz w:val="24"/>
        </w:rPr>
        <w:t xml:space="preserve"> </w:t>
      </w:r>
      <w:r>
        <w:rPr>
          <w:color w:val="221F1F"/>
          <w:sz w:val="24"/>
        </w:rPr>
        <w:t>out</w:t>
      </w:r>
      <w:r>
        <w:rPr>
          <w:color w:val="221F1F"/>
          <w:spacing w:val="78"/>
          <w:sz w:val="24"/>
        </w:rPr>
        <w:t xml:space="preserve"> </w:t>
      </w:r>
      <w:r>
        <w:rPr>
          <w:color w:val="221F1F"/>
          <w:sz w:val="24"/>
        </w:rPr>
        <w:t>at</w:t>
      </w:r>
      <w:r>
        <w:rPr>
          <w:color w:val="221F1F"/>
          <w:spacing w:val="78"/>
          <w:sz w:val="24"/>
        </w:rPr>
        <w:t xml:space="preserve"> </w:t>
      </w:r>
      <w:r>
        <w:rPr>
          <w:color w:val="221F1F"/>
          <w:sz w:val="24"/>
        </w:rPr>
        <w:t>Tender</w:t>
      </w:r>
      <w:r>
        <w:rPr>
          <w:color w:val="221F1F"/>
          <w:spacing w:val="76"/>
          <w:sz w:val="24"/>
        </w:rPr>
        <w:t xml:space="preserve"> </w:t>
      </w:r>
      <w:r>
        <w:rPr>
          <w:color w:val="221F1F"/>
          <w:sz w:val="24"/>
        </w:rPr>
        <w:t>opening.</w:t>
      </w:r>
    </w:p>
    <w:p w:rsidR="00DD2D1B" w:rsidRDefault="00DD2D1B">
      <w:pPr>
        <w:spacing w:line="235" w:lineRule="auto"/>
        <w:jc w:val="both"/>
        <w:rPr>
          <w:sz w:val="24"/>
        </w:rPr>
        <w:sectPr w:rsidR="00DD2D1B">
          <w:footerReference w:type="default" r:id="rId31"/>
          <w:pgSz w:w="11910" w:h="16840"/>
          <w:pgMar w:top="1040" w:right="20" w:bottom="280" w:left="0" w:header="0" w:footer="0" w:gutter="0"/>
          <w:cols w:space="720"/>
        </w:sectPr>
      </w:pPr>
    </w:p>
    <w:p w:rsidR="00DD2D1B" w:rsidRDefault="008272FF">
      <w:pPr>
        <w:pStyle w:val="ListParagraph"/>
        <w:numPr>
          <w:ilvl w:val="1"/>
          <w:numId w:val="83"/>
        </w:numPr>
        <w:tabs>
          <w:tab w:val="left" w:pos="1374"/>
          <w:tab w:val="left" w:pos="1464"/>
        </w:tabs>
        <w:spacing w:before="84" w:line="235" w:lineRule="auto"/>
        <w:ind w:left="1464" w:right="814" w:hanging="620"/>
        <w:jc w:val="both"/>
        <w:rPr>
          <w:color w:val="221F1F"/>
          <w:sz w:val="24"/>
        </w:rPr>
      </w:pPr>
      <w:r>
        <w:rPr>
          <w:color w:val="221F1F"/>
          <w:sz w:val="24"/>
        </w:rPr>
        <w:lastRenderedPageBreak/>
        <w:t>Next, envelopes marked “SUBSTITUTION” shall be opened and read out and exchanged with</w:t>
      </w:r>
      <w:r>
        <w:rPr>
          <w:color w:val="221F1F"/>
          <w:spacing w:val="38"/>
          <w:sz w:val="24"/>
        </w:rPr>
        <w:t xml:space="preserve"> </w:t>
      </w:r>
      <w:r>
        <w:rPr>
          <w:color w:val="221F1F"/>
          <w:sz w:val="24"/>
        </w:rPr>
        <w:t>the</w:t>
      </w:r>
      <w:r>
        <w:rPr>
          <w:color w:val="221F1F"/>
          <w:spacing w:val="40"/>
          <w:sz w:val="24"/>
        </w:rPr>
        <w:t xml:space="preserve"> </w:t>
      </w:r>
      <w:r>
        <w:rPr>
          <w:color w:val="221F1F"/>
          <w:sz w:val="24"/>
        </w:rPr>
        <w:t>corresponding</w:t>
      </w:r>
      <w:r>
        <w:rPr>
          <w:color w:val="221F1F"/>
          <w:spacing w:val="38"/>
          <w:sz w:val="24"/>
        </w:rPr>
        <w:t xml:space="preserve"> </w:t>
      </w:r>
      <w:r>
        <w:rPr>
          <w:color w:val="221F1F"/>
          <w:sz w:val="24"/>
        </w:rPr>
        <w:t>Tender</w:t>
      </w:r>
      <w:r>
        <w:rPr>
          <w:color w:val="221F1F"/>
          <w:spacing w:val="38"/>
          <w:sz w:val="24"/>
        </w:rPr>
        <w:t xml:space="preserve"> </w:t>
      </w:r>
      <w:r>
        <w:rPr>
          <w:color w:val="221F1F"/>
          <w:sz w:val="24"/>
        </w:rPr>
        <w:t>being</w:t>
      </w:r>
      <w:r>
        <w:rPr>
          <w:color w:val="221F1F"/>
          <w:spacing w:val="40"/>
          <w:sz w:val="24"/>
        </w:rPr>
        <w:t xml:space="preserve"> </w:t>
      </w:r>
      <w:r>
        <w:rPr>
          <w:color w:val="221F1F"/>
          <w:sz w:val="24"/>
        </w:rPr>
        <w:t>substituted,</w:t>
      </w:r>
      <w:r>
        <w:rPr>
          <w:color w:val="221F1F"/>
          <w:spacing w:val="39"/>
          <w:sz w:val="24"/>
        </w:rPr>
        <w:t xml:space="preserve"> </w:t>
      </w:r>
      <w:r>
        <w:rPr>
          <w:color w:val="221F1F"/>
          <w:sz w:val="24"/>
        </w:rPr>
        <w:t>and</w:t>
      </w:r>
      <w:r>
        <w:rPr>
          <w:color w:val="221F1F"/>
          <w:spacing w:val="38"/>
          <w:sz w:val="24"/>
        </w:rPr>
        <w:t xml:space="preserve"> </w:t>
      </w:r>
      <w:r>
        <w:rPr>
          <w:color w:val="221F1F"/>
          <w:sz w:val="24"/>
        </w:rPr>
        <w:t>the</w:t>
      </w:r>
      <w:r>
        <w:rPr>
          <w:color w:val="221F1F"/>
          <w:spacing w:val="37"/>
          <w:sz w:val="24"/>
        </w:rPr>
        <w:t xml:space="preserve"> </w:t>
      </w:r>
      <w:r>
        <w:rPr>
          <w:color w:val="221F1F"/>
          <w:sz w:val="24"/>
        </w:rPr>
        <w:t>substituted</w:t>
      </w:r>
      <w:r>
        <w:rPr>
          <w:color w:val="221F1F"/>
          <w:spacing w:val="38"/>
          <w:sz w:val="24"/>
        </w:rPr>
        <w:t xml:space="preserve"> </w:t>
      </w:r>
      <w:r>
        <w:rPr>
          <w:color w:val="221F1F"/>
          <w:sz w:val="24"/>
        </w:rPr>
        <w:t>Tender</w:t>
      </w:r>
      <w:r>
        <w:rPr>
          <w:color w:val="221F1F"/>
          <w:spacing w:val="38"/>
          <w:sz w:val="24"/>
        </w:rPr>
        <w:t xml:space="preserve"> </w:t>
      </w:r>
      <w:r>
        <w:rPr>
          <w:color w:val="221F1F"/>
          <w:sz w:val="24"/>
        </w:rPr>
        <w:t>shall</w:t>
      </w:r>
      <w:r>
        <w:rPr>
          <w:color w:val="221F1F"/>
          <w:spacing w:val="38"/>
          <w:sz w:val="24"/>
        </w:rPr>
        <w:t xml:space="preserve"> </w:t>
      </w:r>
      <w:r>
        <w:rPr>
          <w:color w:val="221F1F"/>
          <w:sz w:val="24"/>
        </w:rPr>
        <w:t>not be opened, but returned to the Tenderer. No Tender substitution shall be permitted</w:t>
      </w:r>
      <w:r>
        <w:rPr>
          <w:color w:val="221F1F"/>
          <w:spacing w:val="80"/>
          <w:sz w:val="24"/>
        </w:rPr>
        <w:t xml:space="preserve"> </w:t>
      </w:r>
      <w:r>
        <w:rPr>
          <w:color w:val="221F1F"/>
          <w:sz w:val="24"/>
        </w:rPr>
        <w:t>unless</w:t>
      </w:r>
      <w:r>
        <w:rPr>
          <w:color w:val="221F1F"/>
          <w:spacing w:val="40"/>
          <w:sz w:val="24"/>
        </w:rPr>
        <w:t xml:space="preserve"> </w:t>
      </w:r>
      <w:r>
        <w:rPr>
          <w:color w:val="221F1F"/>
          <w:sz w:val="24"/>
        </w:rPr>
        <w:t>the</w:t>
      </w:r>
      <w:r>
        <w:rPr>
          <w:color w:val="221F1F"/>
          <w:spacing w:val="40"/>
          <w:sz w:val="24"/>
        </w:rPr>
        <w:t xml:space="preserve"> </w:t>
      </w:r>
      <w:r>
        <w:rPr>
          <w:color w:val="221F1F"/>
          <w:sz w:val="24"/>
        </w:rPr>
        <w:t>corresponding</w:t>
      </w:r>
      <w:r>
        <w:rPr>
          <w:color w:val="221F1F"/>
          <w:spacing w:val="40"/>
          <w:sz w:val="24"/>
        </w:rPr>
        <w:t xml:space="preserve"> </w:t>
      </w:r>
      <w:r>
        <w:rPr>
          <w:color w:val="221F1F"/>
          <w:sz w:val="24"/>
        </w:rPr>
        <w:t>substitution</w:t>
      </w:r>
      <w:r>
        <w:rPr>
          <w:color w:val="221F1F"/>
          <w:spacing w:val="40"/>
          <w:sz w:val="24"/>
        </w:rPr>
        <w:t xml:space="preserve"> </w:t>
      </w:r>
      <w:r>
        <w:rPr>
          <w:color w:val="221F1F"/>
          <w:sz w:val="24"/>
        </w:rPr>
        <w:t>notice</w:t>
      </w:r>
      <w:r>
        <w:rPr>
          <w:color w:val="221F1F"/>
          <w:spacing w:val="40"/>
          <w:sz w:val="24"/>
        </w:rPr>
        <w:t xml:space="preserve"> </w:t>
      </w:r>
      <w:r>
        <w:rPr>
          <w:color w:val="221F1F"/>
          <w:sz w:val="24"/>
        </w:rPr>
        <w:t>contains</w:t>
      </w:r>
      <w:r>
        <w:rPr>
          <w:color w:val="221F1F"/>
          <w:spacing w:val="40"/>
          <w:sz w:val="24"/>
        </w:rPr>
        <w:t xml:space="preserve"> </w:t>
      </w:r>
      <w:r>
        <w:rPr>
          <w:color w:val="221F1F"/>
          <w:sz w:val="24"/>
        </w:rPr>
        <w:t>a</w:t>
      </w:r>
      <w:r>
        <w:rPr>
          <w:color w:val="221F1F"/>
          <w:spacing w:val="40"/>
          <w:sz w:val="24"/>
        </w:rPr>
        <w:t xml:space="preserve"> </w:t>
      </w:r>
      <w:r>
        <w:rPr>
          <w:color w:val="221F1F"/>
          <w:sz w:val="24"/>
        </w:rPr>
        <w:t>valid</w:t>
      </w:r>
      <w:r>
        <w:rPr>
          <w:color w:val="221F1F"/>
          <w:spacing w:val="40"/>
          <w:sz w:val="24"/>
        </w:rPr>
        <w:t xml:space="preserve"> </w:t>
      </w:r>
      <w:r>
        <w:rPr>
          <w:color w:val="221F1F"/>
          <w:sz w:val="24"/>
        </w:rPr>
        <w:t>authorization</w:t>
      </w:r>
      <w:r>
        <w:rPr>
          <w:color w:val="221F1F"/>
          <w:spacing w:val="40"/>
          <w:sz w:val="24"/>
        </w:rPr>
        <w:t xml:space="preserve"> </w:t>
      </w:r>
      <w:r>
        <w:rPr>
          <w:color w:val="221F1F"/>
          <w:sz w:val="24"/>
        </w:rPr>
        <w:t>to</w:t>
      </w:r>
      <w:r>
        <w:rPr>
          <w:color w:val="221F1F"/>
          <w:spacing w:val="40"/>
          <w:sz w:val="24"/>
        </w:rPr>
        <w:t xml:space="preserve"> </w:t>
      </w:r>
      <w:r>
        <w:rPr>
          <w:color w:val="221F1F"/>
          <w:sz w:val="24"/>
        </w:rPr>
        <w:t>request the</w:t>
      </w:r>
      <w:r>
        <w:rPr>
          <w:color w:val="221F1F"/>
          <w:spacing w:val="40"/>
          <w:sz w:val="24"/>
        </w:rPr>
        <w:t xml:space="preserve"> </w:t>
      </w:r>
      <w:r>
        <w:rPr>
          <w:color w:val="221F1F"/>
          <w:sz w:val="24"/>
        </w:rPr>
        <w:t>substitution</w:t>
      </w:r>
      <w:r>
        <w:rPr>
          <w:color w:val="221F1F"/>
          <w:spacing w:val="40"/>
          <w:sz w:val="24"/>
        </w:rPr>
        <w:t xml:space="preserve"> </w:t>
      </w:r>
      <w:r>
        <w:rPr>
          <w:color w:val="221F1F"/>
          <w:sz w:val="24"/>
        </w:rPr>
        <w:t>and</w:t>
      </w:r>
      <w:r>
        <w:rPr>
          <w:color w:val="221F1F"/>
          <w:spacing w:val="40"/>
          <w:sz w:val="24"/>
        </w:rPr>
        <w:t xml:space="preserve"> </w:t>
      </w:r>
      <w:r>
        <w:rPr>
          <w:color w:val="221F1F"/>
          <w:sz w:val="24"/>
        </w:rPr>
        <w:t>is</w:t>
      </w:r>
      <w:r>
        <w:rPr>
          <w:color w:val="221F1F"/>
          <w:spacing w:val="40"/>
          <w:sz w:val="24"/>
        </w:rPr>
        <w:t xml:space="preserve"> </w:t>
      </w:r>
      <w:r>
        <w:rPr>
          <w:color w:val="221F1F"/>
          <w:sz w:val="24"/>
        </w:rPr>
        <w:t>read</w:t>
      </w:r>
      <w:r>
        <w:rPr>
          <w:color w:val="221F1F"/>
          <w:spacing w:val="40"/>
          <w:sz w:val="24"/>
        </w:rPr>
        <w:t xml:space="preserve"> </w:t>
      </w:r>
      <w:r>
        <w:rPr>
          <w:color w:val="221F1F"/>
          <w:sz w:val="24"/>
        </w:rPr>
        <w:t>out</w:t>
      </w:r>
      <w:r>
        <w:rPr>
          <w:color w:val="221F1F"/>
          <w:spacing w:val="40"/>
          <w:sz w:val="24"/>
        </w:rPr>
        <w:t xml:space="preserve"> </w:t>
      </w:r>
      <w:r>
        <w:rPr>
          <w:color w:val="221F1F"/>
          <w:sz w:val="24"/>
        </w:rPr>
        <w:t>at</w:t>
      </w:r>
      <w:r>
        <w:rPr>
          <w:color w:val="221F1F"/>
          <w:spacing w:val="40"/>
          <w:sz w:val="24"/>
        </w:rPr>
        <w:t xml:space="preserve"> </w:t>
      </w:r>
      <w:r>
        <w:rPr>
          <w:color w:val="221F1F"/>
          <w:sz w:val="24"/>
        </w:rPr>
        <w:t>Tender</w:t>
      </w:r>
      <w:r>
        <w:rPr>
          <w:color w:val="221F1F"/>
          <w:spacing w:val="40"/>
          <w:sz w:val="24"/>
        </w:rPr>
        <w:t xml:space="preserve"> </w:t>
      </w:r>
      <w:r>
        <w:rPr>
          <w:color w:val="221F1F"/>
          <w:sz w:val="24"/>
        </w:rPr>
        <w:t>opening.</w:t>
      </w:r>
    </w:p>
    <w:p w:rsidR="00DD2D1B" w:rsidRDefault="008272FF">
      <w:pPr>
        <w:pStyle w:val="ListParagraph"/>
        <w:numPr>
          <w:ilvl w:val="1"/>
          <w:numId w:val="83"/>
        </w:numPr>
        <w:tabs>
          <w:tab w:val="left" w:pos="1398"/>
          <w:tab w:val="left" w:pos="1464"/>
        </w:tabs>
        <w:spacing w:before="165" w:line="235" w:lineRule="auto"/>
        <w:ind w:left="1464" w:right="816" w:hanging="620"/>
        <w:jc w:val="both"/>
        <w:rPr>
          <w:color w:val="221F1F"/>
          <w:sz w:val="24"/>
        </w:rPr>
      </w:pPr>
      <w:r>
        <w:rPr>
          <w:color w:val="221F1F"/>
          <w:sz w:val="24"/>
        </w:rPr>
        <w:t>Next, envelopes marked “MODIFICATION” shall be opened and read out with the corresponding Tender. No Tender modification shall be permitted unless the</w:t>
      </w:r>
      <w:r>
        <w:rPr>
          <w:color w:val="221F1F"/>
          <w:spacing w:val="40"/>
          <w:sz w:val="24"/>
        </w:rPr>
        <w:t xml:space="preserve"> </w:t>
      </w:r>
      <w:r>
        <w:rPr>
          <w:color w:val="221F1F"/>
          <w:sz w:val="24"/>
        </w:rPr>
        <w:t>corresponding modification notice contains a valid authorization to request the modification</w:t>
      </w:r>
      <w:r>
        <w:rPr>
          <w:color w:val="221F1F"/>
          <w:spacing w:val="40"/>
          <w:sz w:val="24"/>
        </w:rPr>
        <w:t xml:space="preserve"> </w:t>
      </w:r>
      <w:r>
        <w:rPr>
          <w:color w:val="221F1F"/>
          <w:sz w:val="24"/>
        </w:rPr>
        <w:t>and</w:t>
      </w:r>
      <w:r>
        <w:rPr>
          <w:color w:val="221F1F"/>
          <w:spacing w:val="40"/>
          <w:sz w:val="24"/>
        </w:rPr>
        <w:t xml:space="preserve"> </w:t>
      </w:r>
      <w:r>
        <w:rPr>
          <w:color w:val="221F1F"/>
          <w:sz w:val="24"/>
        </w:rPr>
        <w:t>is</w:t>
      </w:r>
      <w:r>
        <w:rPr>
          <w:color w:val="221F1F"/>
          <w:spacing w:val="40"/>
          <w:sz w:val="24"/>
        </w:rPr>
        <w:t xml:space="preserve"> </w:t>
      </w:r>
      <w:r>
        <w:rPr>
          <w:color w:val="221F1F"/>
          <w:sz w:val="24"/>
        </w:rPr>
        <w:t>read</w:t>
      </w:r>
      <w:r>
        <w:rPr>
          <w:color w:val="221F1F"/>
          <w:spacing w:val="40"/>
          <w:sz w:val="24"/>
        </w:rPr>
        <w:t xml:space="preserve"> </w:t>
      </w:r>
      <w:r>
        <w:rPr>
          <w:color w:val="221F1F"/>
          <w:sz w:val="24"/>
        </w:rPr>
        <w:t>out</w:t>
      </w:r>
      <w:r>
        <w:rPr>
          <w:color w:val="221F1F"/>
          <w:spacing w:val="40"/>
          <w:sz w:val="24"/>
        </w:rPr>
        <w:t xml:space="preserve"> </w:t>
      </w:r>
      <w:r>
        <w:rPr>
          <w:color w:val="221F1F"/>
          <w:sz w:val="24"/>
        </w:rPr>
        <w:t>at</w:t>
      </w:r>
      <w:r>
        <w:rPr>
          <w:color w:val="221F1F"/>
          <w:spacing w:val="40"/>
          <w:sz w:val="24"/>
        </w:rPr>
        <w:t xml:space="preserve"> </w:t>
      </w:r>
      <w:r>
        <w:rPr>
          <w:color w:val="221F1F"/>
          <w:sz w:val="24"/>
        </w:rPr>
        <w:t>Tender</w:t>
      </w:r>
      <w:r>
        <w:rPr>
          <w:color w:val="221F1F"/>
          <w:spacing w:val="40"/>
          <w:sz w:val="24"/>
        </w:rPr>
        <w:t xml:space="preserve"> </w:t>
      </w:r>
      <w:r>
        <w:rPr>
          <w:color w:val="221F1F"/>
          <w:sz w:val="24"/>
        </w:rPr>
        <w:t>opening.</w:t>
      </w:r>
    </w:p>
    <w:p w:rsidR="00DD2D1B" w:rsidRDefault="008272FF">
      <w:pPr>
        <w:pStyle w:val="ListParagraph"/>
        <w:numPr>
          <w:ilvl w:val="1"/>
          <w:numId w:val="83"/>
        </w:numPr>
        <w:tabs>
          <w:tab w:val="left" w:pos="1389"/>
          <w:tab w:val="left" w:pos="1464"/>
        </w:tabs>
        <w:spacing w:before="150" w:line="235" w:lineRule="auto"/>
        <w:ind w:left="1464" w:right="813" w:hanging="620"/>
        <w:jc w:val="both"/>
        <w:rPr>
          <w:color w:val="221F1F"/>
          <w:sz w:val="24"/>
        </w:rPr>
      </w:pPr>
      <w:r>
        <w:rPr>
          <w:color w:val="221F1F"/>
          <w:sz w:val="24"/>
        </w:rPr>
        <w:t>Next,</w:t>
      </w:r>
      <w:r>
        <w:rPr>
          <w:color w:val="221F1F"/>
          <w:spacing w:val="40"/>
          <w:sz w:val="24"/>
        </w:rPr>
        <w:t xml:space="preserve"> </w:t>
      </w:r>
      <w:r>
        <w:rPr>
          <w:color w:val="221F1F"/>
          <w:sz w:val="24"/>
        </w:rPr>
        <w:t>all</w:t>
      </w:r>
      <w:r>
        <w:rPr>
          <w:color w:val="221F1F"/>
          <w:spacing w:val="40"/>
          <w:sz w:val="24"/>
        </w:rPr>
        <w:t xml:space="preserve"> </w:t>
      </w:r>
      <w:r>
        <w:rPr>
          <w:color w:val="221F1F"/>
          <w:sz w:val="24"/>
        </w:rPr>
        <w:t>remaining</w:t>
      </w:r>
      <w:r>
        <w:rPr>
          <w:color w:val="221F1F"/>
          <w:spacing w:val="40"/>
          <w:sz w:val="24"/>
        </w:rPr>
        <w:t xml:space="preserve"> </w:t>
      </w:r>
      <w:r>
        <w:rPr>
          <w:color w:val="221F1F"/>
          <w:sz w:val="24"/>
        </w:rPr>
        <w:t>envelopes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opened</w:t>
      </w:r>
      <w:r>
        <w:rPr>
          <w:color w:val="221F1F"/>
          <w:spacing w:val="40"/>
          <w:sz w:val="24"/>
        </w:rPr>
        <w:t xml:space="preserve"> </w:t>
      </w:r>
      <w:r>
        <w:rPr>
          <w:color w:val="221F1F"/>
          <w:sz w:val="24"/>
        </w:rPr>
        <w:t>one</w:t>
      </w:r>
      <w:r>
        <w:rPr>
          <w:color w:val="221F1F"/>
          <w:spacing w:val="40"/>
          <w:sz w:val="24"/>
        </w:rPr>
        <w:t xml:space="preserve"> </w:t>
      </w:r>
      <w:r>
        <w:rPr>
          <w:color w:val="221F1F"/>
          <w:sz w:val="24"/>
        </w:rPr>
        <w:t>at</w:t>
      </w:r>
      <w:r>
        <w:rPr>
          <w:color w:val="221F1F"/>
          <w:spacing w:val="40"/>
          <w:sz w:val="24"/>
        </w:rPr>
        <w:t xml:space="preserve"> </w:t>
      </w:r>
      <w:r>
        <w:rPr>
          <w:color w:val="221F1F"/>
          <w:sz w:val="24"/>
        </w:rPr>
        <w:t>a</w:t>
      </w:r>
      <w:r>
        <w:rPr>
          <w:color w:val="221F1F"/>
          <w:spacing w:val="40"/>
          <w:sz w:val="24"/>
        </w:rPr>
        <w:t xml:space="preserve"> </w:t>
      </w:r>
      <w:r>
        <w:rPr>
          <w:color w:val="221F1F"/>
          <w:sz w:val="24"/>
        </w:rPr>
        <w:t>time,</w:t>
      </w:r>
      <w:r>
        <w:rPr>
          <w:color w:val="221F1F"/>
          <w:spacing w:val="40"/>
          <w:sz w:val="24"/>
        </w:rPr>
        <w:t xml:space="preserve"> </w:t>
      </w:r>
      <w:r>
        <w:rPr>
          <w:color w:val="221F1F"/>
          <w:sz w:val="24"/>
        </w:rPr>
        <w:t>reading</w:t>
      </w:r>
      <w:r>
        <w:rPr>
          <w:color w:val="221F1F"/>
          <w:spacing w:val="40"/>
          <w:sz w:val="24"/>
        </w:rPr>
        <w:t xml:space="preserve"> </w:t>
      </w:r>
      <w:r>
        <w:rPr>
          <w:color w:val="221F1F"/>
          <w:sz w:val="24"/>
        </w:rPr>
        <w:t>out:</w:t>
      </w:r>
      <w:r>
        <w:rPr>
          <w:color w:val="221F1F"/>
          <w:spacing w:val="40"/>
          <w:sz w:val="24"/>
        </w:rPr>
        <w:t xml:space="preserve"> </w:t>
      </w:r>
      <w:r>
        <w:rPr>
          <w:color w:val="221F1F"/>
          <w:sz w:val="24"/>
        </w:rPr>
        <w:t>the</w:t>
      </w:r>
      <w:r>
        <w:rPr>
          <w:color w:val="221F1F"/>
          <w:spacing w:val="40"/>
          <w:sz w:val="24"/>
        </w:rPr>
        <w:t xml:space="preserve"> </w:t>
      </w:r>
      <w:r>
        <w:rPr>
          <w:color w:val="221F1F"/>
          <w:sz w:val="24"/>
        </w:rPr>
        <w:t>name</w:t>
      </w:r>
      <w:r>
        <w:rPr>
          <w:color w:val="221F1F"/>
          <w:spacing w:val="40"/>
          <w:sz w:val="24"/>
        </w:rPr>
        <w:t xml:space="preserve"> </w:t>
      </w:r>
      <w:r>
        <w:rPr>
          <w:color w:val="221F1F"/>
          <w:sz w:val="24"/>
        </w:rPr>
        <w:t>of the Tenderer and whether there is a modification; the total Tender Prices, per lot (contract)</w:t>
      </w:r>
      <w:r>
        <w:rPr>
          <w:color w:val="221F1F"/>
          <w:spacing w:val="40"/>
          <w:sz w:val="24"/>
        </w:rPr>
        <w:t xml:space="preserve"> </w:t>
      </w:r>
      <w:r>
        <w:rPr>
          <w:color w:val="221F1F"/>
          <w:sz w:val="24"/>
        </w:rPr>
        <w:t>if</w:t>
      </w:r>
      <w:r>
        <w:rPr>
          <w:color w:val="221F1F"/>
          <w:spacing w:val="40"/>
          <w:sz w:val="24"/>
        </w:rPr>
        <w:t xml:space="preserve"> </w:t>
      </w:r>
      <w:r>
        <w:rPr>
          <w:color w:val="221F1F"/>
          <w:sz w:val="24"/>
        </w:rPr>
        <w:t>applicable,</w:t>
      </w:r>
      <w:r>
        <w:rPr>
          <w:color w:val="221F1F"/>
          <w:spacing w:val="40"/>
          <w:sz w:val="24"/>
        </w:rPr>
        <w:t xml:space="preserve"> </w:t>
      </w:r>
      <w:r>
        <w:rPr>
          <w:color w:val="221F1F"/>
          <w:sz w:val="24"/>
        </w:rPr>
        <w:t>including</w:t>
      </w:r>
      <w:r>
        <w:rPr>
          <w:color w:val="221F1F"/>
          <w:spacing w:val="40"/>
          <w:sz w:val="24"/>
        </w:rPr>
        <w:t xml:space="preserve"> </w:t>
      </w:r>
      <w:r>
        <w:rPr>
          <w:color w:val="221F1F"/>
          <w:sz w:val="24"/>
        </w:rPr>
        <w:t>any</w:t>
      </w:r>
      <w:r>
        <w:rPr>
          <w:color w:val="221F1F"/>
          <w:spacing w:val="40"/>
          <w:sz w:val="24"/>
        </w:rPr>
        <w:t xml:space="preserve"> </w:t>
      </w:r>
      <w:r>
        <w:rPr>
          <w:color w:val="221F1F"/>
          <w:sz w:val="24"/>
        </w:rPr>
        <w:t>discounts</w:t>
      </w:r>
      <w:r>
        <w:rPr>
          <w:color w:val="221F1F"/>
          <w:spacing w:val="40"/>
          <w:sz w:val="24"/>
        </w:rPr>
        <w:t xml:space="preserve"> </w:t>
      </w:r>
      <w:r>
        <w:rPr>
          <w:color w:val="221F1F"/>
          <w:sz w:val="24"/>
        </w:rPr>
        <w:t>and</w:t>
      </w:r>
      <w:r>
        <w:rPr>
          <w:color w:val="221F1F"/>
          <w:spacing w:val="40"/>
          <w:sz w:val="24"/>
        </w:rPr>
        <w:t xml:space="preserve"> </w:t>
      </w:r>
      <w:r>
        <w:rPr>
          <w:color w:val="221F1F"/>
          <w:sz w:val="24"/>
        </w:rPr>
        <w:t>alternative</w:t>
      </w:r>
      <w:r>
        <w:rPr>
          <w:color w:val="221F1F"/>
          <w:spacing w:val="40"/>
          <w:sz w:val="24"/>
        </w:rPr>
        <w:t xml:space="preserve"> </w:t>
      </w:r>
      <w:r>
        <w:rPr>
          <w:color w:val="221F1F"/>
          <w:sz w:val="24"/>
        </w:rPr>
        <w:t>Tenders;</w:t>
      </w:r>
      <w:r>
        <w:rPr>
          <w:color w:val="221F1F"/>
          <w:spacing w:val="40"/>
          <w:sz w:val="24"/>
        </w:rPr>
        <w:t xml:space="preserve"> </w:t>
      </w:r>
      <w:r>
        <w:rPr>
          <w:color w:val="221F1F"/>
          <w:sz w:val="24"/>
        </w:rPr>
        <w:t>the</w:t>
      </w:r>
      <w:r>
        <w:rPr>
          <w:color w:val="221F1F"/>
          <w:spacing w:val="40"/>
          <w:sz w:val="24"/>
        </w:rPr>
        <w:t xml:space="preserve"> </w:t>
      </w:r>
      <w:r>
        <w:rPr>
          <w:color w:val="221F1F"/>
          <w:sz w:val="24"/>
        </w:rPr>
        <w:t>presence or</w:t>
      </w:r>
      <w:r>
        <w:rPr>
          <w:color w:val="221F1F"/>
          <w:spacing w:val="40"/>
          <w:sz w:val="24"/>
        </w:rPr>
        <w:t xml:space="preserve"> </w:t>
      </w:r>
      <w:r>
        <w:rPr>
          <w:color w:val="221F1F"/>
          <w:sz w:val="24"/>
        </w:rPr>
        <w:t>absence</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Tender</w:t>
      </w:r>
      <w:r>
        <w:rPr>
          <w:color w:val="221F1F"/>
          <w:spacing w:val="40"/>
          <w:sz w:val="24"/>
        </w:rPr>
        <w:t xml:space="preserve"> </w:t>
      </w:r>
      <w:r>
        <w:rPr>
          <w:color w:val="221F1F"/>
          <w:sz w:val="24"/>
        </w:rPr>
        <w:t>Security,</w:t>
      </w:r>
      <w:r>
        <w:rPr>
          <w:color w:val="221F1F"/>
          <w:spacing w:val="40"/>
          <w:sz w:val="24"/>
        </w:rPr>
        <w:t xml:space="preserve"> </w:t>
      </w:r>
      <w:r>
        <w:rPr>
          <w:color w:val="221F1F"/>
          <w:sz w:val="24"/>
        </w:rPr>
        <w:t>if</w:t>
      </w:r>
      <w:r>
        <w:rPr>
          <w:color w:val="221F1F"/>
          <w:spacing w:val="40"/>
          <w:sz w:val="24"/>
        </w:rPr>
        <w:t xml:space="preserve"> </w:t>
      </w:r>
      <w:r>
        <w:rPr>
          <w:color w:val="221F1F"/>
          <w:sz w:val="24"/>
        </w:rPr>
        <w:t>required;</w:t>
      </w:r>
      <w:r>
        <w:rPr>
          <w:color w:val="221F1F"/>
          <w:spacing w:val="40"/>
          <w:sz w:val="24"/>
        </w:rPr>
        <w:t xml:space="preserve"> </w:t>
      </w:r>
      <w:r>
        <w:rPr>
          <w:color w:val="221F1F"/>
          <w:sz w:val="24"/>
        </w:rPr>
        <w:t>and</w:t>
      </w:r>
      <w:r>
        <w:rPr>
          <w:color w:val="221F1F"/>
          <w:spacing w:val="40"/>
          <w:sz w:val="24"/>
        </w:rPr>
        <w:t xml:space="preserve"> </w:t>
      </w:r>
      <w:r>
        <w:rPr>
          <w:color w:val="221F1F"/>
          <w:sz w:val="24"/>
        </w:rPr>
        <w:t>any</w:t>
      </w:r>
      <w:r>
        <w:rPr>
          <w:color w:val="221F1F"/>
          <w:spacing w:val="40"/>
          <w:sz w:val="24"/>
        </w:rPr>
        <w:t xml:space="preserve"> </w:t>
      </w:r>
      <w:r>
        <w:rPr>
          <w:color w:val="221F1F"/>
          <w:sz w:val="24"/>
        </w:rPr>
        <w:t>other</w:t>
      </w:r>
      <w:r>
        <w:rPr>
          <w:color w:val="221F1F"/>
          <w:spacing w:val="40"/>
          <w:sz w:val="24"/>
        </w:rPr>
        <w:t xml:space="preserve"> </w:t>
      </w:r>
      <w:r>
        <w:rPr>
          <w:color w:val="221F1F"/>
          <w:sz w:val="24"/>
        </w:rPr>
        <w:t>details</w:t>
      </w:r>
      <w:r>
        <w:rPr>
          <w:color w:val="221F1F"/>
          <w:spacing w:val="40"/>
          <w:sz w:val="24"/>
        </w:rPr>
        <w:t xml:space="preserve"> </w:t>
      </w:r>
      <w:r>
        <w:rPr>
          <w:color w:val="221F1F"/>
          <w:sz w:val="24"/>
        </w:rPr>
        <w:t>as</w:t>
      </w:r>
      <w:r>
        <w:rPr>
          <w:color w:val="221F1F"/>
          <w:spacing w:val="40"/>
          <w:sz w:val="24"/>
        </w:rPr>
        <w:t xml:space="preserve"> </w:t>
      </w:r>
      <w:r>
        <w:rPr>
          <w:color w:val="221F1F"/>
          <w:sz w:val="24"/>
        </w:rPr>
        <w:t>The</w:t>
      </w:r>
      <w:r>
        <w:rPr>
          <w:color w:val="221F1F"/>
          <w:spacing w:val="-4"/>
          <w:sz w:val="24"/>
        </w:rPr>
        <w:t xml:space="preserve"> </w:t>
      </w:r>
      <w:r>
        <w:rPr>
          <w:color w:val="221F1F"/>
          <w:sz w:val="24"/>
        </w:rPr>
        <w:t>Kaimosi Friends University may consider appropriate.</w:t>
      </w:r>
    </w:p>
    <w:p w:rsidR="00DD2D1B" w:rsidRDefault="008272FF">
      <w:pPr>
        <w:pStyle w:val="ListParagraph"/>
        <w:numPr>
          <w:ilvl w:val="1"/>
          <w:numId w:val="83"/>
        </w:numPr>
        <w:tabs>
          <w:tab w:val="left" w:pos="1408"/>
          <w:tab w:val="left" w:pos="1464"/>
        </w:tabs>
        <w:spacing w:before="242" w:line="235" w:lineRule="auto"/>
        <w:ind w:left="1464" w:right="810" w:hanging="620"/>
        <w:jc w:val="both"/>
        <w:rPr>
          <w:rFonts w:ascii="Trebuchet MS"/>
          <w:b/>
          <w:color w:val="221F1F"/>
          <w:sz w:val="24"/>
        </w:rPr>
      </w:pPr>
      <w:r>
        <w:rPr>
          <w:color w:val="221F1F"/>
          <w:sz w:val="24"/>
        </w:rPr>
        <w:t>Only</w:t>
      </w:r>
      <w:r>
        <w:rPr>
          <w:color w:val="221F1F"/>
          <w:spacing w:val="40"/>
          <w:sz w:val="24"/>
        </w:rPr>
        <w:t xml:space="preserve"> </w:t>
      </w:r>
      <w:r>
        <w:rPr>
          <w:color w:val="221F1F"/>
          <w:sz w:val="24"/>
        </w:rPr>
        <w:t>Tenders,</w:t>
      </w:r>
      <w:r>
        <w:rPr>
          <w:color w:val="221F1F"/>
          <w:spacing w:val="40"/>
          <w:sz w:val="24"/>
        </w:rPr>
        <w:t xml:space="preserve"> </w:t>
      </w:r>
      <w:r>
        <w:rPr>
          <w:color w:val="221F1F"/>
          <w:sz w:val="24"/>
        </w:rPr>
        <w:t>alternative</w:t>
      </w:r>
      <w:r>
        <w:rPr>
          <w:color w:val="221F1F"/>
          <w:spacing w:val="40"/>
          <w:sz w:val="24"/>
        </w:rPr>
        <w:t xml:space="preserve"> </w:t>
      </w:r>
      <w:r>
        <w:rPr>
          <w:color w:val="221F1F"/>
          <w:sz w:val="24"/>
        </w:rPr>
        <w:t>Tenders</w:t>
      </w:r>
      <w:r>
        <w:rPr>
          <w:color w:val="221F1F"/>
          <w:spacing w:val="40"/>
          <w:sz w:val="24"/>
        </w:rPr>
        <w:t xml:space="preserve"> </w:t>
      </w:r>
      <w:r>
        <w:rPr>
          <w:color w:val="221F1F"/>
          <w:sz w:val="24"/>
        </w:rPr>
        <w:t>and</w:t>
      </w:r>
      <w:r>
        <w:rPr>
          <w:color w:val="221F1F"/>
          <w:spacing w:val="40"/>
          <w:sz w:val="24"/>
        </w:rPr>
        <w:t xml:space="preserve"> </w:t>
      </w:r>
      <w:r>
        <w:rPr>
          <w:color w:val="221F1F"/>
          <w:sz w:val="24"/>
        </w:rPr>
        <w:t>discounts</w:t>
      </w:r>
      <w:r>
        <w:rPr>
          <w:color w:val="221F1F"/>
          <w:spacing w:val="40"/>
          <w:sz w:val="24"/>
        </w:rPr>
        <w:t xml:space="preserve"> </w:t>
      </w:r>
      <w:r>
        <w:rPr>
          <w:color w:val="221F1F"/>
          <w:sz w:val="24"/>
        </w:rPr>
        <w:t>that</w:t>
      </w:r>
      <w:r>
        <w:rPr>
          <w:color w:val="221F1F"/>
          <w:spacing w:val="40"/>
          <w:sz w:val="24"/>
        </w:rPr>
        <w:t xml:space="preserve"> </w:t>
      </w:r>
      <w:r>
        <w:rPr>
          <w:color w:val="221F1F"/>
          <w:sz w:val="24"/>
        </w:rPr>
        <w:t>are</w:t>
      </w:r>
      <w:r>
        <w:rPr>
          <w:color w:val="221F1F"/>
          <w:spacing w:val="40"/>
          <w:sz w:val="24"/>
        </w:rPr>
        <w:t xml:space="preserve"> </w:t>
      </w:r>
      <w:r>
        <w:rPr>
          <w:color w:val="221F1F"/>
          <w:sz w:val="24"/>
        </w:rPr>
        <w:t>opened</w:t>
      </w:r>
      <w:r>
        <w:rPr>
          <w:color w:val="221F1F"/>
          <w:spacing w:val="40"/>
          <w:sz w:val="24"/>
        </w:rPr>
        <w:t xml:space="preserve"> </w:t>
      </w:r>
      <w:r>
        <w:rPr>
          <w:color w:val="221F1F"/>
          <w:sz w:val="24"/>
        </w:rPr>
        <w:t>and</w:t>
      </w:r>
      <w:r>
        <w:rPr>
          <w:color w:val="221F1F"/>
          <w:spacing w:val="40"/>
          <w:sz w:val="24"/>
        </w:rPr>
        <w:t xml:space="preserve"> </w:t>
      </w:r>
      <w:r>
        <w:rPr>
          <w:color w:val="221F1F"/>
          <w:sz w:val="24"/>
        </w:rPr>
        <w:t>read</w:t>
      </w:r>
      <w:r>
        <w:rPr>
          <w:color w:val="221F1F"/>
          <w:spacing w:val="40"/>
          <w:sz w:val="24"/>
        </w:rPr>
        <w:t xml:space="preserve"> </w:t>
      </w:r>
      <w:r>
        <w:rPr>
          <w:color w:val="221F1F"/>
          <w:sz w:val="24"/>
        </w:rPr>
        <w:t>out</w:t>
      </w:r>
      <w:r>
        <w:rPr>
          <w:color w:val="221F1F"/>
          <w:spacing w:val="40"/>
          <w:sz w:val="24"/>
        </w:rPr>
        <w:t xml:space="preserve"> </w:t>
      </w:r>
      <w:r>
        <w:rPr>
          <w:color w:val="221F1F"/>
          <w:sz w:val="24"/>
        </w:rPr>
        <w:t>at Tender</w:t>
      </w:r>
      <w:r>
        <w:rPr>
          <w:color w:val="221F1F"/>
          <w:spacing w:val="40"/>
          <w:sz w:val="24"/>
        </w:rPr>
        <w:t xml:space="preserve"> </w:t>
      </w:r>
      <w:r>
        <w:rPr>
          <w:color w:val="221F1F"/>
          <w:sz w:val="24"/>
        </w:rPr>
        <w:t>opening</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considered</w:t>
      </w:r>
      <w:r>
        <w:rPr>
          <w:color w:val="221F1F"/>
          <w:spacing w:val="40"/>
          <w:sz w:val="24"/>
        </w:rPr>
        <w:t xml:space="preserve"> </w:t>
      </w:r>
      <w:r>
        <w:rPr>
          <w:color w:val="221F1F"/>
          <w:sz w:val="24"/>
        </w:rPr>
        <w:t>further</w:t>
      </w:r>
      <w:r>
        <w:rPr>
          <w:color w:val="221F1F"/>
          <w:spacing w:val="40"/>
          <w:sz w:val="24"/>
        </w:rPr>
        <w:t xml:space="preserve"> </w:t>
      </w:r>
      <w:r>
        <w:rPr>
          <w:color w:val="221F1F"/>
          <w:sz w:val="24"/>
        </w:rPr>
        <w:t>for</w:t>
      </w:r>
      <w:r>
        <w:rPr>
          <w:color w:val="221F1F"/>
          <w:spacing w:val="40"/>
          <w:sz w:val="24"/>
        </w:rPr>
        <w:t xml:space="preserve"> </w:t>
      </w:r>
      <w:r>
        <w:rPr>
          <w:color w:val="221F1F"/>
          <w:sz w:val="24"/>
        </w:rPr>
        <w:t>evaluation.</w:t>
      </w:r>
      <w:r>
        <w:rPr>
          <w:color w:val="221F1F"/>
          <w:spacing w:val="40"/>
          <w:sz w:val="24"/>
        </w:rPr>
        <w:t xml:space="preserve"> </w:t>
      </w:r>
      <w:r>
        <w:rPr>
          <w:color w:val="221F1F"/>
          <w:sz w:val="24"/>
        </w:rPr>
        <w:t>The</w:t>
      </w:r>
      <w:r>
        <w:rPr>
          <w:color w:val="221F1F"/>
          <w:spacing w:val="40"/>
          <w:sz w:val="24"/>
        </w:rPr>
        <w:t xml:space="preserve"> </w:t>
      </w:r>
      <w:r>
        <w:rPr>
          <w:color w:val="221F1F"/>
          <w:sz w:val="24"/>
        </w:rPr>
        <w:t>Form</w:t>
      </w:r>
      <w:r>
        <w:rPr>
          <w:color w:val="221F1F"/>
          <w:spacing w:val="40"/>
          <w:sz w:val="24"/>
        </w:rPr>
        <w:t xml:space="preserve"> </w:t>
      </w:r>
      <w:r>
        <w:rPr>
          <w:color w:val="221F1F"/>
          <w:sz w:val="24"/>
        </w:rPr>
        <w:t>of</w:t>
      </w:r>
      <w:r>
        <w:rPr>
          <w:color w:val="221F1F"/>
          <w:spacing w:val="40"/>
          <w:sz w:val="24"/>
        </w:rPr>
        <w:t xml:space="preserve"> </w:t>
      </w:r>
      <w:r>
        <w:rPr>
          <w:color w:val="221F1F"/>
          <w:sz w:val="24"/>
        </w:rPr>
        <w:t>Tender</w:t>
      </w:r>
      <w:r>
        <w:rPr>
          <w:color w:val="221F1F"/>
          <w:spacing w:val="40"/>
          <w:sz w:val="24"/>
        </w:rPr>
        <w:t xml:space="preserve"> </w:t>
      </w:r>
      <w:r>
        <w:rPr>
          <w:color w:val="221F1F"/>
          <w:sz w:val="24"/>
        </w:rPr>
        <w:t>and pages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Bills</w:t>
      </w:r>
      <w:r>
        <w:rPr>
          <w:color w:val="221F1F"/>
          <w:spacing w:val="40"/>
          <w:sz w:val="24"/>
        </w:rPr>
        <w:t xml:space="preserve"> </w:t>
      </w:r>
      <w:r>
        <w:rPr>
          <w:color w:val="221F1F"/>
          <w:sz w:val="24"/>
        </w:rPr>
        <w:t>of</w:t>
      </w:r>
      <w:r>
        <w:rPr>
          <w:color w:val="221F1F"/>
          <w:spacing w:val="40"/>
          <w:sz w:val="24"/>
        </w:rPr>
        <w:t xml:space="preserve"> </w:t>
      </w:r>
      <w:r>
        <w:rPr>
          <w:color w:val="221F1F"/>
          <w:sz w:val="24"/>
        </w:rPr>
        <w:t>Quantities</w:t>
      </w:r>
      <w:r>
        <w:rPr>
          <w:color w:val="221F1F"/>
          <w:spacing w:val="40"/>
          <w:sz w:val="24"/>
        </w:rPr>
        <w:t xml:space="preserve"> </w:t>
      </w:r>
      <w:r>
        <w:rPr>
          <w:color w:val="221F1F"/>
          <w:sz w:val="24"/>
        </w:rPr>
        <w:t>are</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initialed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members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 opening</w:t>
      </w:r>
      <w:r>
        <w:rPr>
          <w:color w:val="221F1F"/>
          <w:spacing w:val="40"/>
          <w:sz w:val="24"/>
        </w:rPr>
        <w:t xml:space="preserve"> </w:t>
      </w:r>
      <w:r>
        <w:rPr>
          <w:color w:val="221F1F"/>
          <w:sz w:val="24"/>
        </w:rPr>
        <w:t>committee</w:t>
      </w:r>
      <w:r>
        <w:rPr>
          <w:color w:val="221F1F"/>
          <w:spacing w:val="40"/>
          <w:sz w:val="24"/>
        </w:rPr>
        <w:t xml:space="preserve"> </w:t>
      </w:r>
      <w:r>
        <w:rPr>
          <w:color w:val="221F1F"/>
          <w:sz w:val="24"/>
        </w:rPr>
        <w:t>attending</w:t>
      </w:r>
      <w:r>
        <w:rPr>
          <w:color w:val="221F1F"/>
          <w:spacing w:val="40"/>
          <w:sz w:val="24"/>
        </w:rPr>
        <w:t xml:space="preserve"> </w:t>
      </w:r>
      <w:r>
        <w:rPr>
          <w:color w:val="221F1F"/>
          <w:sz w:val="24"/>
        </w:rPr>
        <w:t>the</w:t>
      </w:r>
      <w:r>
        <w:rPr>
          <w:color w:val="221F1F"/>
          <w:spacing w:val="40"/>
          <w:sz w:val="24"/>
        </w:rPr>
        <w:t xml:space="preserve"> </w:t>
      </w:r>
      <w:r>
        <w:rPr>
          <w:color w:val="221F1F"/>
          <w:sz w:val="24"/>
        </w:rPr>
        <w:t>opening.</w:t>
      </w:r>
      <w:r>
        <w:rPr>
          <w:color w:val="221F1F"/>
          <w:spacing w:val="40"/>
          <w:sz w:val="24"/>
        </w:rPr>
        <w:t xml:space="preserve"> </w:t>
      </w:r>
      <w:r>
        <w:rPr>
          <w:color w:val="221F1F"/>
          <w:sz w:val="24"/>
        </w:rPr>
        <w:t>The</w:t>
      </w:r>
      <w:r>
        <w:rPr>
          <w:color w:val="221F1F"/>
          <w:spacing w:val="40"/>
          <w:sz w:val="24"/>
        </w:rPr>
        <w:t xml:space="preserve"> </w:t>
      </w:r>
      <w:r>
        <w:rPr>
          <w:color w:val="221F1F"/>
          <w:sz w:val="24"/>
        </w:rPr>
        <w:t>number</w:t>
      </w:r>
      <w:r>
        <w:rPr>
          <w:color w:val="221F1F"/>
          <w:spacing w:val="40"/>
          <w:sz w:val="24"/>
        </w:rPr>
        <w:t xml:space="preserve"> </w:t>
      </w:r>
      <w:r>
        <w:rPr>
          <w:color w:val="221F1F"/>
          <w:sz w:val="24"/>
        </w:rPr>
        <w:t>of</w:t>
      </w:r>
      <w:r>
        <w:rPr>
          <w:color w:val="221F1F"/>
          <w:spacing w:val="40"/>
          <w:sz w:val="24"/>
        </w:rPr>
        <w:t xml:space="preserve"> </w:t>
      </w:r>
      <w:r>
        <w:rPr>
          <w:color w:val="221F1F"/>
          <w:sz w:val="24"/>
        </w:rPr>
        <w:t>representatives</w:t>
      </w:r>
      <w:r>
        <w:rPr>
          <w:color w:val="221F1F"/>
          <w:spacing w:val="40"/>
          <w:sz w:val="24"/>
        </w:rPr>
        <w:t xml:space="preserve"> </w:t>
      </w:r>
      <w:r>
        <w:rPr>
          <w:color w:val="221F1F"/>
          <w:sz w:val="24"/>
        </w:rPr>
        <w:t>of</w:t>
      </w:r>
      <w:r>
        <w:rPr>
          <w:color w:val="221F1F"/>
          <w:spacing w:val="40"/>
          <w:sz w:val="24"/>
        </w:rPr>
        <w:t xml:space="preserve"> </w:t>
      </w:r>
      <w:r>
        <w:rPr>
          <w:color w:val="221F1F"/>
          <w:sz w:val="24"/>
        </w:rPr>
        <w:t>The Kaimosi</w:t>
      </w:r>
      <w:r>
        <w:rPr>
          <w:color w:val="221F1F"/>
          <w:spacing w:val="-1"/>
          <w:sz w:val="24"/>
        </w:rPr>
        <w:t xml:space="preserve"> </w:t>
      </w:r>
      <w:r>
        <w:rPr>
          <w:color w:val="221F1F"/>
          <w:sz w:val="24"/>
        </w:rPr>
        <w:t>Friends</w:t>
      </w:r>
      <w:r>
        <w:rPr>
          <w:color w:val="221F1F"/>
          <w:spacing w:val="-3"/>
          <w:sz w:val="24"/>
        </w:rPr>
        <w:t xml:space="preserve"> </w:t>
      </w:r>
      <w:r>
        <w:rPr>
          <w:color w:val="221F1F"/>
          <w:sz w:val="24"/>
        </w:rPr>
        <w:t>University</w:t>
      </w:r>
      <w:r>
        <w:rPr>
          <w:color w:val="221F1F"/>
          <w:spacing w:val="-5"/>
          <w:sz w:val="24"/>
        </w:rPr>
        <w:t xml:space="preserve"> </w:t>
      </w:r>
      <w:r>
        <w:rPr>
          <w:color w:val="221F1F"/>
          <w:sz w:val="24"/>
        </w:rPr>
        <w:t>to</w:t>
      </w:r>
      <w:r>
        <w:rPr>
          <w:color w:val="221F1F"/>
          <w:spacing w:val="40"/>
          <w:sz w:val="24"/>
        </w:rPr>
        <w:t xml:space="preserve"> </w:t>
      </w:r>
      <w:r>
        <w:rPr>
          <w:color w:val="221F1F"/>
          <w:sz w:val="24"/>
        </w:rPr>
        <w:t>sign</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TDS.</w:t>
      </w:r>
    </w:p>
    <w:p w:rsidR="00DD2D1B" w:rsidRDefault="008272FF">
      <w:pPr>
        <w:pStyle w:val="ListParagraph"/>
        <w:numPr>
          <w:ilvl w:val="1"/>
          <w:numId w:val="83"/>
        </w:numPr>
        <w:tabs>
          <w:tab w:val="left" w:pos="1391"/>
          <w:tab w:val="left" w:pos="1464"/>
        </w:tabs>
        <w:spacing w:before="141" w:line="237" w:lineRule="auto"/>
        <w:ind w:left="1464" w:right="817" w:hanging="620"/>
        <w:jc w:val="both"/>
        <w:rPr>
          <w:color w:val="221F1F"/>
          <w:sz w:val="24"/>
        </w:rPr>
      </w:pPr>
      <w:r>
        <w:rPr>
          <w:color w:val="221F1F"/>
          <w:sz w:val="24"/>
        </w:rPr>
        <w:t>The</w:t>
      </w:r>
      <w:r>
        <w:rPr>
          <w:color w:val="221F1F"/>
          <w:spacing w:val="-15"/>
          <w:sz w:val="24"/>
        </w:rPr>
        <w:t xml:space="preserve"> </w:t>
      </w:r>
      <w:r>
        <w:rPr>
          <w:color w:val="221F1F"/>
          <w:sz w:val="24"/>
        </w:rPr>
        <w:t>Kaimosi</w:t>
      </w:r>
      <w:r>
        <w:rPr>
          <w:color w:val="221F1F"/>
          <w:spacing w:val="-13"/>
          <w:sz w:val="24"/>
        </w:rPr>
        <w:t xml:space="preserve"> </w:t>
      </w:r>
      <w:r>
        <w:rPr>
          <w:color w:val="221F1F"/>
          <w:sz w:val="24"/>
        </w:rPr>
        <w:t>Friends</w:t>
      </w:r>
      <w:r>
        <w:rPr>
          <w:color w:val="221F1F"/>
          <w:spacing w:val="-14"/>
          <w:sz w:val="24"/>
        </w:rPr>
        <w:t xml:space="preserve"> </w:t>
      </w:r>
      <w:r>
        <w:rPr>
          <w:color w:val="221F1F"/>
          <w:sz w:val="24"/>
        </w:rPr>
        <w:t>University</w:t>
      </w:r>
      <w:r>
        <w:rPr>
          <w:color w:val="221F1F"/>
          <w:spacing w:val="-14"/>
          <w:sz w:val="24"/>
        </w:rPr>
        <w:t xml:space="preserve"> </w:t>
      </w:r>
      <w:r>
        <w:rPr>
          <w:color w:val="221F1F"/>
          <w:sz w:val="24"/>
        </w:rPr>
        <w:t>shall</w:t>
      </w:r>
      <w:r>
        <w:rPr>
          <w:color w:val="221F1F"/>
          <w:spacing w:val="40"/>
          <w:sz w:val="24"/>
        </w:rPr>
        <w:t xml:space="preserve"> </w:t>
      </w:r>
      <w:r>
        <w:rPr>
          <w:color w:val="221F1F"/>
          <w:sz w:val="24"/>
        </w:rPr>
        <w:t>neither</w:t>
      </w:r>
      <w:r>
        <w:rPr>
          <w:color w:val="221F1F"/>
          <w:spacing w:val="40"/>
          <w:sz w:val="24"/>
        </w:rPr>
        <w:t xml:space="preserve"> </w:t>
      </w:r>
      <w:r>
        <w:rPr>
          <w:color w:val="221F1F"/>
          <w:sz w:val="24"/>
        </w:rPr>
        <w:t>discuss</w:t>
      </w:r>
      <w:r>
        <w:rPr>
          <w:color w:val="221F1F"/>
          <w:spacing w:val="40"/>
          <w:sz w:val="24"/>
        </w:rPr>
        <w:t xml:space="preserve"> </w:t>
      </w:r>
      <w:r>
        <w:rPr>
          <w:color w:val="221F1F"/>
          <w:sz w:val="24"/>
        </w:rPr>
        <w:t>the</w:t>
      </w:r>
      <w:r>
        <w:rPr>
          <w:color w:val="221F1F"/>
          <w:spacing w:val="40"/>
          <w:sz w:val="24"/>
        </w:rPr>
        <w:t xml:space="preserve"> </w:t>
      </w:r>
      <w:r>
        <w:rPr>
          <w:color w:val="221F1F"/>
          <w:sz w:val="24"/>
        </w:rPr>
        <w:t>merits</w:t>
      </w:r>
      <w:r>
        <w:rPr>
          <w:color w:val="221F1F"/>
          <w:spacing w:val="40"/>
          <w:sz w:val="24"/>
        </w:rPr>
        <w:t xml:space="preserve"> </w:t>
      </w:r>
      <w:r>
        <w:rPr>
          <w:color w:val="221F1F"/>
          <w:sz w:val="24"/>
        </w:rPr>
        <w:t>of</w:t>
      </w:r>
      <w:r>
        <w:rPr>
          <w:color w:val="221F1F"/>
          <w:spacing w:val="40"/>
          <w:sz w:val="24"/>
        </w:rPr>
        <w:t xml:space="preserve"> </w:t>
      </w:r>
      <w:r>
        <w:rPr>
          <w:color w:val="221F1F"/>
          <w:sz w:val="24"/>
        </w:rPr>
        <w:t>any</w:t>
      </w:r>
      <w:r>
        <w:rPr>
          <w:color w:val="221F1F"/>
          <w:spacing w:val="40"/>
          <w:sz w:val="24"/>
        </w:rPr>
        <w:t xml:space="preserve"> </w:t>
      </w:r>
      <w:r>
        <w:rPr>
          <w:color w:val="221F1F"/>
          <w:sz w:val="24"/>
        </w:rPr>
        <w:t>Tender</w:t>
      </w:r>
      <w:r>
        <w:rPr>
          <w:color w:val="221F1F"/>
          <w:spacing w:val="40"/>
          <w:sz w:val="24"/>
        </w:rPr>
        <w:t xml:space="preserve"> </w:t>
      </w:r>
      <w:r>
        <w:rPr>
          <w:color w:val="221F1F"/>
          <w:sz w:val="24"/>
        </w:rPr>
        <w:t>nor</w:t>
      </w:r>
      <w:r>
        <w:rPr>
          <w:color w:val="221F1F"/>
          <w:spacing w:val="40"/>
          <w:sz w:val="24"/>
        </w:rPr>
        <w:t xml:space="preserve"> </w:t>
      </w:r>
      <w:r>
        <w:rPr>
          <w:color w:val="221F1F"/>
          <w:sz w:val="24"/>
        </w:rPr>
        <w:t>reject any</w:t>
      </w:r>
      <w:r>
        <w:rPr>
          <w:color w:val="221F1F"/>
          <w:spacing w:val="40"/>
          <w:sz w:val="24"/>
        </w:rPr>
        <w:t xml:space="preserve"> </w:t>
      </w:r>
      <w:r>
        <w:rPr>
          <w:color w:val="221F1F"/>
          <w:sz w:val="24"/>
        </w:rPr>
        <w:t>Tender</w:t>
      </w:r>
      <w:r>
        <w:rPr>
          <w:color w:val="221F1F"/>
          <w:spacing w:val="40"/>
          <w:sz w:val="24"/>
        </w:rPr>
        <w:t xml:space="preserve"> </w:t>
      </w:r>
      <w:r>
        <w:rPr>
          <w:color w:val="221F1F"/>
          <w:sz w:val="24"/>
        </w:rPr>
        <w:t>(except</w:t>
      </w:r>
      <w:r>
        <w:rPr>
          <w:color w:val="221F1F"/>
          <w:spacing w:val="40"/>
          <w:sz w:val="24"/>
        </w:rPr>
        <w:t xml:space="preserve"> </w:t>
      </w:r>
      <w:r>
        <w:rPr>
          <w:color w:val="221F1F"/>
          <w:sz w:val="24"/>
        </w:rPr>
        <w:t>for</w:t>
      </w:r>
      <w:r>
        <w:rPr>
          <w:color w:val="221F1F"/>
          <w:spacing w:val="40"/>
          <w:sz w:val="24"/>
        </w:rPr>
        <w:t xml:space="preserve"> </w:t>
      </w:r>
      <w:r>
        <w:rPr>
          <w:color w:val="221F1F"/>
          <w:sz w:val="24"/>
        </w:rPr>
        <w:t>late</w:t>
      </w:r>
      <w:r>
        <w:rPr>
          <w:color w:val="221F1F"/>
          <w:spacing w:val="40"/>
          <w:sz w:val="24"/>
        </w:rPr>
        <w:t xml:space="preserve"> </w:t>
      </w:r>
      <w:r>
        <w:rPr>
          <w:color w:val="221F1F"/>
          <w:sz w:val="24"/>
        </w:rPr>
        <w:t>Tenders,</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22.1).</w:t>
      </w:r>
    </w:p>
    <w:p w:rsidR="00DD2D1B" w:rsidRDefault="008272FF">
      <w:pPr>
        <w:pStyle w:val="ListParagraph"/>
        <w:numPr>
          <w:ilvl w:val="1"/>
          <w:numId w:val="83"/>
        </w:numPr>
        <w:tabs>
          <w:tab w:val="left" w:pos="1485"/>
        </w:tabs>
        <w:spacing w:before="240" w:line="235" w:lineRule="auto"/>
        <w:ind w:left="0" w:right="761" w:firstLine="758"/>
        <w:rPr>
          <w:color w:val="221F1F"/>
          <w:sz w:val="24"/>
        </w:rPr>
      </w:pPr>
      <w:r>
        <w:rPr>
          <w:color w:val="221F1F"/>
          <w:sz w:val="24"/>
        </w:rPr>
        <w:t>The</w:t>
      </w:r>
      <w:r>
        <w:rPr>
          <w:color w:val="221F1F"/>
          <w:spacing w:val="-10"/>
          <w:sz w:val="24"/>
        </w:rPr>
        <w:t xml:space="preserve"> </w:t>
      </w:r>
      <w:r>
        <w:rPr>
          <w:color w:val="221F1F"/>
          <w:sz w:val="24"/>
        </w:rPr>
        <w:t>Kaimosi</w:t>
      </w:r>
      <w:r>
        <w:rPr>
          <w:color w:val="221F1F"/>
          <w:spacing w:val="-9"/>
          <w:sz w:val="24"/>
        </w:rPr>
        <w:t xml:space="preserve"> </w:t>
      </w:r>
      <w:r>
        <w:rPr>
          <w:color w:val="221F1F"/>
          <w:sz w:val="24"/>
        </w:rPr>
        <w:t>Friends</w:t>
      </w:r>
      <w:r>
        <w:rPr>
          <w:color w:val="221F1F"/>
          <w:spacing w:val="-8"/>
          <w:sz w:val="24"/>
        </w:rPr>
        <w:t xml:space="preserve"> </w:t>
      </w:r>
      <w:r>
        <w:rPr>
          <w:color w:val="221F1F"/>
          <w:sz w:val="24"/>
        </w:rPr>
        <w:t>University</w:t>
      </w:r>
      <w:r>
        <w:rPr>
          <w:color w:val="221F1F"/>
          <w:spacing w:val="-10"/>
          <w:sz w:val="24"/>
        </w:rPr>
        <w:t xml:space="preserve"> </w:t>
      </w:r>
      <w:r>
        <w:rPr>
          <w:color w:val="221F1F"/>
          <w:sz w:val="24"/>
        </w:rPr>
        <w:t>shall</w:t>
      </w:r>
      <w:r>
        <w:rPr>
          <w:color w:val="221F1F"/>
          <w:spacing w:val="40"/>
          <w:sz w:val="24"/>
        </w:rPr>
        <w:t xml:space="preserve"> </w:t>
      </w:r>
      <w:r>
        <w:rPr>
          <w:color w:val="221F1F"/>
          <w:sz w:val="24"/>
        </w:rPr>
        <w:t>prepare</w:t>
      </w:r>
      <w:r>
        <w:rPr>
          <w:color w:val="221F1F"/>
          <w:spacing w:val="40"/>
          <w:sz w:val="24"/>
        </w:rPr>
        <w:t xml:space="preserve"> </w:t>
      </w:r>
      <w:r>
        <w:rPr>
          <w:color w:val="221F1F"/>
          <w:sz w:val="24"/>
        </w:rPr>
        <w:t>a</w:t>
      </w:r>
      <w:r>
        <w:rPr>
          <w:color w:val="221F1F"/>
          <w:spacing w:val="40"/>
          <w:sz w:val="24"/>
        </w:rPr>
        <w:t xml:space="preserve"> </w:t>
      </w:r>
      <w:r>
        <w:rPr>
          <w:color w:val="221F1F"/>
          <w:sz w:val="24"/>
        </w:rPr>
        <w:t>record</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opening</w:t>
      </w:r>
      <w:r>
        <w:rPr>
          <w:color w:val="221F1F"/>
          <w:spacing w:val="40"/>
          <w:sz w:val="24"/>
        </w:rPr>
        <w:t xml:space="preserve"> </w:t>
      </w:r>
      <w:r>
        <w:rPr>
          <w:color w:val="221F1F"/>
          <w:sz w:val="24"/>
        </w:rPr>
        <w:t>that</w:t>
      </w:r>
      <w:r>
        <w:rPr>
          <w:color w:val="221F1F"/>
          <w:spacing w:val="40"/>
          <w:sz w:val="24"/>
        </w:rPr>
        <w:t xml:space="preserve"> </w:t>
      </w:r>
      <w:r>
        <w:rPr>
          <w:color w:val="221F1F"/>
          <w:sz w:val="24"/>
        </w:rPr>
        <w:t>shall include,</w:t>
      </w:r>
      <w:r>
        <w:rPr>
          <w:color w:val="221F1F"/>
          <w:spacing w:val="40"/>
          <w:sz w:val="24"/>
        </w:rPr>
        <w:t xml:space="preserve"> </w:t>
      </w:r>
      <w:r>
        <w:rPr>
          <w:color w:val="221F1F"/>
          <w:sz w:val="24"/>
        </w:rPr>
        <w:t>as</w:t>
      </w:r>
      <w:r>
        <w:rPr>
          <w:color w:val="221F1F"/>
          <w:spacing w:val="40"/>
          <w:sz w:val="24"/>
        </w:rPr>
        <w:t xml:space="preserve"> </w:t>
      </w:r>
      <w:r>
        <w:rPr>
          <w:color w:val="221F1F"/>
          <w:sz w:val="24"/>
        </w:rPr>
        <w:t>a</w:t>
      </w:r>
      <w:r>
        <w:rPr>
          <w:color w:val="221F1F"/>
          <w:spacing w:val="40"/>
          <w:sz w:val="24"/>
        </w:rPr>
        <w:t xml:space="preserve"> </w:t>
      </w:r>
      <w:r>
        <w:rPr>
          <w:color w:val="221F1F"/>
          <w:sz w:val="24"/>
        </w:rPr>
        <w:t>minimum:</w:t>
      </w:r>
    </w:p>
    <w:p w:rsidR="00DD2D1B" w:rsidRDefault="008272FF">
      <w:pPr>
        <w:pStyle w:val="ListParagraph"/>
        <w:numPr>
          <w:ilvl w:val="2"/>
          <w:numId w:val="83"/>
        </w:numPr>
        <w:tabs>
          <w:tab w:val="left" w:pos="1968"/>
        </w:tabs>
        <w:spacing w:before="20" w:line="235" w:lineRule="auto"/>
        <w:ind w:left="1968" w:right="1755" w:hanging="500"/>
        <w:rPr>
          <w:rFonts w:ascii="Times New Roman"/>
          <w:color w:val="221F1F"/>
        </w:rPr>
      </w:pPr>
      <w:r>
        <w:rPr>
          <w:color w:val="221F1F"/>
          <w:sz w:val="24"/>
        </w:rPr>
        <w:t>the name of the Tenderer and whether there is a withdrawal, substitution,</w:t>
      </w:r>
      <w:r>
        <w:rPr>
          <w:color w:val="221F1F"/>
          <w:spacing w:val="40"/>
          <w:sz w:val="24"/>
        </w:rPr>
        <w:t xml:space="preserve"> </w:t>
      </w:r>
      <w:r>
        <w:rPr>
          <w:color w:val="221F1F"/>
          <w:sz w:val="24"/>
        </w:rPr>
        <w:t>or</w:t>
      </w:r>
      <w:r>
        <w:rPr>
          <w:color w:val="221F1F"/>
          <w:spacing w:val="40"/>
          <w:sz w:val="24"/>
        </w:rPr>
        <w:t xml:space="preserve"> </w:t>
      </w:r>
      <w:r>
        <w:rPr>
          <w:color w:val="221F1F"/>
          <w:sz w:val="24"/>
        </w:rPr>
        <w:t>modification;</w:t>
      </w:r>
    </w:p>
    <w:p w:rsidR="00DD2D1B" w:rsidRDefault="008272FF">
      <w:pPr>
        <w:pStyle w:val="ListParagraph"/>
        <w:numPr>
          <w:ilvl w:val="2"/>
          <w:numId w:val="83"/>
        </w:numPr>
        <w:tabs>
          <w:tab w:val="left" w:pos="1968"/>
        </w:tabs>
        <w:spacing w:before="16" w:line="286" w:lineRule="exact"/>
        <w:ind w:left="1968" w:hanging="499"/>
        <w:rPr>
          <w:rFonts w:ascii="Times New Roman"/>
          <w:color w:val="221F1F"/>
        </w:rPr>
      </w:pPr>
      <w:r>
        <w:rPr>
          <w:color w:val="221F1F"/>
          <w:sz w:val="24"/>
        </w:rPr>
        <w:t>the</w:t>
      </w:r>
      <w:r>
        <w:rPr>
          <w:color w:val="221F1F"/>
          <w:spacing w:val="42"/>
          <w:sz w:val="24"/>
        </w:rPr>
        <w:t xml:space="preserve"> </w:t>
      </w:r>
      <w:r>
        <w:rPr>
          <w:color w:val="221F1F"/>
          <w:sz w:val="24"/>
        </w:rPr>
        <w:t>Tender</w:t>
      </w:r>
      <w:r>
        <w:rPr>
          <w:color w:val="221F1F"/>
          <w:spacing w:val="44"/>
          <w:sz w:val="24"/>
        </w:rPr>
        <w:t xml:space="preserve"> </w:t>
      </w:r>
      <w:r>
        <w:rPr>
          <w:color w:val="221F1F"/>
          <w:sz w:val="24"/>
        </w:rPr>
        <w:t>Price,</w:t>
      </w:r>
      <w:r>
        <w:rPr>
          <w:color w:val="221F1F"/>
          <w:spacing w:val="43"/>
          <w:sz w:val="24"/>
        </w:rPr>
        <w:t xml:space="preserve"> </w:t>
      </w:r>
      <w:r>
        <w:rPr>
          <w:color w:val="221F1F"/>
          <w:sz w:val="24"/>
        </w:rPr>
        <w:t>per</w:t>
      </w:r>
      <w:r>
        <w:rPr>
          <w:color w:val="221F1F"/>
          <w:spacing w:val="44"/>
          <w:sz w:val="24"/>
        </w:rPr>
        <w:t xml:space="preserve"> </w:t>
      </w:r>
      <w:r>
        <w:rPr>
          <w:color w:val="221F1F"/>
          <w:sz w:val="24"/>
        </w:rPr>
        <w:t>lot</w:t>
      </w:r>
      <w:r>
        <w:rPr>
          <w:color w:val="221F1F"/>
          <w:spacing w:val="45"/>
          <w:sz w:val="24"/>
        </w:rPr>
        <w:t xml:space="preserve"> </w:t>
      </w:r>
      <w:r>
        <w:rPr>
          <w:color w:val="221F1F"/>
          <w:sz w:val="24"/>
        </w:rPr>
        <w:t>(contract)</w:t>
      </w:r>
      <w:r>
        <w:rPr>
          <w:color w:val="221F1F"/>
          <w:spacing w:val="45"/>
          <w:sz w:val="24"/>
        </w:rPr>
        <w:t xml:space="preserve"> </w:t>
      </w:r>
      <w:r>
        <w:rPr>
          <w:color w:val="221F1F"/>
          <w:sz w:val="24"/>
        </w:rPr>
        <w:t>if</w:t>
      </w:r>
      <w:r>
        <w:rPr>
          <w:color w:val="221F1F"/>
          <w:spacing w:val="44"/>
          <w:sz w:val="24"/>
        </w:rPr>
        <w:t xml:space="preserve"> </w:t>
      </w:r>
      <w:r>
        <w:rPr>
          <w:color w:val="221F1F"/>
          <w:sz w:val="24"/>
        </w:rPr>
        <w:t>applicable,</w:t>
      </w:r>
      <w:r>
        <w:rPr>
          <w:color w:val="221F1F"/>
          <w:spacing w:val="43"/>
          <w:sz w:val="24"/>
        </w:rPr>
        <w:t xml:space="preserve"> </w:t>
      </w:r>
      <w:r>
        <w:rPr>
          <w:color w:val="221F1F"/>
          <w:sz w:val="24"/>
        </w:rPr>
        <w:t>including</w:t>
      </w:r>
      <w:r>
        <w:rPr>
          <w:color w:val="221F1F"/>
          <w:spacing w:val="43"/>
          <w:sz w:val="24"/>
        </w:rPr>
        <w:t xml:space="preserve"> </w:t>
      </w:r>
      <w:r>
        <w:rPr>
          <w:color w:val="221F1F"/>
          <w:sz w:val="24"/>
        </w:rPr>
        <w:t>any</w:t>
      </w:r>
      <w:r>
        <w:rPr>
          <w:color w:val="221F1F"/>
          <w:spacing w:val="42"/>
          <w:sz w:val="24"/>
        </w:rPr>
        <w:t xml:space="preserve"> </w:t>
      </w:r>
      <w:r>
        <w:rPr>
          <w:color w:val="221F1F"/>
          <w:spacing w:val="-2"/>
          <w:sz w:val="24"/>
        </w:rPr>
        <w:t>discounts;</w:t>
      </w:r>
    </w:p>
    <w:p w:rsidR="00DD2D1B" w:rsidRDefault="008272FF">
      <w:pPr>
        <w:pStyle w:val="ListParagraph"/>
        <w:numPr>
          <w:ilvl w:val="2"/>
          <w:numId w:val="83"/>
        </w:numPr>
        <w:tabs>
          <w:tab w:val="left" w:pos="2222"/>
        </w:tabs>
        <w:spacing w:line="286" w:lineRule="exact"/>
        <w:ind w:left="2222" w:hanging="254"/>
        <w:rPr>
          <w:color w:val="221F1F"/>
          <w:sz w:val="24"/>
        </w:rPr>
      </w:pPr>
      <w:r>
        <w:rPr>
          <w:color w:val="221F1F"/>
          <w:sz w:val="24"/>
        </w:rPr>
        <w:t>any</w:t>
      </w:r>
      <w:r>
        <w:rPr>
          <w:color w:val="221F1F"/>
          <w:spacing w:val="56"/>
          <w:sz w:val="24"/>
        </w:rPr>
        <w:t xml:space="preserve"> </w:t>
      </w:r>
      <w:r>
        <w:rPr>
          <w:color w:val="221F1F"/>
          <w:sz w:val="24"/>
        </w:rPr>
        <w:t>alternative</w:t>
      </w:r>
      <w:r>
        <w:rPr>
          <w:color w:val="221F1F"/>
          <w:spacing w:val="56"/>
          <w:sz w:val="24"/>
        </w:rPr>
        <w:t xml:space="preserve"> </w:t>
      </w:r>
      <w:r>
        <w:rPr>
          <w:color w:val="221F1F"/>
          <w:spacing w:val="-2"/>
          <w:sz w:val="24"/>
        </w:rPr>
        <w:t>Tenders;</w:t>
      </w:r>
    </w:p>
    <w:p w:rsidR="00DD2D1B" w:rsidRDefault="008272FF">
      <w:pPr>
        <w:pStyle w:val="ListParagraph"/>
        <w:numPr>
          <w:ilvl w:val="2"/>
          <w:numId w:val="83"/>
        </w:numPr>
        <w:tabs>
          <w:tab w:val="left" w:pos="1968"/>
        </w:tabs>
        <w:spacing w:before="1" w:line="237" w:lineRule="auto"/>
        <w:ind w:left="1968" w:right="815" w:hanging="500"/>
        <w:rPr>
          <w:rFonts w:ascii="Times New Roman"/>
          <w:color w:val="221F1F"/>
        </w:rPr>
      </w:pPr>
      <w:r>
        <w:rPr>
          <w:color w:val="221F1F"/>
          <w:sz w:val="24"/>
        </w:rPr>
        <w:t>the</w:t>
      </w:r>
      <w:r>
        <w:rPr>
          <w:color w:val="221F1F"/>
          <w:spacing w:val="40"/>
          <w:sz w:val="24"/>
        </w:rPr>
        <w:t xml:space="preserve"> </w:t>
      </w:r>
      <w:r>
        <w:rPr>
          <w:color w:val="221F1F"/>
          <w:sz w:val="24"/>
        </w:rPr>
        <w:t>presence</w:t>
      </w:r>
      <w:r>
        <w:rPr>
          <w:color w:val="221F1F"/>
          <w:spacing w:val="40"/>
          <w:sz w:val="24"/>
        </w:rPr>
        <w:t xml:space="preserve"> </w:t>
      </w:r>
      <w:r>
        <w:rPr>
          <w:color w:val="221F1F"/>
          <w:sz w:val="24"/>
        </w:rPr>
        <w:t>or</w:t>
      </w:r>
      <w:r>
        <w:rPr>
          <w:color w:val="221F1F"/>
          <w:spacing w:val="40"/>
          <w:sz w:val="24"/>
        </w:rPr>
        <w:t xml:space="preserve"> </w:t>
      </w:r>
      <w:r>
        <w:rPr>
          <w:color w:val="221F1F"/>
          <w:sz w:val="24"/>
        </w:rPr>
        <w:t>absence</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Tender</w:t>
      </w:r>
      <w:r>
        <w:rPr>
          <w:color w:val="221F1F"/>
          <w:spacing w:val="40"/>
          <w:sz w:val="24"/>
        </w:rPr>
        <w:t xml:space="preserve"> </w:t>
      </w:r>
      <w:r>
        <w:rPr>
          <w:color w:val="221F1F"/>
          <w:sz w:val="24"/>
        </w:rPr>
        <w:t>Security</w:t>
      </w:r>
      <w:r>
        <w:rPr>
          <w:color w:val="221F1F"/>
          <w:spacing w:val="40"/>
          <w:sz w:val="24"/>
        </w:rPr>
        <w:t xml:space="preserve"> </w:t>
      </w:r>
      <w:r>
        <w:rPr>
          <w:color w:val="221F1F"/>
          <w:sz w:val="24"/>
        </w:rPr>
        <w:t>or</w:t>
      </w:r>
      <w:r>
        <w:rPr>
          <w:color w:val="221F1F"/>
          <w:spacing w:val="40"/>
          <w:sz w:val="24"/>
        </w:rPr>
        <w:t xml:space="preserve"> </w:t>
      </w:r>
      <w:r>
        <w:rPr>
          <w:color w:val="221F1F"/>
          <w:sz w:val="24"/>
        </w:rPr>
        <w:t>Tender-Securing</w:t>
      </w:r>
      <w:r>
        <w:rPr>
          <w:color w:val="221F1F"/>
          <w:spacing w:val="40"/>
          <w:sz w:val="24"/>
        </w:rPr>
        <w:t xml:space="preserve"> </w:t>
      </w:r>
      <w:r>
        <w:rPr>
          <w:color w:val="221F1F"/>
          <w:sz w:val="24"/>
        </w:rPr>
        <w:t>Declaration,</w:t>
      </w:r>
      <w:r>
        <w:rPr>
          <w:color w:val="221F1F"/>
          <w:spacing w:val="40"/>
          <w:sz w:val="24"/>
        </w:rPr>
        <w:t xml:space="preserve"> </w:t>
      </w:r>
      <w:r>
        <w:rPr>
          <w:color w:val="221F1F"/>
          <w:sz w:val="24"/>
        </w:rPr>
        <w:t>if one</w:t>
      </w:r>
      <w:r>
        <w:rPr>
          <w:color w:val="221F1F"/>
          <w:spacing w:val="40"/>
          <w:sz w:val="24"/>
        </w:rPr>
        <w:t xml:space="preserve"> </w:t>
      </w:r>
      <w:r>
        <w:rPr>
          <w:color w:val="221F1F"/>
          <w:sz w:val="24"/>
        </w:rPr>
        <w:t>was</w:t>
      </w:r>
      <w:r>
        <w:rPr>
          <w:color w:val="221F1F"/>
          <w:spacing w:val="40"/>
          <w:sz w:val="24"/>
        </w:rPr>
        <w:t xml:space="preserve"> </w:t>
      </w:r>
      <w:r>
        <w:rPr>
          <w:color w:val="221F1F"/>
          <w:sz w:val="24"/>
        </w:rPr>
        <w:t>required;</w:t>
      </w:r>
    </w:p>
    <w:p w:rsidR="00DD2D1B" w:rsidRDefault="008272FF">
      <w:pPr>
        <w:pStyle w:val="ListParagraph"/>
        <w:numPr>
          <w:ilvl w:val="2"/>
          <w:numId w:val="83"/>
        </w:numPr>
        <w:tabs>
          <w:tab w:val="left" w:pos="1968"/>
        </w:tabs>
        <w:spacing w:line="287" w:lineRule="exact"/>
        <w:ind w:left="1968" w:hanging="499"/>
        <w:rPr>
          <w:rFonts w:ascii="Times New Roman"/>
          <w:color w:val="221F1F"/>
        </w:rPr>
      </w:pPr>
      <w:r>
        <w:rPr>
          <w:color w:val="221F1F"/>
          <w:sz w:val="24"/>
        </w:rPr>
        <w:t>number</w:t>
      </w:r>
      <w:r>
        <w:rPr>
          <w:color w:val="221F1F"/>
          <w:spacing w:val="-13"/>
          <w:sz w:val="24"/>
        </w:rPr>
        <w:t xml:space="preserve"> </w:t>
      </w:r>
      <w:r>
        <w:rPr>
          <w:color w:val="221F1F"/>
          <w:sz w:val="24"/>
        </w:rPr>
        <w:t>of</w:t>
      </w:r>
      <w:r>
        <w:rPr>
          <w:color w:val="221F1F"/>
          <w:spacing w:val="51"/>
          <w:sz w:val="24"/>
        </w:rPr>
        <w:t xml:space="preserve"> </w:t>
      </w:r>
      <w:r>
        <w:rPr>
          <w:color w:val="221F1F"/>
          <w:sz w:val="24"/>
        </w:rPr>
        <w:t>pages</w:t>
      </w:r>
      <w:r>
        <w:rPr>
          <w:color w:val="221F1F"/>
          <w:spacing w:val="49"/>
          <w:sz w:val="24"/>
        </w:rPr>
        <w:t xml:space="preserve"> </w:t>
      </w:r>
      <w:r>
        <w:rPr>
          <w:color w:val="221F1F"/>
          <w:sz w:val="24"/>
        </w:rPr>
        <w:t>of</w:t>
      </w:r>
      <w:r>
        <w:rPr>
          <w:color w:val="221F1F"/>
          <w:spacing w:val="53"/>
          <w:sz w:val="24"/>
        </w:rPr>
        <w:t xml:space="preserve"> </w:t>
      </w:r>
      <w:r>
        <w:rPr>
          <w:color w:val="221F1F"/>
          <w:sz w:val="24"/>
        </w:rPr>
        <w:t>each</w:t>
      </w:r>
      <w:r>
        <w:rPr>
          <w:color w:val="221F1F"/>
          <w:spacing w:val="50"/>
          <w:sz w:val="24"/>
        </w:rPr>
        <w:t xml:space="preserve"> </w:t>
      </w:r>
      <w:r>
        <w:rPr>
          <w:color w:val="221F1F"/>
          <w:sz w:val="24"/>
        </w:rPr>
        <w:t>tender</w:t>
      </w:r>
      <w:r>
        <w:rPr>
          <w:color w:val="221F1F"/>
          <w:spacing w:val="49"/>
          <w:sz w:val="24"/>
        </w:rPr>
        <w:t xml:space="preserve"> </w:t>
      </w:r>
      <w:r>
        <w:rPr>
          <w:color w:val="221F1F"/>
          <w:sz w:val="24"/>
        </w:rPr>
        <w:t>document</w:t>
      </w:r>
      <w:r>
        <w:rPr>
          <w:color w:val="221F1F"/>
          <w:spacing w:val="53"/>
          <w:sz w:val="24"/>
        </w:rPr>
        <w:t xml:space="preserve"> </w:t>
      </w:r>
      <w:r>
        <w:rPr>
          <w:color w:val="221F1F"/>
          <w:spacing w:val="-2"/>
          <w:sz w:val="24"/>
        </w:rPr>
        <w:t>submitted.</w:t>
      </w:r>
    </w:p>
    <w:p w:rsidR="00DD2D1B" w:rsidRDefault="00DD2D1B">
      <w:pPr>
        <w:pStyle w:val="BodyText"/>
        <w:spacing w:before="40"/>
      </w:pPr>
    </w:p>
    <w:p w:rsidR="00DD2D1B" w:rsidRDefault="008272FF">
      <w:pPr>
        <w:pStyle w:val="ListParagraph"/>
        <w:numPr>
          <w:ilvl w:val="1"/>
          <w:numId w:val="83"/>
        </w:numPr>
        <w:tabs>
          <w:tab w:val="left" w:pos="1391"/>
          <w:tab w:val="left" w:pos="1464"/>
        </w:tabs>
        <w:spacing w:line="235" w:lineRule="auto"/>
        <w:ind w:left="1464" w:right="814" w:hanging="620"/>
        <w:jc w:val="both"/>
        <w:rPr>
          <w:color w:val="221F1F"/>
          <w:sz w:val="24"/>
        </w:rPr>
      </w:pPr>
      <w:r>
        <w:rPr>
          <w:color w:val="221F1F"/>
          <w:sz w:val="24"/>
        </w:rPr>
        <w:t>The</w:t>
      </w:r>
      <w:r>
        <w:rPr>
          <w:color w:val="221F1F"/>
          <w:spacing w:val="40"/>
          <w:sz w:val="24"/>
        </w:rPr>
        <w:t xml:space="preserve"> </w:t>
      </w:r>
      <w:r>
        <w:rPr>
          <w:color w:val="221F1F"/>
          <w:sz w:val="24"/>
        </w:rPr>
        <w:t>Tenderers'</w:t>
      </w:r>
      <w:r>
        <w:rPr>
          <w:color w:val="221F1F"/>
          <w:spacing w:val="40"/>
          <w:sz w:val="24"/>
        </w:rPr>
        <w:t xml:space="preserve"> </w:t>
      </w:r>
      <w:r>
        <w:rPr>
          <w:color w:val="221F1F"/>
          <w:sz w:val="24"/>
        </w:rPr>
        <w:t>representatives</w:t>
      </w:r>
      <w:r>
        <w:rPr>
          <w:color w:val="221F1F"/>
          <w:spacing w:val="40"/>
          <w:sz w:val="24"/>
        </w:rPr>
        <w:t xml:space="preserve"> </w:t>
      </w:r>
      <w:r>
        <w:rPr>
          <w:color w:val="221F1F"/>
          <w:sz w:val="24"/>
        </w:rPr>
        <w:t>who</w:t>
      </w:r>
      <w:r>
        <w:rPr>
          <w:color w:val="221F1F"/>
          <w:spacing w:val="40"/>
          <w:sz w:val="24"/>
        </w:rPr>
        <w:t xml:space="preserve"> </w:t>
      </w:r>
      <w:r>
        <w:rPr>
          <w:color w:val="221F1F"/>
          <w:sz w:val="24"/>
        </w:rPr>
        <w:t>are</w:t>
      </w:r>
      <w:r>
        <w:rPr>
          <w:color w:val="221F1F"/>
          <w:spacing w:val="40"/>
          <w:sz w:val="24"/>
        </w:rPr>
        <w:t xml:space="preserve"> </w:t>
      </w:r>
      <w:r>
        <w:rPr>
          <w:color w:val="221F1F"/>
          <w:sz w:val="24"/>
        </w:rPr>
        <w:t>present</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requested</w:t>
      </w:r>
      <w:r>
        <w:rPr>
          <w:color w:val="221F1F"/>
          <w:spacing w:val="40"/>
          <w:sz w:val="24"/>
        </w:rPr>
        <w:t xml:space="preserve"> </w:t>
      </w:r>
      <w:r>
        <w:rPr>
          <w:color w:val="221F1F"/>
          <w:sz w:val="24"/>
        </w:rPr>
        <w:t>to</w:t>
      </w:r>
      <w:r>
        <w:rPr>
          <w:color w:val="221F1F"/>
          <w:spacing w:val="40"/>
          <w:sz w:val="24"/>
        </w:rPr>
        <w:t xml:space="preserve"> </w:t>
      </w:r>
      <w:r>
        <w:rPr>
          <w:color w:val="221F1F"/>
          <w:sz w:val="24"/>
        </w:rPr>
        <w:t>sign</w:t>
      </w:r>
      <w:r>
        <w:rPr>
          <w:color w:val="221F1F"/>
          <w:spacing w:val="40"/>
          <w:sz w:val="24"/>
        </w:rPr>
        <w:t xml:space="preserve"> </w:t>
      </w:r>
      <w:r>
        <w:rPr>
          <w:color w:val="221F1F"/>
          <w:sz w:val="24"/>
        </w:rPr>
        <w:t>the</w:t>
      </w:r>
      <w:r>
        <w:rPr>
          <w:color w:val="221F1F"/>
          <w:spacing w:val="40"/>
          <w:sz w:val="24"/>
        </w:rPr>
        <w:t xml:space="preserve"> </w:t>
      </w:r>
      <w:r>
        <w:rPr>
          <w:color w:val="221F1F"/>
          <w:sz w:val="24"/>
        </w:rPr>
        <w:t>record. The</w:t>
      </w:r>
      <w:r>
        <w:rPr>
          <w:color w:val="221F1F"/>
          <w:spacing w:val="40"/>
          <w:sz w:val="24"/>
        </w:rPr>
        <w:t xml:space="preserve"> </w:t>
      </w:r>
      <w:r>
        <w:rPr>
          <w:color w:val="221F1F"/>
          <w:sz w:val="24"/>
        </w:rPr>
        <w:t>omission</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Tenderer</w:t>
      </w:r>
      <w:r>
        <w:rPr>
          <w:color w:val="221F1F"/>
          <w:spacing w:val="40"/>
          <w:sz w:val="24"/>
        </w:rPr>
        <w:t xml:space="preserve"> </w:t>
      </w:r>
      <w:r>
        <w:rPr>
          <w:color w:val="221F1F"/>
          <w:sz w:val="24"/>
        </w:rPr>
        <w:t>signature</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record</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invalidate</w:t>
      </w:r>
      <w:r>
        <w:rPr>
          <w:color w:val="221F1F"/>
          <w:spacing w:val="40"/>
          <w:sz w:val="24"/>
        </w:rPr>
        <w:t xml:space="preserve"> </w:t>
      </w:r>
      <w:r>
        <w:rPr>
          <w:color w:val="221F1F"/>
          <w:sz w:val="24"/>
        </w:rPr>
        <w:t>the</w:t>
      </w:r>
      <w:r>
        <w:rPr>
          <w:color w:val="221F1F"/>
          <w:spacing w:val="40"/>
          <w:sz w:val="24"/>
        </w:rPr>
        <w:t xml:space="preserve"> </w:t>
      </w:r>
      <w:r>
        <w:rPr>
          <w:color w:val="221F1F"/>
          <w:sz w:val="24"/>
        </w:rPr>
        <w:t>contents and effect of the record. A copy of the tender opening register shall be issued to a Tenderer</w:t>
      </w:r>
      <w:r>
        <w:rPr>
          <w:color w:val="221F1F"/>
          <w:spacing w:val="40"/>
          <w:sz w:val="24"/>
        </w:rPr>
        <w:t xml:space="preserve"> </w:t>
      </w:r>
      <w:r>
        <w:rPr>
          <w:color w:val="221F1F"/>
          <w:sz w:val="24"/>
        </w:rPr>
        <w:t>upon</w:t>
      </w:r>
      <w:r>
        <w:rPr>
          <w:color w:val="221F1F"/>
          <w:spacing w:val="40"/>
          <w:sz w:val="24"/>
        </w:rPr>
        <w:t xml:space="preserve"> </w:t>
      </w:r>
      <w:r>
        <w:rPr>
          <w:color w:val="221F1F"/>
          <w:sz w:val="24"/>
        </w:rPr>
        <w:t>request.</w:t>
      </w:r>
    </w:p>
    <w:p w:rsidR="00DD2D1B" w:rsidRDefault="008272FF">
      <w:pPr>
        <w:pStyle w:val="Heading4"/>
        <w:tabs>
          <w:tab w:val="left" w:pos="1277"/>
        </w:tabs>
        <w:spacing w:before="257"/>
        <w:ind w:left="856"/>
      </w:pPr>
      <w:r>
        <w:rPr>
          <w:color w:val="221F1F"/>
          <w:spacing w:val="-5"/>
        </w:rPr>
        <w:t>E.</w:t>
      </w:r>
      <w:r>
        <w:rPr>
          <w:color w:val="221F1F"/>
        </w:rPr>
        <w:tab/>
      </w:r>
      <w:r>
        <w:rPr>
          <w:color w:val="221F1F"/>
          <w:spacing w:val="-6"/>
        </w:rPr>
        <w:t>Evaluation</w:t>
      </w:r>
      <w:r>
        <w:rPr>
          <w:color w:val="221F1F"/>
          <w:spacing w:val="-2"/>
        </w:rPr>
        <w:t xml:space="preserve"> </w:t>
      </w:r>
      <w:r>
        <w:rPr>
          <w:color w:val="221F1F"/>
          <w:spacing w:val="-6"/>
        </w:rPr>
        <w:t>and</w:t>
      </w:r>
      <w:r>
        <w:rPr>
          <w:color w:val="221F1F"/>
          <w:spacing w:val="-2"/>
        </w:rPr>
        <w:t xml:space="preserve"> </w:t>
      </w:r>
      <w:r>
        <w:rPr>
          <w:color w:val="221F1F"/>
          <w:spacing w:val="-6"/>
        </w:rPr>
        <w:t>Comparison</w:t>
      </w:r>
      <w:r>
        <w:rPr>
          <w:color w:val="221F1F"/>
          <w:spacing w:val="-2"/>
        </w:rPr>
        <w:t xml:space="preserve"> </w:t>
      </w:r>
      <w:r>
        <w:rPr>
          <w:color w:val="221F1F"/>
          <w:spacing w:val="-6"/>
        </w:rPr>
        <w:t>of</w:t>
      </w:r>
      <w:r>
        <w:rPr>
          <w:color w:val="221F1F"/>
          <w:spacing w:val="-2"/>
        </w:rPr>
        <w:t xml:space="preserve"> </w:t>
      </w:r>
      <w:r>
        <w:rPr>
          <w:color w:val="221F1F"/>
          <w:spacing w:val="-6"/>
        </w:rPr>
        <w:t>Tenders</w:t>
      </w:r>
    </w:p>
    <w:p w:rsidR="00DD2D1B" w:rsidRDefault="00DD2D1B">
      <w:pPr>
        <w:pStyle w:val="BodyText"/>
        <w:spacing w:before="9"/>
        <w:rPr>
          <w:rFonts w:ascii="Trebuchet MS"/>
          <w:b/>
        </w:rPr>
      </w:pPr>
    </w:p>
    <w:p w:rsidR="00DD2D1B" w:rsidRDefault="008272FF">
      <w:pPr>
        <w:pStyle w:val="ListParagraph"/>
        <w:numPr>
          <w:ilvl w:val="0"/>
          <w:numId w:val="83"/>
        </w:numPr>
        <w:tabs>
          <w:tab w:val="left" w:pos="1394"/>
        </w:tabs>
        <w:ind w:left="1394" w:hanging="607"/>
        <w:rPr>
          <w:rFonts w:ascii="Trebuchet MS"/>
          <w:b/>
          <w:color w:val="221F1F"/>
          <w:sz w:val="24"/>
        </w:rPr>
      </w:pPr>
      <w:r>
        <w:rPr>
          <w:rFonts w:ascii="Trebuchet MS"/>
          <w:b/>
          <w:color w:val="221F1F"/>
          <w:spacing w:val="-2"/>
          <w:sz w:val="24"/>
        </w:rPr>
        <w:t>Confidentiality</w:t>
      </w:r>
    </w:p>
    <w:p w:rsidR="00DD2D1B" w:rsidRDefault="008272FF">
      <w:pPr>
        <w:pStyle w:val="ListParagraph"/>
        <w:numPr>
          <w:ilvl w:val="1"/>
          <w:numId w:val="83"/>
        </w:numPr>
        <w:tabs>
          <w:tab w:val="left" w:pos="1367"/>
          <w:tab w:val="left" w:pos="1464"/>
        </w:tabs>
        <w:spacing w:before="233" w:line="235" w:lineRule="auto"/>
        <w:ind w:left="1464" w:right="813" w:hanging="620"/>
        <w:jc w:val="both"/>
        <w:rPr>
          <w:color w:val="221F1F"/>
          <w:sz w:val="24"/>
        </w:rPr>
      </w:pPr>
      <w:r>
        <w:rPr>
          <w:color w:val="221F1F"/>
          <w:sz w:val="24"/>
        </w:rPr>
        <w:t>Information</w:t>
      </w:r>
      <w:r>
        <w:rPr>
          <w:color w:val="221F1F"/>
          <w:spacing w:val="40"/>
          <w:sz w:val="24"/>
        </w:rPr>
        <w:t xml:space="preserve"> </w:t>
      </w:r>
      <w:r>
        <w:rPr>
          <w:color w:val="221F1F"/>
          <w:sz w:val="24"/>
        </w:rPr>
        <w:t>relating</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evaluation</w:t>
      </w:r>
      <w:r>
        <w:rPr>
          <w:color w:val="221F1F"/>
          <w:spacing w:val="40"/>
          <w:sz w:val="24"/>
        </w:rPr>
        <w:t xml:space="preserve"> </w:t>
      </w:r>
      <w:r>
        <w:rPr>
          <w:color w:val="221F1F"/>
          <w:sz w:val="24"/>
        </w:rPr>
        <w:t>of</w:t>
      </w:r>
      <w:r>
        <w:rPr>
          <w:color w:val="221F1F"/>
          <w:spacing w:val="40"/>
          <w:sz w:val="24"/>
        </w:rPr>
        <w:t xml:space="preserve"> </w:t>
      </w:r>
      <w:r>
        <w:rPr>
          <w:color w:val="221F1F"/>
          <w:sz w:val="24"/>
        </w:rPr>
        <w:t>Tenders</w:t>
      </w:r>
      <w:r>
        <w:rPr>
          <w:color w:val="221F1F"/>
          <w:spacing w:val="40"/>
          <w:sz w:val="24"/>
        </w:rPr>
        <w:t xml:space="preserve"> </w:t>
      </w:r>
      <w:r>
        <w:rPr>
          <w:color w:val="221F1F"/>
          <w:sz w:val="24"/>
        </w:rPr>
        <w:t>and</w:t>
      </w:r>
      <w:r>
        <w:rPr>
          <w:color w:val="221F1F"/>
          <w:spacing w:val="40"/>
          <w:sz w:val="24"/>
        </w:rPr>
        <w:t xml:space="preserve"> </w:t>
      </w:r>
      <w:r>
        <w:rPr>
          <w:color w:val="221F1F"/>
          <w:sz w:val="24"/>
        </w:rPr>
        <w:t>recommendation</w:t>
      </w:r>
      <w:r>
        <w:rPr>
          <w:color w:val="221F1F"/>
          <w:spacing w:val="40"/>
          <w:sz w:val="24"/>
        </w:rPr>
        <w:t xml:space="preserve"> </w:t>
      </w:r>
      <w:r>
        <w:rPr>
          <w:color w:val="221F1F"/>
          <w:sz w:val="24"/>
        </w:rPr>
        <w:t>of</w:t>
      </w:r>
      <w:r>
        <w:rPr>
          <w:color w:val="221F1F"/>
          <w:spacing w:val="40"/>
          <w:sz w:val="24"/>
        </w:rPr>
        <w:t xml:space="preserve"> </w:t>
      </w:r>
      <w:r>
        <w:rPr>
          <w:color w:val="221F1F"/>
          <w:sz w:val="24"/>
        </w:rPr>
        <w:t>contract award,</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be</w:t>
      </w:r>
      <w:r>
        <w:rPr>
          <w:color w:val="221F1F"/>
          <w:spacing w:val="40"/>
          <w:sz w:val="24"/>
        </w:rPr>
        <w:t xml:space="preserve"> </w:t>
      </w:r>
      <w:r>
        <w:rPr>
          <w:color w:val="221F1F"/>
          <w:sz w:val="24"/>
        </w:rPr>
        <w:t>disclosed</w:t>
      </w:r>
      <w:r>
        <w:rPr>
          <w:color w:val="221F1F"/>
          <w:spacing w:val="40"/>
          <w:sz w:val="24"/>
        </w:rPr>
        <w:t xml:space="preserve"> </w:t>
      </w:r>
      <w:r>
        <w:rPr>
          <w:color w:val="221F1F"/>
          <w:sz w:val="24"/>
        </w:rPr>
        <w:t>to</w:t>
      </w:r>
      <w:r>
        <w:rPr>
          <w:color w:val="221F1F"/>
          <w:spacing w:val="40"/>
          <w:sz w:val="24"/>
        </w:rPr>
        <w:t xml:space="preserve"> </w:t>
      </w:r>
      <w:r>
        <w:rPr>
          <w:color w:val="221F1F"/>
          <w:sz w:val="24"/>
        </w:rPr>
        <w:t>Tenderers</w:t>
      </w:r>
      <w:r>
        <w:rPr>
          <w:color w:val="221F1F"/>
          <w:spacing w:val="40"/>
          <w:sz w:val="24"/>
        </w:rPr>
        <w:t xml:space="preserve"> </w:t>
      </w:r>
      <w:r>
        <w:rPr>
          <w:color w:val="221F1F"/>
          <w:sz w:val="24"/>
        </w:rPr>
        <w:t>or</w:t>
      </w:r>
      <w:r>
        <w:rPr>
          <w:color w:val="221F1F"/>
          <w:spacing w:val="40"/>
          <w:sz w:val="24"/>
        </w:rPr>
        <w:t xml:space="preserve"> </w:t>
      </w:r>
      <w:r>
        <w:rPr>
          <w:color w:val="221F1F"/>
          <w:sz w:val="24"/>
        </w:rPr>
        <w:t>any</w:t>
      </w:r>
      <w:r>
        <w:rPr>
          <w:color w:val="221F1F"/>
          <w:spacing w:val="40"/>
          <w:sz w:val="24"/>
        </w:rPr>
        <w:t xml:space="preserve"> </w:t>
      </w:r>
      <w:r>
        <w:rPr>
          <w:color w:val="221F1F"/>
          <w:sz w:val="24"/>
        </w:rPr>
        <w:t>other</w:t>
      </w:r>
      <w:r>
        <w:rPr>
          <w:color w:val="221F1F"/>
          <w:spacing w:val="40"/>
          <w:sz w:val="24"/>
        </w:rPr>
        <w:t xml:space="preserve"> </w:t>
      </w:r>
      <w:r>
        <w:rPr>
          <w:color w:val="221F1F"/>
          <w:sz w:val="24"/>
        </w:rPr>
        <w:t>persons</w:t>
      </w:r>
      <w:r>
        <w:rPr>
          <w:color w:val="221F1F"/>
          <w:spacing w:val="40"/>
          <w:sz w:val="24"/>
        </w:rPr>
        <w:t xml:space="preserve"> </w:t>
      </w:r>
      <w:r>
        <w:rPr>
          <w:color w:val="221F1F"/>
          <w:sz w:val="24"/>
        </w:rPr>
        <w:t>not</w:t>
      </w:r>
      <w:r>
        <w:rPr>
          <w:color w:val="221F1F"/>
          <w:spacing w:val="40"/>
          <w:sz w:val="24"/>
        </w:rPr>
        <w:t xml:space="preserve"> </w:t>
      </w:r>
      <w:r>
        <w:rPr>
          <w:color w:val="221F1F"/>
          <w:sz w:val="24"/>
        </w:rPr>
        <w:t>officially concerned</w:t>
      </w:r>
      <w:r>
        <w:rPr>
          <w:color w:val="221F1F"/>
          <w:spacing w:val="80"/>
          <w:sz w:val="24"/>
        </w:rPr>
        <w:t xml:space="preserve"> </w:t>
      </w:r>
      <w:r>
        <w:rPr>
          <w:color w:val="221F1F"/>
          <w:sz w:val="24"/>
        </w:rPr>
        <w:t>with</w:t>
      </w:r>
      <w:r>
        <w:rPr>
          <w:color w:val="221F1F"/>
          <w:spacing w:val="80"/>
          <w:sz w:val="24"/>
        </w:rPr>
        <w:t xml:space="preserve"> </w:t>
      </w:r>
      <w:r>
        <w:rPr>
          <w:color w:val="221F1F"/>
          <w:sz w:val="24"/>
        </w:rPr>
        <w:t>the</w:t>
      </w:r>
      <w:r>
        <w:rPr>
          <w:color w:val="221F1F"/>
          <w:spacing w:val="80"/>
          <w:sz w:val="24"/>
        </w:rPr>
        <w:t xml:space="preserve"> </w:t>
      </w:r>
      <w:r>
        <w:rPr>
          <w:color w:val="221F1F"/>
          <w:sz w:val="24"/>
        </w:rPr>
        <w:t>tendering</w:t>
      </w:r>
      <w:r>
        <w:rPr>
          <w:color w:val="221F1F"/>
          <w:spacing w:val="80"/>
          <w:sz w:val="24"/>
        </w:rPr>
        <w:t xml:space="preserve"> </w:t>
      </w:r>
      <w:r>
        <w:rPr>
          <w:color w:val="221F1F"/>
          <w:sz w:val="24"/>
        </w:rPr>
        <w:t>process</w:t>
      </w:r>
      <w:r>
        <w:rPr>
          <w:color w:val="221F1F"/>
          <w:spacing w:val="80"/>
          <w:sz w:val="24"/>
        </w:rPr>
        <w:t xml:space="preserve"> </w:t>
      </w:r>
      <w:r>
        <w:rPr>
          <w:color w:val="221F1F"/>
          <w:sz w:val="24"/>
        </w:rPr>
        <w:t>until</w:t>
      </w:r>
      <w:r>
        <w:rPr>
          <w:color w:val="221F1F"/>
          <w:spacing w:val="80"/>
          <w:sz w:val="24"/>
        </w:rPr>
        <w:t xml:space="preserve"> </w:t>
      </w:r>
      <w:r>
        <w:rPr>
          <w:color w:val="221F1F"/>
          <w:sz w:val="24"/>
        </w:rPr>
        <w:t>the</w:t>
      </w:r>
      <w:r>
        <w:rPr>
          <w:color w:val="221F1F"/>
          <w:spacing w:val="80"/>
          <w:sz w:val="24"/>
        </w:rPr>
        <w:t xml:space="preserve"> </w:t>
      </w:r>
      <w:r>
        <w:rPr>
          <w:color w:val="221F1F"/>
          <w:sz w:val="24"/>
        </w:rPr>
        <w:t>information</w:t>
      </w:r>
      <w:r>
        <w:rPr>
          <w:color w:val="221F1F"/>
          <w:spacing w:val="80"/>
          <w:sz w:val="24"/>
        </w:rPr>
        <w:t xml:space="preserve"> </w:t>
      </w:r>
      <w:r>
        <w:rPr>
          <w:color w:val="221F1F"/>
          <w:sz w:val="24"/>
        </w:rPr>
        <w:t>on</w:t>
      </w:r>
      <w:r>
        <w:rPr>
          <w:color w:val="221F1F"/>
          <w:spacing w:val="80"/>
          <w:sz w:val="24"/>
        </w:rPr>
        <w:t xml:space="preserve"> </w:t>
      </w:r>
      <w:r>
        <w:rPr>
          <w:color w:val="221F1F"/>
          <w:sz w:val="24"/>
        </w:rPr>
        <w:t>Intention</w:t>
      </w:r>
      <w:r>
        <w:rPr>
          <w:color w:val="221F1F"/>
          <w:spacing w:val="80"/>
          <w:sz w:val="24"/>
        </w:rPr>
        <w:t xml:space="preserve"> </w:t>
      </w:r>
      <w:r>
        <w:rPr>
          <w:color w:val="221F1F"/>
          <w:sz w:val="24"/>
        </w:rPr>
        <w:t>to</w:t>
      </w:r>
      <w:r>
        <w:rPr>
          <w:color w:val="221F1F"/>
          <w:spacing w:val="80"/>
          <w:sz w:val="24"/>
        </w:rPr>
        <w:t xml:space="preserve"> </w:t>
      </w:r>
      <w:r>
        <w:rPr>
          <w:color w:val="221F1F"/>
          <w:sz w:val="24"/>
        </w:rPr>
        <w:t>Award 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is</w:t>
      </w:r>
      <w:r>
        <w:rPr>
          <w:color w:val="221F1F"/>
          <w:spacing w:val="40"/>
          <w:sz w:val="24"/>
        </w:rPr>
        <w:t xml:space="preserve"> </w:t>
      </w:r>
      <w:r>
        <w:rPr>
          <w:color w:val="221F1F"/>
          <w:sz w:val="24"/>
        </w:rPr>
        <w:t>transmitted</w:t>
      </w:r>
      <w:r>
        <w:rPr>
          <w:color w:val="221F1F"/>
          <w:spacing w:val="40"/>
          <w:sz w:val="24"/>
        </w:rPr>
        <w:t xml:space="preserve"> </w:t>
      </w:r>
      <w:r>
        <w:rPr>
          <w:color w:val="221F1F"/>
          <w:sz w:val="24"/>
        </w:rPr>
        <w:t>to</w:t>
      </w:r>
      <w:r>
        <w:rPr>
          <w:color w:val="221F1F"/>
          <w:spacing w:val="40"/>
          <w:sz w:val="24"/>
        </w:rPr>
        <w:t xml:space="preserve"> </w:t>
      </w:r>
      <w:r>
        <w:rPr>
          <w:color w:val="221F1F"/>
          <w:sz w:val="24"/>
        </w:rPr>
        <w:t>all</w:t>
      </w:r>
      <w:r>
        <w:rPr>
          <w:color w:val="221F1F"/>
          <w:spacing w:val="40"/>
          <w:sz w:val="24"/>
        </w:rPr>
        <w:t xml:space="preserve"> </w:t>
      </w:r>
      <w:r>
        <w:rPr>
          <w:color w:val="221F1F"/>
          <w:sz w:val="24"/>
        </w:rPr>
        <w:t>Tenderers</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41.</w:t>
      </w:r>
    </w:p>
    <w:p w:rsidR="00DD2D1B" w:rsidRDefault="00DD2D1B">
      <w:pPr>
        <w:spacing w:line="235" w:lineRule="auto"/>
        <w:jc w:val="both"/>
        <w:rPr>
          <w:sz w:val="24"/>
        </w:rPr>
        <w:sectPr w:rsidR="00DD2D1B">
          <w:footerReference w:type="even" r:id="rId32"/>
          <w:pgSz w:w="11910" w:h="16840"/>
          <w:pgMar w:top="1040" w:right="20" w:bottom="720" w:left="0" w:header="0" w:footer="520" w:gutter="0"/>
          <w:cols w:space="720"/>
        </w:sectPr>
      </w:pPr>
    </w:p>
    <w:p w:rsidR="00DD2D1B" w:rsidRDefault="008272FF">
      <w:pPr>
        <w:pStyle w:val="ListParagraph"/>
        <w:numPr>
          <w:ilvl w:val="1"/>
          <w:numId w:val="83"/>
        </w:numPr>
        <w:tabs>
          <w:tab w:val="left" w:pos="1391"/>
          <w:tab w:val="left" w:pos="1464"/>
        </w:tabs>
        <w:spacing w:before="81" w:line="237" w:lineRule="auto"/>
        <w:ind w:left="1464" w:right="808" w:hanging="620"/>
        <w:jc w:val="both"/>
        <w:rPr>
          <w:color w:val="221F1F"/>
          <w:sz w:val="24"/>
        </w:rPr>
      </w:pPr>
      <w:r>
        <w:rPr>
          <w:color w:val="221F1F"/>
          <w:sz w:val="24"/>
        </w:rPr>
        <w:lastRenderedPageBreak/>
        <w:t>Any</w:t>
      </w:r>
      <w:r>
        <w:rPr>
          <w:color w:val="221F1F"/>
          <w:spacing w:val="40"/>
          <w:sz w:val="24"/>
        </w:rPr>
        <w:t xml:space="preserve"> </w:t>
      </w:r>
      <w:r>
        <w:rPr>
          <w:color w:val="221F1F"/>
          <w:sz w:val="24"/>
        </w:rPr>
        <w:t>effort</w:t>
      </w:r>
      <w:r>
        <w:rPr>
          <w:color w:val="221F1F"/>
          <w:spacing w:val="40"/>
          <w:sz w:val="24"/>
        </w:rPr>
        <w:t xml:space="preserve"> </w:t>
      </w:r>
      <w:r>
        <w:rPr>
          <w:color w:val="221F1F"/>
          <w:sz w:val="24"/>
        </w:rPr>
        <w:t>by</w:t>
      </w:r>
      <w:r>
        <w:rPr>
          <w:color w:val="221F1F"/>
          <w:spacing w:val="40"/>
          <w:sz w:val="24"/>
        </w:rPr>
        <w:t xml:space="preserve"> </w:t>
      </w:r>
      <w:r>
        <w:rPr>
          <w:color w:val="221F1F"/>
          <w:sz w:val="24"/>
        </w:rPr>
        <w:t>a</w:t>
      </w:r>
      <w:r>
        <w:rPr>
          <w:color w:val="221F1F"/>
          <w:spacing w:val="40"/>
          <w:sz w:val="24"/>
        </w:rPr>
        <w:t xml:space="preserve"> </w:t>
      </w:r>
      <w:r>
        <w:rPr>
          <w:color w:val="221F1F"/>
          <w:sz w:val="24"/>
        </w:rPr>
        <w:t>Tenderer</w:t>
      </w:r>
      <w:r>
        <w:rPr>
          <w:color w:val="221F1F"/>
          <w:spacing w:val="40"/>
          <w:sz w:val="24"/>
        </w:rPr>
        <w:t xml:space="preserve"> </w:t>
      </w:r>
      <w:r>
        <w:rPr>
          <w:color w:val="221F1F"/>
          <w:sz w:val="24"/>
        </w:rPr>
        <w:t>to</w:t>
      </w:r>
      <w:r>
        <w:rPr>
          <w:color w:val="221F1F"/>
          <w:spacing w:val="40"/>
          <w:sz w:val="24"/>
        </w:rPr>
        <w:t xml:space="preserve"> </w:t>
      </w:r>
      <w:r>
        <w:rPr>
          <w:color w:val="221F1F"/>
          <w:sz w:val="24"/>
        </w:rPr>
        <w:t>influence</w:t>
      </w:r>
      <w:r>
        <w:rPr>
          <w:color w:val="221F1F"/>
          <w:spacing w:val="40"/>
          <w:sz w:val="24"/>
        </w:rPr>
        <w:t xml:space="preserve"> </w:t>
      </w:r>
      <w:r>
        <w:rPr>
          <w:color w:val="221F1F"/>
          <w:sz w:val="24"/>
        </w:rPr>
        <w:t>The</w:t>
      </w:r>
      <w:r>
        <w:rPr>
          <w:color w:val="221F1F"/>
          <w:spacing w:val="-5"/>
          <w:sz w:val="24"/>
        </w:rPr>
        <w:t xml:space="preserve"> </w:t>
      </w:r>
      <w:r>
        <w:rPr>
          <w:color w:val="221F1F"/>
          <w:sz w:val="24"/>
        </w:rPr>
        <w:t>Kaimosi</w:t>
      </w:r>
      <w:r>
        <w:rPr>
          <w:color w:val="221F1F"/>
          <w:spacing w:val="-5"/>
          <w:sz w:val="24"/>
        </w:rPr>
        <w:t xml:space="preserve"> </w:t>
      </w:r>
      <w:r>
        <w:rPr>
          <w:color w:val="221F1F"/>
          <w:sz w:val="24"/>
        </w:rPr>
        <w:t>Friends</w:t>
      </w:r>
      <w:r>
        <w:rPr>
          <w:color w:val="221F1F"/>
          <w:spacing w:val="-1"/>
          <w:sz w:val="24"/>
        </w:rPr>
        <w:t xml:space="preserve"> </w:t>
      </w:r>
      <w:r>
        <w:rPr>
          <w:color w:val="221F1F"/>
          <w:sz w:val="24"/>
        </w:rPr>
        <w:t>University</w:t>
      </w:r>
      <w:r>
        <w:rPr>
          <w:color w:val="221F1F"/>
          <w:spacing w:val="-7"/>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evaluation</w:t>
      </w:r>
      <w:r>
        <w:rPr>
          <w:color w:val="221F1F"/>
          <w:spacing w:val="40"/>
          <w:sz w:val="24"/>
        </w:rPr>
        <w:t xml:space="preserve"> </w:t>
      </w:r>
      <w:r>
        <w:rPr>
          <w:color w:val="221F1F"/>
          <w:sz w:val="24"/>
        </w:rPr>
        <w:t>or</w:t>
      </w:r>
      <w:r>
        <w:rPr>
          <w:color w:val="221F1F"/>
          <w:spacing w:val="40"/>
          <w:sz w:val="24"/>
        </w:rPr>
        <w:t xml:space="preserve"> </w:t>
      </w:r>
      <w:r>
        <w:rPr>
          <w:color w:val="221F1F"/>
          <w:sz w:val="24"/>
        </w:rPr>
        <w:t>contract</w:t>
      </w:r>
      <w:r>
        <w:rPr>
          <w:color w:val="221F1F"/>
          <w:spacing w:val="40"/>
          <w:sz w:val="24"/>
        </w:rPr>
        <w:t xml:space="preserve"> </w:t>
      </w:r>
      <w:r>
        <w:rPr>
          <w:color w:val="221F1F"/>
          <w:sz w:val="24"/>
        </w:rPr>
        <w:t>award</w:t>
      </w:r>
      <w:r>
        <w:rPr>
          <w:color w:val="221F1F"/>
          <w:spacing w:val="40"/>
          <w:sz w:val="24"/>
        </w:rPr>
        <w:t xml:space="preserve"> </w:t>
      </w:r>
      <w:r>
        <w:rPr>
          <w:color w:val="221F1F"/>
          <w:sz w:val="24"/>
        </w:rPr>
        <w:t>decisions</w:t>
      </w:r>
      <w:r>
        <w:rPr>
          <w:color w:val="221F1F"/>
          <w:spacing w:val="40"/>
          <w:sz w:val="24"/>
        </w:rPr>
        <w:t xml:space="preserve"> </w:t>
      </w:r>
      <w:r>
        <w:rPr>
          <w:color w:val="221F1F"/>
          <w:sz w:val="24"/>
        </w:rPr>
        <w:t>may</w:t>
      </w:r>
      <w:r>
        <w:rPr>
          <w:color w:val="221F1F"/>
          <w:spacing w:val="40"/>
          <w:sz w:val="24"/>
        </w:rPr>
        <w:t xml:space="preserve"> </w:t>
      </w:r>
      <w:r>
        <w:rPr>
          <w:color w:val="221F1F"/>
          <w:sz w:val="24"/>
        </w:rPr>
        <w:t>result</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rejection</w:t>
      </w:r>
      <w:r>
        <w:rPr>
          <w:color w:val="221F1F"/>
          <w:spacing w:val="40"/>
          <w:sz w:val="24"/>
        </w:rPr>
        <w:t xml:space="preserve"> </w:t>
      </w:r>
      <w:r>
        <w:rPr>
          <w:color w:val="221F1F"/>
          <w:sz w:val="24"/>
        </w:rPr>
        <w:t>of</w:t>
      </w:r>
      <w:r>
        <w:rPr>
          <w:color w:val="221F1F"/>
          <w:spacing w:val="40"/>
          <w:sz w:val="24"/>
        </w:rPr>
        <w:t xml:space="preserve"> </w:t>
      </w:r>
      <w:r>
        <w:rPr>
          <w:color w:val="221F1F"/>
          <w:sz w:val="24"/>
        </w:rPr>
        <w:t>its</w:t>
      </w:r>
      <w:r>
        <w:rPr>
          <w:color w:val="221F1F"/>
          <w:spacing w:val="40"/>
          <w:sz w:val="24"/>
        </w:rPr>
        <w:t xml:space="preserve"> </w:t>
      </w:r>
      <w:r>
        <w:rPr>
          <w:color w:val="221F1F"/>
          <w:sz w:val="24"/>
        </w:rPr>
        <w:t>Tender.</w:t>
      </w:r>
    </w:p>
    <w:p w:rsidR="00DD2D1B" w:rsidRDefault="008272FF">
      <w:pPr>
        <w:pStyle w:val="ListParagraph"/>
        <w:numPr>
          <w:ilvl w:val="1"/>
          <w:numId w:val="83"/>
        </w:numPr>
        <w:tabs>
          <w:tab w:val="left" w:pos="1389"/>
          <w:tab w:val="left" w:pos="1464"/>
        </w:tabs>
        <w:spacing w:before="241" w:line="235" w:lineRule="auto"/>
        <w:ind w:left="1464" w:right="809" w:hanging="620"/>
        <w:jc w:val="both"/>
        <w:rPr>
          <w:color w:val="221F1F"/>
          <w:sz w:val="24"/>
        </w:rPr>
      </w:pPr>
      <w:r>
        <w:rPr>
          <w:color w:val="221F1F"/>
          <w:sz w:val="24"/>
        </w:rPr>
        <w:t>Notwithstanding</w:t>
      </w:r>
      <w:r>
        <w:rPr>
          <w:color w:val="221F1F"/>
          <w:spacing w:val="40"/>
          <w:sz w:val="24"/>
        </w:rPr>
        <w:t xml:space="preserve"> </w:t>
      </w:r>
      <w:r>
        <w:rPr>
          <w:color w:val="221F1F"/>
          <w:sz w:val="24"/>
        </w:rPr>
        <w:t>ITT</w:t>
      </w:r>
      <w:r>
        <w:rPr>
          <w:color w:val="221F1F"/>
          <w:spacing w:val="40"/>
          <w:sz w:val="24"/>
        </w:rPr>
        <w:t xml:space="preserve"> </w:t>
      </w:r>
      <w:r>
        <w:rPr>
          <w:color w:val="221F1F"/>
          <w:sz w:val="24"/>
        </w:rPr>
        <w:t>25.2,</w:t>
      </w:r>
      <w:r>
        <w:rPr>
          <w:color w:val="221F1F"/>
          <w:spacing w:val="40"/>
          <w:sz w:val="24"/>
        </w:rPr>
        <w:t xml:space="preserve"> </w:t>
      </w:r>
      <w:r>
        <w:rPr>
          <w:color w:val="221F1F"/>
          <w:sz w:val="24"/>
        </w:rPr>
        <w:t>from</w:t>
      </w:r>
      <w:r>
        <w:rPr>
          <w:color w:val="221F1F"/>
          <w:spacing w:val="40"/>
          <w:sz w:val="24"/>
        </w:rPr>
        <w:t xml:space="preserve"> </w:t>
      </w:r>
      <w:r>
        <w:rPr>
          <w:color w:val="221F1F"/>
          <w:sz w:val="24"/>
        </w:rPr>
        <w:t>the</w:t>
      </w:r>
      <w:r>
        <w:rPr>
          <w:color w:val="221F1F"/>
          <w:spacing w:val="40"/>
          <w:sz w:val="24"/>
        </w:rPr>
        <w:t xml:space="preserve"> </w:t>
      </w:r>
      <w:r>
        <w:rPr>
          <w:color w:val="221F1F"/>
          <w:sz w:val="24"/>
        </w:rPr>
        <w:t>time</w:t>
      </w:r>
      <w:r>
        <w:rPr>
          <w:color w:val="221F1F"/>
          <w:spacing w:val="40"/>
          <w:sz w:val="24"/>
        </w:rPr>
        <w:t xml:space="preserve"> </w:t>
      </w:r>
      <w:r>
        <w:rPr>
          <w:color w:val="221F1F"/>
          <w:sz w:val="24"/>
        </w:rPr>
        <w:t>of</w:t>
      </w:r>
      <w:r>
        <w:rPr>
          <w:color w:val="221F1F"/>
          <w:spacing w:val="40"/>
          <w:sz w:val="24"/>
        </w:rPr>
        <w:t xml:space="preserve"> </w:t>
      </w:r>
      <w:r>
        <w:rPr>
          <w:color w:val="221F1F"/>
          <w:sz w:val="24"/>
        </w:rPr>
        <w:t>Tender</w:t>
      </w:r>
      <w:r>
        <w:rPr>
          <w:color w:val="221F1F"/>
          <w:spacing w:val="40"/>
          <w:sz w:val="24"/>
        </w:rPr>
        <w:t xml:space="preserve"> </w:t>
      </w:r>
      <w:r>
        <w:rPr>
          <w:color w:val="221F1F"/>
          <w:sz w:val="24"/>
        </w:rPr>
        <w:t>opening</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time</w:t>
      </w:r>
      <w:r>
        <w:rPr>
          <w:color w:val="221F1F"/>
          <w:spacing w:val="40"/>
          <w:sz w:val="24"/>
        </w:rPr>
        <w:t xml:space="preserve"> </w:t>
      </w:r>
      <w:r>
        <w:rPr>
          <w:color w:val="221F1F"/>
          <w:sz w:val="24"/>
        </w:rPr>
        <w:t>of</w:t>
      </w:r>
      <w:r>
        <w:rPr>
          <w:color w:val="221F1F"/>
          <w:spacing w:val="40"/>
          <w:sz w:val="24"/>
        </w:rPr>
        <w:t xml:space="preserve"> </w:t>
      </w:r>
      <w:r>
        <w:rPr>
          <w:color w:val="221F1F"/>
          <w:sz w:val="24"/>
        </w:rPr>
        <w:t>Contract Award, if any Tenderer wishes to contact The</w:t>
      </w:r>
      <w:r>
        <w:rPr>
          <w:color w:val="221F1F"/>
          <w:spacing w:val="-18"/>
          <w:sz w:val="24"/>
        </w:rPr>
        <w:t xml:space="preserve"> </w:t>
      </w:r>
      <w:r>
        <w:rPr>
          <w:color w:val="221F1F"/>
          <w:sz w:val="24"/>
        </w:rPr>
        <w:t>Kaimosi</w:t>
      </w:r>
      <w:r>
        <w:rPr>
          <w:color w:val="221F1F"/>
          <w:spacing w:val="-16"/>
          <w:sz w:val="24"/>
        </w:rPr>
        <w:t xml:space="preserve"> </w:t>
      </w:r>
      <w:r>
        <w:rPr>
          <w:color w:val="221F1F"/>
          <w:sz w:val="24"/>
        </w:rPr>
        <w:t>Friends</w:t>
      </w:r>
      <w:r>
        <w:rPr>
          <w:color w:val="221F1F"/>
          <w:spacing w:val="-15"/>
          <w:sz w:val="24"/>
        </w:rPr>
        <w:t xml:space="preserve"> </w:t>
      </w:r>
      <w:r>
        <w:rPr>
          <w:color w:val="221F1F"/>
          <w:sz w:val="24"/>
        </w:rPr>
        <w:t>University</w:t>
      </w:r>
      <w:r>
        <w:rPr>
          <w:color w:val="221F1F"/>
          <w:spacing w:val="-17"/>
          <w:sz w:val="24"/>
        </w:rPr>
        <w:t xml:space="preserve"> </w:t>
      </w:r>
      <w:r>
        <w:rPr>
          <w:color w:val="221F1F"/>
          <w:sz w:val="24"/>
        </w:rPr>
        <w:t>on any matter related</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Tendering</w:t>
      </w:r>
      <w:r>
        <w:rPr>
          <w:color w:val="221F1F"/>
          <w:spacing w:val="40"/>
          <w:sz w:val="24"/>
        </w:rPr>
        <w:t xml:space="preserve"> </w:t>
      </w:r>
      <w:r>
        <w:rPr>
          <w:color w:val="221F1F"/>
          <w:sz w:val="24"/>
        </w:rPr>
        <w:t>process,</w:t>
      </w:r>
      <w:r>
        <w:rPr>
          <w:color w:val="221F1F"/>
          <w:spacing w:val="40"/>
          <w:sz w:val="24"/>
        </w:rPr>
        <w:t xml:space="preserve"> </w:t>
      </w:r>
      <w:r>
        <w:rPr>
          <w:color w:val="221F1F"/>
          <w:sz w:val="24"/>
        </w:rPr>
        <w:t>it</w:t>
      </w:r>
      <w:r>
        <w:rPr>
          <w:color w:val="221F1F"/>
          <w:spacing w:val="40"/>
          <w:sz w:val="24"/>
        </w:rPr>
        <w:t xml:space="preserve"> </w:t>
      </w:r>
      <w:r>
        <w:rPr>
          <w:color w:val="221F1F"/>
          <w:sz w:val="24"/>
        </w:rPr>
        <w:t>should</w:t>
      </w:r>
      <w:r>
        <w:rPr>
          <w:color w:val="221F1F"/>
          <w:spacing w:val="40"/>
          <w:sz w:val="24"/>
        </w:rPr>
        <w:t xml:space="preserve"> </w:t>
      </w:r>
      <w:r>
        <w:rPr>
          <w:color w:val="221F1F"/>
          <w:sz w:val="24"/>
        </w:rPr>
        <w:t>do</w:t>
      </w:r>
      <w:r>
        <w:rPr>
          <w:color w:val="221F1F"/>
          <w:spacing w:val="40"/>
          <w:sz w:val="24"/>
        </w:rPr>
        <w:t xml:space="preserve"> </w:t>
      </w:r>
      <w:r>
        <w:rPr>
          <w:color w:val="221F1F"/>
          <w:sz w:val="24"/>
        </w:rPr>
        <w:t>so</w:t>
      </w:r>
      <w:r>
        <w:rPr>
          <w:color w:val="221F1F"/>
          <w:spacing w:val="40"/>
          <w:sz w:val="24"/>
        </w:rPr>
        <w:t xml:space="preserve"> </w:t>
      </w:r>
      <w:r>
        <w:rPr>
          <w:color w:val="221F1F"/>
          <w:sz w:val="24"/>
        </w:rPr>
        <w:t>in</w:t>
      </w:r>
      <w:r>
        <w:rPr>
          <w:color w:val="221F1F"/>
          <w:spacing w:val="40"/>
          <w:sz w:val="24"/>
        </w:rPr>
        <w:t xml:space="preserve"> </w:t>
      </w:r>
      <w:r>
        <w:rPr>
          <w:color w:val="221F1F"/>
          <w:sz w:val="24"/>
        </w:rPr>
        <w:t>writing.</w:t>
      </w:r>
    </w:p>
    <w:p w:rsidR="00DD2D1B" w:rsidRDefault="00DD2D1B">
      <w:pPr>
        <w:pStyle w:val="BodyText"/>
        <w:spacing w:before="13"/>
      </w:pPr>
    </w:p>
    <w:p w:rsidR="00DD2D1B" w:rsidRDefault="008272FF">
      <w:pPr>
        <w:pStyle w:val="Heading4"/>
        <w:numPr>
          <w:ilvl w:val="0"/>
          <w:numId w:val="83"/>
        </w:numPr>
        <w:tabs>
          <w:tab w:val="left" w:pos="1370"/>
        </w:tabs>
        <w:ind w:left="1370" w:hanging="583"/>
        <w:rPr>
          <w:color w:val="221F1F"/>
        </w:rPr>
      </w:pPr>
      <w:r>
        <w:rPr>
          <w:color w:val="221F1F"/>
          <w:w w:val="90"/>
        </w:rPr>
        <w:t>Clarification</w:t>
      </w:r>
      <w:r>
        <w:rPr>
          <w:color w:val="221F1F"/>
          <w:spacing w:val="14"/>
        </w:rPr>
        <w:t xml:space="preserve"> </w:t>
      </w:r>
      <w:r>
        <w:rPr>
          <w:color w:val="221F1F"/>
          <w:w w:val="90"/>
        </w:rPr>
        <w:t>of</w:t>
      </w:r>
      <w:r>
        <w:rPr>
          <w:color w:val="221F1F"/>
          <w:spacing w:val="13"/>
        </w:rPr>
        <w:t xml:space="preserve"> </w:t>
      </w:r>
      <w:r>
        <w:rPr>
          <w:color w:val="221F1F"/>
          <w:spacing w:val="-2"/>
          <w:w w:val="90"/>
        </w:rPr>
        <w:t>Tenders</w:t>
      </w:r>
    </w:p>
    <w:p w:rsidR="00DD2D1B" w:rsidRDefault="008272FF">
      <w:pPr>
        <w:pStyle w:val="ListParagraph"/>
        <w:numPr>
          <w:ilvl w:val="1"/>
          <w:numId w:val="83"/>
        </w:numPr>
        <w:tabs>
          <w:tab w:val="left" w:pos="1284"/>
        </w:tabs>
        <w:spacing w:before="225"/>
        <w:ind w:left="1284" w:hanging="504"/>
        <w:rPr>
          <w:color w:val="221F1F"/>
          <w:sz w:val="24"/>
        </w:rPr>
      </w:pPr>
      <w:r>
        <w:rPr>
          <w:color w:val="221F1F"/>
          <w:sz w:val="24"/>
        </w:rPr>
        <w:t>To</w:t>
      </w:r>
      <w:r>
        <w:rPr>
          <w:color w:val="221F1F"/>
          <w:spacing w:val="53"/>
          <w:sz w:val="24"/>
        </w:rPr>
        <w:t xml:space="preserve"> </w:t>
      </w:r>
      <w:r>
        <w:rPr>
          <w:color w:val="221F1F"/>
          <w:sz w:val="24"/>
        </w:rPr>
        <w:t>assist</w:t>
      </w:r>
      <w:r>
        <w:rPr>
          <w:color w:val="221F1F"/>
          <w:spacing w:val="56"/>
          <w:sz w:val="24"/>
        </w:rPr>
        <w:t xml:space="preserve"> </w:t>
      </w:r>
      <w:r>
        <w:rPr>
          <w:color w:val="221F1F"/>
          <w:sz w:val="24"/>
        </w:rPr>
        <w:t>in</w:t>
      </w:r>
      <w:r>
        <w:rPr>
          <w:color w:val="221F1F"/>
          <w:spacing w:val="55"/>
          <w:sz w:val="24"/>
        </w:rPr>
        <w:t xml:space="preserve"> </w:t>
      </w:r>
      <w:r>
        <w:rPr>
          <w:color w:val="221F1F"/>
          <w:sz w:val="24"/>
        </w:rPr>
        <w:t>the</w:t>
      </w:r>
      <w:r>
        <w:rPr>
          <w:color w:val="221F1F"/>
          <w:spacing w:val="55"/>
          <w:sz w:val="24"/>
        </w:rPr>
        <w:t xml:space="preserve"> </w:t>
      </w:r>
      <w:r>
        <w:rPr>
          <w:color w:val="221F1F"/>
          <w:sz w:val="24"/>
        </w:rPr>
        <w:t>examination,</w:t>
      </w:r>
      <w:r>
        <w:rPr>
          <w:color w:val="221F1F"/>
          <w:spacing w:val="54"/>
          <w:sz w:val="24"/>
        </w:rPr>
        <w:t xml:space="preserve"> </w:t>
      </w:r>
      <w:r>
        <w:rPr>
          <w:color w:val="221F1F"/>
          <w:sz w:val="24"/>
        </w:rPr>
        <w:t>evaluation,</w:t>
      </w:r>
      <w:r>
        <w:rPr>
          <w:color w:val="221F1F"/>
          <w:spacing w:val="55"/>
          <w:sz w:val="24"/>
        </w:rPr>
        <w:t xml:space="preserve"> </w:t>
      </w:r>
      <w:r>
        <w:rPr>
          <w:color w:val="221F1F"/>
          <w:sz w:val="24"/>
        </w:rPr>
        <w:t>comparison</w:t>
      </w:r>
      <w:r>
        <w:rPr>
          <w:color w:val="221F1F"/>
          <w:spacing w:val="55"/>
          <w:sz w:val="24"/>
        </w:rPr>
        <w:t xml:space="preserve"> </w:t>
      </w:r>
      <w:r>
        <w:rPr>
          <w:color w:val="221F1F"/>
          <w:sz w:val="24"/>
        </w:rPr>
        <w:t>of</w:t>
      </w:r>
      <w:r>
        <w:rPr>
          <w:color w:val="221F1F"/>
          <w:spacing w:val="55"/>
          <w:sz w:val="24"/>
        </w:rPr>
        <w:t xml:space="preserve"> </w:t>
      </w:r>
      <w:r>
        <w:rPr>
          <w:color w:val="221F1F"/>
          <w:sz w:val="24"/>
        </w:rPr>
        <w:t>the</w:t>
      </w:r>
      <w:r>
        <w:rPr>
          <w:color w:val="221F1F"/>
          <w:spacing w:val="55"/>
          <w:sz w:val="24"/>
        </w:rPr>
        <w:t xml:space="preserve"> </w:t>
      </w:r>
      <w:r>
        <w:rPr>
          <w:color w:val="221F1F"/>
          <w:sz w:val="24"/>
        </w:rPr>
        <w:t>Tenders,</w:t>
      </w:r>
      <w:r>
        <w:rPr>
          <w:color w:val="221F1F"/>
          <w:spacing w:val="55"/>
          <w:sz w:val="24"/>
        </w:rPr>
        <w:t xml:space="preserve"> </w:t>
      </w:r>
      <w:r>
        <w:rPr>
          <w:color w:val="221F1F"/>
          <w:sz w:val="24"/>
        </w:rPr>
        <w:t>and</w:t>
      </w:r>
      <w:r>
        <w:rPr>
          <w:color w:val="221F1F"/>
          <w:spacing w:val="56"/>
          <w:sz w:val="24"/>
        </w:rPr>
        <w:t xml:space="preserve"> </w:t>
      </w:r>
      <w:r>
        <w:rPr>
          <w:color w:val="221F1F"/>
          <w:sz w:val="24"/>
        </w:rPr>
        <w:t>qualification</w:t>
      </w:r>
      <w:r>
        <w:rPr>
          <w:color w:val="221F1F"/>
          <w:spacing w:val="53"/>
          <w:sz w:val="24"/>
        </w:rPr>
        <w:t xml:space="preserve"> </w:t>
      </w:r>
      <w:r>
        <w:rPr>
          <w:color w:val="221F1F"/>
          <w:spacing w:val="-5"/>
          <w:sz w:val="24"/>
        </w:rPr>
        <w:t>of</w:t>
      </w:r>
    </w:p>
    <w:p w:rsidR="00DD2D1B" w:rsidRDefault="008272FF">
      <w:pPr>
        <w:pStyle w:val="BodyText"/>
        <w:spacing w:line="286" w:lineRule="exact"/>
      </w:pPr>
      <w:r>
        <w:rPr>
          <w:color w:val="221F1F"/>
          <w:spacing w:val="-5"/>
        </w:rPr>
        <w:t>the</w:t>
      </w:r>
    </w:p>
    <w:p w:rsidR="00DD2D1B" w:rsidRDefault="008272FF">
      <w:pPr>
        <w:pStyle w:val="BodyText"/>
        <w:spacing w:before="17" w:line="235" w:lineRule="auto"/>
        <w:ind w:left="1469" w:right="810"/>
        <w:jc w:val="both"/>
      </w:pPr>
      <w:r>
        <w:rPr>
          <w:color w:val="221F1F"/>
        </w:rPr>
        <w:t>Tenderers,</w:t>
      </w:r>
      <w:r>
        <w:rPr>
          <w:color w:val="221F1F"/>
          <w:spacing w:val="61"/>
        </w:rPr>
        <w:t xml:space="preserve"> </w:t>
      </w:r>
      <w:r>
        <w:rPr>
          <w:color w:val="221F1F"/>
        </w:rPr>
        <w:t>The</w:t>
      </w:r>
      <w:r>
        <w:rPr>
          <w:color w:val="221F1F"/>
          <w:spacing w:val="-8"/>
        </w:rPr>
        <w:t xml:space="preserve"> </w:t>
      </w:r>
      <w:r>
        <w:rPr>
          <w:color w:val="221F1F"/>
        </w:rPr>
        <w:t>Kaimosi</w:t>
      </w:r>
      <w:r>
        <w:rPr>
          <w:color w:val="221F1F"/>
          <w:spacing w:val="-8"/>
        </w:rPr>
        <w:t xml:space="preserve"> </w:t>
      </w:r>
      <w:r>
        <w:rPr>
          <w:color w:val="221F1F"/>
        </w:rPr>
        <w:t>Friends</w:t>
      </w:r>
      <w:r>
        <w:rPr>
          <w:color w:val="221F1F"/>
          <w:spacing w:val="-5"/>
        </w:rPr>
        <w:t xml:space="preserve"> </w:t>
      </w:r>
      <w:r>
        <w:rPr>
          <w:color w:val="221F1F"/>
        </w:rPr>
        <w:t>University</w:t>
      </w:r>
      <w:r>
        <w:rPr>
          <w:color w:val="221F1F"/>
          <w:spacing w:val="-8"/>
        </w:rPr>
        <w:t xml:space="preserve"> </w:t>
      </w:r>
      <w:r>
        <w:rPr>
          <w:color w:val="221F1F"/>
        </w:rPr>
        <w:t>may,</w:t>
      </w:r>
      <w:r>
        <w:rPr>
          <w:color w:val="221F1F"/>
          <w:spacing w:val="40"/>
        </w:rPr>
        <w:t xml:space="preserve"> </w:t>
      </w:r>
      <w:r>
        <w:rPr>
          <w:color w:val="221F1F"/>
        </w:rPr>
        <w:t>at</w:t>
      </w:r>
      <w:r>
        <w:rPr>
          <w:color w:val="221F1F"/>
          <w:spacing w:val="62"/>
        </w:rPr>
        <w:t xml:space="preserve"> </w:t>
      </w:r>
      <w:r>
        <w:rPr>
          <w:color w:val="221F1F"/>
        </w:rPr>
        <w:t>its</w:t>
      </w:r>
      <w:r>
        <w:rPr>
          <w:color w:val="221F1F"/>
          <w:spacing w:val="61"/>
        </w:rPr>
        <w:t xml:space="preserve"> </w:t>
      </w:r>
      <w:r>
        <w:rPr>
          <w:color w:val="221F1F"/>
        </w:rPr>
        <w:t>discretion,</w:t>
      </w:r>
      <w:r>
        <w:rPr>
          <w:color w:val="221F1F"/>
          <w:spacing w:val="65"/>
        </w:rPr>
        <w:t xml:space="preserve"> </w:t>
      </w:r>
      <w:r>
        <w:rPr>
          <w:color w:val="221F1F"/>
        </w:rPr>
        <w:t>ask</w:t>
      </w:r>
      <w:r>
        <w:rPr>
          <w:color w:val="221F1F"/>
          <w:spacing w:val="40"/>
        </w:rPr>
        <w:t xml:space="preserve"> </w:t>
      </w:r>
      <w:r>
        <w:rPr>
          <w:color w:val="221F1F"/>
        </w:rPr>
        <w:t>any</w:t>
      </w:r>
      <w:r>
        <w:rPr>
          <w:color w:val="221F1F"/>
          <w:spacing w:val="62"/>
        </w:rPr>
        <w:t xml:space="preserve"> </w:t>
      </w:r>
      <w:r>
        <w:rPr>
          <w:color w:val="221F1F"/>
        </w:rPr>
        <w:t>Tenderer</w:t>
      </w:r>
      <w:r>
        <w:rPr>
          <w:color w:val="221F1F"/>
          <w:spacing w:val="62"/>
        </w:rPr>
        <w:t xml:space="preserve"> </w:t>
      </w:r>
      <w:r>
        <w:rPr>
          <w:color w:val="221F1F"/>
        </w:rPr>
        <w:t>for a</w:t>
      </w:r>
      <w:r>
        <w:rPr>
          <w:color w:val="221F1F"/>
          <w:spacing w:val="40"/>
        </w:rPr>
        <w:t xml:space="preserve"> </w:t>
      </w:r>
      <w:r>
        <w:rPr>
          <w:color w:val="221F1F"/>
        </w:rPr>
        <w:t>clarification</w:t>
      </w:r>
      <w:r>
        <w:rPr>
          <w:color w:val="221F1F"/>
          <w:spacing w:val="66"/>
        </w:rPr>
        <w:t xml:space="preserve"> </w:t>
      </w:r>
      <w:r>
        <w:rPr>
          <w:color w:val="221F1F"/>
        </w:rPr>
        <w:t>of</w:t>
      </w:r>
      <w:r>
        <w:rPr>
          <w:color w:val="221F1F"/>
          <w:spacing w:val="64"/>
        </w:rPr>
        <w:t xml:space="preserve"> </w:t>
      </w:r>
      <w:r>
        <w:rPr>
          <w:color w:val="221F1F"/>
        </w:rPr>
        <w:t>its</w:t>
      </w:r>
      <w:r>
        <w:rPr>
          <w:color w:val="221F1F"/>
          <w:spacing w:val="66"/>
        </w:rPr>
        <w:t xml:space="preserve"> </w:t>
      </w:r>
      <w:r>
        <w:rPr>
          <w:color w:val="221F1F"/>
        </w:rPr>
        <w:t>Tender.</w:t>
      </w:r>
      <w:r>
        <w:rPr>
          <w:color w:val="221F1F"/>
          <w:spacing w:val="40"/>
        </w:rPr>
        <w:t xml:space="preserve"> </w:t>
      </w:r>
      <w:r>
        <w:rPr>
          <w:color w:val="221F1F"/>
        </w:rPr>
        <w:t>Any</w:t>
      </w:r>
      <w:r>
        <w:rPr>
          <w:color w:val="221F1F"/>
          <w:spacing w:val="66"/>
        </w:rPr>
        <w:t xml:space="preserve"> </w:t>
      </w:r>
      <w:r>
        <w:rPr>
          <w:color w:val="221F1F"/>
        </w:rPr>
        <w:t>clarification</w:t>
      </w:r>
      <w:r>
        <w:rPr>
          <w:color w:val="221F1F"/>
          <w:spacing w:val="64"/>
        </w:rPr>
        <w:t xml:space="preserve"> </w:t>
      </w:r>
      <w:r>
        <w:rPr>
          <w:color w:val="221F1F"/>
        </w:rPr>
        <w:t>submitted</w:t>
      </w:r>
      <w:r>
        <w:rPr>
          <w:color w:val="221F1F"/>
          <w:spacing w:val="65"/>
        </w:rPr>
        <w:t xml:space="preserve"> </w:t>
      </w:r>
      <w:r>
        <w:rPr>
          <w:color w:val="221F1F"/>
        </w:rPr>
        <w:t>by</w:t>
      </w:r>
      <w:r>
        <w:rPr>
          <w:color w:val="221F1F"/>
          <w:spacing w:val="64"/>
        </w:rPr>
        <w:t xml:space="preserve"> </w:t>
      </w:r>
      <w:r>
        <w:rPr>
          <w:color w:val="221F1F"/>
        </w:rPr>
        <w:t>a</w:t>
      </w:r>
      <w:r>
        <w:rPr>
          <w:color w:val="221F1F"/>
          <w:spacing w:val="65"/>
        </w:rPr>
        <w:t xml:space="preserve"> </w:t>
      </w:r>
      <w:r>
        <w:rPr>
          <w:color w:val="221F1F"/>
        </w:rPr>
        <w:t>Tenderer</w:t>
      </w:r>
      <w:r>
        <w:rPr>
          <w:color w:val="221F1F"/>
          <w:spacing w:val="64"/>
        </w:rPr>
        <w:t xml:space="preserve"> </w:t>
      </w:r>
      <w:r>
        <w:rPr>
          <w:color w:val="221F1F"/>
        </w:rPr>
        <w:t>in</w:t>
      </w:r>
      <w:r>
        <w:rPr>
          <w:color w:val="221F1F"/>
          <w:spacing w:val="66"/>
        </w:rPr>
        <w:t xml:space="preserve"> </w:t>
      </w:r>
      <w:r>
        <w:rPr>
          <w:color w:val="221F1F"/>
        </w:rPr>
        <w:t>respect</w:t>
      </w:r>
      <w:r>
        <w:rPr>
          <w:color w:val="221F1F"/>
          <w:spacing w:val="64"/>
        </w:rPr>
        <w:t xml:space="preserve"> </w:t>
      </w:r>
      <w:r>
        <w:rPr>
          <w:color w:val="221F1F"/>
        </w:rPr>
        <w:t>to its</w:t>
      </w:r>
      <w:r>
        <w:rPr>
          <w:color w:val="221F1F"/>
          <w:spacing w:val="40"/>
        </w:rPr>
        <w:t xml:space="preserve"> </w:t>
      </w:r>
      <w:r>
        <w:rPr>
          <w:color w:val="221F1F"/>
        </w:rPr>
        <w:t>Tender</w:t>
      </w:r>
      <w:r>
        <w:rPr>
          <w:color w:val="221F1F"/>
          <w:spacing w:val="40"/>
        </w:rPr>
        <w:t xml:space="preserve"> </w:t>
      </w:r>
      <w:r>
        <w:rPr>
          <w:color w:val="221F1F"/>
        </w:rPr>
        <w:t>and</w:t>
      </w:r>
      <w:r>
        <w:rPr>
          <w:color w:val="221F1F"/>
          <w:spacing w:val="40"/>
        </w:rPr>
        <w:t xml:space="preserve"> </w:t>
      </w:r>
      <w:r>
        <w:rPr>
          <w:color w:val="221F1F"/>
        </w:rPr>
        <w:t>that</w:t>
      </w:r>
      <w:r>
        <w:rPr>
          <w:color w:val="221F1F"/>
          <w:spacing w:val="40"/>
        </w:rPr>
        <w:t xml:space="preserve"> </w:t>
      </w:r>
      <w:r>
        <w:rPr>
          <w:color w:val="221F1F"/>
        </w:rPr>
        <w:t>is</w:t>
      </w:r>
      <w:r>
        <w:rPr>
          <w:color w:val="221F1F"/>
          <w:spacing w:val="40"/>
        </w:rPr>
        <w:t xml:space="preserve"> </w:t>
      </w:r>
      <w:r>
        <w:rPr>
          <w:color w:val="221F1F"/>
        </w:rPr>
        <w:t>not</w:t>
      </w:r>
      <w:r>
        <w:rPr>
          <w:color w:val="221F1F"/>
          <w:spacing w:val="40"/>
        </w:rPr>
        <w:t xml:space="preserve"> </w:t>
      </w:r>
      <w:r>
        <w:rPr>
          <w:color w:val="221F1F"/>
        </w:rPr>
        <w:t>in</w:t>
      </w:r>
      <w:r>
        <w:rPr>
          <w:color w:val="221F1F"/>
          <w:spacing w:val="40"/>
        </w:rPr>
        <w:t xml:space="preserve"> </w:t>
      </w:r>
      <w:r>
        <w:rPr>
          <w:color w:val="221F1F"/>
        </w:rPr>
        <w:t>response</w:t>
      </w:r>
      <w:r>
        <w:rPr>
          <w:color w:val="221F1F"/>
          <w:spacing w:val="40"/>
        </w:rPr>
        <w:t xml:space="preserve"> </w:t>
      </w:r>
      <w:r>
        <w:rPr>
          <w:color w:val="221F1F"/>
        </w:rPr>
        <w:t>to</w:t>
      </w:r>
      <w:r>
        <w:rPr>
          <w:color w:val="221F1F"/>
          <w:spacing w:val="40"/>
        </w:rPr>
        <w:t xml:space="preserve"> </w:t>
      </w:r>
      <w:r>
        <w:rPr>
          <w:color w:val="221F1F"/>
        </w:rPr>
        <w:t>a</w:t>
      </w:r>
      <w:r>
        <w:rPr>
          <w:color w:val="221F1F"/>
          <w:spacing w:val="40"/>
        </w:rPr>
        <w:t xml:space="preserve"> </w:t>
      </w:r>
      <w:r>
        <w:rPr>
          <w:color w:val="221F1F"/>
        </w:rPr>
        <w:t>request</w:t>
      </w:r>
      <w:r>
        <w:rPr>
          <w:color w:val="221F1F"/>
          <w:spacing w:val="40"/>
        </w:rPr>
        <w:t xml:space="preserve"> </w:t>
      </w:r>
      <w:r>
        <w:rPr>
          <w:color w:val="221F1F"/>
        </w:rPr>
        <w:t>by</w:t>
      </w:r>
      <w:r>
        <w:rPr>
          <w:color w:val="221F1F"/>
          <w:spacing w:val="40"/>
        </w:rPr>
        <w:t xml:space="preserve"> </w:t>
      </w:r>
      <w:r>
        <w:rPr>
          <w:color w:val="221F1F"/>
        </w:rPr>
        <w:t>The</w:t>
      </w:r>
      <w:r>
        <w:rPr>
          <w:color w:val="221F1F"/>
          <w:spacing w:val="-11"/>
        </w:rPr>
        <w:t xml:space="preserve"> </w:t>
      </w:r>
      <w:r>
        <w:rPr>
          <w:color w:val="221F1F"/>
        </w:rPr>
        <w:t>Kaimosi</w:t>
      </w:r>
      <w:r>
        <w:rPr>
          <w:color w:val="221F1F"/>
          <w:spacing w:val="-12"/>
        </w:rPr>
        <w:t xml:space="preserve"> </w:t>
      </w:r>
      <w:r>
        <w:rPr>
          <w:color w:val="221F1F"/>
        </w:rPr>
        <w:t>Friends</w:t>
      </w:r>
      <w:r>
        <w:rPr>
          <w:color w:val="221F1F"/>
          <w:spacing w:val="-11"/>
        </w:rPr>
        <w:t xml:space="preserve"> </w:t>
      </w:r>
      <w:r>
        <w:rPr>
          <w:color w:val="221F1F"/>
        </w:rPr>
        <w:t>University shall not be considered. The Procuring Entity's request for clarification and the response shall</w:t>
      </w:r>
      <w:r>
        <w:rPr>
          <w:color w:val="221F1F"/>
          <w:spacing w:val="40"/>
        </w:rPr>
        <w:t xml:space="preserve"> </w:t>
      </w:r>
      <w:r>
        <w:rPr>
          <w:color w:val="221F1F"/>
        </w:rPr>
        <w:t>be</w:t>
      </w:r>
      <w:r>
        <w:rPr>
          <w:color w:val="221F1F"/>
          <w:spacing w:val="40"/>
        </w:rPr>
        <w:t xml:space="preserve"> </w:t>
      </w:r>
      <w:r>
        <w:rPr>
          <w:color w:val="221F1F"/>
        </w:rPr>
        <w:t>in</w:t>
      </w:r>
      <w:r>
        <w:rPr>
          <w:color w:val="221F1F"/>
          <w:spacing w:val="40"/>
        </w:rPr>
        <w:t xml:space="preserve"> </w:t>
      </w:r>
      <w:r>
        <w:rPr>
          <w:color w:val="221F1F"/>
        </w:rPr>
        <w:t>writing.</w:t>
      </w:r>
      <w:r>
        <w:rPr>
          <w:color w:val="221F1F"/>
          <w:spacing w:val="40"/>
        </w:rPr>
        <w:t xml:space="preserve"> </w:t>
      </w:r>
      <w:r>
        <w:rPr>
          <w:color w:val="221F1F"/>
        </w:rPr>
        <w:t>No</w:t>
      </w:r>
      <w:r>
        <w:rPr>
          <w:color w:val="221F1F"/>
          <w:spacing w:val="-6"/>
        </w:rPr>
        <w:t xml:space="preserve"> </w:t>
      </w:r>
      <w:r>
        <w:rPr>
          <w:color w:val="221F1F"/>
        </w:rPr>
        <w:t>change,</w:t>
      </w:r>
      <w:r>
        <w:rPr>
          <w:color w:val="221F1F"/>
          <w:spacing w:val="40"/>
        </w:rPr>
        <w:t xml:space="preserve"> </w:t>
      </w:r>
      <w:r>
        <w:rPr>
          <w:color w:val="221F1F"/>
        </w:rPr>
        <w:t>including</w:t>
      </w:r>
      <w:r>
        <w:rPr>
          <w:color w:val="221F1F"/>
          <w:spacing w:val="40"/>
        </w:rPr>
        <w:t xml:space="preserve"> </w:t>
      </w:r>
      <w:r>
        <w:rPr>
          <w:color w:val="221F1F"/>
        </w:rPr>
        <w:t>any</w:t>
      </w:r>
      <w:r>
        <w:rPr>
          <w:color w:val="221F1F"/>
          <w:spacing w:val="40"/>
        </w:rPr>
        <w:t xml:space="preserve"> </w:t>
      </w:r>
      <w:r>
        <w:rPr>
          <w:color w:val="221F1F"/>
        </w:rPr>
        <w:t>voluntary</w:t>
      </w:r>
      <w:r>
        <w:rPr>
          <w:color w:val="221F1F"/>
          <w:spacing w:val="40"/>
        </w:rPr>
        <w:t xml:space="preserve"> </w:t>
      </w:r>
      <w:r>
        <w:rPr>
          <w:color w:val="221F1F"/>
        </w:rPr>
        <w:t>increase</w:t>
      </w:r>
      <w:r>
        <w:rPr>
          <w:color w:val="221F1F"/>
          <w:spacing w:val="40"/>
        </w:rPr>
        <w:t xml:space="preserve"> </w:t>
      </w:r>
      <w:r>
        <w:rPr>
          <w:color w:val="221F1F"/>
        </w:rPr>
        <w:t>or</w:t>
      </w:r>
      <w:r>
        <w:rPr>
          <w:color w:val="221F1F"/>
          <w:spacing w:val="40"/>
        </w:rPr>
        <w:t xml:space="preserve"> </w:t>
      </w:r>
      <w:r>
        <w:rPr>
          <w:color w:val="221F1F"/>
        </w:rPr>
        <w:t>decrease,</w:t>
      </w:r>
      <w:r>
        <w:rPr>
          <w:color w:val="221F1F"/>
          <w:spacing w:val="40"/>
        </w:rPr>
        <w:t xml:space="preserve"> </w:t>
      </w:r>
      <w:r>
        <w:rPr>
          <w:color w:val="221F1F"/>
        </w:rPr>
        <w:t>in</w:t>
      </w:r>
      <w:r>
        <w:rPr>
          <w:color w:val="221F1F"/>
          <w:spacing w:val="40"/>
        </w:rPr>
        <w:t xml:space="preserve"> </w:t>
      </w:r>
      <w:r>
        <w:rPr>
          <w:color w:val="221F1F"/>
        </w:rPr>
        <w:t>the prices</w:t>
      </w:r>
      <w:r>
        <w:rPr>
          <w:color w:val="221F1F"/>
          <w:spacing w:val="40"/>
        </w:rPr>
        <w:t xml:space="preserve"> </w:t>
      </w:r>
      <w:r>
        <w:rPr>
          <w:color w:val="221F1F"/>
        </w:rPr>
        <w:t>or</w:t>
      </w:r>
      <w:r>
        <w:rPr>
          <w:color w:val="221F1F"/>
          <w:spacing w:val="40"/>
        </w:rPr>
        <w:t xml:space="preserve"> </w:t>
      </w:r>
      <w:r>
        <w:rPr>
          <w:color w:val="221F1F"/>
        </w:rPr>
        <w:t>substance</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sought,</w:t>
      </w:r>
      <w:r>
        <w:rPr>
          <w:color w:val="221F1F"/>
          <w:spacing w:val="40"/>
        </w:rPr>
        <w:t xml:space="preserve"> </w:t>
      </w:r>
      <w:r>
        <w:rPr>
          <w:color w:val="221F1F"/>
        </w:rPr>
        <w:t>offered,</w:t>
      </w:r>
      <w:r>
        <w:rPr>
          <w:color w:val="221F1F"/>
          <w:spacing w:val="40"/>
        </w:rPr>
        <w:t xml:space="preserve"> </w:t>
      </w:r>
      <w:r>
        <w:rPr>
          <w:color w:val="221F1F"/>
        </w:rPr>
        <w:t>or</w:t>
      </w:r>
      <w:r>
        <w:rPr>
          <w:color w:val="221F1F"/>
          <w:spacing w:val="40"/>
        </w:rPr>
        <w:t xml:space="preserve"> </w:t>
      </w:r>
      <w:r>
        <w:rPr>
          <w:color w:val="221F1F"/>
        </w:rPr>
        <w:t>permitted</w:t>
      </w:r>
      <w:r>
        <w:rPr>
          <w:color w:val="221F1F"/>
          <w:spacing w:val="40"/>
        </w:rPr>
        <w:t xml:space="preserve"> </w:t>
      </w:r>
      <w:r>
        <w:rPr>
          <w:color w:val="221F1F"/>
        </w:rPr>
        <w:t>except</w:t>
      </w:r>
      <w:r>
        <w:rPr>
          <w:color w:val="221F1F"/>
          <w:spacing w:val="40"/>
        </w:rPr>
        <w:t xml:space="preserve"> </w:t>
      </w:r>
      <w:r>
        <w:rPr>
          <w:color w:val="221F1F"/>
        </w:rPr>
        <w:t>to confirm</w:t>
      </w:r>
      <w:r>
        <w:rPr>
          <w:color w:val="221F1F"/>
          <w:spacing w:val="40"/>
        </w:rPr>
        <w:t xml:space="preserve"> </w:t>
      </w:r>
      <w:r>
        <w:rPr>
          <w:color w:val="221F1F"/>
        </w:rPr>
        <w:t>the</w:t>
      </w:r>
      <w:r>
        <w:rPr>
          <w:color w:val="221F1F"/>
          <w:spacing w:val="40"/>
        </w:rPr>
        <w:t xml:space="preserve"> </w:t>
      </w:r>
      <w:r>
        <w:rPr>
          <w:color w:val="221F1F"/>
        </w:rPr>
        <w:t>correction</w:t>
      </w:r>
      <w:r>
        <w:rPr>
          <w:color w:val="221F1F"/>
          <w:spacing w:val="40"/>
        </w:rPr>
        <w:t xml:space="preserve"> </w:t>
      </w:r>
      <w:r>
        <w:rPr>
          <w:color w:val="221F1F"/>
        </w:rPr>
        <w:t>of</w:t>
      </w:r>
      <w:r>
        <w:rPr>
          <w:color w:val="221F1F"/>
          <w:spacing w:val="38"/>
        </w:rPr>
        <w:t xml:space="preserve"> </w:t>
      </w:r>
      <w:r>
        <w:rPr>
          <w:color w:val="221F1F"/>
        </w:rPr>
        <w:t>arithmetic</w:t>
      </w:r>
      <w:r>
        <w:rPr>
          <w:color w:val="221F1F"/>
          <w:spacing w:val="40"/>
        </w:rPr>
        <w:t xml:space="preserve"> </w:t>
      </w:r>
      <w:r>
        <w:rPr>
          <w:color w:val="221F1F"/>
        </w:rPr>
        <w:t>errors</w:t>
      </w:r>
      <w:r>
        <w:rPr>
          <w:color w:val="221F1F"/>
          <w:spacing w:val="40"/>
        </w:rPr>
        <w:t xml:space="preserve"> </w:t>
      </w:r>
      <w:r>
        <w:rPr>
          <w:color w:val="221F1F"/>
        </w:rPr>
        <w:t>discovered</w:t>
      </w:r>
      <w:r>
        <w:rPr>
          <w:color w:val="221F1F"/>
          <w:spacing w:val="38"/>
        </w:rPr>
        <w:t xml:space="preserve"> </w:t>
      </w:r>
      <w:r>
        <w:rPr>
          <w:color w:val="221F1F"/>
        </w:rPr>
        <w:t>by</w:t>
      </w:r>
      <w:r>
        <w:rPr>
          <w:color w:val="221F1F"/>
          <w:spacing w:val="40"/>
        </w:rPr>
        <w:t xml:space="preserve"> </w:t>
      </w:r>
      <w:r>
        <w:rPr>
          <w:color w:val="221F1F"/>
        </w:rPr>
        <w:t>The</w:t>
      </w:r>
      <w:r>
        <w:rPr>
          <w:color w:val="221F1F"/>
          <w:spacing w:val="-17"/>
        </w:rPr>
        <w:t xml:space="preserve"> </w:t>
      </w:r>
      <w:r>
        <w:rPr>
          <w:color w:val="221F1F"/>
        </w:rPr>
        <w:t>Kaimosi</w:t>
      </w:r>
      <w:r>
        <w:rPr>
          <w:color w:val="221F1F"/>
          <w:spacing w:val="-19"/>
        </w:rPr>
        <w:t xml:space="preserve"> </w:t>
      </w:r>
      <w:r>
        <w:rPr>
          <w:color w:val="221F1F"/>
        </w:rPr>
        <w:t>Friends</w:t>
      </w:r>
      <w:r>
        <w:rPr>
          <w:color w:val="221F1F"/>
          <w:spacing w:val="-16"/>
        </w:rPr>
        <w:t xml:space="preserve"> </w:t>
      </w:r>
      <w:r>
        <w:rPr>
          <w:color w:val="221F1F"/>
        </w:rPr>
        <w:t>University in</w:t>
      </w:r>
      <w:r>
        <w:rPr>
          <w:color w:val="221F1F"/>
          <w:spacing w:val="40"/>
        </w:rPr>
        <w:t xml:space="preserve"> </w:t>
      </w:r>
      <w:r>
        <w:rPr>
          <w:color w:val="221F1F"/>
        </w:rPr>
        <w:t>the</w:t>
      </w:r>
      <w:r>
        <w:rPr>
          <w:color w:val="221F1F"/>
          <w:spacing w:val="78"/>
        </w:rPr>
        <w:t xml:space="preserve"> </w:t>
      </w:r>
      <w:r>
        <w:rPr>
          <w:color w:val="221F1F"/>
        </w:rPr>
        <w:t>Evaluation</w:t>
      </w:r>
      <w:r>
        <w:rPr>
          <w:color w:val="221F1F"/>
          <w:spacing w:val="40"/>
        </w:rPr>
        <w:t xml:space="preserve"> </w:t>
      </w:r>
      <w:r>
        <w:rPr>
          <w:color w:val="221F1F"/>
        </w:rPr>
        <w:t>of</w:t>
      </w:r>
      <w:r>
        <w:rPr>
          <w:color w:val="221F1F"/>
          <w:spacing w:val="80"/>
        </w:rPr>
        <w:t xml:space="preserve"> </w:t>
      </w:r>
      <w:r>
        <w:rPr>
          <w:color w:val="221F1F"/>
        </w:rPr>
        <w:t>the</w:t>
      </w:r>
      <w:r>
        <w:rPr>
          <w:color w:val="221F1F"/>
          <w:spacing w:val="77"/>
        </w:rPr>
        <w:t xml:space="preserve"> </w:t>
      </w:r>
      <w:r>
        <w:rPr>
          <w:color w:val="221F1F"/>
        </w:rPr>
        <w:t>Tenders,</w:t>
      </w:r>
      <w:r>
        <w:rPr>
          <w:color w:val="221F1F"/>
          <w:spacing w:val="76"/>
        </w:rPr>
        <w:t xml:space="preserve"> </w:t>
      </w:r>
      <w:r>
        <w:rPr>
          <w:color w:val="221F1F"/>
        </w:rPr>
        <w:t>in</w:t>
      </w:r>
      <w:r>
        <w:rPr>
          <w:color w:val="221F1F"/>
          <w:spacing w:val="77"/>
        </w:rPr>
        <w:t xml:space="preserve"> </w:t>
      </w:r>
      <w:r>
        <w:rPr>
          <w:color w:val="221F1F"/>
        </w:rPr>
        <w:t>accordance</w:t>
      </w:r>
      <w:r>
        <w:rPr>
          <w:color w:val="221F1F"/>
          <w:spacing w:val="40"/>
        </w:rPr>
        <w:t xml:space="preserve"> </w:t>
      </w:r>
      <w:r>
        <w:rPr>
          <w:color w:val="221F1F"/>
        </w:rPr>
        <w:t>with</w:t>
      </w:r>
      <w:r>
        <w:rPr>
          <w:color w:val="221F1F"/>
          <w:spacing w:val="77"/>
        </w:rPr>
        <w:t xml:space="preserve"> </w:t>
      </w:r>
      <w:r>
        <w:rPr>
          <w:color w:val="221F1F"/>
        </w:rPr>
        <w:t>ITT</w:t>
      </w:r>
      <w:r>
        <w:rPr>
          <w:color w:val="221F1F"/>
          <w:spacing w:val="76"/>
        </w:rPr>
        <w:t xml:space="preserve"> </w:t>
      </w:r>
      <w:r>
        <w:rPr>
          <w:color w:val="221F1F"/>
        </w:rPr>
        <w:t>30.</w:t>
      </w:r>
    </w:p>
    <w:p w:rsidR="00DD2D1B" w:rsidRDefault="008272FF">
      <w:pPr>
        <w:pStyle w:val="BodyText"/>
        <w:spacing w:before="245" w:line="235" w:lineRule="auto"/>
        <w:ind w:left="1469" w:right="816"/>
        <w:jc w:val="both"/>
      </w:pPr>
      <w:r>
        <w:rPr>
          <w:color w:val="221F1F"/>
        </w:rPr>
        <w:t>If</w:t>
      </w:r>
      <w:r>
        <w:rPr>
          <w:color w:val="221F1F"/>
          <w:spacing w:val="40"/>
        </w:rPr>
        <w:t xml:space="preserve"> </w:t>
      </w:r>
      <w:r>
        <w:rPr>
          <w:color w:val="221F1F"/>
        </w:rPr>
        <w:t>a</w:t>
      </w:r>
      <w:r>
        <w:rPr>
          <w:color w:val="221F1F"/>
          <w:spacing w:val="40"/>
        </w:rPr>
        <w:t xml:space="preserve"> </w:t>
      </w:r>
      <w:r>
        <w:rPr>
          <w:color w:val="221F1F"/>
        </w:rPr>
        <w:t>Tenderer</w:t>
      </w:r>
      <w:r>
        <w:rPr>
          <w:color w:val="221F1F"/>
          <w:spacing w:val="40"/>
        </w:rPr>
        <w:t xml:space="preserve"> </w:t>
      </w:r>
      <w:r>
        <w:rPr>
          <w:color w:val="221F1F"/>
        </w:rPr>
        <w:t>does</w:t>
      </w:r>
      <w:r>
        <w:rPr>
          <w:color w:val="221F1F"/>
          <w:spacing w:val="40"/>
        </w:rPr>
        <w:t xml:space="preserve"> </w:t>
      </w:r>
      <w:r>
        <w:rPr>
          <w:color w:val="221F1F"/>
        </w:rPr>
        <w:t>not</w:t>
      </w:r>
      <w:r>
        <w:rPr>
          <w:color w:val="221F1F"/>
          <w:spacing w:val="40"/>
        </w:rPr>
        <w:t xml:space="preserve"> </w:t>
      </w:r>
      <w:r>
        <w:rPr>
          <w:color w:val="221F1F"/>
        </w:rPr>
        <w:t>provide</w:t>
      </w:r>
      <w:r>
        <w:rPr>
          <w:color w:val="221F1F"/>
          <w:spacing w:val="40"/>
        </w:rPr>
        <w:t xml:space="preserve"> </w:t>
      </w:r>
      <w:r>
        <w:rPr>
          <w:color w:val="221F1F"/>
        </w:rPr>
        <w:t>clarifications</w:t>
      </w:r>
      <w:r>
        <w:rPr>
          <w:color w:val="221F1F"/>
          <w:spacing w:val="40"/>
        </w:rPr>
        <w:t xml:space="preserve"> </w:t>
      </w:r>
      <w:r>
        <w:rPr>
          <w:color w:val="221F1F"/>
        </w:rPr>
        <w:t>of</w:t>
      </w:r>
      <w:r>
        <w:rPr>
          <w:color w:val="221F1F"/>
          <w:spacing w:val="40"/>
        </w:rPr>
        <w:t xml:space="preserve"> </w:t>
      </w:r>
      <w:r>
        <w:rPr>
          <w:color w:val="221F1F"/>
        </w:rPr>
        <w:t>its</w:t>
      </w:r>
      <w:r>
        <w:rPr>
          <w:color w:val="221F1F"/>
          <w:spacing w:val="40"/>
        </w:rPr>
        <w:t xml:space="preserve"> </w:t>
      </w:r>
      <w:r>
        <w:rPr>
          <w:color w:val="221F1F"/>
        </w:rPr>
        <w:t>Tender</w:t>
      </w:r>
      <w:r>
        <w:rPr>
          <w:color w:val="221F1F"/>
          <w:spacing w:val="40"/>
        </w:rPr>
        <w:t xml:space="preserve"> </w:t>
      </w:r>
      <w:r>
        <w:rPr>
          <w:color w:val="221F1F"/>
        </w:rPr>
        <w:t>by</w:t>
      </w:r>
      <w:r>
        <w:rPr>
          <w:color w:val="221F1F"/>
          <w:spacing w:val="40"/>
        </w:rPr>
        <w:t xml:space="preserve"> </w:t>
      </w:r>
      <w:r>
        <w:rPr>
          <w:color w:val="221F1F"/>
        </w:rPr>
        <w:t>the</w:t>
      </w:r>
      <w:r>
        <w:rPr>
          <w:color w:val="221F1F"/>
          <w:spacing w:val="40"/>
        </w:rPr>
        <w:t xml:space="preserve"> </w:t>
      </w:r>
      <w:r>
        <w:rPr>
          <w:color w:val="221F1F"/>
        </w:rPr>
        <w:t>date</w:t>
      </w:r>
      <w:r>
        <w:rPr>
          <w:color w:val="221F1F"/>
          <w:spacing w:val="40"/>
        </w:rPr>
        <w:t xml:space="preserve"> </w:t>
      </w:r>
      <w:r>
        <w:rPr>
          <w:color w:val="221F1F"/>
        </w:rPr>
        <w:t>and</w:t>
      </w:r>
      <w:r>
        <w:rPr>
          <w:color w:val="221F1F"/>
          <w:spacing w:val="40"/>
        </w:rPr>
        <w:t xml:space="preserve"> </w:t>
      </w:r>
      <w:r>
        <w:rPr>
          <w:color w:val="221F1F"/>
        </w:rPr>
        <w:t>time</w:t>
      </w:r>
      <w:r>
        <w:rPr>
          <w:color w:val="221F1F"/>
          <w:spacing w:val="40"/>
        </w:rPr>
        <w:t xml:space="preserve"> </w:t>
      </w:r>
      <w:r>
        <w:rPr>
          <w:color w:val="221F1F"/>
        </w:rPr>
        <w:t>set</w:t>
      </w:r>
      <w:r>
        <w:rPr>
          <w:color w:val="221F1F"/>
          <w:spacing w:val="8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Procuring</w:t>
      </w:r>
      <w:r>
        <w:rPr>
          <w:color w:val="221F1F"/>
          <w:spacing w:val="40"/>
        </w:rPr>
        <w:t xml:space="preserve"> </w:t>
      </w:r>
      <w:r>
        <w:rPr>
          <w:color w:val="221F1F"/>
        </w:rPr>
        <w:t>Entity's</w:t>
      </w:r>
      <w:r>
        <w:rPr>
          <w:color w:val="221F1F"/>
          <w:spacing w:val="40"/>
        </w:rPr>
        <w:t xml:space="preserve"> </w:t>
      </w:r>
      <w:r>
        <w:rPr>
          <w:color w:val="221F1F"/>
        </w:rPr>
        <w:t>request</w:t>
      </w:r>
      <w:r>
        <w:rPr>
          <w:color w:val="221F1F"/>
          <w:spacing w:val="40"/>
        </w:rPr>
        <w:t xml:space="preserve"> </w:t>
      </w:r>
      <w:r>
        <w:rPr>
          <w:color w:val="221F1F"/>
        </w:rPr>
        <w:t>for</w:t>
      </w:r>
      <w:r>
        <w:rPr>
          <w:color w:val="221F1F"/>
          <w:spacing w:val="40"/>
        </w:rPr>
        <w:t xml:space="preserve"> </w:t>
      </w:r>
      <w:r>
        <w:rPr>
          <w:color w:val="221F1F"/>
        </w:rPr>
        <w:t>clarification,</w:t>
      </w:r>
      <w:r>
        <w:rPr>
          <w:color w:val="221F1F"/>
          <w:spacing w:val="40"/>
        </w:rPr>
        <w:t xml:space="preserve"> </w:t>
      </w:r>
      <w:r>
        <w:rPr>
          <w:color w:val="221F1F"/>
        </w:rPr>
        <w:t>its</w:t>
      </w:r>
      <w:r>
        <w:rPr>
          <w:color w:val="221F1F"/>
          <w:spacing w:val="40"/>
        </w:rPr>
        <w:t xml:space="preserve"> </w:t>
      </w:r>
      <w:r>
        <w:rPr>
          <w:color w:val="221F1F"/>
        </w:rPr>
        <w:t>Tender</w:t>
      </w:r>
      <w:r>
        <w:rPr>
          <w:color w:val="221F1F"/>
          <w:spacing w:val="40"/>
        </w:rPr>
        <w:t xml:space="preserve"> </w:t>
      </w:r>
      <w:r>
        <w:rPr>
          <w:color w:val="221F1F"/>
        </w:rPr>
        <w:t>may</w:t>
      </w:r>
      <w:r>
        <w:rPr>
          <w:color w:val="221F1F"/>
          <w:spacing w:val="40"/>
        </w:rPr>
        <w:t xml:space="preserve"> </w:t>
      </w:r>
      <w:r>
        <w:rPr>
          <w:color w:val="221F1F"/>
        </w:rPr>
        <w:t>be</w:t>
      </w:r>
      <w:r>
        <w:rPr>
          <w:color w:val="221F1F"/>
          <w:spacing w:val="40"/>
        </w:rPr>
        <w:t xml:space="preserve"> </w:t>
      </w:r>
      <w:r>
        <w:rPr>
          <w:color w:val="221F1F"/>
        </w:rPr>
        <w:t>rejected.</w:t>
      </w:r>
    </w:p>
    <w:p w:rsidR="00DD2D1B" w:rsidRDefault="008272FF">
      <w:pPr>
        <w:pStyle w:val="Heading4"/>
        <w:numPr>
          <w:ilvl w:val="0"/>
          <w:numId w:val="83"/>
        </w:numPr>
        <w:tabs>
          <w:tab w:val="left" w:pos="1259"/>
        </w:tabs>
        <w:spacing w:before="256"/>
        <w:ind w:left="1259" w:hanging="472"/>
        <w:rPr>
          <w:color w:val="221F1F"/>
        </w:rPr>
      </w:pPr>
      <w:r>
        <w:rPr>
          <w:color w:val="221F1F"/>
          <w:w w:val="90"/>
        </w:rPr>
        <w:t>Deviations,</w:t>
      </w:r>
      <w:r>
        <w:rPr>
          <w:color w:val="221F1F"/>
          <w:spacing w:val="16"/>
        </w:rPr>
        <w:t xml:space="preserve"> </w:t>
      </w:r>
      <w:r>
        <w:rPr>
          <w:color w:val="221F1F"/>
          <w:w w:val="90"/>
        </w:rPr>
        <w:t>Reservations,</w:t>
      </w:r>
      <w:r>
        <w:rPr>
          <w:color w:val="221F1F"/>
          <w:spacing w:val="16"/>
        </w:rPr>
        <w:t xml:space="preserve"> </w:t>
      </w:r>
      <w:r>
        <w:rPr>
          <w:color w:val="221F1F"/>
          <w:w w:val="90"/>
        </w:rPr>
        <w:t>and</w:t>
      </w:r>
      <w:r>
        <w:rPr>
          <w:color w:val="221F1F"/>
          <w:spacing w:val="16"/>
        </w:rPr>
        <w:t xml:space="preserve"> </w:t>
      </w:r>
      <w:r>
        <w:rPr>
          <w:color w:val="221F1F"/>
          <w:spacing w:val="-2"/>
          <w:w w:val="90"/>
        </w:rPr>
        <w:t>Omissions</w:t>
      </w:r>
    </w:p>
    <w:p w:rsidR="00DD2D1B" w:rsidRDefault="008272FF">
      <w:pPr>
        <w:pStyle w:val="ListParagraph"/>
        <w:numPr>
          <w:ilvl w:val="1"/>
          <w:numId w:val="83"/>
        </w:numPr>
        <w:tabs>
          <w:tab w:val="left" w:pos="1284"/>
        </w:tabs>
        <w:spacing w:before="225"/>
        <w:ind w:left="1284" w:hanging="504"/>
        <w:rPr>
          <w:color w:val="221F1F"/>
          <w:sz w:val="24"/>
        </w:rPr>
      </w:pPr>
      <w:r>
        <w:rPr>
          <w:color w:val="221F1F"/>
          <w:sz w:val="24"/>
        </w:rPr>
        <w:t>During</w:t>
      </w:r>
      <w:r>
        <w:rPr>
          <w:color w:val="221F1F"/>
          <w:spacing w:val="62"/>
          <w:sz w:val="24"/>
        </w:rPr>
        <w:t xml:space="preserve"> </w:t>
      </w:r>
      <w:r>
        <w:rPr>
          <w:color w:val="221F1F"/>
          <w:sz w:val="24"/>
        </w:rPr>
        <w:t>the</w:t>
      </w:r>
      <w:r>
        <w:rPr>
          <w:color w:val="221F1F"/>
          <w:spacing w:val="65"/>
          <w:sz w:val="24"/>
        </w:rPr>
        <w:t xml:space="preserve"> </w:t>
      </w:r>
      <w:r>
        <w:rPr>
          <w:color w:val="221F1F"/>
          <w:sz w:val="24"/>
        </w:rPr>
        <w:t>evaluation</w:t>
      </w:r>
      <w:r>
        <w:rPr>
          <w:color w:val="221F1F"/>
          <w:spacing w:val="64"/>
          <w:sz w:val="24"/>
        </w:rPr>
        <w:t xml:space="preserve"> </w:t>
      </w:r>
      <w:r>
        <w:rPr>
          <w:color w:val="221F1F"/>
          <w:sz w:val="24"/>
        </w:rPr>
        <w:t>of</w:t>
      </w:r>
      <w:r>
        <w:rPr>
          <w:color w:val="221F1F"/>
          <w:spacing w:val="66"/>
          <w:sz w:val="24"/>
        </w:rPr>
        <w:t xml:space="preserve"> </w:t>
      </w:r>
      <w:r>
        <w:rPr>
          <w:color w:val="221F1F"/>
          <w:sz w:val="24"/>
        </w:rPr>
        <w:t>Tenders,</w:t>
      </w:r>
      <w:r>
        <w:rPr>
          <w:color w:val="221F1F"/>
          <w:spacing w:val="65"/>
          <w:sz w:val="24"/>
        </w:rPr>
        <w:t xml:space="preserve"> </w:t>
      </w:r>
      <w:r>
        <w:rPr>
          <w:color w:val="221F1F"/>
          <w:sz w:val="24"/>
        </w:rPr>
        <w:t>the</w:t>
      </w:r>
      <w:r>
        <w:rPr>
          <w:color w:val="221F1F"/>
          <w:spacing w:val="62"/>
          <w:sz w:val="24"/>
        </w:rPr>
        <w:t xml:space="preserve"> </w:t>
      </w:r>
      <w:r>
        <w:rPr>
          <w:color w:val="221F1F"/>
          <w:sz w:val="24"/>
        </w:rPr>
        <w:t>following</w:t>
      </w:r>
      <w:r>
        <w:rPr>
          <w:color w:val="221F1F"/>
          <w:spacing w:val="65"/>
          <w:sz w:val="24"/>
        </w:rPr>
        <w:t xml:space="preserve"> </w:t>
      </w:r>
      <w:r>
        <w:rPr>
          <w:color w:val="221F1F"/>
          <w:sz w:val="24"/>
        </w:rPr>
        <w:t>definitions</w:t>
      </w:r>
      <w:r>
        <w:rPr>
          <w:color w:val="221F1F"/>
          <w:spacing w:val="65"/>
          <w:sz w:val="24"/>
        </w:rPr>
        <w:t xml:space="preserve"> </w:t>
      </w:r>
      <w:r>
        <w:rPr>
          <w:color w:val="221F1F"/>
          <w:spacing w:val="-2"/>
          <w:sz w:val="24"/>
        </w:rPr>
        <w:t>apply:</w:t>
      </w:r>
    </w:p>
    <w:p w:rsidR="00DD2D1B" w:rsidRDefault="008272FF">
      <w:pPr>
        <w:pStyle w:val="ListParagraph"/>
        <w:numPr>
          <w:ilvl w:val="2"/>
          <w:numId w:val="83"/>
        </w:numPr>
        <w:tabs>
          <w:tab w:val="left" w:pos="1978"/>
        </w:tabs>
        <w:spacing w:before="128" w:line="235" w:lineRule="auto"/>
        <w:ind w:right="822" w:hanging="509"/>
        <w:rPr>
          <w:rFonts w:ascii="Times New Roman" w:hAnsi="Times New Roman"/>
          <w:color w:val="221F1F"/>
        </w:rPr>
      </w:pPr>
      <w:r>
        <w:rPr>
          <w:color w:val="221F1F"/>
          <w:sz w:val="24"/>
        </w:rPr>
        <w:t>“Deviation”</w:t>
      </w:r>
      <w:r>
        <w:rPr>
          <w:color w:val="221F1F"/>
          <w:spacing w:val="80"/>
          <w:sz w:val="24"/>
        </w:rPr>
        <w:t xml:space="preserve"> </w:t>
      </w:r>
      <w:r>
        <w:rPr>
          <w:color w:val="221F1F"/>
          <w:sz w:val="24"/>
        </w:rPr>
        <w:t>is</w:t>
      </w:r>
      <w:r>
        <w:rPr>
          <w:color w:val="221F1F"/>
          <w:spacing w:val="80"/>
          <w:sz w:val="24"/>
        </w:rPr>
        <w:t xml:space="preserve"> </w:t>
      </w:r>
      <w:r>
        <w:rPr>
          <w:color w:val="221F1F"/>
          <w:sz w:val="24"/>
        </w:rPr>
        <w:t>a</w:t>
      </w:r>
      <w:r>
        <w:rPr>
          <w:color w:val="221F1F"/>
          <w:spacing w:val="80"/>
          <w:sz w:val="24"/>
        </w:rPr>
        <w:t xml:space="preserve"> </w:t>
      </w:r>
      <w:r>
        <w:rPr>
          <w:color w:val="221F1F"/>
          <w:sz w:val="24"/>
        </w:rPr>
        <w:t>departure</w:t>
      </w:r>
      <w:r>
        <w:rPr>
          <w:color w:val="221F1F"/>
          <w:spacing w:val="80"/>
          <w:sz w:val="24"/>
        </w:rPr>
        <w:t xml:space="preserve"> </w:t>
      </w:r>
      <w:r>
        <w:rPr>
          <w:color w:val="221F1F"/>
          <w:sz w:val="24"/>
        </w:rPr>
        <w:t>from</w:t>
      </w:r>
      <w:r>
        <w:rPr>
          <w:color w:val="221F1F"/>
          <w:spacing w:val="80"/>
          <w:sz w:val="24"/>
        </w:rPr>
        <w:t xml:space="preserve"> </w:t>
      </w:r>
      <w:r>
        <w:rPr>
          <w:color w:val="221F1F"/>
          <w:sz w:val="24"/>
        </w:rPr>
        <w:t>the</w:t>
      </w:r>
      <w:r>
        <w:rPr>
          <w:color w:val="221F1F"/>
          <w:spacing w:val="80"/>
          <w:sz w:val="24"/>
        </w:rPr>
        <w:t xml:space="preserve"> </w:t>
      </w:r>
      <w:r>
        <w:rPr>
          <w:color w:val="221F1F"/>
          <w:sz w:val="24"/>
        </w:rPr>
        <w:t>requirements</w:t>
      </w:r>
      <w:r>
        <w:rPr>
          <w:color w:val="221F1F"/>
          <w:spacing w:val="80"/>
          <w:sz w:val="24"/>
        </w:rPr>
        <w:t xml:space="preserve"> </w:t>
      </w:r>
      <w:r>
        <w:rPr>
          <w:color w:val="221F1F"/>
          <w:sz w:val="24"/>
        </w:rPr>
        <w:t>specified</w:t>
      </w:r>
      <w:r>
        <w:rPr>
          <w:color w:val="221F1F"/>
          <w:spacing w:val="80"/>
          <w:sz w:val="24"/>
        </w:rPr>
        <w:t xml:space="preserve"> </w:t>
      </w:r>
      <w:r>
        <w:rPr>
          <w:color w:val="221F1F"/>
          <w:sz w:val="24"/>
        </w:rPr>
        <w:t>in</w:t>
      </w:r>
      <w:r>
        <w:rPr>
          <w:color w:val="221F1F"/>
          <w:spacing w:val="80"/>
          <w:sz w:val="24"/>
        </w:rPr>
        <w:t xml:space="preserve"> </w:t>
      </w:r>
      <w:r>
        <w:rPr>
          <w:color w:val="221F1F"/>
          <w:sz w:val="24"/>
        </w:rPr>
        <w:t>the</w:t>
      </w:r>
      <w:r>
        <w:rPr>
          <w:color w:val="221F1F"/>
          <w:spacing w:val="80"/>
          <w:sz w:val="24"/>
        </w:rPr>
        <w:t xml:space="preserve"> </w:t>
      </w:r>
      <w:r>
        <w:rPr>
          <w:color w:val="221F1F"/>
          <w:sz w:val="24"/>
        </w:rPr>
        <w:t>Tendering</w:t>
      </w:r>
      <w:r>
        <w:rPr>
          <w:color w:val="221F1F"/>
          <w:spacing w:val="40"/>
          <w:sz w:val="24"/>
        </w:rPr>
        <w:t xml:space="preserve"> </w:t>
      </w:r>
      <w:r>
        <w:rPr>
          <w:color w:val="221F1F"/>
          <w:spacing w:val="-2"/>
          <w:sz w:val="24"/>
        </w:rPr>
        <w:t>document;</w:t>
      </w:r>
    </w:p>
    <w:p w:rsidR="00DD2D1B" w:rsidRDefault="008272FF">
      <w:pPr>
        <w:pStyle w:val="ListParagraph"/>
        <w:numPr>
          <w:ilvl w:val="2"/>
          <w:numId w:val="83"/>
        </w:numPr>
        <w:tabs>
          <w:tab w:val="left" w:pos="1978"/>
        </w:tabs>
        <w:spacing w:before="121" w:line="237" w:lineRule="auto"/>
        <w:ind w:right="814" w:hanging="509"/>
        <w:rPr>
          <w:rFonts w:ascii="Times New Roman" w:hAnsi="Times New Roman"/>
          <w:color w:val="221F1F"/>
        </w:rPr>
      </w:pPr>
      <w:r>
        <w:rPr>
          <w:color w:val="221F1F"/>
          <w:sz w:val="24"/>
        </w:rPr>
        <w:t>“Reservation”</w:t>
      </w:r>
      <w:r>
        <w:rPr>
          <w:color w:val="221F1F"/>
          <w:spacing w:val="70"/>
          <w:sz w:val="24"/>
        </w:rPr>
        <w:t xml:space="preserve"> </w:t>
      </w:r>
      <w:r>
        <w:rPr>
          <w:color w:val="221F1F"/>
          <w:sz w:val="24"/>
        </w:rPr>
        <w:t>is</w:t>
      </w:r>
      <w:r>
        <w:rPr>
          <w:color w:val="221F1F"/>
          <w:spacing w:val="70"/>
          <w:sz w:val="24"/>
        </w:rPr>
        <w:t xml:space="preserve"> </w:t>
      </w:r>
      <w:r>
        <w:rPr>
          <w:color w:val="221F1F"/>
          <w:sz w:val="24"/>
        </w:rPr>
        <w:t>the</w:t>
      </w:r>
      <w:r>
        <w:rPr>
          <w:color w:val="221F1F"/>
          <w:spacing w:val="73"/>
          <w:sz w:val="24"/>
        </w:rPr>
        <w:t xml:space="preserve"> </w:t>
      </w:r>
      <w:r>
        <w:rPr>
          <w:color w:val="221F1F"/>
          <w:sz w:val="24"/>
        </w:rPr>
        <w:t>setting</w:t>
      </w:r>
      <w:r>
        <w:rPr>
          <w:color w:val="221F1F"/>
          <w:spacing w:val="71"/>
          <w:sz w:val="24"/>
        </w:rPr>
        <w:t xml:space="preserve"> </w:t>
      </w:r>
      <w:r>
        <w:rPr>
          <w:color w:val="221F1F"/>
          <w:sz w:val="24"/>
        </w:rPr>
        <w:t>of</w:t>
      </w:r>
      <w:r>
        <w:rPr>
          <w:color w:val="221F1F"/>
          <w:spacing w:val="71"/>
          <w:sz w:val="24"/>
        </w:rPr>
        <w:t xml:space="preserve"> </w:t>
      </w:r>
      <w:r>
        <w:rPr>
          <w:color w:val="221F1F"/>
          <w:sz w:val="24"/>
        </w:rPr>
        <w:t>limiting</w:t>
      </w:r>
      <w:r>
        <w:rPr>
          <w:color w:val="221F1F"/>
          <w:spacing w:val="75"/>
          <w:sz w:val="24"/>
        </w:rPr>
        <w:t xml:space="preserve"> </w:t>
      </w:r>
      <w:r>
        <w:rPr>
          <w:color w:val="221F1F"/>
          <w:sz w:val="24"/>
        </w:rPr>
        <w:t>conditions</w:t>
      </w:r>
      <w:r>
        <w:rPr>
          <w:color w:val="221F1F"/>
          <w:spacing w:val="70"/>
          <w:sz w:val="24"/>
        </w:rPr>
        <w:t xml:space="preserve"> </w:t>
      </w:r>
      <w:r>
        <w:rPr>
          <w:color w:val="221F1F"/>
          <w:sz w:val="24"/>
        </w:rPr>
        <w:t>or</w:t>
      </w:r>
      <w:r>
        <w:rPr>
          <w:color w:val="221F1F"/>
          <w:spacing w:val="71"/>
          <w:sz w:val="24"/>
        </w:rPr>
        <w:t xml:space="preserve"> </w:t>
      </w:r>
      <w:r>
        <w:rPr>
          <w:color w:val="221F1F"/>
          <w:sz w:val="24"/>
        </w:rPr>
        <w:t>withholding</w:t>
      </w:r>
      <w:r>
        <w:rPr>
          <w:color w:val="221F1F"/>
          <w:spacing w:val="71"/>
          <w:sz w:val="24"/>
        </w:rPr>
        <w:t xml:space="preserve"> </w:t>
      </w:r>
      <w:r>
        <w:rPr>
          <w:color w:val="221F1F"/>
          <w:sz w:val="24"/>
        </w:rPr>
        <w:t>from</w:t>
      </w:r>
      <w:r>
        <w:rPr>
          <w:color w:val="221F1F"/>
          <w:spacing w:val="71"/>
          <w:sz w:val="24"/>
        </w:rPr>
        <w:t xml:space="preserve"> </w:t>
      </w:r>
      <w:r>
        <w:rPr>
          <w:color w:val="221F1F"/>
          <w:sz w:val="24"/>
        </w:rPr>
        <w:t>complete acceptance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requirements</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tendering</w:t>
      </w:r>
      <w:r>
        <w:rPr>
          <w:color w:val="221F1F"/>
          <w:spacing w:val="40"/>
          <w:sz w:val="24"/>
        </w:rPr>
        <w:t xml:space="preserve"> </w:t>
      </w:r>
      <w:r>
        <w:rPr>
          <w:color w:val="221F1F"/>
          <w:sz w:val="24"/>
        </w:rPr>
        <w:t>document;</w:t>
      </w:r>
      <w:r>
        <w:rPr>
          <w:color w:val="221F1F"/>
          <w:spacing w:val="40"/>
          <w:sz w:val="24"/>
        </w:rPr>
        <w:t xml:space="preserve"> </w:t>
      </w:r>
      <w:r>
        <w:rPr>
          <w:color w:val="221F1F"/>
          <w:sz w:val="24"/>
        </w:rPr>
        <w:t>and</w:t>
      </w:r>
    </w:p>
    <w:p w:rsidR="00DD2D1B" w:rsidRDefault="008272FF">
      <w:pPr>
        <w:pStyle w:val="ListParagraph"/>
        <w:numPr>
          <w:ilvl w:val="2"/>
          <w:numId w:val="83"/>
        </w:numPr>
        <w:tabs>
          <w:tab w:val="left" w:pos="1978"/>
          <w:tab w:val="left" w:pos="3422"/>
          <w:tab w:val="left" w:pos="3808"/>
          <w:tab w:val="left" w:pos="4383"/>
          <w:tab w:val="left" w:pos="5280"/>
          <w:tab w:val="left" w:pos="5747"/>
          <w:tab w:val="left" w:pos="6683"/>
          <w:tab w:val="left" w:pos="7352"/>
          <w:tab w:val="left" w:pos="7826"/>
          <w:tab w:val="left" w:pos="8315"/>
          <w:tab w:val="left" w:pos="8778"/>
          <w:tab w:val="left" w:pos="9349"/>
          <w:tab w:val="left" w:pos="10834"/>
        </w:tabs>
        <w:spacing w:before="118" w:line="235" w:lineRule="auto"/>
        <w:ind w:right="821" w:hanging="509"/>
        <w:rPr>
          <w:rFonts w:ascii="Times New Roman" w:hAnsi="Times New Roman"/>
          <w:color w:val="221F1F"/>
        </w:rPr>
      </w:pPr>
      <w:r>
        <w:rPr>
          <w:color w:val="221F1F"/>
          <w:spacing w:val="-2"/>
          <w:sz w:val="24"/>
        </w:rPr>
        <w:t>“Omission”</w:t>
      </w:r>
      <w:r>
        <w:rPr>
          <w:color w:val="221F1F"/>
          <w:sz w:val="24"/>
        </w:rPr>
        <w:tab/>
      </w:r>
      <w:r>
        <w:rPr>
          <w:color w:val="221F1F"/>
          <w:spacing w:val="-6"/>
          <w:sz w:val="24"/>
        </w:rPr>
        <w:t>is</w:t>
      </w:r>
      <w:r>
        <w:rPr>
          <w:color w:val="221F1F"/>
          <w:sz w:val="24"/>
        </w:rPr>
        <w:tab/>
      </w:r>
      <w:r>
        <w:rPr>
          <w:color w:val="221F1F"/>
          <w:spacing w:val="-4"/>
          <w:sz w:val="24"/>
        </w:rPr>
        <w:t>the</w:t>
      </w:r>
      <w:r>
        <w:rPr>
          <w:color w:val="221F1F"/>
          <w:sz w:val="24"/>
        </w:rPr>
        <w:tab/>
      </w:r>
      <w:r>
        <w:rPr>
          <w:color w:val="221F1F"/>
          <w:spacing w:val="-2"/>
          <w:sz w:val="24"/>
        </w:rPr>
        <w:t>failure</w:t>
      </w:r>
      <w:r>
        <w:rPr>
          <w:color w:val="221F1F"/>
          <w:sz w:val="24"/>
        </w:rPr>
        <w:tab/>
      </w:r>
      <w:r>
        <w:rPr>
          <w:color w:val="221F1F"/>
          <w:spacing w:val="-6"/>
          <w:sz w:val="24"/>
        </w:rPr>
        <w:t>to</w:t>
      </w:r>
      <w:r>
        <w:rPr>
          <w:color w:val="221F1F"/>
          <w:sz w:val="24"/>
        </w:rPr>
        <w:tab/>
      </w:r>
      <w:r>
        <w:rPr>
          <w:color w:val="221F1F"/>
          <w:spacing w:val="-2"/>
          <w:sz w:val="24"/>
        </w:rPr>
        <w:t>submit</w:t>
      </w:r>
      <w:r>
        <w:rPr>
          <w:color w:val="221F1F"/>
          <w:sz w:val="24"/>
        </w:rPr>
        <w:tab/>
      </w:r>
      <w:r>
        <w:rPr>
          <w:color w:val="221F1F"/>
          <w:spacing w:val="-4"/>
          <w:sz w:val="24"/>
        </w:rPr>
        <w:t>part</w:t>
      </w:r>
      <w:r>
        <w:rPr>
          <w:color w:val="221F1F"/>
          <w:sz w:val="24"/>
        </w:rPr>
        <w:tab/>
      </w:r>
      <w:r>
        <w:rPr>
          <w:color w:val="221F1F"/>
          <w:spacing w:val="-6"/>
          <w:sz w:val="24"/>
        </w:rPr>
        <w:t>or</w:t>
      </w:r>
      <w:r>
        <w:rPr>
          <w:color w:val="221F1F"/>
          <w:sz w:val="24"/>
        </w:rPr>
        <w:tab/>
      </w:r>
      <w:r>
        <w:rPr>
          <w:color w:val="221F1F"/>
          <w:spacing w:val="-4"/>
          <w:sz w:val="24"/>
        </w:rPr>
        <w:t>all</w:t>
      </w:r>
      <w:r>
        <w:rPr>
          <w:color w:val="221F1F"/>
          <w:sz w:val="24"/>
        </w:rPr>
        <w:tab/>
      </w:r>
      <w:r>
        <w:rPr>
          <w:color w:val="221F1F"/>
          <w:spacing w:val="-6"/>
          <w:sz w:val="24"/>
        </w:rPr>
        <w:t>of</w:t>
      </w:r>
      <w:r>
        <w:rPr>
          <w:color w:val="221F1F"/>
          <w:sz w:val="24"/>
        </w:rPr>
        <w:tab/>
      </w:r>
      <w:r>
        <w:rPr>
          <w:color w:val="221F1F"/>
          <w:spacing w:val="-4"/>
          <w:sz w:val="24"/>
        </w:rPr>
        <w:t>the</w:t>
      </w:r>
      <w:r>
        <w:rPr>
          <w:color w:val="221F1F"/>
          <w:sz w:val="24"/>
        </w:rPr>
        <w:tab/>
      </w:r>
      <w:r>
        <w:rPr>
          <w:color w:val="221F1F"/>
          <w:spacing w:val="-2"/>
          <w:sz w:val="24"/>
        </w:rPr>
        <w:t>information</w:t>
      </w:r>
      <w:r>
        <w:rPr>
          <w:color w:val="221F1F"/>
          <w:sz w:val="24"/>
        </w:rPr>
        <w:tab/>
      </w:r>
      <w:r>
        <w:rPr>
          <w:color w:val="221F1F"/>
          <w:spacing w:val="-6"/>
          <w:sz w:val="24"/>
        </w:rPr>
        <w:t xml:space="preserve">or </w:t>
      </w:r>
      <w:r>
        <w:rPr>
          <w:color w:val="221F1F"/>
          <w:sz w:val="24"/>
        </w:rPr>
        <w:t>documentation</w:t>
      </w:r>
      <w:r>
        <w:rPr>
          <w:color w:val="221F1F"/>
          <w:spacing w:val="40"/>
          <w:sz w:val="24"/>
        </w:rPr>
        <w:t xml:space="preserve"> </w:t>
      </w:r>
      <w:r>
        <w:rPr>
          <w:color w:val="221F1F"/>
          <w:sz w:val="24"/>
        </w:rPr>
        <w:t>required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tendering</w:t>
      </w:r>
      <w:r>
        <w:rPr>
          <w:color w:val="221F1F"/>
          <w:spacing w:val="40"/>
          <w:sz w:val="24"/>
        </w:rPr>
        <w:t xml:space="preserve"> </w:t>
      </w:r>
      <w:r>
        <w:rPr>
          <w:color w:val="221F1F"/>
          <w:sz w:val="24"/>
        </w:rPr>
        <w:t>document.</w:t>
      </w:r>
    </w:p>
    <w:p w:rsidR="00DD2D1B" w:rsidRDefault="008272FF">
      <w:pPr>
        <w:pStyle w:val="Heading4"/>
        <w:numPr>
          <w:ilvl w:val="0"/>
          <w:numId w:val="83"/>
        </w:numPr>
        <w:tabs>
          <w:tab w:val="left" w:pos="1274"/>
          <w:tab w:val="left" w:pos="3292"/>
        </w:tabs>
        <w:spacing w:before="255"/>
        <w:ind w:left="1274" w:hanging="487"/>
        <w:rPr>
          <w:color w:val="221F1F"/>
        </w:rPr>
      </w:pPr>
      <w:r>
        <w:rPr>
          <w:color w:val="221F1F"/>
          <w:w w:val="90"/>
        </w:rPr>
        <w:t>Determination</w:t>
      </w:r>
      <w:r>
        <w:rPr>
          <w:color w:val="221F1F"/>
          <w:spacing w:val="43"/>
        </w:rPr>
        <w:t xml:space="preserve"> </w:t>
      </w:r>
      <w:r>
        <w:rPr>
          <w:color w:val="221F1F"/>
          <w:spacing w:val="-5"/>
        </w:rPr>
        <w:t>of</w:t>
      </w:r>
      <w:r>
        <w:rPr>
          <w:color w:val="221F1F"/>
        </w:rPr>
        <w:tab/>
      </w:r>
      <w:r>
        <w:rPr>
          <w:color w:val="221F1F"/>
          <w:spacing w:val="-2"/>
        </w:rPr>
        <w:t>Responsiveness</w:t>
      </w:r>
    </w:p>
    <w:p w:rsidR="00DD2D1B" w:rsidRDefault="008272FF">
      <w:pPr>
        <w:pStyle w:val="ListParagraph"/>
        <w:numPr>
          <w:ilvl w:val="1"/>
          <w:numId w:val="83"/>
        </w:numPr>
        <w:tabs>
          <w:tab w:val="left" w:pos="1437"/>
        </w:tabs>
        <w:spacing w:before="232" w:line="235" w:lineRule="auto"/>
        <w:ind w:left="844" w:right="816" w:firstLine="0"/>
        <w:rPr>
          <w:color w:val="221F1F"/>
          <w:sz w:val="24"/>
        </w:rPr>
      </w:pPr>
      <w:r>
        <w:rPr>
          <w:color w:val="221F1F"/>
          <w:sz w:val="24"/>
        </w:rPr>
        <w:t>The</w:t>
      </w:r>
      <w:r>
        <w:rPr>
          <w:color w:val="221F1F"/>
          <w:spacing w:val="-19"/>
          <w:sz w:val="24"/>
        </w:rPr>
        <w:t xml:space="preserve"> </w:t>
      </w:r>
      <w:r>
        <w:rPr>
          <w:color w:val="221F1F"/>
          <w:sz w:val="24"/>
        </w:rPr>
        <w:t>Procuring</w:t>
      </w:r>
      <w:r>
        <w:rPr>
          <w:color w:val="221F1F"/>
          <w:spacing w:val="-18"/>
          <w:sz w:val="24"/>
        </w:rPr>
        <w:t xml:space="preserve"> </w:t>
      </w:r>
      <w:r>
        <w:rPr>
          <w:color w:val="221F1F"/>
          <w:sz w:val="24"/>
        </w:rPr>
        <w:t>Entity's</w:t>
      </w:r>
      <w:r>
        <w:rPr>
          <w:color w:val="221F1F"/>
          <w:spacing w:val="40"/>
          <w:sz w:val="24"/>
        </w:rPr>
        <w:t xml:space="preserve"> </w:t>
      </w:r>
      <w:r>
        <w:rPr>
          <w:color w:val="221F1F"/>
          <w:sz w:val="24"/>
        </w:rPr>
        <w:t>determination</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Tender's</w:t>
      </w:r>
      <w:r>
        <w:rPr>
          <w:color w:val="221F1F"/>
          <w:spacing w:val="39"/>
          <w:sz w:val="24"/>
        </w:rPr>
        <w:t xml:space="preserve"> </w:t>
      </w:r>
      <w:r>
        <w:rPr>
          <w:color w:val="221F1F"/>
          <w:sz w:val="24"/>
        </w:rPr>
        <w:t>responsiveness</w:t>
      </w:r>
      <w:r>
        <w:rPr>
          <w:color w:val="221F1F"/>
          <w:spacing w:val="39"/>
          <w:sz w:val="24"/>
        </w:rPr>
        <w:t xml:space="preserve"> </w:t>
      </w:r>
      <w:r>
        <w:rPr>
          <w:color w:val="221F1F"/>
          <w:sz w:val="24"/>
        </w:rPr>
        <w:t>is</w:t>
      </w:r>
      <w:r>
        <w:rPr>
          <w:color w:val="221F1F"/>
          <w:spacing w:val="39"/>
          <w:sz w:val="24"/>
        </w:rPr>
        <w:t xml:space="preserve"> </w:t>
      </w:r>
      <w:r>
        <w:rPr>
          <w:color w:val="221F1F"/>
          <w:sz w:val="24"/>
        </w:rPr>
        <w:t>to</w:t>
      </w:r>
      <w:r>
        <w:rPr>
          <w:color w:val="221F1F"/>
          <w:spacing w:val="-19"/>
          <w:sz w:val="24"/>
        </w:rPr>
        <w:t xml:space="preserve"> </w:t>
      </w:r>
      <w:r>
        <w:rPr>
          <w:color w:val="221F1F"/>
          <w:sz w:val="24"/>
        </w:rPr>
        <w:t>be</w:t>
      </w:r>
      <w:r>
        <w:rPr>
          <w:color w:val="221F1F"/>
          <w:spacing w:val="40"/>
          <w:sz w:val="24"/>
        </w:rPr>
        <w:t xml:space="preserve"> </w:t>
      </w:r>
      <w:r>
        <w:rPr>
          <w:color w:val="221F1F"/>
          <w:sz w:val="24"/>
        </w:rPr>
        <w:t>based</w:t>
      </w:r>
      <w:r>
        <w:rPr>
          <w:color w:val="221F1F"/>
          <w:spacing w:val="-17"/>
          <w:sz w:val="24"/>
        </w:rPr>
        <w:t xml:space="preserve"> </w:t>
      </w:r>
      <w:r>
        <w:rPr>
          <w:color w:val="221F1F"/>
          <w:sz w:val="24"/>
        </w:rPr>
        <w:t>on</w:t>
      </w:r>
      <w:r>
        <w:rPr>
          <w:color w:val="221F1F"/>
          <w:spacing w:val="40"/>
          <w:sz w:val="24"/>
        </w:rPr>
        <w:t xml:space="preserve"> </w:t>
      </w:r>
      <w:r>
        <w:rPr>
          <w:color w:val="221F1F"/>
          <w:sz w:val="24"/>
        </w:rPr>
        <w:t>the contents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itself,</w:t>
      </w:r>
      <w:r>
        <w:rPr>
          <w:color w:val="221F1F"/>
          <w:spacing w:val="-2"/>
          <w:sz w:val="24"/>
        </w:rPr>
        <w:t xml:space="preserve"> </w:t>
      </w:r>
      <w:r>
        <w:rPr>
          <w:color w:val="221F1F"/>
          <w:sz w:val="24"/>
        </w:rPr>
        <w:t>as</w:t>
      </w:r>
      <w:r>
        <w:rPr>
          <w:color w:val="221F1F"/>
          <w:spacing w:val="-3"/>
          <w:sz w:val="24"/>
        </w:rPr>
        <w:t xml:space="preserve"> </w:t>
      </w:r>
      <w:r>
        <w:rPr>
          <w:color w:val="221F1F"/>
          <w:sz w:val="24"/>
        </w:rPr>
        <w:t>defined</w:t>
      </w:r>
      <w:r>
        <w:rPr>
          <w:color w:val="221F1F"/>
          <w:spacing w:val="40"/>
          <w:sz w:val="24"/>
        </w:rPr>
        <w:t xml:space="preserve"> </w:t>
      </w:r>
      <w:r>
        <w:rPr>
          <w:color w:val="221F1F"/>
          <w:sz w:val="24"/>
        </w:rPr>
        <w:t>in</w:t>
      </w:r>
      <w:r>
        <w:rPr>
          <w:color w:val="221F1F"/>
          <w:spacing w:val="40"/>
          <w:sz w:val="24"/>
        </w:rPr>
        <w:t xml:space="preserve"> </w:t>
      </w:r>
      <w:r>
        <w:rPr>
          <w:color w:val="221F1F"/>
          <w:sz w:val="24"/>
        </w:rPr>
        <w:t>ITT28.2.</w:t>
      </w:r>
    </w:p>
    <w:p w:rsidR="00DD2D1B" w:rsidRDefault="008272FF">
      <w:pPr>
        <w:pStyle w:val="ListParagraph"/>
        <w:numPr>
          <w:ilvl w:val="0"/>
          <w:numId w:val="81"/>
        </w:numPr>
        <w:tabs>
          <w:tab w:val="left" w:pos="1464"/>
        </w:tabs>
        <w:spacing w:before="242" w:line="235" w:lineRule="auto"/>
        <w:ind w:right="815"/>
        <w:jc w:val="both"/>
        <w:rPr>
          <w:sz w:val="24"/>
        </w:rPr>
      </w:pPr>
      <w:r>
        <w:rPr>
          <w:color w:val="221F1F"/>
          <w:sz w:val="24"/>
        </w:rPr>
        <w:t>A substantially responsive Tender is one that meets the requirements of the tendering document without material deviation, reservation, or omission. A material deviation, reservation,</w:t>
      </w:r>
      <w:r>
        <w:rPr>
          <w:color w:val="221F1F"/>
          <w:spacing w:val="40"/>
          <w:sz w:val="24"/>
        </w:rPr>
        <w:t xml:space="preserve"> </w:t>
      </w:r>
      <w:r>
        <w:rPr>
          <w:color w:val="221F1F"/>
          <w:sz w:val="24"/>
        </w:rPr>
        <w:t>or</w:t>
      </w:r>
      <w:r>
        <w:rPr>
          <w:color w:val="221F1F"/>
          <w:spacing w:val="40"/>
          <w:sz w:val="24"/>
        </w:rPr>
        <w:t xml:space="preserve"> </w:t>
      </w:r>
      <w:r>
        <w:rPr>
          <w:color w:val="221F1F"/>
          <w:sz w:val="24"/>
        </w:rPr>
        <w:t>omission</w:t>
      </w:r>
      <w:r>
        <w:rPr>
          <w:color w:val="221F1F"/>
          <w:spacing w:val="40"/>
          <w:sz w:val="24"/>
        </w:rPr>
        <w:t xml:space="preserve"> </w:t>
      </w:r>
      <w:r>
        <w:rPr>
          <w:color w:val="221F1F"/>
          <w:sz w:val="24"/>
        </w:rPr>
        <w:t>is</w:t>
      </w:r>
      <w:r>
        <w:rPr>
          <w:color w:val="221F1F"/>
          <w:spacing w:val="40"/>
          <w:sz w:val="24"/>
        </w:rPr>
        <w:t xml:space="preserve"> </w:t>
      </w:r>
      <w:r>
        <w:rPr>
          <w:color w:val="221F1F"/>
          <w:sz w:val="24"/>
        </w:rPr>
        <w:t>one</w:t>
      </w:r>
      <w:r>
        <w:rPr>
          <w:color w:val="221F1F"/>
          <w:spacing w:val="40"/>
          <w:sz w:val="24"/>
        </w:rPr>
        <w:t xml:space="preserve"> </w:t>
      </w:r>
      <w:r>
        <w:rPr>
          <w:color w:val="221F1F"/>
          <w:sz w:val="24"/>
        </w:rPr>
        <w:t>that:</w:t>
      </w:r>
    </w:p>
    <w:p w:rsidR="00DD2D1B" w:rsidRDefault="008272FF">
      <w:pPr>
        <w:pStyle w:val="ListParagraph"/>
        <w:numPr>
          <w:ilvl w:val="1"/>
          <w:numId w:val="81"/>
        </w:numPr>
        <w:tabs>
          <w:tab w:val="left" w:pos="1789"/>
        </w:tabs>
        <w:spacing w:before="116"/>
        <w:ind w:left="1789" w:hanging="335"/>
        <w:jc w:val="both"/>
        <w:rPr>
          <w:sz w:val="24"/>
        </w:rPr>
      </w:pPr>
      <w:r>
        <w:rPr>
          <w:color w:val="221F1F"/>
          <w:sz w:val="24"/>
        </w:rPr>
        <w:t>if</w:t>
      </w:r>
      <w:r>
        <w:rPr>
          <w:color w:val="221F1F"/>
          <w:spacing w:val="43"/>
          <w:sz w:val="24"/>
        </w:rPr>
        <w:t xml:space="preserve"> </w:t>
      </w:r>
      <w:r>
        <w:rPr>
          <w:color w:val="221F1F"/>
          <w:sz w:val="24"/>
        </w:rPr>
        <w:t>accepted,</w:t>
      </w:r>
      <w:r>
        <w:rPr>
          <w:color w:val="221F1F"/>
          <w:spacing w:val="45"/>
          <w:sz w:val="24"/>
        </w:rPr>
        <w:t xml:space="preserve"> </w:t>
      </w:r>
      <w:r>
        <w:rPr>
          <w:color w:val="221F1F"/>
          <w:spacing w:val="-2"/>
          <w:sz w:val="24"/>
        </w:rPr>
        <w:t>would:</w:t>
      </w:r>
    </w:p>
    <w:p w:rsidR="00DD2D1B" w:rsidRDefault="008272FF">
      <w:pPr>
        <w:pStyle w:val="ListParagraph"/>
        <w:numPr>
          <w:ilvl w:val="2"/>
          <w:numId w:val="81"/>
        </w:numPr>
        <w:tabs>
          <w:tab w:val="left" w:pos="2223"/>
        </w:tabs>
        <w:spacing w:before="118"/>
        <w:ind w:left="2223" w:hanging="255"/>
        <w:jc w:val="both"/>
        <w:rPr>
          <w:sz w:val="24"/>
        </w:rPr>
      </w:pPr>
      <w:r>
        <w:rPr>
          <w:color w:val="221F1F"/>
          <w:sz w:val="24"/>
        </w:rPr>
        <w:t>affect</w:t>
      </w:r>
      <w:r>
        <w:rPr>
          <w:color w:val="221F1F"/>
          <w:spacing w:val="52"/>
          <w:sz w:val="24"/>
        </w:rPr>
        <w:t xml:space="preserve"> </w:t>
      </w:r>
      <w:r>
        <w:rPr>
          <w:color w:val="221F1F"/>
          <w:sz w:val="24"/>
        </w:rPr>
        <w:t>in</w:t>
      </w:r>
      <w:r>
        <w:rPr>
          <w:color w:val="221F1F"/>
          <w:spacing w:val="53"/>
          <w:sz w:val="24"/>
        </w:rPr>
        <w:t xml:space="preserve"> </w:t>
      </w:r>
      <w:r>
        <w:rPr>
          <w:color w:val="221F1F"/>
          <w:sz w:val="24"/>
        </w:rPr>
        <w:t>any</w:t>
      </w:r>
      <w:r>
        <w:rPr>
          <w:color w:val="221F1F"/>
          <w:spacing w:val="55"/>
          <w:sz w:val="24"/>
        </w:rPr>
        <w:t xml:space="preserve"> </w:t>
      </w:r>
      <w:r>
        <w:rPr>
          <w:color w:val="221F1F"/>
          <w:sz w:val="24"/>
        </w:rPr>
        <w:t>substantial</w:t>
      </w:r>
      <w:r>
        <w:rPr>
          <w:color w:val="221F1F"/>
          <w:spacing w:val="53"/>
          <w:sz w:val="24"/>
        </w:rPr>
        <w:t xml:space="preserve"> </w:t>
      </w:r>
      <w:r>
        <w:rPr>
          <w:color w:val="221F1F"/>
          <w:sz w:val="24"/>
        </w:rPr>
        <w:t>way</w:t>
      </w:r>
      <w:r>
        <w:rPr>
          <w:color w:val="221F1F"/>
          <w:spacing w:val="55"/>
          <w:sz w:val="24"/>
        </w:rPr>
        <w:t xml:space="preserve"> </w:t>
      </w:r>
      <w:r>
        <w:rPr>
          <w:color w:val="221F1F"/>
          <w:sz w:val="24"/>
        </w:rPr>
        <w:t>the</w:t>
      </w:r>
      <w:r>
        <w:rPr>
          <w:color w:val="221F1F"/>
          <w:spacing w:val="54"/>
          <w:sz w:val="24"/>
        </w:rPr>
        <w:t xml:space="preserve"> </w:t>
      </w:r>
      <w:r>
        <w:rPr>
          <w:color w:val="221F1F"/>
          <w:sz w:val="24"/>
        </w:rPr>
        <w:t>scope,</w:t>
      </w:r>
      <w:r>
        <w:rPr>
          <w:color w:val="221F1F"/>
          <w:spacing w:val="54"/>
          <w:sz w:val="24"/>
        </w:rPr>
        <w:t xml:space="preserve"> </w:t>
      </w:r>
      <w:r>
        <w:rPr>
          <w:color w:val="221F1F"/>
          <w:sz w:val="24"/>
        </w:rPr>
        <w:t>quality,</w:t>
      </w:r>
      <w:r>
        <w:rPr>
          <w:color w:val="221F1F"/>
          <w:spacing w:val="55"/>
          <w:sz w:val="24"/>
        </w:rPr>
        <w:t xml:space="preserve"> </w:t>
      </w:r>
      <w:r>
        <w:rPr>
          <w:color w:val="221F1F"/>
          <w:sz w:val="24"/>
        </w:rPr>
        <w:t>or</w:t>
      </w:r>
      <w:r>
        <w:rPr>
          <w:color w:val="221F1F"/>
          <w:spacing w:val="53"/>
          <w:sz w:val="24"/>
        </w:rPr>
        <w:t xml:space="preserve"> </w:t>
      </w:r>
      <w:r>
        <w:rPr>
          <w:color w:val="221F1F"/>
          <w:sz w:val="24"/>
        </w:rPr>
        <w:t>performance</w:t>
      </w:r>
      <w:r>
        <w:rPr>
          <w:color w:val="221F1F"/>
          <w:spacing w:val="53"/>
          <w:sz w:val="24"/>
        </w:rPr>
        <w:t xml:space="preserve"> </w:t>
      </w:r>
      <w:r>
        <w:rPr>
          <w:color w:val="221F1F"/>
          <w:sz w:val="24"/>
        </w:rPr>
        <w:t>of</w:t>
      </w:r>
      <w:r>
        <w:rPr>
          <w:color w:val="221F1F"/>
          <w:spacing w:val="56"/>
          <w:sz w:val="24"/>
        </w:rPr>
        <w:t xml:space="preserve"> </w:t>
      </w:r>
      <w:r>
        <w:rPr>
          <w:color w:val="221F1F"/>
          <w:sz w:val="24"/>
        </w:rPr>
        <w:t>the</w:t>
      </w:r>
      <w:r>
        <w:rPr>
          <w:color w:val="221F1F"/>
          <w:spacing w:val="54"/>
          <w:sz w:val="24"/>
        </w:rPr>
        <w:t xml:space="preserve"> </w:t>
      </w:r>
      <w:r>
        <w:rPr>
          <w:color w:val="221F1F"/>
          <w:spacing w:val="-2"/>
          <w:sz w:val="24"/>
        </w:rPr>
        <w:t>Goods</w:t>
      </w:r>
    </w:p>
    <w:p w:rsidR="00DD2D1B" w:rsidRDefault="008272FF">
      <w:pPr>
        <w:pStyle w:val="BodyText"/>
        <w:spacing w:before="3"/>
      </w:pPr>
      <w:r>
        <w:rPr>
          <w:color w:val="221F1F"/>
        </w:rPr>
        <w:t>and</w:t>
      </w:r>
      <w:r>
        <w:rPr>
          <w:color w:val="221F1F"/>
          <w:spacing w:val="62"/>
        </w:rPr>
        <w:t xml:space="preserve"> </w:t>
      </w:r>
      <w:r>
        <w:rPr>
          <w:color w:val="221F1F"/>
          <w:spacing w:val="-2"/>
        </w:rPr>
        <w:t>Related</w:t>
      </w:r>
    </w:p>
    <w:p w:rsidR="00DD2D1B" w:rsidRDefault="008272FF">
      <w:pPr>
        <w:pStyle w:val="BodyText"/>
        <w:spacing w:before="20" w:line="285" w:lineRule="auto"/>
        <w:ind w:left="1973" w:right="1565" w:firstLine="398"/>
      </w:pPr>
      <w:r>
        <w:rPr>
          <w:color w:val="221F1F"/>
        </w:rPr>
        <w:t>Services</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or ii)</w:t>
      </w:r>
      <w:r>
        <w:rPr>
          <w:color w:val="221F1F"/>
          <w:spacing w:val="-2"/>
        </w:rPr>
        <w:t xml:space="preserve"> </w:t>
      </w:r>
      <w:r>
        <w:rPr>
          <w:color w:val="221F1F"/>
        </w:rPr>
        <w:t>limit</w:t>
      </w:r>
      <w:r>
        <w:rPr>
          <w:color w:val="221F1F"/>
          <w:spacing w:val="40"/>
        </w:rPr>
        <w:t xml:space="preserve"> </w:t>
      </w:r>
      <w:r>
        <w:rPr>
          <w:color w:val="221F1F"/>
        </w:rPr>
        <w:t>in</w:t>
      </w:r>
      <w:r>
        <w:rPr>
          <w:color w:val="221F1F"/>
          <w:spacing w:val="40"/>
        </w:rPr>
        <w:t xml:space="preserve"> </w:t>
      </w:r>
      <w:r>
        <w:rPr>
          <w:color w:val="221F1F"/>
        </w:rPr>
        <w:t>any</w:t>
      </w:r>
      <w:r>
        <w:rPr>
          <w:color w:val="221F1F"/>
          <w:spacing w:val="40"/>
        </w:rPr>
        <w:t xml:space="preserve"> </w:t>
      </w:r>
      <w:r>
        <w:rPr>
          <w:color w:val="221F1F"/>
        </w:rPr>
        <w:t>substantial</w:t>
      </w:r>
      <w:r>
        <w:rPr>
          <w:color w:val="221F1F"/>
          <w:spacing w:val="40"/>
        </w:rPr>
        <w:t xml:space="preserve"> </w:t>
      </w:r>
      <w:r>
        <w:rPr>
          <w:color w:val="221F1F"/>
        </w:rPr>
        <w:t>way, inconsistent</w:t>
      </w:r>
      <w:r>
        <w:rPr>
          <w:color w:val="221F1F"/>
          <w:spacing w:val="40"/>
        </w:rPr>
        <w:t xml:space="preserve"> </w:t>
      </w:r>
      <w:r>
        <w:rPr>
          <w:color w:val="221F1F"/>
        </w:rPr>
        <w:t>with</w:t>
      </w:r>
      <w:r>
        <w:rPr>
          <w:color w:val="221F1F"/>
          <w:spacing w:val="40"/>
        </w:rPr>
        <w:t xml:space="preserve"> </w:t>
      </w:r>
      <w:r>
        <w:rPr>
          <w:color w:val="221F1F"/>
        </w:rPr>
        <w:t>the</w:t>
      </w:r>
      <w:r>
        <w:rPr>
          <w:color w:val="221F1F"/>
          <w:spacing w:val="40"/>
        </w:rPr>
        <w:t xml:space="preserve"> </w:t>
      </w:r>
      <w:r>
        <w:rPr>
          <w:color w:val="221F1F"/>
        </w:rPr>
        <w:t>tendering</w:t>
      </w:r>
      <w:r>
        <w:rPr>
          <w:color w:val="221F1F"/>
          <w:spacing w:val="40"/>
        </w:rPr>
        <w:t xml:space="preserve"> </w:t>
      </w:r>
      <w:r>
        <w:rPr>
          <w:color w:val="221F1F"/>
        </w:rPr>
        <w:t>document,</w:t>
      </w:r>
      <w:r>
        <w:rPr>
          <w:color w:val="221F1F"/>
          <w:spacing w:val="40"/>
        </w:rPr>
        <w:t xml:space="preserve"> </w:t>
      </w:r>
      <w:r>
        <w:rPr>
          <w:color w:val="221F1F"/>
        </w:rPr>
        <w:t>the</w:t>
      </w:r>
      <w:r>
        <w:rPr>
          <w:color w:val="221F1F"/>
          <w:spacing w:val="40"/>
        </w:rPr>
        <w:t xml:space="preserve"> </w:t>
      </w:r>
      <w:r>
        <w:rPr>
          <w:color w:val="221F1F"/>
        </w:rPr>
        <w:t>Procuring</w:t>
      </w:r>
      <w:r>
        <w:rPr>
          <w:color w:val="221F1F"/>
          <w:spacing w:val="40"/>
        </w:rPr>
        <w:t xml:space="preserve"> </w:t>
      </w:r>
      <w:r>
        <w:rPr>
          <w:color w:val="221F1F"/>
        </w:rPr>
        <w:t>Entity's</w:t>
      </w:r>
      <w:r>
        <w:rPr>
          <w:color w:val="221F1F"/>
          <w:spacing w:val="40"/>
        </w:rPr>
        <w:t xml:space="preserve"> </w:t>
      </w:r>
      <w:r>
        <w:rPr>
          <w:color w:val="221F1F"/>
        </w:rPr>
        <w:t>rights</w:t>
      </w:r>
      <w:r>
        <w:rPr>
          <w:color w:val="221F1F"/>
          <w:spacing w:val="40"/>
        </w:rPr>
        <w:t xml:space="preserve"> </w:t>
      </w:r>
      <w:r>
        <w:rPr>
          <w:color w:val="221F1F"/>
        </w:rPr>
        <w:t>or the</w:t>
      </w:r>
      <w:r>
        <w:rPr>
          <w:color w:val="221F1F"/>
          <w:spacing w:val="40"/>
        </w:rPr>
        <w:t xml:space="preserve"> </w:t>
      </w:r>
      <w:r>
        <w:rPr>
          <w:color w:val="221F1F"/>
        </w:rPr>
        <w:t>Tenderer</w:t>
      </w:r>
      <w:r>
        <w:rPr>
          <w:color w:val="221F1F"/>
          <w:spacing w:val="40"/>
        </w:rPr>
        <w:t xml:space="preserve"> </w:t>
      </w:r>
      <w:r>
        <w:rPr>
          <w:color w:val="221F1F"/>
        </w:rPr>
        <w:t>obligations</w:t>
      </w:r>
      <w:r>
        <w:rPr>
          <w:color w:val="221F1F"/>
          <w:spacing w:val="40"/>
        </w:rPr>
        <w:t xml:space="preserve"> </w:t>
      </w:r>
      <w:r>
        <w:rPr>
          <w:color w:val="221F1F"/>
        </w:rPr>
        <w:t>under</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or</w:t>
      </w:r>
    </w:p>
    <w:p w:rsidR="00DD2D1B" w:rsidRDefault="008272FF">
      <w:pPr>
        <w:pStyle w:val="ListParagraph"/>
        <w:numPr>
          <w:ilvl w:val="1"/>
          <w:numId w:val="81"/>
        </w:numPr>
        <w:tabs>
          <w:tab w:val="left" w:pos="1968"/>
        </w:tabs>
        <w:spacing w:before="60" w:line="237" w:lineRule="auto"/>
        <w:ind w:left="1968" w:right="824" w:hanging="500"/>
        <w:rPr>
          <w:sz w:val="24"/>
        </w:rPr>
      </w:pPr>
      <w:r>
        <w:rPr>
          <w:color w:val="221F1F"/>
          <w:sz w:val="24"/>
        </w:rPr>
        <w:t>if</w:t>
      </w:r>
      <w:r>
        <w:rPr>
          <w:color w:val="221F1F"/>
          <w:spacing w:val="80"/>
          <w:sz w:val="24"/>
        </w:rPr>
        <w:t xml:space="preserve"> </w:t>
      </w:r>
      <w:r>
        <w:rPr>
          <w:color w:val="221F1F"/>
          <w:sz w:val="24"/>
        </w:rPr>
        <w:t>rectified,</w:t>
      </w:r>
      <w:r>
        <w:rPr>
          <w:color w:val="221F1F"/>
          <w:spacing w:val="80"/>
          <w:sz w:val="24"/>
        </w:rPr>
        <w:t xml:space="preserve"> </w:t>
      </w:r>
      <w:r>
        <w:rPr>
          <w:color w:val="221F1F"/>
          <w:sz w:val="24"/>
        </w:rPr>
        <w:t>would</w:t>
      </w:r>
      <w:r>
        <w:rPr>
          <w:color w:val="221F1F"/>
          <w:spacing w:val="80"/>
          <w:sz w:val="24"/>
        </w:rPr>
        <w:t xml:space="preserve"> </w:t>
      </w:r>
      <w:r>
        <w:rPr>
          <w:color w:val="221F1F"/>
          <w:sz w:val="24"/>
        </w:rPr>
        <w:t>unfairly</w:t>
      </w:r>
      <w:r>
        <w:rPr>
          <w:color w:val="221F1F"/>
          <w:spacing w:val="80"/>
          <w:sz w:val="24"/>
        </w:rPr>
        <w:t xml:space="preserve"> </w:t>
      </w:r>
      <w:r>
        <w:rPr>
          <w:color w:val="221F1F"/>
          <w:sz w:val="24"/>
        </w:rPr>
        <w:t>affect</w:t>
      </w:r>
      <w:r>
        <w:rPr>
          <w:color w:val="221F1F"/>
          <w:spacing w:val="80"/>
          <w:sz w:val="24"/>
        </w:rPr>
        <w:t xml:space="preserve"> </w:t>
      </w:r>
      <w:r>
        <w:rPr>
          <w:color w:val="221F1F"/>
          <w:sz w:val="24"/>
        </w:rPr>
        <w:t>the</w:t>
      </w:r>
      <w:r>
        <w:rPr>
          <w:color w:val="221F1F"/>
          <w:spacing w:val="80"/>
          <w:sz w:val="24"/>
        </w:rPr>
        <w:t xml:space="preserve"> </w:t>
      </w:r>
      <w:r>
        <w:rPr>
          <w:color w:val="221F1F"/>
          <w:sz w:val="24"/>
        </w:rPr>
        <w:t>competitive</w:t>
      </w:r>
      <w:r>
        <w:rPr>
          <w:color w:val="221F1F"/>
          <w:spacing w:val="80"/>
          <w:sz w:val="24"/>
        </w:rPr>
        <w:t xml:space="preserve"> </w:t>
      </w:r>
      <w:r>
        <w:rPr>
          <w:color w:val="221F1F"/>
          <w:sz w:val="24"/>
        </w:rPr>
        <w:t>position</w:t>
      </w:r>
      <w:r>
        <w:rPr>
          <w:color w:val="221F1F"/>
          <w:spacing w:val="80"/>
          <w:sz w:val="24"/>
        </w:rPr>
        <w:t xml:space="preserve"> </w:t>
      </w:r>
      <w:r>
        <w:rPr>
          <w:color w:val="221F1F"/>
          <w:sz w:val="24"/>
        </w:rPr>
        <w:t>of</w:t>
      </w:r>
      <w:r>
        <w:rPr>
          <w:color w:val="221F1F"/>
          <w:spacing w:val="80"/>
          <w:sz w:val="24"/>
        </w:rPr>
        <w:t xml:space="preserve"> </w:t>
      </w:r>
      <w:r>
        <w:rPr>
          <w:color w:val="221F1F"/>
          <w:sz w:val="24"/>
        </w:rPr>
        <w:t>other</w:t>
      </w:r>
      <w:r>
        <w:rPr>
          <w:color w:val="221F1F"/>
          <w:spacing w:val="80"/>
          <w:sz w:val="24"/>
        </w:rPr>
        <w:t xml:space="preserve"> </w:t>
      </w:r>
      <w:r>
        <w:rPr>
          <w:color w:val="221F1F"/>
          <w:sz w:val="24"/>
        </w:rPr>
        <w:t>Tenderers</w:t>
      </w:r>
      <w:r>
        <w:rPr>
          <w:color w:val="221F1F"/>
          <w:spacing w:val="40"/>
          <w:sz w:val="24"/>
        </w:rPr>
        <w:t xml:space="preserve"> </w:t>
      </w:r>
      <w:r>
        <w:rPr>
          <w:color w:val="221F1F"/>
          <w:sz w:val="24"/>
        </w:rPr>
        <w:t>presenting</w:t>
      </w:r>
      <w:r>
        <w:rPr>
          <w:color w:val="221F1F"/>
          <w:spacing w:val="40"/>
          <w:sz w:val="24"/>
        </w:rPr>
        <w:t xml:space="preserve"> </w:t>
      </w:r>
      <w:r>
        <w:rPr>
          <w:color w:val="221F1F"/>
          <w:sz w:val="24"/>
        </w:rPr>
        <w:t>substantially</w:t>
      </w:r>
      <w:r>
        <w:rPr>
          <w:color w:val="221F1F"/>
          <w:spacing w:val="40"/>
          <w:sz w:val="24"/>
        </w:rPr>
        <w:t xml:space="preserve"> </w:t>
      </w:r>
      <w:r>
        <w:rPr>
          <w:color w:val="221F1F"/>
          <w:sz w:val="24"/>
        </w:rPr>
        <w:t>responsive</w:t>
      </w:r>
      <w:r>
        <w:rPr>
          <w:color w:val="221F1F"/>
          <w:spacing w:val="40"/>
          <w:sz w:val="24"/>
        </w:rPr>
        <w:t xml:space="preserve"> </w:t>
      </w:r>
      <w:r>
        <w:rPr>
          <w:color w:val="221F1F"/>
          <w:sz w:val="24"/>
        </w:rPr>
        <w:t>Tenders.</w:t>
      </w:r>
    </w:p>
    <w:p w:rsidR="00DD2D1B" w:rsidRDefault="00DD2D1B">
      <w:pPr>
        <w:spacing w:line="237" w:lineRule="auto"/>
        <w:rPr>
          <w:sz w:val="24"/>
        </w:rPr>
        <w:sectPr w:rsidR="00DD2D1B">
          <w:footerReference w:type="default" r:id="rId33"/>
          <w:pgSz w:w="11910" w:h="16840"/>
          <w:pgMar w:top="1040" w:right="20" w:bottom="280" w:left="0" w:header="0" w:footer="0" w:gutter="0"/>
          <w:cols w:space="720"/>
        </w:sectPr>
      </w:pPr>
    </w:p>
    <w:p w:rsidR="00DD2D1B" w:rsidRDefault="008272FF">
      <w:pPr>
        <w:pStyle w:val="ListParagraph"/>
        <w:numPr>
          <w:ilvl w:val="1"/>
          <w:numId w:val="83"/>
        </w:numPr>
        <w:tabs>
          <w:tab w:val="left" w:pos="1464"/>
        </w:tabs>
        <w:spacing w:before="84" w:line="235" w:lineRule="auto"/>
        <w:ind w:left="1464" w:right="810" w:hanging="620"/>
        <w:jc w:val="both"/>
        <w:rPr>
          <w:rFonts w:ascii="Times New Roman"/>
          <w:color w:val="221F1F"/>
        </w:rPr>
      </w:pPr>
      <w:r>
        <w:rPr>
          <w:color w:val="221F1F"/>
          <w:sz w:val="24"/>
        </w:rPr>
        <w:lastRenderedPageBreak/>
        <w:t>The Kaimosi Friends University shall</w:t>
      </w:r>
      <w:r>
        <w:rPr>
          <w:color w:val="221F1F"/>
          <w:spacing w:val="40"/>
          <w:sz w:val="24"/>
        </w:rPr>
        <w:t xml:space="preserve"> </w:t>
      </w:r>
      <w:r>
        <w:rPr>
          <w:color w:val="221F1F"/>
          <w:sz w:val="24"/>
        </w:rPr>
        <w:t>examine</w:t>
      </w:r>
      <w:r>
        <w:rPr>
          <w:color w:val="221F1F"/>
          <w:spacing w:val="40"/>
          <w:sz w:val="24"/>
        </w:rPr>
        <w:t xml:space="preserve"> </w:t>
      </w:r>
      <w:r>
        <w:rPr>
          <w:color w:val="221F1F"/>
          <w:sz w:val="24"/>
        </w:rPr>
        <w:t>the</w:t>
      </w:r>
      <w:r>
        <w:rPr>
          <w:color w:val="221F1F"/>
          <w:spacing w:val="40"/>
          <w:sz w:val="24"/>
        </w:rPr>
        <w:t xml:space="preserve"> </w:t>
      </w:r>
      <w:r>
        <w:rPr>
          <w:color w:val="221F1F"/>
          <w:sz w:val="24"/>
        </w:rPr>
        <w:t>technical</w:t>
      </w:r>
      <w:r>
        <w:rPr>
          <w:color w:val="221F1F"/>
          <w:spacing w:val="40"/>
          <w:sz w:val="24"/>
        </w:rPr>
        <w:t xml:space="preserve"> </w:t>
      </w:r>
      <w:r>
        <w:rPr>
          <w:color w:val="221F1F"/>
          <w:sz w:val="24"/>
        </w:rPr>
        <w:t>aspects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 submitted in accordance with ITT 15 and ITT 16, in particular, to confirm that all requirements of Section VII, Schedule of Requirements have been met without any material</w:t>
      </w:r>
      <w:r>
        <w:rPr>
          <w:color w:val="221F1F"/>
          <w:spacing w:val="40"/>
          <w:sz w:val="24"/>
        </w:rPr>
        <w:t xml:space="preserve"> </w:t>
      </w:r>
      <w:r>
        <w:rPr>
          <w:color w:val="221F1F"/>
          <w:sz w:val="24"/>
        </w:rPr>
        <w:t>deviation</w:t>
      </w:r>
      <w:r>
        <w:rPr>
          <w:color w:val="221F1F"/>
          <w:spacing w:val="40"/>
          <w:sz w:val="24"/>
        </w:rPr>
        <w:t xml:space="preserve"> </w:t>
      </w:r>
      <w:r>
        <w:rPr>
          <w:color w:val="221F1F"/>
          <w:sz w:val="24"/>
        </w:rPr>
        <w:t>or</w:t>
      </w:r>
      <w:r>
        <w:rPr>
          <w:color w:val="221F1F"/>
          <w:spacing w:val="40"/>
          <w:sz w:val="24"/>
        </w:rPr>
        <w:t xml:space="preserve"> </w:t>
      </w:r>
      <w:r>
        <w:rPr>
          <w:color w:val="221F1F"/>
          <w:sz w:val="24"/>
        </w:rPr>
        <w:t>reservation,</w:t>
      </w:r>
      <w:r>
        <w:rPr>
          <w:color w:val="221F1F"/>
          <w:spacing w:val="40"/>
          <w:sz w:val="24"/>
        </w:rPr>
        <w:t xml:space="preserve"> </w:t>
      </w:r>
      <w:r>
        <w:rPr>
          <w:color w:val="221F1F"/>
          <w:sz w:val="24"/>
        </w:rPr>
        <w:t>or</w:t>
      </w:r>
      <w:r>
        <w:rPr>
          <w:color w:val="221F1F"/>
          <w:spacing w:val="40"/>
          <w:sz w:val="24"/>
        </w:rPr>
        <w:t xml:space="preserve"> </w:t>
      </w:r>
      <w:r>
        <w:rPr>
          <w:color w:val="221F1F"/>
          <w:sz w:val="24"/>
        </w:rPr>
        <w:t>omission.</w:t>
      </w:r>
    </w:p>
    <w:p w:rsidR="00DD2D1B" w:rsidRDefault="008272FF">
      <w:pPr>
        <w:pStyle w:val="ListParagraph"/>
        <w:numPr>
          <w:ilvl w:val="1"/>
          <w:numId w:val="83"/>
        </w:numPr>
        <w:tabs>
          <w:tab w:val="left" w:pos="1464"/>
        </w:tabs>
        <w:spacing w:before="242" w:line="235" w:lineRule="auto"/>
        <w:ind w:left="1464" w:right="814" w:hanging="620"/>
        <w:jc w:val="both"/>
        <w:rPr>
          <w:rFonts w:ascii="Times New Roman"/>
          <w:color w:val="221F1F"/>
        </w:rPr>
      </w:pPr>
      <w:r>
        <w:rPr>
          <w:color w:val="221F1F"/>
          <w:sz w:val="24"/>
        </w:rPr>
        <w:t>If</w:t>
      </w:r>
      <w:r>
        <w:rPr>
          <w:color w:val="221F1F"/>
          <w:spacing w:val="33"/>
          <w:sz w:val="24"/>
        </w:rPr>
        <w:t xml:space="preserve"> </w:t>
      </w:r>
      <w:r>
        <w:rPr>
          <w:color w:val="221F1F"/>
          <w:sz w:val="24"/>
        </w:rPr>
        <w:t>a</w:t>
      </w:r>
      <w:r>
        <w:rPr>
          <w:color w:val="221F1F"/>
          <w:spacing w:val="34"/>
          <w:sz w:val="24"/>
        </w:rPr>
        <w:t xml:space="preserve"> </w:t>
      </w:r>
      <w:r>
        <w:rPr>
          <w:color w:val="221F1F"/>
          <w:sz w:val="24"/>
        </w:rPr>
        <w:t>Tender</w:t>
      </w:r>
      <w:r>
        <w:rPr>
          <w:color w:val="221F1F"/>
          <w:spacing w:val="33"/>
          <w:sz w:val="24"/>
        </w:rPr>
        <w:t xml:space="preserve"> </w:t>
      </w:r>
      <w:r>
        <w:rPr>
          <w:color w:val="221F1F"/>
          <w:sz w:val="24"/>
        </w:rPr>
        <w:t>is</w:t>
      </w:r>
      <w:r>
        <w:rPr>
          <w:color w:val="221F1F"/>
          <w:spacing w:val="32"/>
          <w:sz w:val="24"/>
        </w:rPr>
        <w:t xml:space="preserve"> </w:t>
      </w:r>
      <w:r>
        <w:rPr>
          <w:color w:val="221F1F"/>
          <w:sz w:val="24"/>
        </w:rPr>
        <w:t>not</w:t>
      </w:r>
      <w:r>
        <w:rPr>
          <w:color w:val="221F1F"/>
          <w:spacing w:val="35"/>
          <w:sz w:val="24"/>
        </w:rPr>
        <w:t xml:space="preserve"> </w:t>
      </w:r>
      <w:r>
        <w:rPr>
          <w:color w:val="221F1F"/>
          <w:sz w:val="24"/>
        </w:rPr>
        <w:t>substantially</w:t>
      </w:r>
      <w:r>
        <w:rPr>
          <w:color w:val="221F1F"/>
          <w:spacing w:val="33"/>
          <w:sz w:val="24"/>
        </w:rPr>
        <w:t xml:space="preserve"> </w:t>
      </w:r>
      <w:r>
        <w:rPr>
          <w:color w:val="221F1F"/>
          <w:sz w:val="24"/>
        </w:rPr>
        <w:t>responsive</w:t>
      </w:r>
      <w:r>
        <w:rPr>
          <w:color w:val="221F1F"/>
          <w:spacing w:val="35"/>
          <w:sz w:val="24"/>
        </w:rPr>
        <w:t xml:space="preserve"> </w:t>
      </w:r>
      <w:r>
        <w:rPr>
          <w:color w:val="221F1F"/>
          <w:sz w:val="24"/>
        </w:rPr>
        <w:t>to</w:t>
      </w:r>
      <w:r>
        <w:rPr>
          <w:color w:val="221F1F"/>
          <w:spacing w:val="33"/>
          <w:sz w:val="24"/>
        </w:rPr>
        <w:t xml:space="preserve"> </w:t>
      </w:r>
      <w:r>
        <w:rPr>
          <w:color w:val="221F1F"/>
          <w:sz w:val="24"/>
        </w:rPr>
        <w:t>the</w:t>
      </w:r>
      <w:r>
        <w:rPr>
          <w:color w:val="221F1F"/>
          <w:spacing w:val="33"/>
          <w:sz w:val="24"/>
        </w:rPr>
        <w:t xml:space="preserve"> </w:t>
      </w:r>
      <w:r>
        <w:rPr>
          <w:color w:val="221F1F"/>
          <w:sz w:val="24"/>
        </w:rPr>
        <w:t>requirements</w:t>
      </w:r>
      <w:r>
        <w:rPr>
          <w:color w:val="221F1F"/>
          <w:spacing w:val="33"/>
          <w:sz w:val="24"/>
        </w:rPr>
        <w:t xml:space="preserve"> </w:t>
      </w:r>
      <w:r>
        <w:rPr>
          <w:color w:val="221F1F"/>
          <w:sz w:val="24"/>
        </w:rPr>
        <w:t>of</w:t>
      </w:r>
      <w:r>
        <w:rPr>
          <w:color w:val="221F1F"/>
          <w:spacing w:val="33"/>
          <w:sz w:val="24"/>
        </w:rPr>
        <w:t xml:space="preserve"> </w:t>
      </w:r>
      <w:r>
        <w:rPr>
          <w:color w:val="221F1F"/>
          <w:sz w:val="24"/>
        </w:rPr>
        <w:t>tendering</w:t>
      </w:r>
      <w:r>
        <w:rPr>
          <w:color w:val="221F1F"/>
          <w:spacing w:val="32"/>
          <w:sz w:val="24"/>
        </w:rPr>
        <w:t xml:space="preserve"> </w:t>
      </w:r>
      <w:r>
        <w:rPr>
          <w:color w:val="221F1F"/>
          <w:sz w:val="24"/>
        </w:rPr>
        <w:t>document, it</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rejected</w:t>
      </w:r>
      <w:r>
        <w:rPr>
          <w:color w:val="221F1F"/>
          <w:spacing w:val="40"/>
          <w:sz w:val="24"/>
        </w:rPr>
        <w:t xml:space="preserve"> </w:t>
      </w:r>
      <w:r>
        <w:rPr>
          <w:color w:val="221F1F"/>
          <w:sz w:val="24"/>
        </w:rPr>
        <w:t>by</w:t>
      </w:r>
      <w:r>
        <w:rPr>
          <w:color w:val="221F1F"/>
          <w:spacing w:val="40"/>
          <w:sz w:val="24"/>
        </w:rPr>
        <w:t xml:space="preserve"> </w:t>
      </w:r>
      <w:r>
        <w:rPr>
          <w:color w:val="221F1F"/>
          <w:sz w:val="24"/>
        </w:rPr>
        <w:t>The Kaimosi Friends University and</w:t>
      </w:r>
      <w:r>
        <w:rPr>
          <w:color w:val="221F1F"/>
          <w:spacing w:val="40"/>
          <w:sz w:val="24"/>
        </w:rPr>
        <w:t xml:space="preserve"> </w:t>
      </w:r>
      <w:r>
        <w:rPr>
          <w:color w:val="221F1F"/>
          <w:sz w:val="24"/>
        </w:rPr>
        <w:t>may</w:t>
      </w:r>
      <w:r>
        <w:rPr>
          <w:color w:val="221F1F"/>
          <w:spacing w:val="40"/>
          <w:sz w:val="24"/>
        </w:rPr>
        <w:t xml:space="preserve"> </w:t>
      </w:r>
      <w:r>
        <w:rPr>
          <w:color w:val="221F1F"/>
          <w:sz w:val="24"/>
        </w:rPr>
        <w:t>not</w:t>
      </w:r>
      <w:r>
        <w:rPr>
          <w:color w:val="221F1F"/>
          <w:spacing w:val="40"/>
          <w:sz w:val="24"/>
        </w:rPr>
        <w:t xml:space="preserve"> </w:t>
      </w:r>
      <w:r>
        <w:rPr>
          <w:color w:val="221F1F"/>
          <w:sz w:val="24"/>
        </w:rPr>
        <w:t>subsequently</w:t>
      </w:r>
      <w:r>
        <w:rPr>
          <w:color w:val="221F1F"/>
          <w:spacing w:val="40"/>
          <w:sz w:val="24"/>
        </w:rPr>
        <w:t xml:space="preserve"> </w:t>
      </w:r>
      <w:r>
        <w:rPr>
          <w:color w:val="221F1F"/>
          <w:sz w:val="24"/>
        </w:rPr>
        <w:t>be made</w:t>
      </w:r>
      <w:r>
        <w:rPr>
          <w:color w:val="221F1F"/>
          <w:spacing w:val="40"/>
          <w:sz w:val="24"/>
        </w:rPr>
        <w:t xml:space="preserve"> </w:t>
      </w:r>
      <w:r>
        <w:rPr>
          <w:color w:val="221F1F"/>
          <w:sz w:val="24"/>
        </w:rPr>
        <w:t>responsive</w:t>
      </w:r>
      <w:r>
        <w:rPr>
          <w:color w:val="221F1F"/>
          <w:spacing w:val="76"/>
          <w:sz w:val="24"/>
        </w:rPr>
        <w:t xml:space="preserve"> </w:t>
      </w:r>
      <w:r>
        <w:rPr>
          <w:color w:val="221F1F"/>
          <w:sz w:val="24"/>
        </w:rPr>
        <w:t>by</w:t>
      </w:r>
      <w:r>
        <w:rPr>
          <w:color w:val="221F1F"/>
          <w:spacing w:val="79"/>
          <w:sz w:val="24"/>
        </w:rPr>
        <w:t xml:space="preserve"> </w:t>
      </w:r>
      <w:r>
        <w:rPr>
          <w:color w:val="221F1F"/>
          <w:sz w:val="24"/>
        </w:rPr>
        <w:t>correction</w:t>
      </w:r>
      <w:r>
        <w:rPr>
          <w:color w:val="221F1F"/>
          <w:spacing w:val="40"/>
          <w:sz w:val="24"/>
        </w:rPr>
        <w:t xml:space="preserve"> </w:t>
      </w:r>
      <w:r>
        <w:rPr>
          <w:color w:val="221F1F"/>
          <w:sz w:val="24"/>
        </w:rPr>
        <w:t>of</w:t>
      </w:r>
      <w:r>
        <w:rPr>
          <w:color w:val="221F1F"/>
          <w:spacing w:val="77"/>
          <w:sz w:val="24"/>
        </w:rPr>
        <w:t xml:space="preserve"> </w:t>
      </w:r>
      <w:r>
        <w:rPr>
          <w:color w:val="221F1F"/>
          <w:sz w:val="24"/>
        </w:rPr>
        <w:t>the</w:t>
      </w:r>
      <w:r>
        <w:rPr>
          <w:color w:val="221F1F"/>
          <w:spacing w:val="40"/>
          <w:sz w:val="24"/>
        </w:rPr>
        <w:t xml:space="preserve"> </w:t>
      </w:r>
      <w:r>
        <w:rPr>
          <w:color w:val="221F1F"/>
          <w:sz w:val="24"/>
        </w:rPr>
        <w:t>material</w:t>
      </w:r>
      <w:r>
        <w:rPr>
          <w:color w:val="221F1F"/>
          <w:spacing w:val="78"/>
          <w:sz w:val="24"/>
        </w:rPr>
        <w:t xml:space="preserve"> </w:t>
      </w:r>
      <w:r>
        <w:rPr>
          <w:color w:val="221F1F"/>
          <w:sz w:val="24"/>
        </w:rPr>
        <w:t>deviation,</w:t>
      </w:r>
      <w:r>
        <w:rPr>
          <w:color w:val="221F1F"/>
          <w:spacing w:val="78"/>
          <w:sz w:val="24"/>
        </w:rPr>
        <w:t xml:space="preserve"> </w:t>
      </w:r>
      <w:r>
        <w:rPr>
          <w:color w:val="221F1F"/>
          <w:sz w:val="24"/>
        </w:rPr>
        <w:t>reservation,</w:t>
      </w:r>
      <w:r>
        <w:rPr>
          <w:color w:val="221F1F"/>
          <w:spacing w:val="76"/>
          <w:sz w:val="24"/>
        </w:rPr>
        <w:t xml:space="preserve"> </w:t>
      </w:r>
      <w:r>
        <w:rPr>
          <w:color w:val="221F1F"/>
          <w:sz w:val="24"/>
        </w:rPr>
        <w:t>or</w:t>
      </w:r>
      <w:r>
        <w:rPr>
          <w:color w:val="221F1F"/>
          <w:spacing w:val="77"/>
          <w:sz w:val="24"/>
        </w:rPr>
        <w:t xml:space="preserve"> </w:t>
      </w:r>
      <w:r>
        <w:rPr>
          <w:color w:val="221F1F"/>
          <w:sz w:val="24"/>
        </w:rPr>
        <w:t>omission.</w:t>
      </w:r>
    </w:p>
    <w:p w:rsidR="00DD2D1B" w:rsidRDefault="008272FF">
      <w:pPr>
        <w:pStyle w:val="Heading4"/>
        <w:numPr>
          <w:ilvl w:val="0"/>
          <w:numId w:val="83"/>
        </w:numPr>
        <w:tabs>
          <w:tab w:val="left" w:pos="1269"/>
        </w:tabs>
        <w:spacing w:before="257"/>
        <w:ind w:left="1269" w:hanging="482"/>
        <w:rPr>
          <w:color w:val="221F1F"/>
        </w:rPr>
      </w:pPr>
      <w:r>
        <w:rPr>
          <w:color w:val="221F1F"/>
          <w:w w:val="90"/>
        </w:rPr>
        <w:t>Non-conformities,</w:t>
      </w:r>
      <w:r>
        <w:rPr>
          <w:color w:val="221F1F"/>
          <w:spacing w:val="23"/>
        </w:rPr>
        <w:t xml:space="preserve"> </w:t>
      </w:r>
      <w:r>
        <w:rPr>
          <w:color w:val="221F1F"/>
          <w:w w:val="90"/>
        </w:rPr>
        <w:t>Errors</w:t>
      </w:r>
      <w:r>
        <w:rPr>
          <w:color w:val="221F1F"/>
          <w:spacing w:val="24"/>
        </w:rPr>
        <w:t xml:space="preserve"> </w:t>
      </w:r>
      <w:r>
        <w:rPr>
          <w:color w:val="221F1F"/>
          <w:w w:val="90"/>
        </w:rPr>
        <w:t>and</w:t>
      </w:r>
      <w:r>
        <w:rPr>
          <w:color w:val="221F1F"/>
          <w:spacing w:val="22"/>
        </w:rPr>
        <w:t xml:space="preserve"> </w:t>
      </w:r>
      <w:r>
        <w:rPr>
          <w:color w:val="221F1F"/>
          <w:spacing w:val="-2"/>
          <w:w w:val="90"/>
        </w:rPr>
        <w:t>Omissions</w:t>
      </w:r>
    </w:p>
    <w:p w:rsidR="00DD2D1B" w:rsidRDefault="008272FF">
      <w:pPr>
        <w:pStyle w:val="ListParagraph"/>
        <w:numPr>
          <w:ilvl w:val="1"/>
          <w:numId w:val="83"/>
        </w:numPr>
        <w:tabs>
          <w:tab w:val="left" w:pos="1360"/>
          <w:tab w:val="left" w:pos="1435"/>
        </w:tabs>
        <w:spacing w:before="228" w:line="237" w:lineRule="auto"/>
        <w:ind w:left="1435" w:right="813" w:hanging="591"/>
        <w:jc w:val="both"/>
        <w:rPr>
          <w:color w:val="221F1F"/>
          <w:sz w:val="24"/>
        </w:rPr>
      </w:pPr>
      <w:r>
        <w:rPr>
          <w:color w:val="221F1F"/>
          <w:sz w:val="24"/>
        </w:rPr>
        <w:t>Provided that a Tender is substantially responsive, The</w:t>
      </w:r>
      <w:r>
        <w:rPr>
          <w:color w:val="221F1F"/>
          <w:spacing w:val="-2"/>
          <w:sz w:val="24"/>
        </w:rPr>
        <w:t xml:space="preserve"> </w:t>
      </w:r>
      <w:r>
        <w:rPr>
          <w:color w:val="221F1F"/>
          <w:sz w:val="24"/>
        </w:rPr>
        <w:t>Kaimosi</w:t>
      </w:r>
      <w:r>
        <w:rPr>
          <w:color w:val="221F1F"/>
          <w:spacing w:val="-2"/>
          <w:sz w:val="24"/>
        </w:rPr>
        <w:t xml:space="preserve"> </w:t>
      </w:r>
      <w:r>
        <w:rPr>
          <w:color w:val="221F1F"/>
          <w:sz w:val="24"/>
        </w:rPr>
        <w:t>Friends University</w:t>
      </w:r>
      <w:r>
        <w:rPr>
          <w:color w:val="221F1F"/>
          <w:spacing w:val="-2"/>
          <w:sz w:val="24"/>
        </w:rPr>
        <w:t xml:space="preserve"> </w:t>
      </w:r>
      <w:r>
        <w:rPr>
          <w:color w:val="221F1F"/>
          <w:sz w:val="24"/>
        </w:rPr>
        <w:t>may waive</w:t>
      </w:r>
      <w:r>
        <w:rPr>
          <w:color w:val="221F1F"/>
          <w:spacing w:val="40"/>
          <w:sz w:val="24"/>
        </w:rPr>
        <w:t xml:space="preserve"> </w:t>
      </w:r>
      <w:r>
        <w:rPr>
          <w:color w:val="221F1F"/>
          <w:sz w:val="24"/>
        </w:rPr>
        <w:t>any</w:t>
      </w:r>
      <w:r>
        <w:rPr>
          <w:color w:val="221F1F"/>
          <w:spacing w:val="40"/>
          <w:sz w:val="24"/>
        </w:rPr>
        <w:t xml:space="preserve"> </w:t>
      </w:r>
      <w:r>
        <w:rPr>
          <w:color w:val="221F1F"/>
          <w:sz w:val="24"/>
        </w:rPr>
        <w:t>nonconformities</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p>
    <w:p w:rsidR="00DD2D1B" w:rsidRDefault="008272FF">
      <w:pPr>
        <w:pStyle w:val="ListParagraph"/>
        <w:numPr>
          <w:ilvl w:val="1"/>
          <w:numId w:val="83"/>
        </w:numPr>
        <w:tabs>
          <w:tab w:val="left" w:pos="1398"/>
          <w:tab w:val="left" w:pos="1435"/>
        </w:tabs>
        <w:spacing w:before="240" w:line="235" w:lineRule="auto"/>
        <w:ind w:left="1435" w:right="811" w:hanging="591"/>
        <w:jc w:val="both"/>
        <w:rPr>
          <w:color w:val="221F1F"/>
          <w:sz w:val="24"/>
        </w:rPr>
      </w:pPr>
      <w:r>
        <w:rPr>
          <w:color w:val="221F1F"/>
          <w:sz w:val="24"/>
        </w:rPr>
        <w:t>Provided that a Tender is substantially responsive, The</w:t>
      </w:r>
      <w:r>
        <w:rPr>
          <w:color w:val="221F1F"/>
          <w:spacing w:val="-5"/>
          <w:sz w:val="24"/>
        </w:rPr>
        <w:t xml:space="preserve"> </w:t>
      </w:r>
      <w:r>
        <w:rPr>
          <w:color w:val="221F1F"/>
          <w:sz w:val="24"/>
        </w:rPr>
        <w:t>Kaimosi</w:t>
      </w:r>
      <w:r>
        <w:rPr>
          <w:color w:val="221F1F"/>
          <w:spacing w:val="-3"/>
          <w:sz w:val="24"/>
        </w:rPr>
        <w:t xml:space="preserve"> </w:t>
      </w:r>
      <w:r>
        <w:rPr>
          <w:color w:val="221F1F"/>
          <w:sz w:val="24"/>
        </w:rPr>
        <w:t>Friends</w:t>
      </w:r>
      <w:r>
        <w:rPr>
          <w:color w:val="221F1F"/>
          <w:spacing w:val="-4"/>
          <w:sz w:val="24"/>
        </w:rPr>
        <w:t xml:space="preserve"> </w:t>
      </w:r>
      <w:r>
        <w:rPr>
          <w:color w:val="221F1F"/>
          <w:sz w:val="24"/>
        </w:rPr>
        <w:t>University</w:t>
      </w:r>
      <w:r>
        <w:rPr>
          <w:color w:val="221F1F"/>
          <w:spacing w:val="-3"/>
          <w:sz w:val="24"/>
        </w:rPr>
        <w:t xml:space="preserve"> </w:t>
      </w:r>
      <w:r>
        <w:rPr>
          <w:color w:val="221F1F"/>
          <w:sz w:val="24"/>
        </w:rPr>
        <w:t>may request</w:t>
      </w:r>
      <w:r>
        <w:rPr>
          <w:color w:val="221F1F"/>
          <w:spacing w:val="40"/>
          <w:sz w:val="24"/>
        </w:rPr>
        <w:t xml:space="preserve"> </w:t>
      </w:r>
      <w:r>
        <w:rPr>
          <w:color w:val="221F1F"/>
          <w:sz w:val="24"/>
        </w:rPr>
        <w:t>that</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submit</w:t>
      </w:r>
      <w:r>
        <w:rPr>
          <w:color w:val="221F1F"/>
          <w:spacing w:val="40"/>
          <w:sz w:val="24"/>
        </w:rPr>
        <w:t xml:space="preserve"> </w:t>
      </w:r>
      <w:r>
        <w:rPr>
          <w:color w:val="221F1F"/>
          <w:sz w:val="24"/>
        </w:rPr>
        <w:t>the</w:t>
      </w:r>
      <w:r>
        <w:rPr>
          <w:color w:val="221F1F"/>
          <w:spacing w:val="40"/>
          <w:sz w:val="24"/>
        </w:rPr>
        <w:t xml:space="preserve"> </w:t>
      </w:r>
      <w:r>
        <w:rPr>
          <w:color w:val="221F1F"/>
          <w:sz w:val="24"/>
        </w:rPr>
        <w:t>necessary</w:t>
      </w:r>
      <w:r>
        <w:rPr>
          <w:color w:val="221F1F"/>
          <w:spacing w:val="40"/>
          <w:sz w:val="24"/>
        </w:rPr>
        <w:t xml:space="preserve"> </w:t>
      </w:r>
      <w:r>
        <w:rPr>
          <w:color w:val="221F1F"/>
          <w:sz w:val="24"/>
        </w:rPr>
        <w:t>information</w:t>
      </w:r>
      <w:r>
        <w:rPr>
          <w:color w:val="221F1F"/>
          <w:spacing w:val="40"/>
          <w:sz w:val="24"/>
        </w:rPr>
        <w:t xml:space="preserve"> </w:t>
      </w:r>
      <w:r>
        <w:rPr>
          <w:color w:val="221F1F"/>
          <w:sz w:val="24"/>
        </w:rPr>
        <w:t>or</w:t>
      </w:r>
      <w:r>
        <w:rPr>
          <w:color w:val="221F1F"/>
          <w:spacing w:val="40"/>
          <w:sz w:val="24"/>
        </w:rPr>
        <w:t xml:space="preserve"> </w:t>
      </w:r>
      <w:r>
        <w:rPr>
          <w:color w:val="221F1F"/>
          <w:sz w:val="24"/>
        </w:rPr>
        <w:t>documentation,</w:t>
      </w:r>
      <w:r>
        <w:rPr>
          <w:color w:val="221F1F"/>
          <w:spacing w:val="40"/>
          <w:sz w:val="24"/>
        </w:rPr>
        <w:t xml:space="preserve"> </w:t>
      </w:r>
      <w:r>
        <w:rPr>
          <w:color w:val="221F1F"/>
          <w:sz w:val="24"/>
        </w:rPr>
        <w:t>within</w:t>
      </w:r>
      <w:r>
        <w:rPr>
          <w:color w:val="221F1F"/>
          <w:spacing w:val="40"/>
          <w:sz w:val="24"/>
        </w:rPr>
        <w:t xml:space="preserve"> </w:t>
      </w:r>
      <w:r>
        <w:rPr>
          <w:color w:val="221F1F"/>
          <w:sz w:val="24"/>
        </w:rPr>
        <w:t>a</w:t>
      </w:r>
      <w:r>
        <w:rPr>
          <w:color w:val="221F1F"/>
          <w:spacing w:val="40"/>
          <w:sz w:val="24"/>
        </w:rPr>
        <w:t xml:space="preserve"> </w:t>
      </w:r>
      <w:r>
        <w:rPr>
          <w:color w:val="221F1F"/>
          <w:sz w:val="24"/>
        </w:rPr>
        <w:t>reasonable</w:t>
      </w:r>
      <w:r>
        <w:rPr>
          <w:color w:val="221F1F"/>
          <w:spacing w:val="40"/>
          <w:sz w:val="24"/>
        </w:rPr>
        <w:t xml:space="preserve"> </w:t>
      </w:r>
      <w:r>
        <w:rPr>
          <w:color w:val="221F1F"/>
          <w:sz w:val="24"/>
        </w:rPr>
        <w:t>period</w:t>
      </w:r>
      <w:r>
        <w:rPr>
          <w:color w:val="221F1F"/>
          <w:spacing w:val="40"/>
          <w:sz w:val="24"/>
        </w:rPr>
        <w:t xml:space="preserve"> </w:t>
      </w:r>
      <w:r>
        <w:rPr>
          <w:color w:val="221F1F"/>
          <w:sz w:val="24"/>
        </w:rPr>
        <w:t>of</w:t>
      </w:r>
      <w:r>
        <w:rPr>
          <w:color w:val="221F1F"/>
          <w:spacing w:val="40"/>
          <w:sz w:val="24"/>
        </w:rPr>
        <w:t xml:space="preserve"> </w:t>
      </w:r>
      <w:r>
        <w:rPr>
          <w:color w:val="221F1F"/>
          <w:sz w:val="24"/>
        </w:rPr>
        <w:t>time,</w:t>
      </w:r>
      <w:r>
        <w:rPr>
          <w:color w:val="221F1F"/>
          <w:spacing w:val="40"/>
          <w:sz w:val="24"/>
        </w:rPr>
        <w:t xml:space="preserve"> </w:t>
      </w:r>
      <w:r>
        <w:rPr>
          <w:color w:val="221F1F"/>
          <w:sz w:val="24"/>
        </w:rPr>
        <w:t>to</w:t>
      </w:r>
      <w:r>
        <w:rPr>
          <w:color w:val="221F1F"/>
          <w:spacing w:val="40"/>
          <w:sz w:val="24"/>
        </w:rPr>
        <w:t xml:space="preserve"> </w:t>
      </w:r>
      <w:r>
        <w:rPr>
          <w:color w:val="221F1F"/>
          <w:sz w:val="24"/>
        </w:rPr>
        <w:t>rectify</w:t>
      </w:r>
      <w:r>
        <w:rPr>
          <w:color w:val="221F1F"/>
          <w:spacing w:val="40"/>
          <w:sz w:val="24"/>
        </w:rPr>
        <w:t xml:space="preserve"> </w:t>
      </w:r>
      <w:r>
        <w:rPr>
          <w:color w:val="221F1F"/>
          <w:sz w:val="24"/>
        </w:rPr>
        <w:t>nonmaterial</w:t>
      </w:r>
      <w:r>
        <w:rPr>
          <w:color w:val="221F1F"/>
          <w:spacing w:val="40"/>
          <w:sz w:val="24"/>
        </w:rPr>
        <w:t xml:space="preserve"> </w:t>
      </w:r>
      <w:r>
        <w:rPr>
          <w:color w:val="221F1F"/>
          <w:sz w:val="24"/>
        </w:rPr>
        <w:t>non-</w:t>
      </w:r>
      <w:r>
        <w:rPr>
          <w:color w:val="221F1F"/>
          <w:spacing w:val="40"/>
          <w:sz w:val="24"/>
        </w:rPr>
        <w:t xml:space="preserve"> </w:t>
      </w:r>
      <w:r>
        <w:rPr>
          <w:color w:val="221F1F"/>
          <w:sz w:val="24"/>
        </w:rPr>
        <w:t>conformities</w:t>
      </w:r>
      <w:r>
        <w:rPr>
          <w:color w:val="221F1F"/>
          <w:spacing w:val="40"/>
          <w:sz w:val="24"/>
        </w:rPr>
        <w:t xml:space="preserve"> </w:t>
      </w:r>
      <w:r>
        <w:rPr>
          <w:color w:val="221F1F"/>
          <w:sz w:val="24"/>
        </w:rPr>
        <w:t>or</w:t>
      </w:r>
      <w:r>
        <w:rPr>
          <w:color w:val="221F1F"/>
          <w:spacing w:val="40"/>
          <w:sz w:val="24"/>
        </w:rPr>
        <w:t xml:space="preserve"> </w:t>
      </w:r>
      <w:r>
        <w:rPr>
          <w:color w:val="221F1F"/>
          <w:sz w:val="24"/>
        </w:rPr>
        <w:t>omissions</w:t>
      </w:r>
      <w:r>
        <w:rPr>
          <w:color w:val="221F1F"/>
          <w:spacing w:val="40"/>
          <w:sz w:val="24"/>
        </w:rPr>
        <w:t xml:space="preserve"> </w:t>
      </w:r>
      <w:r>
        <w:rPr>
          <w:color w:val="221F1F"/>
          <w:sz w:val="24"/>
        </w:rPr>
        <w:t>in the</w:t>
      </w:r>
      <w:r>
        <w:rPr>
          <w:color w:val="221F1F"/>
          <w:spacing w:val="40"/>
          <w:sz w:val="24"/>
        </w:rPr>
        <w:t xml:space="preserve"> </w:t>
      </w:r>
      <w:r>
        <w:rPr>
          <w:color w:val="221F1F"/>
          <w:sz w:val="24"/>
        </w:rPr>
        <w:t>Tender</w:t>
      </w:r>
      <w:r>
        <w:rPr>
          <w:color w:val="221F1F"/>
          <w:spacing w:val="40"/>
          <w:sz w:val="24"/>
        </w:rPr>
        <w:t xml:space="preserve"> </w:t>
      </w:r>
      <w:r>
        <w:rPr>
          <w:color w:val="221F1F"/>
          <w:sz w:val="24"/>
        </w:rPr>
        <w:t>related</w:t>
      </w:r>
      <w:r>
        <w:rPr>
          <w:color w:val="221F1F"/>
          <w:spacing w:val="40"/>
          <w:sz w:val="24"/>
        </w:rPr>
        <w:t xml:space="preserve"> </w:t>
      </w:r>
      <w:r>
        <w:rPr>
          <w:color w:val="221F1F"/>
          <w:sz w:val="24"/>
        </w:rPr>
        <w:t>to</w:t>
      </w:r>
      <w:r>
        <w:rPr>
          <w:color w:val="221F1F"/>
          <w:spacing w:val="40"/>
          <w:sz w:val="24"/>
        </w:rPr>
        <w:t xml:space="preserve"> </w:t>
      </w:r>
      <w:r>
        <w:rPr>
          <w:color w:val="221F1F"/>
          <w:sz w:val="24"/>
        </w:rPr>
        <w:t>documentation</w:t>
      </w:r>
      <w:r>
        <w:rPr>
          <w:color w:val="221F1F"/>
          <w:spacing w:val="40"/>
          <w:sz w:val="24"/>
        </w:rPr>
        <w:t xml:space="preserve"> </w:t>
      </w:r>
      <w:r>
        <w:rPr>
          <w:color w:val="221F1F"/>
          <w:sz w:val="24"/>
        </w:rPr>
        <w:t>requirements.</w:t>
      </w:r>
      <w:r>
        <w:rPr>
          <w:color w:val="221F1F"/>
          <w:spacing w:val="40"/>
          <w:sz w:val="24"/>
        </w:rPr>
        <w:t xml:space="preserve"> </w:t>
      </w:r>
      <w:r>
        <w:rPr>
          <w:color w:val="221F1F"/>
          <w:sz w:val="24"/>
        </w:rPr>
        <w:t>Such</w:t>
      </w:r>
      <w:r>
        <w:rPr>
          <w:color w:val="221F1F"/>
          <w:spacing w:val="40"/>
          <w:sz w:val="24"/>
        </w:rPr>
        <w:t xml:space="preserve"> </w:t>
      </w:r>
      <w:r>
        <w:rPr>
          <w:color w:val="221F1F"/>
          <w:sz w:val="24"/>
        </w:rPr>
        <w:t>omission</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be</w:t>
      </w:r>
      <w:r>
        <w:rPr>
          <w:color w:val="221F1F"/>
          <w:spacing w:val="40"/>
          <w:sz w:val="24"/>
        </w:rPr>
        <w:t xml:space="preserve"> </w:t>
      </w:r>
      <w:r>
        <w:rPr>
          <w:color w:val="221F1F"/>
          <w:sz w:val="24"/>
        </w:rPr>
        <w:t>related to</w:t>
      </w:r>
      <w:r>
        <w:rPr>
          <w:color w:val="221F1F"/>
          <w:spacing w:val="76"/>
          <w:sz w:val="24"/>
        </w:rPr>
        <w:t xml:space="preserve"> </w:t>
      </w:r>
      <w:r>
        <w:rPr>
          <w:color w:val="221F1F"/>
          <w:sz w:val="24"/>
        </w:rPr>
        <w:t>any</w:t>
      </w:r>
      <w:r>
        <w:rPr>
          <w:color w:val="221F1F"/>
          <w:spacing w:val="76"/>
          <w:sz w:val="24"/>
        </w:rPr>
        <w:t xml:space="preserve"> </w:t>
      </w:r>
      <w:r>
        <w:rPr>
          <w:color w:val="221F1F"/>
          <w:sz w:val="24"/>
        </w:rPr>
        <w:t>aspect</w:t>
      </w:r>
      <w:r>
        <w:rPr>
          <w:color w:val="221F1F"/>
          <w:spacing w:val="79"/>
          <w:sz w:val="24"/>
        </w:rPr>
        <w:t xml:space="preserve"> </w:t>
      </w:r>
      <w:r>
        <w:rPr>
          <w:color w:val="221F1F"/>
          <w:sz w:val="24"/>
        </w:rPr>
        <w:t>of</w:t>
      </w:r>
      <w:r>
        <w:rPr>
          <w:color w:val="221F1F"/>
          <w:spacing w:val="77"/>
          <w:sz w:val="24"/>
        </w:rPr>
        <w:t xml:space="preserve"> </w:t>
      </w:r>
      <w:r>
        <w:rPr>
          <w:color w:val="221F1F"/>
          <w:sz w:val="24"/>
        </w:rPr>
        <w:t>the</w:t>
      </w:r>
      <w:r>
        <w:rPr>
          <w:color w:val="221F1F"/>
          <w:spacing w:val="78"/>
          <w:sz w:val="24"/>
        </w:rPr>
        <w:t xml:space="preserve"> </w:t>
      </w:r>
      <w:r>
        <w:rPr>
          <w:color w:val="221F1F"/>
          <w:sz w:val="24"/>
        </w:rPr>
        <w:t>price</w:t>
      </w:r>
      <w:r>
        <w:rPr>
          <w:color w:val="221F1F"/>
          <w:spacing w:val="78"/>
          <w:sz w:val="24"/>
        </w:rPr>
        <w:t xml:space="preserve"> </w:t>
      </w:r>
      <w:r>
        <w:rPr>
          <w:color w:val="221F1F"/>
          <w:sz w:val="24"/>
        </w:rPr>
        <w:t>of</w:t>
      </w:r>
      <w:r>
        <w:rPr>
          <w:color w:val="221F1F"/>
          <w:spacing w:val="77"/>
          <w:sz w:val="24"/>
        </w:rPr>
        <w:t xml:space="preserve"> </w:t>
      </w:r>
      <w:r>
        <w:rPr>
          <w:color w:val="221F1F"/>
          <w:sz w:val="24"/>
        </w:rPr>
        <w:t>the</w:t>
      </w:r>
      <w:r>
        <w:rPr>
          <w:color w:val="221F1F"/>
          <w:spacing w:val="76"/>
          <w:sz w:val="24"/>
        </w:rPr>
        <w:t xml:space="preserve"> </w:t>
      </w:r>
      <w:r>
        <w:rPr>
          <w:color w:val="221F1F"/>
          <w:sz w:val="24"/>
        </w:rPr>
        <w:t>Tender.</w:t>
      </w:r>
      <w:r>
        <w:rPr>
          <w:color w:val="221F1F"/>
          <w:spacing w:val="78"/>
          <w:sz w:val="24"/>
        </w:rPr>
        <w:t xml:space="preserve"> </w:t>
      </w:r>
      <w:r>
        <w:rPr>
          <w:color w:val="221F1F"/>
          <w:sz w:val="24"/>
        </w:rPr>
        <w:t>Failure</w:t>
      </w:r>
      <w:r>
        <w:rPr>
          <w:color w:val="221F1F"/>
          <w:spacing w:val="76"/>
          <w:sz w:val="24"/>
        </w:rPr>
        <w:t xml:space="preserve"> </w:t>
      </w:r>
      <w:r>
        <w:rPr>
          <w:color w:val="221F1F"/>
          <w:sz w:val="24"/>
        </w:rPr>
        <w:t>of</w:t>
      </w:r>
      <w:r>
        <w:rPr>
          <w:color w:val="221F1F"/>
          <w:spacing w:val="77"/>
          <w:sz w:val="24"/>
        </w:rPr>
        <w:t xml:space="preserve"> </w:t>
      </w:r>
      <w:r>
        <w:rPr>
          <w:color w:val="221F1F"/>
          <w:sz w:val="24"/>
        </w:rPr>
        <w:t>the</w:t>
      </w:r>
      <w:r>
        <w:rPr>
          <w:color w:val="221F1F"/>
          <w:spacing w:val="78"/>
          <w:sz w:val="24"/>
        </w:rPr>
        <w:t xml:space="preserve"> </w:t>
      </w:r>
      <w:r>
        <w:rPr>
          <w:color w:val="221F1F"/>
          <w:sz w:val="24"/>
        </w:rPr>
        <w:t>Tenderer</w:t>
      </w:r>
      <w:r>
        <w:rPr>
          <w:color w:val="221F1F"/>
          <w:spacing w:val="76"/>
          <w:sz w:val="24"/>
        </w:rPr>
        <w:t xml:space="preserve"> </w:t>
      </w:r>
      <w:r>
        <w:rPr>
          <w:color w:val="221F1F"/>
          <w:sz w:val="24"/>
        </w:rPr>
        <w:t>to</w:t>
      </w:r>
      <w:r>
        <w:rPr>
          <w:color w:val="221F1F"/>
          <w:spacing w:val="79"/>
          <w:sz w:val="24"/>
        </w:rPr>
        <w:t xml:space="preserve"> </w:t>
      </w:r>
      <w:r>
        <w:rPr>
          <w:color w:val="221F1F"/>
          <w:sz w:val="24"/>
        </w:rPr>
        <w:t>comply</w:t>
      </w:r>
      <w:r>
        <w:rPr>
          <w:color w:val="221F1F"/>
          <w:spacing w:val="78"/>
          <w:sz w:val="24"/>
        </w:rPr>
        <w:t xml:space="preserve"> </w:t>
      </w:r>
      <w:r>
        <w:rPr>
          <w:color w:val="221F1F"/>
          <w:sz w:val="24"/>
        </w:rPr>
        <w:t>with the</w:t>
      </w:r>
      <w:r>
        <w:rPr>
          <w:color w:val="221F1F"/>
          <w:spacing w:val="40"/>
          <w:sz w:val="24"/>
        </w:rPr>
        <w:t xml:space="preserve"> </w:t>
      </w:r>
      <w:r>
        <w:rPr>
          <w:color w:val="221F1F"/>
          <w:sz w:val="24"/>
        </w:rPr>
        <w:t>request</w:t>
      </w:r>
      <w:r>
        <w:rPr>
          <w:color w:val="221F1F"/>
          <w:spacing w:val="40"/>
          <w:sz w:val="24"/>
        </w:rPr>
        <w:t xml:space="preserve"> </w:t>
      </w:r>
      <w:r>
        <w:rPr>
          <w:color w:val="221F1F"/>
          <w:sz w:val="24"/>
        </w:rPr>
        <w:t>may</w:t>
      </w:r>
      <w:r>
        <w:rPr>
          <w:color w:val="221F1F"/>
          <w:spacing w:val="40"/>
          <w:sz w:val="24"/>
        </w:rPr>
        <w:t xml:space="preserve"> </w:t>
      </w:r>
      <w:r>
        <w:rPr>
          <w:color w:val="221F1F"/>
          <w:sz w:val="24"/>
        </w:rPr>
        <w:t>result</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rejection</w:t>
      </w:r>
      <w:r>
        <w:rPr>
          <w:color w:val="221F1F"/>
          <w:spacing w:val="40"/>
          <w:sz w:val="24"/>
        </w:rPr>
        <w:t xml:space="preserve"> </w:t>
      </w:r>
      <w:r>
        <w:rPr>
          <w:color w:val="221F1F"/>
          <w:sz w:val="24"/>
        </w:rPr>
        <w:t>of</w:t>
      </w:r>
      <w:r>
        <w:rPr>
          <w:color w:val="221F1F"/>
          <w:spacing w:val="40"/>
          <w:sz w:val="24"/>
        </w:rPr>
        <w:t xml:space="preserve"> </w:t>
      </w:r>
      <w:r>
        <w:rPr>
          <w:color w:val="221F1F"/>
          <w:sz w:val="24"/>
        </w:rPr>
        <w:t>its</w:t>
      </w:r>
      <w:r>
        <w:rPr>
          <w:color w:val="221F1F"/>
          <w:spacing w:val="40"/>
          <w:sz w:val="24"/>
        </w:rPr>
        <w:t xml:space="preserve"> </w:t>
      </w:r>
      <w:r>
        <w:rPr>
          <w:color w:val="221F1F"/>
          <w:sz w:val="24"/>
        </w:rPr>
        <w:t>Tender.</w:t>
      </w:r>
    </w:p>
    <w:p w:rsidR="00DD2D1B" w:rsidRDefault="008272FF">
      <w:pPr>
        <w:pStyle w:val="ListParagraph"/>
        <w:numPr>
          <w:ilvl w:val="1"/>
          <w:numId w:val="83"/>
        </w:numPr>
        <w:tabs>
          <w:tab w:val="left" w:pos="1398"/>
          <w:tab w:val="left" w:pos="1435"/>
        </w:tabs>
        <w:spacing w:before="241" w:line="235" w:lineRule="auto"/>
        <w:ind w:left="1435" w:right="813" w:hanging="591"/>
        <w:jc w:val="both"/>
        <w:rPr>
          <w:color w:val="221F1F"/>
          <w:sz w:val="24"/>
        </w:rPr>
      </w:pPr>
      <w:r>
        <w:rPr>
          <w:color w:val="221F1F"/>
          <w:sz w:val="24"/>
        </w:rPr>
        <w:t>Provided that a Tender is substantially responsive, The</w:t>
      </w:r>
      <w:r>
        <w:rPr>
          <w:color w:val="221F1F"/>
          <w:spacing w:val="-7"/>
          <w:sz w:val="24"/>
        </w:rPr>
        <w:t xml:space="preserve"> </w:t>
      </w:r>
      <w:r>
        <w:rPr>
          <w:color w:val="221F1F"/>
          <w:sz w:val="24"/>
        </w:rPr>
        <w:t>Kaimosi</w:t>
      </w:r>
      <w:r>
        <w:rPr>
          <w:color w:val="221F1F"/>
          <w:spacing w:val="-5"/>
          <w:sz w:val="24"/>
        </w:rPr>
        <w:t xml:space="preserve"> </w:t>
      </w:r>
      <w:r>
        <w:rPr>
          <w:color w:val="221F1F"/>
          <w:sz w:val="24"/>
        </w:rPr>
        <w:t>Friends</w:t>
      </w:r>
      <w:r>
        <w:rPr>
          <w:color w:val="221F1F"/>
          <w:spacing w:val="-3"/>
          <w:sz w:val="24"/>
        </w:rPr>
        <w:t xml:space="preserve"> </w:t>
      </w:r>
      <w:r>
        <w:rPr>
          <w:color w:val="221F1F"/>
          <w:sz w:val="24"/>
        </w:rPr>
        <w:t>University</w:t>
      </w:r>
      <w:r>
        <w:rPr>
          <w:color w:val="221F1F"/>
          <w:spacing w:val="-6"/>
          <w:sz w:val="24"/>
        </w:rPr>
        <w:t xml:space="preserve"> </w:t>
      </w:r>
      <w:r>
        <w:rPr>
          <w:color w:val="221F1F"/>
          <w:sz w:val="24"/>
        </w:rPr>
        <w:t>shall rectify quantifiable nonmaterial non-conformities related to the Tender Price. To this</w:t>
      </w:r>
      <w:r>
        <w:rPr>
          <w:color w:val="221F1F"/>
          <w:spacing w:val="40"/>
          <w:sz w:val="24"/>
        </w:rPr>
        <w:t xml:space="preserve"> </w:t>
      </w:r>
      <w:r>
        <w:rPr>
          <w:color w:val="221F1F"/>
          <w:sz w:val="24"/>
        </w:rPr>
        <w:t>effect,</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Price</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adjusted,</w:t>
      </w:r>
      <w:r>
        <w:rPr>
          <w:color w:val="221F1F"/>
          <w:spacing w:val="40"/>
          <w:sz w:val="24"/>
        </w:rPr>
        <w:t xml:space="preserve"> </w:t>
      </w:r>
      <w:r>
        <w:rPr>
          <w:color w:val="221F1F"/>
          <w:sz w:val="24"/>
        </w:rPr>
        <w:t>for</w:t>
      </w:r>
      <w:r>
        <w:rPr>
          <w:color w:val="221F1F"/>
          <w:spacing w:val="40"/>
          <w:sz w:val="24"/>
        </w:rPr>
        <w:t xml:space="preserve"> </w:t>
      </w:r>
      <w:r>
        <w:rPr>
          <w:color w:val="221F1F"/>
          <w:sz w:val="24"/>
        </w:rPr>
        <w:t>comparison</w:t>
      </w:r>
      <w:r>
        <w:rPr>
          <w:color w:val="221F1F"/>
          <w:spacing w:val="40"/>
          <w:sz w:val="24"/>
        </w:rPr>
        <w:t xml:space="preserve"> </w:t>
      </w:r>
      <w:r>
        <w:rPr>
          <w:color w:val="221F1F"/>
          <w:sz w:val="24"/>
        </w:rPr>
        <w:t>purposes</w:t>
      </w:r>
      <w:r>
        <w:rPr>
          <w:color w:val="221F1F"/>
          <w:spacing w:val="40"/>
          <w:sz w:val="24"/>
        </w:rPr>
        <w:t xml:space="preserve"> </w:t>
      </w:r>
      <w:r>
        <w:rPr>
          <w:color w:val="221F1F"/>
          <w:sz w:val="24"/>
        </w:rPr>
        <w:t>only,</w:t>
      </w:r>
      <w:r>
        <w:rPr>
          <w:color w:val="221F1F"/>
          <w:spacing w:val="40"/>
          <w:sz w:val="24"/>
        </w:rPr>
        <w:t xml:space="preserve"> </w:t>
      </w:r>
      <w:r>
        <w:rPr>
          <w:color w:val="221F1F"/>
          <w:sz w:val="24"/>
        </w:rPr>
        <w:t>to</w:t>
      </w:r>
      <w:r>
        <w:rPr>
          <w:color w:val="221F1F"/>
          <w:spacing w:val="40"/>
          <w:sz w:val="24"/>
        </w:rPr>
        <w:t xml:space="preserve"> </w:t>
      </w:r>
      <w:r>
        <w:rPr>
          <w:color w:val="221F1F"/>
          <w:sz w:val="24"/>
        </w:rPr>
        <w:t>reflect</w:t>
      </w:r>
      <w:r>
        <w:rPr>
          <w:color w:val="221F1F"/>
          <w:spacing w:val="80"/>
          <w:sz w:val="24"/>
        </w:rPr>
        <w:t xml:space="preserve"> </w:t>
      </w:r>
      <w:r>
        <w:rPr>
          <w:color w:val="221F1F"/>
          <w:sz w:val="24"/>
        </w:rPr>
        <w:t>the</w:t>
      </w:r>
      <w:r>
        <w:rPr>
          <w:color w:val="221F1F"/>
          <w:spacing w:val="40"/>
          <w:sz w:val="24"/>
        </w:rPr>
        <w:t xml:space="preserve"> </w:t>
      </w:r>
      <w:r>
        <w:rPr>
          <w:color w:val="221F1F"/>
          <w:sz w:val="24"/>
        </w:rPr>
        <w:t>price</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missing</w:t>
      </w:r>
      <w:r>
        <w:rPr>
          <w:color w:val="221F1F"/>
          <w:spacing w:val="40"/>
          <w:sz w:val="24"/>
        </w:rPr>
        <w:t xml:space="preserve"> </w:t>
      </w:r>
      <w:r>
        <w:rPr>
          <w:color w:val="221F1F"/>
          <w:sz w:val="24"/>
        </w:rPr>
        <w:t>or</w:t>
      </w:r>
      <w:r>
        <w:rPr>
          <w:color w:val="221F1F"/>
          <w:spacing w:val="40"/>
          <w:sz w:val="24"/>
        </w:rPr>
        <w:t xml:space="preserve"> </w:t>
      </w:r>
      <w:r>
        <w:rPr>
          <w:color w:val="221F1F"/>
          <w:sz w:val="24"/>
        </w:rPr>
        <w:t>non-conforming</w:t>
      </w:r>
      <w:r>
        <w:rPr>
          <w:color w:val="221F1F"/>
          <w:spacing w:val="40"/>
          <w:sz w:val="24"/>
        </w:rPr>
        <w:t xml:space="preserve"> </w:t>
      </w:r>
      <w:r>
        <w:rPr>
          <w:color w:val="221F1F"/>
          <w:sz w:val="24"/>
        </w:rPr>
        <w:t>item</w:t>
      </w:r>
      <w:r>
        <w:rPr>
          <w:color w:val="221F1F"/>
          <w:spacing w:val="40"/>
          <w:sz w:val="24"/>
        </w:rPr>
        <w:t xml:space="preserve"> </w:t>
      </w:r>
      <w:r>
        <w:rPr>
          <w:color w:val="221F1F"/>
          <w:sz w:val="24"/>
        </w:rPr>
        <w:t>or</w:t>
      </w:r>
      <w:r>
        <w:rPr>
          <w:color w:val="221F1F"/>
          <w:spacing w:val="40"/>
          <w:sz w:val="24"/>
        </w:rPr>
        <w:t xml:space="preserve"> </w:t>
      </w:r>
      <w:r>
        <w:rPr>
          <w:color w:val="221F1F"/>
          <w:sz w:val="24"/>
        </w:rPr>
        <w:t>component</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manner</w:t>
      </w:r>
      <w:r>
        <w:rPr>
          <w:color w:val="221F1F"/>
          <w:spacing w:val="40"/>
          <w:sz w:val="24"/>
        </w:rPr>
        <w:t xml:space="preserve"> </w:t>
      </w:r>
      <w:r>
        <w:rPr>
          <w:color w:val="221F1F"/>
          <w:sz w:val="24"/>
        </w:rPr>
        <w:t xml:space="preserve">specified </w:t>
      </w:r>
      <w:r>
        <w:rPr>
          <w:rFonts w:ascii="Trebuchet MS"/>
          <w:b/>
          <w:color w:val="221F1F"/>
          <w:sz w:val="24"/>
        </w:rPr>
        <w:t>in the TDS</w:t>
      </w:r>
      <w:r>
        <w:rPr>
          <w:color w:val="221F1F"/>
          <w:sz w:val="24"/>
        </w:rPr>
        <w:t xml:space="preserve">. The adjustment shall be based on the </w:t>
      </w:r>
      <w:r>
        <w:rPr>
          <w:rFonts w:ascii="Trebuchet MS"/>
          <w:b/>
          <w:i/>
          <w:color w:val="221F1F"/>
          <w:sz w:val="25"/>
        </w:rPr>
        <w:t xml:space="preserve">average </w:t>
      </w:r>
      <w:r>
        <w:rPr>
          <w:color w:val="221F1F"/>
          <w:sz w:val="24"/>
        </w:rPr>
        <w:t>price of the item or component</w:t>
      </w:r>
      <w:r>
        <w:rPr>
          <w:color w:val="221F1F"/>
          <w:spacing w:val="40"/>
          <w:sz w:val="24"/>
        </w:rPr>
        <w:t xml:space="preserve"> </w:t>
      </w:r>
      <w:r>
        <w:rPr>
          <w:color w:val="221F1F"/>
          <w:sz w:val="24"/>
        </w:rPr>
        <w:t>as</w:t>
      </w:r>
      <w:r>
        <w:rPr>
          <w:color w:val="221F1F"/>
          <w:spacing w:val="40"/>
          <w:sz w:val="24"/>
        </w:rPr>
        <w:t xml:space="preserve"> </w:t>
      </w:r>
      <w:r>
        <w:rPr>
          <w:color w:val="221F1F"/>
          <w:sz w:val="24"/>
        </w:rPr>
        <w:t>quoted</w:t>
      </w:r>
      <w:r>
        <w:rPr>
          <w:color w:val="221F1F"/>
          <w:spacing w:val="40"/>
          <w:sz w:val="24"/>
        </w:rPr>
        <w:t xml:space="preserve"> </w:t>
      </w:r>
      <w:r>
        <w:rPr>
          <w:color w:val="221F1F"/>
          <w:sz w:val="24"/>
        </w:rPr>
        <w:t>in</w:t>
      </w:r>
      <w:r>
        <w:rPr>
          <w:color w:val="221F1F"/>
          <w:spacing w:val="40"/>
          <w:sz w:val="24"/>
        </w:rPr>
        <w:t xml:space="preserve"> </w:t>
      </w:r>
      <w:r>
        <w:rPr>
          <w:color w:val="221F1F"/>
          <w:sz w:val="24"/>
        </w:rPr>
        <w:t>other</w:t>
      </w:r>
      <w:r>
        <w:rPr>
          <w:color w:val="221F1F"/>
          <w:spacing w:val="40"/>
          <w:sz w:val="24"/>
        </w:rPr>
        <w:t xml:space="preserve"> </w:t>
      </w:r>
      <w:r>
        <w:rPr>
          <w:color w:val="221F1F"/>
          <w:sz w:val="24"/>
        </w:rPr>
        <w:t>substantially</w:t>
      </w:r>
      <w:r>
        <w:rPr>
          <w:color w:val="221F1F"/>
          <w:spacing w:val="40"/>
          <w:sz w:val="24"/>
        </w:rPr>
        <w:t xml:space="preserve"> </w:t>
      </w:r>
      <w:r>
        <w:rPr>
          <w:color w:val="221F1F"/>
          <w:sz w:val="24"/>
        </w:rPr>
        <w:t>responsive</w:t>
      </w:r>
      <w:r>
        <w:rPr>
          <w:color w:val="221F1F"/>
          <w:spacing w:val="40"/>
          <w:sz w:val="24"/>
        </w:rPr>
        <w:t xml:space="preserve"> </w:t>
      </w:r>
      <w:r>
        <w:rPr>
          <w:color w:val="221F1F"/>
          <w:sz w:val="24"/>
        </w:rPr>
        <w:t>Tenders.</w:t>
      </w:r>
      <w:r>
        <w:rPr>
          <w:color w:val="221F1F"/>
          <w:spacing w:val="40"/>
          <w:sz w:val="24"/>
        </w:rPr>
        <w:t xml:space="preserve"> </w:t>
      </w:r>
      <w:r>
        <w:rPr>
          <w:color w:val="221F1F"/>
          <w:sz w:val="24"/>
        </w:rPr>
        <w:t>If</w:t>
      </w:r>
      <w:r>
        <w:rPr>
          <w:color w:val="221F1F"/>
          <w:spacing w:val="40"/>
          <w:sz w:val="24"/>
        </w:rPr>
        <w:t xml:space="preserve"> </w:t>
      </w:r>
      <w:r>
        <w:rPr>
          <w:color w:val="221F1F"/>
          <w:sz w:val="24"/>
        </w:rPr>
        <w:t>the</w:t>
      </w:r>
      <w:r>
        <w:rPr>
          <w:color w:val="221F1F"/>
          <w:spacing w:val="40"/>
          <w:sz w:val="24"/>
        </w:rPr>
        <w:t xml:space="preserve"> </w:t>
      </w:r>
      <w:r>
        <w:rPr>
          <w:color w:val="221F1F"/>
          <w:sz w:val="24"/>
        </w:rPr>
        <w:t>price</w:t>
      </w:r>
      <w:r>
        <w:rPr>
          <w:color w:val="221F1F"/>
          <w:spacing w:val="40"/>
          <w:sz w:val="24"/>
        </w:rPr>
        <w:t xml:space="preserve"> </w:t>
      </w:r>
      <w:r>
        <w:rPr>
          <w:color w:val="221F1F"/>
          <w:sz w:val="24"/>
        </w:rPr>
        <w:t>of</w:t>
      </w:r>
      <w:r>
        <w:rPr>
          <w:color w:val="221F1F"/>
          <w:spacing w:val="40"/>
          <w:sz w:val="24"/>
        </w:rPr>
        <w:t xml:space="preserve"> </w:t>
      </w:r>
      <w:r>
        <w:rPr>
          <w:color w:val="221F1F"/>
          <w:sz w:val="24"/>
        </w:rPr>
        <w:t>the item or component cannot be derived from the price of other substantially responsive Tenders,</w:t>
      </w:r>
      <w:r>
        <w:rPr>
          <w:color w:val="221F1F"/>
          <w:spacing w:val="40"/>
          <w:sz w:val="24"/>
        </w:rPr>
        <w:t xml:space="preserve"> </w:t>
      </w:r>
      <w:r>
        <w:rPr>
          <w:color w:val="221F1F"/>
          <w:sz w:val="24"/>
        </w:rPr>
        <w:t>The</w:t>
      </w:r>
      <w:r>
        <w:rPr>
          <w:color w:val="221F1F"/>
          <w:spacing w:val="-10"/>
          <w:sz w:val="24"/>
        </w:rPr>
        <w:t xml:space="preserve"> </w:t>
      </w:r>
      <w:r>
        <w:rPr>
          <w:color w:val="221F1F"/>
          <w:sz w:val="24"/>
        </w:rPr>
        <w:t>Kaimosi</w:t>
      </w:r>
      <w:r>
        <w:rPr>
          <w:color w:val="221F1F"/>
          <w:spacing w:val="-8"/>
          <w:sz w:val="24"/>
        </w:rPr>
        <w:t xml:space="preserve"> </w:t>
      </w:r>
      <w:r>
        <w:rPr>
          <w:color w:val="221F1F"/>
          <w:sz w:val="24"/>
        </w:rPr>
        <w:t>Friends</w:t>
      </w:r>
      <w:r>
        <w:rPr>
          <w:color w:val="221F1F"/>
          <w:spacing w:val="-7"/>
          <w:sz w:val="24"/>
        </w:rPr>
        <w:t xml:space="preserve"> </w:t>
      </w:r>
      <w:r>
        <w:rPr>
          <w:color w:val="221F1F"/>
          <w:sz w:val="24"/>
        </w:rPr>
        <w:t>University</w:t>
      </w:r>
      <w:r>
        <w:rPr>
          <w:color w:val="221F1F"/>
          <w:spacing w:val="-8"/>
          <w:sz w:val="24"/>
        </w:rPr>
        <w:t xml:space="preserve"> </w:t>
      </w:r>
      <w:r>
        <w:rPr>
          <w:color w:val="221F1F"/>
          <w:sz w:val="24"/>
        </w:rPr>
        <w:t>shall</w:t>
      </w:r>
      <w:r>
        <w:rPr>
          <w:color w:val="221F1F"/>
          <w:spacing w:val="40"/>
          <w:sz w:val="24"/>
        </w:rPr>
        <w:t xml:space="preserve"> </w:t>
      </w:r>
      <w:r>
        <w:rPr>
          <w:color w:val="221F1F"/>
          <w:sz w:val="24"/>
        </w:rPr>
        <w:t>use</w:t>
      </w:r>
      <w:r>
        <w:rPr>
          <w:color w:val="221F1F"/>
          <w:spacing w:val="40"/>
          <w:sz w:val="24"/>
        </w:rPr>
        <w:t xml:space="preserve"> </w:t>
      </w:r>
      <w:r>
        <w:rPr>
          <w:color w:val="221F1F"/>
          <w:sz w:val="24"/>
        </w:rPr>
        <w:t>its</w:t>
      </w:r>
      <w:r>
        <w:rPr>
          <w:color w:val="221F1F"/>
          <w:spacing w:val="40"/>
          <w:sz w:val="24"/>
        </w:rPr>
        <w:t xml:space="preserve"> </w:t>
      </w:r>
      <w:r>
        <w:rPr>
          <w:color w:val="221F1F"/>
          <w:sz w:val="24"/>
        </w:rPr>
        <w:t>best</w:t>
      </w:r>
      <w:r>
        <w:rPr>
          <w:color w:val="221F1F"/>
          <w:spacing w:val="40"/>
          <w:sz w:val="24"/>
        </w:rPr>
        <w:t xml:space="preserve"> </w:t>
      </w:r>
      <w:r>
        <w:rPr>
          <w:color w:val="221F1F"/>
          <w:sz w:val="24"/>
        </w:rPr>
        <w:t>estimate.</w:t>
      </w:r>
    </w:p>
    <w:p w:rsidR="00DD2D1B" w:rsidRDefault="008272FF">
      <w:pPr>
        <w:pStyle w:val="Heading4"/>
        <w:numPr>
          <w:ilvl w:val="0"/>
          <w:numId w:val="83"/>
        </w:numPr>
        <w:tabs>
          <w:tab w:val="left" w:pos="1428"/>
        </w:tabs>
        <w:spacing w:before="201"/>
        <w:ind w:left="1428" w:hanging="639"/>
        <w:rPr>
          <w:color w:val="221F1F"/>
        </w:rPr>
      </w:pPr>
      <w:r>
        <w:rPr>
          <w:color w:val="221F1F"/>
          <w:w w:val="90"/>
        </w:rPr>
        <w:t>Arithmetical</w:t>
      </w:r>
      <w:r>
        <w:rPr>
          <w:color w:val="221F1F"/>
          <w:spacing w:val="-6"/>
        </w:rPr>
        <w:t xml:space="preserve"> </w:t>
      </w:r>
      <w:r>
        <w:rPr>
          <w:color w:val="221F1F"/>
          <w:spacing w:val="-2"/>
        </w:rPr>
        <w:t>Errors</w:t>
      </w:r>
    </w:p>
    <w:p w:rsidR="00DD2D1B" w:rsidRDefault="008272FF">
      <w:pPr>
        <w:pStyle w:val="ListParagraph"/>
        <w:numPr>
          <w:ilvl w:val="1"/>
          <w:numId w:val="83"/>
        </w:numPr>
        <w:tabs>
          <w:tab w:val="left" w:pos="1375"/>
          <w:tab w:val="left" w:pos="1435"/>
        </w:tabs>
        <w:spacing w:before="232" w:line="235" w:lineRule="auto"/>
        <w:ind w:left="1435" w:right="1000" w:hanging="591"/>
        <w:jc w:val="both"/>
        <w:rPr>
          <w:color w:val="221F1F"/>
          <w:sz w:val="24"/>
        </w:rPr>
      </w:pP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sum</w:t>
      </w:r>
      <w:r>
        <w:rPr>
          <w:color w:val="221F1F"/>
          <w:spacing w:val="40"/>
          <w:sz w:val="24"/>
        </w:rPr>
        <w:t xml:space="preserve"> </w:t>
      </w:r>
      <w:r>
        <w:rPr>
          <w:color w:val="221F1F"/>
          <w:sz w:val="24"/>
        </w:rPr>
        <w:t>as</w:t>
      </w:r>
      <w:r>
        <w:rPr>
          <w:color w:val="221F1F"/>
          <w:spacing w:val="40"/>
          <w:sz w:val="24"/>
        </w:rPr>
        <w:t xml:space="preserve"> </w:t>
      </w:r>
      <w:r>
        <w:rPr>
          <w:color w:val="221F1F"/>
          <w:sz w:val="24"/>
        </w:rPr>
        <w:t>submitted</w:t>
      </w:r>
      <w:r>
        <w:rPr>
          <w:color w:val="221F1F"/>
          <w:spacing w:val="40"/>
          <w:sz w:val="24"/>
        </w:rPr>
        <w:t xml:space="preserve"> </w:t>
      </w:r>
      <w:r>
        <w:rPr>
          <w:color w:val="221F1F"/>
          <w:sz w:val="24"/>
        </w:rPr>
        <w:t>and</w:t>
      </w:r>
      <w:r>
        <w:rPr>
          <w:color w:val="221F1F"/>
          <w:spacing w:val="40"/>
          <w:sz w:val="24"/>
        </w:rPr>
        <w:t xml:space="preserve"> </w:t>
      </w:r>
      <w:r>
        <w:rPr>
          <w:color w:val="221F1F"/>
          <w:sz w:val="24"/>
        </w:rPr>
        <w:t>read</w:t>
      </w:r>
      <w:r>
        <w:rPr>
          <w:color w:val="221F1F"/>
          <w:spacing w:val="40"/>
          <w:sz w:val="24"/>
        </w:rPr>
        <w:t xml:space="preserve"> </w:t>
      </w:r>
      <w:r>
        <w:rPr>
          <w:color w:val="221F1F"/>
          <w:sz w:val="24"/>
        </w:rPr>
        <w:t>out</w:t>
      </w:r>
      <w:r>
        <w:rPr>
          <w:color w:val="221F1F"/>
          <w:spacing w:val="40"/>
          <w:sz w:val="24"/>
        </w:rPr>
        <w:t xml:space="preserve"> </w:t>
      </w:r>
      <w:r>
        <w:rPr>
          <w:color w:val="221F1F"/>
          <w:sz w:val="24"/>
        </w:rPr>
        <w:t>during</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opening</w:t>
      </w:r>
      <w:r>
        <w:rPr>
          <w:color w:val="221F1F"/>
          <w:spacing w:val="40"/>
          <w:sz w:val="24"/>
        </w:rPr>
        <w:t xml:space="preserve"> </w:t>
      </w:r>
      <w:r>
        <w:rPr>
          <w:color w:val="221F1F"/>
          <w:sz w:val="24"/>
        </w:rPr>
        <w:t>shall</w:t>
      </w:r>
      <w:r>
        <w:rPr>
          <w:color w:val="221F1F"/>
          <w:spacing w:val="40"/>
          <w:sz w:val="24"/>
        </w:rPr>
        <w:t xml:space="preserve"> </w:t>
      </w:r>
      <w:r>
        <w:rPr>
          <w:color w:val="221F1F"/>
          <w:sz w:val="24"/>
        </w:rPr>
        <w:t>be absolute</w:t>
      </w:r>
      <w:r>
        <w:rPr>
          <w:color w:val="221F1F"/>
          <w:spacing w:val="40"/>
          <w:sz w:val="24"/>
        </w:rPr>
        <w:t xml:space="preserve"> </w:t>
      </w:r>
      <w:r>
        <w:rPr>
          <w:color w:val="221F1F"/>
          <w:sz w:val="24"/>
        </w:rPr>
        <w:t>and</w:t>
      </w:r>
      <w:r>
        <w:rPr>
          <w:color w:val="221F1F"/>
          <w:spacing w:val="40"/>
          <w:sz w:val="24"/>
        </w:rPr>
        <w:t xml:space="preserve"> </w:t>
      </w:r>
      <w:r>
        <w:rPr>
          <w:color w:val="221F1F"/>
          <w:sz w:val="24"/>
        </w:rPr>
        <w:t>final</w:t>
      </w:r>
      <w:r>
        <w:rPr>
          <w:color w:val="221F1F"/>
          <w:spacing w:val="40"/>
          <w:sz w:val="24"/>
        </w:rPr>
        <w:t xml:space="preserve"> </w:t>
      </w:r>
      <w:r>
        <w:rPr>
          <w:color w:val="221F1F"/>
          <w:sz w:val="24"/>
        </w:rPr>
        <w:t>and</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be</w:t>
      </w:r>
      <w:r>
        <w:rPr>
          <w:color w:val="221F1F"/>
          <w:spacing w:val="40"/>
          <w:sz w:val="24"/>
        </w:rPr>
        <w:t xml:space="preserve"> </w:t>
      </w:r>
      <w:r>
        <w:rPr>
          <w:color w:val="221F1F"/>
          <w:sz w:val="24"/>
        </w:rPr>
        <w:t>the</w:t>
      </w:r>
      <w:r>
        <w:rPr>
          <w:color w:val="221F1F"/>
          <w:spacing w:val="40"/>
          <w:sz w:val="24"/>
        </w:rPr>
        <w:t xml:space="preserve"> </w:t>
      </w:r>
      <w:r>
        <w:rPr>
          <w:color w:val="221F1F"/>
          <w:sz w:val="24"/>
        </w:rPr>
        <w:t>subject</w:t>
      </w:r>
      <w:r>
        <w:rPr>
          <w:color w:val="221F1F"/>
          <w:spacing w:val="40"/>
          <w:sz w:val="24"/>
        </w:rPr>
        <w:t xml:space="preserve"> </w:t>
      </w:r>
      <w:r>
        <w:rPr>
          <w:color w:val="221F1F"/>
          <w:sz w:val="24"/>
        </w:rPr>
        <w:t>of</w:t>
      </w:r>
      <w:r>
        <w:rPr>
          <w:color w:val="221F1F"/>
          <w:spacing w:val="40"/>
          <w:sz w:val="24"/>
        </w:rPr>
        <w:t xml:space="preserve"> </w:t>
      </w:r>
      <w:r>
        <w:rPr>
          <w:color w:val="221F1F"/>
          <w:sz w:val="24"/>
        </w:rPr>
        <w:t>correction,</w:t>
      </w:r>
      <w:r>
        <w:rPr>
          <w:color w:val="221F1F"/>
          <w:spacing w:val="40"/>
          <w:sz w:val="24"/>
        </w:rPr>
        <w:t xml:space="preserve"> </w:t>
      </w:r>
      <w:r>
        <w:rPr>
          <w:color w:val="221F1F"/>
          <w:sz w:val="24"/>
        </w:rPr>
        <w:t>adjustment</w:t>
      </w:r>
      <w:r>
        <w:rPr>
          <w:color w:val="221F1F"/>
          <w:spacing w:val="40"/>
          <w:sz w:val="24"/>
        </w:rPr>
        <w:t xml:space="preserve"> </w:t>
      </w:r>
      <w:r>
        <w:rPr>
          <w:color w:val="221F1F"/>
          <w:sz w:val="24"/>
        </w:rPr>
        <w:t>or amendment</w:t>
      </w:r>
      <w:r>
        <w:rPr>
          <w:color w:val="221F1F"/>
          <w:spacing w:val="80"/>
          <w:sz w:val="24"/>
        </w:rPr>
        <w:t xml:space="preserve"> </w:t>
      </w:r>
      <w:r>
        <w:rPr>
          <w:color w:val="221F1F"/>
          <w:sz w:val="24"/>
        </w:rPr>
        <w:t>in</w:t>
      </w:r>
      <w:r>
        <w:rPr>
          <w:color w:val="221F1F"/>
          <w:spacing w:val="80"/>
          <w:sz w:val="24"/>
        </w:rPr>
        <w:t xml:space="preserve"> </w:t>
      </w:r>
      <w:r>
        <w:rPr>
          <w:color w:val="221F1F"/>
          <w:sz w:val="24"/>
        </w:rPr>
        <w:t>any</w:t>
      </w:r>
      <w:r>
        <w:rPr>
          <w:color w:val="221F1F"/>
          <w:spacing w:val="80"/>
          <w:sz w:val="24"/>
        </w:rPr>
        <w:t xml:space="preserve"> </w:t>
      </w:r>
      <w:r>
        <w:rPr>
          <w:color w:val="221F1F"/>
          <w:sz w:val="24"/>
        </w:rPr>
        <w:t>way</w:t>
      </w:r>
      <w:r>
        <w:rPr>
          <w:color w:val="221F1F"/>
          <w:spacing w:val="80"/>
          <w:sz w:val="24"/>
        </w:rPr>
        <w:t xml:space="preserve"> </w:t>
      </w:r>
      <w:r>
        <w:rPr>
          <w:color w:val="221F1F"/>
          <w:sz w:val="24"/>
        </w:rPr>
        <w:t>by</w:t>
      </w:r>
      <w:r>
        <w:rPr>
          <w:color w:val="221F1F"/>
          <w:spacing w:val="80"/>
          <w:sz w:val="24"/>
        </w:rPr>
        <w:t xml:space="preserve"> </w:t>
      </w:r>
      <w:r>
        <w:rPr>
          <w:color w:val="221F1F"/>
          <w:sz w:val="24"/>
        </w:rPr>
        <w:t>any</w:t>
      </w:r>
      <w:r>
        <w:rPr>
          <w:color w:val="221F1F"/>
          <w:spacing w:val="80"/>
          <w:sz w:val="24"/>
        </w:rPr>
        <w:t xml:space="preserve"> </w:t>
      </w:r>
      <w:r>
        <w:rPr>
          <w:color w:val="221F1F"/>
          <w:sz w:val="24"/>
        </w:rPr>
        <w:t>person</w:t>
      </w:r>
      <w:r>
        <w:rPr>
          <w:color w:val="221F1F"/>
          <w:spacing w:val="80"/>
          <w:sz w:val="24"/>
        </w:rPr>
        <w:t xml:space="preserve"> </w:t>
      </w:r>
      <w:r>
        <w:rPr>
          <w:color w:val="221F1F"/>
          <w:sz w:val="24"/>
        </w:rPr>
        <w:t>or</w:t>
      </w:r>
      <w:r>
        <w:rPr>
          <w:color w:val="221F1F"/>
          <w:spacing w:val="80"/>
          <w:sz w:val="24"/>
        </w:rPr>
        <w:t xml:space="preserve"> </w:t>
      </w:r>
      <w:r>
        <w:rPr>
          <w:color w:val="221F1F"/>
          <w:sz w:val="24"/>
        </w:rPr>
        <w:t>entity.</w:t>
      </w:r>
    </w:p>
    <w:p w:rsidR="00DD2D1B" w:rsidRDefault="008272FF">
      <w:pPr>
        <w:pStyle w:val="ListParagraph"/>
        <w:numPr>
          <w:ilvl w:val="1"/>
          <w:numId w:val="83"/>
        </w:numPr>
        <w:tabs>
          <w:tab w:val="left" w:pos="1432"/>
          <w:tab w:val="left" w:pos="1435"/>
        </w:tabs>
        <w:spacing w:before="240" w:line="235" w:lineRule="auto"/>
        <w:ind w:left="1435" w:right="809" w:hanging="591"/>
        <w:jc w:val="both"/>
        <w:rPr>
          <w:color w:val="221F1F"/>
          <w:sz w:val="24"/>
        </w:rPr>
      </w:pPr>
      <w:r>
        <w:rPr>
          <w:color w:val="221F1F"/>
          <w:sz w:val="24"/>
        </w:rPr>
        <w:t>Provided that the Tender is substantially responsive, The</w:t>
      </w:r>
      <w:r>
        <w:rPr>
          <w:color w:val="221F1F"/>
          <w:spacing w:val="-19"/>
          <w:sz w:val="24"/>
        </w:rPr>
        <w:t xml:space="preserve"> </w:t>
      </w:r>
      <w:r>
        <w:rPr>
          <w:color w:val="221F1F"/>
          <w:sz w:val="24"/>
        </w:rPr>
        <w:t>Kaimosi</w:t>
      </w:r>
      <w:r>
        <w:rPr>
          <w:color w:val="221F1F"/>
          <w:spacing w:val="-19"/>
          <w:sz w:val="24"/>
        </w:rPr>
        <w:t xml:space="preserve"> </w:t>
      </w:r>
      <w:r>
        <w:rPr>
          <w:color w:val="221F1F"/>
          <w:sz w:val="24"/>
        </w:rPr>
        <w:t>Friends</w:t>
      </w:r>
      <w:r>
        <w:rPr>
          <w:color w:val="221F1F"/>
          <w:spacing w:val="-16"/>
          <w:sz w:val="24"/>
        </w:rPr>
        <w:t xml:space="preserve"> </w:t>
      </w:r>
      <w:r>
        <w:rPr>
          <w:color w:val="221F1F"/>
          <w:sz w:val="24"/>
        </w:rPr>
        <w:t>University</w:t>
      </w:r>
      <w:r>
        <w:rPr>
          <w:color w:val="221F1F"/>
          <w:spacing w:val="-19"/>
          <w:sz w:val="24"/>
        </w:rPr>
        <w:t xml:space="preserve"> </w:t>
      </w:r>
      <w:r>
        <w:rPr>
          <w:color w:val="221F1F"/>
          <w:sz w:val="24"/>
        </w:rPr>
        <w:t>shall handle</w:t>
      </w:r>
      <w:r>
        <w:rPr>
          <w:color w:val="221F1F"/>
          <w:spacing w:val="40"/>
          <w:sz w:val="24"/>
        </w:rPr>
        <w:t xml:space="preserve"> </w:t>
      </w:r>
      <w:r>
        <w:rPr>
          <w:color w:val="221F1F"/>
          <w:sz w:val="24"/>
        </w:rPr>
        <w:t>errors</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following</w:t>
      </w:r>
      <w:r>
        <w:rPr>
          <w:color w:val="221F1F"/>
          <w:spacing w:val="40"/>
          <w:sz w:val="24"/>
        </w:rPr>
        <w:t xml:space="preserve"> </w:t>
      </w:r>
      <w:r>
        <w:rPr>
          <w:color w:val="221F1F"/>
          <w:sz w:val="24"/>
        </w:rPr>
        <w:t>basis:</w:t>
      </w:r>
    </w:p>
    <w:p w:rsidR="00DD2D1B" w:rsidRDefault="008272FF">
      <w:pPr>
        <w:pStyle w:val="ListParagraph"/>
        <w:numPr>
          <w:ilvl w:val="2"/>
          <w:numId w:val="83"/>
        </w:numPr>
        <w:tabs>
          <w:tab w:val="left" w:pos="1971"/>
          <w:tab w:val="left" w:pos="1973"/>
        </w:tabs>
        <w:spacing w:before="116" w:line="235" w:lineRule="auto"/>
        <w:ind w:left="1973" w:right="813" w:hanging="514"/>
        <w:jc w:val="both"/>
        <w:rPr>
          <w:rFonts w:ascii="Times New Roman"/>
          <w:color w:val="221F1F"/>
        </w:rPr>
      </w:pPr>
      <w:r>
        <w:rPr>
          <w:color w:val="221F1F"/>
          <w:sz w:val="24"/>
        </w:rPr>
        <w:t>Any</w:t>
      </w:r>
      <w:r>
        <w:rPr>
          <w:color w:val="221F1F"/>
          <w:spacing w:val="40"/>
          <w:sz w:val="24"/>
        </w:rPr>
        <w:t xml:space="preserve"> </w:t>
      </w:r>
      <w:r>
        <w:rPr>
          <w:color w:val="221F1F"/>
          <w:sz w:val="24"/>
        </w:rPr>
        <w:t>error</w:t>
      </w:r>
      <w:r>
        <w:rPr>
          <w:color w:val="221F1F"/>
          <w:spacing w:val="40"/>
          <w:sz w:val="24"/>
        </w:rPr>
        <w:t xml:space="preserve"> </w:t>
      </w:r>
      <w:r>
        <w:rPr>
          <w:color w:val="221F1F"/>
          <w:sz w:val="24"/>
        </w:rPr>
        <w:t>detected</w:t>
      </w:r>
      <w:r>
        <w:rPr>
          <w:color w:val="221F1F"/>
          <w:spacing w:val="40"/>
          <w:sz w:val="24"/>
        </w:rPr>
        <w:t xml:space="preserve"> </w:t>
      </w:r>
      <w:r>
        <w:rPr>
          <w:color w:val="221F1F"/>
          <w:sz w:val="24"/>
        </w:rPr>
        <w:t>if</w:t>
      </w:r>
      <w:r>
        <w:rPr>
          <w:color w:val="221F1F"/>
          <w:spacing w:val="40"/>
          <w:sz w:val="24"/>
        </w:rPr>
        <w:t xml:space="preserve"> </w:t>
      </w:r>
      <w:r>
        <w:rPr>
          <w:color w:val="221F1F"/>
          <w:sz w:val="24"/>
        </w:rPr>
        <w:t>considered</w:t>
      </w:r>
      <w:r>
        <w:rPr>
          <w:color w:val="221F1F"/>
          <w:spacing w:val="40"/>
          <w:sz w:val="24"/>
        </w:rPr>
        <w:t xml:space="preserve"> </w:t>
      </w:r>
      <w:r>
        <w:rPr>
          <w:color w:val="221F1F"/>
          <w:sz w:val="24"/>
        </w:rPr>
        <w:t>a</w:t>
      </w:r>
      <w:r>
        <w:rPr>
          <w:color w:val="221F1F"/>
          <w:spacing w:val="40"/>
          <w:sz w:val="24"/>
        </w:rPr>
        <w:t xml:space="preserve"> </w:t>
      </w:r>
      <w:r>
        <w:rPr>
          <w:color w:val="221F1F"/>
          <w:sz w:val="24"/>
        </w:rPr>
        <w:t>major</w:t>
      </w:r>
      <w:r>
        <w:rPr>
          <w:color w:val="221F1F"/>
          <w:spacing w:val="40"/>
          <w:sz w:val="24"/>
        </w:rPr>
        <w:t xml:space="preserve"> </w:t>
      </w:r>
      <w:r>
        <w:rPr>
          <w:color w:val="221F1F"/>
          <w:sz w:val="24"/>
        </w:rPr>
        <w:t>deviation</w:t>
      </w:r>
      <w:r>
        <w:rPr>
          <w:color w:val="221F1F"/>
          <w:spacing w:val="40"/>
          <w:sz w:val="24"/>
        </w:rPr>
        <w:t xml:space="preserve"> </w:t>
      </w:r>
      <w:r>
        <w:rPr>
          <w:color w:val="221F1F"/>
          <w:sz w:val="24"/>
        </w:rPr>
        <w:t>that</w:t>
      </w:r>
      <w:r>
        <w:rPr>
          <w:color w:val="221F1F"/>
          <w:spacing w:val="40"/>
          <w:sz w:val="24"/>
        </w:rPr>
        <w:t xml:space="preserve"> </w:t>
      </w:r>
      <w:r>
        <w:rPr>
          <w:color w:val="221F1F"/>
          <w:sz w:val="24"/>
        </w:rPr>
        <w:t>affects</w:t>
      </w:r>
      <w:r>
        <w:rPr>
          <w:color w:val="221F1F"/>
          <w:spacing w:val="40"/>
          <w:sz w:val="24"/>
        </w:rPr>
        <w:t xml:space="preserve"> </w:t>
      </w:r>
      <w:r>
        <w:rPr>
          <w:color w:val="221F1F"/>
          <w:sz w:val="24"/>
        </w:rPr>
        <w:t>the</w:t>
      </w:r>
      <w:r>
        <w:rPr>
          <w:color w:val="221F1F"/>
          <w:spacing w:val="40"/>
          <w:sz w:val="24"/>
        </w:rPr>
        <w:t xml:space="preserve"> </w:t>
      </w:r>
      <w:r>
        <w:rPr>
          <w:color w:val="221F1F"/>
          <w:sz w:val="24"/>
        </w:rPr>
        <w:t>substance</w:t>
      </w:r>
      <w:r>
        <w:rPr>
          <w:color w:val="221F1F"/>
          <w:spacing w:val="40"/>
          <w:sz w:val="24"/>
        </w:rPr>
        <w:t xml:space="preserve"> </w:t>
      </w:r>
      <w:r>
        <w:rPr>
          <w:color w:val="221F1F"/>
          <w:sz w:val="24"/>
        </w:rPr>
        <w:t>of the</w:t>
      </w:r>
      <w:r>
        <w:rPr>
          <w:color w:val="221F1F"/>
          <w:spacing w:val="40"/>
          <w:sz w:val="24"/>
        </w:rPr>
        <w:t xml:space="preserve"> </w:t>
      </w:r>
      <w:r>
        <w:rPr>
          <w:color w:val="221F1F"/>
          <w:sz w:val="24"/>
        </w:rPr>
        <w:t>tender,</w:t>
      </w:r>
      <w:r>
        <w:rPr>
          <w:color w:val="221F1F"/>
          <w:spacing w:val="40"/>
          <w:sz w:val="24"/>
        </w:rPr>
        <w:t xml:space="preserve"> </w:t>
      </w:r>
      <w:r>
        <w:rPr>
          <w:color w:val="221F1F"/>
          <w:sz w:val="24"/>
        </w:rPr>
        <w:t>shall</w:t>
      </w:r>
      <w:r>
        <w:rPr>
          <w:color w:val="221F1F"/>
          <w:spacing w:val="40"/>
          <w:sz w:val="24"/>
        </w:rPr>
        <w:t xml:space="preserve"> </w:t>
      </w:r>
      <w:r>
        <w:rPr>
          <w:color w:val="221F1F"/>
          <w:sz w:val="24"/>
        </w:rPr>
        <w:t>lead</w:t>
      </w:r>
      <w:r>
        <w:rPr>
          <w:color w:val="221F1F"/>
          <w:spacing w:val="40"/>
          <w:sz w:val="24"/>
        </w:rPr>
        <w:t xml:space="preserve"> </w:t>
      </w:r>
      <w:r>
        <w:rPr>
          <w:color w:val="221F1F"/>
          <w:sz w:val="24"/>
        </w:rPr>
        <w:t>to</w:t>
      </w:r>
      <w:r>
        <w:rPr>
          <w:color w:val="221F1F"/>
          <w:spacing w:val="40"/>
          <w:sz w:val="24"/>
        </w:rPr>
        <w:t xml:space="preserve"> </w:t>
      </w:r>
      <w:r>
        <w:rPr>
          <w:color w:val="221F1F"/>
          <w:sz w:val="24"/>
        </w:rPr>
        <w:t>disqualification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as</w:t>
      </w:r>
      <w:r>
        <w:rPr>
          <w:color w:val="221F1F"/>
          <w:spacing w:val="40"/>
          <w:sz w:val="24"/>
        </w:rPr>
        <w:t xml:space="preserve"> </w:t>
      </w:r>
      <w:r>
        <w:rPr>
          <w:color w:val="221F1F"/>
          <w:sz w:val="24"/>
        </w:rPr>
        <w:t>non-responsive</w:t>
      </w:r>
      <w:r>
        <w:rPr>
          <w:color w:val="221F1F"/>
          <w:spacing w:val="40"/>
          <w:sz w:val="24"/>
        </w:rPr>
        <w:t xml:space="preserve"> </w:t>
      </w:r>
      <w:r>
        <w:rPr>
          <w:color w:val="221F1F"/>
          <w:sz w:val="24"/>
        </w:rPr>
        <w:t>.</w:t>
      </w:r>
    </w:p>
    <w:p w:rsidR="00DD2D1B" w:rsidRDefault="008272FF">
      <w:pPr>
        <w:pStyle w:val="ListParagraph"/>
        <w:numPr>
          <w:ilvl w:val="2"/>
          <w:numId w:val="83"/>
        </w:numPr>
        <w:tabs>
          <w:tab w:val="left" w:pos="1971"/>
          <w:tab w:val="left" w:pos="1973"/>
        </w:tabs>
        <w:spacing w:before="114" w:line="235" w:lineRule="auto"/>
        <w:ind w:left="1973" w:right="815" w:hanging="514"/>
        <w:jc w:val="both"/>
        <w:rPr>
          <w:rFonts w:ascii="Times New Roman"/>
          <w:color w:val="221F1F"/>
        </w:rPr>
      </w:pPr>
      <w:r>
        <w:rPr>
          <w:color w:val="221F1F"/>
          <w:sz w:val="24"/>
        </w:rPr>
        <w:t>Any errors in the submitted tender arising from a miscalculation of unit price, quantity,</w:t>
      </w:r>
      <w:r>
        <w:rPr>
          <w:color w:val="221F1F"/>
          <w:spacing w:val="40"/>
          <w:sz w:val="24"/>
        </w:rPr>
        <w:t xml:space="preserve"> </w:t>
      </w:r>
      <w:r>
        <w:rPr>
          <w:color w:val="221F1F"/>
          <w:sz w:val="24"/>
        </w:rPr>
        <w:t>subtotal</w:t>
      </w:r>
      <w:r>
        <w:rPr>
          <w:color w:val="221F1F"/>
          <w:spacing w:val="40"/>
          <w:sz w:val="24"/>
        </w:rPr>
        <w:t xml:space="preserve"> </w:t>
      </w:r>
      <w:r>
        <w:rPr>
          <w:color w:val="221F1F"/>
          <w:sz w:val="24"/>
        </w:rPr>
        <w:t>and</w:t>
      </w:r>
      <w:r>
        <w:rPr>
          <w:color w:val="221F1F"/>
          <w:spacing w:val="40"/>
          <w:sz w:val="24"/>
        </w:rPr>
        <w:t xml:space="preserve"> </w:t>
      </w:r>
      <w:r>
        <w:rPr>
          <w:color w:val="221F1F"/>
          <w:sz w:val="24"/>
        </w:rPr>
        <w:t>total</w:t>
      </w:r>
      <w:r>
        <w:rPr>
          <w:color w:val="221F1F"/>
          <w:spacing w:val="40"/>
          <w:sz w:val="24"/>
        </w:rPr>
        <w:t xml:space="preserve"> </w:t>
      </w:r>
      <w:r>
        <w:rPr>
          <w:color w:val="221F1F"/>
          <w:sz w:val="24"/>
        </w:rPr>
        <w:t>bid</w:t>
      </w:r>
      <w:r>
        <w:rPr>
          <w:color w:val="221F1F"/>
          <w:spacing w:val="40"/>
          <w:sz w:val="24"/>
        </w:rPr>
        <w:t xml:space="preserve"> </w:t>
      </w:r>
      <w:r>
        <w:rPr>
          <w:color w:val="221F1F"/>
          <w:sz w:val="24"/>
        </w:rPr>
        <w:t>price</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considered</w:t>
      </w:r>
      <w:r>
        <w:rPr>
          <w:color w:val="221F1F"/>
          <w:spacing w:val="40"/>
          <w:sz w:val="24"/>
        </w:rPr>
        <w:t xml:space="preserve"> </w:t>
      </w:r>
      <w:r>
        <w:rPr>
          <w:color w:val="221F1F"/>
          <w:sz w:val="24"/>
        </w:rPr>
        <w:t>as</w:t>
      </w:r>
      <w:r>
        <w:rPr>
          <w:color w:val="221F1F"/>
          <w:spacing w:val="40"/>
          <w:sz w:val="24"/>
        </w:rPr>
        <w:t xml:space="preserve"> </w:t>
      </w:r>
      <w:r>
        <w:rPr>
          <w:color w:val="221F1F"/>
          <w:sz w:val="24"/>
        </w:rPr>
        <w:t>a</w:t>
      </w:r>
      <w:r>
        <w:rPr>
          <w:color w:val="221F1F"/>
          <w:spacing w:val="40"/>
          <w:sz w:val="24"/>
        </w:rPr>
        <w:t xml:space="preserve"> </w:t>
      </w:r>
      <w:r>
        <w:rPr>
          <w:color w:val="221F1F"/>
          <w:sz w:val="24"/>
        </w:rPr>
        <w:t>major</w:t>
      </w:r>
      <w:r>
        <w:rPr>
          <w:color w:val="221F1F"/>
          <w:spacing w:val="40"/>
          <w:sz w:val="24"/>
        </w:rPr>
        <w:t xml:space="preserve"> </w:t>
      </w:r>
      <w:r>
        <w:rPr>
          <w:color w:val="221F1F"/>
          <w:sz w:val="24"/>
        </w:rPr>
        <w:t>deviation that affects the substance of the tender and shall lead to disqualification of the</w:t>
      </w:r>
      <w:r>
        <w:rPr>
          <w:color w:val="221F1F"/>
          <w:spacing w:val="40"/>
          <w:sz w:val="24"/>
        </w:rPr>
        <w:t xml:space="preserve"> </w:t>
      </w:r>
      <w:r>
        <w:rPr>
          <w:color w:val="221F1F"/>
          <w:sz w:val="24"/>
        </w:rPr>
        <w:t>tender</w:t>
      </w:r>
      <w:r>
        <w:rPr>
          <w:color w:val="221F1F"/>
          <w:spacing w:val="40"/>
          <w:sz w:val="24"/>
        </w:rPr>
        <w:t xml:space="preserve"> </w:t>
      </w:r>
      <w:r>
        <w:rPr>
          <w:color w:val="221F1F"/>
          <w:sz w:val="24"/>
        </w:rPr>
        <w:t>as</w:t>
      </w:r>
      <w:r>
        <w:rPr>
          <w:color w:val="221F1F"/>
          <w:spacing w:val="40"/>
          <w:sz w:val="24"/>
        </w:rPr>
        <w:t xml:space="preserve"> </w:t>
      </w:r>
      <w:r>
        <w:rPr>
          <w:color w:val="221F1F"/>
          <w:sz w:val="24"/>
        </w:rPr>
        <w:t>non-responsive.</w:t>
      </w:r>
      <w:r>
        <w:rPr>
          <w:color w:val="221F1F"/>
          <w:spacing w:val="40"/>
          <w:sz w:val="24"/>
        </w:rPr>
        <w:t xml:space="preserve"> </w:t>
      </w:r>
      <w:r>
        <w:rPr>
          <w:color w:val="221F1F"/>
          <w:sz w:val="24"/>
        </w:rPr>
        <w:t>and</w:t>
      </w:r>
    </w:p>
    <w:p w:rsidR="00DD2D1B" w:rsidRDefault="008272FF">
      <w:pPr>
        <w:pStyle w:val="ListParagraph"/>
        <w:numPr>
          <w:ilvl w:val="2"/>
          <w:numId w:val="83"/>
        </w:numPr>
        <w:tabs>
          <w:tab w:val="left" w:pos="1971"/>
          <w:tab w:val="left" w:pos="1973"/>
        </w:tabs>
        <w:spacing w:before="128" w:line="235" w:lineRule="auto"/>
        <w:ind w:left="1973" w:right="816" w:hanging="514"/>
        <w:jc w:val="both"/>
        <w:rPr>
          <w:rFonts w:ascii="Times New Roman"/>
          <w:color w:val="221F1F"/>
        </w:rPr>
      </w:pPr>
      <w:r>
        <w:rPr>
          <w:color w:val="221F1F"/>
          <w:sz w:val="24"/>
        </w:rPr>
        <w:t xml:space="preserve">if there is a discrepancy between words and figures, the amount in words shall </w:t>
      </w:r>
      <w:r>
        <w:rPr>
          <w:color w:val="221F1F"/>
          <w:spacing w:val="-2"/>
          <w:sz w:val="24"/>
        </w:rPr>
        <w:t>prevail.</w:t>
      </w:r>
    </w:p>
    <w:p w:rsidR="00DD2D1B" w:rsidRDefault="008272FF">
      <w:pPr>
        <w:pStyle w:val="ListParagraph"/>
        <w:numPr>
          <w:ilvl w:val="1"/>
          <w:numId w:val="83"/>
        </w:numPr>
        <w:tabs>
          <w:tab w:val="left" w:pos="1310"/>
        </w:tabs>
        <w:spacing w:before="236"/>
        <w:ind w:left="1310" w:hanging="550"/>
        <w:rPr>
          <w:color w:val="221F1F"/>
          <w:sz w:val="24"/>
        </w:rPr>
      </w:pPr>
      <w:r>
        <w:rPr>
          <w:color w:val="221F1F"/>
          <w:sz w:val="24"/>
        </w:rPr>
        <w:t>Tenderers</w:t>
      </w:r>
      <w:r>
        <w:rPr>
          <w:color w:val="221F1F"/>
          <w:spacing w:val="60"/>
          <w:sz w:val="24"/>
        </w:rPr>
        <w:t xml:space="preserve"> </w:t>
      </w:r>
      <w:r>
        <w:rPr>
          <w:color w:val="221F1F"/>
          <w:sz w:val="24"/>
        </w:rPr>
        <w:t>shall</w:t>
      </w:r>
      <w:r>
        <w:rPr>
          <w:color w:val="221F1F"/>
          <w:spacing w:val="60"/>
          <w:sz w:val="24"/>
        </w:rPr>
        <w:t xml:space="preserve"> </w:t>
      </w:r>
      <w:r>
        <w:rPr>
          <w:color w:val="221F1F"/>
          <w:sz w:val="24"/>
        </w:rPr>
        <w:t>be</w:t>
      </w:r>
      <w:r>
        <w:rPr>
          <w:color w:val="221F1F"/>
          <w:spacing w:val="62"/>
          <w:sz w:val="24"/>
        </w:rPr>
        <w:t xml:space="preserve"> </w:t>
      </w:r>
      <w:r>
        <w:rPr>
          <w:color w:val="221F1F"/>
          <w:sz w:val="24"/>
        </w:rPr>
        <w:t>notified</w:t>
      </w:r>
      <w:r>
        <w:rPr>
          <w:color w:val="221F1F"/>
          <w:spacing w:val="60"/>
          <w:sz w:val="24"/>
        </w:rPr>
        <w:t xml:space="preserve"> </w:t>
      </w:r>
      <w:r>
        <w:rPr>
          <w:color w:val="221F1F"/>
          <w:sz w:val="24"/>
        </w:rPr>
        <w:t>of</w:t>
      </w:r>
      <w:r>
        <w:rPr>
          <w:color w:val="221F1F"/>
          <w:spacing w:val="62"/>
          <w:sz w:val="24"/>
        </w:rPr>
        <w:t xml:space="preserve"> </w:t>
      </w:r>
      <w:r>
        <w:rPr>
          <w:color w:val="221F1F"/>
          <w:sz w:val="24"/>
        </w:rPr>
        <w:t>any</w:t>
      </w:r>
      <w:r>
        <w:rPr>
          <w:color w:val="221F1F"/>
          <w:spacing w:val="60"/>
          <w:sz w:val="24"/>
        </w:rPr>
        <w:t xml:space="preserve"> </w:t>
      </w:r>
      <w:r>
        <w:rPr>
          <w:color w:val="221F1F"/>
          <w:sz w:val="24"/>
        </w:rPr>
        <w:t>error</w:t>
      </w:r>
      <w:r>
        <w:rPr>
          <w:color w:val="221F1F"/>
          <w:spacing w:val="60"/>
          <w:sz w:val="24"/>
        </w:rPr>
        <w:t xml:space="preserve"> </w:t>
      </w:r>
      <w:r>
        <w:rPr>
          <w:color w:val="221F1F"/>
          <w:sz w:val="24"/>
        </w:rPr>
        <w:t>detected</w:t>
      </w:r>
      <w:r>
        <w:rPr>
          <w:color w:val="221F1F"/>
          <w:spacing w:val="62"/>
          <w:sz w:val="24"/>
        </w:rPr>
        <w:t xml:space="preserve"> </w:t>
      </w:r>
      <w:r>
        <w:rPr>
          <w:color w:val="221F1F"/>
          <w:sz w:val="24"/>
        </w:rPr>
        <w:t>in</w:t>
      </w:r>
      <w:r>
        <w:rPr>
          <w:color w:val="221F1F"/>
          <w:spacing w:val="61"/>
          <w:sz w:val="24"/>
        </w:rPr>
        <w:t xml:space="preserve"> </w:t>
      </w:r>
      <w:r>
        <w:rPr>
          <w:color w:val="221F1F"/>
          <w:sz w:val="24"/>
        </w:rPr>
        <w:t>their</w:t>
      </w:r>
      <w:r>
        <w:rPr>
          <w:color w:val="221F1F"/>
          <w:spacing w:val="62"/>
          <w:sz w:val="24"/>
        </w:rPr>
        <w:t xml:space="preserve"> </w:t>
      </w:r>
      <w:r>
        <w:rPr>
          <w:color w:val="221F1F"/>
          <w:sz w:val="24"/>
        </w:rPr>
        <w:t>bid</w:t>
      </w:r>
      <w:r>
        <w:rPr>
          <w:color w:val="221F1F"/>
          <w:spacing w:val="63"/>
          <w:sz w:val="24"/>
        </w:rPr>
        <w:t xml:space="preserve"> </w:t>
      </w:r>
      <w:r>
        <w:rPr>
          <w:color w:val="221F1F"/>
          <w:sz w:val="24"/>
        </w:rPr>
        <w:t>during</w:t>
      </w:r>
      <w:r>
        <w:rPr>
          <w:color w:val="221F1F"/>
          <w:spacing w:val="59"/>
          <w:sz w:val="24"/>
        </w:rPr>
        <w:t xml:space="preserve"> </w:t>
      </w:r>
      <w:r>
        <w:rPr>
          <w:color w:val="221F1F"/>
          <w:sz w:val="24"/>
        </w:rPr>
        <w:t>the</w:t>
      </w:r>
      <w:r>
        <w:rPr>
          <w:color w:val="221F1F"/>
          <w:spacing w:val="61"/>
          <w:sz w:val="24"/>
        </w:rPr>
        <w:t xml:space="preserve"> </w:t>
      </w:r>
      <w:r>
        <w:rPr>
          <w:color w:val="221F1F"/>
          <w:sz w:val="24"/>
        </w:rPr>
        <w:t>notification</w:t>
      </w:r>
      <w:r>
        <w:rPr>
          <w:color w:val="221F1F"/>
          <w:spacing w:val="59"/>
          <w:sz w:val="24"/>
        </w:rPr>
        <w:t xml:space="preserve"> </w:t>
      </w:r>
      <w:r>
        <w:rPr>
          <w:color w:val="221F1F"/>
          <w:sz w:val="24"/>
        </w:rPr>
        <w:t>of</w:t>
      </w:r>
      <w:r>
        <w:rPr>
          <w:color w:val="221F1F"/>
          <w:spacing w:val="62"/>
          <w:sz w:val="24"/>
        </w:rPr>
        <w:t xml:space="preserve"> </w:t>
      </w:r>
      <w:r>
        <w:rPr>
          <w:color w:val="221F1F"/>
          <w:spacing w:val="-10"/>
          <w:sz w:val="24"/>
        </w:rPr>
        <w:t>a</w:t>
      </w:r>
    </w:p>
    <w:p w:rsidR="00DD2D1B" w:rsidRDefault="008272FF">
      <w:pPr>
        <w:pStyle w:val="BodyText"/>
        <w:spacing w:line="283" w:lineRule="exact"/>
      </w:pPr>
      <w:r>
        <w:rPr>
          <w:color w:val="221F1F"/>
          <w:spacing w:val="-2"/>
        </w:rPr>
        <w:t>ward.</w:t>
      </w:r>
    </w:p>
    <w:p w:rsidR="00DD2D1B" w:rsidRDefault="00DD2D1B">
      <w:pPr>
        <w:spacing w:line="283" w:lineRule="exact"/>
        <w:sectPr w:rsidR="00DD2D1B">
          <w:footerReference w:type="even" r:id="rId34"/>
          <w:pgSz w:w="11910" w:h="16840"/>
          <w:pgMar w:top="1040" w:right="20" w:bottom="720" w:left="0" w:header="0" w:footer="520" w:gutter="0"/>
          <w:cols w:space="720"/>
        </w:sectPr>
      </w:pPr>
    </w:p>
    <w:p w:rsidR="00DD2D1B" w:rsidRDefault="008272FF">
      <w:pPr>
        <w:pStyle w:val="Heading4"/>
        <w:numPr>
          <w:ilvl w:val="0"/>
          <w:numId w:val="83"/>
        </w:numPr>
        <w:tabs>
          <w:tab w:val="left" w:pos="1332"/>
        </w:tabs>
        <w:spacing w:before="78"/>
        <w:ind w:left="1332" w:hanging="521"/>
        <w:rPr>
          <w:color w:val="221F1F"/>
        </w:rPr>
      </w:pPr>
      <w:r>
        <w:rPr>
          <w:color w:val="221F1F"/>
          <w:spacing w:val="-6"/>
        </w:rPr>
        <w:lastRenderedPageBreak/>
        <w:t>Conversion</w:t>
      </w:r>
      <w:r>
        <w:rPr>
          <w:color w:val="221F1F"/>
          <w:spacing w:val="-12"/>
        </w:rPr>
        <w:t xml:space="preserve"> </w:t>
      </w:r>
      <w:r>
        <w:rPr>
          <w:color w:val="221F1F"/>
          <w:spacing w:val="-6"/>
        </w:rPr>
        <w:t>to</w:t>
      </w:r>
      <w:r>
        <w:rPr>
          <w:color w:val="221F1F"/>
          <w:spacing w:val="-11"/>
        </w:rPr>
        <w:t xml:space="preserve"> </w:t>
      </w:r>
      <w:r>
        <w:rPr>
          <w:color w:val="221F1F"/>
          <w:spacing w:val="-6"/>
        </w:rPr>
        <w:t>Single</w:t>
      </w:r>
      <w:r>
        <w:rPr>
          <w:color w:val="221F1F"/>
          <w:spacing w:val="-11"/>
        </w:rPr>
        <w:t xml:space="preserve"> </w:t>
      </w:r>
      <w:r>
        <w:rPr>
          <w:color w:val="221F1F"/>
          <w:spacing w:val="-6"/>
        </w:rPr>
        <w:t>Currency</w:t>
      </w:r>
    </w:p>
    <w:p w:rsidR="00DD2D1B" w:rsidRDefault="008272FF">
      <w:pPr>
        <w:pStyle w:val="ListParagraph"/>
        <w:numPr>
          <w:ilvl w:val="1"/>
          <w:numId w:val="83"/>
        </w:numPr>
        <w:tabs>
          <w:tab w:val="left" w:pos="1437"/>
          <w:tab w:val="left" w:pos="3692"/>
          <w:tab w:val="left" w:pos="5112"/>
          <w:tab w:val="left" w:pos="6307"/>
          <w:tab w:val="left" w:pos="6839"/>
          <w:tab w:val="left" w:pos="8357"/>
          <w:tab w:val="left" w:pos="8779"/>
          <w:tab w:val="left" w:pos="9311"/>
          <w:tab w:val="left" w:pos="10821"/>
        </w:tabs>
        <w:spacing w:before="235" w:line="232" w:lineRule="auto"/>
        <w:ind w:left="844" w:right="810" w:firstLine="0"/>
        <w:rPr>
          <w:rFonts w:ascii="Trebuchet MS"/>
          <w:b/>
          <w:color w:val="221F1F"/>
          <w:sz w:val="24"/>
        </w:rPr>
      </w:pPr>
      <w:r>
        <w:rPr>
          <w:color w:val="221F1F"/>
          <w:sz w:val="24"/>
        </w:rPr>
        <w:t>For evaluation and</w:t>
      </w:r>
      <w:r>
        <w:rPr>
          <w:color w:val="221F1F"/>
          <w:sz w:val="24"/>
        </w:rPr>
        <w:tab/>
      </w:r>
      <w:r>
        <w:rPr>
          <w:color w:val="221F1F"/>
          <w:spacing w:val="-2"/>
          <w:sz w:val="24"/>
        </w:rPr>
        <w:t>comparison</w:t>
      </w:r>
      <w:r>
        <w:rPr>
          <w:color w:val="221F1F"/>
          <w:sz w:val="24"/>
        </w:rPr>
        <w:tab/>
      </w:r>
      <w:r>
        <w:rPr>
          <w:color w:val="221F1F"/>
          <w:spacing w:val="-2"/>
          <w:sz w:val="24"/>
        </w:rPr>
        <w:t>purposes,</w:t>
      </w:r>
      <w:r>
        <w:rPr>
          <w:color w:val="221F1F"/>
          <w:sz w:val="24"/>
        </w:rPr>
        <w:tab/>
      </w:r>
      <w:r>
        <w:rPr>
          <w:color w:val="221F1F"/>
          <w:spacing w:val="-4"/>
          <w:sz w:val="24"/>
        </w:rPr>
        <w:t>the</w:t>
      </w:r>
      <w:r>
        <w:rPr>
          <w:color w:val="221F1F"/>
          <w:sz w:val="24"/>
        </w:rPr>
        <w:tab/>
      </w:r>
      <w:r>
        <w:rPr>
          <w:color w:val="221F1F"/>
          <w:spacing w:val="-2"/>
          <w:sz w:val="24"/>
        </w:rPr>
        <w:t>currency(ies)</w:t>
      </w:r>
      <w:r>
        <w:rPr>
          <w:color w:val="221F1F"/>
          <w:sz w:val="24"/>
        </w:rPr>
        <w:tab/>
      </w:r>
      <w:r>
        <w:rPr>
          <w:color w:val="221F1F"/>
          <w:spacing w:val="-6"/>
          <w:sz w:val="24"/>
        </w:rPr>
        <w:t>of</w:t>
      </w:r>
      <w:r>
        <w:rPr>
          <w:color w:val="221F1F"/>
          <w:sz w:val="24"/>
        </w:rPr>
        <w:tab/>
      </w:r>
      <w:r>
        <w:rPr>
          <w:color w:val="221F1F"/>
          <w:spacing w:val="-4"/>
          <w:sz w:val="24"/>
        </w:rPr>
        <w:t>the</w:t>
      </w:r>
      <w:r>
        <w:rPr>
          <w:color w:val="221F1F"/>
          <w:sz w:val="24"/>
        </w:rPr>
        <w:tab/>
        <w:t>Tender shall</w:t>
      </w:r>
      <w:r>
        <w:rPr>
          <w:color w:val="221F1F"/>
          <w:sz w:val="24"/>
        </w:rPr>
        <w:tab/>
      </w:r>
      <w:r>
        <w:rPr>
          <w:color w:val="221F1F"/>
          <w:spacing w:val="-6"/>
          <w:sz w:val="24"/>
        </w:rPr>
        <w:t xml:space="preserve">be </w:t>
      </w:r>
      <w:r>
        <w:rPr>
          <w:color w:val="221F1F"/>
          <w:sz w:val="24"/>
        </w:rPr>
        <w:t>converted</w:t>
      </w:r>
      <w:r>
        <w:rPr>
          <w:color w:val="221F1F"/>
          <w:spacing w:val="40"/>
          <w:sz w:val="24"/>
        </w:rPr>
        <w:t xml:space="preserve"> </w:t>
      </w:r>
      <w:r>
        <w:rPr>
          <w:color w:val="221F1F"/>
          <w:sz w:val="24"/>
        </w:rPr>
        <w:t>in</w:t>
      </w:r>
      <w:r>
        <w:rPr>
          <w:color w:val="221F1F"/>
          <w:spacing w:val="40"/>
          <w:sz w:val="24"/>
        </w:rPr>
        <w:t xml:space="preserve"> </w:t>
      </w:r>
      <w:r>
        <w:rPr>
          <w:color w:val="221F1F"/>
          <w:sz w:val="24"/>
        </w:rPr>
        <w:t>a</w:t>
      </w:r>
      <w:r>
        <w:rPr>
          <w:color w:val="221F1F"/>
          <w:spacing w:val="40"/>
          <w:sz w:val="24"/>
        </w:rPr>
        <w:t xml:space="preserve"> </w:t>
      </w:r>
      <w:r>
        <w:rPr>
          <w:color w:val="221F1F"/>
          <w:sz w:val="24"/>
        </w:rPr>
        <w:t>single</w:t>
      </w:r>
      <w:r>
        <w:rPr>
          <w:color w:val="221F1F"/>
          <w:spacing w:val="40"/>
          <w:sz w:val="24"/>
        </w:rPr>
        <w:t xml:space="preserve"> </w:t>
      </w:r>
      <w:r>
        <w:rPr>
          <w:color w:val="221F1F"/>
          <w:sz w:val="24"/>
        </w:rPr>
        <w:t>currency</w:t>
      </w:r>
      <w:r>
        <w:rPr>
          <w:color w:val="221F1F"/>
          <w:spacing w:val="40"/>
          <w:sz w:val="24"/>
        </w:rPr>
        <w:t xml:space="preserve"> </w:t>
      </w:r>
      <w:r>
        <w:rPr>
          <w:color w:val="221F1F"/>
          <w:sz w:val="24"/>
        </w:rPr>
        <w:t>as</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p>
    <w:p w:rsidR="00DD2D1B" w:rsidRDefault="008272FF">
      <w:pPr>
        <w:pStyle w:val="Heading4"/>
        <w:numPr>
          <w:ilvl w:val="0"/>
          <w:numId w:val="83"/>
        </w:numPr>
        <w:tabs>
          <w:tab w:val="left" w:pos="1288"/>
        </w:tabs>
        <w:spacing w:before="252"/>
        <w:ind w:left="1288" w:hanging="496"/>
        <w:rPr>
          <w:color w:val="221F1F"/>
        </w:rPr>
      </w:pPr>
      <w:r>
        <w:rPr>
          <w:color w:val="221F1F"/>
          <w:spacing w:val="-8"/>
        </w:rPr>
        <w:t>Margin</w:t>
      </w:r>
      <w:r>
        <w:rPr>
          <w:color w:val="221F1F"/>
          <w:spacing w:val="-11"/>
        </w:rPr>
        <w:t xml:space="preserve"> </w:t>
      </w:r>
      <w:r>
        <w:rPr>
          <w:color w:val="221F1F"/>
          <w:spacing w:val="-8"/>
        </w:rPr>
        <w:t>of</w:t>
      </w:r>
      <w:r>
        <w:rPr>
          <w:color w:val="221F1F"/>
          <w:spacing w:val="-9"/>
        </w:rPr>
        <w:t xml:space="preserve"> </w:t>
      </w:r>
      <w:r>
        <w:rPr>
          <w:color w:val="221F1F"/>
          <w:spacing w:val="-8"/>
        </w:rPr>
        <w:t>Preference and Reservations</w:t>
      </w:r>
    </w:p>
    <w:p w:rsidR="00DD2D1B" w:rsidRDefault="008272FF">
      <w:pPr>
        <w:pStyle w:val="ListParagraph"/>
        <w:numPr>
          <w:ilvl w:val="1"/>
          <w:numId w:val="83"/>
        </w:numPr>
        <w:tabs>
          <w:tab w:val="left" w:pos="1360"/>
          <w:tab w:val="left" w:pos="1464"/>
        </w:tabs>
        <w:spacing w:before="232" w:line="235" w:lineRule="auto"/>
        <w:ind w:left="1464" w:right="818" w:hanging="620"/>
        <w:jc w:val="both"/>
        <w:rPr>
          <w:color w:val="221F1F"/>
          <w:sz w:val="24"/>
        </w:rPr>
      </w:pPr>
      <w:r>
        <w:rPr>
          <w:color w:val="221F1F"/>
          <w:sz w:val="24"/>
        </w:rPr>
        <w:t>A</w:t>
      </w:r>
      <w:r>
        <w:rPr>
          <w:color w:val="221F1F"/>
          <w:spacing w:val="80"/>
          <w:sz w:val="24"/>
        </w:rPr>
        <w:t xml:space="preserve"> </w:t>
      </w:r>
      <w:r>
        <w:rPr>
          <w:color w:val="221F1F"/>
          <w:sz w:val="24"/>
        </w:rPr>
        <w:t>margin</w:t>
      </w:r>
      <w:r>
        <w:rPr>
          <w:color w:val="221F1F"/>
          <w:spacing w:val="80"/>
          <w:sz w:val="24"/>
        </w:rPr>
        <w:t xml:space="preserve"> </w:t>
      </w:r>
      <w:r>
        <w:rPr>
          <w:color w:val="221F1F"/>
          <w:sz w:val="24"/>
        </w:rPr>
        <w:t>of</w:t>
      </w:r>
      <w:r>
        <w:rPr>
          <w:color w:val="221F1F"/>
          <w:spacing w:val="80"/>
          <w:sz w:val="24"/>
        </w:rPr>
        <w:t xml:space="preserve"> </w:t>
      </w:r>
      <w:r>
        <w:rPr>
          <w:color w:val="221F1F"/>
          <w:sz w:val="24"/>
        </w:rPr>
        <w:t>preference</w:t>
      </w:r>
      <w:r>
        <w:rPr>
          <w:color w:val="221F1F"/>
          <w:spacing w:val="80"/>
          <w:sz w:val="24"/>
        </w:rPr>
        <w:t xml:space="preserve"> </w:t>
      </w:r>
      <w:r>
        <w:rPr>
          <w:color w:val="221F1F"/>
          <w:sz w:val="24"/>
        </w:rPr>
        <w:t>may</w:t>
      </w:r>
      <w:r>
        <w:rPr>
          <w:color w:val="221F1F"/>
          <w:spacing w:val="80"/>
          <w:sz w:val="24"/>
        </w:rPr>
        <w:t xml:space="preserve"> </w:t>
      </w:r>
      <w:r>
        <w:rPr>
          <w:color w:val="221F1F"/>
          <w:sz w:val="24"/>
        </w:rPr>
        <w:t>be</w:t>
      </w:r>
      <w:r>
        <w:rPr>
          <w:color w:val="221F1F"/>
          <w:spacing w:val="80"/>
          <w:sz w:val="24"/>
        </w:rPr>
        <w:t xml:space="preserve"> </w:t>
      </w:r>
      <w:r>
        <w:rPr>
          <w:color w:val="221F1F"/>
          <w:sz w:val="24"/>
        </w:rPr>
        <w:t>allowed</w:t>
      </w:r>
      <w:r>
        <w:rPr>
          <w:color w:val="221F1F"/>
          <w:spacing w:val="80"/>
          <w:sz w:val="24"/>
        </w:rPr>
        <w:t xml:space="preserve"> </w:t>
      </w:r>
      <w:r>
        <w:rPr>
          <w:color w:val="221F1F"/>
          <w:sz w:val="24"/>
        </w:rPr>
        <w:t>on</w:t>
      </w:r>
      <w:r>
        <w:rPr>
          <w:color w:val="221F1F"/>
          <w:spacing w:val="80"/>
          <w:sz w:val="24"/>
        </w:rPr>
        <w:t xml:space="preserve"> </w:t>
      </w:r>
      <w:r>
        <w:rPr>
          <w:color w:val="221F1F"/>
          <w:sz w:val="24"/>
        </w:rPr>
        <w:t>locally</w:t>
      </w:r>
      <w:r>
        <w:rPr>
          <w:color w:val="221F1F"/>
          <w:spacing w:val="80"/>
          <w:sz w:val="24"/>
        </w:rPr>
        <w:t xml:space="preserve"> </w:t>
      </w:r>
      <w:r>
        <w:rPr>
          <w:color w:val="221F1F"/>
          <w:sz w:val="24"/>
        </w:rPr>
        <w:t>manufactured</w:t>
      </w:r>
      <w:r>
        <w:rPr>
          <w:color w:val="221F1F"/>
          <w:spacing w:val="80"/>
          <w:sz w:val="24"/>
        </w:rPr>
        <w:t xml:space="preserve"> </w:t>
      </w:r>
      <w:r>
        <w:rPr>
          <w:color w:val="221F1F"/>
          <w:sz w:val="24"/>
        </w:rPr>
        <w:t>goods</w:t>
      </w:r>
      <w:r>
        <w:rPr>
          <w:color w:val="221F1F"/>
          <w:spacing w:val="80"/>
          <w:sz w:val="24"/>
        </w:rPr>
        <w:t xml:space="preserve"> </w:t>
      </w:r>
      <w:r>
        <w:rPr>
          <w:color w:val="221F1F"/>
          <w:sz w:val="24"/>
        </w:rPr>
        <w:t>only</w:t>
      </w:r>
      <w:r>
        <w:rPr>
          <w:color w:val="221F1F"/>
          <w:spacing w:val="80"/>
          <w:sz w:val="24"/>
        </w:rPr>
        <w:t xml:space="preserve"> </w:t>
      </w:r>
      <w:r>
        <w:rPr>
          <w:color w:val="221F1F"/>
          <w:sz w:val="24"/>
        </w:rPr>
        <w:t>when 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is</w:t>
      </w:r>
      <w:r>
        <w:rPr>
          <w:color w:val="221F1F"/>
          <w:spacing w:val="40"/>
          <w:sz w:val="24"/>
        </w:rPr>
        <w:t xml:space="preserve"> </w:t>
      </w:r>
      <w:r>
        <w:rPr>
          <w:color w:val="221F1F"/>
          <w:sz w:val="24"/>
        </w:rPr>
        <w:t>open</w:t>
      </w:r>
      <w:r>
        <w:rPr>
          <w:color w:val="221F1F"/>
          <w:spacing w:val="40"/>
          <w:sz w:val="24"/>
        </w:rPr>
        <w:t xml:space="preserve"> </w:t>
      </w:r>
      <w:r>
        <w:rPr>
          <w:color w:val="221F1F"/>
          <w:sz w:val="24"/>
        </w:rPr>
        <w:t>to international</w:t>
      </w:r>
      <w:r>
        <w:rPr>
          <w:color w:val="221F1F"/>
          <w:spacing w:val="40"/>
          <w:sz w:val="24"/>
        </w:rPr>
        <w:t xml:space="preserve"> </w:t>
      </w:r>
      <w:r>
        <w:rPr>
          <w:color w:val="221F1F"/>
          <w:sz w:val="24"/>
        </w:rPr>
        <w:t>tendering,</w:t>
      </w:r>
      <w:r>
        <w:rPr>
          <w:color w:val="221F1F"/>
          <w:spacing w:val="40"/>
          <w:sz w:val="24"/>
        </w:rPr>
        <w:t xml:space="preserve"> </w:t>
      </w:r>
      <w:r>
        <w:rPr>
          <w:color w:val="221F1F"/>
          <w:sz w:val="24"/>
        </w:rPr>
        <w:t>where</w:t>
      </w:r>
      <w:r>
        <w:rPr>
          <w:color w:val="221F1F"/>
          <w:spacing w:val="40"/>
          <w:sz w:val="24"/>
        </w:rPr>
        <w:t xml:space="preserve"> </w:t>
      </w:r>
      <w:r>
        <w:rPr>
          <w:color w:val="221F1F"/>
          <w:sz w:val="24"/>
        </w:rPr>
        <w:t>the</w:t>
      </w:r>
      <w:r>
        <w:rPr>
          <w:color w:val="221F1F"/>
          <w:spacing w:val="40"/>
          <w:sz w:val="24"/>
        </w:rPr>
        <w:t xml:space="preserve"> </w:t>
      </w:r>
      <w:r>
        <w:rPr>
          <w:color w:val="221F1F"/>
          <w:sz w:val="24"/>
        </w:rPr>
        <w:t>tender is likely</w:t>
      </w:r>
      <w:r>
        <w:rPr>
          <w:color w:val="221F1F"/>
          <w:spacing w:val="40"/>
          <w:sz w:val="24"/>
        </w:rPr>
        <w:t xml:space="preserve"> </w:t>
      </w:r>
      <w:r>
        <w:rPr>
          <w:color w:val="221F1F"/>
          <w:sz w:val="24"/>
        </w:rPr>
        <w:t>to</w:t>
      </w:r>
      <w:r>
        <w:rPr>
          <w:color w:val="221F1F"/>
          <w:spacing w:val="40"/>
          <w:sz w:val="24"/>
        </w:rPr>
        <w:t xml:space="preserve"> </w:t>
      </w:r>
      <w:r>
        <w:rPr>
          <w:color w:val="221F1F"/>
          <w:sz w:val="24"/>
        </w:rPr>
        <w:t>attract foreign</w:t>
      </w:r>
      <w:r>
        <w:rPr>
          <w:color w:val="221F1F"/>
          <w:spacing w:val="4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where</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exceeds</w:t>
      </w:r>
      <w:r>
        <w:rPr>
          <w:color w:val="221F1F"/>
          <w:spacing w:val="40"/>
          <w:sz w:val="24"/>
        </w:rPr>
        <w:t xml:space="preserve"> </w:t>
      </w:r>
      <w:r>
        <w:rPr>
          <w:color w:val="221F1F"/>
          <w:sz w:val="24"/>
        </w:rPr>
        <w:t>the</w:t>
      </w:r>
      <w:r>
        <w:rPr>
          <w:color w:val="221F1F"/>
          <w:spacing w:val="40"/>
          <w:sz w:val="24"/>
        </w:rPr>
        <w:t xml:space="preserve"> </w:t>
      </w:r>
      <w:r>
        <w:rPr>
          <w:color w:val="221F1F"/>
          <w:sz w:val="24"/>
        </w:rPr>
        <w:t>threshold</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 xml:space="preserve">the </w:t>
      </w:r>
      <w:r>
        <w:rPr>
          <w:color w:val="221F1F"/>
          <w:spacing w:val="-2"/>
          <w:sz w:val="24"/>
        </w:rPr>
        <w:t>Regulations.</w:t>
      </w:r>
    </w:p>
    <w:p w:rsidR="00DD2D1B" w:rsidRDefault="008272FF">
      <w:pPr>
        <w:pStyle w:val="ListParagraph"/>
        <w:numPr>
          <w:ilvl w:val="1"/>
          <w:numId w:val="83"/>
        </w:numPr>
        <w:tabs>
          <w:tab w:val="left" w:pos="1384"/>
          <w:tab w:val="left" w:pos="1459"/>
        </w:tabs>
        <w:spacing w:before="242" w:line="235" w:lineRule="auto"/>
        <w:ind w:left="1459" w:right="810" w:hanging="615"/>
        <w:jc w:val="both"/>
        <w:rPr>
          <w:color w:val="221F1F"/>
          <w:sz w:val="24"/>
        </w:rPr>
      </w:pPr>
      <w:r>
        <w:rPr>
          <w:color w:val="221F1F"/>
          <w:sz w:val="24"/>
        </w:rPr>
        <w:t>For purposes of granting a margin of preference on locally manufactured goods under international competitive tendering, a procuring entity shall not subject the items listed below</w:t>
      </w:r>
      <w:r>
        <w:rPr>
          <w:color w:val="221F1F"/>
          <w:spacing w:val="40"/>
          <w:sz w:val="24"/>
        </w:rPr>
        <w:t xml:space="preserve"> </w:t>
      </w:r>
      <w:r>
        <w:rPr>
          <w:color w:val="221F1F"/>
          <w:sz w:val="24"/>
        </w:rPr>
        <w:t>to</w:t>
      </w:r>
      <w:r>
        <w:rPr>
          <w:color w:val="221F1F"/>
          <w:spacing w:val="40"/>
          <w:sz w:val="24"/>
        </w:rPr>
        <w:t xml:space="preserve"> </w:t>
      </w:r>
      <w:r>
        <w:rPr>
          <w:color w:val="221F1F"/>
          <w:sz w:val="24"/>
        </w:rPr>
        <w:t>international</w:t>
      </w:r>
      <w:r>
        <w:rPr>
          <w:color w:val="221F1F"/>
          <w:spacing w:val="40"/>
          <w:sz w:val="24"/>
        </w:rPr>
        <w:t xml:space="preserve"> </w:t>
      </w:r>
      <w:r>
        <w:rPr>
          <w:color w:val="221F1F"/>
          <w:sz w:val="24"/>
        </w:rPr>
        <w:t>tender</w:t>
      </w:r>
      <w:r>
        <w:rPr>
          <w:color w:val="221F1F"/>
          <w:spacing w:val="40"/>
          <w:sz w:val="24"/>
        </w:rPr>
        <w:t xml:space="preserve"> </w:t>
      </w:r>
      <w:r>
        <w:rPr>
          <w:color w:val="221F1F"/>
          <w:sz w:val="24"/>
        </w:rPr>
        <w:t>and</w:t>
      </w:r>
      <w:r>
        <w:rPr>
          <w:color w:val="221F1F"/>
          <w:spacing w:val="40"/>
          <w:sz w:val="24"/>
        </w:rPr>
        <w:t xml:space="preserve"> </w:t>
      </w:r>
      <w:r>
        <w:rPr>
          <w:color w:val="221F1F"/>
          <w:sz w:val="24"/>
        </w:rPr>
        <w:t>hence</w:t>
      </w:r>
      <w:r>
        <w:rPr>
          <w:color w:val="221F1F"/>
          <w:spacing w:val="40"/>
          <w:sz w:val="24"/>
        </w:rPr>
        <w:t xml:space="preserve"> </w:t>
      </w:r>
      <w:r>
        <w:rPr>
          <w:color w:val="221F1F"/>
          <w:sz w:val="24"/>
        </w:rPr>
        <w:t>no</w:t>
      </w:r>
      <w:r>
        <w:rPr>
          <w:color w:val="221F1F"/>
          <w:spacing w:val="40"/>
          <w:sz w:val="24"/>
        </w:rPr>
        <w:t xml:space="preserve"> </w:t>
      </w:r>
      <w:r>
        <w:rPr>
          <w:color w:val="221F1F"/>
          <w:sz w:val="24"/>
        </w:rPr>
        <w:t>margin</w:t>
      </w:r>
      <w:r>
        <w:rPr>
          <w:color w:val="221F1F"/>
          <w:spacing w:val="40"/>
          <w:sz w:val="24"/>
        </w:rPr>
        <w:t xml:space="preserve"> </w:t>
      </w:r>
      <w:r>
        <w:rPr>
          <w:color w:val="221F1F"/>
          <w:sz w:val="24"/>
        </w:rPr>
        <w:t>of</w:t>
      </w:r>
      <w:r>
        <w:rPr>
          <w:color w:val="221F1F"/>
          <w:spacing w:val="40"/>
          <w:sz w:val="24"/>
        </w:rPr>
        <w:t xml:space="preserve"> </w:t>
      </w:r>
      <w:r>
        <w:rPr>
          <w:color w:val="221F1F"/>
          <w:sz w:val="24"/>
        </w:rPr>
        <w:t>preference</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allowed. The</w:t>
      </w:r>
      <w:r>
        <w:rPr>
          <w:color w:val="221F1F"/>
          <w:spacing w:val="40"/>
          <w:sz w:val="24"/>
        </w:rPr>
        <w:t xml:space="preserve"> </w:t>
      </w:r>
      <w:r>
        <w:rPr>
          <w:color w:val="221F1F"/>
          <w:sz w:val="24"/>
        </w:rPr>
        <w:t>affected</w:t>
      </w:r>
      <w:r>
        <w:rPr>
          <w:color w:val="221F1F"/>
          <w:spacing w:val="40"/>
          <w:sz w:val="24"/>
        </w:rPr>
        <w:t xml:space="preserve"> </w:t>
      </w:r>
      <w:r>
        <w:rPr>
          <w:color w:val="221F1F"/>
          <w:sz w:val="24"/>
        </w:rPr>
        <w:t>items</w:t>
      </w:r>
      <w:r>
        <w:rPr>
          <w:color w:val="221F1F"/>
          <w:spacing w:val="40"/>
          <w:sz w:val="24"/>
        </w:rPr>
        <w:t xml:space="preserve"> </w:t>
      </w:r>
      <w:r>
        <w:rPr>
          <w:color w:val="221F1F"/>
          <w:sz w:val="24"/>
        </w:rPr>
        <w:t>are:</w:t>
      </w:r>
      <w:r>
        <w:rPr>
          <w:color w:val="221F1F"/>
          <w:spacing w:val="-7"/>
          <w:sz w:val="24"/>
        </w:rPr>
        <w:t xml:space="preserve"> </w:t>
      </w:r>
      <w:r>
        <w:rPr>
          <w:color w:val="221F1F"/>
          <w:sz w:val="24"/>
        </w:rPr>
        <w:t>a)</w:t>
      </w:r>
      <w:r>
        <w:rPr>
          <w:color w:val="221F1F"/>
          <w:spacing w:val="-10"/>
          <w:sz w:val="24"/>
        </w:rPr>
        <w:t xml:space="preserve"> </w:t>
      </w:r>
      <w:r>
        <w:rPr>
          <w:color w:val="221F1F"/>
          <w:sz w:val="24"/>
        </w:rPr>
        <w:t>motor</w:t>
      </w:r>
      <w:r>
        <w:rPr>
          <w:color w:val="221F1F"/>
          <w:spacing w:val="40"/>
          <w:sz w:val="24"/>
        </w:rPr>
        <w:t xml:space="preserve"> </w:t>
      </w:r>
      <w:r>
        <w:rPr>
          <w:color w:val="221F1F"/>
          <w:sz w:val="24"/>
        </w:rPr>
        <w:t>vehicles,</w:t>
      </w:r>
      <w:r>
        <w:rPr>
          <w:color w:val="221F1F"/>
          <w:spacing w:val="40"/>
          <w:sz w:val="24"/>
        </w:rPr>
        <w:t xml:space="preserve"> </w:t>
      </w:r>
      <w:r>
        <w:rPr>
          <w:color w:val="221F1F"/>
          <w:sz w:val="24"/>
        </w:rPr>
        <w:t>plant</w:t>
      </w:r>
      <w:r>
        <w:rPr>
          <w:color w:val="221F1F"/>
          <w:spacing w:val="40"/>
          <w:sz w:val="24"/>
        </w:rPr>
        <w:t xml:space="preserve"> </w:t>
      </w:r>
      <w:r>
        <w:rPr>
          <w:color w:val="221F1F"/>
          <w:sz w:val="24"/>
        </w:rPr>
        <w:t>and</w:t>
      </w:r>
      <w:r>
        <w:rPr>
          <w:color w:val="221F1F"/>
          <w:spacing w:val="40"/>
          <w:sz w:val="24"/>
        </w:rPr>
        <w:t xml:space="preserve"> </w:t>
      </w:r>
      <w:r>
        <w:rPr>
          <w:color w:val="221F1F"/>
          <w:sz w:val="24"/>
        </w:rPr>
        <w:t>equipment</w:t>
      </w:r>
      <w:r>
        <w:rPr>
          <w:color w:val="221F1F"/>
          <w:spacing w:val="40"/>
          <w:sz w:val="24"/>
        </w:rPr>
        <w:t xml:space="preserve"> </w:t>
      </w:r>
      <w:r>
        <w:rPr>
          <w:color w:val="221F1F"/>
          <w:sz w:val="24"/>
        </w:rPr>
        <w:t>which</w:t>
      </w:r>
      <w:r>
        <w:rPr>
          <w:color w:val="221F1F"/>
          <w:spacing w:val="40"/>
          <w:sz w:val="24"/>
        </w:rPr>
        <w:t xml:space="preserve"> </w:t>
      </w:r>
      <w:r>
        <w:rPr>
          <w:color w:val="221F1F"/>
          <w:sz w:val="24"/>
        </w:rPr>
        <w:t>are</w:t>
      </w:r>
      <w:r>
        <w:rPr>
          <w:color w:val="221F1F"/>
          <w:spacing w:val="40"/>
          <w:sz w:val="24"/>
        </w:rPr>
        <w:t xml:space="preserve"> </w:t>
      </w:r>
      <w:r>
        <w:rPr>
          <w:color w:val="221F1F"/>
          <w:sz w:val="24"/>
        </w:rPr>
        <w:t>assembled</w:t>
      </w:r>
      <w:r>
        <w:rPr>
          <w:color w:val="221F1F"/>
          <w:spacing w:val="40"/>
          <w:sz w:val="24"/>
        </w:rPr>
        <w:t xml:space="preserve"> </w:t>
      </w:r>
      <w:r>
        <w:rPr>
          <w:color w:val="221F1F"/>
          <w:sz w:val="24"/>
        </w:rPr>
        <w:t>in</w:t>
      </w:r>
      <w:r>
        <w:rPr>
          <w:color w:val="221F1F"/>
          <w:spacing w:val="40"/>
          <w:sz w:val="24"/>
        </w:rPr>
        <w:t xml:space="preserve"> </w:t>
      </w:r>
      <w:r>
        <w:rPr>
          <w:color w:val="221F1F"/>
          <w:sz w:val="24"/>
        </w:rPr>
        <w:t>Kenya;</w:t>
      </w:r>
    </w:p>
    <w:p w:rsidR="00DD2D1B" w:rsidRDefault="008272FF">
      <w:pPr>
        <w:pStyle w:val="ListParagraph"/>
        <w:numPr>
          <w:ilvl w:val="0"/>
          <w:numId w:val="80"/>
        </w:numPr>
        <w:tabs>
          <w:tab w:val="left" w:pos="1973"/>
        </w:tabs>
        <w:spacing w:before="108" w:line="235" w:lineRule="auto"/>
        <w:ind w:right="819"/>
        <w:jc w:val="both"/>
        <w:rPr>
          <w:sz w:val="24"/>
        </w:rPr>
      </w:pPr>
      <w:r>
        <w:rPr>
          <w:color w:val="221F1F"/>
          <w:sz w:val="24"/>
        </w:rPr>
        <w:t>furniture, textile, foodstuffs, oil and gas, information communication technology, steel,</w:t>
      </w:r>
      <w:r>
        <w:rPr>
          <w:color w:val="221F1F"/>
          <w:spacing w:val="40"/>
          <w:sz w:val="24"/>
        </w:rPr>
        <w:t xml:space="preserve"> </w:t>
      </w:r>
      <w:r>
        <w:rPr>
          <w:color w:val="221F1F"/>
          <w:sz w:val="24"/>
        </w:rPr>
        <w:t>cement,</w:t>
      </w:r>
      <w:r>
        <w:rPr>
          <w:color w:val="221F1F"/>
          <w:spacing w:val="40"/>
          <w:sz w:val="24"/>
        </w:rPr>
        <w:t xml:space="preserve"> </w:t>
      </w:r>
      <w:r>
        <w:rPr>
          <w:color w:val="221F1F"/>
          <w:sz w:val="24"/>
        </w:rPr>
        <w:t>leather</w:t>
      </w:r>
      <w:r>
        <w:rPr>
          <w:color w:val="221F1F"/>
          <w:spacing w:val="40"/>
          <w:sz w:val="24"/>
        </w:rPr>
        <w:t xml:space="preserve"> </w:t>
      </w:r>
      <w:r>
        <w:rPr>
          <w:color w:val="221F1F"/>
          <w:sz w:val="24"/>
        </w:rPr>
        <w:t>agro-processing,</w:t>
      </w:r>
      <w:r>
        <w:rPr>
          <w:color w:val="221F1F"/>
          <w:spacing w:val="40"/>
          <w:sz w:val="24"/>
        </w:rPr>
        <w:t xml:space="preserve"> </w:t>
      </w:r>
      <w:r>
        <w:rPr>
          <w:color w:val="221F1F"/>
          <w:sz w:val="24"/>
        </w:rPr>
        <w:t>sanitary</w:t>
      </w:r>
      <w:r>
        <w:rPr>
          <w:color w:val="221F1F"/>
          <w:spacing w:val="40"/>
          <w:sz w:val="24"/>
        </w:rPr>
        <w:t xml:space="preserve"> </w:t>
      </w:r>
      <w:r>
        <w:rPr>
          <w:color w:val="221F1F"/>
          <w:sz w:val="24"/>
        </w:rPr>
        <w:t>products,</w:t>
      </w:r>
      <w:r>
        <w:rPr>
          <w:color w:val="221F1F"/>
          <w:spacing w:val="40"/>
          <w:sz w:val="24"/>
        </w:rPr>
        <w:t xml:space="preserve"> </w:t>
      </w:r>
      <w:r>
        <w:rPr>
          <w:color w:val="221F1F"/>
          <w:sz w:val="24"/>
        </w:rPr>
        <w:t>and</w:t>
      </w:r>
      <w:r>
        <w:rPr>
          <w:color w:val="221F1F"/>
          <w:spacing w:val="40"/>
          <w:sz w:val="24"/>
        </w:rPr>
        <w:t xml:space="preserve"> </w:t>
      </w:r>
      <w:r>
        <w:rPr>
          <w:color w:val="221F1F"/>
          <w:sz w:val="24"/>
        </w:rPr>
        <w:t>other</w:t>
      </w:r>
      <w:r>
        <w:rPr>
          <w:color w:val="221F1F"/>
          <w:spacing w:val="40"/>
          <w:sz w:val="24"/>
        </w:rPr>
        <w:t xml:space="preserve"> </w:t>
      </w:r>
      <w:r>
        <w:rPr>
          <w:color w:val="221F1F"/>
          <w:sz w:val="24"/>
        </w:rPr>
        <w:t>goods</w:t>
      </w:r>
      <w:r>
        <w:rPr>
          <w:color w:val="221F1F"/>
          <w:spacing w:val="40"/>
          <w:sz w:val="24"/>
        </w:rPr>
        <w:t xml:space="preserve"> </w:t>
      </w:r>
      <w:r>
        <w:rPr>
          <w:color w:val="221F1F"/>
          <w:sz w:val="24"/>
        </w:rPr>
        <w:t>made in</w:t>
      </w:r>
      <w:r>
        <w:rPr>
          <w:color w:val="221F1F"/>
          <w:spacing w:val="40"/>
          <w:sz w:val="24"/>
        </w:rPr>
        <w:t xml:space="preserve"> </w:t>
      </w:r>
      <w:r>
        <w:rPr>
          <w:color w:val="221F1F"/>
          <w:sz w:val="24"/>
        </w:rPr>
        <w:t>Kenya;</w:t>
      </w:r>
      <w:r>
        <w:rPr>
          <w:color w:val="221F1F"/>
          <w:spacing w:val="40"/>
          <w:sz w:val="24"/>
        </w:rPr>
        <w:t xml:space="preserve"> </w:t>
      </w:r>
      <w:r>
        <w:rPr>
          <w:color w:val="221F1F"/>
          <w:sz w:val="24"/>
        </w:rPr>
        <w:t>or</w:t>
      </w:r>
    </w:p>
    <w:p w:rsidR="00DD2D1B" w:rsidRDefault="008272FF">
      <w:pPr>
        <w:pStyle w:val="ListParagraph"/>
        <w:numPr>
          <w:ilvl w:val="0"/>
          <w:numId w:val="80"/>
        </w:numPr>
        <w:tabs>
          <w:tab w:val="left" w:pos="1972"/>
        </w:tabs>
        <w:spacing w:before="110"/>
        <w:ind w:left="1972" w:hanging="503"/>
        <w:jc w:val="both"/>
        <w:rPr>
          <w:sz w:val="24"/>
        </w:rPr>
      </w:pPr>
      <w:r>
        <w:rPr>
          <w:color w:val="221F1F"/>
          <w:sz w:val="24"/>
        </w:rPr>
        <w:t>goods</w:t>
      </w:r>
      <w:r>
        <w:rPr>
          <w:color w:val="221F1F"/>
          <w:spacing w:val="-12"/>
          <w:sz w:val="24"/>
        </w:rPr>
        <w:t xml:space="preserve"> </w:t>
      </w:r>
      <w:r>
        <w:rPr>
          <w:color w:val="221F1F"/>
          <w:sz w:val="24"/>
        </w:rPr>
        <w:t>manufactured,</w:t>
      </w:r>
      <w:r>
        <w:rPr>
          <w:color w:val="221F1F"/>
          <w:spacing w:val="57"/>
          <w:sz w:val="24"/>
        </w:rPr>
        <w:t xml:space="preserve"> </w:t>
      </w:r>
      <w:r>
        <w:rPr>
          <w:color w:val="221F1F"/>
          <w:sz w:val="24"/>
        </w:rPr>
        <w:t>mined,</w:t>
      </w:r>
      <w:r>
        <w:rPr>
          <w:color w:val="221F1F"/>
          <w:spacing w:val="56"/>
          <w:sz w:val="24"/>
        </w:rPr>
        <w:t xml:space="preserve"> </w:t>
      </w:r>
      <w:r>
        <w:rPr>
          <w:color w:val="221F1F"/>
          <w:sz w:val="24"/>
        </w:rPr>
        <w:t>extracted</w:t>
      </w:r>
      <w:r>
        <w:rPr>
          <w:color w:val="221F1F"/>
          <w:spacing w:val="57"/>
          <w:sz w:val="24"/>
        </w:rPr>
        <w:t xml:space="preserve"> </w:t>
      </w:r>
      <w:r>
        <w:rPr>
          <w:color w:val="221F1F"/>
          <w:sz w:val="24"/>
        </w:rPr>
        <w:t>or</w:t>
      </w:r>
      <w:r>
        <w:rPr>
          <w:color w:val="221F1F"/>
          <w:spacing w:val="58"/>
          <w:sz w:val="24"/>
        </w:rPr>
        <w:t xml:space="preserve"> </w:t>
      </w:r>
      <w:r>
        <w:rPr>
          <w:color w:val="221F1F"/>
          <w:sz w:val="24"/>
        </w:rPr>
        <w:t>grown</w:t>
      </w:r>
      <w:r>
        <w:rPr>
          <w:color w:val="221F1F"/>
          <w:spacing w:val="56"/>
          <w:sz w:val="24"/>
        </w:rPr>
        <w:t xml:space="preserve"> </w:t>
      </w:r>
      <w:r>
        <w:rPr>
          <w:color w:val="221F1F"/>
          <w:sz w:val="24"/>
        </w:rPr>
        <w:t>in</w:t>
      </w:r>
      <w:r>
        <w:rPr>
          <w:color w:val="221F1F"/>
          <w:spacing w:val="55"/>
          <w:sz w:val="24"/>
        </w:rPr>
        <w:t xml:space="preserve"> </w:t>
      </w:r>
      <w:r>
        <w:rPr>
          <w:color w:val="221F1F"/>
          <w:spacing w:val="-2"/>
          <w:sz w:val="24"/>
        </w:rPr>
        <w:t>Kenya.</w:t>
      </w:r>
    </w:p>
    <w:p w:rsidR="00DD2D1B" w:rsidRDefault="008272FF">
      <w:pPr>
        <w:pStyle w:val="ListParagraph"/>
        <w:numPr>
          <w:ilvl w:val="1"/>
          <w:numId w:val="83"/>
        </w:numPr>
        <w:tabs>
          <w:tab w:val="left" w:pos="1464"/>
        </w:tabs>
        <w:spacing w:before="236"/>
        <w:ind w:left="1464" w:hanging="620"/>
        <w:rPr>
          <w:rFonts w:ascii="Times New Roman"/>
          <w:color w:val="221F1F"/>
        </w:rPr>
      </w:pPr>
      <w:r>
        <w:rPr>
          <w:color w:val="221F1F"/>
          <w:sz w:val="24"/>
        </w:rPr>
        <w:t>A</w:t>
      </w:r>
      <w:r>
        <w:rPr>
          <w:color w:val="221F1F"/>
          <w:spacing w:val="54"/>
          <w:sz w:val="24"/>
        </w:rPr>
        <w:t xml:space="preserve"> </w:t>
      </w:r>
      <w:r>
        <w:rPr>
          <w:color w:val="221F1F"/>
          <w:sz w:val="24"/>
        </w:rPr>
        <w:t>margin</w:t>
      </w:r>
      <w:r>
        <w:rPr>
          <w:color w:val="221F1F"/>
          <w:spacing w:val="55"/>
          <w:sz w:val="24"/>
        </w:rPr>
        <w:t xml:space="preserve"> </w:t>
      </w:r>
      <w:r>
        <w:rPr>
          <w:color w:val="221F1F"/>
          <w:sz w:val="24"/>
        </w:rPr>
        <w:t>of</w:t>
      </w:r>
      <w:r>
        <w:rPr>
          <w:color w:val="221F1F"/>
          <w:spacing w:val="56"/>
          <w:sz w:val="24"/>
        </w:rPr>
        <w:t xml:space="preserve"> </w:t>
      </w:r>
      <w:r>
        <w:rPr>
          <w:color w:val="221F1F"/>
          <w:sz w:val="24"/>
        </w:rPr>
        <w:t>preference</w:t>
      </w:r>
      <w:r>
        <w:rPr>
          <w:color w:val="221F1F"/>
          <w:spacing w:val="56"/>
          <w:sz w:val="24"/>
        </w:rPr>
        <w:t xml:space="preserve"> </w:t>
      </w:r>
      <w:r>
        <w:rPr>
          <w:color w:val="221F1F"/>
          <w:sz w:val="24"/>
        </w:rPr>
        <w:t>shall</w:t>
      </w:r>
      <w:r>
        <w:rPr>
          <w:color w:val="221F1F"/>
          <w:spacing w:val="54"/>
          <w:sz w:val="24"/>
        </w:rPr>
        <w:t xml:space="preserve"> </w:t>
      </w:r>
      <w:r>
        <w:rPr>
          <w:color w:val="221F1F"/>
          <w:sz w:val="24"/>
        </w:rPr>
        <w:t>not</w:t>
      </w:r>
      <w:r>
        <w:rPr>
          <w:color w:val="221F1F"/>
          <w:spacing w:val="55"/>
          <w:sz w:val="24"/>
        </w:rPr>
        <w:t xml:space="preserve"> </w:t>
      </w:r>
      <w:r>
        <w:rPr>
          <w:color w:val="221F1F"/>
          <w:sz w:val="24"/>
        </w:rPr>
        <w:t>be</w:t>
      </w:r>
      <w:r>
        <w:rPr>
          <w:color w:val="221F1F"/>
          <w:spacing w:val="56"/>
          <w:sz w:val="24"/>
        </w:rPr>
        <w:t xml:space="preserve"> </w:t>
      </w:r>
      <w:r>
        <w:rPr>
          <w:color w:val="221F1F"/>
          <w:sz w:val="24"/>
        </w:rPr>
        <w:t>allowed</w:t>
      </w:r>
      <w:r>
        <w:rPr>
          <w:color w:val="221F1F"/>
          <w:spacing w:val="54"/>
          <w:sz w:val="24"/>
        </w:rPr>
        <w:t xml:space="preserve"> </w:t>
      </w:r>
      <w:r>
        <w:rPr>
          <w:color w:val="221F1F"/>
          <w:sz w:val="24"/>
        </w:rPr>
        <w:t>unless</w:t>
      </w:r>
      <w:r>
        <w:rPr>
          <w:color w:val="221F1F"/>
          <w:spacing w:val="55"/>
          <w:sz w:val="24"/>
        </w:rPr>
        <w:t xml:space="preserve"> </w:t>
      </w:r>
      <w:r>
        <w:rPr>
          <w:color w:val="221F1F"/>
          <w:sz w:val="24"/>
        </w:rPr>
        <w:t>it</w:t>
      </w:r>
      <w:r>
        <w:rPr>
          <w:color w:val="221F1F"/>
          <w:spacing w:val="56"/>
          <w:sz w:val="24"/>
        </w:rPr>
        <w:t xml:space="preserve"> </w:t>
      </w:r>
      <w:r>
        <w:rPr>
          <w:color w:val="221F1F"/>
          <w:sz w:val="24"/>
        </w:rPr>
        <w:t>is</w:t>
      </w:r>
      <w:r>
        <w:rPr>
          <w:color w:val="221F1F"/>
          <w:spacing w:val="55"/>
          <w:sz w:val="24"/>
        </w:rPr>
        <w:t xml:space="preserve"> </w:t>
      </w:r>
      <w:r>
        <w:rPr>
          <w:color w:val="221F1F"/>
          <w:sz w:val="24"/>
        </w:rPr>
        <w:t>specified</w:t>
      </w:r>
      <w:r>
        <w:rPr>
          <w:color w:val="221F1F"/>
          <w:spacing w:val="54"/>
          <w:sz w:val="24"/>
        </w:rPr>
        <w:t xml:space="preserve"> </w:t>
      </w:r>
      <w:r>
        <w:rPr>
          <w:color w:val="221F1F"/>
          <w:sz w:val="24"/>
        </w:rPr>
        <w:t>so</w:t>
      </w:r>
      <w:r>
        <w:rPr>
          <w:color w:val="221F1F"/>
          <w:spacing w:val="55"/>
          <w:sz w:val="24"/>
        </w:rPr>
        <w:t xml:space="preserve"> </w:t>
      </w:r>
      <w:r>
        <w:rPr>
          <w:color w:val="221F1F"/>
          <w:sz w:val="24"/>
        </w:rPr>
        <w:t>in</w:t>
      </w:r>
      <w:r>
        <w:rPr>
          <w:color w:val="221F1F"/>
          <w:spacing w:val="55"/>
          <w:sz w:val="24"/>
        </w:rPr>
        <w:t xml:space="preserve"> </w:t>
      </w:r>
      <w:r>
        <w:rPr>
          <w:color w:val="221F1F"/>
          <w:sz w:val="24"/>
        </w:rPr>
        <w:t>the</w:t>
      </w:r>
      <w:r>
        <w:rPr>
          <w:color w:val="221F1F"/>
          <w:spacing w:val="61"/>
          <w:sz w:val="24"/>
        </w:rPr>
        <w:t xml:space="preserve"> </w:t>
      </w:r>
      <w:r>
        <w:rPr>
          <w:rFonts w:ascii="Trebuchet MS"/>
          <w:b/>
          <w:color w:val="221F1F"/>
          <w:spacing w:val="-4"/>
          <w:sz w:val="24"/>
        </w:rPr>
        <w:t>TDS</w:t>
      </w:r>
      <w:r>
        <w:rPr>
          <w:color w:val="221F1F"/>
          <w:spacing w:val="-4"/>
          <w:sz w:val="24"/>
        </w:rPr>
        <w:t>.</w:t>
      </w:r>
    </w:p>
    <w:p w:rsidR="00DD2D1B" w:rsidRDefault="008272FF">
      <w:pPr>
        <w:pStyle w:val="ListParagraph"/>
        <w:numPr>
          <w:ilvl w:val="1"/>
          <w:numId w:val="83"/>
        </w:numPr>
        <w:tabs>
          <w:tab w:val="left" w:pos="1464"/>
        </w:tabs>
        <w:spacing w:before="237" w:line="235" w:lineRule="auto"/>
        <w:ind w:left="1464" w:right="816" w:hanging="620"/>
        <w:jc w:val="both"/>
        <w:rPr>
          <w:rFonts w:ascii="Times New Roman"/>
          <w:color w:val="221F1F"/>
        </w:rPr>
      </w:pPr>
      <w:r>
        <w:rPr>
          <w:color w:val="221F1F"/>
          <w:sz w:val="24"/>
        </w:rPr>
        <w:t>Contracts</w:t>
      </w:r>
      <w:r>
        <w:rPr>
          <w:color w:val="221F1F"/>
          <w:spacing w:val="38"/>
          <w:sz w:val="24"/>
        </w:rPr>
        <w:t xml:space="preserve"> </w:t>
      </w:r>
      <w:r>
        <w:rPr>
          <w:color w:val="221F1F"/>
          <w:sz w:val="24"/>
        </w:rPr>
        <w:t>procured</w:t>
      </w:r>
      <w:r>
        <w:rPr>
          <w:color w:val="221F1F"/>
          <w:spacing w:val="36"/>
          <w:sz w:val="24"/>
        </w:rPr>
        <w:t xml:space="preserve"> </w:t>
      </w:r>
      <w:r>
        <w:rPr>
          <w:color w:val="221F1F"/>
          <w:sz w:val="24"/>
        </w:rPr>
        <w:t>on</w:t>
      </w:r>
      <w:r>
        <w:rPr>
          <w:color w:val="221F1F"/>
          <w:spacing w:val="36"/>
          <w:sz w:val="24"/>
        </w:rPr>
        <w:t xml:space="preserve"> </w:t>
      </w:r>
      <w:r>
        <w:rPr>
          <w:color w:val="221F1F"/>
          <w:sz w:val="24"/>
        </w:rPr>
        <w:t>basis</w:t>
      </w:r>
      <w:r>
        <w:rPr>
          <w:color w:val="221F1F"/>
          <w:spacing w:val="38"/>
          <w:sz w:val="24"/>
        </w:rPr>
        <w:t xml:space="preserve"> </w:t>
      </w:r>
      <w:r>
        <w:rPr>
          <w:color w:val="221F1F"/>
          <w:sz w:val="24"/>
        </w:rPr>
        <w:t>of</w:t>
      </w:r>
      <w:r>
        <w:rPr>
          <w:color w:val="221F1F"/>
          <w:spacing w:val="39"/>
          <w:sz w:val="24"/>
        </w:rPr>
        <w:t xml:space="preserve"> </w:t>
      </w:r>
      <w:r>
        <w:rPr>
          <w:color w:val="221F1F"/>
          <w:sz w:val="24"/>
        </w:rPr>
        <w:t>international</w:t>
      </w:r>
      <w:r>
        <w:rPr>
          <w:color w:val="221F1F"/>
          <w:spacing w:val="37"/>
          <w:sz w:val="24"/>
        </w:rPr>
        <w:t xml:space="preserve"> </w:t>
      </w:r>
      <w:r>
        <w:rPr>
          <w:color w:val="221F1F"/>
          <w:sz w:val="24"/>
        </w:rPr>
        <w:t>competitive</w:t>
      </w:r>
      <w:r>
        <w:rPr>
          <w:color w:val="221F1F"/>
          <w:spacing w:val="38"/>
          <w:sz w:val="24"/>
        </w:rPr>
        <w:t xml:space="preserve"> </w:t>
      </w:r>
      <w:r>
        <w:rPr>
          <w:color w:val="221F1F"/>
          <w:sz w:val="24"/>
        </w:rPr>
        <w:t>tendering</w:t>
      </w:r>
      <w:r>
        <w:rPr>
          <w:color w:val="221F1F"/>
          <w:spacing w:val="36"/>
          <w:sz w:val="24"/>
        </w:rPr>
        <w:t xml:space="preserve"> </w:t>
      </w:r>
      <w:r>
        <w:rPr>
          <w:color w:val="221F1F"/>
          <w:sz w:val="24"/>
        </w:rPr>
        <w:t>shall</w:t>
      </w:r>
      <w:r>
        <w:rPr>
          <w:color w:val="221F1F"/>
          <w:spacing w:val="39"/>
          <w:sz w:val="24"/>
        </w:rPr>
        <w:t xml:space="preserve"> </w:t>
      </w:r>
      <w:r>
        <w:rPr>
          <w:color w:val="221F1F"/>
          <w:sz w:val="24"/>
        </w:rPr>
        <w:t>not</w:t>
      </w:r>
      <w:r>
        <w:rPr>
          <w:color w:val="221F1F"/>
          <w:spacing w:val="38"/>
          <w:sz w:val="24"/>
        </w:rPr>
        <w:t xml:space="preserve"> </w:t>
      </w:r>
      <w:r>
        <w:rPr>
          <w:color w:val="221F1F"/>
          <w:sz w:val="24"/>
        </w:rPr>
        <w:t>be</w:t>
      </w:r>
      <w:r>
        <w:rPr>
          <w:color w:val="221F1F"/>
          <w:spacing w:val="39"/>
          <w:sz w:val="24"/>
        </w:rPr>
        <w:t xml:space="preserve"> </w:t>
      </w:r>
      <w:r>
        <w:rPr>
          <w:color w:val="221F1F"/>
          <w:sz w:val="24"/>
        </w:rPr>
        <w:t>subject to</w:t>
      </w:r>
      <w:r>
        <w:rPr>
          <w:color w:val="221F1F"/>
          <w:spacing w:val="40"/>
          <w:sz w:val="24"/>
        </w:rPr>
        <w:t xml:space="preserve"> </w:t>
      </w:r>
      <w:r>
        <w:rPr>
          <w:color w:val="221F1F"/>
          <w:sz w:val="24"/>
        </w:rPr>
        <w:t>reservations</w:t>
      </w:r>
      <w:r>
        <w:rPr>
          <w:color w:val="221F1F"/>
          <w:spacing w:val="40"/>
          <w:sz w:val="24"/>
        </w:rPr>
        <w:t xml:space="preserve"> </w:t>
      </w:r>
      <w:r>
        <w:rPr>
          <w:color w:val="221F1F"/>
          <w:sz w:val="24"/>
        </w:rPr>
        <w:t>to</w:t>
      </w:r>
      <w:r>
        <w:rPr>
          <w:color w:val="221F1F"/>
          <w:spacing w:val="40"/>
          <w:sz w:val="24"/>
        </w:rPr>
        <w:t xml:space="preserve"> </w:t>
      </w:r>
      <w:r>
        <w:rPr>
          <w:color w:val="221F1F"/>
          <w:sz w:val="24"/>
        </w:rPr>
        <w:t>specific</w:t>
      </w:r>
      <w:r>
        <w:rPr>
          <w:color w:val="221F1F"/>
          <w:spacing w:val="40"/>
          <w:sz w:val="24"/>
        </w:rPr>
        <w:t xml:space="preserve"> </w:t>
      </w:r>
      <w:r>
        <w:rPr>
          <w:color w:val="221F1F"/>
          <w:sz w:val="24"/>
        </w:rPr>
        <w:t>groups</w:t>
      </w:r>
      <w:r>
        <w:rPr>
          <w:color w:val="221F1F"/>
          <w:spacing w:val="40"/>
          <w:sz w:val="24"/>
        </w:rPr>
        <w:t xml:space="preserve"> </w:t>
      </w:r>
      <w:r>
        <w:rPr>
          <w:color w:val="221F1F"/>
          <w:sz w:val="24"/>
        </w:rPr>
        <w:t>s</w:t>
      </w:r>
      <w:r>
        <w:rPr>
          <w:color w:val="221F1F"/>
          <w:spacing w:val="40"/>
          <w:sz w:val="24"/>
        </w:rPr>
        <w:t xml:space="preserve"> </w:t>
      </w:r>
      <w:r>
        <w:rPr>
          <w:color w:val="221F1F"/>
          <w:sz w:val="24"/>
        </w:rPr>
        <w:t>as</w:t>
      </w:r>
      <w:r>
        <w:rPr>
          <w:color w:val="221F1F"/>
          <w:spacing w:val="40"/>
          <w:sz w:val="24"/>
        </w:rPr>
        <w:t xml:space="preserve"> </w:t>
      </w:r>
      <w:r>
        <w:rPr>
          <w:color w:val="221F1F"/>
          <w:sz w:val="24"/>
        </w:rPr>
        <w:t>provided</w:t>
      </w:r>
      <w:r>
        <w:rPr>
          <w:color w:val="221F1F"/>
          <w:spacing w:val="40"/>
          <w:sz w:val="24"/>
        </w:rPr>
        <w:t xml:space="preserve"> </w:t>
      </w:r>
      <w:r>
        <w:rPr>
          <w:color w:val="221F1F"/>
          <w:sz w:val="24"/>
        </w:rPr>
        <w:t>in</w:t>
      </w:r>
      <w:r>
        <w:rPr>
          <w:color w:val="221F1F"/>
          <w:spacing w:val="40"/>
          <w:sz w:val="24"/>
        </w:rPr>
        <w:t xml:space="preserve"> </w:t>
      </w:r>
      <w:r>
        <w:rPr>
          <w:color w:val="221F1F"/>
          <w:sz w:val="24"/>
        </w:rPr>
        <w:t>ITT</w:t>
      </w:r>
      <w:r>
        <w:rPr>
          <w:color w:val="221F1F"/>
          <w:spacing w:val="40"/>
          <w:sz w:val="24"/>
        </w:rPr>
        <w:t xml:space="preserve"> </w:t>
      </w:r>
      <w:r>
        <w:rPr>
          <w:color w:val="221F1F"/>
          <w:sz w:val="24"/>
        </w:rPr>
        <w:t>32.5.</w:t>
      </w:r>
    </w:p>
    <w:p w:rsidR="00DD2D1B" w:rsidRDefault="008272FF">
      <w:pPr>
        <w:pStyle w:val="ListParagraph"/>
        <w:numPr>
          <w:ilvl w:val="1"/>
          <w:numId w:val="83"/>
        </w:numPr>
        <w:tabs>
          <w:tab w:val="left" w:pos="1464"/>
        </w:tabs>
        <w:spacing w:before="241" w:line="235" w:lineRule="auto"/>
        <w:ind w:left="1464" w:right="811" w:hanging="620"/>
        <w:jc w:val="both"/>
        <w:rPr>
          <w:rFonts w:ascii="Times New Roman"/>
          <w:color w:val="221F1F"/>
        </w:rPr>
      </w:pPr>
      <w:r>
        <w:rPr>
          <w:color w:val="221F1F"/>
          <w:sz w:val="24"/>
        </w:rPr>
        <w:t>Where</w:t>
      </w:r>
      <w:r>
        <w:rPr>
          <w:color w:val="221F1F"/>
          <w:spacing w:val="40"/>
          <w:sz w:val="24"/>
        </w:rPr>
        <w:t xml:space="preserve"> </w:t>
      </w:r>
      <w:r>
        <w:rPr>
          <w:color w:val="221F1F"/>
          <w:sz w:val="24"/>
        </w:rPr>
        <w:t>it</w:t>
      </w:r>
      <w:r>
        <w:rPr>
          <w:color w:val="221F1F"/>
          <w:spacing w:val="40"/>
          <w:sz w:val="24"/>
        </w:rPr>
        <w:t xml:space="preserve"> </w:t>
      </w:r>
      <w:r>
        <w:rPr>
          <w:color w:val="221F1F"/>
          <w:sz w:val="24"/>
        </w:rPr>
        <w:t>is</w:t>
      </w:r>
      <w:r>
        <w:rPr>
          <w:color w:val="221F1F"/>
          <w:spacing w:val="40"/>
          <w:sz w:val="24"/>
        </w:rPr>
        <w:t xml:space="preserve"> </w:t>
      </w:r>
      <w:r>
        <w:rPr>
          <w:color w:val="221F1F"/>
          <w:sz w:val="24"/>
        </w:rPr>
        <w:t>intended</w:t>
      </w:r>
      <w:r>
        <w:rPr>
          <w:color w:val="221F1F"/>
          <w:spacing w:val="40"/>
          <w:sz w:val="24"/>
        </w:rPr>
        <w:t xml:space="preserve"> </w:t>
      </w:r>
      <w:r>
        <w:rPr>
          <w:color w:val="221F1F"/>
          <w:sz w:val="24"/>
        </w:rPr>
        <w:t>to</w:t>
      </w:r>
      <w:r>
        <w:rPr>
          <w:color w:val="221F1F"/>
          <w:spacing w:val="40"/>
          <w:sz w:val="24"/>
        </w:rPr>
        <w:t xml:space="preserve"> </w:t>
      </w:r>
      <w:r>
        <w:rPr>
          <w:color w:val="221F1F"/>
          <w:sz w:val="24"/>
        </w:rPr>
        <w:t>reserve</w:t>
      </w:r>
      <w:r>
        <w:rPr>
          <w:color w:val="221F1F"/>
          <w:spacing w:val="40"/>
          <w:sz w:val="24"/>
        </w:rPr>
        <w:t xml:space="preserve"> </w:t>
      </w:r>
      <w:r>
        <w:rPr>
          <w:color w:val="221F1F"/>
          <w:sz w:val="24"/>
        </w:rPr>
        <w:t>a</w:t>
      </w:r>
      <w:r>
        <w:rPr>
          <w:color w:val="221F1F"/>
          <w:spacing w:val="40"/>
          <w:sz w:val="24"/>
        </w:rPr>
        <w:t xml:space="preserve"> </w:t>
      </w:r>
      <w:r>
        <w:rPr>
          <w:color w:val="221F1F"/>
          <w:sz w:val="24"/>
        </w:rPr>
        <w:t>contract</w:t>
      </w:r>
      <w:r>
        <w:rPr>
          <w:color w:val="221F1F"/>
          <w:spacing w:val="40"/>
          <w:sz w:val="24"/>
        </w:rPr>
        <w:t xml:space="preserve"> </w:t>
      </w:r>
      <w:r>
        <w:rPr>
          <w:color w:val="221F1F"/>
          <w:sz w:val="24"/>
        </w:rPr>
        <w:t>to</w:t>
      </w:r>
      <w:r>
        <w:rPr>
          <w:color w:val="221F1F"/>
          <w:spacing w:val="40"/>
          <w:sz w:val="24"/>
        </w:rPr>
        <w:t xml:space="preserve"> </w:t>
      </w:r>
      <w:r>
        <w:rPr>
          <w:color w:val="221F1F"/>
          <w:sz w:val="24"/>
        </w:rPr>
        <w:t>a</w:t>
      </w:r>
      <w:r>
        <w:rPr>
          <w:color w:val="221F1F"/>
          <w:spacing w:val="40"/>
          <w:sz w:val="24"/>
        </w:rPr>
        <w:t xml:space="preserve"> </w:t>
      </w:r>
      <w:r>
        <w:rPr>
          <w:color w:val="221F1F"/>
          <w:sz w:val="24"/>
        </w:rPr>
        <w:t>specific</w:t>
      </w:r>
      <w:r>
        <w:rPr>
          <w:color w:val="221F1F"/>
          <w:spacing w:val="40"/>
          <w:sz w:val="24"/>
        </w:rPr>
        <w:t xml:space="preserve"> </w:t>
      </w:r>
      <w:r>
        <w:rPr>
          <w:color w:val="221F1F"/>
          <w:sz w:val="24"/>
        </w:rPr>
        <w:t>group</w:t>
      </w:r>
      <w:r>
        <w:rPr>
          <w:color w:val="221F1F"/>
          <w:spacing w:val="40"/>
          <w:sz w:val="24"/>
        </w:rPr>
        <w:t xml:space="preserve"> </w:t>
      </w:r>
      <w:r>
        <w:rPr>
          <w:color w:val="221F1F"/>
          <w:sz w:val="24"/>
        </w:rPr>
        <w:t>of</w:t>
      </w:r>
      <w:r>
        <w:rPr>
          <w:color w:val="221F1F"/>
          <w:spacing w:val="40"/>
          <w:sz w:val="24"/>
        </w:rPr>
        <w:t xml:space="preserve"> </w:t>
      </w:r>
      <w:r>
        <w:rPr>
          <w:color w:val="221F1F"/>
          <w:sz w:val="24"/>
        </w:rPr>
        <w:t>businesses</w:t>
      </w:r>
      <w:r>
        <w:rPr>
          <w:color w:val="221F1F"/>
          <w:spacing w:val="40"/>
          <w:sz w:val="24"/>
        </w:rPr>
        <w:t xml:space="preserve"> </w:t>
      </w:r>
      <w:r>
        <w:rPr>
          <w:color w:val="221F1F"/>
          <w:sz w:val="24"/>
        </w:rPr>
        <w:t>(these groups are Small and Medium Enterprises, Women Enterprises, Youth Enterprises and Enterprises of persons living with disability, as the case may be), and who are appropriately</w:t>
      </w:r>
      <w:r>
        <w:rPr>
          <w:color w:val="221F1F"/>
          <w:spacing w:val="40"/>
          <w:sz w:val="24"/>
        </w:rPr>
        <w:t xml:space="preserve"> </w:t>
      </w:r>
      <w:r>
        <w:rPr>
          <w:color w:val="221F1F"/>
          <w:sz w:val="24"/>
        </w:rPr>
        <w:t>registered</w:t>
      </w:r>
      <w:r>
        <w:rPr>
          <w:color w:val="221F1F"/>
          <w:spacing w:val="40"/>
          <w:sz w:val="24"/>
        </w:rPr>
        <w:t xml:space="preserve"> </w:t>
      </w:r>
      <w:r>
        <w:rPr>
          <w:color w:val="221F1F"/>
          <w:sz w:val="24"/>
        </w:rPr>
        <w:t>as</w:t>
      </w:r>
      <w:r>
        <w:rPr>
          <w:color w:val="221F1F"/>
          <w:spacing w:val="40"/>
          <w:sz w:val="24"/>
        </w:rPr>
        <w:t xml:space="preserve"> </w:t>
      </w:r>
      <w:r>
        <w:rPr>
          <w:color w:val="221F1F"/>
          <w:sz w:val="24"/>
        </w:rPr>
        <w:t>such</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authority</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TDS</w:t>
      </w:r>
      <w:r>
        <w:rPr>
          <w:color w:val="221F1F"/>
          <w:sz w:val="24"/>
        </w:rPr>
        <w:t>,</w:t>
      </w:r>
      <w:r>
        <w:rPr>
          <w:color w:val="221F1F"/>
          <w:spacing w:val="40"/>
          <w:sz w:val="24"/>
        </w:rPr>
        <w:t xml:space="preserve"> </w:t>
      </w:r>
      <w:r>
        <w:rPr>
          <w:color w:val="221F1F"/>
          <w:sz w:val="24"/>
        </w:rPr>
        <w:t>a 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shall</w:t>
      </w:r>
      <w:r>
        <w:rPr>
          <w:color w:val="221F1F"/>
          <w:spacing w:val="40"/>
          <w:sz w:val="24"/>
        </w:rPr>
        <w:t xml:space="preserve"> </w:t>
      </w:r>
      <w:r>
        <w:rPr>
          <w:color w:val="221F1F"/>
          <w:sz w:val="24"/>
        </w:rPr>
        <w:t>ensure</w:t>
      </w:r>
      <w:r>
        <w:rPr>
          <w:color w:val="221F1F"/>
          <w:spacing w:val="40"/>
          <w:sz w:val="24"/>
        </w:rPr>
        <w:t xml:space="preserve"> </w:t>
      </w:r>
      <w:r>
        <w:rPr>
          <w:color w:val="221F1F"/>
          <w:sz w:val="24"/>
        </w:rPr>
        <w:t>that</w:t>
      </w:r>
      <w:r>
        <w:rPr>
          <w:color w:val="221F1F"/>
          <w:spacing w:val="40"/>
          <w:sz w:val="24"/>
        </w:rPr>
        <w:t xml:space="preserve"> </w:t>
      </w:r>
      <w:r>
        <w:rPr>
          <w:color w:val="221F1F"/>
          <w:sz w:val="24"/>
        </w:rPr>
        <w:t>the</w:t>
      </w:r>
      <w:r>
        <w:rPr>
          <w:color w:val="221F1F"/>
          <w:spacing w:val="40"/>
          <w:sz w:val="24"/>
        </w:rPr>
        <w:t xml:space="preserve"> </w:t>
      </w:r>
      <w:r>
        <w:rPr>
          <w:color w:val="221F1F"/>
          <w:sz w:val="24"/>
        </w:rPr>
        <w:t>invitation</w:t>
      </w:r>
      <w:r>
        <w:rPr>
          <w:color w:val="221F1F"/>
          <w:spacing w:val="40"/>
          <w:sz w:val="24"/>
        </w:rPr>
        <w:t xml:space="preserve"> </w:t>
      </w:r>
      <w:r>
        <w:rPr>
          <w:color w:val="221F1F"/>
          <w:sz w:val="24"/>
        </w:rPr>
        <w:t>to</w:t>
      </w:r>
      <w:r>
        <w:rPr>
          <w:color w:val="221F1F"/>
          <w:spacing w:val="40"/>
          <w:sz w:val="24"/>
        </w:rPr>
        <w:t xml:space="preserve"> </w:t>
      </w:r>
      <w:r>
        <w:rPr>
          <w:color w:val="221F1F"/>
          <w:sz w:val="24"/>
        </w:rPr>
        <w:t>tender</w:t>
      </w:r>
      <w:r>
        <w:rPr>
          <w:color w:val="221F1F"/>
          <w:spacing w:val="40"/>
          <w:sz w:val="24"/>
        </w:rPr>
        <w:t xml:space="preserve"> </w:t>
      </w:r>
      <w:r>
        <w:rPr>
          <w:color w:val="221F1F"/>
          <w:sz w:val="24"/>
        </w:rPr>
        <w:t>specifically</w:t>
      </w:r>
      <w:r>
        <w:rPr>
          <w:color w:val="221F1F"/>
          <w:spacing w:val="40"/>
          <w:sz w:val="24"/>
        </w:rPr>
        <w:t xml:space="preserve"> </w:t>
      </w:r>
      <w:r>
        <w:rPr>
          <w:color w:val="221F1F"/>
          <w:sz w:val="24"/>
        </w:rPr>
        <w:t>indicates</w:t>
      </w:r>
      <w:r>
        <w:rPr>
          <w:color w:val="221F1F"/>
          <w:spacing w:val="40"/>
          <w:sz w:val="24"/>
        </w:rPr>
        <w:t xml:space="preserve"> </w:t>
      </w:r>
      <w:r>
        <w:rPr>
          <w:color w:val="221F1F"/>
          <w:sz w:val="24"/>
        </w:rPr>
        <w:t>that only businesses or firms belonging to the specified group are eligible to tender as</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TDS</w:t>
      </w:r>
      <w:r>
        <w:rPr>
          <w:color w:val="221F1F"/>
          <w:sz w:val="24"/>
        </w:rPr>
        <w:t>.</w:t>
      </w:r>
      <w:r>
        <w:rPr>
          <w:color w:val="221F1F"/>
          <w:spacing w:val="40"/>
          <w:sz w:val="24"/>
        </w:rPr>
        <w:t xml:space="preserve"> </w:t>
      </w:r>
      <w:r>
        <w:rPr>
          <w:color w:val="221F1F"/>
          <w:sz w:val="24"/>
        </w:rPr>
        <w:t>No tender shall be reserved to more than one group.</w:t>
      </w:r>
      <w:r>
        <w:rPr>
          <w:color w:val="221F1F"/>
          <w:spacing w:val="40"/>
          <w:sz w:val="24"/>
        </w:rPr>
        <w:t xml:space="preserve"> </w:t>
      </w:r>
      <w:r>
        <w:rPr>
          <w:color w:val="221F1F"/>
          <w:sz w:val="24"/>
        </w:rPr>
        <w:t>If</w:t>
      </w:r>
      <w:r>
        <w:rPr>
          <w:color w:val="221F1F"/>
          <w:spacing w:val="40"/>
          <w:sz w:val="24"/>
        </w:rPr>
        <w:t xml:space="preserve"> </w:t>
      </w:r>
      <w:r>
        <w:rPr>
          <w:color w:val="221F1F"/>
          <w:sz w:val="24"/>
        </w:rPr>
        <w:t>not</w:t>
      </w:r>
      <w:r>
        <w:rPr>
          <w:color w:val="221F1F"/>
          <w:spacing w:val="40"/>
          <w:sz w:val="24"/>
        </w:rPr>
        <w:t xml:space="preserve"> </w:t>
      </w:r>
      <w:r>
        <w:rPr>
          <w:color w:val="221F1F"/>
          <w:sz w:val="24"/>
        </w:rPr>
        <w:t xml:space="preserve">so stated in the Tender documents, the invitation to tender will be open to all interested </w:t>
      </w:r>
      <w:r>
        <w:rPr>
          <w:color w:val="221F1F"/>
          <w:spacing w:val="-2"/>
          <w:sz w:val="24"/>
        </w:rPr>
        <w:t>tenderers.</w:t>
      </w:r>
    </w:p>
    <w:p w:rsidR="00DD2D1B" w:rsidRDefault="008272FF">
      <w:pPr>
        <w:pStyle w:val="Heading4"/>
        <w:numPr>
          <w:ilvl w:val="0"/>
          <w:numId w:val="83"/>
        </w:numPr>
        <w:tabs>
          <w:tab w:val="left" w:pos="1373"/>
        </w:tabs>
        <w:spacing w:before="251"/>
        <w:ind w:left="1373" w:hanging="581"/>
        <w:rPr>
          <w:color w:val="221F1F"/>
        </w:rPr>
      </w:pPr>
      <w:r>
        <w:rPr>
          <w:color w:val="221F1F"/>
          <w:spacing w:val="-6"/>
        </w:rPr>
        <w:t>Evaluation</w:t>
      </w:r>
      <w:r>
        <w:rPr>
          <w:color w:val="221F1F"/>
          <w:spacing w:val="-10"/>
        </w:rPr>
        <w:t xml:space="preserve"> </w:t>
      </w:r>
      <w:r>
        <w:rPr>
          <w:color w:val="221F1F"/>
          <w:spacing w:val="-6"/>
        </w:rPr>
        <w:t>of</w:t>
      </w:r>
      <w:r>
        <w:rPr>
          <w:color w:val="221F1F"/>
          <w:spacing w:val="-10"/>
        </w:rPr>
        <w:t xml:space="preserve"> </w:t>
      </w:r>
      <w:r>
        <w:rPr>
          <w:color w:val="221F1F"/>
          <w:spacing w:val="-6"/>
        </w:rPr>
        <w:t>Tenders</w:t>
      </w:r>
    </w:p>
    <w:p w:rsidR="00DD2D1B" w:rsidRDefault="008272FF">
      <w:pPr>
        <w:pStyle w:val="ListParagraph"/>
        <w:numPr>
          <w:ilvl w:val="1"/>
          <w:numId w:val="83"/>
        </w:numPr>
        <w:tabs>
          <w:tab w:val="left" w:pos="1370"/>
        </w:tabs>
        <w:spacing w:before="228" w:line="237" w:lineRule="auto"/>
        <w:ind w:left="0" w:right="722" w:firstLine="784"/>
        <w:jc w:val="both"/>
        <w:rPr>
          <w:color w:val="221F1F"/>
          <w:sz w:val="24"/>
        </w:rPr>
      </w:pPr>
      <w:r>
        <w:rPr>
          <w:color w:val="221F1F"/>
          <w:sz w:val="24"/>
        </w:rPr>
        <w:t>The</w:t>
      </w:r>
      <w:r>
        <w:rPr>
          <w:color w:val="221F1F"/>
          <w:spacing w:val="-13"/>
          <w:sz w:val="24"/>
        </w:rPr>
        <w:t xml:space="preserve"> </w:t>
      </w:r>
      <w:r>
        <w:rPr>
          <w:color w:val="221F1F"/>
          <w:sz w:val="24"/>
        </w:rPr>
        <w:t>Kaimosi</w:t>
      </w:r>
      <w:r>
        <w:rPr>
          <w:color w:val="221F1F"/>
          <w:spacing w:val="-11"/>
          <w:sz w:val="24"/>
        </w:rPr>
        <w:t xml:space="preserve"> </w:t>
      </w:r>
      <w:r>
        <w:rPr>
          <w:color w:val="221F1F"/>
          <w:sz w:val="24"/>
        </w:rPr>
        <w:t>Friends</w:t>
      </w:r>
      <w:r>
        <w:rPr>
          <w:color w:val="221F1F"/>
          <w:spacing w:val="-10"/>
          <w:sz w:val="24"/>
        </w:rPr>
        <w:t xml:space="preserve"> </w:t>
      </w:r>
      <w:r>
        <w:rPr>
          <w:color w:val="221F1F"/>
          <w:sz w:val="24"/>
        </w:rPr>
        <w:t>University</w:t>
      </w:r>
      <w:r>
        <w:rPr>
          <w:color w:val="221F1F"/>
          <w:spacing w:val="-12"/>
          <w:sz w:val="24"/>
        </w:rPr>
        <w:t xml:space="preserve"> </w:t>
      </w:r>
      <w:r>
        <w:rPr>
          <w:color w:val="221F1F"/>
          <w:sz w:val="24"/>
        </w:rPr>
        <w:t>shall</w:t>
      </w:r>
      <w:r>
        <w:rPr>
          <w:color w:val="221F1F"/>
          <w:spacing w:val="40"/>
          <w:sz w:val="24"/>
        </w:rPr>
        <w:t xml:space="preserve"> </w:t>
      </w:r>
      <w:r>
        <w:rPr>
          <w:color w:val="221F1F"/>
          <w:sz w:val="24"/>
        </w:rPr>
        <w:t>use</w:t>
      </w:r>
      <w:r>
        <w:rPr>
          <w:color w:val="221F1F"/>
          <w:spacing w:val="40"/>
          <w:sz w:val="24"/>
        </w:rPr>
        <w:t xml:space="preserve"> </w:t>
      </w:r>
      <w:r>
        <w:rPr>
          <w:color w:val="221F1F"/>
          <w:sz w:val="24"/>
        </w:rPr>
        <w:t>the</w:t>
      </w:r>
      <w:r>
        <w:rPr>
          <w:color w:val="221F1F"/>
          <w:spacing w:val="40"/>
          <w:sz w:val="24"/>
        </w:rPr>
        <w:t xml:space="preserve"> </w:t>
      </w:r>
      <w:r>
        <w:rPr>
          <w:color w:val="221F1F"/>
          <w:sz w:val="24"/>
        </w:rPr>
        <w:t>criteria</w:t>
      </w:r>
      <w:r>
        <w:rPr>
          <w:color w:val="221F1F"/>
          <w:spacing w:val="40"/>
          <w:sz w:val="24"/>
        </w:rPr>
        <w:t xml:space="preserve"> </w:t>
      </w:r>
      <w:r>
        <w:rPr>
          <w:color w:val="221F1F"/>
          <w:sz w:val="24"/>
        </w:rPr>
        <w:t>and</w:t>
      </w:r>
      <w:r>
        <w:rPr>
          <w:color w:val="221F1F"/>
          <w:spacing w:val="40"/>
          <w:sz w:val="24"/>
        </w:rPr>
        <w:t xml:space="preserve"> </w:t>
      </w:r>
      <w:r>
        <w:rPr>
          <w:color w:val="221F1F"/>
          <w:sz w:val="24"/>
        </w:rPr>
        <w:t>methodologies</w:t>
      </w:r>
      <w:r>
        <w:rPr>
          <w:color w:val="221F1F"/>
          <w:spacing w:val="40"/>
          <w:sz w:val="24"/>
        </w:rPr>
        <w:t xml:space="preserve"> </w:t>
      </w:r>
      <w:r>
        <w:rPr>
          <w:color w:val="221F1F"/>
          <w:sz w:val="24"/>
        </w:rPr>
        <w:t>listed</w:t>
      </w:r>
      <w:r>
        <w:rPr>
          <w:color w:val="221F1F"/>
          <w:spacing w:val="40"/>
          <w:sz w:val="24"/>
        </w:rPr>
        <w:t xml:space="preserve"> </w:t>
      </w:r>
      <w:r>
        <w:rPr>
          <w:color w:val="221F1F"/>
          <w:sz w:val="24"/>
        </w:rPr>
        <w:t>in</w:t>
      </w:r>
      <w:r>
        <w:rPr>
          <w:color w:val="221F1F"/>
          <w:spacing w:val="40"/>
          <w:sz w:val="24"/>
        </w:rPr>
        <w:t xml:space="preserve"> </w:t>
      </w:r>
      <w:r>
        <w:rPr>
          <w:color w:val="221F1F"/>
          <w:sz w:val="24"/>
        </w:rPr>
        <w:t>this</w:t>
      </w:r>
      <w:r>
        <w:rPr>
          <w:color w:val="221F1F"/>
          <w:spacing w:val="40"/>
          <w:sz w:val="24"/>
        </w:rPr>
        <w:t xml:space="preserve"> </w:t>
      </w:r>
      <w:r>
        <w:rPr>
          <w:color w:val="221F1F"/>
          <w:sz w:val="24"/>
        </w:rPr>
        <w:t>ITT and</w:t>
      </w:r>
      <w:r>
        <w:rPr>
          <w:color w:val="221F1F"/>
          <w:spacing w:val="40"/>
          <w:sz w:val="24"/>
        </w:rPr>
        <w:t xml:space="preserve"> </w:t>
      </w:r>
      <w:r>
        <w:rPr>
          <w:color w:val="221F1F"/>
          <w:sz w:val="24"/>
        </w:rPr>
        <w:t>Section</w:t>
      </w:r>
      <w:r>
        <w:rPr>
          <w:color w:val="221F1F"/>
          <w:spacing w:val="40"/>
          <w:sz w:val="24"/>
        </w:rPr>
        <w:t xml:space="preserve"> </w:t>
      </w:r>
      <w:r>
        <w:rPr>
          <w:color w:val="221F1F"/>
          <w:sz w:val="24"/>
        </w:rPr>
        <w:t>III,</w:t>
      </w:r>
    </w:p>
    <w:p w:rsidR="00DD2D1B" w:rsidRDefault="008272FF">
      <w:pPr>
        <w:pStyle w:val="BodyText"/>
        <w:spacing w:before="14" w:line="237" w:lineRule="auto"/>
        <w:ind w:left="1474" w:right="818"/>
        <w:jc w:val="both"/>
      </w:pPr>
      <w:r>
        <w:rPr>
          <w:color w:val="221F1F"/>
        </w:rPr>
        <w:t>Evaluation</w:t>
      </w:r>
      <w:r>
        <w:rPr>
          <w:color w:val="221F1F"/>
          <w:spacing w:val="40"/>
        </w:rPr>
        <w:t xml:space="preserve"> </w:t>
      </w:r>
      <w:r>
        <w:rPr>
          <w:color w:val="221F1F"/>
        </w:rPr>
        <w:t>and</w:t>
      </w:r>
      <w:r>
        <w:rPr>
          <w:color w:val="221F1F"/>
          <w:spacing w:val="40"/>
        </w:rPr>
        <w:t xml:space="preserve"> </w:t>
      </w:r>
      <w:r>
        <w:rPr>
          <w:color w:val="221F1F"/>
        </w:rPr>
        <w:t>Qualification</w:t>
      </w:r>
      <w:r>
        <w:rPr>
          <w:color w:val="221F1F"/>
          <w:spacing w:val="40"/>
        </w:rPr>
        <w:t xml:space="preserve"> </w:t>
      </w:r>
      <w:r>
        <w:rPr>
          <w:color w:val="221F1F"/>
        </w:rPr>
        <w:t>criteria.</w:t>
      </w:r>
      <w:r>
        <w:rPr>
          <w:color w:val="221F1F"/>
          <w:spacing w:val="40"/>
        </w:rPr>
        <w:t xml:space="preserve"> </w:t>
      </w:r>
      <w:r>
        <w:rPr>
          <w:color w:val="221F1F"/>
        </w:rPr>
        <w:t>No other</w:t>
      </w:r>
      <w:r>
        <w:rPr>
          <w:color w:val="221F1F"/>
          <w:spacing w:val="-1"/>
        </w:rPr>
        <w:t xml:space="preserve"> </w:t>
      </w:r>
      <w:r>
        <w:rPr>
          <w:color w:val="221F1F"/>
        </w:rPr>
        <w:t>evaluation criteria or</w:t>
      </w:r>
      <w:r>
        <w:rPr>
          <w:color w:val="221F1F"/>
          <w:spacing w:val="-1"/>
        </w:rPr>
        <w:t xml:space="preserve"> </w:t>
      </w:r>
      <w:r>
        <w:rPr>
          <w:color w:val="221F1F"/>
        </w:rPr>
        <w:t>methodologies shall be permitted.</w:t>
      </w:r>
    </w:p>
    <w:p w:rsidR="00DD2D1B" w:rsidRDefault="008272FF">
      <w:pPr>
        <w:pStyle w:val="BodyText"/>
        <w:spacing w:before="18" w:line="235" w:lineRule="auto"/>
        <w:ind w:left="1474" w:right="811"/>
        <w:jc w:val="both"/>
      </w:pPr>
      <w:r>
        <w:rPr>
          <w:color w:val="221F1F"/>
        </w:rPr>
        <w:t>By</w:t>
      </w:r>
      <w:r>
        <w:rPr>
          <w:color w:val="221F1F"/>
          <w:spacing w:val="40"/>
        </w:rPr>
        <w:t xml:space="preserve"> </w:t>
      </w:r>
      <w:r>
        <w:rPr>
          <w:color w:val="221F1F"/>
        </w:rPr>
        <w:t>applying</w:t>
      </w:r>
      <w:r>
        <w:rPr>
          <w:color w:val="221F1F"/>
          <w:spacing w:val="40"/>
        </w:rPr>
        <w:t xml:space="preserve"> </w:t>
      </w:r>
      <w:r>
        <w:rPr>
          <w:color w:val="221F1F"/>
        </w:rPr>
        <w:t>the</w:t>
      </w:r>
      <w:r>
        <w:rPr>
          <w:color w:val="221F1F"/>
          <w:spacing w:val="40"/>
        </w:rPr>
        <w:t xml:space="preserve"> </w:t>
      </w:r>
      <w:r>
        <w:rPr>
          <w:color w:val="221F1F"/>
        </w:rPr>
        <w:t>criteria</w:t>
      </w:r>
      <w:r>
        <w:rPr>
          <w:color w:val="221F1F"/>
          <w:spacing w:val="40"/>
        </w:rPr>
        <w:t xml:space="preserve"> </w:t>
      </w:r>
      <w:r>
        <w:rPr>
          <w:color w:val="221F1F"/>
        </w:rPr>
        <w:t>and</w:t>
      </w:r>
      <w:r>
        <w:rPr>
          <w:color w:val="221F1F"/>
          <w:spacing w:val="40"/>
        </w:rPr>
        <w:t xml:space="preserve"> </w:t>
      </w:r>
      <w:r>
        <w:rPr>
          <w:color w:val="221F1F"/>
        </w:rPr>
        <w:t>methodologies,</w:t>
      </w:r>
      <w:r>
        <w:rPr>
          <w:color w:val="221F1F"/>
          <w:spacing w:val="40"/>
        </w:rPr>
        <w:t xml:space="preserve"> </w:t>
      </w:r>
      <w:r>
        <w:rPr>
          <w:color w:val="221F1F"/>
        </w:rPr>
        <w:t>The Kaimosi Friends University shall determine</w:t>
      </w:r>
      <w:r>
        <w:rPr>
          <w:color w:val="221F1F"/>
          <w:spacing w:val="40"/>
        </w:rPr>
        <w:t xml:space="preserve"> </w:t>
      </w:r>
      <w:r>
        <w:rPr>
          <w:color w:val="221F1F"/>
        </w:rPr>
        <w:t>the</w:t>
      </w:r>
      <w:r>
        <w:rPr>
          <w:color w:val="221F1F"/>
          <w:spacing w:val="40"/>
        </w:rPr>
        <w:t xml:space="preserve"> </w:t>
      </w:r>
      <w:r>
        <w:rPr>
          <w:color w:val="221F1F"/>
        </w:rPr>
        <w:t>Lowest</w:t>
      </w:r>
      <w:r>
        <w:rPr>
          <w:color w:val="221F1F"/>
          <w:spacing w:val="40"/>
        </w:rPr>
        <w:t xml:space="preserve"> </w:t>
      </w:r>
      <w:r>
        <w:rPr>
          <w:color w:val="221F1F"/>
        </w:rPr>
        <w:t>Evaluated</w:t>
      </w:r>
      <w:r>
        <w:rPr>
          <w:color w:val="221F1F"/>
          <w:spacing w:val="40"/>
        </w:rPr>
        <w:t xml:space="preserve"> </w:t>
      </w:r>
      <w:r>
        <w:rPr>
          <w:color w:val="221F1F"/>
        </w:rPr>
        <w:t>Tender.</w:t>
      </w:r>
      <w:r>
        <w:rPr>
          <w:color w:val="221F1F"/>
          <w:spacing w:val="40"/>
        </w:rPr>
        <w:t xml:space="preserve"> </w:t>
      </w:r>
      <w:r>
        <w:rPr>
          <w:color w:val="221F1F"/>
        </w:rPr>
        <w:t>This</w:t>
      </w:r>
      <w:r>
        <w:rPr>
          <w:color w:val="221F1F"/>
          <w:spacing w:val="40"/>
        </w:rPr>
        <w:t xml:space="preserve"> </w:t>
      </w:r>
      <w:r>
        <w:rPr>
          <w:color w:val="221F1F"/>
        </w:rPr>
        <w:t>is</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Tenderer</w:t>
      </w:r>
      <w:r>
        <w:rPr>
          <w:color w:val="221F1F"/>
          <w:spacing w:val="40"/>
        </w:rPr>
        <w:t xml:space="preserve"> </w:t>
      </w:r>
      <w:r>
        <w:rPr>
          <w:color w:val="221F1F"/>
        </w:rPr>
        <w:t>that meets</w:t>
      </w:r>
      <w:r>
        <w:rPr>
          <w:color w:val="221F1F"/>
          <w:spacing w:val="40"/>
        </w:rPr>
        <w:t xml:space="preserve"> </w:t>
      </w:r>
      <w:r>
        <w:rPr>
          <w:color w:val="221F1F"/>
        </w:rPr>
        <w:t>the</w:t>
      </w:r>
      <w:r>
        <w:rPr>
          <w:color w:val="221F1F"/>
          <w:spacing w:val="40"/>
        </w:rPr>
        <w:t xml:space="preserve"> </w:t>
      </w:r>
      <w:r>
        <w:rPr>
          <w:color w:val="221F1F"/>
        </w:rPr>
        <w:t>qualification</w:t>
      </w:r>
      <w:r>
        <w:rPr>
          <w:color w:val="221F1F"/>
          <w:spacing w:val="40"/>
        </w:rPr>
        <w:t xml:space="preserve"> </w:t>
      </w:r>
      <w:r>
        <w:rPr>
          <w:color w:val="221F1F"/>
        </w:rPr>
        <w:t>criteria</w:t>
      </w:r>
      <w:r>
        <w:rPr>
          <w:color w:val="221F1F"/>
          <w:spacing w:val="40"/>
        </w:rPr>
        <w:t xml:space="preserve"> </w:t>
      </w:r>
      <w:r>
        <w:rPr>
          <w:color w:val="221F1F"/>
        </w:rPr>
        <w:t>and</w:t>
      </w:r>
      <w:r>
        <w:rPr>
          <w:color w:val="221F1F"/>
          <w:spacing w:val="40"/>
        </w:rPr>
        <w:t xml:space="preserve"> </w:t>
      </w:r>
      <w:r>
        <w:rPr>
          <w:color w:val="221F1F"/>
        </w:rPr>
        <w:t>whose</w:t>
      </w:r>
      <w:r>
        <w:rPr>
          <w:color w:val="221F1F"/>
          <w:spacing w:val="40"/>
        </w:rPr>
        <w:t xml:space="preserve"> </w:t>
      </w:r>
      <w:r>
        <w:rPr>
          <w:color w:val="221F1F"/>
        </w:rPr>
        <w:t>Tender</w:t>
      </w:r>
      <w:r>
        <w:rPr>
          <w:color w:val="221F1F"/>
          <w:spacing w:val="40"/>
        </w:rPr>
        <w:t xml:space="preserve"> </w:t>
      </w:r>
      <w:r>
        <w:rPr>
          <w:color w:val="221F1F"/>
        </w:rPr>
        <w:t>has</w:t>
      </w:r>
      <w:r>
        <w:rPr>
          <w:color w:val="221F1F"/>
          <w:spacing w:val="40"/>
        </w:rPr>
        <w:t xml:space="preserve"> </w:t>
      </w:r>
      <w:r>
        <w:rPr>
          <w:color w:val="221F1F"/>
        </w:rPr>
        <w:t>been</w:t>
      </w:r>
      <w:r>
        <w:rPr>
          <w:color w:val="221F1F"/>
          <w:spacing w:val="40"/>
        </w:rPr>
        <w:t xml:space="preserve"> </w:t>
      </w:r>
      <w:r>
        <w:rPr>
          <w:color w:val="221F1F"/>
        </w:rPr>
        <w:t>determined</w:t>
      </w:r>
      <w:r>
        <w:rPr>
          <w:color w:val="221F1F"/>
          <w:spacing w:val="40"/>
        </w:rPr>
        <w:t xml:space="preserve"> </w:t>
      </w:r>
      <w:r>
        <w:rPr>
          <w:color w:val="221F1F"/>
        </w:rPr>
        <w:t>to</w:t>
      </w:r>
      <w:r>
        <w:rPr>
          <w:color w:val="221F1F"/>
          <w:spacing w:val="40"/>
        </w:rPr>
        <w:t xml:space="preserve"> </w:t>
      </w:r>
      <w:r>
        <w:rPr>
          <w:color w:val="221F1F"/>
        </w:rPr>
        <w:t>be:</w:t>
      </w:r>
    </w:p>
    <w:p w:rsidR="00DD2D1B" w:rsidRDefault="008272FF">
      <w:pPr>
        <w:pStyle w:val="ListParagraph"/>
        <w:numPr>
          <w:ilvl w:val="2"/>
          <w:numId w:val="83"/>
        </w:numPr>
        <w:tabs>
          <w:tab w:val="left" w:pos="1981"/>
        </w:tabs>
        <w:spacing w:before="117"/>
        <w:ind w:left="1981"/>
        <w:jc w:val="both"/>
        <w:rPr>
          <w:rFonts w:ascii="Times New Roman"/>
          <w:color w:val="221F1F"/>
        </w:rPr>
      </w:pPr>
      <w:r>
        <w:rPr>
          <w:color w:val="221F1F"/>
          <w:sz w:val="24"/>
        </w:rPr>
        <w:t>substantially</w:t>
      </w:r>
      <w:r>
        <w:rPr>
          <w:color w:val="221F1F"/>
          <w:spacing w:val="38"/>
          <w:sz w:val="24"/>
        </w:rPr>
        <w:t xml:space="preserve"> </w:t>
      </w:r>
      <w:r>
        <w:rPr>
          <w:color w:val="221F1F"/>
          <w:sz w:val="24"/>
        </w:rPr>
        <w:t>responsive</w:t>
      </w:r>
      <w:r>
        <w:rPr>
          <w:color w:val="221F1F"/>
          <w:spacing w:val="39"/>
          <w:sz w:val="24"/>
        </w:rPr>
        <w:t xml:space="preserve"> </w:t>
      </w:r>
      <w:r>
        <w:rPr>
          <w:color w:val="221F1F"/>
          <w:sz w:val="24"/>
        </w:rPr>
        <w:t>to</w:t>
      </w:r>
      <w:r>
        <w:rPr>
          <w:color w:val="221F1F"/>
          <w:spacing w:val="41"/>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documents;</w:t>
      </w:r>
      <w:r>
        <w:rPr>
          <w:color w:val="221F1F"/>
          <w:spacing w:val="39"/>
          <w:sz w:val="24"/>
        </w:rPr>
        <w:t xml:space="preserve"> </w:t>
      </w:r>
      <w:r>
        <w:rPr>
          <w:color w:val="221F1F"/>
          <w:spacing w:val="-5"/>
          <w:sz w:val="24"/>
        </w:rPr>
        <w:t>and</w:t>
      </w:r>
    </w:p>
    <w:p w:rsidR="00DD2D1B" w:rsidRDefault="008272FF">
      <w:pPr>
        <w:pStyle w:val="ListParagraph"/>
        <w:numPr>
          <w:ilvl w:val="2"/>
          <w:numId w:val="83"/>
        </w:numPr>
        <w:tabs>
          <w:tab w:val="left" w:pos="1981"/>
        </w:tabs>
        <w:spacing w:before="111"/>
        <w:ind w:left="1981"/>
        <w:jc w:val="both"/>
        <w:rPr>
          <w:rFonts w:ascii="Times New Roman"/>
          <w:color w:val="221F1F"/>
        </w:rPr>
      </w:pPr>
      <w:r>
        <w:rPr>
          <w:color w:val="221F1F"/>
          <w:sz w:val="24"/>
        </w:rPr>
        <w:t>the</w:t>
      </w:r>
      <w:r>
        <w:rPr>
          <w:color w:val="221F1F"/>
          <w:spacing w:val="-14"/>
          <w:sz w:val="24"/>
        </w:rPr>
        <w:t xml:space="preserve"> </w:t>
      </w:r>
      <w:r>
        <w:rPr>
          <w:color w:val="221F1F"/>
          <w:sz w:val="24"/>
        </w:rPr>
        <w:t>lowest</w:t>
      </w:r>
      <w:r>
        <w:rPr>
          <w:color w:val="221F1F"/>
          <w:spacing w:val="52"/>
          <w:sz w:val="24"/>
        </w:rPr>
        <w:t xml:space="preserve"> </w:t>
      </w:r>
      <w:r>
        <w:rPr>
          <w:color w:val="221F1F"/>
          <w:sz w:val="24"/>
        </w:rPr>
        <w:t>evaluated</w:t>
      </w:r>
      <w:r>
        <w:rPr>
          <w:color w:val="221F1F"/>
          <w:spacing w:val="52"/>
          <w:sz w:val="24"/>
        </w:rPr>
        <w:t xml:space="preserve"> </w:t>
      </w:r>
      <w:r>
        <w:rPr>
          <w:color w:val="221F1F"/>
          <w:spacing w:val="-2"/>
          <w:sz w:val="24"/>
        </w:rPr>
        <w:t>price.</w:t>
      </w:r>
    </w:p>
    <w:p w:rsidR="00DD2D1B" w:rsidRDefault="00DD2D1B">
      <w:pPr>
        <w:jc w:val="both"/>
        <w:rPr>
          <w:rFonts w:ascii="Times New Roman"/>
        </w:rPr>
        <w:sectPr w:rsidR="00DD2D1B">
          <w:footerReference w:type="default" r:id="rId35"/>
          <w:pgSz w:w="11910" w:h="16840"/>
          <w:pgMar w:top="1060" w:right="20" w:bottom="280" w:left="0" w:header="0" w:footer="0" w:gutter="0"/>
          <w:cols w:space="720"/>
        </w:sectPr>
      </w:pPr>
    </w:p>
    <w:p w:rsidR="00DD2D1B" w:rsidRDefault="008272FF">
      <w:pPr>
        <w:pStyle w:val="ListParagraph"/>
        <w:numPr>
          <w:ilvl w:val="1"/>
          <w:numId w:val="83"/>
        </w:numPr>
        <w:tabs>
          <w:tab w:val="left" w:pos="1396"/>
          <w:tab w:val="left" w:pos="1464"/>
        </w:tabs>
        <w:spacing w:before="86" w:line="232" w:lineRule="auto"/>
        <w:ind w:left="1464" w:right="813" w:hanging="620"/>
        <w:jc w:val="both"/>
        <w:rPr>
          <w:color w:val="221F1F"/>
          <w:sz w:val="24"/>
        </w:rPr>
      </w:pPr>
      <w:r>
        <w:rPr>
          <w:color w:val="221F1F"/>
          <w:sz w:val="24"/>
        </w:rPr>
        <w:lastRenderedPageBreak/>
        <w:t>Price</w:t>
      </w:r>
      <w:r>
        <w:rPr>
          <w:color w:val="221F1F"/>
          <w:spacing w:val="40"/>
          <w:sz w:val="24"/>
        </w:rPr>
        <w:t xml:space="preserve"> </w:t>
      </w:r>
      <w:r>
        <w:rPr>
          <w:color w:val="221F1F"/>
          <w:sz w:val="24"/>
        </w:rPr>
        <w:t>evaluation</w:t>
      </w:r>
      <w:r>
        <w:rPr>
          <w:color w:val="221F1F"/>
          <w:spacing w:val="40"/>
          <w:sz w:val="24"/>
        </w:rPr>
        <w:t xml:space="preserve"> </w:t>
      </w:r>
      <w:r>
        <w:rPr>
          <w:color w:val="221F1F"/>
          <w:sz w:val="24"/>
        </w:rPr>
        <w:t>will</w:t>
      </w:r>
      <w:r>
        <w:rPr>
          <w:color w:val="221F1F"/>
          <w:spacing w:val="40"/>
          <w:sz w:val="24"/>
        </w:rPr>
        <w:t xml:space="preserve"> </w:t>
      </w:r>
      <w:r>
        <w:rPr>
          <w:color w:val="221F1F"/>
          <w:sz w:val="24"/>
        </w:rPr>
        <w:t>be</w:t>
      </w:r>
      <w:r>
        <w:rPr>
          <w:color w:val="221F1F"/>
          <w:spacing w:val="40"/>
          <w:sz w:val="24"/>
        </w:rPr>
        <w:t xml:space="preserve"> </w:t>
      </w:r>
      <w:r>
        <w:rPr>
          <w:color w:val="221F1F"/>
          <w:sz w:val="24"/>
        </w:rPr>
        <w:t>done</w:t>
      </w:r>
      <w:r>
        <w:rPr>
          <w:color w:val="221F1F"/>
          <w:spacing w:val="40"/>
          <w:sz w:val="24"/>
        </w:rPr>
        <w:t xml:space="preserve"> </w:t>
      </w:r>
      <w:r>
        <w:rPr>
          <w:color w:val="221F1F"/>
          <w:sz w:val="24"/>
        </w:rPr>
        <w:t>for</w:t>
      </w:r>
      <w:r>
        <w:rPr>
          <w:color w:val="221F1F"/>
          <w:spacing w:val="40"/>
          <w:sz w:val="24"/>
        </w:rPr>
        <w:t xml:space="preserve"> </w:t>
      </w:r>
      <w:r>
        <w:rPr>
          <w:color w:val="221F1F"/>
          <w:sz w:val="24"/>
        </w:rPr>
        <w:t>Items</w:t>
      </w:r>
      <w:r>
        <w:rPr>
          <w:color w:val="221F1F"/>
          <w:spacing w:val="40"/>
          <w:sz w:val="24"/>
        </w:rPr>
        <w:t xml:space="preserve"> </w:t>
      </w:r>
      <w:r>
        <w:rPr>
          <w:color w:val="221F1F"/>
          <w:sz w:val="24"/>
        </w:rPr>
        <w:t>or</w:t>
      </w:r>
      <w:r>
        <w:rPr>
          <w:color w:val="221F1F"/>
          <w:spacing w:val="40"/>
          <w:sz w:val="24"/>
        </w:rPr>
        <w:t xml:space="preserve"> </w:t>
      </w:r>
      <w:r>
        <w:rPr>
          <w:color w:val="221F1F"/>
          <w:sz w:val="24"/>
        </w:rPr>
        <w:t>Lots</w:t>
      </w:r>
      <w:r>
        <w:rPr>
          <w:color w:val="221F1F"/>
          <w:spacing w:val="40"/>
          <w:sz w:val="24"/>
        </w:rPr>
        <w:t xml:space="preserve"> </w:t>
      </w:r>
      <w:r>
        <w:rPr>
          <w:color w:val="221F1F"/>
          <w:sz w:val="24"/>
        </w:rPr>
        <w:t>(contracts),</w:t>
      </w:r>
      <w:r>
        <w:rPr>
          <w:color w:val="221F1F"/>
          <w:spacing w:val="40"/>
          <w:sz w:val="24"/>
        </w:rPr>
        <w:t xml:space="preserve"> </w:t>
      </w:r>
      <w:r>
        <w:rPr>
          <w:color w:val="221F1F"/>
          <w:sz w:val="24"/>
        </w:rPr>
        <w:t>as</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 xml:space="preserve">TDS;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Price</w:t>
      </w:r>
      <w:r>
        <w:rPr>
          <w:color w:val="221F1F"/>
          <w:spacing w:val="40"/>
          <w:sz w:val="24"/>
        </w:rPr>
        <w:t xml:space="preserve"> </w:t>
      </w:r>
      <w:r>
        <w:rPr>
          <w:color w:val="221F1F"/>
          <w:sz w:val="24"/>
        </w:rPr>
        <w:t>as</w:t>
      </w:r>
      <w:r>
        <w:rPr>
          <w:color w:val="221F1F"/>
          <w:spacing w:val="40"/>
          <w:sz w:val="24"/>
        </w:rPr>
        <w:t xml:space="preserve"> </w:t>
      </w:r>
      <w:r>
        <w:rPr>
          <w:color w:val="221F1F"/>
          <w:sz w:val="24"/>
        </w:rPr>
        <w:t>quoted</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14.</w:t>
      </w:r>
      <w:r>
        <w:rPr>
          <w:color w:val="221F1F"/>
          <w:spacing w:val="40"/>
          <w:sz w:val="24"/>
        </w:rPr>
        <w:t xml:space="preserve"> </w:t>
      </w:r>
      <w:r>
        <w:rPr>
          <w:color w:val="221F1F"/>
          <w:sz w:val="24"/>
        </w:rPr>
        <w:t>To</w:t>
      </w:r>
      <w:r>
        <w:rPr>
          <w:color w:val="221F1F"/>
          <w:spacing w:val="40"/>
          <w:sz w:val="24"/>
        </w:rPr>
        <w:t xml:space="preserve"> </w:t>
      </w:r>
      <w:r>
        <w:rPr>
          <w:color w:val="221F1F"/>
          <w:sz w:val="24"/>
        </w:rPr>
        <w:t>evaluate</w:t>
      </w:r>
      <w:r>
        <w:rPr>
          <w:color w:val="221F1F"/>
          <w:spacing w:val="40"/>
          <w:sz w:val="24"/>
        </w:rPr>
        <w:t xml:space="preserve"> </w:t>
      </w:r>
      <w:r>
        <w:rPr>
          <w:color w:val="221F1F"/>
          <w:sz w:val="24"/>
        </w:rPr>
        <w:t>a</w:t>
      </w:r>
      <w:r>
        <w:rPr>
          <w:color w:val="221F1F"/>
          <w:spacing w:val="40"/>
          <w:sz w:val="24"/>
        </w:rPr>
        <w:t xml:space="preserve"> </w:t>
      </w:r>
      <w:r>
        <w:rPr>
          <w:color w:val="221F1F"/>
          <w:sz w:val="24"/>
        </w:rPr>
        <w:t>Tender, The Kaimosi Friends University shall</w:t>
      </w:r>
      <w:r>
        <w:rPr>
          <w:color w:val="221F1F"/>
          <w:spacing w:val="40"/>
          <w:sz w:val="24"/>
        </w:rPr>
        <w:t xml:space="preserve"> </w:t>
      </w:r>
      <w:r>
        <w:rPr>
          <w:color w:val="221F1F"/>
          <w:sz w:val="24"/>
        </w:rPr>
        <w:t>consider</w:t>
      </w:r>
      <w:r>
        <w:rPr>
          <w:color w:val="221F1F"/>
          <w:spacing w:val="40"/>
          <w:sz w:val="24"/>
        </w:rPr>
        <w:t xml:space="preserve"> </w:t>
      </w:r>
      <w:r>
        <w:rPr>
          <w:color w:val="221F1F"/>
          <w:sz w:val="24"/>
        </w:rPr>
        <w:t>the</w:t>
      </w:r>
      <w:r>
        <w:rPr>
          <w:color w:val="221F1F"/>
          <w:spacing w:val="40"/>
          <w:sz w:val="24"/>
        </w:rPr>
        <w:t xml:space="preserve"> </w:t>
      </w:r>
      <w:r>
        <w:rPr>
          <w:color w:val="221F1F"/>
          <w:sz w:val="24"/>
        </w:rPr>
        <w:t>following:</w:t>
      </w:r>
    </w:p>
    <w:p w:rsidR="00DD2D1B" w:rsidRDefault="008272FF">
      <w:pPr>
        <w:pStyle w:val="ListParagraph"/>
        <w:numPr>
          <w:ilvl w:val="2"/>
          <w:numId w:val="83"/>
        </w:numPr>
        <w:tabs>
          <w:tab w:val="left" w:pos="1978"/>
        </w:tabs>
        <w:spacing w:before="10" w:line="235" w:lineRule="auto"/>
        <w:ind w:right="816" w:hanging="509"/>
        <w:rPr>
          <w:rFonts w:ascii="Times New Roman"/>
          <w:color w:val="221F1F"/>
        </w:rPr>
      </w:pPr>
      <w:r>
        <w:rPr>
          <w:color w:val="221F1F"/>
          <w:sz w:val="24"/>
        </w:rPr>
        <w:t>price</w:t>
      </w:r>
      <w:r>
        <w:rPr>
          <w:color w:val="221F1F"/>
          <w:spacing w:val="40"/>
          <w:sz w:val="24"/>
        </w:rPr>
        <w:t xml:space="preserve"> </w:t>
      </w:r>
      <w:r>
        <w:rPr>
          <w:color w:val="221F1F"/>
          <w:sz w:val="24"/>
        </w:rPr>
        <w:t>adjustment</w:t>
      </w:r>
      <w:r>
        <w:rPr>
          <w:color w:val="221F1F"/>
          <w:spacing w:val="40"/>
          <w:sz w:val="24"/>
        </w:rPr>
        <w:t xml:space="preserve"> </w:t>
      </w:r>
      <w:r>
        <w:rPr>
          <w:color w:val="221F1F"/>
          <w:sz w:val="24"/>
        </w:rPr>
        <w:t>due</w:t>
      </w:r>
      <w:r>
        <w:rPr>
          <w:color w:val="221F1F"/>
          <w:spacing w:val="40"/>
          <w:sz w:val="24"/>
        </w:rPr>
        <w:t xml:space="preserve"> </w:t>
      </w:r>
      <w:r>
        <w:rPr>
          <w:color w:val="221F1F"/>
          <w:sz w:val="24"/>
        </w:rPr>
        <w:t>to</w:t>
      </w:r>
      <w:r>
        <w:rPr>
          <w:color w:val="221F1F"/>
          <w:spacing w:val="40"/>
          <w:sz w:val="24"/>
        </w:rPr>
        <w:t xml:space="preserve"> </w:t>
      </w:r>
      <w:r>
        <w:rPr>
          <w:color w:val="221F1F"/>
          <w:sz w:val="24"/>
        </w:rPr>
        <w:t>unconditional</w:t>
      </w:r>
      <w:r>
        <w:rPr>
          <w:color w:val="221F1F"/>
          <w:spacing w:val="40"/>
          <w:sz w:val="24"/>
        </w:rPr>
        <w:t xml:space="preserve"> </w:t>
      </w:r>
      <w:r>
        <w:rPr>
          <w:color w:val="221F1F"/>
          <w:sz w:val="24"/>
        </w:rPr>
        <w:t>discounts</w:t>
      </w:r>
      <w:r>
        <w:rPr>
          <w:color w:val="221F1F"/>
          <w:spacing w:val="40"/>
          <w:sz w:val="24"/>
        </w:rPr>
        <w:t xml:space="preserve"> </w:t>
      </w:r>
      <w:r>
        <w:rPr>
          <w:color w:val="221F1F"/>
          <w:sz w:val="24"/>
        </w:rPr>
        <w:t>offered</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pacing w:val="-2"/>
          <w:sz w:val="24"/>
        </w:rPr>
        <w:t>13.4;</w:t>
      </w:r>
    </w:p>
    <w:p w:rsidR="00DD2D1B" w:rsidRDefault="008272FF">
      <w:pPr>
        <w:pStyle w:val="ListParagraph"/>
        <w:numPr>
          <w:ilvl w:val="2"/>
          <w:numId w:val="83"/>
        </w:numPr>
        <w:tabs>
          <w:tab w:val="left" w:pos="1978"/>
        </w:tabs>
        <w:spacing w:before="18" w:line="237" w:lineRule="auto"/>
        <w:ind w:right="815" w:hanging="509"/>
        <w:rPr>
          <w:rFonts w:ascii="Times New Roman"/>
          <w:color w:val="221F1F"/>
        </w:rPr>
      </w:pPr>
      <w:r>
        <w:rPr>
          <w:color w:val="221F1F"/>
          <w:sz w:val="24"/>
        </w:rPr>
        <w:t>converting</w:t>
      </w:r>
      <w:r>
        <w:rPr>
          <w:color w:val="221F1F"/>
          <w:spacing w:val="40"/>
          <w:sz w:val="24"/>
        </w:rPr>
        <w:t xml:space="preserve"> </w:t>
      </w:r>
      <w:r>
        <w:rPr>
          <w:color w:val="221F1F"/>
          <w:sz w:val="24"/>
        </w:rPr>
        <w:t>the</w:t>
      </w:r>
      <w:r>
        <w:rPr>
          <w:color w:val="221F1F"/>
          <w:spacing w:val="40"/>
          <w:sz w:val="24"/>
        </w:rPr>
        <w:t xml:space="preserve"> </w:t>
      </w:r>
      <w:r>
        <w:rPr>
          <w:color w:val="221F1F"/>
          <w:sz w:val="24"/>
        </w:rPr>
        <w:t>amount</w:t>
      </w:r>
      <w:r>
        <w:rPr>
          <w:color w:val="221F1F"/>
          <w:spacing w:val="40"/>
          <w:sz w:val="24"/>
        </w:rPr>
        <w:t xml:space="preserve"> </w:t>
      </w:r>
      <w:r>
        <w:rPr>
          <w:color w:val="221F1F"/>
          <w:sz w:val="24"/>
        </w:rPr>
        <w:t>resulting</w:t>
      </w:r>
      <w:r>
        <w:rPr>
          <w:color w:val="221F1F"/>
          <w:spacing w:val="40"/>
          <w:sz w:val="24"/>
        </w:rPr>
        <w:t xml:space="preserve"> </w:t>
      </w:r>
      <w:r>
        <w:rPr>
          <w:color w:val="221F1F"/>
          <w:sz w:val="24"/>
        </w:rPr>
        <w:t>from</w:t>
      </w:r>
      <w:r>
        <w:rPr>
          <w:color w:val="221F1F"/>
          <w:spacing w:val="40"/>
          <w:sz w:val="24"/>
        </w:rPr>
        <w:t xml:space="preserve"> </w:t>
      </w:r>
      <w:r>
        <w:rPr>
          <w:color w:val="221F1F"/>
          <w:sz w:val="24"/>
        </w:rPr>
        <w:t>applying</w:t>
      </w:r>
      <w:r>
        <w:rPr>
          <w:color w:val="221F1F"/>
          <w:spacing w:val="40"/>
          <w:sz w:val="24"/>
        </w:rPr>
        <w:t xml:space="preserve"> </w:t>
      </w:r>
      <w:r>
        <w:rPr>
          <w:color w:val="221F1F"/>
          <w:sz w:val="24"/>
        </w:rPr>
        <w:t>(a)</w:t>
      </w:r>
      <w:r>
        <w:rPr>
          <w:color w:val="221F1F"/>
          <w:spacing w:val="40"/>
          <w:sz w:val="24"/>
        </w:rPr>
        <w:t xml:space="preserve"> </w:t>
      </w:r>
      <w:r>
        <w:rPr>
          <w:color w:val="221F1F"/>
          <w:sz w:val="24"/>
        </w:rPr>
        <w:t>and</w:t>
      </w:r>
      <w:r>
        <w:rPr>
          <w:color w:val="221F1F"/>
          <w:spacing w:val="40"/>
          <w:sz w:val="24"/>
        </w:rPr>
        <w:t xml:space="preserve"> </w:t>
      </w:r>
      <w:r>
        <w:rPr>
          <w:color w:val="221F1F"/>
          <w:sz w:val="24"/>
        </w:rPr>
        <w:t>(b)</w:t>
      </w:r>
      <w:r>
        <w:rPr>
          <w:color w:val="221F1F"/>
          <w:spacing w:val="40"/>
          <w:sz w:val="24"/>
        </w:rPr>
        <w:t xml:space="preserve"> </w:t>
      </w:r>
      <w:r>
        <w:rPr>
          <w:color w:val="221F1F"/>
          <w:sz w:val="24"/>
        </w:rPr>
        <w:t>above,</w:t>
      </w:r>
      <w:r>
        <w:rPr>
          <w:color w:val="221F1F"/>
          <w:spacing w:val="40"/>
          <w:sz w:val="24"/>
        </w:rPr>
        <w:t xml:space="preserve"> </w:t>
      </w:r>
      <w:r>
        <w:rPr>
          <w:color w:val="221F1F"/>
          <w:sz w:val="24"/>
        </w:rPr>
        <w:t>if</w:t>
      </w:r>
      <w:r>
        <w:rPr>
          <w:color w:val="221F1F"/>
          <w:spacing w:val="40"/>
          <w:sz w:val="24"/>
        </w:rPr>
        <w:t xml:space="preserve"> </w:t>
      </w:r>
      <w:r>
        <w:rPr>
          <w:color w:val="221F1F"/>
          <w:sz w:val="24"/>
        </w:rPr>
        <w:t>relevant,</w:t>
      </w:r>
      <w:r>
        <w:rPr>
          <w:color w:val="221F1F"/>
          <w:spacing w:val="40"/>
          <w:sz w:val="24"/>
        </w:rPr>
        <w:t xml:space="preserve"> </w:t>
      </w:r>
      <w:r>
        <w:rPr>
          <w:color w:val="221F1F"/>
          <w:sz w:val="24"/>
        </w:rPr>
        <w:t>to</w:t>
      </w:r>
      <w:r>
        <w:rPr>
          <w:color w:val="221F1F"/>
          <w:spacing w:val="40"/>
          <w:sz w:val="24"/>
        </w:rPr>
        <w:t xml:space="preserve"> </w:t>
      </w:r>
      <w:r>
        <w:rPr>
          <w:color w:val="221F1F"/>
          <w:sz w:val="24"/>
        </w:rPr>
        <w:t>a</w:t>
      </w:r>
      <w:r>
        <w:rPr>
          <w:color w:val="221F1F"/>
          <w:spacing w:val="40"/>
          <w:sz w:val="24"/>
        </w:rPr>
        <w:t xml:space="preserve"> </w:t>
      </w:r>
      <w:r>
        <w:rPr>
          <w:color w:val="221F1F"/>
          <w:sz w:val="24"/>
        </w:rPr>
        <w:t>single</w:t>
      </w:r>
      <w:r>
        <w:rPr>
          <w:color w:val="221F1F"/>
          <w:spacing w:val="40"/>
          <w:sz w:val="24"/>
        </w:rPr>
        <w:t xml:space="preserve"> </w:t>
      </w:r>
      <w:r>
        <w:rPr>
          <w:color w:val="221F1F"/>
          <w:sz w:val="24"/>
        </w:rPr>
        <w:t>currency</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31;</w:t>
      </w:r>
    </w:p>
    <w:p w:rsidR="00DD2D1B" w:rsidRDefault="008272FF">
      <w:pPr>
        <w:pStyle w:val="ListParagraph"/>
        <w:numPr>
          <w:ilvl w:val="2"/>
          <w:numId w:val="83"/>
        </w:numPr>
        <w:tabs>
          <w:tab w:val="left" w:pos="1978"/>
        </w:tabs>
        <w:spacing w:before="7" w:line="235" w:lineRule="auto"/>
        <w:ind w:right="812" w:hanging="509"/>
        <w:rPr>
          <w:rFonts w:ascii="Times New Roman"/>
          <w:color w:val="221F1F"/>
        </w:rPr>
      </w:pPr>
      <w:r>
        <w:rPr>
          <w:color w:val="221F1F"/>
          <w:sz w:val="24"/>
        </w:rPr>
        <w:t>price</w:t>
      </w:r>
      <w:r>
        <w:rPr>
          <w:color w:val="221F1F"/>
          <w:spacing w:val="40"/>
          <w:sz w:val="24"/>
        </w:rPr>
        <w:t xml:space="preserve"> </w:t>
      </w:r>
      <w:r>
        <w:rPr>
          <w:color w:val="221F1F"/>
          <w:sz w:val="24"/>
        </w:rPr>
        <w:t>adjustment</w:t>
      </w:r>
      <w:r>
        <w:rPr>
          <w:color w:val="221F1F"/>
          <w:spacing w:val="40"/>
          <w:sz w:val="24"/>
        </w:rPr>
        <w:t xml:space="preserve"> </w:t>
      </w:r>
      <w:r>
        <w:rPr>
          <w:color w:val="221F1F"/>
          <w:sz w:val="24"/>
        </w:rPr>
        <w:t>due</w:t>
      </w:r>
      <w:r>
        <w:rPr>
          <w:color w:val="221F1F"/>
          <w:spacing w:val="40"/>
          <w:sz w:val="24"/>
        </w:rPr>
        <w:t xml:space="preserve"> </w:t>
      </w:r>
      <w:r>
        <w:rPr>
          <w:color w:val="221F1F"/>
          <w:sz w:val="24"/>
        </w:rPr>
        <w:t>to</w:t>
      </w:r>
      <w:r>
        <w:rPr>
          <w:color w:val="221F1F"/>
          <w:spacing w:val="40"/>
          <w:sz w:val="24"/>
        </w:rPr>
        <w:t xml:space="preserve"> </w:t>
      </w:r>
      <w:r>
        <w:rPr>
          <w:color w:val="221F1F"/>
          <w:sz w:val="24"/>
        </w:rPr>
        <w:t>quantifiable</w:t>
      </w:r>
      <w:r>
        <w:rPr>
          <w:color w:val="221F1F"/>
          <w:spacing w:val="40"/>
          <w:sz w:val="24"/>
        </w:rPr>
        <w:t xml:space="preserve"> </w:t>
      </w:r>
      <w:r>
        <w:rPr>
          <w:color w:val="221F1F"/>
          <w:sz w:val="24"/>
        </w:rPr>
        <w:t>nonmaterial</w:t>
      </w:r>
      <w:r>
        <w:rPr>
          <w:color w:val="221F1F"/>
          <w:spacing w:val="40"/>
          <w:sz w:val="24"/>
        </w:rPr>
        <w:t xml:space="preserve"> </w:t>
      </w:r>
      <w:r>
        <w:rPr>
          <w:color w:val="221F1F"/>
          <w:sz w:val="24"/>
        </w:rPr>
        <w:t>non-conformities</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 with</w:t>
      </w:r>
      <w:r>
        <w:rPr>
          <w:color w:val="221F1F"/>
          <w:spacing w:val="40"/>
          <w:sz w:val="24"/>
        </w:rPr>
        <w:t xml:space="preserve"> </w:t>
      </w:r>
      <w:r>
        <w:rPr>
          <w:color w:val="221F1F"/>
          <w:sz w:val="24"/>
        </w:rPr>
        <w:t>ITT</w:t>
      </w:r>
      <w:r>
        <w:rPr>
          <w:color w:val="221F1F"/>
          <w:spacing w:val="40"/>
          <w:sz w:val="24"/>
        </w:rPr>
        <w:t xml:space="preserve"> </w:t>
      </w:r>
      <w:r>
        <w:rPr>
          <w:color w:val="221F1F"/>
          <w:sz w:val="24"/>
        </w:rPr>
        <w:t>29.3;</w:t>
      </w:r>
      <w:r>
        <w:rPr>
          <w:color w:val="221F1F"/>
          <w:spacing w:val="40"/>
          <w:sz w:val="24"/>
        </w:rPr>
        <w:t xml:space="preserve"> </w:t>
      </w:r>
      <w:r>
        <w:rPr>
          <w:color w:val="221F1F"/>
          <w:sz w:val="24"/>
        </w:rPr>
        <w:t>and</w:t>
      </w:r>
    </w:p>
    <w:p w:rsidR="00DD2D1B" w:rsidRDefault="008272FF">
      <w:pPr>
        <w:pStyle w:val="ListParagraph"/>
        <w:numPr>
          <w:ilvl w:val="2"/>
          <w:numId w:val="83"/>
        </w:numPr>
        <w:tabs>
          <w:tab w:val="left" w:pos="1978"/>
        </w:tabs>
        <w:spacing w:before="6" w:line="232" w:lineRule="auto"/>
        <w:ind w:right="812" w:hanging="509"/>
        <w:rPr>
          <w:rFonts w:ascii="Times New Roman"/>
          <w:color w:val="221F1F"/>
        </w:rPr>
      </w:pPr>
      <w:r>
        <w:rPr>
          <w:color w:val="221F1F"/>
          <w:sz w:val="24"/>
        </w:rPr>
        <w:t>any</w:t>
      </w:r>
      <w:r>
        <w:rPr>
          <w:color w:val="221F1F"/>
          <w:spacing w:val="40"/>
          <w:sz w:val="24"/>
        </w:rPr>
        <w:t xml:space="preserve"> </w:t>
      </w:r>
      <w:r>
        <w:rPr>
          <w:color w:val="221F1F"/>
          <w:sz w:val="24"/>
        </w:rPr>
        <w:t>additional</w:t>
      </w:r>
      <w:r>
        <w:rPr>
          <w:color w:val="221F1F"/>
          <w:spacing w:val="40"/>
          <w:sz w:val="24"/>
        </w:rPr>
        <w:t xml:space="preserve"> </w:t>
      </w:r>
      <w:r>
        <w:rPr>
          <w:color w:val="221F1F"/>
          <w:sz w:val="24"/>
        </w:rPr>
        <w:t>evaluation</w:t>
      </w:r>
      <w:r>
        <w:rPr>
          <w:color w:val="221F1F"/>
          <w:spacing w:val="40"/>
          <w:sz w:val="24"/>
        </w:rPr>
        <w:t xml:space="preserve"> </w:t>
      </w:r>
      <w:r>
        <w:rPr>
          <w:color w:val="221F1F"/>
          <w:sz w:val="24"/>
        </w:rPr>
        <w:t>factors</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TDS</w:t>
      </w:r>
      <w:r>
        <w:rPr>
          <w:rFonts w:ascii="Trebuchet MS"/>
          <w:b/>
          <w:color w:val="221F1F"/>
          <w:spacing w:val="40"/>
          <w:sz w:val="24"/>
        </w:rPr>
        <w:t xml:space="preserve"> </w:t>
      </w:r>
      <w:r>
        <w:rPr>
          <w:color w:val="221F1F"/>
          <w:sz w:val="24"/>
        </w:rPr>
        <w:t>and</w:t>
      </w:r>
      <w:r>
        <w:rPr>
          <w:color w:val="221F1F"/>
          <w:spacing w:val="40"/>
          <w:sz w:val="24"/>
        </w:rPr>
        <w:t xml:space="preserve"> </w:t>
      </w:r>
      <w:r>
        <w:rPr>
          <w:color w:val="221F1F"/>
          <w:sz w:val="24"/>
        </w:rPr>
        <w:t>Section</w:t>
      </w:r>
      <w:r>
        <w:rPr>
          <w:color w:val="221F1F"/>
          <w:spacing w:val="40"/>
          <w:sz w:val="24"/>
        </w:rPr>
        <w:t xml:space="preserve"> </w:t>
      </w:r>
      <w:r>
        <w:rPr>
          <w:color w:val="221F1F"/>
          <w:sz w:val="24"/>
        </w:rPr>
        <w:t>III,</w:t>
      </w:r>
      <w:r>
        <w:rPr>
          <w:color w:val="221F1F"/>
          <w:spacing w:val="40"/>
          <w:sz w:val="24"/>
        </w:rPr>
        <w:t xml:space="preserve"> </w:t>
      </w:r>
      <w:r>
        <w:rPr>
          <w:color w:val="221F1F"/>
          <w:sz w:val="24"/>
        </w:rPr>
        <w:t>Evaluation and</w:t>
      </w:r>
      <w:r>
        <w:rPr>
          <w:color w:val="221F1F"/>
          <w:spacing w:val="40"/>
          <w:sz w:val="24"/>
        </w:rPr>
        <w:t xml:space="preserve"> </w:t>
      </w:r>
      <w:r>
        <w:rPr>
          <w:color w:val="221F1F"/>
          <w:sz w:val="24"/>
        </w:rPr>
        <w:t>Qualification</w:t>
      </w:r>
      <w:r>
        <w:rPr>
          <w:color w:val="221F1F"/>
          <w:spacing w:val="40"/>
          <w:sz w:val="24"/>
        </w:rPr>
        <w:t xml:space="preserve"> </w:t>
      </w:r>
      <w:r>
        <w:rPr>
          <w:color w:val="221F1F"/>
          <w:sz w:val="24"/>
        </w:rPr>
        <w:t>Criteria.</w:t>
      </w:r>
    </w:p>
    <w:p w:rsidR="00DD2D1B" w:rsidRDefault="008272FF">
      <w:pPr>
        <w:pStyle w:val="ListParagraph"/>
        <w:numPr>
          <w:ilvl w:val="1"/>
          <w:numId w:val="83"/>
        </w:numPr>
        <w:tabs>
          <w:tab w:val="left" w:pos="1464"/>
        </w:tabs>
        <w:spacing w:before="241" w:line="235" w:lineRule="auto"/>
        <w:ind w:left="1464" w:right="811" w:hanging="620"/>
        <w:jc w:val="both"/>
        <w:rPr>
          <w:rFonts w:ascii="Times New Roman"/>
          <w:color w:val="221F1F"/>
        </w:rPr>
      </w:pPr>
      <w:r>
        <w:rPr>
          <w:color w:val="221F1F"/>
          <w:sz w:val="24"/>
        </w:rPr>
        <w:t>The estimated effect of the price adjustment provisions of the Conditions of Contract, applied</w:t>
      </w:r>
      <w:r>
        <w:rPr>
          <w:color w:val="221F1F"/>
          <w:spacing w:val="40"/>
          <w:sz w:val="24"/>
        </w:rPr>
        <w:t xml:space="preserve"> </w:t>
      </w:r>
      <w:r>
        <w:rPr>
          <w:color w:val="221F1F"/>
          <w:sz w:val="24"/>
        </w:rPr>
        <w:t>over</w:t>
      </w:r>
      <w:r>
        <w:rPr>
          <w:color w:val="221F1F"/>
          <w:spacing w:val="40"/>
          <w:sz w:val="24"/>
        </w:rPr>
        <w:t xml:space="preserve"> </w:t>
      </w:r>
      <w:r>
        <w:rPr>
          <w:color w:val="221F1F"/>
          <w:sz w:val="24"/>
        </w:rPr>
        <w:t>the</w:t>
      </w:r>
      <w:r>
        <w:rPr>
          <w:color w:val="221F1F"/>
          <w:spacing w:val="40"/>
          <w:sz w:val="24"/>
        </w:rPr>
        <w:t xml:space="preserve"> </w:t>
      </w:r>
      <w:r>
        <w:rPr>
          <w:color w:val="221F1F"/>
          <w:sz w:val="24"/>
        </w:rPr>
        <w:t>period</w:t>
      </w:r>
      <w:r>
        <w:rPr>
          <w:color w:val="221F1F"/>
          <w:spacing w:val="40"/>
          <w:sz w:val="24"/>
        </w:rPr>
        <w:t xml:space="preserve"> </w:t>
      </w:r>
      <w:r>
        <w:rPr>
          <w:color w:val="221F1F"/>
          <w:sz w:val="24"/>
        </w:rPr>
        <w:t>of</w:t>
      </w:r>
      <w:r>
        <w:rPr>
          <w:color w:val="221F1F"/>
          <w:spacing w:val="40"/>
          <w:sz w:val="24"/>
        </w:rPr>
        <w:t xml:space="preserve"> </w:t>
      </w:r>
      <w:r>
        <w:rPr>
          <w:color w:val="221F1F"/>
          <w:sz w:val="24"/>
        </w:rPr>
        <w:t>execution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be</w:t>
      </w:r>
      <w:r>
        <w:rPr>
          <w:color w:val="221F1F"/>
          <w:spacing w:val="40"/>
          <w:sz w:val="24"/>
        </w:rPr>
        <w:t xml:space="preserve"> </w:t>
      </w:r>
      <w:r>
        <w:rPr>
          <w:color w:val="221F1F"/>
          <w:sz w:val="24"/>
        </w:rPr>
        <w:t>considered</w:t>
      </w:r>
      <w:r>
        <w:rPr>
          <w:color w:val="221F1F"/>
          <w:spacing w:val="40"/>
          <w:sz w:val="24"/>
        </w:rPr>
        <w:t xml:space="preserve"> </w:t>
      </w:r>
      <w:r>
        <w:rPr>
          <w:color w:val="221F1F"/>
          <w:sz w:val="24"/>
        </w:rPr>
        <w:t>in Tender</w:t>
      </w:r>
      <w:r>
        <w:rPr>
          <w:color w:val="221F1F"/>
          <w:spacing w:val="40"/>
          <w:sz w:val="24"/>
        </w:rPr>
        <w:t xml:space="preserve"> </w:t>
      </w:r>
      <w:r>
        <w:rPr>
          <w:color w:val="221F1F"/>
          <w:sz w:val="24"/>
        </w:rPr>
        <w:t>evaluation.</w:t>
      </w:r>
    </w:p>
    <w:p w:rsidR="00DD2D1B" w:rsidRDefault="008272FF">
      <w:pPr>
        <w:pStyle w:val="ListParagraph"/>
        <w:numPr>
          <w:ilvl w:val="1"/>
          <w:numId w:val="83"/>
        </w:numPr>
        <w:tabs>
          <w:tab w:val="left" w:pos="1464"/>
        </w:tabs>
        <w:spacing w:before="241" w:line="235" w:lineRule="auto"/>
        <w:ind w:left="1464" w:right="811" w:hanging="620"/>
        <w:jc w:val="both"/>
        <w:rPr>
          <w:rFonts w:ascii="Times New Roman"/>
          <w:color w:val="221F1F"/>
        </w:rPr>
      </w:pPr>
      <w:r>
        <w:rPr>
          <w:color w:val="221F1F"/>
          <w:sz w:val="24"/>
        </w:rPr>
        <w:t>Where</w:t>
      </w:r>
      <w:r>
        <w:rPr>
          <w:color w:val="221F1F"/>
          <w:spacing w:val="80"/>
          <w:sz w:val="24"/>
        </w:rPr>
        <w:t xml:space="preserve"> </w:t>
      </w:r>
      <w:r>
        <w:rPr>
          <w:color w:val="221F1F"/>
          <w:sz w:val="24"/>
        </w:rPr>
        <w:t>the</w:t>
      </w:r>
      <w:r>
        <w:rPr>
          <w:color w:val="221F1F"/>
          <w:spacing w:val="80"/>
          <w:sz w:val="24"/>
        </w:rPr>
        <w:t xml:space="preserve"> </w:t>
      </w:r>
      <w:r>
        <w:rPr>
          <w:color w:val="221F1F"/>
          <w:sz w:val="24"/>
        </w:rPr>
        <w:t>tender</w:t>
      </w:r>
      <w:r>
        <w:rPr>
          <w:color w:val="221F1F"/>
          <w:spacing w:val="80"/>
          <w:sz w:val="24"/>
        </w:rPr>
        <w:t xml:space="preserve"> </w:t>
      </w:r>
      <w:r>
        <w:rPr>
          <w:color w:val="221F1F"/>
          <w:sz w:val="24"/>
        </w:rPr>
        <w:t>involves</w:t>
      </w:r>
      <w:r>
        <w:rPr>
          <w:color w:val="221F1F"/>
          <w:spacing w:val="80"/>
          <w:sz w:val="24"/>
        </w:rPr>
        <w:t xml:space="preserve"> </w:t>
      </w:r>
      <w:r>
        <w:rPr>
          <w:color w:val="221F1F"/>
          <w:sz w:val="24"/>
        </w:rPr>
        <w:t>multiple</w:t>
      </w:r>
      <w:r>
        <w:rPr>
          <w:color w:val="221F1F"/>
          <w:spacing w:val="80"/>
          <w:sz w:val="24"/>
        </w:rPr>
        <w:t xml:space="preserve"> </w:t>
      </w:r>
      <w:r>
        <w:rPr>
          <w:color w:val="221F1F"/>
          <w:sz w:val="24"/>
        </w:rPr>
        <w:t>lots</w:t>
      </w:r>
      <w:r>
        <w:rPr>
          <w:color w:val="221F1F"/>
          <w:spacing w:val="80"/>
          <w:sz w:val="24"/>
        </w:rPr>
        <w:t xml:space="preserve"> </w:t>
      </w:r>
      <w:r>
        <w:rPr>
          <w:color w:val="221F1F"/>
          <w:sz w:val="24"/>
        </w:rPr>
        <w:t>or</w:t>
      </w:r>
      <w:r>
        <w:rPr>
          <w:color w:val="221F1F"/>
          <w:spacing w:val="80"/>
          <w:sz w:val="24"/>
        </w:rPr>
        <w:t xml:space="preserve"> </w:t>
      </w:r>
      <w:r>
        <w:rPr>
          <w:color w:val="221F1F"/>
          <w:sz w:val="24"/>
        </w:rPr>
        <w:t>contracts,</w:t>
      </w:r>
      <w:r>
        <w:rPr>
          <w:color w:val="221F1F"/>
          <w:spacing w:val="80"/>
          <w:sz w:val="24"/>
        </w:rPr>
        <w:t xml:space="preserve"> </w:t>
      </w:r>
      <w:r>
        <w:rPr>
          <w:color w:val="221F1F"/>
          <w:sz w:val="24"/>
        </w:rPr>
        <w:t>the</w:t>
      </w:r>
      <w:r>
        <w:rPr>
          <w:color w:val="221F1F"/>
          <w:spacing w:val="80"/>
          <w:sz w:val="24"/>
        </w:rPr>
        <w:t xml:space="preserve"> </w:t>
      </w:r>
      <w:r>
        <w:rPr>
          <w:color w:val="221F1F"/>
          <w:sz w:val="24"/>
        </w:rPr>
        <w:t>tenderer</w:t>
      </w:r>
      <w:r>
        <w:rPr>
          <w:color w:val="221F1F"/>
          <w:spacing w:val="80"/>
          <w:sz w:val="24"/>
        </w:rPr>
        <w:t xml:space="preserve"> </w:t>
      </w:r>
      <w:r>
        <w:rPr>
          <w:color w:val="221F1F"/>
          <w:sz w:val="24"/>
        </w:rPr>
        <w:t>will</w:t>
      </w:r>
      <w:r>
        <w:rPr>
          <w:color w:val="221F1F"/>
          <w:spacing w:val="80"/>
          <w:sz w:val="24"/>
        </w:rPr>
        <w:t xml:space="preserve"> </w:t>
      </w:r>
      <w:r>
        <w:rPr>
          <w:color w:val="221F1F"/>
          <w:sz w:val="24"/>
        </w:rPr>
        <w:t>be</w:t>
      </w:r>
      <w:r>
        <w:rPr>
          <w:color w:val="221F1F"/>
          <w:spacing w:val="80"/>
          <w:sz w:val="24"/>
        </w:rPr>
        <w:t xml:space="preserve"> </w:t>
      </w:r>
      <w:r>
        <w:rPr>
          <w:color w:val="221F1F"/>
          <w:sz w:val="24"/>
        </w:rPr>
        <w:t>allowed to tender for one or more lots (contracts). Each</w:t>
      </w:r>
      <w:r>
        <w:rPr>
          <w:color w:val="221F1F"/>
          <w:spacing w:val="-8"/>
          <w:sz w:val="24"/>
        </w:rPr>
        <w:t xml:space="preserve"> </w:t>
      </w:r>
      <w:r>
        <w:rPr>
          <w:color w:val="221F1F"/>
          <w:sz w:val="24"/>
        </w:rPr>
        <w:t>lot or contract will be evaluated in 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33.2.</w:t>
      </w:r>
      <w:r>
        <w:rPr>
          <w:color w:val="221F1F"/>
          <w:spacing w:val="40"/>
          <w:sz w:val="24"/>
        </w:rPr>
        <w:t xml:space="preserve"> </w:t>
      </w:r>
      <w:r>
        <w:rPr>
          <w:color w:val="221F1F"/>
          <w:sz w:val="24"/>
        </w:rPr>
        <w:t>The</w:t>
      </w:r>
      <w:r>
        <w:rPr>
          <w:color w:val="221F1F"/>
          <w:spacing w:val="40"/>
          <w:sz w:val="24"/>
        </w:rPr>
        <w:t xml:space="preserve"> </w:t>
      </w:r>
      <w:r>
        <w:rPr>
          <w:color w:val="221F1F"/>
          <w:sz w:val="24"/>
        </w:rPr>
        <w:t>methodology</w:t>
      </w:r>
      <w:r>
        <w:rPr>
          <w:color w:val="221F1F"/>
          <w:spacing w:val="40"/>
          <w:sz w:val="24"/>
        </w:rPr>
        <w:t xml:space="preserve"> </w:t>
      </w:r>
      <w:r>
        <w:rPr>
          <w:color w:val="221F1F"/>
          <w:sz w:val="24"/>
        </w:rPr>
        <w:t>to</w:t>
      </w:r>
      <w:r>
        <w:rPr>
          <w:color w:val="221F1F"/>
          <w:spacing w:val="40"/>
          <w:sz w:val="24"/>
        </w:rPr>
        <w:t xml:space="preserve"> </w:t>
      </w:r>
      <w:r>
        <w:rPr>
          <w:color w:val="221F1F"/>
          <w:sz w:val="24"/>
        </w:rPr>
        <w:t>determine</w:t>
      </w:r>
      <w:r>
        <w:rPr>
          <w:color w:val="221F1F"/>
          <w:spacing w:val="40"/>
          <w:sz w:val="24"/>
        </w:rPr>
        <w:t xml:space="preserve"> </w:t>
      </w:r>
      <w:r>
        <w:rPr>
          <w:color w:val="221F1F"/>
          <w:sz w:val="24"/>
        </w:rPr>
        <w:t>the</w:t>
      </w:r>
      <w:r>
        <w:rPr>
          <w:color w:val="221F1F"/>
          <w:spacing w:val="40"/>
          <w:sz w:val="24"/>
        </w:rPr>
        <w:t xml:space="preserve"> </w:t>
      </w:r>
      <w:r>
        <w:rPr>
          <w:color w:val="221F1F"/>
          <w:sz w:val="24"/>
        </w:rPr>
        <w:t>lowest</w:t>
      </w:r>
      <w:r>
        <w:rPr>
          <w:color w:val="221F1F"/>
          <w:spacing w:val="40"/>
          <w:sz w:val="24"/>
        </w:rPr>
        <w:t xml:space="preserve"> </w:t>
      </w:r>
      <w:r>
        <w:rPr>
          <w:color w:val="221F1F"/>
          <w:sz w:val="24"/>
        </w:rPr>
        <w:t>evaluated tenderer or tenderers based one lot (contract) or based on a combination of lots (contracts),</w:t>
      </w:r>
      <w:r>
        <w:rPr>
          <w:color w:val="221F1F"/>
          <w:spacing w:val="40"/>
          <w:sz w:val="24"/>
        </w:rPr>
        <w:t xml:space="preserve"> </w:t>
      </w:r>
      <w:r>
        <w:rPr>
          <w:color w:val="221F1F"/>
          <w:sz w:val="24"/>
        </w:rPr>
        <w:t>will</w:t>
      </w:r>
      <w:r>
        <w:rPr>
          <w:color w:val="221F1F"/>
          <w:spacing w:val="79"/>
          <w:sz w:val="24"/>
        </w:rPr>
        <w:t xml:space="preserve"> </w:t>
      </w:r>
      <w:r>
        <w:rPr>
          <w:color w:val="221F1F"/>
          <w:sz w:val="24"/>
        </w:rPr>
        <w:t>be</w:t>
      </w:r>
      <w:r>
        <w:rPr>
          <w:color w:val="221F1F"/>
          <w:spacing w:val="40"/>
          <w:sz w:val="24"/>
        </w:rPr>
        <w:t xml:space="preserve"> </w:t>
      </w:r>
      <w:r>
        <w:rPr>
          <w:color w:val="221F1F"/>
          <w:sz w:val="24"/>
        </w:rPr>
        <w:t>specified</w:t>
      </w:r>
      <w:r>
        <w:rPr>
          <w:color w:val="221F1F"/>
          <w:spacing w:val="79"/>
          <w:sz w:val="24"/>
        </w:rPr>
        <w:t xml:space="preserve"> </w:t>
      </w:r>
      <w:r>
        <w:rPr>
          <w:color w:val="221F1F"/>
          <w:sz w:val="24"/>
        </w:rPr>
        <w:t>in</w:t>
      </w:r>
      <w:r>
        <w:rPr>
          <w:color w:val="221F1F"/>
          <w:spacing w:val="78"/>
          <w:sz w:val="24"/>
        </w:rPr>
        <w:t xml:space="preserve"> </w:t>
      </w:r>
      <w:r>
        <w:rPr>
          <w:color w:val="221F1F"/>
          <w:sz w:val="24"/>
        </w:rPr>
        <w:t>Section</w:t>
      </w:r>
      <w:r>
        <w:rPr>
          <w:color w:val="221F1F"/>
          <w:spacing w:val="78"/>
          <w:sz w:val="24"/>
        </w:rPr>
        <w:t xml:space="preserve"> </w:t>
      </w:r>
      <w:r>
        <w:rPr>
          <w:color w:val="221F1F"/>
          <w:sz w:val="24"/>
        </w:rPr>
        <w:t>III,</w:t>
      </w:r>
      <w:r>
        <w:rPr>
          <w:color w:val="221F1F"/>
          <w:spacing w:val="40"/>
          <w:sz w:val="24"/>
        </w:rPr>
        <w:t xml:space="preserve"> </w:t>
      </w:r>
      <w:r>
        <w:rPr>
          <w:color w:val="221F1F"/>
          <w:sz w:val="24"/>
        </w:rPr>
        <w:t>Evaluation</w:t>
      </w:r>
      <w:r>
        <w:rPr>
          <w:color w:val="221F1F"/>
          <w:spacing w:val="40"/>
          <w:sz w:val="24"/>
        </w:rPr>
        <w:t xml:space="preserve"> </w:t>
      </w:r>
      <w:r>
        <w:rPr>
          <w:color w:val="221F1F"/>
          <w:sz w:val="24"/>
        </w:rPr>
        <w:t>and</w:t>
      </w:r>
      <w:r>
        <w:rPr>
          <w:color w:val="221F1F"/>
          <w:spacing w:val="40"/>
          <w:sz w:val="24"/>
        </w:rPr>
        <w:t xml:space="preserve"> </w:t>
      </w:r>
      <w:r>
        <w:rPr>
          <w:color w:val="221F1F"/>
          <w:sz w:val="24"/>
        </w:rPr>
        <w:t>Qualification</w:t>
      </w:r>
      <w:r>
        <w:rPr>
          <w:color w:val="221F1F"/>
          <w:spacing w:val="40"/>
          <w:sz w:val="24"/>
        </w:rPr>
        <w:t xml:space="preserve"> </w:t>
      </w:r>
      <w:r>
        <w:rPr>
          <w:color w:val="221F1F"/>
          <w:sz w:val="24"/>
        </w:rPr>
        <w:t>Criteria.</w:t>
      </w:r>
      <w:r>
        <w:rPr>
          <w:color w:val="221F1F"/>
          <w:spacing w:val="78"/>
          <w:sz w:val="24"/>
        </w:rPr>
        <w:t xml:space="preserve"> </w:t>
      </w:r>
      <w:r>
        <w:rPr>
          <w:color w:val="221F1F"/>
          <w:sz w:val="24"/>
        </w:rPr>
        <w:t>In the</w:t>
      </w:r>
      <w:r>
        <w:rPr>
          <w:color w:val="221F1F"/>
          <w:spacing w:val="71"/>
          <w:sz w:val="24"/>
        </w:rPr>
        <w:t xml:space="preserve"> </w:t>
      </w:r>
      <w:r>
        <w:rPr>
          <w:color w:val="221F1F"/>
          <w:sz w:val="24"/>
        </w:rPr>
        <w:t>case</w:t>
      </w:r>
      <w:r>
        <w:rPr>
          <w:color w:val="221F1F"/>
          <w:spacing w:val="74"/>
          <w:sz w:val="24"/>
        </w:rPr>
        <w:t xml:space="preserve"> </w:t>
      </w:r>
      <w:r>
        <w:rPr>
          <w:color w:val="221F1F"/>
          <w:sz w:val="24"/>
        </w:rPr>
        <w:t>of</w:t>
      </w:r>
      <w:r>
        <w:rPr>
          <w:color w:val="221F1F"/>
          <w:spacing w:val="74"/>
          <w:sz w:val="24"/>
        </w:rPr>
        <w:t xml:space="preserve"> </w:t>
      </w:r>
      <w:r>
        <w:rPr>
          <w:color w:val="221F1F"/>
          <w:sz w:val="24"/>
        </w:rPr>
        <w:t>multiple</w:t>
      </w:r>
      <w:r>
        <w:rPr>
          <w:color w:val="221F1F"/>
          <w:spacing w:val="75"/>
          <w:sz w:val="24"/>
        </w:rPr>
        <w:t xml:space="preserve"> </w:t>
      </w:r>
      <w:r>
        <w:rPr>
          <w:color w:val="221F1F"/>
          <w:sz w:val="24"/>
        </w:rPr>
        <w:t>lots</w:t>
      </w:r>
      <w:r>
        <w:rPr>
          <w:color w:val="221F1F"/>
          <w:spacing w:val="72"/>
          <w:sz w:val="24"/>
        </w:rPr>
        <w:t xml:space="preserve"> </w:t>
      </w:r>
      <w:r>
        <w:rPr>
          <w:color w:val="221F1F"/>
          <w:sz w:val="24"/>
        </w:rPr>
        <w:t>or</w:t>
      </w:r>
      <w:r>
        <w:rPr>
          <w:color w:val="221F1F"/>
          <w:spacing w:val="74"/>
          <w:sz w:val="24"/>
        </w:rPr>
        <w:t xml:space="preserve"> </w:t>
      </w:r>
      <w:r>
        <w:rPr>
          <w:color w:val="221F1F"/>
          <w:sz w:val="24"/>
        </w:rPr>
        <w:t>contracts,</w:t>
      </w:r>
      <w:r>
        <w:rPr>
          <w:color w:val="221F1F"/>
          <w:spacing w:val="73"/>
          <w:sz w:val="24"/>
        </w:rPr>
        <w:t xml:space="preserve"> </w:t>
      </w:r>
      <w:r>
        <w:rPr>
          <w:color w:val="221F1F"/>
          <w:sz w:val="24"/>
        </w:rPr>
        <w:t>tenderer</w:t>
      </w:r>
      <w:r>
        <w:rPr>
          <w:color w:val="221F1F"/>
          <w:spacing w:val="72"/>
          <w:sz w:val="24"/>
        </w:rPr>
        <w:t xml:space="preserve"> </w:t>
      </w:r>
      <w:r>
        <w:rPr>
          <w:color w:val="221F1F"/>
          <w:sz w:val="24"/>
        </w:rPr>
        <w:t>will</w:t>
      </w:r>
      <w:r>
        <w:rPr>
          <w:color w:val="221F1F"/>
          <w:spacing w:val="73"/>
          <w:sz w:val="24"/>
        </w:rPr>
        <w:t xml:space="preserve"> </w:t>
      </w:r>
      <w:r>
        <w:rPr>
          <w:color w:val="221F1F"/>
          <w:sz w:val="24"/>
        </w:rPr>
        <w:t>be</w:t>
      </w:r>
      <w:r>
        <w:rPr>
          <w:color w:val="221F1F"/>
          <w:spacing w:val="75"/>
          <w:sz w:val="24"/>
        </w:rPr>
        <w:t xml:space="preserve"> </w:t>
      </w:r>
      <w:r>
        <w:rPr>
          <w:color w:val="221F1F"/>
          <w:sz w:val="24"/>
        </w:rPr>
        <w:t>will</w:t>
      </w:r>
      <w:r>
        <w:rPr>
          <w:color w:val="221F1F"/>
          <w:spacing w:val="75"/>
          <w:sz w:val="24"/>
        </w:rPr>
        <w:t xml:space="preserve"> </w:t>
      </w:r>
      <w:r>
        <w:rPr>
          <w:color w:val="221F1F"/>
          <w:sz w:val="24"/>
        </w:rPr>
        <w:t>be</w:t>
      </w:r>
      <w:r>
        <w:rPr>
          <w:color w:val="221F1F"/>
          <w:spacing w:val="72"/>
          <w:sz w:val="24"/>
        </w:rPr>
        <w:t xml:space="preserve"> </w:t>
      </w:r>
      <w:r>
        <w:rPr>
          <w:color w:val="221F1F"/>
          <w:sz w:val="24"/>
        </w:rPr>
        <w:t>required</w:t>
      </w:r>
      <w:r>
        <w:rPr>
          <w:color w:val="221F1F"/>
          <w:spacing w:val="72"/>
          <w:sz w:val="24"/>
        </w:rPr>
        <w:t xml:space="preserve"> </w:t>
      </w:r>
      <w:r>
        <w:rPr>
          <w:color w:val="221F1F"/>
          <w:sz w:val="24"/>
        </w:rPr>
        <w:t>to</w:t>
      </w:r>
      <w:r>
        <w:rPr>
          <w:color w:val="221F1F"/>
          <w:spacing w:val="74"/>
          <w:sz w:val="24"/>
        </w:rPr>
        <w:t xml:space="preserve"> </w:t>
      </w:r>
      <w:r>
        <w:rPr>
          <w:color w:val="221F1F"/>
          <w:sz w:val="24"/>
        </w:rPr>
        <w:t>prepare the</w:t>
      </w:r>
      <w:r>
        <w:rPr>
          <w:color w:val="221F1F"/>
          <w:spacing w:val="80"/>
          <w:sz w:val="24"/>
        </w:rPr>
        <w:t xml:space="preserve"> </w:t>
      </w:r>
      <w:r>
        <w:rPr>
          <w:color w:val="221F1F"/>
          <w:sz w:val="24"/>
        </w:rPr>
        <w:t>Eligibility</w:t>
      </w:r>
      <w:r>
        <w:rPr>
          <w:color w:val="221F1F"/>
          <w:spacing w:val="80"/>
          <w:sz w:val="24"/>
        </w:rPr>
        <w:t xml:space="preserve"> </w:t>
      </w:r>
      <w:r>
        <w:rPr>
          <w:color w:val="221F1F"/>
          <w:sz w:val="24"/>
        </w:rPr>
        <w:t>and</w:t>
      </w:r>
      <w:r>
        <w:rPr>
          <w:color w:val="221F1F"/>
          <w:spacing w:val="80"/>
          <w:sz w:val="24"/>
        </w:rPr>
        <w:t xml:space="preserve"> </w:t>
      </w:r>
      <w:r>
        <w:rPr>
          <w:color w:val="221F1F"/>
          <w:sz w:val="24"/>
        </w:rPr>
        <w:t>Qualification</w:t>
      </w:r>
      <w:r>
        <w:rPr>
          <w:color w:val="221F1F"/>
          <w:spacing w:val="80"/>
          <w:sz w:val="24"/>
        </w:rPr>
        <w:t xml:space="preserve"> </w:t>
      </w:r>
      <w:r>
        <w:rPr>
          <w:color w:val="221F1F"/>
          <w:sz w:val="24"/>
        </w:rPr>
        <w:t>Criteria</w:t>
      </w:r>
      <w:r>
        <w:rPr>
          <w:color w:val="221F1F"/>
          <w:spacing w:val="80"/>
          <w:sz w:val="24"/>
        </w:rPr>
        <w:t xml:space="preserve"> </w:t>
      </w:r>
      <w:r>
        <w:rPr>
          <w:color w:val="221F1F"/>
          <w:sz w:val="24"/>
        </w:rPr>
        <w:t>Form</w:t>
      </w:r>
      <w:r>
        <w:rPr>
          <w:color w:val="221F1F"/>
          <w:spacing w:val="80"/>
          <w:sz w:val="24"/>
        </w:rPr>
        <w:t xml:space="preserve"> </w:t>
      </w:r>
      <w:r>
        <w:rPr>
          <w:color w:val="221F1F"/>
          <w:sz w:val="24"/>
        </w:rPr>
        <w:t>for</w:t>
      </w:r>
      <w:r>
        <w:rPr>
          <w:color w:val="221F1F"/>
          <w:spacing w:val="80"/>
          <w:sz w:val="24"/>
        </w:rPr>
        <w:t xml:space="preserve"> </w:t>
      </w:r>
      <w:r>
        <w:rPr>
          <w:color w:val="221F1F"/>
          <w:sz w:val="24"/>
        </w:rPr>
        <w:t>each</w:t>
      </w:r>
      <w:r>
        <w:rPr>
          <w:color w:val="221F1F"/>
          <w:spacing w:val="80"/>
          <w:sz w:val="24"/>
        </w:rPr>
        <w:t xml:space="preserve"> </w:t>
      </w:r>
      <w:r>
        <w:rPr>
          <w:color w:val="221F1F"/>
          <w:sz w:val="24"/>
        </w:rPr>
        <w:t>Lot.</w:t>
      </w:r>
    </w:p>
    <w:p w:rsidR="00DD2D1B" w:rsidRDefault="008272FF">
      <w:pPr>
        <w:pStyle w:val="ListParagraph"/>
        <w:numPr>
          <w:ilvl w:val="1"/>
          <w:numId w:val="83"/>
        </w:numPr>
        <w:tabs>
          <w:tab w:val="left" w:pos="1464"/>
        </w:tabs>
        <w:spacing w:before="237"/>
        <w:ind w:left="1464" w:hanging="620"/>
        <w:rPr>
          <w:rFonts w:ascii="Times New Roman"/>
          <w:color w:val="221F1F"/>
        </w:rPr>
      </w:pPr>
      <w:r>
        <w:rPr>
          <w:color w:val="221F1F"/>
          <w:sz w:val="24"/>
        </w:rPr>
        <w:t>The</w:t>
      </w:r>
      <w:r>
        <w:rPr>
          <w:color w:val="221F1F"/>
          <w:spacing w:val="-8"/>
          <w:sz w:val="24"/>
        </w:rPr>
        <w:t xml:space="preserve"> </w:t>
      </w:r>
      <w:r>
        <w:rPr>
          <w:color w:val="221F1F"/>
          <w:sz w:val="24"/>
        </w:rPr>
        <w:t>Procuring</w:t>
      </w:r>
      <w:r>
        <w:rPr>
          <w:color w:val="221F1F"/>
          <w:spacing w:val="-8"/>
          <w:sz w:val="24"/>
        </w:rPr>
        <w:t xml:space="preserve"> </w:t>
      </w:r>
      <w:r>
        <w:rPr>
          <w:color w:val="221F1F"/>
          <w:sz w:val="24"/>
        </w:rPr>
        <w:t>Entity's</w:t>
      </w:r>
      <w:r>
        <w:rPr>
          <w:color w:val="221F1F"/>
          <w:spacing w:val="62"/>
          <w:sz w:val="24"/>
        </w:rPr>
        <w:t xml:space="preserve"> </w:t>
      </w:r>
      <w:r>
        <w:rPr>
          <w:color w:val="221F1F"/>
          <w:sz w:val="24"/>
        </w:rPr>
        <w:t>evaluation</w:t>
      </w:r>
      <w:r>
        <w:rPr>
          <w:color w:val="221F1F"/>
          <w:spacing w:val="60"/>
          <w:sz w:val="24"/>
        </w:rPr>
        <w:t xml:space="preserve"> </w:t>
      </w:r>
      <w:r>
        <w:rPr>
          <w:color w:val="221F1F"/>
          <w:sz w:val="24"/>
        </w:rPr>
        <w:t>of</w:t>
      </w:r>
      <w:r>
        <w:rPr>
          <w:color w:val="221F1F"/>
          <w:spacing w:val="61"/>
          <w:sz w:val="24"/>
        </w:rPr>
        <w:t xml:space="preserve"> </w:t>
      </w:r>
      <w:r>
        <w:rPr>
          <w:color w:val="221F1F"/>
          <w:sz w:val="24"/>
        </w:rPr>
        <w:t>a</w:t>
      </w:r>
      <w:r>
        <w:rPr>
          <w:color w:val="221F1F"/>
          <w:spacing w:val="63"/>
          <w:sz w:val="24"/>
        </w:rPr>
        <w:t xml:space="preserve"> </w:t>
      </w:r>
      <w:r>
        <w:rPr>
          <w:color w:val="221F1F"/>
          <w:sz w:val="24"/>
        </w:rPr>
        <w:t>Tender</w:t>
      </w:r>
      <w:r>
        <w:rPr>
          <w:color w:val="221F1F"/>
          <w:spacing w:val="60"/>
          <w:sz w:val="24"/>
        </w:rPr>
        <w:t xml:space="preserve"> </w:t>
      </w:r>
      <w:r>
        <w:rPr>
          <w:color w:val="221F1F"/>
          <w:sz w:val="24"/>
        </w:rPr>
        <w:t>will</w:t>
      </w:r>
      <w:r>
        <w:rPr>
          <w:color w:val="221F1F"/>
          <w:spacing w:val="63"/>
          <w:sz w:val="24"/>
        </w:rPr>
        <w:t xml:space="preserve"> </w:t>
      </w:r>
      <w:r>
        <w:rPr>
          <w:color w:val="221F1F"/>
          <w:sz w:val="24"/>
        </w:rPr>
        <w:t>include</w:t>
      </w:r>
      <w:r>
        <w:rPr>
          <w:color w:val="221F1F"/>
          <w:spacing w:val="61"/>
          <w:sz w:val="24"/>
        </w:rPr>
        <w:t xml:space="preserve"> </w:t>
      </w:r>
      <w:r>
        <w:rPr>
          <w:color w:val="221F1F"/>
          <w:sz w:val="24"/>
        </w:rPr>
        <w:t>and</w:t>
      </w:r>
      <w:r>
        <w:rPr>
          <w:color w:val="221F1F"/>
          <w:spacing w:val="63"/>
          <w:sz w:val="24"/>
        </w:rPr>
        <w:t xml:space="preserve"> </w:t>
      </w:r>
      <w:r>
        <w:rPr>
          <w:color w:val="221F1F"/>
          <w:spacing w:val="-2"/>
          <w:sz w:val="24"/>
        </w:rPr>
        <w:t>consider:</w:t>
      </w:r>
    </w:p>
    <w:p w:rsidR="00DD2D1B" w:rsidRDefault="00DD2D1B">
      <w:pPr>
        <w:rPr>
          <w:rFonts w:ascii="Times New Roman"/>
        </w:rPr>
        <w:sectPr w:rsidR="00DD2D1B">
          <w:footerReference w:type="even" r:id="rId36"/>
          <w:pgSz w:w="11910" w:h="16840"/>
          <w:pgMar w:top="1040" w:right="20" w:bottom="720" w:left="0" w:header="0" w:footer="520" w:gutter="0"/>
          <w:cols w:space="720"/>
        </w:sectPr>
      </w:pPr>
    </w:p>
    <w:p w:rsidR="00DD2D1B" w:rsidRDefault="008272FF">
      <w:pPr>
        <w:pStyle w:val="ListParagraph"/>
        <w:numPr>
          <w:ilvl w:val="2"/>
          <w:numId w:val="83"/>
        </w:numPr>
        <w:tabs>
          <w:tab w:val="left" w:pos="1976"/>
          <w:tab w:val="left" w:pos="1978"/>
        </w:tabs>
        <w:spacing w:before="81" w:line="237" w:lineRule="auto"/>
        <w:ind w:right="698" w:hanging="509"/>
        <w:jc w:val="both"/>
        <w:rPr>
          <w:rFonts w:ascii="Times New Roman"/>
          <w:color w:val="221F1F"/>
        </w:rPr>
      </w:pPr>
      <w:r>
        <w:rPr>
          <w:color w:val="221F1F"/>
          <w:sz w:val="24"/>
        </w:rPr>
        <w:lastRenderedPageBreak/>
        <w:t>in</w:t>
      </w:r>
      <w:r>
        <w:rPr>
          <w:color w:val="221F1F"/>
          <w:spacing w:val="40"/>
          <w:sz w:val="24"/>
        </w:rPr>
        <w:t xml:space="preserve"> </w:t>
      </w:r>
      <w:r>
        <w:rPr>
          <w:color w:val="221F1F"/>
          <w:sz w:val="24"/>
        </w:rPr>
        <w:t>the</w:t>
      </w:r>
      <w:r>
        <w:rPr>
          <w:color w:val="221F1F"/>
          <w:spacing w:val="40"/>
          <w:sz w:val="24"/>
        </w:rPr>
        <w:t xml:space="preserve"> </w:t>
      </w:r>
      <w:r>
        <w:rPr>
          <w:color w:val="221F1F"/>
          <w:sz w:val="24"/>
        </w:rPr>
        <w:t>case</w:t>
      </w:r>
      <w:r>
        <w:rPr>
          <w:color w:val="221F1F"/>
          <w:spacing w:val="40"/>
          <w:sz w:val="24"/>
        </w:rPr>
        <w:t xml:space="preserve"> </w:t>
      </w:r>
      <w:r>
        <w:rPr>
          <w:color w:val="221F1F"/>
          <w:sz w:val="24"/>
        </w:rPr>
        <w:t>of</w:t>
      </w:r>
      <w:r>
        <w:rPr>
          <w:color w:val="221F1F"/>
          <w:spacing w:val="40"/>
          <w:sz w:val="24"/>
        </w:rPr>
        <w:t xml:space="preserve"> </w:t>
      </w:r>
      <w:r>
        <w:rPr>
          <w:color w:val="221F1F"/>
          <w:sz w:val="24"/>
        </w:rPr>
        <w:t>Goods</w:t>
      </w:r>
      <w:r>
        <w:rPr>
          <w:color w:val="221F1F"/>
          <w:spacing w:val="40"/>
          <w:sz w:val="24"/>
        </w:rPr>
        <w:t xml:space="preserve"> </w:t>
      </w:r>
      <w:r>
        <w:rPr>
          <w:color w:val="221F1F"/>
          <w:sz w:val="24"/>
        </w:rPr>
        <w:t>manufactured</w:t>
      </w:r>
      <w:r>
        <w:rPr>
          <w:color w:val="221F1F"/>
          <w:spacing w:val="40"/>
          <w:sz w:val="24"/>
        </w:rPr>
        <w:t xml:space="preserve"> </w:t>
      </w:r>
      <w:r>
        <w:rPr>
          <w:color w:val="221F1F"/>
          <w:sz w:val="24"/>
        </w:rPr>
        <w:t>in</w:t>
      </w:r>
      <w:r>
        <w:rPr>
          <w:color w:val="221F1F"/>
          <w:spacing w:val="40"/>
          <w:sz w:val="24"/>
        </w:rPr>
        <w:t xml:space="preserve"> </w:t>
      </w:r>
      <w:r>
        <w:rPr>
          <w:color w:val="221F1F"/>
          <w:sz w:val="24"/>
        </w:rPr>
        <w:t>Kenya,</w:t>
      </w:r>
      <w:r>
        <w:rPr>
          <w:color w:val="221F1F"/>
          <w:spacing w:val="40"/>
          <w:sz w:val="24"/>
        </w:rPr>
        <w:t xml:space="preserve"> </w:t>
      </w:r>
      <w:r>
        <w:rPr>
          <w:color w:val="221F1F"/>
          <w:sz w:val="24"/>
        </w:rPr>
        <w:t>sales</w:t>
      </w:r>
      <w:r>
        <w:rPr>
          <w:color w:val="221F1F"/>
          <w:spacing w:val="40"/>
          <w:sz w:val="24"/>
        </w:rPr>
        <w:t xml:space="preserve"> </w:t>
      </w:r>
      <w:r>
        <w:rPr>
          <w:color w:val="221F1F"/>
          <w:sz w:val="24"/>
        </w:rPr>
        <w:t>and</w:t>
      </w:r>
      <w:r>
        <w:rPr>
          <w:color w:val="221F1F"/>
          <w:spacing w:val="40"/>
          <w:sz w:val="24"/>
        </w:rPr>
        <w:t xml:space="preserve"> </w:t>
      </w:r>
      <w:r>
        <w:rPr>
          <w:color w:val="221F1F"/>
          <w:sz w:val="24"/>
        </w:rPr>
        <w:t>other</w:t>
      </w:r>
      <w:r>
        <w:rPr>
          <w:color w:val="221F1F"/>
          <w:spacing w:val="40"/>
          <w:sz w:val="24"/>
        </w:rPr>
        <w:t xml:space="preserve"> </w:t>
      </w:r>
      <w:r>
        <w:rPr>
          <w:color w:val="221F1F"/>
          <w:sz w:val="24"/>
        </w:rPr>
        <w:t>similar</w:t>
      </w:r>
      <w:r>
        <w:rPr>
          <w:color w:val="221F1F"/>
          <w:spacing w:val="40"/>
          <w:sz w:val="24"/>
        </w:rPr>
        <w:t xml:space="preserve"> </w:t>
      </w:r>
      <w:r>
        <w:rPr>
          <w:color w:val="221F1F"/>
          <w:sz w:val="24"/>
        </w:rPr>
        <w:t>taxes,</w:t>
      </w:r>
      <w:r>
        <w:rPr>
          <w:color w:val="221F1F"/>
          <w:spacing w:val="40"/>
          <w:sz w:val="24"/>
        </w:rPr>
        <w:t xml:space="preserve"> </w:t>
      </w:r>
      <w:r>
        <w:rPr>
          <w:color w:val="221F1F"/>
          <w:sz w:val="24"/>
        </w:rPr>
        <w:t>which will</w:t>
      </w:r>
      <w:r>
        <w:rPr>
          <w:color w:val="221F1F"/>
          <w:spacing w:val="74"/>
          <w:sz w:val="24"/>
        </w:rPr>
        <w:t xml:space="preserve"> </w:t>
      </w:r>
      <w:r>
        <w:rPr>
          <w:color w:val="221F1F"/>
          <w:sz w:val="24"/>
        </w:rPr>
        <w:t>be</w:t>
      </w:r>
      <w:r>
        <w:rPr>
          <w:color w:val="221F1F"/>
          <w:spacing w:val="76"/>
          <w:sz w:val="24"/>
        </w:rPr>
        <w:t xml:space="preserve"> </w:t>
      </w:r>
      <w:r>
        <w:rPr>
          <w:color w:val="221F1F"/>
          <w:sz w:val="24"/>
        </w:rPr>
        <w:t>payable</w:t>
      </w:r>
      <w:r>
        <w:rPr>
          <w:color w:val="221F1F"/>
          <w:spacing w:val="73"/>
          <w:sz w:val="24"/>
        </w:rPr>
        <w:t xml:space="preserve"> </w:t>
      </w:r>
      <w:r>
        <w:rPr>
          <w:color w:val="221F1F"/>
          <w:sz w:val="24"/>
        </w:rPr>
        <w:t>on</w:t>
      </w:r>
      <w:r>
        <w:rPr>
          <w:color w:val="221F1F"/>
          <w:spacing w:val="75"/>
          <w:sz w:val="24"/>
        </w:rPr>
        <w:t xml:space="preserve"> </w:t>
      </w:r>
      <w:r>
        <w:rPr>
          <w:color w:val="221F1F"/>
          <w:sz w:val="24"/>
        </w:rPr>
        <w:t>the</w:t>
      </w:r>
      <w:r>
        <w:rPr>
          <w:color w:val="221F1F"/>
          <w:spacing w:val="73"/>
          <w:sz w:val="24"/>
        </w:rPr>
        <w:t xml:space="preserve"> </w:t>
      </w:r>
      <w:r>
        <w:rPr>
          <w:color w:val="221F1F"/>
          <w:sz w:val="24"/>
        </w:rPr>
        <w:t>goods</w:t>
      </w:r>
      <w:r>
        <w:rPr>
          <w:color w:val="221F1F"/>
          <w:spacing w:val="75"/>
          <w:sz w:val="24"/>
        </w:rPr>
        <w:t xml:space="preserve"> </w:t>
      </w:r>
      <w:r>
        <w:rPr>
          <w:color w:val="221F1F"/>
          <w:sz w:val="24"/>
        </w:rPr>
        <w:t>if</w:t>
      </w:r>
      <w:r>
        <w:rPr>
          <w:color w:val="221F1F"/>
          <w:spacing w:val="75"/>
          <w:sz w:val="24"/>
        </w:rPr>
        <w:t xml:space="preserve"> </w:t>
      </w:r>
      <w:r>
        <w:rPr>
          <w:color w:val="221F1F"/>
          <w:sz w:val="24"/>
        </w:rPr>
        <w:t>a</w:t>
      </w:r>
      <w:r>
        <w:rPr>
          <w:color w:val="221F1F"/>
          <w:spacing w:val="76"/>
          <w:sz w:val="24"/>
        </w:rPr>
        <w:t xml:space="preserve"> </w:t>
      </w:r>
      <w:r>
        <w:rPr>
          <w:color w:val="221F1F"/>
          <w:sz w:val="24"/>
        </w:rPr>
        <w:t>contract</w:t>
      </w:r>
      <w:r>
        <w:rPr>
          <w:color w:val="221F1F"/>
          <w:spacing w:val="73"/>
          <w:sz w:val="24"/>
        </w:rPr>
        <w:t xml:space="preserve"> </w:t>
      </w:r>
      <w:r>
        <w:rPr>
          <w:color w:val="221F1F"/>
          <w:sz w:val="24"/>
        </w:rPr>
        <w:t>is</w:t>
      </w:r>
      <w:r>
        <w:rPr>
          <w:color w:val="221F1F"/>
          <w:spacing w:val="75"/>
          <w:sz w:val="24"/>
        </w:rPr>
        <w:t xml:space="preserve"> </w:t>
      </w:r>
      <w:r>
        <w:rPr>
          <w:color w:val="221F1F"/>
          <w:sz w:val="24"/>
        </w:rPr>
        <w:t>awarded</w:t>
      </w:r>
      <w:r>
        <w:rPr>
          <w:color w:val="221F1F"/>
          <w:spacing w:val="74"/>
          <w:sz w:val="24"/>
        </w:rPr>
        <w:t xml:space="preserve"> </w:t>
      </w:r>
      <w:r>
        <w:rPr>
          <w:color w:val="221F1F"/>
          <w:sz w:val="24"/>
        </w:rPr>
        <w:t>to</w:t>
      </w:r>
      <w:r>
        <w:rPr>
          <w:color w:val="221F1F"/>
          <w:spacing w:val="76"/>
          <w:sz w:val="24"/>
        </w:rPr>
        <w:t xml:space="preserve"> </w:t>
      </w:r>
      <w:r>
        <w:rPr>
          <w:color w:val="221F1F"/>
          <w:sz w:val="24"/>
        </w:rPr>
        <w:t>the</w:t>
      </w:r>
      <w:r>
        <w:rPr>
          <w:color w:val="221F1F"/>
          <w:spacing w:val="77"/>
          <w:sz w:val="24"/>
        </w:rPr>
        <w:t xml:space="preserve"> </w:t>
      </w:r>
      <w:r>
        <w:rPr>
          <w:color w:val="221F1F"/>
          <w:sz w:val="24"/>
        </w:rPr>
        <w:t>Tenderer;</w:t>
      </w:r>
    </w:p>
    <w:p w:rsidR="00DD2D1B" w:rsidRDefault="008272FF">
      <w:pPr>
        <w:pStyle w:val="ListParagraph"/>
        <w:numPr>
          <w:ilvl w:val="2"/>
          <w:numId w:val="83"/>
        </w:numPr>
        <w:tabs>
          <w:tab w:val="left" w:pos="1976"/>
          <w:tab w:val="left" w:pos="1978"/>
        </w:tabs>
        <w:spacing w:line="235" w:lineRule="auto"/>
        <w:ind w:right="695" w:hanging="509"/>
        <w:jc w:val="both"/>
        <w:rPr>
          <w:rFonts w:ascii="Times New Roman"/>
          <w:color w:val="221F1F"/>
        </w:rPr>
      </w:pPr>
      <w:r>
        <w:rPr>
          <w:color w:val="221F1F"/>
          <w:sz w:val="24"/>
        </w:rPr>
        <w:t>in the case of Goods manufactured outside Kenya, already imported or to be</w:t>
      </w:r>
      <w:r>
        <w:rPr>
          <w:color w:val="221F1F"/>
          <w:spacing w:val="80"/>
          <w:sz w:val="24"/>
        </w:rPr>
        <w:t xml:space="preserve"> </w:t>
      </w:r>
      <w:r>
        <w:rPr>
          <w:color w:val="221F1F"/>
          <w:sz w:val="24"/>
        </w:rPr>
        <w:t>imported,</w:t>
      </w:r>
      <w:r>
        <w:rPr>
          <w:color w:val="221F1F"/>
          <w:spacing w:val="40"/>
          <w:sz w:val="24"/>
        </w:rPr>
        <w:t xml:space="preserve"> </w:t>
      </w:r>
      <w:r>
        <w:rPr>
          <w:color w:val="221F1F"/>
          <w:sz w:val="24"/>
        </w:rPr>
        <w:t>customs</w:t>
      </w:r>
      <w:r>
        <w:rPr>
          <w:color w:val="221F1F"/>
          <w:spacing w:val="40"/>
          <w:sz w:val="24"/>
        </w:rPr>
        <w:t xml:space="preserve"> </w:t>
      </w:r>
      <w:r>
        <w:rPr>
          <w:color w:val="221F1F"/>
          <w:sz w:val="24"/>
        </w:rPr>
        <w:t>duties</w:t>
      </w:r>
      <w:r>
        <w:rPr>
          <w:color w:val="221F1F"/>
          <w:spacing w:val="40"/>
          <w:sz w:val="24"/>
        </w:rPr>
        <w:t xml:space="preserve"> </w:t>
      </w:r>
      <w:r>
        <w:rPr>
          <w:color w:val="221F1F"/>
          <w:sz w:val="24"/>
        </w:rPr>
        <w:t>and</w:t>
      </w:r>
      <w:r>
        <w:rPr>
          <w:color w:val="221F1F"/>
          <w:spacing w:val="40"/>
          <w:sz w:val="24"/>
        </w:rPr>
        <w:t xml:space="preserve"> </w:t>
      </w:r>
      <w:r>
        <w:rPr>
          <w:color w:val="221F1F"/>
          <w:sz w:val="24"/>
        </w:rPr>
        <w:t>other</w:t>
      </w:r>
      <w:r>
        <w:rPr>
          <w:color w:val="221F1F"/>
          <w:spacing w:val="40"/>
          <w:sz w:val="24"/>
        </w:rPr>
        <w:t xml:space="preserve"> </w:t>
      </w:r>
      <w:r>
        <w:rPr>
          <w:color w:val="221F1F"/>
          <w:sz w:val="24"/>
        </w:rPr>
        <w:t>import</w:t>
      </w:r>
      <w:r>
        <w:rPr>
          <w:color w:val="221F1F"/>
          <w:spacing w:val="40"/>
          <w:sz w:val="24"/>
        </w:rPr>
        <w:t xml:space="preserve"> </w:t>
      </w:r>
      <w:r>
        <w:rPr>
          <w:color w:val="221F1F"/>
          <w:sz w:val="24"/>
        </w:rPr>
        <w:t>taxes</w:t>
      </w:r>
      <w:r>
        <w:rPr>
          <w:color w:val="221F1F"/>
          <w:spacing w:val="40"/>
          <w:sz w:val="24"/>
        </w:rPr>
        <w:t xml:space="preserve"> </w:t>
      </w:r>
      <w:r>
        <w:rPr>
          <w:color w:val="221F1F"/>
          <w:sz w:val="24"/>
        </w:rPr>
        <w:t>levied</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imported</w:t>
      </w:r>
      <w:r>
        <w:rPr>
          <w:color w:val="221F1F"/>
          <w:spacing w:val="40"/>
          <w:sz w:val="24"/>
        </w:rPr>
        <w:t xml:space="preserve"> </w:t>
      </w:r>
      <w:r>
        <w:rPr>
          <w:color w:val="221F1F"/>
          <w:sz w:val="24"/>
        </w:rPr>
        <w:t>Good, sales</w:t>
      </w:r>
      <w:r>
        <w:rPr>
          <w:color w:val="221F1F"/>
          <w:spacing w:val="40"/>
          <w:sz w:val="24"/>
        </w:rPr>
        <w:t xml:space="preserve"> </w:t>
      </w:r>
      <w:r>
        <w:rPr>
          <w:color w:val="221F1F"/>
          <w:sz w:val="24"/>
        </w:rPr>
        <w:t>and</w:t>
      </w:r>
      <w:r>
        <w:rPr>
          <w:color w:val="221F1F"/>
          <w:spacing w:val="40"/>
          <w:sz w:val="24"/>
        </w:rPr>
        <w:t xml:space="preserve"> </w:t>
      </w:r>
      <w:r>
        <w:rPr>
          <w:color w:val="221F1F"/>
          <w:sz w:val="24"/>
        </w:rPr>
        <w:t>other</w:t>
      </w:r>
      <w:r>
        <w:rPr>
          <w:color w:val="221F1F"/>
          <w:spacing w:val="40"/>
          <w:sz w:val="24"/>
        </w:rPr>
        <w:t xml:space="preserve"> </w:t>
      </w:r>
      <w:r>
        <w:rPr>
          <w:color w:val="221F1F"/>
          <w:sz w:val="24"/>
        </w:rPr>
        <w:t>similar</w:t>
      </w:r>
      <w:r>
        <w:rPr>
          <w:color w:val="221F1F"/>
          <w:spacing w:val="40"/>
          <w:sz w:val="24"/>
        </w:rPr>
        <w:t xml:space="preserve"> </w:t>
      </w:r>
      <w:r>
        <w:rPr>
          <w:color w:val="221F1F"/>
          <w:sz w:val="24"/>
        </w:rPr>
        <w:t>taxes,</w:t>
      </w:r>
      <w:r>
        <w:rPr>
          <w:color w:val="221F1F"/>
          <w:spacing w:val="40"/>
          <w:sz w:val="24"/>
        </w:rPr>
        <w:t xml:space="preserve"> </w:t>
      </w:r>
      <w:r>
        <w:rPr>
          <w:color w:val="221F1F"/>
          <w:sz w:val="24"/>
        </w:rPr>
        <w:t>which</w:t>
      </w:r>
      <w:r>
        <w:rPr>
          <w:color w:val="221F1F"/>
          <w:spacing w:val="40"/>
          <w:sz w:val="24"/>
        </w:rPr>
        <w:t xml:space="preserve"> </w:t>
      </w:r>
      <w:r>
        <w:rPr>
          <w:color w:val="221F1F"/>
          <w:sz w:val="24"/>
        </w:rPr>
        <w:t>will</w:t>
      </w:r>
      <w:r>
        <w:rPr>
          <w:color w:val="221F1F"/>
          <w:spacing w:val="40"/>
          <w:sz w:val="24"/>
        </w:rPr>
        <w:t xml:space="preserve"> </w:t>
      </w:r>
      <w:r>
        <w:rPr>
          <w:color w:val="221F1F"/>
          <w:sz w:val="24"/>
        </w:rPr>
        <w:t>be</w:t>
      </w:r>
      <w:r>
        <w:rPr>
          <w:color w:val="221F1F"/>
          <w:spacing w:val="40"/>
          <w:sz w:val="24"/>
        </w:rPr>
        <w:t xml:space="preserve"> </w:t>
      </w:r>
      <w:r>
        <w:rPr>
          <w:color w:val="221F1F"/>
          <w:sz w:val="24"/>
        </w:rPr>
        <w:t>payable</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if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 is</w:t>
      </w:r>
      <w:r>
        <w:rPr>
          <w:color w:val="221F1F"/>
          <w:spacing w:val="40"/>
          <w:sz w:val="24"/>
        </w:rPr>
        <w:t xml:space="preserve"> </w:t>
      </w:r>
      <w:r>
        <w:rPr>
          <w:color w:val="221F1F"/>
          <w:sz w:val="24"/>
        </w:rPr>
        <w:t>awarded</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p>
    <w:p w:rsidR="00DD2D1B" w:rsidRDefault="008272FF">
      <w:pPr>
        <w:pStyle w:val="ListParagraph"/>
        <w:numPr>
          <w:ilvl w:val="1"/>
          <w:numId w:val="83"/>
        </w:numPr>
        <w:tabs>
          <w:tab w:val="left" w:pos="1391"/>
          <w:tab w:val="left" w:pos="1464"/>
        </w:tabs>
        <w:spacing w:before="240" w:line="235" w:lineRule="auto"/>
        <w:ind w:left="1464" w:right="812" w:hanging="620"/>
        <w:jc w:val="both"/>
        <w:rPr>
          <w:color w:val="221F1F"/>
          <w:sz w:val="24"/>
        </w:rPr>
      </w:pPr>
      <w:r>
        <w:rPr>
          <w:color w:val="221F1F"/>
          <w:sz w:val="24"/>
        </w:rPr>
        <w:t>The Procuring Entity's evaluation of a Tender may require the consideration of other factors,</w:t>
      </w:r>
      <w:r>
        <w:rPr>
          <w:color w:val="221F1F"/>
          <w:spacing w:val="40"/>
          <w:sz w:val="24"/>
        </w:rPr>
        <w:t xml:space="preserve"> </w:t>
      </w:r>
      <w:r>
        <w:rPr>
          <w:color w:val="221F1F"/>
          <w:sz w:val="24"/>
        </w:rPr>
        <w:t>in</w:t>
      </w:r>
      <w:r>
        <w:rPr>
          <w:color w:val="221F1F"/>
          <w:spacing w:val="40"/>
          <w:sz w:val="24"/>
        </w:rPr>
        <w:t xml:space="preserve"> </w:t>
      </w:r>
      <w:r>
        <w:rPr>
          <w:color w:val="221F1F"/>
          <w:sz w:val="24"/>
        </w:rPr>
        <w:t>addition</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Price</w:t>
      </w:r>
      <w:r>
        <w:rPr>
          <w:color w:val="221F1F"/>
          <w:spacing w:val="40"/>
          <w:sz w:val="24"/>
        </w:rPr>
        <w:t xml:space="preserve"> </w:t>
      </w:r>
      <w:r>
        <w:rPr>
          <w:color w:val="221F1F"/>
          <w:sz w:val="24"/>
        </w:rPr>
        <w:t>quoted</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14.</w:t>
      </w:r>
      <w:r>
        <w:rPr>
          <w:color w:val="221F1F"/>
          <w:spacing w:val="40"/>
          <w:sz w:val="24"/>
        </w:rPr>
        <w:t xml:space="preserve"> </w:t>
      </w:r>
      <w:r>
        <w:rPr>
          <w:color w:val="221F1F"/>
          <w:sz w:val="24"/>
        </w:rPr>
        <w:t>These factors</w:t>
      </w:r>
      <w:r>
        <w:rPr>
          <w:color w:val="221F1F"/>
          <w:spacing w:val="40"/>
          <w:sz w:val="24"/>
        </w:rPr>
        <w:t xml:space="preserve"> </w:t>
      </w:r>
      <w:r>
        <w:rPr>
          <w:color w:val="221F1F"/>
          <w:sz w:val="24"/>
        </w:rPr>
        <w:t>may</w:t>
      </w:r>
      <w:r>
        <w:rPr>
          <w:color w:val="221F1F"/>
          <w:spacing w:val="40"/>
          <w:sz w:val="24"/>
        </w:rPr>
        <w:t xml:space="preserve"> </w:t>
      </w:r>
      <w:r>
        <w:rPr>
          <w:color w:val="221F1F"/>
          <w:sz w:val="24"/>
        </w:rPr>
        <w:t>be</w:t>
      </w:r>
      <w:r>
        <w:rPr>
          <w:color w:val="221F1F"/>
          <w:spacing w:val="40"/>
          <w:sz w:val="24"/>
        </w:rPr>
        <w:t xml:space="preserve"> </w:t>
      </w:r>
      <w:r>
        <w:rPr>
          <w:color w:val="221F1F"/>
          <w:sz w:val="24"/>
        </w:rPr>
        <w:t>related</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characteristics,</w:t>
      </w:r>
      <w:r>
        <w:rPr>
          <w:color w:val="221F1F"/>
          <w:spacing w:val="40"/>
          <w:sz w:val="24"/>
        </w:rPr>
        <w:t xml:space="preserve"> </w:t>
      </w:r>
      <w:r>
        <w:rPr>
          <w:color w:val="221F1F"/>
          <w:sz w:val="24"/>
        </w:rPr>
        <w:t>performance,</w:t>
      </w:r>
      <w:r>
        <w:rPr>
          <w:color w:val="221F1F"/>
          <w:spacing w:val="40"/>
          <w:sz w:val="24"/>
        </w:rPr>
        <w:t xml:space="preserve"> </w:t>
      </w:r>
      <w:r>
        <w:rPr>
          <w:color w:val="221F1F"/>
          <w:sz w:val="24"/>
        </w:rPr>
        <w:t>and</w:t>
      </w:r>
      <w:r>
        <w:rPr>
          <w:color w:val="221F1F"/>
          <w:spacing w:val="40"/>
          <w:sz w:val="24"/>
        </w:rPr>
        <w:t xml:space="preserve"> </w:t>
      </w:r>
      <w:r>
        <w:rPr>
          <w:color w:val="221F1F"/>
          <w:sz w:val="24"/>
        </w:rPr>
        <w:t>terms</w:t>
      </w:r>
      <w:r>
        <w:rPr>
          <w:color w:val="221F1F"/>
          <w:spacing w:val="40"/>
          <w:sz w:val="24"/>
        </w:rPr>
        <w:t xml:space="preserve"> </w:t>
      </w:r>
      <w:r>
        <w:rPr>
          <w:color w:val="221F1F"/>
          <w:sz w:val="24"/>
        </w:rPr>
        <w:t>and</w:t>
      </w:r>
      <w:r>
        <w:rPr>
          <w:color w:val="221F1F"/>
          <w:spacing w:val="40"/>
          <w:sz w:val="24"/>
        </w:rPr>
        <w:t xml:space="preserve"> </w:t>
      </w:r>
      <w:r>
        <w:rPr>
          <w:color w:val="221F1F"/>
          <w:sz w:val="24"/>
        </w:rPr>
        <w:t>conditions of</w:t>
      </w:r>
      <w:r>
        <w:rPr>
          <w:color w:val="221F1F"/>
          <w:spacing w:val="40"/>
          <w:sz w:val="24"/>
        </w:rPr>
        <w:t xml:space="preserve"> </w:t>
      </w:r>
      <w:r>
        <w:rPr>
          <w:color w:val="221F1F"/>
          <w:sz w:val="24"/>
        </w:rPr>
        <w:t>purchase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The</w:t>
      </w:r>
      <w:r>
        <w:rPr>
          <w:color w:val="221F1F"/>
          <w:spacing w:val="40"/>
          <w:sz w:val="24"/>
        </w:rPr>
        <w:t xml:space="preserve"> </w:t>
      </w:r>
      <w:r>
        <w:rPr>
          <w:color w:val="221F1F"/>
          <w:sz w:val="24"/>
        </w:rPr>
        <w:t>effect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factors</w:t>
      </w:r>
      <w:r>
        <w:rPr>
          <w:color w:val="221F1F"/>
          <w:spacing w:val="40"/>
          <w:sz w:val="24"/>
        </w:rPr>
        <w:t xml:space="preserve"> </w:t>
      </w:r>
      <w:r>
        <w:rPr>
          <w:color w:val="221F1F"/>
          <w:sz w:val="24"/>
        </w:rPr>
        <w:t>selected,</w:t>
      </w:r>
      <w:r>
        <w:rPr>
          <w:color w:val="221F1F"/>
          <w:spacing w:val="40"/>
          <w:sz w:val="24"/>
        </w:rPr>
        <w:t xml:space="preserve"> </w:t>
      </w:r>
      <w:r>
        <w:rPr>
          <w:color w:val="221F1F"/>
          <w:sz w:val="24"/>
        </w:rPr>
        <w:t>if any, shall be expressed in monetary terms to facilitate comparison of Tenders, unless otherwise</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TDS</w:t>
      </w:r>
      <w:r>
        <w:rPr>
          <w:rFonts w:ascii="Trebuchet MS"/>
          <w:b/>
          <w:color w:val="221F1F"/>
          <w:spacing w:val="40"/>
          <w:sz w:val="24"/>
        </w:rPr>
        <w:t xml:space="preserve"> </w:t>
      </w:r>
      <w:r>
        <w:rPr>
          <w:color w:val="221F1F"/>
          <w:sz w:val="24"/>
        </w:rPr>
        <w:t>from</w:t>
      </w:r>
      <w:r>
        <w:rPr>
          <w:color w:val="221F1F"/>
          <w:spacing w:val="40"/>
          <w:sz w:val="24"/>
        </w:rPr>
        <w:t xml:space="preserve"> </w:t>
      </w:r>
      <w:r>
        <w:rPr>
          <w:color w:val="221F1F"/>
          <w:sz w:val="24"/>
        </w:rPr>
        <w:t>amongst</w:t>
      </w:r>
      <w:r>
        <w:rPr>
          <w:color w:val="221F1F"/>
          <w:spacing w:val="40"/>
          <w:sz w:val="24"/>
        </w:rPr>
        <w:t xml:space="preserve"> </w:t>
      </w:r>
      <w:r>
        <w:rPr>
          <w:color w:val="221F1F"/>
          <w:sz w:val="24"/>
        </w:rPr>
        <w:t>those</w:t>
      </w:r>
      <w:r>
        <w:rPr>
          <w:color w:val="221F1F"/>
          <w:spacing w:val="40"/>
          <w:sz w:val="24"/>
        </w:rPr>
        <w:t xml:space="preserve"> </w:t>
      </w:r>
      <w:r>
        <w:rPr>
          <w:color w:val="221F1F"/>
          <w:sz w:val="24"/>
        </w:rPr>
        <w:t>set</w:t>
      </w:r>
      <w:r>
        <w:rPr>
          <w:color w:val="221F1F"/>
          <w:spacing w:val="40"/>
          <w:sz w:val="24"/>
        </w:rPr>
        <w:t xml:space="preserve"> </w:t>
      </w:r>
      <w:r>
        <w:rPr>
          <w:color w:val="221F1F"/>
          <w:sz w:val="24"/>
        </w:rPr>
        <w:t>out</w:t>
      </w:r>
      <w:r>
        <w:rPr>
          <w:color w:val="221F1F"/>
          <w:spacing w:val="40"/>
          <w:sz w:val="24"/>
        </w:rPr>
        <w:t xml:space="preserve"> </w:t>
      </w:r>
      <w:r>
        <w:rPr>
          <w:color w:val="221F1F"/>
          <w:sz w:val="24"/>
        </w:rPr>
        <w:t>in</w:t>
      </w:r>
      <w:r>
        <w:rPr>
          <w:color w:val="221F1F"/>
          <w:spacing w:val="40"/>
          <w:sz w:val="24"/>
        </w:rPr>
        <w:t xml:space="preserve"> </w:t>
      </w:r>
      <w:r>
        <w:rPr>
          <w:color w:val="221F1F"/>
          <w:sz w:val="24"/>
        </w:rPr>
        <w:t>Section</w:t>
      </w:r>
      <w:r>
        <w:rPr>
          <w:color w:val="221F1F"/>
          <w:spacing w:val="40"/>
          <w:sz w:val="24"/>
        </w:rPr>
        <w:t xml:space="preserve"> </w:t>
      </w:r>
      <w:r>
        <w:rPr>
          <w:color w:val="221F1F"/>
          <w:sz w:val="24"/>
        </w:rPr>
        <w:t>III,</w:t>
      </w:r>
      <w:r>
        <w:rPr>
          <w:color w:val="221F1F"/>
          <w:spacing w:val="40"/>
          <w:sz w:val="24"/>
        </w:rPr>
        <w:t xml:space="preserve"> </w:t>
      </w:r>
      <w:r>
        <w:rPr>
          <w:color w:val="221F1F"/>
          <w:sz w:val="24"/>
        </w:rPr>
        <w:t>Evaluation and</w:t>
      </w:r>
      <w:r>
        <w:rPr>
          <w:color w:val="221F1F"/>
          <w:spacing w:val="40"/>
          <w:sz w:val="24"/>
        </w:rPr>
        <w:t xml:space="preserve"> </w:t>
      </w:r>
      <w:r>
        <w:rPr>
          <w:color w:val="221F1F"/>
          <w:sz w:val="24"/>
        </w:rPr>
        <w:t>Qualification</w:t>
      </w:r>
      <w:r>
        <w:rPr>
          <w:color w:val="221F1F"/>
          <w:spacing w:val="40"/>
          <w:sz w:val="24"/>
        </w:rPr>
        <w:t xml:space="preserve"> </w:t>
      </w:r>
      <w:r>
        <w:rPr>
          <w:color w:val="221F1F"/>
          <w:sz w:val="24"/>
        </w:rPr>
        <w:t>Criteria.</w:t>
      </w:r>
      <w:r>
        <w:rPr>
          <w:color w:val="221F1F"/>
          <w:spacing w:val="40"/>
          <w:sz w:val="24"/>
        </w:rPr>
        <w:t xml:space="preserve"> </w:t>
      </w:r>
      <w:r>
        <w:rPr>
          <w:color w:val="221F1F"/>
          <w:sz w:val="24"/>
        </w:rPr>
        <w:t>The</w:t>
      </w:r>
      <w:r>
        <w:rPr>
          <w:color w:val="221F1F"/>
          <w:spacing w:val="40"/>
          <w:sz w:val="24"/>
        </w:rPr>
        <w:t xml:space="preserve"> </w:t>
      </w:r>
      <w:r>
        <w:rPr>
          <w:color w:val="221F1F"/>
          <w:sz w:val="24"/>
        </w:rPr>
        <w:t>additional</w:t>
      </w:r>
      <w:r>
        <w:rPr>
          <w:color w:val="221F1F"/>
          <w:spacing w:val="40"/>
          <w:sz w:val="24"/>
        </w:rPr>
        <w:t xml:space="preserve"> </w:t>
      </w:r>
      <w:r>
        <w:rPr>
          <w:color w:val="221F1F"/>
          <w:sz w:val="24"/>
        </w:rPr>
        <w:t>criteria</w:t>
      </w:r>
      <w:r>
        <w:rPr>
          <w:color w:val="221F1F"/>
          <w:spacing w:val="40"/>
          <w:sz w:val="24"/>
        </w:rPr>
        <w:t xml:space="preserve"> </w:t>
      </w:r>
      <w:r>
        <w:rPr>
          <w:color w:val="221F1F"/>
          <w:sz w:val="24"/>
        </w:rPr>
        <w:t>and</w:t>
      </w:r>
      <w:r>
        <w:rPr>
          <w:color w:val="221F1F"/>
          <w:spacing w:val="40"/>
          <w:sz w:val="24"/>
        </w:rPr>
        <w:t xml:space="preserve"> </w:t>
      </w:r>
      <w:r>
        <w:rPr>
          <w:color w:val="221F1F"/>
          <w:sz w:val="24"/>
        </w:rPr>
        <w:t>methodologies</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used</w:t>
      </w:r>
      <w:r>
        <w:rPr>
          <w:color w:val="221F1F"/>
          <w:spacing w:val="40"/>
          <w:sz w:val="24"/>
        </w:rPr>
        <w:t xml:space="preserve"> </w:t>
      </w:r>
      <w:r>
        <w:rPr>
          <w:color w:val="221F1F"/>
          <w:sz w:val="24"/>
        </w:rPr>
        <w:t>shall be</w:t>
      </w:r>
      <w:r>
        <w:rPr>
          <w:color w:val="221F1F"/>
          <w:spacing w:val="40"/>
          <w:sz w:val="24"/>
        </w:rPr>
        <w:t xml:space="preserve"> </w:t>
      </w:r>
      <w:r>
        <w:rPr>
          <w:color w:val="221F1F"/>
          <w:sz w:val="24"/>
        </w:rPr>
        <w:t>as</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ITT</w:t>
      </w:r>
      <w:r>
        <w:rPr>
          <w:color w:val="221F1F"/>
          <w:spacing w:val="40"/>
          <w:sz w:val="24"/>
        </w:rPr>
        <w:t xml:space="preserve"> </w:t>
      </w:r>
      <w:r>
        <w:rPr>
          <w:color w:val="221F1F"/>
          <w:sz w:val="24"/>
        </w:rPr>
        <w:t>33.2(d).</w:t>
      </w:r>
    </w:p>
    <w:p w:rsidR="00DD2D1B" w:rsidRDefault="008272FF">
      <w:pPr>
        <w:pStyle w:val="Heading4"/>
        <w:numPr>
          <w:ilvl w:val="0"/>
          <w:numId w:val="83"/>
        </w:numPr>
        <w:tabs>
          <w:tab w:val="left" w:pos="1351"/>
        </w:tabs>
        <w:spacing w:before="256"/>
        <w:ind w:left="1351" w:hanging="564"/>
        <w:rPr>
          <w:color w:val="221F1F"/>
        </w:rPr>
      </w:pPr>
      <w:r>
        <w:rPr>
          <w:color w:val="221F1F"/>
          <w:spacing w:val="-2"/>
        </w:rPr>
        <w:t>Comparison</w:t>
      </w:r>
      <w:r>
        <w:rPr>
          <w:color w:val="221F1F"/>
          <w:spacing w:val="-16"/>
        </w:rPr>
        <w:t xml:space="preserve"> </w:t>
      </w:r>
      <w:r>
        <w:rPr>
          <w:color w:val="221F1F"/>
          <w:spacing w:val="-2"/>
        </w:rPr>
        <w:t>of</w:t>
      </w:r>
      <w:r>
        <w:rPr>
          <w:color w:val="221F1F"/>
          <w:spacing w:val="-16"/>
        </w:rPr>
        <w:t xml:space="preserve"> </w:t>
      </w:r>
      <w:r>
        <w:rPr>
          <w:color w:val="221F1F"/>
          <w:spacing w:val="-2"/>
        </w:rPr>
        <w:t>Tenders</w:t>
      </w:r>
    </w:p>
    <w:p w:rsidR="00DD2D1B" w:rsidRDefault="008272FF">
      <w:pPr>
        <w:pStyle w:val="ListParagraph"/>
        <w:numPr>
          <w:ilvl w:val="1"/>
          <w:numId w:val="83"/>
        </w:numPr>
        <w:tabs>
          <w:tab w:val="left" w:pos="1377"/>
          <w:tab w:val="left" w:pos="1469"/>
        </w:tabs>
        <w:spacing w:before="230" w:line="235" w:lineRule="auto"/>
        <w:ind w:left="1469" w:right="825" w:hanging="625"/>
        <w:jc w:val="both"/>
        <w:rPr>
          <w:color w:val="221F1F"/>
          <w:sz w:val="24"/>
        </w:rPr>
      </w:pPr>
      <w:r>
        <w:rPr>
          <w:color w:val="221F1F"/>
          <w:sz w:val="24"/>
        </w:rPr>
        <w:t>The Kaimosi Friends University shall compare the evaluated costs of all substantially responsive</w:t>
      </w:r>
      <w:r>
        <w:rPr>
          <w:color w:val="221F1F"/>
          <w:spacing w:val="40"/>
          <w:sz w:val="24"/>
        </w:rPr>
        <w:t xml:space="preserve"> </w:t>
      </w:r>
      <w:r>
        <w:rPr>
          <w:color w:val="221F1F"/>
          <w:sz w:val="24"/>
        </w:rPr>
        <w:t>Tenders</w:t>
      </w:r>
      <w:r>
        <w:rPr>
          <w:color w:val="221F1F"/>
          <w:spacing w:val="40"/>
          <w:sz w:val="24"/>
        </w:rPr>
        <w:t xml:space="preserve"> </w:t>
      </w:r>
      <w:r>
        <w:rPr>
          <w:color w:val="221F1F"/>
          <w:sz w:val="24"/>
        </w:rPr>
        <w:t>established</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33.2</w:t>
      </w:r>
      <w:r>
        <w:rPr>
          <w:color w:val="221F1F"/>
          <w:spacing w:val="40"/>
          <w:sz w:val="24"/>
        </w:rPr>
        <w:t xml:space="preserve"> </w:t>
      </w:r>
      <w:r>
        <w:rPr>
          <w:color w:val="221F1F"/>
          <w:sz w:val="24"/>
        </w:rPr>
        <w:t>to</w:t>
      </w:r>
      <w:r>
        <w:rPr>
          <w:color w:val="221F1F"/>
          <w:spacing w:val="40"/>
          <w:sz w:val="24"/>
        </w:rPr>
        <w:t xml:space="preserve"> </w:t>
      </w:r>
      <w:r>
        <w:rPr>
          <w:color w:val="221F1F"/>
          <w:sz w:val="24"/>
        </w:rPr>
        <w:t>determine</w:t>
      </w:r>
      <w:r>
        <w:rPr>
          <w:color w:val="221F1F"/>
          <w:spacing w:val="40"/>
          <w:sz w:val="24"/>
        </w:rPr>
        <w:t xml:space="preserve"> </w:t>
      </w:r>
      <w:r>
        <w:rPr>
          <w:color w:val="221F1F"/>
          <w:sz w:val="24"/>
        </w:rPr>
        <w:t>the</w:t>
      </w:r>
      <w:r>
        <w:rPr>
          <w:color w:val="221F1F"/>
          <w:spacing w:val="40"/>
          <w:sz w:val="24"/>
        </w:rPr>
        <w:t xml:space="preserve"> </w:t>
      </w:r>
      <w:r>
        <w:rPr>
          <w:color w:val="221F1F"/>
          <w:sz w:val="24"/>
        </w:rPr>
        <w:t>Tender that</w:t>
      </w:r>
      <w:r>
        <w:rPr>
          <w:color w:val="221F1F"/>
          <w:spacing w:val="40"/>
          <w:sz w:val="24"/>
        </w:rPr>
        <w:t xml:space="preserve"> </w:t>
      </w:r>
      <w:r>
        <w:rPr>
          <w:color w:val="221F1F"/>
          <w:sz w:val="24"/>
        </w:rPr>
        <w:t>has</w:t>
      </w:r>
      <w:r>
        <w:rPr>
          <w:color w:val="221F1F"/>
          <w:spacing w:val="40"/>
          <w:sz w:val="24"/>
        </w:rPr>
        <w:t xml:space="preserve"> </w:t>
      </w:r>
      <w:r>
        <w:rPr>
          <w:color w:val="221F1F"/>
          <w:sz w:val="24"/>
        </w:rPr>
        <w:t>the</w:t>
      </w:r>
      <w:r>
        <w:rPr>
          <w:color w:val="221F1F"/>
          <w:spacing w:val="40"/>
          <w:sz w:val="24"/>
        </w:rPr>
        <w:t xml:space="preserve"> </w:t>
      </w:r>
      <w:r>
        <w:rPr>
          <w:color w:val="221F1F"/>
          <w:sz w:val="24"/>
        </w:rPr>
        <w:t>lowest</w:t>
      </w:r>
      <w:r>
        <w:rPr>
          <w:color w:val="221F1F"/>
          <w:spacing w:val="40"/>
          <w:sz w:val="24"/>
        </w:rPr>
        <w:t xml:space="preserve"> </w:t>
      </w:r>
      <w:r>
        <w:rPr>
          <w:color w:val="221F1F"/>
          <w:sz w:val="24"/>
        </w:rPr>
        <w:t>evaluated</w:t>
      </w:r>
      <w:r>
        <w:rPr>
          <w:color w:val="221F1F"/>
          <w:spacing w:val="40"/>
          <w:sz w:val="24"/>
        </w:rPr>
        <w:t xml:space="preserve"> </w:t>
      </w:r>
      <w:r>
        <w:rPr>
          <w:color w:val="221F1F"/>
          <w:sz w:val="24"/>
        </w:rPr>
        <w:t>cost.</w:t>
      </w:r>
      <w:r>
        <w:rPr>
          <w:color w:val="221F1F"/>
          <w:spacing w:val="40"/>
          <w:sz w:val="24"/>
        </w:rPr>
        <w:t xml:space="preserve"> </w:t>
      </w:r>
      <w:r>
        <w:rPr>
          <w:color w:val="221F1F"/>
          <w:sz w:val="24"/>
        </w:rPr>
        <w:t>The</w:t>
      </w:r>
      <w:r>
        <w:rPr>
          <w:color w:val="221F1F"/>
          <w:spacing w:val="40"/>
          <w:sz w:val="24"/>
        </w:rPr>
        <w:t xml:space="preserve"> </w:t>
      </w:r>
      <w:r>
        <w:rPr>
          <w:color w:val="221F1F"/>
          <w:sz w:val="24"/>
        </w:rPr>
        <w:t>comparison</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basis</w:t>
      </w:r>
      <w:r>
        <w:rPr>
          <w:color w:val="221F1F"/>
          <w:spacing w:val="40"/>
          <w:sz w:val="24"/>
        </w:rPr>
        <w:t xml:space="preserve"> </w:t>
      </w:r>
      <w:r>
        <w:rPr>
          <w:color w:val="221F1F"/>
          <w:sz w:val="24"/>
        </w:rPr>
        <w:t>of</w:t>
      </w:r>
      <w:r>
        <w:rPr>
          <w:color w:val="221F1F"/>
          <w:spacing w:val="40"/>
          <w:sz w:val="24"/>
        </w:rPr>
        <w:t xml:space="preserve"> </w:t>
      </w:r>
      <w:r>
        <w:rPr>
          <w:color w:val="221F1F"/>
          <w:sz w:val="24"/>
        </w:rPr>
        <w:t>total</w:t>
      </w:r>
      <w:r>
        <w:rPr>
          <w:color w:val="221F1F"/>
          <w:spacing w:val="40"/>
          <w:sz w:val="24"/>
        </w:rPr>
        <w:t xml:space="preserve"> </w:t>
      </w:r>
      <w:r>
        <w:rPr>
          <w:color w:val="221F1F"/>
          <w:sz w:val="24"/>
        </w:rPr>
        <w:t>cost (place of final destination) prices for all goods and all prices, plus cost of inland transportation</w:t>
      </w:r>
      <w:r>
        <w:rPr>
          <w:color w:val="221F1F"/>
          <w:spacing w:val="40"/>
          <w:sz w:val="24"/>
        </w:rPr>
        <w:t xml:space="preserve"> </w:t>
      </w:r>
      <w:r>
        <w:rPr>
          <w:color w:val="221F1F"/>
          <w:sz w:val="24"/>
        </w:rPr>
        <w:t>and</w:t>
      </w:r>
      <w:r>
        <w:rPr>
          <w:color w:val="221F1F"/>
          <w:spacing w:val="40"/>
          <w:sz w:val="24"/>
        </w:rPr>
        <w:t xml:space="preserve"> </w:t>
      </w:r>
      <w:r>
        <w:rPr>
          <w:color w:val="221F1F"/>
          <w:sz w:val="24"/>
        </w:rPr>
        <w:t>insurance</w:t>
      </w:r>
      <w:r>
        <w:rPr>
          <w:color w:val="221F1F"/>
          <w:spacing w:val="40"/>
          <w:sz w:val="24"/>
        </w:rPr>
        <w:t xml:space="preserve"> </w:t>
      </w:r>
      <w:r>
        <w:rPr>
          <w:color w:val="221F1F"/>
          <w:sz w:val="24"/>
        </w:rPr>
        <w:t>to</w:t>
      </w:r>
      <w:r>
        <w:rPr>
          <w:color w:val="221F1F"/>
          <w:spacing w:val="40"/>
          <w:sz w:val="24"/>
        </w:rPr>
        <w:t xml:space="preserve"> </w:t>
      </w:r>
      <w:r>
        <w:rPr>
          <w:color w:val="221F1F"/>
          <w:sz w:val="24"/>
        </w:rPr>
        <w:t>place</w:t>
      </w:r>
      <w:r>
        <w:rPr>
          <w:color w:val="221F1F"/>
          <w:spacing w:val="40"/>
          <w:sz w:val="24"/>
        </w:rPr>
        <w:t xml:space="preserve"> </w:t>
      </w:r>
      <w:r>
        <w:rPr>
          <w:color w:val="221F1F"/>
          <w:sz w:val="24"/>
        </w:rPr>
        <w:t>of</w:t>
      </w:r>
      <w:r>
        <w:rPr>
          <w:color w:val="221F1F"/>
          <w:spacing w:val="40"/>
          <w:sz w:val="24"/>
        </w:rPr>
        <w:t xml:space="preserve"> </w:t>
      </w:r>
      <w:r>
        <w:rPr>
          <w:color w:val="221F1F"/>
          <w:sz w:val="24"/>
        </w:rPr>
        <w:t>destination,</w:t>
      </w:r>
      <w:r>
        <w:rPr>
          <w:color w:val="221F1F"/>
          <w:spacing w:val="40"/>
          <w:sz w:val="24"/>
        </w:rPr>
        <w:t xml:space="preserve"> </w:t>
      </w:r>
      <w:r>
        <w:rPr>
          <w:color w:val="221F1F"/>
          <w:sz w:val="24"/>
        </w:rPr>
        <w:t>for</w:t>
      </w:r>
      <w:r>
        <w:rPr>
          <w:color w:val="221F1F"/>
          <w:spacing w:val="40"/>
          <w:sz w:val="24"/>
        </w:rPr>
        <w:t xml:space="preserve"> </w:t>
      </w:r>
      <w:r>
        <w:rPr>
          <w:color w:val="221F1F"/>
          <w:sz w:val="24"/>
        </w:rPr>
        <w:t>goods</w:t>
      </w:r>
      <w:r>
        <w:rPr>
          <w:color w:val="221F1F"/>
          <w:spacing w:val="40"/>
          <w:sz w:val="24"/>
        </w:rPr>
        <w:t xml:space="preserve"> </w:t>
      </w:r>
      <w:r>
        <w:rPr>
          <w:color w:val="221F1F"/>
          <w:sz w:val="24"/>
        </w:rPr>
        <w:t>manufactured</w:t>
      </w:r>
      <w:r>
        <w:rPr>
          <w:color w:val="221F1F"/>
          <w:spacing w:val="40"/>
          <w:sz w:val="24"/>
        </w:rPr>
        <w:t xml:space="preserve"> </w:t>
      </w:r>
      <w:r>
        <w:rPr>
          <w:color w:val="221F1F"/>
          <w:sz w:val="24"/>
        </w:rPr>
        <w:t>within the</w:t>
      </w:r>
      <w:r>
        <w:rPr>
          <w:color w:val="221F1F"/>
          <w:spacing w:val="40"/>
          <w:sz w:val="24"/>
        </w:rPr>
        <w:t xml:space="preserve"> </w:t>
      </w:r>
      <w:r>
        <w:rPr>
          <w:color w:val="221F1F"/>
          <w:sz w:val="24"/>
        </w:rPr>
        <w:t>Kenya,</w:t>
      </w:r>
      <w:r>
        <w:rPr>
          <w:color w:val="221F1F"/>
          <w:spacing w:val="40"/>
          <w:sz w:val="24"/>
        </w:rPr>
        <w:t xml:space="preserve"> </w:t>
      </w:r>
      <w:r>
        <w:rPr>
          <w:color w:val="221F1F"/>
          <w:sz w:val="24"/>
        </w:rPr>
        <w:t>together</w:t>
      </w:r>
      <w:r>
        <w:rPr>
          <w:color w:val="221F1F"/>
          <w:spacing w:val="40"/>
          <w:sz w:val="24"/>
        </w:rPr>
        <w:t xml:space="preserve"> </w:t>
      </w:r>
      <w:r>
        <w:rPr>
          <w:color w:val="221F1F"/>
          <w:sz w:val="24"/>
        </w:rPr>
        <w:t>with</w:t>
      </w:r>
      <w:r>
        <w:rPr>
          <w:color w:val="221F1F"/>
          <w:spacing w:val="40"/>
          <w:sz w:val="24"/>
        </w:rPr>
        <w:t xml:space="preserve"> </w:t>
      </w:r>
      <w:r>
        <w:rPr>
          <w:color w:val="221F1F"/>
          <w:sz w:val="24"/>
        </w:rPr>
        <w:t>prices</w:t>
      </w:r>
      <w:r>
        <w:rPr>
          <w:color w:val="221F1F"/>
          <w:spacing w:val="40"/>
          <w:sz w:val="24"/>
        </w:rPr>
        <w:t xml:space="preserve"> </w:t>
      </w:r>
      <w:r>
        <w:rPr>
          <w:color w:val="221F1F"/>
          <w:sz w:val="24"/>
        </w:rPr>
        <w:t>for</w:t>
      </w:r>
      <w:r>
        <w:rPr>
          <w:color w:val="221F1F"/>
          <w:spacing w:val="40"/>
          <w:sz w:val="24"/>
        </w:rPr>
        <w:t xml:space="preserve"> </w:t>
      </w:r>
      <w:r>
        <w:rPr>
          <w:color w:val="221F1F"/>
          <w:sz w:val="24"/>
        </w:rPr>
        <w:t>any</w:t>
      </w:r>
      <w:r>
        <w:rPr>
          <w:color w:val="221F1F"/>
          <w:spacing w:val="40"/>
          <w:sz w:val="24"/>
        </w:rPr>
        <w:t xml:space="preserve"> </w:t>
      </w:r>
      <w:r>
        <w:rPr>
          <w:color w:val="221F1F"/>
          <w:sz w:val="24"/>
        </w:rPr>
        <w:t>required</w:t>
      </w:r>
      <w:r>
        <w:rPr>
          <w:color w:val="221F1F"/>
          <w:spacing w:val="40"/>
          <w:sz w:val="24"/>
        </w:rPr>
        <w:t xml:space="preserve"> </w:t>
      </w:r>
      <w:r>
        <w:rPr>
          <w:color w:val="221F1F"/>
          <w:sz w:val="24"/>
        </w:rPr>
        <w:t>installation,</w:t>
      </w:r>
      <w:r>
        <w:rPr>
          <w:color w:val="221F1F"/>
          <w:spacing w:val="40"/>
          <w:sz w:val="24"/>
        </w:rPr>
        <w:t xml:space="preserve"> </w:t>
      </w:r>
      <w:r>
        <w:rPr>
          <w:color w:val="221F1F"/>
          <w:sz w:val="24"/>
        </w:rPr>
        <w:t>training,</w:t>
      </w:r>
      <w:r>
        <w:rPr>
          <w:color w:val="221F1F"/>
          <w:spacing w:val="40"/>
          <w:sz w:val="24"/>
        </w:rPr>
        <w:t xml:space="preserve"> </w:t>
      </w:r>
      <w:r>
        <w:rPr>
          <w:color w:val="221F1F"/>
          <w:sz w:val="24"/>
        </w:rPr>
        <w:t>commissioning and</w:t>
      </w:r>
      <w:r>
        <w:rPr>
          <w:color w:val="221F1F"/>
          <w:spacing w:val="40"/>
          <w:sz w:val="24"/>
        </w:rPr>
        <w:t xml:space="preserve"> </w:t>
      </w:r>
      <w:r>
        <w:rPr>
          <w:color w:val="221F1F"/>
          <w:sz w:val="24"/>
        </w:rPr>
        <w:t>other</w:t>
      </w:r>
      <w:r>
        <w:rPr>
          <w:color w:val="221F1F"/>
          <w:spacing w:val="40"/>
          <w:sz w:val="24"/>
        </w:rPr>
        <w:t xml:space="preserve"> </w:t>
      </w:r>
      <w:r>
        <w:rPr>
          <w:color w:val="221F1F"/>
          <w:sz w:val="24"/>
        </w:rPr>
        <w:t>services.</w:t>
      </w:r>
    </w:p>
    <w:p w:rsidR="00DD2D1B" w:rsidRDefault="008272FF">
      <w:pPr>
        <w:pStyle w:val="Heading4"/>
        <w:numPr>
          <w:ilvl w:val="0"/>
          <w:numId w:val="83"/>
        </w:numPr>
        <w:tabs>
          <w:tab w:val="left" w:pos="1353"/>
        </w:tabs>
        <w:spacing w:before="254"/>
        <w:ind w:left="1353" w:hanging="566"/>
        <w:rPr>
          <w:color w:val="221F1F"/>
        </w:rPr>
      </w:pPr>
      <w:r>
        <w:rPr>
          <w:color w:val="221F1F"/>
          <w:spacing w:val="-4"/>
        </w:rPr>
        <w:t>Abnormally</w:t>
      </w:r>
      <w:r>
        <w:rPr>
          <w:color w:val="221F1F"/>
          <w:spacing w:val="-2"/>
        </w:rPr>
        <w:t xml:space="preserve"> </w:t>
      </w:r>
      <w:r>
        <w:rPr>
          <w:color w:val="221F1F"/>
          <w:spacing w:val="-4"/>
        </w:rPr>
        <w:t>Low</w:t>
      </w:r>
      <w:r>
        <w:rPr>
          <w:color w:val="221F1F"/>
          <w:spacing w:val="-5"/>
        </w:rPr>
        <w:t xml:space="preserve"> </w:t>
      </w:r>
      <w:r>
        <w:rPr>
          <w:color w:val="221F1F"/>
          <w:spacing w:val="-4"/>
        </w:rPr>
        <w:t>Tenders</w:t>
      </w:r>
    </w:p>
    <w:p w:rsidR="00DD2D1B" w:rsidRDefault="008272FF">
      <w:pPr>
        <w:pStyle w:val="ListParagraph"/>
        <w:numPr>
          <w:ilvl w:val="1"/>
          <w:numId w:val="83"/>
        </w:numPr>
        <w:tabs>
          <w:tab w:val="left" w:pos="1343"/>
          <w:tab w:val="left" w:pos="1464"/>
        </w:tabs>
        <w:spacing w:before="151" w:line="235" w:lineRule="auto"/>
        <w:ind w:left="1464" w:right="822" w:hanging="620"/>
        <w:jc w:val="both"/>
        <w:rPr>
          <w:color w:val="221F1F"/>
          <w:sz w:val="24"/>
        </w:rPr>
      </w:pPr>
      <w:r>
        <w:rPr>
          <w:color w:val="221F1F"/>
          <w:sz w:val="24"/>
        </w:rPr>
        <w:t>An Abnormally Low Tender is one where the Tender price, in combination with other constituent elements of the Tender, appears unreasonably low to the extent that the Tender price raises material concerns with The Kaimosi Friends University as to the capability</w:t>
      </w:r>
      <w:r>
        <w:rPr>
          <w:color w:val="221F1F"/>
          <w:spacing w:val="75"/>
          <w:sz w:val="24"/>
        </w:rPr>
        <w:t xml:space="preserve"> </w:t>
      </w:r>
      <w:r>
        <w:rPr>
          <w:color w:val="221F1F"/>
          <w:sz w:val="24"/>
        </w:rPr>
        <w:t>of</w:t>
      </w:r>
      <w:r>
        <w:rPr>
          <w:color w:val="221F1F"/>
          <w:spacing w:val="78"/>
          <w:sz w:val="24"/>
        </w:rPr>
        <w:t xml:space="preserve"> </w:t>
      </w:r>
      <w:r>
        <w:rPr>
          <w:color w:val="221F1F"/>
          <w:sz w:val="24"/>
        </w:rPr>
        <w:t>the</w:t>
      </w:r>
      <w:r>
        <w:rPr>
          <w:color w:val="221F1F"/>
          <w:spacing w:val="77"/>
          <w:sz w:val="24"/>
        </w:rPr>
        <w:t xml:space="preserve"> </w:t>
      </w:r>
      <w:r>
        <w:rPr>
          <w:color w:val="221F1F"/>
          <w:sz w:val="24"/>
        </w:rPr>
        <w:t>Tenderer</w:t>
      </w:r>
      <w:r>
        <w:rPr>
          <w:color w:val="221F1F"/>
          <w:spacing w:val="75"/>
          <w:sz w:val="24"/>
        </w:rPr>
        <w:t xml:space="preserve"> </w:t>
      </w:r>
      <w:r>
        <w:rPr>
          <w:color w:val="221F1F"/>
          <w:sz w:val="24"/>
        </w:rPr>
        <w:t>to</w:t>
      </w:r>
      <w:r>
        <w:rPr>
          <w:color w:val="221F1F"/>
          <w:spacing w:val="78"/>
          <w:sz w:val="24"/>
        </w:rPr>
        <w:t xml:space="preserve"> </w:t>
      </w:r>
      <w:r>
        <w:rPr>
          <w:color w:val="221F1F"/>
          <w:sz w:val="24"/>
        </w:rPr>
        <w:t>perform</w:t>
      </w:r>
      <w:r>
        <w:rPr>
          <w:color w:val="221F1F"/>
          <w:spacing w:val="75"/>
          <w:sz w:val="24"/>
        </w:rPr>
        <w:t xml:space="preserve"> </w:t>
      </w:r>
      <w:r>
        <w:rPr>
          <w:color w:val="221F1F"/>
          <w:sz w:val="24"/>
        </w:rPr>
        <w:t>the</w:t>
      </w:r>
      <w:r>
        <w:rPr>
          <w:color w:val="221F1F"/>
          <w:spacing w:val="77"/>
          <w:sz w:val="24"/>
        </w:rPr>
        <w:t xml:space="preserve"> </w:t>
      </w:r>
      <w:r>
        <w:rPr>
          <w:color w:val="221F1F"/>
          <w:sz w:val="24"/>
        </w:rPr>
        <w:t>Contract</w:t>
      </w:r>
      <w:r>
        <w:rPr>
          <w:color w:val="221F1F"/>
          <w:spacing w:val="77"/>
          <w:sz w:val="24"/>
        </w:rPr>
        <w:t xml:space="preserve"> </w:t>
      </w:r>
      <w:r>
        <w:rPr>
          <w:color w:val="221F1F"/>
          <w:sz w:val="24"/>
        </w:rPr>
        <w:t>for</w:t>
      </w:r>
      <w:r>
        <w:rPr>
          <w:color w:val="221F1F"/>
          <w:spacing w:val="78"/>
          <w:sz w:val="24"/>
        </w:rPr>
        <w:t xml:space="preserve"> </w:t>
      </w:r>
      <w:r>
        <w:rPr>
          <w:color w:val="221F1F"/>
          <w:sz w:val="24"/>
        </w:rPr>
        <w:t>the</w:t>
      </w:r>
      <w:r>
        <w:rPr>
          <w:color w:val="221F1F"/>
          <w:spacing w:val="77"/>
          <w:sz w:val="24"/>
        </w:rPr>
        <w:t xml:space="preserve"> </w:t>
      </w:r>
      <w:r>
        <w:rPr>
          <w:color w:val="221F1F"/>
          <w:sz w:val="24"/>
        </w:rPr>
        <w:t>offered</w:t>
      </w:r>
      <w:r>
        <w:rPr>
          <w:color w:val="221F1F"/>
          <w:spacing w:val="75"/>
          <w:sz w:val="24"/>
        </w:rPr>
        <w:t xml:space="preserve"> </w:t>
      </w:r>
      <w:r>
        <w:rPr>
          <w:color w:val="221F1F"/>
          <w:sz w:val="24"/>
        </w:rPr>
        <w:t>Tender</w:t>
      </w:r>
      <w:r>
        <w:rPr>
          <w:color w:val="221F1F"/>
          <w:spacing w:val="78"/>
          <w:sz w:val="24"/>
        </w:rPr>
        <w:t xml:space="preserve"> </w:t>
      </w:r>
      <w:r>
        <w:rPr>
          <w:color w:val="221F1F"/>
          <w:sz w:val="24"/>
        </w:rPr>
        <w:t>price.</w:t>
      </w:r>
    </w:p>
    <w:p w:rsidR="00DD2D1B" w:rsidRDefault="008272FF">
      <w:pPr>
        <w:pStyle w:val="ListParagraph"/>
        <w:numPr>
          <w:ilvl w:val="1"/>
          <w:numId w:val="83"/>
        </w:numPr>
        <w:tabs>
          <w:tab w:val="left" w:pos="1422"/>
          <w:tab w:val="left" w:pos="1464"/>
        </w:tabs>
        <w:spacing w:before="161" w:line="235" w:lineRule="auto"/>
        <w:ind w:left="1464" w:right="820" w:hanging="620"/>
        <w:jc w:val="both"/>
        <w:rPr>
          <w:color w:val="221F1F"/>
          <w:sz w:val="24"/>
        </w:rPr>
      </w:pP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event</w:t>
      </w:r>
      <w:r>
        <w:rPr>
          <w:color w:val="221F1F"/>
          <w:spacing w:val="40"/>
          <w:sz w:val="24"/>
        </w:rPr>
        <w:t xml:space="preserve"> </w:t>
      </w:r>
      <w:r>
        <w:rPr>
          <w:color w:val="221F1F"/>
          <w:sz w:val="24"/>
        </w:rPr>
        <w:t>of</w:t>
      </w:r>
      <w:r>
        <w:rPr>
          <w:color w:val="221F1F"/>
          <w:spacing w:val="40"/>
          <w:sz w:val="24"/>
        </w:rPr>
        <w:t xml:space="preserve"> </w:t>
      </w:r>
      <w:r>
        <w:rPr>
          <w:color w:val="221F1F"/>
          <w:sz w:val="24"/>
        </w:rPr>
        <w:t>identification</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potentially</w:t>
      </w:r>
      <w:r>
        <w:rPr>
          <w:color w:val="221F1F"/>
          <w:spacing w:val="40"/>
          <w:sz w:val="24"/>
        </w:rPr>
        <w:t xml:space="preserve"> </w:t>
      </w:r>
      <w:r>
        <w:rPr>
          <w:color w:val="221F1F"/>
          <w:sz w:val="24"/>
        </w:rPr>
        <w:t>Abnormally</w:t>
      </w:r>
      <w:r>
        <w:rPr>
          <w:color w:val="221F1F"/>
          <w:spacing w:val="40"/>
          <w:sz w:val="24"/>
        </w:rPr>
        <w:t xml:space="preserve"> </w:t>
      </w:r>
      <w:r>
        <w:rPr>
          <w:color w:val="221F1F"/>
          <w:sz w:val="24"/>
        </w:rPr>
        <w:t>Low</w:t>
      </w:r>
      <w:r>
        <w:rPr>
          <w:color w:val="221F1F"/>
          <w:spacing w:val="40"/>
          <w:sz w:val="24"/>
        </w:rPr>
        <w:t xml:space="preserve"> </w:t>
      </w:r>
      <w:r>
        <w:rPr>
          <w:color w:val="221F1F"/>
          <w:sz w:val="24"/>
        </w:rPr>
        <w:t>Tender</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80"/>
          <w:sz w:val="24"/>
        </w:rPr>
        <w:t xml:space="preserve"> </w:t>
      </w:r>
      <w:r>
        <w:rPr>
          <w:color w:val="221F1F"/>
          <w:sz w:val="24"/>
        </w:rPr>
        <w:t>evaluation committee, The</w:t>
      </w:r>
      <w:r>
        <w:rPr>
          <w:color w:val="221F1F"/>
          <w:spacing w:val="-19"/>
          <w:sz w:val="24"/>
        </w:rPr>
        <w:t xml:space="preserve"> </w:t>
      </w:r>
      <w:r>
        <w:rPr>
          <w:color w:val="221F1F"/>
          <w:sz w:val="24"/>
        </w:rPr>
        <w:t>Kaimosi</w:t>
      </w:r>
      <w:r>
        <w:rPr>
          <w:color w:val="221F1F"/>
          <w:spacing w:val="-19"/>
          <w:sz w:val="24"/>
        </w:rPr>
        <w:t xml:space="preserve"> </w:t>
      </w:r>
      <w:r>
        <w:rPr>
          <w:color w:val="221F1F"/>
          <w:sz w:val="24"/>
        </w:rPr>
        <w:t>Friends</w:t>
      </w:r>
      <w:r>
        <w:rPr>
          <w:color w:val="221F1F"/>
          <w:spacing w:val="-19"/>
          <w:sz w:val="24"/>
        </w:rPr>
        <w:t xml:space="preserve"> </w:t>
      </w:r>
      <w:r>
        <w:rPr>
          <w:color w:val="221F1F"/>
          <w:sz w:val="24"/>
        </w:rPr>
        <w:t>University</w:t>
      </w:r>
      <w:r>
        <w:rPr>
          <w:color w:val="221F1F"/>
          <w:spacing w:val="-18"/>
          <w:sz w:val="24"/>
        </w:rPr>
        <w:t xml:space="preserve"> </w:t>
      </w:r>
      <w:r>
        <w:rPr>
          <w:color w:val="221F1F"/>
          <w:sz w:val="24"/>
        </w:rPr>
        <w:t>shall seek written clarification from the</w:t>
      </w:r>
      <w:r>
        <w:rPr>
          <w:color w:val="221F1F"/>
          <w:spacing w:val="76"/>
          <w:sz w:val="24"/>
        </w:rPr>
        <w:t xml:space="preserve"> </w:t>
      </w:r>
      <w:r>
        <w:rPr>
          <w:color w:val="221F1F"/>
          <w:sz w:val="24"/>
        </w:rPr>
        <w:t>Tenderer,</w:t>
      </w:r>
      <w:r>
        <w:rPr>
          <w:color w:val="221F1F"/>
          <w:spacing w:val="78"/>
          <w:sz w:val="24"/>
        </w:rPr>
        <w:t xml:space="preserve"> </w:t>
      </w:r>
      <w:r>
        <w:rPr>
          <w:color w:val="221F1F"/>
          <w:sz w:val="24"/>
        </w:rPr>
        <w:t>including</w:t>
      </w:r>
      <w:r>
        <w:rPr>
          <w:color w:val="221F1F"/>
          <w:spacing w:val="76"/>
          <w:sz w:val="24"/>
        </w:rPr>
        <w:t xml:space="preserve"> </w:t>
      </w:r>
      <w:r>
        <w:rPr>
          <w:color w:val="221F1F"/>
          <w:sz w:val="24"/>
        </w:rPr>
        <w:t>a</w:t>
      </w:r>
      <w:r>
        <w:rPr>
          <w:color w:val="221F1F"/>
          <w:spacing w:val="77"/>
          <w:sz w:val="24"/>
        </w:rPr>
        <w:t xml:space="preserve"> </w:t>
      </w:r>
      <w:r>
        <w:rPr>
          <w:color w:val="221F1F"/>
          <w:sz w:val="24"/>
        </w:rPr>
        <w:t>detailed</w:t>
      </w:r>
      <w:r>
        <w:rPr>
          <w:color w:val="221F1F"/>
          <w:spacing w:val="77"/>
          <w:sz w:val="24"/>
        </w:rPr>
        <w:t xml:space="preserve"> </w:t>
      </w:r>
      <w:r>
        <w:rPr>
          <w:color w:val="221F1F"/>
          <w:sz w:val="24"/>
        </w:rPr>
        <w:t>price</w:t>
      </w:r>
      <w:r>
        <w:rPr>
          <w:color w:val="221F1F"/>
          <w:spacing w:val="79"/>
          <w:sz w:val="24"/>
        </w:rPr>
        <w:t xml:space="preserve"> </w:t>
      </w:r>
      <w:r>
        <w:rPr>
          <w:color w:val="221F1F"/>
          <w:sz w:val="24"/>
        </w:rPr>
        <w:t>analyses</w:t>
      </w:r>
      <w:r>
        <w:rPr>
          <w:color w:val="221F1F"/>
          <w:spacing w:val="76"/>
          <w:sz w:val="24"/>
        </w:rPr>
        <w:t xml:space="preserve"> </w:t>
      </w:r>
      <w:r>
        <w:rPr>
          <w:color w:val="221F1F"/>
          <w:sz w:val="24"/>
        </w:rPr>
        <w:t>of</w:t>
      </w:r>
      <w:r>
        <w:rPr>
          <w:color w:val="221F1F"/>
          <w:spacing w:val="77"/>
          <w:sz w:val="24"/>
        </w:rPr>
        <w:t xml:space="preserve"> </w:t>
      </w:r>
      <w:r>
        <w:rPr>
          <w:color w:val="221F1F"/>
          <w:sz w:val="24"/>
        </w:rPr>
        <w:t>its</w:t>
      </w:r>
      <w:r>
        <w:rPr>
          <w:color w:val="221F1F"/>
          <w:spacing w:val="76"/>
          <w:sz w:val="24"/>
        </w:rPr>
        <w:t xml:space="preserve"> </w:t>
      </w:r>
      <w:r>
        <w:rPr>
          <w:color w:val="221F1F"/>
          <w:sz w:val="24"/>
        </w:rPr>
        <w:t>Tender</w:t>
      </w:r>
      <w:r>
        <w:rPr>
          <w:color w:val="221F1F"/>
          <w:spacing w:val="77"/>
          <w:sz w:val="24"/>
        </w:rPr>
        <w:t xml:space="preserve"> </w:t>
      </w:r>
      <w:r>
        <w:rPr>
          <w:color w:val="221F1F"/>
          <w:sz w:val="24"/>
        </w:rPr>
        <w:t>price</w:t>
      </w:r>
      <w:r>
        <w:rPr>
          <w:color w:val="221F1F"/>
          <w:spacing w:val="79"/>
          <w:sz w:val="24"/>
        </w:rPr>
        <w:t xml:space="preserve"> </w:t>
      </w:r>
      <w:r>
        <w:rPr>
          <w:color w:val="221F1F"/>
          <w:sz w:val="24"/>
        </w:rPr>
        <w:t>in</w:t>
      </w:r>
      <w:r>
        <w:rPr>
          <w:color w:val="221F1F"/>
          <w:spacing w:val="76"/>
          <w:sz w:val="24"/>
        </w:rPr>
        <w:t xml:space="preserve"> </w:t>
      </w:r>
      <w:r>
        <w:rPr>
          <w:color w:val="221F1F"/>
          <w:sz w:val="24"/>
        </w:rPr>
        <w:t>relation</w:t>
      </w:r>
      <w:r>
        <w:rPr>
          <w:color w:val="221F1F"/>
          <w:spacing w:val="76"/>
          <w:sz w:val="24"/>
        </w:rPr>
        <w:t xml:space="preserve"> </w:t>
      </w:r>
      <w:r>
        <w:rPr>
          <w:color w:val="221F1F"/>
          <w:sz w:val="24"/>
        </w:rPr>
        <w:t>to the subject matter of the contract, scope, delivery schedule, allocation of risks and responsibilities</w:t>
      </w:r>
      <w:r>
        <w:rPr>
          <w:color w:val="221F1F"/>
          <w:spacing w:val="40"/>
          <w:sz w:val="24"/>
        </w:rPr>
        <w:t xml:space="preserve"> </w:t>
      </w:r>
      <w:r>
        <w:rPr>
          <w:color w:val="221F1F"/>
          <w:sz w:val="24"/>
        </w:rPr>
        <w:t>and</w:t>
      </w:r>
      <w:r>
        <w:rPr>
          <w:color w:val="221F1F"/>
          <w:spacing w:val="40"/>
          <w:sz w:val="24"/>
        </w:rPr>
        <w:t xml:space="preserve"> </w:t>
      </w:r>
      <w:r>
        <w:rPr>
          <w:color w:val="221F1F"/>
          <w:sz w:val="24"/>
        </w:rPr>
        <w:t>any</w:t>
      </w:r>
      <w:r>
        <w:rPr>
          <w:color w:val="221F1F"/>
          <w:spacing w:val="40"/>
          <w:sz w:val="24"/>
        </w:rPr>
        <w:t xml:space="preserve"> </w:t>
      </w:r>
      <w:r>
        <w:rPr>
          <w:color w:val="221F1F"/>
          <w:sz w:val="24"/>
        </w:rPr>
        <w:t>other</w:t>
      </w:r>
      <w:r>
        <w:rPr>
          <w:color w:val="221F1F"/>
          <w:spacing w:val="40"/>
          <w:sz w:val="24"/>
        </w:rPr>
        <w:t xml:space="preserve"> </w:t>
      </w:r>
      <w:r>
        <w:rPr>
          <w:color w:val="221F1F"/>
          <w:sz w:val="24"/>
        </w:rPr>
        <w:t>requirements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tendering</w:t>
      </w:r>
      <w:r>
        <w:rPr>
          <w:color w:val="221F1F"/>
          <w:spacing w:val="40"/>
          <w:sz w:val="24"/>
        </w:rPr>
        <w:t xml:space="preserve"> </w:t>
      </w:r>
      <w:r>
        <w:rPr>
          <w:color w:val="221F1F"/>
          <w:sz w:val="24"/>
        </w:rPr>
        <w:t>document.</w:t>
      </w:r>
    </w:p>
    <w:p w:rsidR="00DD2D1B" w:rsidRDefault="008272FF">
      <w:pPr>
        <w:pStyle w:val="ListParagraph"/>
        <w:numPr>
          <w:ilvl w:val="1"/>
          <w:numId w:val="83"/>
        </w:numPr>
        <w:tabs>
          <w:tab w:val="left" w:pos="1391"/>
          <w:tab w:val="left" w:pos="1464"/>
        </w:tabs>
        <w:spacing w:before="157" w:line="235" w:lineRule="auto"/>
        <w:ind w:left="1464" w:right="819" w:hanging="620"/>
        <w:jc w:val="both"/>
        <w:rPr>
          <w:color w:val="221F1F"/>
          <w:sz w:val="24"/>
        </w:rPr>
      </w:pPr>
      <w:r>
        <w:rPr>
          <w:color w:val="221F1F"/>
          <w:sz w:val="24"/>
        </w:rPr>
        <w:t>After evaluation of the price analysis, in the event that The</w:t>
      </w:r>
      <w:r>
        <w:rPr>
          <w:color w:val="221F1F"/>
          <w:spacing w:val="-10"/>
          <w:sz w:val="24"/>
        </w:rPr>
        <w:t xml:space="preserve"> </w:t>
      </w:r>
      <w:r>
        <w:rPr>
          <w:color w:val="221F1F"/>
          <w:sz w:val="24"/>
        </w:rPr>
        <w:t>Kaimosi</w:t>
      </w:r>
      <w:r>
        <w:rPr>
          <w:color w:val="221F1F"/>
          <w:spacing w:val="-8"/>
          <w:sz w:val="24"/>
        </w:rPr>
        <w:t xml:space="preserve"> </w:t>
      </w:r>
      <w:r>
        <w:rPr>
          <w:color w:val="221F1F"/>
          <w:sz w:val="24"/>
        </w:rPr>
        <w:t>Friends</w:t>
      </w:r>
      <w:r>
        <w:rPr>
          <w:color w:val="221F1F"/>
          <w:spacing w:val="-10"/>
          <w:sz w:val="24"/>
        </w:rPr>
        <w:t xml:space="preserve"> </w:t>
      </w:r>
      <w:r>
        <w:rPr>
          <w:color w:val="221F1F"/>
          <w:sz w:val="24"/>
        </w:rPr>
        <w:t xml:space="preserve">University determines that the Tenderer has failed to demonstrate its capability to perform the contract for the offered Tender price, The Kaimosi Friends University shall reject the </w:t>
      </w:r>
      <w:r>
        <w:rPr>
          <w:color w:val="221F1F"/>
          <w:spacing w:val="-2"/>
          <w:sz w:val="24"/>
        </w:rPr>
        <w:t>Tender.</w:t>
      </w:r>
    </w:p>
    <w:p w:rsidR="00DD2D1B" w:rsidRDefault="008272FF">
      <w:pPr>
        <w:pStyle w:val="Heading4"/>
        <w:numPr>
          <w:ilvl w:val="0"/>
          <w:numId w:val="83"/>
        </w:numPr>
        <w:tabs>
          <w:tab w:val="left" w:pos="1351"/>
        </w:tabs>
        <w:spacing w:before="255"/>
        <w:ind w:left="1351" w:hanging="564"/>
        <w:rPr>
          <w:color w:val="221F1F"/>
        </w:rPr>
      </w:pPr>
      <w:r>
        <w:rPr>
          <w:color w:val="221F1F"/>
          <w:spacing w:val="-2"/>
        </w:rPr>
        <w:t>Abnormally</w:t>
      </w:r>
      <w:r>
        <w:rPr>
          <w:color w:val="221F1F"/>
          <w:spacing w:val="-10"/>
        </w:rPr>
        <w:t xml:space="preserve"> </w:t>
      </w:r>
      <w:r>
        <w:rPr>
          <w:color w:val="221F1F"/>
          <w:spacing w:val="-2"/>
        </w:rPr>
        <w:t>High</w:t>
      </w:r>
      <w:r>
        <w:rPr>
          <w:color w:val="221F1F"/>
          <w:spacing w:val="-12"/>
        </w:rPr>
        <w:t xml:space="preserve"> </w:t>
      </w:r>
      <w:r>
        <w:rPr>
          <w:color w:val="221F1F"/>
          <w:spacing w:val="-2"/>
        </w:rPr>
        <w:t>Tenders</w:t>
      </w:r>
    </w:p>
    <w:p w:rsidR="00DD2D1B" w:rsidRDefault="008272FF">
      <w:pPr>
        <w:pStyle w:val="ListParagraph"/>
        <w:numPr>
          <w:ilvl w:val="1"/>
          <w:numId w:val="79"/>
        </w:numPr>
        <w:tabs>
          <w:tab w:val="left" w:pos="1394"/>
          <w:tab w:val="left" w:pos="1469"/>
        </w:tabs>
        <w:spacing w:before="191" w:line="235" w:lineRule="auto"/>
        <w:ind w:right="821" w:hanging="625"/>
        <w:jc w:val="both"/>
        <w:rPr>
          <w:sz w:val="24"/>
        </w:rPr>
      </w:pPr>
      <w:r>
        <w:rPr>
          <w:color w:val="221F1F"/>
          <w:sz w:val="24"/>
        </w:rPr>
        <w:t>An abnormally high price is one where the tender price, in combination with other constituent</w:t>
      </w:r>
      <w:r>
        <w:rPr>
          <w:color w:val="221F1F"/>
          <w:spacing w:val="40"/>
          <w:sz w:val="24"/>
        </w:rPr>
        <w:t xml:space="preserve"> </w:t>
      </w:r>
      <w:r>
        <w:rPr>
          <w:color w:val="221F1F"/>
          <w:sz w:val="24"/>
        </w:rPr>
        <w:t>elements</w:t>
      </w:r>
      <w:r>
        <w:rPr>
          <w:color w:val="221F1F"/>
          <w:spacing w:val="40"/>
          <w:sz w:val="24"/>
        </w:rPr>
        <w:t xml:space="preserve"> </w:t>
      </w:r>
      <w:r>
        <w:rPr>
          <w:sz w:val="24"/>
        </w:rPr>
        <w:t>of</w:t>
      </w:r>
      <w:r>
        <w:rPr>
          <w:spacing w:val="40"/>
          <w:sz w:val="24"/>
        </w:rPr>
        <w:t xml:space="preserve"> </w:t>
      </w:r>
      <w:r>
        <w:rPr>
          <w:sz w:val="24"/>
        </w:rPr>
        <w:t>the</w:t>
      </w:r>
      <w:r>
        <w:rPr>
          <w:spacing w:val="-16"/>
          <w:sz w:val="24"/>
        </w:rPr>
        <w:t xml:space="preserve"> </w:t>
      </w:r>
      <w:r>
        <w:rPr>
          <w:color w:val="221F1F"/>
          <w:sz w:val="24"/>
        </w:rPr>
        <w:t>Tender,</w:t>
      </w:r>
      <w:r>
        <w:rPr>
          <w:color w:val="221F1F"/>
          <w:spacing w:val="40"/>
          <w:sz w:val="24"/>
        </w:rPr>
        <w:t xml:space="preserve"> </w:t>
      </w:r>
      <w:r>
        <w:rPr>
          <w:color w:val="221F1F"/>
          <w:sz w:val="24"/>
        </w:rPr>
        <w:t>appears</w:t>
      </w:r>
      <w:r>
        <w:rPr>
          <w:color w:val="221F1F"/>
          <w:spacing w:val="40"/>
          <w:sz w:val="24"/>
        </w:rPr>
        <w:t xml:space="preserve"> </w:t>
      </w:r>
      <w:r>
        <w:rPr>
          <w:color w:val="221F1F"/>
          <w:sz w:val="24"/>
        </w:rPr>
        <w:t>unreasonably</w:t>
      </w:r>
      <w:r>
        <w:rPr>
          <w:color w:val="221F1F"/>
          <w:spacing w:val="40"/>
          <w:sz w:val="24"/>
        </w:rPr>
        <w:t xml:space="preserve"> </w:t>
      </w:r>
      <w:r>
        <w:rPr>
          <w:color w:val="221F1F"/>
          <w:sz w:val="24"/>
        </w:rPr>
        <w:t>too</w:t>
      </w:r>
      <w:r>
        <w:rPr>
          <w:color w:val="221F1F"/>
          <w:spacing w:val="40"/>
          <w:sz w:val="24"/>
        </w:rPr>
        <w:t xml:space="preserve"> </w:t>
      </w:r>
      <w:r>
        <w:rPr>
          <w:color w:val="221F1F"/>
          <w:sz w:val="24"/>
        </w:rPr>
        <w:t>high</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extent</w:t>
      </w:r>
      <w:r>
        <w:rPr>
          <w:color w:val="221F1F"/>
          <w:spacing w:val="40"/>
          <w:sz w:val="24"/>
        </w:rPr>
        <w:t xml:space="preserve"> </w:t>
      </w:r>
      <w:r>
        <w:rPr>
          <w:color w:val="221F1F"/>
          <w:sz w:val="24"/>
        </w:rPr>
        <w:t>that The</w:t>
      </w:r>
      <w:r>
        <w:rPr>
          <w:color w:val="221F1F"/>
          <w:spacing w:val="-6"/>
          <w:sz w:val="24"/>
        </w:rPr>
        <w:t xml:space="preserve"> </w:t>
      </w:r>
      <w:r>
        <w:rPr>
          <w:color w:val="221F1F"/>
          <w:sz w:val="24"/>
        </w:rPr>
        <w:t>Kaimosi</w:t>
      </w:r>
      <w:r>
        <w:rPr>
          <w:color w:val="221F1F"/>
          <w:spacing w:val="-4"/>
          <w:sz w:val="24"/>
        </w:rPr>
        <w:t xml:space="preserve"> </w:t>
      </w:r>
      <w:r>
        <w:rPr>
          <w:color w:val="221F1F"/>
          <w:sz w:val="24"/>
        </w:rPr>
        <w:t>Friends</w:t>
      </w:r>
      <w:r>
        <w:rPr>
          <w:color w:val="221F1F"/>
          <w:spacing w:val="-6"/>
          <w:sz w:val="24"/>
        </w:rPr>
        <w:t xml:space="preserve"> </w:t>
      </w:r>
      <w:r>
        <w:rPr>
          <w:color w:val="221F1F"/>
          <w:sz w:val="24"/>
        </w:rPr>
        <w:t>University</w:t>
      </w:r>
      <w:r>
        <w:rPr>
          <w:color w:val="221F1F"/>
          <w:spacing w:val="-5"/>
          <w:sz w:val="24"/>
        </w:rPr>
        <w:t xml:space="preserve"> </w:t>
      </w:r>
      <w:r>
        <w:rPr>
          <w:color w:val="221F1F"/>
          <w:sz w:val="24"/>
        </w:rPr>
        <w:t>is concerned that it (the Procuring Entity) may not be getting</w:t>
      </w:r>
      <w:r>
        <w:rPr>
          <w:color w:val="221F1F"/>
          <w:spacing w:val="40"/>
          <w:sz w:val="24"/>
        </w:rPr>
        <w:t xml:space="preserve"> </w:t>
      </w:r>
      <w:r>
        <w:rPr>
          <w:color w:val="221F1F"/>
          <w:sz w:val="24"/>
        </w:rPr>
        <w:t>value</w:t>
      </w:r>
      <w:r>
        <w:rPr>
          <w:color w:val="221F1F"/>
          <w:spacing w:val="40"/>
          <w:sz w:val="24"/>
        </w:rPr>
        <w:t xml:space="preserve"> </w:t>
      </w:r>
      <w:r>
        <w:rPr>
          <w:color w:val="221F1F"/>
          <w:sz w:val="24"/>
        </w:rPr>
        <w:t>for</w:t>
      </w:r>
      <w:r>
        <w:rPr>
          <w:color w:val="221F1F"/>
          <w:spacing w:val="40"/>
          <w:sz w:val="24"/>
        </w:rPr>
        <w:t xml:space="preserve"> </w:t>
      </w:r>
      <w:r>
        <w:rPr>
          <w:color w:val="221F1F"/>
          <w:sz w:val="24"/>
        </w:rPr>
        <w:t>money</w:t>
      </w:r>
      <w:r>
        <w:rPr>
          <w:color w:val="221F1F"/>
          <w:spacing w:val="40"/>
          <w:sz w:val="24"/>
        </w:rPr>
        <w:t xml:space="preserve"> </w:t>
      </w:r>
      <w:r>
        <w:rPr>
          <w:color w:val="221F1F"/>
          <w:sz w:val="24"/>
        </w:rPr>
        <w:t>or</w:t>
      </w:r>
      <w:r>
        <w:rPr>
          <w:color w:val="221F1F"/>
          <w:spacing w:val="40"/>
          <w:sz w:val="24"/>
        </w:rPr>
        <w:t xml:space="preserve"> </w:t>
      </w:r>
      <w:r>
        <w:rPr>
          <w:color w:val="221F1F"/>
          <w:sz w:val="24"/>
        </w:rPr>
        <w:t>it</w:t>
      </w:r>
      <w:r>
        <w:rPr>
          <w:color w:val="221F1F"/>
          <w:spacing w:val="40"/>
          <w:sz w:val="24"/>
        </w:rPr>
        <w:t xml:space="preserve"> </w:t>
      </w:r>
      <w:r>
        <w:rPr>
          <w:color w:val="221F1F"/>
          <w:sz w:val="24"/>
        </w:rPr>
        <w:t>may</w:t>
      </w:r>
      <w:r>
        <w:rPr>
          <w:color w:val="221F1F"/>
          <w:spacing w:val="40"/>
          <w:sz w:val="24"/>
        </w:rPr>
        <w:t xml:space="preserve"> </w:t>
      </w:r>
      <w:r>
        <w:rPr>
          <w:color w:val="221F1F"/>
          <w:sz w:val="24"/>
        </w:rPr>
        <w:t>be</w:t>
      </w:r>
      <w:r>
        <w:rPr>
          <w:color w:val="221F1F"/>
          <w:spacing w:val="40"/>
          <w:sz w:val="24"/>
        </w:rPr>
        <w:t xml:space="preserve"> </w:t>
      </w:r>
      <w:r>
        <w:rPr>
          <w:color w:val="221F1F"/>
          <w:sz w:val="24"/>
        </w:rPr>
        <w:t>paying</w:t>
      </w:r>
      <w:r>
        <w:rPr>
          <w:color w:val="221F1F"/>
          <w:spacing w:val="40"/>
          <w:sz w:val="24"/>
        </w:rPr>
        <w:t xml:space="preserve"> </w:t>
      </w:r>
      <w:r>
        <w:rPr>
          <w:color w:val="221F1F"/>
          <w:sz w:val="24"/>
        </w:rPr>
        <w:t>too</w:t>
      </w:r>
      <w:r>
        <w:rPr>
          <w:color w:val="221F1F"/>
          <w:spacing w:val="40"/>
          <w:sz w:val="24"/>
        </w:rPr>
        <w:t xml:space="preserve"> </w:t>
      </w:r>
      <w:r>
        <w:rPr>
          <w:color w:val="221F1F"/>
          <w:sz w:val="24"/>
        </w:rPr>
        <w:t>high</w:t>
      </w:r>
      <w:r>
        <w:rPr>
          <w:color w:val="221F1F"/>
          <w:spacing w:val="40"/>
          <w:sz w:val="24"/>
        </w:rPr>
        <w:t xml:space="preserve"> </w:t>
      </w:r>
      <w:r>
        <w:rPr>
          <w:color w:val="221F1F"/>
          <w:sz w:val="24"/>
        </w:rPr>
        <w:t>a</w:t>
      </w:r>
      <w:r>
        <w:rPr>
          <w:color w:val="221F1F"/>
          <w:spacing w:val="40"/>
          <w:sz w:val="24"/>
        </w:rPr>
        <w:t xml:space="preserve"> </w:t>
      </w:r>
      <w:r>
        <w:rPr>
          <w:color w:val="221F1F"/>
          <w:sz w:val="24"/>
        </w:rPr>
        <w:t>price</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 xml:space="preserve">contract compared with market prices or that genuine competition between Tenderers is </w:t>
      </w:r>
      <w:r>
        <w:rPr>
          <w:color w:val="221F1F"/>
          <w:spacing w:val="-2"/>
          <w:sz w:val="24"/>
        </w:rPr>
        <w:t>compromised.</w:t>
      </w:r>
    </w:p>
    <w:p w:rsidR="00DD2D1B" w:rsidRDefault="00DD2D1B">
      <w:pPr>
        <w:spacing w:line="235" w:lineRule="auto"/>
        <w:jc w:val="both"/>
        <w:rPr>
          <w:sz w:val="24"/>
        </w:rPr>
        <w:sectPr w:rsidR="00DD2D1B">
          <w:footerReference w:type="default" r:id="rId37"/>
          <w:pgSz w:w="11910" w:h="16840"/>
          <w:pgMar w:top="1040" w:right="20" w:bottom="280" w:left="0" w:header="0" w:footer="0" w:gutter="0"/>
          <w:cols w:space="720"/>
        </w:sectPr>
      </w:pPr>
    </w:p>
    <w:p w:rsidR="00DD2D1B" w:rsidRDefault="008272FF">
      <w:pPr>
        <w:pStyle w:val="ListParagraph"/>
        <w:numPr>
          <w:ilvl w:val="1"/>
          <w:numId w:val="79"/>
        </w:numPr>
        <w:tabs>
          <w:tab w:val="left" w:pos="1396"/>
          <w:tab w:val="left" w:pos="1469"/>
        </w:tabs>
        <w:spacing w:before="84" w:line="235" w:lineRule="auto"/>
        <w:ind w:right="813" w:hanging="625"/>
        <w:jc w:val="both"/>
        <w:rPr>
          <w:sz w:val="24"/>
        </w:rPr>
      </w:pPr>
      <w:r>
        <w:rPr>
          <w:color w:val="221F1F"/>
          <w:sz w:val="24"/>
        </w:rPr>
        <w:lastRenderedPageBreak/>
        <w:t>In</w:t>
      </w:r>
      <w:r>
        <w:rPr>
          <w:color w:val="221F1F"/>
          <w:spacing w:val="60"/>
          <w:sz w:val="24"/>
        </w:rPr>
        <w:t xml:space="preserve"> </w:t>
      </w:r>
      <w:r>
        <w:rPr>
          <w:color w:val="221F1F"/>
          <w:sz w:val="24"/>
        </w:rPr>
        <w:t>case</w:t>
      </w:r>
      <w:r>
        <w:rPr>
          <w:color w:val="221F1F"/>
          <w:spacing w:val="60"/>
          <w:sz w:val="24"/>
        </w:rPr>
        <w:t xml:space="preserve"> </w:t>
      </w:r>
      <w:r>
        <w:rPr>
          <w:color w:val="221F1F"/>
          <w:sz w:val="24"/>
        </w:rPr>
        <w:t>of</w:t>
      </w:r>
      <w:r>
        <w:rPr>
          <w:color w:val="221F1F"/>
          <w:spacing w:val="63"/>
          <w:sz w:val="24"/>
        </w:rPr>
        <w:t xml:space="preserve"> </w:t>
      </w:r>
      <w:r>
        <w:rPr>
          <w:color w:val="221F1F"/>
          <w:sz w:val="24"/>
        </w:rPr>
        <w:t>an</w:t>
      </w:r>
      <w:r>
        <w:rPr>
          <w:color w:val="221F1F"/>
          <w:spacing w:val="61"/>
          <w:sz w:val="24"/>
        </w:rPr>
        <w:t xml:space="preserve"> </w:t>
      </w:r>
      <w:r>
        <w:rPr>
          <w:color w:val="221F1F"/>
          <w:sz w:val="24"/>
        </w:rPr>
        <w:t>abnormally</w:t>
      </w:r>
      <w:r>
        <w:rPr>
          <w:color w:val="221F1F"/>
          <w:spacing w:val="61"/>
          <w:sz w:val="24"/>
        </w:rPr>
        <w:t xml:space="preserve"> </w:t>
      </w:r>
      <w:r>
        <w:rPr>
          <w:color w:val="221F1F"/>
          <w:sz w:val="24"/>
        </w:rPr>
        <w:t>high</w:t>
      </w:r>
      <w:r>
        <w:rPr>
          <w:color w:val="221F1F"/>
          <w:spacing w:val="61"/>
          <w:sz w:val="24"/>
        </w:rPr>
        <w:t xml:space="preserve"> </w:t>
      </w:r>
      <w:r>
        <w:rPr>
          <w:color w:val="221F1F"/>
          <w:sz w:val="24"/>
        </w:rPr>
        <w:t>tender</w:t>
      </w:r>
      <w:r>
        <w:rPr>
          <w:color w:val="221F1F"/>
          <w:spacing w:val="61"/>
          <w:sz w:val="24"/>
        </w:rPr>
        <w:t xml:space="preserve"> </w:t>
      </w:r>
      <w:r>
        <w:rPr>
          <w:color w:val="221F1F"/>
          <w:sz w:val="24"/>
        </w:rPr>
        <w:t>price,</w:t>
      </w:r>
      <w:r>
        <w:rPr>
          <w:color w:val="221F1F"/>
          <w:spacing w:val="68"/>
          <w:sz w:val="24"/>
        </w:rPr>
        <w:t xml:space="preserve"> </w:t>
      </w:r>
      <w:r>
        <w:rPr>
          <w:color w:val="221F1F"/>
          <w:sz w:val="24"/>
        </w:rPr>
        <w:t>The</w:t>
      </w:r>
      <w:r>
        <w:rPr>
          <w:color w:val="221F1F"/>
          <w:spacing w:val="-5"/>
          <w:sz w:val="24"/>
        </w:rPr>
        <w:t xml:space="preserve"> </w:t>
      </w:r>
      <w:r>
        <w:rPr>
          <w:color w:val="221F1F"/>
          <w:sz w:val="24"/>
        </w:rPr>
        <w:t>Kaimosi</w:t>
      </w:r>
      <w:r>
        <w:rPr>
          <w:color w:val="221F1F"/>
          <w:spacing w:val="-6"/>
          <w:sz w:val="24"/>
        </w:rPr>
        <w:t xml:space="preserve"> </w:t>
      </w:r>
      <w:r>
        <w:rPr>
          <w:color w:val="221F1F"/>
          <w:sz w:val="24"/>
        </w:rPr>
        <w:t>Friends</w:t>
      </w:r>
      <w:r>
        <w:rPr>
          <w:color w:val="221F1F"/>
          <w:spacing w:val="-6"/>
          <w:sz w:val="24"/>
        </w:rPr>
        <w:t xml:space="preserve"> </w:t>
      </w:r>
      <w:r>
        <w:rPr>
          <w:color w:val="221F1F"/>
          <w:sz w:val="24"/>
        </w:rPr>
        <w:t>University</w:t>
      </w:r>
      <w:r>
        <w:rPr>
          <w:color w:val="221F1F"/>
          <w:spacing w:val="-8"/>
          <w:sz w:val="24"/>
        </w:rPr>
        <w:t xml:space="preserve"> </w:t>
      </w:r>
      <w:r>
        <w:rPr>
          <w:color w:val="221F1F"/>
          <w:sz w:val="24"/>
        </w:rPr>
        <w:t>shall</w:t>
      </w:r>
      <w:r>
        <w:rPr>
          <w:color w:val="221F1F"/>
          <w:spacing w:val="65"/>
          <w:sz w:val="24"/>
        </w:rPr>
        <w:t xml:space="preserve"> </w:t>
      </w:r>
      <w:r>
        <w:rPr>
          <w:color w:val="221F1F"/>
          <w:sz w:val="24"/>
        </w:rPr>
        <w:t>make a</w:t>
      </w:r>
      <w:r>
        <w:rPr>
          <w:color w:val="221F1F"/>
          <w:spacing w:val="40"/>
          <w:sz w:val="24"/>
        </w:rPr>
        <w:t xml:space="preserve"> </w:t>
      </w:r>
      <w:r>
        <w:rPr>
          <w:color w:val="221F1F"/>
          <w:sz w:val="24"/>
        </w:rPr>
        <w:t>survey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market</w:t>
      </w:r>
      <w:r>
        <w:rPr>
          <w:color w:val="221F1F"/>
          <w:spacing w:val="40"/>
          <w:sz w:val="24"/>
        </w:rPr>
        <w:t xml:space="preserve"> </w:t>
      </w:r>
      <w:r>
        <w:rPr>
          <w:color w:val="221F1F"/>
          <w:sz w:val="24"/>
        </w:rPr>
        <w:t>prices,</w:t>
      </w:r>
      <w:r>
        <w:rPr>
          <w:color w:val="221F1F"/>
          <w:spacing w:val="40"/>
          <w:sz w:val="24"/>
        </w:rPr>
        <w:t xml:space="preserve"> </w:t>
      </w:r>
      <w:r>
        <w:rPr>
          <w:color w:val="221F1F"/>
          <w:sz w:val="24"/>
        </w:rPr>
        <w:t>check</w:t>
      </w:r>
      <w:r>
        <w:rPr>
          <w:color w:val="221F1F"/>
          <w:spacing w:val="40"/>
          <w:sz w:val="24"/>
        </w:rPr>
        <w:t xml:space="preserve"> </w:t>
      </w:r>
      <w:r>
        <w:rPr>
          <w:color w:val="221F1F"/>
          <w:sz w:val="24"/>
        </w:rPr>
        <w:t>if</w:t>
      </w:r>
      <w:r>
        <w:rPr>
          <w:color w:val="221F1F"/>
          <w:spacing w:val="40"/>
          <w:sz w:val="24"/>
        </w:rPr>
        <w:t xml:space="preserve"> </w:t>
      </w:r>
      <w:r>
        <w:rPr>
          <w:color w:val="221F1F"/>
          <w:sz w:val="24"/>
        </w:rPr>
        <w:t>the</w:t>
      </w:r>
      <w:r>
        <w:rPr>
          <w:color w:val="221F1F"/>
          <w:spacing w:val="40"/>
          <w:sz w:val="24"/>
        </w:rPr>
        <w:t xml:space="preserve"> </w:t>
      </w:r>
      <w:r>
        <w:rPr>
          <w:color w:val="221F1F"/>
          <w:sz w:val="24"/>
        </w:rPr>
        <w:t>estimated</w:t>
      </w:r>
      <w:r>
        <w:rPr>
          <w:color w:val="221F1F"/>
          <w:spacing w:val="40"/>
          <w:sz w:val="24"/>
        </w:rPr>
        <w:t xml:space="preserve"> </w:t>
      </w:r>
      <w:r>
        <w:rPr>
          <w:color w:val="221F1F"/>
          <w:sz w:val="24"/>
        </w:rPr>
        <w:t>cost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is</w:t>
      </w:r>
      <w:r>
        <w:rPr>
          <w:color w:val="221F1F"/>
          <w:spacing w:val="40"/>
          <w:sz w:val="24"/>
        </w:rPr>
        <w:t xml:space="preserve"> </w:t>
      </w:r>
      <w:r>
        <w:rPr>
          <w:color w:val="221F1F"/>
          <w:sz w:val="24"/>
        </w:rPr>
        <w:t>correct and review the Tender Documents to check if the specifications, scope of work and conditions of contract are contributory to the abnormally high tenders. The</w:t>
      </w:r>
      <w:r>
        <w:rPr>
          <w:color w:val="221F1F"/>
          <w:spacing w:val="-2"/>
          <w:sz w:val="24"/>
        </w:rPr>
        <w:t xml:space="preserve"> </w:t>
      </w:r>
      <w:r>
        <w:rPr>
          <w:color w:val="221F1F"/>
          <w:sz w:val="24"/>
        </w:rPr>
        <w:t>Kaimosi Friends</w:t>
      </w:r>
      <w:r>
        <w:rPr>
          <w:color w:val="221F1F"/>
          <w:spacing w:val="-11"/>
          <w:sz w:val="24"/>
        </w:rPr>
        <w:t xml:space="preserve"> </w:t>
      </w:r>
      <w:r>
        <w:rPr>
          <w:color w:val="221F1F"/>
          <w:sz w:val="24"/>
        </w:rPr>
        <w:t>University</w:t>
      </w:r>
      <w:r>
        <w:rPr>
          <w:color w:val="221F1F"/>
          <w:spacing w:val="-12"/>
          <w:sz w:val="24"/>
        </w:rPr>
        <w:t xml:space="preserve"> </w:t>
      </w:r>
      <w:r>
        <w:rPr>
          <w:color w:val="221F1F"/>
          <w:sz w:val="24"/>
        </w:rPr>
        <w:t>may</w:t>
      </w:r>
      <w:r>
        <w:rPr>
          <w:color w:val="221F1F"/>
          <w:spacing w:val="40"/>
          <w:sz w:val="24"/>
        </w:rPr>
        <w:t xml:space="preserve"> </w:t>
      </w:r>
      <w:r>
        <w:rPr>
          <w:color w:val="221F1F"/>
          <w:sz w:val="24"/>
        </w:rPr>
        <w:t>also</w:t>
      </w:r>
      <w:r>
        <w:rPr>
          <w:color w:val="221F1F"/>
          <w:spacing w:val="40"/>
          <w:sz w:val="24"/>
        </w:rPr>
        <w:t xml:space="preserve"> </w:t>
      </w:r>
      <w:r>
        <w:rPr>
          <w:color w:val="221F1F"/>
          <w:sz w:val="24"/>
        </w:rPr>
        <w:t>seek</w:t>
      </w:r>
      <w:r>
        <w:rPr>
          <w:color w:val="221F1F"/>
          <w:spacing w:val="40"/>
          <w:sz w:val="24"/>
        </w:rPr>
        <w:t xml:space="preserve"> </w:t>
      </w:r>
      <w:r>
        <w:rPr>
          <w:color w:val="221F1F"/>
          <w:sz w:val="24"/>
        </w:rPr>
        <w:t>written</w:t>
      </w:r>
      <w:r>
        <w:rPr>
          <w:color w:val="221F1F"/>
          <w:spacing w:val="40"/>
          <w:sz w:val="24"/>
        </w:rPr>
        <w:t xml:space="preserve"> </w:t>
      </w:r>
      <w:r>
        <w:rPr>
          <w:color w:val="221F1F"/>
          <w:sz w:val="24"/>
        </w:rPr>
        <w:t>clarification</w:t>
      </w:r>
      <w:r>
        <w:rPr>
          <w:color w:val="221F1F"/>
          <w:spacing w:val="40"/>
          <w:sz w:val="24"/>
        </w:rPr>
        <w:t xml:space="preserve"> </w:t>
      </w:r>
      <w:r>
        <w:rPr>
          <w:color w:val="221F1F"/>
          <w:sz w:val="24"/>
        </w:rPr>
        <w:t>from</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reason for</w:t>
      </w:r>
      <w:r>
        <w:rPr>
          <w:color w:val="221F1F"/>
          <w:spacing w:val="40"/>
          <w:sz w:val="24"/>
        </w:rPr>
        <w:t xml:space="preserve"> </w:t>
      </w:r>
      <w:r>
        <w:rPr>
          <w:color w:val="221F1F"/>
          <w:sz w:val="24"/>
        </w:rPr>
        <w:t>the</w:t>
      </w:r>
      <w:r>
        <w:rPr>
          <w:color w:val="221F1F"/>
          <w:spacing w:val="40"/>
          <w:sz w:val="24"/>
        </w:rPr>
        <w:t xml:space="preserve"> </w:t>
      </w:r>
      <w:r>
        <w:rPr>
          <w:color w:val="221F1F"/>
          <w:sz w:val="24"/>
        </w:rPr>
        <w:t>high</w:t>
      </w:r>
      <w:r>
        <w:rPr>
          <w:color w:val="221F1F"/>
          <w:spacing w:val="40"/>
          <w:sz w:val="24"/>
        </w:rPr>
        <w:t xml:space="preserve"> </w:t>
      </w:r>
      <w:r>
        <w:rPr>
          <w:color w:val="221F1F"/>
          <w:sz w:val="24"/>
        </w:rPr>
        <w:t>tender</w:t>
      </w:r>
      <w:r>
        <w:rPr>
          <w:color w:val="221F1F"/>
          <w:spacing w:val="77"/>
          <w:sz w:val="24"/>
        </w:rPr>
        <w:t xml:space="preserve"> </w:t>
      </w:r>
      <w:r>
        <w:rPr>
          <w:color w:val="221F1F"/>
          <w:sz w:val="24"/>
        </w:rPr>
        <w:t>price.</w:t>
      </w:r>
      <w:r>
        <w:rPr>
          <w:color w:val="221F1F"/>
          <w:spacing w:val="40"/>
          <w:sz w:val="24"/>
        </w:rPr>
        <w:t xml:space="preserve"> </w:t>
      </w:r>
      <w:r>
        <w:rPr>
          <w:color w:val="221F1F"/>
          <w:sz w:val="24"/>
        </w:rPr>
        <w:t>The Kaimosi Friends</w:t>
      </w:r>
      <w:r>
        <w:rPr>
          <w:color w:val="221F1F"/>
          <w:spacing w:val="-1"/>
          <w:sz w:val="24"/>
        </w:rPr>
        <w:t xml:space="preserve"> </w:t>
      </w:r>
      <w:r>
        <w:rPr>
          <w:color w:val="221F1F"/>
          <w:sz w:val="24"/>
        </w:rPr>
        <w:t>University shall</w:t>
      </w:r>
      <w:r>
        <w:rPr>
          <w:color w:val="221F1F"/>
          <w:spacing w:val="77"/>
          <w:sz w:val="24"/>
        </w:rPr>
        <w:t xml:space="preserve"> </w:t>
      </w:r>
      <w:r>
        <w:rPr>
          <w:color w:val="221F1F"/>
          <w:sz w:val="24"/>
        </w:rPr>
        <w:t>proceed</w:t>
      </w:r>
      <w:r>
        <w:rPr>
          <w:color w:val="221F1F"/>
          <w:spacing w:val="40"/>
          <w:sz w:val="24"/>
        </w:rPr>
        <w:t xml:space="preserve"> </w:t>
      </w:r>
      <w:r>
        <w:rPr>
          <w:color w:val="221F1F"/>
          <w:sz w:val="24"/>
        </w:rPr>
        <w:t>as</w:t>
      </w:r>
      <w:r>
        <w:rPr>
          <w:color w:val="221F1F"/>
          <w:spacing w:val="40"/>
          <w:sz w:val="24"/>
        </w:rPr>
        <w:t xml:space="preserve"> </w:t>
      </w:r>
      <w:r>
        <w:rPr>
          <w:color w:val="221F1F"/>
          <w:sz w:val="24"/>
        </w:rPr>
        <w:t>follows:</w:t>
      </w:r>
    </w:p>
    <w:p w:rsidR="00DD2D1B" w:rsidRDefault="008272FF">
      <w:pPr>
        <w:pStyle w:val="ListParagraph"/>
        <w:numPr>
          <w:ilvl w:val="2"/>
          <w:numId w:val="79"/>
        </w:numPr>
        <w:tabs>
          <w:tab w:val="left" w:pos="1971"/>
          <w:tab w:val="left" w:pos="1973"/>
        </w:tabs>
        <w:spacing w:before="3" w:line="235" w:lineRule="auto"/>
        <w:ind w:right="1082"/>
        <w:jc w:val="both"/>
        <w:rPr>
          <w:sz w:val="24"/>
        </w:rPr>
      </w:pPr>
      <w:r>
        <w:rPr>
          <w:color w:val="221F1F"/>
          <w:sz w:val="24"/>
        </w:rPr>
        <w:t>If the tender price is abnormally high based on wrong estimated cost of the contract, The Kaimosi Friends University may accept or not accept the tender depending</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Entity's</w:t>
      </w:r>
      <w:r>
        <w:rPr>
          <w:color w:val="221F1F"/>
          <w:spacing w:val="40"/>
          <w:sz w:val="24"/>
        </w:rPr>
        <w:t xml:space="preserve"> </w:t>
      </w:r>
      <w:r>
        <w:rPr>
          <w:color w:val="221F1F"/>
          <w:sz w:val="24"/>
        </w:rPr>
        <w:t>budget</w:t>
      </w:r>
      <w:r>
        <w:rPr>
          <w:color w:val="221F1F"/>
          <w:spacing w:val="40"/>
          <w:sz w:val="24"/>
        </w:rPr>
        <w:t xml:space="preserve"> </w:t>
      </w:r>
      <w:r>
        <w:rPr>
          <w:color w:val="221F1F"/>
          <w:sz w:val="24"/>
        </w:rPr>
        <w:t>considerations.</w:t>
      </w:r>
    </w:p>
    <w:p w:rsidR="00DD2D1B" w:rsidRDefault="008272FF">
      <w:pPr>
        <w:pStyle w:val="ListParagraph"/>
        <w:numPr>
          <w:ilvl w:val="2"/>
          <w:numId w:val="79"/>
        </w:numPr>
        <w:tabs>
          <w:tab w:val="left" w:pos="1971"/>
          <w:tab w:val="left" w:pos="1973"/>
        </w:tabs>
        <w:spacing w:before="3" w:line="235" w:lineRule="auto"/>
        <w:ind w:right="1082"/>
        <w:jc w:val="both"/>
        <w:rPr>
          <w:sz w:val="24"/>
        </w:rPr>
      </w:pPr>
      <w:r>
        <w:rPr>
          <w:color w:val="221F1F"/>
          <w:sz w:val="24"/>
        </w:rPr>
        <w:t>If</w:t>
      </w:r>
      <w:r>
        <w:rPr>
          <w:color w:val="221F1F"/>
          <w:spacing w:val="40"/>
          <w:sz w:val="24"/>
        </w:rPr>
        <w:t xml:space="preserve"> </w:t>
      </w:r>
      <w:r>
        <w:rPr>
          <w:color w:val="221F1F"/>
          <w:sz w:val="24"/>
        </w:rPr>
        <w:t>specifications,</w:t>
      </w:r>
      <w:r>
        <w:rPr>
          <w:color w:val="221F1F"/>
          <w:spacing w:val="40"/>
          <w:sz w:val="24"/>
        </w:rPr>
        <w:t xml:space="preserve"> </w:t>
      </w:r>
      <w:r>
        <w:rPr>
          <w:color w:val="221F1F"/>
          <w:sz w:val="24"/>
        </w:rPr>
        <w:t>scope</w:t>
      </w:r>
      <w:r>
        <w:rPr>
          <w:color w:val="221F1F"/>
          <w:spacing w:val="40"/>
          <w:sz w:val="24"/>
        </w:rPr>
        <w:t xml:space="preserve"> </w:t>
      </w:r>
      <w:r>
        <w:rPr>
          <w:color w:val="221F1F"/>
          <w:sz w:val="24"/>
        </w:rPr>
        <w:t>of</w:t>
      </w:r>
      <w:r>
        <w:rPr>
          <w:color w:val="221F1F"/>
          <w:spacing w:val="40"/>
          <w:sz w:val="24"/>
        </w:rPr>
        <w:t xml:space="preserve"> </w:t>
      </w:r>
      <w:r>
        <w:rPr>
          <w:color w:val="221F1F"/>
          <w:sz w:val="24"/>
        </w:rPr>
        <w:t>work</w:t>
      </w:r>
      <w:r>
        <w:rPr>
          <w:color w:val="221F1F"/>
          <w:spacing w:val="40"/>
          <w:sz w:val="24"/>
        </w:rPr>
        <w:t xml:space="preserve"> </w:t>
      </w:r>
      <w:r>
        <w:rPr>
          <w:color w:val="221F1F"/>
          <w:sz w:val="24"/>
        </w:rPr>
        <w:t>and/or</w:t>
      </w:r>
      <w:r>
        <w:rPr>
          <w:color w:val="221F1F"/>
          <w:spacing w:val="40"/>
          <w:sz w:val="24"/>
        </w:rPr>
        <w:t xml:space="preserve"> </w:t>
      </w:r>
      <w:r>
        <w:rPr>
          <w:color w:val="221F1F"/>
          <w:sz w:val="24"/>
        </w:rPr>
        <w:t>conditions</w:t>
      </w:r>
      <w:r>
        <w:rPr>
          <w:color w:val="221F1F"/>
          <w:spacing w:val="40"/>
          <w:sz w:val="24"/>
        </w:rPr>
        <w:t xml:space="preserve"> </w:t>
      </w:r>
      <w:r>
        <w:rPr>
          <w:color w:val="221F1F"/>
          <w:sz w:val="24"/>
        </w:rPr>
        <w:t>of</w:t>
      </w:r>
      <w:r>
        <w:rPr>
          <w:color w:val="221F1F"/>
          <w:spacing w:val="40"/>
          <w:sz w:val="24"/>
        </w:rPr>
        <w:t xml:space="preserve"> </w:t>
      </w:r>
      <w:r>
        <w:rPr>
          <w:color w:val="221F1F"/>
          <w:sz w:val="24"/>
        </w:rPr>
        <w:t>contract</w:t>
      </w:r>
      <w:r>
        <w:rPr>
          <w:color w:val="221F1F"/>
          <w:spacing w:val="40"/>
          <w:sz w:val="24"/>
        </w:rPr>
        <w:t xml:space="preserve"> </w:t>
      </w:r>
      <w:r>
        <w:rPr>
          <w:color w:val="221F1F"/>
          <w:sz w:val="24"/>
        </w:rPr>
        <w:t>are</w:t>
      </w:r>
      <w:r>
        <w:rPr>
          <w:color w:val="221F1F"/>
          <w:spacing w:val="40"/>
          <w:sz w:val="24"/>
        </w:rPr>
        <w:t xml:space="preserve"> </w:t>
      </w:r>
      <w:r>
        <w:rPr>
          <w:color w:val="221F1F"/>
          <w:sz w:val="24"/>
        </w:rPr>
        <w:t>contributory</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abnormally</w:t>
      </w:r>
      <w:r>
        <w:rPr>
          <w:color w:val="221F1F"/>
          <w:spacing w:val="40"/>
          <w:sz w:val="24"/>
        </w:rPr>
        <w:t xml:space="preserve"> </w:t>
      </w:r>
      <w:r>
        <w:rPr>
          <w:color w:val="221F1F"/>
          <w:sz w:val="24"/>
        </w:rPr>
        <w:t>high</w:t>
      </w:r>
      <w:r>
        <w:rPr>
          <w:color w:val="221F1F"/>
          <w:spacing w:val="40"/>
          <w:sz w:val="24"/>
        </w:rPr>
        <w:t xml:space="preserve"> </w:t>
      </w:r>
      <w:r>
        <w:rPr>
          <w:color w:val="221F1F"/>
          <w:sz w:val="24"/>
        </w:rPr>
        <w:t>tender</w:t>
      </w:r>
      <w:r>
        <w:rPr>
          <w:color w:val="221F1F"/>
          <w:spacing w:val="40"/>
          <w:sz w:val="24"/>
        </w:rPr>
        <w:t xml:space="preserve"> </w:t>
      </w:r>
      <w:r>
        <w:rPr>
          <w:color w:val="221F1F"/>
          <w:sz w:val="24"/>
        </w:rPr>
        <w:t>prices,</w:t>
      </w:r>
      <w:r>
        <w:rPr>
          <w:color w:val="221F1F"/>
          <w:spacing w:val="40"/>
          <w:sz w:val="24"/>
        </w:rPr>
        <w:t xml:space="preserve"> </w:t>
      </w:r>
      <w:r>
        <w:rPr>
          <w:color w:val="221F1F"/>
          <w:sz w:val="24"/>
        </w:rPr>
        <w:t>The</w:t>
      </w:r>
      <w:r>
        <w:rPr>
          <w:color w:val="221F1F"/>
          <w:spacing w:val="-11"/>
          <w:sz w:val="24"/>
        </w:rPr>
        <w:t xml:space="preserve"> </w:t>
      </w:r>
      <w:r>
        <w:rPr>
          <w:color w:val="221F1F"/>
          <w:sz w:val="24"/>
        </w:rPr>
        <w:t>Kaimosi</w:t>
      </w:r>
      <w:r>
        <w:rPr>
          <w:color w:val="221F1F"/>
          <w:spacing w:val="-11"/>
          <w:sz w:val="24"/>
        </w:rPr>
        <w:t xml:space="preserve"> </w:t>
      </w:r>
      <w:r>
        <w:rPr>
          <w:color w:val="221F1F"/>
          <w:sz w:val="24"/>
        </w:rPr>
        <w:t>Friends</w:t>
      </w:r>
      <w:r>
        <w:rPr>
          <w:color w:val="221F1F"/>
          <w:spacing w:val="-12"/>
          <w:sz w:val="24"/>
        </w:rPr>
        <w:t xml:space="preserve"> </w:t>
      </w:r>
      <w:r>
        <w:rPr>
          <w:color w:val="221F1F"/>
          <w:sz w:val="24"/>
        </w:rPr>
        <w:t>University</w:t>
      </w:r>
      <w:r>
        <w:rPr>
          <w:color w:val="221F1F"/>
          <w:spacing w:val="-13"/>
          <w:sz w:val="24"/>
        </w:rPr>
        <w:t xml:space="preserve"> </w:t>
      </w:r>
      <w:r>
        <w:rPr>
          <w:color w:val="221F1F"/>
          <w:sz w:val="24"/>
        </w:rPr>
        <w:t>shall</w:t>
      </w:r>
      <w:r>
        <w:rPr>
          <w:color w:val="221F1F"/>
          <w:spacing w:val="40"/>
          <w:sz w:val="24"/>
        </w:rPr>
        <w:t xml:space="preserve"> </w:t>
      </w:r>
      <w:r>
        <w:rPr>
          <w:color w:val="221F1F"/>
          <w:sz w:val="24"/>
        </w:rPr>
        <w:t>reject all tenders and may retender for the contract based on revised estimates, specifications,</w:t>
      </w:r>
      <w:r>
        <w:rPr>
          <w:color w:val="221F1F"/>
          <w:spacing w:val="40"/>
          <w:sz w:val="24"/>
        </w:rPr>
        <w:t xml:space="preserve"> </w:t>
      </w:r>
      <w:r>
        <w:rPr>
          <w:color w:val="221F1F"/>
          <w:sz w:val="24"/>
        </w:rPr>
        <w:t>scope</w:t>
      </w:r>
      <w:r>
        <w:rPr>
          <w:color w:val="221F1F"/>
          <w:spacing w:val="40"/>
          <w:sz w:val="24"/>
        </w:rPr>
        <w:t xml:space="preserve"> </w:t>
      </w:r>
      <w:r>
        <w:rPr>
          <w:color w:val="221F1F"/>
          <w:sz w:val="24"/>
        </w:rPr>
        <w:t>of</w:t>
      </w:r>
      <w:r>
        <w:rPr>
          <w:color w:val="221F1F"/>
          <w:spacing w:val="40"/>
          <w:sz w:val="24"/>
        </w:rPr>
        <w:t xml:space="preserve"> </w:t>
      </w:r>
      <w:r>
        <w:rPr>
          <w:color w:val="221F1F"/>
          <w:sz w:val="24"/>
        </w:rPr>
        <w:t>work</w:t>
      </w:r>
      <w:r>
        <w:rPr>
          <w:color w:val="221F1F"/>
          <w:spacing w:val="40"/>
          <w:sz w:val="24"/>
        </w:rPr>
        <w:t xml:space="preserve"> </w:t>
      </w:r>
      <w:r>
        <w:rPr>
          <w:color w:val="221F1F"/>
          <w:sz w:val="24"/>
        </w:rPr>
        <w:t>and</w:t>
      </w:r>
      <w:r>
        <w:rPr>
          <w:color w:val="221F1F"/>
          <w:spacing w:val="40"/>
          <w:sz w:val="24"/>
        </w:rPr>
        <w:t xml:space="preserve"> </w:t>
      </w:r>
      <w:r>
        <w:rPr>
          <w:color w:val="221F1F"/>
          <w:sz w:val="24"/>
        </w:rPr>
        <w:t>conditions</w:t>
      </w:r>
      <w:r>
        <w:rPr>
          <w:color w:val="221F1F"/>
          <w:spacing w:val="40"/>
          <w:sz w:val="24"/>
        </w:rPr>
        <w:t xml:space="preserve"> </w:t>
      </w:r>
      <w:r>
        <w:rPr>
          <w:color w:val="221F1F"/>
          <w:sz w:val="24"/>
        </w:rPr>
        <w:t>of</w:t>
      </w:r>
      <w:r>
        <w:rPr>
          <w:color w:val="221F1F"/>
          <w:spacing w:val="40"/>
          <w:sz w:val="24"/>
        </w:rPr>
        <w:t xml:space="preserve"> </w:t>
      </w:r>
      <w:r>
        <w:rPr>
          <w:color w:val="221F1F"/>
          <w:sz w:val="24"/>
        </w:rPr>
        <w:t>contract,</w:t>
      </w:r>
      <w:r>
        <w:rPr>
          <w:color w:val="221F1F"/>
          <w:spacing w:val="40"/>
          <w:sz w:val="24"/>
        </w:rPr>
        <w:t xml:space="preserve"> </w:t>
      </w:r>
      <w:r>
        <w:rPr>
          <w:color w:val="221F1F"/>
          <w:sz w:val="24"/>
        </w:rPr>
        <w:t>as</w:t>
      </w:r>
      <w:r>
        <w:rPr>
          <w:color w:val="221F1F"/>
          <w:spacing w:val="40"/>
          <w:sz w:val="24"/>
        </w:rPr>
        <w:t xml:space="preserve"> </w:t>
      </w:r>
      <w:r>
        <w:rPr>
          <w:color w:val="221F1F"/>
          <w:sz w:val="24"/>
        </w:rPr>
        <w:t>the</w:t>
      </w:r>
      <w:r>
        <w:rPr>
          <w:color w:val="221F1F"/>
          <w:spacing w:val="40"/>
          <w:sz w:val="24"/>
        </w:rPr>
        <w:t xml:space="preserve"> </w:t>
      </w:r>
      <w:r>
        <w:rPr>
          <w:color w:val="221F1F"/>
          <w:sz w:val="24"/>
        </w:rPr>
        <w:t>case</w:t>
      </w:r>
      <w:r>
        <w:rPr>
          <w:color w:val="221F1F"/>
          <w:spacing w:val="40"/>
          <w:sz w:val="24"/>
        </w:rPr>
        <w:t xml:space="preserve"> </w:t>
      </w:r>
      <w:r>
        <w:rPr>
          <w:color w:val="221F1F"/>
          <w:sz w:val="24"/>
        </w:rPr>
        <w:t>may</w:t>
      </w:r>
      <w:r>
        <w:rPr>
          <w:color w:val="221F1F"/>
          <w:spacing w:val="59"/>
          <w:sz w:val="24"/>
        </w:rPr>
        <w:t xml:space="preserve"> </w:t>
      </w:r>
      <w:r>
        <w:rPr>
          <w:color w:val="221F1F"/>
          <w:sz w:val="24"/>
        </w:rPr>
        <w:t>be.</w:t>
      </w:r>
    </w:p>
    <w:p w:rsidR="00DD2D1B" w:rsidRDefault="008272FF">
      <w:pPr>
        <w:pStyle w:val="ListParagraph"/>
        <w:numPr>
          <w:ilvl w:val="1"/>
          <w:numId w:val="79"/>
        </w:numPr>
        <w:tabs>
          <w:tab w:val="left" w:pos="1406"/>
          <w:tab w:val="left" w:pos="1469"/>
        </w:tabs>
        <w:spacing w:before="244" w:line="232" w:lineRule="auto"/>
        <w:ind w:right="815" w:hanging="625"/>
        <w:jc w:val="both"/>
        <w:rPr>
          <w:sz w:val="24"/>
        </w:rPr>
      </w:pPr>
      <w:r>
        <w:rPr>
          <w:color w:val="221F1F"/>
          <w:sz w:val="24"/>
        </w:rPr>
        <w:t>If</w:t>
      </w:r>
      <w:r>
        <w:rPr>
          <w:color w:val="221F1F"/>
          <w:spacing w:val="40"/>
          <w:sz w:val="24"/>
        </w:rPr>
        <w:t xml:space="preserve"> </w:t>
      </w:r>
      <w:r>
        <w:rPr>
          <w:color w:val="221F1F"/>
          <w:sz w:val="24"/>
        </w:rPr>
        <w:t>The Kaimosi Friends University determines</w:t>
      </w:r>
      <w:r>
        <w:rPr>
          <w:color w:val="221F1F"/>
          <w:spacing w:val="40"/>
          <w:sz w:val="24"/>
        </w:rPr>
        <w:t xml:space="preserve"> </w:t>
      </w:r>
      <w:r>
        <w:rPr>
          <w:color w:val="221F1F"/>
          <w:sz w:val="24"/>
        </w:rPr>
        <w:t>that</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Price</w:t>
      </w:r>
      <w:r>
        <w:rPr>
          <w:color w:val="221F1F"/>
          <w:spacing w:val="40"/>
          <w:sz w:val="24"/>
        </w:rPr>
        <w:t xml:space="preserve"> </w:t>
      </w:r>
      <w:r>
        <w:rPr>
          <w:color w:val="221F1F"/>
          <w:sz w:val="24"/>
        </w:rPr>
        <w:t>is</w:t>
      </w:r>
      <w:r>
        <w:rPr>
          <w:color w:val="221F1F"/>
          <w:spacing w:val="40"/>
          <w:sz w:val="24"/>
        </w:rPr>
        <w:t xml:space="preserve"> </w:t>
      </w:r>
      <w:r>
        <w:rPr>
          <w:color w:val="221F1F"/>
          <w:sz w:val="24"/>
        </w:rPr>
        <w:t>abnormally</w:t>
      </w:r>
      <w:r>
        <w:rPr>
          <w:color w:val="221F1F"/>
          <w:spacing w:val="40"/>
          <w:sz w:val="24"/>
        </w:rPr>
        <w:t xml:space="preserve"> </w:t>
      </w:r>
      <w:r>
        <w:rPr>
          <w:color w:val="221F1F"/>
          <w:sz w:val="24"/>
        </w:rPr>
        <w:t>too high because genuine competition between tenderers is compromised (</w:t>
      </w:r>
      <w:r>
        <w:rPr>
          <w:rFonts w:ascii="Trebuchet MS"/>
          <w:i/>
          <w:color w:val="221F1F"/>
          <w:sz w:val="25"/>
        </w:rPr>
        <w:t>often due to collusion,</w:t>
      </w:r>
      <w:r>
        <w:rPr>
          <w:rFonts w:ascii="Trebuchet MS"/>
          <w:i/>
          <w:color w:val="221F1F"/>
          <w:spacing w:val="-19"/>
          <w:sz w:val="25"/>
        </w:rPr>
        <w:t xml:space="preserve"> </w:t>
      </w:r>
      <w:r>
        <w:rPr>
          <w:rFonts w:ascii="Trebuchet MS"/>
          <w:i/>
          <w:color w:val="221F1F"/>
          <w:sz w:val="25"/>
        </w:rPr>
        <w:t>corruption</w:t>
      </w:r>
      <w:r>
        <w:rPr>
          <w:rFonts w:ascii="Trebuchet MS"/>
          <w:i/>
          <w:color w:val="221F1F"/>
          <w:spacing w:val="-19"/>
          <w:sz w:val="25"/>
        </w:rPr>
        <w:t xml:space="preserve"> </w:t>
      </w:r>
      <w:r>
        <w:rPr>
          <w:rFonts w:ascii="Trebuchet MS"/>
          <w:i/>
          <w:color w:val="221F1F"/>
          <w:sz w:val="25"/>
        </w:rPr>
        <w:t>or</w:t>
      </w:r>
      <w:r>
        <w:rPr>
          <w:rFonts w:ascii="Trebuchet MS"/>
          <w:i/>
          <w:color w:val="221F1F"/>
          <w:spacing w:val="-19"/>
          <w:sz w:val="25"/>
        </w:rPr>
        <w:t xml:space="preserve"> </w:t>
      </w:r>
      <w:r>
        <w:rPr>
          <w:rFonts w:ascii="Trebuchet MS"/>
          <w:i/>
          <w:color w:val="221F1F"/>
          <w:sz w:val="25"/>
        </w:rPr>
        <w:t>other</w:t>
      </w:r>
      <w:r>
        <w:rPr>
          <w:rFonts w:ascii="Trebuchet MS"/>
          <w:i/>
          <w:color w:val="221F1F"/>
          <w:spacing w:val="-19"/>
          <w:sz w:val="25"/>
        </w:rPr>
        <w:t xml:space="preserve"> </w:t>
      </w:r>
      <w:r>
        <w:rPr>
          <w:rFonts w:ascii="Trebuchet MS"/>
          <w:i/>
          <w:color w:val="221F1F"/>
          <w:sz w:val="25"/>
        </w:rPr>
        <w:t>manipulations</w:t>
      </w:r>
      <w:r>
        <w:rPr>
          <w:color w:val="221F1F"/>
          <w:sz w:val="24"/>
        </w:rPr>
        <w:t>),</w:t>
      </w:r>
      <w:r>
        <w:rPr>
          <w:color w:val="221F1F"/>
          <w:spacing w:val="-19"/>
          <w:sz w:val="24"/>
        </w:rPr>
        <w:t xml:space="preserve"> </w:t>
      </w:r>
      <w:r>
        <w:rPr>
          <w:color w:val="221F1F"/>
          <w:sz w:val="24"/>
        </w:rPr>
        <w:t>The</w:t>
      </w:r>
      <w:r>
        <w:rPr>
          <w:color w:val="221F1F"/>
          <w:spacing w:val="-18"/>
          <w:sz w:val="24"/>
        </w:rPr>
        <w:t xml:space="preserve"> </w:t>
      </w:r>
      <w:r>
        <w:rPr>
          <w:color w:val="221F1F"/>
          <w:sz w:val="24"/>
        </w:rPr>
        <w:t>Kaimosi</w:t>
      </w:r>
      <w:r>
        <w:rPr>
          <w:color w:val="221F1F"/>
          <w:spacing w:val="-19"/>
          <w:sz w:val="24"/>
        </w:rPr>
        <w:t xml:space="preserve"> </w:t>
      </w:r>
      <w:r>
        <w:rPr>
          <w:color w:val="221F1F"/>
          <w:sz w:val="24"/>
        </w:rPr>
        <w:t>Friends</w:t>
      </w:r>
      <w:r>
        <w:rPr>
          <w:color w:val="221F1F"/>
          <w:spacing w:val="-19"/>
          <w:sz w:val="24"/>
        </w:rPr>
        <w:t xml:space="preserve"> </w:t>
      </w:r>
      <w:r>
        <w:rPr>
          <w:color w:val="221F1F"/>
          <w:sz w:val="24"/>
        </w:rPr>
        <w:t>University</w:t>
      </w:r>
      <w:r>
        <w:rPr>
          <w:color w:val="221F1F"/>
          <w:spacing w:val="-19"/>
          <w:sz w:val="24"/>
        </w:rPr>
        <w:t xml:space="preserve"> </w:t>
      </w:r>
      <w:r>
        <w:rPr>
          <w:color w:val="221F1F"/>
          <w:sz w:val="24"/>
        </w:rPr>
        <w:t>shall</w:t>
      </w:r>
      <w:r>
        <w:rPr>
          <w:color w:val="221F1F"/>
          <w:spacing w:val="-5"/>
          <w:sz w:val="24"/>
        </w:rPr>
        <w:t xml:space="preserve"> </w:t>
      </w:r>
      <w:r>
        <w:rPr>
          <w:color w:val="221F1F"/>
          <w:sz w:val="24"/>
        </w:rPr>
        <w:t>reject all</w:t>
      </w:r>
      <w:r>
        <w:rPr>
          <w:color w:val="221F1F"/>
          <w:spacing w:val="40"/>
          <w:sz w:val="24"/>
        </w:rPr>
        <w:t xml:space="preserve"> </w:t>
      </w:r>
      <w:r>
        <w:rPr>
          <w:color w:val="221F1F"/>
          <w:sz w:val="24"/>
        </w:rPr>
        <w:t>Tenders</w:t>
      </w:r>
      <w:r>
        <w:rPr>
          <w:color w:val="221F1F"/>
          <w:spacing w:val="40"/>
          <w:sz w:val="24"/>
        </w:rPr>
        <w:t xml:space="preserve"> </w:t>
      </w:r>
      <w:r>
        <w:rPr>
          <w:color w:val="221F1F"/>
          <w:sz w:val="24"/>
        </w:rPr>
        <w:t>and</w:t>
      </w:r>
      <w:r>
        <w:rPr>
          <w:color w:val="221F1F"/>
          <w:spacing w:val="40"/>
          <w:sz w:val="24"/>
        </w:rPr>
        <w:t xml:space="preserve"> </w:t>
      </w:r>
      <w:r>
        <w:rPr>
          <w:color w:val="221F1F"/>
          <w:sz w:val="24"/>
        </w:rPr>
        <w:t>shall</w:t>
      </w:r>
      <w:r>
        <w:rPr>
          <w:color w:val="221F1F"/>
          <w:spacing w:val="40"/>
          <w:sz w:val="24"/>
        </w:rPr>
        <w:t xml:space="preserve"> </w:t>
      </w:r>
      <w:r>
        <w:rPr>
          <w:color w:val="221F1F"/>
          <w:sz w:val="24"/>
        </w:rPr>
        <w:t>institute</w:t>
      </w:r>
      <w:r>
        <w:rPr>
          <w:color w:val="221F1F"/>
          <w:spacing w:val="40"/>
          <w:sz w:val="24"/>
        </w:rPr>
        <w:t xml:space="preserve"> </w:t>
      </w:r>
      <w:r>
        <w:rPr>
          <w:color w:val="221F1F"/>
          <w:sz w:val="24"/>
        </w:rPr>
        <w:t>or</w:t>
      </w:r>
      <w:r>
        <w:rPr>
          <w:color w:val="221F1F"/>
          <w:spacing w:val="40"/>
          <w:sz w:val="24"/>
        </w:rPr>
        <w:t xml:space="preserve"> </w:t>
      </w:r>
      <w:r>
        <w:rPr>
          <w:color w:val="221F1F"/>
          <w:sz w:val="24"/>
        </w:rPr>
        <w:t>cause</w:t>
      </w:r>
      <w:r>
        <w:rPr>
          <w:color w:val="221F1F"/>
          <w:spacing w:val="40"/>
          <w:sz w:val="24"/>
        </w:rPr>
        <w:t xml:space="preserve"> </w:t>
      </w:r>
      <w:r>
        <w:rPr>
          <w:color w:val="221F1F"/>
          <w:sz w:val="24"/>
        </w:rPr>
        <w:t>relevant</w:t>
      </w:r>
    </w:p>
    <w:p w:rsidR="00DD2D1B" w:rsidRDefault="008272FF">
      <w:pPr>
        <w:pStyle w:val="BodyText"/>
        <w:spacing w:line="237" w:lineRule="auto"/>
        <w:ind w:left="844" w:right="567" w:firstLine="638"/>
        <w:jc w:val="both"/>
      </w:pPr>
      <w:r>
        <w:rPr>
          <w:color w:val="221F1F"/>
        </w:rPr>
        <w:t>Government Agencies</w:t>
      </w:r>
      <w:r>
        <w:rPr>
          <w:color w:val="221F1F"/>
          <w:spacing w:val="40"/>
        </w:rPr>
        <w:t xml:space="preserve"> </w:t>
      </w:r>
      <w:r>
        <w:rPr>
          <w:color w:val="221F1F"/>
        </w:rPr>
        <w:t>to</w:t>
      </w:r>
      <w:r>
        <w:rPr>
          <w:color w:val="221F1F"/>
          <w:spacing w:val="40"/>
        </w:rPr>
        <w:t xml:space="preserve"> </w:t>
      </w:r>
      <w:r>
        <w:rPr>
          <w:color w:val="221F1F"/>
        </w:rPr>
        <w:t>institute</w:t>
      </w:r>
      <w:r>
        <w:rPr>
          <w:color w:val="221F1F"/>
          <w:spacing w:val="40"/>
        </w:rPr>
        <w:t xml:space="preserve"> </w:t>
      </w:r>
      <w:r>
        <w:rPr>
          <w:color w:val="221F1F"/>
        </w:rPr>
        <w:t>an</w:t>
      </w:r>
      <w:r>
        <w:rPr>
          <w:color w:val="221F1F"/>
          <w:spacing w:val="40"/>
        </w:rPr>
        <w:t xml:space="preserve"> </w:t>
      </w:r>
      <w:r>
        <w:rPr>
          <w:color w:val="221F1F"/>
        </w:rPr>
        <w:t>investigation</w:t>
      </w:r>
      <w:r>
        <w:rPr>
          <w:color w:val="221F1F"/>
          <w:spacing w:val="40"/>
        </w:rPr>
        <w:t xml:space="preserve"> </w:t>
      </w:r>
      <w:r>
        <w:rPr>
          <w:color w:val="221F1F"/>
        </w:rPr>
        <w:t>on</w:t>
      </w:r>
      <w:r>
        <w:rPr>
          <w:color w:val="221F1F"/>
          <w:spacing w:val="40"/>
        </w:rPr>
        <w:t xml:space="preserve"> </w:t>
      </w:r>
      <w:r>
        <w:rPr>
          <w:color w:val="221F1F"/>
        </w:rPr>
        <w:t>the</w:t>
      </w:r>
      <w:r>
        <w:rPr>
          <w:color w:val="221F1F"/>
          <w:spacing w:val="40"/>
        </w:rPr>
        <w:t xml:space="preserve"> </w:t>
      </w:r>
      <w:r>
        <w:rPr>
          <w:color w:val="221F1F"/>
        </w:rPr>
        <w:t>cause</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compromise, before</w:t>
      </w:r>
      <w:r>
        <w:rPr>
          <w:color w:val="221F1F"/>
          <w:spacing w:val="40"/>
        </w:rPr>
        <w:t xml:space="preserve"> </w:t>
      </w:r>
      <w:r>
        <w:rPr>
          <w:color w:val="221F1F"/>
        </w:rPr>
        <w:t>xvi</w:t>
      </w:r>
    </w:p>
    <w:p w:rsidR="00DD2D1B" w:rsidRDefault="008272FF">
      <w:pPr>
        <w:pStyle w:val="BodyText"/>
        <w:spacing w:before="230"/>
        <w:ind w:left="1474"/>
      </w:pPr>
      <w:r>
        <w:rPr>
          <w:color w:val="221F1F"/>
          <w:spacing w:val="-2"/>
        </w:rPr>
        <w:t>retendering.</w:t>
      </w:r>
    </w:p>
    <w:p w:rsidR="00DD2D1B" w:rsidRDefault="00DD2D1B">
      <w:pPr>
        <w:pStyle w:val="BodyText"/>
      </w:pPr>
    </w:p>
    <w:p w:rsidR="00DD2D1B" w:rsidRDefault="00DD2D1B">
      <w:pPr>
        <w:pStyle w:val="BodyText"/>
        <w:spacing w:before="243"/>
      </w:pPr>
    </w:p>
    <w:p w:rsidR="00DD2D1B" w:rsidRDefault="008272FF">
      <w:pPr>
        <w:pStyle w:val="Heading4"/>
        <w:numPr>
          <w:ilvl w:val="0"/>
          <w:numId w:val="83"/>
        </w:numPr>
        <w:tabs>
          <w:tab w:val="left" w:pos="1288"/>
        </w:tabs>
        <w:ind w:left="1288" w:hanging="501"/>
        <w:rPr>
          <w:color w:val="221F1F"/>
        </w:rPr>
      </w:pPr>
      <w:r>
        <w:rPr>
          <w:color w:val="221F1F"/>
          <w:w w:val="90"/>
        </w:rPr>
        <w:t>Post-Qualification</w:t>
      </w:r>
      <w:r>
        <w:rPr>
          <w:color w:val="221F1F"/>
          <w:spacing w:val="12"/>
        </w:rPr>
        <w:t xml:space="preserve"> </w:t>
      </w:r>
      <w:r>
        <w:rPr>
          <w:color w:val="221F1F"/>
          <w:w w:val="90"/>
        </w:rPr>
        <w:t>of</w:t>
      </w:r>
      <w:r>
        <w:rPr>
          <w:color w:val="221F1F"/>
          <w:spacing w:val="16"/>
        </w:rPr>
        <w:t xml:space="preserve"> </w:t>
      </w:r>
      <w:r>
        <w:rPr>
          <w:color w:val="221F1F"/>
          <w:w w:val="90"/>
        </w:rPr>
        <w:t>the</w:t>
      </w:r>
      <w:r>
        <w:rPr>
          <w:color w:val="221F1F"/>
          <w:spacing w:val="15"/>
        </w:rPr>
        <w:t xml:space="preserve"> </w:t>
      </w:r>
      <w:r>
        <w:rPr>
          <w:color w:val="221F1F"/>
          <w:spacing w:val="-2"/>
          <w:w w:val="90"/>
        </w:rPr>
        <w:t>Tenderer</w:t>
      </w:r>
    </w:p>
    <w:p w:rsidR="00DD2D1B" w:rsidRDefault="008272FF">
      <w:pPr>
        <w:pStyle w:val="ListParagraph"/>
        <w:numPr>
          <w:ilvl w:val="1"/>
          <w:numId w:val="83"/>
        </w:numPr>
        <w:tabs>
          <w:tab w:val="left" w:pos="1370"/>
          <w:tab w:val="left" w:pos="1469"/>
        </w:tabs>
        <w:spacing w:before="232" w:line="235" w:lineRule="auto"/>
        <w:ind w:left="1469" w:right="820" w:hanging="625"/>
        <w:jc w:val="both"/>
        <w:rPr>
          <w:color w:val="221F1F"/>
          <w:sz w:val="24"/>
        </w:rPr>
      </w:pPr>
      <w:r>
        <w:rPr>
          <w:color w:val="221F1F"/>
          <w:sz w:val="24"/>
        </w:rPr>
        <w:t>The Kaimosi Friends University shall determine, to its satisfaction, whether the eligible Tenderer</w:t>
      </w:r>
      <w:r>
        <w:rPr>
          <w:color w:val="221F1F"/>
          <w:spacing w:val="40"/>
          <w:sz w:val="24"/>
        </w:rPr>
        <w:t xml:space="preserve"> </w:t>
      </w:r>
      <w:r>
        <w:rPr>
          <w:color w:val="221F1F"/>
          <w:sz w:val="24"/>
        </w:rPr>
        <w:t>that</w:t>
      </w:r>
      <w:r>
        <w:rPr>
          <w:color w:val="221F1F"/>
          <w:spacing w:val="40"/>
          <w:sz w:val="24"/>
        </w:rPr>
        <w:t xml:space="preserve"> </w:t>
      </w:r>
      <w:r>
        <w:rPr>
          <w:color w:val="221F1F"/>
          <w:sz w:val="24"/>
        </w:rPr>
        <w:t>is</w:t>
      </w:r>
      <w:r>
        <w:rPr>
          <w:color w:val="221F1F"/>
          <w:spacing w:val="40"/>
          <w:sz w:val="24"/>
        </w:rPr>
        <w:t xml:space="preserve"> </w:t>
      </w:r>
      <w:r>
        <w:rPr>
          <w:color w:val="221F1F"/>
          <w:sz w:val="24"/>
        </w:rPr>
        <w:t>selected</w:t>
      </w:r>
      <w:r>
        <w:rPr>
          <w:color w:val="221F1F"/>
          <w:spacing w:val="40"/>
          <w:sz w:val="24"/>
        </w:rPr>
        <w:t xml:space="preserve"> </w:t>
      </w:r>
      <w:r>
        <w:rPr>
          <w:color w:val="221F1F"/>
          <w:sz w:val="24"/>
        </w:rPr>
        <w:t>as</w:t>
      </w:r>
      <w:r>
        <w:rPr>
          <w:color w:val="221F1F"/>
          <w:spacing w:val="40"/>
          <w:sz w:val="24"/>
        </w:rPr>
        <w:t xml:space="preserve"> </w:t>
      </w:r>
      <w:r>
        <w:rPr>
          <w:color w:val="221F1F"/>
          <w:sz w:val="24"/>
        </w:rPr>
        <w:t>having</w:t>
      </w:r>
      <w:r>
        <w:rPr>
          <w:color w:val="221F1F"/>
          <w:spacing w:val="40"/>
          <w:sz w:val="24"/>
        </w:rPr>
        <w:t xml:space="preserve"> </w:t>
      </w:r>
      <w:r>
        <w:rPr>
          <w:color w:val="221F1F"/>
          <w:sz w:val="24"/>
        </w:rPr>
        <w:t>submitted</w:t>
      </w:r>
      <w:r>
        <w:rPr>
          <w:color w:val="221F1F"/>
          <w:spacing w:val="40"/>
          <w:sz w:val="24"/>
        </w:rPr>
        <w:t xml:space="preserve"> </w:t>
      </w:r>
      <w:r>
        <w:rPr>
          <w:color w:val="221F1F"/>
          <w:sz w:val="24"/>
        </w:rPr>
        <w:t>the</w:t>
      </w:r>
      <w:r>
        <w:rPr>
          <w:color w:val="221F1F"/>
          <w:spacing w:val="40"/>
          <w:sz w:val="24"/>
        </w:rPr>
        <w:t xml:space="preserve"> </w:t>
      </w:r>
      <w:r>
        <w:rPr>
          <w:color w:val="221F1F"/>
          <w:sz w:val="24"/>
        </w:rPr>
        <w:t>lowest</w:t>
      </w:r>
      <w:r>
        <w:rPr>
          <w:color w:val="221F1F"/>
          <w:spacing w:val="40"/>
          <w:sz w:val="24"/>
        </w:rPr>
        <w:t xml:space="preserve"> </w:t>
      </w:r>
      <w:r>
        <w:rPr>
          <w:color w:val="221F1F"/>
          <w:sz w:val="24"/>
        </w:rPr>
        <w:t>evaluated</w:t>
      </w:r>
      <w:r>
        <w:rPr>
          <w:color w:val="221F1F"/>
          <w:spacing w:val="40"/>
          <w:sz w:val="24"/>
        </w:rPr>
        <w:t xml:space="preserve"> </w:t>
      </w:r>
      <w:r>
        <w:rPr>
          <w:color w:val="221F1F"/>
          <w:sz w:val="24"/>
        </w:rPr>
        <w:t>cost</w:t>
      </w:r>
      <w:r>
        <w:rPr>
          <w:color w:val="221F1F"/>
          <w:spacing w:val="40"/>
          <w:sz w:val="24"/>
        </w:rPr>
        <w:t xml:space="preserve"> </w:t>
      </w:r>
      <w:r>
        <w:rPr>
          <w:color w:val="221F1F"/>
          <w:sz w:val="24"/>
        </w:rPr>
        <w:t>and substantially responsive Tender, meets the qualifying criteria specified in Section III, Evaluation</w:t>
      </w:r>
      <w:r>
        <w:rPr>
          <w:color w:val="221F1F"/>
          <w:spacing w:val="40"/>
          <w:sz w:val="24"/>
        </w:rPr>
        <w:t xml:space="preserve"> </w:t>
      </w:r>
      <w:r>
        <w:rPr>
          <w:color w:val="221F1F"/>
          <w:sz w:val="24"/>
        </w:rPr>
        <w:t>and</w:t>
      </w:r>
      <w:r>
        <w:rPr>
          <w:color w:val="221F1F"/>
          <w:spacing w:val="40"/>
          <w:sz w:val="24"/>
        </w:rPr>
        <w:t xml:space="preserve"> </w:t>
      </w:r>
      <w:r>
        <w:rPr>
          <w:color w:val="221F1F"/>
          <w:sz w:val="24"/>
        </w:rPr>
        <w:t>Qualification</w:t>
      </w:r>
      <w:r>
        <w:rPr>
          <w:color w:val="221F1F"/>
          <w:spacing w:val="40"/>
          <w:sz w:val="24"/>
        </w:rPr>
        <w:t xml:space="preserve"> </w:t>
      </w:r>
      <w:r>
        <w:rPr>
          <w:color w:val="221F1F"/>
          <w:sz w:val="24"/>
        </w:rPr>
        <w:t>Criteria.</w:t>
      </w:r>
    </w:p>
    <w:p w:rsidR="00DD2D1B" w:rsidRDefault="008272FF">
      <w:pPr>
        <w:pStyle w:val="ListParagraph"/>
        <w:numPr>
          <w:ilvl w:val="1"/>
          <w:numId w:val="83"/>
        </w:numPr>
        <w:tabs>
          <w:tab w:val="left" w:pos="1391"/>
          <w:tab w:val="left" w:pos="1469"/>
        </w:tabs>
        <w:spacing w:before="243" w:line="235" w:lineRule="auto"/>
        <w:ind w:left="1469" w:right="815" w:hanging="625"/>
        <w:jc w:val="both"/>
        <w:rPr>
          <w:color w:val="221F1F"/>
          <w:sz w:val="24"/>
        </w:rPr>
      </w:pPr>
      <w:r>
        <w:rPr>
          <w:color w:val="221F1F"/>
          <w:sz w:val="24"/>
        </w:rPr>
        <w:t>The</w:t>
      </w:r>
      <w:r>
        <w:rPr>
          <w:color w:val="221F1F"/>
          <w:spacing w:val="40"/>
          <w:sz w:val="24"/>
        </w:rPr>
        <w:t xml:space="preserve"> </w:t>
      </w:r>
      <w:r>
        <w:rPr>
          <w:color w:val="221F1F"/>
          <w:sz w:val="24"/>
        </w:rPr>
        <w:t>determination</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based</w:t>
      </w:r>
      <w:r>
        <w:rPr>
          <w:color w:val="221F1F"/>
          <w:spacing w:val="40"/>
          <w:sz w:val="24"/>
        </w:rPr>
        <w:t xml:space="preserve"> </w:t>
      </w:r>
      <w:r>
        <w:rPr>
          <w:color w:val="221F1F"/>
          <w:sz w:val="24"/>
        </w:rPr>
        <w:t>upon</w:t>
      </w:r>
      <w:r>
        <w:rPr>
          <w:color w:val="221F1F"/>
          <w:spacing w:val="40"/>
          <w:sz w:val="24"/>
        </w:rPr>
        <w:t xml:space="preserve"> </w:t>
      </w:r>
      <w:r>
        <w:rPr>
          <w:color w:val="221F1F"/>
          <w:sz w:val="24"/>
        </w:rPr>
        <w:t>an</w:t>
      </w:r>
      <w:r>
        <w:rPr>
          <w:color w:val="221F1F"/>
          <w:spacing w:val="40"/>
          <w:sz w:val="24"/>
        </w:rPr>
        <w:t xml:space="preserve"> </w:t>
      </w:r>
      <w:r>
        <w:rPr>
          <w:color w:val="221F1F"/>
          <w:sz w:val="24"/>
        </w:rPr>
        <w:t>examination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documentary</w:t>
      </w:r>
      <w:r>
        <w:rPr>
          <w:color w:val="221F1F"/>
          <w:spacing w:val="40"/>
          <w:sz w:val="24"/>
        </w:rPr>
        <w:t xml:space="preserve"> </w:t>
      </w:r>
      <w:r>
        <w:rPr>
          <w:color w:val="221F1F"/>
          <w:sz w:val="24"/>
        </w:rPr>
        <w:t>evidence</w:t>
      </w:r>
      <w:r>
        <w:rPr>
          <w:color w:val="221F1F"/>
          <w:spacing w:val="40"/>
          <w:sz w:val="24"/>
        </w:rPr>
        <w:t xml:space="preserve"> </w:t>
      </w:r>
      <w:r>
        <w:rPr>
          <w:color w:val="221F1F"/>
          <w:sz w:val="24"/>
        </w:rPr>
        <w:t>of</w:t>
      </w:r>
      <w:r>
        <w:rPr>
          <w:color w:val="221F1F"/>
          <w:spacing w:val="39"/>
          <w:sz w:val="24"/>
        </w:rPr>
        <w:t xml:space="preserve"> </w:t>
      </w:r>
      <w:r>
        <w:rPr>
          <w:color w:val="221F1F"/>
          <w:sz w:val="24"/>
        </w:rPr>
        <w:t>the</w:t>
      </w:r>
      <w:r>
        <w:rPr>
          <w:color w:val="221F1F"/>
          <w:spacing w:val="38"/>
          <w:sz w:val="24"/>
        </w:rPr>
        <w:t xml:space="preserve"> </w:t>
      </w:r>
      <w:r>
        <w:rPr>
          <w:color w:val="221F1F"/>
          <w:sz w:val="24"/>
        </w:rPr>
        <w:t>Tenderer</w:t>
      </w:r>
      <w:r>
        <w:rPr>
          <w:color w:val="221F1F"/>
          <w:spacing w:val="39"/>
          <w:sz w:val="24"/>
        </w:rPr>
        <w:t xml:space="preserve"> </w:t>
      </w:r>
      <w:r>
        <w:rPr>
          <w:color w:val="221F1F"/>
          <w:sz w:val="24"/>
        </w:rPr>
        <w:t>qualifications</w:t>
      </w:r>
      <w:r>
        <w:rPr>
          <w:color w:val="221F1F"/>
          <w:spacing w:val="40"/>
          <w:sz w:val="24"/>
        </w:rPr>
        <w:t xml:space="preserve"> </w:t>
      </w:r>
      <w:r>
        <w:rPr>
          <w:color w:val="221F1F"/>
          <w:sz w:val="24"/>
        </w:rPr>
        <w:t>submitted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38"/>
          <w:sz w:val="24"/>
        </w:rPr>
        <w:t xml:space="preserve"> </w:t>
      </w:r>
      <w:r>
        <w:rPr>
          <w:color w:val="221F1F"/>
          <w:sz w:val="24"/>
        </w:rPr>
        <w:t>Tenderer,</w:t>
      </w:r>
      <w:r>
        <w:rPr>
          <w:color w:val="221F1F"/>
          <w:spacing w:val="40"/>
          <w:sz w:val="24"/>
        </w:rPr>
        <w:t xml:space="preserve"> </w:t>
      </w:r>
      <w:r>
        <w:rPr>
          <w:color w:val="221F1F"/>
          <w:sz w:val="24"/>
        </w:rPr>
        <w:t>pursuant</w:t>
      </w:r>
      <w:r>
        <w:rPr>
          <w:color w:val="221F1F"/>
          <w:spacing w:val="40"/>
          <w:sz w:val="24"/>
        </w:rPr>
        <w:t xml:space="preserve"> </w:t>
      </w:r>
      <w:r>
        <w:rPr>
          <w:color w:val="221F1F"/>
          <w:sz w:val="24"/>
        </w:rPr>
        <w:t>to</w:t>
      </w:r>
      <w:r>
        <w:rPr>
          <w:color w:val="221F1F"/>
          <w:spacing w:val="40"/>
          <w:sz w:val="24"/>
        </w:rPr>
        <w:t xml:space="preserve"> </w:t>
      </w:r>
      <w:r>
        <w:rPr>
          <w:color w:val="221F1F"/>
          <w:sz w:val="24"/>
        </w:rPr>
        <w:t>ITT</w:t>
      </w:r>
      <w:r>
        <w:rPr>
          <w:color w:val="221F1F"/>
          <w:spacing w:val="40"/>
          <w:sz w:val="24"/>
        </w:rPr>
        <w:t xml:space="preserve"> </w:t>
      </w:r>
      <w:r>
        <w:rPr>
          <w:color w:val="221F1F"/>
          <w:sz w:val="24"/>
        </w:rPr>
        <w:t>15</w:t>
      </w:r>
      <w:r>
        <w:rPr>
          <w:color w:val="221F1F"/>
          <w:spacing w:val="40"/>
          <w:sz w:val="24"/>
        </w:rPr>
        <w:t xml:space="preserve"> </w:t>
      </w:r>
      <w:r>
        <w:rPr>
          <w:color w:val="221F1F"/>
          <w:sz w:val="24"/>
        </w:rPr>
        <w:t>and</w:t>
      </w:r>
      <w:r>
        <w:rPr>
          <w:color w:val="221F1F"/>
          <w:spacing w:val="40"/>
          <w:sz w:val="24"/>
        </w:rPr>
        <w:t xml:space="preserve"> </w:t>
      </w:r>
      <w:r>
        <w:rPr>
          <w:color w:val="221F1F"/>
          <w:sz w:val="24"/>
        </w:rPr>
        <w:t>16. The</w:t>
      </w:r>
      <w:r>
        <w:rPr>
          <w:color w:val="221F1F"/>
          <w:spacing w:val="40"/>
          <w:sz w:val="24"/>
        </w:rPr>
        <w:t xml:space="preserve"> </w:t>
      </w:r>
      <w:r>
        <w:rPr>
          <w:color w:val="221F1F"/>
          <w:sz w:val="24"/>
        </w:rPr>
        <w:t>determination</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take</w:t>
      </w:r>
      <w:r>
        <w:rPr>
          <w:color w:val="221F1F"/>
          <w:spacing w:val="40"/>
          <w:sz w:val="24"/>
        </w:rPr>
        <w:t xml:space="preserve"> </w:t>
      </w:r>
      <w:r>
        <w:rPr>
          <w:color w:val="221F1F"/>
          <w:sz w:val="24"/>
        </w:rPr>
        <w:t>into</w:t>
      </w:r>
      <w:r>
        <w:rPr>
          <w:color w:val="221F1F"/>
          <w:spacing w:val="40"/>
          <w:sz w:val="24"/>
        </w:rPr>
        <w:t xml:space="preserve"> </w:t>
      </w:r>
      <w:r>
        <w:rPr>
          <w:color w:val="221F1F"/>
          <w:sz w:val="24"/>
        </w:rPr>
        <w:t>consideration</w:t>
      </w:r>
      <w:r>
        <w:rPr>
          <w:color w:val="221F1F"/>
          <w:spacing w:val="40"/>
          <w:sz w:val="24"/>
        </w:rPr>
        <w:t xml:space="preserve"> </w:t>
      </w:r>
      <w:r>
        <w:rPr>
          <w:color w:val="221F1F"/>
          <w:sz w:val="24"/>
        </w:rPr>
        <w:t>the</w:t>
      </w:r>
      <w:r>
        <w:rPr>
          <w:color w:val="221F1F"/>
          <w:spacing w:val="40"/>
          <w:sz w:val="24"/>
        </w:rPr>
        <w:t xml:space="preserve"> </w:t>
      </w:r>
      <w:r>
        <w:rPr>
          <w:color w:val="221F1F"/>
          <w:sz w:val="24"/>
        </w:rPr>
        <w:t>qualifications</w:t>
      </w:r>
      <w:r>
        <w:rPr>
          <w:color w:val="221F1F"/>
          <w:spacing w:val="40"/>
          <w:sz w:val="24"/>
        </w:rPr>
        <w:t xml:space="preserve"> </w:t>
      </w:r>
      <w:r>
        <w:rPr>
          <w:color w:val="221F1F"/>
          <w:sz w:val="24"/>
        </w:rPr>
        <w:t>of</w:t>
      </w:r>
      <w:r>
        <w:rPr>
          <w:color w:val="221F1F"/>
          <w:spacing w:val="40"/>
          <w:sz w:val="24"/>
        </w:rPr>
        <w:t xml:space="preserve"> </w:t>
      </w:r>
      <w:r>
        <w:rPr>
          <w:color w:val="221F1F"/>
          <w:sz w:val="24"/>
        </w:rPr>
        <w:t>other</w:t>
      </w:r>
      <w:r>
        <w:rPr>
          <w:color w:val="221F1F"/>
          <w:spacing w:val="40"/>
          <w:sz w:val="24"/>
        </w:rPr>
        <w:t xml:space="preserve"> </w:t>
      </w:r>
      <w:r>
        <w:rPr>
          <w:color w:val="221F1F"/>
          <w:sz w:val="24"/>
        </w:rPr>
        <w:t>firms such as the Tenderer subsidiaries, parent entities, affiliates, subcontractors (other than specialized</w:t>
      </w:r>
      <w:r>
        <w:rPr>
          <w:color w:val="221F1F"/>
          <w:spacing w:val="40"/>
          <w:sz w:val="24"/>
        </w:rPr>
        <w:t xml:space="preserve"> </w:t>
      </w:r>
      <w:r>
        <w:rPr>
          <w:color w:val="221F1F"/>
          <w:sz w:val="24"/>
        </w:rPr>
        <w:t>subcontractors</w:t>
      </w:r>
      <w:r>
        <w:rPr>
          <w:color w:val="221F1F"/>
          <w:spacing w:val="40"/>
          <w:sz w:val="24"/>
        </w:rPr>
        <w:t xml:space="preserve"> </w:t>
      </w:r>
      <w:r>
        <w:rPr>
          <w:color w:val="221F1F"/>
          <w:sz w:val="24"/>
        </w:rPr>
        <w:t>if</w:t>
      </w:r>
      <w:r>
        <w:rPr>
          <w:color w:val="221F1F"/>
          <w:spacing w:val="40"/>
          <w:sz w:val="24"/>
        </w:rPr>
        <w:t xml:space="preserve"> </w:t>
      </w:r>
      <w:r>
        <w:rPr>
          <w:color w:val="221F1F"/>
          <w:sz w:val="24"/>
        </w:rPr>
        <w:t>permitted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tendering</w:t>
      </w:r>
      <w:r>
        <w:rPr>
          <w:color w:val="221F1F"/>
          <w:spacing w:val="40"/>
          <w:sz w:val="24"/>
        </w:rPr>
        <w:t xml:space="preserve"> </w:t>
      </w:r>
      <w:r>
        <w:rPr>
          <w:color w:val="221F1F"/>
          <w:sz w:val="24"/>
        </w:rPr>
        <w:t>document),</w:t>
      </w:r>
      <w:r>
        <w:rPr>
          <w:color w:val="221F1F"/>
          <w:spacing w:val="40"/>
          <w:sz w:val="24"/>
        </w:rPr>
        <w:t xml:space="preserve"> </w:t>
      </w:r>
      <w:r>
        <w:rPr>
          <w:color w:val="221F1F"/>
          <w:sz w:val="24"/>
        </w:rPr>
        <w:t>or</w:t>
      </w:r>
      <w:r>
        <w:rPr>
          <w:color w:val="221F1F"/>
          <w:spacing w:val="40"/>
          <w:sz w:val="24"/>
        </w:rPr>
        <w:t xml:space="preserve"> </w:t>
      </w:r>
      <w:r>
        <w:rPr>
          <w:color w:val="221F1F"/>
          <w:sz w:val="24"/>
        </w:rPr>
        <w:t>any</w:t>
      </w:r>
      <w:r>
        <w:rPr>
          <w:color w:val="221F1F"/>
          <w:spacing w:val="40"/>
          <w:sz w:val="24"/>
        </w:rPr>
        <w:t xml:space="preserve"> </w:t>
      </w:r>
      <w:r>
        <w:rPr>
          <w:color w:val="221F1F"/>
          <w:sz w:val="24"/>
        </w:rPr>
        <w:t>other firm(s)</w:t>
      </w:r>
      <w:r>
        <w:rPr>
          <w:color w:val="221F1F"/>
          <w:spacing w:val="40"/>
          <w:sz w:val="24"/>
        </w:rPr>
        <w:t xml:space="preserve"> </w:t>
      </w:r>
      <w:r>
        <w:rPr>
          <w:color w:val="221F1F"/>
          <w:sz w:val="24"/>
        </w:rPr>
        <w:t>different</w:t>
      </w:r>
      <w:r>
        <w:rPr>
          <w:color w:val="221F1F"/>
          <w:spacing w:val="40"/>
          <w:sz w:val="24"/>
        </w:rPr>
        <w:t xml:space="preserve"> </w:t>
      </w:r>
      <w:r>
        <w:rPr>
          <w:color w:val="221F1F"/>
          <w:sz w:val="24"/>
        </w:rPr>
        <w:t>from</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p>
    <w:p w:rsidR="00DD2D1B" w:rsidRDefault="008272FF">
      <w:pPr>
        <w:pStyle w:val="ListParagraph"/>
        <w:numPr>
          <w:ilvl w:val="1"/>
          <w:numId w:val="83"/>
        </w:numPr>
        <w:tabs>
          <w:tab w:val="left" w:pos="1389"/>
          <w:tab w:val="left" w:pos="1469"/>
        </w:tabs>
        <w:spacing w:before="240" w:line="235" w:lineRule="auto"/>
        <w:ind w:left="1469" w:right="822" w:hanging="625"/>
        <w:jc w:val="both"/>
        <w:rPr>
          <w:color w:val="221F1F"/>
          <w:sz w:val="24"/>
        </w:rPr>
      </w:pPr>
      <w:r>
        <w:rPr>
          <w:color w:val="221F1F"/>
          <w:sz w:val="24"/>
        </w:rPr>
        <w:t>An affirmative determination shall be a prerequisite for award of the Contract to the Tenderer.</w:t>
      </w:r>
      <w:r>
        <w:rPr>
          <w:color w:val="221F1F"/>
          <w:spacing w:val="40"/>
          <w:sz w:val="24"/>
        </w:rPr>
        <w:t xml:space="preserve"> </w:t>
      </w:r>
      <w:r>
        <w:rPr>
          <w:color w:val="221F1F"/>
          <w:sz w:val="24"/>
        </w:rPr>
        <w:t>A</w:t>
      </w:r>
      <w:r>
        <w:rPr>
          <w:color w:val="221F1F"/>
          <w:spacing w:val="40"/>
          <w:sz w:val="24"/>
        </w:rPr>
        <w:t xml:space="preserve"> </w:t>
      </w:r>
      <w:r>
        <w:rPr>
          <w:color w:val="221F1F"/>
          <w:sz w:val="24"/>
        </w:rPr>
        <w:t>negative</w:t>
      </w:r>
      <w:r>
        <w:rPr>
          <w:color w:val="221F1F"/>
          <w:spacing w:val="40"/>
          <w:sz w:val="24"/>
        </w:rPr>
        <w:t xml:space="preserve"> </w:t>
      </w:r>
      <w:r>
        <w:rPr>
          <w:color w:val="221F1F"/>
          <w:sz w:val="24"/>
        </w:rPr>
        <w:t>determination</w:t>
      </w:r>
      <w:r>
        <w:rPr>
          <w:color w:val="221F1F"/>
          <w:spacing w:val="40"/>
          <w:sz w:val="24"/>
        </w:rPr>
        <w:t xml:space="preserve"> </w:t>
      </w:r>
      <w:r>
        <w:rPr>
          <w:color w:val="221F1F"/>
          <w:sz w:val="24"/>
        </w:rPr>
        <w:t>shall</w:t>
      </w:r>
      <w:r>
        <w:rPr>
          <w:color w:val="221F1F"/>
          <w:spacing w:val="40"/>
          <w:sz w:val="24"/>
        </w:rPr>
        <w:t xml:space="preserve"> </w:t>
      </w:r>
      <w:r>
        <w:rPr>
          <w:color w:val="221F1F"/>
          <w:sz w:val="24"/>
        </w:rPr>
        <w:t>result</w:t>
      </w:r>
      <w:r>
        <w:rPr>
          <w:color w:val="221F1F"/>
          <w:spacing w:val="40"/>
          <w:sz w:val="24"/>
        </w:rPr>
        <w:t xml:space="preserve"> </w:t>
      </w:r>
      <w:r>
        <w:rPr>
          <w:color w:val="221F1F"/>
          <w:sz w:val="24"/>
        </w:rPr>
        <w:t>in</w:t>
      </w:r>
      <w:r>
        <w:rPr>
          <w:color w:val="221F1F"/>
          <w:spacing w:val="40"/>
          <w:sz w:val="24"/>
        </w:rPr>
        <w:t xml:space="preserve"> </w:t>
      </w:r>
      <w:r>
        <w:rPr>
          <w:color w:val="221F1F"/>
          <w:sz w:val="24"/>
        </w:rPr>
        <w:t>disqualification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in which</w:t>
      </w:r>
      <w:r>
        <w:rPr>
          <w:color w:val="221F1F"/>
          <w:spacing w:val="70"/>
          <w:sz w:val="24"/>
        </w:rPr>
        <w:t xml:space="preserve"> </w:t>
      </w:r>
      <w:r>
        <w:rPr>
          <w:color w:val="221F1F"/>
          <w:sz w:val="24"/>
        </w:rPr>
        <w:t>event</w:t>
      </w:r>
      <w:r>
        <w:rPr>
          <w:color w:val="221F1F"/>
          <w:spacing w:val="71"/>
          <w:sz w:val="24"/>
        </w:rPr>
        <w:t xml:space="preserve"> </w:t>
      </w:r>
      <w:r>
        <w:rPr>
          <w:color w:val="221F1F"/>
          <w:sz w:val="24"/>
        </w:rPr>
        <w:t>The</w:t>
      </w:r>
      <w:r>
        <w:rPr>
          <w:color w:val="221F1F"/>
          <w:spacing w:val="-3"/>
          <w:sz w:val="24"/>
        </w:rPr>
        <w:t xml:space="preserve"> </w:t>
      </w:r>
      <w:r>
        <w:rPr>
          <w:color w:val="221F1F"/>
          <w:sz w:val="24"/>
        </w:rPr>
        <w:t>Kaimosi</w:t>
      </w:r>
      <w:r>
        <w:rPr>
          <w:color w:val="221F1F"/>
          <w:spacing w:val="-2"/>
          <w:sz w:val="24"/>
        </w:rPr>
        <w:t xml:space="preserve"> </w:t>
      </w:r>
      <w:r>
        <w:rPr>
          <w:color w:val="221F1F"/>
          <w:sz w:val="24"/>
        </w:rPr>
        <w:t>Friends University</w:t>
      </w:r>
      <w:r>
        <w:rPr>
          <w:color w:val="221F1F"/>
          <w:spacing w:val="-3"/>
          <w:sz w:val="24"/>
        </w:rPr>
        <w:t xml:space="preserve"> </w:t>
      </w:r>
      <w:r>
        <w:rPr>
          <w:color w:val="221F1F"/>
          <w:sz w:val="24"/>
        </w:rPr>
        <w:t>shall</w:t>
      </w:r>
      <w:r>
        <w:rPr>
          <w:color w:val="221F1F"/>
          <w:spacing w:val="72"/>
          <w:sz w:val="24"/>
        </w:rPr>
        <w:t xml:space="preserve"> </w:t>
      </w:r>
      <w:r>
        <w:rPr>
          <w:color w:val="221F1F"/>
          <w:sz w:val="24"/>
        </w:rPr>
        <w:t>proceed</w:t>
      </w:r>
      <w:r>
        <w:rPr>
          <w:color w:val="221F1F"/>
          <w:spacing w:val="70"/>
          <w:sz w:val="24"/>
        </w:rPr>
        <w:t xml:space="preserve"> </w:t>
      </w:r>
      <w:r>
        <w:rPr>
          <w:color w:val="221F1F"/>
          <w:sz w:val="24"/>
        </w:rPr>
        <w:t>to</w:t>
      </w:r>
      <w:r>
        <w:rPr>
          <w:color w:val="221F1F"/>
          <w:spacing w:val="72"/>
          <w:sz w:val="24"/>
        </w:rPr>
        <w:t xml:space="preserve"> </w:t>
      </w:r>
      <w:r>
        <w:rPr>
          <w:color w:val="221F1F"/>
          <w:sz w:val="24"/>
        </w:rPr>
        <w:t>the</w:t>
      </w:r>
      <w:r>
        <w:rPr>
          <w:color w:val="221F1F"/>
          <w:spacing w:val="69"/>
          <w:sz w:val="24"/>
        </w:rPr>
        <w:t xml:space="preserve"> </w:t>
      </w:r>
      <w:r>
        <w:rPr>
          <w:color w:val="221F1F"/>
          <w:sz w:val="24"/>
        </w:rPr>
        <w:t>Tenderer</w:t>
      </w:r>
      <w:r>
        <w:rPr>
          <w:color w:val="221F1F"/>
          <w:spacing w:val="69"/>
          <w:sz w:val="24"/>
        </w:rPr>
        <w:t xml:space="preserve"> </w:t>
      </w:r>
      <w:r>
        <w:rPr>
          <w:color w:val="221F1F"/>
          <w:sz w:val="24"/>
        </w:rPr>
        <w:t>who</w:t>
      </w:r>
      <w:r>
        <w:rPr>
          <w:color w:val="221F1F"/>
          <w:spacing w:val="72"/>
          <w:sz w:val="24"/>
        </w:rPr>
        <w:t xml:space="preserve"> </w:t>
      </w:r>
      <w:r>
        <w:rPr>
          <w:color w:val="221F1F"/>
          <w:sz w:val="24"/>
        </w:rPr>
        <w:t>offers a</w:t>
      </w:r>
      <w:r>
        <w:rPr>
          <w:color w:val="221F1F"/>
          <w:spacing w:val="40"/>
          <w:sz w:val="24"/>
        </w:rPr>
        <w:t xml:space="preserve"> </w:t>
      </w:r>
      <w:r>
        <w:rPr>
          <w:color w:val="221F1F"/>
          <w:sz w:val="24"/>
        </w:rPr>
        <w:t>substantially</w:t>
      </w:r>
      <w:r>
        <w:rPr>
          <w:color w:val="221F1F"/>
          <w:spacing w:val="40"/>
          <w:sz w:val="24"/>
        </w:rPr>
        <w:t xml:space="preserve"> </w:t>
      </w:r>
      <w:r>
        <w:rPr>
          <w:color w:val="221F1F"/>
          <w:sz w:val="24"/>
        </w:rPr>
        <w:t>responsive</w:t>
      </w:r>
      <w:r>
        <w:rPr>
          <w:color w:val="221F1F"/>
          <w:spacing w:val="40"/>
          <w:sz w:val="24"/>
        </w:rPr>
        <w:t xml:space="preserve"> </w:t>
      </w:r>
      <w:r>
        <w:rPr>
          <w:color w:val="221F1F"/>
          <w:sz w:val="24"/>
        </w:rPr>
        <w:t>Tender</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next</w:t>
      </w:r>
      <w:r>
        <w:rPr>
          <w:color w:val="221F1F"/>
          <w:spacing w:val="40"/>
          <w:sz w:val="24"/>
        </w:rPr>
        <w:t xml:space="preserve"> </w:t>
      </w:r>
      <w:r>
        <w:rPr>
          <w:color w:val="221F1F"/>
          <w:sz w:val="24"/>
        </w:rPr>
        <w:t>lowest</w:t>
      </w:r>
      <w:r>
        <w:rPr>
          <w:color w:val="221F1F"/>
          <w:spacing w:val="40"/>
          <w:sz w:val="24"/>
        </w:rPr>
        <w:t xml:space="preserve"> </w:t>
      </w:r>
      <w:r>
        <w:rPr>
          <w:color w:val="221F1F"/>
          <w:sz w:val="24"/>
        </w:rPr>
        <w:t>evaluated</w:t>
      </w:r>
      <w:r>
        <w:rPr>
          <w:color w:val="221F1F"/>
          <w:spacing w:val="40"/>
          <w:sz w:val="24"/>
        </w:rPr>
        <w:t xml:space="preserve"> </w:t>
      </w:r>
      <w:r>
        <w:rPr>
          <w:color w:val="221F1F"/>
          <w:sz w:val="24"/>
        </w:rPr>
        <w:t>cost</w:t>
      </w:r>
      <w:r>
        <w:rPr>
          <w:color w:val="221F1F"/>
          <w:spacing w:val="40"/>
          <w:sz w:val="24"/>
        </w:rPr>
        <w:t xml:space="preserve"> </w:t>
      </w:r>
      <w:r>
        <w:rPr>
          <w:color w:val="221F1F"/>
          <w:sz w:val="24"/>
        </w:rPr>
        <w:t>to</w:t>
      </w:r>
      <w:r>
        <w:rPr>
          <w:color w:val="221F1F"/>
          <w:spacing w:val="40"/>
          <w:sz w:val="24"/>
        </w:rPr>
        <w:t xml:space="preserve"> </w:t>
      </w:r>
      <w:r>
        <w:rPr>
          <w:color w:val="221F1F"/>
          <w:sz w:val="24"/>
        </w:rPr>
        <w:t>make</w:t>
      </w:r>
      <w:r>
        <w:rPr>
          <w:color w:val="221F1F"/>
          <w:spacing w:val="40"/>
          <w:sz w:val="24"/>
        </w:rPr>
        <w:t xml:space="preserve"> </w:t>
      </w:r>
      <w:r>
        <w:rPr>
          <w:color w:val="221F1F"/>
          <w:sz w:val="24"/>
        </w:rPr>
        <w:t>a similar</w:t>
      </w:r>
      <w:r>
        <w:rPr>
          <w:color w:val="221F1F"/>
          <w:spacing w:val="40"/>
          <w:sz w:val="24"/>
        </w:rPr>
        <w:t xml:space="preserve"> </w:t>
      </w:r>
      <w:r>
        <w:rPr>
          <w:color w:val="221F1F"/>
          <w:sz w:val="24"/>
        </w:rPr>
        <w:t>determination</w:t>
      </w:r>
      <w:r>
        <w:rPr>
          <w:color w:val="221F1F"/>
          <w:spacing w:val="40"/>
          <w:sz w:val="24"/>
        </w:rPr>
        <w:t xml:space="preserve"> </w:t>
      </w:r>
      <w:r>
        <w:rPr>
          <w:color w:val="221F1F"/>
          <w:sz w:val="24"/>
        </w:rPr>
        <w:t>of</w:t>
      </w:r>
      <w:r>
        <w:rPr>
          <w:color w:val="221F1F"/>
          <w:spacing w:val="40"/>
          <w:sz w:val="24"/>
        </w:rPr>
        <w:t xml:space="preserve"> </w:t>
      </w:r>
      <w:r>
        <w:rPr>
          <w:color w:val="221F1F"/>
          <w:sz w:val="24"/>
        </w:rPr>
        <w:t>that</w:t>
      </w:r>
      <w:r>
        <w:rPr>
          <w:color w:val="221F1F"/>
          <w:spacing w:val="40"/>
          <w:sz w:val="24"/>
        </w:rPr>
        <w:t xml:space="preserve"> </w:t>
      </w:r>
      <w:r>
        <w:rPr>
          <w:color w:val="221F1F"/>
          <w:sz w:val="24"/>
        </w:rPr>
        <w:t>Tenderer</w:t>
      </w:r>
      <w:r>
        <w:rPr>
          <w:color w:val="221F1F"/>
          <w:spacing w:val="40"/>
          <w:sz w:val="24"/>
        </w:rPr>
        <w:t xml:space="preserve"> </w:t>
      </w:r>
      <w:r>
        <w:rPr>
          <w:color w:val="221F1F"/>
          <w:sz w:val="24"/>
        </w:rPr>
        <w:t>qualifications</w:t>
      </w:r>
      <w:r>
        <w:rPr>
          <w:color w:val="221F1F"/>
          <w:spacing w:val="40"/>
          <w:sz w:val="24"/>
        </w:rPr>
        <w:t xml:space="preserve"> </w:t>
      </w:r>
      <w:r>
        <w:rPr>
          <w:color w:val="221F1F"/>
          <w:sz w:val="24"/>
        </w:rPr>
        <w:t>to</w:t>
      </w:r>
      <w:r>
        <w:rPr>
          <w:color w:val="221F1F"/>
          <w:spacing w:val="40"/>
          <w:sz w:val="24"/>
        </w:rPr>
        <w:t xml:space="preserve"> </w:t>
      </w:r>
      <w:r>
        <w:rPr>
          <w:color w:val="221F1F"/>
          <w:sz w:val="24"/>
        </w:rPr>
        <w:t>perform</w:t>
      </w:r>
      <w:r>
        <w:rPr>
          <w:color w:val="221F1F"/>
          <w:spacing w:val="40"/>
          <w:sz w:val="24"/>
        </w:rPr>
        <w:t xml:space="preserve"> </w:t>
      </w:r>
      <w:r>
        <w:rPr>
          <w:color w:val="221F1F"/>
          <w:sz w:val="24"/>
        </w:rPr>
        <w:t>satisfactorily.</w:t>
      </w:r>
    </w:p>
    <w:p w:rsidR="00DD2D1B" w:rsidRDefault="008272FF">
      <w:pPr>
        <w:pStyle w:val="Heading4"/>
        <w:numPr>
          <w:ilvl w:val="0"/>
          <w:numId w:val="83"/>
        </w:numPr>
        <w:tabs>
          <w:tab w:val="left" w:pos="1365"/>
        </w:tabs>
        <w:spacing w:before="259"/>
        <w:ind w:left="1365" w:hanging="578"/>
        <w:rPr>
          <w:color w:val="221F1F"/>
        </w:rPr>
      </w:pPr>
      <w:r>
        <w:rPr>
          <w:color w:val="221F1F"/>
          <w:w w:val="90"/>
        </w:rPr>
        <w:t>Lowest</w:t>
      </w:r>
      <w:r>
        <w:rPr>
          <w:color w:val="221F1F"/>
          <w:spacing w:val="12"/>
        </w:rPr>
        <w:t xml:space="preserve"> </w:t>
      </w:r>
      <w:r>
        <w:rPr>
          <w:color w:val="221F1F"/>
          <w:w w:val="90"/>
        </w:rPr>
        <w:t>Evaluated</w:t>
      </w:r>
      <w:r>
        <w:rPr>
          <w:color w:val="221F1F"/>
          <w:spacing w:val="14"/>
        </w:rPr>
        <w:t xml:space="preserve"> </w:t>
      </w:r>
      <w:r>
        <w:rPr>
          <w:color w:val="221F1F"/>
          <w:spacing w:val="-2"/>
          <w:w w:val="90"/>
        </w:rPr>
        <w:t>Tender</w:t>
      </w:r>
    </w:p>
    <w:p w:rsidR="00DD2D1B" w:rsidRDefault="008272FF">
      <w:pPr>
        <w:pStyle w:val="ListParagraph"/>
        <w:numPr>
          <w:ilvl w:val="1"/>
          <w:numId w:val="83"/>
        </w:numPr>
        <w:tabs>
          <w:tab w:val="left" w:pos="1358"/>
          <w:tab w:val="left" w:pos="1474"/>
        </w:tabs>
        <w:spacing w:before="230" w:line="235" w:lineRule="auto"/>
        <w:ind w:left="1474" w:right="822" w:hanging="630"/>
        <w:jc w:val="both"/>
        <w:rPr>
          <w:color w:val="221F1F"/>
          <w:sz w:val="24"/>
        </w:rPr>
      </w:pPr>
      <w:r>
        <w:rPr>
          <w:color w:val="221F1F"/>
          <w:sz w:val="24"/>
        </w:rPr>
        <w:t>Having compared the evaluated prices of Tenders, The</w:t>
      </w:r>
      <w:r>
        <w:rPr>
          <w:color w:val="221F1F"/>
          <w:spacing w:val="-5"/>
          <w:sz w:val="24"/>
        </w:rPr>
        <w:t xml:space="preserve"> </w:t>
      </w:r>
      <w:r>
        <w:rPr>
          <w:color w:val="221F1F"/>
          <w:sz w:val="24"/>
        </w:rPr>
        <w:t>Kaimosi</w:t>
      </w:r>
      <w:r>
        <w:rPr>
          <w:color w:val="221F1F"/>
          <w:spacing w:val="-5"/>
          <w:sz w:val="24"/>
        </w:rPr>
        <w:t xml:space="preserve"> </w:t>
      </w:r>
      <w:r>
        <w:rPr>
          <w:color w:val="221F1F"/>
          <w:sz w:val="24"/>
        </w:rPr>
        <w:t>Friends</w:t>
      </w:r>
      <w:r>
        <w:rPr>
          <w:color w:val="221F1F"/>
          <w:spacing w:val="-4"/>
          <w:sz w:val="24"/>
        </w:rPr>
        <w:t xml:space="preserve"> </w:t>
      </w:r>
      <w:r>
        <w:rPr>
          <w:color w:val="221F1F"/>
          <w:sz w:val="24"/>
        </w:rPr>
        <w:t>University</w:t>
      </w:r>
      <w:r>
        <w:rPr>
          <w:color w:val="221F1F"/>
          <w:spacing w:val="-4"/>
          <w:sz w:val="24"/>
        </w:rPr>
        <w:t xml:space="preserve"> </w:t>
      </w:r>
      <w:r>
        <w:rPr>
          <w:color w:val="221F1F"/>
          <w:sz w:val="24"/>
        </w:rPr>
        <w:t>shall determine</w:t>
      </w:r>
      <w:r>
        <w:rPr>
          <w:color w:val="221F1F"/>
          <w:spacing w:val="40"/>
          <w:sz w:val="24"/>
        </w:rPr>
        <w:t xml:space="preserve"> </w:t>
      </w:r>
      <w:r>
        <w:rPr>
          <w:color w:val="221F1F"/>
          <w:sz w:val="24"/>
        </w:rPr>
        <w:t>the</w:t>
      </w:r>
      <w:r>
        <w:rPr>
          <w:color w:val="221F1F"/>
          <w:spacing w:val="40"/>
          <w:sz w:val="24"/>
        </w:rPr>
        <w:t xml:space="preserve"> </w:t>
      </w:r>
      <w:r>
        <w:rPr>
          <w:color w:val="221F1F"/>
          <w:sz w:val="24"/>
        </w:rPr>
        <w:t>Lowest</w:t>
      </w:r>
      <w:r>
        <w:rPr>
          <w:color w:val="221F1F"/>
          <w:spacing w:val="40"/>
          <w:sz w:val="24"/>
        </w:rPr>
        <w:t xml:space="preserve"> </w:t>
      </w:r>
      <w:r>
        <w:rPr>
          <w:color w:val="221F1F"/>
          <w:sz w:val="24"/>
        </w:rPr>
        <w:t>Evaluated</w:t>
      </w:r>
      <w:r>
        <w:rPr>
          <w:color w:val="221F1F"/>
          <w:spacing w:val="40"/>
          <w:sz w:val="24"/>
        </w:rPr>
        <w:t xml:space="preserve"> </w:t>
      </w:r>
      <w:r>
        <w:rPr>
          <w:color w:val="221F1F"/>
          <w:sz w:val="24"/>
        </w:rPr>
        <w:t>Tender.</w:t>
      </w:r>
      <w:r>
        <w:rPr>
          <w:color w:val="221F1F"/>
          <w:spacing w:val="40"/>
          <w:sz w:val="24"/>
        </w:rPr>
        <w:t xml:space="preserve"> </w:t>
      </w:r>
      <w:r>
        <w:rPr>
          <w:color w:val="221F1F"/>
          <w:sz w:val="24"/>
        </w:rPr>
        <w:t>The</w:t>
      </w:r>
      <w:r>
        <w:rPr>
          <w:color w:val="221F1F"/>
          <w:spacing w:val="40"/>
          <w:sz w:val="24"/>
        </w:rPr>
        <w:t xml:space="preserve"> </w:t>
      </w:r>
      <w:r>
        <w:rPr>
          <w:color w:val="221F1F"/>
          <w:sz w:val="24"/>
        </w:rPr>
        <w:t>Lowest</w:t>
      </w:r>
      <w:r>
        <w:rPr>
          <w:color w:val="221F1F"/>
          <w:spacing w:val="40"/>
          <w:sz w:val="24"/>
        </w:rPr>
        <w:t xml:space="preserve"> </w:t>
      </w:r>
      <w:r>
        <w:rPr>
          <w:color w:val="221F1F"/>
          <w:sz w:val="24"/>
        </w:rPr>
        <w:t>Evaluated</w:t>
      </w:r>
      <w:r>
        <w:rPr>
          <w:color w:val="221F1F"/>
          <w:spacing w:val="40"/>
          <w:sz w:val="24"/>
        </w:rPr>
        <w:t xml:space="preserve"> </w:t>
      </w:r>
      <w:r>
        <w:rPr>
          <w:color w:val="221F1F"/>
          <w:sz w:val="24"/>
        </w:rPr>
        <w:t>Tender</w:t>
      </w:r>
      <w:r>
        <w:rPr>
          <w:color w:val="221F1F"/>
          <w:spacing w:val="40"/>
          <w:sz w:val="24"/>
        </w:rPr>
        <w:t xml:space="preserve"> </w:t>
      </w:r>
      <w:r>
        <w:rPr>
          <w:color w:val="221F1F"/>
          <w:sz w:val="24"/>
        </w:rPr>
        <w:t>is</w:t>
      </w:r>
      <w:r>
        <w:rPr>
          <w:color w:val="221F1F"/>
          <w:spacing w:val="40"/>
          <w:sz w:val="24"/>
        </w:rPr>
        <w:t xml:space="preserve"> </w:t>
      </w:r>
      <w:r>
        <w:rPr>
          <w:color w:val="221F1F"/>
          <w:sz w:val="24"/>
        </w:rPr>
        <w:t>the</w:t>
      </w:r>
      <w:r>
        <w:rPr>
          <w:color w:val="221F1F"/>
          <w:spacing w:val="40"/>
          <w:sz w:val="24"/>
        </w:rPr>
        <w:t xml:space="preserve"> </w:t>
      </w:r>
      <w:r>
        <w:rPr>
          <w:color w:val="221F1F"/>
          <w:sz w:val="24"/>
        </w:rPr>
        <w:t>Tender of the Tenderer that meets the Qualification Criteria and whose Tender has been determined</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1"/>
          <w:sz w:val="24"/>
        </w:rPr>
        <w:t xml:space="preserve"> </w:t>
      </w:r>
      <w:r>
        <w:rPr>
          <w:color w:val="221F1F"/>
          <w:sz w:val="24"/>
        </w:rPr>
        <w:t>a)</w:t>
      </w:r>
      <w:r>
        <w:rPr>
          <w:color w:val="221F1F"/>
          <w:spacing w:val="-1"/>
          <w:sz w:val="24"/>
        </w:rPr>
        <w:t xml:space="preserve"> </w:t>
      </w:r>
      <w:r>
        <w:rPr>
          <w:color w:val="221F1F"/>
          <w:sz w:val="24"/>
        </w:rPr>
        <w:t>most</w:t>
      </w:r>
      <w:r>
        <w:rPr>
          <w:color w:val="221F1F"/>
          <w:spacing w:val="40"/>
          <w:sz w:val="24"/>
        </w:rPr>
        <w:t xml:space="preserve"> </w:t>
      </w:r>
      <w:r>
        <w:rPr>
          <w:color w:val="221F1F"/>
          <w:sz w:val="24"/>
        </w:rPr>
        <w:t>responsive</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document;</w:t>
      </w:r>
      <w:r>
        <w:rPr>
          <w:color w:val="221F1F"/>
          <w:spacing w:val="40"/>
          <w:sz w:val="24"/>
        </w:rPr>
        <w:t xml:space="preserve"> </w:t>
      </w:r>
      <w:r>
        <w:rPr>
          <w:color w:val="221F1F"/>
          <w:sz w:val="24"/>
        </w:rPr>
        <w:t>and</w:t>
      </w:r>
    </w:p>
    <w:p w:rsidR="00DD2D1B" w:rsidRDefault="00DD2D1B">
      <w:pPr>
        <w:spacing w:line="235" w:lineRule="auto"/>
        <w:jc w:val="both"/>
        <w:rPr>
          <w:sz w:val="24"/>
        </w:rPr>
        <w:sectPr w:rsidR="00DD2D1B">
          <w:footerReference w:type="even" r:id="rId38"/>
          <w:pgSz w:w="11910" w:h="16840"/>
          <w:pgMar w:top="1040" w:right="20" w:bottom="720" w:left="0" w:header="0" w:footer="520" w:gutter="0"/>
          <w:cols w:space="720"/>
        </w:sectPr>
      </w:pPr>
    </w:p>
    <w:p w:rsidR="00DD2D1B" w:rsidRDefault="008272FF">
      <w:pPr>
        <w:pStyle w:val="BodyText"/>
        <w:spacing w:before="79"/>
        <w:ind w:left="1464"/>
        <w:jc w:val="both"/>
      </w:pPr>
      <w:r>
        <w:rPr>
          <w:color w:val="221F1F"/>
        </w:rPr>
        <w:lastRenderedPageBreak/>
        <w:t>b)</w:t>
      </w:r>
      <w:r>
        <w:rPr>
          <w:color w:val="221F1F"/>
          <w:spacing w:val="-13"/>
        </w:rPr>
        <w:t xml:space="preserve"> </w:t>
      </w:r>
      <w:r>
        <w:rPr>
          <w:color w:val="221F1F"/>
        </w:rPr>
        <w:t>the</w:t>
      </w:r>
      <w:r>
        <w:rPr>
          <w:color w:val="221F1F"/>
          <w:spacing w:val="-14"/>
        </w:rPr>
        <w:t xml:space="preserve"> </w:t>
      </w:r>
      <w:r>
        <w:rPr>
          <w:color w:val="221F1F"/>
        </w:rPr>
        <w:t>lowest</w:t>
      </w:r>
      <w:r>
        <w:rPr>
          <w:color w:val="221F1F"/>
          <w:spacing w:val="52"/>
        </w:rPr>
        <w:t xml:space="preserve"> </w:t>
      </w:r>
      <w:r>
        <w:rPr>
          <w:color w:val="221F1F"/>
        </w:rPr>
        <w:t>evaluated</w:t>
      </w:r>
      <w:r>
        <w:rPr>
          <w:color w:val="221F1F"/>
          <w:spacing w:val="53"/>
        </w:rPr>
        <w:t xml:space="preserve"> </w:t>
      </w:r>
      <w:r>
        <w:rPr>
          <w:color w:val="221F1F"/>
          <w:spacing w:val="-2"/>
        </w:rPr>
        <w:t>price.</w:t>
      </w:r>
    </w:p>
    <w:p w:rsidR="00DD2D1B" w:rsidRDefault="008272FF">
      <w:pPr>
        <w:pStyle w:val="Heading4"/>
        <w:numPr>
          <w:ilvl w:val="0"/>
          <w:numId w:val="83"/>
        </w:numPr>
        <w:tabs>
          <w:tab w:val="left" w:pos="1478"/>
        </w:tabs>
        <w:spacing w:before="256"/>
        <w:ind w:left="1478" w:hanging="629"/>
        <w:rPr>
          <w:rFonts w:ascii="Times New Roman"/>
          <w:color w:val="221F1F"/>
          <w:sz w:val="22"/>
        </w:rPr>
      </w:pPr>
      <w:r>
        <w:rPr>
          <w:color w:val="221F1F"/>
        </w:rPr>
        <w:t>Procuring</w:t>
      </w:r>
      <w:r>
        <w:rPr>
          <w:color w:val="221F1F"/>
          <w:spacing w:val="18"/>
        </w:rPr>
        <w:t xml:space="preserve"> </w:t>
      </w:r>
      <w:r>
        <w:rPr>
          <w:color w:val="221F1F"/>
        </w:rPr>
        <w:t>Entity's</w:t>
      </w:r>
      <w:r>
        <w:rPr>
          <w:color w:val="221F1F"/>
          <w:spacing w:val="20"/>
        </w:rPr>
        <w:t xml:space="preserve"> </w:t>
      </w:r>
      <w:r>
        <w:rPr>
          <w:color w:val="221F1F"/>
        </w:rPr>
        <w:t>Right</w:t>
      </w:r>
      <w:r>
        <w:rPr>
          <w:color w:val="221F1F"/>
          <w:spacing w:val="24"/>
        </w:rPr>
        <w:t xml:space="preserve"> </w:t>
      </w:r>
      <w:r>
        <w:rPr>
          <w:color w:val="221F1F"/>
        </w:rPr>
        <w:t>to</w:t>
      </w:r>
      <w:r>
        <w:rPr>
          <w:color w:val="221F1F"/>
          <w:spacing w:val="23"/>
        </w:rPr>
        <w:t xml:space="preserve"> </w:t>
      </w:r>
      <w:r>
        <w:rPr>
          <w:color w:val="221F1F"/>
        </w:rPr>
        <w:t>Accept</w:t>
      </w:r>
      <w:r>
        <w:rPr>
          <w:color w:val="221F1F"/>
          <w:spacing w:val="24"/>
        </w:rPr>
        <w:t xml:space="preserve"> </w:t>
      </w:r>
      <w:r>
        <w:rPr>
          <w:color w:val="221F1F"/>
        </w:rPr>
        <w:t>Any</w:t>
      </w:r>
      <w:r>
        <w:rPr>
          <w:color w:val="221F1F"/>
          <w:spacing w:val="23"/>
        </w:rPr>
        <w:t xml:space="preserve"> </w:t>
      </w:r>
      <w:r>
        <w:rPr>
          <w:color w:val="221F1F"/>
        </w:rPr>
        <w:t>Tender,</w:t>
      </w:r>
      <w:r>
        <w:rPr>
          <w:color w:val="221F1F"/>
          <w:spacing w:val="22"/>
        </w:rPr>
        <w:t xml:space="preserve"> </w:t>
      </w:r>
      <w:r>
        <w:rPr>
          <w:color w:val="221F1F"/>
        </w:rPr>
        <w:t>and</w:t>
      </w:r>
      <w:r>
        <w:rPr>
          <w:color w:val="221F1F"/>
          <w:spacing w:val="24"/>
        </w:rPr>
        <w:t xml:space="preserve"> </w:t>
      </w:r>
      <w:r>
        <w:rPr>
          <w:color w:val="221F1F"/>
        </w:rPr>
        <w:t>to</w:t>
      </w:r>
      <w:r>
        <w:rPr>
          <w:color w:val="221F1F"/>
          <w:spacing w:val="23"/>
        </w:rPr>
        <w:t xml:space="preserve"> </w:t>
      </w:r>
      <w:r>
        <w:rPr>
          <w:color w:val="221F1F"/>
        </w:rPr>
        <w:t>Reject</w:t>
      </w:r>
      <w:r>
        <w:rPr>
          <w:color w:val="221F1F"/>
          <w:spacing w:val="24"/>
        </w:rPr>
        <w:t xml:space="preserve"> </w:t>
      </w:r>
      <w:r>
        <w:rPr>
          <w:color w:val="221F1F"/>
        </w:rPr>
        <w:t>Any</w:t>
      </w:r>
      <w:r>
        <w:rPr>
          <w:color w:val="221F1F"/>
          <w:spacing w:val="23"/>
        </w:rPr>
        <w:t xml:space="preserve"> </w:t>
      </w:r>
      <w:r>
        <w:rPr>
          <w:color w:val="221F1F"/>
        </w:rPr>
        <w:t>or</w:t>
      </w:r>
      <w:r>
        <w:rPr>
          <w:color w:val="221F1F"/>
          <w:spacing w:val="-18"/>
        </w:rPr>
        <w:t xml:space="preserve"> </w:t>
      </w:r>
      <w:r>
        <w:rPr>
          <w:color w:val="221F1F"/>
        </w:rPr>
        <w:t>All</w:t>
      </w:r>
      <w:r>
        <w:rPr>
          <w:color w:val="221F1F"/>
          <w:spacing w:val="22"/>
        </w:rPr>
        <w:t xml:space="preserve"> </w:t>
      </w:r>
      <w:r>
        <w:rPr>
          <w:color w:val="221F1F"/>
          <w:spacing w:val="-2"/>
        </w:rPr>
        <w:t>Tenders.</w:t>
      </w:r>
    </w:p>
    <w:p w:rsidR="00DD2D1B" w:rsidRDefault="008272FF">
      <w:pPr>
        <w:pStyle w:val="ListParagraph"/>
        <w:numPr>
          <w:ilvl w:val="1"/>
          <w:numId w:val="83"/>
        </w:numPr>
        <w:tabs>
          <w:tab w:val="left" w:pos="1346"/>
          <w:tab w:val="left" w:pos="1483"/>
        </w:tabs>
        <w:spacing w:before="232" w:line="235" w:lineRule="auto"/>
        <w:ind w:left="1483" w:right="821" w:hanging="639"/>
        <w:jc w:val="both"/>
        <w:rPr>
          <w:color w:val="221F1F"/>
          <w:sz w:val="24"/>
        </w:rPr>
      </w:pPr>
      <w:r>
        <w:rPr>
          <w:color w:val="221F1F"/>
          <w:sz w:val="24"/>
        </w:rPr>
        <w:t>The</w:t>
      </w:r>
      <w:r>
        <w:rPr>
          <w:color w:val="221F1F"/>
          <w:spacing w:val="-17"/>
          <w:sz w:val="24"/>
        </w:rPr>
        <w:t xml:space="preserve"> </w:t>
      </w:r>
      <w:r>
        <w:rPr>
          <w:color w:val="221F1F"/>
          <w:sz w:val="24"/>
        </w:rPr>
        <w:t>Kaimosi</w:t>
      </w:r>
      <w:r>
        <w:rPr>
          <w:color w:val="221F1F"/>
          <w:spacing w:val="-15"/>
          <w:sz w:val="24"/>
        </w:rPr>
        <w:t xml:space="preserve"> </w:t>
      </w:r>
      <w:r>
        <w:rPr>
          <w:color w:val="221F1F"/>
          <w:sz w:val="24"/>
        </w:rPr>
        <w:t>Friends</w:t>
      </w:r>
      <w:r>
        <w:rPr>
          <w:color w:val="221F1F"/>
          <w:spacing w:val="-17"/>
          <w:sz w:val="24"/>
        </w:rPr>
        <w:t xml:space="preserve"> </w:t>
      </w:r>
      <w:r>
        <w:rPr>
          <w:color w:val="221F1F"/>
          <w:sz w:val="24"/>
        </w:rPr>
        <w:t>University</w:t>
      </w:r>
      <w:r>
        <w:rPr>
          <w:color w:val="221F1F"/>
          <w:spacing w:val="-15"/>
          <w:sz w:val="24"/>
        </w:rPr>
        <w:t xml:space="preserve"> </w:t>
      </w:r>
      <w:r>
        <w:rPr>
          <w:color w:val="221F1F"/>
          <w:sz w:val="24"/>
        </w:rPr>
        <w:t>reserves the right to accept or reject any Tender, and to annul the Tendering process and reject all Tenders at any time prior to notification</w:t>
      </w:r>
      <w:r>
        <w:rPr>
          <w:color w:val="221F1F"/>
          <w:spacing w:val="80"/>
          <w:sz w:val="24"/>
        </w:rPr>
        <w:t xml:space="preserve"> </w:t>
      </w:r>
      <w:r>
        <w:rPr>
          <w:color w:val="221F1F"/>
          <w:sz w:val="24"/>
        </w:rPr>
        <w:t>Award,</w:t>
      </w:r>
      <w:r>
        <w:rPr>
          <w:color w:val="221F1F"/>
          <w:spacing w:val="79"/>
          <w:sz w:val="24"/>
        </w:rPr>
        <w:t xml:space="preserve"> </w:t>
      </w:r>
      <w:r>
        <w:rPr>
          <w:color w:val="221F1F"/>
          <w:sz w:val="24"/>
        </w:rPr>
        <w:t>without</w:t>
      </w:r>
      <w:r>
        <w:rPr>
          <w:color w:val="221F1F"/>
          <w:spacing w:val="80"/>
          <w:sz w:val="24"/>
        </w:rPr>
        <w:t xml:space="preserve"> </w:t>
      </w:r>
      <w:r>
        <w:rPr>
          <w:color w:val="221F1F"/>
          <w:sz w:val="24"/>
        </w:rPr>
        <w:t>thereby</w:t>
      </w:r>
      <w:r>
        <w:rPr>
          <w:color w:val="221F1F"/>
          <w:spacing w:val="80"/>
          <w:sz w:val="24"/>
        </w:rPr>
        <w:t xml:space="preserve"> </w:t>
      </w:r>
      <w:r>
        <w:rPr>
          <w:color w:val="221F1F"/>
          <w:sz w:val="24"/>
        </w:rPr>
        <w:t>incurring</w:t>
      </w:r>
      <w:r>
        <w:rPr>
          <w:color w:val="221F1F"/>
          <w:spacing w:val="80"/>
          <w:sz w:val="24"/>
        </w:rPr>
        <w:t xml:space="preserve"> </w:t>
      </w:r>
      <w:r>
        <w:rPr>
          <w:color w:val="221F1F"/>
          <w:sz w:val="24"/>
        </w:rPr>
        <w:t>any</w:t>
      </w:r>
      <w:r>
        <w:rPr>
          <w:color w:val="221F1F"/>
          <w:spacing w:val="80"/>
          <w:sz w:val="24"/>
        </w:rPr>
        <w:t xml:space="preserve"> </w:t>
      </w:r>
      <w:r>
        <w:rPr>
          <w:color w:val="221F1F"/>
          <w:sz w:val="24"/>
        </w:rPr>
        <w:t>liability</w:t>
      </w:r>
      <w:r>
        <w:rPr>
          <w:color w:val="221F1F"/>
          <w:spacing w:val="80"/>
          <w:sz w:val="24"/>
        </w:rPr>
        <w:t xml:space="preserve"> </w:t>
      </w:r>
      <w:r>
        <w:rPr>
          <w:color w:val="221F1F"/>
          <w:sz w:val="24"/>
        </w:rPr>
        <w:t>to</w:t>
      </w:r>
      <w:r>
        <w:rPr>
          <w:color w:val="221F1F"/>
          <w:spacing w:val="80"/>
          <w:sz w:val="24"/>
        </w:rPr>
        <w:t xml:space="preserve"> </w:t>
      </w:r>
      <w:r>
        <w:rPr>
          <w:color w:val="221F1F"/>
          <w:sz w:val="24"/>
        </w:rPr>
        <w:t>Tenderers.</w:t>
      </w:r>
      <w:r>
        <w:rPr>
          <w:color w:val="221F1F"/>
          <w:spacing w:val="80"/>
          <w:sz w:val="24"/>
        </w:rPr>
        <w:t xml:space="preserve"> </w:t>
      </w:r>
      <w:r>
        <w:rPr>
          <w:color w:val="221F1F"/>
          <w:sz w:val="24"/>
        </w:rPr>
        <w:t>In</w:t>
      </w:r>
      <w:r>
        <w:rPr>
          <w:color w:val="221F1F"/>
          <w:spacing w:val="80"/>
          <w:sz w:val="24"/>
        </w:rPr>
        <w:t xml:space="preserve"> </w:t>
      </w:r>
      <w:r>
        <w:rPr>
          <w:color w:val="221F1F"/>
          <w:sz w:val="24"/>
        </w:rPr>
        <w:t>case</w:t>
      </w:r>
      <w:r>
        <w:rPr>
          <w:color w:val="221F1F"/>
          <w:spacing w:val="80"/>
          <w:sz w:val="24"/>
        </w:rPr>
        <w:t xml:space="preserve"> </w:t>
      </w:r>
      <w:r>
        <w:rPr>
          <w:color w:val="221F1F"/>
          <w:sz w:val="24"/>
        </w:rPr>
        <w:t>of</w:t>
      </w:r>
      <w:r>
        <w:rPr>
          <w:color w:val="221F1F"/>
          <w:spacing w:val="80"/>
          <w:sz w:val="24"/>
        </w:rPr>
        <w:t xml:space="preserve"> </w:t>
      </w:r>
      <w:r>
        <w:rPr>
          <w:color w:val="221F1F"/>
          <w:sz w:val="24"/>
        </w:rPr>
        <w:t>annulment, all Tenderers shall be notified with reasons and</w:t>
      </w:r>
      <w:r>
        <w:rPr>
          <w:color w:val="221F1F"/>
          <w:spacing w:val="-17"/>
          <w:sz w:val="24"/>
        </w:rPr>
        <w:t xml:space="preserve"> </w:t>
      </w:r>
      <w:r>
        <w:rPr>
          <w:color w:val="221F1F"/>
          <w:sz w:val="24"/>
        </w:rPr>
        <w:t>all Tenders submitted and specifically, tender</w:t>
      </w:r>
      <w:r>
        <w:rPr>
          <w:color w:val="221F1F"/>
          <w:spacing w:val="40"/>
          <w:sz w:val="24"/>
        </w:rPr>
        <w:t xml:space="preserve"> </w:t>
      </w:r>
      <w:r>
        <w:rPr>
          <w:color w:val="221F1F"/>
          <w:sz w:val="24"/>
        </w:rPr>
        <w:t>securities,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promptly</w:t>
      </w:r>
      <w:r>
        <w:rPr>
          <w:color w:val="221F1F"/>
          <w:spacing w:val="40"/>
          <w:sz w:val="24"/>
        </w:rPr>
        <w:t xml:space="preserve"> </w:t>
      </w:r>
      <w:r>
        <w:rPr>
          <w:color w:val="221F1F"/>
          <w:sz w:val="24"/>
        </w:rPr>
        <w:t>returned</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Tenderers.</w:t>
      </w:r>
    </w:p>
    <w:p w:rsidR="00DD2D1B" w:rsidRDefault="008272FF">
      <w:pPr>
        <w:pStyle w:val="Heading4"/>
        <w:tabs>
          <w:tab w:val="left" w:pos="1385"/>
        </w:tabs>
        <w:spacing w:before="256"/>
        <w:ind w:left="844"/>
      </w:pPr>
      <w:r>
        <w:rPr>
          <w:color w:val="221F1F"/>
          <w:spacing w:val="-5"/>
        </w:rPr>
        <w:t>F.</w:t>
      </w:r>
      <w:r>
        <w:rPr>
          <w:color w:val="221F1F"/>
        </w:rPr>
        <w:tab/>
        <w:t>Award</w:t>
      </w:r>
      <w:r>
        <w:rPr>
          <w:color w:val="221F1F"/>
          <w:spacing w:val="-13"/>
        </w:rPr>
        <w:t xml:space="preserve"> </w:t>
      </w:r>
      <w:r>
        <w:rPr>
          <w:color w:val="221F1F"/>
        </w:rPr>
        <w:t>of</w:t>
      </w:r>
      <w:r>
        <w:rPr>
          <w:color w:val="221F1F"/>
          <w:spacing w:val="-11"/>
        </w:rPr>
        <w:t xml:space="preserve"> </w:t>
      </w:r>
      <w:r>
        <w:rPr>
          <w:color w:val="221F1F"/>
          <w:spacing w:val="-2"/>
        </w:rPr>
        <w:t>Contract</w:t>
      </w:r>
    </w:p>
    <w:p w:rsidR="00DD2D1B" w:rsidRDefault="008272FF">
      <w:pPr>
        <w:pStyle w:val="ListParagraph"/>
        <w:numPr>
          <w:ilvl w:val="0"/>
          <w:numId w:val="83"/>
        </w:numPr>
        <w:tabs>
          <w:tab w:val="left" w:pos="1437"/>
        </w:tabs>
        <w:spacing w:before="247"/>
        <w:ind w:left="1437" w:hanging="653"/>
        <w:rPr>
          <w:rFonts w:ascii="Trebuchet MS"/>
          <w:b/>
          <w:color w:val="221F1F"/>
          <w:sz w:val="24"/>
        </w:rPr>
      </w:pPr>
      <w:r>
        <w:rPr>
          <w:rFonts w:ascii="Trebuchet MS"/>
          <w:b/>
          <w:color w:val="221F1F"/>
          <w:sz w:val="24"/>
        </w:rPr>
        <w:t>Award</w:t>
      </w:r>
      <w:r>
        <w:rPr>
          <w:rFonts w:ascii="Trebuchet MS"/>
          <w:b/>
          <w:color w:val="221F1F"/>
          <w:spacing w:val="-16"/>
          <w:sz w:val="24"/>
        </w:rPr>
        <w:t xml:space="preserve"> </w:t>
      </w:r>
      <w:r>
        <w:rPr>
          <w:rFonts w:ascii="Trebuchet MS"/>
          <w:b/>
          <w:color w:val="221F1F"/>
          <w:spacing w:val="-2"/>
          <w:sz w:val="24"/>
        </w:rPr>
        <w:t>Criteria</w:t>
      </w:r>
    </w:p>
    <w:p w:rsidR="00DD2D1B" w:rsidRDefault="008272FF">
      <w:pPr>
        <w:pStyle w:val="ListParagraph"/>
        <w:numPr>
          <w:ilvl w:val="1"/>
          <w:numId w:val="83"/>
        </w:numPr>
        <w:tabs>
          <w:tab w:val="left" w:pos="1348"/>
          <w:tab w:val="left" w:pos="1483"/>
        </w:tabs>
        <w:spacing w:before="230" w:line="235" w:lineRule="auto"/>
        <w:ind w:left="1483" w:right="818" w:hanging="639"/>
        <w:jc w:val="both"/>
        <w:rPr>
          <w:color w:val="221F1F"/>
          <w:sz w:val="24"/>
        </w:rPr>
      </w:pPr>
      <w:r>
        <w:rPr>
          <w:color w:val="221F1F"/>
          <w:sz w:val="24"/>
        </w:rPr>
        <w:t>The</w:t>
      </w:r>
      <w:r>
        <w:rPr>
          <w:color w:val="221F1F"/>
          <w:spacing w:val="-19"/>
          <w:sz w:val="24"/>
        </w:rPr>
        <w:t xml:space="preserve"> </w:t>
      </w:r>
      <w:r>
        <w:rPr>
          <w:color w:val="221F1F"/>
          <w:sz w:val="24"/>
        </w:rPr>
        <w:t>Kaimosi</w:t>
      </w:r>
      <w:r>
        <w:rPr>
          <w:color w:val="221F1F"/>
          <w:spacing w:val="-19"/>
          <w:sz w:val="24"/>
        </w:rPr>
        <w:t xml:space="preserve"> </w:t>
      </w:r>
      <w:r>
        <w:rPr>
          <w:color w:val="221F1F"/>
          <w:sz w:val="24"/>
        </w:rPr>
        <w:t>Friends</w:t>
      </w:r>
      <w:r>
        <w:rPr>
          <w:color w:val="221F1F"/>
          <w:spacing w:val="-19"/>
          <w:sz w:val="24"/>
        </w:rPr>
        <w:t xml:space="preserve"> </w:t>
      </w:r>
      <w:r>
        <w:rPr>
          <w:color w:val="221F1F"/>
          <w:sz w:val="24"/>
        </w:rPr>
        <w:t>University</w:t>
      </w:r>
      <w:r>
        <w:rPr>
          <w:color w:val="221F1F"/>
          <w:spacing w:val="-18"/>
          <w:sz w:val="24"/>
        </w:rPr>
        <w:t xml:space="preserve"> </w:t>
      </w:r>
      <w:r>
        <w:rPr>
          <w:color w:val="221F1F"/>
          <w:sz w:val="24"/>
        </w:rPr>
        <w:t>shall award the Contract to the successful tenderer whose tender has been determined to be the Lowest Evaluated Tender in accordance with procedures</w:t>
      </w:r>
      <w:r>
        <w:rPr>
          <w:color w:val="221F1F"/>
          <w:spacing w:val="40"/>
          <w:sz w:val="24"/>
        </w:rPr>
        <w:t xml:space="preserve"> </w:t>
      </w:r>
      <w:r>
        <w:rPr>
          <w:color w:val="221F1F"/>
          <w:sz w:val="24"/>
        </w:rPr>
        <w:t>in</w:t>
      </w:r>
      <w:r>
        <w:rPr>
          <w:color w:val="221F1F"/>
          <w:spacing w:val="40"/>
          <w:sz w:val="24"/>
        </w:rPr>
        <w:t xml:space="preserve"> </w:t>
      </w:r>
      <w:r>
        <w:rPr>
          <w:color w:val="221F1F"/>
          <w:sz w:val="24"/>
        </w:rPr>
        <w:t>Section</w:t>
      </w:r>
      <w:r>
        <w:rPr>
          <w:color w:val="221F1F"/>
          <w:spacing w:val="40"/>
          <w:sz w:val="24"/>
        </w:rPr>
        <w:t xml:space="preserve"> </w:t>
      </w:r>
      <w:r>
        <w:rPr>
          <w:color w:val="221F1F"/>
          <w:sz w:val="24"/>
        </w:rPr>
        <w:t>3:</w:t>
      </w:r>
      <w:r>
        <w:rPr>
          <w:color w:val="221F1F"/>
          <w:spacing w:val="40"/>
          <w:sz w:val="24"/>
        </w:rPr>
        <w:t xml:space="preserve"> </w:t>
      </w:r>
      <w:r>
        <w:rPr>
          <w:color w:val="221F1F"/>
          <w:sz w:val="24"/>
        </w:rPr>
        <w:t>Evaluation</w:t>
      </w:r>
      <w:r>
        <w:rPr>
          <w:color w:val="221F1F"/>
          <w:spacing w:val="40"/>
          <w:sz w:val="24"/>
        </w:rPr>
        <w:t xml:space="preserve"> </w:t>
      </w:r>
      <w:r>
        <w:rPr>
          <w:color w:val="221F1F"/>
          <w:sz w:val="24"/>
        </w:rPr>
        <w:t>and</w:t>
      </w:r>
      <w:r>
        <w:rPr>
          <w:color w:val="221F1F"/>
          <w:spacing w:val="40"/>
          <w:sz w:val="24"/>
        </w:rPr>
        <w:t xml:space="preserve"> </w:t>
      </w:r>
      <w:r>
        <w:rPr>
          <w:color w:val="221F1F"/>
          <w:sz w:val="24"/>
        </w:rPr>
        <w:t>Qualification</w:t>
      </w:r>
      <w:r>
        <w:rPr>
          <w:color w:val="221F1F"/>
          <w:spacing w:val="40"/>
          <w:sz w:val="24"/>
        </w:rPr>
        <w:t xml:space="preserve"> </w:t>
      </w:r>
      <w:r>
        <w:rPr>
          <w:color w:val="221F1F"/>
          <w:sz w:val="24"/>
        </w:rPr>
        <w:t>Criteria.</w:t>
      </w:r>
    </w:p>
    <w:p w:rsidR="00DD2D1B" w:rsidRDefault="008272FF">
      <w:pPr>
        <w:pStyle w:val="Heading4"/>
        <w:numPr>
          <w:ilvl w:val="0"/>
          <w:numId w:val="83"/>
        </w:numPr>
        <w:tabs>
          <w:tab w:val="left" w:pos="1210"/>
        </w:tabs>
        <w:spacing w:before="258"/>
        <w:ind w:left="1210" w:hanging="404"/>
        <w:rPr>
          <w:color w:val="221F1F"/>
        </w:rPr>
      </w:pPr>
      <w:r>
        <w:rPr>
          <w:color w:val="221F1F"/>
          <w:w w:val="90"/>
        </w:rPr>
        <w:t>Procuring</w:t>
      </w:r>
      <w:r>
        <w:rPr>
          <w:color w:val="221F1F"/>
          <w:spacing w:val="10"/>
        </w:rPr>
        <w:t xml:space="preserve"> </w:t>
      </w:r>
      <w:r>
        <w:rPr>
          <w:color w:val="221F1F"/>
          <w:w w:val="90"/>
        </w:rPr>
        <w:t>Entity's</w:t>
      </w:r>
      <w:r>
        <w:rPr>
          <w:color w:val="221F1F"/>
          <w:spacing w:val="10"/>
        </w:rPr>
        <w:t xml:space="preserve"> </w:t>
      </w:r>
      <w:r>
        <w:rPr>
          <w:color w:val="221F1F"/>
          <w:w w:val="90"/>
        </w:rPr>
        <w:t>Right</w:t>
      </w:r>
      <w:r>
        <w:rPr>
          <w:color w:val="221F1F"/>
          <w:spacing w:val="11"/>
        </w:rPr>
        <w:t xml:space="preserve"> </w:t>
      </w:r>
      <w:r>
        <w:rPr>
          <w:color w:val="221F1F"/>
          <w:w w:val="90"/>
        </w:rPr>
        <w:t>to</w:t>
      </w:r>
      <w:r>
        <w:rPr>
          <w:color w:val="221F1F"/>
          <w:spacing w:val="9"/>
        </w:rPr>
        <w:t xml:space="preserve"> </w:t>
      </w:r>
      <w:r>
        <w:rPr>
          <w:color w:val="221F1F"/>
          <w:w w:val="90"/>
        </w:rPr>
        <w:t>Vary</w:t>
      </w:r>
      <w:r>
        <w:rPr>
          <w:color w:val="221F1F"/>
          <w:spacing w:val="12"/>
        </w:rPr>
        <w:t xml:space="preserve"> </w:t>
      </w:r>
      <w:r>
        <w:rPr>
          <w:color w:val="221F1F"/>
          <w:w w:val="90"/>
        </w:rPr>
        <w:t>Quantities</w:t>
      </w:r>
      <w:r>
        <w:rPr>
          <w:color w:val="221F1F"/>
          <w:spacing w:val="10"/>
        </w:rPr>
        <w:t xml:space="preserve"> </w:t>
      </w:r>
      <w:r>
        <w:rPr>
          <w:color w:val="221F1F"/>
          <w:w w:val="90"/>
        </w:rPr>
        <w:t>at</w:t>
      </w:r>
      <w:r>
        <w:rPr>
          <w:color w:val="221F1F"/>
          <w:spacing w:val="9"/>
        </w:rPr>
        <w:t xml:space="preserve"> </w:t>
      </w:r>
      <w:r>
        <w:rPr>
          <w:color w:val="221F1F"/>
          <w:w w:val="90"/>
        </w:rPr>
        <w:t>Time</w:t>
      </w:r>
      <w:r>
        <w:rPr>
          <w:color w:val="221F1F"/>
          <w:spacing w:val="11"/>
        </w:rPr>
        <w:t xml:space="preserve"> </w:t>
      </w:r>
      <w:r>
        <w:rPr>
          <w:color w:val="221F1F"/>
          <w:w w:val="90"/>
        </w:rPr>
        <w:t>of</w:t>
      </w:r>
      <w:r>
        <w:rPr>
          <w:color w:val="221F1F"/>
          <w:spacing w:val="9"/>
        </w:rPr>
        <w:t xml:space="preserve"> </w:t>
      </w:r>
      <w:r>
        <w:rPr>
          <w:color w:val="221F1F"/>
          <w:spacing w:val="-4"/>
          <w:w w:val="90"/>
        </w:rPr>
        <w:t>Award</w:t>
      </w:r>
    </w:p>
    <w:p w:rsidR="00DD2D1B" w:rsidRDefault="008272FF">
      <w:pPr>
        <w:pStyle w:val="ListParagraph"/>
        <w:numPr>
          <w:ilvl w:val="1"/>
          <w:numId w:val="83"/>
        </w:numPr>
        <w:tabs>
          <w:tab w:val="left" w:pos="1310"/>
          <w:tab w:val="left" w:pos="1483"/>
        </w:tabs>
        <w:spacing w:before="232" w:line="232" w:lineRule="auto"/>
        <w:ind w:left="1483" w:right="561" w:hanging="639"/>
        <w:rPr>
          <w:rFonts w:ascii="Trebuchet MS"/>
          <w:b/>
          <w:color w:val="221F1F"/>
          <w:sz w:val="24"/>
        </w:rPr>
      </w:pPr>
      <w:r>
        <w:rPr>
          <w:color w:val="221F1F"/>
          <w:sz w:val="24"/>
        </w:rPr>
        <w:t>The</w:t>
      </w:r>
      <w:r>
        <w:rPr>
          <w:color w:val="221F1F"/>
          <w:spacing w:val="-17"/>
          <w:sz w:val="24"/>
        </w:rPr>
        <w:t xml:space="preserve"> </w:t>
      </w:r>
      <w:r>
        <w:rPr>
          <w:color w:val="221F1F"/>
          <w:sz w:val="24"/>
        </w:rPr>
        <w:t>Procuring</w:t>
      </w:r>
      <w:r>
        <w:rPr>
          <w:color w:val="221F1F"/>
          <w:spacing w:val="-18"/>
          <w:sz w:val="24"/>
        </w:rPr>
        <w:t xml:space="preserve"> </w:t>
      </w:r>
      <w:r>
        <w:rPr>
          <w:color w:val="221F1F"/>
          <w:sz w:val="24"/>
        </w:rPr>
        <w:t>Entity</w:t>
      </w:r>
      <w:r>
        <w:rPr>
          <w:color w:val="221F1F"/>
          <w:spacing w:val="-18"/>
          <w:sz w:val="24"/>
        </w:rPr>
        <w:t xml:space="preserve"> </w:t>
      </w:r>
      <w:r>
        <w:rPr>
          <w:color w:val="221F1F"/>
          <w:sz w:val="24"/>
        </w:rPr>
        <w:t>reserves</w:t>
      </w:r>
      <w:r>
        <w:rPr>
          <w:color w:val="221F1F"/>
          <w:spacing w:val="-18"/>
          <w:sz w:val="24"/>
        </w:rPr>
        <w:t xml:space="preserve"> </w:t>
      </w:r>
      <w:r>
        <w:rPr>
          <w:color w:val="221F1F"/>
          <w:sz w:val="24"/>
        </w:rPr>
        <w:t>the</w:t>
      </w:r>
      <w:r>
        <w:rPr>
          <w:color w:val="221F1F"/>
          <w:spacing w:val="-17"/>
          <w:sz w:val="24"/>
        </w:rPr>
        <w:t xml:space="preserve"> </w:t>
      </w:r>
      <w:r>
        <w:rPr>
          <w:color w:val="221F1F"/>
          <w:sz w:val="24"/>
        </w:rPr>
        <w:t>right</w:t>
      </w:r>
      <w:r>
        <w:rPr>
          <w:color w:val="221F1F"/>
          <w:spacing w:val="-17"/>
          <w:sz w:val="24"/>
        </w:rPr>
        <w:t xml:space="preserve"> </w:t>
      </w:r>
      <w:r>
        <w:rPr>
          <w:color w:val="221F1F"/>
          <w:sz w:val="24"/>
        </w:rPr>
        <w:t>at</w:t>
      </w:r>
      <w:r>
        <w:rPr>
          <w:color w:val="221F1F"/>
          <w:spacing w:val="-15"/>
          <w:sz w:val="24"/>
        </w:rPr>
        <w:t xml:space="preserve"> </w:t>
      </w:r>
      <w:r>
        <w:rPr>
          <w:color w:val="221F1F"/>
          <w:sz w:val="24"/>
        </w:rPr>
        <w:t>the</w:t>
      </w:r>
      <w:r>
        <w:rPr>
          <w:color w:val="221F1F"/>
          <w:spacing w:val="-18"/>
          <w:sz w:val="24"/>
        </w:rPr>
        <w:t xml:space="preserve"> </w:t>
      </w:r>
      <w:r>
        <w:rPr>
          <w:color w:val="221F1F"/>
          <w:sz w:val="24"/>
        </w:rPr>
        <w:t>time</w:t>
      </w:r>
      <w:r>
        <w:rPr>
          <w:color w:val="221F1F"/>
          <w:spacing w:val="-15"/>
          <w:sz w:val="24"/>
        </w:rPr>
        <w:t xml:space="preserve"> </w:t>
      </w:r>
      <w:r>
        <w:rPr>
          <w:color w:val="221F1F"/>
          <w:sz w:val="24"/>
        </w:rPr>
        <w:t>of</w:t>
      </w:r>
      <w:r>
        <w:rPr>
          <w:color w:val="221F1F"/>
          <w:spacing w:val="-17"/>
          <w:sz w:val="24"/>
        </w:rPr>
        <w:t xml:space="preserve"> </w:t>
      </w:r>
      <w:r>
        <w:rPr>
          <w:color w:val="221F1F"/>
          <w:sz w:val="24"/>
        </w:rPr>
        <w:t>Contract</w:t>
      </w:r>
      <w:r>
        <w:rPr>
          <w:color w:val="221F1F"/>
          <w:spacing w:val="-17"/>
          <w:sz w:val="24"/>
        </w:rPr>
        <w:t xml:space="preserve"> </w:t>
      </w:r>
      <w:r>
        <w:rPr>
          <w:color w:val="221F1F"/>
          <w:sz w:val="24"/>
        </w:rPr>
        <w:t>award</w:t>
      </w:r>
      <w:r>
        <w:rPr>
          <w:color w:val="221F1F"/>
          <w:spacing w:val="-17"/>
          <w:sz w:val="24"/>
        </w:rPr>
        <w:t xml:space="preserve"> </w:t>
      </w:r>
      <w:r>
        <w:rPr>
          <w:color w:val="221F1F"/>
          <w:sz w:val="24"/>
        </w:rPr>
        <w:t>to</w:t>
      </w:r>
      <w:r>
        <w:rPr>
          <w:color w:val="221F1F"/>
          <w:spacing w:val="-17"/>
          <w:sz w:val="24"/>
        </w:rPr>
        <w:t xml:space="preserve"> </w:t>
      </w:r>
      <w:r>
        <w:rPr>
          <w:color w:val="221F1F"/>
          <w:sz w:val="24"/>
        </w:rPr>
        <w:t>increase</w:t>
      </w:r>
      <w:r>
        <w:rPr>
          <w:color w:val="221F1F"/>
          <w:spacing w:val="-15"/>
          <w:sz w:val="24"/>
        </w:rPr>
        <w:t xml:space="preserve"> </w:t>
      </w:r>
      <w:r>
        <w:rPr>
          <w:color w:val="221F1F"/>
          <w:sz w:val="24"/>
        </w:rPr>
        <w:t>or</w:t>
      </w:r>
      <w:r>
        <w:rPr>
          <w:color w:val="221F1F"/>
          <w:spacing w:val="-17"/>
          <w:sz w:val="24"/>
        </w:rPr>
        <w:t xml:space="preserve"> </w:t>
      </w:r>
      <w:r>
        <w:rPr>
          <w:color w:val="221F1F"/>
          <w:sz w:val="24"/>
        </w:rPr>
        <w:t>decrease,</w:t>
      </w:r>
      <w:r>
        <w:rPr>
          <w:color w:val="221F1F"/>
          <w:spacing w:val="-16"/>
          <w:sz w:val="24"/>
        </w:rPr>
        <w:t xml:space="preserve"> </w:t>
      </w:r>
      <w:r>
        <w:rPr>
          <w:color w:val="221F1F"/>
          <w:sz w:val="24"/>
        </w:rPr>
        <w:t>by the</w:t>
      </w:r>
      <w:r>
        <w:rPr>
          <w:color w:val="221F1F"/>
          <w:spacing w:val="-16"/>
          <w:sz w:val="24"/>
        </w:rPr>
        <w:t xml:space="preserve"> </w:t>
      </w:r>
      <w:r>
        <w:rPr>
          <w:color w:val="221F1F"/>
          <w:sz w:val="24"/>
        </w:rPr>
        <w:t>percentage</w:t>
      </w:r>
      <w:r>
        <w:rPr>
          <w:color w:val="221F1F"/>
          <w:spacing w:val="-14"/>
          <w:sz w:val="24"/>
        </w:rPr>
        <w:t xml:space="preserve"> </w:t>
      </w:r>
      <w:r>
        <w:rPr>
          <w:color w:val="221F1F"/>
          <w:sz w:val="24"/>
        </w:rPr>
        <w:t>(s)</w:t>
      </w:r>
      <w:r>
        <w:rPr>
          <w:color w:val="221F1F"/>
          <w:spacing w:val="-16"/>
          <w:sz w:val="24"/>
        </w:rPr>
        <w:t xml:space="preserve"> </w:t>
      </w:r>
      <w:r>
        <w:rPr>
          <w:color w:val="221F1F"/>
          <w:sz w:val="24"/>
        </w:rPr>
        <w:t>for</w:t>
      </w:r>
      <w:r>
        <w:rPr>
          <w:color w:val="221F1F"/>
          <w:spacing w:val="-16"/>
          <w:sz w:val="24"/>
        </w:rPr>
        <w:t xml:space="preserve"> </w:t>
      </w:r>
      <w:r>
        <w:rPr>
          <w:color w:val="221F1F"/>
          <w:sz w:val="24"/>
        </w:rPr>
        <w:t>items</w:t>
      </w:r>
      <w:r>
        <w:rPr>
          <w:color w:val="221F1F"/>
          <w:spacing w:val="-16"/>
          <w:sz w:val="24"/>
        </w:rPr>
        <w:t xml:space="preserve"> </w:t>
      </w:r>
      <w:r>
        <w:rPr>
          <w:color w:val="221F1F"/>
          <w:sz w:val="24"/>
        </w:rPr>
        <w:t>as</w:t>
      </w:r>
      <w:r>
        <w:rPr>
          <w:color w:val="221F1F"/>
          <w:spacing w:val="-14"/>
          <w:sz w:val="24"/>
        </w:rPr>
        <w:t xml:space="preserve"> </w:t>
      </w:r>
      <w:r>
        <w:rPr>
          <w:color w:val="221F1F"/>
          <w:sz w:val="24"/>
        </w:rPr>
        <w:t>indicated</w:t>
      </w:r>
      <w:r>
        <w:rPr>
          <w:color w:val="221F1F"/>
          <w:spacing w:val="-12"/>
          <w:sz w:val="24"/>
        </w:rPr>
        <w:t xml:space="preserve"> </w:t>
      </w:r>
      <w:r>
        <w:rPr>
          <w:rFonts w:ascii="Trebuchet MS"/>
          <w:b/>
          <w:color w:val="221F1F"/>
          <w:sz w:val="24"/>
        </w:rPr>
        <w:t>in</w:t>
      </w:r>
      <w:r>
        <w:rPr>
          <w:rFonts w:ascii="Trebuchet MS"/>
          <w:b/>
          <w:color w:val="221F1F"/>
          <w:spacing w:val="-12"/>
          <w:sz w:val="24"/>
        </w:rPr>
        <w:t xml:space="preserve"> </w:t>
      </w:r>
      <w:r>
        <w:rPr>
          <w:rFonts w:ascii="Trebuchet MS"/>
          <w:b/>
          <w:color w:val="221F1F"/>
          <w:sz w:val="24"/>
        </w:rPr>
        <w:t>the</w:t>
      </w:r>
      <w:r>
        <w:rPr>
          <w:rFonts w:ascii="Trebuchet MS"/>
          <w:b/>
          <w:color w:val="221F1F"/>
          <w:spacing w:val="-12"/>
          <w:sz w:val="24"/>
        </w:rPr>
        <w:t xml:space="preserve"> </w:t>
      </w:r>
      <w:r>
        <w:rPr>
          <w:rFonts w:ascii="Trebuchet MS"/>
          <w:b/>
          <w:color w:val="221F1F"/>
          <w:sz w:val="24"/>
        </w:rPr>
        <w:t>TDS.</w:t>
      </w:r>
    </w:p>
    <w:p w:rsidR="00DD2D1B" w:rsidRDefault="008272FF">
      <w:pPr>
        <w:pStyle w:val="Heading4"/>
        <w:numPr>
          <w:ilvl w:val="0"/>
          <w:numId w:val="83"/>
        </w:numPr>
        <w:tabs>
          <w:tab w:val="left" w:pos="1203"/>
        </w:tabs>
        <w:spacing w:before="249"/>
        <w:ind w:left="1203" w:hanging="416"/>
        <w:rPr>
          <w:color w:val="221F1F"/>
        </w:rPr>
      </w:pPr>
      <w:r>
        <w:rPr>
          <w:color w:val="221F1F"/>
          <w:spacing w:val="-8"/>
        </w:rPr>
        <w:t>Notice</w:t>
      </w:r>
      <w:r>
        <w:rPr>
          <w:color w:val="221F1F"/>
          <w:spacing w:val="-4"/>
        </w:rPr>
        <w:t xml:space="preserve"> </w:t>
      </w:r>
      <w:r>
        <w:rPr>
          <w:color w:val="221F1F"/>
          <w:spacing w:val="-8"/>
        </w:rPr>
        <w:t>of</w:t>
      </w:r>
      <w:r>
        <w:rPr>
          <w:color w:val="221F1F"/>
          <w:spacing w:val="-4"/>
        </w:rPr>
        <w:t xml:space="preserve"> </w:t>
      </w:r>
      <w:r>
        <w:rPr>
          <w:color w:val="221F1F"/>
          <w:spacing w:val="-8"/>
        </w:rPr>
        <w:t>Intention</w:t>
      </w:r>
      <w:r>
        <w:rPr>
          <w:color w:val="221F1F"/>
          <w:spacing w:val="-4"/>
        </w:rPr>
        <w:t xml:space="preserve"> </w:t>
      </w:r>
      <w:r>
        <w:rPr>
          <w:color w:val="221F1F"/>
          <w:spacing w:val="-8"/>
        </w:rPr>
        <w:t>to</w:t>
      </w:r>
      <w:r>
        <w:rPr>
          <w:color w:val="221F1F"/>
          <w:spacing w:val="-6"/>
        </w:rPr>
        <w:t xml:space="preserve"> </w:t>
      </w:r>
      <w:r>
        <w:rPr>
          <w:color w:val="221F1F"/>
          <w:spacing w:val="-8"/>
        </w:rPr>
        <w:t>enter</w:t>
      </w:r>
      <w:r>
        <w:rPr>
          <w:color w:val="221F1F"/>
          <w:spacing w:val="-5"/>
        </w:rPr>
        <w:t xml:space="preserve"> </w:t>
      </w:r>
      <w:r>
        <w:rPr>
          <w:color w:val="221F1F"/>
          <w:spacing w:val="-8"/>
        </w:rPr>
        <w:t>into</w:t>
      </w:r>
      <w:r>
        <w:rPr>
          <w:color w:val="221F1F"/>
          <w:spacing w:val="-3"/>
        </w:rPr>
        <w:t xml:space="preserve"> </w:t>
      </w:r>
      <w:r>
        <w:rPr>
          <w:color w:val="221F1F"/>
          <w:spacing w:val="-8"/>
        </w:rPr>
        <w:t>a</w:t>
      </w:r>
      <w:r>
        <w:rPr>
          <w:color w:val="221F1F"/>
          <w:spacing w:val="-5"/>
        </w:rPr>
        <w:t xml:space="preserve"> </w:t>
      </w:r>
      <w:r>
        <w:rPr>
          <w:color w:val="221F1F"/>
          <w:spacing w:val="-8"/>
        </w:rPr>
        <w:t>Contract</w:t>
      </w:r>
    </w:p>
    <w:p w:rsidR="00DD2D1B" w:rsidRDefault="008272FF">
      <w:pPr>
        <w:pStyle w:val="BodyText"/>
        <w:spacing w:before="230" w:line="235" w:lineRule="auto"/>
        <w:ind w:left="1478" w:right="801"/>
        <w:jc w:val="both"/>
      </w:pPr>
      <w:r>
        <w:rPr>
          <w:color w:val="221F1F"/>
        </w:rPr>
        <w:t>Upon award</w:t>
      </w:r>
      <w:r>
        <w:rPr>
          <w:color w:val="221F1F"/>
          <w:spacing w:val="80"/>
        </w:rPr>
        <w:t xml:space="preserve"> </w:t>
      </w:r>
      <w:r>
        <w:rPr>
          <w:color w:val="221F1F"/>
        </w:rPr>
        <w:t>of</w:t>
      </w:r>
      <w:r>
        <w:rPr>
          <w:color w:val="221F1F"/>
          <w:spacing w:val="80"/>
        </w:rPr>
        <w:t xml:space="preserve"> </w:t>
      </w:r>
      <w:r>
        <w:rPr>
          <w:color w:val="221F1F"/>
        </w:rPr>
        <w:t>the</w:t>
      </w:r>
      <w:r>
        <w:rPr>
          <w:color w:val="221F1F"/>
          <w:spacing w:val="80"/>
        </w:rPr>
        <w:t xml:space="preserve"> </w:t>
      </w:r>
      <w:r>
        <w:rPr>
          <w:color w:val="221F1F"/>
        </w:rPr>
        <w:t>contract</w:t>
      </w:r>
      <w:r>
        <w:rPr>
          <w:color w:val="221F1F"/>
          <w:spacing w:val="80"/>
        </w:rPr>
        <w:t xml:space="preserve"> </w:t>
      </w:r>
      <w:r>
        <w:rPr>
          <w:color w:val="221F1F"/>
        </w:rPr>
        <w:t>and</w:t>
      </w:r>
      <w:r>
        <w:rPr>
          <w:color w:val="221F1F"/>
          <w:spacing w:val="80"/>
        </w:rPr>
        <w:t xml:space="preserve"> </w:t>
      </w:r>
      <w:r>
        <w:rPr>
          <w:color w:val="221F1F"/>
        </w:rPr>
        <w:t>Prior</w:t>
      </w:r>
      <w:r>
        <w:rPr>
          <w:color w:val="221F1F"/>
          <w:spacing w:val="80"/>
        </w:rPr>
        <w:t xml:space="preserve"> </w:t>
      </w:r>
      <w:r>
        <w:rPr>
          <w:color w:val="221F1F"/>
        </w:rPr>
        <w:t>to</w:t>
      </w:r>
      <w:r>
        <w:rPr>
          <w:color w:val="221F1F"/>
          <w:spacing w:val="80"/>
        </w:rPr>
        <w:t xml:space="preserve"> </w:t>
      </w:r>
      <w:r>
        <w:rPr>
          <w:color w:val="221F1F"/>
        </w:rPr>
        <w:t>the</w:t>
      </w:r>
      <w:r>
        <w:rPr>
          <w:color w:val="221F1F"/>
          <w:spacing w:val="80"/>
        </w:rPr>
        <w:t xml:space="preserve"> </w:t>
      </w:r>
      <w:r>
        <w:rPr>
          <w:color w:val="221F1F"/>
        </w:rPr>
        <w:t>expiry</w:t>
      </w:r>
      <w:r>
        <w:rPr>
          <w:color w:val="221F1F"/>
          <w:spacing w:val="80"/>
        </w:rPr>
        <w:t xml:space="preserve"> </w:t>
      </w:r>
      <w:r>
        <w:rPr>
          <w:color w:val="221F1F"/>
        </w:rPr>
        <w:t>of</w:t>
      </w:r>
      <w:r>
        <w:rPr>
          <w:color w:val="221F1F"/>
          <w:spacing w:val="80"/>
        </w:rPr>
        <w:t xml:space="preserve"> </w:t>
      </w:r>
      <w:r>
        <w:rPr>
          <w:color w:val="221F1F"/>
        </w:rPr>
        <w:t>the</w:t>
      </w:r>
      <w:r>
        <w:rPr>
          <w:color w:val="221F1F"/>
          <w:spacing w:val="80"/>
        </w:rPr>
        <w:t xml:space="preserve"> </w:t>
      </w:r>
      <w:r>
        <w:rPr>
          <w:color w:val="221F1F"/>
        </w:rPr>
        <w:t>Tender</w:t>
      </w:r>
      <w:r>
        <w:rPr>
          <w:color w:val="221F1F"/>
          <w:spacing w:val="80"/>
        </w:rPr>
        <w:t xml:space="preserve"> </w:t>
      </w:r>
      <w:r>
        <w:rPr>
          <w:color w:val="221F1F"/>
        </w:rPr>
        <w:t>Validity</w:t>
      </w:r>
      <w:r>
        <w:rPr>
          <w:color w:val="221F1F"/>
          <w:spacing w:val="80"/>
        </w:rPr>
        <w:t xml:space="preserve"> </w:t>
      </w:r>
      <w:r>
        <w:rPr>
          <w:color w:val="221F1F"/>
        </w:rPr>
        <w:t>Period The Kaimosi Friends University shall issue a Notification of Intention to Enter into a Contract</w:t>
      </w:r>
      <w:r>
        <w:rPr>
          <w:color w:val="221F1F"/>
          <w:spacing w:val="40"/>
        </w:rPr>
        <w:t xml:space="preserve"> </w:t>
      </w:r>
      <w:r>
        <w:rPr>
          <w:color w:val="221F1F"/>
        </w:rPr>
        <w:t>/</w:t>
      </w:r>
      <w:r>
        <w:rPr>
          <w:color w:val="221F1F"/>
          <w:spacing w:val="40"/>
        </w:rPr>
        <w:t xml:space="preserve"> </w:t>
      </w:r>
      <w:r>
        <w:rPr>
          <w:color w:val="221F1F"/>
        </w:rPr>
        <w:t>Notification</w:t>
      </w:r>
      <w:r>
        <w:rPr>
          <w:color w:val="221F1F"/>
          <w:spacing w:val="40"/>
        </w:rPr>
        <w:t xml:space="preserve"> </w:t>
      </w:r>
      <w:r>
        <w:rPr>
          <w:color w:val="221F1F"/>
        </w:rPr>
        <w:t>of</w:t>
      </w:r>
      <w:r>
        <w:rPr>
          <w:color w:val="221F1F"/>
          <w:spacing w:val="40"/>
        </w:rPr>
        <w:t xml:space="preserve"> </w:t>
      </w:r>
      <w:r>
        <w:rPr>
          <w:color w:val="221F1F"/>
        </w:rPr>
        <w:t>award</w:t>
      </w:r>
      <w:r>
        <w:rPr>
          <w:color w:val="221F1F"/>
          <w:spacing w:val="40"/>
        </w:rPr>
        <w:t xml:space="preserve"> </w:t>
      </w:r>
      <w:r>
        <w:rPr>
          <w:color w:val="221F1F"/>
        </w:rPr>
        <w:t>to</w:t>
      </w:r>
      <w:r>
        <w:rPr>
          <w:color w:val="221F1F"/>
          <w:spacing w:val="40"/>
        </w:rPr>
        <w:t xml:space="preserve"> </w:t>
      </w:r>
      <w:r>
        <w:rPr>
          <w:color w:val="221F1F"/>
        </w:rPr>
        <w:t>all</w:t>
      </w:r>
      <w:r>
        <w:rPr>
          <w:color w:val="221F1F"/>
          <w:spacing w:val="40"/>
        </w:rPr>
        <w:t xml:space="preserve"> </w:t>
      </w:r>
      <w:r>
        <w:rPr>
          <w:color w:val="221F1F"/>
        </w:rPr>
        <w:t>tenderers</w:t>
      </w:r>
      <w:r>
        <w:rPr>
          <w:color w:val="221F1F"/>
          <w:spacing w:val="40"/>
        </w:rPr>
        <w:t xml:space="preserve"> </w:t>
      </w:r>
      <w:r>
        <w:rPr>
          <w:color w:val="221F1F"/>
        </w:rPr>
        <w:t>which</w:t>
      </w:r>
      <w:r>
        <w:rPr>
          <w:color w:val="221F1F"/>
          <w:spacing w:val="40"/>
        </w:rPr>
        <w:t xml:space="preserve"> </w:t>
      </w:r>
      <w:r>
        <w:rPr>
          <w:color w:val="221F1F"/>
        </w:rPr>
        <w:t>shall</w:t>
      </w:r>
      <w:r>
        <w:rPr>
          <w:color w:val="221F1F"/>
          <w:spacing w:val="40"/>
        </w:rPr>
        <w:t xml:space="preserve"> </w:t>
      </w:r>
      <w:r>
        <w:rPr>
          <w:color w:val="221F1F"/>
        </w:rPr>
        <w:t>contain,</w:t>
      </w:r>
      <w:r>
        <w:rPr>
          <w:color w:val="221F1F"/>
          <w:spacing w:val="40"/>
        </w:rPr>
        <w:t xml:space="preserve"> </w:t>
      </w:r>
      <w:r>
        <w:rPr>
          <w:color w:val="221F1F"/>
        </w:rPr>
        <w:t>at</w:t>
      </w:r>
      <w:r>
        <w:rPr>
          <w:color w:val="221F1F"/>
          <w:spacing w:val="40"/>
        </w:rPr>
        <w:t xml:space="preserve"> </w:t>
      </w:r>
      <w:r>
        <w:rPr>
          <w:color w:val="221F1F"/>
        </w:rPr>
        <w:t>a</w:t>
      </w:r>
      <w:r>
        <w:rPr>
          <w:color w:val="221F1F"/>
          <w:spacing w:val="40"/>
        </w:rPr>
        <w:t xml:space="preserve"> </w:t>
      </w:r>
      <w:r>
        <w:rPr>
          <w:color w:val="221F1F"/>
        </w:rPr>
        <w:t>minimum, the</w:t>
      </w:r>
      <w:r>
        <w:rPr>
          <w:color w:val="221F1F"/>
          <w:spacing w:val="40"/>
        </w:rPr>
        <w:t xml:space="preserve"> </w:t>
      </w:r>
      <w:r>
        <w:rPr>
          <w:color w:val="221F1F"/>
        </w:rPr>
        <w:t>following</w:t>
      </w:r>
      <w:r>
        <w:rPr>
          <w:color w:val="221F1F"/>
          <w:spacing w:val="40"/>
        </w:rPr>
        <w:t xml:space="preserve"> </w:t>
      </w:r>
      <w:r>
        <w:rPr>
          <w:color w:val="221F1F"/>
        </w:rPr>
        <w:t>information:</w:t>
      </w:r>
    </w:p>
    <w:p w:rsidR="00DD2D1B" w:rsidRDefault="008272FF">
      <w:pPr>
        <w:pStyle w:val="ListParagraph"/>
        <w:numPr>
          <w:ilvl w:val="0"/>
          <w:numId w:val="78"/>
        </w:numPr>
        <w:tabs>
          <w:tab w:val="left" w:pos="1966"/>
        </w:tabs>
        <w:spacing w:before="118"/>
        <w:ind w:left="1966" w:hanging="488"/>
        <w:jc w:val="both"/>
        <w:rPr>
          <w:sz w:val="24"/>
        </w:rPr>
      </w:pPr>
      <w:r>
        <w:rPr>
          <w:color w:val="221F1F"/>
          <w:sz w:val="24"/>
        </w:rPr>
        <w:t>the</w:t>
      </w:r>
      <w:r>
        <w:rPr>
          <w:color w:val="221F1F"/>
          <w:spacing w:val="35"/>
          <w:sz w:val="24"/>
        </w:rPr>
        <w:t xml:space="preserve"> </w:t>
      </w:r>
      <w:r>
        <w:rPr>
          <w:color w:val="221F1F"/>
          <w:sz w:val="24"/>
        </w:rPr>
        <w:t>name</w:t>
      </w:r>
      <w:r>
        <w:rPr>
          <w:color w:val="221F1F"/>
          <w:spacing w:val="38"/>
          <w:sz w:val="24"/>
        </w:rPr>
        <w:t xml:space="preserve"> </w:t>
      </w:r>
      <w:r>
        <w:rPr>
          <w:color w:val="221F1F"/>
          <w:sz w:val="24"/>
        </w:rPr>
        <w:t>and</w:t>
      </w:r>
      <w:r>
        <w:rPr>
          <w:color w:val="221F1F"/>
          <w:spacing w:val="38"/>
          <w:sz w:val="24"/>
        </w:rPr>
        <w:t xml:space="preserve"> </w:t>
      </w:r>
      <w:r>
        <w:rPr>
          <w:color w:val="221F1F"/>
          <w:sz w:val="24"/>
        </w:rPr>
        <w:t>address</w:t>
      </w:r>
      <w:r>
        <w:rPr>
          <w:color w:val="221F1F"/>
          <w:spacing w:val="36"/>
          <w:sz w:val="24"/>
        </w:rPr>
        <w:t xml:space="preserve"> </w:t>
      </w:r>
      <w:r>
        <w:rPr>
          <w:color w:val="221F1F"/>
          <w:sz w:val="24"/>
        </w:rPr>
        <w:t>of</w:t>
      </w:r>
      <w:r>
        <w:rPr>
          <w:color w:val="221F1F"/>
          <w:spacing w:val="38"/>
          <w:sz w:val="24"/>
        </w:rPr>
        <w:t xml:space="preserve"> </w:t>
      </w:r>
      <w:r>
        <w:rPr>
          <w:color w:val="221F1F"/>
          <w:sz w:val="24"/>
        </w:rPr>
        <w:t>the</w:t>
      </w:r>
      <w:r>
        <w:rPr>
          <w:color w:val="221F1F"/>
          <w:spacing w:val="37"/>
          <w:sz w:val="24"/>
        </w:rPr>
        <w:t xml:space="preserve"> </w:t>
      </w:r>
      <w:r>
        <w:rPr>
          <w:color w:val="221F1F"/>
          <w:sz w:val="24"/>
        </w:rPr>
        <w:t>Tenderer</w:t>
      </w:r>
      <w:r>
        <w:rPr>
          <w:color w:val="221F1F"/>
          <w:spacing w:val="38"/>
          <w:sz w:val="24"/>
        </w:rPr>
        <w:t xml:space="preserve"> </w:t>
      </w:r>
      <w:r>
        <w:rPr>
          <w:color w:val="221F1F"/>
          <w:sz w:val="24"/>
        </w:rPr>
        <w:t>submitting</w:t>
      </w:r>
      <w:r>
        <w:rPr>
          <w:color w:val="221F1F"/>
          <w:spacing w:val="37"/>
          <w:sz w:val="24"/>
        </w:rPr>
        <w:t xml:space="preserve"> </w:t>
      </w:r>
      <w:r>
        <w:rPr>
          <w:color w:val="221F1F"/>
          <w:sz w:val="24"/>
        </w:rPr>
        <w:t>the</w:t>
      </w:r>
      <w:r>
        <w:rPr>
          <w:color w:val="221F1F"/>
          <w:spacing w:val="38"/>
          <w:sz w:val="24"/>
        </w:rPr>
        <w:t xml:space="preserve"> </w:t>
      </w:r>
      <w:r>
        <w:rPr>
          <w:color w:val="221F1F"/>
          <w:sz w:val="24"/>
        </w:rPr>
        <w:t>successful</w:t>
      </w:r>
      <w:r>
        <w:rPr>
          <w:color w:val="221F1F"/>
          <w:spacing w:val="38"/>
          <w:sz w:val="24"/>
        </w:rPr>
        <w:t xml:space="preserve"> </w:t>
      </w:r>
      <w:r>
        <w:rPr>
          <w:color w:val="221F1F"/>
          <w:spacing w:val="-2"/>
          <w:sz w:val="24"/>
        </w:rPr>
        <w:t>tender;</w:t>
      </w:r>
    </w:p>
    <w:p w:rsidR="00DD2D1B" w:rsidRDefault="008272FF">
      <w:pPr>
        <w:pStyle w:val="ListParagraph"/>
        <w:numPr>
          <w:ilvl w:val="0"/>
          <w:numId w:val="78"/>
        </w:numPr>
        <w:tabs>
          <w:tab w:val="left" w:pos="1966"/>
        </w:tabs>
        <w:spacing w:before="113"/>
        <w:ind w:left="1966" w:hanging="488"/>
        <w:jc w:val="both"/>
        <w:rPr>
          <w:sz w:val="24"/>
        </w:rPr>
      </w:pPr>
      <w:r>
        <w:rPr>
          <w:color w:val="221F1F"/>
          <w:sz w:val="24"/>
        </w:rPr>
        <w:t>the</w:t>
      </w:r>
      <w:r>
        <w:rPr>
          <w:color w:val="221F1F"/>
          <w:spacing w:val="41"/>
          <w:sz w:val="24"/>
        </w:rPr>
        <w:t xml:space="preserve"> </w:t>
      </w:r>
      <w:r>
        <w:rPr>
          <w:color w:val="221F1F"/>
          <w:sz w:val="24"/>
        </w:rPr>
        <w:t>Contract</w:t>
      </w:r>
      <w:r>
        <w:rPr>
          <w:color w:val="221F1F"/>
          <w:spacing w:val="41"/>
          <w:sz w:val="24"/>
        </w:rPr>
        <w:t xml:space="preserve"> </w:t>
      </w:r>
      <w:r>
        <w:rPr>
          <w:color w:val="221F1F"/>
          <w:sz w:val="24"/>
        </w:rPr>
        <w:t>price</w:t>
      </w:r>
      <w:r>
        <w:rPr>
          <w:color w:val="221F1F"/>
          <w:spacing w:val="43"/>
          <w:sz w:val="24"/>
        </w:rPr>
        <w:t xml:space="preserve"> </w:t>
      </w:r>
      <w:r>
        <w:rPr>
          <w:color w:val="221F1F"/>
          <w:sz w:val="24"/>
        </w:rPr>
        <w:t>of</w:t>
      </w:r>
      <w:r>
        <w:rPr>
          <w:color w:val="221F1F"/>
          <w:spacing w:val="44"/>
          <w:sz w:val="24"/>
        </w:rPr>
        <w:t xml:space="preserve"> </w:t>
      </w:r>
      <w:r>
        <w:rPr>
          <w:color w:val="221F1F"/>
          <w:sz w:val="24"/>
        </w:rPr>
        <w:t>the</w:t>
      </w:r>
      <w:r>
        <w:rPr>
          <w:color w:val="221F1F"/>
          <w:spacing w:val="43"/>
          <w:sz w:val="24"/>
        </w:rPr>
        <w:t xml:space="preserve"> </w:t>
      </w:r>
      <w:r>
        <w:rPr>
          <w:color w:val="221F1F"/>
          <w:sz w:val="24"/>
        </w:rPr>
        <w:t>successful</w:t>
      </w:r>
      <w:r>
        <w:rPr>
          <w:color w:val="221F1F"/>
          <w:spacing w:val="42"/>
          <w:sz w:val="24"/>
        </w:rPr>
        <w:t xml:space="preserve"> </w:t>
      </w:r>
      <w:r>
        <w:rPr>
          <w:color w:val="221F1F"/>
          <w:spacing w:val="-2"/>
          <w:sz w:val="24"/>
        </w:rPr>
        <w:t>tender;</w:t>
      </w:r>
    </w:p>
    <w:p w:rsidR="00DD2D1B" w:rsidRDefault="008272FF">
      <w:pPr>
        <w:pStyle w:val="ListParagraph"/>
        <w:numPr>
          <w:ilvl w:val="0"/>
          <w:numId w:val="78"/>
        </w:numPr>
        <w:tabs>
          <w:tab w:val="left" w:pos="1966"/>
          <w:tab w:val="left" w:pos="1968"/>
        </w:tabs>
        <w:spacing w:before="116" w:line="235" w:lineRule="auto"/>
        <w:ind w:right="562"/>
        <w:jc w:val="both"/>
        <w:rPr>
          <w:sz w:val="24"/>
        </w:rPr>
      </w:pPr>
      <w:r>
        <w:rPr>
          <w:color w:val="221F1F"/>
          <w:sz w:val="24"/>
        </w:rPr>
        <w:t>a statement of the reason(s) the tender of the unsuccessful tenderer to whom the</w:t>
      </w:r>
      <w:r>
        <w:rPr>
          <w:color w:val="221F1F"/>
          <w:spacing w:val="80"/>
          <w:sz w:val="24"/>
        </w:rPr>
        <w:t xml:space="preserve"> </w:t>
      </w:r>
      <w:r>
        <w:rPr>
          <w:color w:val="221F1F"/>
          <w:sz w:val="24"/>
        </w:rPr>
        <w:t>letter is addressed was unsuccessful, unless the price information in (c) above already reveals</w:t>
      </w:r>
      <w:r>
        <w:rPr>
          <w:color w:val="221F1F"/>
          <w:spacing w:val="40"/>
          <w:sz w:val="24"/>
        </w:rPr>
        <w:t xml:space="preserve"> </w:t>
      </w:r>
      <w:r>
        <w:rPr>
          <w:color w:val="221F1F"/>
          <w:sz w:val="24"/>
        </w:rPr>
        <w:t>the</w:t>
      </w:r>
      <w:r>
        <w:rPr>
          <w:color w:val="221F1F"/>
          <w:spacing w:val="40"/>
          <w:sz w:val="24"/>
        </w:rPr>
        <w:t xml:space="preserve"> </w:t>
      </w:r>
      <w:r>
        <w:rPr>
          <w:color w:val="221F1F"/>
          <w:sz w:val="24"/>
        </w:rPr>
        <w:t>reason;</w:t>
      </w:r>
    </w:p>
    <w:p w:rsidR="00DD2D1B" w:rsidRDefault="008272FF">
      <w:pPr>
        <w:pStyle w:val="ListParagraph"/>
        <w:numPr>
          <w:ilvl w:val="0"/>
          <w:numId w:val="78"/>
        </w:numPr>
        <w:tabs>
          <w:tab w:val="left" w:pos="1966"/>
        </w:tabs>
        <w:spacing w:before="113"/>
        <w:ind w:left="1966" w:hanging="488"/>
        <w:jc w:val="both"/>
        <w:rPr>
          <w:sz w:val="24"/>
        </w:rPr>
      </w:pPr>
      <w:r>
        <w:rPr>
          <w:color w:val="221F1F"/>
          <w:sz w:val="24"/>
        </w:rPr>
        <w:t>the</w:t>
      </w:r>
      <w:r>
        <w:rPr>
          <w:color w:val="221F1F"/>
          <w:spacing w:val="53"/>
          <w:sz w:val="24"/>
        </w:rPr>
        <w:t xml:space="preserve"> </w:t>
      </w:r>
      <w:r>
        <w:rPr>
          <w:color w:val="221F1F"/>
          <w:sz w:val="24"/>
        </w:rPr>
        <w:t>expiry</w:t>
      </w:r>
      <w:r>
        <w:rPr>
          <w:color w:val="221F1F"/>
          <w:spacing w:val="54"/>
          <w:sz w:val="24"/>
        </w:rPr>
        <w:t xml:space="preserve"> </w:t>
      </w:r>
      <w:r>
        <w:rPr>
          <w:color w:val="221F1F"/>
          <w:sz w:val="24"/>
        </w:rPr>
        <w:t>date</w:t>
      </w:r>
      <w:r>
        <w:rPr>
          <w:color w:val="221F1F"/>
          <w:spacing w:val="56"/>
          <w:sz w:val="24"/>
        </w:rPr>
        <w:t xml:space="preserve"> </w:t>
      </w:r>
      <w:r>
        <w:rPr>
          <w:color w:val="221F1F"/>
          <w:sz w:val="24"/>
        </w:rPr>
        <w:t>of</w:t>
      </w:r>
      <w:r>
        <w:rPr>
          <w:color w:val="221F1F"/>
          <w:spacing w:val="57"/>
          <w:sz w:val="24"/>
        </w:rPr>
        <w:t xml:space="preserve"> </w:t>
      </w:r>
      <w:r>
        <w:rPr>
          <w:color w:val="221F1F"/>
          <w:sz w:val="24"/>
        </w:rPr>
        <w:t>the</w:t>
      </w:r>
      <w:r>
        <w:rPr>
          <w:color w:val="221F1F"/>
          <w:spacing w:val="53"/>
          <w:sz w:val="24"/>
        </w:rPr>
        <w:t xml:space="preserve"> </w:t>
      </w:r>
      <w:r>
        <w:rPr>
          <w:color w:val="221F1F"/>
          <w:sz w:val="24"/>
        </w:rPr>
        <w:t>Standstill</w:t>
      </w:r>
      <w:r>
        <w:rPr>
          <w:color w:val="221F1F"/>
          <w:spacing w:val="55"/>
          <w:sz w:val="24"/>
        </w:rPr>
        <w:t xml:space="preserve"> </w:t>
      </w:r>
      <w:r>
        <w:rPr>
          <w:color w:val="221F1F"/>
          <w:sz w:val="24"/>
        </w:rPr>
        <w:t>Period;</w:t>
      </w:r>
      <w:r>
        <w:rPr>
          <w:color w:val="221F1F"/>
          <w:spacing w:val="56"/>
          <w:sz w:val="24"/>
        </w:rPr>
        <w:t xml:space="preserve"> </w:t>
      </w:r>
      <w:r>
        <w:rPr>
          <w:color w:val="221F1F"/>
          <w:spacing w:val="-5"/>
          <w:sz w:val="24"/>
        </w:rPr>
        <w:t>and</w:t>
      </w:r>
    </w:p>
    <w:p w:rsidR="00DD2D1B" w:rsidRDefault="008272FF">
      <w:pPr>
        <w:pStyle w:val="ListParagraph"/>
        <w:numPr>
          <w:ilvl w:val="0"/>
          <w:numId w:val="78"/>
        </w:numPr>
        <w:tabs>
          <w:tab w:val="left" w:pos="1966"/>
          <w:tab w:val="left" w:pos="1968"/>
        </w:tabs>
        <w:spacing w:before="236" w:line="237" w:lineRule="auto"/>
        <w:ind w:right="570"/>
        <w:jc w:val="both"/>
        <w:rPr>
          <w:sz w:val="24"/>
        </w:rPr>
      </w:pPr>
      <w:r>
        <w:rPr>
          <w:color w:val="221F1F"/>
          <w:sz w:val="24"/>
        </w:rPr>
        <w:t>instructions</w:t>
      </w:r>
      <w:r>
        <w:rPr>
          <w:color w:val="221F1F"/>
          <w:spacing w:val="-3"/>
          <w:sz w:val="24"/>
        </w:rPr>
        <w:t xml:space="preserve"> </w:t>
      </w:r>
      <w:r>
        <w:rPr>
          <w:color w:val="221F1F"/>
          <w:sz w:val="24"/>
        </w:rPr>
        <w:t>on how to request a debriefing and/or submit a complaint during the standstill</w:t>
      </w:r>
      <w:r>
        <w:rPr>
          <w:color w:val="221F1F"/>
          <w:spacing w:val="40"/>
          <w:sz w:val="24"/>
        </w:rPr>
        <w:t xml:space="preserve"> </w:t>
      </w:r>
      <w:r>
        <w:rPr>
          <w:color w:val="221F1F"/>
          <w:sz w:val="24"/>
        </w:rPr>
        <w:t>period;</w:t>
      </w:r>
    </w:p>
    <w:p w:rsidR="00DD2D1B" w:rsidRDefault="008272FF">
      <w:pPr>
        <w:pStyle w:val="Heading4"/>
        <w:numPr>
          <w:ilvl w:val="0"/>
          <w:numId w:val="83"/>
        </w:numPr>
        <w:tabs>
          <w:tab w:val="left" w:pos="1425"/>
        </w:tabs>
        <w:spacing w:before="255"/>
        <w:ind w:left="1425" w:hanging="638"/>
        <w:rPr>
          <w:color w:val="221F1F"/>
        </w:rPr>
      </w:pPr>
      <w:r>
        <w:rPr>
          <w:color w:val="221F1F"/>
          <w:w w:val="85"/>
        </w:rPr>
        <w:t>Standstill</w:t>
      </w:r>
      <w:r>
        <w:rPr>
          <w:color w:val="221F1F"/>
          <w:spacing w:val="23"/>
        </w:rPr>
        <w:t xml:space="preserve"> </w:t>
      </w:r>
      <w:r>
        <w:rPr>
          <w:color w:val="221F1F"/>
          <w:spacing w:val="-2"/>
          <w:w w:val="95"/>
        </w:rPr>
        <w:t>Period</w:t>
      </w:r>
    </w:p>
    <w:p w:rsidR="00DD2D1B" w:rsidRDefault="008272FF">
      <w:pPr>
        <w:pStyle w:val="ListParagraph"/>
        <w:numPr>
          <w:ilvl w:val="1"/>
          <w:numId w:val="83"/>
        </w:numPr>
        <w:tabs>
          <w:tab w:val="left" w:pos="1358"/>
        </w:tabs>
        <w:spacing w:before="225" w:line="288" w:lineRule="exact"/>
        <w:ind w:left="1358" w:hanging="514"/>
        <w:rPr>
          <w:color w:val="221F1F"/>
          <w:sz w:val="24"/>
        </w:rPr>
      </w:pPr>
      <w:r>
        <w:rPr>
          <w:color w:val="221F1F"/>
          <w:sz w:val="24"/>
        </w:rPr>
        <w:t>The</w:t>
      </w:r>
      <w:r>
        <w:rPr>
          <w:color w:val="221F1F"/>
          <w:spacing w:val="72"/>
          <w:sz w:val="24"/>
        </w:rPr>
        <w:t xml:space="preserve"> </w:t>
      </w:r>
      <w:r>
        <w:rPr>
          <w:color w:val="221F1F"/>
          <w:sz w:val="24"/>
        </w:rPr>
        <w:t>Contract</w:t>
      </w:r>
      <w:r>
        <w:rPr>
          <w:color w:val="221F1F"/>
          <w:spacing w:val="72"/>
          <w:sz w:val="24"/>
        </w:rPr>
        <w:t xml:space="preserve"> </w:t>
      </w:r>
      <w:r>
        <w:rPr>
          <w:color w:val="221F1F"/>
          <w:sz w:val="24"/>
        </w:rPr>
        <w:t>shall</w:t>
      </w:r>
      <w:r>
        <w:rPr>
          <w:color w:val="221F1F"/>
          <w:spacing w:val="73"/>
          <w:sz w:val="24"/>
        </w:rPr>
        <w:t xml:space="preserve"> </w:t>
      </w:r>
      <w:r>
        <w:rPr>
          <w:color w:val="221F1F"/>
          <w:sz w:val="24"/>
        </w:rPr>
        <w:t>not</w:t>
      </w:r>
      <w:r>
        <w:rPr>
          <w:color w:val="221F1F"/>
          <w:spacing w:val="72"/>
          <w:sz w:val="24"/>
        </w:rPr>
        <w:t xml:space="preserve"> </w:t>
      </w:r>
      <w:r>
        <w:rPr>
          <w:color w:val="221F1F"/>
          <w:sz w:val="24"/>
        </w:rPr>
        <w:t>be</w:t>
      </w:r>
      <w:r>
        <w:rPr>
          <w:color w:val="221F1F"/>
          <w:spacing w:val="73"/>
          <w:sz w:val="24"/>
        </w:rPr>
        <w:t xml:space="preserve"> </w:t>
      </w:r>
      <w:r>
        <w:rPr>
          <w:color w:val="221F1F"/>
          <w:sz w:val="24"/>
        </w:rPr>
        <w:t>awarded</w:t>
      </w:r>
      <w:r>
        <w:rPr>
          <w:color w:val="221F1F"/>
          <w:spacing w:val="75"/>
          <w:sz w:val="24"/>
        </w:rPr>
        <w:t xml:space="preserve"> </w:t>
      </w:r>
      <w:r>
        <w:rPr>
          <w:color w:val="221F1F"/>
          <w:sz w:val="24"/>
        </w:rPr>
        <w:t>earlier</w:t>
      </w:r>
      <w:r>
        <w:rPr>
          <w:color w:val="221F1F"/>
          <w:spacing w:val="72"/>
          <w:sz w:val="24"/>
        </w:rPr>
        <w:t xml:space="preserve"> </w:t>
      </w:r>
      <w:r>
        <w:rPr>
          <w:color w:val="221F1F"/>
          <w:sz w:val="24"/>
        </w:rPr>
        <w:t>than</w:t>
      </w:r>
      <w:r>
        <w:rPr>
          <w:color w:val="221F1F"/>
          <w:spacing w:val="72"/>
          <w:sz w:val="24"/>
        </w:rPr>
        <w:t xml:space="preserve"> </w:t>
      </w:r>
      <w:r>
        <w:rPr>
          <w:color w:val="221F1F"/>
          <w:sz w:val="24"/>
        </w:rPr>
        <w:t>the</w:t>
      </w:r>
      <w:r>
        <w:rPr>
          <w:color w:val="221F1F"/>
          <w:spacing w:val="72"/>
          <w:sz w:val="24"/>
        </w:rPr>
        <w:t xml:space="preserve"> </w:t>
      </w:r>
      <w:r>
        <w:rPr>
          <w:color w:val="221F1F"/>
          <w:sz w:val="24"/>
        </w:rPr>
        <w:t>expiry</w:t>
      </w:r>
      <w:r>
        <w:rPr>
          <w:color w:val="221F1F"/>
          <w:spacing w:val="74"/>
          <w:sz w:val="24"/>
        </w:rPr>
        <w:t xml:space="preserve"> </w:t>
      </w:r>
      <w:r>
        <w:rPr>
          <w:color w:val="221F1F"/>
          <w:sz w:val="24"/>
        </w:rPr>
        <w:t>of</w:t>
      </w:r>
      <w:r>
        <w:rPr>
          <w:color w:val="221F1F"/>
          <w:spacing w:val="73"/>
          <w:sz w:val="24"/>
        </w:rPr>
        <w:t xml:space="preserve"> </w:t>
      </w:r>
      <w:r>
        <w:rPr>
          <w:color w:val="221F1F"/>
          <w:sz w:val="24"/>
        </w:rPr>
        <w:t>a</w:t>
      </w:r>
      <w:r>
        <w:rPr>
          <w:color w:val="221F1F"/>
          <w:spacing w:val="73"/>
          <w:sz w:val="24"/>
        </w:rPr>
        <w:t xml:space="preserve"> </w:t>
      </w:r>
      <w:r>
        <w:rPr>
          <w:color w:val="221F1F"/>
          <w:sz w:val="24"/>
        </w:rPr>
        <w:t>Standstill</w:t>
      </w:r>
      <w:r>
        <w:rPr>
          <w:color w:val="221F1F"/>
          <w:spacing w:val="72"/>
          <w:sz w:val="24"/>
        </w:rPr>
        <w:t xml:space="preserve"> </w:t>
      </w:r>
      <w:r>
        <w:rPr>
          <w:color w:val="221F1F"/>
          <w:sz w:val="24"/>
        </w:rPr>
        <w:t>Period</w:t>
      </w:r>
      <w:r>
        <w:rPr>
          <w:color w:val="221F1F"/>
          <w:spacing w:val="73"/>
          <w:sz w:val="24"/>
        </w:rPr>
        <w:t xml:space="preserve"> </w:t>
      </w:r>
      <w:r>
        <w:rPr>
          <w:color w:val="221F1F"/>
          <w:spacing w:val="-5"/>
          <w:sz w:val="24"/>
        </w:rPr>
        <w:t>of</w:t>
      </w:r>
    </w:p>
    <w:p w:rsidR="00DD2D1B" w:rsidRDefault="008272FF">
      <w:pPr>
        <w:pStyle w:val="BodyText"/>
        <w:spacing w:before="3" w:line="235" w:lineRule="auto"/>
        <w:ind w:left="1483" w:right="820"/>
      </w:pPr>
      <w:r>
        <w:rPr>
          <w:color w:val="221F1F"/>
        </w:rPr>
        <w:t>14</w:t>
      </w:r>
      <w:r>
        <w:rPr>
          <w:color w:val="221F1F"/>
          <w:spacing w:val="65"/>
        </w:rPr>
        <w:t xml:space="preserve"> </w:t>
      </w:r>
      <w:r>
        <w:rPr>
          <w:color w:val="221F1F"/>
        </w:rPr>
        <w:t>days</w:t>
      </w:r>
      <w:r>
        <w:rPr>
          <w:color w:val="221F1F"/>
          <w:spacing w:val="64"/>
        </w:rPr>
        <w:t xml:space="preserve"> </w:t>
      </w:r>
      <w:r>
        <w:rPr>
          <w:color w:val="221F1F"/>
        </w:rPr>
        <w:t>to</w:t>
      </w:r>
      <w:r>
        <w:rPr>
          <w:color w:val="221F1F"/>
          <w:spacing w:val="66"/>
        </w:rPr>
        <w:t xml:space="preserve"> </w:t>
      </w:r>
      <w:r>
        <w:rPr>
          <w:color w:val="221F1F"/>
        </w:rPr>
        <w:t>allow</w:t>
      </w:r>
      <w:r>
        <w:rPr>
          <w:color w:val="221F1F"/>
          <w:spacing w:val="64"/>
        </w:rPr>
        <w:t xml:space="preserve"> </w:t>
      </w:r>
      <w:r>
        <w:rPr>
          <w:color w:val="221F1F"/>
        </w:rPr>
        <w:t>any</w:t>
      </w:r>
      <w:r>
        <w:rPr>
          <w:color w:val="221F1F"/>
          <w:spacing w:val="64"/>
        </w:rPr>
        <w:t xml:space="preserve"> </w:t>
      </w:r>
      <w:r>
        <w:rPr>
          <w:color w:val="221F1F"/>
        </w:rPr>
        <w:t>dissatisfied</w:t>
      </w:r>
      <w:r>
        <w:rPr>
          <w:color w:val="221F1F"/>
          <w:spacing w:val="67"/>
        </w:rPr>
        <w:t xml:space="preserve"> </w:t>
      </w:r>
      <w:r>
        <w:rPr>
          <w:color w:val="221F1F"/>
        </w:rPr>
        <w:t>candidate</w:t>
      </w:r>
      <w:r>
        <w:rPr>
          <w:color w:val="221F1F"/>
          <w:spacing w:val="64"/>
        </w:rPr>
        <w:t xml:space="preserve"> </w:t>
      </w:r>
      <w:r>
        <w:rPr>
          <w:color w:val="221F1F"/>
        </w:rPr>
        <w:t>to</w:t>
      </w:r>
      <w:r>
        <w:rPr>
          <w:color w:val="221F1F"/>
          <w:spacing w:val="64"/>
        </w:rPr>
        <w:t xml:space="preserve"> </w:t>
      </w:r>
      <w:r>
        <w:rPr>
          <w:color w:val="221F1F"/>
        </w:rPr>
        <w:t>launch</w:t>
      </w:r>
      <w:r>
        <w:rPr>
          <w:color w:val="221F1F"/>
          <w:spacing w:val="66"/>
        </w:rPr>
        <w:t xml:space="preserve"> </w:t>
      </w:r>
      <w:r>
        <w:rPr>
          <w:color w:val="221F1F"/>
        </w:rPr>
        <w:t>a</w:t>
      </w:r>
      <w:r>
        <w:rPr>
          <w:color w:val="221F1F"/>
          <w:spacing w:val="67"/>
        </w:rPr>
        <w:t xml:space="preserve"> </w:t>
      </w:r>
      <w:r>
        <w:rPr>
          <w:color w:val="221F1F"/>
        </w:rPr>
        <w:t>complaint.</w:t>
      </w:r>
      <w:r>
        <w:rPr>
          <w:color w:val="221F1F"/>
          <w:spacing w:val="65"/>
        </w:rPr>
        <w:t xml:space="preserve"> </w:t>
      </w:r>
      <w:r>
        <w:rPr>
          <w:color w:val="221F1F"/>
        </w:rPr>
        <w:t>Where</w:t>
      </w:r>
      <w:r>
        <w:rPr>
          <w:color w:val="221F1F"/>
          <w:spacing w:val="40"/>
        </w:rPr>
        <w:t xml:space="preserve"> </w:t>
      </w:r>
      <w:r>
        <w:rPr>
          <w:color w:val="221F1F"/>
        </w:rPr>
        <w:t>only</w:t>
      </w:r>
      <w:r>
        <w:rPr>
          <w:color w:val="221F1F"/>
          <w:spacing w:val="64"/>
        </w:rPr>
        <w:t xml:space="preserve"> </w:t>
      </w:r>
      <w:r>
        <w:rPr>
          <w:color w:val="221F1F"/>
        </w:rPr>
        <w:t>one Tender</w:t>
      </w:r>
      <w:r>
        <w:rPr>
          <w:color w:val="221F1F"/>
          <w:spacing w:val="40"/>
        </w:rPr>
        <w:t xml:space="preserve"> </w:t>
      </w:r>
      <w:r>
        <w:rPr>
          <w:color w:val="221F1F"/>
        </w:rPr>
        <w:t>is</w:t>
      </w:r>
      <w:r>
        <w:rPr>
          <w:color w:val="221F1F"/>
          <w:spacing w:val="40"/>
        </w:rPr>
        <w:t xml:space="preserve"> </w:t>
      </w:r>
      <w:r>
        <w:rPr>
          <w:color w:val="221F1F"/>
        </w:rPr>
        <w:t>submitted,</w:t>
      </w:r>
      <w:r>
        <w:rPr>
          <w:color w:val="221F1F"/>
          <w:spacing w:val="40"/>
        </w:rPr>
        <w:t xml:space="preserve"> </w:t>
      </w:r>
      <w:r>
        <w:rPr>
          <w:color w:val="221F1F"/>
        </w:rPr>
        <w:t>the</w:t>
      </w:r>
      <w:r>
        <w:rPr>
          <w:color w:val="221F1F"/>
          <w:spacing w:val="40"/>
        </w:rPr>
        <w:t xml:space="preserve"> </w:t>
      </w:r>
      <w:r>
        <w:rPr>
          <w:color w:val="221F1F"/>
        </w:rPr>
        <w:t>Standstill</w:t>
      </w:r>
      <w:r>
        <w:rPr>
          <w:color w:val="221F1F"/>
          <w:spacing w:val="40"/>
        </w:rPr>
        <w:t xml:space="preserve"> </w:t>
      </w:r>
      <w:r>
        <w:rPr>
          <w:color w:val="221F1F"/>
        </w:rPr>
        <w:t>Period</w:t>
      </w:r>
      <w:r>
        <w:rPr>
          <w:color w:val="221F1F"/>
          <w:spacing w:val="40"/>
        </w:rPr>
        <w:t xml:space="preserve"> </w:t>
      </w:r>
      <w:r>
        <w:rPr>
          <w:color w:val="221F1F"/>
        </w:rPr>
        <w:t>shall</w:t>
      </w:r>
      <w:r>
        <w:rPr>
          <w:color w:val="221F1F"/>
          <w:spacing w:val="40"/>
        </w:rPr>
        <w:t xml:space="preserve"> </w:t>
      </w:r>
      <w:r>
        <w:rPr>
          <w:color w:val="221F1F"/>
        </w:rPr>
        <w:t>not</w:t>
      </w:r>
      <w:r>
        <w:rPr>
          <w:color w:val="221F1F"/>
          <w:spacing w:val="40"/>
        </w:rPr>
        <w:t xml:space="preserve"> </w:t>
      </w:r>
      <w:r>
        <w:rPr>
          <w:color w:val="221F1F"/>
        </w:rPr>
        <w:t>apply.</w:t>
      </w:r>
    </w:p>
    <w:p w:rsidR="00DD2D1B" w:rsidRDefault="008272FF">
      <w:pPr>
        <w:pStyle w:val="ListParagraph"/>
        <w:numPr>
          <w:ilvl w:val="1"/>
          <w:numId w:val="83"/>
        </w:numPr>
        <w:tabs>
          <w:tab w:val="left" w:pos="1480"/>
          <w:tab w:val="left" w:pos="1483"/>
        </w:tabs>
        <w:spacing w:before="241" w:line="235" w:lineRule="auto"/>
        <w:ind w:left="1483" w:right="741" w:hanging="639"/>
        <w:jc w:val="both"/>
        <w:rPr>
          <w:color w:val="221F1F"/>
          <w:sz w:val="24"/>
        </w:rPr>
      </w:pPr>
      <w:r>
        <w:rPr>
          <w:color w:val="221F1F"/>
          <w:sz w:val="24"/>
        </w:rPr>
        <w:t>Where</w:t>
      </w:r>
      <w:r>
        <w:rPr>
          <w:color w:val="221F1F"/>
          <w:spacing w:val="40"/>
          <w:sz w:val="24"/>
        </w:rPr>
        <w:t xml:space="preserve"> </w:t>
      </w:r>
      <w:r>
        <w:rPr>
          <w:color w:val="221F1F"/>
          <w:sz w:val="24"/>
        </w:rPr>
        <w:t>standstill</w:t>
      </w:r>
      <w:r>
        <w:rPr>
          <w:color w:val="221F1F"/>
          <w:spacing w:val="40"/>
          <w:sz w:val="24"/>
        </w:rPr>
        <w:t xml:space="preserve"> </w:t>
      </w:r>
      <w:r>
        <w:rPr>
          <w:color w:val="221F1F"/>
          <w:sz w:val="24"/>
        </w:rPr>
        <w:t>period</w:t>
      </w:r>
      <w:r>
        <w:rPr>
          <w:color w:val="221F1F"/>
          <w:spacing w:val="40"/>
          <w:sz w:val="24"/>
        </w:rPr>
        <w:t xml:space="preserve"> </w:t>
      </w:r>
      <w:r>
        <w:rPr>
          <w:color w:val="221F1F"/>
          <w:sz w:val="24"/>
        </w:rPr>
        <w:t>applies,</w:t>
      </w:r>
      <w:r>
        <w:rPr>
          <w:color w:val="221F1F"/>
          <w:spacing w:val="40"/>
          <w:sz w:val="24"/>
        </w:rPr>
        <w:t xml:space="preserve"> </w:t>
      </w:r>
      <w:r>
        <w:rPr>
          <w:color w:val="221F1F"/>
          <w:sz w:val="24"/>
        </w:rPr>
        <w:t>it</w:t>
      </w:r>
      <w:r>
        <w:rPr>
          <w:color w:val="221F1F"/>
          <w:spacing w:val="40"/>
          <w:sz w:val="24"/>
        </w:rPr>
        <w:t xml:space="preserve"> </w:t>
      </w:r>
      <w:r>
        <w:rPr>
          <w:color w:val="221F1F"/>
          <w:sz w:val="24"/>
        </w:rPr>
        <w:t>shall</w:t>
      </w:r>
      <w:r>
        <w:rPr>
          <w:color w:val="221F1F"/>
          <w:spacing w:val="40"/>
          <w:sz w:val="24"/>
        </w:rPr>
        <w:t xml:space="preserve"> </w:t>
      </w:r>
      <w:r>
        <w:rPr>
          <w:color w:val="221F1F"/>
          <w:sz w:val="24"/>
        </w:rPr>
        <w:t>commence</w:t>
      </w:r>
      <w:r>
        <w:rPr>
          <w:color w:val="221F1F"/>
          <w:spacing w:val="40"/>
          <w:sz w:val="24"/>
        </w:rPr>
        <w:t xml:space="preserve"> </w:t>
      </w:r>
      <w:r>
        <w:rPr>
          <w:color w:val="221F1F"/>
          <w:sz w:val="24"/>
        </w:rPr>
        <w:t>when</w:t>
      </w:r>
      <w:r>
        <w:rPr>
          <w:color w:val="221F1F"/>
          <w:spacing w:val="40"/>
          <w:sz w:val="24"/>
        </w:rPr>
        <w:t xml:space="preserve"> </w:t>
      </w:r>
      <w:r>
        <w:rPr>
          <w:color w:val="221F1F"/>
          <w:sz w:val="24"/>
        </w:rPr>
        <w:t>The</w:t>
      </w:r>
      <w:r>
        <w:rPr>
          <w:color w:val="221F1F"/>
          <w:spacing w:val="-13"/>
          <w:sz w:val="24"/>
        </w:rPr>
        <w:t xml:space="preserve"> </w:t>
      </w:r>
      <w:r>
        <w:rPr>
          <w:color w:val="221F1F"/>
          <w:sz w:val="24"/>
        </w:rPr>
        <w:t>Kaimosi</w:t>
      </w:r>
      <w:r>
        <w:rPr>
          <w:color w:val="221F1F"/>
          <w:spacing w:val="-13"/>
          <w:sz w:val="24"/>
        </w:rPr>
        <w:t xml:space="preserve"> </w:t>
      </w:r>
      <w:r>
        <w:rPr>
          <w:color w:val="221F1F"/>
          <w:sz w:val="24"/>
        </w:rPr>
        <w:t>Friends</w:t>
      </w:r>
      <w:r>
        <w:rPr>
          <w:color w:val="221F1F"/>
          <w:spacing w:val="-14"/>
          <w:sz w:val="24"/>
        </w:rPr>
        <w:t xml:space="preserve"> </w:t>
      </w:r>
      <w:r>
        <w:rPr>
          <w:color w:val="221F1F"/>
          <w:sz w:val="24"/>
        </w:rPr>
        <w:t>University has</w:t>
      </w:r>
      <w:r>
        <w:rPr>
          <w:color w:val="221F1F"/>
          <w:spacing w:val="39"/>
          <w:sz w:val="24"/>
        </w:rPr>
        <w:t xml:space="preserve"> </w:t>
      </w:r>
      <w:r>
        <w:rPr>
          <w:color w:val="221F1F"/>
          <w:sz w:val="24"/>
        </w:rPr>
        <w:t>transmitted</w:t>
      </w:r>
      <w:r>
        <w:rPr>
          <w:color w:val="221F1F"/>
          <w:spacing w:val="39"/>
          <w:sz w:val="24"/>
        </w:rPr>
        <w:t xml:space="preserve"> </w:t>
      </w:r>
      <w:r>
        <w:rPr>
          <w:color w:val="221F1F"/>
          <w:sz w:val="24"/>
        </w:rPr>
        <w:t>to</w:t>
      </w:r>
      <w:r>
        <w:rPr>
          <w:color w:val="221F1F"/>
          <w:spacing w:val="40"/>
          <w:sz w:val="24"/>
        </w:rPr>
        <w:t xml:space="preserve"> </w:t>
      </w:r>
      <w:r>
        <w:rPr>
          <w:color w:val="221F1F"/>
          <w:sz w:val="24"/>
        </w:rPr>
        <w:t>each</w:t>
      </w:r>
      <w:r>
        <w:rPr>
          <w:color w:val="221F1F"/>
          <w:spacing w:val="37"/>
          <w:sz w:val="24"/>
        </w:rPr>
        <w:t xml:space="preserve"> </w:t>
      </w:r>
      <w:r>
        <w:rPr>
          <w:color w:val="221F1F"/>
          <w:sz w:val="24"/>
        </w:rPr>
        <w:t>Tenderer</w:t>
      </w:r>
      <w:r>
        <w:rPr>
          <w:color w:val="221F1F"/>
          <w:spacing w:val="38"/>
          <w:sz w:val="24"/>
        </w:rPr>
        <w:t xml:space="preserve"> </w:t>
      </w:r>
      <w:r>
        <w:rPr>
          <w:color w:val="221F1F"/>
          <w:sz w:val="24"/>
        </w:rPr>
        <w:t>the</w:t>
      </w:r>
      <w:r>
        <w:rPr>
          <w:color w:val="221F1F"/>
          <w:spacing w:val="39"/>
          <w:sz w:val="24"/>
        </w:rPr>
        <w:t xml:space="preserve"> </w:t>
      </w:r>
      <w:r>
        <w:rPr>
          <w:color w:val="221F1F"/>
          <w:sz w:val="24"/>
        </w:rPr>
        <w:t>Notification</w:t>
      </w:r>
      <w:r>
        <w:rPr>
          <w:color w:val="221F1F"/>
          <w:spacing w:val="38"/>
          <w:sz w:val="24"/>
        </w:rPr>
        <w:t xml:space="preserve"> </w:t>
      </w:r>
      <w:r>
        <w:rPr>
          <w:color w:val="221F1F"/>
          <w:sz w:val="24"/>
        </w:rPr>
        <w:t>of</w:t>
      </w:r>
      <w:r>
        <w:rPr>
          <w:color w:val="221F1F"/>
          <w:spacing w:val="40"/>
          <w:sz w:val="24"/>
        </w:rPr>
        <w:t xml:space="preserve"> </w:t>
      </w:r>
      <w:r>
        <w:rPr>
          <w:color w:val="221F1F"/>
          <w:sz w:val="24"/>
        </w:rPr>
        <w:t>Intention</w:t>
      </w:r>
      <w:r>
        <w:rPr>
          <w:color w:val="221F1F"/>
          <w:spacing w:val="40"/>
          <w:sz w:val="24"/>
        </w:rPr>
        <w:t xml:space="preserve"> </w:t>
      </w:r>
      <w:r>
        <w:rPr>
          <w:color w:val="221F1F"/>
          <w:sz w:val="24"/>
        </w:rPr>
        <w:t>to</w:t>
      </w:r>
      <w:r>
        <w:rPr>
          <w:color w:val="221F1F"/>
          <w:spacing w:val="39"/>
          <w:sz w:val="24"/>
        </w:rPr>
        <w:t xml:space="preserve"> </w:t>
      </w:r>
      <w:r>
        <w:rPr>
          <w:color w:val="221F1F"/>
          <w:sz w:val="24"/>
        </w:rPr>
        <w:t>Enter</w:t>
      </w:r>
      <w:r>
        <w:rPr>
          <w:color w:val="221F1F"/>
          <w:spacing w:val="39"/>
          <w:sz w:val="24"/>
        </w:rPr>
        <w:t xml:space="preserve"> </w:t>
      </w:r>
      <w:r>
        <w:rPr>
          <w:color w:val="221F1F"/>
          <w:sz w:val="24"/>
        </w:rPr>
        <w:t>into</w:t>
      </w:r>
      <w:r>
        <w:rPr>
          <w:color w:val="221F1F"/>
          <w:spacing w:val="40"/>
          <w:sz w:val="24"/>
        </w:rPr>
        <w:t xml:space="preserve"> </w:t>
      </w:r>
      <w:r>
        <w:rPr>
          <w:color w:val="221F1F"/>
          <w:sz w:val="24"/>
        </w:rPr>
        <w:t>a</w:t>
      </w:r>
      <w:r>
        <w:rPr>
          <w:color w:val="221F1F"/>
          <w:spacing w:val="40"/>
          <w:sz w:val="24"/>
        </w:rPr>
        <w:t xml:space="preserve"> </w:t>
      </w:r>
      <w:r>
        <w:rPr>
          <w:color w:val="221F1F"/>
          <w:sz w:val="24"/>
        </w:rPr>
        <w:t>Contract to</w:t>
      </w:r>
      <w:r>
        <w:rPr>
          <w:color w:val="221F1F"/>
          <w:spacing w:val="40"/>
          <w:sz w:val="24"/>
        </w:rPr>
        <w:t xml:space="preserve"> </w:t>
      </w:r>
      <w:r>
        <w:rPr>
          <w:color w:val="221F1F"/>
          <w:sz w:val="24"/>
        </w:rPr>
        <w:t>the</w:t>
      </w:r>
      <w:r>
        <w:rPr>
          <w:color w:val="221F1F"/>
          <w:spacing w:val="40"/>
          <w:sz w:val="24"/>
        </w:rPr>
        <w:t xml:space="preserve"> </w:t>
      </w:r>
      <w:r>
        <w:rPr>
          <w:color w:val="221F1F"/>
          <w:sz w:val="24"/>
        </w:rPr>
        <w:t>successful</w:t>
      </w:r>
      <w:r>
        <w:rPr>
          <w:color w:val="221F1F"/>
          <w:spacing w:val="40"/>
          <w:sz w:val="24"/>
        </w:rPr>
        <w:t xml:space="preserve"> </w:t>
      </w:r>
      <w:r>
        <w:rPr>
          <w:color w:val="221F1F"/>
          <w:sz w:val="24"/>
        </w:rPr>
        <w:t>Tenderer.</w:t>
      </w:r>
    </w:p>
    <w:p w:rsidR="00DD2D1B" w:rsidRDefault="00DD2D1B">
      <w:pPr>
        <w:spacing w:line="235" w:lineRule="auto"/>
        <w:jc w:val="both"/>
        <w:rPr>
          <w:sz w:val="24"/>
        </w:rPr>
        <w:sectPr w:rsidR="00DD2D1B">
          <w:footerReference w:type="default" r:id="rId39"/>
          <w:pgSz w:w="11910" w:h="16840"/>
          <w:pgMar w:top="1040" w:right="20" w:bottom="280" w:left="0" w:header="0" w:footer="0" w:gutter="0"/>
          <w:cols w:space="720"/>
        </w:sectPr>
      </w:pPr>
    </w:p>
    <w:p w:rsidR="00DD2D1B" w:rsidRDefault="008272FF">
      <w:pPr>
        <w:pStyle w:val="Heading4"/>
        <w:numPr>
          <w:ilvl w:val="0"/>
          <w:numId w:val="83"/>
        </w:numPr>
        <w:tabs>
          <w:tab w:val="left" w:pos="1334"/>
        </w:tabs>
        <w:spacing w:before="78"/>
        <w:ind w:left="1334" w:hanging="547"/>
        <w:rPr>
          <w:color w:val="221F1F"/>
        </w:rPr>
      </w:pPr>
      <w:r>
        <w:rPr>
          <w:color w:val="221F1F"/>
          <w:w w:val="90"/>
        </w:rPr>
        <w:lastRenderedPageBreak/>
        <w:t>Debriefing</w:t>
      </w:r>
      <w:r>
        <w:rPr>
          <w:color w:val="221F1F"/>
          <w:spacing w:val="9"/>
        </w:rPr>
        <w:t xml:space="preserve"> </w:t>
      </w:r>
      <w:r>
        <w:rPr>
          <w:color w:val="221F1F"/>
          <w:w w:val="90"/>
        </w:rPr>
        <w:t>by</w:t>
      </w:r>
      <w:r>
        <w:rPr>
          <w:color w:val="221F1F"/>
          <w:spacing w:val="11"/>
        </w:rPr>
        <w:t xml:space="preserve"> </w:t>
      </w:r>
      <w:r>
        <w:rPr>
          <w:color w:val="221F1F"/>
          <w:w w:val="90"/>
        </w:rPr>
        <w:t>the</w:t>
      </w:r>
      <w:r>
        <w:rPr>
          <w:color w:val="221F1F"/>
          <w:spacing w:val="8"/>
        </w:rPr>
        <w:t xml:space="preserve"> </w:t>
      </w:r>
      <w:r>
        <w:rPr>
          <w:color w:val="221F1F"/>
          <w:w w:val="90"/>
        </w:rPr>
        <w:t>Procuring</w:t>
      </w:r>
      <w:r>
        <w:rPr>
          <w:color w:val="221F1F"/>
          <w:spacing w:val="7"/>
        </w:rPr>
        <w:t xml:space="preserve"> </w:t>
      </w:r>
      <w:r>
        <w:rPr>
          <w:color w:val="221F1F"/>
          <w:spacing w:val="-2"/>
          <w:w w:val="90"/>
        </w:rPr>
        <w:t>Entity</w:t>
      </w:r>
    </w:p>
    <w:p w:rsidR="00DD2D1B" w:rsidRDefault="008272FF">
      <w:pPr>
        <w:pStyle w:val="ListParagraph"/>
        <w:numPr>
          <w:ilvl w:val="1"/>
          <w:numId w:val="83"/>
        </w:numPr>
        <w:tabs>
          <w:tab w:val="left" w:pos="1348"/>
          <w:tab w:val="left" w:pos="1483"/>
        </w:tabs>
        <w:spacing w:before="19" w:line="235" w:lineRule="auto"/>
        <w:ind w:left="1483" w:right="818" w:hanging="639"/>
        <w:jc w:val="both"/>
        <w:rPr>
          <w:color w:val="221F1F"/>
          <w:sz w:val="24"/>
        </w:rPr>
      </w:pPr>
      <w:r>
        <w:rPr>
          <w:color w:val="221F1F"/>
          <w:sz w:val="24"/>
        </w:rPr>
        <w:t>On receipt of the Procuring Entity's Notification of Intention to Enter into a Contract referred to in ITT 41, an unsuccessful tenderer may make a written request to The Kaimosi</w:t>
      </w:r>
      <w:r>
        <w:rPr>
          <w:color w:val="221F1F"/>
          <w:spacing w:val="-19"/>
          <w:sz w:val="24"/>
        </w:rPr>
        <w:t xml:space="preserve"> </w:t>
      </w:r>
      <w:r>
        <w:rPr>
          <w:color w:val="221F1F"/>
          <w:sz w:val="24"/>
        </w:rPr>
        <w:t>Friends</w:t>
      </w:r>
      <w:r>
        <w:rPr>
          <w:color w:val="221F1F"/>
          <w:spacing w:val="-19"/>
          <w:sz w:val="24"/>
        </w:rPr>
        <w:t xml:space="preserve"> </w:t>
      </w:r>
      <w:r>
        <w:rPr>
          <w:color w:val="221F1F"/>
          <w:sz w:val="24"/>
        </w:rPr>
        <w:t>University</w:t>
      </w:r>
      <w:r>
        <w:rPr>
          <w:color w:val="221F1F"/>
          <w:spacing w:val="-19"/>
          <w:sz w:val="24"/>
        </w:rPr>
        <w:t xml:space="preserve"> </w:t>
      </w:r>
      <w:r>
        <w:rPr>
          <w:color w:val="221F1F"/>
          <w:sz w:val="24"/>
        </w:rPr>
        <w:t>for a debriefing on specific issues or concerns regarding their tender. The</w:t>
      </w:r>
      <w:r>
        <w:rPr>
          <w:color w:val="221F1F"/>
          <w:spacing w:val="-6"/>
          <w:sz w:val="24"/>
        </w:rPr>
        <w:t xml:space="preserve"> </w:t>
      </w:r>
      <w:r>
        <w:rPr>
          <w:color w:val="221F1F"/>
          <w:sz w:val="24"/>
        </w:rPr>
        <w:t>Kaimosi</w:t>
      </w:r>
      <w:r>
        <w:rPr>
          <w:color w:val="221F1F"/>
          <w:spacing w:val="-6"/>
          <w:sz w:val="24"/>
        </w:rPr>
        <w:t xml:space="preserve"> </w:t>
      </w:r>
      <w:r>
        <w:rPr>
          <w:color w:val="221F1F"/>
          <w:sz w:val="24"/>
        </w:rPr>
        <w:t>Friends</w:t>
      </w:r>
      <w:r>
        <w:rPr>
          <w:color w:val="221F1F"/>
          <w:spacing w:val="-5"/>
          <w:sz w:val="24"/>
        </w:rPr>
        <w:t xml:space="preserve"> </w:t>
      </w:r>
      <w:r>
        <w:rPr>
          <w:color w:val="221F1F"/>
          <w:sz w:val="24"/>
        </w:rPr>
        <w:t>University</w:t>
      </w:r>
      <w:r>
        <w:rPr>
          <w:color w:val="221F1F"/>
          <w:spacing w:val="-5"/>
          <w:sz w:val="24"/>
        </w:rPr>
        <w:t xml:space="preserve"> </w:t>
      </w:r>
      <w:r>
        <w:rPr>
          <w:color w:val="221F1F"/>
          <w:sz w:val="24"/>
        </w:rPr>
        <w:t>shall provide the debriefing within five days of receipt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request.</w:t>
      </w:r>
    </w:p>
    <w:p w:rsidR="00DD2D1B" w:rsidRDefault="00DD2D1B">
      <w:pPr>
        <w:pStyle w:val="BodyText"/>
        <w:spacing w:before="26"/>
      </w:pPr>
    </w:p>
    <w:p w:rsidR="00DD2D1B" w:rsidRDefault="008272FF">
      <w:pPr>
        <w:pStyle w:val="ListParagraph"/>
        <w:numPr>
          <w:ilvl w:val="1"/>
          <w:numId w:val="83"/>
        </w:numPr>
        <w:tabs>
          <w:tab w:val="left" w:pos="1480"/>
          <w:tab w:val="left" w:pos="1483"/>
        </w:tabs>
        <w:spacing w:line="235" w:lineRule="auto"/>
        <w:ind w:left="1483" w:right="624" w:hanging="639"/>
        <w:rPr>
          <w:color w:val="221F1F"/>
          <w:sz w:val="24"/>
        </w:rPr>
      </w:pPr>
      <w:r>
        <w:rPr>
          <w:color w:val="221F1F"/>
          <w:sz w:val="24"/>
        </w:rPr>
        <w:t>Debriefings</w:t>
      </w:r>
      <w:r>
        <w:rPr>
          <w:color w:val="221F1F"/>
          <w:spacing w:val="36"/>
          <w:sz w:val="24"/>
        </w:rPr>
        <w:t xml:space="preserve"> </w:t>
      </w:r>
      <w:r>
        <w:rPr>
          <w:color w:val="221F1F"/>
          <w:sz w:val="24"/>
        </w:rPr>
        <w:t>of</w:t>
      </w:r>
      <w:r>
        <w:rPr>
          <w:color w:val="221F1F"/>
          <w:spacing w:val="36"/>
          <w:sz w:val="24"/>
        </w:rPr>
        <w:t xml:space="preserve"> </w:t>
      </w:r>
      <w:r>
        <w:rPr>
          <w:color w:val="221F1F"/>
          <w:sz w:val="24"/>
        </w:rPr>
        <w:t>unsuccessful</w:t>
      </w:r>
      <w:r>
        <w:rPr>
          <w:color w:val="221F1F"/>
          <w:spacing w:val="37"/>
          <w:sz w:val="24"/>
        </w:rPr>
        <w:t xml:space="preserve"> </w:t>
      </w:r>
      <w:r>
        <w:rPr>
          <w:color w:val="221F1F"/>
          <w:sz w:val="24"/>
        </w:rPr>
        <w:t>Tenderers</w:t>
      </w:r>
      <w:r>
        <w:rPr>
          <w:color w:val="221F1F"/>
          <w:spacing w:val="36"/>
          <w:sz w:val="24"/>
        </w:rPr>
        <w:t xml:space="preserve"> </w:t>
      </w:r>
      <w:r>
        <w:rPr>
          <w:color w:val="221F1F"/>
          <w:sz w:val="24"/>
        </w:rPr>
        <w:t>may</w:t>
      </w:r>
      <w:r>
        <w:rPr>
          <w:color w:val="221F1F"/>
          <w:spacing w:val="36"/>
          <w:sz w:val="24"/>
        </w:rPr>
        <w:t xml:space="preserve"> </w:t>
      </w:r>
      <w:r>
        <w:rPr>
          <w:color w:val="221F1F"/>
          <w:sz w:val="24"/>
        </w:rPr>
        <w:t>be</w:t>
      </w:r>
      <w:r>
        <w:rPr>
          <w:color w:val="221F1F"/>
          <w:spacing w:val="36"/>
          <w:sz w:val="24"/>
        </w:rPr>
        <w:t xml:space="preserve"> </w:t>
      </w:r>
      <w:r>
        <w:rPr>
          <w:color w:val="221F1F"/>
          <w:sz w:val="24"/>
        </w:rPr>
        <w:t>done</w:t>
      </w:r>
      <w:r>
        <w:rPr>
          <w:color w:val="221F1F"/>
          <w:spacing w:val="36"/>
          <w:sz w:val="24"/>
        </w:rPr>
        <w:t xml:space="preserve"> </w:t>
      </w:r>
      <w:r>
        <w:rPr>
          <w:color w:val="221F1F"/>
          <w:sz w:val="24"/>
        </w:rPr>
        <w:t>in</w:t>
      </w:r>
      <w:r>
        <w:rPr>
          <w:color w:val="221F1F"/>
          <w:spacing w:val="35"/>
          <w:sz w:val="24"/>
        </w:rPr>
        <w:t xml:space="preserve"> </w:t>
      </w:r>
      <w:r>
        <w:rPr>
          <w:color w:val="221F1F"/>
          <w:sz w:val="24"/>
        </w:rPr>
        <w:t>writing</w:t>
      </w:r>
      <w:r>
        <w:rPr>
          <w:color w:val="221F1F"/>
          <w:spacing w:val="36"/>
          <w:sz w:val="24"/>
        </w:rPr>
        <w:t xml:space="preserve"> </w:t>
      </w:r>
      <w:r>
        <w:rPr>
          <w:color w:val="221F1F"/>
          <w:sz w:val="24"/>
        </w:rPr>
        <w:t>or</w:t>
      </w:r>
      <w:r>
        <w:rPr>
          <w:color w:val="221F1F"/>
          <w:spacing w:val="36"/>
          <w:sz w:val="24"/>
        </w:rPr>
        <w:t xml:space="preserve"> </w:t>
      </w:r>
      <w:r>
        <w:rPr>
          <w:color w:val="221F1F"/>
          <w:sz w:val="24"/>
        </w:rPr>
        <w:t>verbally.</w:t>
      </w:r>
      <w:r>
        <w:rPr>
          <w:color w:val="221F1F"/>
          <w:spacing w:val="37"/>
          <w:sz w:val="24"/>
        </w:rPr>
        <w:t xml:space="preserve"> </w:t>
      </w:r>
      <w:r>
        <w:rPr>
          <w:color w:val="221F1F"/>
          <w:sz w:val="24"/>
        </w:rPr>
        <w:t>The</w:t>
      </w:r>
      <w:r>
        <w:rPr>
          <w:color w:val="221F1F"/>
          <w:spacing w:val="36"/>
          <w:sz w:val="24"/>
        </w:rPr>
        <w:t xml:space="preserve"> </w:t>
      </w:r>
      <w:r>
        <w:rPr>
          <w:color w:val="221F1F"/>
          <w:sz w:val="24"/>
        </w:rPr>
        <w:t>Tenderer shall</w:t>
      </w:r>
      <w:r>
        <w:rPr>
          <w:color w:val="221F1F"/>
          <w:spacing w:val="40"/>
          <w:sz w:val="24"/>
        </w:rPr>
        <w:t xml:space="preserve"> </w:t>
      </w:r>
      <w:r>
        <w:rPr>
          <w:color w:val="221F1F"/>
          <w:sz w:val="24"/>
        </w:rPr>
        <w:t>bear</w:t>
      </w:r>
      <w:r>
        <w:rPr>
          <w:color w:val="221F1F"/>
          <w:spacing w:val="40"/>
          <w:sz w:val="24"/>
        </w:rPr>
        <w:t xml:space="preserve"> </w:t>
      </w:r>
      <w:r>
        <w:rPr>
          <w:color w:val="221F1F"/>
          <w:sz w:val="24"/>
        </w:rPr>
        <w:t>its</w:t>
      </w:r>
      <w:r>
        <w:rPr>
          <w:color w:val="221F1F"/>
          <w:spacing w:val="40"/>
          <w:sz w:val="24"/>
        </w:rPr>
        <w:t xml:space="preserve"> </w:t>
      </w:r>
      <w:r>
        <w:rPr>
          <w:color w:val="221F1F"/>
          <w:sz w:val="24"/>
        </w:rPr>
        <w:t>own</w:t>
      </w:r>
      <w:r>
        <w:rPr>
          <w:color w:val="221F1F"/>
          <w:spacing w:val="40"/>
          <w:sz w:val="24"/>
        </w:rPr>
        <w:t xml:space="preserve"> </w:t>
      </w:r>
      <w:r>
        <w:rPr>
          <w:color w:val="221F1F"/>
          <w:sz w:val="24"/>
        </w:rPr>
        <w:t>costs</w:t>
      </w:r>
      <w:r>
        <w:rPr>
          <w:color w:val="221F1F"/>
          <w:spacing w:val="40"/>
          <w:sz w:val="24"/>
        </w:rPr>
        <w:t xml:space="preserve"> </w:t>
      </w:r>
      <w:r>
        <w:rPr>
          <w:color w:val="221F1F"/>
          <w:sz w:val="24"/>
        </w:rPr>
        <w:t>of</w:t>
      </w:r>
      <w:r>
        <w:rPr>
          <w:color w:val="221F1F"/>
          <w:spacing w:val="40"/>
          <w:sz w:val="24"/>
        </w:rPr>
        <w:t xml:space="preserve"> </w:t>
      </w:r>
      <w:r>
        <w:rPr>
          <w:color w:val="221F1F"/>
          <w:sz w:val="24"/>
        </w:rPr>
        <w:t>attending</w:t>
      </w:r>
      <w:r>
        <w:rPr>
          <w:color w:val="221F1F"/>
          <w:spacing w:val="40"/>
          <w:sz w:val="24"/>
        </w:rPr>
        <w:t xml:space="preserve"> </w:t>
      </w:r>
      <w:r>
        <w:rPr>
          <w:color w:val="221F1F"/>
          <w:sz w:val="24"/>
        </w:rPr>
        <w:t>such</w:t>
      </w:r>
      <w:r>
        <w:rPr>
          <w:color w:val="221F1F"/>
          <w:spacing w:val="40"/>
          <w:sz w:val="24"/>
        </w:rPr>
        <w:t xml:space="preserve"> </w:t>
      </w:r>
      <w:r>
        <w:rPr>
          <w:color w:val="221F1F"/>
          <w:sz w:val="24"/>
        </w:rPr>
        <w:t>a</w:t>
      </w:r>
      <w:r>
        <w:rPr>
          <w:color w:val="221F1F"/>
          <w:spacing w:val="40"/>
          <w:sz w:val="24"/>
        </w:rPr>
        <w:t xml:space="preserve"> </w:t>
      </w:r>
      <w:r>
        <w:rPr>
          <w:color w:val="221F1F"/>
          <w:sz w:val="24"/>
        </w:rPr>
        <w:t>debriefing</w:t>
      </w:r>
      <w:r>
        <w:rPr>
          <w:color w:val="221F1F"/>
          <w:spacing w:val="40"/>
          <w:sz w:val="24"/>
        </w:rPr>
        <w:t xml:space="preserve"> </w:t>
      </w:r>
      <w:r>
        <w:rPr>
          <w:color w:val="221F1F"/>
          <w:sz w:val="24"/>
        </w:rPr>
        <w:t>meeting.</w:t>
      </w:r>
    </w:p>
    <w:p w:rsidR="00DD2D1B" w:rsidRDefault="00DD2D1B">
      <w:pPr>
        <w:pStyle w:val="BodyText"/>
        <w:spacing w:before="50"/>
      </w:pPr>
    </w:p>
    <w:p w:rsidR="00DD2D1B" w:rsidRDefault="008272FF">
      <w:pPr>
        <w:pStyle w:val="Heading4"/>
        <w:numPr>
          <w:ilvl w:val="0"/>
          <w:numId w:val="83"/>
        </w:numPr>
        <w:tabs>
          <w:tab w:val="left" w:pos="1413"/>
        </w:tabs>
        <w:ind w:left="1413" w:hanging="626"/>
        <w:rPr>
          <w:color w:val="221F1F"/>
        </w:rPr>
      </w:pPr>
      <w:r>
        <w:rPr>
          <w:color w:val="221F1F"/>
          <w:w w:val="90"/>
        </w:rPr>
        <w:t>Letter</w:t>
      </w:r>
      <w:r>
        <w:rPr>
          <w:color w:val="221F1F"/>
          <w:spacing w:val="-8"/>
          <w:w w:val="90"/>
        </w:rPr>
        <w:t xml:space="preserve"> </w:t>
      </w:r>
      <w:r>
        <w:rPr>
          <w:color w:val="221F1F"/>
          <w:w w:val="90"/>
        </w:rPr>
        <w:t>of</w:t>
      </w:r>
      <w:r>
        <w:rPr>
          <w:color w:val="221F1F"/>
          <w:spacing w:val="-10"/>
          <w:w w:val="90"/>
        </w:rPr>
        <w:t xml:space="preserve"> </w:t>
      </w:r>
      <w:r>
        <w:rPr>
          <w:color w:val="221F1F"/>
          <w:spacing w:val="-4"/>
          <w:w w:val="90"/>
        </w:rPr>
        <w:t>Award</w:t>
      </w:r>
    </w:p>
    <w:p w:rsidR="00DD2D1B" w:rsidRDefault="008272FF">
      <w:pPr>
        <w:pStyle w:val="BodyText"/>
        <w:spacing w:before="17" w:line="235" w:lineRule="auto"/>
        <w:ind w:left="1478" w:right="821"/>
        <w:jc w:val="both"/>
      </w:pPr>
      <w:r>
        <w:rPr>
          <w:color w:val="221F1F"/>
        </w:rPr>
        <w:t>Prior</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expiry</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Validity</w:t>
      </w:r>
      <w:r>
        <w:rPr>
          <w:color w:val="221F1F"/>
          <w:spacing w:val="40"/>
        </w:rPr>
        <w:t xml:space="preserve"> </w:t>
      </w:r>
      <w:r>
        <w:rPr>
          <w:color w:val="221F1F"/>
        </w:rPr>
        <w:t>Period</w:t>
      </w:r>
      <w:r>
        <w:rPr>
          <w:color w:val="221F1F"/>
          <w:spacing w:val="40"/>
        </w:rPr>
        <w:t xml:space="preserve"> </w:t>
      </w:r>
      <w:r>
        <w:rPr>
          <w:color w:val="221F1F"/>
        </w:rPr>
        <w:t>and</w:t>
      </w:r>
      <w:r>
        <w:rPr>
          <w:color w:val="221F1F"/>
          <w:spacing w:val="40"/>
        </w:rPr>
        <w:t xml:space="preserve"> </w:t>
      </w:r>
      <w:r>
        <w:rPr>
          <w:color w:val="221F1F"/>
        </w:rPr>
        <w:t>upon</w:t>
      </w:r>
      <w:r>
        <w:rPr>
          <w:color w:val="221F1F"/>
          <w:spacing w:val="40"/>
        </w:rPr>
        <w:t xml:space="preserve"> </w:t>
      </w:r>
      <w:r>
        <w:rPr>
          <w:color w:val="221F1F"/>
        </w:rPr>
        <w:t>expiry</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Standstill Period</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ITT</w:t>
      </w:r>
      <w:r>
        <w:rPr>
          <w:color w:val="221F1F"/>
          <w:spacing w:val="40"/>
        </w:rPr>
        <w:t xml:space="preserve"> </w:t>
      </w:r>
      <w:r>
        <w:rPr>
          <w:color w:val="221F1F"/>
        </w:rPr>
        <w:t>42,</w:t>
      </w:r>
      <w:r>
        <w:rPr>
          <w:color w:val="221F1F"/>
          <w:spacing w:val="40"/>
        </w:rPr>
        <w:t xml:space="preserve"> </w:t>
      </w:r>
      <w:r>
        <w:rPr>
          <w:color w:val="221F1F"/>
        </w:rPr>
        <w:t>upon</w:t>
      </w:r>
      <w:r>
        <w:rPr>
          <w:color w:val="221F1F"/>
          <w:spacing w:val="40"/>
        </w:rPr>
        <w:t xml:space="preserve"> </w:t>
      </w:r>
      <w:r>
        <w:rPr>
          <w:color w:val="221F1F"/>
        </w:rPr>
        <w:t>addressing</w:t>
      </w:r>
      <w:r>
        <w:rPr>
          <w:color w:val="221F1F"/>
          <w:spacing w:val="40"/>
        </w:rPr>
        <w:t xml:space="preserve"> </w:t>
      </w:r>
      <w:r>
        <w:rPr>
          <w:color w:val="221F1F"/>
        </w:rPr>
        <w:t>a</w:t>
      </w:r>
      <w:r>
        <w:rPr>
          <w:color w:val="221F1F"/>
          <w:spacing w:val="40"/>
        </w:rPr>
        <w:t xml:space="preserve"> </w:t>
      </w:r>
      <w:r>
        <w:rPr>
          <w:color w:val="221F1F"/>
        </w:rPr>
        <w:t>complaint</w:t>
      </w:r>
      <w:r>
        <w:rPr>
          <w:color w:val="221F1F"/>
          <w:spacing w:val="40"/>
        </w:rPr>
        <w:t xml:space="preserve"> </w:t>
      </w:r>
      <w:r>
        <w:rPr>
          <w:color w:val="221F1F"/>
        </w:rPr>
        <w:t>that</w:t>
      </w:r>
      <w:r>
        <w:rPr>
          <w:color w:val="221F1F"/>
          <w:spacing w:val="40"/>
        </w:rPr>
        <w:t xml:space="preserve"> </w:t>
      </w:r>
      <w:r>
        <w:rPr>
          <w:color w:val="221F1F"/>
        </w:rPr>
        <w:t>has</w:t>
      </w:r>
      <w:r>
        <w:rPr>
          <w:color w:val="221F1F"/>
          <w:spacing w:val="40"/>
        </w:rPr>
        <w:t xml:space="preserve"> </w:t>
      </w:r>
      <w:r>
        <w:rPr>
          <w:color w:val="221F1F"/>
        </w:rPr>
        <w:t>been</w:t>
      </w:r>
      <w:r>
        <w:rPr>
          <w:color w:val="221F1F"/>
          <w:spacing w:val="40"/>
        </w:rPr>
        <w:t xml:space="preserve"> </w:t>
      </w:r>
      <w:r>
        <w:rPr>
          <w:color w:val="221F1F"/>
        </w:rPr>
        <w:t>filed</w:t>
      </w:r>
      <w:r>
        <w:rPr>
          <w:color w:val="221F1F"/>
          <w:spacing w:val="40"/>
        </w:rPr>
        <w:t xml:space="preserve"> </w:t>
      </w:r>
      <w:r>
        <w:rPr>
          <w:color w:val="221F1F"/>
        </w:rPr>
        <w:t>within</w:t>
      </w:r>
      <w:r>
        <w:rPr>
          <w:color w:val="221F1F"/>
          <w:spacing w:val="40"/>
        </w:rPr>
        <w:t xml:space="preserve"> </w:t>
      </w:r>
      <w:r>
        <w:rPr>
          <w:color w:val="221F1F"/>
        </w:rPr>
        <w:t>the</w:t>
      </w:r>
      <w:r>
        <w:rPr>
          <w:color w:val="221F1F"/>
          <w:spacing w:val="40"/>
        </w:rPr>
        <w:t xml:space="preserve"> </w:t>
      </w:r>
      <w:r>
        <w:rPr>
          <w:color w:val="221F1F"/>
        </w:rPr>
        <w:t>Standstill</w:t>
      </w:r>
      <w:r>
        <w:rPr>
          <w:color w:val="221F1F"/>
          <w:spacing w:val="40"/>
        </w:rPr>
        <w:t xml:space="preserve"> </w:t>
      </w:r>
      <w:r>
        <w:rPr>
          <w:color w:val="221F1F"/>
        </w:rPr>
        <w:t>Period,</w:t>
      </w:r>
      <w:r>
        <w:rPr>
          <w:color w:val="221F1F"/>
          <w:spacing w:val="40"/>
        </w:rPr>
        <w:t xml:space="preserve"> </w:t>
      </w:r>
      <w:r>
        <w:rPr>
          <w:color w:val="221F1F"/>
        </w:rPr>
        <w:t>The</w:t>
      </w:r>
      <w:r>
        <w:rPr>
          <w:color w:val="221F1F"/>
          <w:spacing w:val="-11"/>
        </w:rPr>
        <w:t xml:space="preserve"> </w:t>
      </w:r>
      <w:r>
        <w:rPr>
          <w:color w:val="221F1F"/>
        </w:rPr>
        <w:t>Kaimosi</w:t>
      </w:r>
      <w:r>
        <w:rPr>
          <w:color w:val="221F1F"/>
          <w:spacing w:val="-10"/>
        </w:rPr>
        <w:t xml:space="preserve"> </w:t>
      </w:r>
      <w:r>
        <w:rPr>
          <w:color w:val="221F1F"/>
        </w:rPr>
        <w:t>Friends</w:t>
      </w:r>
      <w:r>
        <w:rPr>
          <w:color w:val="221F1F"/>
          <w:spacing w:val="-9"/>
        </w:rPr>
        <w:t xml:space="preserve"> </w:t>
      </w:r>
      <w:r>
        <w:rPr>
          <w:color w:val="221F1F"/>
        </w:rPr>
        <w:t>University</w:t>
      </w:r>
      <w:r>
        <w:rPr>
          <w:color w:val="221F1F"/>
          <w:spacing w:val="-10"/>
        </w:rPr>
        <w:t xml:space="preserve"> </w:t>
      </w:r>
      <w:r>
        <w:rPr>
          <w:color w:val="221F1F"/>
        </w:rPr>
        <w:t>shall</w:t>
      </w:r>
      <w:r>
        <w:rPr>
          <w:color w:val="221F1F"/>
          <w:spacing w:val="40"/>
        </w:rPr>
        <w:t xml:space="preserve"> </w:t>
      </w:r>
      <w:r>
        <w:rPr>
          <w:color w:val="221F1F"/>
        </w:rPr>
        <w:t>transmit</w:t>
      </w:r>
      <w:r>
        <w:rPr>
          <w:color w:val="221F1F"/>
          <w:spacing w:val="40"/>
        </w:rPr>
        <w:t xml:space="preserve"> </w:t>
      </w:r>
      <w:r>
        <w:rPr>
          <w:color w:val="221F1F"/>
        </w:rPr>
        <w:t>the</w:t>
      </w:r>
      <w:r>
        <w:rPr>
          <w:color w:val="221F1F"/>
          <w:spacing w:val="40"/>
        </w:rPr>
        <w:t xml:space="preserve"> </w:t>
      </w:r>
      <w:r>
        <w:rPr>
          <w:color w:val="221F1F"/>
        </w:rPr>
        <w:t>Letter</w:t>
      </w:r>
      <w:r>
        <w:rPr>
          <w:color w:val="221F1F"/>
          <w:spacing w:val="40"/>
        </w:rPr>
        <w:t xml:space="preserve"> </w:t>
      </w:r>
      <w:r>
        <w:rPr>
          <w:color w:val="221F1F"/>
        </w:rPr>
        <w:t>of</w:t>
      </w:r>
      <w:r>
        <w:rPr>
          <w:color w:val="221F1F"/>
          <w:spacing w:val="40"/>
        </w:rPr>
        <w:t xml:space="preserve"> </w:t>
      </w:r>
      <w:r>
        <w:rPr>
          <w:color w:val="221F1F"/>
        </w:rPr>
        <w:t>Award to</w:t>
      </w:r>
      <w:r>
        <w:rPr>
          <w:color w:val="221F1F"/>
          <w:spacing w:val="40"/>
        </w:rPr>
        <w:t xml:space="preserve"> </w:t>
      </w:r>
      <w:r>
        <w:rPr>
          <w:color w:val="221F1F"/>
        </w:rPr>
        <w:t>the</w:t>
      </w:r>
      <w:r>
        <w:rPr>
          <w:color w:val="221F1F"/>
          <w:spacing w:val="40"/>
        </w:rPr>
        <w:t xml:space="preserve"> </w:t>
      </w:r>
      <w:r>
        <w:rPr>
          <w:color w:val="221F1F"/>
        </w:rPr>
        <w:t>successful</w:t>
      </w:r>
      <w:r>
        <w:rPr>
          <w:color w:val="221F1F"/>
          <w:spacing w:val="40"/>
        </w:rPr>
        <w:t xml:space="preserve"> </w:t>
      </w:r>
      <w:r>
        <w:rPr>
          <w:color w:val="221F1F"/>
        </w:rPr>
        <w:t>Tenderer.</w:t>
      </w:r>
      <w:r>
        <w:rPr>
          <w:color w:val="221F1F"/>
          <w:spacing w:val="40"/>
        </w:rPr>
        <w:t xml:space="preserve"> </w:t>
      </w:r>
      <w:r>
        <w:rPr>
          <w:color w:val="221F1F"/>
        </w:rPr>
        <w:t>The</w:t>
      </w:r>
      <w:r>
        <w:rPr>
          <w:color w:val="221F1F"/>
          <w:spacing w:val="40"/>
        </w:rPr>
        <w:t xml:space="preserve"> </w:t>
      </w:r>
      <w:r>
        <w:rPr>
          <w:color w:val="221F1F"/>
        </w:rPr>
        <w:t>letter</w:t>
      </w:r>
      <w:r>
        <w:rPr>
          <w:color w:val="221F1F"/>
          <w:spacing w:val="40"/>
        </w:rPr>
        <w:t xml:space="preserve"> </w:t>
      </w:r>
      <w:r>
        <w:rPr>
          <w:color w:val="221F1F"/>
        </w:rPr>
        <w:t>of</w:t>
      </w:r>
      <w:r>
        <w:rPr>
          <w:color w:val="221F1F"/>
          <w:spacing w:val="40"/>
        </w:rPr>
        <w:t xml:space="preserve"> </w:t>
      </w:r>
      <w:r>
        <w:rPr>
          <w:color w:val="221F1F"/>
        </w:rPr>
        <w:t>award</w:t>
      </w:r>
      <w:r>
        <w:rPr>
          <w:color w:val="221F1F"/>
          <w:spacing w:val="40"/>
        </w:rPr>
        <w:t xml:space="preserve"> </w:t>
      </w:r>
      <w:r>
        <w:rPr>
          <w:color w:val="221F1F"/>
        </w:rPr>
        <w:t>shall</w:t>
      </w:r>
      <w:r>
        <w:rPr>
          <w:color w:val="221F1F"/>
          <w:spacing w:val="40"/>
        </w:rPr>
        <w:t xml:space="preserve"> </w:t>
      </w:r>
      <w:r>
        <w:rPr>
          <w:color w:val="221F1F"/>
        </w:rPr>
        <w:t>request</w:t>
      </w:r>
      <w:r>
        <w:rPr>
          <w:color w:val="221F1F"/>
          <w:spacing w:val="40"/>
        </w:rPr>
        <w:t xml:space="preserve"> </w:t>
      </w:r>
      <w:r>
        <w:rPr>
          <w:color w:val="221F1F"/>
        </w:rPr>
        <w:t>the</w:t>
      </w:r>
      <w:r>
        <w:rPr>
          <w:color w:val="221F1F"/>
          <w:spacing w:val="40"/>
        </w:rPr>
        <w:t xml:space="preserve"> </w:t>
      </w:r>
      <w:r>
        <w:rPr>
          <w:color w:val="221F1F"/>
        </w:rPr>
        <w:t>successful</w:t>
      </w:r>
      <w:r>
        <w:rPr>
          <w:color w:val="221F1F"/>
          <w:spacing w:val="40"/>
        </w:rPr>
        <w:t xml:space="preserve"> </w:t>
      </w:r>
      <w:r>
        <w:rPr>
          <w:color w:val="221F1F"/>
        </w:rPr>
        <w:t>tenderer to</w:t>
      </w:r>
      <w:r>
        <w:rPr>
          <w:color w:val="221F1F"/>
          <w:spacing w:val="40"/>
        </w:rPr>
        <w:t xml:space="preserve"> </w:t>
      </w:r>
      <w:r>
        <w:rPr>
          <w:color w:val="221F1F"/>
        </w:rPr>
        <w:t>furnish</w:t>
      </w:r>
      <w:r>
        <w:rPr>
          <w:color w:val="221F1F"/>
          <w:spacing w:val="40"/>
        </w:rPr>
        <w:t xml:space="preserve"> </w:t>
      </w:r>
      <w:r>
        <w:rPr>
          <w:color w:val="221F1F"/>
        </w:rPr>
        <w:t>the</w:t>
      </w:r>
      <w:r>
        <w:rPr>
          <w:color w:val="221F1F"/>
          <w:spacing w:val="40"/>
        </w:rPr>
        <w:t xml:space="preserve"> </w:t>
      </w:r>
      <w:r>
        <w:rPr>
          <w:color w:val="221F1F"/>
        </w:rPr>
        <w:t>Performance</w:t>
      </w:r>
      <w:r>
        <w:rPr>
          <w:color w:val="221F1F"/>
          <w:spacing w:val="40"/>
        </w:rPr>
        <w:t xml:space="preserve"> </w:t>
      </w:r>
      <w:r>
        <w:rPr>
          <w:color w:val="221F1F"/>
        </w:rPr>
        <w:t>Security</w:t>
      </w:r>
      <w:r>
        <w:rPr>
          <w:color w:val="221F1F"/>
          <w:spacing w:val="40"/>
        </w:rPr>
        <w:t xml:space="preserve"> </w:t>
      </w:r>
      <w:r>
        <w:rPr>
          <w:color w:val="221F1F"/>
        </w:rPr>
        <w:t>within</w:t>
      </w:r>
      <w:r>
        <w:rPr>
          <w:color w:val="221F1F"/>
          <w:spacing w:val="40"/>
        </w:rPr>
        <w:t xml:space="preserve"> </w:t>
      </w:r>
      <w:r>
        <w:rPr>
          <w:color w:val="221F1F"/>
        </w:rPr>
        <w:t>21days</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date</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letter.</w:t>
      </w:r>
    </w:p>
    <w:p w:rsidR="00DD2D1B" w:rsidRDefault="00DD2D1B">
      <w:pPr>
        <w:pStyle w:val="BodyText"/>
        <w:spacing w:before="38"/>
      </w:pPr>
    </w:p>
    <w:p w:rsidR="00DD2D1B" w:rsidRDefault="008272FF">
      <w:pPr>
        <w:pStyle w:val="Heading4"/>
        <w:numPr>
          <w:ilvl w:val="0"/>
          <w:numId w:val="83"/>
        </w:numPr>
        <w:tabs>
          <w:tab w:val="left" w:pos="1337"/>
          <w:tab w:val="left" w:pos="2785"/>
        </w:tabs>
        <w:spacing w:before="1"/>
        <w:ind w:left="1337" w:hanging="550"/>
        <w:rPr>
          <w:color w:val="221F1F"/>
        </w:rPr>
      </w:pPr>
      <w:r>
        <w:rPr>
          <w:color w:val="221F1F"/>
          <w:w w:val="90"/>
        </w:rPr>
        <w:t>Signing</w:t>
      </w:r>
      <w:r>
        <w:rPr>
          <w:color w:val="221F1F"/>
          <w:spacing w:val="17"/>
        </w:rPr>
        <w:t xml:space="preserve"> </w:t>
      </w:r>
      <w:r>
        <w:rPr>
          <w:color w:val="221F1F"/>
          <w:spacing w:val="-5"/>
        </w:rPr>
        <w:t>of</w:t>
      </w:r>
      <w:r>
        <w:rPr>
          <w:color w:val="221F1F"/>
        </w:rPr>
        <w:tab/>
      </w:r>
      <w:r>
        <w:rPr>
          <w:color w:val="221F1F"/>
          <w:spacing w:val="-2"/>
        </w:rPr>
        <w:t>Contract</w:t>
      </w:r>
    </w:p>
    <w:p w:rsidR="00DD2D1B" w:rsidRDefault="00DD2D1B">
      <w:pPr>
        <w:pStyle w:val="BodyText"/>
        <w:spacing w:before="49"/>
        <w:rPr>
          <w:rFonts w:ascii="Trebuchet MS"/>
          <w:b/>
        </w:rPr>
      </w:pPr>
    </w:p>
    <w:p w:rsidR="00DD2D1B" w:rsidRDefault="008272FF">
      <w:pPr>
        <w:pStyle w:val="ListParagraph"/>
        <w:numPr>
          <w:ilvl w:val="1"/>
          <w:numId w:val="83"/>
        </w:numPr>
        <w:tabs>
          <w:tab w:val="left" w:pos="1355"/>
          <w:tab w:val="left" w:pos="1459"/>
        </w:tabs>
        <w:spacing w:line="235" w:lineRule="auto"/>
        <w:ind w:left="1459" w:right="813" w:hanging="615"/>
        <w:jc w:val="both"/>
        <w:rPr>
          <w:color w:val="221F1F"/>
          <w:sz w:val="24"/>
        </w:rPr>
      </w:pPr>
      <w:r>
        <w:rPr>
          <w:color w:val="221F1F"/>
          <w:sz w:val="24"/>
        </w:rPr>
        <w:t>Upon</w:t>
      </w:r>
      <w:r>
        <w:rPr>
          <w:color w:val="221F1F"/>
          <w:spacing w:val="40"/>
          <w:sz w:val="24"/>
        </w:rPr>
        <w:t xml:space="preserve"> </w:t>
      </w:r>
      <w:r>
        <w:rPr>
          <w:color w:val="221F1F"/>
          <w:sz w:val="24"/>
        </w:rPr>
        <w:t>the</w:t>
      </w:r>
      <w:r>
        <w:rPr>
          <w:color w:val="221F1F"/>
          <w:spacing w:val="40"/>
          <w:sz w:val="24"/>
        </w:rPr>
        <w:t xml:space="preserve"> </w:t>
      </w:r>
      <w:r>
        <w:rPr>
          <w:color w:val="221F1F"/>
          <w:sz w:val="24"/>
        </w:rPr>
        <w:t>expiry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fourteen</w:t>
      </w:r>
      <w:r>
        <w:rPr>
          <w:color w:val="221F1F"/>
          <w:spacing w:val="40"/>
          <w:sz w:val="24"/>
        </w:rPr>
        <w:t xml:space="preserve"> </w:t>
      </w:r>
      <w:r>
        <w:rPr>
          <w:color w:val="221F1F"/>
          <w:sz w:val="24"/>
        </w:rPr>
        <w:t>days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Notification</w:t>
      </w:r>
      <w:r>
        <w:rPr>
          <w:color w:val="221F1F"/>
          <w:spacing w:val="40"/>
          <w:sz w:val="24"/>
        </w:rPr>
        <w:t xml:space="preserve"> </w:t>
      </w:r>
      <w:r>
        <w:rPr>
          <w:color w:val="221F1F"/>
          <w:sz w:val="24"/>
        </w:rPr>
        <w:t>of</w:t>
      </w:r>
      <w:r>
        <w:rPr>
          <w:color w:val="221F1F"/>
          <w:spacing w:val="40"/>
          <w:sz w:val="24"/>
        </w:rPr>
        <w:t xml:space="preserve"> </w:t>
      </w:r>
      <w:r>
        <w:rPr>
          <w:color w:val="221F1F"/>
          <w:sz w:val="24"/>
        </w:rPr>
        <w:t>Intention</w:t>
      </w:r>
      <w:r>
        <w:rPr>
          <w:color w:val="221F1F"/>
          <w:spacing w:val="40"/>
          <w:sz w:val="24"/>
        </w:rPr>
        <w:t xml:space="preserve"> </w:t>
      </w:r>
      <w:r>
        <w:rPr>
          <w:color w:val="221F1F"/>
          <w:sz w:val="24"/>
        </w:rPr>
        <w:t>to</w:t>
      </w:r>
      <w:r>
        <w:rPr>
          <w:color w:val="221F1F"/>
          <w:spacing w:val="40"/>
          <w:sz w:val="24"/>
        </w:rPr>
        <w:t xml:space="preserve"> </w:t>
      </w:r>
      <w:r>
        <w:rPr>
          <w:color w:val="221F1F"/>
          <w:sz w:val="24"/>
        </w:rPr>
        <w:t>enter</w:t>
      </w:r>
      <w:r>
        <w:rPr>
          <w:color w:val="221F1F"/>
          <w:spacing w:val="40"/>
          <w:sz w:val="24"/>
        </w:rPr>
        <w:t xml:space="preserve"> </w:t>
      </w:r>
      <w:r>
        <w:rPr>
          <w:color w:val="221F1F"/>
          <w:sz w:val="24"/>
        </w:rPr>
        <w:t>into contract and upon the parties meeting their respective statutory requirements, The Kaimosi</w:t>
      </w:r>
      <w:r>
        <w:rPr>
          <w:color w:val="221F1F"/>
          <w:spacing w:val="-7"/>
          <w:sz w:val="24"/>
        </w:rPr>
        <w:t xml:space="preserve"> </w:t>
      </w:r>
      <w:r>
        <w:rPr>
          <w:color w:val="221F1F"/>
          <w:sz w:val="24"/>
        </w:rPr>
        <w:t>Friends</w:t>
      </w:r>
      <w:r>
        <w:rPr>
          <w:color w:val="221F1F"/>
          <w:spacing w:val="-9"/>
          <w:sz w:val="24"/>
        </w:rPr>
        <w:t xml:space="preserve"> </w:t>
      </w:r>
      <w:r>
        <w:rPr>
          <w:color w:val="221F1F"/>
          <w:sz w:val="24"/>
        </w:rPr>
        <w:t>University</w:t>
      </w:r>
      <w:r>
        <w:rPr>
          <w:color w:val="221F1F"/>
          <w:spacing w:val="-10"/>
          <w:sz w:val="24"/>
        </w:rPr>
        <w:t xml:space="preserve"> </w:t>
      </w:r>
      <w:r>
        <w:rPr>
          <w:color w:val="221F1F"/>
          <w:sz w:val="24"/>
        </w:rPr>
        <w:t>shall</w:t>
      </w:r>
      <w:r>
        <w:rPr>
          <w:color w:val="221F1F"/>
          <w:spacing w:val="40"/>
          <w:sz w:val="24"/>
        </w:rPr>
        <w:t xml:space="preserve"> </w:t>
      </w:r>
      <w:r>
        <w:rPr>
          <w:color w:val="221F1F"/>
          <w:sz w:val="24"/>
        </w:rPr>
        <w:t>send</w:t>
      </w:r>
      <w:r>
        <w:rPr>
          <w:color w:val="221F1F"/>
          <w:spacing w:val="40"/>
          <w:sz w:val="24"/>
        </w:rPr>
        <w:t xml:space="preserve"> </w:t>
      </w:r>
      <w:r>
        <w:rPr>
          <w:color w:val="221F1F"/>
          <w:sz w:val="24"/>
        </w:rPr>
        <w:t>the</w:t>
      </w:r>
      <w:r>
        <w:rPr>
          <w:color w:val="221F1F"/>
          <w:spacing w:val="40"/>
          <w:sz w:val="24"/>
        </w:rPr>
        <w:t xml:space="preserve"> </w:t>
      </w:r>
      <w:r>
        <w:rPr>
          <w:color w:val="221F1F"/>
          <w:sz w:val="24"/>
        </w:rPr>
        <w:t>successful</w:t>
      </w:r>
      <w:r>
        <w:rPr>
          <w:color w:val="221F1F"/>
          <w:spacing w:val="40"/>
          <w:sz w:val="24"/>
        </w:rPr>
        <w:t xml:space="preserve"> </w:t>
      </w:r>
      <w:r>
        <w:rPr>
          <w:color w:val="221F1F"/>
          <w:sz w:val="24"/>
        </w:rPr>
        <w:t>Tenderer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Agreement.</w:t>
      </w:r>
    </w:p>
    <w:p w:rsidR="00DD2D1B" w:rsidRDefault="008272FF">
      <w:pPr>
        <w:pStyle w:val="ListParagraph"/>
        <w:numPr>
          <w:ilvl w:val="1"/>
          <w:numId w:val="83"/>
        </w:numPr>
        <w:tabs>
          <w:tab w:val="left" w:pos="1456"/>
          <w:tab w:val="left" w:pos="1459"/>
        </w:tabs>
        <w:spacing w:before="5" w:line="235" w:lineRule="auto"/>
        <w:ind w:left="1459" w:right="559" w:hanging="615"/>
        <w:rPr>
          <w:color w:val="221F1F"/>
          <w:sz w:val="24"/>
        </w:rPr>
      </w:pPr>
      <w:r>
        <w:rPr>
          <w:color w:val="221F1F"/>
          <w:sz w:val="24"/>
        </w:rPr>
        <w:t>Within</w:t>
      </w:r>
      <w:r>
        <w:rPr>
          <w:color w:val="221F1F"/>
          <w:spacing w:val="40"/>
          <w:sz w:val="24"/>
        </w:rPr>
        <w:t xml:space="preserve"> </w:t>
      </w:r>
      <w:r>
        <w:rPr>
          <w:color w:val="221F1F"/>
          <w:sz w:val="24"/>
        </w:rPr>
        <w:t>fourteen</w:t>
      </w:r>
      <w:r>
        <w:rPr>
          <w:color w:val="221F1F"/>
          <w:spacing w:val="40"/>
          <w:sz w:val="24"/>
        </w:rPr>
        <w:t xml:space="preserve"> </w:t>
      </w:r>
      <w:r>
        <w:rPr>
          <w:color w:val="221F1F"/>
          <w:sz w:val="24"/>
        </w:rPr>
        <w:t>(14)</w:t>
      </w:r>
      <w:r>
        <w:rPr>
          <w:color w:val="221F1F"/>
          <w:spacing w:val="40"/>
          <w:sz w:val="24"/>
        </w:rPr>
        <w:t xml:space="preserve"> </w:t>
      </w:r>
      <w:r>
        <w:rPr>
          <w:color w:val="221F1F"/>
          <w:sz w:val="24"/>
        </w:rPr>
        <w:t>days</w:t>
      </w:r>
      <w:r>
        <w:rPr>
          <w:color w:val="221F1F"/>
          <w:spacing w:val="38"/>
          <w:sz w:val="24"/>
        </w:rPr>
        <w:t xml:space="preserve"> </w:t>
      </w:r>
      <w:r>
        <w:rPr>
          <w:color w:val="221F1F"/>
          <w:sz w:val="24"/>
        </w:rPr>
        <w:t>of</w:t>
      </w:r>
      <w:r>
        <w:rPr>
          <w:color w:val="221F1F"/>
          <w:spacing w:val="40"/>
          <w:sz w:val="24"/>
        </w:rPr>
        <w:t xml:space="preserve"> </w:t>
      </w:r>
      <w:r>
        <w:rPr>
          <w:color w:val="221F1F"/>
          <w:sz w:val="24"/>
        </w:rPr>
        <w:t>receipt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38"/>
          <w:sz w:val="24"/>
        </w:rPr>
        <w:t xml:space="preserve"> </w:t>
      </w:r>
      <w:r>
        <w:rPr>
          <w:color w:val="221F1F"/>
          <w:sz w:val="24"/>
        </w:rPr>
        <w:t>Contract</w:t>
      </w:r>
      <w:r>
        <w:rPr>
          <w:color w:val="221F1F"/>
          <w:spacing w:val="38"/>
          <w:sz w:val="24"/>
        </w:rPr>
        <w:t xml:space="preserve"> </w:t>
      </w:r>
      <w:r>
        <w:rPr>
          <w:color w:val="221F1F"/>
          <w:sz w:val="24"/>
        </w:rPr>
        <w:t>Agreement,</w:t>
      </w:r>
      <w:r>
        <w:rPr>
          <w:color w:val="221F1F"/>
          <w:spacing w:val="39"/>
          <w:sz w:val="24"/>
        </w:rPr>
        <w:t xml:space="preserve"> </w:t>
      </w:r>
      <w:r>
        <w:rPr>
          <w:color w:val="221F1F"/>
          <w:sz w:val="24"/>
        </w:rPr>
        <w:t>the</w:t>
      </w:r>
      <w:r>
        <w:rPr>
          <w:color w:val="221F1F"/>
          <w:spacing w:val="40"/>
          <w:sz w:val="24"/>
        </w:rPr>
        <w:t xml:space="preserve"> </w:t>
      </w:r>
      <w:r>
        <w:rPr>
          <w:color w:val="221F1F"/>
          <w:sz w:val="24"/>
        </w:rPr>
        <w:t>successful</w:t>
      </w:r>
      <w:r>
        <w:rPr>
          <w:color w:val="221F1F"/>
          <w:spacing w:val="38"/>
          <w:sz w:val="24"/>
        </w:rPr>
        <w:t xml:space="preserve"> </w:t>
      </w:r>
      <w:r>
        <w:rPr>
          <w:color w:val="221F1F"/>
          <w:sz w:val="24"/>
        </w:rPr>
        <w:t>Tenderer shall</w:t>
      </w:r>
      <w:r>
        <w:rPr>
          <w:color w:val="221F1F"/>
          <w:spacing w:val="40"/>
          <w:sz w:val="24"/>
        </w:rPr>
        <w:t xml:space="preserve"> </w:t>
      </w:r>
      <w:r>
        <w:rPr>
          <w:color w:val="221F1F"/>
          <w:sz w:val="24"/>
        </w:rPr>
        <w:t>sign,</w:t>
      </w:r>
      <w:r>
        <w:rPr>
          <w:color w:val="221F1F"/>
          <w:spacing w:val="40"/>
          <w:sz w:val="24"/>
        </w:rPr>
        <w:t xml:space="preserve"> </w:t>
      </w:r>
      <w:r>
        <w:rPr>
          <w:color w:val="221F1F"/>
          <w:sz w:val="24"/>
        </w:rPr>
        <w:t>date,</w:t>
      </w:r>
      <w:r>
        <w:rPr>
          <w:color w:val="221F1F"/>
          <w:spacing w:val="40"/>
          <w:sz w:val="24"/>
        </w:rPr>
        <w:t xml:space="preserve"> </w:t>
      </w:r>
      <w:r>
        <w:rPr>
          <w:color w:val="221F1F"/>
          <w:sz w:val="24"/>
        </w:rPr>
        <w:t>and</w:t>
      </w:r>
      <w:r>
        <w:rPr>
          <w:color w:val="221F1F"/>
          <w:spacing w:val="40"/>
          <w:sz w:val="24"/>
        </w:rPr>
        <w:t xml:space="preserve"> </w:t>
      </w:r>
      <w:r>
        <w:rPr>
          <w:color w:val="221F1F"/>
          <w:sz w:val="24"/>
        </w:rPr>
        <w:t>return</w:t>
      </w:r>
      <w:r>
        <w:rPr>
          <w:color w:val="221F1F"/>
          <w:spacing w:val="40"/>
          <w:sz w:val="24"/>
        </w:rPr>
        <w:t xml:space="preserve"> </w:t>
      </w:r>
      <w:r>
        <w:rPr>
          <w:color w:val="221F1F"/>
          <w:sz w:val="24"/>
        </w:rPr>
        <w:t>it</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p>
    <w:p w:rsidR="00DD2D1B" w:rsidRDefault="008272FF">
      <w:pPr>
        <w:pStyle w:val="ListParagraph"/>
        <w:numPr>
          <w:ilvl w:val="1"/>
          <w:numId w:val="83"/>
        </w:numPr>
        <w:tabs>
          <w:tab w:val="left" w:pos="1456"/>
          <w:tab w:val="left" w:pos="1459"/>
        </w:tabs>
        <w:spacing w:before="8" w:line="235" w:lineRule="auto"/>
        <w:ind w:left="1459" w:right="725" w:hanging="615"/>
        <w:rPr>
          <w:color w:val="221F1F"/>
          <w:sz w:val="24"/>
        </w:rPr>
      </w:pPr>
      <w:r>
        <w:rPr>
          <w:color w:val="221F1F"/>
          <w:sz w:val="24"/>
        </w:rPr>
        <w:t>The</w:t>
      </w:r>
      <w:r>
        <w:rPr>
          <w:color w:val="221F1F"/>
          <w:spacing w:val="35"/>
          <w:sz w:val="24"/>
        </w:rPr>
        <w:t xml:space="preserve"> </w:t>
      </w:r>
      <w:r>
        <w:rPr>
          <w:color w:val="221F1F"/>
          <w:sz w:val="24"/>
        </w:rPr>
        <w:t>written</w:t>
      </w:r>
      <w:r>
        <w:rPr>
          <w:color w:val="221F1F"/>
          <w:spacing w:val="37"/>
          <w:sz w:val="24"/>
        </w:rPr>
        <w:t xml:space="preserve"> </w:t>
      </w:r>
      <w:r>
        <w:rPr>
          <w:color w:val="221F1F"/>
          <w:sz w:val="24"/>
        </w:rPr>
        <w:t>contract</w:t>
      </w:r>
      <w:r>
        <w:rPr>
          <w:color w:val="221F1F"/>
          <w:spacing w:val="37"/>
          <w:sz w:val="24"/>
        </w:rPr>
        <w:t xml:space="preserve"> </w:t>
      </w:r>
      <w:r>
        <w:rPr>
          <w:color w:val="221F1F"/>
          <w:sz w:val="24"/>
        </w:rPr>
        <w:t>shall</w:t>
      </w:r>
      <w:r>
        <w:rPr>
          <w:color w:val="221F1F"/>
          <w:spacing w:val="34"/>
          <w:sz w:val="24"/>
        </w:rPr>
        <w:t xml:space="preserve"> </w:t>
      </w:r>
      <w:r>
        <w:rPr>
          <w:color w:val="221F1F"/>
          <w:sz w:val="24"/>
        </w:rPr>
        <w:t>be</w:t>
      </w:r>
      <w:r>
        <w:rPr>
          <w:color w:val="221F1F"/>
          <w:spacing w:val="38"/>
          <w:sz w:val="24"/>
        </w:rPr>
        <w:t xml:space="preserve"> </w:t>
      </w:r>
      <w:r>
        <w:rPr>
          <w:color w:val="221F1F"/>
          <w:sz w:val="24"/>
        </w:rPr>
        <w:t>entered</w:t>
      </w:r>
      <w:r>
        <w:rPr>
          <w:color w:val="221F1F"/>
          <w:spacing w:val="37"/>
          <w:sz w:val="24"/>
        </w:rPr>
        <w:t xml:space="preserve"> </w:t>
      </w:r>
      <w:r>
        <w:rPr>
          <w:color w:val="221F1F"/>
          <w:sz w:val="24"/>
        </w:rPr>
        <w:t>into</w:t>
      </w:r>
      <w:r>
        <w:rPr>
          <w:color w:val="221F1F"/>
          <w:spacing w:val="40"/>
          <w:sz w:val="24"/>
        </w:rPr>
        <w:t xml:space="preserve"> </w:t>
      </w:r>
      <w:r>
        <w:rPr>
          <w:color w:val="221F1F"/>
          <w:sz w:val="24"/>
        </w:rPr>
        <w:t>within</w:t>
      </w:r>
      <w:r>
        <w:rPr>
          <w:color w:val="221F1F"/>
          <w:spacing w:val="37"/>
          <w:sz w:val="24"/>
        </w:rPr>
        <w:t xml:space="preserve"> </w:t>
      </w:r>
      <w:r>
        <w:rPr>
          <w:color w:val="221F1F"/>
          <w:sz w:val="24"/>
        </w:rPr>
        <w:t>the</w:t>
      </w:r>
      <w:r>
        <w:rPr>
          <w:color w:val="221F1F"/>
          <w:spacing w:val="37"/>
          <w:sz w:val="24"/>
        </w:rPr>
        <w:t xml:space="preserve"> </w:t>
      </w:r>
      <w:r>
        <w:rPr>
          <w:color w:val="221F1F"/>
          <w:sz w:val="24"/>
        </w:rPr>
        <w:t>period</w:t>
      </w:r>
      <w:r>
        <w:rPr>
          <w:color w:val="221F1F"/>
          <w:spacing w:val="37"/>
          <w:sz w:val="24"/>
        </w:rPr>
        <w:t xml:space="preserve"> </w:t>
      </w:r>
      <w:r>
        <w:rPr>
          <w:color w:val="221F1F"/>
          <w:sz w:val="24"/>
        </w:rPr>
        <w:t>specified</w:t>
      </w:r>
      <w:r>
        <w:rPr>
          <w:color w:val="221F1F"/>
          <w:spacing w:val="37"/>
          <w:sz w:val="24"/>
        </w:rPr>
        <w:t xml:space="preserve"> </w:t>
      </w:r>
      <w:r>
        <w:rPr>
          <w:color w:val="221F1F"/>
          <w:sz w:val="24"/>
        </w:rPr>
        <w:t>in</w:t>
      </w:r>
      <w:r>
        <w:rPr>
          <w:color w:val="221F1F"/>
          <w:spacing w:val="37"/>
          <w:sz w:val="24"/>
        </w:rPr>
        <w:t xml:space="preserve"> </w:t>
      </w:r>
      <w:r>
        <w:rPr>
          <w:color w:val="221F1F"/>
          <w:sz w:val="24"/>
        </w:rPr>
        <w:t>the</w:t>
      </w:r>
      <w:r>
        <w:rPr>
          <w:color w:val="221F1F"/>
          <w:spacing w:val="37"/>
          <w:sz w:val="24"/>
        </w:rPr>
        <w:t xml:space="preserve"> </w:t>
      </w:r>
      <w:r>
        <w:rPr>
          <w:color w:val="221F1F"/>
          <w:sz w:val="24"/>
        </w:rPr>
        <w:t>notification of</w:t>
      </w:r>
      <w:r>
        <w:rPr>
          <w:color w:val="221F1F"/>
          <w:spacing w:val="80"/>
          <w:sz w:val="24"/>
        </w:rPr>
        <w:t xml:space="preserve"> </w:t>
      </w:r>
      <w:r>
        <w:rPr>
          <w:color w:val="221F1F"/>
          <w:sz w:val="24"/>
        </w:rPr>
        <w:t>award</w:t>
      </w:r>
      <w:r>
        <w:rPr>
          <w:color w:val="221F1F"/>
          <w:spacing w:val="80"/>
          <w:sz w:val="24"/>
        </w:rPr>
        <w:t xml:space="preserve"> </w:t>
      </w:r>
      <w:r>
        <w:rPr>
          <w:color w:val="221F1F"/>
          <w:sz w:val="24"/>
        </w:rPr>
        <w:t>and</w:t>
      </w:r>
      <w:r>
        <w:rPr>
          <w:color w:val="221F1F"/>
          <w:spacing w:val="80"/>
          <w:sz w:val="24"/>
        </w:rPr>
        <w:t xml:space="preserve"> </w:t>
      </w:r>
      <w:r>
        <w:rPr>
          <w:color w:val="221F1F"/>
          <w:sz w:val="24"/>
        </w:rPr>
        <w:t>before</w:t>
      </w:r>
      <w:r>
        <w:rPr>
          <w:color w:val="221F1F"/>
          <w:spacing w:val="80"/>
          <w:sz w:val="24"/>
        </w:rPr>
        <w:t xml:space="preserve"> </w:t>
      </w:r>
      <w:r>
        <w:rPr>
          <w:color w:val="221F1F"/>
          <w:sz w:val="24"/>
        </w:rPr>
        <w:t>expiry</w:t>
      </w:r>
      <w:r>
        <w:rPr>
          <w:color w:val="221F1F"/>
          <w:spacing w:val="80"/>
          <w:sz w:val="24"/>
        </w:rPr>
        <w:t xml:space="preserve"> </w:t>
      </w:r>
      <w:r>
        <w:rPr>
          <w:color w:val="221F1F"/>
          <w:sz w:val="24"/>
        </w:rPr>
        <w:t>of</w:t>
      </w:r>
      <w:r>
        <w:rPr>
          <w:color w:val="221F1F"/>
          <w:spacing w:val="80"/>
          <w:sz w:val="24"/>
        </w:rPr>
        <w:t xml:space="preserve"> </w:t>
      </w:r>
      <w:r>
        <w:rPr>
          <w:color w:val="221F1F"/>
          <w:sz w:val="24"/>
        </w:rPr>
        <w:t>the</w:t>
      </w:r>
      <w:r>
        <w:rPr>
          <w:color w:val="221F1F"/>
          <w:spacing w:val="80"/>
          <w:sz w:val="24"/>
        </w:rPr>
        <w:t xml:space="preserve"> </w:t>
      </w:r>
      <w:r>
        <w:rPr>
          <w:color w:val="221F1F"/>
          <w:sz w:val="24"/>
        </w:rPr>
        <w:t>tender</w:t>
      </w:r>
      <w:r>
        <w:rPr>
          <w:color w:val="221F1F"/>
          <w:spacing w:val="80"/>
          <w:sz w:val="24"/>
        </w:rPr>
        <w:t xml:space="preserve"> </w:t>
      </w:r>
      <w:r>
        <w:rPr>
          <w:color w:val="221F1F"/>
          <w:sz w:val="24"/>
        </w:rPr>
        <w:t>validity</w:t>
      </w:r>
      <w:r>
        <w:rPr>
          <w:color w:val="221F1F"/>
          <w:spacing w:val="80"/>
          <w:sz w:val="24"/>
        </w:rPr>
        <w:t xml:space="preserve"> </w:t>
      </w:r>
      <w:r>
        <w:rPr>
          <w:color w:val="221F1F"/>
          <w:sz w:val="24"/>
        </w:rPr>
        <w:t>period.</w:t>
      </w:r>
    </w:p>
    <w:p w:rsidR="00DD2D1B" w:rsidRDefault="00DD2D1B">
      <w:pPr>
        <w:pStyle w:val="BodyText"/>
        <w:spacing w:before="43"/>
      </w:pPr>
    </w:p>
    <w:p w:rsidR="00DD2D1B" w:rsidRDefault="008272FF">
      <w:pPr>
        <w:pStyle w:val="Heading4"/>
        <w:numPr>
          <w:ilvl w:val="0"/>
          <w:numId w:val="83"/>
        </w:numPr>
        <w:tabs>
          <w:tab w:val="left" w:pos="1382"/>
        </w:tabs>
        <w:ind w:left="1382" w:hanging="595"/>
        <w:rPr>
          <w:color w:val="221F1F"/>
        </w:rPr>
      </w:pPr>
      <w:r>
        <w:rPr>
          <w:color w:val="221F1F"/>
          <w:w w:val="90"/>
        </w:rPr>
        <w:t>Performance</w:t>
      </w:r>
      <w:r>
        <w:rPr>
          <w:color w:val="221F1F"/>
          <w:spacing w:val="8"/>
        </w:rPr>
        <w:t xml:space="preserve"> </w:t>
      </w:r>
      <w:r>
        <w:rPr>
          <w:color w:val="221F1F"/>
          <w:spacing w:val="-2"/>
        </w:rPr>
        <w:t>Security</w:t>
      </w:r>
    </w:p>
    <w:p w:rsidR="00DD2D1B" w:rsidRDefault="00DD2D1B">
      <w:pPr>
        <w:pStyle w:val="BodyText"/>
        <w:spacing w:before="48"/>
        <w:rPr>
          <w:rFonts w:ascii="Trebuchet MS"/>
          <w:b/>
        </w:rPr>
      </w:pPr>
    </w:p>
    <w:p w:rsidR="00DD2D1B" w:rsidRDefault="008272FF">
      <w:pPr>
        <w:pStyle w:val="ListParagraph"/>
        <w:numPr>
          <w:ilvl w:val="1"/>
          <w:numId w:val="83"/>
        </w:numPr>
        <w:tabs>
          <w:tab w:val="left" w:pos="1343"/>
          <w:tab w:val="left" w:pos="1459"/>
        </w:tabs>
        <w:spacing w:line="235" w:lineRule="auto"/>
        <w:ind w:left="1459" w:right="816" w:hanging="615"/>
        <w:jc w:val="both"/>
        <w:rPr>
          <w:color w:val="221F1F"/>
          <w:sz w:val="24"/>
        </w:rPr>
      </w:pPr>
      <w:r>
        <w:rPr>
          <w:color w:val="221F1F"/>
          <w:sz w:val="24"/>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w:t>
      </w:r>
      <w:r>
        <w:rPr>
          <w:color w:val="221F1F"/>
          <w:spacing w:val="40"/>
          <w:sz w:val="24"/>
        </w:rPr>
        <w:t xml:space="preserve"> </w:t>
      </w:r>
      <w:r>
        <w:rPr>
          <w:color w:val="221F1F"/>
          <w:sz w:val="24"/>
        </w:rPr>
        <w:t>Tenderer</w:t>
      </w:r>
      <w:r>
        <w:rPr>
          <w:color w:val="221F1F"/>
          <w:spacing w:val="40"/>
          <w:sz w:val="24"/>
        </w:rPr>
        <w:t xml:space="preserve"> </w:t>
      </w:r>
      <w:r>
        <w:rPr>
          <w:color w:val="221F1F"/>
          <w:sz w:val="24"/>
        </w:rPr>
        <w:t>is</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form</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bond,</w:t>
      </w:r>
      <w:r>
        <w:rPr>
          <w:color w:val="221F1F"/>
          <w:spacing w:val="40"/>
          <w:sz w:val="24"/>
        </w:rPr>
        <w:t xml:space="preserve"> </w:t>
      </w:r>
      <w:r>
        <w:rPr>
          <w:color w:val="221F1F"/>
          <w:sz w:val="24"/>
        </w:rPr>
        <w:t>it</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issued</w:t>
      </w:r>
      <w:r>
        <w:rPr>
          <w:color w:val="221F1F"/>
          <w:spacing w:val="40"/>
          <w:sz w:val="24"/>
        </w:rPr>
        <w:t xml:space="preserve"> </w:t>
      </w:r>
      <w:r>
        <w:rPr>
          <w:color w:val="221F1F"/>
          <w:sz w:val="24"/>
        </w:rPr>
        <w:t>by</w:t>
      </w:r>
      <w:r>
        <w:rPr>
          <w:color w:val="221F1F"/>
          <w:spacing w:val="40"/>
          <w:sz w:val="24"/>
        </w:rPr>
        <w:t xml:space="preserve"> </w:t>
      </w:r>
      <w:r>
        <w:rPr>
          <w:color w:val="221F1F"/>
          <w:sz w:val="24"/>
        </w:rPr>
        <w:t>a</w:t>
      </w:r>
      <w:r>
        <w:rPr>
          <w:color w:val="221F1F"/>
          <w:spacing w:val="40"/>
          <w:sz w:val="24"/>
        </w:rPr>
        <w:t xml:space="preserve"> </w:t>
      </w:r>
      <w:r>
        <w:rPr>
          <w:color w:val="221F1F"/>
          <w:sz w:val="24"/>
        </w:rPr>
        <w:t>bonding</w:t>
      </w:r>
      <w:r>
        <w:rPr>
          <w:color w:val="221F1F"/>
          <w:spacing w:val="40"/>
          <w:sz w:val="24"/>
        </w:rPr>
        <w:t xml:space="preserve"> </w:t>
      </w:r>
      <w:r>
        <w:rPr>
          <w:color w:val="221F1F"/>
          <w:sz w:val="24"/>
        </w:rPr>
        <w:t>or insurance company that has been determined by the successful Tenderer to be</w:t>
      </w:r>
      <w:r>
        <w:rPr>
          <w:color w:val="221F1F"/>
          <w:spacing w:val="80"/>
          <w:sz w:val="24"/>
        </w:rPr>
        <w:t xml:space="preserve"> </w:t>
      </w:r>
      <w:r>
        <w:rPr>
          <w:color w:val="221F1F"/>
          <w:sz w:val="24"/>
        </w:rPr>
        <w:t>acceptable</w:t>
      </w:r>
      <w:r>
        <w:rPr>
          <w:color w:val="221F1F"/>
          <w:spacing w:val="64"/>
          <w:sz w:val="24"/>
        </w:rPr>
        <w:t xml:space="preserve"> </w:t>
      </w:r>
      <w:r>
        <w:rPr>
          <w:color w:val="221F1F"/>
          <w:sz w:val="24"/>
        </w:rPr>
        <w:t>to</w:t>
      </w:r>
      <w:r>
        <w:rPr>
          <w:color w:val="221F1F"/>
          <w:spacing w:val="64"/>
          <w:sz w:val="24"/>
        </w:rPr>
        <w:t xml:space="preserve"> </w:t>
      </w:r>
      <w:r>
        <w:rPr>
          <w:color w:val="221F1F"/>
          <w:sz w:val="24"/>
        </w:rPr>
        <w:t>the</w:t>
      </w:r>
      <w:r>
        <w:rPr>
          <w:color w:val="221F1F"/>
          <w:spacing w:val="65"/>
          <w:sz w:val="24"/>
        </w:rPr>
        <w:t xml:space="preserve"> </w:t>
      </w:r>
      <w:r>
        <w:rPr>
          <w:color w:val="221F1F"/>
          <w:sz w:val="24"/>
        </w:rPr>
        <w:t>Procuring</w:t>
      </w:r>
      <w:r>
        <w:rPr>
          <w:color w:val="221F1F"/>
          <w:spacing w:val="63"/>
          <w:sz w:val="24"/>
        </w:rPr>
        <w:t xml:space="preserve"> </w:t>
      </w:r>
      <w:r>
        <w:rPr>
          <w:color w:val="221F1F"/>
          <w:sz w:val="24"/>
        </w:rPr>
        <w:t>Entity.</w:t>
      </w:r>
      <w:r>
        <w:rPr>
          <w:color w:val="221F1F"/>
          <w:spacing w:val="65"/>
          <w:sz w:val="24"/>
        </w:rPr>
        <w:t xml:space="preserve"> </w:t>
      </w:r>
      <w:r>
        <w:rPr>
          <w:color w:val="221F1F"/>
          <w:sz w:val="24"/>
        </w:rPr>
        <w:t>A</w:t>
      </w:r>
      <w:r>
        <w:rPr>
          <w:color w:val="221F1F"/>
          <w:spacing w:val="65"/>
          <w:sz w:val="24"/>
        </w:rPr>
        <w:t xml:space="preserve"> </w:t>
      </w:r>
      <w:r>
        <w:rPr>
          <w:color w:val="221F1F"/>
          <w:sz w:val="24"/>
        </w:rPr>
        <w:t>foreign</w:t>
      </w:r>
      <w:r>
        <w:rPr>
          <w:color w:val="221F1F"/>
          <w:spacing w:val="63"/>
          <w:sz w:val="24"/>
        </w:rPr>
        <w:t xml:space="preserve"> </w:t>
      </w:r>
      <w:r>
        <w:rPr>
          <w:color w:val="221F1F"/>
          <w:sz w:val="24"/>
        </w:rPr>
        <w:t>institution</w:t>
      </w:r>
      <w:r>
        <w:rPr>
          <w:color w:val="221F1F"/>
          <w:spacing w:val="63"/>
          <w:sz w:val="24"/>
        </w:rPr>
        <w:t xml:space="preserve"> </w:t>
      </w:r>
      <w:r>
        <w:rPr>
          <w:color w:val="221F1F"/>
          <w:sz w:val="24"/>
        </w:rPr>
        <w:t>providing</w:t>
      </w:r>
      <w:r>
        <w:rPr>
          <w:color w:val="221F1F"/>
          <w:spacing w:val="63"/>
          <w:sz w:val="24"/>
        </w:rPr>
        <w:t xml:space="preserve"> </w:t>
      </w:r>
      <w:r>
        <w:rPr>
          <w:color w:val="221F1F"/>
          <w:sz w:val="24"/>
        </w:rPr>
        <w:t>a</w:t>
      </w:r>
      <w:r>
        <w:rPr>
          <w:color w:val="221F1F"/>
          <w:spacing w:val="64"/>
          <w:sz w:val="24"/>
        </w:rPr>
        <w:t xml:space="preserve"> </w:t>
      </w:r>
      <w:r>
        <w:rPr>
          <w:color w:val="221F1F"/>
          <w:sz w:val="24"/>
        </w:rPr>
        <w:t>bond</w:t>
      </w:r>
      <w:r>
        <w:rPr>
          <w:color w:val="221F1F"/>
          <w:spacing w:val="64"/>
          <w:sz w:val="24"/>
        </w:rPr>
        <w:t xml:space="preserve"> </w:t>
      </w:r>
      <w:r>
        <w:rPr>
          <w:color w:val="221F1F"/>
          <w:sz w:val="24"/>
        </w:rPr>
        <w:t>shall</w:t>
      </w:r>
      <w:r>
        <w:rPr>
          <w:color w:val="221F1F"/>
          <w:spacing w:val="64"/>
          <w:sz w:val="24"/>
        </w:rPr>
        <w:t xml:space="preserve"> </w:t>
      </w:r>
      <w:r>
        <w:rPr>
          <w:color w:val="221F1F"/>
          <w:sz w:val="24"/>
        </w:rPr>
        <w:t>have a correspondent financial institution located in Kenya, unless The Kaimosi Friends University has</w:t>
      </w:r>
      <w:r>
        <w:rPr>
          <w:color w:val="221F1F"/>
          <w:spacing w:val="40"/>
          <w:sz w:val="24"/>
        </w:rPr>
        <w:t xml:space="preserve"> </w:t>
      </w:r>
      <w:r>
        <w:rPr>
          <w:color w:val="221F1F"/>
          <w:sz w:val="24"/>
        </w:rPr>
        <w:t>agreed</w:t>
      </w:r>
      <w:r>
        <w:rPr>
          <w:color w:val="221F1F"/>
          <w:spacing w:val="40"/>
          <w:sz w:val="24"/>
        </w:rPr>
        <w:t xml:space="preserve"> </w:t>
      </w:r>
      <w:r>
        <w:rPr>
          <w:color w:val="221F1F"/>
          <w:sz w:val="24"/>
        </w:rPr>
        <w:t>in</w:t>
      </w:r>
      <w:r>
        <w:rPr>
          <w:color w:val="221F1F"/>
          <w:spacing w:val="40"/>
          <w:sz w:val="24"/>
        </w:rPr>
        <w:t xml:space="preserve"> </w:t>
      </w:r>
      <w:r>
        <w:rPr>
          <w:color w:val="221F1F"/>
          <w:sz w:val="24"/>
        </w:rPr>
        <w:t>writing</w:t>
      </w:r>
      <w:r>
        <w:rPr>
          <w:color w:val="221F1F"/>
          <w:spacing w:val="40"/>
          <w:sz w:val="24"/>
        </w:rPr>
        <w:t xml:space="preserve"> </w:t>
      </w:r>
      <w:r>
        <w:rPr>
          <w:color w:val="221F1F"/>
          <w:sz w:val="24"/>
        </w:rPr>
        <w:t>that</w:t>
      </w:r>
      <w:r>
        <w:rPr>
          <w:color w:val="221F1F"/>
          <w:spacing w:val="40"/>
          <w:sz w:val="24"/>
        </w:rPr>
        <w:t xml:space="preserve"> </w:t>
      </w:r>
      <w:r>
        <w:rPr>
          <w:color w:val="221F1F"/>
          <w:sz w:val="24"/>
        </w:rPr>
        <w:t>a</w:t>
      </w:r>
      <w:r>
        <w:rPr>
          <w:color w:val="221F1F"/>
          <w:spacing w:val="40"/>
          <w:sz w:val="24"/>
        </w:rPr>
        <w:t xml:space="preserve"> </w:t>
      </w:r>
      <w:r>
        <w:rPr>
          <w:color w:val="221F1F"/>
          <w:sz w:val="24"/>
        </w:rPr>
        <w:t>correspondent</w:t>
      </w:r>
      <w:r>
        <w:rPr>
          <w:color w:val="221F1F"/>
          <w:spacing w:val="40"/>
          <w:sz w:val="24"/>
        </w:rPr>
        <w:t xml:space="preserve"> </w:t>
      </w:r>
      <w:r>
        <w:rPr>
          <w:color w:val="221F1F"/>
          <w:sz w:val="24"/>
        </w:rPr>
        <w:t>financial</w:t>
      </w:r>
      <w:r>
        <w:rPr>
          <w:color w:val="221F1F"/>
          <w:spacing w:val="40"/>
          <w:sz w:val="24"/>
        </w:rPr>
        <w:t xml:space="preserve"> </w:t>
      </w:r>
      <w:r>
        <w:rPr>
          <w:color w:val="221F1F"/>
          <w:sz w:val="24"/>
        </w:rPr>
        <w:t>institution</w:t>
      </w:r>
      <w:r>
        <w:rPr>
          <w:color w:val="221F1F"/>
          <w:spacing w:val="40"/>
          <w:sz w:val="24"/>
        </w:rPr>
        <w:t xml:space="preserve"> </w:t>
      </w:r>
      <w:r>
        <w:rPr>
          <w:color w:val="221F1F"/>
          <w:sz w:val="24"/>
        </w:rPr>
        <w:t>is</w:t>
      </w:r>
      <w:r>
        <w:rPr>
          <w:color w:val="221F1F"/>
          <w:spacing w:val="40"/>
          <w:sz w:val="24"/>
        </w:rPr>
        <w:t xml:space="preserve"> </w:t>
      </w:r>
      <w:r>
        <w:rPr>
          <w:color w:val="221F1F"/>
          <w:sz w:val="24"/>
        </w:rPr>
        <w:t xml:space="preserve">not </w:t>
      </w:r>
      <w:r>
        <w:rPr>
          <w:color w:val="221F1F"/>
          <w:spacing w:val="-2"/>
          <w:sz w:val="24"/>
        </w:rPr>
        <w:t>required.</w:t>
      </w:r>
    </w:p>
    <w:p w:rsidR="00DD2D1B" w:rsidRDefault="008272FF">
      <w:pPr>
        <w:pStyle w:val="ListParagraph"/>
        <w:numPr>
          <w:ilvl w:val="1"/>
          <w:numId w:val="83"/>
        </w:numPr>
        <w:tabs>
          <w:tab w:val="left" w:pos="1305"/>
        </w:tabs>
        <w:spacing w:before="5" w:line="235" w:lineRule="auto"/>
        <w:ind w:left="0" w:right="414" w:firstLine="758"/>
        <w:jc w:val="both"/>
        <w:rPr>
          <w:color w:val="221F1F"/>
          <w:sz w:val="24"/>
        </w:rPr>
      </w:pPr>
      <w:r>
        <w:rPr>
          <w:color w:val="221F1F"/>
          <w:sz w:val="24"/>
        </w:rPr>
        <w:t>Failure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successful</w:t>
      </w:r>
      <w:r>
        <w:rPr>
          <w:color w:val="221F1F"/>
          <w:spacing w:val="40"/>
          <w:sz w:val="24"/>
        </w:rPr>
        <w:t xml:space="preserve"> </w:t>
      </w:r>
      <w:r>
        <w:rPr>
          <w:color w:val="221F1F"/>
          <w:sz w:val="24"/>
        </w:rPr>
        <w:t>Tenderer</w:t>
      </w:r>
      <w:r>
        <w:rPr>
          <w:color w:val="221F1F"/>
          <w:spacing w:val="40"/>
          <w:sz w:val="24"/>
        </w:rPr>
        <w:t xml:space="preserve"> </w:t>
      </w:r>
      <w:r>
        <w:rPr>
          <w:color w:val="221F1F"/>
          <w:sz w:val="24"/>
        </w:rPr>
        <w:t>to</w:t>
      </w:r>
      <w:r>
        <w:rPr>
          <w:color w:val="221F1F"/>
          <w:spacing w:val="40"/>
          <w:sz w:val="24"/>
        </w:rPr>
        <w:t xml:space="preserve"> </w:t>
      </w:r>
      <w:r>
        <w:rPr>
          <w:color w:val="221F1F"/>
          <w:sz w:val="24"/>
        </w:rPr>
        <w:t>submit</w:t>
      </w:r>
      <w:r>
        <w:rPr>
          <w:color w:val="221F1F"/>
          <w:spacing w:val="40"/>
          <w:sz w:val="24"/>
        </w:rPr>
        <w:t xml:space="preserve"> </w:t>
      </w:r>
      <w:r>
        <w:rPr>
          <w:color w:val="221F1F"/>
          <w:sz w:val="24"/>
        </w:rPr>
        <w:t>the</w:t>
      </w:r>
      <w:r>
        <w:rPr>
          <w:color w:val="221F1F"/>
          <w:spacing w:val="40"/>
          <w:sz w:val="24"/>
        </w:rPr>
        <w:t xml:space="preserve"> </w:t>
      </w:r>
      <w:r>
        <w:rPr>
          <w:color w:val="221F1F"/>
          <w:sz w:val="24"/>
        </w:rPr>
        <w:t>above-mentioned</w:t>
      </w:r>
      <w:r>
        <w:rPr>
          <w:color w:val="221F1F"/>
          <w:spacing w:val="40"/>
          <w:sz w:val="24"/>
        </w:rPr>
        <w:t xml:space="preserve"> </w:t>
      </w:r>
      <w:r>
        <w:rPr>
          <w:color w:val="221F1F"/>
          <w:sz w:val="24"/>
        </w:rPr>
        <w:t>Performance</w:t>
      </w:r>
      <w:r>
        <w:rPr>
          <w:color w:val="221F1F"/>
          <w:spacing w:val="40"/>
          <w:sz w:val="24"/>
        </w:rPr>
        <w:t xml:space="preserve"> </w:t>
      </w:r>
      <w:r>
        <w:rPr>
          <w:color w:val="221F1F"/>
          <w:sz w:val="24"/>
        </w:rPr>
        <w:t>Security</w:t>
      </w:r>
      <w:r>
        <w:rPr>
          <w:color w:val="221F1F"/>
          <w:spacing w:val="40"/>
          <w:sz w:val="24"/>
        </w:rPr>
        <w:t xml:space="preserve"> </w:t>
      </w:r>
      <w:r>
        <w:rPr>
          <w:color w:val="221F1F"/>
          <w:sz w:val="24"/>
        </w:rPr>
        <w:t>or sign</w:t>
      </w:r>
      <w:r>
        <w:rPr>
          <w:color w:val="221F1F"/>
          <w:spacing w:val="40"/>
          <w:sz w:val="24"/>
        </w:rPr>
        <w:t xml:space="preserve"> </w:t>
      </w:r>
      <w:r>
        <w:rPr>
          <w:color w:val="221F1F"/>
          <w:sz w:val="24"/>
        </w:rPr>
        <w:t>the</w:t>
      </w:r>
    </w:p>
    <w:p w:rsidR="00DD2D1B" w:rsidRDefault="008272FF">
      <w:pPr>
        <w:pStyle w:val="BodyText"/>
        <w:spacing w:before="21" w:line="235" w:lineRule="auto"/>
        <w:ind w:left="1464" w:right="826"/>
        <w:jc w:val="both"/>
      </w:pPr>
      <w:r>
        <w:rPr>
          <w:color w:val="221F1F"/>
        </w:rPr>
        <w:t>Contract</w:t>
      </w:r>
      <w:r>
        <w:rPr>
          <w:color w:val="221F1F"/>
          <w:spacing w:val="40"/>
        </w:rPr>
        <w:t xml:space="preserve"> </w:t>
      </w:r>
      <w:r>
        <w:rPr>
          <w:color w:val="221F1F"/>
        </w:rPr>
        <w:t>shall</w:t>
      </w:r>
      <w:r>
        <w:rPr>
          <w:color w:val="221F1F"/>
          <w:spacing w:val="40"/>
        </w:rPr>
        <w:t xml:space="preserve"> </w:t>
      </w:r>
      <w:r>
        <w:rPr>
          <w:color w:val="221F1F"/>
        </w:rPr>
        <w:t>constitute</w:t>
      </w:r>
      <w:r>
        <w:rPr>
          <w:color w:val="221F1F"/>
          <w:spacing w:val="40"/>
        </w:rPr>
        <w:t xml:space="preserve"> </w:t>
      </w:r>
      <w:r>
        <w:rPr>
          <w:color w:val="221F1F"/>
        </w:rPr>
        <w:t>sufficient</w:t>
      </w:r>
      <w:r>
        <w:rPr>
          <w:color w:val="221F1F"/>
          <w:spacing w:val="40"/>
        </w:rPr>
        <w:t xml:space="preserve"> </w:t>
      </w:r>
      <w:r>
        <w:rPr>
          <w:color w:val="221F1F"/>
        </w:rPr>
        <w:t>grounds</w:t>
      </w:r>
      <w:r>
        <w:rPr>
          <w:color w:val="221F1F"/>
          <w:spacing w:val="40"/>
        </w:rPr>
        <w:t xml:space="preserve"> </w:t>
      </w:r>
      <w:r>
        <w:rPr>
          <w:color w:val="221F1F"/>
        </w:rPr>
        <w:t>for</w:t>
      </w:r>
      <w:r>
        <w:rPr>
          <w:color w:val="221F1F"/>
          <w:spacing w:val="40"/>
        </w:rPr>
        <w:t xml:space="preserve"> </w:t>
      </w:r>
      <w:r>
        <w:rPr>
          <w:color w:val="221F1F"/>
        </w:rPr>
        <w:t>the</w:t>
      </w:r>
      <w:r>
        <w:rPr>
          <w:color w:val="221F1F"/>
          <w:spacing w:val="40"/>
        </w:rPr>
        <w:t xml:space="preserve"> </w:t>
      </w:r>
      <w:r>
        <w:rPr>
          <w:color w:val="221F1F"/>
        </w:rPr>
        <w:t>annulment</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award</w:t>
      </w:r>
      <w:r>
        <w:rPr>
          <w:color w:val="221F1F"/>
          <w:spacing w:val="40"/>
        </w:rPr>
        <w:t xml:space="preserve"> </w:t>
      </w:r>
      <w:r>
        <w:rPr>
          <w:color w:val="221F1F"/>
        </w:rPr>
        <w:t>and forfeiture</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Security.</w:t>
      </w:r>
      <w:r>
        <w:rPr>
          <w:color w:val="221F1F"/>
          <w:spacing w:val="40"/>
        </w:rPr>
        <w:t xml:space="preserve"> </w:t>
      </w:r>
      <w:r>
        <w:rPr>
          <w:color w:val="221F1F"/>
        </w:rPr>
        <w:t>In</w:t>
      </w:r>
      <w:r>
        <w:rPr>
          <w:color w:val="221F1F"/>
          <w:spacing w:val="40"/>
        </w:rPr>
        <w:t xml:space="preserve"> </w:t>
      </w:r>
      <w:r>
        <w:rPr>
          <w:color w:val="221F1F"/>
        </w:rPr>
        <w:t>that</w:t>
      </w:r>
      <w:r>
        <w:rPr>
          <w:color w:val="221F1F"/>
          <w:spacing w:val="40"/>
        </w:rPr>
        <w:t xml:space="preserve"> </w:t>
      </w:r>
      <w:r>
        <w:rPr>
          <w:color w:val="221F1F"/>
        </w:rPr>
        <w:t>event</w:t>
      </w:r>
      <w:r>
        <w:rPr>
          <w:color w:val="221F1F"/>
          <w:spacing w:val="40"/>
        </w:rPr>
        <w:t xml:space="preserve"> </w:t>
      </w:r>
      <w:r>
        <w:rPr>
          <w:color w:val="221F1F"/>
        </w:rPr>
        <w:t>The Kaimosi Friends University may award</w:t>
      </w:r>
      <w:r>
        <w:rPr>
          <w:color w:val="221F1F"/>
          <w:spacing w:val="73"/>
        </w:rPr>
        <w:t xml:space="preserve"> </w:t>
      </w:r>
      <w:r>
        <w:rPr>
          <w:color w:val="221F1F"/>
        </w:rPr>
        <w:t>the</w:t>
      </w:r>
      <w:r>
        <w:rPr>
          <w:color w:val="221F1F"/>
          <w:spacing w:val="74"/>
        </w:rPr>
        <w:t xml:space="preserve"> </w:t>
      </w:r>
      <w:r>
        <w:rPr>
          <w:color w:val="221F1F"/>
        </w:rPr>
        <w:t>Contract</w:t>
      </w:r>
      <w:r>
        <w:rPr>
          <w:color w:val="221F1F"/>
          <w:spacing w:val="74"/>
        </w:rPr>
        <w:t xml:space="preserve"> </w:t>
      </w:r>
      <w:r>
        <w:rPr>
          <w:color w:val="221F1F"/>
        </w:rPr>
        <w:t>to</w:t>
      </w:r>
      <w:r>
        <w:rPr>
          <w:color w:val="221F1F"/>
          <w:spacing w:val="73"/>
        </w:rPr>
        <w:t xml:space="preserve"> </w:t>
      </w:r>
      <w:r>
        <w:rPr>
          <w:color w:val="221F1F"/>
        </w:rPr>
        <w:t>the</w:t>
      </w:r>
      <w:r>
        <w:rPr>
          <w:color w:val="221F1F"/>
          <w:spacing w:val="74"/>
        </w:rPr>
        <w:t xml:space="preserve"> </w:t>
      </w:r>
      <w:r>
        <w:rPr>
          <w:color w:val="221F1F"/>
        </w:rPr>
        <w:t>Tenderer</w:t>
      </w:r>
      <w:r>
        <w:rPr>
          <w:color w:val="221F1F"/>
          <w:spacing w:val="74"/>
        </w:rPr>
        <w:t xml:space="preserve"> </w:t>
      </w:r>
      <w:r>
        <w:rPr>
          <w:color w:val="221F1F"/>
        </w:rPr>
        <w:t>offering</w:t>
      </w:r>
      <w:r>
        <w:rPr>
          <w:color w:val="221F1F"/>
          <w:spacing w:val="40"/>
        </w:rPr>
        <w:t xml:space="preserve"> </w:t>
      </w:r>
      <w:r>
        <w:rPr>
          <w:color w:val="221F1F"/>
        </w:rPr>
        <w:t>the</w:t>
      </w:r>
      <w:r>
        <w:rPr>
          <w:color w:val="221F1F"/>
          <w:spacing w:val="75"/>
        </w:rPr>
        <w:t xml:space="preserve"> </w:t>
      </w:r>
      <w:r>
        <w:rPr>
          <w:color w:val="221F1F"/>
        </w:rPr>
        <w:t>next</w:t>
      </w:r>
      <w:r>
        <w:rPr>
          <w:color w:val="221F1F"/>
          <w:spacing w:val="77"/>
        </w:rPr>
        <w:t xml:space="preserve"> </w:t>
      </w:r>
      <w:r>
        <w:rPr>
          <w:color w:val="221F1F"/>
        </w:rPr>
        <w:t>lowest</w:t>
      </w:r>
      <w:r>
        <w:rPr>
          <w:color w:val="221F1F"/>
          <w:spacing w:val="74"/>
        </w:rPr>
        <w:t xml:space="preserve"> </w:t>
      </w:r>
      <w:r>
        <w:rPr>
          <w:color w:val="221F1F"/>
        </w:rPr>
        <w:t>Evaluated</w:t>
      </w:r>
      <w:r>
        <w:rPr>
          <w:color w:val="221F1F"/>
          <w:spacing w:val="73"/>
        </w:rPr>
        <w:t xml:space="preserve"> </w:t>
      </w:r>
      <w:r>
        <w:rPr>
          <w:color w:val="221F1F"/>
        </w:rPr>
        <w:t>Tender.</w:t>
      </w:r>
    </w:p>
    <w:p w:rsidR="00DD2D1B" w:rsidRDefault="008272FF">
      <w:pPr>
        <w:pStyle w:val="ListParagraph"/>
        <w:numPr>
          <w:ilvl w:val="1"/>
          <w:numId w:val="83"/>
        </w:numPr>
        <w:tabs>
          <w:tab w:val="left" w:pos="1305"/>
        </w:tabs>
        <w:spacing w:before="5"/>
        <w:ind w:left="1305" w:hanging="547"/>
        <w:jc w:val="both"/>
        <w:rPr>
          <w:color w:val="221F1F"/>
          <w:sz w:val="24"/>
        </w:rPr>
      </w:pPr>
      <w:r>
        <w:rPr>
          <w:color w:val="221F1F"/>
          <w:sz w:val="24"/>
        </w:rPr>
        <w:t>Performance</w:t>
      </w:r>
      <w:r>
        <w:rPr>
          <w:color w:val="221F1F"/>
          <w:spacing w:val="53"/>
          <w:sz w:val="24"/>
        </w:rPr>
        <w:t xml:space="preserve"> </w:t>
      </w:r>
      <w:r>
        <w:rPr>
          <w:color w:val="221F1F"/>
          <w:sz w:val="24"/>
        </w:rPr>
        <w:t>security</w:t>
      </w:r>
      <w:r>
        <w:rPr>
          <w:color w:val="221F1F"/>
          <w:spacing w:val="54"/>
          <w:sz w:val="24"/>
        </w:rPr>
        <w:t xml:space="preserve"> </w:t>
      </w:r>
      <w:r>
        <w:rPr>
          <w:color w:val="221F1F"/>
          <w:sz w:val="24"/>
        </w:rPr>
        <w:t>shall</w:t>
      </w:r>
      <w:r>
        <w:rPr>
          <w:color w:val="221F1F"/>
          <w:spacing w:val="51"/>
          <w:sz w:val="24"/>
        </w:rPr>
        <w:t xml:space="preserve"> </w:t>
      </w:r>
      <w:r>
        <w:rPr>
          <w:color w:val="221F1F"/>
          <w:sz w:val="24"/>
        </w:rPr>
        <w:t>not</w:t>
      </w:r>
      <w:r>
        <w:rPr>
          <w:color w:val="221F1F"/>
          <w:spacing w:val="53"/>
          <w:sz w:val="24"/>
        </w:rPr>
        <w:t xml:space="preserve"> </w:t>
      </w:r>
      <w:r>
        <w:rPr>
          <w:color w:val="221F1F"/>
          <w:sz w:val="24"/>
        </w:rPr>
        <w:t>be</w:t>
      </w:r>
      <w:r>
        <w:rPr>
          <w:color w:val="221F1F"/>
          <w:spacing w:val="53"/>
          <w:sz w:val="24"/>
        </w:rPr>
        <w:t xml:space="preserve"> </w:t>
      </w:r>
      <w:r>
        <w:rPr>
          <w:color w:val="221F1F"/>
          <w:sz w:val="24"/>
        </w:rPr>
        <w:t>required</w:t>
      </w:r>
      <w:r>
        <w:rPr>
          <w:color w:val="221F1F"/>
          <w:spacing w:val="53"/>
          <w:sz w:val="24"/>
        </w:rPr>
        <w:t xml:space="preserve"> </w:t>
      </w:r>
      <w:r>
        <w:rPr>
          <w:color w:val="221F1F"/>
          <w:sz w:val="24"/>
        </w:rPr>
        <w:t>for</w:t>
      </w:r>
      <w:r>
        <w:rPr>
          <w:color w:val="221F1F"/>
          <w:spacing w:val="52"/>
          <w:sz w:val="24"/>
        </w:rPr>
        <w:t xml:space="preserve"> </w:t>
      </w:r>
      <w:r>
        <w:rPr>
          <w:color w:val="221F1F"/>
          <w:sz w:val="24"/>
        </w:rPr>
        <w:t>a</w:t>
      </w:r>
      <w:r>
        <w:rPr>
          <w:color w:val="221F1F"/>
          <w:spacing w:val="53"/>
          <w:sz w:val="24"/>
        </w:rPr>
        <w:t xml:space="preserve"> </w:t>
      </w:r>
      <w:r>
        <w:rPr>
          <w:color w:val="221F1F"/>
          <w:sz w:val="24"/>
        </w:rPr>
        <w:t>contract,</w:t>
      </w:r>
      <w:r>
        <w:rPr>
          <w:color w:val="221F1F"/>
          <w:spacing w:val="54"/>
          <w:sz w:val="24"/>
        </w:rPr>
        <w:t xml:space="preserve"> </w:t>
      </w:r>
      <w:r>
        <w:rPr>
          <w:color w:val="221F1F"/>
          <w:sz w:val="24"/>
        </w:rPr>
        <w:t>if</w:t>
      </w:r>
      <w:r>
        <w:rPr>
          <w:color w:val="221F1F"/>
          <w:spacing w:val="52"/>
          <w:sz w:val="24"/>
        </w:rPr>
        <w:t xml:space="preserve"> </w:t>
      </w:r>
      <w:r>
        <w:rPr>
          <w:color w:val="221F1F"/>
          <w:sz w:val="24"/>
        </w:rPr>
        <w:t>so</w:t>
      </w:r>
      <w:r>
        <w:rPr>
          <w:color w:val="221F1F"/>
          <w:spacing w:val="53"/>
          <w:sz w:val="24"/>
        </w:rPr>
        <w:t xml:space="preserve"> </w:t>
      </w:r>
      <w:r>
        <w:rPr>
          <w:color w:val="221F1F"/>
          <w:sz w:val="24"/>
        </w:rPr>
        <w:t>specified</w:t>
      </w:r>
      <w:r>
        <w:rPr>
          <w:color w:val="221F1F"/>
          <w:spacing w:val="53"/>
          <w:sz w:val="24"/>
        </w:rPr>
        <w:t xml:space="preserve"> </w:t>
      </w:r>
      <w:r>
        <w:rPr>
          <w:color w:val="221F1F"/>
          <w:sz w:val="24"/>
        </w:rPr>
        <w:t>in</w:t>
      </w:r>
      <w:r>
        <w:rPr>
          <w:color w:val="221F1F"/>
          <w:spacing w:val="52"/>
          <w:sz w:val="24"/>
        </w:rPr>
        <w:t xml:space="preserve"> </w:t>
      </w:r>
      <w:r>
        <w:rPr>
          <w:color w:val="221F1F"/>
          <w:sz w:val="24"/>
        </w:rPr>
        <w:t>the</w:t>
      </w:r>
      <w:r>
        <w:rPr>
          <w:color w:val="221F1F"/>
          <w:spacing w:val="58"/>
          <w:sz w:val="24"/>
        </w:rPr>
        <w:t xml:space="preserve"> </w:t>
      </w:r>
      <w:r>
        <w:rPr>
          <w:rFonts w:ascii="Trebuchet MS"/>
          <w:b/>
          <w:color w:val="221F1F"/>
          <w:spacing w:val="-4"/>
          <w:sz w:val="24"/>
        </w:rPr>
        <w:t>TDS</w:t>
      </w:r>
      <w:r>
        <w:rPr>
          <w:color w:val="221F1F"/>
          <w:spacing w:val="-4"/>
          <w:sz w:val="24"/>
        </w:rPr>
        <w:t>.</w:t>
      </w:r>
    </w:p>
    <w:p w:rsidR="00DD2D1B" w:rsidRDefault="00DD2D1B">
      <w:pPr>
        <w:jc w:val="both"/>
        <w:rPr>
          <w:sz w:val="24"/>
        </w:rPr>
        <w:sectPr w:rsidR="00DD2D1B">
          <w:footerReference w:type="even" r:id="rId40"/>
          <w:pgSz w:w="11910" w:h="16840"/>
          <w:pgMar w:top="1060" w:right="20" w:bottom="720" w:left="0" w:header="0" w:footer="520" w:gutter="0"/>
          <w:cols w:space="720"/>
        </w:sectPr>
      </w:pPr>
    </w:p>
    <w:p w:rsidR="00DD2D1B" w:rsidRDefault="008272FF">
      <w:pPr>
        <w:pStyle w:val="Heading4"/>
        <w:numPr>
          <w:ilvl w:val="0"/>
          <w:numId w:val="83"/>
        </w:numPr>
        <w:tabs>
          <w:tab w:val="left" w:pos="1324"/>
        </w:tabs>
        <w:spacing w:before="78"/>
        <w:ind w:left="1324" w:hanging="537"/>
        <w:rPr>
          <w:color w:val="221F1F"/>
        </w:rPr>
      </w:pPr>
      <w:r>
        <w:rPr>
          <w:color w:val="221F1F"/>
          <w:w w:val="90"/>
        </w:rPr>
        <w:lastRenderedPageBreak/>
        <w:t>Publication</w:t>
      </w:r>
      <w:r>
        <w:rPr>
          <w:color w:val="221F1F"/>
          <w:spacing w:val="11"/>
        </w:rPr>
        <w:t xml:space="preserve"> </w:t>
      </w:r>
      <w:r>
        <w:rPr>
          <w:color w:val="221F1F"/>
          <w:w w:val="90"/>
        </w:rPr>
        <w:t>of</w:t>
      </w:r>
      <w:r>
        <w:rPr>
          <w:color w:val="221F1F"/>
          <w:spacing w:val="11"/>
        </w:rPr>
        <w:t xml:space="preserve"> </w:t>
      </w:r>
      <w:r>
        <w:rPr>
          <w:color w:val="221F1F"/>
          <w:w w:val="90"/>
        </w:rPr>
        <w:t>Procurement</w:t>
      </w:r>
      <w:r>
        <w:rPr>
          <w:color w:val="221F1F"/>
          <w:spacing w:val="9"/>
        </w:rPr>
        <w:t xml:space="preserve"> </w:t>
      </w:r>
      <w:r>
        <w:rPr>
          <w:color w:val="221F1F"/>
          <w:spacing w:val="-2"/>
          <w:w w:val="90"/>
        </w:rPr>
        <w:t>Contract</w:t>
      </w:r>
    </w:p>
    <w:p w:rsidR="00DD2D1B" w:rsidRDefault="008272FF">
      <w:pPr>
        <w:pStyle w:val="ListParagraph"/>
        <w:numPr>
          <w:ilvl w:val="1"/>
          <w:numId w:val="83"/>
        </w:numPr>
        <w:tabs>
          <w:tab w:val="left" w:pos="1352"/>
          <w:tab w:val="left" w:pos="1454"/>
        </w:tabs>
        <w:spacing w:before="19" w:line="235" w:lineRule="auto"/>
        <w:ind w:left="1454" w:right="337" w:hanging="611"/>
        <w:jc w:val="both"/>
        <w:rPr>
          <w:color w:val="221F1F"/>
          <w:sz w:val="24"/>
        </w:rPr>
      </w:pPr>
      <w:r>
        <w:rPr>
          <w:color w:val="221F1F"/>
          <w:sz w:val="24"/>
        </w:rPr>
        <w:t>Within</w:t>
      </w:r>
      <w:r>
        <w:rPr>
          <w:color w:val="221F1F"/>
          <w:spacing w:val="40"/>
          <w:sz w:val="24"/>
        </w:rPr>
        <w:t xml:space="preserve"> </w:t>
      </w:r>
      <w:r>
        <w:rPr>
          <w:color w:val="221F1F"/>
          <w:sz w:val="24"/>
        </w:rPr>
        <w:t>fourteen</w:t>
      </w:r>
      <w:r>
        <w:rPr>
          <w:color w:val="221F1F"/>
          <w:spacing w:val="40"/>
          <w:sz w:val="24"/>
        </w:rPr>
        <w:t xml:space="preserve"> </w:t>
      </w:r>
      <w:r>
        <w:rPr>
          <w:color w:val="221F1F"/>
          <w:sz w:val="24"/>
        </w:rPr>
        <w:t>days</w:t>
      </w:r>
      <w:r>
        <w:rPr>
          <w:color w:val="221F1F"/>
          <w:spacing w:val="40"/>
          <w:sz w:val="24"/>
        </w:rPr>
        <w:t xml:space="preserve"> </w:t>
      </w:r>
      <w:r>
        <w:rPr>
          <w:color w:val="221F1F"/>
          <w:sz w:val="24"/>
        </w:rPr>
        <w:t>after</w:t>
      </w:r>
      <w:r>
        <w:rPr>
          <w:color w:val="221F1F"/>
          <w:spacing w:val="40"/>
          <w:sz w:val="24"/>
        </w:rPr>
        <w:t xml:space="preserve"> </w:t>
      </w:r>
      <w:r>
        <w:rPr>
          <w:color w:val="221F1F"/>
          <w:sz w:val="24"/>
        </w:rPr>
        <w:t>signing</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The</w:t>
      </w:r>
      <w:r>
        <w:rPr>
          <w:color w:val="221F1F"/>
          <w:spacing w:val="-9"/>
          <w:sz w:val="24"/>
        </w:rPr>
        <w:t xml:space="preserve"> </w:t>
      </w:r>
      <w:r>
        <w:rPr>
          <w:color w:val="221F1F"/>
          <w:sz w:val="24"/>
        </w:rPr>
        <w:t>Kaimosi</w:t>
      </w:r>
      <w:r>
        <w:rPr>
          <w:color w:val="221F1F"/>
          <w:spacing w:val="-11"/>
          <w:sz w:val="24"/>
        </w:rPr>
        <w:t xml:space="preserve"> </w:t>
      </w:r>
      <w:r>
        <w:rPr>
          <w:color w:val="221F1F"/>
          <w:sz w:val="24"/>
        </w:rPr>
        <w:t>Friends</w:t>
      </w:r>
      <w:r>
        <w:rPr>
          <w:color w:val="221F1F"/>
          <w:spacing w:val="-9"/>
          <w:sz w:val="24"/>
        </w:rPr>
        <w:t xml:space="preserve"> </w:t>
      </w:r>
      <w:r>
        <w:rPr>
          <w:color w:val="221F1F"/>
          <w:sz w:val="24"/>
        </w:rPr>
        <w:t>University</w:t>
      </w:r>
      <w:r>
        <w:rPr>
          <w:color w:val="221F1F"/>
          <w:spacing w:val="-9"/>
          <w:sz w:val="24"/>
        </w:rPr>
        <w:t xml:space="preserve"> </w:t>
      </w:r>
      <w:r>
        <w:rPr>
          <w:color w:val="221F1F"/>
          <w:sz w:val="24"/>
        </w:rPr>
        <w:t>shall</w:t>
      </w:r>
      <w:r>
        <w:rPr>
          <w:color w:val="221F1F"/>
          <w:spacing w:val="40"/>
          <w:sz w:val="24"/>
        </w:rPr>
        <w:t xml:space="preserve"> </w:t>
      </w:r>
      <w:r>
        <w:rPr>
          <w:color w:val="221F1F"/>
          <w:sz w:val="24"/>
        </w:rPr>
        <w:t>publish and</w:t>
      </w:r>
      <w:r>
        <w:rPr>
          <w:color w:val="221F1F"/>
          <w:spacing w:val="40"/>
          <w:sz w:val="24"/>
        </w:rPr>
        <w:t xml:space="preserve"> </w:t>
      </w:r>
      <w:r>
        <w:rPr>
          <w:color w:val="221F1F"/>
          <w:sz w:val="24"/>
        </w:rPr>
        <w:t>publicize</w:t>
      </w:r>
      <w:r>
        <w:rPr>
          <w:color w:val="221F1F"/>
          <w:spacing w:val="40"/>
          <w:sz w:val="24"/>
        </w:rPr>
        <w:t xml:space="preserve"> </w:t>
      </w:r>
      <w:r>
        <w:rPr>
          <w:color w:val="221F1F"/>
          <w:sz w:val="24"/>
        </w:rPr>
        <w:t>the</w:t>
      </w:r>
      <w:r>
        <w:rPr>
          <w:color w:val="221F1F"/>
          <w:spacing w:val="40"/>
          <w:sz w:val="24"/>
        </w:rPr>
        <w:t xml:space="preserve"> </w:t>
      </w:r>
      <w:r>
        <w:rPr>
          <w:color w:val="221F1F"/>
          <w:sz w:val="24"/>
        </w:rPr>
        <w:t>awarded</w:t>
      </w:r>
      <w:r>
        <w:rPr>
          <w:color w:val="221F1F"/>
          <w:spacing w:val="40"/>
          <w:sz w:val="24"/>
        </w:rPr>
        <w:t xml:space="preserve"> </w:t>
      </w:r>
      <w:r>
        <w:rPr>
          <w:color w:val="221F1F"/>
          <w:sz w:val="24"/>
        </w:rPr>
        <w:t>contract</w:t>
      </w:r>
      <w:r>
        <w:rPr>
          <w:color w:val="221F1F"/>
          <w:spacing w:val="40"/>
          <w:sz w:val="24"/>
        </w:rPr>
        <w:t xml:space="preserve"> </w:t>
      </w:r>
      <w:r>
        <w:rPr>
          <w:color w:val="221F1F"/>
          <w:sz w:val="24"/>
        </w:rPr>
        <w:t>at</w:t>
      </w:r>
      <w:r>
        <w:rPr>
          <w:color w:val="221F1F"/>
          <w:spacing w:val="40"/>
          <w:sz w:val="24"/>
        </w:rPr>
        <w:t xml:space="preserve"> </w:t>
      </w:r>
      <w:r>
        <w:rPr>
          <w:color w:val="221F1F"/>
          <w:sz w:val="24"/>
        </w:rPr>
        <w:t>its</w:t>
      </w:r>
      <w:r>
        <w:rPr>
          <w:color w:val="221F1F"/>
          <w:spacing w:val="40"/>
          <w:sz w:val="24"/>
        </w:rPr>
        <w:t xml:space="preserve"> </w:t>
      </w:r>
      <w:r>
        <w:rPr>
          <w:color w:val="221F1F"/>
          <w:sz w:val="24"/>
        </w:rPr>
        <w:t>notice</w:t>
      </w:r>
      <w:r>
        <w:rPr>
          <w:color w:val="221F1F"/>
          <w:spacing w:val="40"/>
          <w:sz w:val="24"/>
        </w:rPr>
        <w:t xml:space="preserve"> </w:t>
      </w:r>
      <w:r>
        <w:rPr>
          <w:color w:val="221F1F"/>
          <w:sz w:val="24"/>
        </w:rPr>
        <w:t>boards,</w:t>
      </w:r>
      <w:r>
        <w:rPr>
          <w:color w:val="221F1F"/>
          <w:spacing w:val="40"/>
          <w:sz w:val="24"/>
        </w:rPr>
        <w:t xml:space="preserve"> </w:t>
      </w:r>
      <w:r>
        <w:rPr>
          <w:color w:val="221F1F"/>
          <w:sz w:val="24"/>
        </w:rPr>
        <w:t>entity</w:t>
      </w:r>
      <w:r>
        <w:rPr>
          <w:color w:val="221F1F"/>
          <w:spacing w:val="40"/>
          <w:sz w:val="24"/>
        </w:rPr>
        <w:t xml:space="preserve"> </w:t>
      </w:r>
      <w:r>
        <w:rPr>
          <w:color w:val="221F1F"/>
          <w:sz w:val="24"/>
        </w:rPr>
        <w:t>website;</w:t>
      </w:r>
      <w:r>
        <w:rPr>
          <w:color w:val="221F1F"/>
          <w:spacing w:val="40"/>
          <w:sz w:val="24"/>
        </w:rPr>
        <w:t xml:space="preserve"> </w:t>
      </w:r>
      <w:r>
        <w:rPr>
          <w:color w:val="221F1F"/>
          <w:sz w:val="24"/>
        </w:rPr>
        <w:t>and</w:t>
      </w:r>
      <w:r>
        <w:rPr>
          <w:color w:val="221F1F"/>
          <w:spacing w:val="40"/>
          <w:sz w:val="24"/>
        </w:rPr>
        <w:t xml:space="preserve"> </w:t>
      </w:r>
      <w:r>
        <w:rPr>
          <w:color w:val="221F1F"/>
          <w:sz w:val="24"/>
        </w:rPr>
        <w:t>on</w:t>
      </w:r>
      <w:r>
        <w:rPr>
          <w:color w:val="221F1F"/>
          <w:spacing w:val="40"/>
          <w:sz w:val="24"/>
        </w:rPr>
        <w:t xml:space="preserve"> </w:t>
      </w:r>
      <w:r>
        <w:rPr>
          <w:color w:val="221F1F"/>
          <w:sz w:val="24"/>
        </w:rPr>
        <w:t>the Website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Authority</w:t>
      </w:r>
      <w:r>
        <w:rPr>
          <w:color w:val="221F1F"/>
          <w:spacing w:val="40"/>
          <w:sz w:val="24"/>
        </w:rPr>
        <w:t xml:space="preserve"> </w:t>
      </w:r>
      <w:r>
        <w:rPr>
          <w:color w:val="221F1F"/>
          <w:sz w:val="24"/>
        </w:rPr>
        <w:t>in</w:t>
      </w:r>
      <w:r>
        <w:rPr>
          <w:color w:val="221F1F"/>
          <w:spacing w:val="40"/>
          <w:sz w:val="24"/>
        </w:rPr>
        <w:t xml:space="preserve"> </w:t>
      </w:r>
      <w:r>
        <w:rPr>
          <w:color w:val="221F1F"/>
          <w:sz w:val="24"/>
        </w:rPr>
        <w:t>manner</w:t>
      </w:r>
      <w:r>
        <w:rPr>
          <w:color w:val="221F1F"/>
          <w:spacing w:val="40"/>
          <w:sz w:val="24"/>
        </w:rPr>
        <w:t xml:space="preserve"> </w:t>
      </w:r>
      <w:r>
        <w:rPr>
          <w:color w:val="221F1F"/>
          <w:sz w:val="24"/>
        </w:rPr>
        <w:t>and</w:t>
      </w:r>
      <w:r>
        <w:rPr>
          <w:color w:val="221F1F"/>
          <w:spacing w:val="40"/>
          <w:sz w:val="24"/>
        </w:rPr>
        <w:t xml:space="preserve"> </w:t>
      </w:r>
      <w:r>
        <w:rPr>
          <w:color w:val="221F1F"/>
          <w:sz w:val="24"/>
        </w:rPr>
        <w:t>format</w:t>
      </w:r>
      <w:r>
        <w:rPr>
          <w:color w:val="221F1F"/>
          <w:spacing w:val="40"/>
          <w:sz w:val="24"/>
        </w:rPr>
        <w:t xml:space="preserve"> </w:t>
      </w:r>
      <w:r>
        <w:rPr>
          <w:color w:val="221F1F"/>
          <w:sz w:val="24"/>
        </w:rPr>
        <w:t>prescribed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Authority.</w:t>
      </w:r>
      <w:r>
        <w:rPr>
          <w:color w:val="221F1F"/>
          <w:spacing w:val="40"/>
          <w:sz w:val="24"/>
        </w:rPr>
        <w:t xml:space="preserve"> </w:t>
      </w:r>
      <w:r>
        <w:rPr>
          <w:color w:val="221F1F"/>
          <w:sz w:val="24"/>
        </w:rPr>
        <w:t>At the minimum, the notice shall contain the following information: a) name</w:t>
      </w:r>
      <w:r>
        <w:rPr>
          <w:color w:val="221F1F"/>
          <w:spacing w:val="40"/>
          <w:sz w:val="24"/>
        </w:rPr>
        <w:t xml:space="preserve"> </w:t>
      </w:r>
      <w:r>
        <w:rPr>
          <w:color w:val="221F1F"/>
          <w:sz w:val="24"/>
        </w:rPr>
        <w:t>and</w:t>
      </w:r>
      <w:r>
        <w:rPr>
          <w:color w:val="221F1F"/>
          <w:spacing w:val="40"/>
          <w:sz w:val="24"/>
        </w:rPr>
        <w:t xml:space="preserve"> </w:t>
      </w:r>
      <w:r>
        <w:rPr>
          <w:color w:val="221F1F"/>
          <w:sz w:val="24"/>
        </w:rPr>
        <w:t>address</w:t>
      </w:r>
      <w:r>
        <w:rPr>
          <w:color w:val="221F1F"/>
          <w:spacing w:val="40"/>
          <w:sz w:val="24"/>
        </w:rPr>
        <w:t xml:space="preserve"> </w:t>
      </w:r>
      <w:r>
        <w:rPr>
          <w:color w:val="221F1F"/>
          <w:sz w:val="24"/>
        </w:rPr>
        <w:t>of</w:t>
      </w:r>
      <w:r>
        <w:rPr>
          <w:color w:val="221F1F"/>
          <w:spacing w:val="40"/>
          <w:sz w:val="24"/>
        </w:rPr>
        <w:t xml:space="preserve"> </w:t>
      </w:r>
      <w:r>
        <w:rPr>
          <w:color w:val="221F1F"/>
          <w:sz w:val="24"/>
        </w:rPr>
        <w:t>the Procuring</w:t>
      </w:r>
      <w:r>
        <w:rPr>
          <w:color w:val="221F1F"/>
          <w:spacing w:val="40"/>
          <w:sz w:val="24"/>
        </w:rPr>
        <w:t xml:space="preserve"> </w:t>
      </w:r>
      <w:r>
        <w:rPr>
          <w:color w:val="221F1F"/>
          <w:sz w:val="24"/>
        </w:rPr>
        <w:t>Entity;</w:t>
      </w:r>
    </w:p>
    <w:p w:rsidR="00DD2D1B" w:rsidRDefault="008272FF">
      <w:pPr>
        <w:pStyle w:val="ListParagraph"/>
        <w:numPr>
          <w:ilvl w:val="0"/>
          <w:numId w:val="77"/>
        </w:numPr>
        <w:tabs>
          <w:tab w:val="left" w:pos="1971"/>
          <w:tab w:val="left" w:pos="1973"/>
        </w:tabs>
        <w:spacing w:before="6" w:line="235" w:lineRule="auto"/>
        <w:ind w:right="571"/>
        <w:jc w:val="both"/>
        <w:rPr>
          <w:rFonts w:ascii="Times New Roman"/>
          <w:color w:val="221F1F"/>
        </w:rPr>
      </w:pPr>
      <w:r>
        <w:rPr>
          <w:color w:val="221F1F"/>
          <w:sz w:val="24"/>
        </w:rPr>
        <w:t>name</w:t>
      </w:r>
      <w:r>
        <w:rPr>
          <w:color w:val="221F1F"/>
          <w:spacing w:val="40"/>
          <w:sz w:val="24"/>
        </w:rPr>
        <w:t xml:space="preserve"> </w:t>
      </w:r>
      <w:r>
        <w:rPr>
          <w:color w:val="221F1F"/>
          <w:sz w:val="24"/>
        </w:rPr>
        <w:t>and</w:t>
      </w:r>
      <w:r>
        <w:rPr>
          <w:color w:val="221F1F"/>
          <w:spacing w:val="40"/>
          <w:sz w:val="24"/>
        </w:rPr>
        <w:t xml:space="preserve"> </w:t>
      </w:r>
      <w:r>
        <w:rPr>
          <w:color w:val="221F1F"/>
          <w:sz w:val="24"/>
        </w:rPr>
        <w:t>reference</w:t>
      </w:r>
      <w:r>
        <w:rPr>
          <w:color w:val="221F1F"/>
          <w:spacing w:val="40"/>
          <w:sz w:val="24"/>
        </w:rPr>
        <w:t xml:space="preserve"> </w:t>
      </w:r>
      <w:r>
        <w:rPr>
          <w:color w:val="221F1F"/>
          <w:sz w:val="24"/>
        </w:rPr>
        <w:t>number</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being</w:t>
      </w:r>
      <w:r>
        <w:rPr>
          <w:color w:val="221F1F"/>
          <w:spacing w:val="40"/>
          <w:sz w:val="24"/>
        </w:rPr>
        <w:t xml:space="preserve"> </w:t>
      </w:r>
      <w:r>
        <w:rPr>
          <w:color w:val="221F1F"/>
          <w:sz w:val="24"/>
        </w:rPr>
        <w:t>awarded,</w:t>
      </w:r>
      <w:r>
        <w:rPr>
          <w:color w:val="221F1F"/>
          <w:spacing w:val="40"/>
          <w:sz w:val="24"/>
        </w:rPr>
        <w:t xml:space="preserve"> </w:t>
      </w:r>
      <w:r>
        <w:rPr>
          <w:color w:val="221F1F"/>
          <w:sz w:val="24"/>
        </w:rPr>
        <w:t>a</w:t>
      </w:r>
      <w:r>
        <w:rPr>
          <w:color w:val="221F1F"/>
          <w:spacing w:val="40"/>
          <w:sz w:val="24"/>
        </w:rPr>
        <w:t xml:space="preserve"> </w:t>
      </w:r>
      <w:r>
        <w:rPr>
          <w:color w:val="221F1F"/>
          <w:sz w:val="24"/>
        </w:rPr>
        <w:t>summary</w:t>
      </w:r>
      <w:r>
        <w:rPr>
          <w:color w:val="221F1F"/>
          <w:spacing w:val="40"/>
          <w:sz w:val="24"/>
        </w:rPr>
        <w:t xml:space="preserve"> </w:t>
      </w:r>
      <w:r>
        <w:rPr>
          <w:color w:val="221F1F"/>
          <w:sz w:val="24"/>
        </w:rPr>
        <w:t>of</w:t>
      </w:r>
      <w:r>
        <w:rPr>
          <w:color w:val="221F1F"/>
          <w:spacing w:val="40"/>
          <w:sz w:val="24"/>
        </w:rPr>
        <w:t xml:space="preserve"> </w:t>
      </w:r>
      <w:r>
        <w:rPr>
          <w:color w:val="221F1F"/>
          <w:sz w:val="24"/>
        </w:rPr>
        <w:t>its</w:t>
      </w:r>
      <w:r>
        <w:rPr>
          <w:color w:val="221F1F"/>
          <w:spacing w:val="40"/>
          <w:sz w:val="24"/>
        </w:rPr>
        <w:t xml:space="preserve"> </w:t>
      </w:r>
      <w:r>
        <w:rPr>
          <w:color w:val="221F1F"/>
          <w:sz w:val="24"/>
        </w:rPr>
        <w:t>scope</w:t>
      </w:r>
      <w:r>
        <w:rPr>
          <w:color w:val="221F1F"/>
          <w:spacing w:val="40"/>
          <w:sz w:val="24"/>
        </w:rPr>
        <w:t xml:space="preserve">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selection</w:t>
      </w:r>
      <w:r>
        <w:rPr>
          <w:color w:val="221F1F"/>
          <w:spacing w:val="40"/>
          <w:sz w:val="24"/>
        </w:rPr>
        <w:t xml:space="preserve"> </w:t>
      </w:r>
      <w:r>
        <w:rPr>
          <w:color w:val="221F1F"/>
          <w:sz w:val="24"/>
        </w:rPr>
        <w:t>method</w:t>
      </w:r>
      <w:r>
        <w:rPr>
          <w:color w:val="221F1F"/>
          <w:spacing w:val="40"/>
          <w:sz w:val="24"/>
        </w:rPr>
        <w:t xml:space="preserve"> </w:t>
      </w:r>
      <w:r>
        <w:rPr>
          <w:color w:val="221F1F"/>
          <w:sz w:val="24"/>
        </w:rPr>
        <w:t>used;</w:t>
      </w:r>
    </w:p>
    <w:p w:rsidR="00DD2D1B" w:rsidRDefault="008272FF">
      <w:pPr>
        <w:pStyle w:val="BodyText"/>
        <w:spacing w:before="241"/>
        <w:ind w:left="835"/>
      </w:pPr>
      <w:r>
        <w:rPr>
          <w:color w:val="221F1F"/>
          <w:spacing w:val="-5"/>
        </w:rPr>
        <w:t>xx</w:t>
      </w:r>
    </w:p>
    <w:p w:rsidR="00DD2D1B" w:rsidRDefault="008272FF">
      <w:pPr>
        <w:pStyle w:val="ListParagraph"/>
        <w:numPr>
          <w:ilvl w:val="0"/>
          <w:numId w:val="77"/>
        </w:numPr>
        <w:tabs>
          <w:tab w:val="left" w:pos="1973"/>
        </w:tabs>
        <w:spacing w:before="18" w:line="237" w:lineRule="auto"/>
        <w:ind w:right="568"/>
        <w:jc w:val="left"/>
        <w:rPr>
          <w:rFonts w:ascii="Times New Roman"/>
          <w:color w:val="221F1F"/>
        </w:rPr>
      </w:pPr>
      <w:r>
        <w:rPr>
          <w:color w:val="221F1F"/>
          <w:sz w:val="24"/>
        </w:rPr>
        <w:t>the</w:t>
      </w:r>
      <w:r>
        <w:rPr>
          <w:color w:val="221F1F"/>
          <w:spacing w:val="76"/>
          <w:sz w:val="24"/>
        </w:rPr>
        <w:t xml:space="preserve"> </w:t>
      </w:r>
      <w:r>
        <w:rPr>
          <w:color w:val="221F1F"/>
          <w:sz w:val="24"/>
        </w:rPr>
        <w:t>name</w:t>
      </w:r>
      <w:r>
        <w:rPr>
          <w:color w:val="221F1F"/>
          <w:spacing w:val="76"/>
          <w:sz w:val="24"/>
        </w:rPr>
        <w:t xml:space="preserve"> </w:t>
      </w:r>
      <w:r>
        <w:rPr>
          <w:color w:val="221F1F"/>
          <w:sz w:val="24"/>
        </w:rPr>
        <w:t>of</w:t>
      </w:r>
      <w:r>
        <w:rPr>
          <w:color w:val="221F1F"/>
          <w:spacing w:val="79"/>
          <w:sz w:val="24"/>
        </w:rPr>
        <w:t xml:space="preserve"> </w:t>
      </w:r>
      <w:r>
        <w:rPr>
          <w:color w:val="221F1F"/>
          <w:sz w:val="24"/>
        </w:rPr>
        <w:t>the</w:t>
      </w:r>
      <w:r>
        <w:rPr>
          <w:color w:val="221F1F"/>
          <w:spacing w:val="76"/>
          <w:sz w:val="24"/>
        </w:rPr>
        <w:t xml:space="preserve"> </w:t>
      </w:r>
      <w:r>
        <w:rPr>
          <w:color w:val="221F1F"/>
          <w:sz w:val="24"/>
        </w:rPr>
        <w:t>successful</w:t>
      </w:r>
      <w:r>
        <w:rPr>
          <w:color w:val="221F1F"/>
          <w:spacing w:val="77"/>
          <w:sz w:val="24"/>
        </w:rPr>
        <w:t xml:space="preserve"> </w:t>
      </w:r>
      <w:r>
        <w:rPr>
          <w:color w:val="221F1F"/>
          <w:sz w:val="24"/>
        </w:rPr>
        <w:t>Tenderer,</w:t>
      </w:r>
      <w:r>
        <w:rPr>
          <w:color w:val="221F1F"/>
          <w:spacing w:val="77"/>
          <w:sz w:val="24"/>
        </w:rPr>
        <w:t xml:space="preserve"> </w:t>
      </w:r>
      <w:r>
        <w:rPr>
          <w:color w:val="221F1F"/>
          <w:sz w:val="24"/>
        </w:rPr>
        <w:t>the</w:t>
      </w:r>
      <w:r>
        <w:rPr>
          <w:color w:val="221F1F"/>
          <w:spacing w:val="78"/>
          <w:sz w:val="24"/>
        </w:rPr>
        <w:t xml:space="preserve"> </w:t>
      </w:r>
      <w:r>
        <w:rPr>
          <w:color w:val="221F1F"/>
          <w:sz w:val="24"/>
        </w:rPr>
        <w:t>final</w:t>
      </w:r>
      <w:r>
        <w:rPr>
          <w:color w:val="221F1F"/>
          <w:spacing w:val="77"/>
          <w:sz w:val="24"/>
        </w:rPr>
        <w:t xml:space="preserve"> </w:t>
      </w:r>
      <w:r>
        <w:rPr>
          <w:color w:val="221F1F"/>
          <w:sz w:val="24"/>
        </w:rPr>
        <w:t>total</w:t>
      </w:r>
      <w:r>
        <w:rPr>
          <w:color w:val="221F1F"/>
          <w:spacing w:val="79"/>
          <w:sz w:val="24"/>
        </w:rPr>
        <w:t xml:space="preserve"> </w:t>
      </w:r>
      <w:r>
        <w:rPr>
          <w:color w:val="221F1F"/>
          <w:sz w:val="24"/>
        </w:rPr>
        <w:t>contract</w:t>
      </w:r>
      <w:r>
        <w:rPr>
          <w:color w:val="221F1F"/>
          <w:spacing w:val="80"/>
          <w:sz w:val="24"/>
        </w:rPr>
        <w:t xml:space="preserve"> </w:t>
      </w:r>
      <w:r>
        <w:rPr>
          <w:color w:val="221F1F"/>
          <w:sz w:val="24"/>
        </w:rPr>
        <w:t>price,</w:t>
      </w:r>
      <w:r>
        <w:rPr>
          <w:color w:val="221F1F"/>
          <w:spacing w:val="77"/>
          <w:sz w:val="24"/>
        </w:rPr>
        <w:t xml:space="preserve"> </w:t>
      </w:r>
      <w:r>
        <w:rPr>
          <w:color w:val="221F1F"/>
          <w:sz w:val="24"/>
        </w:rPr>
        <w:t>the</w:t>
      </w:r>
      <w:r>
        <w:rPr>
          <w:color w:val="221F1F"/>
          <w:spacing w:val="78"/>
          <w:sz w:val="24"/>
        </w:rPr>
        <w:t xml:space="preserve"> </w:t>
      </w:r>
      <w:r>
        <w:rPr>
          <w:color w:val="221F1F"/>
          <w:sz w:val="24"/>
        </w:rPr>
        <w:t xml:space="preserve">contract </w:t>
      </w:r>
      <w:r>
        <w:rPr>
          <w:color w:val="221F1F"/>
          <w:spacing w:val="-2"/>
          <w:sz w:val="24"/>
        </w:rPr>
        <w:t>duration.</w:t>
      </w:r>
    </w:p>
    <w:p w:rsidR="00DD2D1B" w:rsidRDefault="008272FF">
      <w:pPr>
        <w:pStyle w:val="ListParagraph"/>
        <w:numPr>
          <w:ilvl w:val="0"/>
          <w:numId w:val="77"/>
        </w:numPr>
        <w:tabs>
          <w:tab w:val="left" w:pos="1973"/>
        </w:tabs>
        <w:spacing w:before="12"/>
        <w:jc w:val="left"/>
        <w:rPr>
          <w:rFonts w:ascii="Times New Roman"/>
          <w:color w:val="221F1F"/>
        </w:rPr>
      </w:pPr>
      <w:r>
        <w:rPr>
          <w:color w:val="221F1F"/>
          <w:sz w:val="24"/>
        </w:rPr>
        <w:t>dates</w:t>
      </w:r>
      <w:r>
        <w:rPr>
          <w:color w:val="221F1F"/>
          <w:spacing w:val="50"/>
          <w:sz w:val="24"/>
        </w:rPr>
        <w:t xml:space="preserve"> </w:t>
      </w:r>
      <w:r>
        <w:rPr>
          <w:color w:val="221F1F"/>
          <w:sz w:val="24"/>
        </w:rPr>
        <w:t>of</w:t>
      </w:r>
      <w:r>
        <w:rPr>
          <w:color w:val="221F1F"/>
          <w:spacing w:val="53"/>
          <w:sz w:val="24"/>
        </w:rPr>
        <w:t xml:space="preserve"> </w:t>
      </w:r>
      <w:r>
        <w:rPr>
          <w:color w:val="221F1F"/>
          <w:sz w:val="24"/>
        </w:rPr>
        <w:t>signature,</w:t>
      </w:r>
      <w:r>
        <w:rPr>
          <w:color w:val="221F1F"/>
          <w:spacing w:val="51"/>
          <w:sz w:val="24"/>
        </w:rPr>
        <w:t xml:space="preserve"> </w:t>
      </w:r>
      <w:r>
        <w:rPr>
          <w:color w:val="221F1F"/>
          <w:sz w:val="24"/>
        </w:rPr>
        <w:t>commencement</w:t>
      </w:r>
      <w:r>
        <w:rPr>
          <w:color w:val="221F1F"/>
          <w:spacing w:val="50"/>
          <w:sz w:val="24"/>
        </w:rPr>
        <w:t xml:space="preserve"> </w:t>
      </w:r>
      <w:r>
        <w:rPr>
          <w:color w:val="221F1F"/>
          <w:sz w:val="24"/>
        </w:rPr>
        <w:t>and</w:t>
      </w:r>
      <w:r>
        <w:rPr>
          <w:color w:val="221F1F"/>
          <w:spacing w:val="55"/>
          <w:sz w:val="24"/>
        </w:rPr>
        <w:t xml:space="preserve"> </w:t>
      </w:r>
      <w:r>
        <w:rPr>
          <w:color w:val="221F1F"/>
          <w:sz w:val="24"/>
        </w:rPr>
        <w:t>completion</w:t>
      </w:r>
      <w:r>
        <w:rPr>
          <w:color w:val="221F1F"/>
          <w:spacing w:val="53"/>
          <w:sz w:val="24"/>
        </w:rPr>
        <w:t xml:space="preserve"> </w:t>
      </w:r>
      <w:r>
        <w:rPr>
          <w:color w:val="221F1F"/>
          <w:sz w:val="24"/>
        </w:rPr>
        <w:t>of</w:t>
      </w:r>
      <w:r>
        <w:rPr>
          <w:color w:val="221F1F"/>
          <w:spacing w:val="53"/>
          <w:sz w:val="24"/>
        </w:rPr>
        <w:t xml:space="preserve"> </w:t>
      </w:r>
      <w:r>
        <w:rPr>
          <w:color w:val="221F1F"/>
          <w:spacing w:val="-2"/>
          <w:sz w:val="24"/>
        </w:rPr>
        <w:t>contract;</w:t>
      </w:r>
    </w:p>
    <w:p w:rsidR="00DD2D1B" w:rsidRDefault="008272FF">
      <w:pPr>
        <w:pStyle w:val="ListParagraph"/>
        <w:numPr>
          <w:ilvl w:val="0"/>
          <w:numId w:val="77"/>
        </w:numPr>
        <w:tabs>
          <w:tab w:val="left" w:pos="1973"/>
        </w:tabs>
        <w:spacing w:before="20" w:line="242" w:lineRule="auto"/>
        <w:ind w:right="571"/>
        <w:jc w:val="left"/>
        <w:rPr>
          <w:rFonts w:ascii="Times New Roman"/>
          <w:color w:val="221F1F"/>
        </w:rPr>
      </w:pPr>
      <w:r>
        <w:rPr>
          <w:color w:val="221F1F"/>
          <w:sz w:val="24"/>
        </w:rPr>
        <w:t>names</w:t>
      </w:r>
      <w:r>
        <w:rPr>
          <w:color w:val="221F1F"/>
          <w:spacing w:val="71"/>
          <w:sz w:val="24"/>
        </w:rPr>
        <w:t xml:space="preserve"> </w:t>
      </w:r>
      <w:r>
        <w:rPr>
          <w:color w:val="221F1F"/>
          <w:sz w:val="24"/>
        </w:rPr>
        <w:t>of</w:t>
      </w:r>
      <w:r>
        <w:rPr>
          <w:color w:val="221F1F"/>
          <w:spacing w:val="72"/>
          <w:sz w:val="24"/>
        </w:rPr>
        <w:t xml:space="preserve"> </w:t>
      </w:r>
      <w:r>
        <w:rPr>
          <w:color w:val="221F1F"/>
          <w:sz w:val="24"/>
        </w:rPr>
        <w:t>all</w:t>
      </w:r>
      <w:r>
        <w:rPr>
          <w:color w:val="221F1F"/>
          <w:spacing w:val="72"/>
          <w:sz w:val="24"/>
        </w:rPr>
        <w:t xml:space="preserve"> </w:t>
      </w:r>
      <w:r>
        <w:rPr>
          <w:color w:val="221F1F"/>
          <w:sz w:val="24"/>
        </w:rPr>
        <w:t>Tenderers</w:t>
      </w:r>
      <w:r>
        <w:rPr>
          <w:color w:val="221F1F"/>
          <w:spacing w:val="71"/>
          <w:sz w:val="24"/>
        </w:rPr>
        <w:t xml:space="preserve"> </w:t>
      </w:r>
      <w:r>
        <w:rPr>
          <w:color w:val="221F1F"/>
          <w:sz w:val="24"/>
        </w:rPr>
        <w:t>that</w:t>
      </w:r>
      <w:r>
        <w:rPr>
          <w:color w:val="221F1F"/>
          <w:spacing w:val="72"/>
          <w:sz w:val="24"/>
        </w:rPr>
        <w:t xml:space="preserve"> </w:t>
      </w:r>
      <w:r>
        <w:rPr>
          <w:color w:val="221F1F"/>
          <w:sz w:val="24"/>
        </w:rPr>
        <w:t>submitted</w:t>
      </w:r>
      <w:r>
        <w:rPr>
          <w:color w:val="221F1F"/>
          <w:spacing w:val="72"/>
          <w:sz w:val="24"/>
        </w:rPr>
        <w:t xml:space="preserve"> </w:t>
      </w:r>
      <w:r>
        <w:rPr>
          <w:color w:val="221F1F"/>
          <w:sz w:val="24"/>
        </w:rPr>
        <w:t>Tenders,</w:t>
      </w:r>
      <w:r>
        <w:rPr>
          <w:color w:val="221F1F"/>
          <w:spacing w:val="73"/>
          <w:sz w:val="24"/>
        </w:rPr>
        <w:t xml:space="preserve"> </w:t>
      </w:r>
      <w:r>
        <w:rPr>
          <w:color w:val="221F1F"/>
          <w:sz w:val="24"/>
        </w:rPr>
        <w:t>and</w:t>
      </w:r>
      <w:r>
        <w:rPr>
          <w:color w:val="221F1F"/>
          <w:spacing w:val="72"/>
          <w:sz w:val="24"/>
        </w:rPr>
        <w:t xml:space="preserve"> </w:t>
      </w:r>
      <w:r>
        <w:rPr>
          <w:color w:val="221F1F"/>
          <w:sz w:val="24"/>
        </w:rPr>
        <w:t>their</w:t>
      </w:r>
      <w:r>
        <w:rPr>
          <w:color w:val="221F1F"/>
          <w:spacing w:val="72"/>
          <w:sz w:val="24"/>
        </w:rPr>
        <w:t xml:space="preserve"> </w:t>
      </w:r>
      <w:r>
        <w:rPr>
          <w:color w:val="221F1F"/>
          <w:sz w:val="24"/>
        </w:rPr>
        <w:t>Tender</w:t>
      </w:r>
      <w:r>
        <w:rPr>
          <w:color w:val="221F1F"/>
          <w:spacing w:val="72"/>
          <w:sz w:val="24"/>
        </w:rPr>
        <w:t xml:space="preserve"> </w:t>
      </w:r>
      <w:r>
        <w:rPr>
          <w:color w:val="221F1F"/>
          <w:sz w:val="24"/>
        </w:rPr>
        <w:t>prices</w:t>
      </w:r>
      <w:r>
        <w:rPr>
          <w:color w:val="221F1F"/>
          <w:spacing w:val="71"/>
          <w:sz w:val="24"/>
        </w:rPr>
        <w:t xml:space="preserve"> </w:t>
      </w:r>
      <w:r>
        <w:rPr>
          <w:color w:val="221F1F"/>
          <w:sz w:val="24"/>
        </w:rPr>
        <w:t>as</w:t>
      </w:r>
      <w:r>
        <w:rPr>
          <w:color w:val="221F1F"/>
          <w:spacing w:val="72"/>
          <w:sz w:val="24"/>
        </w:rPr>
        <w:t xml:space="preserve"> </w:t>
      </w:r>
      <w:r>
        <w:rPr>
          <w:color w:val="221F1F"/>
          <w:sz w:val="24"/>
        </w:rPr>
        <w:t>read out</w:t>
      </w:r>
      <w:r>
        <w:rPr>
          <w:color w:val="221F1F"/>
          <w:spacing w:val="40"/>
          <w:sz w:val="24"/>
        </w:rPr>
        <w:t xml:space="preserve"> </w:t>
      </w:r>
      <w:r>
        <w:rPr>
          <w:color w:val="221F1F"/>
          <w:sz w:val="24"/>
        </w:rPr>
        <w:t>at</w:t>
      </w:r>
      <w:r>
        <w:rPr>
          <w:color w:val="221F1F"/>
          <w:spacing w:val="40"/>
          <w:sz w:val="24"/>
        </w:rPr>
        <w:t xml:space="preserve"> </w:t>
      </w:r>
      <w:r>
        <w:rPr>
          <w:color w:val="221F1F"/>
          <w:sz w:val="24"/>
        </w:rPr>
        <w:t>Tender</w:t>
      </w:r>
      <w:r>
        <w:rPr>
          <w:color w:val="221F1F"/>
          <w:spacing w:val="40"/>
          <w:sz w:val="24"/>
        </w:rPr>
        <w:t xml:space="preserve"> </w:t>
      </w:r>
      <w:r>
        <w:rPr>
          <w:color w:val="221F1F"/>
          <w:sz w:val="24"/>
        </w:rPr>
        <w:t>opening;</w:t>
      </w:r>
    </w:p>
    <w:p w:rsidR="00DD2D1B" w:rsidRDefault="00DD2D1B">
      <w:pPr>
        <w:pStyle w:val="BodyText"/>
        <w:spacing w:before="55"/>
      </w:pPr>
    </w:p>
    <w:p w:rsidR="00DD2D1B" w:rsidRDefault="008272FF">
      <w:pPr>
        <w:pStyle w:val="Heading4"/>
        <w:numPr>
          <w:ilvl w:val="0"/>
          <w:numId w:val="83"/>
        </w:numPr>
        <w:tabs>
          <w:tab w:val="left" w:pos="1199"/>
        </w:tabs>
        <w:ind w:left="1199" w:hanging="412"/>
        <w:rPr>
          <w:color w:val="221F1F"/>
        </w:rPr>
      </w:pPr>
      <w:r>
        <w:rPr>
          <w:color w:val="221F1F"/>
          <w:w w:val="90"/>
        </w:rPr>
        <w:t>Procurement</w:t>
      </w:r>
      <w:r>
        <w:rPr>
          <w:color w:val="221F1F"/>
          <w:spacing w:val="22"/>
        </w:rPr>
        <w:t xml:space="preserve"> </w:t>
      </w:r>
      <w:r>
        <w:rPr>
          <w:color w:val="221F1F"/>
          <w:w w:val="90"/>
        </w:rPr>
        <w:t>Related</w:t>
      </w:r>
      <w:r>
        <w:rPr>
          <w:color w:val="221F1F"/>
          <w:spacing w:val="23"/>
        </w:rPr>
        <w:t xml:space="preserve"> </w:t>
      </w:r>
      <w:r>
        <w:rPr>
          <w:color w:val="221F1F"/>
          <w:w w:val="90"/>
        </w:rPr>
        <w:t>Complaints</w:t>
      </w:r>
      <w:r>
        <w:rPr>
          <w:color w:val="221F1F"/>
          <w:spacing w:val="23"/>
        </w:rPr>
        <w:t xml:space="preserve"> </w:t>
      </w:r>
      <w:r>
        <w:rPr>
          <w:color w:val="221F1F"/>
          <w:w w:val="90"/>
        </w:rPr>
        <w:t>and</w:t>
      </w:r>
      <w:r>
        <w:rPr>
          <w:color w:val="221F1F"/>
          <w:spacing w:val="26"/>
        </w:rPr>
        <w:t xml:space="preserve"> </w:t>
      </w:r>
      <w:r>
        <w:rPr>
          <w:w w:val="90"/>
        </w:rPr>
        <w:t>Administrative</w:t>
      </w:r>
      <w:r>
        <w:rPr>
          <w:spacing w:val="21"/>
        </w:rPr>
        <w:t xml:space="preserve"> </w:t>
      </w:r>
      <w:r>
        <w:rPr>
          <w:spacing w:val="-2"/>
          <w:w w:val="90"/>
        </w:rPr>
        <w:t>Review</w:t>
      </w:r>
    </w:p>
    <w:p w:rsidR="00DD2D1B" w:rsidRDefault="008272FF">
      <w:pPr>
        <w:pStyle w:val="ListParagraph"/>
        <w:numPr>
          <w:ilvl w:val="1"/>
          <w:numId w:val="83"/>
        </w:numPr>
        <w:tabs>
          <w:tab w:val="left" w:pos="1284"/>
        </w:tabs>
        <w:spacing w:before="11"/>
        <w:ind w:left="1284" w:hanging="504"/>
        <w:rPr>
          <w:color w:val="221F1F"/>
          <w:sz w:val="24"/>
        </w:rPr>
      </w:pPr>
      <w:r>
        <w:rPr>
          <w:color w:val="221F1F"/>
          <w:sz w:val="24"/>
        </w:rPr>
        <w:t>The</w:t>
      </w:r>
      <w:r>
        <w:rPr>
          <w:color w:val="221F1F"/>
          <w:spacing w:val="49"/>
          <w:sz w:val="24"/>
        </w:rPr>
        <w:t xml:space="preserve"> </w:t>
      </w:r>
      <w:r>
        <w:rPr>
          <w:color w:val="221F1F"/>
          <w:sz w:val="24"/>
        </w:rPr>
        <w:t>procedures</w:t>
      </w:r>
      <w:r>
        <w:rPr>
          <w:color w:val="221F1F"/>
          <w:spacing w:val="51"/>
          <w:sz w:val="24"/>
        </w:rPr>
        <w:t xml:space="preserve"> </w:t>
      </w:r>
      <w:r>
        <w:rPr>
          <w:color w:val="221F1F"/>
          <w:sz w:val="24"/>
        </w:rPr>
        <w:t>for</w:t>
      </w:r>
      <w:r>
        <w:rPr>
          <w:color w:val="221F1F"/>
          <w:spacing w:val="54"/>
          <w:sz w:val="24"/>
        </w:rPr>
        <w:t xml:space="preserve"> </w:t>
      </w:r>
      <w:r>
        <w:rPr>
          <w:color w:val="221F1F"/>
          <w:sz w:val="24"/>
        </w:rPr>
        <w:t>making</w:t>
      </w:r>
      <w:r>
        <w:rPr>
          <w:color w:val="221F1F"/>
          <w:spacing w:val="51"/>
          <w:sz w:val="24"/>
        </w:rPr>
        <w:t xml:space="preserve"> </w:t>
      </w:r>
      <w:r>
        <w:rPr>
          <w:color w:val="221F1F"/>
          <w:sz w:val="24"/>
        </w:rPr>
        <w:t>a</w:t>
      </w:r>
      <w:r>
        <w:rPr>
          <w:color w:val="221F1F"/>
          <w:spacing w:val="50"/>
          <w:sz w:val="24"/>
        </w:rPr>
        <w:t xml:space="preserve"> </w:t>
      </w:r>
      <w:r>
        <w:rPr>
          <w:color w:val="221F1F"/>
          <w:sz w:val="24"/>
        </w:rPr>
        <w:t>Procurement-related</w:t>
      </w:r>
      <w:r>
        <w:rPr>
          <w:color w:val="221F1F"/>
          <w:spacing w:val="50"/>
          <w:sz w:val="24"/>
        </w:rPr>
        <w:t xml:space="preserve"> </w:t>
      </w:r>
      <w:r>
        <w:rPr>
          <w:color w:val="221F1F"/>
          <w:sz w:val="24"/>
        </w:rPr>
        <w:t>Complaint</w:t>
      </w:r>
      <w:r>
        <w:rPr>
          <w:color w:val="221F1F"/>
          <w:spacing w:val="52"/>
          <w:sz w:val="24"/>
        </w:rPr>
        <w:t xml:space="preserve"> </w:t>
      </w:r>
      <w:r>
        <w:rPr>
          <w:color w:val="221F1F"/>
          <w:sz w:val="24"/>
        </w:rPr>
        <w:t>are</w:t>
      </w:r>
      <w:r>
        <w:rPr>
          <w:color w:val="221F1F"/>
          <w:spacing w:val="50"/>
          <w:sz w:val="24"/>
        </w:rPr>
        <w:t xml:space="preserve"> </w:t>
      </w:r>
      <w:r>
        <w:rPr>
          <w:color w:val="221F1F"/>
          <w:sz w:val="24"/>
        </w:rPr>
        <w:t>as</w:t>
      </w:r>
      <w:r>
        <w:rPr>
          <w:color w:val="221F1F"/>
          <w:spacing w:val="52"/>
          <w:sz w:val="24"/>
        </w:rPr>
        <w:t xml:space="preserve"> </w:t>
      </w:r>
      <w:r>
        <w:rPr>
          <w:color w:val="221F1F"/>
          <w:sz w:val="24"/>
        </w:rPr>
        <w:t>specified</w:t>
      </w:r>
      <w:r>
        <w:rPr>
          <w:color w:val="221F1F"/>
          <w:spacing w:val="52"/>
          <w:sz w:val="24"/>
        </w:rPr>
        <w:t xml:space="preserve"> </w:t>
      </w:r>
      <w:r>
        <w:rPr>
          <w:color w:val="221F1F"/>
          <w:sz w:val="24"/>
        </w:rPr>
        <w:t>in</w:t>
      </w:r>
      <w:r>
        <w:rPr>
          <w:color w:val="221F1F"/>
          <w:spacing w:val="51"/>
          <w:sz w:val="24"/>
        </w:rPr>
        <w:t xml:space="preserve"> </w:t>
      </w:r>
      <w:r>
        <w:rPr>
          <w:color w:val="221F1F"/>
          <w:sz w:val="24"/>
        </w:rPr>
        <w:t>the</w:t>
      </w:r>
      <w:r>
        <w:rPr>
          <w:color w:val="221F1F"/>
          <w:spacing w:val="55"/>
          <w:sz w:val="24"/>
        </w:rPr>
        <w:t xml:space="preserve"> </w:t>
      </w:r>
      <w:r>
        <w:rPr>
          <w:rFonts w:ascii="Trebuchet MS"/>
          <w:b/>
          <w:color w:val="221F1F"/>
          <w:spacing w:val="-4"/>
          <w:sz w:val="24"/>
        </w:rPr>
        <w:t>TDS</w:t>
      </w:r>
      <w:r>
        <w:rPr>
          <w:color w:val="221F1F"/>
          <w:spacing w:val="-4"/>
          <w:sz w:val="24"/>
        </w:rPr>
        <w:t>.</w:t>
      </w:r>
    </w:p>
    <w:p w:rsidR="00DD2D1B" w:rsidRDefault="00DD2D1B">
      <w:pPr>
        <w:pStyle w:val="BodyText"/>
        <w:spacing w:before="34"/>
      </w:pPr>
    </w:p>
    <w:p w:rsidR="00DD2D1B" w:rsidRDefault="008272FF">
      <w:pPr>
        <w:pStyle w:val="ListParagraph"/>
        <w:numPr>
          <w:ilvl w:val="1"/>
          <w:numId w:val="83"/>
        </w:numPr>
        <w:tabs>
          <w:tab w:val="left" w:pos="1305"/>
        </w:tabs>
        <w:ind w:left="1305" w:hanging="547"/>
        <w:rPr>
          <w:color w:val="221F1F"/>
          <w:sz w:val="24"/>
        </w:rPr>
      </w:pPr>
      <w:r>
        <w:rPr>
          <w:sz w:val="24"/>
        </w:rPr>
        <w:t>A</w:t>
      </w:r>
      <w:r>
        <w:rPr>
          <w:spacing w:val="-10"/>
          <w:sz w:val="24"/>
        </w:rPr>
        <w:t xml:space="preserve"> </w:t>
      </w:r>
      <w:r>
        <w:rPr>
          <w:sz w:val="24"/>
        </w:rPr>
        <w:t>request</w:t>
      </w:r>
      <w:r>
        <w:rPr>
          <w:spacing w:val="-11"/>
          <w:sz w:val="24"/>
        </w:rPr>
        <w:t xml:space="preserve"> </w:t>
      </w:r>
      <w:r>
        <w:rPr>
          <w:sz w:val="24"/>
        </w:rPr>
        <w:t>for</w:t>
      </w:r>
      <w:r>
        <w:rPr>
          <w:spacing w:val="-10"/>
          <w:sz w:val="24"/>
        </w:rPr>
        <w:t xml:space="preserve"> </w:t>
      </w:r>
      <w:r>
        <w:rPr>
          <w:sz w:val="24"/>
        </w:rPr>
        <w:t>administrative</w:t>
      </w:r>
      <w:r>
        <w:rPr>
          <w:spacing w:val="-11"/>
          <w:sz w:val="24"/>
        </w:rPr>
        <w:t xml:space="preserve"> </w:t>
      </w:r>
      <w:r>
        <w:rPr>
          <w:sz w:val="24"/>
        </w:rPr>
        <w:t>review</w:t>
      </w:r>
      <w:r>
        <w:rPr>
          <w:spacing w:val="-9"/>
          <w:sz w:val="24"/>
        </w:rPr>
        <w:t xml:space="preserve"> </w:t>
      </w:r>
      <w:r>
        <w:rPr>
          <w:sz w:val="24"/>
        </w:rPr>
        <w:t>shall</w:t>
      </w:r>
      <w:r>
        <w:rPr>
          <w:spacing w:val="-10"/>
          <w:sz w:val="24"/>
        </w:rPr>
        <w:t xml:space="preserve"> </w:t>
      </w:r>
      <w:r>
        <w:rPr>
          <w:sz w:val="24"/>
        </w:rPr>
        <w:t>be</w:t>
      </w:r>
      <w:r>
        <w:rPr>
          <w:spacing w:val="-11"/>
          <w:sz w:val="24"/>
        </w:rPr>
        <w:t xml:space="preserve"> </w:t>
      </w:r>
      <w:r>
        <w:rPr>
          <w:sz w:val="24"/>
        </w:rPr>
        <w:t>made</w:t>
      </w:r>
      <w:r>
        <w:rPr>
          <w:spacing w:val="-9"/>
          <w:sz w:val="24"/>
        </w:rPr>
        <w:t xml:space="preserve"> </w:t>
      </w:r>
      <w:r>
        <w:rPr>
          <w:sz w:val="24"/>
        </w:rPr>
        <w:t>in</w:t>
      </w:r>
      <w:r>
        <w:rPr>
          <w:spacing w:val="-11"/>
          <w:sz w:val="24"/>
        </w:rPr>
        <w:t xml:space="preserve"> </w:t>
      </w:r>
      <w:r>
        <w:rPr>
          <w:sz w:val="24"/>
        </w:rPr>
        <w:t>the</w:t>
      </w:r>
      <w:r>
        <w:rPr>
          <w:spacing w:val="-9"/>
          <w:sz w:val="24"/>
        </w:rPr>
        <w:t xml:space="preserve"> </w:t>
      </w:r>
      <w:r>
        <w:rPr>
          <w:sz w:val="24"/>
        </w:rPr>
        <w:t>form</w:t>
      </w:r>
      <w:r>
        <w:rPr>
          <w:spacing w:val="-11"/>
          <w:sz w:val="24"/>
        </w:rPr>
        <w:t xml:space="preserve"> </w:t>
      </w:r>
      <w:r>
        <w:rPr>
          <w:sz w:val="24"/>
        </w:rPr>
        <w:t>provided</w:t>
      </w:r>
      <w:r>
        <w:rPr>
          <w:spacing w:val="-11"/>
          <w:sz w:val="24"/>
        </w:rPr>
        <w:t xml:space="preserve"> </w:t>
      </w:r>
      <w:r>
        <w:rPr>
          <w:sz w:val="24"/>
        </w:rPr>
        <w:t>under</w:t>
      </w:r>
      <w:r>
        <w:rPr>
          <w:spacing w:val="-10"/>
          <w:sz w:val="24"/>
        </w:rPr>
        <w:t xml:space="preserve"> </w:t>
      </w:r>
      <w:r>
        <w:rPr>
          <w:color w:val="221F1F"/>
          <w:sz w:val="24"/>
        </w:rPr>
        <w:t>contract</w:t>
      </w:r>
      <w:r>
        <w:rPr>
          <w:color w:val="221F1F"/>
          <w:spacing w:val="-11"/>
          <w:sz w:val="24"/>
        </w:rPr>
        <w:t xml:space="preserve"> </w:t>
      </w:r>
      <w:r>
        <w:rPr>
          <w:color w:val="221F1F"/>
          <w:spacing w:val="-2"/>
          <w:sz w:val="24"/>
        </w:rPr>
        <w:t>forms.</w:t>
      </w:r>
    </w:p>
    <w:p w:rsidR="00DD2D1B" w:rsidRDefault="00DD2D1B">
      <w:pPr>
        <w:rPr>
          <w:sz w:val="24"/>
        </w:rPr>
        <w:sectPr w:rsidR="00DD2D1B">
          <w:footerReference w:type="default" r:id="rId41"/>
          <w:pgSz w:w="11910" w:h="16840"/>
          <w:pgMar w:top="1060" w:right="20" w:bottom="280" w:left="0" w:header="0" w:footer="0" w:gutter="0"/>
          <w:cols w:space="720"/>
        </w:sectPr>
      </w:pPr>
    </w:p>
    <w:p w:rsidR="00DD2D1B" w:rsidRDefault="008272FF">
      <w:pPr>
        <w:spacing w:before="78"/>
        <w:ind w:left="1574"/>
        <w:rPr>
          <w:rFonts w:ascii="Trebuchet MS" w:hAnsi="Trebuchet MS"/>
          <w:b/>
          <w:sz w:val="24"/>
        </w:rPr>
      </w:pPr>
      <w:r>
        <w:rPr>
          <w:noProof/>
        </w:rPr>
        <w:lastRenderedPageBreak/>
        <mc:AlternateContent>
          <mc:Choice Requires="wpg">
            <w:drawing>
              <wp:anchor distT="0" distB="0" distL="0" distR="0" simplePos="0" relativeHeight="251663872" behindDoc="1" locked="0" layoutInCell="1" allowOverlap="1">
                <wp:simplePos x="0" y="0"/>
                <wp:positionH relativeFrom="page">
                  <wp:posOffset>0</wp:posOffset>
                </wp:positionH>
                <wp:positionV relativeFrom="page">
                  <wp:posOffset>10235183</wp:posOffset>
                </wp:positionV>
                <wp:extent cx="7560945" cy="4572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7200"/>
                          <a:chOff x="0" y="0"/>
                          <a:chExt cx="7560945" cy="457200"/>
                        </a:xfrm>
                      </wpg:grpSpPr>
                      <wps:wsp>
                        <wps:cNvPr id="61" name="Graphic 61"/>
                        <wps:cNvSpPr/>
                        <wps:spPr>
                          <a:xfrm>
                            <a:off x="6449567" y="4572"/>
                            <a:ext cx="1109980" cy="451484"/>
                          </a:xfrm>
                          <a:custGeom>
                            <a:avLst/>
                            <a:gdLst/>
                            <a:ahLst/>
                            <a:cxnLst/>
                            <a:rect l="l" t="t" r="r" b="b"/>
                            <a:pathLst>
                              <a:path w="1109980" h="451484">
                                <a:moveTo>
                                  <a:pt x="1109472" y="0"/>
                                </a:moveTo>
                                <a:lnTo>
                                  <a:pt x="0" y="0"/>
                                </a:lnTo>
                                <a:lnTo>
                                  <a:pt x="260096" y="451103"/>
                                </a:lnTo>
                                <a:lnTo>
                                  <a:pt x="1109472" y="451103"/>
                                </a:lnTo>
                                <a:lnTo>
                                  <a:pt x="1109472" y="0"/>
                                </a:lnTo>
                                <a:close/>
                              </a:path>
                            </a:pathLst>
                          </a:custGeom>
                          <a:solidFill>
                            <a:srgbClr val="FBD2C1"/>
                          </a:solidFill>
                        </wps:spPr>
                        <wps:bodyPr wrap="square" lIns="0" tIns="0" rIns="0" bIns="0" rtlCol="0">
                          <a:prstTxWarp prst="textNoShape">
                            <a:avLst/>
                          </a:prstTxWarp>
                          <a:noAutofit/>
                        </wps:bodyPr>
                      </wps:wsp>
                      <wps:wsp>
                        <wps:cNvPr id="62" name="Graphic 62"/>
                        <wps:cNvSpPr/>
                        <wps:spPr>
                          <a:xfrm>
                            <a:off x="6449567" y="4572"/>
                            <a:ext cx="1109980" cy="451484"/>
                          </a:xfrm>
                          <a:custGeom>
                            <a:avLst/>
                            <a:gdLst/>
                            <a:ahLst/>
                            <a:cxnLst/>
                            <a:rect l="l" t="t" r="r" b="b"/>
                            <a:pathLst>
                              <a:path w="1109980" h="451484">
                                <a:moveTo>
                                  <a:pt x="0" y="0"/>
                                </a:moveTo>
                                <a:lnTo>
                                  <a:pt x="1109472" y="0"/>
                                </a:lnTo>
                                <a:lnTo>
                                  <a:pt x="1109472" y="451103"/>
                                </a:lnTo>
                                <a:lnTo>
                                  <a:pt x="260096" y="451103"/>
                                </a:lnTo>
                                <a:lnTo>
                                  <a:pt x="0" y="0"/>
                                </a:lnTo>
                              </a:path>
                            </a:pathLst>
                          </a:custGeom>
                          <a:ln w="3048">
                            <a:solidFill>
                              <a:srgbClr val="FBD2C1"/>
                            </a:solidFill>
                            <a:prstDash val="solid"/>
                          </a:ln>
                        </wps:spPr>
                        <wps:bodyPr wrap="square" lIns="0" tIns="0" rIns="0" bIns="0" rtlCol="0">
                          <a:prstTxWarp prst="textNoShape">
                            <a:avLst/>
                          </a:prstTxWarp>
                          <a:noAutofit/>
                        </wps:bodyPr>
                      </wps:wsp>
                      <wps:wsp>
                        <wps:cNvPr id="63" name="Graphic 63"/>
                        <wps:cNvSpPr/>
                        <wps:spPr>
                          <a:xfrm>
                            <a:off x="0" y="6095"/>
                            <a:ext cx="7560945" cy="1270"/>
                          </a:xfrm>
                          <a:custGeom>
                            <a:avLst/>
                            <a:gdLst/>
                            <a:ahLst/>
                            <a:cxnLst/>
                            <a:rect l="l" t="t" r="r" b="b"/>
                            <a:pathLst>
                              <a:path w="7560945">
                                <a:moveTo>
                                  <a:pt x="0" y="0"/>
                                </a:moveTo>
                                <a:lnTo>
                                  <a:pt x="7560564" y="0"/>
                                </a:lnTo>
                              </a:path>
                            </a:pathLst>
                          </a:custGeom>
                          <a:ln w="12192">
                            <a:solidFill>
                              <a:srgbClr val="FBD2C1"/>
                            </a:solidFill>
                            <a:prstDash val="solid"/>
                          </a:ln>
                        </wps:spPr>
                        <wps:bodyPr wrap="square" lIns="0" tIns="0" rIns="0" bIns="0" rtlCol="0">
                          <a:prstTxWarp prst="textNoShape">
                            <a:avLst/>
                          </a:prstTxWarp>
                          <a:noAutofit/>
                        </wps:bodyPr>
                      </wps:wsp>
                    </wpg:wgp>
                  </a:graphicData>
                </a:graphic>
              </wp:anchor>
            </w:drawing>
          </mc:Choice>
          <mc:Fallback>
            <w:pict>
              <v:group w14:anchorId="25EBBCA6" id="Group 60" o:spid="_x0000_s1026" style="position:absolute;margin-left:0;margin-top:805.9pt;width:595.35pt;height:36pt;z-index:-251652608;mso-wrap-distance-left:0;mso-wrap-distance-right:0;mso-position-horizontal-relative:page;mso-position-vertical-relative:page" coordsize="7560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">
                <v:shape id="Graphic 61" o:spid="_x0000_s1027"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" path="m1109472,l,,260096,451103r849376,l1109472,xe" fillcolor="#fbd2c1" stroked="f">
                  <v:path arrowok="t"/>
                </v:shape>
                <v:shape id="Graphic 62" o:spid="_x0000_s1028"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" path="m,l1109472,r,451103l260096,451103,,e" filled="f" strokecolor="#fbd2c1" strokeweight=".24pt">
                  <v:path arrowok="t"/>
                </v:shape>
                <v:shape id="Graphic 63" o:spid="_x0000_s1029"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" path="m,l7560564,e" filled="f" strokecolor="#fbd2c1" strokeweight=".96pt">
                  <v:path arrowok="t"/>
                </v:shape>
                <w10:wrap anchorx="page" anchory="page"/>
              </v:group>
            </w:pict>
          </mc:Fallback>
        </mc:AlternateContent>
      </w:r>
      <w:r>
        <w:rPr>
          <w:rFonts w:ascii="Trebuchet MS" w:hAnsi="Trebuchet MS"/>
          <w:b/>
          <w:color w:val="221F1F"/>
          <w:w w:val="105"/>
          <w:sz w:val="24"/>
        </w:rPr>
        <w:t>SECTION</w:t>
      </w:r>
      <w:r>
        <w:rPr>
          <w:rFonts w:ascii="Trebuchet MS" w:hAnsi="Trebuchet MS"/>
          <w:b/>
          <w:color w:val="221F1F"/>
          <w:spacing w:val="-18"/>
          <w:w w:val="105"/>
          <w:sz w:val="24"/>
        </w:rPr>
        <w:t xml:space="preserve"> </w:t>
      </w:r>
      <w:r>
        <w:rPr>
          <w:rFonts w:ascii="Trebuchet MS" w:hAnsi="Trebuchet MS"/>
          <w:b/>
          <w:color w:val="221F1F"/>
          <w:w w:val="105"/>
          <w:sz w:val="24"/>
        </w:rPr>
        <w:t>II</w:t>
      </w:r>
      <w:r>
        <w:rPr>
          <w:rFonts w:ascii="Trebuchet MS" w:hAnsi="Trebuchet MS"/>
          <w:b/>
          <w:color w:val="221F1F"/>
          <w:spacing w:val="-18"/>
          <w:w w:val="105"/>
          <w:sz w:val="24"/>
        </w:rPr>
        <w:t xml:space="preserve"> </w:t>
      </w:r>
      <w:r>
        <w:rPr>
          <w:rFonts w:ascii="Trebuchet MS" w:hAnsi="Trebuchet MS"/>
          <w:b/>
          <w:color w:val="221F1F"/>
          <w:w w:val="105"/>
          <w:sz w:val="24"/>
        </w:rPr>
        <w:t>–</w:t>
      </w:r>
      <w:r>
        <w:rPr>
          <w:rFonts w:ascii="Trebuchet MS" w:hAnsi="Trebuchet MS"/>
          <w:b/>
          <w:color w:val="221F1F"/>
          <w:spacing w:val="-16"/>
          <w:w w:val="105"/>
          <w:sz w:val="24"/>
        </w:rPr>
        <w:t xml:space="preserve"> </w:t>
      </w:r>
      <w:r>
        <w:rPr>
          <w:rFonts w:ascii="Trebuchet MS" w:hAnsi="Trebuchet MS"/>
          <w:b/>
          <w:color w:val="221F1F"/>
          <w:w w:val="105"/>
          <w:sz w:val="24"/>
        </w:rPr>
        <w:t>TENDER</w:t>
      </w:r>
      <w:r>
        <w:rPr>
          <w:rFonts w:ascii="Trebuchet MS" w:hAnsi="Trebuchet MS"/>
          <w:b/>
          <w:color w:val="221F1F"/>
          <w:spacing w:val="-17"/>
          <w:w w:val="105"/>
          <w:sz w:val="24"/>
        </w:rPr>
        <w:t xml:space="preserve"> </w:t>
      </w:r>
      <w:r>
        <w:rPr>
          <w:rFonts w:ascii="Trebuchet MS" w:hAnsi="Trebuchet MS"/>
          <w:b/>
          <w:color w:val="221F1F"/>
          <w:w w:val="105"/>
          <w:sz w:val="24"/>
        </w:rPr>
        <w:t>DATA</w:t>
      </w:r>
      <w:r>
        <w:rPr>
          <w:rFonts w:ascii="Trebuchet MS" w:hAnsi="Trebuchet MS"/>
          <w:b/>
          <w:color w:val="221F1F"/>
          <w:spacing w:val="-17"/>
          <w:w w:val="105"/>
          <w:sz w:val="24"/>
        </w:rPr>
        <w:t xml:space="preserve"> </w:t>
      </w:r>
      <w:r>
        <w:rPr>
          <w:rFonts w:ascii="Trebuchet MS" w:hAnsi="Trebuchet MS"/>
          <w:b/>
          <w:color w:val="221F1F"/>
          <w:w w:val="105"/>
          <w:sz w:val="24"/>
        </w:rPr>
        <w:t>SHEET</w:t>
      </w:r>
      <w:r>
        <w:rPr>
          <w:rFonts w:ascii="Trebuchet MS" w:hAnsi="Trebuchet MS"/>
          <w:b/>
          <w:color w:val="221F1F"/>
          <w:spacing w:val="-18"/>
          <w:w w:val="105"/>
          <w:sz w:val="24"/>
        </w:rPr>
        <w:t xml:space="preserve"> </w:t>
      </w:r>
      <w:r>
        <w:rPr>
          <w:rFonts w:ascii="Trebuchet MS" w:hAnsi="Trebuchet MS"/>
          <w:b/>
          <w:color w:val="221F1F"/>
          <w:spacing w:val="-2"/>
          <w:w w:val="105"/>
          <w:sz w:val="24"/>
        </w:rPr>
        <w:t>(TDS)</w:t>
      </w:r>
    </w:p>
    <w:p w:rsidR="00DD2D1B" w:rsidRDefault="00DD2D1B">
      <w:pPr>
        <w:pStyle w:val="BodyText"/>
        <w:spacing w:before="48"/>
        <w:rPr>
          <w:rFonts w:ascii="Trebuchet MS"/>
          <w:b/>
        </w:rPr>
      </w:pPr>
    </w:p>
    <w:p w:rsidR="00DD2D1B" w:rsidRDefault="008272FF">
      <w:pPr>
        <w:pStyle w:val="BodyText"/>
        <w:spacing w:line="247" w:lineRule="auto"/>
        <w:ind w:left="1162" w:right="174" w:hanging="10"/>
      </w:pPr>
      <w:r>
        <w:rPr>
          <w:spacing w:val="-2"/>
        </w:rPr>
        <w:t>The</w:t>
      </w:r>
      <w:r>
        <w:rPr>
          <w:spacing w:val="-13"/>
        </w:rPr>
        <w:t xml:space="preserve"> </w:t>
      </w:r>
      <w:r>
        <w:rPr>
          <w:spacing w:val="-2"/>
        </w:rPr>
        <w:t>following</w:t>
      </w:r>
      <w:r>
        <w:rPr>
          <w:spacing w:val="-13"/>
        </w:rPr>
        <w:t xml:space="preserve"> </w:t>
      </w:r>
      <w:r>
        <w:rPr>
          <w:spacing w:val="-2"/>
        </w:rPr>
        <w:t>specific</w:t>
      </w:r>
      <w:r>
        <w:rPr>
          <w:spacing w:val="-13"/>
        </w:rPr>
        <w:t xml:space="preserve"> </w:t>
      </w:r>
      <w:r>
        <w:rPr>
          <w:spacing w:val="-2"/>
        </w:rPr>
        <w:t>data</w:t>
      </w:r>
      <w:r>
        <w:rPr>
          <w:spacing w:val="-12"/>
        </w:rPr>
        <w:t xml:space="preserve"> </w:t>
      </w:r>
      <w:r>
        <w:rPr>
          <w:spacing w:val="-2"/>
        </w:rPr>
        <w:t>shall</w:t>
      </w:r>
      <w:r>
        <w:rPr>
          <w:spacing w:val="-12"/>
        </w:rPr>
        <w:t xml:space="preserve"> </w:t>
      </w:r>
      <w:r>
        <w:rPr>
          <w:spacing w:val="-2"/>
        </w:rPr>
        <w:t>complement,</w:t>
      </w:r>
      <w:r>
        <w:rPr>
          <w:spacing w:val="-12"/>
        </w:rPr>
        <w:t xml:space="preserve"> </w:t>
      </w:r>
      <w:r>
        <w:rPr>
          <w:spacing w:val="-2"/>
        </w:rPr>
        <w:t>supplement,</w:t>
      </w:r>
      <w:r>
        <w:rPr>
          <w:spacing w:val="-12"/>
        </w:rPr>
        <w:t xml:space="preserve"> </w:t>
      </w:r>
      <w:r>
        <w:rPr>
          <w:spacing w:val="-2"/>
        </w:rPr>
        <w:t>or</w:t>
      </w:r>
      <w:r>
        <w:rPr>
          <w:spacing w:val="-13"/>
        </w:rPr>
        <w:t xml:space="preserve"> </w:t>
      </w:r>
      <w:r>
        <w:rPr>
          <w:spacing w:val="-2"/>
        </w:rPr>
        <w:t>amend</w:t>
      </w:r>
      <w:r>
        <w:rPr>
          <w:spacing w:val="-13"/>
        </w:rPr>
        <w:t xml:space="preserve"> </w:t>
      </w:r>
      <w:r>
        <w:rPr>
          <w:spacing w:val="-2"/>
        </w:rPr>
        <w:t>the</w:t>
      </w:r>
      <w:r>
        <w:rPr>
          <w:spacing w:val="-13"/>
        </w:rPr>
        <w:t xml:space="preserve"> </w:t>
      </w:r>
      <w:r>
        <w:rPr>
          <w:spacing w:val="-2"/>
        </w:rPr>
        <w:t>provisions</w:t>
      </w:r>
      <w:r>
        <w:rPr>
          <w:spacing w:val="-13"/>
        </w:rPr>
        <w:t xml:space="preserve"> </w:t>
      </w:r>
      <w:r>
        <w:rPr>
          <w:spacing w:val="-2"/>
        </w:rPr>
        <w:t>in</w:t>
      </w:r>
      <w:r>
        <w:rPr>
          <w:spacing w:val="-13"/>
        </w:rPr>
        <w:t xml:space="preserve"> </w:t>
      </w:r>
      <w:r>
        <w:rPr>
          <w:spacing w:val="-2"/>
        </w:rPr>
        <w:t>the</w:t>
      </w:r>
      <w:r>
        <w:rPr>
          <w:spacing w:val="-10"/>
        </w:rPr>
        <w:t xml:space="preserve"> </w:t>
      </w:r>
      <w:r>
        <w:rPr>
          <w:spacing w:val="-2"/>
        </w:rPr>
        <w:t xml:space="preserve">Instructions </w:t>
      </w:r>
      <w:r>
        <w:t>to</w:t>
      </w:r>
      <w:r>
        <w:rPr>
          <w:spacing w:val="-19"/>
        </w:rPr>
        <w:t xml:space="preserve"> </w:t>
      </w:r>
      <w:r>
        <w:t>Tenderers</w:t>
      </w:r>
      <w:r>
        <w:rPr>
          <w:spacing w:val="-19"/>
        </w:rPr>
        <w:t xml:space="preserve"> </w:t>
      </w:r>
      <w:r>
        <w:t>(ITT).</w:t>
      </w:r>
      <w:r>
        <w:rPr>
          <w:spacing w:val="-17"/>
        </w:rPr>
        <w:t xml:space="preserve"> </w:t>
      </w:r>
      <w:r>
        <w:t>Whenever</w:t>
      </w:r>
      <w:r>
        <w:rPr>
          <w:spacing w:val="-19"/>
        </w:rPr>
        <w:t xml:space="preserve"> </w:t>
      </w:r>
      <w:r>
        <w:t>there</w:t>
      </w:r>
      <w:r>
        <w:rPr>
          <w:spacing w:val="-17"/>
        </w:rPr>
        <w:t xml:space="preserve"> </w:t>
      </w:r>
      <w:r>
        <w:t>is</w:t>
      </w:r>
      <w:r>
        <w:rPr>
          <w:spacing w:val="-17"/>
        </w:rPr>
        <w:t xml:space="preserve"> </w:t>
      </w:r>
      <w:r>
        <w:t>a</w:t>
      </w:r>
      <w:r>
        <w:rPr>
          <w:spacing w:val="-15"/>
        </w:rPr>
        <w:t xml:space="preserve"> </w:t>
      </w:r>
      <w:r>
        <w:t>conflict,</w:t>
      </w:r>
      <w:r>
        <w:rPr>
          <w:spacing w:val="-18"/>
        </w:rPr>
        <w:t xml:space="preserve"> </w:t>
      </w:r>
      <w:r>
        <w:t>the</w:t>
      </w:r>
      <w:r>
        <w:rPr>
          <w:spacing w:val="-18"/>
        </w:rPr>
        <w:t xml:space="preserve"> </w:t>
      </w:r>
      <w:r>
        <w:t>provisions</w:t>
      </w:r>
      <w:r>
        <w:rPr>
          <w:spacing w:val="-19"/>
        </w:rPr>
        <w:t xml:space="preserve"> </w:t>
      </w:r>
      <w:r>
        <w:t>herein</w:t>
      </w:r>
      <w:r>
        <w:rPr>
          <w:spacing w:val="-17"/>
        </w:rPr>
        <w:t xml:space="preserve"> </w:t>
      </w:r>
      <w:r>
        <w:t>shall</w:t>
      </w:r>
      <w:r>
        <w:rPr>
          <w:spacing w:val="-17"/>
        </w:rPr>
        <w:t xml:space="preserve"> </w:t>
      </w:r>
      <w:r>
        <w:t>prevail</w:t>
      </w:r>
      <w:r>
        <w:rPr>
          <w:spacing w:val="-18"/>
        </w:rPr>
        <w:t xml:space="preserve"> </w:t>
      </w:r>
      <w:r>
        <w:t>over</w:t>
      </w:r>
      <w:r>
        <w:rPr>
          <w:spacing w:val="-16"/>
        </w:rPr>
        <w:t xml:space="preserve"> </w:t>
      </w:r>
      <w:r>
        <w:t>those</w:t>
      </w:r>
      <w:r>
        <w:rPr>
          <w:spacing w:val="-19"/>
        </w:rPr>
        <w:t xml:space="preserve"> </w:t>
      </w:r>
      <w:r>
        <w:t>in</w:t>
      </w:r>
      <w:r>
        <w:rPr>
          <w:spacing w:val="-17"/>
        </w:rPr>
        <w:t xml:space="preserve"> </w:t>
      </w:r>
      <w:r>
        <w:rPr>
          <w:spacing w:val="-4"/>
        </w:rPr>
        <w:t>ITT.</w:t>
      </w:r>
    </w:p>
    <w:p w:rsidR="00DD2D1B" w:rsidRDefault="00DD2D1B">
      <w:pPr>
        <w:pStyle w:val="BodyText"/>
        <w:spacing w:before="83"/>
        <w:rPr>
          <w:sz w:val="20"/>
        </w:rPr>
      </w:pPr>
    </w:p>
    <w:tbl>
      <w:tblPr>
        <w:tblW w:w="0" w:type="auto"/>
        <w:tblInd w:w="1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88"/>
        <w:gridCol w:w="8563"/>
      </w:tblGrid>
      <w:tr w:rsidR="00DD2D1B">
        <w:trPr>
          <w:trHeight w:val="634"/>
        </w:trPr>
        <w:tc>
          <w:tcPr>
            <w:tcW w:w="1188" w:type="dxa"/>
            <w:tcBorders>
              <w:right w:val="single" w:sz="4" w:space="0" w:color="000000"/>
            </w:tcBorders>
          </w:tcPr>
          <w:p w:rsidR="00DD2D1B" w:rsidRDefault="008272FF">
            <w:pPr>
              <w:pStyle w:val="TableParagraph"/>
              <w:spacing w:before="21"/>
              <w:ind w:left="124"/>
              <w:rPr>
                <w:rFonts w:ascii="Trebuchet MS"/>
                <w:b/>
                <w:sz w:val="24"/>
              </w:rPr>
            </w:pPr>
            <w:r>
              <w:rPr>
                <w:rFonts w:ascii="Trebuchet MS"/>
                <w:b/>
                <w:spacing w:val="-5"/>
                <w:sz w:val="24"/>
              </w:rPr>
              <w:t>ITT</w:t>
            </w:r>
          </w:p>
          <w:p w:rsidR="00DD2D1B" w:rsidRDefault="008272FF">
            <w:pPr>
              <w:pStyle w:val="TableParagraph"/>
              <w:spacing w:before="31"/>
              <w:ind w:left="124"/>
              <w:rPr>
                <w:rFonts w:ascii="Trebuchet MS"/>
                <w:b/>
                <w:sz w:val="24"/>
              </w:rPr>
            </w:pPr>
            <w:r>
              <w:rPr>
                <w:rFonts w:ascii="Trebuchet MS"/>
                <w:b/>
                <w:spacing w:val="-2"/>
                <w:w w:val="90"/>
                <w:sz w:val="24"/>
              </w:rPr>
              <w:t>Reference</w:t>
            </w:r>
          </w:p>
        </w:tc>
        <w:tc>
          <w:tcPr>
            <w:tcW w:w="8563" w:type="dxa"/>
            <w:tcBorders>
              <w:left w:val="single" w:sz="4" w:space="0" w:color="000000"/>
            </w:tcBorders>
          </w:tcPr>
          <w:p w:rsidR="00DD2D1B" w:rsidRDefault="008272FF">
            <w:pPr>
              <w:pStyle w:val="TableParagraph"/>
              <w:spacing w:before="21"/>
              <w:ind w:left="119"/>
              <w:rPr>
                <w:rFonts w:ascii="Trebuchet MS"/>
                <w:b/>
                <w:sz w:val="24"/>
              </w:rPr>
            </w:pPr>
            <w:r>
              <w:rPr>
                <w:rFonts w:ascii="Trebuchet MS"/>
                <w:b/>
                <w:w w:val="90"/>
                <w:sz w:val="24"/>
              </w:rPr>
              <w:t>Particulars</w:t>
            </w:r>
            <w:r>
              <w:rPr>
                <w:rFonts w:ascii="Trebuchet MS"/>
                <w:b/>
                <w:spacing w:val="16"/>
                <w:sz w:val="24"/>
              </w:rPr>
              <w:t xml:space="preserve"> </w:t>
            </w:r>
            <w:r>
              <w:rPr>
                <w:rFonts w:ascii="Trebuchet MS"/>
                <w:b/>
                <w:w w:val="90"/>
                <w:sz w:val="24"/>
              </w:rPr>
              <w:t>Of</w:t>
            </w:r>
            <w:r>
              <w:rPr>
                <w:rFonts w:ascii="Trebuchet MS"/>
                <w:b/>
                <w:spacing w:val="16"/>
                <w:sz w:val="24"/>
              </w:rPr>
              <w:t xml:space="preserve"> </w:t>
            </w:r>
            <w:r>
              <w:rPr>
                <w:rFonts w:ascii="Trebuchet MS"/>
                <w:b/>
                <w:w w:val="90"/>
                <w:sz w:val="24"/>
              </w:rPr>
              <w:t>Appendix</w:t>
            </w:r>
            <w:r>
              <w:rPr>
                <w:rFonts w:ascii="Trebuchet MS"/>
                <w:b/>
                <w:spacing w:val="16"/>
                <w:sz w:val="24"/>
              </w:rPr>
              <w:t xml:space="preserve"> </w:t>
            </w:r>
            <w:r>
              <w:rPr>
                <w:rFonts w:ascii="Trebuchet MS"/>
                <w:b/>
                <w:w w:val="90"/>
                <w:sz w:val="24"/>
              </w:rPr>
              <w:t>To</w:t>
            </w:r>
            <w:r>
              <w:rPr>
                <w:rFonts w:ascii="Trebuchet MS"/>
                <w:b/>
                <w:spacing w:val="18"/>
                <w:sz w:val="24"/>
              </w:rPr>
              <w:t xml:space="preserve"> </w:t>
            </w:r>
            <w:r>
              <w:rPr>
                <w:rFonts w:ascii="Trebuchet MS"/>
                <w:b/>
                <w:w w:val="90"/>
                <w:sz w:val="24"/>
              </w:rPr>
              <w:t>Instructions</w:t>
            </w:r>
            <w:r>
              <w:rPr>
                <w:rFonts w:ascii="Trebuchet MS"/>
                <w:b/>
                <w:spacing w:val="14"/>
                <w:sz w:val="24"/>
              </w:rPr>
              <w:t xml:space="preserve"> </w:t>
            </w:r>
            <w:r>
              <w:rPr>
                <w:rFonts w:ascii="Trebuchet MS"/>
                <w:b/>
                <w:w w:val="90"/>
                <w:sz w:val="24"/>
              </w:rPr>
              <w:t>To</w:t>
            </w:r>
            <w:r>
              <w:rPr>
                <w:rFonts w:ascii="Trebuchet MS"/>
                <w:b/>
                <w:spacing w:val="17"/>
                <w:sz w:val="24"/>
              </w:rPr>
              <w:t xml:space="preserve"> </w:t>
            </w:r>
            <w:r>
              <w:rPr>
                <w:rFonts w:ascii="Trebuchet MS"/>
                <w:b/>
                <w:spacing w:val="-2"/>
                <w:w w:val="90"/>
                <w:sz w:val="24"/>
              </w:rPr>
              <w:t>Tenders</w:t>
            </w:r>
          </w:p>
        </w:tc>
      </w:tr>
      <w:tr w:rsidR="00DD2D1B">
        <w:trPr>
          <w:trHeight w:val="325"/>
        </w:trPr>
        <w:tc>
          <w:tcPr>
            <w:tcW w:w="9751" w:type="dxa"/>
            <w:gridSpan w:val="2"/>
          </w:tcPr>
          <w:p w:rsidR="00DD2D1B" w:rsidRDefault="008272FF">
            <w:pPr>
              <w:pStyle w:val="TableParagraph"/>
              <w:spacing w:before="21"/>
              <w:ind w:left="124"/>
              <w:rPr>
                <w:rFonts w:ascii="Trebuchet MS"/>
                <w:b/>
                <w:sz w:val="24"/>
              </w:rPr>
            </w:pPr>
            <w:r>
              <w:rPr>
                <w:rFonts w:ascii="Trebuchet MS"/>
                <w:b/>
                <w:sz w:val="24"/>
              </w:rPr>
              <w:t>A.</w:t>
            </w:r>
            <w:r>
              <w:rPr>
                <w:rFonts w:ascii="Trebuchet MS"/>
                <w:b/>
                <w:spacing w:val="-15"/>
                <w:sz w:val="24"/>
              </w:rPr>
              <w:t xml:space="preserve"> </w:t>
            </w:r>
            <w:r>
              <w:rPr>
                <w:rFonts w:ascii="Trebuchet MS"/>
                <w:b/>
                <w:spacing w:val="-2"/>
                <w:sz w:val="24"/>
              </w:rPr>
              <w:t>General</w:t>
            </w:r>
          </w:p>
        </w:tc>
      </w:tr>
      <w:tr w:rsidR="00DD2D1B">
        <w:trPr>
          <w:trHeight w:val="1553"/>
        </w:trPr>
        <w:tc>
          <w:tcPr>
            <w:tcW w:w="1188" w:type="dxa"/>
            <w:tcBorders>
              <w:right w:val="single" w:sz="4" w:space="0" w:color="000000"/>
            </w:tcBorders>
          </w:tcPr>
          <w:p w:rsidR="00DD2D1B" w:rsidRDefault="008272FF">
            <w:pPr>
              <w:pStyle w:val="TableParagraph"/>
              <w:spacing w:before="19"/>
              <w:ind w:left="124"/>
              <w:rPr>
                <w:rFonts w:ascii="Trebuchet MS"/>
                <w:b/>
                <w:sz w:val="24"/>
              </w:rPr>
            </w:pPr>
            <w:r>
              <w:rPr>
                <w:rFonts w:ascii="Trebuchet MS"/>
                <w:b/>
                <w:w w:val="95"/>
                <w:sz w:val="24"/>
              </w:rPr>
              <w:t>ITT</w:t>
            </w:r>
            <w:r>
              <w:rPr>
                <w:rFonts w:ascii="Trebuchet MS"/>
                <w:b/>
                <w:spacing w:val="8"/>
                <w:sz w:val="24"/>
              </w:rPr>
              <w:t xml:space="preserve"> </w:t>
            </w:r>
            <w:r>
              <w:rPr>
                <w:rFonts w:ascii="Trebuchet MS"/>
                <w:b/>
                <w:spacing w:val="-5"/>
                <w:w w:val="95"/>
                <w:sz w:val="24"/>
              </w:rPr>
              <w:t>1.1</w:t>
            </w:r>
          </w:p>
        </w:tc>
        <w:tc>
          <w:tcPr>
            <w:tcW w:w="8563" w:type="dxa"/>
            <w:tcBorders>
              <w:left w:val="single" w:sz="4" w:space="0" w:color="000000"/>
              <w:bottom w:val="double" w:sz="8" w:space="0" w:color="000000"/>
            </w:tcBorders>
          </w:tcPr>
          <w:p w:rsidR="00DD2D1B" w:rsidRPr="0013478D" w:rsidRDefault="008272FF" w:rsidP="0013478D">
            <w:pPr>
              <w:pStyle w:val="TableParagraph"/>
              <w:spacing w:before="4"/>
              <w:ind w:left="119"/>
              <w:rPr>
                <w:rFonts w:ascii="Trebuchet MS"/>
                <w:b/>
                <w:sz w:val="24"/>
              </w:rPr>
            </w:pPr>
            <w:r>
              <w:rPr>
                <w:sz w:val="24"/>
              </w:rPr>
              <w:t>The</w:t>
            </w:r>
            <w:r>
              <w:rPr>
                <w:spacing w:val="-19"/>
                <w:sz w:val="24"/>
              </w:rPr>
              <w:t xml:space="preserve"> </w:t>
            </w:r>
            <w:r>
              <w:rPr>
                <w:sz w:val="24"/>
              </w:rPr>
              <w:t>reference</w:t>
            </w:r>
            <w:r>
              <w:rPr>
                <w:spacing w:val="-18"/>
                <w:sz w:val="24"/>
              </w:rPr>
              <w:t xml:space="preserve"> </w:t>
            </w:r>
            <w:r>
              <w:rPr>
                <w:sz w:val="24"/>
              </w:rPr>
              <w:t>number</w:t>
            </w:r>
            <w:r>
              <w:rPr>
                <w:spacing w:val="-15"/>
                <w:sz w:val="24"/>
              </w:rPr>
              <w:t xml:space="preserve"> </w:t>
            </w:r>
            <w:r>
              <w:rPr>
                <w:sz w:val="24"/>
              </w:rPr>
              <w:t>of</w:t>
            </w:r>
            <w:r>
              <w:rPr>
                <w:spacing w:val="-19"/>
                <w:sz w:val="24"/>
              </w:rPr>
              <w:t xml:space="preserve"> </w:t>
            </w:r>
            <w:r>
              <w:rPr>
                <w:sz w:val="24"/>
              </w:rPr>
              <w:t>the</w:t>
            </w:r>
            <w:r>
              <w:rPr>
                <w:spacing w:val="-17"/>
                <w:sz w:val="24"/>
              </w:rPr>
              <w:t xml:space="preserve"> </w:t>
            </w:r>
            <w:r>
              <w:rPr>
                <w:sz w:val="24"/>
              </w:rPr>
              <w:t>Invitation</w:t>
            </w:r>
            <w:r>
              <w:rPr>
                <w:spacing w:val="-16"/>
                <w:sz w:val="24"/>
              </w:rPr>
              <w:t xml:space="preserve"> </w:t>
            </w:r>
            <w:r>
              <w:rPr>
                <w:sz w:val="24"/>
              </w:rPr>
              <w:t>for</w:t>
            </w:r>
            <w:r>
              <w:rPr>
                <w:spacing w:val="-18"/>
                <w:sz w:val="24"/>
              </w:rPr>
              <w:t xml:space="preserve"> </w:t>
            </w:r>
            <w:r>
              <w:rPr>
                <w:sz w:val="24"/>
              </w:rPr>
              <w:t>Tenders</w:t>
            </w:r>
            <w:r>
              <w:rPr>
                <w:spacing w:val="-19"/>
                <w:sz w:val="24"/>
              </w:rPr>
              <w:t xml:space="preserve"> </w:t>
            </w:r>
            <w:r>
              <w:rPr>
                <w:sz w:val="24"/>
              </w:rPr>
              <w:t>is:</w:t>
            </w:r>
            <w:r>
              <w:rPr>
                <w:spacing w:val="-13"/>
                <w:sz w:val="24"/>
              </w:rPr>
              <w:t xml:space="preserve"> </w:t>
            </w:r>
            <w:r w:rsidR="0013478D">
              <w:rPr>
                <w:rFonts w:ascii="Trebuchet MS"/>
                <w:b/>
                <w:sz w:val="24"/>
              </w:rPr>
              <w:t>KAFU</w:t>
            </w:r>
            <w:r>
              <w:rPr>
                <w:rFonts w:ascii="Trebuchet MS"/>
                <w:b/>
                <w:spacing w:val="-2"/>
                <w:sz w:val="24"/>
              </w:rPr>
              <w:t>/T</w:t>
            </w:r>
            <w:r w:rsidR="0013478D">
              <w:rPr>
                <w:rFonts w:ascii="Trebuchet MS"/>
                <w:b/>
                <w:spacing w:val="-2"/>
                <w:sz w:val="24"/>
              </w:rPr>
              <w:t>/043</w:t>
            </w:r>
            <w:r>
              <w:rPr>
                <w:rFonts w:ascii="Trebuchet MS"/>
                <w:b/>
                <w:w w:val="90"/>
                <w:sz w:val="24"/>
              </w:rPr>
              <w:t>/2024-</w:t>
            </w:r>
            <w:r w:rsidRPr="0013478D">
              <w:rPr>
                <w:b/>
                <w:spacing w:val="-4"/>
              </w:rPr>
              <w:t>2025</w:t>
            </w:r>
          </w:p>
          <w:p w:rsidR="00DD2D1B" w:rsidRDefault="008272FF">
            <w:pPr>
              <w:pStyle w:val="TableParagraph"/>
              <w:tabs>
                <w:tab w:val="left" w:pos="734"/>
              </w:tabs>
              <w:spacing w:before="17"/>
              <w:ind w:left="119"/>
              <w:rPr>
                <w:rFonts w:ascii="Trebuchet MS"/>
                <w:b/>
                <w:i/>
                <w:sz w:val="25"/>
              </w:rPr>
            </w:pPr>
            <w:r>
              <w:rPr>
                <w:spacing w:val="-5"/>
                <w:sz w:val="24"/>
              </w:rPr>
              <w:t>The</w:t>
            </w:r>
            <w:r>
              <w:rPr>
                <w:sz w:val="24"/>
              </w:rPr>
              <w:tab/>
            </w:r>
            <w:r>
              <w:rPr>
                <w:spacing w:val="-2"/>
                <w:sz w:val="24"/>
              </w:rPr>
              <w:t>Procuring</w:t>
            </w:r>
            <w:r>
              <w:rPr>
                <w:spacing w:val="-5"/>
                <w:sz w:val="24"/>
              </w:rPr>
              <w:t xml:space="preserve"> </w:t>
            </w:r>
            <w:r>
              <w:rPr>
                <w:spacing w:val="-2"/>
                <w:sz w:val="24"/>
              </w:rPr>
              <w:t>Entity</w:t>
            </w:r>
            <w:r>
              <w:rPr>
                <w:spacing w:val="-4"/>
                <w:sz w:val="24"/>
              </w:rPr>
              <w:t xml:space="preserve"> </w:t>
            </w:r>
            <w:r>
              <w:rPr>
                <w:spacing w:val="-2"/>
                <w:sz w:val="24"/>
              </w:rPr>
              <w:t xml:space="preserve">is: </w:t>
            </w:r>
            <w:r>
              <w:rPr>
                <w:rFonts w:ascii="Trebuchet MS"/>
                <w:b/>
                <w:i/>
                <w:spacing w:val="-2"/>
                <w:sz w:val="25"/>
              </w:rPr>
              <w:t>KAIMOSI</w:t>
            </w:r>
            <w:r w:rsidR="00B24FDD">
              <w:rPr>
                <w:rFonts w:ascii="Trebuchet MS"/>
                <w:b/>
                <w:i/>
                <w:spacing w:val="-2"/>
                <w:sz w:val="25"/>
              </w:rPr>
              <w:t xml:space="preserve"> </w:t>
            </w:r>
            <w:r>
              <w:rPr>
                <w:rFonts w:ascii="Trebuchet MS"/>
                <w:b/>
                <w:i/>
                <w:spacing w:val="-2"/>
                <w:sz w:val="25"/>
              </w:rPr>
              <w:t>FRIENDS UNIVERSITY</w:t>
            </w:r>
          </w:p>
          <w:p w:rsidR="00DD2D1B" w:rsidRDefault="008272FF" w:rsidP="007D6D81">
            <w:pPr>
              <w:pStyle w:val="TableParagraph"/>
              <w:spacing w:before="4"/>
              <w:ind w:left="326"/>
              <w:rPr>
                <w:rFonts w:ascii="Trebuchet MS"/>
                <w:b/>
                <w:i/>
                <w:sz w:val="25"/>
              </w:rPr>
            </w:pPr>
            <w:r>
              <w:rPr>
                <w:spacing w:val="-4"/>
                <w:sz w:val="24"/>
              </w:rPr>
              <w:t>The</w:t>
            </w:r>
            <w:r>
              <w:rPr>
                <w:spacing w:val="-10"/>
                <w:sz w:val="24"/>
              </w:rPr>
              <w:t xml:space="preserve"> </w:t>
            </w:r>
            <w:r>
              <w:rPr>
                <w:spacing w:val="-4"/>
                <w:sz w:val="24"/>
              </w:rPr>
              <w:t>name</w:t>
            </w:r>
            <w:r>
              <w:rPr>
                <w:spacing w:val="-9"/>
                <w:sz w:val="24"/>
              </w:rPr>
              <w:t xml:space="preserve"> </w:t>
            </w:r>
            <w:r>
              <w:rPr>
                <w:spacing w:val="-4"/>
                <w:sz w:val="24"/>
              </w:rPr>
              <w:t>of</w:t>
            </w:r>
            <w:r>
              <w:rPr>
                <w:spacing w:val="-7"/>
                <w:sz w:val="24"/>
              </w:rPr>
              <w:t xml:space="preserve"> </w:t>
            </w:r>
            <w:r>
              <w:rPr>
                <w:spacing w:val="-4"/>
                <w:sz w:val="24"/>
              </w:rPr>
              <w:t>the</w:t>
            </w:r>
            <w:r>
              <w:rPr>
                <w:spacing w:val="-10"/>
                <w:sz w:val="24"/>
              </w:rPr>
              <w:t xml:space="preserve"> </w:t>
            </w:r>
            <w:r>
              <w:rPr>
                <w:spacing w:val="-4"/>
                <w:sz w:val="24"/>
              </w:rPr>
              <w:t>Contract</w:t>
            </w:r>
            <w:r>
              <w:rPr>
                <w:spacing w:val="-10"/>
                <w:sz w:val="24"/>
              </w:rPr>
              <w:t xml:space="preserve"> </w:t>
            </w:r>
            <w:r>
              <w:rPr>
                <w:spacing w:val="-4"/>
                <w:sz w:val="24"/>
              </w:rPr>
              <w:t>is:</w:t>
            </w:r>
            <w:r>
              <w:rPr>
                <w:spacing w:val="-9"/>
                <w:sz w:val="24"/>
              </w:rPr>
              <w:t xml:space="preserve"> </w:t>
            </w:r>
            <w:r w:rsidR="007D6D81" w:rsidRPr="007D6D81">
              <w:rPr>
                <w:rFonts w:ascii="Trebuchet MS"/>
                <w:b/>
                <w:i/>
                <w:spacing w:val="-4"/>
                <w:w w:val="110"/>
                <w:sz w:val="25"/>
              </w:rPr>
              <w:t>SUPPLY AND DELIVERY OF ICT EQUIPMENTS AND ACCESSORIES</w:t>
            </w:r>
          </w:p>
        </w:tc>
      </w:tr>
      <w:tr w:rsidR="00DD2D1B">
        <w:trPr>
          <w:trHeight w:val="325"/>
        </w:trPr>
        <w:tc>
          <w:tcPr>
            <w:tcW w:w="1188" w:type="dxa"/>
            <w:tcBorders>
              <w:right w:val="single" w:sz="4" w:space="0" w:color="000000"/>
            </w:tcBorders>
          </w:tcPr>
          <w:p w:rsidR="00DD2D1B" w:rsidRDefault="008272FF">
            <w:pPr>
              <w:pStyle w:val="TableParagraph"/>
              <w:spacing w:before="21"/>
              <w:ind w:left="124"/>
              <w:rPr>
                <w:rFonts w:ascii="Trebuchet MS"/>
                <w:b/>
                <w:sz w:val="24"/>
              </w:rPr>
            </w:pPr>
            <w:r>
              <w:rPr>
                <w:rFonts w:ascii="Trebuchet MS"/>
                <w:b/>
                <w:sz w:val="24"/>
              </w:rPr>
              <w:t>ITT</w:t>
            </w:r>
            <w:r>
              <w:rPr>
                <w:rFonts w:ascii="Trebuchet MS"/>
                <w:b/>
                <w:spacing w:val="-10"/>
                <w:sz w:val="24"/>
              </w:rPr>
              <w:t xml:space="preserve"> </w:t>
            </w:r>
            <w:r>
              <w:rPr>
                <w:rFonts w:ascii="Trebuchet MS"/>
                <w:b/>
                <w:spacing w:val="-2"/>
                <w:w w:val="90"/>
                <w:sz w:val="24"/>
              </w:rPr>
              <w:t>1.2(a)</w:t>
            </w:r>
          </w:p>
        </w:tc>
        <w:tc>
          <w:tcPr>
            <w:tcW w:w="8563" w:type="dxa"/>
            <w:tcBorders>
              <w:top w:val="double" w:sz="8" w:space="0" w:color="000000"/>
              <w:left w:val="single" w:sz="4" w:space="0" w:color="000000"/>
            </w:tcBorders>
          </w:tcPr>
          <w:p w:rsidR="00DD2D1B" w:rsidRDefault="008272FF">
            <w:pPr>
              <w:pStyle w:val="TableParagraph"/>
              <w:spacing w:before="12"/>
              <w:ind w:left="119"/>
              <w:rPr>
                <w:rFonts w:ascii="Trebuchet MS"/>
                <w:i/>
                <w:sz w:val="25"/>
              </w:rPr>
            </w:pPr>
            <w:r>
              <w:rPr>
                <w:rFonts w:ascii="Trebuchet MS"/>
                <w:i/>
                <w:spacing w:val="-5"/>
                <w:sz w:val="25"/>
              </w:rPr>
              <w:t>N/A</w:t>
            </w:r>
          </w:p>
        </w:tc>
      </w:tr>
      <w:tr w:rsidR="00DD2D1B">
        <w:trPr>
          <w:trHeight w:val="946"/>
        </w:trPr>
        <w:tc>
          <w:tcPr>
            <w:tcW w:w="1188" w:type="dxa"/>
            <w:vMerge w:val="restart"/>
            <w:tcBorders>
              <w:right w:val="single" w:sz="4" w:space="0" w:color="000000"/>
            </w:tcBorders>
          </w:tcPr>
          <w:p w:rsidR="00DD2D1B" w:rsidRDefault="008272FF">
            <w:pPr>
              <w:pStyle w:val="TableParagraph"/>
              <w:spacing w:before="21"/>
              <w:ind w:left="124"/>
              <w:rPr>
                <w:rFonts w:ascii="Trebuchet MS"/>
                <w:b/>
                <w:sz w:val="24"/>
              </w:rPr>
            </w:pPr>
            <w:r>
              <w:rPr>
                <w:rFonts w:ascii="Trebuchet MS"/>
                <w:b/>
                <w:sz w:val="24"/>
              </w:rPr>
              <w:t>ITT</w:t>
            </w:r>
            <w:r>
              <w:rPr>
                <w:rFonts w:ascii="Trebuchet MS"/>
                <w:b/>
                <w:spacing w:val="-10"/>
                <w:sz w:val="24"/>
              </w:rPr>
              <w:t xml:space="preserve"> </w:t>
            </w:r>
            <w:r>
              <w:rPr>
                <w:rFonts w:ascii="Trebuchet MS"/>
                <w:b/>
                <w:spacing w:val="-5"/>
                <w:sz w:val="24"/>
              </w:rPr>
              <w:t>2.3</w:t>
            </w:r>
          </w:p>
        </w:tc>
        <w:tc>
          <w:tcPr>
            <w:tcW w:w="8563" w:type="dxa"/>
            <w:tcBorders>
              <w:left w:val="single" w:sz="4" w:space="0" w:color="000000"/>
            </w:tcBorders>
          </w:tcPr>
          <w:p w:rsidR="00DD2D1B" w:rsidRDefault="008272FF">
            <w:pPr>
              <w:pStyle w:val="TableParagraph"/>
              <w:spacing w:before="6"/>
              <w:ind w:left="119"/>
              <w:rPr>
                <w:sz w:val="24"/>
              </w:rPr>
            </w:pPr>
            <w:r>
              <w:rPr>
                <w:noProof/>
              </w:rPr>
              <mc:AlternateContent>
                <mc:Choice Requires="wpg">
                  <w:drawing>
                    <wp:anchor distT="0" distB="0" distL="0" distR="0" simplePos="0" relativeHeight="251665920" behindDoc="1" locked="0" layoutInCell="1" allowOverlap="1">
                      <wp:simplePos x="0" y="0"/>
                      <wp:positionH relativeFrom="column">
                        <wp:posOffset>70103</wp:posOffset>
                      </wp:positionH>
                      <wp:positionV relativeFrom="paragraph">
                        <wp:posOffset>380007</wp:posOffset>
                      </wp:positionV>
                      <wp:extent cx="5334000" cy="889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8890"/>
                                <a:chOff x="0" y="0"/>
                                <a:chExt cx="5334000" cy="8890"/>
                              </a:xfrm>
                            </wpg:grpSpPr>
                            <wps:wsp>
                              <wps:cNvPr id="65" name="Graphic 65"/>
                              <wps:cNvSpPr/>
                              <wps:spPr>
                                <a:xfrm>
                                  <a:off x="0" y="4419"/>
                                  <a:ext cx="5334000" cy="1270"/>
                                </a:xfrm>
                                <a:custGeom>
                                  <a:avLst/>
                                  <a:gdLst/>
                                  <a:ahLst/>
                                  <a:cxnLst/>
                                  <a:rect l="l" t="t" r="r" b="b"/>
                                  <a:pathLst>
                                    <a:path w="5334000">
                                      <a:moveTo>
                                        <a:pt x="0" y="0"/>
                                      </a:moveTo>
                                      <a:lnTo>
                                        <a:pt x="5334000" y="0"/>
                                      </a:lnTo>
                                    </a:path>
                                  </a:pathLst>
                                </a:custGeom>
                                <a:ln w="883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7894AF" id="Group 64" o:spid="_x0000_s1026" style="position:absolute;margin-left:5.5pt;margin-top:29.9pt;width:420pt;height:.7pt;z-index:-251650560;mso-wrap-distance-left:0;mso-wrap-distance-right:0" coordsize="5334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">
                      <v:shape id="Graphic 65" o:spid="_x0000_s1027" style="position:absolute;top:44;width:53340;height:12;visibility:visible;mso-wrap-style:square;v-text-anchor:top" coordsize="533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" path="m,l5334000,e" filled="f" strokeweight=".24553mm">
                        <v:path arrowok="t"/>
                      </v:shape>
                    </v:group>
                  </w:pict>
                </mc:Fallback>
              </mc:AlternateContent>
            </w:r>
            <w:r>
              <w:rPr>
                <w:noProof/>
              </w:rPr>
              <mc:AlternateContent>
                <mc:Choice Requires="wpg">
                  <w:drawing>
                    <wp:anchor distT="0" distB="0" distL="0" distR="0" simplePos="0" relativeHeight="251667968" behindDoc="1" locked="0" layoutInCell="1" allowOverlap="1">
                      <wp:simplePos x="0" y="0"/>
                      <wp:positionH relativeFrom="column">
                        <wp:posOffset>70103</wp:posOffset>
                      </wp:positionH>
                      <wp:positionV relativeFrom="paragraph">
                        <wp:posOffset>578127</wp:posOffset>
                      </wp:positionV>
                      <wp:extent cx="4420235" cy="889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0235" cy="8890"/>
                                <a:chOff x="0" y="0"/>
                                <a:chExt cx="4420235" cy="8890"/>
                              </a:xfrm>
                            </wpg:grpSpPr>
                            <wps:wsp>
                              <wps:cNvPr id="67" name="Graphic 67"/>
                              <wps:cNvSpPr/>
                              <wps:spPr>
                                <a:xfrm>
                                  <a:off x="0" y="4419"/>
                                  <a:ext cx="4420235" cy="1270"/>
                                </a:xfrm>
                                <a:custGeom>
                                  <a:avLst/>
                                  <a:gdLst/>
                                  <a:ahLst/>
                                  <a:cxnLst/>
                                  <a:rect l="l" t="t" r="r" b="b"/>
                                  <a:pathLst>
                                    <a:path w="4420235">
                                      <a:moveTo>
                                        <a:pt x="0" y="0"/>
                                      </a:moveTo>
                                      <a:lnTo>
                                        <a:pt x="4420235" y="0"/>
                                      </a:lnTo>
                                    </a:path>
                                  </a:pathLst>
                                </a:custGeom>
                                <a:ln w="883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0B2FEA" id="Group 66" o:spid="_x0000_s1026" style="position:absolute;margin-left:5.5pt;margin-top:45.5pt;width:348.05pt;height:.7pt;z-index:-251648512;mso-wrap-distance-left:0;mso-wrap-distance-right:0" coordsize="442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">
                      <v:shape id="Graphic 67" o:spid="_x0000_s1027" style="position:absolute;top:44;width:44202;height:12;visibility:visible;mso-wrap-style:square;v-text-anchor:top" coordsize="4420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" path="m,l4420235,e" filled="f" strokeweight=".24553mm">
                        <v:path arrowok="t"/>
                      </v:shape>
                    </v:group>
                  </w:pict>
                </mc:Fallback>
              </mc:AlternateContent>
            </w:r>
            <w:r>
              <w:rPr>
                <w:sz w:val="24"/>
              </w:rPr>
              <w:t>The</w:t>
            </w:r>
            <w:r>
              <w:rPr>
                <w:spacing w:val="-15"/>
                <w:sz w:val="24"/>
              </w:rPr>
              <w:t xml:space="preserve"> </w:t>
            </w:r>
            <w:r>
              <w:rPr>
                <w:sz w:val="24"/>
              </w:rPr>
              <w:t>Information</w:t>
            </w:r>
            <w:r>
              <w:rPr>
                <w:spacing w:val="-14"/>
                <w:sz w:val="24"/>
              </w:rPr>
              <w:t xml:space="preserve"> </w:t>
            </w:r>
            <w:r>
              <w:rPr>
                <w:sz w:val="24"/>
              </w:rPr>
              <w:t>made</w:t>
            </w:r>
            <w:r>
              <w:rPr>
                <w:spacing w:val="-13"/>
                <w:sz w:val="24"/>
              </w:rPr>
              <w:t xml:space="preserve"> </w:t>
            </w:r>
            <w:r>
              <w:rPr>
                <w:sz w:val="24"/>
              </w:rPr>
              <w:t>available</w:t>
            </w:r>
            <w:r>
              <w:rPr>
                <w:spacing w:val="-15"/>
                <w:sz w:val="24"/>
              </w:rPr>
              <w:t xml:space="preserve"> </w:t>
            </w:r>
            <w:r>
              <w:rPr>
                <w:sz w:val="24"/>
              </w:rPr>
              <w:t>on</w:t>
            </w:r>
            <w:r>
              <w:rPr>
                <w:spacing w:val="-15"/>
                <w:sz w:val="24"/>
              </w:rPr>
              <w:t xml:space="preserve"> </w:t>
            </w:r>
            <w:r>
              <w:rPr>
                <w:sz w:val="24"/>
              </w:rPr>
              <w:t>competing</w:t>
            </w:r>
            <w:r>
              <w:rPr>
                <w:spacing w:val="-14"/>
                <w:sz w:val="24"/>
              </w:rPr>
              <w:t xml:space="preserve"> </w:t>
            </w:r>
            <w:r>
              <w:rPr>
                <w:sz w:val="24"/>
              </w:rPr>
              <w:t>firms</w:t>
            </w:r>
            <w:r>
              <w:rPr>
                <w:spacing w:val="-14"/>
                <w:sz w:val="24"/>
              </w:rPr>
              <w:t xml:space="preserve"> </w:t>
            </w:r>
            <w:r>
              <w:rPr>
                <w:sz w:val="24"/>
              </w:rPr>
              <w:t>is</w:t>
            </w:r>
            <w:r>
              <w:rPr>
                <w:spacing w:val="-15"/>
                <w:sz w:val="24"/>
              </w:rPr>
              <w:t xml:space="preserve"> </w:t>
            </w:r>
            <w:r>
              <w:rPr>
                <w:sz w:val="24"/>
              </w:rPr>
              <w:t>as</w:t>
            </w:r>
            <w:r>
              <w:rPr>
                <w:spacing w:val="-13"/>
                <w:sz w:val="24"/>
              </w:rPr>
              <w:t xml:space="preserve"> </w:t>
            </w:r>
            <w:r>
              <w:rPr>
                <w:sz w:val="24"/>
              </w:rPr>
              <w:t>follows:</w:t>
            </w:r>
            <w:r>
              <w:rPr>
                <w:spacing w:val="-15"/>
                <w:sz w:val="24"/>
              </w:rPr>
              <w:t xml:space="preserve"> </w:t>
            </w:r>
            <w:r>
              <w:rPr>
                <w:spacing w:val="-4"/>
                <w:sz w:val="24"/>
              </w:rPr>
              <w:t>NONE</w:t>
            </w:r>
          </w:p>
        </w:tc>
      </w:tr>
      <w:tr w:rsidR="00DD2D1B">
        <w:trPr>
          <w:trHeight w:val="1261"/>
        </w:trPr>
        <w:tc>
          <w:tcPr>
            <w:tcW w:w="1188" w:type="dxa"/>
            <w:vMerge/>
            <w:tcBorders>
              <w:top w:val="nil"/>
              <w:right w:val="single" w:sz="4" w:space="0" w:color="000000"/>
            </w:tcBorders>
          </w:tcPr>
          <w:p w:rsidR="00DD2D1B" w:rsidRDefault="00DD2D1B">
            <w:pPr>
              <w:rPr>
                <w:sz w:val="2"/>
                <w:szCs w:val="2"/>
              </w:rPr>
            </w:pPr>
          </w:p>
        </w:tc>
        <w:tc>
          <w:tcPr>
            <w:tcW w:w="8563" w:type="dxa"/>
            <w:tcBorders>
              <w:left w:val="single" w:sz="4" w:space="0" w:color="000000"/>
            </w:tcBorders>
          </w:tcPr>
          <w:p w:rsidR="00DD2D1B" w:rsidRDefault="008272FF">
            <w:pPr>
              <w:pStyle w:val="TableParagraph"/>
              <w:spacing w:before="4" w:line="259" w:lineRule="auto"/>
              <w:ind w:left="119"/>
              <w:rPr>
                <w:sz w:val="24"/>
              </w:rPr>
            </w:pPr>
            <w:r>
              <w:rPr>
                <w:noProof/>
              </w:rPr>
              <mc:AlternateContent>
                <mc:Choice Requires="wpg">
                  <w:drawing>
                    <wp:anchor distT="0" distB="0" distL="0" distR="0" simplePos="0" relativeHeight="251670016" behindDoc="1" locked="0" layoutInCell="1" allowOverlap="1">
                      <wp:simplePos x="0" y="0"/>
                      <wp:positionH relativeFrom="column">
                        <wp:posOffset>51561</wp:posOffset>
                      </wp:positionH>
                      <wp:positionV relativeFrom="paragraph">
                        <wp:posOffset>567383</wp:posOffset>
                      </wp:positionV>
                      <wp:extent cx="4958080" cy="1841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8080" cy="18415"/>
                                <a:chOff x="0" y="0"/>
                                <a:chExt cx="4958080" cy="18415"/>
                              </a:xfrm>
                            </wpg:grpSpPr>
                            <wps:wsp>
                              <wps:cNvPr id="69" name="Graphic 69"/>
                              <wps:cNvSpPr/>
                              <wps:spPr>
                                <a:xfrm>
                                  <a:off x="0" y="0"/>
                                  <a:ext cx="4958080" cy="18415"/>
                                </a:xfrm>
                                <a:custGeom>
                                  <a:avLst/>
                                  <a:gdLst/>
                                  <a:ahLst/>
                                  <a:cxnLst/>
                                  <a:rect l="l" t="t" r="r" b="b"/>
                                  <a:pathLst>
                                    <a:path w="4958080" h="18415">
                                      <a:moveTo>
                                        <a:pt x="4957572" y="0"/>
                                      </a:moveTo>
                                      <a:lnTo>
                                        <a:pt x="0" y="0"/>
                                      </a:lnTo>
                                      <a:lnTo>
                                        <a:pt x="0" y="18287"/>
                                      </a:lnTo>
                                      <a:lnTo>
                                        <a:pt x="4957572" y="18287"/>
                                      </a:lnTo>
                                      <a:lnTo>
                                        <a:pt x="49575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28FB5F" id="Group 68" o:spid="_x0000_s1026" style="position:absolute;margin-left:4.05pt;margin-top:44.7pt;width:390.4pt;height:1.45pt;z-index:-251646464;mso-wrap-distance-left:0;mso-wrap-distance-right:0" coordsize="49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">
                      <v:shape id="Graphic 69" o:spid="_x0000_s1027" style="position:absolute;width:49580;height:184;visibility:visible;mso-wrap-style:square;v-text-anchor:top" coordsize="495808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" path="m4957572,l,,,18287r4957572,l4957572,xe" fillcolor="black" stroked="f">
                        <v:path arrowok="t"/>
                      </v:shape>
                    </v:group>
                  </w:pict>
                </mc:Fallback>
              </mc:AlternateContent>
            </w:r>
            <w:r>
              <w:rPr>
                <w:sz w:val="24"/>
              </w:rPr>
              <w:t>The</w:t>
            </w:r>
            <w:r>
              <w:rPr>
                <w:spacing w:val="-18"/>
                <w:sz w:val="24"/>
              </w:rPr>
              <w:t xml:space="preserve"> </w:t>
            </w:r>
            <w:r>
              <w:rPr>
                <w:sz w:val="24"/>
              </w:rPr>
              <w:t>firms</w:t>
            </w:r>
            <w:r>
              <w:rPr>
                <w:spacing w:val="-17"/>
                <w:sz w:val="24"/>
              </w:rPr>
              <w:t xml:space="preserve"> </w:t>
            </w:r>
            <w:r>
              <w:rPr>
                <w:sz w:val="24"/>
              </w:rPr>
              <w:t>that</w:t>
            </w:r>
            <w:r>
              <w:rPr>
                <w:spacing w:val="-18"/>
                <w:sz w:val="24"/>
              </w:rPr>
              <w:t xml:space="preserve"> </w:t>
            </w:r>
            <w:r>
              <w:rPr>
                <w:sz w:val="24"/>
              </w:rPr>
              <w:t>provided</w:t>
            </w:r>
            <w:r>
              <w:rPr>
                <w:spacing w:val="-18"/>
                <w:sz w:val="24"/>
              </w:rPr>
              <w:t xml:space="preserve"> </w:t>
            </w:r>
            <w:r>
              <w:rPr>
                <w:sz w:val="24"/>
              </w:rPr>
              <w:t>consulting</w:t>
            </w:r>
            <w:r>
              <w:rPr>
                <w:spacing w:val="-17"/>
                <w:sz w:val="24"/>
              </w:rPr>
              <w:t xml:space="preserve"> </w:t>
            </w:r>
            <w:r>
              <w:rPr>
                <w:sz w:val="24"/>
              </w:rPr>
              <w:t>services</w:t>
            </w:r>
            <w:r>
              <w:rPr>
                <w:spacing w:val="-17"/>
                <w:sz w:val="24"/>
              </w:rPr>
              <w:t xml:space="preserve"> </w:t>
            </w:r>
            <w:r>
              <w:rPr>
                <w:sz w:val="24"/>
              </w:rPr>
              <w:t>for</w:t>
            </w:r>
            <w:r>
              <w:rPr>
                <w:spacing w:val="-18"/>
                <w:sz w:val="24"/>
              </w:rPr>
              <w:t xml:space="preserve"> </w:t>
            </w:r>
            <w:r>
              <w:rPr>
                <w:sz w:val="24"/>
              </w:rPr>
              <w:t>the</w:t>
            </w:r>
            <w:r>
              <w:rPr>
                <w:spacing w:val="-17"/>
                <w:sz w:val="24"/>
              </w:rPr>
              <w:t xml:space="preserve"> </w:t>
            </w:r>
            <w:r>
              <w:rPr>
                <w:sz w:val="24"/>
              </w:rPr>
              <w:t>contract</w:t>
            </w:r>
            <w:r>
              <w:rPr>
                <w:spacing w:val="-17"/>
                <w:sz w:val="24"/>
              </w:rPr>
              <w:t xml:space="preserve"> </w:t>
            </w:r>
            <w:r>
              <w:rPr>
                <w:sz w:val="24"/>
              </w:rPr>
              <w:t>being</w:t>
            </w:r>
            <w:r>
              <w:rPr>
                <w:spacing w:val="-17"/>
                <w:sz w:val="24"/>
              </w:rPr>
              <w:t xml:space="preserve"> </w:t>
            </w:r>
            <w:r>
              <w:rPr>
                <w:sz w:val="24"/>
              </w:rPr>
              <w:t>tendered</w:t>
            </w:r>
            <w:r>
              <w:rPr>
                <w:spacing w:val="-18"/>
                <w:sz w:val="24"/>
              </w:rPr>
              <w:t xml:space="preserve"> </w:t>
            </w:r>
            <w:r>
              <w:rPr>
                <w:sz w:val="24"/>
              </w:rPr>
              <w:t>for are: N/A</w:t>
            </w:r>
          </w:p>
        </w:tc>
      </w:tr>
      <w:tr w:rsidR="00DD2D1B">
        <w:trPr>
          <w:trHeight w:val="579"/>
        </w:trPr>
        <w:tc>
          <w:tcPr>
            <w:tcW w:w="1188" w:type="dxa"/>
            <w:tcBorders>
              <w:right w:val="single" w:sz="4" w:space="0" w:color="000000"/>
            </w:tcBorders>
          </w:tcPr>
          <w:p w:rsidR="00DD2D1B" w:rsidRDefault="008272FF">
            <w:pPr>
              <w:pStyle w:val="TableParagraph"/>
              <w:spacing w:before="19"/>
              <w:ind w:left="124"/>
              <w:rPr>
                <w:rFonts w:ascii="Trebuchet MS"/>
                <w:b/>
                <w:sz w:val="24"/>
              </w:rPr>
            </w:pPr>
            <w:r>
              <w:rPr>
                <w:rFonts w:ascii="Trebuchet MS"/>
                <w:b/>
                <w:sz w:val="24"/>
              </w:rPr>
              <w:t>ITT</w:t>
            </w:r>
            <w:r>
              <w:rPr>
                <w:rFonts w:ascii="Trebuchet MS"/>
                <w:b/>
                <w:spacing w:val="-10"/>
                <w:sz w:val="24"/>
              </w:rPr>
              <w:t xml:space="preserve"> </w:t>
            </w:r>
            <w:r>
              <w:rPr>
                <w:rFonts w:ascii="Trebuchet MS"/>
                <w:b/>
                <w:spacing w:val="-5"/>
                <w:sz w:val="24"/>
              </w:rPr>
              <w:t>3.1</w:t>
            </w:r>
          </w:p>
        </w:tc>
        <w:tc>
          <w:tcPr>
            <w:tcW w:w="8563" w:type="dxa"/>
            <w:tcBorders>
              <w:left w:val="single" w:sz="4" w:space="0" w:color="000000"/>
            </w:tcBorders>
          </w:tcPr>
          <w:p w:rsidR="00DD2D1B" w:rsidRDefault="008272FF">
            <w:pPr>
              <w:pStyle w:val="TableParagraph"/>
              <w:spacing w:before="4"/>
              <w:ind w:left="119"/>
              <w:rPr>
                <w:rFonts w:ascii="Trebuchet MS"/>
                <w:b/>
                <w:i/>
                <w:sz w:val="25"/>
              </w:rPr>
            </w:pPr>
            <w:r>
              <w:rPr>
                <w:sz w:val="24"/>
              </w:rPr>
              <w:t>Maximum</w:t>
            </w:r>
            <w:r>
              <w:rPr>
                <w:spacing w:val="-12"/>
                <w:sz w:val="24"/>
              </w:rPr>
              <w:t xml:space="preserve"> </w:t>
            </w:r>
            <w:r>
              <w:rPr>
                <w:sz w:val="24"/>
              </w:rPr>
              <w:t>number</w:t>
            </w:r>
            <w:r>
              <w:rPr>
                <w:spacing w:val="-11"/>
                <w:sz w:val="24"/>
              </w:rPr>
              <w:t xml:space="preserve"> </w:t>
            </w:r>
            <w:r>
              <w:rPr>
                <w:sz w:val="24"/>
              </w:rPr>
              <w:t>of</w:t>
            </w:r>
            <w:r>
              <w:rPr>
                <w:spacing w:val="-10"/>
                <w:sz w:val="24"/>
              </w:rPr>
              <w:t xml:space="preserve"> </w:t>
            </w:r>
            <w:r>
              <w:rPr>
                <w:sz w:val="24"/>
              </w:rPr>
              <w:t>members</w:t>
            </w:r>
            <w:r>
              <w:rPr>
                <w:spacing w:val="-12"/>
                <w:sz w:val="24"/>
              </w:rPr>
              <w:t xml:space="preserve"> </w:t>
            </w:r>
            <w:r>
              <w:rPr>
                <w:sz w:val="24"/>
              </w:rPr>
              <w:t>in</w:t>
            </w:r>
            <w:r>
              <w:rPr>
                <w:spacing w:val="-10"/>
                <w:sz w:val="24"/>
              </w:rPr>
              <w:t xml:space="preserve"> </w:t>
            </w:r>
            <w:r>
              <w:rPr>
                <w:sz w:val="24"/>
              </w:rPr>
              <w:t>the</w:t>
            </w:r>
            <w:r>
              <w:rPr>
                <w:spacing w:val="-11"/>
                <w:sz w:val="24"/>
              </w:rPr>
              <w:t xml:space="preserve"> </w:t>
            </w:r>
            <w:r>
              <w:rPr>
                <w:sz w:val="24"/>
              </w:rPr>
              <w:t>Joint</w:t>
            </w:r>
            <w:r>
              <w:rPr>
                <w:spacing w:val="-11"/>
                <w:sz w:val="24"/>
              </w:rPr>
              <w:t xml:space="preserve"> </w:t>
            </w:r>
            <w:r>
              <w:rPr>
                <w:sz w:val="24"/>
              </w:rPr>
              <w:t>Venture</w:t>
            </w:r>
            <w:r>
              <w:rPr>
                <w:spacing w:val="-11"/>
                <w:sz w:val="24"/>
              </w:rPr>
              <w:t xml:space="preserve"> </w:t>
            </w:r>
            <w:r>
              <w:rPr>
                <w:sz w:val="24"/>
              </w:rPr>
              <w:t>(JV)</w:t>
            </w:r>
            <w:r>
              <w:rPr>
                <w:spacing w:val="-10"/>
                <w:sz w:val="24"/>
              </w:rPr>
              <w:t xml:space="preserve"> </w:t>
            </w:r>
            <w:r>
              <w:rPr>
                <w:sz w:val="24"/>
              </w:rPr>
              <w:t>shall</w:t>
            </w:r>
            <w:r>
              <w:rPr>
                <w:spacing w:val="-11"/>
                <w:sz w:val="24"/>
              </w:rPr>
              <w:t xml:space="preserve"> </w:t>
            </w:r>
            <w:r>
              <w:rPr>
                <w:sz w:val="24"/>
              </w:rPr>
              <w:t>be:</w:t>
            </w:r>
            <w:r>
              <w:rPr>
                <w:spacing w:val="-8"/>
                <w:sz w:val="24"/>
              </w:rPr>
              <w:t xml:space="preserve"> </w:t>
            </w:r>
            <w:r>
              <w:rPr>
                <w:rFonts w:ascii="Trebuchet MS"/>
                <w:b/>
                <w:i/>
                <w:spacing w:val="-5"/>
                <w:sz w:val="25"/>
              </w:rPr>
              <w:t>N/A</w:t>
            </w:r>
          </w:p>
        </w:tc>
      </w:tr>
      <w:tr w:rsidR="00DD2D1B">
        <w:trPr>
          <w:trHeight w:val="634"/>
        </w:trPr>
        <w:tc>
          <w:tcPr>
            <w:tcW w:w="1188" w:type="dxa"/>
            <w:tcBorders>
              <w:right w:val="single" w:sz="4" w:space="0" w:color="000000"/>
            </w:tcBorders>
          </w:tcPr>
          <w:p w:rsidR="00DD2D1B" w:rsidRDefault="008272FF">
            <w:pPr>
              <w:pStyle w:val="TableParagraph"/>
              <w:spacing w:before="21"/>
              <w:ind w:left="124"/>
              <w:rPr>
                <w:rFonts w:ascii="Trebuchet MS"/>
                <w:b/>
                <w:sz w:val="24"/>
              </w:rPr>
            </w:pPr>
            <w:r>
              <w:rPr>
                <w:rFonts w:ascii="Trebuchet MS"/>
                <w:b/>
                <w:sz w:val="24"/>
              </w:rPr>
              <w:t>ITT</w:t>
            </w:r>
            <w:r>
              <w:rPr>
                <w:rFonts w:ascii="Trebuchet MS"/>
                <w:b/>
                <w:spacing w:val="-10"/>
                <w:sz w:val="24"/>
              </w:rPr>
              <w:t xml:space="preserve"> </w:t>
            </w:r>
            <w:r>
              <w:rPr>
                <w:rFonts w:ascii="Trebuchet MS"/>
                <w:b/>
                <w:spacing w:val="-5"/>
                <w:sz w:val="24"/>
              </w:rPr>
              <w:t>3.7</w:t>
            </w:r>
          </w:p>
        </w:tc>
        <w:tc>
          <w:tcPr>
            <w:tcW w:w="8563" w:type="dxa"/>
            <w:tcBorders>
              <w:left w:val="single" w:sz="4" w:space="0" w:color="000000"/>
            </w:tcBorders>
          </w:tcPr>
          <w:p w:rsidR="00DD2D1B" w:rsidRDefault="008272FF">
            <w:pPr>
              <w:pStyle w:val="TableParagraph"/>
              <w:spacing w:before="6"/>
              <w:ind w:left="119"/>
              <w:rPr>
                <w:sz w:val="24"/>
              </w:rPr>
            </w:pPr>
            <w:r>
              <w:rPr>
                <w:sz w:val="24"/>
              </w:rPr>
              <w:t>A</w:t>
            </w:r>
            <w:r>
              <w:rPr>
                <w:spacing w:val="-9"/>
                <w:sz w:val="24"/>
              </w:rPr>
              <w:t xml:space="preserve"> </w:t>
            </w:r>
            <w:r>
              <w:rPr>
                <w:sz w:val="24"/>
              </w:rPr>
              <w:t>list</w:t>
            </w:r>
            <w:r>
              <w:rPr>
                <w:spacing w:val="-10"/>
                <w:sz w:val="24"/>
              </w:rPr>
              <w:t xml:space="preserve"> </w:t>
            </w:r>
            <w:r>
              <w:rPr>
                <w:sz w:val="24"/>
              </w:rPr>
              <w:t>of</w:t>
            </w:r>
            <w:r>
              <w:rPr>
                <w:spacing w:val="-10"/>
                <w:sz w:val="24"/>
              </w:rPr>
              <w:t xml:space="preserve"> </w:t>
            </w:r>
            <w:r>
              <w:rPr>
                <w:sz w:val="24"/>
              </w:rPr>
              <w:t>debarred</w:t>
            </w:r>
            <w:r>
              <w:rPr>
                <w:spacing w:val="-7"/>
                <w:sz w:val="24"/>
              </w:rPr>
              <w:t xml:space="preserve"> </w:t>
            </w:r>
            <w:r>
              <w:rPr>
                <w:sz w:val="24"/>
              </w:rPr>
              <w:t>firms</w:t>
            </w:r>
            <w:r>
              <w:rPr>
                <w:spacing w:val="-9"/>
                <w:sz w:val="24"/>
              </w:rPr>
              <w:t xml:space="preserve"> </w:t>
            </w:r>
            <w:r>
              <w:rPr>
                <w:sz w:val="24"/>
              </w:rPr>
              <w:t>and</w:t>
            </w:r>
            <w:r>
              <w:rPr>
                <w:spacing w:val="-10"/>
                <w:sz w:val="24"/>
              </w:rPr>
              <w:t xml:space="preserve"> </w:t>
            </w:r>
            <w:r>
              <w:rPr>
                <w:sz w:val="24"/>
              </w:rPr>
              <w:t>individuals</w:t>
            </w:r>
            <w:r>
              <w:rPr>
                <w:spacing w:val="-11"/>
                <w:sz w:val="24"/>
              </w:rPr>
              <w:t xml:space="preserve"> </w:t>
            </w:r>
            <w:r>
              <w:rPr>
                <w:sz w:val="24"/>
              </w:rPr>
              <w:t>is</w:t>
            </w:r>
            <w:r>
              <w:rPr>
                <w:spacing w:val="-10"/>
                <w:sz w:val="24"/>
              </w:rPr>
              <w:t xml:space="preserve"> </w:t>
            </w:r>
            <w:r>
              <w:rPr>
                <w:sz w:val="24"/>
              </w:rPr>
              <w:t>available</w:t>
            </w:r>
            <w:r>
              <w:rPr>
                <w:spacing w:val="-10"/>
                <w:sz w:val="24"/>
              </w:rPr>
              <w:t xml:space="preserve"> </w:t>
            </w:r>
            <w:r>
              <w:rPr>
                <w:sz w:val="24"/>
              </w:rPr>
              <w:t>on</w:t>
            </w:r>
            <w:r>
              <w:rPr>
                <w:spacing w:val="-10"/>
                <w:sz w:val="24"/>
              </w:rPr>
              <w:t xml:space="preserve"> </w:t>
            </w:r>
            <w:r>
              <w:rPr>
                <w:sz w:val="24"/>
              </w:rPr>
              <w:t>the</w:t>
            </w:r>
            <w:r>
              <w:rPr>
                <w:spacing w:val="-10"/>
                <w:sz w:val="24"/>
              </w:rPr>
              <w:t xml:space="preserve"> </w:t>
            </w:r>
            <w:r>
              <w:rPr>
                <w:sz w:val="24"/>
              </w:rPr>
              <w:t>PPRA’s</w:t>
            </w:r>
            <w:r>
              <w:rPr>
                <w:spacing w:val="-11"/>
                <w:sz w:val="24"/>
              </w:rPr>
              <w:t xml:space="preserve"> </w:t>
            </w:r>
            <w:r>
              <w:rPr>
                <w:spacing w:val="-2"/>
                <w:sz w:val="24"/>
              </w:rPr>
              <w:t>website:</w:t>
            </w:r>
          </w:p>
          <w:p w:rsidR="00DD2D1B" w:rsidRDefault="0090151C">
            <w:pPr>
              <w:pStyle w:val="TableParagraph"/>
              <w:spacing w:before="20"/>
              <w:ind w:left="119"/>
              <w:rPr>
                <w:sz w:val="24"/>
              </w:rPr>
            </w:pPr>
            <w:hyperlink r:id="rId42">
              <w:r w:rsidR="008272FF">
                <w:rPr>
                  <w:color w:val="0000FF"/>
                  <w:spacing w:val="-2"/>
                  <w:sz w:val="24"/>
                  <w:u w:val="single" w:color="0000FF"/>
                </w:rPr>
                <w:t>www.ppra.go.ke</w:t>
              </w:r>
            </w:hyperlink>
          </w:p>
        </w:tc>
      </w:tr>
      <w:tr w:rsidR="00897CAB" w:rsidRPr="00897CAB">
        <w:trPr>
          <w:trHeight w:val="325"/>
        </w:trPr>
        <w:tc>
          <w:tcPr>
            <w:tcW w:w="1188" w:type="dxa"/>
            <w:tcBorders>
              <w:right w:val="single" w:sz="4" w:space="0" w:color="000000"/>
            </w:tcBorders>
          </w:tcPr>
          <w:p w:rsidR="00DD2D1B" w:rsidRPr="00933B3D" w:rsidRDefault="008272FF">
            <w:pPr>
              <w:pStyle w:val="TableParagraph"/>
              <w:spacing w:before="21"/>
              <w:ind w:left="124"/>
              <w:rPr>
                <w:rFonts w:ascii="Trebuchet MS"/>
                <w:b/>
                <w:sz w:val="24"/>
              </w:rPr>
            </w:pPr>
            <w:r w:rsidRPr="00933B3D">
              <w:rPr>
                <w:rFonts w:ascii="Trebuchet MS"/>
                <w:b/>
                <w:sz w:val="24"/>
              </w:rPr>
              <w:t>ITT</w:t>
            </w:r>
            <w:r w:rsidRPr="00933B3D">
              <w:rPr>
                <w:rFonts w:ascii="Trebuchet MS"/>
                <w:b/>
                <w:spacing w:val="-10"/>
                <w:sz w:val="24"/>
              </w:rPr>
              <w:t xml:space="preserve"> </w:t>
            </w:r>
            <w:r w:rsidRPr="00933B3D">
              <w:rPr>
                <w:rFonts w:ascii="Trebuchet MS"/>
                <w:b/>
                <w:spacing w:val="-4"/>
                <w:sz w:val="24"/>
              </w:rPr>
              <w:t>3.11</w:t>
            </w:r>
          </w:p>
        </w:tc>
        <w:tc>
          <w:tcPr>
            <w:tcW w:w="8563" w:type="dxa"/>
            <w:tcBorders>
              <w:left w:val="single" w:sz="4" w:space="0" w:color="000000"/>
            </w:tcBorders>
          </w:tcPr>
          <w:p w:rsidR="00DD2D1B" w:rsidRPr="00933B3D" w:rsidRDefault="003E4E2C">
            <w:pPr>
              <w:pStyle w:val="TableParagraph"/>
              <w:spacing w:before="7"/>
              <w:ind w:left="4"/>
              <w:rPr>
                <w:sz w:val="24"/>
              </w:rPr>
            </w:pPr>
            <w:r w:rsidRPr="00933B3D">
              <w:rPr>
                <w:sz w:val="24"/>
              </w:rPr>
              <w:t>T</w:t>
            </w:r>
            <w:r w:rsidR="008272FF" w:rsidRPr="00933B3D">
              <w:rPr>
                <w:sz w:val="24"/>
              </w:rPr>
              <w:t>e</w:t>
            </w:r>
            <w:r w:rsidRPr="00933B3D">
              <w:rPr>
                <w:sz w:val="24"/>
              </w:rPr>
              <w:t>nd</w:t>
            </w:r>
            <w:r w:rsidR="008272FF" w:rsidRPr="00933B3D">
              <w:rPr>
                <w:sz w:val="24"/>
              </w:rPr>
              <w:t>ers</w:t>
            </w:r>
            <w:r w:rsidR="008272FF" w:rsidRPr="00933B3D">
              <w:rPr>
                <w:spacing w:val="-18"/>
                <w:sz w:val="24"/>
              </w:rPr>
              <w:t xml:space="preserve"> </w:t>
            </w:r>
            <w:r w:rsidR="008272FF" w:rsidRPr="00933B3D">
              <w:rPr>
                <w:sz w:val="24"/>
              </w:rPr>
              <w:t>shall</w:t>
            </w:r>
            <w:r w:rsidR="008272FF" w:rsidRPr="00933B3D">
              <w:rPr>
                <w:spacing w:val="-17"/>
                <w:sz w:val="24"/>
              </w:rPr>
              <w:t xml:space="preserve"> </w:t>
            </w:r>
            <w:r w:rsidR="008272FF" w:rsidRPr="00933B3D">
              <w:rPr>
                <w:sz w:val="24"/>
              </w:rPr>
              <w:t>be</w:t>
            </w:r>
            <w:r w:rsidR="008272FF" w:rsidRPr="00933B3D">
              <w:rPr>
                <w:spacing w:val="-16"/>
                <w:sz w:val="24"/>
              </w:rPr>
              <w:t xml:space="preserve"> </w:t>
            </w:r>
            <w:r w:rsidR="008272FF" w:rsidRPr="00933B3D">
              <w:rPr>
                <w:sz w:val="24"/>
              </w:rPr>
              <w:t>required</w:t>
            </w:r>
            <w:r w:rsidR="008272FF" w:rsidRPr="00933B3D">
              <w:rPr>
                <w:spacing w:val="-17"/>
                <w:sz w:val="24"/>
              </w:rPr>
              <w:t xml:space="preserve"> </w:t>
            </w:r>
            <w:r w:rsidR="008272FF" w:rsidRPr="00933B3D">
              <w:rPr>
                <w:sz w:val="24"/>
              </w:rPr>
              <w:t>to</w:t>
            </w:r>
            <w:r w:rsidR="008272FF" w:rsidRPr="00933B3D">
              <w:rPr>
                <w:spacing w:val="-17"/>
                <w:sz w:val="24"/>
              </w:rPr>
              <w:t xml:space="preserve"> </w:t>
            </w:r>
            <w:r w:rsidR="008272FF" w:rsidRPr="00933B3D">
              <w:rPr>
                <w:sz w:val="24"/>
              </w:rPr>
              <w:t>be</w:t>
            </w:r>
            <w:r w:rsidR="008272FF" w:rsidRPr="00933B3D">
              <w:rPr>
                <w:spacing w:val="-17"/>
                <w:sz w:val="24"/>
              </w:rPr>
              <w:t xml:space="preserve"> </w:t>
            </w:r>
            <w:r w:rsidR="008272FF" w:rsidRPr="00933B3D">
              <w:rPr>
                <w:sz w:val="24"/>
              </w:rPr>
              <w:t>to</w:t>
            </w:r>
            <w:r w:rsidR="008272FF" w:rsidRPr="00933B3D">
              <w:rPr>
                <w:spacing w:val="-17"/>
                <w:sz w:val="24"/>
              </w:rPr>
              <w:t xml:space="preserve"> </w:t>
            </w:r>
            <w:r w:rsidR="008272FF" w:rsidRPr="00933B3D">
              <w:rPr>
                <w:sz w:val="24"/>
              </w:rPr>
              <w:t>be</w:t>
            </w:r>
            <w:r w:rsidR="008272FF" w:rsidRPr="00933B3D">
              <w:rPr>
                <w:spacing w:val="-16"/>
                <w:sz w:val="24"/>
              </w:rPr>
              <w:t xml:space="preserve"> </w:t>
            </w:r>
            <w:r w:rsidR="008272FF" w:rsidRPr="00933B3D">
              <w:rPr>
                <w:sz w:val="24"/>
              </w:rPr>
              <w:t>registered</w:t>
            </w:r>
            <w:r w:rsidR="008272FF" w:rsidRPr="00933B3D">
              <w:rPr>
                <w:spacing w:val="-17"/>
                <w:sz w:val="24"/>
              </w:rPr>
              <w:t xml:space="preserve"> </w:t>
            </w:r>
            <w:r w:rsidR="008272FF" w:rsidRPr="00933B3D">
              <w:rPr>
                <w:sz w:val="24"/>
              </w:rPr>
              <w:t>with</w:t>
            </w:r>
            <w:r w:rsidR="008272FF" w:rsidRPr="00933B3D">
              <w:rPr>
                <w:spacing w:val="-18"/>
                <w:sz w:val="24"/>
              </w:rPr>
              <w:t xml:space="preserve"> </w:t>
            </w:r>
            <w:r w:rsidR="008272FF" w:rsidRPr="00933B3D">
              <w:rPr>
                <w:sz w:val="24"/>
              </w:rPr>
              <w:t>:</w:t>
            </w:r>
            <w:r w:rsidR="008272FF" w:rsidRPr="00933B3D">
              <w:rPr>
                <w:spacing w:val="-16"/>
                <w:sz w:val="24"/>
              </w:rPr>
              <w:t xml:space="preserve"> </w:t>
            </w:r>
            <w:r w:rsidR="008272FF" w:rsidRPr="00933B3D">
              <w:rPr>
                <w:spacing w:val="-5"/>
                <w:sz w:val="24"/>
              </w:rPr>
              <w:t>N/A</w:t>
            </w:r>
          </w:p>
        </w:tc>
      </w:tr>
      <w:tr w:rsidR="00DD2D1B">
        <w:trPr>
          <w:trHeight w:val="325"/>
        </w:trPr>
        <w:tc>
          <w:tcPr>
            <w:tcW w:w="1188" w:type="dxa"/>
            <w:tcBorders>
              <w:right w:val="single" w:sz="4" w:space="0" w:color="000000"/>
            </w:tcBorders>
          </w:tcPr>
          <w:p w:rsidR="00DD2D1B" w:rsidRPr="00933B3D" w:rsidRDefault="00DD2D1B">
            <w:pPr>
              <w:pStyle w:val="TableParagraph"/>
              <w:rPr>
                <w:rFonts w:ascii="Times New Roman"/>
              </w:rPr>
            </w:pPr>
          </w:p>
        </w:tc>
        <w:tc>
          <w:tcPr>
            <w:tcW w:w="8563" w:type="dxa"/>
            <w:tcBorders>
              <w:left w:val="single" w:sz="4" w:space="0" w:color="000000"/>
            </w:tcBorders>
          </w:tcPr>
          <w:p w:rsidR="00DD2D1B" w:rsidRPr="00933B3D" w:rsidRDefault="008272FF">
            <w:pPr>
              <w:pStyle w:val="TableParagraph"/>
              <w:spacing w:before="19"/>
              <w:ind w:left="119"/>
              <w:rPr>
                <w:rFonts w:ascii="Trebuchet MS"/>
                <w:b/>
                <w:sz w:val="24"/>
              </w:rPr>
            </w:pPr>
            <w:r w:rsidRPr="00933B3D">
              <w:rPr>
                <w:rFonts w:ascii="Trebuchet MS"/>
                <w:b/>
                <w:w w:val="90"/>
                <w:sz w:val="24"/>
              </w:rPr>
              <w:t>B.</w:t>
            </w:r>
            <w:r w:rsidRPr="00933B3D">
              <w:rPr>
                <w:rFonts w:ascii="Trebuchet MS"/>
                <w:b/>
                <w:spacing w:val="13"/>
                <w:sz w:val="24"/>
              </w:rPr>
              <w:t xml:space="preserve"> </w:t>
            </w:r>
            <w:r w:rsidRPr="00933B3D">
              <w:rPr>
                <w:rFonts w:ascii="Trebuchet MS"/>
                <w:b/>
                <w:w w:val="90"/>
                <w:sz w:val="24"/>
              </w:rPr>
              <w:t>Contents</w:t>
            </w:r>
            <w:r w:rsidRPr="00933B3D">
              <w:rPr>
                <w:rFonts w:ascii="Trebuchet MS"/>
                <w:b/>
                <w:spacing w:val="14"/>
                <w:sz w:val="24"/>
              </w:rPr>
              <w:t xml:space="preserve"> </w:t>
            </w:r>
            <w:r w:rsidRPr="00933B3D">
              <w:rPr>
                <w:rFonts w:ascii="Trebuchet MS"/>
                <w:b/>
                <w:w w:val="90"/>
                <w:sz w:val="24"/>
              </w:rPr>
              <w:t>of</w:t>
            </w:r>
            <w:r w:rsidRPr="00933B3D">
              <w:rPr>
                <w:rFonts w:ascii="Trebuchet MS"/>
                <w:b/>
                <w:spacing w:val="13"/>
                <w:sz w:val="24"/>
              </w:rPr>
              <w:t xml:space="preserve"> </w:t>
            </w:r>
            <w:r w:rsidRPr="00933B3D">
              <w:rPr>
                <w:rFonts w:ascii="Trebuchet MS"/>
                <w:b/>
                <w:w w:val="90"/>
                <w:sz w:val="24"/>
              </w:rPr>
              <w:t>Tendering</w:t>
            </w:r>
            <w:r w:rsidRPr="00933B3D">
              <w:rPr>
                <w:rFonts w:ascii="Trebuchet MS"/>
                <w:b/>
                <w:spacing w:val="12"/>
                <w:sz w:val="24"/>
              </w:rPr>
              <w:t xml:space="preserve"> </w:t>
            </w:r>
            <w:r w:rsidRPr="00933B3D">
              <w:rPr>
                <w:rFonts w:ascii="Trebuchet MS"/>
                <w:b/>
                <w:spacing w:val="-2"/>
                <w:w w:val="90"/>
                <w:sz w:val="24"/>
              </w:rPr>
              <w:t>Document</w:t>
            </w:r>
          </w:p>
        </w:tc>
      </w:tr>
      <w:tr w:rsidR="00DD2D1B">
        <w:trPr>
          <w:trHeight w:val="4021"/>
        </w:trPr>
        <w:tc>
          <w:tcPr>
            <w:tcW w:w="1188" w:type="dxa"/>
            <w:tcBorders>
              <w:right w:val="single" w:sz="4" w:space="0" w:color="000000"/>
            </w:tcBorders>
          </w:tcPr>
          <w:p w:rsidR="00DD2D1B" w:rsidRDefault="008272FF">
            <w:pPr>
              <w:pStyle w:val="TableParagraph"/>
              <w:spacing w:before="19"/>
              <w:ind w:left="124"/>
              <w:rPr>
                <w:rFonts w:ascii="Trebuchet MS"/>
                <w:b/>
                <w:sz w:val="24"/>
              </w:rPr>
            </w:pPr>
            <w:r>
              <w:rPr>
                <w:rFonts w:ascii="Trebuchet MS"/>
                <w:b/>
                <w:sz w:val="24"/>
              </w:rPr>
              <w:t>ITT</w:t>
            </w:r>
            <w:r>
              <w:rPr>
                <w:rFonts w:ascii="Trebuchet MS"/>
                <w:b/>
                <w:spacing w:val="-10"/>
                <w:sz w:val="24"/>
              </w:rPr>
              <w:t xml:space="preserve"> </w:t>
            </w:r>
            <w:r>
              <w:rPr>
                <w:rFonts w:ascii="Trebuchet MS"/>
                <w:b/>
                <w:spacing w:val="-5"/>
                <w:sz w:val="24"/>
              </w:rPr>
              <w:t>6.1</w:t>
            </w:r>
          </w:p>
        </w:tc>
        <w:tc>
          <w:tcPr>
            <w:tcW w:w="8563" w:type="dxa"/>
            <w:tcBorders>
              <w:left w:val="single" w:sz="4" w:space="0" w:color="000000"/>
            </w:tcBorders>
          </w:tcPr>
          <w:p w:rsidR="00DD2D1B" w:rsidRDefault="008272FF">
            <w:pPr>
              <w:pStyle w:val="TableParagraph"/>
              <w:tabs>
                <w:tab w:val="left" w:pos="822"/>
              </w:tabs>
              <w:spacing w:before="4" w:line="268" w:lineRule="auto"/>
              <w:ind w:left="1421" w:right="3950" w:hanging="1122"/>
              <w:rPr>
                <w:rFonts w:ascii="Trebuchet MS"/>
                <w:b/>
                <w:sz w:val="24"/>
              </w:rPr>
            </w:pPr>
            <w:r>
              <w:rPr>
                <w:rFonts w:ascii="Times New Roman"/>
                <w:spacing w:val="-4"/>
              </w:rPr>
              <w:t>(a)</w:t>
            </w:r>
            <w:r>
              <w:rPr>
                <w:rFonts w:ascii="Times New Roman"/>
              </w:rPr>
              <w:tab/>
            </w:r>
            <w:r>
              <w:rPr>
                <w:spacing w:val="-2"/>
                <w:sz w:val="24"/>
              </w:rPr>
              <w:t>Address</w:t>
            </w:r>
            <w:r>
              <w:rPr>
                <w:spacing w:val="-17"/>
                <w:sz w:val="24"/>
              </w:rPr>
              <w:t xml:space="preserve"> </w:t>
            </w:r>
            <w:r>
              <w:rPr>
                <w:spacing w:val="-2"/>
                <w:sz w:val="24"/>
              </w:rPr>
              <w:t>where</w:t>
            </w:r>
            <w:r>
              <w:rPr>
                <w:spacing w:val="-17"/>
                <w:sz w:val="24"/>
              </w:rPr>
              <w:t xml:space="preserve"> </w:t>
            </w:r>
            <w:r>
              <w:rPr>
                <w:spacing w:val="-2"/>
                <w:sz w:val="24"/>
              </w:rPr>
              <w:t>to</w:t>
            </w:r>
            <w:r>
              <w:rPr>
                <w:spacing w:val="-17"/>
                <w:sz w:val="24"/>
              </w:rPr>
              <w:t xml:space="preserve"> </w:t>
            </w:r>
            <w:r>
              <w:rPr>
                <w:spacing w:val="-2"/>
                <w:sz w:val="24"/>
              </w:rPr>
              <w:t>send</w:t>
            </w:r>
            <w:r>
              <w:rPr>
                <w:spacing w:val="-16"/>
                <w:sz w:val="24"/>
              </w:rPr>
              <w:t xml:space="preserve"> </w:t>
            </w:r>
            <w:r>
              <w:rPr>
                <w:spacing w:val="-2"/>
                <w:sz w:val="24"/>
              </w:rPr>
              <w:t>enquiries</w:t>
            </w:r>
            <w:r>
              <w:rPr>
                <w:spacing w:val="-17"/>
                <w:sz w:val="24"/>
              </w:rPr>
              <w:t xml:space="preserve"> </w:t>
            </w:r>
            <w:r>
              <w:rPr>
                <w:spacing w:val="-2"/>
                <w:sz w:val="24"/>
              </w:rPr>
              <w:t>is</w:t>
            </w:r>
            <w:r>
              <w:rPr>
                <w:spacing w:val="-17"/>
                <w:sz w:val="24"/>
              </w:rPr>
              <w:t xml:space="preserve"> </w:t>
            </w:r>
            <w:r>
              <w:rPr>
                <w:spacing w:val="-2"/>
                <w:sz w:val="24"/>
              </w:rPr>
              <w:t xml:space="preserve">_ </w:t>
            </w:r>
            <w:r>
              <w:rPr>
                <w:rFonts w:ascii="Trebuchet MS"/>
                <w:b/>
                <w:sz w:val="24"/>
              </w:rPr>
              <w:t>The</w:t>
            </w:r>
            <w:r>
              <w:rPr>
                <w:rFonts w:ascii="Trebuchet MS"/>
                <w:b/>
                <w:spacing w:val="-4"/>
                <w:sz w:val="24"/>
              </w:rPr>
              <w:t xml:space="preserve"> </w:t>
            </w:r>
            <w:r>
              <w:rPr>
                <w:rFonts w:ascii="Trebuchet MS"/>
                <w:b/>
                <w:sz w:val="24"/>
              </w:rPr>
              <w:t>Vice</w:t>
            </w:r>
            <w:r>
              <w:rPr>
                <w:rFonts w:ascii="Trebuchet MS"/>
                <w:b/>
                <w:spacing w:val="-3"/>
                <w:sz w:val="24"/>
              </w:rPr>
              <w:t xml:space="preserve"> </w:t>
            </w:r>
            <w:r>
              <w:rPr>
                <w:rFonts w:ascii="Trebuchet MS"/>
                <w:b/>
                <w:sz w:val="24"/>
              </w:rPr>
              <w:t>Chancellor</w:t>
            </w:r>
          </w:p>
          <w:p w:rsidR="00DD2D1B" w:rsidRDefault="008272FF">
            <w:pPr>
              <w:pStyle w:val="TableParagraph"/>
              <w:spacing w:before="100"/>
              <w:ind w:left="1421"/>
              <w:rPr>
                <w:rFonts w:ascii="Trebuchet MS"/>
                <w:b/>
                <w:sz w:val="24"/>
              </w:rPr>
            </w:pPr>
            <w:r>
              <w:rPr>
                <w:rFonts w:ascii="Trebuchet MS"/>
                <w:b/>
                <w:spacing w:val="-6"/>
                <w:sz w:val="24"/>
              </w:rPr>
              <w:t>P.O.</w:t>
            </w:r>
            <w:r>
              <w:rPr>
                <w:rFonts w:ascii="Trebuchet MS"/>
                <w:b/>
                <w:spacing w:val="-7"/>
                <w:sz w:val="24"/>
              </w:rPr>
              <w:t xml:space="preserve"> </w:t>
            </w:r>
            <w:r>
              <w:rPr>
                <w:rFonts w:ascii="Trebuchet MS"/>
                <w:b/>
                <w:spacing w:val="-6"/>
                <w:sz w:val="24"/>
              </w:rPr>
              <w:t>Box 385-</w:t>
            </w:r>
            <w:r>
              <w:rPr>
                <w:rFonts w:ascii="Trebuchet MS"/>
                <w:b/>
                <w:spacing w:val="-7"/>
                <w:sz w:val="24"/>
              </w:rPr>
              <w:t xml:space="preserve"> </w:t>
            </w:r>
            <w:r>
              <w:rPr>
                <w:rFonts w:ascii="Trebuchet MS"/>
                <w:b/>
                <w:spacing w:val="-6"/>
                <w:sz w:val="24"/>
              </w:rPr>
              <w:t>50309</w:t>
            </w:r>
            <w:r>
              <w:rPr>
                <w:rFonts w:ascii="Trebuchet MS"/>
                <w:b/>
                <w:spacing w:val="-8"/>
                <w:sz w:val="24"/>
              </w:rPr>
              <w:t xml:space="preserve"> </w:t>
            </w:r>
            <w:r>
              <w:rPr>
                <w:rFonts w:ascii="Trebuchet MS"/>
                <w:b/>
                <w:spacing w:val="-6"/>
                <w:sz w:val="24"/>
              </w:rPr>
              <w:t>Kaimosi</w:t>
            </w:r>
            <w:r>
              <w:rPr>
                <w:rFonts w:ascii="Trebuchet MS"/>
                <w:b/>
                <w:spacing w:val="-7"/>
                <w:sz w:val="24"/>
              </w:rPr>
              <w:t xml:space="preserve"> </w:t>
            </w:r>
            <w:r>
              <w:rPr>
                <w:rFonts w:ascii="Trebuchet MS"/>
                <w:b/>
                <w:spacing w:val="-6"/>
                <w:sz w:val="24"/>
              </w:rPr>
              <w:t>Telephone: 0777373633</w:t>
            </w:r>
          </w:p>
          <w:p w:rsidR="00DD2D1B" w:rsidRDefault="008272FF">
            <w:pPr>
              <w:pStyle w:val="TableParagraph"/>
              <w:spacing w:before="132" w:line="283" w:lineRule="auto"/>
              <w:ind w:left="1421" w:right="1222"/>
              <w:rPr>
                <w:rFonts w:ascii="Trebuchet MS"/>
                <w:b/>
                <w:sz w:val="24"/>
              </w:rPr>
            </w:pPr>
            <w:r>
              <w:rPr>
                <w:rFonts w:ascii="Trebuchet MS"/>
                <w:b/>
                <w:color w:val="221F1F"/>
                <w:w w:val="90"/>
                <w:sz w:val="24"/>
              </w:rPr>
              <w:t xml:space="preserve">Email address: </w:t>
            </w:r>
            <w:hyperlink r:id="rId43">
              <w:r>
                <w:rPr>
                  <w:rFonts w:ascii="Trebuchet MS"/>
                  <w:b/>
                  <w:color w:val="0462C1"/>
                  <w:w w:val="90"/>
                  <w:sz w:val="24"/>
                  <w:u w:val="single" w:color="0462C1"/>
                </w:rPr>
                <w:t>procurement@kafu.ac.ke</w:t>
              </w:r>
            </w:hyperlink>
            <w:r>
              <w:rPr>
                <w:rFonts w:ascii="Trebuchet MS"/>
                <w:b/>
                <w:color w:val="0462C1"/>
                <w:w w:val="90"/>
                <w:sz w:val="24"/>
              </w:rPr>
              <w:t xml:space="preserve"> </w:t>
            </w:r>
            <w:hyperlink r:id="rId44">
              <w:r>
                <w:rPr>
                  <w:rFonts w:ascii="Trebuchet MS"/>
                  <w:b/>
                  <w:color w:val="0462C1"/>
                  <w:sz w:val="24"/>
                  <w:u w:val="single" w:color="0462C1"/>
                </w:rPr>
                <w:t>www.kafu.ac.ke</w:t>
              </w:r>
            </w:hyperlink>
            <w:r>
              <w:rPr>
                <w:rFonts w:ascii="Trebuchet MS"/>
                <w:b/>
                <w:color w:val="0462C1"/>
                <w:spacing w:val="40"/>
                <w:sz w:val="24"/>
              </w:rPr>
              <w:t xml:space="preserve"> </w:t>
            </w:r>
            <w:r>
              <w:rPr>
                <w:rFonts w:ascii="Trebuchet MS"/>
                <w:b/>
                <w:sz w:val="24"/>
              </w:rPr>
              <w:t>Kaimosi</w:t>
            </w:r>
            <w:r>
              <w:rPr>
                <w:rFonts w:ascii="Trebuchet MS"/>
                <w:b/>
                <w:spacing w:val="-14"/>
                <w:sz w:val="24"/>
              </w:rPr>
              <w:t xml:space="preserve"> </w:t>
            </w:r>
            <w:r>
              <w:rPr>
                <w:rFonts w:ascii="Trebuchet MS"/>
                <w:b/>
                <w:sz w:val="24"/>
              </w:rPr>
              <w:t>,</w:t>
            </w:r>
            <w:r>
              <w:rPr>
                <w:rFonts w:ascii="Trebuchet MS"/>
                <w:b/>
                <w:spacing w:val="-13"/>
                <w:sz w:val="24"/>
              </w:rPr>
              <w:t xml:space="preserve"> </w:t>
            </w:r>
            <w:r>
              <w:rPr>
                <w:rFonts w:ascii="Trebuchet MS"/>
                <w:b/>
                <w:sz w:val="24"/>
              </w:rPr>
              <w:t>KENYA.</w:t>
            </w:r>
          </w:p>
          <w:p w:rsidR="00DD2D1B" w:rsidRPr="00897CAB" w:rsidRDefault="008272FF">
            <w:pPr>
              <w:pStyle w:val="TableParagraph"/>
              <w:spacing w:line="277" w:lineRule="exact"/>
              <w:ind w:left="119"/>
              <w:rPr>
                <w:sz w:val="24"/>
              </w:rPr>
            </w:pPr>
            <w:r>
              <w:rPr>
                <w:sz w:val="24"/>
              </w:rPr>
              <w:t>to</w:t>
            </w:r>
            <w:r>
              <w:rPr>
                <w:spacing w:val="-13"/>
                <w:sz w:val="24"/>
              </w:rPr>
              <w:t xml:space="preserve"> </w:t>
            </w:r>
            <w:r>
              <w:rPr>
                <w:sz w:val="24"/>
              </w:rPr>
              <w:t>reach</w:t>
            </w:r>
            <w:r>
              <w:rPr>
                <w:spacing w:val="-10"/>
                <w:sz w:val="24"/>
              </w:rPr>
              <w:t xml:space="preserve"> </w:t>
            </w:r>
            <w:r>
              <w:rPr>
                <w:sz w:val="24"/>
              </w:rPr>
              <w:t>the</w:t>
            </w:r>
            <w:r>
              <w:rPr>
                <w:spacing w:val="-14"/>
                <w:sz w:val="24"/>
              </w:rPr>
              <w:t xml:space="preserve"> </w:t>
            </w:r>
            <w:r>
              <w:rPr>
                <w:sz w:val="24"/>
              </w:rPr>
              <w:t>Procuring</w:t>
            </w:r>
            <w:r>
              <w:rPr>
                <w:spacing w:val="-9"/>
                <w:sz w:val="24"/>
              </w:rPr>
              <w:t xml:space="preserve"> </w:t>
            </w:r>
            <w:r>
              <w:rPr>
                <w:sz w:val="24"/>
              </w:rPr>
              <w:t>Entity</w:t>
            </w:r>
            <w:r>
              <w:rPr>
                <w:spacing w:val="-12"/>
                <w:sz w:val="24"/>
              </w:rPr>
              <w:t xml:space="preserve"> </w:t>
            </w:r>
            <w:r>
              <w:rPr>
                <w:sz w:val="24"/>
              </w:rPr>
              <w:t>not</w:t>
            </w:r>
            <w:r>
              <w:rPr>
                <w:spacing w:val="-13"/>
                <w:sz w:val="24"/>
              </w:rPr>
              <w:t xml:space="preserve"> </w:t>
            </w:r>
            <w:r>
              <w:rPr>
                <w:sz w:val="24"/>
              </w:rPr>
              <w:t>later</w:t>
            </w:r>
            <w:r>
              <w:rPr>
                <w:spacing w:val="-10"/>
                <w:sz w:val="24"/>
              </w:rPr>
              <w:t xml:space="preserve"> </w:t>
            </w:r>
            <w:r w:rsidRPr="00897CAB">
              <w:rPr>
                <w:sz w:val="24"/>
              </w:rPr>
              <w:t>than</w:t>
            </w:r>
            <w:r w:rsidRPr="00897CAB">
              <w:rPr>
                <w:spacing w:val="-11"/>
                <w:sz w:val="24"/>
              </w:rPr>
              <w:t xml:space="preserve"> </w:t>
            </w:r>
            <w:r w:rsidR="00BE3B63">
              <w:rPr>
                <w:sz w:val="24"/>
              </w:rPr>
              <w:t>Wednesday</w:t>
            </w:r>
            <w:r w:rsidR="00C76C05" w:rsidRPr="00897CAB">
              <w:rPr>
                <w:sz w:val="24"/>
              </w:rPr>
              <w:t>,</w:t>
            </w:r>
            <w:r w:rsidRPr="00897CAB">
              <w:rPr>
                <w:spacing w:val="-12"/>
                <w:sz w:val="24"/>
              </w:rPr>
              <w:t xml:space="preserve"> </w:t>
            </w:r>
            <w:r w:rsidR="00BE3B63">
              <w:rPr>
                <w:sz w:val="24"/>
              </w:rPr>
              <w:t>2</w:t>
            </w:r>
            <w:r w:rsidR="00BE3B63">
              <w:rPr>
                <w:position w:val="7"/>
                <w:sz w:val="14"/>
              </w:rPr>
              <w:t>nd</w:t>
            </w:r>
            <w:r w:rsidRPr="00897CAB">
              <w:rPr>
                <w:spacing w:val="19"/>
                <w:position w:val="7"/>
                <w:sz w:val="14"/>
              </w:rPr>
              <w:t xml:space="preserve"> </w:t>
            </w:r>
            <w:r w:rsidR="00D915CC" w:rsidRPr="00897CAB">
              <w:rPr>
                <w:sz w:val="24"/>
              </w:rPr>
              <w:t>April</w:t>
            </w:r>
            <w:r w:rsidRPr="00897CAB">
              <w:rPr>
                <w:sz w:val="24"/>
              </w:rPr>
              <w:t>,</w:t>
            </w:r>
            <w:r w:rsidRPr="00897CAB">
              <w:rPr>
                <w:spacing w:val="-12"/>
                <w:sz w:val="24"/>
              </w:rPr>
              <w:t xml:space="preserve"> </w:t>
            </w:r>
            <w:r w:rsidR="00C76C05" w:rsidRPr="00897CAB">
              <w:rPr>
                <w:sz w:val="24"/>
              </w:rPr>
              <w:t>2025</w:t>
            </w:r>
            <w:r w:rsidRPr="00897CAB">
              <w:rPr>
                <w:spacing w:val="-12"/>
                <w:sz w:val="24"/>
              </w:rPr>
              <w:t xml:space="preserve"> </w:t>
            </w:r>
            <w:r w:rsidRPr="00897CAB">
              <w:rPr>
                <w:spacing w:val="-5"/>
                <w:sz w:val="24"/>
              </w:rPr>
              <w:t>at</w:t>
            </w:r>
          </w:p>
          <w:p w:rsidR="00DD2D1B" w:rsidRPr="00897CAB" w:rsidRDefault="00D206EF">
            <w:pPr>
              <w:pStyle w:val="TableParagraph"/>
              <w:spacing w:before="20"/>
              <w:ind w:left="119"/>
              <w:rPr>
                <w:sz w:val="24"/>
              </w:rPr>
            </w:pPr>
            <w:r w:rsidRPr="00897CAB">
              <w:rPr>
                <w:spacing w:val="-2"/>
                <w:sz w:val="24"/>
              </w:rPr>
              <w:t>11</w:t>
            </w:r>
            <w:r w:rsidR="008272FF" w:rsidRPr="00897CAB">
              <w:rPr>
                <w:spacing w:val="-2"/>
                <w:sz w:val="24"/>
              </w:rPr>
              <w:t>.00</w:t>
            </w:r>
            <w:r w:rsidR="008272FF" w:rsidRPr="00897CAB">
              <w:rPr>
                <w:spacing w:val="-13"/>
                <w:sz w:val="24"/>
              </w:rPr>
              <w:t xml:space="preserve"> </w:t>
            </w:r>
            <w:r w:rsidRPr="00897CAB">
              <w:rPr>
                <w:spacing w:val="-4"/>
                <w:sz w:val="24"/>
              </w:rPr>
              <w:t>AM</w:t>
            </w:r>
          </w:p>
          <w:p w:rsidR="00DD2D1B" w:rsidRDefault="00DD2D1B">
            <w:pPr>
              <w:pStyle w:val="TableParagraph"/>
              <w:spacing w:before="42"/>
              <w:rPr>
                <w:sz w:val="24"/>
              </w:rPr>
            </w:pPr>
          </w:p>
          <w:p w:rsidR="00DD2D1B" w:rsidRDefault="008272FF">
            <w:pPr>
              <w:pStyle w:val="TableParagraph"/>
              <w:tabs>
                <w:tab w:val="left" w:pos="822"/>
                <w:tab w:val="left" w:pos="1454"/>
                <w:tab w:val="left" w:pos="4335"/>
                <w:tab w:val="left" w:pos="5775"/>
                <w:tab w:val="left" w:pos="7935"/>
              </w:tabs>
              <w:spacing w:line="254" w:lineRule="auto"/>
              <w:ind w:left="822" w:right="276" w:hanging="524"/>
              <w:rPr>
                <w:sz w:val="24"/>
              </w:rPr>
            </w:pPr>
            <w:r>
              <w:rPr>
                <w:rFonts w:ascii="Times New Roman"/>
                <w:spacing w:val="-4"/>
              </w:rPr>
              <w:t>(b)</w:t>
            </w:r>
            <w:r>
              <w:rPr>
                <w:rFonts w:ascii="Times New Roman"/>
              </w:rPr>
              <w:tab/>
            </w:r>
            <w:r>
              <w:rPr>
                <w:spacing w:val="-4"/>
                <w:sz w:val="24"/>
              </w:rPr>
              <w:t>The</w:t>
            </w:r>
            <w:r>
              <w:rPr>
                <w:sz w:val="24"/>
              </w:rPr>
              <w:tab/>
              <w:t>Procuring Entity will</w:t>
            </w:r>
            <w:r>
              <w:rPr>
                <w:sz w:val="24"/>
              </w:rPr>
              <w:tab/>
            </w:r>
            <w:r>
              <w:rPr>
                <w:spacing w:val="-2"/>
                <w:sz w:val="24"/>
              </w:rPr>
              <w:t>publish</w:t>
            </w:r>
            <w:r>
              <w:rPr>
                <w:sz w:val="24"/>
              </w:rPr>
              <w:tab/>
              <w:t>its response at</w:t>
            </w:r>
            <w:r>
              <w:rPr>
                <w:sz w:val="24"/>
              </w:rPr>
              <w:tab/>
            </w:r>
            <w:r>
              <w:rPr>
                <w:spacing w:val="-8"/>
                <w:sz w:val="24"/>
              </w:rPr>
              <w:t xml:space="preserve">the </w:t>
            </w:r>
            <w:r>
              <w:rPr>
                <w:spacing w:val="-2"/>
                <w:sz w:val="24"/>
              </w:rPr>
              <w:t>website</w:t>
            </w:r>
          </w:p>
          <w:p w:rsidR="00DD2D1B" w:rsidRDefault="0090151C">
            <w:pPr>
              <w:pStyle w:val="TableParagraph"/>
              <w:spacing w:before="49"/>
              <w:ind w:left="119"/>
              <w:rPr>
                <w:sz w:val="24"/>
              </w:rPr>
            </w:pPr>
            <w:hyperlink r:id="rId45">
              <w:r w:rsidR="008272FF">
                <w:rPr>
                  <w:sz w:val="24"/>
                </w:rPr>
                <w:t>_</w:t>
              </w:r>
            </w:hyperlink>
            <w:hyperlink r:id="rId46">
              <w:r w:rsidR="008272FF">
                <w:rPr>
                  <w:color w:val="0000FF"/>
                  <w:spacing w:val="-18"/>
                  <w:sz w:val="24"/>
                  <w:u w:val="single" w:color="0000FF"/>
                </w:rPr>
                <w:t xml:space="preserve"> </w:t>
              </w:r>
              <w:r w:rsidR="008272FF">
                <w:rPr>
                  <w:color w:val="0000FF"/>
                  <w:spacing w:val="-2"/>
                  <w:sz w:val="24"/>
                  <w:u w:val="single" w:color="0000FF"/>
                </w:rPr>
                <w:t>ww.kafu.ac.ke</w:t>
              </w:r>
            </w:hyperlink>
          </w:p>
        </w:tc>
      </w:tr>
      <w:tr w:rsidR="00DD2D1B">
        <w:trPr>
          <w:trHeight w:val="325"/>
        </w:trPr>
        <w:tc>
          <w:tcPr>
            <w:tcW w:w="1188" w:type="dxa"/>
            <w:tcBorders>
              <w:right w:val="single" w:sz="4" w:space="0" w:color="000000"/>
            </w:tcBorders>
          </w:tcPr>
          <w:p w:rsidR="00DD2D1B" w:rsidRDefault="008272FF">
            <w:pPr>
              <w:pStyle w:val="TableParagraph"/>
              <w:spacing w:before="19"/>
              <w:ind w:left="124"/>
              <w:rPr>
                <w:rFonts w:ascii="Trebuchet MS"/>
                <w:b/>
                <w:sz w:val="24"/>
              </w:rPr>
            </w:pPr>
            <w:r>
              <w:rPr>
                <w:rFonts w:ascii="Trebuchet MS"/>
                <w:b/>
                <w:sz w:val="24"/>
              </w:rPr>
              <w:t>ITT</w:t>
            </w:r>
            <w:r>
              <w:rPr>
                <w:rFonts w:ascii="Trebuchet MS"/>
                <w:b/>
                <w:spacing w:val="-10"/>
                <w:sz w:val="24"/>
              </w:rPr>
              <w:t xml:space="preserve"> </w:t>
            </w:r>
            <w:r>
              <w:rPr>
                <w:rFonts w:ascii="Trebuchet MS"/>
                <w:b/>
                <w:spacing w:val="-5"/>
                <w:sz w:val="24"/>
              </w:rPr>
              <w:t>6.2</w:t>
            </w:r>
          </w:p>
        </w:tc>
        <w:tc>
          <w:tcPr>
            <w:tcW w:w="8563" w:type="dxa"/>
            <w:tcBorders>
              <w:left w:val="single" w:sz="4" w:space="0" w:color="000000"/>
            </w:tcBorders>
          </w:tcPr>
          <w:p w:rsidR="00DD2D1B" w:rsidRDefault="008272FF">
            <w:pPr>
              <w:pStyle w:val="TableParagraph"/>
              <w:spacing w:before="4"/>
              <w:ind w:left="119"/>
              <w:rPr>
                <w:sz w:val="24"/>
              </w:rPr>
            </w:pPr>
            <w:r>
              <w:rPr>
                <w:spacing w:val="-4"/>
                <w:sz w:val="24"/>
              </w:rPr>
              <w:t>A</w:t>
            </w:r>
            <w:r>
              <w:rPr>
                <w:spacing w:val="-10"/>
                <w:sz w:val="24"/>
              </w:rPr>
              <w:t xml:space="preserve"> </w:t>
            </w:r>
            <w:r>
              <w:rPr>
                <w:spacing w:val="-4"/>
                <w:sz w:val="24"/>
              </w:rPr>
              <w:t>pre-tender</w:t>
            </w:r>
            <w:r>
              <w:rPr>
                <w:spacing w:val="-11"/>
                <w:sz w:val="24"/>
              </w:rPr>
              <w:t xml:space="preserve"> </w:t>
            </w:r>
            <w:r>
              <w:rPr>
                <w:spacing w:val="-4"/>
                <w:sz w:val="24"/>
              </w:rPr>
              <w:t>conference</w:t>
            </w:r>
            <w:r>
              <w:rPr>
                <w:spacing w:val="-11"/>
                <w:sz w:val="24"/>
              </w:rPr>
              <w:t xml:space="preserve"> </w:t>
            </w:r>
            <w:r>
              <w:rPr>
                <w:spacing w:val="-4"/>
                <w:sz w:val="24"/>
              </w:rPr>
              <w:t>will</w:t>
            </w:r>
            <w:r>
              <w:rPr>
                <w:spacing w:val="-9"/>
                <w:sz w:val="24"/>
              </w:rPr>
              <w:t xml:space="preserve"> </w:t>
            </w:r>
            <w:r>
              <w:rPr>
                <w:rFonts w:ascii="Trebuchet MS"/>
                <w:b/>
                <w:spacing w:val="-4"/>
                <w:sz w:val="24"/>
              </w:rPr>
              <w:t>be</w:t>
            </w:r>
            <w:r>
              <w:rPr>
                <w:rFonts w:ascii="Trebuchet MS"/>
                <w:b/>
                <w:spacing w:val="-6"/>
                <w:sz w:val="24"/>
              </w:rPr>
              <w:t xml:space="preserve"> </w:t>
            </w:r>
            <w:r>
              <w:rPr>
                <w:rFonts w:ascii="Trebuchet MS"/>
                <w:b/>
                <w:spacing w:val="-4"/>
                <w:sz w:val="24"/>
              </w:rPr>
              <w:t>held/not</w:t>
            </w:r>
            <w:r>
              <w:rPr>
                <w:rFonts w:ascii="Trebuchet MS"/>
                <w:b/>
                <w:spacing w:val="-7"/>
                <w:sz w:val="24"/>
              </w:rPr>
              <w:t xml:space="preserve"> </w:t>
            </w:r>
            <w:r>
              <w:rPr>
                <w:rFonts w:ascii="Trebuchet MS"/>
                <w:b/>
                <w:spacing w:val="-4"/>
                <w:sz w:val="24"/>
              </w:rPr>
              <w:t>be</w:t>
            </w:r>
            <w:r>
              <w:rPr>
                <w:rFonts w:ascii="Trebuchet MS"/>
                <w:b/>
                <w:spacing w:val="-8"/>
                <w:sz w:val="24"/>
              </w:rPr>
              <w:t xml:space="preserve"> </w:t>
            </w:r>
            <w:r>
              <w:rPr>
                <w:rFonts w:ascii="Trebuchet MS"/>
                <w:b/>
                <w:spacing w:val="-4"/>
                <w:sz w:val="24"/>
              </w:rPr>
              <w:t xml:space="preserve">held: </w:t>
            </w:r>
            <w:r>
              <w:rPr>
                <w:spacing w:val="-5"/>
                <w:sz w:val="24"/>
              </w:rPr>
              <w:t>N/A</w:t>
            </w:r>
          </w:p>
        </w:tc>
      </w:tr>
      <w:tr w:rsidR="00DD2D1B">
        <w:trPr>
          <w:trHeight w:val="634"/>
        </w:trPr>
        <w:tc>
          <w:tcPr>
            <w:tcW w:w="1188" w:type="dxa"/>
            <w:tcBorders>
              <w:right w:val="single" w:sz="4" w:space="0" w:color="000000"/>
            </w:tcBorders>
          </w:tcPr>
          <w:p w:rsidR="00DD2D1B" w:rsidRDefault="008272FF">
            <w:pPr>
              <w:pStyle w:val="TableParagraph"/>
              <w:spacing w:before="19"/>
              <w:ind w:left="124"/>
              <w:rPr>
                <w:rFonts w:ascii="Trebuchet MS"/>
                <w:b/>
                <w:sz w:val="24"/>
              </w:rPr>
            </w:pPr>
            <w:r>
              <w:rPr>
                <w:rFonts w:ascii="Trebuchet MS"/>
                <w:b/>
                <w:sz w:val="24"/>
              </w:rPr>
              <w:t>ITT</w:t>
            </w:r>
            <w:r>
              <w:rPr>
                <w:rFonts w:ascii="Trebuchet MS"/>
                <w:b/>
                <w:spacing w:val="-10"/>
                <w:sz w:val="24"/>
              </w:rPr>
              <w:t xml:space="preserve"> </w:t>
            </w:r>
            <w:r>
              <w:rPr>
                <w:rFonts w:ascii="Trebuchet MS"/>
                <w:b/>
                <w:spacing w:val="-5"/>
                <w:sz w:val="24"/>
              </w:rPr>
              <w:t>6.3</w:t>
            </w:r>
          </w:p>
        </w:tc>
        <w:tc>
          <w:tcPr>
            <w:tcW w:w="8563" w:type="dxa"/>
            <w:tcBorders>
              <w:left w:val="single" w:sz="4" w:space="0" w:color="000000"/>
            </w:tcBorders>
          </w:tcPr>
          <w:p w:rsidR="00DD2D1B" w:rsidRDefault="008272FF">
            <w:pPr>
              <w:pStyle w:val="TableParagraph"/>
              <w:spacing w:before="4"/>
              <w:ind w:left="119"/>
              <w:rPr>
                <w:sz w:val="24"/>
              </w:rPr>
            </w:pPr>
            <w:r>
              <w:rPr>
                <w:sz w:val="24"/>
              </w:rPr>
              <w:t>The</w:t>
            </w:r>
            <w:r>
              <w:rPr>
                <w:spacing w:val="-19"/>
                <w:sz w:val="24"/>
              </w:rPr>
              <w:t xml:space="preserve"> </w:t>
            </w:r>
            <w:r>
              <w:rPr>
                <w:sz w:val="24"/>
              </w:rPr>
              <w:t>questions</w:t>
            </w:r>
            <w:r>
              <w:rPr>
                <w:spacing w:val="-19"/>
                <w:sz w:val="24"/>
              </w:rPr>
              <w:t xml:space="preserve"> </w:t>
            </w:r>
            <w:r>
              <w:rPr>
                <w:sz w:val="24"/>
              </w:rPr>
              <w:t>to</w:t>
            </w:r>
            <w:r>
              <w:rPr>
                <w:spacing w:val="-16"/>
                <w:sz w:val="24"/>
              </w:rPr>
              <w:t xml:space="preserve"> </w:t>
            </w:r>
            <w:r>
              <w:rPr>
                <w:sz w:val="24"/>
              </w:rPr>
              <w:t>reach</w:t>
            </w:r>
            <w:r>
              <w:rPr>
                <w:spacing w:val="-15"/>
                <w:sz w:val="24"/>
              </w:rPr>
              <w:t xml:space="preserve"> </w:t>
            </w:r>
            <w:r>
              <w:rPr>
                <w:sz w:val="24"/>
              </w:rPr>
              <w:t>the</w:t>
            </w:r>
            <w:r>
              <w:rPr>
                <w:spacing w:val="-18"/>
                <w:sz w:val="24"/>
              </w:rPr>
              <w:t xml:space="preserve"> </w:t>
            </w:r>
            <w:r>
              <w:rPr>
                <w:sz w:val="24"/>
              </w:rPr>
              <w:t>Procuring</w:t>
            </w:r>
            <w:r>
              <w:rPr>
                <w:spacing w:val="-18"/>
                <w:sz w:val="24"/>
              </w:rPr>
              <w:t xml:space="preserve"> </w:t>
            </w:r>
            <w:r>
              <w:rPr>
                <w:sz w:val="24"/>
              </w:rPr>
              <w:t>Entity</w:t>
            </w:r>
            <w:r>
              <w:rPr>
                <w:spacing w:val="-18"/>
                <w:sz w:val="24"/>
              </w:rPr>
              <w:t xml:space="preserve"> </w:t>
            </w:r>
            <w:r>
              <w:rPr>
                <w:sz w:val="24"/>
              </w:rPr>
              <w:t>not</w:t>
            </w:r>
            <w:r>
              <w:rPr>
                <w:spacing w:val="-18"/>
                <w:sz w:val="24"/>
              </w:rPr>
              <w:t xml:space="preserve"> </w:t>
            </w:r>
            <w:r>
              <w:rPr>
                <w:sz w:val="24"/>
              </w:rPr>
              <w:t>later</w:t>
            </w:r>
            <w:r>
              <w:rPr>
                <w:spacing w:val="-19"/>
                <w:sz w:val="24"/>
              </w:rPr>
              <w:t xml:space="preserve"> </w:t>
            </w:r>
            <w:r>
              <w:rPr>
                <w:sz w:val="24"/>
              </w:rPr>
              <w:t>than</w:t>
            </w:r>
            <w:r>
              <w:rPr>
                <w:spacing w:val="-16"/>
                <w:sz w:val="24"/>
              </w:rPr>
              <w:t xml:space="preserve"> </w:t>
            </w:r>
            <w:r>
              <w:rPr>
                <w:spacing w:val="-5"/>
                <w:sz w:val="24"/>
              </w:rPr>
              <w:t>N/A</w:t>
            </w:r>
          </w:p>
        </w:tc>
      </w:tr>
      <w:tr w:rsidR="00DD2D1B">
        <w:trPr>
          <w:trHeight w:val="634"/>
        </w:trPr>
        <w:tc>
          <w:tcPr>
            <w:tcW w:w="1188" w:type="dxa"/>
            <w:tcBorders>
              <w:right w:val="single" w:sz="4" w:space="0" w:color="000000"/>
            </w:tcBorders>
          </w:tcPr>
          <w:p w:rsidR="00DD2D1B" w:rsidRDefault="008272FF">
            <w:pPr>
              <w:pStyle w:val="TableParagraph"/>
              <w:spacing w:before="19"/>
              <w:ind w:left="124"/>
              <w:rPr>
                <w:rFonts w:ascii="Trebuchet MS"/>
                <w:b/>
                <w:sz w:val="24"/>
              </w:rPr>
            </w:pPr>
            <w:r>
              <w:rPr>
                <w:rFonts w:ascii="Trebuchet MS"/>
                <w:b/>
                <w:sz w:val="24"/>
              </w:rPr>
              <w:t>ITT</w:t>
            </w:r>
            <w:r>
              <w:rPr>
                <w:rFonts w:ascii="Trebuchet MS"/>
                <w:b/>
                <w:spacing w:val="-10"/>
                <w:sz w:val="24"/>
              </w:rPr>
              <w:t xml:space="preserve"> </w:t>
            </w:r>
            <w:r>
              <w:rPr>
                <w:rFonts w:ascii="Trebuchet MS"/>
                <w:b/>
                <w:spacing w:val="-5"/>
                <w:sz w:val="24"/>
              </w:rPr>
              <w:t>6.5</w:t>
            </w:r>
          </w:p>
        </w:tc>
        <w:tc>
          <w:tcPr>
            <w:tcW w:w="8563" w:type="dxa"/>
            <w:tcBorders>
              <w:left w:val="single" w:sz="4" w:space="0" w:color="000000"/>
            </w:tcBorders>
          </w:tcPr>
          <w:p w:rsidR="00DD2D1B" w:rsidRDefault="008272FF">
            <w:pPr>
              <w:pStyle w:val="TableParagraph"/>
              <w:spacing w:before="4"/>
              <w:ind w:left="119"/>
              <w:rPr>
                <w:sz w:val="24"/>
              </w:rPr>
            </w:pPr>
            <w:r>
              <w:rPr>
                <w:sz w:val="24"/>
              </w:rPr>
              <w:t>The</w:t>
            </w:r>
            <w:r>
              <w:rPr>
                <w:spacing w:val="-17"/>
                <w:sz w:val="24"/>
              </w:rPr>
              <w:t xml:space="preserve"> </w:t>
            </w:r>
            <w:r>
              <w:rPr>
                <w:sz w:val="24"/>
              </w:rPr>
              <w:t>Minutes</w:t>
            </w:r>
            <w:r>
              <w:rPr>
                <w:spacing w:val="-18"/>
                <w:sz w:val="24"/>
              </w:rPr>
              <w:t xml:space="preserve"> </w:t>
            </w:r>
            <w:r>
              <w:rPr>
                <w:sz w:val="24"/>
              </w:rPr>
              <w:t>of</w:t>
            </w:r>
            <w:r>
              <w:rPr>
                <w:spacing w:val="-15"/>
                <w:sz w:val="24"/>
              </w:rPr>
              <w:t xml:space="preserve"> </w:t>
            </w:r>
            <w:r>
              <w:rPr>
                <w:sz w:val="24"/>
              </w:rPr>
              <w:t>the</w:t>
            </w:r>
            <w:r>
              <w:rPr>
                <w:spacing w:val="-18"/>
                <w:sz w:val="24"/>
              </w:rPr>
              <w:t xml:space="preserve"> </w:t>
            </w:r>
            <w:r>
              <w:rPr>
                <w:sz w:val="24"/>
              </w:rPr>
              <w:t>Pre-Tender</w:t>
            </w:r>
            <w:r>
              <w:rPr>
                <w:spacing w:val="-17"/>
                <w:sz w:val="24"/>
              </w:rPr>
              <w:t xml:space="preserve"> </w:t>
            </w:r>
            <w:r>
              <w:rPr>
                <w:sz w:val="24"/>
              </w:rPr>
              <w:t>meeting</w:t>
            </w:r>
            <w:r>
              <w:rPr>
                <w:spacing w:val="-15"/>
                <w:sz w:val="24"/>
              </w:rPr>
              <w:t xml:space="preserve"> </w:t>
            </w:r>
            <w:r>
              <w:rPr>
                <w:sz w:val="24"/>
              </w:rPr>
              <w:t>shall</w:t>
            </w:r>
            <w:r>
              <w:rPr>
                <w:spacing w:val="-17"/>
                <w:sz w:val="24"/>
              </w:rPr>
              <w:t xml:space="preserve"> </w:t>
            </w:r>
            <w:r>
              <w:rPr>
                <w:sz w:val="24"/>
              </w:rPr>
              <w:t>be</w:t>
            </w:r>
            <w:r>
              <w:rPr>
                <w:spacing w:val="-17"/>
                <w:sz w:val="24"/>
              </w:rPr>
              <w:t xml:space="preserve"> </w:t>
            </w:r>
            <w:r>
              <w:rPr>
                <w:sz w:val="24"/>
              </w:rPr>
              <w:t>published</w:t>
            </w:r>
            <w:r>
              <w:rPr>
                <w:spacing w:val="-17"/>
                <w:sz w:val="24"/>
              </w:rPr>
              <w:t xml:space="preserve"> </w:t>
            </w:r>
            <w:r>
              <w:rPr>
                <w:sz w:val="24"/>
              </w:rPr>
              <w:t>on</w:t>
            </w:r>
            <w:r>
              <w:rPr>
                <w:spacing w:val="-16"/>
                <w:sz w:val="24"/>
              </w:rPr>
              <w:t xml:space="preserve"> </w:t>
            </w:r>
            <w:r>
              <w:rPr>
                <w:sz w:val="24"/>
              </w:rPr>
              <w:t>the</w:t>
            </w:r>
            <w:r>
              <w:rPr>
                <w:spacing w:val="-17"/>
                <w:sz w:val="24"/>
              </w:rPr>
              <w:t xml:space="preserve"> </w:t>
            </w:r>
            <w:r>
              <w:rPr>
                <w:sz w:val="24"/>
              </w:rPr>
              <w:t>at</w:t>
            </w:r>
            <w:r>
              <w:rPr>
                <w:spacing w:val="-16"/>
                <w:sz w:val="24"/>
              </w:rPr>
              <w:t xml:space="preserve"> </w:t>
            </w:r>
            <w:r>
              <w:rPr>
                <w:sz w:val="24"/>
              </w:rPr>
              <w:t>the</w:t>
            </w:r>
            <w:r>
              <w:rPr>
                <w:spacing w:val="-17"/>
                <w:sz w:val="24"/>
              </w:rPr>
              <w:t xml:space="preserve"> </w:t>
            </w:r>
            <w:r>
              <w:rPr>
                <w:spacing w:val="-2"/>
                <w:sz w:val="24"/>
              </w:rPr>
              <w:t>website</w:t>
            </w:r>
          </w:p>
          <w:p w:rsidR="00DD2D1B" w:rsidRDefault="008272FF">
            <w:pPr>
              <w:pStyle w:val="TableParagraph"/>
              <w:spacing w:before="20"/>
              <w:ind w:left="119"/>
              <w:rPr>
                <w:sz w:val="24"/>
              </w:rPr>
            </w:pPr>
            <w:r>
              <w:rPr>
                <w:spacing w:val="-5"/>
                <w:w w:val="110"/>
                <w:sz w:val="24"/>
              </w:rPr>
              <w:t>N/A</w:t>
            </w:r>
          </w:p>
        </w:tc>
      </w:tr>
    </w:tbl>
    <w:p w:rsidR="00DD2D1B" w:rsidRDefault="00DD2D1B">
      <w:pPr>
        <w:rPr>
          <w:sz w:val="24"/>
        </w:rPr>
        <w:sectPr w:rsidR="00DD2D1B">
          <w:footerReference w:type="even" r:id="rId47"/>
          <w:footerReference w:type="default" r:id="rId48"/>
          <w:pgSz w:w="11910" w:h="16840"/>
          <w:pgMar w:top="1060" w:right="20" w:bottom="1011" w:left="0" w:header="0" w:footer="11" w:gutter="0"/>
          <w:cols w:space="720"/>
        </w:sectPr>
      </w:pPr>
    </w:p>
    <w:tbl>
      <w:tblPr>
        <w:tblW w:w="0" w:type="auto"/>
        <w:tblInd w:w="1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88"/>
        <w:gridCol w:w="8563"/>
      </w:tblGrid>
      <w:tr w:rsidR="00DD2D1B">
        <w:trPr>
          <w:trHeight w:val="325"/>
        </w:trPr>
        <w:tc>
          <w:tcPr>
            <w:tcW w:w="1188" w:type="dxa"/>
            <w:tcBorders>
              <w:right w:val="single" w:sz="4" w:space="0" w:color="000000"/>
            </w:tcBorders>
          </w:tcPr>
          <w:p w:rsidR="00DD2D1B" w:rsidRDefault="00DD2D1B">
            <w:pPr>
              <w:pStyle w:val="TableParagraph"/>
              <w:rPr>
                <w:rFonts w:ascii="Times New Roman"/>
              </w:rPr>
            </w:pPr>
          </w:p>
        </w:tc>
        <w:tc>
          <w:tcPr>
            <w:tcW w:w="8563" w:type="dxa"/>
            <w:tcBorders>
              <w:left w:val="single" w:sz="4" w:space="0" w:color="000000"/>
            </w:tcBorders>
          </w:tcPr>
          <w:p w:rsidR="00DD2D1B" w:rsidRDefault="008272FF">
            <w:pPr>
              <w:pStyle w:val="TableParagraph"/>
              <w:spacing w:before="21"/>
              <w:ind w:left="119"/>
              <w:rPr>
                <w:rFonts w:ascii="Trebuchet MS"/>
                <w:b/>
                <w:sz w:val="24"/>
              </w:rPr>
            </w:pPr>
            <w:r>
              <w:rPr>
                <w:rFonts w:ascii="Trebuchet MS"/>
                <w:b/>
                <w:spacing w:val="-8"/>
                <w:sz w:val="24"/>
              </w:rPr>
              <w:t>C. Preparation of</w:t>
            </w:r>
            <w:r>
              <w:rPr>
                <w:rFonts w:ascii="Trebuchet MS"/>
                <w:b/>
                <w:spacing w:val="-9"/>
                <w:sz w:val="24"/>
              </w:rPr>
              <w:t xml:space="preserve"> </w:t>
            </w:r>
            <w:r>
              <w:rPr>
                <w:rFonts w:ascii="Trebuchet MS"/>
                <w:b/>
                <w:spacing w:val="-8"/>
                <w:sz w:val="24"/>
              </w:rPr>
              <w:t>Tenders</w:t>
            </w:r>
          </w:p>
        </w:tc>
      </w:tr>
      <w:tr w:rsidR="00DD2D1B">
        <w:trPr>
          <w:trHeight w:val="635"/>
        </w:trPr>
        <w:tc>
          <w:tcPr>
            <w:tcW w:w="1188" w:type="dxa"/>
            <w:tcBorders>
              <w:right w:val="single" w:sz="4" w:space="0" w:color="000000"/>
            </w:tcBorders>
          </w:tcPr>
          <w:p w:rsidR="00DD2D1B" w:rsidRDefault="008272FF">
            <w:pPr>
              <w:pStyle w:val="TableParagraph"/>
              <w:spacing w:before="19"/>
              <w:ind w:left="49"/>
              <w:jc w:val="center"/>
              <w:rPr>
                <w:rFonts w:ascii="Trebuchet MS"/>
                <w:b/>
                <w:sz w:val="24"/>
              </w:rPr>
            </w:pPr>
            <w:r>
              <w:rPr>
                <w:rFonts w:ascii="Trebuchet MS"/>
                <w:b/>
                <w:spacing w:val="-8"/>
                <w:sz w:val="24"/>
              </w:rPr>
              <w:t>ITT</w:t>
            </w:r>
            <w:r>
              <w:rPr>
                <w:rFonts w:ascii="Trebuchet MS"/>
                <w:b/>
                <w:spacing w:val="-9"/>
                <w:sz w:val="24"/>
              </w:rPr>
              <w:t xml:space="preserve"> </w:t>
            </w:r>
            <w:r>
              <w:rPr>
                <w:rFonts w:ascii="Trebuchet MS"/>
                <w:b/>
                <w:spacing w:val="-8"/>
                <w:sz w:val="24"/>
              </w:rPr>
              <w:t>10</w:t>
            </w:r>
            <w:r>
              <w:rPr>
                <w:rFonts w:ascii="Trebuchet MS"/>
                <w:b/>
                <w:spacing w:val="-6"/>
                <w:sz w:val="24"/>
              </w:rPr>
              <w:t xml:space="preserve"> </w:t>
            </w:r>
            <w:r>
              <w:rPr>
                <w:rFonts w:ascii="Trebuchet MS"/>
                <w:b/>
                <w:spacing w:val="-8"/>
                <w:sz w:val="24"/>
              </w:rPr>
              <w:t>(j)</w:t>
            </w:r>
          </w:p>
        </w:tc>
        <w:tc>
          <w:tcPr>
            <w:tcW w:w="8563" w:type="dxa"/>
            <w:tcBorders>
              <w:left w:val="single" w:sz="4" w:space="0" w:color="000000"/>
            </w:tcBorders>
          </w:tcPr>
          <w:p w:rsidR="00DD2D1B" w:rsidRDefault="008272FF">
            <w:pPr>
              <w:pStyle w:val="TableParagraph"/>
              <w:spacing w:before="4"/>
              <w:ind w:left="119"/>
              <w:rPr>
                <w:sz w:val="24"/>
              </w:rPr>
            </w:pPr>
            <w:r>
              <w:rPr>
                <w:sz w:val="24"/>
              </w:rPr>
              <w:t>The</w:t>
            </w:r>
            <w:r>
              <w:rPr>
                <w:spacing w:val="-13"/>
                <w:sz w:val="24"/>
              </w:rPr>
              <w:t xml:space="preserve"> </w:t>
            </w:r>
            <w:r>
              <w:rPr>
                <w:sz w:val="24"/>
              </w:rPr>
              <w:t>Tenderer</w:t>
            </w:r>
            <w:r>
              <w:rPr>
                <w:spacing w:val="-13"/>
                <w:sz w:val="24"/>
              </w:rPr>
              <w:t xml:space="preserve"> </w:t>
            </w:r>
            <w:r>
              <w:rPr>
                <w:sz w:val="24"/>
              </w:rPr>
              <w:t>shall</w:t>
            </w:r>
            <w:r>
              <w:rPr>
                <w:spacing w:val="-10"/>
                <w:sz w:val="24"/>
              </w:rPr>
              <w:t xml:space="preserve"> </w:t>
            </w:r>
            <w:r>
              <w:rPr>
                <w:sz w:val="24"/>
              </w:rPr>
              <w:t>submit</w:t>
            </w:r>
            <w:r>
              <w:rPr>
                <w:spacing w:val="-13"/>
                <w:sz w:val="24"/>
              </w:rPr>
              <w:t xml:space="preserve"> </w:t>
            </w:r>
            <w:r>
              <w:rPr>
                <w:sz w:val="24"/>
              </w:rPr>
              <w:t>the</w:t>
            </w:r>
            <w:r>
              <w:rPr>
                <w:spacing w:val="-11"/>
                <w:sz w:val="24"/>
              </w:rPr>
              <w:t xml:space="preserve"> </w:t>
            </w:r>
            <w:r>
              <w:rPr>
                <w:sz w:val="24"/>
              </w:rPr>
              <w:t>following</w:t>
            </w:r>
            <w:r>
              <w:rPr>
                <w:spacing w:val="-11"/>
                <w:sz w:val="24"/>
              </w:rPr>
              <w:t xml:space="preserve"> </w:t>
            </w:r>
            <w:r>
              <w:rPr>
                <w:sz w:val="24"/>
              </w:rPr>
              <w:t>additional</w:t>
            </w:r>
            <w:r>
              <w:rPr>
                <w:spacing w:val="-12"/>
                <w:sz w:val="24"/>
              </w:rPr>
              <w:t xml:space="preserve"> </w:t>
            </w:r>
            <w:r>
              <w:rPr>
                <w:sz w:val="24"/>
              </w:rPr>
              <w:t>documents</w:t>
            </w:r>
            <w:r>
              <w:rPr>
                <w:spacing w:val="-11"/>
                <w:sz w:val="24"/>
              </w:rPr>
              <w:t xml:space="preserve"> </w:t>
            </w:r>
            <w:r>
              <w:rPr>
                <w:sz w:val="24"/>
              </w:rPr>
              <w:t>in</w:t>
            </w:r>
            <w:r>
              <w:rPr>
                <w:spacing w:val="-12"/>
                <w:sz w:val="24"/>
              </w:rPr>
              <w:t xml:space="preserve"> </w:t>
            </w:r>
            <w:r>
              <w:rPr>
                <w:sz w:val="24"/>
              </w:rPr>
              <w:t>its</w:t>
            </w:r>
            <w:r>
              <w:rPr>
                <w:spacing w:val="-12"/>
                <w:sz w:val="24"/>
              </w:rPr>
              <w:t xml:space="preserve"> </w:t>
            </w:r>
            <w:r>
              <w:rPr>
                <w:spacing w:val="-2"/>
                <w:sz w:val="24"/>
              </w:rPr>
              <w:t>Tender:</w:t>
            </w:r>
          </w:p>
          <w:p w:rsidR="00DD2D1B" w:rsidRDefault="008272FF">
            <w:pPr>
              <w:pStyle w:val="TableParagraph"/>
              <w:spacing w:before="28"/>
              <w:ind w:left="119"/>
              <w:rPr>
                <w:rFonts w:ascii="Trebuchet MS"/>
                <w:b/>
                <w:i/>
                <w:sz w:val="25"/>
              </w:rPr>
            </w:pPr>
            <w:r>
              <w:rPr>
                <w:rFonts w:ascii="Trebuchet MS"/>
                <w:b/>
                <w:i/>
                <w:spacing w:val="-4"/>
                <w:w w:val="105"/>
                <w:sz w:val="25"/>
              </w:rPr>
              <w:t>NONE</w:t>
            </w:r>
          </w:p>
        </w:tc>
      </w:tr>
      <w:tr w:rsidR="00DD2D1B">
        <w:trPr>
          <w:trHeight w:val="634"/>
        </w:trPr>
        <w:tc>
          <w:tcPr>
            <w:tcW w:w="1188" w:type="dxa"/>
            <w:tcBorders>
              <w:right w:val="single" w:sz="4" w:space="0" w:color="000000"/>
            </w:tcBorders>
          </w:tcPr>
          <w:p w:rsidR="00DD2D1B" w:rsidRDefault="008272FF">
            <w:pPr>
              <w:pStyle w:val="TableParagraph"/>
              <w:spacing w:before="21"/>
              <w:ind w:right="93"/>
              <w:jc w:val="center"/>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12.1</w:t>
            </w:r>
          </w:p>
        </w:tc>
        <w:tc>
          <w:tcPr>
            <w:tcW w:w="8563" w:type="dxa"/>
            <w:tcBorders>
              <w:left w:val="single" w:sz="4" w:space="0" w:color="000000"/>
            </w:tcBorders>
          </w:tcPr>
          <w:p w:rsidR="00DD2D1B" w:rsidRDefault="008272FF">
            <w:pPr>
              <w:pStyle w:val="TableParagraph"/>
              <w:spacing w:before="6"/>
              <w:ind w:left="119"/>
              <w:rPr>
                <w:sz w:val="24"/>
              </w:rPr>
            </w:pPr>
            <w:r>
              <w:rPr>
                <w:w w:val="90"/>
                <w:sz w:val="24"/>
              </w:rPr>
              <w:t>Alternative</w:t>
            </w:r>
            <w:r>
              <w:rPr>
                <w:spacing w:val="9"/>
                <w:sz w:val="24"/>
              </w:rPr>
              <w:t xml:space="preserve"> </w:t>
            </w:r>
            <w:r>
              <w:rPr>
                <w:w w:val="90"/>
                <w:sz w:val="24"/>
              </w:rPr>
              <w:t>Tenders</w:t>
            </w:r>
            <w:r>
              <w:rPr>
                <w:spacing w:val="10"/>
                <w:sz w:val="24"/>
              </w:rPr>
              <w:t xml:space="preserve"> </w:t>
            </w:r>
            <w:r>
              <w:rPr>
                <w:rFonts w:ascii="Trebuchet MS" w:hAnsi="Trebuchet MS"/>
                <w:b/>
                <w:i/>
                <w:w w:val="90"/>
                <w:sz w:val="25"/>
              </w:rPr>
              <w:t>“shall</w:t>
            </w:r>
            <w:r>
              <w:rPr>
                <w:rFonts w:ascii="Trebuchet MS" w:hAnsi="Trebuchet MS"/>
                <w:b/>
                <w:i/>
                <w:spacing w:val="12"/>
                <w:sz w:val="25"/>
              </w:rPr>
              <w:t xml:space="preserve"> </w:t>
            </w:r>
            <w:r>
              <w:rPr>
                <w:rFonts w:ascii="Trebuchet MS" w:hAnsi="Trebuchet MS"/>
                <w:b/>
                <w:i/>
                <w:w w:val="90"/>
                <w:sz w:val="25"/>
              </w:rPr>
              <w:t>not</w:t>
            </w:r>
            <w:r>
              <w:rPr>
                <w:rFonts w:ascii="Trebuchet MS" w:hAnsi="Trebuchet MS"/>
                <w:b/>
                <w:i/>
                <w:spacing w:val="10"/>
                <w:sz w:val="25"/>
              </w:rPr>
              <w:t xml:space="preserve"> </w:t>
            </w:r>
            <w:r>
              <w:rPr>
                <w:rFonts w:ascii="Trebuchet MS" w:hAnsi="Trebuchet MS"/>
                <w:b/>
                <w:i/>
                <w:w w:val="90"/>
                <w:sz w:val="25"/>
              </w:rPr>
              <w:t>be”</w:t>
            </w:r>
            <w:r>
              <w:rPr>
                <w:rFonts w:ascii="Trebuchet MS" w:hAnsi="Trebuchet MS"/>
                <w:b/>
                <w:i/>
                <w:spacing w:val="13"/>
                <w:sz w:val="25"/>
              </w:rPr>
              <w:t xml:space="preserve"> </w:t>
            </w:r>
            <w:r>
              <w:rPr>
                <w:spacing w:val="-2"/>
                <w:w w:val="90"/>
                <w:sz w:val="24"/>
              </w:rPr>
              <w:t>considered.</w:t>
            </w:r>
          </w:p>
        </w:tc>
      </w:tr>
      <w:tr w:rsidR="00DD2D1B">
        <w:trPr>
          <w:trHeight w:val="634"/>
        </w:trPr>
        <w:tc>
          <w:tcPr>
            <w:tcW w:w="1188" w:type="dxa"/>
            <w:tcBorders>
              <w:right w:val="single" w:sz="4" w:space="0" w:color="000000"/>
            </w:tcBorders>
          </w:tcPr>
          <w:p w:rsidR="00DD2D1B" w:rsidRDefault="008272FF">
            <w:pPr>
              <w:pStyle w:val="TableParagraph"/>
              <w:spacing w:before="21"/>
              <w:ind w:left="49" w:right="111"/>
              <w:jc w:val="center"/>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13.5</w:t>
            </w:r>
          </w:p>
        </w:tc>
        <w:tc>
          <w:tcPr>
            <w:tcW w:w="8563" w:type="dxa"/>
            <w:tcBorders>
              <w:left w:val="single" w:sz="4" w:space="0" w:color="000000"/>
            </w:tcBorders>
          </w:tcPr>
          <w:p w:rsidR="00DD2D1B" w:rsidRDefault="008272FF">
            <w:pPr>
              <w:pStyle w:val="TableParagraph"/>
              <w:spacing w:before="6"/>
              <w:ind w:left="114"/>
              <w:rPr>
                <w:sz w:val="24"/>
              </w:rPr>
            </w:pPr>
            <w:r>
              <w:rPr>
                <w:sz w:val="24"/>
              </w:rPr>
              <w:t>The</w:t>
            </w:r>
            <w:r>
              <w:rPr>
                <w:spacing w:val="-12"/>
                <w:sz w:val="24"/>
              </w:rPr>
              <w:t xml:space="preserve"> </w:t>
            </w:r>
            <w:r>
              <w:rPr>
                <w:sz w:val="24"/>
              </w:rPr>
              <w:t>prices</w:t>
            </w:r>
            <w:r>
              <w:rPr>
                <w:spacing w:val="-12"/>
                <w:sz w:val="24"/>
              </w:rPr>
              <w:t xml:space="preserve"> </w:t>
            </w:r>
            <w:r>
              <w:rPr>
                <w:sz w:val="24"/>
              </w:rPr>
              <w:t>quoted</w:t>
            </w:r>
            <w:r>
              <w:rPr>
                <w:spacing w:val="-10"/>
                <w:sz w:val="24"/>
              </w:rPr>
              <w:t xml:space="preserve"> </w:t>
            </w:r>
            <w:r>
              <w:rPr>
                <w:sz w:val="24"/>
              </w:rPr>
              <w:t>by</w:t>
            </w:r>
            <w:r>
              <w:rPr>
                <w:spacing w:val="-11"/>
                <w:sz w:val="24"/>
              </w:rPr>
              <w:t xml:space="preserve"> </w:t>
            </w:r>
            <w:r>
              <w:rPr>
                <w:sz w:val="24"/>
              </w:rPr>
              <w:t>the</w:t>
            </w:r>
            <w:r>
              <w:rPr>
                <w:spacing w:val="-12"/>
                <w:sz w:val="24"/>
              </w:rPr>
              <w:t xml:space="preserve"> </w:t>
            </w:r>
            <w:r>
              <w:rPr>
                <w:sz w:val="24"/>
              </w:rPr>
              <w:t>Tenderer</w:t>
            </w:r>
            <w:r>
              <w:rPr>
                <w:spacing w:val="-7"/>
                <w:sz w:val="24"/>
              </w:rPr>
              <w:t xml:space="preserve"> </w:t>
            </w:r>
            <w:r>
              <w:rPr>
                <w:rFonts w:ascii="Trebuchet MS" w:hAnsi="Trebuchet MS"/>
                <w:b/>
                <w:sz w:val="24"/>
              </w:rPr>
              <w:t>“shall</w:t>
            </w:r>
            <w:r>
              <w:rPr>
                <w:rFonts w:ascii="Trebuchet MS" w:hAnsi="Trebuchet MS"/>
                <w:b/>
                <w:spacing w:val="-6"/>
                <w:sz w:val="24"/>
              </w:rPr>
              <w:t xml:space="preserve"> </w:t>
            </w:r>
            <w:r>
              <w:rPr>
                <w:rFonts w:ascii="Trebuchet MS" w:hAnsi="Trebuchet MS"/>
                <w:b/>
                <w:sz w:val="24"/>
              </w:rPr>
              <w:t>not”</w:t>
            </w:r>
            <w:r>
              <w:rPr>
                <w:rFonts w:ascii="Trebuchet MS" w:hAnsi="Trebuchet MS"/>
                <w:b/>
                <w:spacing w:val="-5"/>
                <w:sz w:val="24"/>
              </w:rPr>
              <w:t xml:space="preserve"> </w:t>
            </w:r>
            <w:r>
              <w:rPr>
                <w:sz w:val="24"/>
              </w:rPr>
              <w:t>be</w:t>
            </w:r>
            <w:r>
              <w:rPr>
                <w:spacing w:val="-12"/>
                <w:sz w:val="24"/>
              </w:rPr>
              <w:t xml:space="preserve"> </w:t>
            </w:r>
            <w:r>
              <w:rPr>
                <w:sz w:val="24"/>
              </w:rPr>
              <w:t>subject</w:t>
            </w:r>
            <w:r>
              <w:rPr>
                <w:spacing w:val="-11"/>
                <w:sz w:val="24"/>
              </w:rPr>
              <w:t xml:space="preserve"> </w:t>
            </w:r>
            <w:r>
              <w:rPr>
                <w:sz w:val="24"/>
              </w:rPr>
              <w:t>to</w:t>
            </w:r>
            <w:r>
              <w:rPr>
                <w:spacing w:val="-10"/>
                <w:sz w:val="24"/>
              </w:rPr>
              <w:t xml:space="preserve"> </w:t>
            </w:r>
            <w:r>
              <w:rPr>
                <w:sz w:val="24"/>
              </w:rPr>
              <w:t>adjustment</w:t>
            </w:r>
            <w:r>
              <w:rPr>
                <w:spacing w:val="-11"/>
                <w:sz w:val="24"/>
              </w:rPr>
              <w:t xml:space="preserve"> </w:t>
            </w:r>
            <w:r>
              <w:rPr>
                <w:spacing w:val="-2"/>
                <w:sz w:val="24"/>
              </w:rPr>
              <w:t>during</w:t>
            </w:r>
          </w:p>
          <w:p w:rsidR="00DD2D1B" w:rsidRDefault="008272FF">
            <w:pPr>
              <w:pStyle w:val="TableParagraph"/>
              <w:spacing w:before="16"/>
              <w:ind w:left="114"/>
              <w:rPr>
                <w:sz w:val="24"/>
              </w:rPr>
            </w:pPr>
            <w:r>
              <w:rPr>
                <w:sz w:val="24"/>
              </w:rPr>
              <w:t>the</w:t>
            </w:r>
            <w:r>
              <w:rPr>
                <w:spacing w:val="-17"/>
                <w:sz w:val="24"/>
              </w:rPr>
              <w:t xml:space="preserve"> </w:t>
            </w:r>
            <w:r>
              <w:rPr>
                <w:sz w:val="24"/>
              </w:rPr>
              <w:t>performance</w:t>
            </w:r>
            <w:r>
              <w:rPr>
                <w:spacing w:val="-15"/>
                <w:sz w:val="24"/>
              </w:rPr>
              <w:t xml:space="preserve"> </w:t>
            </w:r>
            <w:r>
              <w:rPr>
                <w:sz w:val="24"/>
              </w:rPr>
              <w:t>of</w:t>
            </w:r>
            <w:r>
              <w:rPr>
                <w:spacing w:val="-14"/>
                <w:sz w:val="24"/>
              </w:rPr>
              <w:t xml:space="preserve"> </w:t>
            </w:r>
            <w:r>
              <w:rPr>
                <w:sz w:val="24"/>
              </w:rPr>
              <w:t>the</w:t>
            </w:r>
            <w:r>
              <w:rPr>
                <w:spacing w:val="-14"/>
                <w:sz w:val="24"/>
              </w:rPr>
              <w:t xml:space="preserve"> </w:t>
            </w:r>
            <w:r>
              <w:rPr>
                <w:spacing w:val="-2"/>
                <w:sz w:val="24"/>
              </w:rPr>
              <w:t>Contract.</w:t>
            </w:r>
          </w:p>
        </w:tc>
      </w:tr>
      <w:tr w:rsidR="00DD2D1B">
        <w:trPr>
          <w:trHeight w:val="831"/>
        </w:trPr>
        <w:tc>
          <w:tcPr>
            <w:tcW w:w="1188" w:type="dxa"/>
            <w:tcBorders>
              <w:right w:val="single" w:sz="4" w:space="0" w:color="000000"/>
            </w:tcBorders>
          </w:tcPr>
          <w:p w:rsidR="00DD2D1B" w:rsidRDefault="008272FF">
            <w:pPr>
              <w:pStyle w:val="TableParagraph"/>
              <w:spacing w:before="21"/>
              <w:ind w:left="49" w:right="111"/>
              <w:jc w:val="center"/>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13.6</w:t>
            </w:r>
          </w:p>
        </w:tc>
        <w:tc>
          <w:tcPr>
            <w:tcW w:w="8563" w:type="dxa"/>
            <w:tcBorders>
              <w:left w:val="single" w:sz="4" w:space="0" w:color="000000"/>
            </w:tcBorders>
          </w:tcPr>
          <w:p w:rsidR="00DD2D1B" w:rsidRDefault="008272FF">
            <w:pPr>
              <w:pStyle w:val="TableParagraph"/>
              <w:spacing w:before="6"/>
              <w:ind w:left="114"/>
              <w:rPr>
                <w:sz w:val="24"/>
              </w:rPr>
            </w:pPr>
            <w:r>
              <w:rPr>
                <w:spacing w:val="-5"/>
                <w:w w:val="110"/>
                <w:sz w:val="24"/>
              </w:rPr>
              <w:t>N/A</w:t>
            </w:r>
          </w:p>
        </w:tc>
      </w:tr>
      <w:tr w:rsidR="00DD2D1B">
        <w:trPr>
          <w:trHeight w:val="944"/>
        </w:trPr>
        <w:tc>
          <w:tcPr>
            <w:tcW w:w="1188" w:type="dxa"/>
            <w:tcBorders>
              <w:right w:val="single" w:sz="4" w:space="0" w:color="000000"/>
            </w:tcBorders>
          </w:tcPr>
          <w:p w:rsidR="00DD2D1B" w:rsidRDefault="008272FF">
            <w:pPr>
              <w:pStyle w:val="TableParagraph"/>
              <w:tabs>
                <w:tab w:val="left" w:pos="708"/>
              </w:tabs>
              <w:spacing w:before="19"/>
              <w:ind w:left="124"/>
              <w:rPr>
                <w:rFonts w:ascii="Trebuchet MS"/>
                <w:b/>
                <w:sz w:val="24"/>
              </w:rPr>
            </w:pPr>
            <w:r>
              <w:rPr>
                <w:rFonts w:ascii="Trebuchet MS"/>
                <w:b/>
                <w:spacing w:val="-5"/>
                <w:sz w:val="24"/>
              </w:rPr>
              <w:t>ITT</w:t>
            </w:r>
            <w:r>
              <w:rPr>
                <w:rFonts w:ascii="Trebuchet MS"/>
                <w:b/>
                <w:sz w:val="24"/>
              </w:rPr>
              <w:tab/>
            </w:r>
            <w:r>
              <w:rPr>
                <w:rFonts w:ascii="Trebuchet MS"/>
                <w:b/>
                <w:spacing w:val="-4"/>
                <w:w w:val="90"/>
                <w:sz w:val="24"/>
              </w:rPr>
              <w:t>13.8</w:t>
            </w:r>
          </w:p>
          <w:p w:rsidR="00DD2D1B" w:rsidRDefault="008272FF">
            <w:pPr>
              <w:pStyle w:val="TableParagraph"/>
              <w:spacing w:before="2" w:line="312" w:lineRule="exact"/>
              <w:ind w:left="124"/>
              <w:rPr>
                <w:rFonts w:ascii="Trebuchet MS"/>
                <w:b/>
                <w:sz w:val="24"/>
              </w:rPr>
            </w:pPr>
            <w:r>
              <w:rPr>
                <w:rFonts w:ascii="Trebuchet MS"/>
                <w:b/>
                <w:spacing w:val="-8"/>
                <w:sz w:val="24"/>
              </w:rPr>
              <w:t>(a)</w:t>
            </w:r>
            <w:r>
              <w:rPr>
                <w:rFonts w:ascii="Trebuchet MS"/>
                <w:b/>
                <w:spacing w:val="-16"/>
                <w:sz w:val="24"/>
              </w:rPr>
              <w:t xml:space="preserve"> </w:t>
            </w:r>
            <w:r>
              <w:rPr>
                <w:rFonts w:ascii="Trebuchet MS"/>
                <w:b/>
                <w:spacing w:val="-8"/>
                <w:sz w:val="24"/>
              </w:rPr>
              <w:t>(i)</w:t>
            </w:r>
            <w:r>
              <w:rPr>
                <w:rFonts w:ascii="Trebuchet MS"/>
                <w:b/>
                <w:spacing w:val="-16"/>
                <w:sz w:val="24"/>
              </w:rPr>
              <w:t xml:space="preserve"> </w:t>
            </w:r>
            <w:r>
              <w:rPr>
                <w:rFonts w:ascii="Trebuchet MS"/>
                <w:b/>
                <w:spacing w:val="-8"/>
                <w:sz w:val="24"/>
              </w:rPr>
              <w:t xml:space="preserve">and </w:t>
            </w:r>
            <w:r>
              <w:rPr>
                <w:rFonts w:ascii="Trebuchet MS"/>
                <w:b/>
                <w:spacing w:val="-2"/>
                <w:sz w:val="24"/>
              </w:rPr>
              <w:t>(iii)</w:t>
            </w:r>
          </w:p>
        </w:tc>
        <w:tc>
          <w:tcPr>
            <w:tcW w:w="8563" w:type="dxa"/>
            <w:tcBorders>
              <w:left w:val="single" w:sz="4" w:space="0" w:color="000000"/>
            </w:tcBorders>
          </w:tcPr>
          <w:p w:rsidR="00DD2D1B" w:rsidRDefault="008272FF">
            <w:pPr>
              <w:pStyle w:val="TableParagraph"/>
              <w:spacing w:before="4"/>
              <w:ind w:left="119"/>
              <w:rPr>
                <w:rFonts w:ascii="Trebuchet MS"/>
                <w:b/>
                <w:sz w:val="24"/>
              </w:rPr>
            </w:pPr>
            <w:r>
              <w:rPr>
                <w:spacing w:val="-4"/>
                <w:sz w:val="24"/>
              </w:rPr>
              <w:t>Place</w:t>
            </w:r>
            <w:r>
              <w:rPr>
                <w:spacing w:val="-14"/>
                <w:sz w:val="24"/>
              </w:rPr>
              <w:t xml:space="preserve"> </w:t>
            </w:r>
            <w:r>
              <w:rPr>
                <w:spacing w:val="-4"/>
                <w:sz w:val="24"/>
              </w:rPr>
              <w:t>of</w:t>
            </w:r>
            <w:r>
              <w:rPr>
                <w:spacing w:val="-14"/>
                <w:sz w:val="24"/>
              </w:rPr>
              <w:t xml:space="preserve"> </w:t>
            </w:r>
            <w:r>
              <w:rPr>
                <w:spacing w:val="-4"/>
                <w:sz w:val="24"/>
              </w:rPr>
              <w:t>final</w:t>
            </w:r>
            <w:r>
              <w:rPr>
                <w:spacing w:val="-14"/>
                <w:sz w:val="24"/>
              </w:rPr>
              <w:t xml:space="preserve"> </w:t>
            </w:r>
            <w:r>
              <w:rPr>
                <w:spacing w:val="-4"/>
                <w:sz w:val="24"/>
              </w:rPr>
              <w:t>destination:</w:t>
            </w:r>
            <w:r>
              <w:rPr>
                <w:spacing w:val="-12"/>
                <w:sz w:val="24"/>
              </w:rPr>
              <w:t xml:space="preserve"> </w:t>
            </w:r>
            <w:r>
              <w:rPr>
                <w:rFonts w:ascii="Trebuchet MS"/>
                <w:b/>
                <w:color w:val="221F1F"/>
                <w:spacing w:val="-4"/>
                <w:sz w:val="24"/>
              </w:rPr>
              <w:t>The</w:t>
            </w:r>
            <w:r>
              <w:rPr>
                <w:rFonts w:ascii="Trebuchet MS"/>
                <w:b/>
                <w:color w:val="221F1F"/>
                <w:spacing w:val="-10"/>
                <w:sz w:val="24"/>
              </w:rPr>
              <w:t xml:space="preserve"> </w:t>
            </w:r>
            <w:r>
              <w:rPr>
                <w:rFonts w:ascii="Trebuchet MS"/>
                <w:b/>
                <w:color w:val="221F1F"/>
                <w:spacing w:val="-4"/>
                <w:sz w:val="24"/>
              </w:rPr>
              <w:t>Kaimosi</w:t>
            </w:r>
            <w:r>
              <w:rPr>
                <w:rFonts w:ascii="Trebuchet MS"/>
                <w:b/>
                <w:color w:val="221F1F"/>
                <w:spacing w:val="-10"/>
                <w:sz w:val="24"/>
              </w:rPr>
              <w:t xml:space="preserve"> </w:t>
            </w:r>
            <w:r>
              <w:rPr>
                <w:rFonts w:ascii="Trebuchet MS"/>
                <w:b/>
                <w:color w:val="221F1F"/>
                <w:spacing w:val="-4"/>
                <w:sz w:val="24"/>
              </w:rPr>
              <w:t>Friends</w:t>
            </w:r>
            <w:r>
              <w:rPr>
                <w:rFonts w:ascii="Trebuchet MS"/>
                <w:b/>
                <w:color w:val="221F1F"/>
                <w:spacing w:val="-10"/>
                <w:sz w:val="24"/>
              </w:rPr>
              <w:t xml:space="preserve"> </w:t>
            </w:r>
            <w:r>
              <w:rPr>
                <w:rFonts w:ascii="Trebuchet MS"/>
                <w:b/>
                <w:color w:val="221F1F"/>
                <w:spacing w:val="-4"/>
                <w:sz w:val="24"/>
              </w:rPr>
              <w:t>University</w:t>
            </w:r>
          </w:p>
        </w:tc>
      </w:tr>
      <w:tr w:rsidR="00DD2D1B">
        <w:trPr>
          <w:trHeight w:val="945"/>
        </w:trPr>
        <w:tc>
          <w:tcPr>
            <w:tcW w:w="1188" w:type="dxa"/>
            <w:tcBorders>
              <w:right w:val="single" w:sz="4" w:space="0" w:color="000000"/>
            </w:tcBorders>
          </w:tcPr>
          <w:p w:rsidR="00DD2D1B" w:rsidRDefault="008272FF">
            <w:pPr>
              <w:pStyle w:val="TableParagraph"/>
              <w:spacing w:before="19"/>
              <w:ind w:left="124"/>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13.8</w:t>
            </w:r>
          </w:p>
          <w:p w:rsidR="00DD2D1B" w:rsidRDefault="008272FF">
            <w:pPr>
              <w:pStyle w:val="TableParagraph"/>
              <w:spacing w:before="33"/>
              <w:ind w:left="124"/>
              <w:rPr>
                <w:rFonts w:ascii="Trebuchet MS"/>
                <w:b/>
                <w:sz w:val="24"/>
              </w:rPr>
            </w:pPr>
            <w:r>
              <w:rPr>
                <w:rFonts w:ascii="Trebuchet MS"/>
                <w:b/>
                <w:spacing w:val="-5"/>
                <w:sz w:val="24"/>
              </w:rPr>
              <w:t>(a)</w:t>
            </w:r>
          </w:p>
          <w:p w:rsidR="00DD2D1B" w:rsidRDefault="008272FF">
            <w:pPr>
              <w:pStyle w:val="TableParagraph"/>
              <w:spacing w:before="31"/>
              <w:ind w:left="124"/>
              <w:rPr>
                <w:rFonts w:ascii="Trebuchet MS"/>
                <w:b/>
                <w:sz w:val="24"/>
              </w:rPr>
            </w:pPr>
            <w:r>
              <w:rPr>
                <w:rFonts w:ascii="Trebuchet MS"/>
                <w:b/>
                <w:spacing w:val="-2"/>
                <w:sz w:val="24"/>
              </w:rPr>
              <w:t>(iii)</w:t>
            </w:r>
          </w:p>
        </w:tc>
        <w:tc>
          <w:tcPr>
            <w:tcW w:w="8563" w:type="dxa"/>
            <w:tcBorders>
              <w:left w:val="single" w:sz="4" w:space="0" w:color="000000"/>
            </w:tcBorders>
          </w:tcPr>
          <w:p w:rsidR="00DD2D1B" w:rsidRDefault="008272FF">
            <w:pPr>
              <w:pStyle w:val="TableParagraph"/>
              <w:spacing w:before="4"/>
              <w:ind w:left="119"/>
              <w:rPr>
                <w:rFonts w:ascii="Trebuchet MS"/>
                <w:b/>
                <w:sz w:val="24"/>
              </w:rPr>
            </w:pPr>
            <w:r>
              <w:rPr>
                <w:spacing w:val="-6"/>
                <w:sz w:val="24"/>
              </w:rPr>
              <w:t>Final</w:t>
            </w:r>
            <w:r>
              <w:rPr>
                <w:spacing w:val="-4"/>
                <w:sz w:val="24"/>
              </w:rPr>
              <w:t xml:space="preserve"> </w:t>
            </w:r>
            <w:r>
              <w:rPr>
                <w:spacing w:val="-6"/>
                <w:sz w:val="24"/>
              </w:rPr>
              <w:t>Destination</w:t>
            </w:r>
            <w:r>
              <w:rPr>
                <w:spacing w:val="-3"/>
                <w:sz w:val="24"/>
              </w:rPr>
              <w:t xml:space="preserve"> </w:t>
            </w:r>
            <w:r>
              <w:rPr>
                <w:spacing w:val="-6"/>
                <w:sz w:val="24"/>
              </w:rPr>
              <w:t>(Project</w:t>
            </w:r>
            <w:r>
              <w:rPr>
                <w:spacing w:val="-5"/>
                <w:sz w:val="24"/>
              </w:rPr>
              <w:t xml:space="preserve"> </w:t>
            </w:r>
            <w:r>
              <w:rPr>
                <w:spacing w:val="-6"/>
                <w:sz w:val="24"/>
              </w:rPr>
              <w:t>Site):</w:t>
            </w:r>
            <w:r>
              <w:rPr>
                <w:spacing w:val="-2"/>
                <w:sz w:val="24"/>
              </w:rPr>
              <w:t xml:space="preserve"> </w:t>
            </w:r>
            <w:r>
              <w:rPr>
                <w:rFonts w:ascii="Trebuchet MS"/>
                <w:b/>
                <w:color w:val="221F1F"/>
                <w:spacing w:val="-6"/>
                <w:sz w:val="24"/>
              </w:rPr>
              <w:t>The</w:t>
            </w:r>
            <w:r>
              <w:rPr>
                <w:rFonts w:ascii="Trebuchet MS"/>
                <w:b/>
                <w:color w:val="221F1F"/>
                <w:spacing w:val="-1"/>
                <w:sz w:val="24"/>
              </w:rPr>
              <w:t xml:space="preserve"> </w:t>
            </w:r>
            <w:r>
              <w:rPr>
                <w:rFonts w:ascii="Trebuchet MS"/>
                <w:b/>
                <w:color w:val="221F1F"/>
                <w:spacing w:val="-6"/>
                <w:sz w:val="24"/>
              </w:rPr>
              <w:t>Kaimosi</w:t>
            </w:r>
            <w:r>
              <w:rPr>
                <w:rFonts w:ascii="Trebuchet MS"/>
                <w:b/>
                <w:color w:val="221F1F"/>
                <w:spacing w:val="-1"/>
                <w:sz w:val="24"/>
              </w:rPr>
              <w:t xml:space="preserve"> </w:t>
            </w:r>
            <w:r>
              <w:rPr>
                <w:rFonts w:ascii="Trebuchet MS"/>
                <w:b/>
                <w:color w:val="221F1F"/>
                <w:spacing w:val="-6"/>
                <w:sz w:val="24"/>
              </w:rPr>
              <w:t>Friends</w:t>
            </w:r>
            <w:r>
              <w:rPr>
                <w:rFonts w:ascii="Trebuchet MS"/>
                <w:b/>
                <w:color w:val="221F1F"/>
                <w:spacing w:val="1"/>
                <w:sz w:val="24"/>
              </w:rPr>
              <w:t xml:space="preserve"> </w:t>
            </w:r>
            <w:r>
              <w:rPr>
                <w:rFonts w:ascii="Trebuchet MS"/>
                <w:b/>
                <w:color w:val="221F1F"/>
                <w:spacing w:val="-6"/>
                <w:sz w:val="24"/>
              </w:rPr>
              <w:t>University</w:t>
            </w:r>
          </w:p>
        </w:tc>
      </w:tr>
      <w:tr w:rsidR="00DD2D1B">
        <w:trPr>
          <w:trHeight w:val="946"/>
        </w:trPr>
        <w:tc>
          <w:tcPr>
            <w:tcW w:w="1188" w:type="dxa"/>
            <w:tcBorders>
              <w:right w:val="single" w:sz="4" w:space="0" w:color="000000"/>
            </w:tcBorders>
          </w:tcPr>
          <w:p w:rsidR="00DD2D1B" w:rsidRDefault="008272FF">
            <w:pPr>
              <w:pStyle w:val="TableParagraph"/>
              <w:spacing w:before="21"/>
              <w:ind w:left="124"/>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13.8</w:t>
            </w:r>
          </w:p>
          <w:p w:rsidR="00DD2D1B" w:rsidRDefault="008272FF">
            <w:pPr>
              <w:pStyle w:val="TableParagraph"/>
              <w:spacing w:before="31"/>
              <w:ind w:left="124"/>
              <w:rPr>
                <w:rFonts w:ascii="Trebuchet MS"/>
                <w:b/>
                <w:sz w:val="24"/>
              </w:rPr>
            </w:pPr>
            <w:r>
              <w:rPr>
                <w:rFonts w:ascii="Trebuchet MS"/>
                <w:b/>
                <w:spacing w:val="-5"/>
                <w:sz w:val="24"/>
              </w:rPr>
              <w:t>(b)</w:t>
            </w:r>
          </w:p>
          <w:p w:rsidR="00DD2D1B" w:rsidRDefault="008272FF">
            <w:pPr>
              <w:pStyle w:val="TableParagraph"/>
              <w:spacing w:before="33"/>
              <w:ind w:left="124"/>
              <w:rPr>
                <w:rFonts w:ascii="Trebuchet MS"/>
                <w:b/>
                <w:sz w:val="24"/>
              </w:rPr>
            </w:pPr>
            <w:r>
              <w:rPr>
                <w:rFonts w:ascii="Trebuchet MS"/>
                <w:b/>
                <w:spacing w:val="-5"/>
                <w:sz w:val="24"/>
              </w:rPr>
              <w:t>(i)</w:t>
            </w:r>
          </w:p>
        </w:tc>
        <w:tc>
          <w:tcPr>
            <w:tcW w:w="8563" w:type="dxa"/>
            <w:tcBorders>
              <w:left w:val="single" w:sz="4" w:space="0" w:color="000000"/>
            </w:tcBorders>
          </w:tcPr>
          <w:p w:rsidR="00DD2D1B" w:rsidRDefault="008272FF">
            <w:pPr>
              <w:pStyle w:val="TableParagraph"/>
              <w:spacing w:before="6"/>
              <w:ind w:left="50"/>
              <w:rPr>
                <w:rFonts w:ascii="Trebuchet MS"/>
                <w:b/>
                <w:sz w:val="24"/>
              </w:rPr>
            </w:pPr>
            <w:r>
              <w:rPr>
                <w:spacing w:val="-4"/>
                <w:sz w:val="24"/>
              </w:rPr>
              <w:t>place</w:t>
            </w:r>
            <w:r>
              <w:rPr>
                <w:spacing w:val="-12"/>
                <w:sz w:val="24"/>
              </w:rPr>
              <w:t xml:space="preserve"> </w:t>
            </w:r>
            <w:r>
              <w:rPr>
                <w:spacing w:val="-4"/>
                <w:sz w:val="24"/>
              </w:rPr>
              <w:t>of</w:t>
            </w:r>
            <w:r>
              <w:rPr>
                <w:spacing w:val="-9"/>
                <w:sz w:val="24"/>
              </w:rPr>
              <w:t xml:space="preserve"> </w:t>
            </w:r>
            <w:r>
              <w:rPr>
                <w:spacing w:val="-4"/>
                <w:sz w:val="24"/>
              </w:rPr>
              <w:t>destination,</w:t>
            </w:r>
            <w:r>
              <w:rPr>
                <w:spacing w:val="-11"/>
                <w:sz w:val="24"/>
              </w:rPr>
              <w:t xml:space="preserve"> </w:t>
            </w:r>
            <w:r>
              <w:rPr>
                <w:spacing w:val="-4"/>
                <w:sz w:val="24"/>
              </w:rPr>
              <w:t>in</w:t>
            </w:r>
            <w:r>
              <w:rPr>
                <w:spacing w:val="-11"/>
                <w:sz w:val="24"/>
              </w:rPr>
              <w:t xml:space="preserve"> </w:t>
            </w:r>
            <w:r>
              <w:rPr>
                <w:spacing w:val="-4"/>
                <w:sz w:val="24"/>
              </w:rPr>
              <w:t>Kenya</w:t>
            </w:r>
            <w:r>
              <w:rPr>
                <w:spacing w:val="-10"/>
                <w:sz w:val="24"/>
              </w:rPr>
              <w:t xml:space="preserve"> </w:t>
            </w:r>
            <w:r>
              <w:rPr>
                <w:spacing w:val="-4"/>
                <w:sz w:val="24"/>
              </w:rPr>
              <w:t>is</w:t>
            </w:r>
            <w:r>
              <w:rPr>
                <w:spacing w:val="-7"/>
                <w:sz w:val="24"/>
              </w:rPr>
              <w:t xml:space="preserve"> </w:t>
            </w:r>
            <w:r>
              <w:rPr>
                <w:rFonts w:ascii="Trebuchet MS"/>
                <w:b/>
                <w:color w:val="221F1F"/>
                <w:spacing w:val="-4"/>
                <w:sz w:val="24"/>
              </w:rPr>
              <w:t>The</w:t>
            </w:r>
            <w:r>
              <w:rPr>
                <w:rFonts w:ascii="Trebuchet MS"/>
                <w:b/>
                <w:color w:val="221F1F"/>
                <w:spacing w:val="-9"/>
                <w:sz w:val="24"/>
              </w:rPr>
              <w:t xml:space="preserve"> </w:t>
            </w:r>
            <w:r>
              <w:rPr>
                <w:rFonts w:ascii="Trebuchet MS"/>
                <w:b/>
                <w:color w:val="221F1F"/>
                <w:spacing w:val="-4"/>
                <w:sz w:val="24"/>
              </w:rPr>
              <w:t>Kaimosi</w:t>
            </w:r>
            <w:r>
              <w:rPr>
                <w:rFonts w:ascii="Trebuchet MS"/>
                <w:b/>
                <w:color w:val="221F1F"/>
                <w:spacing w:val="-7"/>
                <w:sz w:val="24"/>
              </w:rPr>
              <w:t xml:space="preserve"> </w:t>
            </w:r>
            <w:r>
              <w:rPr>
                <w:rFonts w:ascii="Trebuchet MS"/>
                <w:b/>
                <w:color w:val="221F1F"/>
                <w:spacing w:val="-4"/>
                <w:sz w:val="24"/>
              </w:rPr>
              <w:t>Friends</w:t>
            </w:r>
            <w:r>
              <w:rPr>
                <w:rFonts w:ascii="Trebuchet MS"/>
                <w:b/>
                <w:color w:val="221F1F"/>
                <w:spacing w:val="-7"/>
                <w:sz w:val="24"/>
              </w:rPr>
              <w:t xml:space="preserve"> </w:t>
            </w:r>
            <w:r>
              <w:rPr>
                <w:rFonts w:ascii="Trebuchet MS"/>
                <w:b/>
                <w:color w:val="221F1F"/>
                <w:spacing w:val="-4"/>
                <w:sz w:val="24"/>
              </w:rPr>
              <w:t>University</w:t>
            </w:r>
          </w:p>
        </w:tc>
      </w:tr>
      <w:tr w:rsidR="00DD2D1B">
        <w:trPr>
          <w:trHeight w:val="1256"/>
        </w:trPr>
        <w:tc>
          <w:tcPr>
            <w:tcW w:w="1188" w:type="dxa"/>
            <w:tcBorders>
              <w:right w:val="single" w:sz="4" w:space="0" w:color="000000"/>
            </w:tcBorders>
          </w:tcPr>
          <w:p w:rsidR="00DD2D1B" w:rsidRDefault="008272FF">
            <w:pPr>
              <w:pStyle w:val="TableParagraph"/>
              <w:spacing w:before="19"/>
              <w:ind w:left="124"/>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13.8</w:t>
            </w:r>
          </w:p>
          <w:p w:rsidR="00DD2D1B" w:rsidRDefault="008272FF">
            <w:pPr>
              <w:pStyle w:val="TableParagraph"/>
              <w:spacing w:before="33"/>
              <w:ind w:left="124"/>
              <w:rPr>
                <w:rFonts w:ascii="Trebuchet MS"/>
                <w:b/>
                <w:sz w:val="24"/>
              </w:rPr>
            </w:pPr>
            <w:r>
              <w:rPr>
                <w:rFonts w:ascii="Trebuchet MS"/>
                <w:b/>
                <w:spacing w:val="-5"/>
                <w:sz w:val="24"/>
              </w:rPr>
              <w:t>(b)</w:t>
            </w:r>
          </w:p>
          <w:p w:rsidR="00DD2D1B" w:rsidRDefault="008272FF">
            <w:pPr>
              <w:pStyle w:val="TableParagraph"/>
              <w:spacing w:before="31"/>
              <w:ind w:left="124"/>
              <w:rPr>
                <w:rFonts w:ascii="Trebuchet MS"/>
                <w:b/>
                <w:sz w:val="24"/>
              </w:rPr>
            </w:pPr>
            <w:r>
              <w:rPr>
                <w:rFonts w:ascii="Trebuchet MS"/>
                <w:b/>
                <w:spacing w:val="-4"/>
                <w:sz w:val="24"/>
              </w:rPr>
              <w:t>(ii)</w:t>
            </w:r>
          </w:p>
        </w:tc>
        <w:tc>
          <w:tcPr>
            <w:tcW w:w="8563" w:type="dxa"/>
            <w:tcBorders>
              <w:left w:val="single" w:sz="4" w:space="0" w:color="000000"/>
            </w:tcBorders>
          </w:tcPr>
          <w:p w:rsidR="00DD2D1B" w:rsidRDefault="008272FF">
            <w:pPr>
              <w:pStyle w:val="TableParagraph"/>
              <w:spacing w:before="4" w:line="259" w:lineRule="auto"/>
              <w:ind w:left="54" w:hanging="101"/>
              <w:rPr>
                <w:sz w:val="24"/>
              </w:rPr>
            </w:pPr>
            <w:r>
              <w:rPr>
                <w:sz w:val="24"/>
              </w:rPr>
              <w:t>price</w:t>
            </w:r>
            <w:r>
              <w:rPr>
                <w:spacing w:val="32"/>
                <w:sz w:val="24"/>
              </w:rPr>
              <w:t xml:space="preserve"> </w:t>
            </w:r>
            <w:r>
              <w:rPr>
                <w:sz w:val="24"/>
              </w:rPr>
              <w:t>for</w:t>
            </w:r>
            <w:r>
              <w:rPr>
                <w:spacing w:val="34"/>
                <w:sz w:val="24"/>
              </w:rPr>
              <w:t xml:space="preserve"> </w:t>
            </w:r>
            <w:r>
              <w:rPr>
                <w:sz w:val="24"/>
              </w:rPr>
              <w:t>inland</w:t>
            </w:r>
            <w:r>
              <w:rPr>
                <w:spacing w:val="34"/>
                <w:sz w:val="24"/>
              </w:rPr>
              <w:t xml:space="preserve"> </w:t>
            </w:r>
            <w:r>
              <w:rPr>
                <w:sz w:val="24"/>
              </w:rPr>
              <w:t>transportation,</w:t>
            </w:r>
            <w:r>
              <w:rPr>
                <w:spacing w:val="32"/>
                <w:sz w:val="24"/>
              </w:rPr>
              <w:t xml:space="preserve"> </w:t>
            </w:r>
            <w:r>
              <w:rPr>
                <w:sz w:val="24"/>
              </w:rPr>
              <w:t>insurance,</w:t>
            </w:r>
            <w:r>
              <w:rPr>
                <w:spacing w:val="33"/>
                <w:sz w:val="24"/>
              </w:rPr>
              <w:t xml:space="preserve"> </w:t>
            </w:r>
            <w:r>
              <w:rPr>
                <w:sz w:val="24"/>
              </w:rPr>
              <w:t>and</w:t>
            </w:r>
            <w:r>
              <w:rPr>
                <w:spacing w:val="32"/>
                <w:sz w:val="24"/>
              </w:rPr>
              <w:t xml:space="preserve"> </w:t>
            </w:r>
            <w:r>
              <w:rPr>
                <w:sz w:val="24"/>
              </w:rPr>
              <w:t>other</w:t>
            </w:r>
            <w:r>
              <w:rPr>
                <w:spacing w:val="32"/>
                <w:sz w:val="24"/>
              </w:rPr>
              <w:t xml:space="preserve"> </w:t>
            </w:r>
            <w:r>
              <w:rPr>
                <w:sz w:val="24"/>
              </w:rPr>
              <w:t>local</w:t>
            </w:r>
            <w:r>
              <w:rPr>
                <w:spacing w:val="32"/>
                <w:sz w:val="24"/>
              </w:rPr>
              <w:t xml:space="preserve"> </w:t>
            </w:r>
            <w:r>
              <w:rPr>
                <w:sz w:val="24"/>
              </w:rPr>
              <w:t>services</w:t>
            </w:r>
            <w:r>
              <w:rPr>
                <w:spacing w:val="31"/>
                <w:sz w:val="24"/>
              </w:rPr>
              <w:t xml:space="preserve"> </w:t>
            </w:r>
            <w:r>
              <w:rPr>
                <w:sz w:val="24"/>
              </w:rPr>
              <w:t>required</w:t>
            </w:r>
            <w:r>
              <w:rPr>
                <w:spacing w:val="32"/>
                <w:sz w:val="24"/>
              </w:rPr>
              <w:t xml:space="preserve"> </w:t>
            </w:r>
            <w:r>
              <w:rPr>
                <w:sz w:val="24"/>
              </w:rPr>
              <w:t xml:space="preserve">to </w:t>
            </w:r>
            <w:r w:rsidR="00453D20">
              <w:rPr>
                <w:sz w:val="24"/>
              </w:rPr>
              <w:t>convey</w:t>
            </w:r>
            <w:r>
              <w:rPr>
                <w:sz w:val="24"/>
              </w:rPr>
              <w:t xml:space="preserve"> the</w:t>
            </w:r>
          </w:p>
          <w:p w:rsidR="00DD2D1B" w:rsidRDefault="008272FF">
            <w:pPr>
              <w:pStyle w:val="TableParagraph"/>
              <w:spacing w:line="286" w:lineRule="exact"/>
              <w:ind w:left="119"/>
              <w:rPr>
                <w:sz w:val="24"/>
              </w:rPr>
            </w:pPr>
            <w:r>
              <w:rPr>
                <w:sz w:val="24"/>
              </w:rPr>
              <w:t>Goods</w:t>
            </w:r>
            <w:r>
              <w:rPr>
                <w:spacing w:val="-9"/>
                <w:sz w:val="24"/>
              </w:rPr>
              <w:t xml:space="preserve"> </w:t>
            </w:r>
            <w:r>
              <w:rPr>
                <w:sz w:val="24"/>
              </w:rPr>
              <w:t>from</w:t>
            </w:r>
            <w:r>
              <w:rPr>
                <w:spacing w:val="-7"/>
                <w:sz w:val="24"/>
              </w:rPr>
              <w:t xml:space="preserve"> </w:t>
            </w:r>
            <w:r>
              <w:rPr>
                <w:sz w:val="24"/>
              </w:rPr>
              <w:t>the</w:t>
            </w:r>
            <w:r>
              <w:rPr>
                <w:spacing w:val="-8"/>
                <w:sz w:val="24"/>
              </w:rPr>
              <w:t xml:space="preserve"> </w:t>
            </w:r>
            <w:r>
              <w:rPr>
                <w:sz w:val="24"/>
              </w:rPr>
              <w:t>named</w:t>
            </w:r>
            <w:r>
              <w:rPr>
                <w:spacing w:val="-7"/>
                <w:sz w:val="24"/>
              </w:rPr>
              <w:t xml:space="preserve"> </w:t>
            </w:r>
            <w:r>
              <w:rPr>
                <w:sz w:val="24"/>
              </w:rPr>
              <w:t>place</w:t>
            </w:r>
            <w:r>
              <w:rPr>
                <w:spacing w:val="-10"/>
                <w:sz w:val="24"/>
              </w:rPr>
              <w:t xml:space="preserve"> </w:t>
            </w:r>
            <w:r>
              <w:rPr>
                <w:sz w:val="24"/>
              </w:rPr>
              <w:t>of</w:t>
            </w:r>
            <w:r>
              <w:rPr>
                <w:spacing w:val="-7"/>
                <w:sz w:val="24"/>
              </w:rPr>
              <w:t xml:space="preserve"> </w:t>
            </w:r>
            <w:r>
              <w:rPr>
                <w:sz w:val="24"/>
              </w:rPr>
              <w:t>destination</w:t>
            </w:r>
            <w:r>
              <w:rPr>
                <w:spacing w:val="-9"/>
                <w:sz w:val="24"/>
              </w:rPr>
              <w:t xml:space="preserve"> </w:t>
            </w:r>
            <w:r>
              <w:rPr>
                <w:sz w:val="24"/>
              </w:rPr>
              <w:t>to</w:t>
            </w:r>
            <w:r>
              <w:rPr>
                <w:spacing w:val="-7"/>
                <w:sz w:val="24"/>
              </w:rPr>
              <w:t xml:space="preserve"> </w:t>
            </w:r>
            <w:r>
              <w:rPr>
                <w:sz w:val="24"/>
              </w:rPr>
              <w:t>their</w:t>
            </w:r>
            <w:r>
              <w:rPr>
                <w:spacing w:val="-9"/>
                <w:sz w:val="24"/>
              </w:rPr>
              <w:t xml:space="preserve"> </w:t>
            </w:r>
            <w:r>
              <w:rPr>
                <w:sz w:val="24"/>
              </w:rPr>
              <w:t>final</w:t>
            </w:r>
            <w:r>
              <w:rPr>
                <w:spacing w:val="-8"/>
                <w:sz w:val="24"/>
              </w:rPr>
              <w:t xml:space="preserve"> </w:t>
            </w:r>
            <w:r>
              <w:rPr>
                <w:sz w:val="24"/>
              </w:rPr>
              <w:t>destination</w:t>
            </w:r>
            <w:r>
              <w:rPr>
                <w:spacing w:val="-7"/>
                <w:sz w:val="24"/>
              </w:rPr>
              <w:t xml:space="preserve"> </w:t>
            </w:r>
            <w:r>
              <w:rPr>
                <w:sz w:val="24"/>
              </w:rPr>
              <w:t>which</w:t>
            </w:r>
            <w:r>
              <w:rPr>
                <w:spacing w:val="-7"/>
                <w:sz w:val="24"/>
              </w:rPr>
              <w:t xml:space="preserve"> </w:t>
            </w:r>
            <w:r>
              <w:rPr>
                <w:spacing w:val="-5"/>
                <w:sz w:val="24"/>
              </w:rPr>
              <w:t>is</w:t>
            </w:r>
          </w:p>
          <w:p w:rsidR="00DD2D1B" w:rsidRDefault="008272FF">
            <w:pPr>
              <w:pStyle w:val="TableParagraph"/>
              <w:spacing w:before="34"/>
              <w:ind w:left="119"/>
              <w:rPr>
                <w:rFonts w:ascii="Trebuchet MS"/>
                <w:b/>
                <w:sz w:val="24"/>
              </w:rPr>
            </w:pPr>
            <w:r>
              <w:rPr>
                <w:rFonts w:ascii="Trebuchet MS"/>
                <w:b/>
                <w:color w:val="221F1F"/>
                <w:spacing w:val="-4"/>
                <w:sz w:val="24"/>
              </w:rPr>
              <w:t>KAFU</w:t>
            </w:r>
          </w:p>
        </w:tc>
      </w:tr>
    </w:tbl>
    <w:p w:rsidR="00DD2D1B" w:rsidRDefault="008272FF">
      <w:pPr>
        <w:pStyle w:val="BodyText"/>
        <w:rPr>
          <w:sz w:val="20"/>
        </w:rPr>
      </w:pPr>
      <w:r>
        <w:rPr>
          <w:noProof/>
        </w:rPr>
        <mc:AlternateContent>
          <mc:Choice Requires="wpg">
            <w:drawing>
              <wp:anchor distT="0" distB="0" distL="0" distR="0" simplePos="0" relativeHeight="251672064" behindDoc="1" locked="0" layoutInCell="1" allowOverlap="1">
                <wp:simplePos x="0" y="0"/>
                <wp:positionH relativeFrom="page">
                  <wp:posOffset>0</wp:posOffset>
                </wp:positionH>
                <wp:positionV relativeFrom="page">
                  <wp:posOffset>10235183</wp:posOffset>
                </wp:positionV>
                <wp:extent cx="7560945" cy="45593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71" name="Graphic 71"/>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72" name="Graphic 72"/>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244EF218" id="Group 70" o:spid="_x0000_s1026" style="position:absolute;margin-left:0;margin-top:805.9pt;width:595.35pt;height:35.9pt;z-index:-251644416;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">
                <v:shape id="Graphic 71"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" path="m1021080,l,,,451103r795655,l1021080,xe" fillcolor="#cce7d2" stroked="f">
                  <v:path arrowok="t"/>
                </v:shape>
                <v:shape id="Graphic 72"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" path="m,l7560564,e" filled="f" strokecolor="#cce7d2" strokeweight=".96pt">
                  <v:path arrowok="t"/>
                </v:shape>
                <w10:wrap anchorx="page" anchory="page"/>
              </v:group>
            </w:pict>
          </mc:Fallback>
        </mc:AlternateContent>
      </w:r>
    </w:p>
    <w:p w:rsidR="00DD2D1B" w:rsidRDefault="00DD2D1B">
      <w:pPr>
        <w:pStyle w:val="BodyText"/>
        <w:spacing w:before="95"/>
        <w:rPr>
          <w:sz w:val="20"/>
        </w:rPr>
      </w:pPr>
    </w:p>
    <w:tbl>
      <w:tblPr>
        <w:tblW w:w="0" w:type="auto"/>
        <w:tblInd w:w="1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2"/>
        <w:gridCol w:w="7967"/>
      </w:tblGrid>
      <w:tr w:rsidR="00DD2D1B">
        <w:trPr>
          <w:trHeight w:val="325"/>
        </w:trPr>
        <w:tc>
          <w:tcPr>
            <w:tcW w:w="1622" w:type="dxa"/>
            <w:tcBorders>
              <w:right w:val="single" w:sz="4" w:space="0" w:color="000000"/>
            </w:tcBorders>
          </w:tcPr>
          <w:p w:rsidR="00DD2D1B" w:rsidRDefault="008272FF">
            <w:pPr>
              <w:pStyle w:val="TableParagraph"/>
              <w:spacing w:before="19"/>
              <w:ind w:left="117"/>
              <w:rPr>
                <w:rFonts w:ascii="Trebuchet MS"/>
                <w:b/>
                <w:sz w:val="24"/>
              </w:rPr>
            </w:pPr>
            <w:r>
              <w:rPr>
                <w:rFonts w:ascii="Trebuchet MS"/>
                <w:b/>
                <w:sz w:val="24"/>
              </w:rPr>
              <w:t>ITT</w:t>
            </w:r>
            <w:r>
              <w:rPr>
                <w:rFonts w:ascii="Trebuchet MS"/>
                <w:b/>
                <w:spacing w:val="-10"/>
                <w:sz w:val="24"/>
              </w:rPr>
              <w:t xml:space="preserve"> </w:t>
            </w:r>
            <w:r>
              <w:rPr>
                <w:rFonts w:ascii="Trebuchet MS"/>
                <w:b/>
                <w:spacing w:val="-2"/>
                <w:w w:val="90"/>
                <w:sz w:val="24"/>
              </w:rPr>
              <w:t>Reference</w:t>
            </w:r>
          </w:p>
        </w:tc>
        <w:tc>
          <w:tcPr>
            <w:tcW w:w="7967" w:type="dxa"/>
            <w:tcBorders>
              <w:left w:val="single" w:sz="4" w:space="0" w:color="000000"/>
            </w:tcBorders>
          </w:tcPr>
          <w:p w:rsidR="00DD2D1B" w:rsidRDefault="008272FF">
            <w:pPr>
              <w:pStyle w:val="TableParagraph"/>
              <w:spacing w:before="19"/>
              <w:ind w:left="112"/>
              <w:rPr>
                <w:rFonts w:ascii="Trebuchet MS"/>
                <w:b/>
                <w:sz w:val="24"/>
              </w:rPr>
            </w:pPr>
            <w:r>
              <w:rPr>
                <w:rFonts w:ascii="Trebuchet MS"/>
                <w:b/>
                <w:w w:val="90"/>
                <w:sz w:val="24"/>
              </w:rPr>
              <w:t>Particulars</w:t>
            </w:r>
            <w:r>
              <w:rPr>
                <w:rFonts w:ascii="Trebuchet MS"/>
                <w:b/>
                <w:spacing w:val="16"/>
                <w:sz w:val="24"/>
              </w:rPr>
              <w:t xml:space="preserve"> </w:t>
            </w:r>
            <w:r>
              <w:rPr>
                <w:rFonts w:ascii="Trebuchet MS"/>
                <w:b/>
                <w:w w:val="90"/>
                <w:sz w:val="24"/>
              </w:rPr>
              <w:t>Of</w:t>
            </w:r>
            <w:r>
              <w:rPr>
                <w:rFonts w:ascii="Trebuchet MS"/>
                <w:b/>
                <w:spacing w:val="16"/>
                <w:sz w:val="24"/>
              </w:rPr>
              <w:t xml:space="preserve"> </w:t>
            </w:r>
            <w:r>
              <w:rPr>
                <w:rFonts w:ascii="Trebuchet MS"/>
                <w:b/>
                <w:w w:val="90"/>
                <w:sz w:val="24"/>
              </w:rPr>
              <w:t>Appendix</w:t>
            </w:r>
            <w:r>
              <w:rPr>
                <w:rFonts w:ascii="Trebuchet MS"/>
                <w:b/>
                <w:spacing w:val="16"/>
                <w:sz w:val="24"/>
              </w:rPr>
              <w:t xml:space="preserve"> </w:t>
            </w:r>
            <w:r>
              <w:rPr>
                <w:rFonts w:ascii="Trebuchet MS"/>
                <w:b/>
                <w:w w:val="90"/>
                <w:sz w:val="24"/>
              </w:rPr>
              <w:t>To</w:t>
            </w:r>
            <w:r>
              <w:rPr>
                <w:rFonts w:ascii="Trebuchet MS"/>
                <w:b/>
                <w:spacing w:val="18"/>
                <w:sz w:val="24"/>
              </w:rPr>
              <w:t xml:space="preserve"> </w:t>
            </w:r>
            <w:r>
              <w:rPr>
                <w:rFonts w:ascii="Trebuchet MS"/>
                <w:b/>
                <w:w w:val="90"/>
                <w:sz w:val="24"/>
              </w:rPr>
              <w:t>Instructions</w:t>
            </w:r>
            <w:r>
              <w:rPr>
                <w:rFonts w:ascii="Trebuchet MS"/>
                <w:b/>
                <w:spacing w:val="14"/>
                <w:sz w:val="24"/>
              </w:rPr>
              <w:t xml:space="preserve"> </w:t>
            </w:r>
            <w:r>
              <w:rPr>
                <w:rFonts w:ascii="Trebuchet MS"/>
                <w:b/>
                <w:w w:val="90"/>
                <w:sz w:val="24"/>
              </w:rPr>
              <w:t>To</w:t>
            </w:r>
            <w:r>
              <w:rPr>
                <w:rFonts w:ascii="Trebuchet MS"/>
                <w:b/>
                <w:spacing w:val="17"/>
                <w:sz w:val="24"/>
              </w:rPr>
              <w:t xml:space="preserve"> </w:t>
            </w:r>
            <w:r>
              <w:rPr>
                <w:rFonts w:ascii="Trebuchet MS"/>
                <w:b/>
                <w:spacing w:val="-2"/>
                <w:w w:val="90"/>
                <w:sz w:val="24"/>
              </w:rPr>
              <w:t>Tenders</w:t>
            </w:r>
          </w:p>
        </w:tc>
      </w:tr>
      <w:tr w:rsidR="00DD2D1B">
        <w:trPr>
          <w:trHeight w:val="550"/>
        </w:trPr>
        <w:tc>
          <w:tcPr>
            <w:tcW w:w="1622" w:type="dxa"/>
            <w:tcBorders>
              <w:right w:val="single" w:sz="4" w:space="0" w:color="000000"/>
            </w:tcBorders>
          </w:tcPr>
          <w:p w:rsidR="00DD2D1B" w:rsidRDefault="00DD2D1B">
            <w:pPr>
              <w:pStyle w:val="TableParagraph"/>
              <w:rPr>
                <w:rFonts w:ascii="Times New Roman"/>
              </w:rPr>
            </w:pPr>
          </w:p>
        </w:tc>
        <w:tc>
          <w:tcPr>
            <w:tcW w:w="7967" w:type="dxa"/>
            <w:tcBorders>
              <w:left w:val="single" w:sz="4" w:space="0" w:color="000000"/>
            </w:tcBorders>
          </w:tcPr>
          <w:p w:rsidR="00DD2D1B" w:rsidRDefault="008272FF">
            <w:pPr>
              <w:pStyle w:val="TableParagraph"/>
              <w:spacing w:before="19"/>
              <w:ind w:left="112"/>
              <w:rPr>
                <w:rFonts w:ascii="Trebuchet MS"/>
                <w:b/>
                <w:sz w:val="24"/>
              </w:rPr>
            </w:pPr>
            <w:r>
              <w:rPr>
                <w:rFonts w:ascii="Trebuchet MS"/>
                <w:b/>
                <w:color w:val="221F1F"/>
                <w:w w:val="105"/>
                <w:sz w:val="24"/>
              </w:rPr>
              <w:t>KAIMOSI</w:t>
            </w:r>
            <w:r>
              <w:rPr>
                <w:rFonts w:ascii="Trebuchet MS"/>
                <w:b/>
                <w:color w:val="221F1F"/>
                <w:spacing w:val="-11"/>
                <w:w w:val="105"/>
                <w:sz w:val="24"/>
              </w:rPr>
              <w:t xml:space="preserve"> </w:t>
            </w:r>
            <w:r>
              <w:rPr>
                <w:rFonts w:ascii="Trebuchet MS"/>
                <w:b/>
                <w:color w:val="221F1F"/>
                <w:w w:val="105"/>
                <w:sz w:val="24"/>
              </w:rPr>
              <w:t>FRIENDS</w:t>
            </w:r>
            <w:r>
              <w:rPr>
                <w:rFonts w:ascii="Trebuchet MS"/>
                <w:b/>
                <w:color w:val="221F1F"/>
                <w:spacing w:val="-11"/>
                <w:w w:val="105"/>
                <w:sz w:val="24"/>
              </w:rPr>
              <w:t xml:space="preserve"> </w:t>
            </w:r>
            <w:r>
              <w:rPr>
                <w:rFonts w:ascii="Trebuchet MS"/>
                <w:b/>
                <w:color w:val="221F1F"/>
                <w:spacing w:val="-2"/>
                <w:w w:val="105"/>
                <w:sz w:val="24"/>
              </w:rPr>
              <w:t>UNIVERSITY</w:t>
            </w:r>
          </w:p>
        </w:tc>
      </w:tr>
      <w:tr w:rsidR="00DD2D1B">
        <w:trPr>
          <w:trHeight w:val="802"/>
        </w:trPr>
        <w:tc>
          <w:tcPr>
            <w:tcW w:w="1622" w:type="dxa"/>
            <w:tcBorders>
              <w:right w:val="single" w:sz="4" w:space="0" w:color="000000"/>
            </w:tcBorders>
          </w:tcPr>
          <w:p w:rsidR="00DD2D1B" w:rsidRDefault="008272FF">
            <w:pPr>
              <w:pStyle w:val="TableParagraph"/>
              <w:spacing w:before="21"/>
              <w:ind w:left="117"/>
              <w:rPr>
                <w:rFonts w:ascii="Trebuchet MS"/>
                <w:b/>
                <w:sz w:val="24"/>
              </w:rPr>
            </w:pPr>
            <w:r>
              <w:rPr>
                <w:rFonts w:ascii="Trebuchet MS"/>
                <w:b/>
                <w:w w:val="90"/>
                <w:sz w:val="24"/>
              </w:rPr>
              <w:t>13.8</w:t>
            </w:r>
            <w:r>
              <w:rPr>
                <w:rFonts w:ascii="Trebuchet MS"/>
                <w:b/>
                <w:spacing w:val="-8"/>
                <w:w w:val="90"/>
                <w:sz w:val="24"/>
              </w:rPr>
              <w:t xml:space="preserve"> </w:t>
            </w:r>
            <w:r>
              <w:rPr>
                <w:rFonts w:ascii="Trebuchet MS"/>
                <w:b/>
                <w:w w:val="90"/>
                <w:sz w:val="24"/>
              </w:rPr>
              <w:t>(c)</w:t>
            </w:r>
            <w:r>
              <w:rPr>
                <w:rFonts w:ascii="Trebuchet MS"/>
                <w:b/>
                <w:spacing w:val="-9"/>
                <w:w w:val="90"/>
                <w:sz w:val="24"/>
              </w:rPr>
              <w:t xml:space="preserve"> </w:t>
            </w:r>
            <w:r>
              <w:rPr>
                <w:rFonts w:ascii="Trebuchet MS"/>
                <w:b/>
                <w:spacing w:val="-4"/>
                <w:w w:val="90"/>
                <w:sz w:val="24"/>
              </w:rPr>
              <w:t>(iv)</w:t>
            </w:r>
          </w:p>
        </w:tc>
        <w:tc>
          <w:tcPr>
            <w:tcW w:w="7967" w:type="dxa"/>
            <w:tcBorders>
              <w:left w:val="single" w:sz="4" w:space="0" w:color="000000"/>
            </w:tcBorders>
          </w:tcPr>
          <w:p w:rsidR="00DD2D1B" w:rsidRDefault="008272FF">
            <w:pPr>
              <w:pStyle w:val="TableParagraph"/>
              <w:spacing w:before="4"/>
              <w:ind w:left="16"/>
              <w:rPr>
                <w:rFonts w:ascii="Trebuchet MS"/>
                <w:b/>
                <w:sz w:val="24"/>
              </w:rPr>
            </w:pPr>
            <w:r>
              <w:rPr>
                <w:spacing w:val="-4"/>
                <w:sz w:val="24"/>
              </w:rPr>
              <w:t>place</w:t>
            </w:r>
            <w:r>
              <w:rPr>
                <w:spacing w:val="-15"/>
                <w:sz w:val="24"/>
              </w:rPr>
              <w:t xml:space="preserve"> </w:t>
            </w:r>
            <w:r>
              <w:rPr>
                <w:spacing w:val="-4"/>
                <w:sz w:val="24"/>
              </w:rPr>
              <w:t>of</w:t>
            </w:r>
            <w:r>
              <w:rPr>
                <w:spacing w:val="-13"/>
                <w:sz w:val="24"/>
              </w:rPr>
              <w:t xml:space="preserve"> </w:t>
            </w:r>
            <w:r>
              <w:rPr>
                <w:spacing w:val="-4"/>
                <w:sz w:val="24"/>
              </w:rPr>
              <w:t>final</w:t>
            </w:r>
            <w:r>
              <w:rPr>
                <w:spacing w:val="-14"/>
                <w:sz w:val="24"/>
              </w:rPr>
              <w:t xml:space="preserve"> </w:t>
            </w:r>
            <w:r>
              <w:rPr>
                <w:spacing w:val="-4"/>
                <w:sz w:val="24"/>
              </w:rPr>
              <w:t>destination</w:t>
            </w:r>
            <w:r>
              <w:rPr>
                <w:spacing w:val="-13"/>
                <w:sz w:val="24"/>
              </w:rPr>
              <w:t xml:space="preserve"> </w:t>
            </w:r>
            <w:r>
              <w:rPr>
                <w:spacing w:val="-4"/>
                <w:sz w:val="24"/>
              </w:rPr>
              <w:t>(Project</w:t>
            </w:r>
            <w:r>
              <w:rPr>
                <w:spacing w:val="-13"/>
                <w:sz w:val="24"/>
              </w:rPr>
              <w:t xml:space="preserve"> </w:t>
            </w:r>
            <w:r>
              <w:rPr>
                <w:spacing w:val="-4"/>
                <w:sz w:val="24"/>
              </w:rPr>
              <w:t>Site)</w:t>
            </w:r>
            <w:r>
              <w:rPr>
                <w:spacing w:val="-14"/>
                <w:sz w:val="24"/>
              </w:rPr>
              <w:t xml:space="preserve"> </w:t>
            </w:r>
            <w:r>
              <w:rPr>
                <w:spacing w:val="-4"/>
                <w:sz w:val="24"/>
              </w:rPr>
              <w:t>is</w:t>
            </w:r>
            <w:r>
              <w:rPr>
                <w:spacing w:val="-14"/>
                <w:sz w:val="24"/>
              </w:rPr>
              <w:t xml:space="preserve"> </w:t>
            </w:r>
            <w:r>
              <w:rPr>
                <w:spacing w:val="-4"/>
                <w:sz w:val="24"/>
              </w:rPr>
              <w:t>_</w:t>
            </w:r>
            <w:r>
              <w:rPr>
                <w:spacing w:val="-9"/>
                <w:sz w:val="24"/>
              </w:rPr>
              <w:t xml:space="preserve"> </w:t>
            </w:r>
            <w:r>
              <w:rPr>
                <w:rFonts w:ascii="Trebuchet MS"/>
                <w:b/>
                <w:color w:val="221F1F"/>
                <w:spacing w:val="-4"/>
                <w:sz w:val="24"/>
              </w:rPr>
              <w:t>The</w:t>
            </w:r>
            <w:r>
              <w:rPr>
                <w:rFonts w:ascii="Trebuchet MS"/>
                <w:b/>
                <w:color w:val="221F1F"/>
                <w:spacing w:val="-9"/>
                <w:sz w:val="24"/>
              </w:rPr>
              <w:t xml:space="preserve"> </w:t>
            </w:r>
            <w:r>
              <w:rPr>
                <w:rFonts w:ascii="Trebuchet MS"/>
                <w:b/>
                <w:color w:val="221F1F"/>
                <w:spacing w:val="-4"/>
                <w:sz w:val="24"/>
              </w:rPr>
              <w:t>Kaimosi</w:t>
            </w:r>
            <w:r>
              <w:rPr>
                <w:rFonts w:ascii="Trebuchet MS"/>
                <w:b/>
                <w:color w:val="221F1F"/>
                <w:spacing w:val="-9"/>
                <w:sz w:val="24"/>
              </w:rPr>
              <w:t xml:space="preserve"> </w:t>
            </w:r>
            <w:r>
              <w:rPr>
                <w:rFonts w:ascii="Trebuchet MS"/>
                <w:b/>
                <w:color w:val="221F1F"/>
                <w:spacing w:val="-4"/>
                <w:sz w:val="24"/>
              </w:rPr>
              <w:t>Friends</w:t>
            </w:r>
            <w:r>
              <w:rPr>
                <w:rFonts w:ascii="Trebuchet MS"/>
                <w:b/>
                <w:color w:val="221F1F"/>
                <w:spacing w:val="-12"/>
                <w:sz w:val="24"/>
              </w:rPr>
              <w:t xml:space="preserve"> </w:t>
            </w:r>
            <w:r>
              <w:rPr>
                <w:rFonts w:ascii="Trebuchet MS"/>
                <w:b/>
                <w:color w:val="221F1F"/>
                <w:spacing w:val="-4"/>
                <w:sz w:val="24"/>
              </w:rPr>
              <w:t>University</w:t>
            </w:r>
          </w:p>
        </w:tc>
      </w:tr>
      <w:tr w:rsidR="00DD2D1B">
        <w:trPr>
          <w:trHeight w:val="322"/>
        </w:trPr>
        <w:tc>
          <w:tcPr>
            <w:tcW w:w="1622" w:type="dxa"/>
            <w:tcBorders>
              <w:right w:val="single" w:sz="4" w:space="0" w:color="000000"/>
            </w:tcBorders>
          </w:tcPr>
          <w:p w:rsidR="00DD2D1B" w:rsidRDefault="008272FF">
            <w:pPr>
              <w:pStyle w:val="TableParagraph"/>
              <w:spacing w:before="19"/>
              <w:ind w:left="117"/>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14.2</w:t>
            </w:r>
          </w:p>
        </w:tc>
        <w:tc>
          <w:tcPr>
            <w:tcW w:w="7967" w:type="dxa"/>
            <w:tcBorders>
              <w:left w:val="single" w:sz="4" w:space="0" w:color="000000"/>
            </w:tcBorders>
          </w:tcPr>
          <w:p w:rsidR="00DD2D1B" w:rsidRDefault="008272FF">
            <w:pPr>
              <w:pStyle w:val="TableParagraph"/>
              <w:spacing w:before="4"/>
              <w:ind w:left="112"/>
              <w:rPr>
                <w:rFonts w:ascii="Trebuchet MS"/>
                <w:b/>
                <w:sz w:val="24"/>
              </w:rPr>
            </w:pPr>
            <w:r>
              <w:rPr>
                <w:spacing w:val="-2"/>
                <w:sz w:val="24"/>
              </w:rPr>
              <w:t>Foreign</w:t>
            </w:r>
            <w:r>
              <w:rPr>
                <w:spacing w:val="-17"/>
                <w:sz w:val="24"/>
              </w:rPr>
              <w:t xml:space="preserve"> </w:t>
            </w:r>
            <w:r>
              <w:rPr>
                <w:spacing w:val="-2"/>
                <w:sz w:val="24"/>
              </w:rPr>
              <w:t>currency</w:t>
            </w:r>
            <w:r>
              <w:rPr>
                <w:spacing w:val="-17"/>
                <w:sz w:val="24"/>
              </w:rPr>
              <w:t xml:space="preserve"> </w:t>
            </w:r>
            <w:r>
              <w:rPr>
                <w:spacing w:val="-2"/>
                <w:sz w:val="24"/>
              </w:rPr>
              <w:t>requirements</w:t>
            </w:r>
            <w:r>
              <w:rPr>
                <w:spacing w:val="-15"/>
                <w:sz w:val="24"/>
              </w:rPr>
              <w:t xml:space="preserve"> </w:t>
            </w:r>
            <w:r>
              <w:rPr>
                <w:rFonts w:ascii="Trebuchet MS"/>
                <w:b/>
                <w:spacing w:val="-2"/>
                <w:sz w:val="24"/>
              </w:rPr>
              <w:t>not</w:t>
            </w:r>
            <w:r>
              <w:rPr>
                <w:rFonts w:ascii="Trebuchet MS"/>
                <w:b/>
                <w:spacing w:val="-14"/>
                <w:sz w:val="24"/>
              </w:rPr>
              <w:t xml:space="preserve"> </w:t>
            </w:r>
            <w:r>
              <w:rPr>
                <w:rFonts w:ascii="Trebuchet MS"/>
                <w:b/>
                <w:spacing w:val="-2"/>
                <w:sz w:val="24"/>
              </w:rPr>
              <w:t>allowed.</w:t>
            </w:r>
          </w:p>
        </w:tc>
      </w:tr>
      <w:tr w:rsidR="00DD2D1B">
        <w:trPr>
          <w:trHeight w:val="634"/>
        </w:trPr>
        <w:tc>
          <w:tcPr>
            <w:tcW w:w="1622" w:type="dxa"/>
            <w:tcBorders>
              <w:right w:val="single" w:sz="4" w:space="0" w:color="000000"/>
            </w:tcBorders>
          </w:tcPr>
          <w:p w:rsidR="00DD2D1B" w:rsidRDefault="008272FF">
            <w:pPr>
              <w:pStyle w:val="TableParagraph"/>
              <w:spacing w:before="21"/>
              <w:ind w:left="109"/>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15.4</w:t>
            </w:r>
          </w:p>
        </w:tc>
        <w:tc>
          <w:tcPr>
            <w:tcW w:w="7967" w:type="dxa"/>
            <w:tcBorders>
              <w:left w:val="single" w:sz="4" w:space="0" w:color="000000"/>
            </w:tcBorders>
          </w:tcPr>
          <w:p w:rsidR="00DD2D1B" w:rsidRDefault="008272FF">
            <w:pPr>
              <w:pStyle w:val="TableParagraph"/>
              <w:spacing w:before="6"/>
              <w:ind w:left="108"/>
              <w:rPr>
                <w:sz w:val="24"/>
              </w:rPr>
            </w:pPr>
            <w:r>
              <w:rPr>
                <w:sz w:val="24"/>
              </w:rPr>
              <w:t>Period</w:t>
            </w:r>
            <w:r>
              <w:rPr>
                <w:spacing w:val="42"/>
                <w:sz w:val="24"/>
              </w:rPr>
              <w:t xml:space="preserve"> </w:t>
            </w:r>
            <w:r>
              <w:rPr>
                <w:sz w:val="24"/>
              </w:rPr>
              <w:t>of</w:t>
            </w:r>
            <w:r>
              <w:rPr>
                <w:spacing w:val="43"/>
                <w:sz w:val="24"/>
              </w:rPr>
              <w:t xml:space="preserve"> </w:t>
            </w:r>
            <w:r>
              <w:rPr>
                <w:sz w:val="24"/>
              </w:rPr>
              <w:t>time</w:t>
            </w:r>
            <w:r>
              <w:rPr>
                <w:spacing w:val="45"/>
                <w:sz w:val="24"/>
              </w:rPr>
              <w:t xml:space="preserve"> </w:t>
            </w:r>
            <w:r>
              <w:rPr>
                <w:sz w:val="24"/>
              </w:rPr>
              <w:t>the</w:t>
            </w:r>
            <w:r>
              <w:rPr>
                <w:spacing w:val="45"/>
                <w:sz w:val="24"/>
              </w:rPr>
              <w:t xml:space="preserve"> </w:t>
            </w:r>
            <w:r>
              <w:rPr>
                <w:sz w:val="24"/>
              </w:rPr>
              <w:t>Goods</w:t>
            </w:r>
            <w:r>
              <w:rPr>
                <w:spacing w:val="43"/>
                <w:sz w:val="24"/>
              </w:rPr>
              <w:t xml:space="preserve"> </w:t>
            </w:r>
            <w:r>
              <w:rPr>
                <w:sz w:val="24"/>
              </w:rPr>
              <w:t>are</w:t>
            </w:r>
            <w:r>
              <w:rPr>
                <w:spacing w:val="43"/>
                <w:sz w:val="24"/>
              </w:rPr>
              <w:t xml:space="preserve"> </w:t>
            </w:r>
            <w:r>
              <w:rPr>
                <w:sz w:val="24"/>
              </w:rPr>
              <w:t>expected</w:t>
            </w:r>
            <w:r>
              <w:rPr>
                <w:spacing w:val="43"/>
                <w:sz w:val="24"/>
              </w:rPr>
              <w:t xml:space="preserve"> </w:t>
            </w:r>
            <w:r>
              <w:rPr>
                <w:sz w:val="24"/>
              </w:rPr>
              <w:t>to</w:t>
            </w:r>
            <w:r>
              <w:rPr>
                <w:spacing w:val="45"/>
                <w:sz w:val="24"/>
              </w:rPr>
              <w:t xml:space="preserve"> </w:t>
            </w:r>
            <w:r>
              <w:rPr>
                <w:sz w:val="24"/>
              </w:rPr>
              <w:t>be</w:t>
            </w:r>
            <w:r>
              <w:rPr>
                <w:spacing w:val="43"/>
                <w:sz w:val="24"/>
              </w:rPr>
              <w:t xml:space="preserve"> </w:t>
            </w:r>
            <w:r>
              <w:rPr>
                <w:sz w:val="24"/>
              </w:rPr>
              <w:t>functioning</w:t>
            </w:r>
            <w:r>
              <w:rPr>
                <w:spacing w:val="45"/>
                <w:sz w:val="24"/>
              </w:rPr>
              <w:t xml:space="preserve"> </w:t>
            </w:r>
            <w:r>
              <w:rPr>
                <w:sz w:val="24"/>
              </w:rPr>
              <w:t>(not</w:t>
            </w:r>
            <w:r>
              <w:rPr>
                <w:spacing w:val="43"/>
                <w:sz w:val="24"/>
              </w:rPr>
              <w:t xml:space="preserve"> </w:t>
            </w:r>
            <w:r>
              <w:rPr>
                <w:sz w:val="24"/>
              </w:rPr>
              <w:t>for</w:t>
            </w:r>
            <w:r>
              <w:rPr>
                <w:spacing w:val="43"/>
                <w:sz w:val="24"/>
              </w:rPr>
              <w:t xml:space="preserve"> </w:t>
            </w:r>
            <w:r>
              <w:rPr>
                <w:spacing w:val="-5"/>
                <w:sz w:val="24"/>
              </w:rPr>
              <w:t>the</w:t>
            </w:r>
          </w:p>
          <w:p w:rsidR="00DD2D1B" w:rsidRDefault="008272FF">
            <w:pPr>
              <w:pStyle w:val="TableParagraph"/>
              <w:spacing w:before="20"/>
              <w:ind w:left="108"/>
              <w:rPr>
                <w:sz w:val="24"/>
              </w:rPr>
            </w:pPr>
            <w:r>
              <w:rPr>
                <w:spacing w:val="-2"/>
                <w:sz w:val="24"/>
              </w:rPr>
              <w:t>purpose</w:t>
            </w:r>
            <w:r>
              <w:rPr>
                <w:spacing w:val="-11"/>
                <w:sz w:val="24"/>
              </w:rPr>
              <w:t xml:space="preserve"> </w:t>
            </w:r>
            <w:r>
              <w:rPr>
                <w:spacing w:val="-2"/>
                <w:sz w:val="24"/>
              </w:rPr>
              <w:t>of</w:t>
            </w:r>
            <w:r>
              <w:rPr>
                <w:spacing w:val="-10"/>
                <w:sz w:val="24"/>
              </w:rPr>
              <w:t xml:space="preserve"> </w:t>
            </w:r>
            <w:r>
              <w:rPr>
                <w:spacing w:val="-2"/>
                <w:sz w:val="24"/>
              </w:rPr>
              <w:t>spare</w:t>
            </w:r>
            <w:r>
              <w:rPr>
                <w:spacing w:val="-10"/>
                <w:sz w:val="24"/>
              </w:rPr>
              <w:t xml:space="preserve"> </w:t>
            </w:r>
            <w:r>
              <w:rPr>
                <w:spacing w:val="-2"/>
                <w:sz w:val="24"/>
              </w:rPr>
              <w:t>parts):</w:t>
            </w:r>
          </w:p>
        </w:tc>
      </w:tr>
      <w:tr w:rsidR="00DD2D1B">
        <w:trPr>
          <w:trHeight w:val="325"/>
        </w:trPr>
        <w:tc>
          <w:tcPr>
            <w:tcW w:w="1622" w:type="dxa"/>
            <w:tcBorders>
              <w:right w:val="single" w:sz="4" w:space="0" w:color="000000"/>
            </w:tcBorders>
          </w:tcPr>
          <w:p w:rsidR="00DD2D1B" w:rsidRDefault="008272FF">
            <w:pPr>
              <w:pStyle w:val="TableParagraph"/>
              <w:spacing w:before="21"/>
              <w:ind w:left="109"/>
              <w:rPr>
                <w:rFonts w:ascii="Trebuchet MS"/>
                <w:b/>
                <w:sz w:val="24"/>
              </w:rPr>
            </w:pPr>
            <w:r>
              <w:rPr>
                <w:rFonts w:ascii="Trebuchet MS"/>
                <w:b/>
                <w:w w:val="90"/>
                <w:sz w:val="24"/>
              </w:rPr>
              <w:t>ITT</w:t>
            </w:r>
            <w:r>
              <w:rPr>
                <w:rFonts w:ascii="Trebuchet MS"/>
                <w:b/>
                <w:spacing w:val="-1"/>
                <w:sz w:val="24"/>
              </w:rPr>
              <w:t xml:space="preserve"> </w:t>
            </w:r>
            <w:r>
              <w:rPr>
                <w:rFonts w:ascii="Trebuchet MS"/>
                <w:b/>
                <w:w w:val="90"/>
                <w:sz w:val="24"/>
              </w:rPr>
              <w:t>16.2</w:t>
            </w:r>
            <w:r>
              <w:rPr>
                <w:rFonts w:ascii="Trebuchet MS"/>
                <w:b/>
                <w:sz w:val="24"/>
              </w:rPr>
              <w:t xml:space="preserve"> </w:t>
            </w:r>
            <w:r>
              <w:rPr>
                <w:rFonts w:ascii="Trebuchet MS"/>
                <w:b/>
                <w:spacing w:val="-5"/>
                <w:w w:val="90"/>
                <w:sz w:val="24"/>
              </w:rPr>
              <w:t>(a)</w:t>
            </w:r>
          </w:p>
        </w:tc>
        <w:tc>
          <w:tcPr>
            <w:tcW w:w="7967" w:type="dxa"/>
            <w:tcBorders>
              <w:left w:val="single" w:sz="4" w:space="0" w:color="000000"/>
            </w:tcBorders>
          </w:tcPr>
          <w:p w:rsidR="00DD2D1B" w:rsidRDefault="008272FF">
            <w:pPr>
              <w:pStyle w:val="TableParagraph"/>
              <w:spacing w:before="6"/>
              <w:ind w:left="108"/>
              <w:rPr>
                <w:rFonts w:ascii="Trebuchet MS" w:hAnsi="Trebuchet MS"/>
                <w:b/>
                <w:i/>
                <w:sz w:val="25"/>
              </w:rPr>
            </w:pPr>
            <w:r>
              <w:rPr>
                <w:sz w:val="24"/>
              </w:rPr>
              <w:t>Manufacturer’s</w:t>
            </w:r>
            <w:r>
              <w:rPr>
                <w:spacing w:val="-17"/>
                <w:sz w:val="24"/>
              </w:rPr>
              <w:t xml:space="preserve"> </w:t>
            </w:r>
            <w:r>
              <w:rPr>
                <w:sz w:val="24"/>
              </w:rPr>
              <w:t>authorization</w:t>
            </w:r>
            <w:r>
              <w:rPr>
                <w:spacing w:val="-17"/>
                <w:sz w:val="24"/>
              </w:rPr>
              <w:t xml:space="preserve"> </w:t>
            </w:r>
            <w:r>
              <w:rPr>
                <w:sz w:val="24"/>
              </w:rPr>
              <w:t>is:</w:t>
            </w:r>
            <w:r>
              <w:rPr>
                <w:spacing w:val="46"/>
                <w:sz w:val="24"/>
              </w:rPr>
              <w:t xml:space="preserve"> </w:t>
            </w:r>
            <w:r>
              <w:rPr>
                <w:rFonts w:ascii="Trebuchet MS" w:hAnsi="Trebuchet MS"/>
                <w:b/>
                <w:i/>
                <w:sz w:val="25"/>
              </w:rPr>
              <w:t>“</w:t>
            </w:r>
            <w:r>
              <w:rPr>
                <w:rFonts w:ascii="Trebuchet MS" w:hAnsi="Trebuchet MS"/>
                <w:b/>
                <w:i/>
                <w:spacing w:val="-13"/>
                <w:sz w:val="25"/>
              </w:rPr>
              <w:t xml:space="preserve"> </w:t>
            </w:r>
            <w:r>
              <w:rPr>
                <w:rFonts w:ascii="Trebuchet MS" w:hAnsi="Trebuchet MS"/>
                <w:b/>
                <w:i/>
                <w:sz w:val="25"/>
              </w:rPr>
              <w:t>Not</w:t>
            </w:r>
            <w:r>
              <w:rPr>
                <w:rFonts w:ascii="Trebuchet MS" w:hAnsi="Trebuchet MS"/>
                <w:b/>
                <w:i/>
                <w:spacing w:val="-15"/>
                <w:sz w:val="25"/>
              </w:rPr>
              <w:t xml:space="preserve"> </w:t>
            </w:r>
            <w:r>
              <w:rPr>
                <w:rFonts w:ascii="Trebuchet MS" w:hAnsi="Trebuchet MS"/>
                <w:b/>
                <w:i/>
                <w:spacing w:val="-2"/>
                <w:sz w:val="25"/>
              </w:rPr>
              <w:t>required”</w:t>
            </w:r>
          </w:p>
        </w:tc>
      </w:tr>
      <w:tr w:rsidR="00DD2D1B">
        <w:trPr>
          <w:trHeight w:val="325"/>
        </w:trPr>
        <w:tc>
          <w:tcPr>
            <w:tcW w:w="1622" w:type="dxa"/>
            <w:tcBorders>
              <w:right w:val="single" w:sz="4" w:space="0" w:color="000000"/>
            </w:tcBorders>
          </w:tcPr>
          <w:p w:rsidR="00DD2D1B" w:rsidRDefault="008272FF">
            <w:pPr>
              <w:pStyle w:val="TableParagraph"/>
              <w:spacing w:before="19"/>
              <w:ind w:left="109"/>
              <w:rPr>
                <w:rFonts w:ascii="Trebuchet MS"/>
                <w:b/>
                <w:sz w:val="24"/>
              </w:rPr>
            </w:pPr>
            <w:r>
              <w:rPr>
                <w:rFonts w:ascii="Trebuchet MS"/>
                <w:b/>
                <w:w w:val="90"/>
                <w:sz w:val="24"/>
              </w:rPr>
              <w:t>ITT</w:t>
            </w:r>
            <w:r>
              <w:rPr>
                <w:rFonts w:ascii="Trebuchet MS"/>
                <w:b/>
                <w:spacing w:val="-1"/>
                <w:sz w:val="24"/>
              </w:rPr>
              <w:t xml:space="preserve"> </w:t>
            </w:r>
            <w:r>
              <w:rPr>
                <w:rFonts w:ascii="Trebuchet MS"/>
                <w:b/>
                <w:w w:val="90"/>
                <w:sz w:val="24"/>
              </w:rPr>
              <w:t>16.2</w:t>
            </w:r>
            <w:r>
              <w:rPr>
                <w:rFonts w:ascii="Trebuchet MS"/>
                <w:b/>
                <w:sz w:val="24"/>
              </w:rPr>
              <w:t xml:space="preserve"> </w:t>
            </w:r>
            <w:r>
              <w:rPr>
                <w:rFonts w:ascii="Trebuchet MS"/>
                <w:b/>
                <w:spacing w:val="-5"/>
                <w:w w:val="90"/>
                <w:sz w:val="24"/>
              </w:rPr>
              <w:t>(b)</w:t>
            </w:r>
          </w:p>
        </w:tc>
        <w:tc>
          <w:tcPr>
            <w:tcW w:w="7967" w:type="dxa"/>
            <w:tcBorders>
              <w:left w:val="single" w:sz="4" w:space="0" w:color="000000"/>
            </w:tcBorders>
          </w:tcPr>
          <w:p w:rsidR="00DD2D1B" w:rsidRDefault="008272FF">
            <w:pPr>
              <w:pStyle w:val="TableParagraph"/>
              <w:spacing w:before="4"/>
              <w:ind w:left="108"/>
              <w:rPr>
                <w:rFonts w:ascii="Trebuchet MS" w:hAnsi="Trebuchet MS"/>
                <w:b/>
                <w:i/>
                <w:sz w:val="25"/>
              </w:rPr>
            </w:pPr>
            <w:r>
              <w:rPr>
                <w:spacing w:val="-6"/>
                <w:sz w:val="24"/>
              </w:rPr>
              <w:t>After</w:t>
            </w:r>
            <w:r>
              <w:rPr>
                <w:spacing w:val="-13"/>
                <w:sz w:val="24"/>
              </w:rPr>
              <w:t xml:space="preserve"> </w:t>
            </w:r>
            <w:r>
              <w:rPr>
                <w:spacing w:val="-6"/>
                <w:sz w:val="24"/>
              </w:rPr>
              <w:t>sales</w:t>
            </w:r>
            <w:r>
              <w:rPr>
                <w:spacing w:val="-13"/>
                <w:sz w:val="24"/>
              </w:rPr>
              <w:t xml:space="preserve"> </w:t>
            </w:r>
            <w:r>
              <w:rPr>
                <w:spacing w:val="-6"/>
                <w:sz w:val="24"/>
              </w:rPr>
              <w:t>service</w:t>
            </w:r>
            <w:r>
              <w:rPr>
                <w:spacing w:val="-13"/>
                <w:sz w:val="24"/>
              </w:rPr>
              <w:t xml:space="preserve"> </w:t>
            </w:r>
            <w:r>
              <w:rPr>
                <w:spacing w:val="-6"/>
                <w:sz w:val="24"/>
              </w:rPr>
              <w:t>is:</w:t>
            </w:r>
            <w:r>
              <w:rPr>
                <w:spacing w:val="-10"/>
                <w:sz w:val="24"/>
              </w:rPr>
              <w:t xml:space="preserve"> </w:t>
            </w:r>
            <w:r>
              <w:rPr>
                <w:rFonts w:ascii="Trebuchet MS" w:hAnsi="Trebuchet MS"/>
                <w:b/>
                <w:i/>
                <w:spacing w:val="-6"/>
                <w:sz w:val="25"/>
              </w:rPr>
              <w:t>“</w:t>
            </w:r>
            <w:r>
              <w:rPr>
                <w:rFonts w:ascii="Trebuchet MS" w:hAnsi="Trebuchet MS"/>
                <w:b/>
                <w:i/>
                <w:spacing w:val="-12"/>
                <w:sz w:val="25"/>
              </w:rPr>
              <w:t xml:space="preserve"> </w:t>
            </w:r>
            <w:r>
              <w:rPr>
                <w:rFonts w:ascii="Trebuchet MS" w:hAnsi="Trebuchet MS"/>
                <w:b/>
                <w:i/>
                <w:spacing w:val="-6"/>
                <w:sz w:val="25"/>
              </w:rPr>
              <w:t>required”</w:t>
            </w:r>
          </w:p>
        </w:tc>
      </w:tr>
      <w:tr w:rsidR="00DD2D1B">
        <w:trPr>
          <w:trHeight w:val="322"/>
        </w:trPr>
        <w:tc>
          <w:tcPr>
            <w:tcW w:w="1622" w:type="dxa"/>
            <w:tcBorders>
              <w:right w:val="single" w:sz="4" w:space="0" w:color="000000"/>
            </w:tcBorders>
          </w:tcPr>
          <w:p w:rsidR="00DD2D1B" w:rsidRDefault="008272FF">
            <w:pPr>
              <w:pStyle w:val="TableParagraph"/>
              <w:spacing w:before="19"/>
              <w:ind w:left="109"/>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17.1</w:t>
            </w:r>
          </w:p>
        </w:tc>
        <w:tc>
          <w:tcPr>
            <w:tcW w:w="7967" w:type="dxa"/>
            <w:tcBorders>
              <w:left w:val="single" w:sz="4" w:space="0" w:color="000000"/>
            </w:tcBorders>
          </w:tcPr>
          <w:p w:rsidR="00DD2D1B" w:rsidRDefault="008272FF">
            <w:pPr>
              <w:pStyle w:val="TableParagraph"/>
              <w:spacing w:before="4"/>
              <w:ind w:left="108"/>
              <w:rPr>
                <w:sz w:val="24"/>
              </w:rPr>
            </w:pPr>
            <w:r>
              <w:rPr>
                <w:sz w:val="24"/>
              </w:rPr>
              <w:t>The</w:t>
            </w:r>
            <w:r>
              <w:rPr>
                <w:spacing w:val="-9"/>
                <w:sz w:val="24"/>
              </w:rPr>
              <w:t xml:space="preserve"> </w:t>
            </w:r>
            <w:r>
              <w:rPr>
                <w:sz w:val="24"/>
              </w:rPr>
              <w:t>Tender</w:t>
            </w:r>
            <w:r>
              <w:rPr>
                <w:spacing w:val="-8"/>
                <w:sz w:val="24"/>
              </w:rPr>
              <w:t xml:space="preserve"> </w:t>
            </w:r>
            <w:r>
              <w:rPr>
                <w:sz w:val="24"/>
              </w:rPr>
              <w:t>validity</w:t>
            </w:r>
            <w:r>
              <w:rPr>
                <w:spacing w:val="-7"/>
                <w:sz w:val="24"/>
              </w:rPr>
              <w:t xml:space="preserve"> </w:t>
            </w:r>
            <w:r>
              <w:rPr>
                <w:sz w:val="24"/>
              </w:rPr>
              <w:t>period</w:t>
            </w:r>
            <w:r>
              <w:rPr>
                <w:spacing w:val="-8"/>
                <w:sz w:val="24"/>
              </w:rPr>
              <w:t xml:space="preserve"> </w:t>
            </w:r>
            <w:r>
              <w:rPr>
                <w:sz w:val="24"/>
              </w:rPr>
              <w:t>shall</w:t>
            </w:r>
            <w:r>
              <w:rPr>
                <w:spacing w:val="-8"/>
                <w:sz w:val="24"/>
              </w:rPr>
              <w:t xml:space="preserve"> </w:t>
            </w:r>
            <w:r>
              <w:rPr>
                <w:sz w:val="24"/>
              </w:rPr>
              <w:t>be</w:t>
            </w:r>
            <w:r>
              <w:rPr>
                <w:spacing w:val="-6"/>
                <w:sz w:val="24"/>
              </w:rPr>
              <w:t xml:space="preserve"> </w:t>
            </w:r>
            <w:r>
              <w:rPr>
                <w:rFonts w:ascii="Trebuchet MS"/>
                <w:b/>
                <w:i/>
                <w:sz w:val="25"/>
              </w:rPr>
              <w:t>90</w:t>
            </w:r>
            <w:r>
              <w:rPr>
                <w:rFonts w:ascii="Trebuchet MS"/>
                <w:b/>
                <w:i/>
                <w:spacing w:val="63"/>
                <w:sz w:val="25"/>
              </w:rPr>
              <w:t xml:space="preserve"> </w:t>
            </w:r>
            <w:r>
              <w:rPr>
                <w:spacing w:val="-2"/>
                <w:sz w:val="24"/>
              </w:rPr>
              <w:t>days.</w:t>
            </w:r>
          </w:p>
        </w:tc>
      </w:tr>
      <w:tr w:rsidR="00DD2D1B">
        <w:trPr>
          <w:trHeight w:val="2452"/>
        </w:trPr>
        <w:tc>
          <w:tcPr>
            <w:tcW w:w="1622" w:type="dxa"/>
            <w:tcBorders>
              <w:right w:val="single" w:sz="4" w:space="0" w:color="000000"/>
            </w:tcBorders>
          </w:tcPr>
          <w:p w:rsidR="00DD2D1B" w:rsidRDefault="008272FF">
            <w:pPr>
              <w:pStyle w:val="TableParagraph"/>
              <w:spacing w:before="22"/>
              <w:ind w:left="109"/>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17.3</w:t>
            </w:r>
          </w:p>
        </w:tc>
        <w:tc>
          <w:tcPr>
            <w:tcW w:w="7967" w:type="dxa"/>
            <w:tcBorders>
              <w:left w:val="single" w:sz="4" w:space="0" w:color="000000"/>
            </w:tcBorders>
          </w:tcPr>
          <w:p w:rsidR="00DD2D1B" w:rsidRDefault="008272FF">
            <w:pPr>
              <w:pStyle w:val="TableParagraph"/>
              <w:numPr>
                <w:ilvl w:val="0"/>
                <w:numId w:val="76"/>
              </w:numPr>
              <w:tabs>
                <w:tab w:val="left" w:pos="737"/>
                <w:tab w:val="left" w:pos="1005"/>
              </w:tabs>
              <w:spacing w:before="7" w:line="237" w:lineRule="auto"/>
              <w:ind w:right="138" w:firstLine="0"/>
              <w:rPr>
                <w:sz w:val="24"/>
              </w:rPr>
            </w:pP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days</w:t>
            </w:r>
            <w:r>
              <w:rPr>
                <w:spacing w:val="-1"/>
                <w:sz w:val="24"/>
              </w:rPr>
              <w:t xml:space="preserve"> </w:t>
            </w:r>
            <w:r>
              <w:rPr>
                <w:sz w:val="24"/>
              </w:rPr>
              <w:t>beyond</w:t>
            </w:r>
            <w:r>
              <w:rPr>
                <w:spacing w:val="-3"/>
                <w:sz w:val="24"/>
              </w:rPr>
              <w:t xml:space="preserve"> </w:t>
            </w:r>
            <w:r>
              <w:rPr>
                <w:sz w:val="24"/>
              </w:rPr>
              <w:t>the</w:t>
            </w:r>
            <w:r>
              <w:rPr>
                <w:spacing w:val="-2"/>
                <w:sz w:val="24"/>
              </w:rPr>
              <w:t xml:space="preserve"> </w:t>
            </w:r>
            <w:r>
              <w:rPr>
                <w:sz w:val="24"/>
              </w:rPr>
              <w:t>expiry</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z w:val="24"/>
              </w:rPr>
              <w:t>initial tender</w:t>
            </w:r>
            <w:r>
              <w:rPr>
                <w:spacing w:val="-3"/>
                <w:sz w:val="24"/>
              </w:rPr>
              <w:t xml:space="preserve"> </w:t>
            </w:r>
            <w:r>
              <w:rPr>
                <w:sz w:val="24"/>
              </w:rPr>
              <w:t xml:space="preserve">validity </w:t>
            </w:r>
            <w:r>
              <w:rPr>
                <w:spacing w:val="-2"/>
                <w:w w:val="105"/>
                <w:sz w:val="24"/>
              </w:rPr>
              <w:t>period</w:t>
            </w:r>
            <w:r>
              <w:rPr>
                <w:sz w:val="24"/>
              </w:rPr>
              <w:tab/>
            </w:r>
            <w:r>
              <w:rPr>
                <w:w w:val="105"/>
                <w:sz w:val="24"/>
              </w:rPr>
              <w:t>will be 30 days.</w:t>
            </w:r>
          </w:p>
          <w:p w:rsidR="00DD2D1B" w:rsidRDefault="00DD2D1B">
            <w:pPr>
              <w:pStyle w:val="TableParagraph"/>
              <w:spacing w:before="20"/>
              <w:rPr>
                <w:sz w:val="24"/>
              </w:rPr>
            </w:pPr>
          </w:p>
          <w:p w:rsidR="00DD2D1B" w:rsidRDefault="008272FF">
            <w:pPr>
              <w:pStyle w:val="TableParagraph"/>
              <w:numPr>
                <w:ilvl w:val="0"/>
                <w:numId w:val="76"/>
              </w:numPr>
              <w:tabs>
                <w:tab w:val="left" w:pos="737"/>
              </w:tabs>
              <w:spacing w:line="256" w:lineRule="auto"/>
              <w:ind w:right="257" w:firstLine="0"/>
              <w:rPr>
                <w:sz w:val="24"/>
              </w:rPr>
            </w:pPr>
            <w:r>
              <w:rPr>
                <w:sz w:val="24"/>
              </w:rPr>
              <w:t>The</w:t>
            </w:r>
            <w:r>
              <w:rPr>
                <w:spacing w:val="-18"/>
                <w:sz w:val="24"/>
              </w:rPr>
              <w:t xml:space="preserve"> </w:t>
            </w:r>
            <w:r>
              <w:rPr>
                <w:sz w:val="24"/>
              </w:rPr>
              <w:t>Tender</w:t>
            </w:r>
            <w:r>
              <w:rPr>
                <w:spacing w:val="-18"/>
                <w:sz w:val="24"/>
              </w:rPr>
              <w:t xml:space="preserve"> </w:t>
            </w:r>
            <w:r>
              <w:rPr>
                <w:sz w:val="24"/>
              </w:rPr>
              <w:t>price</w:t>
            </w:r>
            <w:r>
              <w:rPr>
                <w:spacing w:val="-18"/>
                <w:sz w:val="24"/>
              </w:rPr>
              <w:t xml:space="preserve"> </w:t>
            </w:r>
            <w:r>
              <w:rPr>
                <w:sz w:val="24"/>
              </w:rPr>
              <w:t>shall</w:t>
            </w:r>
            <w:r>
              <w:rPr>
                <w:spacing w:val="-15"/>
                <w:sz w:val="24"/>
              </w:rPr>
              <w:t xml:space="preserve"> </w:t>
            </w:r>
            <w:r>
              <w:rPr>
                <w:sz w:val="24"/>
              </w:rPr>
              <w:t>be</w:t>
            </w:r>
            <w:r>
              <w:rPr>
                <w:spacing w:val="-18"/>
                <w:sz w:val="24"/>
              </w:rPr>
              <w:t xml:space="preserve"> </w:t>
            </w:r>
            <w:r>
              <w:rPr>
                <w:sz w:val="24"/>
              </w:rPr>
              <w:t>adjusted</w:t>
            </w:r>
            <w:r>
              <w:rPr>
                <w:spacing w:val="-18"/>
                <w:sz w:val="24"/>
              </w:rPr>
              <w:t xml:space="preserve"> </w:t>
            </w:r>
            <w:r>
              <w:rPr>
                <w:sz w:val="24"/>
              </w:rPr>
              <w:t>by</w:t>
            </w:r>
            <w:r>
              <w:rPr>
                <w:spacing w:val="-18"/>
                <w:sz w:val="24"/>
              </w:rPr>
              <w:t xml:space="preserve"> </w:t>
            </w:r>
            <w:r>
              <w:rPr>
                <w:sz w:val="24"/>
              </w:rPr>
              <w:t>the</w:t>
            </w:r>
            <w:r>
              <w:rPr>
                <w:spacing w:val="-18"/>
                <w:sz w:val="24"/>
              </w:rPr>
              <w:t xml:space="preserve"> </w:t>
            </w:r>
            <w:r>
              <w:rPr>
                <w:sz w:val="24"/>
              </w:rPr>
              <w:t>following</w:t>
            </w:r>
            <w:r>
              <w:rPr>
                <w:spacing w:val="-18"/>
                <w:sz w:val="24"/>
              </w:rPr>
              <w:t xml:space="preserve"> </w:t>
            </w:r>
            <w:r>
              <w:rPr>
                <w:sz w:val="24"/>
              </w:rPr>
              <w:t>percentages</w:t>
            </w:r>
            <w:r>
              <w:rPr>
                <w:spacing w:val="-18"/>
                <w:sz w:val="24"/>
              </w:rPr>
              <w:t xml:space="preserve"> </w:t>
            </w:r>
            <w:r>
              <w:rPr>
                <w:sz w:val="24"/>
              </w:rPr>
              <w:t>of the tender price:</w:t>
            </w:r>
          </w:p>
          <w:p w:rsidR="00DD2D1B" w:rsidRDefault="00DD2D1B">
            <w:pPr>
              <w:pStyle w:val="TableParagraph"/>
              <w:spacing w:before="21"/>
              <w:rPr>
                <w:sz w:val="24"/>
              </w:rPr>
            </w:pPr>
          </w:p>
          <w:p w:rsidR="00DD2D1B" w:rsidRDefault="008272FF">
            <w:pPr>
              <w:pStyle w:val="TableParagraph"/>
              <w:ind w:left="108"/>
              <w:rPr>
                <w:sz w:val="24"/>
              </w:rPr>
            </w:pPr>
            <w:r>
              <w:rPr>
                <w:spacing w:val="-5"/>
                <w:w w:val="110"/>
                <w:sz w:val="24"/>
              </w:rPr>
              <w:t>N/A</w:t>
            </w:r>
          </w:p>
        </w:tc>
      </w:tr>
    </w:tbl>
    <w:p w:rsidR="00DD2D1B" w:rsidRDefault="00DD2D1B">
      <w:pPr>
        <w:rPr>
          <w:sz w:val="24"/>
        </w:rPr>
        <w:sectPr w:rsidR="00DD2D1B">
          <w:type w:val="continuous"/>
          <w:pgSz w:w="11910" w:h="16840"/>
          <w:pgMar w:top="1120" w:right="20" w:bottom="200" w:left="0" w:header="0" w:footer="11" w:gutter="0"/>
          <w:cols w:space="720"/>
        </w:sectPr>
      </w:pPr>
    </w:p>
    <w:tbl>
      <w:tblPr>
        <w:tblW w:w="0" w:type="auto"/>
        <w:tblInd w:w="1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2"/>
        <w:gridCol w:w="7967"/>
      </w:tblGrid>
      <w:tr w:rsidR="00DD2D1B">
        <w:trPr>
          <w:trHeight w:val="1520"/>
        </w:trPr>
        <w:tc>
          <w:tcPr>
            <w:tcW w:w="1622" w:type="dxa"/>
            <w:tcBorders>
              <w:right w:val="single" w:sz="4" w:space="0" w:color="000000"/>
            </w:tcBorders>
          </w:tcPr>
          <w:p w:rsidR="00DD2D1B" w:rsidRDefault="008272FF">
            <w:pPr>
              <w:pStyle w:val="TableParagraph"/>
              <w:spacing w:before="21"/>
              <w:ind w:left="117"/>
              <w:rPr>
                <w:rFonts w:ascii="Trebuchet MS"/>
                <w:b/>
                <w:sz w:val="24"/>
              </w:rPr>
            </w:pPr>
            <w:r>
              <w:rPr>
                <w:rFonts w:ascii="Trebuchet MS"/>
                <w:b/>
                <w:sz w:val="24"/>
              </w:rPr>
              <w:lastRenderedPageBreak/>
              <w:t>ITT</w:t>
            </w:r>
            <w:r>
              <w:rPr>
                <w:rFonts w:ascii="Trebuchet MS"/>
                <w:b/>
                <w:spacing w:val="-10"/>
                <w:sz w:val="24"/>
              </w:rPr>
              <w:t xml:space="preserve"> </w:t>
            </w:r>
            <w:r>
              <w:rPr>
                <w:rFonts w:ascii="Trebuchet MS"/>
                <w:b/>
                <w:spacing w:val="-4"/>
                <w:sz w:val="24"/>
              </w:rPr>
              <w:t>18.1</w:t>
            </w:r>
          </w:p>
        </w:tc>
        <w:tc>
          <w:tcPr>
            <w:tcW w:w="7967" w:type="dxa"/>
            <w:tcBorders>
              <w:left w:val="single" w:sz="4" w:space="0" w:color="000000"/>
            </w:tcBorders>
          </w:tcPr>
          <w:p w:rsidR="00DD2D1B" w:rsidRDefault="008272FF">
            <w:pPr>
              <w:pStyle w:val="TableParagraph"/>
              <w:spacing w:before="6"/>
              <w:ind w:left="112"/>
              <w:rPr>
                <w:sz w:val="24"/>
              </w:rPr>
            </w:pPr>
            <w:r>
              <w:rPr>
                <w:w w:val="90"/>
                <w:sz w:val="24"/>
              </w:rPr>
              <w:t>A</w:t>
            </w:r>
            <w:r>
              <w:rPr>
                <w:spacing w:val="-12"/>
                <w:w w:val="90"/>
                <w:sz w:val="24"/>
              </w:rPr>
              <w:t xml:space="preserve"> </w:t>
            </w:r>
            <w:r>
              <w:rPr>
                <w:rFonts w:ascii="Trebuchet MS" w:hAnsi="Trebuchet MS"/>
                <w:i/>
                <w:w w:val="90"/>
                <w:sz w:val="25"/>
              </w:rPr>
              <w:t>Tender</w:t>
            </w:r>
            <w:r>
              <w:rPr>
                <w:rFonts w:ascii="Trebuchet MS" w:hAnsi="Trebuchet MS"/>
                <w:i/>
                <w:spacing w:val="-11"/>
                <w:w w:val="90"/>
                <w:sz w:val="25"/>
              </w:rPr>
              <w:t xml:space="preserve"> </w:t>
            </w:r>
            <w:r>
              <w:rPr>
                <w:rFonts w:ascii="Trebuchet MS" w:hAnsi="Trebuchet MS"/>
                <w:i/>
                <w:w w:val="90"/>
                <w:sz w:val="25"/>
              </w:rPr>
              <w:t>Security</w:t>
            </w:r>
            <w:r>
              <w:rPr>
                <w:rFonts w:ascii="Trebuchet MS" w:hAnsi="Trebuchet MS"/>
                <w:i/>
                <w:spacing w:val="-11"/>
                <w:w w:val="90"/>
                <w:sz w:val="25"/>
              </w:rPr>
              <w:t xml:space="preserve"> </w:t>
            </w:r>
            <w:r>
              <w:rPr>
                <w:rFonts w:ascii="Trebuchet MS" w:hAnsi="Trebuchet MS"/>
                <w:b/>
                <w:i/>
                <w:w w:val="90"/>
                <w:sz w:val="25"/>
              </w:rPr>
              <w:t>“shall</w:t>
            </w:r>
            <w:r>
              <w:rPr>
                <w:rFonts w:ascii="Trebuchet MS" w:hAnsi="Trebuchet MS"/>
                <w:b/>
                <w:i/>
                <w:spacing w:val="-12"/>
                <w:w w:val="90"/>
                <w:sz w:val="25"/>
              </w:rPr>
              <w:t xml:space="preserve"> </w:t>
            </w:r>
            <w:r>
              <w:rPr>
                <w:rFonts w:ascii="Trebuchet MS" w:hAnsi="Trebuchet MS"/>
                <w:b/>
                <w:i/>
                <w:w w:val="90"/>
                <w:sz w:val="25"/>
              </w:rPr>
              <w:t>be”</w:t>
            </w:r>
            <w:r>
              <w:rPr>
                <w:rFonts w:ascii="Trebuchet MS" w:hAnsi="Trebuchet MS"/>
                <w:b/>
                <w:i/>
                <w:spacing w:val="-10"/>
                <w:w w:val="90"/>
                <w:sz w:val="25"/>
              </w:rPr>
              <w:t xml:space="preserve"> </w:t>
            </w:r>
            <w:r>
              <w:rPr>
                <w:spacing w:val="-2"/>
                <w:w w:val="90"/>
                <w:sz w:val="24"/>
              </w:rPr>
              <w:t>required.</w:t>
            </w:r>
          </w:p>
          <w:p w:rsidR="00DD2D1B" w:rsidRDefault="008272FF">
            <w:pPr>
              <w:pStyle w:val="TableParagraph"/>
              <w:spacing w:before="14"/>
              <w:ind w:left="112"/>
              <w:rPr>
                <w:sz w:val="24"/>
              </w:rPr>
            </w:pPr>
            <w:r>
              <w:rPr>
                <w:spacing w:val="-6"/>
                <w:sz w:val="24"/>
              </w:rPr>
              <w:t>A</w:t>
            </w:r>
            <w:r>
              <w:rPr>
                <w:spacing w:val="-3"/>
                <w:sz w:val="24"/>
              </w:rPr>
              <w:t xml:space="preserve"> </w:t>
            </w:r>
            <w:r>
              <w:rPr>
                <w:spacing w:val="-6"/>
                <w:sz w:val="24"/>
              </w:rPr>
              <w:t>Tender-Securing</w:t>
            </w:r>
            <w:r>
              <w:rPr>
                <w:spacing w:val="-5"/>
                <w:sz w:val="24"/>
              </w:rPr>
              <w:t xml:space="preserve"> </w:t>
            </w:r>
            <w:r>
              <w:rPr>
                <w:spacing w:val="-6"/>
                <w:sz w:val="24"/>
              </w:rPr>
              <w:t>Declaration</w:t>
            </w:r>
            <w:r>
              <w:rPr>
                <w:spacing w:val="-3"/>
                <w:sz w:val="24"/>
              </w:rPr>
              <w:t xml:space="preserve"> </w:t>
            </w:r>
            <w:r>
              <w:rPr>
                <w:rFonts w:ascii="Trebuchet MS" w:hAnsi="Trebuchet MS"/>
                <w:b/>
                <w:spacing w:val="-6"/>
                <w:sz w:val="24"/>
              </w:rPr>
              <w:t>“shall</w:t>
            </w:r>
            <w:r>
              <w:rPr>
                <w:rFonts w:ascii="Trebuchet MS" w:hAnsi="Trebuchet MS"/>
                <w:b/>
                <w:sz w:val="24"/>
              </w:rPr>
              <w:t xml:space="preserve"> </w:t>
            </w:r>
            <w:r>
              <w:rPr>
                <w:rFonts w:ascii="Trebuchet MS" w:hAnsi="Trebuchet MS"/>
                <w:b/>
                <w:spacing w:val="-6"/>
                <w:sz w:val="24"/>
              </w:rPr>
              <w:t>not</w:t>
            </w:r>
            <w:r>
              <w:rPr>
                <w:rFonts w:ascii="Trebuchet MS" w:hAnsi="Trebuchet MS"/>
                <w:b/>
                <w:spacing w:val="1"/>
                <w:sz w:val="24"/>
              </w:rPr>
              <w:t xml:space="preserve"> </w:t>
            </w:r>
            <w:r>
              <w:rPr>
                <w:rFonts w:ascii="Trebuchet MS" w:hAnsi="Trebuchet MS"/>
                <w:b/>
                <w:spacing w:val="-6"/>
                <w:sz w:val="24"/>
              </w:rPr>
              <w:t>be”</w:t>
            </w:r>
            <w:r>
              <w:rPr>
                <w:rFonts w:ascii="Trebuchet MS" w:hAnsi="Trebuchet MS"/>
                <w:b/>
                <w:spacing w:val="1"/>
                <w:sz w:val="24"/>
              </w:rPr>
              <w:t xml:space="preserve"> </w:t>
            </w:r>
            <w:r>
              <w:rPr>
                <w:spacing w:val="-6"/>
                <w:sz w:val="24"/>
              </w:rPr>
              <w:t>required.</w:t>
            </w:r>
          </w:p>
          <w:p w:rsidR="00DD2D1B" w:rsidRDefault="008272FF">
            <w:pPr>
              <w:pStyle w:val="TableParagraph"/>
              <w:spacing w:before="14"/>
              <w:ind w:left="112"/>
              <w:rPr>
                <w:rFonts w:ascii="Trebuchet MS"/>
                <w:b/>
                <w:sz w:val="24"/>
              </w:rPr>
            </w:pPr>
            <w:r>
              <w:rPr>
                <w:sz w:val="24"/>
              </w:rPr>
              <w:t>If a</w:t>
            </w:r>
            <w:r>
              <w:rPr>
                <w:spacing w:val="26"/>
                <w:sz w:val="24"/>
              </w:rPr>
              <w:t xml:space="preserve"> </w:t>
            </w:r>
            <w:r>
              <w:rPr>
                <w:sz w:val="24"/>
              </w:rPr>
              <w:t>Tender Security</w:t>
            </w:r>
            <w:r>
              <w:rPr>
                <w:spacing w:val="27"/>
                <w:sz w:val="24"/>
              </w:rPr>
              <w:t xml:space="preserve"> </w:t>
            </w:r>
            <w:r>
              <w:rPr>
                <w:sz w:val="24"/>
              </w:rPr>
              <w:t>shall be required, the amount and</w:t>
            </w:r>
            <w:r>
              <w:rPr>
                <w:spacing w:val="26"/>
                <w:sz w:val="24"/>
              </w:rPr>
              <w:t xml:space="preserve"> </w:t>
            </w:r>
            <w:r>
              <w:rPr>
                <w:sz w:val="24"/>
              </w:rPr>
              <w:t>currency</w:t>
            </w:r>
            <w:r>
              <w:rPr>
                <w:spacing w:val="27"/>
                <w:sz w:val="24"/>
              </w:rPr>
              <w:t xml:space="preserve"> </w:t>
            </w:r>
            <w:r>
              <w:rPr>
                <w:sz w:val="24"/>
              </w:rPr>
              <w:t xml:space="preserve">of the Tender Security shall </w:t>
            </w:r>
            <w:r w:rsidR="008A5E07">
              <w:rPr>
                <w:sz w:val="24"/>
              </w:rPr>
              <w:t xml:space="preserve">be </w:t>
            </w:r>
            <w:r w:rsidR="008A5E07" w:rsidRPr="008A5E07">
              <w:rPr>
                <w:b/>
                <w:sz w:val="24"/>
              </w:rPr>
              <w:t>Ksh.50,000.00</w:t>
            </w:r>
            <w:r>
              <w:rPr>
                <w:rFonts w:ascii="Trebuchet MS"/>
                <w:b/>
                <w:sz w:val="24"/>
              </w:rPr>
              <w:t>.</w:t>
            </w:r>
          </w:p>
        </w:tc>
      </w:tr>
      <w:tr w:rsidR="00DD2D1B">
        <w:trPr>
          <w:trHeight w:val="322"/>
        </w:trPr>
        <w:tc>
          <w:tcPr>
            <w:tcW w:w="1622" w:type="dxa"/>
            <w:tcBorders>
              <w:right w:val="single" w:sz="4" w:space="0" w:color="000000"/>
            </w:tcBorders>
          </w:tcPr>
          <w:p w:rsidR="00DD2D1B" w:rsidRDefault="008272FF">
            <w:pPr>
              <w:pStyle w:val="TableParagraph"/>
              <w:spacing w:before="19"/>
              <w:ind w:left="117"/>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19.1</w:t>
            </w:r>
          </w:p>
        </w:tc>
        <w:tc>
          <w:tcPr>
            <w:tcW w:w="7967" w:type="dxa"/>
            <w:tcBorders>
              <w:left w:val="single" w:sz="4" w:space="0" w:color="000000"/>
            </w:tcBorders>
          </w:tcPr>
          <w:p w:rsidR="00DD2D1B" w:rsidRDefault="008272FF">
            <w:pPr>
              <w:pStyle w:val="TableParagraph"/>
              <w:spacing w:before="4"/>
              <w:ind w:left="112"/>
              <w:rPr>
                <w:rFonts w:ascii="Trebuchet MS"/>
                <w:b/>
                <w:sz w:val="24"/>
              </w:rPr>
            </w:pPr>
            <w:r>
              <w:rPr>
                <w:sz w:val="24"/>
              </w:rPr>
              <w:t>In</w:t>
            </w:r>
            <w:r>
              <w:rPr>
                <w:spacing w:val="-12"/>
                <w:sz w:val="24"/>
              </w:rPr>
              <w:t xml:space="preserve"> </w:t>
            </w:r>
            <w:r>
              <w:rPr>
                <w:sz w:val="24"/>
              </w:rPr>
              <w:t>addition</w:t>
            </w:r>
            <w:r>
              <w:rPr>
                <w:spacing w:val="-10"/>
                <w:sz w:val="24"/>
              </w:rPr>
              <w:t xml:space="preserve"> </w:t>
            </w:r>
            <w:r>
              <w:rPr>
                <w:sz w:val="24"/>
              </w:rPr>
              <w:t>to</w:t>
            </w:r>
            <w:r>
              <w:rPr>
                <w:spacing w:val="-11"/>
                <w:sz w:val="24"/>
              </w:rPr>
              <w:t xml:space="preserve"> </w:t>
            </w:r>
            <w:r>
              <w:rPr>
                <w:sz w:val="24"/>
              </w:rPr>
              <w:t>the</w:t>
            </w:r>
            <w:r>
              <w:rPr>
                <w:spacing w:val="-12"/>
                <w:sz w:val="24"/>
              </w:rPr>
              <w:t xml:space="preserve"> </w:t>
            </w:r>
            <w:r>
              <w:rPr>
                <w:sz w:val="24"/>
              </w:rPr>
              <w:t>original</w:t>
            </w:r>
            <w:r>
              <w:rPr>
                <w:spacing w:val="-12"/>
                <w:sz w:val="24"/>
              </w:rPr>
              <w:t xml:space="preserve"> </w:t>
            </w:r>
            <w:r>
              <w:rPr>
                <w:sz w:val="24"/>
              </w:rPr>
              <w:t>of</w:t>
            </w:r>
            <w:r>
              <w:rPr>
                <w:spacing w:val="-11"/>
                <w:sz w:val="24"/>
              </w:rPr>
              <w:t xml:space="preserve"> </w:t>
            </w:r>
            <w:r>
              <w:rPr>
                <w:sz w:val="24"/>
              </w:rPr>
              <w:t>the</w:t>
            </w:r>
            <w:r>
              <w:rPr>
                <w:spacing w:val="-13"/>
                <w:sz w:val="24"/>
              </w:rPr>
              <w:t xml:space="preserve"> </w:t>
            </w:r>
            <w:r>
              <w:rPr>
                <w:sz w:val="24"/>
              </w:rPr>
              <w:t>Tender,</w:t>
            </w:r>
            <w:r>
              <w:rPr>
                <w:spacing w:val="-10"/>
                <w:sz w:val="24"/>
              </w:rPr>
              <w:t xml:space="preserve"> </w:t>
            </w:r>
            <w:r>
              <w:rPr>
                <w:sz w:val="24"/>
              </w:rPr>
              <w:t>the</w:t>
            </w:r>
            <w:r>
              <w:rPr>
                <w:spacing w:val="-11"/>
                <w:sz w:val="24"/>
              </w:rPr>
              <w:t xml:space="preserve"> </w:t>
            </w:r>
            <w:r>
              <w:rPr>
                <w:sz w:val="24"/>
              </w:rPr>
              <w:t>number</w:t>
            </w:r>
            <w:r>
              <w:rPr>
                <w:spacing w:val="-11"/>
                <w:sz w:val="24"/>
              </w:rPr>
              <w:t xml:space="preserve"> </w:t>
            </w:r>
            <w:r>
              <w:rPr>
                <w:sz w:val="24"/>
              </w:rPr>
              <w:t>of</w:t>
            </w:r>
            <w:r>
              <w:rPr>
                <w:spacing w:val="-12"/>
                <w:sz w:val="24"/>
              </w:rPr>
              <w:t xml:space="preserve"> </w:t>
            </w:r>
            <w:r>
              <w:rPr>
                <w:sz w:val="24"/>
              </w:rPr>
              <w:t>copies</w:t>
            </w:r>
            <w:r>
              <w:rPr>
                <w:spacing w:val="-13"/>
                <w:sz w:val="24"/>
              </w:rPr>
              <w:t xml:space="preserve"> </w:t>
            </w:r>
            <w:r>
              <w:rPr>
                <w:sz w:val="24"/>
              </w:rPr>
              <w:t>is</w:t>
            </w:r>
            <w:r>
              <w:rPr>
                <w:rFonts w:ascii="Trebuchet MS"/>
                <w:b/>
                <w:sz w:val="24"/>
              </w:rPr>
              <w:t>:</w:t>
            </w:r>
            <w:r>
              <w:rPr>
                <w:rFonts w:ascii="Trebuchet MS"/>
                <w:b/>
                <w:spacing w:val="-6"/>
                <w:sz w:val="24"/>
              </w:rPr>
              <w:t xml:space="preserve"> </w:t>
            </w:r>
            <w:r>
              <w:rPr>
                <w:rFonts w:ascii="Trebuchet MS"/>
                <w:b/>
                <w:spacing w:val="-4"/>
                <w:sz w:val="24"/>
              </w:rPr>
              <w:t>one</w:t>
            </w:r>
          </w:p>
        </w:tc>
      </w:tr>
      <w:tr w:rsidR="00DD2D1B">
        <w:trPr>
          <w:trHeight w:val="946"/>
        </w:trPr>
        <w:tc>
          <w:tcPr>
            <w:tcW w:w="1622" w:type="dxa"/>
            <w:tcBorders>
              <w:right w:val="single" w:sz="4" w:space="0" w:color="000000"/>
            </w:tcBorders>
          </w:tcPr>
          <w:p w:rsidR="00DD2D1B" w:rsidRDefault="008272FF">
            <w:pPr>
              <w:pStyle w:val="TableParagraph"/>
              <w:spacing w:before="21"/>
              <w:ind w:left="117"/>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19.3</w:t>
            </w:r>
          </w:p>
        </w:tc>
        <w:tc>
          <w:tcPr>
            <w:tcW w:w="7967" w:type="dxa"/>
            <w:tcBorders>
              <w:left w:val="single" w:sz="4" w:space="0" w:color="000000"/>
            </w:tcBorders>
          </w:tcPr>
          <w:p w:rsidR="00DD2D1B" w:rsidRDefault="008272FF">
            <w:pPr>
              <w:pStyle w:val="TableParagraph"/>
              <w:spacing w:before="6"/>
              <w:ind w:left="112"/>
              <w:rPr>
                <w:sz w:val="24"/>
              </w:rPr>
            </w:pPr>
            <w:r>
              <w:rPr>
                <w:sz w:val="24"/>
              </w:rPr>
              <w:t>The</w:t>
            </w:r>
            <w:r>
              <w:rPr>
                <w:spacing w:val="-5"/>
                <w:sz w:val="24"/>
              </w:rPr>
              <w:t xml:space="preserve"> </w:t>
            </w:r>
            <w:r>
              <w:rPr>
                <w:sz w:val="24"/>
              </w:rPr>
              <w:t>written</w:t>
            </w:r>
            <w:r>
              <w:rPr>
                <w:spacing w:val="-2"/>
                <w:sz w:val="24"/>
              </w:rPr>
              <w:t xml:space="preserve"> </w:t>
            </w:r>
            <w:r>
              <w:rPr>
                <w:sz w:val="24"/>
              </w:rPr>
              <w:t>confirmation</w:t>
            </w:r>
            <w:r>
              <w:rPr>
                <w:spacing w:val="-5"/>
                <w:sz w:val="24"/>
              </w:rPr>
              <w:t xml:space="preserve"> </w:t>
            </w:r>
            <w:r>
              <w:rPr>
                <w:sz w:val="24"/>
              </w:rPr>
              <w:t>of</w:t>
            </w:r>
            <w:r>
              <w:rPr>
                <w:spacing w:val="-4"/>
                <w:sz w:val="24"/>
              </w:rPr>
              <w:t xml:space="preserve"> </w:t>
            </w:r>
            <w:r>
              <w:rPr>
                <w:sz w:val="24"/>
              </w:rPr>
              <w:t>authorization</w:t>
            </w:r>
            <w:r>
              <w:rPr>
                <w:spacing w:val="-2"/>
                <w:sz w:val="24"/>
              </w:rPr>
              <w:t xml:space="preserve"> </w:t>
            </w:r>
            <w:r>
              <w:rPr>
                <w:sz w:val="24"/>
              </w:rPr>
              <w:t>to</w:t>
            </w:r>
            <w:r>
              <w:rPr>
                <w:spacing w:val="-3"/>
                <w:sz w:val="24"/>
              </w:rPr>
              <w:t xml:space="preserve"> </w:t>
            </w:r>
            <w:r>
              <w:rPr>
                <w:sz w:val="24"/>
              </w:rPr>
              <w:t>sign</w:t>
            </w:r>
            <w:r>
              <w:rPr>
                <w:spacing w:val="-5"/>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2"/>
                <w:sz w:val="24"/>
              </w:rPr>
              <w:t xml:space="preserve"> </w:t>
            </w:r>
            <w:r>
              <w:rPr>
                <w:spacing w:val="-5"/>
                <w:sz w:val="24"/>
              </w:rPr>
              <w:t>the</w:t>
            </w:r>
          </w:p>
          <w:p w:rsidR="00DD2D1B" w:rsidRDefault="008272FF">
            <w:pPr>
              <w:pStyle w:val="TableParagraph"/>
              <w:spacing w:before="4" w:line="310" w:lineRule="atLeast"/>
              <w:ind w:left="112"/>
              <w:rPr>
                <w:rFonts w:ascii="Trebuchet MS"/>
                <w:b/>
                <w:sz w:val="24"/>
              </w:rPr>
            </w:pPr>
            <w:r>
              <w:rPr>
                <w:spacing w:val="-4"/>
                <w:sz w:val="24"/>
              </w:rPr>
              <w:t>Tenderer</w:t>
            </w:r>
            <w:r>
              <w:rPr>
                <w:spacing w:val="-15"/>
                <w:sz w:val="24"/>
              </w:rPr>
              <w:t xml:space="preserve"> </w:t>
            </w:r>
            <w:r>
              <w:rPr>
                <w:spacing w:val="-4"/>
                <w:sz w:val="24"/>
              </w:rPr>
              <w:t>shall</w:t>
            </w:r>
            <w:r>
              <w:rPr>
                <w:spacing w:val="-15"/>
                <w:sz w:val="24"/>
              </w:rPr>
              <w:t xml:space="preserve"> </w:t>
            </w:r>
            <w:r>
              <w:rPr>
                <w:spacing w:val="-4"/>
                <w:sz w:val="24"/>
              </w:rPr>
              <w:t>consist</w:t>
            </w:r>
            <w:r>
              <w:rPr>
                <w:spacing w:val="-15"/>
                <w:sz w:val="24"/>
              </w:rPr>
              <w:t xml:space="preserve"> </w:t>
            </w:r>
            <w:r>
              <w:rPr>
                <w:spacing w:val="-4"/>
                <w:sz w:val="24"/>
              </w:rPr>
              <w:t>of</w:t>
            </w:r>
            <w:r>
              <w:rPr>
                <w:rFonts w:ascii="Trebuchet MS"/>
                <w:b/>
                <w:spacing w:val="-4"/>
                <w:sz w:val="24"/>
              </w:rPr>
              <w:t>:</w:t>
            </w:r>
            <w:r>
              <w:rPr>
                <w:rFonts w:ascii="Trebuchet MS"/>
                <w:b/>
                <w:spacing w:val="-14"/>
                <w:sz w:val="24"/>
              </w:rPr>
              <w:t xml:space="preserve"> </w:t>
            </w:r>
            <w:r>
              <w:rPr>
                <w:rFonts w:ascii="Trebuchet MS"/>
                <w:b/>
                <w:spacing w:val="-4"/>
                <w:sz w:val="24"/>
              </w:rPr>
              <w:t>Power</w:t>
            </w:r>
            <w:r>
              <w:rPr>
                <w:rFonts w:ascii="Trebuchet MS"/>
                <w:b/>
                <w:spacing w:val="-14"/>
                <w:sz w:val="24"/>
              </w:rPr>
              <w:t xml:space="preserve"> </w:t>
            </w:r>
            <w:r>
              <w:rPr>
                <w:rFonts w:ascii="Trebuchet MS"/>
                <w:b/>
                <w:spacing w:val="-4"/>
                <w:sz w:val="24"/>
              </w:rPr>
              <w:t>of</w:t>
            </w:r>
            <w:r>
              <w:rPr>
                <w:rFonts w:ascii="Trebuchet MS"/>
                <w:b/>
                <w:spacing w:val="-14"/>
                <w:sz w:val="24"/>
              </w:rPr>
              <w:t xml:space="preserve"> </w:t>
            </w:r>
            <w:r>
              <w:rPr>
                <w:rFonts w:ascii="Trebuchet MS"/>
                <w:b/>
                <w:spacing w:val="-4"/>
                <w:sz w:val="24"/>
              </w:rPr>
              <w:t>Attorney</w:t>
            </w:r>
            <w:r>
              <w:rPr>
                <w:rFonts w:ascii="Trebuchet MS"/>
                <w:b/>
                <w:spacing w:val="-14"/>
                <w:sz w:val="24"/>
              </w:rPr>
              <w:t xml:space="preserve"> </w:t>
            </w:r>
            <w:r>
              <w:rPr>
                <w:rFonts w:ascii="Trebuchet MS"/>
                <w:b/>
                <w:spacing w:val="-4"/>
                <w:sz w:val="24"/>
              </w:rPr>
              <w:t>signed</w:t>
            </w:r>
            <w:r>
              <w:rPr>
                <w:rFonts w:ascii="Trebuchet MS"/>
                <w:b/>
                <w:spacing w:val="-14"/>
                <w:sz w:val="24"/>
              </w:rPr>
              <w:t xml:space="preserve"> </w:t>
            </w:r>
            <w:r>
              <w:rPr>
                <w:rFonts w:ascii="Trebuchet MS"/>
                <w:b/>
                <w:spacing w:val="-4"/>
                <w:sz w:val="24"/>
              </w:rPr>
              <w:t>by</w:t>
            </w:r>
            <w:r>
              <w:rPr>
                <w:rFonts w:ascii="Trebuchet MS"/>
                <w:b/>
                <w:spacing w:val="-14"/>
                <w:sz w:val="24"/>
              </w:rPr>
              <w:t xml:space="preserve"> </w:t>
            </w:r>
            <w:r>
              <w:rPr>
                <w:rFonts w:ascii="Trebuchet MS"/>
                <w:b/>
                <w:spacing w:val="-4"/>
                <w:sz w:val="24"/>
              </w:rPr>
              <w:t>Commissioner</w:t>
            </w:r>
            <w:r>
              <w:rPr>
                <w:rFonts w:ascii="Trebuchet MS"/>
                <w:b/>
                <w:spacing w:val="-14"/>
                <w:sz w:val="24"/>
              </w:rPr>
              <w:t xml:space="preserve"> </w:t>
            </w:r>
            <w:r>
              <w:rPr>
                <w:rFonts w:ascii="Trebuchet MS"/>
                <w:b/>
                <w:spacing w:val="-4"/>
                <w:sz w:val="24"/>
              </w:rPr>
              <w:t>of Oaths</w:t>
            </w:r>
          </w:p>
        </w:tc>
      </w:tr>
      <w:tr w:rsidR="00DD2D1B">
        <w:trPr>
          <w:trHeight w:val="322"/>
        </w:trPr>
        <w:tc>
          <w:tcPr>
            <w:tcW w:w="1622" w:type="dxa"/>
            <w:tcBorders>
              <w:right w:val="single" w:sz="4" w:space="0" w:color="000000"/>
            </w:tcBorders>
          </w:tcPr>
          <w:p w:rsidR="00DD2D1B" w:rsidRDefault="00DD2D1B">
            <w:pPr>
              <w:pStyle w:val="TableParagraph"/>
              <w:rPr>
                <w:rFonts w:ascii="Times New Roman"/>
              </w:rPr>
            </w:pPr>
          </w:p>
        </w:tc>
        <w:tc>
          <w:tcPr>
            <w:tcW w:w="7967" w:type="dxa"/>
            <w:tcBorders>
              <w:left w:val="single" w:sz="4" w:space="0" w:color="000000"/>
            </w:tcBorders>
          </w:tcPr>
          <w:p w:rsidR="00DD2D1B" w:rsidRDefault="008272FF">
            <w:pPr>
              <w:pStyle w:val="TableParagraph"/>
              <w:spacing w:before="19"/>
              <w:ind w:left="108"/>
              <w:rPr>
                <w:rFonts w:ascii="Trebuchet MS"/>
                <w:b/>
                <w:sz w:val="24"/>
              </w:rPr>
            </w:pPr>
            <w:r>
              <w:rPr>
                <w:rFonts w:ascii="Trebuchet MS"/>
                <w:b/>
                <w:spacing w:val="-4"/>
                <w:sz w:val="24"/>
              </w:rPr>
              <w:t>D.</w:t>
            </w:r>
            <w:r>
              <w:rPr>
                <w:rFonts w:ascii="Trebuchet MS"/>
                <w:b/>
                <w:spacing w:val="-15"/>
                <w:sz w:val="24"/>
              </w:rPr>
              <w:t xml:space="preserve"> </w:t>
            </w:r>
            <w:r>
              <w:rPr>
                <w:rFonts w:ascii="Trebuchet MS"/>
                <w:b/>
                <w:spacing w:val="-4"/>
                <w:sz w:val="24"/>
              </w:rPr>
              <w:t>Submission</w:t>
            </w:r>
            <w:r>
              <w:rPr>
                <w:rFonts w:ascii="Trebuchet MS"/>
                <w:b/>
                <w:spacing w:val="-14"/>
                <w:sz w:val="24"/>
              </w:rPr>
              <w:t xml:space="preserve"> </w:t>
            </w:r>
            <w:r>
              <w:rPr>
                <w:rFonts w:ascii="Trebuchet MS"/>
                <w:b/>
                <w:spacing w:val="-4"/>
                <w:sz w:val="24"/>
              </w:rPr>
              <w:t>and</w:t>
            </w:r>
            <w:r>
              <w:rPr>
                <w:rFonts w:ascii="Trebuchet MS"/>
                <w:b/>
                <w:spacing w:val="-14"/>
                <w:sz w:val="24"/>
              </w:rPr>
              <w:t xml:space="preserve"> </w:t>
            </w:r>
            <w:r>
              <w:rPr>
                <w:rFonts w:ascii="Trebuchet MS"/>
                <w:b/>
                <w:spacing w:val="-4"/>
                <w:sz w:val="24"/>
              </w:rPr>
              <w:t>Opening</w:t>
            </w:r>
            <w:r>
              <w:rPr>
                <w:rFonts w:ascii="Trebuchet MS"/>
                <w:b/>
                <w:spacing w:val="-13"/>
                <w:sz w:val="24"/>
              </w:rPr>
              <w:t xml:space="preserve"> </w:t>
            </w:r>
            <w:r>
              <w:rPr>
                <w:rFonts w:ascii="Trebuchet MS"/>
                <w:b/>
                <w:spacing w:val="-4"/>
                <w:sz w:val="24"/>
              </w:rPr>
              <w:t>of</w:t>
            </w:r>
            <w:r>
              <w:rPr>
                <w:rFonts w:ascii="Trebuchet MS"/>
                <w:b/>
                <w:spacing w:val="-14"/>
                <w:sz w:val="24"/>
              </w:rPr>
              <w:t xml:space="preserve"> </w:t>
            </w:r>
            <w:r>
              <w:rPr>
                <w:rFonts w:ascii="Trebuchet MS"/>
                <w:b/>
                <w:spacing w:val="-4"/>
                <w:sz w:val="24"/>
              </w:rPr>
              <w:t>Tenders</w:t>
            </w:r>
          </w:p>
        </w:tc>
      </w:tr>
      <w:tr w:rsidR="00DD2D1B">
        <w:trPr>
          <w:trHeight w:val="750"/>
        </w:trPr>
        <w:tc>
          <w:tcPr>
            <w:tcW w:w="1622" w:type="dxa"/>
            <w:tcBorders>
              <w:right w:val="single" w:sz="4" w:space="0" w:color="000000"/>
            </w:tcBorders>
          </w:tcPr>
          <w:p w:rsidR="00DD2D1B" w:rsidRDefault="008272FF">
            <w:pPr>
              <w:pStyle w:val="TableParagraph"/>
              <w:spacing w:before="21"/>
              <w:ind w:left="109"/>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20.3</w:t>
            </w:r>
          </w:p>
        </w:tc>
        <w:tc>
          <w:tcPr>
            <w:tcW w:w="7967" w:type="dxa"/>
            <w:tcBorders>
              <w:left w:val="single" w:sz="4" w:space="0" w:color="000000"/>
            </w:tcBorders>
          </w:tcPr>
          <w:p w:rsidR="00DD2D1B" w:rsidRDefault="008272FF">
            <w:pPr>
              <w:pStyle w:val="TableParagraph"/>
              <w:spacing w:before="6" w:line="256" w:lineRule="auto"/>
              <w:ind w:left="108"/>
              <w:rPr>
                <w:sz w:val="24"/>
              </w:rPr>
            </w:pPr>
            <w:r>
              <w:rPr>
                <w:sz w:val="24"/>
              </w:rPr>
              <w:t>A tender package or container that cannot fit in the tender box shall be received as follows: Submit at the procurement office.</w:t>
            </w:r>
          </w:p>
        </w:tc>
      </w:tr>
      <w:tr w:rsidR="002B5B37" w:rsidRPr="002B5B37">
        <w:trPr>
          <w:trHeight w:val="4960"/>
        </w:trPr>
        <w:tc>
          <w:tcPr>
            <w:tcW w:w="1622" w:type="dxa"/>
            <w:tcBorders>
              <w:right w:val="single" w:sz="4" w:space="0" w:color="000000"/>
            </w:tcBorders>
          </w:tcPr>
          <w:p w:rsidR="00DD2D1B" w:rsidRPr="002B5B37" w:rsidRDefault="008272FF">
            <w:pPr>
              <w:pStyle w:val="TableParagraph"/>
              <w:spacing w:before="19"/>
              <w:ind w:left="109"/>
              <w:rPr>
                <w:rFonts w:ascii="Trebuchet MS"/>
                <w:b/>
                <w:sz w:val="24"/>
              </w:rPr>
            </w:pPr>
            <w:r w:rsidRPr="002B5B37">
              <w:rPr>
                <w:rFonts w:ascii="Trebuchet MS"/>
                <w:b/>
                <w:sz w:val="24"/>
              </w:rPr>
              <w:t>ITT</w:t>
            </w:r>
            <w:r w:rsidRPr="002B5B37">
              <w:rPr>
                <w:rFonts w:ascii="Trebuchet MS"/>
                <w:b/>
                <w:spacing w:val="-10"/>
                <w:sz w:val="24"/>
              </w:rPr>
              <w:t xml:space="preserve"> </w:t>
            </w:r>
            <w:r w:rsidRPr="002B5B37">
              <w:rPr>
                <w:rFonts w:ascii="Trebuchet MS"/>
                <w:b/>
                <w:spacing w:val="-4"/>
                <w:sz w:val="24"/>
              </w:rPr>
              <w:t>21.1</w:t>
            </w:r>
          </w:p>
        </w:tc>
        <w:tc>
          <w:tcPr>
            <w:tcW w:w="7967" w:type="dxa"/>
            <w:tcBorders>
              <w:left w:val="single" w:sz="4" w:space="0" w:color="000000"/>
            </w:tcBorders>
          </w:tcPr>
          <w:p w:rsidR="00DD2D1B" w:rsidRPr="002B5B37" w:rsidRDefault="008272FF">
            <w:pPr>
              <w:pStyle w:val="TableParagraph"/>
              <w:spacing w:before="4" w:line="266" w:lineRule="auto"/>
              <w:ind w:left="1423" w:right="540" w:hanging="1316"/>
              <w:rPr>
                <w:rFonts w:ascii="Trebuchet MS" w:hAnsi="Trebuchet MS"/>
                <w:b/>
                <w:sz w:val="24"/>
              </w:rPr>
            </w:pPr>
            <w:r w:rsidRPr="002B5B37">
              <w:rPr>
                <w:spacing w:val="-4"/>
                <w:sz w:val="24"/>
              </w:rPr>
              <w:t>For</w:t>
            </w:r>
            <w:r w:rsidRPr="002B5B37">
              <w:rPr>
                <w:spacing w:val="-15"/>
                <w:sz w:val="24"/>
              </w:rPr>
              <w:t xml:space="preserve"> </w:t>
            </w:r>
            <w:r w:rsidRPr="002B5B37">
              <w:rPr>
                <w:rFonts w:ascii="Trebuchet MS" w:hAnsi="Trebuchet MS"/>
                <w:b/>
                <w:spacing w:val="-4"/>
                <w:sz w:val="24"/>
                <w:u w:val="single"/>
              </w:rPr>
              <w:t>Tender</w:t>
            </w:r>
            <w:r w:rsidRPr="002B5B37">
              <w:rPr>
                <w:rFonts w:ascii="Trebuchet MS" w:hAnsi="Trebuchet MS"/>
                <w:b/>
                <w:spacing w:val="-14"/>
                <w:sz w:val="24"/>
                <w:u w:val="single"/>
              </w:rPr>
              <w:t xml:space="preserve"> </w:t>
            </w:r>
            <w:r w:rsidRPr="002B5B37">
              <w:rPr>
                <w:rFonts w:ascii="Trebuchet MS" w:hAnsi="Trebuchet MS"/>
                <w:b/>
                <w:spacing w:val="-4"/>
                <w:sz w:val="24"/>
                <w:u w:val="single"/>
              </w:rPr>
              <w:t>submission</w:t>
            </w:r>
            <w:r w:rsidRPr="002B5B37">
              <w:rPr>
                <w:rFonts w:ascii="Trebuchet MS" w:hAnsi="Trebuchet MS"/>
                <w:b/>
                <w:spacing w:val="-14"/>
                <w:sz w:val="24"/>
                <w:u w:val="single"/>
              </w:rPr>
              <w:t xml:space="preserve"> </w:t>
            </w:r>
            <w:r w:rsidRPr="002B5B37">
              <w:rPr>
                <w:rFonts w:ascii="Trebuchet MS" w:hAnsi="Trebuchet MS"/>
                <w:b/>
                <w:spacing w:val="-4"/>
                <w:sz w:val="24"/>
                <w:u w:val="single"/>
              </w:rPr>
              <w:t>purposes</w:t>
            </w:r>
            <w:r w:rsidRPr="002B5B37">
              <w:rPr>
                <w:rFonts w:ascii="Trebuchet MS" w:hAnsi="Trebuchet MS"/>
                <w:b/>
                <w:spacing w:val="-12"/>
                <w:sz w:val="24"/>
                <w:u w:val="single"/>
              </w:rPr>
              <w:t xml:space="preserve"> </w:t>
            </w:r>
            <w:r w:rsidRPr="002B5B37">
              <w:rPr>
                <w:spacing w:val="-4"/>
                <w:sz w:val="24"/>
              </w:rPr>
              <w:t>only,</w:t>
            </w:r>
            <w:r w:rsidRPr="002B5B37">
              <w:rPr>
                <w:spacing w:val="-15"/>
                <w:sz w:val="24"/>
              </w:rPr>
              <w:t xml:space="preserve"> </w:t>
            </w:r>
            <w:r w:rsidRPr="002B5B37">
              <w:rPr>
                <w:spacing w:val="-4"/>
                <w:sz w:val="24"/>
              </w:rPr>
              <w:t>the</w:t>
            </w:r>
            <w:r w:rsidRPr="002B5B37">
              <w:rPr>
                <w:spacing w:val="-15"/>
                <w:sz w:val="24"/>
              </w:rPr>
              <w:t xml:space="preserve"> </w:t>
            </w:r>
            <w:r w:rsidRPr="002B5B37">
              <w:rPr>
                <w:spacing w:val="-4"/>
                <w:sz w:val="24"/>
              </w:rPr>
              <w:t>Procuring</w:t>
            </w:r>
            <w:r w:rsidRPr="002B5B37">
              <w:rPr>
                <w:spacing w:val="-15"/>
                <w:sz w:val="24"/>
              </w:rPr>
              <w:t xml:space="preserve"> </w:t>
            </w:r>
            <w:r w:rsidRPr="002B5B37">
              <w:rPr>
                <w:spacing w:val="-4"/>
                <w:sz w:val="24"/>
              </w:rPr>
              <w:t>Entity’s</w:t>
            </w:r>
            <w:r w:rsidRPr="002B5B37">
              <w:rPr>
                <w:spacing w:val="-14"/>
                <w:sz w:val="24"/>
              </w:rPr>
              <w:t xml:space="preserve"> </w:t>
            </w:r>
            <w:r w:rsidRPr="002B5B37">
              <w:rPr>
                <w:spacing w:val="-4"/>
                <w:sz w:val="24"/>
              </w:rPr>
              <w:t>address</w:t>
            </w:r>
            <w:r w:rsidRPr="002B5B37">
              <w:rPr>
                <w:spacing w:val="-15"/>
                <w:sz w:val="24"/>
              </w:rPr>
              <w:t xml:space="preserve"> </w:t>
            </w:r>
            <w:r w:rsidRPr="002B5B37">
              <w:rPr>
                <w:spacing w:val="-4"/>
                <w:sz w:val="24"/>
              </w:rPr>
              <w:t xml:space="preserve">is </w:t>
            </w:r>
            <w:r w:rsidRPr="002B5B37">
              <w:rPr>
                <w:rFonts w:ascii="Trebuchet MS" w:hAnsi="Trebuchet MS"/>
                <w:b/>
                <w:sz w:val="24"/>
              </w:rPr>
              <w:t>The</w:t>
            </w:r>
            <w:r w:rsidRPr="002B5B37">
              <w:rPr>
                <w:rFonts w:ascii="Trebuchet MS" w:hAnsi="Trebuchet MS"/>
                <w:b/>
                <w:spacing w:val="-4"/>
                <w:sz w:val="24"/>
              </w:rPr>
              <w:t xml:space="preserve"> </w:t>
            </w:r>
            <w:r w:rsidRPr="002B5B37">
              <w:rPr>
                <w:rFonts w:ascii="Trebuchet MS" w:hAnsi="Trebuchet MS"/>
                <w:b/>
                <w:sz w:val="24"/>
              </w:rPr>
              <w:t>Vice</w:t>
            </w:r>
            <w:r w:rsidRPr="002B5B37">
              <w:rPr>
                <w:rFonts w:ascii="Trebuchet MS" w:hAnsi="Trebuchet MS"/>
                <w:b/>
                <w:spacing w:val="-3"/>
                <w:sz w:val="24"/>
              </w:rPr>
              <w:t xml:space="preserve"> </w:t>
            </w:r>
            <w:r w:rsidRPr="002B5B37">
              <w:rPr>
                <w:rFonts w:ascii="Trebuchet MS" w:hAnsi="Trebuchet MS"/>
                <w:b/>
                <w:sz w:val="24"/>
              </w:rPr>
              <w:t>Chancellor</w:t>
            </w:r>
          </w:p>
          <w:p w:rsidR="00DD2D1B" w:rsidRPr="002B5B37" w:rsidRDefault="008272FF">
            <w:pPr>
              <w:pStyle w:val="TableParagraph"/>
              <w:spacing w:before="14"/>
              <w:ind w:left="1423"/>
              <w:rPr>
                <w:rFonts w:ascii="Trebuchet MS"/>
                <w:b/>
                <w:sz w:val="24"/>
              </w:rPr>
            </w:pPr>
            <w:r w:rsidRPr="002B5B37">
              <w:rPr>
                <w:rFonts w:ascii="Trebuchet MS"/>
                <w:b/>
                <w:spacing w:val="-4"/>
                <w:sz w:val="24"/>
              </w:rPr>
              <w:t>P.O.</w:t>
            </w:r>
            <w:r w:rsidRPr="002B5B37">
              <w:rPr>
                <w:rFonts w:ascii="Trebuchet MS"/>
                <w:b/>
                <w:spacing w:val="-8"/>
                <w:sz w:val="24"/>
              </w:rPr>
              <w:t xml:space="preserve"> </w:t>
            </w:r>
            <w:r w:rsidRPr="002B5B37">
              <w:rPr>
                <w:rFonts w:ascii="Trebuchet MS"/>
                <w:b/>
                <w:spacing w:val="-4"/>
                <w:sz w:val="24"/>
              </w:rPr>
              <w:t>Box</w:t>
            </w:r>
            <w:r w:rsidRPr="002B5B37">
              <w:rPr>
                <w:rFonts w:ascii="Trebuchet MS"/>
                <w:b/>
                <w:spacing w:val="-8"/>
                <w:sz w:val="24"/>
              </w:rPr>
              <w:t xml:space="preserve"> </w:t>
            </w:r>
            <w:r w:rsidRPr="002B5B37">
              <w:rPr>
                <w:rFonts w:ascii="Trebuchet MS"/>
                <w:b/>
                <w:spacing w:val="-4"/>
                <w:sz w:val="24"/>
              </w:rPr>
              <w:t>385-</w:t>
            </w:r>
            <w:r w:rsidRPr="002B5B37">
              <w:rPr>
                <w:rFonts w:ascii="Trebuchet MS"/>
                <w:b/>
                <w:spacing w:val="-8"/>
                <w:sz w:val="24"/>
              </w:rPr>
              <w:t xml:space="preserve"> </w:t>
            </w:r>
            <w:r w:rsidRPr="002B5B37">
              <w:rPr>
                <w:rFonts w:ascii="Trebuchet MS"/>
                <w:b/>
                <w:spacing w:val="-4"/>
                <w:sz w:val="24"/>
              </w:rPr>
              <w:t>50309</w:t>
            </w:r>
            <w:r w:rsidRPr="002B5B37">
              <w:rPr>
                <w:rFonts w:ascii="Trebuchet MS"/>
                <w:b/>
                <w:spacing w:val="-10"/>
                <w:sz w:val="24"/>
              </w:rPr>
              <w:t xml:space="preserve"> </w:t>
            </w:r>
            <w:r w:rsidRPr="002B5B37">
              <w:rPr>
                <w:rFonts w:ascii="Trebuchet MS"/>
                <w:b/>
                <w:spacing w:val="-4"/>
                <w:sz w:val="24"/>
              </w:rPr>
              <w:t>Kaimosi</w:t>
            </w:r>
            <w:r w:rsidRPr="002B5B37">
              <w:rPr>
                <w:rFonts w:ascii="Trebuchet MS"/>
                <w:b/>
                <w:spacing w:val="-8"/>
                <w:sz w:val="24"/>
              </w:rPr>
              <w:t xml:space="preserve"> </w:t>
            </w:r>
            <w:r w:rsidRPr="002B5B37">
              <w:rPr>
                <w:rFonts w:ascii="Trebuchet MS"/>
                <w:b/>
                <w:spacing w:val="-4"/>
                <w:sz w:val="24"/>
              </w:rPr>
              <w:t>Telephone:</w:t>
            </w:r>
          </w:p>
          <w:p w:rsidR="00DD2D1B" w:rsidRPr="002B5B37" w:rsidRDefault="008272FF">
            <w:pPr>
              <w:pStyle w:val="TableParagraph"/>
              <w:spacing w:before="43"/>
              <w:ind w:left="1433"/>
              <w:rPr>
                <w:rFonts w:ascii="Trebuchet MS"/>
                <w:b/>
                <w:sz w:val="24"/>
              </w:rPr>
            </w:pPr>
            <w:r w:rsidRPr="002B5B37">
              <w:rPr>
                <w:rFonts w:ascii="Trebuchet MS"/>
                <w:b/>
                <w:spacing w:val="-2"/>
                <w:sz w:val="24"/>
              </w:rPr>
              <w:t>0777373633</w:t>
            </w:r>
          </w:p>
          <w:p w:rsidR="00DD2D1B" w:rsidRPr="002B5B37" w:rsidRDefault="008272FF">
            <w:pPr>
              <w:pStyle w:val="TableParagraph"/>
              <w:spacing w:before="43" w:line="278" w:lineRule="auto"/>
              <w:ind w:left="1423" w:right="1817"/>
              <w:rPr>
                <w:rFonts w:ascii="Trebuchet MS"/>
                <w:b/>
                <w:sz w:val="24"/>
              </w:rPr>
            </w:pPr>
            <w:r w:rsidRPr="002B5B37">
              <w:rPr>
                <w:rFonts w:ascii="Trebuchet MS"/>
                <w:b/>
                <w:w w:val="90"/>
                <w:sz w:val="24"/>
              </w:rPr>
              <w:t xml:space="preserve">Email address: </w:t>
            </w:r>
            <w:hyperlink r:id="rId49">
              <w:r w:rsidRPr="002B5B37">
                <w:rPr>
                  <w:rFonts w:ascii="Trebuchet MS"/>
                  <w:b/>
                  <w:w w:val="90"/>
                  <w:sz w:val="24"/>
                  <w:u w:val="single" w:color="0462C1"/>
                </w:rPr>
                <w:t>procurement@kafu.ac.ke</w:t>
              </w:r>
            </w:hyperlink>
            <w:r w:rsidRPr="002B5B37">
              <w:rPr>
                <w:rFonts w:ascii="Trebuchet MS"/>
                <w:b/>
                <w:w w:val="90"/>
                <w:sz w:val="24"/>
              </w:rPr>
              <w:t xml:space="preserve"> </w:t>
            </w:r>
            <w:hyperlink r:id="rId50">
              <w:r w:rsidRPr="002B5B37">
                <w:rPr>
                  <w:rFonts w:ascii="Trebuchet MS"/>
                  <w:b/>
                  <w:sz w:val="24"/>
                  <w:u w:val="single" w:color="0462C1"/>
                </w:rPr>
                <w:t>www.kafu.ac.ke</w:t>
              </w:r>
            </w:hyperlink>
            <w:r w:rsidRPr="002B5B37">
              <w:rPr>
                <w:rFonts w:ascii="Trebuchet MS"/>
                <w:b/>
                <w:spacing w:val="40"/>
                <w:sz w:val="24"/>
              </w:rPr>
              <w:t xml:space="preserve"> </w:t>
            </w:r>
            <w:r w:rsidRPr="002B5B37">
              <w:rPr>
                <w:rFonts w:ascii="Trebuchet MS"/>
                <w:b/>
                <w:sz w:val="24"/>
              </w:rPr>
              <w:t>Kaimosi</w:t>
            </w:r>
            <w:r w:rsidRPr="002B5B37">
              <w:rPr>
                <w:rFonts w:ascii="Trebuchet MS"/>
                <w:b/>
                <w:spacing w:val="-15"/>
                <w:sz w:val="24"/>
              </w:rPr>
              <w:t xml:space="preserve"> </w:t>
            </w:r>
            <w:r w:rsidRPr="002B5B37">
              <w:rPr>
                <w:rFonts w:ascii="Trebuchet MS"/>
                <w:b/>
                <w:sz w:val="24"/>
              </w:rPr>
              <w:t>,</w:t>
            </w:r>
            <w:r w:rsidRPr="002B5B37">
              <w:rPr>
                <w:rFonts w:ascii="Trebuchet MS"/>
                <w:b/>
                <w:spacing w:val="-13"/>
                <w:sz w:val="24"/>
              </w:rPr>
              <w:t xml:space="preserve"> </w:t>
            </w:r>
            <w:r w:rsidRPr="002B5B37">
              <w:rPr>
                <w:rFonts w:ascii="Trebuchet MS"/>
                <w:b/>
                <w:sz w:val="24"/>
              </w:rPr>
              <w:t>KENYA.</w:t>
            </w:r>
          </w:p>
          <w:p w:rsidR="00DD2D1B" w:rsidRPr="002B5B37" w:rsidRDefault="008272FF">
            <w:pPr>
              <w:pStyle w:val="TableParagraph"/>
              <w:spacing w:line="278" w:lineRule="exact"/>
              <w:ind w:left="1531"/>
              <w:rPr>
                <w:rFonts w:ascii="Trebuchet MS"/>
                <w:b/>
                <w:sz w:val="24"/>
              </w:rPr>
            </w:pPr>
            <w:r w:rsidRPr="002B5B37">
              <w:rPr>
                <w:rFonts w:ascii="Trebuchet MS"/>
                <w:b/>
                <w:spacing w:val="-10"/>
                <w:w w:val="85"/>
                <w:sz w:val="24"/>
              </w:rPr>
              <w:t>.</w:t>
            </w:r>
          </w:p>
          <w:p w:rsidR="00DD2D1B" w:rsidRPr="002B5B37" w:rsidRDefault="008272FF">
            <w:pPr>
              <w:pStyle w:val="TableParagraph"/>
              <w:spacing w:before="261"/>
              <w:ind w:left="108"/>
              <w:rPr>
                <w:rFonts w:ascii="Trebuchet MS"/>
                <w:b/>
                <w:sz w:val="24"/>
              </w:rPr>
            </w:pPr>
            <w:r w:rsidRPr="002B5B37">
              <w:rPr>
                <w:rFonts w:ascii="Trebuchet MS"/>
                <w:b/>
                <w:w w:val="90"/>
                <w:sz w:val="24"/>
              </w:rPr>
              <w:t>The</w:t>
            </w:r>
            <w:r w:rsidRPr="002B5B37">
              <w:rPr>
                <w:rFonts w:ascii="Trebuchet MS"/>
                <w:b/>
                <w:spacing w:val="7"/>
                <w:sz w:val="24"/>
              </w:rPr>
              <w:t xml:space="preserve"> </w:t>
            </w:r>
            <w:r w:rsidRPr="002B5B37">
              <w:rPr>
                <w:rFonts w:ascii="Trebuchet MS"/>
                <w:b/>
                <w:w w:val="90"/>
                <w:sz w:val="24"/>
              </w:rPr>
              <w:t>deadline</w:t>
            </w:r>
            <w:r w:rsidRPr="002B5B37">
              <w:rPr>
                <w:rFonts w:ascii="Trebuchet MS"/>
                <w:b/>
                <w:spacing w:val="8"/>
                <w:sz w:val="24"/>
              </w:rPr>
              <w:t xml:space="preserve"> </w:t>
            </w:r>
            <w:r w:rsidRPr="002B5B37">
              <w:rPr>
                <w:rFonts w:ascii="Trebuchet MS"/>
                <w:b/>
                <w:w w:val="90"/>
                <w:sz w:val="24"/>
              </w:rPr>
              <w:t>for</w:t>
            </w:r>
            <w:r w:rsidRPr="002B5B37">
              <w:rPr>
                <w:rFonts w:ascii="Trebuchet MS"/>
                <w:b/>
                <w:spacing w:val="7"/>
                <w:sz w:val="24"/>
              </w:rPr>
              <w:t xml:space="preserve"> </w:t>
            </w:r>
            <w:r w:rsidRPr="002B5B37">
              <w:rPr>
                <w:rFonts w:ascii="Trebuchet MS"/>
                <w:b/>
                <w:w w:val="90"/>
                <w:sz w:val="24"/>
              </w:rPr>
              <w:t>Tender</w:t>
            </w:r>
            <w:r w:rsidRPr="002B5B37">
              <w:rPr>
                <w:rFonts w:ascii="Trebuchet MS"/>
                <w:b/>
                <w:spacing w:val="8"/>
                <w:sz w:val="24"/>
              </w:rPr>
              <w:t xml:space="preserve"> </w:t>
            </w:r>
            <w:r w:rsidRPr="002B5B37">
              <w:rPr>
                <w:rFonts w:ascii="Trebuchet MS"/>
                <w:b/>
                <w:w w:val="90"/>
                <w:sz w:val="24"/>
              </w:rPr>
              <w:t>submission</w:t>
            </w:r>
            <w:r w:rsidRPr="002B5B37">
              <w:rPr>
                <w:rFonts w:ascii="Trebuchet MS"/>
                <w:b/>
                <w:spacing w:val="7"/>
                <w:sz w:val="24"/>
              </w:rPr>
              <w:t xml:space="preserve"> </w:t>
            </w:r>
            <w:r w:rsidRPr="002B5B37">
              <w:rPr>
                <w:rFonts w:ascii="Trebuchet MS"/>
                <w:b/>
                <w:spacing w:val="-5"/>
                <w:w w:val="90"/>
                <w:sz w:val="24"/>
              </w:rPr>
              <w:t>is:</w:t>
            </w:r>
          </w:p>
          <w:p w:rsidR="00DD2D1B" w:rsidRPr="009700A9" w:rsidRDefault="008272FF" w:rsidP="009700A9">
            <w:pPr>
              <w:pStyle w:val="TableParagraph"/>
              <w:spacing w:before="16"/>
              <w:ind w:left="112"/>
              <w:rPr>
                <w:rFonts w:ascii="Trebuchet MS"/>
                <w:b/>
                <w:i/>
                <w:w w:val="90"/>
                <w:sz w:val="25"/>
              </w:rPr>
            </w:pPr>
            <w:r w:rsidRPr="002B5B37">
              <w:rPr>
                <w:w w:val="90"/>
                <w:sz w:val="24"/>
              </w:rPr>
              <w:t>Date:</w:t>
            </w:r>
            <w:r w:rsidR="009700A9">
              <w:rPr>
                <w:spacing w:val="-1"/>
                <w:w w:val="90"/>
                <w:sz w:val="24"/>
              </w:rPr>
              <w:t xml:space="preserve"> </w:t>
            </w:r>
            <w:r w:rsidR="00BE3B63">
              <w:rPr>
                <w:spacing w:val="-1"/>
                <w:w w:val="90"/>
                <w:sz w:val="24"/>
              </w:rPr>
              <w:t>2</w:t>
            </w:r>
            <w:r w:rsidR="00BE3B63">
              <w:rPr>
                <w:rFonts w:ascii="Trebuchet MS"/>
                <w:b/>
                <w:i/>
                <w:w w:val="90"/>
                <w:sz w:val="25"/>
                <w:vertAlign w:val="superscript"/>
              </w:rPr>
              <w:t>nd</w:t>
            </w:r>
            <w:r w:rsidR="009700A9">
              <w:rPr>
                <w:rFonts w:ascii="Trebuchet MS"/>
                <w:b/>
                <w:i/>
                <w:w w:val="90"/>
                <w:sz w:val="25"/>
              </w:rPr>
              <w:t xml:space="preserve"> April</w:t>
            </w:r>
            <w:r w:rsidRPr="002B5B37">
              <w:rPr>
                <w:rFonts w:ascii="Trebuchet MS"/>
                <w:b/>
                <w:i/>
                <w:w w:val="90"/>
                <w:sz w:val="25"/>
              </w:rPr>
              <w:t>,</w:t>
            </w:r>
            <w:r w:rsidR="00184DB0" w:rsidRPr="002B5B37">
              <w:rPr>
                <w:rFonts w:ascii="Trebuchet MS"/>
                <w:b/>
                <w:i/>
                <w:spacing w:val="-2"/>
                <w:w w:val="90"/>
                <w:sz w:val="25"/>
              </w:rPr>
              <w:t xml:space="preserve"> 2025</w:t>
            </w:r>
            <w:r w:rsidRPr="002B5B37">
              <w:rPr>
                <w:rFonts w:ascii="Trebuchet MS"/>
                <w:b/>
                <w:i/>
                <w:spacing w:val="-2"/>
                <w:w w:val="90"/>
                <w:sz w:val="25"/>
              </w:rPr>
              <w:t>]</w:t>
            </w:r>
          </w:p>
          <w:p w:rsidR="00DD2D1B" w:rsidRPr="002B5B37" w:rsidRDefault="008272FF">
            <w:pPr>
              <w:pStyle w:val="TableParagraph"/>
              <w:spacing w:before="14"/>
              <w:ind w:left="112"/>
              <w:rPr>
                <w:rFonts w:ascii="Trebuchet MS"/>
                <w:i/>
                <w:sz w:val="25"/>
              </w:rPr>
            </w:pPr>
            <w:r w:rsidRPr="002B5B37">
              <w:rPr>
                <w:sz w:val="24"/>
              </w:rPr>
              <w:t>Time:</w:t>
            </w:r>
            <w:r w:rsidRPr="002B5B37">
              <w:rPr>
                <w:spacing w:val="-7"/>
                <w:sz w:val="24"/>
              </w:rPr>
              <w:t xml:space="preserve"> </w:t>
            </w:r>
            <w:r w:rsidR="00D206EF">
              <w:rPr>
                <w:rFonts w:ascii="Trebuchet MS"/>
                <w:b/>
                <w:i/>
                <w:sz w:val="25"/>
              </w:rPr>
              <w:t>11</w:t>
            </w:r>
            <w:r w:rsidRPr="002B5B37">
              <w:rPr>
                <w:rFonts w:ascii="Trebuchet MS"/>
                <w:b/>
                <w:i/>
                <w:sz w:val="25"/>
              </w:rPr>
              <w:t>:00</w:t>
            </w:r>
            <w:r w:rsidRPr="002B5B37">
              <w:rPr>
                <w:rFonts w:ascii="Trebuchet MS"/>
                <w:b/>
                <w:i/>
                <w:spacing w:val="-6"/>
                <w:sz w:val="25"/>
              </w:rPr>
              <w:t xml:space="preserve"> </w:t>
            </w:r>
            <w:r w:rsidR="00D206EF">
              <w:rPr>
                <w:rFonts w:ascii="Trebuchet MS"/>
                <w:b/>
                <w:i/>
                <w:sz w:val="25"/>
              </w:rPr>
              <w:t>AM</w:t>
            </w:r>
            <w:r w:rsidRPr="002B5B37">
              <w:rPr>
                <w:rFonts w:ascii="Trebuchet MS"/>
                <w:b/>
                <w:i/>
                <w:spacing w:val="-2"/>
                <w:sz w:val="25"/>
              </w:rPr>
              <w:t xml:space="preserve"> </w:t>
            </w:r>
            <w:r w:rsidRPr="002B5B37">
              <w:rPr>
                <w:rFonts w:ascii="Trebuchet MS"/>
                <w:i/>
                <w:spacing w:val="-10"/>
                <w:sz w:val="25"/>
              </w:rPr>
              <w:t>]</w:t>
            </w:r>
          </w:p>
          <w:p w:rsidR="00DD2D1B" w:rsidRPr="002B5B37" w:rsidRDefault="00DD2D1B">
            <w:pPr>
              <w:pStyle w:val="TableParagraph"/>
              <w:rPr>
                <w:sz w:val="25"/>
              </w:rPr>
            </w:pPr>
          </w:p>
          <w:p w:rsidR="00DD2D1B" w:rsidRPr="002B5B37" w:rsidRDefault="00DD2D1B">
            <w:pPr>
              <w:pStyle w:val="TableParagraph"/>
              <w:spacing w:before="33"/>
              <w:rPr>
                <w:sz w:val="25"/>
              </w:rPr>
            </w:pPr>
          </w:p>
          <w:p w:rsidR="00DD2D1B" w:rsidRPr="002B5B37" w:rsidRDefault="008272FF">
            <w:pPr>
              <w:pStyle w:val="TableParagraph"/>
              <w:spacing w:line="254" w:lineRule="auto"/>
              <w:ind w:left="108"/>
              <w:rPr>
                <w:sz w:val="24"/>
              </w:rPr>
            </w:pPr>
            <w:r w:rsidRPr="002B5B37">
              <w:rPr>
                <w:spacing w:val="-4"/>
                <w:sz w:val="24"/>
              </w:rPr>
              <w:t>tenderers</w:t>
            </w:r>
            <w:r w:rsidRPr="002B5B37">
              <w:rPr>
                <w:spacing w:val="50"/>
                <w:sz w:val="24"/>
              </w:rPr>
              <w:t xml:space="preserve"> </w:t>
            </w:r>
            <w:r w:rsidRPr="002B5B37">
              <w:rPr>
                <w:rFonts w:ascii="Trebuchet MS" w:hAnsi="Trebuchet MS"/>
                <w:b/>
                <w:i/>
                <w:spacing w:val="-4"/>
                <w:sz w:val="25"/>
              </w:rPr>
              <w:t>“shall</w:t>
            </w:r>
            <w:r w:rsidRPr="002B5B37">
              <w:rPr>
                <w:rFonts w:ascii="Trebuchet MS" w:hAnsi="Trebuchet MS"/>
                <w:b/>
                <w:i/>
                <w:spacing w:val="-13"/>
                <w:sz w:val="25"/>
              </w:rPr>
              <w:t xml:space="preserve"> </w:t>
            </w:r>
            <w:r w:rsidRPr="002B5B37">
              <w:rPr>
                <w:rFonts w:ascii="Trebuchet MS" w:hAnsi="Trebuchet MS"/>
                <w:b/>
                <w:i/>
                <w:spacing w:val="-4"/>
                <w:sz w:val="25"/>
              </w:rPr>
              <w:t>not”</w:t>
            </w:r>
            <w:r w:rsidRPr="002B5B37">
              <w:rPr>
                <w:rFonts w:ascii="Trebuchet MS" w:hAnsi="Trebuchet MS"/>
                <w:b/>
                <w:i/>
                <w:spacing w:val="-13"/>
                <w:sz w:val="25"/>
              </w:rPr>
              <w:t xml:space="preserve"> </w:t>
            </w:r>
            <w:r w:rsidRPr="002B5B37">
              <w:rPr>
                <w:spacing w:val="-4"/>
                <w:sz w:val="24"/>
              </w:rPr>
              <w:t>have</w:t>
            </w:r>
            <w:r w:rsidRPr="002B5B37">
              <w:rPr>
                <w:spacing w:val="-14"/>
                <w:sz w:val="24"/>
              </w:rPr>
              <w:t xml:space="preserve"> </w:t>
            </w:r>
            <w:r w:rsidRPr="002B5B37">
              <w:rPr>
                <w:spacing w:val="-4"/>
                <w:sz w:val="24"/>
              </w:rPr>
              <w:t>the</w:t>
            </w:r>
            <w:r w:rsidRPr="002B5B37">
              <w:rPr>
                <w:spacing w:val="-15"/>
                <w:sz w:val="24"/>
              </w:rPr>
              <w:t xml:space="preserve"> </w:t>
            </w:r>
            <w:r w:rsidRPr="002B5B37">
              <w:rPr>
                <w:spacing w:val="-4"/>
                <w:sz w:val="24"/>
              </w:rPr>
              <w:t>option</w:t>
            </w:r>
            <w:r w:rsidRPr="002B5B37">
              <w:rPr>
                <w:spacing w:val="-14"/>
                <w:sz w:val="24"/>
              </w:rPr>
              <w:t xml:space="preserve"> </w:t>
            </w:r>
            <w:r w:rsidRPr="002B5B37">
              <w:rPr>
                <w:spacing w:val="-4"/>
                <w:sz w:val="24"/>
              </w:rPr>
              <w:t>of</w:t>
            </w:r>
            <w:r w:rsidRPr="002B5B37">
              <w:rPr>
                <w:spacing w:val="-13"/>
                <w:sz w:val="24"/>
              </w:rPr>
              <w:t xml:space="preserve"> </w:t>
            </w:r>
            <w:r w:rsidRPr="002B5B37">
              <w:rPr>
                <w:spacing w:val="-4"/>
                <w:sz w:val="24"/>
              </w:rPr>
              <w:t>submitting</w:t>
            </w:r>
            <w:r w:rsidRPr="002B5B37">
              <w:rPr>
                <w:spacing w:val="-13"/>
                <w:sz w:val="24"/>
              </w:rPr>
              <w:t xml:space="preserve"> </w:t>
            </w:r>
            <w:r w:rsidRPr="002B5B37">
              <w:rPr>
                <w:spacing w:val="-4"/>
                <w:sz w:val="24"/>
              </w:rPr>
              <w:t>their</w:t>
            </w:r>
            <w:r w:rsidRPr="002B5B37">
              <w:rPr>
                <w:spacing w:val="-14"/>
                <w:sz w:val="24"/>
              </w:rPr>
              <w:t xml:space="preserve"> </w:t>
            </w:r>
            <w:r w:rsidRPr="002B5B37">
              <w:rPr>
                <w:spacing w:val="-4"/>
                <w:sz w:val="24"/>
              </w:rPr>
              <w:t xml:space="preserve">Tenders </w:t>
            </w:r>
            <w:r w:rsidRPr="002B5B37">
              <w:rPr>
                <w:spacing w:val="-2"/>
                <w:sz w:val="24"/>
              </w:rPr>
              <w:t>electronically.</w:t>
            </w:r>
          </w:p>
        </w:tc>
      </w:tr>
      <w:tr w:rsidR="002B5B37" w:rsidRPr="002B5B37">
        <w:trPr>
          <w:trHeight w:val="3505"/>
        </w:trPr>
        <w:tc>
          <w:tcPr>
            <w:tcW w:w="1622" w:type="dxa"/>
            <w:tcBorders>
              <w:right w:val="single" w:sz="4" w:space="0" w:color="000000"/>
            </w:tcBorders>
          </w:tcPr>
          <w:p w:rsidR="00DD2D1B" w:rsidRPr="002B5B37" w:rsidRDefault="008272FF">
            <w:pPr>
              <w:pStyle w:val="TableParagraph"/>
              <w:spacing w:before="19"/>
              <w:ind w:left="117"/>
              <w:rPr>
                <w:rFonts w:ascii="Trebuchet MS"/>
                <w:b/>
                <w:sz w:val="24"/>
              </w:rPr>
            </w:pPr>
            <w:r w:rsidRPr="002B5B37">
              <w:rPr>
                <w:rFonts w:ascii="Trebuchet MS"/>
                <w:b/>
                <w:sz w:val="24"/>
              </w:rPr>
              <w:t>ITT</w:t>
            </w:r>
            <w:r w:rsidRPr="002B5B37">
              <w:rPr>
                <w:rFonts w:ascii="Trebuchet MS"/>
                <w:b/>
                <w:spacing w:val="-10"/>
                <w:sz w:val="24"/>
              </w:rPr>
              <w:t xml:space="preserve"> </w:t>
            </w:r>
            <w:r w:rsidRPr="002B5B37">
              <w:rPr>
                <w:rFonts w:ascii="Trebuchet MS"/>
                <w:b/>
                <w:spacing w:val="-4"/>
                <w:sz w:val="24"/>
              </w:rPr>
              <w:t>24.1</w:t>
            </w:r>
          </w:p>
        </w:tc>
        <w:tc>
          <w:tcPr>
            <w:tcW w:w="7967" w:type="dxa"/>
            <w:tcBorders>
              <w:left w:val="single" w:sz="4" w:space="0" w:color="000000"/>
            </w:tcBorders>
          </w:tcPr>
          <w:p w:rsidR="00DD2D1B" w:rsidRPr="002B5B37" w:rsidRDefault="008272FF">
            <w:pPr>
              <w:pStyle w:val="TableParagraph"/>
              <w:spacing w:before="4"/>
              <w:ind w:left="112"/>
              <w:rPr>
                <w:sz w:val="24"/>
              </w:rPr>
            </w:pPr>
            <w:r w:rsidRPr="002B5B37">
              <w:rPr>
                <w:sz w:val="24"/>
              </w:rPr>
              <w:t>The</w:t>
            </w:r>
            <w:r w:rsidRPr="002B5B37">
              <w:rPr>
                <w:spacing w:val="-18"/>
                <w:sz w:val="24"/>
              </w:rPr>
              <w:t xml:space="preserve"> </w:t>
            </w:r>
            <w:r w:rsidRPr="002B5B37">
              <w:rPr>
                <w:sz w:val="24"/>
              </w:rPr>
              <w:t>Tender</w:t>
            </w:r>
            <w:r w:rsidRPr="002B5B37">
              <w:rPr>
                <w:spacing w:val="-18"/>
                <w:sz w:val="24"/>
              </w:rPr>
              <w:t xml:space="preserve"> </w:t>
            </w:r>
            <w:r w:rsidRPr="002B5B37">
              <w:rPr>
                <w:sz w:val="24"/>
              </w:rPr>
              <w:t>opening</w:t>
            </w:r>
            <w:r w:rsidRPr="002B5B37">
              <w:rPr>
                <w:spacing w:val="-16"/>
                <w:sz w:val="24"/>
              </w:rPr>
              <w:t xml:space="preserve"> </w:t>
            </w:r>
            <w:r w:rsidRPr="002B5B37">
              <w:rPr>
                <w:sz w:val="24"/>
              </w:rPr>
              <w:t>shall</w:t>
            </w:r>
            <w:r w:rsidRPr="002B5B37">
              <w:rPr>
                <w:spacing w:val="-17"/>
                <w:sz w:val="24"/>
              </w:rPr>
              <w:t xml:space="preserve"> </w:t>
            </w:r>
            <w:r w:rsidRPr="002B5B37">
              <w:rPr>
                <w:sz w:val="24"/>
              </w:rPr>
              <w:t>take</w:t>
            </w:r>
            <w:r w:rsidRPr="002B5B37">
              <w:rPr>
                <w:spacing w:val="-18"/>
                <w:sz w:val="24"/>
              </w:rPr>
              <w:t xml:space="preserve"> </w:t>
            </w:r>
            <w:r w:rsidRPr="002B5B37">
              <w:rPr>
                <w:sz w:val="24"/>
              </w:rPr>
              <w:t>place</w:t>
            </w:r>
            <w:r w:rsidRPr="002B5B37">
              <w:rPr>
                <w:spacing w:val="-18"/>
                <w:sz w:val="24"/>
              </w:rPr>
              <w:t xml:space="preserve"> </w:t>
            </w:r>
            <w:r w:rsidRPr="002B5B37">
              <w:rPr>
                <w:spacing w:val="-5"/>
                <w:sz w:val="24"/>
              </w:rPr>
              <w:t>at:</w:t>
            </w:r>
          </w:p>
          <w:p w:rsidR="00DD2D1B" w:rsidRPr="002B5B37" w:rsidRDefault="008272FF" w:rsidP="008272FF">
            <w:pPr>
              <w:pStyle w:val="TableParagraph"/>
              <w:spacing w:before="32" w:line="247" w:lineRule="auto"/>
              <w:ind w:left="158" w:right="4447" w:hanging="46"/>
              <w:rPr>
                <w:rFonts w:ascii="Trebuchet MS"/>
                <w:b/>
                <w:sz w:val="24"/>
              </w:rPr>
            </w:pPr>
            <w:r w:rsidRPr="002B5B37">
              <w:rPr>
                <w:rFonts w:ascii="Trebuchet MS"/>
                <w:b/>
                <w:spacing w:val="-8"/>
                <w:sz w:val="24"/>
              </w:rPr>
              <w:t>The</w:t>
            </w:r>
            <w:r w:rsidRPr="002B5B37">
              <w:rPr>
                <w:rFonts w:ascii="Trebuchet MS"/>
                <w:b/>
                <w:spacing w:val="-11"/>
                <w:sz w:val="24"/>
              </w:rPr>
              <w:t xml:space="preserve"> </w:t>
            </w:r>
            <w:r w:rsidRPr="002B5B37">
              <w:rPr>
                <w:rFonts w:ascii="Trebuchet MS"/>
                <w:b/>
                <w:spacing w:val="-8"/>
                <w:sz w:val="24"/>
              </w:rPr>
              <w:t>Vice</w:t>
            </w:r>
            <w:r w:rsidRPr="002B5B37">
              <w:rPr>
                <w:rFonts w:ascii="Trebuchet MS"/>
                <w:b/>
                <w:spacing w:val="-10"/>
                <w:sz w:val="24"/>
              </w:rPr>
              <w:t xml:space="preserve"> </w:t>
            </w:r>
            <w:r w:rsidRPr="002B5B37">
              <w:rPr>
                <w:rFonts w:ascii="Trebuchet MS"/>
                <w:b/>
                <w:spacing w:val="-8"/>
                <w:sz w:val="24"/>
              </w:rPr>
              <w:t>chancellor</w:t>
            </w:r>
            <w:r w:rsidRPr="002B5B37">
              <w:rPr>
                <w:rFonts w:ascii="Trebuchet MS"/>
                <w:b/>
                <w:spacing w:val="-10"/>
                <w:sz w:val="24"/>
              </w:rPr>
              <w:t xml:space="preserve"> </w:t>
            </w:r>
            <w:r w:rsidRPr="002B5B37">
              <w:rPr>
                <w:rFonts w:ascii="Trebuchet MS"/>
                <w:b/>
                <w:spacing w:val="-8"/>
                <w:sz w:val="24"/>
              </w:rPr>
              <w:t xml:space="preserve">boardroom, </w:t>
            </w:r>
          </w:p>
          <w:p w:rsidR="00DD2D1B" w:rsidRPr="002B5B37" w:rsidRDefault="00DD2D1B">
            <w:pPr>
              <w:pStyle w:val="TableParagraph"/>
              <w:spacing w:before="7"/>
              <w:rPr>
                <w:sz w:val="24"/>
              </w:rPr>
            </w:pPr>
          </w:p>
          <w:p w:rsidR="00DD2D1B" w:rsidRPr="002B5B37" w:rsidRDefault="008272FF">
            <w:pPr>
              <w:pStyle w:val="TableParagraph"/>
              <w:ind w:left="112"/>
              <w:rPr>
                <w:rFonts w:ascii="Trebuchet MS"/>
                <w:b/>
                <w:i/>
                <w:sz w:val="25"/>
              </w:rPr>
            </w:pPr>
            <w:r w:rsidRPr="002B5B37">
              <w:rPr>
                <w:w w:val="90"/>
                <w:sz w:val="24"/>
              </w:rPr>
              <w:t>Date:</w:t>
            </w:r>
            <w:r w:rsidRPr="002B5B37">
              <w:rPr>
                <w:spacing w:val="-1"/>
                <w:w w:val="90"/>
                <w:sz w:val="24"/>
              </w:rPr>
              <w:t xml:space="preserve"> </w:t>
            </w:r>
            <w:r w:rsidR="00BE3B63">
              <w:rPr>
                <w:rFonts w:ascii="Trebuchet MS"/>
                <w:b/>
                <w:i/>
                <w:w w:val="90"/>
                <w:sz w:val="25"/>
              </w:rPr>
              <w:t>2</w:t>
            </w:r>
            <w:r w:rsidR="00BE3B63">
              <w:rPr>
                <w:rFonts w:ascii="Trebuchet MS"/>
                <w:b/>
                <w:i/>
                <w:w w:val="90"/>
                <w:sz w:val="25"/>
                <w:vertAlign w:val="superscript"/>
              </w:rPr>
              <w:t>nd</w:t>
            </w:r>
            <w:r w:rsidR="00EF41B1" w:rsidRPr="00EF41B1">
              <w:rPr>
                <w:rFonts w:ascii="Trebuchet MS"/>
                <w:b/>
                <w:i/>
                <w:w w:val="90"/>
                <w:sz w:val="25"/>
              </w:rPr>
              <w:t xml:space="preserve"> April, 2025</w:t>
            </w:r>
            <w:r w:rsidRPr="002B5B37">
              <w:rPr>
                <w:rFonts w:ascii="Trebuchet MS"/>
                <w:b/>
                <w:i/>
                <w:spacing w:val="-4"/>
                <w:w w:val="90"/>
                <w:sz w:val="25"/>
              </w:rPr>
              <w:t>]</w:t>
            </w:r>
          </w:p>
          <w:p w:rsidR="00DD2D1B" w:rsidRPr="002B5B37" w:rsidRDefault="008272FF">
            <w:pPr>
              <w:pStyle w:val="TableParagraph"/>
              <w:spacing w:before="14"/>
              <w:ind w:left="112"/>
              <w:rPr>
                <w:rFonts w:ascii="Trebuchet MS"/>
                <w:i/>
                <w:sz w:val="25"/>
              </w:rPr>
            </w:pPr>
            <w:r w:rsidRPr="002B5B37">
              <w:rPr>
                <w:spacing w:val="-6"/>
                <w:sz w:val="24"/>
              </w:rPr>
              <w:t>Time:</w:t>
            </w:r>
            <w:r w:rsidRPr="002B5B37">
              <w:rPr>
                <w:spacing w:val="-13"/>
                <w:sz w:val="24"/>
              </w:rPr>
              <w:t xml:space="preserve"> </w:t>
            </w:r>
            <w:r w:rsidR="00D206EF">
              <w:rPr>
                <w:rFonts w:ascii="Trebuchet MS"/>
                <w:b/>
                <w:i/>
                <w:spacing w:val="-6"/>
                <w:sz w:val="25"/>
              </w:rPr>
              <w:t>11</w:t>
            </w:r>
            <w:r w:rsidRPr="002B5B37">
              <w:rPr>
                <w:rFonts w:ascii="Trebuchet MS"/>
                <w:b/>
                <w:i/>
                <w:spacing w:val="-6"/>
                <w:sz w:val="25"/>
              </w:rPr>
              <w:t>:00</w:t>
            </w:r>
            <w:r w:rsidRPr="002B5B37">
              <w:rPr>
                <w:rFonts w:ascii="Trebuchet MS"/>
                <w:b/>
                <w:i/>
                <w:spacing w:val="29"/>
                <w:sz w:val="25"/>
              </w:rPr>
              <w:t xml:space="preserve"> </w:t>
            </w:r>
            <w:r w:rsidR="00D206EF">
              <w:rPr>
                <w:rFonts w:ascii="Trebuchet MS"/>
                <w:b/>
                <w:i/>
                <w:spacing w:val="-6"/>
                <w:sz w:val="25"/>
              </w:rPr>
              <w:t>AM</w:t>
            </w:r>
            <w:r w:rsidRPr="002B5B37">
              <w:rPr>
                <w:rFonts w:ascii="Trebuchet MS"/>
                <w:b/>
                <w:i/>
                <w:spacing w:val="-6"/>
                <w:sz w:val="25"/>
              </w:rPr>
              <w:t>.</w:t>
            </w:r>
            <w:r w:rsidRPr="002B5B37">
              <w:rPr>
                <w:rFonts w:ascii="Trebuchet MS"/>
                <w:i/>
                <w:spacing w:val="-6"/>
                <w:sz w:val="25"/>
              </w:rPr>
              <w:t>]</w:t>
            </w:r>
          </w:p>
        </w:tc>
      </w:tr>
      <w:tr w:rsidR="00DD2D1B">
        <w:trPr>
          <w:trHeight w:val="634"/>
        </w:trPr>
        <w:tc>
          <w:tcPr>
            <w:tcW w:w="1622" w:type="dxa"/>
            <w:tcBorders>
              <w:right w:val="single" w:sz="4" w:space="0" w:color="000000"/>
            </w:tcBorders>
          </w:tcPr>
          <w:p w:rsidR="00DD2D1B" w:rsidRDefault="008272FF">
            <w:pPr>
              <w:pStyle w:val="TableParagraph"/>
              <w:spacing w:before="21"/>
              <w:ind w:left="117"/>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24.6</w:t>
            </w:r>
          </w:p>
        </w:tc>
        <w:tc>
          <w:tcPr>
            <w:tcW w:w="7967" w:type="dxa"/>
            <w:tcBorders>
              <w:left w:val="single" w:sz="4" w:space="0" w:color="000000"/>
            </w:tcBorders>
          </w:tcPr>
          <w:p w:rsidR="00DD2D1B" w:rsidRDefault="008272FF">
            <w:pPr>
              <w:pStyle w:val="TableParagraph"/>
              <w:spacing w:before="6"/>
              <w:ind w:left="112"/>
              <w:rPr>
                <w:sz w:val="24"/>
              </w:rPr>
            </w:pPr>
            <w:r>
              <w:rPr>
                <w:spacing w:val="-2"/>
                <w:sz w:val="24"/>
              </w:rPr>
              <w:t>The</w:t>
            </w:r>
            <w:r>
              <w:rPr>
                <w:spacing w:val="-11"/>
                <w:sz w:val="24"/>
              </w:rPr>
              <w:t xml:space="preserve"> </w:t>
            </w:r>
            <w:r>
              <w:rPr>
                <w:spacing w:val="-2"/>
                <w:sz w:val="24"/>
              </w:rPr>
              <w:t>number</w:t>
            </w:r>
            <w:r>
              <w:rPr>
                <w:spacing w:val="-10"/>
                <w:sz w:val="24"/>
              </w:rPr>
              <w:t xml:space="preserve"> </w:t>
            </w:r>
            <w:r>
              <w:rPr>
                <w:spacing w:val="-2"/>
                <w:sz w:val="24"/>
              </w:rPr>
              <w:t>of</w:t>
            </w:r>
            <w:r>
              <w:rPr>
                <w:spacing w:val="-10"/>
                <w:sz w:val="24"/>
              </w:rPr>
              <w:t xml:space="preserve"> </w:t>
            </w:r>
            <w:r>
              <w:rPr>
                <w:spacing w:val="-2"/>
                <w:sz w:val="24"/>
              </w:rPr>
              <w:t>representatives</w:t>
            </w:r>
            <w:r>
              <w:rPr>
                <w:spacing w:val="-11"/>
                <w:sz w:val="24"/>
              </w:rPr>
              <w:t xml:space="preserve"> </w:t>
            </w:r>
            <w:r>
              <w:rPr>
                <w:spacing w:val="-2"/>
                <w:sz w:val="24"/>
              </w:rPr>
              <w:t>of</w:t>
            </w:r>
            <w:r>
              <w:rPr>
                <w:spacing w:val="-8"/>
                <w:sz w:val="24"/>
              </w:rPr>
              <w:t xml:space="preserve"> </w:t>
            </w:r>
            <w:r>
              <w:rPr>
                <w:spacing w:val="-2"/>
                <w:sz w:val="24"/>
              </w:rPr>
              <w:t>the</w:t>
            </w:r>
            <w:r>
              <w:rPr>
                <w:spacing w:val="-11"/>
                <w:sz w:val="24"/>
              </w:rPr>
              <w:t xml:space="preserve"> </w:t>
            </w:r>
            <w:r>
              <w:rPr>
                <w:spacing w:val="-2"/>
                <w:sz w:val="24"/>
              </w:rPr>
              <w:t>Procuring</w:t>
            </w:r>
            <w:r>
              <w:rPr>
                <w:spacing w:val="-10"/>
                <w:sz w:val="24"/>
              </w:rPr>
              <w:t xml:space="preserve"> </w:t>
            </w:r>
            <w:r>
              <w:rPr>
                <w:spacing w:val="-2"/>
                <w:sz w:val="24"/>
              </w:rPr>
              <w:t>Entity</w:t>
            </w:r>
            <w:r>
              <w:rPr>
                <w:spacing w:val="-11"/>
                <w:sz w:val="24"/>
              </w:rPr>
              <w:t xml:space="preserve"> </w:t>
            </w:r>
            <w:r>
              <w:rPr>
                <w:spacing w:val="-2"/>
                <w:sz w:val="24"/>
              </w:rPr>
              <w:t>to</w:t>
            </w:r>
            <w:r>
              <w:rPr>
                <w:spacing w:val="-9"/>
                <w:sz w:val="24"/>
              </w:rPr>
              <w:t xml:space="preserve"> </w:t>
            </w:r>
            <w:r>
              <w:rPr>
                <w:spacing w:val="-2"/>
                <w:sz w:val="24"/>
              </w:rPr>
              <w:t>sign</w:t>
            </w:r>
            <w:r>
              <w:rPr>
                <w:spacing w:val="-10"/>
                <w:sz w:val="24"/>
              </w:rPr>
              <w:t xml:space="preserve"> </w:t>
            </w:r>
            <w:r>
              <w:rPr>
                <w:spacing w:val="-2"/>
                <w:sz w:val="24"/>
              </w:rPr>
              <w:t>is</w:t>
            </w:r>
            <w:r>
              <w:rPr>
                <w:spacing w:val="-9"/>
                <w:sz w:val="24"/>
              </w:rPr>
              <w:t xml:space="preserve"> </w:t>
            </w:r>
            <w:r>
              <w:rPr>
                <w:spacing w:val="-10"/>
                <w:sz w:val="24"/>
              </w:rPr>
              <w:t>:</w:t>
            </w:r>
          </w:p>
          <w:p w:rsidR="00DD2D1B" w:rsidRDefault="008272FF">
            <w:pPr>
              <w:pStyle w:val="TableParagraph"/>
              <w:spacing w:before="20"/>
              <w:ind w:left="112"/>
              <w:rPr>
                <w:sz w:val="24"/>
              </w:rPr>
            </w:pPr>
            <w:r>
              <w:rPr>
                <w:spacing w:val="-2"/>
                <w:sz w:val="24"/>
              </w:rPr>
              <w:t>undefined,</w:t>
            </w:r>
          </w:p>
        </w:tc>
      </w:tr>
      <w:tr w:rsidR="00DD2D1B">
        <w:trPr>
          <w:trHeight w:val="325"/>
        </w:trPr>
        <w:tc>
          <w:tcPr>
            <w:tcW w:w="1622" w:type="dxa"/>
            <w:tcBorders>
              <w:right w:val="single" w:sz="4" w:space="0" w:color="000000"/>
            </w:tcBorders>
          </w:tcPr>
          <w:p w:rsidR="00DD2D1B" w:rsidRDefault="008272FF">
            <w:pPr>
              <w:pStyle w:val="TableParagraph"/>
              <w:spacing w:before="21"/>
              <w:ind w:left="23"/>
              <w:rPr>
                <w:rFonts w:ascii="Trebuchet MS"/>
                <w:b/>
                <w:sz w:val="24"/>
              </w:rPr>
            </w:pPr>
            <w:r>
              <w:rPr>
                <w:rFonts w:ascii="Trebuchet MS"/>
                <w:b/>
                <w:sz w:val="24"/>
              </w:rPr>
              <w:t>ITT</w:t>
            </w:r>
            <w:r>
              <w:rPr>
                <w:rFonts w:ascii="Trebuchet MS"/>
                <w:b/>
                <w:spacing w:val="-10"/>
                <w:sz w:val="24"/>
              </w:rPr>
              <w:t xml:space="preserve"> </w:t>
            </w:r>
            <w:r>
              <w:rPr>
                <w:rFonts w:ascii="Trebuchet MS"/>
                <w:b/>
                <w:spacing w:val="-2"/>
                <w:sz w:val="24"/>
              </w:rPr>
              <w:t>Reference</w:t>
            </w:r>
          </w:p>
        </w:tc>
        <w:tc>
          <w:tcPr>
            <w:tcW w:w="7967" w:type="dxa"/>
            <w:tcBorders>
              <w:left w:val="single" w:sz="4" w:space="0" w:color="000000"/>
            </w:tcBorders>
          </w:tcPr>
          <w:p w:rsidR="00DD2D1B" w:rsidRDefault="008272FF">
            <w:pPr>
              <w:pStyle w:val="TableParagraph"/>
              <w:spacing w:before="21"/>
              <w:ind w:left="21"/>
              <w:rPr>
                <w:rFonts w:ascii="Trebuchet MS"/>
                <w:b/>
                <w:sz w:val="24"/>
              </w:rPr>
            </w:pPr>
            <w:r>
              <w:rPr>
                <w:rFonts w:ascii="Trebuchet MS"/>
                <w:b/>
                <w:w w:val="90"/>
                <w:sz w:val="24"/>
              </w:rPr>
              <w:t>Particulars</w:t>
            </w:r>
            <w:r>
              <w:rPr>
                <w:rFonts w:ascii="Trebuchet MS"/>
                <w:b/>
                <w:spacing w:val="16"/>
                <w:sz w:val="24"/>
              </w:rPr>
              <w:t xml:space="preserve"> </w:t>
            </w:r>
            <w:r>
              <w:rPr>
                <w:rFonts w:ascii="Trebuchet MS"/>
                <w:b/>
                <w:w w:val="90"/>
                <w:sz w:val="24"/>
              </w:rPr>
              <w:t>Of</w:t>
            </w:r>
            <w:r>
              <w:rPr>
                <w:rFonts w:ascii="Trebuchet MS"/>
                <w:b/>
                <w:spacing w:val="16"/>
                <w:sz w:val="24"/>
              </w:rPr>
              <w:t xml:space="preserve"> </w:t>
            </w:r>
            <w:r>
              <w:rPr>
                <w:rFonts w:ascii="Trebuchet MS"/>
                <w:b/>
                <w:w w:val="90"/>
                <w:sz w:val="24"/>
              </w:rPr>
              <w:t>Appendix</w:t>
            </w:r>
            <w:r>
              <w:rPr>
                <w:rFonts w:ascii="Trebuchet MS"/>
                <w:b/>
                <w:spacing w:val="16"/>
                <w:sz w:val="24"/>
              </w:rPr>
              <w:t xml:space="preserve"> </w:t>
            </w:r>
            <w:r>
              <w:rPr>
                <w:rFonts w:ascii="Trebuchet MS"/>
                <w:b/>
                <w:w w:val="90"/>
                <w:sz w:val="24"/>
              </w:rPr>
              <w:t>To</w:t>
            </w:r>
            <w:r>
              <w:rPr>
                <w:rFonts w:ascii="Trebuchet MS"/>
                <w:b/>
                <w:spacing w:val="18"/>
                <w:sz w:val="24"/>
              </w:rPr>
              <w:t xml:space="preserve"> </w:t>
            </w:r>
            <w:r>
              <w:rPr>
                <w:rFonts w:ascii="Trebuchet MS"/>
                <w:b/>
                <w:w w:val="90"/>
                <w:sz w:val="24"/>
              </w:rPr>
              <w:t>Instructions</w:t>
            </w:r>
            <w:r>
              <w:rPr>
                <w:rFonts w:ascii="Trebuchet MS"/>
                <w:b/>
                <w:spacing w:val="14"/>
                <w:sz w:val="24"/>
              </w:rPr>
              <w:t xml:space="preserve"> </w:t>
            </w:r>
            <w:r>
              <w:rPr>
                <w:rFonts w:ascii="Trebuchet MS"/>
                <w:b/>
                <w:w w:val="90"/>
                <w:sz w:val="24"/>
              </w:rPr>
              <w:t>To</w:t>
            </w:r>
            <w:r>
              <w:rPr>
                <w:rFonts w:ascii="Trebuchet MS"/>
                <w:b/>
                <w:spacing w:val="17"/>
                <w:sz w:val="24"/>
              </w:rPr>
              <w:t xml:space="preserve"> </w:t>
            </w:r>
            <w:r>
              <w:rPr>
                <w:rFonts w:ascii="Trebuchet MS"/>
                <w:b/>
                <w:spacing w:val="-2"/>
                <w:w w:val="90"/>
                <w:sz w:val="24"/>
              </w:rPr>
              <w:t>Tenders</w:t>
            </w:r>
          </w:p>
        </w:tc>
      </w:tr>
      <w:tr w:rsidR="00DD2D1B">
        <w:trPr>
          <w:trHeight w:val="485"/>
        </w:trPr>
        <w:tc>
          <w:tcPr>
            <w:tcW w:w="1622" w:type="dxa"/>
            <w:tcBorders>
              <w:right w:val="single" w:sz="4" w:space="0" w:color="000000"/>
            </w:tcBorders>
          </w:tcPr>
          <w:p w:rsidR="00DD2D1B" w:rsidRDefault="00DD2D1B">
            <w:pPr>
              <w:pStyle w:val="TableParagraph"/>
              <w:rPr>
                <w:rFonts w:ascii="Times New Roman"/>
              </w:rPr>
            </w:pPr>
          </w:p>
        </w:tc>
        <w:tc>
          <w:tcPr>
            <w:tcW w:w="7967" w:type="dxa"/>
            <w:tcBorders>
              <w:left w:val="single" w:sz="4" w:space="0" w:color="000000"/>
            </w:tcBorders>
          </w:tcPr>
          <w:p w:rsidR="00DD2D1B" w:rsidRDefault="00DD2D1B">
            <w:pPr>
              <w:pStyle w:val="TableParagraph"/>
              <w:rPr>
                <w:rFonts w:ascii="Times New Roman"/>
              </w:rPr>
            </w:pPr>
          </w:p>
          <w:p w:rsidR="0051769C" w:rsidRDefault="0051769C">
            <w:pPr>
              <w:pStyle w:val="TableParagraph"/>
              <w:rPr>
                <w:rFonts w:ascii="Times New Roman"/>
              </w:rPr>
            </w:pPr>
          </w:p>
          <w:p w:rsidR="0051769C" w:rsidRDefault="0051769C">
            <w:pPr>
              <w:pStyle w:val="TableParagraph"/>
              <w:rPr>
                <w:rFonts w:ascii="Times New Roman"/>
              </w:rPr>
            </w:pPr>
          </w:p>
          <w:p w:rsidR="0051769C" w:rsidRDefault="0051769C">
            <w:pPr>
              <w:pStyle w:val="TableParagraph"/>
              <w:rPr>
                <w:rFonts w:ascii="Times New Roman"/>
              </w:rPr>
            </w:pPr>
          </w:p>
          <w:p w:rsidR="0051769C" w:rsidRDefault="0051769C">
            <w:pPr>
              <w:pStyle w:val="TableParagraph"/>
              <w:rPr>
                <w:rFonts w:ascii="Times New Roman"/>
              </w:rPr>
            </w:pPr>
          </w:p>
        </w:tc>
      </w:tr>
      <w:tr w:rsidR="00DD2D1B">
        <w:trPr>
          <w:trHeight w:val="435"/>
        </w:trPr>
        <w:tc>
          <w:tcPr>
            <w:tcW w:w="9589" w:type="dxa"/>
            <w:gridSpan w:val="2"/>
          </w:tcPr>
          <w:p w:rsidR="00DD2D1B" w:rsidRDefault="008272FF">
            <w:pPr>
              <w:pStyle w:val="TableParagraph"/>
              <w:spacing w:before="19"/>
              <w:ind w:left="23"/>
              <w:rPr>
                <w:rFonts w:ascii="Trebuchet MS"/>
                <w:b/>
                <w:sz w:val="24"/>
              </w:rPr>
            </w:pPr>
            <w:r>
              <w:rPr>
                <w:rFonts w:ascii="Trebuchet MS"/>
                <w:b/>
                <w:spacing w:val="-6"/>
                <w:sz w:val="24"/>
              </w:rPr>
              <w:lastRenderedPageBreak/>
              <w:t>E.</w:t>
            </w:r>
            <w:r>
              <w:rPr>
                <w:rFonts w:ascii="Trebuchet MS"/>
                <w:b/>
                <w:spacing w:val="-5"/>
                <w:sz w:val="24"/>
              </w:rPr>
              <w:t xml:space="preserve"> </w:t>
            </w:r>
            <w:r>
              <w:rPr>
                <w:rFonts w:ascii="Trebuchet MS"/>
                <w:b/>
                <w:spacing w:val="-6"/>
                <w:sz w:val="24"/>
              </w:rPr>
              <w:t>Evaluation</w:t>
            </w:r>
            <w:r>
              <w:rPr>
                <w:rFonts w:ascii="Trebuchet MS"/>
                <w:b/>
                <w:spacing w:val="-8"/>
                <w:sz w:val="24"/>
              </w:rPr>
              <w:t xml:space="preserve"> </w:t>
            </w:r>
            <w:r>
              <w:rPr>
                <w:rFonts w:ascii="Trebuchet MS"/>
                <w:b/>
                <w:spacing w:val="-6"/>
                <w:sz w:val="24"/>
              </w:rPr>
              <w:t>and</w:t>
            </w:r>
            <w:r>
              <w:rPr>
                <w:rFonts w:ascii="Trebuchet MS"/>
                <w:b/>
                <w:spacing w:val="-5"/>
                <w:sz w:val="24"/>
              </w:rPr>
              <w:t xml:space="preserve"> </w:t>
            </w:r>
            <w:r>
              <w:rPr>
                <w:rFonts w:ascii="Trebuchet MS"/>
                <w:b/>
                <w:spacing w:val="-6"/>
                <w:sz w:val="24"/>
              </w:rPr>
              <w:t>Comparison of</w:t>
            </w:r>
            <w:r>
              <w:rPr>
                <w:rFonts w:ascii="Trebuchet MS"/>
                <w:b/>
                <w:spacing w:val="-7"/>
                <w:sz w:val="24"/>
              </w:rPr>
              <w:t xml:space="preserve"> </w:t>
            </w:r>
            <w:r>
              <w:rPr>
                <w:rFonts w:ascii="Trebuchet MS"/>
                <w:b/>
                <w:spacing w:val="-6"/>
                <w:sz w:val="24"/>
              </w:rPr>
              <w:t>Tenders</w:t>
            </w:r>
          </w:p>
        </w:tc>
      </w:tr>
    </w:tbl>
    <w:p w:rsidR="00DD2D1B" w:rsidRDefault="00DD2D1B">
      <w:pPr>
        <w:rPr>
          <w:rFonts w:ascii="Trebuchet MS"/>
          <w:sz w:val="24"/>
        </w:rPr>
        <w:sectPr w:rsidR="00DD2D1B">
          <w:footerReference w:type="even" r:id="rId51"/>
          <w:footerReference w:type="default" r:id="rId52"/>
          <w:pgSz w:w="11910" w:h="16840"/>
          <w:pgMar w:top="1120" w:right="20" w:bottom="640" w:left="0" w:header="0" w:footer="440" w:gutter="0"/>
          <w:pgNumType w:start="30"/>
          <w:cols w:space="720"/>
        </w:sectPr>
      </w:pPr>
    </w:p>
    <w:tbl>
      <w:tblPr>
        <w:tblW w:w="0" w:type="auto"/>
        <w:tblInd w:w="1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2"/>
        <w:gridCol w:w="7967"/>
      </w:tblGrid>
      <w:tr w:rsidR="00DD2D1B">
        <w:trPr>
          <w:trHeight w:val="1482"/>
        </w:trPr>
        <w:tc>
          <w:tcPr>
            <w:tcW w:w="1622" w:type="dxa"/>
            <w:tcBorders>
              <w:right w:val="single" w:sz="4" w:space="0" w:color="000000"/>
            </w:tcBorders>
          </w:tcPr>
          <w:p w:rsidR="00DD2D1B" w:rsidRDefault="008272FF">
            <w:pPr>
              <w:pStyle w:val="TableParagraph"/>
              <w:spacing w:before="21"/>
              <w:ind w:left="23"/>
              <w:rPr>
                <w:rFonts w:ascii="Trebuchet MS"/>
                <w:b/>
                <w:sz w:val="24"/>
              </w:rPr>
            </w:pPr>
            <w:r>
              <w:rPr>
                <w:rFonts w:ascii="Trebuchet MS"/>
                <w:b/>
                <w:sz w:val="24"/>
              </w:rPr>
              <w:lastRenderedPageBreak/>
              <w:t>ITT</w:t>
            </w:r>
            <w:r>
              <w:rPr>
                <w:rFonts w:ascii="Trebuchet MS"/>
                <w:b/>
                <w:spacing w:val="-10"/>
                <w:sz w:val="24"/>
              </w:rPr>
              <w:t xml:space="preserve"> </w:t>
            </w:r>
            <w:r>
              <w:rPr>
                <w:rFonts w:ascii="Trebuchet MS"/>
                <w:b/>
                <w:spacing w:val="-4"/>
                <w:sz w:val="24"/>
              </w:rPr>
              <w:t>29.3</w:t>
            </w:r>
          </w:p>
        </w:tc>
        <w:tc>
          <w:tcPr>
            <w:tcW w:w="7967" w:type="dxa"/>
            <w:tcBorders>
              <w:left w:val="single" w:sz="4" w:space="0" w:color="000000"/>
            </w:tcBorders>
          </w:tcPr>
          <w:p w:rsidR="00DD2D1B" w:rsidRDefault="008272FF">
            <w:pPr>
              <w:pStyle w:val="TableParagraph"/>
              <w:spacing w:before="4"/>
              <w:ind w:left="21"/>
              <w:rPr>
                <w:sz w:val="24"/>
              </w:rPr>
            </w:pPr>
            <w:r>
              <w:rPr>
                <w:sz w:val="24"/>
              </w:rPr>
              <w:t xml:space="preserve">The manner of rectify quantifiable nonmaterial nonconformities described </w:t>
            </w:r>
            <w:r>
              <w:rPr>
                <w:spacing w:val="-2"/>
                <w:sz w:val="24"/>
              </w:rPr>
              <w:t>below:</w:t>
            </w:r>
          </w:p>
          <w:p w:rsidR="00DD2D1B" w:rsidRDefault="008272FF">
            <w:pPr>
              <w:pStyle w:val="TableParagraph"/>
              <w:spacing w:before="12" w:line="249" w:lineRule="auto"/>
              <w:ind w:left="16" w:firstLine="69"/>
              <w:rPr>
                <w:rFonts w:ascii="Trebuchet MS"/>
                <w:b/>
                <w:sz w:val="24"/>
              </w:rPr>
            </w:pPr>
            <w:r>
              <w:rPr>
                <w:rFonts w:ascii="Trebuchet MS"/>
                <w:b/>
                <w:spacing w:val="-4"/>
                <w:sz w:val="24"/>
              </w:rPr>
              <w:t>The</w:t>
            </w:r>
            <w:r>
              <w:rPr>
                <w:rFonts w:ascii="Trebuchet MS"/>
                <w:b/>
                <w:spacing w:val="-14"/>
                <w:sz w:val="24"/>
              </w:rPr>
              <w:t xml:space="preserve"> </w:t>
            </w:r>
            <w:r>
              <w:rPr>
                <w:rFonts w:ascii="Trebuchet MS"/>
                <w:b/>
                <w:spacing w:val="-4"/>
                <w:sz w:val="24"/>
              </w:rPr>
              <w:t>average</w:t>
            </w:r>
            <w:r>
              <w:rPr>
                <w:rFonts w:ascii="Trebuchet MS"/>
                <w:b/>
                <w:spacing w:val="-14"/>
                <w:sz w:val="24"/>
              </w:rPr>
              <w:t xml:space="preserve"> </w:t>
            </w:r>
            <w:r>
              <w:rPr>
                <w:rFonts w:ascii="Trebuchet MS"/>
                <w:b/>
                <w:spacing w:val="-4"/>
                <w:sz w:val="24"/>
              </w:rPr>
              <w:t>price</w:t>
            </w:r>
            <w:r>
              <w:rPr>
                <w:rFonts w:ascii="Trebuchet MS"/>
                <w:b/>
                <w:spacing w:val="-12"/>
                <w:sz w:val="24"/>
              </w:rPr>
              <w:t xml:space="preserve"> </w:t>
            </w:r>
            <w:r>
              <w:rPr>
                <w:rFonts w:ascii="Trebuchet MS"/>
                <w:b/>
                <w:spacing w:val="-4"/>
                <w:sz w:val="24"/>
              </w:rPr>
              <w:t>of</w:t>
            </w:r>
            <w:r>
              <w:rPr>
                <w:rFonts w:ascii="Trebuchet MS"/>
                <w:b/>
                <w:spacing w:val="-12"/>
                <w:sz w:val="24"/>
              </w:rPr>
              <w:t xml:space="preserve"> </w:t>
            </w:r>
            <w:r>
              <w:rPr>
                <w:rFonts w:ascii="Trebuchet MS"/>
                <w:b/>
                <w:spacing w:val="-4"/>
                <w:sz w:val="24"/>
              </w:rPr>
              <w:t>the</w:t>
            </w:r>
            <w:r>
              <w:rPr>
                <w:rFonts w:ascii="Trebuchet MS"/>
                <w:b/>
                <w:spacing w:val="-13"/>
                <w:sz w:val="24"/>
              </w:rPr>
              <w:t xml:space="preserve"> </w:t>
            </w:r>
            <w:r>
              <w:rPr>
                <w:rFonts w:ascii="Trebuchet MS"/>
                <w:b/>
                <w:spacing w:val="-4"/>
                <w:sz w:val="24"/>
              </w:rPr>
              <w:t>missing/non-conforming</w:t>
            </w:r>
            <w:r>
              <w:rPr>
                <w:rFonts w:ascii="Trebuchet MS"/>
                <w:b/>
                <w:spacing w:val="-13"/>
                <w:sz w:val="24"/>
              </w:rPr>
              <w:t xml:space="preserve"> </w:t>
            </w:r>
            <w:r>
              <w:rPr>
                <w:rFonts w:ascii="Trebuchet MS"/>
                <w:b/>
                <w:spacing w:val="-4"/>
                <w:sz w:val="24"/>
              </w:rPr>
              <w:t>item</w:t>
            </w:r>
            <w:r>
              <w:rPr>
                <w:rFonts w:ascii="Trebuchet MS"/>
                <w:b/>
                <w:spacing w:val="-12"/>
                <w:sz w:val="24"/>
              </w:rPr>
              <w:t xml:space="preserve"> </w:t>
            </w:r>
            <w:r>
              <w:rPr>
                <w:rFonts w:ascii="Trebuchet MS"/>
                <w:b/>
                <w:spacing w:val="-4"/>
                <w:sz w:val="24"/>
              </w:rPr>
              <w:t>shall</w:t>
            </w:r>
            <w:r>
              <w:rPr>
                <w:rFonts w:ascii="Trebuchet MS"/>
                <w:b/>
                <w:spacing w:val="-12"/>
                <w:sz w:val="24"/>
              </w:rPr>
              <w:t xml:space="preserve"> </w:t>
            </w:r>
            <w:r>
              <w:rPr>
                <w:rFonts w:ascii="Trebuchet MS"/>
                <w:b/>
                <w:spacing w:val="-4"/>
                <w:sz w:val="24"/>
              </w:rPr>
              <w:t>be</w:t>
            </w:r>
            <w:r>
              <w:rPr>
                <w:rFonts w:ascii="Trebuchet MS"/>
                <w:b/>
                <w:spacing w:val="-13"/>
                <w:sz w:val="24"/>
              </w:rPr>
              <w:t xml:space="preserve"> </w:t>
            </w:r>
            <w:r>
              <w:rPr>
                <w:rFonts w:ascii="Trebuchet MS"/>
                <w:b/>
                <w:spacing w:val="-4"/>
                <w:sz w:val="24"/>
              </w:rPr>
              <w:t>added</w:t>
            </w:r>
            <w:r>
              <w:rPr>
                <w:rFonts w:ascii="Trebuchet MS"/>
                <w:b/>
                <w:spacing w:val="-12"/>
                <w:sz w:val="24"/>
              </w:rPr>
              <w:t xml:space="preserve"> </w:t>
            </w:r>
            <w:r>
              <w:rPr>
                <w:rFonts w:ascii="Trebuchet MS"/>
                <w:b/>
                <w:spacing w:val="-4"/>
                <w:sz w:val="24"/>
              </w:rPr>
              <w:t xml:space="preserve">to </w:t>
            </w:r>
            <w:r>
              <w:rPr>
                <w:rFonts w:ascii="Trebuchet MS"/>
                <w:b/>
                <w:sz w:val="24"/>
              </w:rPr>
              <w:t>the bid price</w:t>
            </w:r>
          </w:p>
        </w:tc>
      </w:tr>
      <w:tr w:rsidR="00DD2D1B">
        <w:trPr>
          <w:trHeight w:val="1494"/>
        </w:trPr>
        <w:tc>
          <w:tcPr>
            <w:tcW w:w="1622" w:type="dxa"/>
            <w:tcBorders>
              <w:right w:val="single" w:sz="4" w:space="0" w:color="000000"/>
            </w:tcBorders>
          </w:tcPr>
          <w:p w:rsidR="00DD2D1B" w:rsidRDefault="008272FF">
            <w:pPr>
              <w:pStyle w:val="TableParagraph"/>
              <w:spacing w:before="19"/>
              <w:ind w:left="23"/>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31.1</w:t>
            </w:r>
          </w:p>
        </w:tc>
        <w:tc>
          <w:tcPr>
            <w:tcW w:w="7967" w:type="dxa"/>
            <w:tcBorders>
              <w:left w:val="single" w:sz="4" w:space="0" w:color="000000"/>
            </w:tcBorders>
          </w:tcPr>
          <w:p w:rsidR="00DD2D1B" w:rsidRDefault="008272FF">
            <w:pPr>
              <w:pStyle w:val="TableParagraph"/>
              <w:spacing w:before="4" w:line="237" w:lineRule="auto"/>
              <w:ind w:left="21" w:right="89"/>
              <w:jc w:val="both"/>
              <w:rPr>
                <w:rFonts w:ascii="Trebuchet MS"/>
                <w:b/>
                <w:i/>
                <w:sz w:val="25"/>
              </w:rPr>
            </w:pPr>
            <w:r>
              <w:rPr>
                <w:sz w:val="24"/>
              </w:rPr>
              <w:t xml:space="preserve">The currency that shall be used for Tender evaluation and comparison </w:t>
            </w:r>
            <w:r>
              <w:rPr>
                <w:spacing w:val="-2"/>
                <w:sz w:val="24"/>
              </w:rPr>
              <w:t>purposes</w:t>
            </w:r>
            <w:r>
              <w:rPr>
                <w:spacing w:val="-15"/>
                <w:sz w:val="24"/>
              </w:rPr>
              <w:t xml:space="preserve"> </w:t>
            </w:r>
            <w:r>
              <w:rPr>
                <w:spacing w:val="-2"/>
                <w:sz w:val="24"/>
              </w:rPr>
              <w:t>to</w:t>
            </w:r>
            <w:r>
              <w:rPr>
                <w:spacing w:val="-13"/>
                <w:sz w:val="24"/>
              </w:rPr>
              <w:t xml:space="preserve"> </w:t>
            </w:r>
            <w:r>
              <w:rPr>
                <w:spacing w:val="-2"/>
                <w:sz w:val="24"/>
              </w:rPr>
              <w:t>convert</w:t>
            </w:r>
            <w:r>
              <w:rPr>
                <w:spacing w:val="-15"/>
                <w:sz w:val="24"/>
              </w:rPr>
              <w:t xml:space="preserve"> </w:t>
            </w:r>
            <w:r>
              <w:rPr>
                <w:spacing w:val="-2"/>
                <w:sz w:val="24"/>
              </w:rPr>
              <w:t>at</w:t>
            </w:r>
            <w:r>
              <w:rPr>
                <w:spacing w:val="-13"/>
                <w:sz w:val="24"/>
              </w:rPr>
              <w:t xml:space="preserve"> </w:t>
            </w:r>
            <w:r>
              <w:rPr>
                <w:spacing w:val="-2"/>
                <w:sz w:val="24"/>
              </w:rPr>
              <w:t>the</w:t>
            </w:r>
            <w:r>
              <w:rPr>
                <w:spacing w:val="-15"/>
                <w:sz w:val="24"/>
              </w:rPr>
              <w:t xml:space="preserve"> </w:t>
            </w:r>
            <w:r>
              <w:rPr>
                <w:spacing w:val="-2"/>
                <w:sz w:val="24"/>
              </w:rPr>
              <w:t>selling</w:t>
            </w:r>
            <w:r>
              <w:rPr>
                <w:spacing w:val="-15"/>
                <w:sz w:val="24"/>
              </w:rPr>
              <w:t xml:space="preserve"> </w:t>
            </w:r>
            <w:r>
              <w:rPr>
                <w:spacing w:val="-2"/>
                <w:sz w:val="24"/>
              </w:rPr>
              <w:t>exchange</w:t>
            </w:r>
            <w:r>
              <w:rPr>
                <w:spacing w:val="-15"/>
                <w:sz w:val="24"/>
              </w:rPr>
              <w:t xml:space="preserve"> </w:t>
            </w:r>
            <w:r>
              <w:rPr>
                <w:spacing w:val="-2"/>
                <w:sz w:val="24"/>
              </w:rPr>
              <w:t>rate</w:t>
            </w:r>
            <w:r>
              <w:rPr>
                <w:spacing w:val="-15"/>
                <w:sz w:val="24"/>
              </w:rPr>
              <w:t xml:space="preserve"> </w:t>
            </w:r>
            <w:r>
              <w:rPr>
                <w:spacing w:val="-2"/>
                <w:sz w:val="24"/>
              </w:rPr>
              <w:t>all</w:t>
            </w:r>
            <w:r>
              <w:rPr>
                <w:spacing w:val="-15"/>
                <w:sz w:val="24"/>
              </w:rPr>
              <w:t xml:space="preserve"> </w:t>
            </w:r>
            <w:r>
              <w:rPr>
                <w:spacing w:val="-2"/>
                <w:sz w:val="24"/>
              </w:rPr>
              <w:t>Tender</w:t>
            </w:r>
            <w:r>
              <w:rPr>
                <w:spacing w:val="-15"/>
                <w:sz w:val="24"/>
              </w:rPr>
              <w:t xml:space="preserve"> </w:t>
            </w:r>
            <w:r>
              <w:rPr>
                <w:spacing w:val="-2"/>
                <w:sz w:val="24"/>
              </w:rPr>
              <w:t>prices</w:t>
            </w:r>
            <w:r>
              <w:rPr>
                <w:spacing w:val="-15"/>
                <w:sz w:val="24"/>
              </w:rPr>
              <w:t xml:space="preserve"> </w:t>
            </w:r>
            <w:r>
              <w:rPr>
                <w:spacing w:val="-2"/>
                <w:sz w:val="24"/>
              </w:rPr>
              <w:t xml:space="preserve">expressed </w:t>
            </w:r>
            <w:r>
              <w:rPr>
                <w:sz w:val="24"/>
              </w:rPr>
              <w:t>in</w:t>
            </w:r>
            <w:r>
              <w:rPr>
                <w:spacing w:val="-2"/>
                <w:sz w:val="24"/>
              </w:rPr>
              <w:t xml:space="preserve"> </w:t>
            </w:r>
            <w:r>
              <w:rPr>
                <w:sz w:val="24"/>
              </w:rPr>
              <w:t>various</w:t>
            </w:r>
            <w:r>
              <w:rPr>
                <w:spacing w:val="-2"/>
                <w:sz w:val="24"/>
              </w:rPr>
              <w:t xml:space="preserve"> </w:t>
            </w:r>
            <w:r>
              <w:rPr>
                <w:sz w:val="24"/>
              </w:rPr>
              <w:t>currencies</w:t>
            </w:r>
            <w:r>
              <w:rPr>
                <w:spacing w:val="-2"/>
                <w:sz w:val="24"/>
              </w:rPr>
              <w:t xml:space="preserve"> </w:t>
            </w:r>
            <w:r>
              <w:rPr>
                <w:sz w:val="24"/>
              </w:rPr>
              <w:t>into</w:t>
            </w:r>
            <w:r>
              <w:rPr>
                <w:spacing w:val="-1"/>
                <w:sz w:val="24"/>
              </w:rPr>
              <w:t xml:space="preserve"> </w:t>
            </w:r>
            <w:r>
              <w:rPr>
                <w:sz w:val="24"/>
              </w:rPr>
              <w:t>a single</w:t>
            </w:r>
            <w:r>
              <w:rPr>
                <w:spacing w:val="-1"/>
                <w:sz w:val="24"/>
              </w:rPr>
              <w:t xml:space="preserve"> </w:t>
            </w:r>
            <w:r>
              <w:rPr>
                <w:sz w:val="24"/>
              </w:rPr>
              <w:t xml:space="preserve">currency is: </w:t>
            </w:r>
            <w:r>
              <w:rPr>
                <w:rFonts w:ascii="Trebuchet MS"/>
                <w:b/>
                <w:i/>
                <w:sz w:val="25"/>
              </w:rPr>
              <w:t>N/A</w:t>
            </w:r>
          </w:p>
          <w:p w:rsidR="00DD2D1B" w:rsidRDefault="008272FF">
            <w:pPr>
              <w:pStyle w:val="TableParagraph"/>
              <w:spacing w:line="289" w:lineRule="exact"/>
              <w:ind w:left="21"/>
              <w:jc w:val="both"/>
              <w:rPr>
                <w:rFonts w:ascii="Trebuchet MS"/>
                <w:b/>
                <w:i/>
                <w:sz w:val="25"/>
              </w:rPr>
            </w:pPr>
            <w:r>
              <w:rPr>
                <w:spacing w:val="-4"/>
                <w:sz w:val="24"/>
              </w:rPr>
              <w:t>The</w:t>
            </w:r>
            <w:r>
              <w:rPr>
                <w:spacing w:val="-11"/>
                <w:sz w:val="24"/>
              </w:rPr>
              <w:t xml:space="preserve"> </w:t>
            </w:r>
            <w:r>
              <w:rPr>
                <w:spacing w:val="-4"/>
                <w:sz w:val="24"/>
              </w:rPr>
              <w:t>source</w:t>
            </w:r>
            <w:r>
              <w:rPr>
                <w:spacing w:val="-10"/>
                <w:sz w:val="24"/>
              </w:rPr>
              <w:t xml:space="preserve"> </w:t>
            </w:r>
            <w:r>
              <w:rPr>
                <w:spacing w:val="-4"/>
                <w:sz w:val="24"/>
              </w:rPr>
              <w:t>of</w:t>
            </w:r>
            <w:r>
              <w:rPr>
                <w:spacing w:val="-9"/>
                <w:sz w:val="24"/>
              </w:rPr>
              <w:t xml:space="preserve"> </w:t>
            </w:r>
            <w:r>
              <w:rPr>
                <w:spacing w:val="-4"/>
                <w:sz w:val="24"/>
              </w:rPr>
              <w:t>exchange</w:t>
            </w:r>
            <w:r>
              <w:rPr>
                <w:spacing w:val="-9"/>
                <w:sz w:val="24"/>
              </w:rPr>
              <w:t xml:space="preserve"> </w:t>
            </w:r>
            <w:r>
              <w:rPr>
                <w:spacing w:val="-4"/>
                <w:sz w:val="24"/>
              </w:rPr>
              <w:t>rate</w:t>
            </w:r>
            <w:r>
              <w:rPr>
                <w:spacing w:val="-11"/>
                <w:sz w:val="24"/>
              </w:rPr>
              <w:t xml:space="preserve"> </w:t>
            </w:r>
            <w:r>
              <w:rPr>
                <w:spacing w:val="-4"/>
                <w:sz w:val="24"/>
              </w:rPr>
              <w:t>shall</w:t>
            </w:r>
            <w:r>
              <w:rPr>
                <w:spacing w:val="-10"/>
                <w:sz w:val="24"/>
              </w:rPr>
              <w:t xml:space="preserve"> </w:t>
            </w:r>
            <w:r>
              <w:rPr>
                <w:spacing w:val="-4"/>
                <w:sz w:val="24"/>
              </w:rPr>
              <w:t>be:</w:t>
            </w:r>
            <w:r>
              <w:rPr>
                <w:spacing w:val="-8"/>
                <w:sz w:val="24"/>
              </w:rPr>
              <w:t xml:space="preserve"> </w:t>
            </w:r>
            <w:r>
              <w:rPr>
                <w:rFonts w:ascii="Trebuchet MS"/>
                <w:b/>
                <w:i/>
                <w:spacing w:val="-5"/>
                <w:sz w:val="25"/>
              </w:rPr>
              <w:t>N/A</w:t>
            </w:r>
          </w:p>
          <w:p w:rsidR="00DD2D1B" w:rsidRDefault="008272FF">
            <w:pPr>
              <w:pStyle w:val="TableParagraph"/>
              <w:spacing w:before="14"/>
              <w:ind w:left="21"/>
              <w:jc w:val="both"/>
              <w:rPr>
                <w:rFonts w:ascii="Trebuchet MS"/>
                <w:b/>
                <w:i/>
                <w:sz w:val="25"/>
              </w:rPr>
            </w:pPr>
            <w:r>
              <w:rPr>
                <w:spacing w:val="-2"/>
                <w:sz w:val="24"/>
              </w:rPr>
              <w:t>The</w:t>
            </w:r>
            <w:r>
              <w:rPr>
                <w:spacing w:val="-16"/>
                <w:sz w:val="24"/>
              </w:rPr>
              <w:t xml:space="preserve"> </w:t>
            </w:r>
            <w:r>
              <w:rPr>
                <w:spacing w:val="-2"/>
                <w:sz w:val="24"/>
              </w:rPr>
              <w:t>date</w:t>
            </w:r>
            <w:r>
              <w:rPr>
                <w:spacing w:val="-14"/>
                <w:sz w:val="24"/>
              </w:rPr>
              <w:t xml:space="preserve"> </w:t>
            </w:r>
            <w:r>
              <w:rPr>
                <w:spacing w:val="-2"/>
                <w:sz w:val="24"/>
              </w:rPr>
              <w:t>for</w:t>
            </w:r>
            <w:r>
              <w:rPr>
                <w:spacing w:val="-16"/>
                <w:sz w:val="24"/>
              </w:rPr>
              <w:t xml:space="preserve"> </w:t>
            </w:r>
            <w:r>
              <w:rPr>
                <w:spacing w:val="-2"/>
                <w:sz w:val="24"/>
              </w:rPr>
              <w:t>the</w:t>
            </w:r>
            <w:r>
              <w:rPr>
                <w:spacing w:val="-16"/>
                <w:sz w:val="24"/>
              </w:rPr>
              <w:t xml:space="preserve"> </w:t>
            </w:r>
            <w:r>
              <w:rPr>
                <w:spacing w:val="-2"/>
                <w:sz w:val="24"/>
              </w:rPr>
              <w:t>exchange</w:t>
            </w:r>
            <w:r>
              <w:rPr>
                <w:spacing w:val="-15"/>
                <w:sz w:val="24"/>
              </w:rPr>
              <w:t xml:space="preserve"> </w:t>
            </w:r>
            <w:r>
              <w:rPr>
                <w:spacing w:val="-2"/>
                <w:sz w:val="24"/>
              </w:rPr>
              <w:t>rate</w:t>
            </w:r>
            <w:r>
              <w:rPr>
                <w:spacing w:val="-13"/>
                <w:sz w:val="24"/>
              </w:rPr>
              <w:t xml:space="preserve"> </w:t>
            </w:r>
            <w:r>
              <w:rPr>
                <w:spacing w:val="-2"/>
                <w:sz w:val="24"/>
              </w:rPr>
              <w:t>shall</w:t>
            </w:r>
            <w:r>
              <w:rPr>
                <w:spacing w:val="-16"/>
                <w:sz w:val="24"/>
              </w:rPr>
              <w:t xml:space="preserve"> </w:t>
            </w:r>
            <w:r>
              <w:rPr>
                <w:spacing w:val="-2"/>
                <w:sz w:val="24"/>
              </w:rPr>
              <w:t>be</w:t>
            </w:r>
            <w:r>
              <w:rPr>
                <w:rFonts w:ascii="Trebuchet MS"/>
                <w:i/>
                <w:spacing w:val="-2"/>
                <w:sz w:val="25"/>
              </w:rPr>
              <w:t>:</w:t>
            </w:r>
            <w:r>
              <w:rPr>
                <w:rFonts w:ascii="Trebuchet MS"/>
                <w:i/>
                <w:spacing w:val="-15"/>
                <w:sz w:val="25"/>
              </w:rPr>
              <w:t xml:space="preserve"> </w:t>
            </w:r>
            <w:r>
              <w:rPr>
                <w:rFonts w:ascii="Trebuchet MS"/>
                <w:b/>
                <w:i/>
                <w:spacing w:val="-5"/>
                <w:sz w:val="25"/>
              </w:rPr>
              <w:t>N/A</w:t>
            </w:r>
          </w:p>
        </w:tc>
      </w:tr>
      <w:tr w:rsidR="00DD2D1B">
        <w:trPr>
          <w:trHeight w:val="634"/>
        </w:trPr>
        <w:tc>
          <w:tcPr>
            <w:tcW w:w="1622" w:type="dxa"/>
            <w:tcBorders>
              <w:right w:val="single" w:sz="4" w:space="0" w:color="000000"/>
            </w:tcBorders>
          </w:tcPr>
          <w:p w:rsidR="00DD2D1B" w:rsidRDefault="008272FF">
            <w:pPr>
              <w:pStyle w:val="TableParagraph"/>
              <w:spacing w:before="19"/>
              <w:ind w:left="23"/>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32.3</w:t>
            </w:r>
          </w:p>
        </w:tc>
        <w:tc>
          <w:tcPr>
            <w:tcW w:w="7967" w:type="dxa"/>
            <w:tcBorders>
              <w:left w:val="single" w:sz="4" w:space="0" w:color="000000"/>
            </w:tcBorders>
          </w:tcPr>
          <w:p w:rsidR="00DD2D1B" w:rsidRDefault="008272FF">
            <w:pPr>
              <w:pStyle w:val="TableParagraph"/>
              <w:spacing w:before="4"/>
              <w:ind w:left="21"/>
              <w:rPr>
                <w:sz w:val="24"/>
              </w:rPr>
            </w:pPr>
            <w:r>
              <w:rPr>
                <w:spacing w:val="-4"/>
                <w:sz w:val="24"/>
              </w:rPr>
              <w:t>A</w:t>
            </w:r>
            <w:r>
              <w:rPr>
                <w:spacing w:val="-14"/>
                <w:sz w:val="24"/>
              </w:rPr>
              <w:t xml:space="preserve"> </w:t>
            </w:r>
            <w:r>
              <w:rPr>
                <w:spacing w:val="-4"/>
                <w:sz w:val="24"/>
              </w:rPr>
              <w:t>margin</w:t>
            </w:r>
            <w:r>
              <w:rPr>
                <w:spacing w:val="-14"/>
                <w:sz w:val="24"/>
              </w:rPr>
              <w:t xml:space="preserve"> </w:t>
            </w:r>
            <w:r>
              <w:rPr>
                <w:spacing w:val="-4"/>
                <w:sz w:val="24"/>
              </w:rPr>
              <w:t>of</w:t>
            </w:r>
            <w:r>
              <w:rPr>
                <w:spacing w:val="-13"/>
                <w:sz w:val="24"/>
              </w:rPr>
              <w:t xml:space="preserve"> </w:t>
            </w:r>
            <w:r>
              <w:rPr>
                <w:spacing w:val="-4"/>
                <w:sz w:val="24"/>
              </w:rPr>
              <w:t>preference</w:t>
            </w:r>
            <w:r>
              <w:rPr>
                <w:spacing w:val="-12"/>
                <w:sz w:val="24"/>
              </w:rPr>
              <w:t xml:space="preserve"> </w:t>
            </w:r>
            <w:r>
              <w:rPr>
                <w:spacing w:val="-4"/>
                <w:sz w:val="24"/>
              </w:rPr>
              <w:t>and/or</w:t>
            </w:r>
            <w:r>
              <w:rPr>
                <w:spacing w:val="-15"/>
                <w:sz w:val="24"/>
              </w:rPr>
              <w:t xml:space="preserve"> </w:t>
            </w:r>
            <w:r>
              <w:rPr>
                <w:spacing w:val="-4"/>
                <w:sz w:val="24"/>
              </w:rPr>
              <w:t>reservation</w:t>
            </w:r>
            <w:r>
              <w:rPr>
                <w:spacing w:val="-14"/>
                <w:sz w:val="24"/>
              </w:rPr>
              <w:t xml:space="preserve"> </w:t>
            </w:r>
            <w:r>
              <w:rPr>
                <w:rFonts w:ascii="Trebuchet MS" w:hAnsi="Trebuchet MS"/>
                <w:b/>
                <w:i/>
                <w:spacing w:val="-4"/>
                <w:sz w:val="25"/>
              </w:rPr>
              <w:t>“shall</w:t>
            </w:r>
            <w:r>
              <w:rPr>
                <w:rFonts w:ascii="Trebuchet MS" w:hAnsi="Trebuchet MS"/>
                <w:b/>
                <w:i/>
                <w:spacing w:val="-13"/>
                <w:sz w:val="25"/>
              </w:rPr>
              <w:t xml:space="preserve"> </w:t>
            </w:r>
            <w:r>
              <w:rPr>
                <w:rFonts w:ascii="Trebuchet MS" w:hAnsi="Trebuchet MS"/>
                <w:b/>
                <w:i/>
                <w:spacing w:val="-4"/>
                <w:sz w:val="25"/>
              </w:rPr>
              <w:t>not”</w:t>
            </w:r>
            <w:r>
              <w:rPr>
                <w:rFonts w:ascii="Trebuchet MS" w:hAnsi="Trebuchet MS"/>
                <w:b/>
                <w:i/>
                <w:spacing w:val="-13"/>
                <w:sz w:val="25"/>
              </w:rPr>
              <w:t xml:space="preserve"> </w:t>
            </w:r>
            <w:r>
              <w:rPr>
                <w:spacing w:val="-4"/>
                <w:sz w:val="24"/>
              </w:rPr>
              <w:t>apply.</w:t>
            </w:r>
          </w:p>
        </w:tc>
      </w:tr>
      <w:tr w:rsidR="00DD2D1B">
        <w:trPr>
          <w:trHeight w:val="325"/>
        </w:trPr>
        <w:tc>
          <w:tcPr>
            <w:tcW w:w="1622" w:type="dxa"/>
            <w:tcBorders>
              <w:right w:val="single" w:sz="4" w:space="0" w:color="000000"/>
            </w:tcBorders>
          </w:tcPr>
          <w:p w:rsidR="00DD2D1B" w:rsidRDefault="008272FF">
            <w:pPr>
              <w:pStyle w:val="TableParagraph"/>
              <w:spacing w:before="19"/>
              <w:ind w:left="18"/>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32.5</w:t>
            </w:r>
          </w:p>
        </w:tc>
        <w:tc>
          <w:tcPr>
            <w:tcW w:w="7967" w:type="dxa"/>
            <w:tcBorders>
              <w:left w:val="single" w:sz="4" w:space="0" w:color="000000"/>
            </w:tcBorders>
          </w:tcPr>
          <w:p w:rsidR="00DD2D1B" w:rsidRDefault="008272FF">
            <w:pPr>
              <w:pStyle w:val="TableParagraph"/>
              <w:spacing w:before="4"/>
              <w:ind w:left="16"/>
              <w:rPr>
                <w:sz w:val="24"/>
              </w:rPr>
            </w:pPr>
            <w:r>
              <w:rPr>
                <w:sz w:val="24"/>
              </w:rPr>
              <w:t>The</w:t>
            </w:r>
            <w:r>
              <w:rPr>
                <w:spacing w:val="-5"/>
                <w:sz w:val="24"/>
              </w:rPr>
              <w:t xml:space="preserve"> </w:t>
            </w:r>
            <w:r>
              <w:rPr>
                <w:sz w:val="24"/>
              </w:rPr>
              <w:t>invitation</w:t>
            </w:r>
            <w:r>
              <w:rPr>
                <w:spacing w:val="-2"/>
                <w:sz w:val="24"/>
              </w:rPr>
              <w:t xml:space="preserve"> </w:t>
            </w:r>
            <w:r>
              <w:rPr>
                <w:sz w:val="24"/>
              </w:rPr>
              <w:t>to</w:t>
            </w:r>
            <w:r>
              <w:rPr>
                <w:spacing w:val="-5"/>
                <w:sz w:val="24"/>
              </w:rPr>
              <w:t xml:space="preserve"> </w:t>
            </w:r>
            <w:r>
              <w:rPr>
                <w:sz w:val="24"/>
              </w:rPr>
              <w:t>tender</w:t>
            </w:r>
            <w:r>
              <w:rPr>
                <w:spacing w:val="-4"/>
                <w:sz w:val="24"/>
              </w:rPr>
              <w:t xml:space="preserve"> </w:t>
            </w:r>
            <w:r>
              <w:rPr>
                <w:sz w:val="24"/>
              </w:rPr>
              <w:t>is</w:t>
            </w:r>
            <w:r>
              <w:rPr>
                <w:spacing w:val="-6"/>
                <w:sz w:val="24"/>
              </w:rPr>
              <w:t xml:space="preserve"> </w:t>
            </w:r>
            <w:r>
              <w:rPr>
                <w:sz w:val="24"/>
              </w:rPr>
              <w:t>open</w:t>
            </w:r>
            <w:r>
              <w:rPr>
                <w:spacing w:val="-6"/>
                <w:sz w:val="24"/>
              </w:rPr>
              <w:t xml:space="preserve"> </w:t>
            </w:r>
            <w:r>
              <w:rPr>
                <w:sz w:val="24"/>
              </w:rPr>
              <w:t>to</w:t>
            </w:r>
            <w:r>
              <w:rPr>
                <w:spacing w:val="-2"/>
                <w:sz w:val="24"/>
              </w:rPr>
              <w:t xml:space="preserve"> </w:t>
            </w:r>
            <w:r>
              <w:rPr>
                <w:sz w:val="24"/>
              </w:rPr>
              <w:t>all</w:t>
            </w:r>
            <w:r>
              <w:rPr>
                <w:spacing w:val="-5"/>
                <w:sz w:val="24"/>
              </w:rPr>
              <w:t xml:space="preserve"> </w:t>
            </w:r>
            <w:r>
              <w:rPr>
                <w:sz w:val="24"/>
              </w:rPr>
              <w:t xml:space="preserve">eligible </w:t>
            </w:r>
            <w:r>
              <w:rPr>
                <w:spacing w:val="-2"/>
                <w:sz w:val="24"/>
              </w:rPr>
              <w:t>bidders</w:t>
            </w:r>
          </w:p>
        </w:tc>
      </w:tr>
      <w:tr w:rsidR="00DD2D1B">
        <w:trPr>
          <w:trHeight w:val="426"/>
        </w:trPr>
        <w:tc>
          <w:tcPr>
            <w:tcW w:w="1622" w:type="dxa"/>
            <w:tcBorders>
              <w:right w:val="single" w:sz="4" w:space="0" w:color="000000"/>
            </w:tcBorders>
          </w:tcPr>
          <w:p w:rsidR="00DD2D1B" w:rsidRDefault="008272FF">
            <w:pPr>
              <w:pStyle w:val="TableParagraph"/>
              <w:spacing w:before="19"/>
              <w:ind w:left="18"/>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33.2</w:t>
            </w:r>
          </w:p>
        </w:tc>
        <w:tc>
          <w:tcPr>
            <w:tcW w:w="7967" w:type="dxa"/>
            <w:tcBorders>
              <w:left w:val="single" w:sz="4" w:space="0" w:color="000000"/>
            </w:tcBorders>
          </w:tcPr>
          <w:p w:rsidR="00DD2D1B" w:rsidRDefault="008272FF">
            <w:pPr>
              <w:pStyle w:val="TableParagraph"/>
              <w:spacing w:before="122"/>
              <w:ind w:left="16"/>
              <w:rPr>
                <w:rFonts w:ascii="Trebuchet MS"/>
                <w:b/>
                <w:sz w:val="24"/>
              </w:rPr>
            </w:pPr>
            <w:r>
              <w:rPr>
                <w:rFonts w:ascii="Trebuchet MS"/>
                <w:b/>
                <w:spacing w:val="-8"/>
                <w:sz w:val="24"/>
              </w:rPr>
              <w:t>Price</w:t>
            </w:r>
            <w:r>
              <w:rPr>
                <w:rFonts w:ascii="Trebuchet MS"/>
                <w:b/>
                <w:spacing w:val="-9"/>
                <w:sz w:val="24"/>
              </w:rPr>
              <w:t xml:space="preserve"> </w:t>
            </w:r>
            <w:r>
              <w:rPr>
                <w:rFonts w:ascii="Trebuchet MS"/>
                <w:b/>
                <w:spacing w:val="-8"/>
                <w:sz w:val="24"/>
              </w:rPr>
              <w:t>evaluation</w:t>
            </w:r>
            <w:r>
              <w:rPr>
                <w:rFonts w:ascii="Trebuchet MS"/>
                <w:b/>
                <w:spacing w:val="-7"/>
                <w:sz w:val="24"/>
              </w:rPr>
              <w:t xml:space="preserve"> </w:t>
            </w:r>
            <w:r>
              <w:rPr>
                <w:rFonts w:ascii="Trebuchet MS"/>
                <w:b/>
                <w:spacing w:val="-8"/>
                <w:sz w:val="24"/>
              </w:rPr>
              <w:t>will be done</w:t>
            </w:r>
            <w:r>
              <w:rPr>
                <w:rFonts w:ascii="Trebuchet MS"/>
                <w:b/>
                <w:spacing w:val="-9"/>
                <w:sz w:val="24"/>
              </w:rPr>
              <w:t xml:space="preserve"> </w:t>
            </w:r>
            <w:r>
              <w:rPr>
                <w:rFonts w:ascii="Trebuchet MS"/>
                <w:b/>
                <w:spacing w:val="-8"/>
                <w:sz w:val="24"/>
              </w:rPr>
              <w:t>for</w:t>
            </w:r>
            <w:r>
              <w:rPr>
                <w:rFonts w:ascii="Trebuchet MS"/>
                <w:b/>
                <w:spacing w:val="-9"/>
                <w:sz w:val="24"/>
              </w:rPr>
              <w:t xml:space="preserve"> </w:t>
            </w:r>
            <w:r>
              <w:rPr>
                <w:rFonts w:ascii="Trebuchet MS"/>
                <w:b/>
                <w:spacing w:val="-8"/>
                <w:sz w:val="24"/>
              </w:rPr>
              <w:t>all items</w:t>
            </w:r>
          </w:p>
        </w:tc>
      </w:tr>
      <w:tr w:rsidR="00DD2D1B">
        <w:trPr>
          <w:trHeight w:val="742"/>
        </w:trPr>
        <w:tc>
          <w:tcPr>
            <w:tcW w:w="1622" w:type="dxa"/>
            <w:tcBorders>
              <w:right w:val="single" w:sz="4" w:space="0" w:color="000000"/>
            </w:tcBorders>
          </w:tcPr>
          <w:p w:rsidR="00DD2D1B" w:rsidRDefault="008272FF">
            <w:pPr>
              <w:pStyle w:val="TableParagraph"/>
              <w:spacing w:before="19"/>
              <w:ind w:left="18"/>
              <w:rPr>
                <w:rFonts w:ascii="Trebuchet MS"/>
                <w:b/>
                <w:sz w:val="24"/>
              </w:rPr>
            </w:pPr>
            <w:r>
              <w:rPr>
                <w:rFonts w:ascii="Trebuchet MS"/>
                <w:b/>
                <w:spacing w:val="-2"/>
                <w:sz w:val="24"/>
              </w:rPr>
              <w:t>ITT</w:t>
            </w:r>
            <w:r>
              <w:rPr>
                <w:rFonts w:ascii="Trebuchet MS"/>
                <w:b/>
                <w:spacing w:val="-17"/>
                <w:sz w:val="24"/>
              </w:rPr>
              <w:t xml:space="preserve"> </w:t>
            </w:r>
            <w:r>
              <w:rPr>
                <w:rFonts w:ascii="Trebuchet MS"/>
                <w:b/>
                <w:spacing w:val="-2"/>
                <w:sz w:val="24"/>
              </w:rPr>
              <w:t>33.2</w:t>
            </w:r>
            <w:r>
              <w:rPr>
                <w:rFonts w:ascii="Trebuchet MS"/>
                <w:b/>
                <w:spacing w:val="-15"/>
                <w:sz w:val="24"/>
              </w:rPr>
              <w:t xml:space="preserve"> </w:t>
            </w:r>
            <w:r>
              <w:rPr>
                <w:rFonts w:ascii="Trebuchet MS"/>
                <w:b/>
                <w:spacing w:val="-5"/>
                <w:sz w:val="24"/>
              </w:rPr>
              <w:t>(d)</w:t>
            </w:r>
          </w:p>
        </w:tc>
        <w:tc>
          <w:tcPr>
            <w:tcW w:w="7967" w:type="dxa"/>
            <w:tcBorders>
              <w:left w:val="single" w:sz="4" w:space="0" w:color="000000"/>
            </w:tcBorders>
          </w:tcPr>
          <w:p w:rsidR="00DD2D1B" w:rsidRDefault="008272FF">
            <w:pPr>
              <w:pStyle w:val="TableParagraph"/>
              <w:spacing w:before="4"/>
              <w:ind w:left="16"/>
              <w:rPr>
                <w:sz w:val="24"/>
              </w:rPr>
            </w:pPr>
            <w:r>
              <w:rPr>
                <w:sz w:val="24"/>
              </w:rPr>
              <w:t>Additional</w:t>
            </w:r>
            <w:r>
              <w:rPr>
                <w:spacing w:val="-5"/>
                <w:sz w:val="24"/>
              </w:rPr>
              <w:t xml:space="preserve"> </w:t>
            </w:r>
            <w:r>
              <w:rPr>
                <w:sz w:val="24"/>
              </w:rPr>
              <w:t>evaluation</w:t>
            </w:r>
            <w:r>
              <w:rPr>
                <w:spacing w:val="-7"/>
                <w:sz w:val="24"/>
              </w:rPr>
              <w:t xml:space="preserve"> </w:t>
            </w:r>
            <w:r>
              <w:rPr>
                <w:sz w:val="24"/>
              </w:rPr>
              <w:t>factors</w:t>
            </w:r>
            <w:r>
              <w:rPr>
                <w:spacing w:val="-6"/>
                <w:sz w:val="24"/>
              </w:rPr>
              <w:t xml:space="preserve"> </w:t>
            </w:r>
            <w:r>
              <w:rPr>
                <w:sz w:val="24"/>
              </w:rPr>
              <w:t>are</w:t>
            </w:r>
            <w:r>
              <w:rPr>
                <w:spacing w:val="-4"/>
                <w:sz w:val="24"/>
              </w:rPr>
              <w:t xml:space="preserve"> NONE</w:t>
            </w:r>
          </w:p>
        </w:tc>
      </w:tr>
      <w:tr w:rsidR="00DD2D1B">
        <w:trPr>
          <w:trHeight w:val="1189"/>
        </w:trPr>
        <w:tc>
          <w:tcPr>
            <w:tcW w:w="1622" w:type="dxa"/>
            <w:tcBorders>
              <w:right w:val="single" w:sz="4" w:space="0" w:color="000000"/>
            </w:tcBorders>
          </w:tcPr>
          <w:p w:rsidR="00DD2D1B" w:rsidRDefault="008272FF">
            <w:pPr>
              <w:pStyle w:val="TableParagraph"/>
              <w:spacing w:before="19"/>
              <w:ind w:left="18"/>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33.6</w:t>
            </w:r>
          </w:p>
        </w:tc>
        <w:tc>
          <w:tcPr>
            <w:tcW w:w="7967" w:type="dxa"/>
            <w:tcBorders>
              <w:left w:val="single" w:sz="4" w:space="0" w:color="000000"/>
            </w:tcBorders>
          </w:tcPr>
          <w:p w:rsidR="00DD2D1B" w:rsidRDefault="008272FF">
            <w:pPr>
              <w:pStyle w:val="TableParagraph"/>
              <w:spacing w:before="1"/>
              <w:ind w:left="16" w:right="26"/>
              <w:jc w:val="both"/>
              <w:rPr>
                <w:rFonts w:ascii="Trebuchet MS"/>
                <w:b/>
                <w:i/>
                <w:sz w:val="25"/>
              </w:rPr>
            </w:pPr>
            <w:r>
              <w:rPr>
                <w:sz w:val="24"/>
              </w:rPr>
              <w:t xml:space="preserve">The adjustments shall be determined using the following criteria, from amongst those set out in Section III, Evaluation and Qualification Criteria: </w:t>
            </w:r>
            <w:r>
              <w:rPr>
                <w:rFonts w:ascii="Trebuchet MS"/>
                <w:b/>
                <w:i/>
                <w:spacing w:val="-4"/>
                <w:sz w:val="25"/>
              </w:rPr>
              <w:t>N/A</w:t>
            </w:r>
          </w:p>
        </w:tc>
      </w:tr>
      <w:tr w:rsidR="00DD2D1B">
        <w:trPr>
          <w:trHeight w:val="325"/>
        </w:trPr>
        <w:tc>
          <w:tcPr>
            <w:tcW w:w="1622" w:type="dxa"/>
            <w:tcBorders>
              <w:right w:val="single" w:sz="4" w:space="0" w:color="000000"/>
            </w:tcBorders>
          </w:tcPr>
          <w:p w:rsidR="00DD2D1B" w:rsidRDefault="00DD2D1B">
            <w:pPr>
              <w:pStyle w:val="TableParagraph"/>
              <w:rPr>
                <w:rFonts w:ascii="Times New Roman"/>
                <w:sz w:val="24"/>
              </w:rPr>
            </w:pPr>
          </w:p>
        </w:tc>
        <w:tc>
          <w:tcPr>
            <w:tcW w:w="7967" w:type="dxa"/>
            <w:tcBorders>
              <w:left w:val="single" w:sz="4" w:space="0" w:color="000000"/>
            </w:tcBorders>
          </w:tcPr>
          <w:p w:rsidR="00DD2D1B" w:rsidRDefault="008272FF">
            <w:pPr>
              <w:pStyle w:val="TableParagraph"/>
              <w:spacing w:before="19"/>
              <w:ind w:left="16"/>
              <w:rPr>
                <w:rFonts w:ascii="Trebuchet MS"/>
                <w:b/>
                <w:sz w:val="24"/>
              </w:rPr>
            </w:pPr>
            <w:r>
              <w:rPr>
                <w:rFonts w:ascii="Trebuchet MS"/>
                <w:b/>
                <w:spacing w:val="-2"/>
                <w:sz w:val="24"/>
              </w:rPr>
              <w:t>F.</w:t>
            </w:r>
            <w:r>
              <w:rPr>
                <w:rFonts w:ascii="Trebuchet MS"/>
                <w:b/>
                <w:spacing w:val="-14"/>
                <w:sz w:val="24"/>
              </w:rPr>
              <w:t xml:space="preserve"> </w:t>
            </w:r>
            <w:r>
              <w:rPr>
                <w:rFonts w:ascii="Trebuchet MS"/>
                <w:b/>
                <w:spacing w:val="-2"/>
                <w:sz w:val="24"/>
              </w:rPr>
              <w:t>Award</w:t>
            </w:r>
            <w:r>
              <w:rPr>
                <w:rFonts w:ascii="Trebuchet MS"/>
                <w:b/>
                <w:spacing w:val="-16"/>
                <w:sz w:val="24"/>
              </w:rPr>
              <w:t xml:space="preserve"> </w:t>
            </w:r>
            <w:r>
              <w:rPr>
                <w:rFonts w:ascii="Trebuchet MS"/>
                <w:b/>
                <w:spacing w:val="-2"/>
                <w:sz w:val="24"/>
              </w:rPr>
              <w:t>of</w:t>
            </w:r>
            <w:r>
              <w:rPr>
                <w:rFonts w:ascii="Trebuchet MS"/>
                <w:b/>
                <w:spacing w:val="-16"/>
                <w:sz w:val="24"/>
              </w:rPr>
              <w:t xml:space="preserve"> </w:t>
            </w:r>
            <w:r>
              <w:rPr>
                <w:rFonts w:ascii="Trebuchet MS"/>
                <w:b/>
                <w:spacing w:val="-2"/>
                <w:sz w:val="24"/>
              </w:rPr>
              <w:t>Contract</w:t>
            </w:r>
          </w:p>
        </w:tc>
      </w:tr>
      <w:tr w:rsidR="00DD2D1B">
        <w:trPr>
          <w:trHeight w:val="786"/>
        </w:trPr>
        <w:tc>
          <w:tcPr>
            <w:tcW w:w="1622" w:type="dxa"/>
            <w:tcBorders>
              <w:right w:val="single" w:sz="4" w:space="0" w:color="000000"/>
            </w:tcBorders>
          </w:tcPr>
          <w:p w:rsidR="00DD2D1B" w:rsidRDefault="008272FF">
            <w:pPr>
              <w:pStyle w:val="TableParagraph"/>
              <w:spacing w:before="19"/>
              <w:ind w:left="18"/>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41.1</w:t>
            </w:r>
          </w:p>
        </w:tc>
        <w:tc>
          <w:tcPr>
            <w:tcW w:w="7967" w:type="dxa"/>
            <w:tcBorders>
              <w:left w:val="single" w:sz="4" w:space="0" w:color="000000"/>
            </w:tcBorders>
          </w:tcPr>
          <w:p w:rsidR="00DD2D1B" w:rsidRDefault="008272FF">
            <w:pPr>
              <w:pStyle w:val="TableParagraph"/>
              <w:spacing w:before="61"/>
              <w:ind w:left="16"/>
              <w:rPr>
                <w:rFonts w:ascii="Trebuchet MS"/>
                <w:b/>
                <w:i/>
                <w:sz w:val="25"/>
              </w:rPr>
            </w:pPr>
            <w:r>
              <w:rPr>
                <w:spacing w:val="-2"/>
                <w:sz w:val="24"/>
              </w:rPr>
              <w:t>The</w:t>
            </w:r>
            <w:r>
              <w:rPr>
                <w:spacing w:val="-14"/>
                <w:sz w:val="24"/>
              </w:rPr>
              <w:t xml:space="preserve"> </w:t>
            </w:r>
            <w:r>
              <w:rPr>
                <w:spacing w:val="-2"/>
                <w:sz w:val="24"/>
              </w:rPr>
              <w:t>maximum</w:t>
            </w:r>
            <w:r>
              <w:rPr>
                <w:spacing w:val="-14"/>
                <w:sz w:val="24"/>
              </w:rPr>
              <w:t xml:space="preserve"> </w:t>
            </w:r>
            <w:r>
              <w:rPr>
                <w:spacing w:val="-2"/>
                <w:sz w:val="24"/>
              </w:rPr>
              <w:t>percentage</w:t>
            </w:r>
            <w:r>
              <w:rPr>
                <w:spacing w:val="-14"/>
                <w:sz w:val="24"/>
              </w:rPr>
              <w:t xml:space="preserve"> </w:t>
            </w:r>
            <w:r>
              <w:rPr>
                <w:spacing w:val="-2"/>
                <w:sz w:val="24"/>
              </w:rPr>
              <w:t>by</w:t>
            </w:r>
            <w:r>
              <w:rPr>
                <w:spacing w:val="-13"/>
                <w:sz w:val="24"/>
              </w:rPr>
              <w:t xml:space="preserve"> </w:t>
            </w:r>
            <w:r>
              <w:rPr>
                <w:spacing w:val="-2"/>
                <w:sz w:val="24"/>
              </w:rPr>
              <w:t>which</w:t>
            </w:r>
            <w:r>
              <w:rPr>
                <w:spacing w:val="-14"/>
                <w:sz w:val="24"/>
              </w:rPr>
              <w:t xml:space="preserve"> </w:t>
            </w:r>
            <w:r>
              <w:rPr>
                <w:spacing w:val="-2"/>
                <w:sz w:val="24"/>
              </w:rPr>
              <w:t>quantities</w:t>
            </w:r>
            <w:r>
              <w:rPr>
                <w:spacing w:val="-12"/>
                <w:sz w:val="24"/>
              </w:rPr>
              <w:t xml:space="preserve"> </w:t>
            </w:r>
            <w:r>
              <w:rPr>
                <w:spacing w:val="-2"/>
                <w:sz w:val="24"/>
              </w:rPr>
              <w:t>may</w:t>
            </w:r>
            <w:r>
              <w:rPr>
                <w:spacing w:val="-14"/>
                <w:sz w:val="24"/>
              </w:rPr>
              <w:t xml:space="preserve"> </w:t>
            </w:r>
            <w:r>
              <w:rPr>
                <w:spacing w:val="-2"/>
                <w:sz w:val="24"/>
              </w:rPr>
              <w:t>be</w:t>
            </w:r>
            <w:r>
              <w:rPr>
                <w:spacing w:val="-14"/>
                <w:sz w:val="24"/>
              </w:rPr>
              <w:t xml:space="preserve"> </w:t>
            </w:r>
            <w:r>
              <w:rPr>
                <w:spacing w:val="-2"/>
                <w:sz w:val="24"/>
              </w:rPr>
              <w:t>increased</w:t>
            </w:r>
            <w:r>
              <w:rPr>
                <w:spacing w:val="-12"/>
                <w:sz w:val="24"/>
              </w:rPr>
              <w:t xml:space="preserve"> </w:t>
            </w:r>
            <w:r>
              <w:rPr>
                <w:spacing w:val="-2"/>
                <w:sz w:val="24"/>
              </w:rPr>
              <w:t>is:</w:t>
            </w:r>
            <w:r>
              <w:rPr>
                <w:spacing w:val="-10"/>
                <w:sz w:val="24"/>
              </w:rPr>
              <w:t xml:space="preserve"> </w:t>
            </w:r>
            <w:r>
              <w:rPr>
                <w:rFonts w:ascii="Trebuchet MS"/>
                <w:b/>
                <w:i/>
                <w:spacing w:val="-5"/>
                <w:sz w:val="25"/>
              </w:rPr>
              <w:t>N/A</w:t>
            </w:r>
          </w:p>
          <w:p w:rsidR="00DD2D1B" w:rsidRDefault="008272FF">
            <w:pPr>
              <w:pStyle w:val="TableParagraph"/>
              <w:spacing w:before="110"/>
              <w:ind w:left="16"/>
              <w:rPr>
                <w:rFonts w:ascii="Trebuchet MS"/>
                <w:b/>
                <w:i/>
                <w:sz w:val="25"/>
              </w:rPr>
            </w:pPr>
            <w:r>
              <w:rPr>
                <w:spacing w:val="-2"/>
                <w:sz w:val="24"/>
              </w:rPr>
              <w:t>The</w:t>
            </w:r>
            <w:r>
              <w:rPr>
                <w:spacing w:val="-15"/>
                <w:sz w:val="24"/>
              </w:rPr>
              <w:t xml:space="preserve"> </w:t>
            </w:r>
            <w:r>
              <w:rPr>
                <w:spacing w:val="-2"/>
                <w:sz w:val="24"/>
              </w:rPr>
              <w:t>maximum</w:t>
            </w:r>
            <w:r>
              <w:rPr>
                <w:spacing w:val="-13"/>
                <w:sz w:val="24"/>
              </w:rPr>
              <w:t xml:space="preserve"> </w:t>
            </w:r>
            <w:r>
              <w:rPr>
                <w:spacing w:val="-2"/>
                <w:sz w:val="24"/>
              </w:rPr>
              <w:t>percentage</w:t>
            </w:r>
            <w:r>
              <w:rPr>
                <w:spacing w:val="-15"/>
                <w:sz w:val="24"/>
              </w:rPr>
              <w:t xml:space="preserve"> </w:t>
            </w:r>
            <w:r>
              <w:rPr>
                <w:spacing w:val="-2"/>
                <w:sz w:val="24"/>
              </w:rPr>
              <w:t>by</w:t>
            </w:r>
            <w:r>
              <w:rPr>
                <w:spacing w:val="-14"/>
                <w:sz w:val="24"/>
              </w:rPr>
              <w:t xml:space="preserve"> </w:t>
            </w:r>
            <w:r>
              <w:rPr>
                <w:spacing w:val="-2"/>
                <w:sz w:val="24"/>
              </w:rPr>
              <w:t>which</w:t>
            </w:r>
            <w:r>
              <w:rPr>
                <w:spacing w:val="-15"/>
                <w:sz w:val="24"/>
              </w:rPr>
              <w:t xml:space="preserve"> </w:t>
            </w:r>
            <w:r>
              <w:rPr>
                <w:spacing w:val="-2"/>
                <w:sz w:val="24"/>
              </w:rPr>
              <w:t>quantities</w:t>
            </w:r>
            <w:r>
              <w:rPr>
                <w:spacing w:val="-12"/>
                <w:sz w:val="24"/>
              </w:rPr>
              <w:t xml:space="preserve"> </w:t>
            </w:r>
            <w:r>
              <w:rPr>
                <w:spacing w:val="-2"/>
                <w:sz w:val="24"/>
              </w:rPr>
              <w:t>may</w:t>
            </w:r>
            <w:r>
              <w:rPr>
                <w:spacing w:val="-15"/>
                <w:sz w:val="24"/>
              </w:rPr>
              <w:t xml:space="preserve"> </w:t>
            </w:r>
            <w:r>
              <w:rPr>
                <w:spacing w:val="-2"/>
                <w:sz w:val="24"/>
              </w:rPr>
              <w:t>be</w:t>
            </w:r>
            <w:r>
              <w:rPr>
                <w:spacing w:val="-14"/>
                <w:sz w:val="24"/>
              </w:rPr>
              <w:t xml:space="preserve"> </w:t>
            </w:r>
            <w:r>
              <w:rPr>
                <w:spacing w:val="-2"/>
                <w:sz w:val="24"/>
              </w:rPr>
              <w:t>decreased</w:t>
            </w:r>
            <w:r>
              <w:rPr>
                <w:spacing w:val="-13"/>
                <w:sz w:val="24"/>
              </w:rPr>
              <w:t xml:space="preserve"> </w:t>
            </w:r>
            <w:r>
              <w:rPr>
                <w:spacing w:val="-2"/>
                <w:sz w:val="24"/>
              </w:rPr>
              <w:t>is:</w:t>
            </w:r>
            <w:r>
              <w:rPr>
                <w:spacing w:val="-9"/>
                <w:sz w:val="24"/>
              </w:rPr>
              <w:t xml:space="preserve"> </w:t>
            </w:r>
            <w:r>
              <w:rPr>
                <w:rFonts w:ascii="Trebuchet MS"/>
                <w:b/>
                <w:i/>
                <w:spacing w:val="-5"/>
                <w:sz w:val="25"/>
              </w:rPr>
              <w:t>N/A</w:t>
            </w:r>
          </w:p>
        </w:tc>
      </w:tr>
      <w:tr w:rsidR="00DD2D1B">
        <w:trPr>
          <w:trHeight w:val="635"/>
        </w:trPr>
        <w:tc>
          <w:tcPr>
            <w:tcW w:w="1622" w:type="dxa"/>
            <w:tcBorders>
              <w:right w:val="single" w:sz="4" w:space="0" w:color="000000"/>
            </w:tcBorders>
          </w:tcPr>
          <w:p w:rsidR="00DD2D1B" w:rsidRDefault="008272FF">
            <w:pPr>
              <w:pStyle w:val="TableParagraph"/>
              <w:spacing w:before="19"/>
              <w:ind w:left="18"/>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41.1</w:t>
            </w:r>
          </w:p>
        </w:tc>
        <w:tc>
          <w:tcPr>
            <w:tcW w:w="7967" w:type="dxa"/>
            <w:tcBorders>
              <w:left w:val="single" w:sz="4" w:space="0" w:color="000000"/>
            </w:tcBorders>
          </w:tcPr>
          <w:p w:rsidR="00DD2D1B" w:rsidRDefault="008272FF">
            <w:pPr>
              <w:pStyle w:val="TableParagraph"/>
              <w:spacing w:before="4"/>
              <w:ind w:left="16"/>
              <w:rPr>
                <w:sz w:val="24"/>
              </w:rPr>
            </w:pPr>
            <w:r>
              <w:rPr>
                <w:sz w:val="24"/>
              </w:rPr>
              <w:t>The</w:t>
            </w:r>
            <w:r>
              <w:rPr>
                <w:spacing w:val="-15"/>
                <w:sz w:val="24"/>
              </w:rPr>
              <w:t xml:space="preserve"> </w:t>
            </w:r>
            <w:r>
              <w:rPr>
                <w:sz w:val="24"/>
              </w:rPr>
              <w:t>Procuring</w:t>
            </w:r>
            <w:r>
              <w:rPr>
                <w:spacing w:val="-15"/>
                <w:sz w:val="24"/>
              </w:rPr>
              <w:t xml:space="preserve"> </w:t>
            </w:r>
            <w:r>
              <w:rPr>
                <w:sz w:val="24"/>
              </w:rPr>
              <w:t>Entity</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increase</w:t>
            </w:r>
            <w:r>
              <w:rPr>
                <w:spacing w:val="-13"/>
                <w:sz w:val="24"/>
              </w:rPr>
              <w:t xml:space="preserve"> </w:t>
            </w:r>
            <w:r>
              <w:rPr>
                <w:sz w:val="24"/>
              </w:rPr>
              <w:t>or</w:t>
            </w:r>
            <w:r>
              <w:rPr>
                <w:spacing w:val="-14"/>
                <w:sz w:val="24"/>
              </w:rPr>
              <w:t xml:space="preserve"> </w:t>
            </w:r>
            <w:r>
              <w:rPr>
                <w:sz w:val="24"/>
              </w:rPr>
              <w:t>decrease</w:t>
            </w:r>
            <w:r>
              <w:rPr>
                <w:spacing w:val="-14"/>
                <w:sz w:val="24"/>
              </w:rPr>
              <w:t xml:space="preserve"> </w:t>
            </w:r>
            <w:r>
              <w:rPr>
                <w:sz w:val="24"/>
              </w:rPr>
              <w:t>the</w:t>
            </w:r>
            <w:r>
              <w:rPr>
                <w:spacing w:val="-15"/>
                <w:sz w:val="24"/>
              </w:rPr>
              <w:t xml:space="preserve"> </w:t>
            </w:r>
            <w:r>
              <w:rPr>
                <w:sz w:val="24"/>
              </w:rPr>
              <w:t>quantity</w:t>
            </w:r>
            <w:r>
              <w:rPr>
                <w:spacing w:val="-14"/>
                <w:sz w:val="24"/>
              </w:rPr>
              <w:t xml:space="preserve"> </w:t>
            </w:r>
            <w:r>
              <w:rPr>
                <w:sz w:val="24"/>
              </w:rPr>
              <w:t>of</w:t>
            </w:r>
            <w:r>
              <w:rPr>
                <w:spacing w:val="-11"/>
                <w:sz w:val="24"/>
              </w:rPr>
              <w:t xml:space="preserve"> </w:t>
            </w:r>
            <w:r>
              <w:rPr>
                <w:spacing w:val="-2"/>
                <w:sz w:val="24"/>
              </w:rPr>
              <w:t>Goods</w:t>
            </w:r>
          </w:p>
          <w:p w:rsidR="00DD2D1B" w:rsidRDefault="008272FF">
            <w:pPr>
              <w:pStyle w:val="TableParagraph"/>
              <w:spacing w:before="22"/>
              <w:ind w:left="16"/>
              <w:rPr>
                <w:sz w:val="24"/>
              </w:rPr>
            </w:pPr>
            <w:r>
              <w:rPr>
                <w:sz w:val="24"/>
              </w:rPr>
              <w:t>and</w:t>
            </w:r>
            <w:r>
              <w:rPr>
                <w:spacing w:val="-14"/>
                <w:sz w:val="24"/>
              </w:rPr>
              <w:t xml:space="preserve"> </w:t>
            </w:r>
            <w:r>
              <w:rPr>
                <w:sz w:val="24"/>
              </w:rPr>
              <w:t>Related</w:t>
            </w:r>
            <w:r>
              <w:rPr>
                <w:spacing w:val="-13"/>
                <w:sz w:val="24"/>
              </w:rPr>
              <w:t xml:space="preserve"> </w:t>
            </w:r>
            <w:r>
              <w:rPr>
                <w:spacing w:val="-2"/>
                <w:sz w:val="24"/>
              </w:rPr>
              <w:t>Services</w:t>
            </w:r>
          </w:p>
        </w:tc>
      </w:tr>
      <w:tr w:rsidR="00DD2D1B">
        <w:trPr>
          <w:trHeight w:val="898"/>
        </w:trPr>
        <w:tc>
          <w:tcPr>
            <w:tcW w:w="1622" w:type="dxa"/>
            <w:tcBorders>
              <w:right w:val="single" w:sz="4" w:space="0" w:color="000000"/>
            </w:tcBorders>
          </w:tcPr>
          <w:p w:rsidR="00DD2D1B" w:rsidRDefault="008272FF">
            <w:pPr>
              <w:pStyle w:val="TableParagraph"/>
              <w:spacing w:before="19"/>
              <w:ind w:left="18"/>
              <w:rPr>
                <w:rFonts w:ascii="Trebuchet MS"/>
                <w:b/>
                <w:sz w:val="24"/>
              </w:rPr>
            </w:pPr>
            <w:r>
              <w:rPr>
                <w:rFonts w:ascii="Trebuchet MS"/>
                <w:b/>
                <w:sz w:val="24"/>
              </w:rPr>
              <w:t>ITT</w:t>
            </w:r>
            <w:r>
              <w:rPr>
                <w:rFonts w:ascii="Trebuchet MS"/>
                <w:b/>
                <w:spacing w:val="-10"/>
                <w:sz w:val="24"/>
              </w:rPr>
              <w:t xml:space="preserve"> </w:t>
            </w:r>
            <w:r>
              <w:rPr>
                <w:rFonts w:ascii="Trebuchet MS"/>
                <w:b/>
                <w:spacing w:val="-4"/>
                <w:sz w:val="24"/>
              </w:rPr>
              <w:t>47.3</w:t>
            </w:r>
          </w:p>
        </w:tc>
        <w:tc>
          <w:tcPr>
            <w:tcW w:w="7967" w:type="dxa"/>
            <w:tcBorders>
              <w:left w:val="single" w:sz="4" w:space="0" w:color="000000"/>
            </w:tcBorders>
          </w:tcPr>
          <w:p w:rsidR="00DD2D1B" w:rsidRDefault="008272FF">
            <w:pPr>
              <w:pStyle w:val="TableParagraph"/>
              <w:spacing w:before="1"/>
              <w:ind w:left="16"/>
              <w:rPr>
                <w:sz w:val="24"/>
              </w:rPr>
            </w:pPr>
            <w:r>
              <w:rPr>
                <w:sz w:val="24"/>
              </w:rPr>
              <w:t>Performance security if so required shall be in the sum of Not more than 10% of the total cost.</w:t>
            </w:r>
          </w:p>
        </w:tc>
      </w:tr>
      <w:tr w:rsidR="00DD2D1B">
        <w:trPr>
          <w:trHeight w:val="5108"/>
        </w:trPr>
        <w:tc>
          <w:tcPr>
            <w:tcW w:w="1622" w:type="dxa"/>
            <w:tcBorders>
              <w:right w:val="single" w:sz="4" w:space="0" w:color="000000"/>
            </w:tcBorders>
          </w:tcPr>
          <w:p w:rsidR="00DD2D1B" w:rsidRDefault="008272FF">
            <w:pPr>
              <w:pStyle w:val="TableParagraph"/>
              <w:spacing w:before="19"/>
              <w:ind w:left="18"/>
              <w:rPr>
                <w:rFonts w:ascii="Trebuchet MS"/>
                <w:b/>
                <w:sz w:val="24"/>
              </w:rPr>
            </w:pPr>
            <w:r>
              <w:rPr>
                <w:rFonts w:ascii="Trebuchet MS"/>
                <w:b/>
                <w:sz w:val="24"/>
              </w:rPr>
              <w:lastRenderedPageBreak/>
              <w:t>ITT</w:t>
            </w:r>
            <w:r>
              <w:rPr>
                <w:rFonts w:ascii="Trebuchet MS"/>
                <w:b/>
                <w:spacing w:val="-10"/>
                <w:sz w:val="24"/>
              </w:rPr>
              <w:t xml:space="preserve"> </w:t>
            </w:r>
            <w:r>
              <w:rPr>
                <w:rFonts w:ascii="Trebuchet MS"/>
                <w:b/>
                <w:spacing w:val="-4"/>
                <w:sz w:val="24"/>
              </w:rPr>
              <w:t>49.1</w:t>
            </w:r>
          </w:p>
        </w:tc>
        <w:tc>
          <w:tcPr>
            <w:tcW w:w="7967" w:type="dxa"/>
            <w:tcBorders>
              <w:left w:val="single" w:sz="4" w:space="0" w:color="000000"/>
            </w:tcBorders>
          </w:tcPr>
          <w:p w:rsidR="00DD2D1B" w:rsidRDefault="008272FF">
            <w:pPr>
              <w:pStyle w:val="TableParagraph"/>
              <w:spacing w:before="4" w:line="237" w:lineRule="auto"/>
              <w:ind w:left="16" w:right="80"/>
              <w:jc w:val="both"/>
              <w:rPr>
                <w:sz w:val="24"/>
              </w:rPr>
            </w:pPr>
            <w:r>
              <w:rPr>
                <w:sz w:val="24"/>
              </w:rPr>
              <w:t xml:space="preserve">The procedures for making a Procurement-related Complaint are detailed in the “Notice of Intention to Award the Contract” herein and are also available from the PPRA Website </w:t>
            </w:r>
            <w:hyperlink r:id="rId53">
              <w:r>
                <w:rPr>
                  <w:color w:val="0000FF"/>
                  <w:sz w:val="24"/>
                  <w:u w:val="single" w:color="0000FF"/>
                </w:rPr>
                <w:t>www.ppra.go.ke</w:t>
              </w:r>
            </w:hyperlink>
            <w:hyperlink r:id="rId54">
              <w:r>
                <w:rPr>
                  <w:sz w:val="24"/>
                </w:rPr>
                <w:t>.</w:t>
              </w:r>
            </w:hyperlink>
          </w:p>
          <w:p w:rsidR="00DD2D1B" w:rsidRDefault="00DD2D1B">
            <w:pPr>
              <w:pStyle w:val="TableParagraph"/>
              <w:spacing w:before="18"/>
              <w:rPr>
                <w:sz w:val="24"/>
              </w:rPr>
            </w:pPr>
          </w:p>
          <w:p w:rsidR="00DD2D1B" w:rsidRDefault="008272FF">
            <w:pPr>
              <w:pStyle w:val="TableParagraph"/>
              <w:spacing w:before="1" w:line="237" w:lineRule="auto"/>
              <w:ind w:left="16" w:right="81"/>
              <w:jc w:val="both"/>
              <w:rPr>
                <w:sz w:val="24"/>
              </w:rPr>
            </w:pPr>
            <w:r>
              <w:rPr>
                <w:sz w:val="24"/>
              </w:rPr>
              <w:t>If a Tenderer wishes to make a Procurement-related Complaint, the Tenderer</w:t>
            </w:r>
            <w:r>
              <w:rPr>
                <w:spacing w:val="-19"/>
                <w:sz w:val="24"/>
              </w:rPr>
              <w:t xml:space="preserve"> </w:t>
            </w:r>
            <w:r>
              <w:rPr>
                <w:sz w:val="24"/>
              </w:rPr>
              <w:t>should</w:t>
            </w:r>
            <w:r>
              <w:rPr>
                <w:spacing w:val="-19"/>
                <w:sz w:val="24"/>
              </w:rPr>
              <w:t xml:space="preserve"> </w:t>
            </w:r>
            <w:r>
              <w:rPr>
                <w:sz w:val="24"/>
              </w:rPr>
              <w:t>submit</w:t>
            </w:r>
            <w:r>
              <w:rPr>
                <w:spacing w:val="-19"/>
                <w:sz w:val="24"/>
              </w:rPr>
              <w:t xml:space="preserve"> </w:t>
            </w:r>
            <w:r>
              <w:rPr>
                <w:sz w:val="24"/>
              </w:rPr>
              <w:t>its</w:t>
            </w:r>
            <w:r>
              <w:rPr>
                <w:spacing w:val="-18"/>
                <w:sz w:val="24"/>
              </w:rPr>
              <w:t xml:space="preserve"> </w:t>
            </w:r>
            <w:r>
              <w:rPr>
                <w:sz w:val="24"/>
              </w:rPr>
              <w:t>complaint</w:t>
            </w:r>
            <w:r>
              <w:rPr>
                <w:spacing w:val="-19"/>
                <w:sz w:val="24"/>
              </w:rPr>
              <w:t xml:space="preserve"> </w:t>
            </w:r>
            <w:r>
              <w:rPr>
                <w:sz w:val="24"/>
              </w:rPr>
              <w:t>following</w:t>
            </w:r>
            <w:r>
              <w:rPr>
                <w:spacing w:val="-19"/>
                <w:sz w:val="24"/>
              </w:rPr>
              <w:t xml:space="preserve"> </w:t>
            </w:r>
            <w:r>
              <w:rPr>
                <w:sz w:val="24"/>
              </w:rPr>
              <w:t>these</w:t>
            </w:r>
            <w:r>
              <w:rPr>
                <w:spacing w:val="-19"/>
                <w:sz w:val="24"/>
              </w:rPr>
              <w:t xml:space="preserve"> </w:t>
            </w:r>
            <w:r>
              <w:rPr>
                <w:sz w:val="24"/>
              </w:rPr>
              <w:t>procedures,</w:t>
            </w:r>
            <w:r>
              <w:rPr>
                <w:spacing w:val="-18"/>
                <w:sz w:val="24"/>
              </w:rPr>
              <w:t xml:space="preserve"> </w:t>
            </w:r>
            <w:r>
              <w:rPr>
                <w:sz w:val="24"/>
              </w:rPr>
              <w:t>in</w:t>
            </w:r>
            <w:r>
              <w:rPr>
                <w:spacing w:val="-19"/>
                <w:sz w:val="24"/>
              </w:rPr>
              <w:t xml:space="preserve"> </w:t>
            </w:r>
            <w:r>
              <w:rPr>
                <w:sz w:val="24"/>
              </w:rPr>
              <w:t>writing (by</w:t>
            </w:r>
            <w:r>
              <w:rPr>
                <w:spacing w:val="-5"/>
                <w:sz w:val="24"/>
              </w:rPr>
              <w:t xml:space="preserve"> </w:t>
            </w:r>
            <w:r>
              <w:rPr>
                <w:sz w:val="24"/>
              </w:rPr>
              <w:t>the</w:t>
            </w:r>
            <w:r>
              <w:rPr>
                <w:spacing w:val="-6"/>
                <w:sz w:val="24"/>
              </w:rPr>
              <w:t xml:space="preserve"> </w:t>
            </w:r>
            <w:r>
              <w:rPr>
                <w:sz w:val="24"/>
              </w:rPr>
              <w:t>quickest</w:t>
            </w:r>
            <w:r>
              <w:rPr>
                <w:spacing w:val="-5"/>
                <w:sz w:val="24"/>
              </w:rPr>
              <w:t xml:space="preserve"> </w:t>
            </w:r>
            <w:r>
              <w:rPr>
                <w:sz w:val="24"/>
              </w:rPr>
              <w:t>means</w:t>
            </w:r>
            <w:r>
              <w:rPr>
                <w:spacing w:val="-4"/>
                <w:sz w:val="24"/>
              </w:rPr>
              <w:t xml:space="preserve"> </w:t>
            </w:r>
            <w:r>
              <w:rPr>
                <w:sz w:val="24"/>
              </w:rPr>
              <w:t>available,</w:t>
            </w:r>
            <w:r>
              <w:rPr>
                <w:spacing w:val="-4"/>
                <w:sz w:val="24"/>
              </w:rPr>
              <w:t xml:space="preserve"> </w:t>
            </w:r>
            <w:r>
              <w:rPr>
                <w:sz w:val="24"/>
              </w:rPr>
              <w:t>that</w:t>
            </w:r>
            <w:r>
              <w:rPr>
                <w:spacing w:val="-5"/>
                <w:sz w:val="24"/>
              </w:rPr>
              <w:t xml:space="preserve"> </w:t>
            </w:r>
            <w:r>
              <w:rPr>
                <w:sz w:val="24"/>
              </w:rPr>
              <w:t>is</w:t>
            </w:r>
            <w:r>
              <w:rPr>
                <w:spacing w:val="-6"/>
                <w:sz w:val="24"/>
              </w:rPr>
              <w:t xml:space="preserve"> </w:t>
            </w:r>
            <w:r>
              <w:rPr>
                <w:sz w:val="24"/>
              </w:rPr>
              <w:t>either</w:t>
            </w:r>
            <w:r>
              <w:rPr>
                <w:spacing w:val="-1"/>
                <w:sz w:val="24"/>
              </w:rPr>
              <w:t xml:space="preserve"> </w:t>
            </w:r>
            <w:r>
              <w:rPr>
                <w:sz w:val="24"/>
              </w:rPr>
              <w:t>by</w:t>
            </w:r>
            <w:r>
              <w:rPr>
                <w:spacing w:val="-5"/>
                <w:sz w:val="24"/>
              </w:rPr>
              <w:t xml:space="preserve"> </w:t>
            </w:r>
            <w:r>
              <w:rPr>
                <w:sz w:val="24"/>
              </w:rPr>
              <w:t>email</w:t>
            </w:r>
            <w:r>
              <w:rPr>
                <w:spacing w:val="-5"/>
                <w:sz w:val="24"/>
              </w:rPr>
              <w:t xml:space="preserve"> </w:t>
            </w:r>
            <w:r>
              <w:rPr>
                <w:sz w:val="24"/>
              </w:rPr>
              <w:t>or</w:t>
            </w:r>
            <w:r>
              <w:rPr>
                <w:spacing w:val="-2"/>
                <w:sz w:val="24"/>
              </w:rPr>
              <w:t xml:space="preserve"> </w:t>
            </w:r>
            <w:r>
              <w:rPr>
                <w:sz w:val="24"/>
              </w:rPr>
              <w:t>fax),</w:t>
            </w:r>
            <w:r>
              <w:rPr>
                <w:spacing w:val="-4"/>
                <w:sz w:val="24"/>
              </w:rPr>
              <w:t xml:space="preserve"> </w:t>
            </w:r>
            <w:r>
              <w:rPr>
                <w:sz w:val="24"/>
              </w:rPr>
              <w:t>to:</w:t>
            </w:r>
          </w:p>
          <w:p w:rsidR="00DD2D1B" w:rsidRDefault="008272FF">
            <w:pPr>
              <w:pStyle w:val="TableParagraph"/>
              <w:spacing w:before="13"/>
              <w:ind w:left="1423"/>
              <w:rPr>
                <w:rFonts w:ascii="Trebuchet MS"/>
                <w:b/>
                <w:sz w:val="24"/>
              </w:rPr>
            </w:pPr>
            <w:r>
              <w:rPr>
                <w:rFonts w:ascii="Trebuchet MS"/>
                <w:b/>
                <w:w w:val="90"/>
                <w:sz w:val="24"/>
              </w:rPr>
              <w:t>The</w:t>
            </w:r>
            <w:r>
              <w:rPr>
                <w:rFonts w:ascii="Trebuchet MS"/>
                <w:b/>
                <w:spacing w:val="1"/>
                <w:sz w:val="24"/>
              </w:rPr>
              <w:t xml:space="preserve"> </w:t>
            </w:r>
            <w:r>
              <w:rPr>
                <w:rFonts w:ascii="Trebuchet MS"/>
                <w:b/>
                <w:w w:val="90"/>
                <w:sz w:val="24"/>
              </w:rPr>
              <w:t>Vice</w:t>
            </w:r>
            <w:r>
              <w:rPr>
                <w:rFonts w:ascii="Trebuchet MS"/>
                <w:b/>
                <w:spacing w:val="2"/>
                <w:sz w:val="24"/>
              </w:rPr>
              <w:t xml:space="preserve"> </w:t>
            </w:r>
            <w:r>
              <w:rPr>
                <w:rFonts w:ascii="Trebuchet MS"/>
                <w:b/>
                <w:spacing w:val="-2"/>
                <w:w w:val="90"/>
                <w:sz w:val="24"/>
              </w:rPr>
              <w:t>Chancellor</w:t>
            </w:r>
          </w:p>
          <w:p w:rsidR="00DD2D1B" w:rsidRDefault="008272FF">
            <w:pPr>
              <w:pStyle w:val="TableParagraph"/>
              <w:spacing w:before="135"/>
              <w:ind w:left="1423"/>
              <w:rPr>
                <w:rFonts w:ascii="Trebuchet MS"/>
                <w:b/>
                <w:sz w:val="24"/>
              </w:rPr>
            </w:pPr>
            <w:r>
              <w:rPr>
                <w:rFonts w:ascii="Trebuchet MS"/>
                <w:b/>
                <w:spacing w:val="-4"/>
                <w:sz w:val="24"/>
              </w:rPr>
              <w:t>P.O.</w:t>
            </w:r>
            <w:r>
              <w:rPr>
                <w:rFonts w:ascii="Trebuchet MS"/>
                <w:b/>
                <w:spacing w:val="-8"/>
                <w:sz w:val="24"/>
              </w:rPr>
              <w:t xml:space="preserve"> </w:t>
            </w:r>
            <w:r>
              <w:rPr>
                <w:rFonts w:ascii="Trebuchet MS"/>
                <w:b/>
                <w:spacing w:val="-4"/>
                <w:sz w:val="24"/>
              </w:rPr>
              <w:t>Box</w:t>
            </w:r>
            <w:r>
              <w:rPr>
                <w:rFonts w:ascii="Trebuchet MS"/>
                <w:b/>
                <w:spacing w:val="-8"/>
                <w:sz w:val="24"/>
              </w:rPr>
              <w:t xml:space="preserve"> </w:t>
            </w:r>
            <w:r>
              <w:rPr>
                <w:rFonts w:ascii="Trebuchet MS"/>
                <w:b/>
                <w:spacing w:val="-4"/>
                <w:sz w:val="24"/>
              </w:rPr>
              <w:t>385-</w:t>
            </w:r>
            <w:r>
              <w:rPr>
                <w:rFonts w:ascii="Trebuchet MS"/>
                <w:b/>
                <w:spacing w:val="-8"/>
                <w:sz w:val="24"/>
              </w:rPr>
              <w:t xml:space="preserve"> </w:t>
            </w:r>
            <w:r>
              <w:rPr>
                <w:rFonts w:ascii="Trebuchet MS"/>
                <w:b/>
                <w:spacing w:val="-4"/>
                <w:sz w:val="24"/>
              </w:rPr>
              <w:t>50309</w:t>
            </w:r>
            <w:r>
              <w:rPr>
                <w:rFonts w:ascii="Trebuchet MS"/>
                <w:b/>
                <w:spacing w:val="-10"/>
                <w:sz w:val="24"/>
              </w:rPr>
              <w:t xml:space="preserve"> </w:t>
            </w:r>
            <w:r>
              <w:rPr>
                <w:rFonts w:ascii="Trebuchet MS"/>
                <w:b/>
                <w:spacing w:val="-4"/>
                <w:sz w:val="24"/>
              </w:rPr>
              <w:t>Kaimosi</w:t>
            </w:r>
            <w:r>
              <w:rPr>
                <w:rFonts w:ascii="Trebuchet MS"/>
                <w:b/>
                <w:spacing w:val="-8"/>
                <w:sz w:val="24"/>
              </w:rPr>
              <w:t xml:space="preserve"> </w:t>
            </w:r>
            <w:r>
              <w:rPr>
                <w:rFonts w:ascii="Trebuchet MS"/>
                <w:b/>
                <w:spacing w:val="-4"/>
                <w:sz w:val="24"/>
              </w:rPr>
              <w:t>Telephone:</w:t>
            </w:r>
          </w:p>
          <w:p w:rsidR="00DD2D1B" w:rsidRDefault="008272FF">
            <w:pPr>
              <w:pStyle w:val="TableParagraph"/>
              <w:spacing w:before="43"/>
              <w:ind w:left="1433"/>
              <w:rPr>
                <w:rFonts w:ascii="Trebuchet MS"/>
                <w:b/>
                <w:sz w:val="24"/>
              </w:rPr>
            </w:pPr>
            <w:r>
              <w:rPr>
                <w:rFonts w:ascii="Trebuchet MS"/>
                <w:b/>
                <w:spacing w:val="-2"/>
                <w:sz w:val="24"/>
              </w:rPr>
              <w:t>0777373633</w:t>
            </w:r>
          </w:p>
          <w:p w:rsidR="00DD2D1B" w:rsidRDefault="008272FF">
            <w:pPr>
              <w:pStyle w:val="TableParagraph"/>
              <w:spacing w:before="132" w:line="285" w:lineRule="auto"/>
              <w:ind w:left="1423" w:right="1817"/>
              <w:rPr>
                <w:rFonts w:ascii="Trebuchet MS"/>
                <w:b/>
                <w:sz w:val="24"/>
              </w:rPr>
            </w:pPr>
            <w:r>
              <w:rPr>
                <w:rFonts w:ascii="Trebuchet MS"/>
                <w:b/>
                <w:color w:val="221F1F"/>
                <w:w w:val="90"/>
                <w:sz w:val="24"/>
              </w:rPr>
              <w:t xml:space="preserve">Email address: </w:t>
            </w:r>
            <w:hyperlink r:id="rId55">
              <w:r>
                <w:rPr>
                  <w:rFonts w:ascii="Trebuchet MS"/>
                  <w:b/>
                  <w:color w:val="0462C1"/>
                  <w:w w:val="90"/>
                  <w:sz w:val="24"/>
                  <w:u w:val="single" w:color="0462C1"/>
                </w:rPr>
                <w:t>procurement@kafu.ac.ke</w:t>
              </w:r>
            </w:hyperlink>
            <w:r>
              <w:rPr>
                <w:rFonts w:ascii="Trebuchet MS"/>
                <w:b/>
                <w:color w:val="0462C1"/>
                <w:w w:val="90"/>
                <w:sz w:val="24"/>
              </w:rPr>
              <w:t xml:space="preserve"> </w:t>
            </w:r>
            <w:hyperlink r:id="rId56">
              <w:r>
                <w:rPr>
                  <w:rFonts w:ascii="Trebuchet MS"/>
                  <w:b/>
                  <w:color w:val="0462C1"/>
                  <w:sz w:val="24"/>
                  <w:u w:val="single" w:color="0462C1"/>
                </w:rPr>
                <w:t>www.kafu.ac.ke</w:t>
              </w:r>
            </w:hyperlink>
            <w:r>
              <w:rPr>
                <w:rFonts w:ascii="Trebuchet MS"/>
                <w:b/>
                <w:color w:val="0462C1"/>
                <w:spacing w:val="40"/>
                <w:sz w:val="24"/>
              </w:rPr>
              <w:t xml:space="preserve"> </w:t>
            </w:r>
            <w:r>
              <w:rPr>
                <w:rFonts w:ascii="Trebuchet MS"/>
                <w:b/>
                <w:sz w:val="24"/>
              </w:rPr>
              <w:t>Kaimosi</w:t>
            </w:r>
            <w:r>
              <w:rPr>
                <w:rFonts w:ascii="Trebuchet MS"/>
                <w:b/>
                <w:spacing w:val="-15"/>
                <w:sz w:val="24"/>
              </w:rPr>
              <w:t xml:space="preserve"> </w:t>
            </w:r>
            <w:r>
              <w:rPr>
                <w:rFonts w:ascii="Trebuchet MS"/>
                <w:b/>
                <w:sz w:val="24"/>
              </w:rPr>
              <w:t>,</w:t>
            </w:r>
            <w:r>
              <w:rPr>
                <w:rFonts w:ascii="Trebuchet MS"/>
                <w:b/>
                <w:spacing w:val="-13"/>
                <w:sz w:val="24"/>
              </w:rPr>
              <w:t xml:space="preserve"> </w:t>
            </w:r>
            <w:r>
              <w:rPr>
                <w:rFonts w:ascii="Trebuchet MS"/>
                <w:b/>
                <w:sz w:val="24"/>
              </w:rPr>
              <w:t>KENYA.</w:t>
            </w:r>
          </w:p>
          <w:p w:rsidR="00DD2D1B" w:rsidRDefault="008272FF">
            <w:pPr>
              <w:pStyle w:val="TableParagraph"/>
              <w:spacing w:line="272" w:lineRule="exact"/>
              <w:ind w:left="16"/>
              <w:rPr>
                <w:sz w:val="24"/>
              </w:rPr>
            </w:pPr>
            <w:r>
              <w:rPr>
                <w:sz w:val="24"/>
              </w:rPr>
              <w:t>In</w:t>
            </w:r>
            <w:r>
              <w:rPr>
                <w:spacing w:val="-19"/>
                <w:sz w:val="24"/>
              </w:rPr>
              <w:t xml:space="preserve"> </w:t>
            </w:r>
            <w:r>
              <w:rPr>
                <w:sz w:val="24"/>
              </w:rPr>
              <w:t>summary,</w:t>
            </w:r>
            <w:r>
              <w:rPr>
                <w:spacing w:val="-19"/>
                <w:sz w:val="24"/>
              </w:rPr>
              <w:t xml:space="preserve"> </w:t>
            </w:r>
            <w:r>
              <w:rPr>
                <w:sz w:val="24"/>
              </w:rPr>
              <w:t>a</w:t>
            </w:r>
            <w:r>
              <w:rPr>
                <w:spacing w:val="-19"/>
                <w:sz w:val="24"/>
              </w:rPr>
              <w:t xml:space="preserve"> </w:t>
            </w:r>
            <w:r>
              <w:rPr>
                <w:sz w:val="24"/>
              </w:rPr>
              <w:t>Procurement-related</w:t>
            </w:r>
            <w:r>
              <w:rPr>
                <w:spacing w:val="-18"/>
                <w:sz w:val="24"/>
              </w:rPr>
              <w:t xml:space="preserve"> </w:t>
            </w:r>
            <w:r>
              <w:rPr>
                <w:sz w:val="24"/>
              </w:rPr>
              <w:t>Complaint</w:t>
            </w:r>
            <w:r>
              <w:rPr>
                <w:spacing w:val="-19"/>
                <w:sz w:val="24"/>
              </w:rPr>
              <w:t xml:space="preserve"> </w:t>
            </w:r>
            <w:r>
              <w:rPr>
                <w:sz w:val="24"/>
              </w:rPr>
              <w:t>may</w:t>
            </w:r>
            <w:r>
              <w:rPr>
                <w:spacing w:val="-19"/>
                <w:sz w:val="24"/>
              </w:rPr>
              <w:t xml:space="preserve"> </w:t>
            </w:r>
            <w:r>
              <w:rPr>
                <w:sz w:val="24"/>
              </w:rPr>
              <w:t>challenge</w:t>
            </w:r>
            <w:r>
              <w:rPr>
                <w:spacing w:val="-19"/>
                <w:sz w:val="24"/>
              </w:rPr>
              <w:t xml:space="preserve"> </w:t>
            </w:r>
            <w:r>
              <w:rPr>
                <w:sz w:val="24"/>
              </w:rPr>
              <w:t>any</w:t>
            </w:r>
            <w:r>
              <w:rPr>
                <w:spacing w:val="-18"/>
                <w:sz w:val="24"/>
              </w:rPr>
              <w:t xml:space="preserve"> </w:t>
            </w:r>
            <w:r>
              <w:rPr>
                <w:sz w:val="24"/>
              </w:rPr>
              <w:t>of</w:t>
            </w:r>
            <w:r>
              <w:rPr>
                <w:spacing w:val="-17"/>
                <w:sz w:val="24"/>
              </w:rPr>
              <w:t xml:space="preserve"> </w:t>
            </w:r>
            <w:r>
              <w:rPr>
                <w:spacing w:val="-5"/>
                <w:sz w:val="24"/>
              </w:rPr>
              <w:t>the</w:t>
            </w:r>
          </w:p>
          <w:p w:rsidR="00DD2D1B" w:rsidRDefault="008272FF">
            <w:pPr>
              <w:pStyle w:val="TableParagraph"/>
              <w:spacing w:before="22"/>
              <w:ind w:left="16"/>
              <w:rPr>
                <w:sz w:val="24"/>
              </w:rPr>
            </w:pPr>
            <w:r>
              <w:rPr>
                <w:spacing w:val="-2"/>
                <w:w w:val="105"/>
                <w:sz w:val="24"/>
              </w:rPr>
              <w:t>following:</w:t>
            </w:r>
          </w:p>
          <w:p w:rsidR="00DD2D1B" w:rsidRDefault="008272FF">
            <w:pPr>
              <w:pStyle w:val="TableParagraph"/>
              <w:numPr>
                <w:ilvl w:val="0"/>
                <w:numId w:val="75"/>
              </w:numPr>
              <w:tabs>
                <w:tab w:val="left" w:pos="424"/>
              </w:tabs>
              <w:spacing w:before="17"/>
              <w:rPr>
                <w:sz w:val="24"/>
              </w:rPr>
            </w:pPr>
            <w:r>
              <w:rPr>
                <w:spacing w:val="-2"/>
                <w:sz w:val="24"/>
              </w:rPr>
              <w:t>the</w:t>
            </w:r>
            <w:r>
              <w:rPr>
                <w:spacing w:val="-15"/>
                <w:sz w:val="24"/>
              </w:rPr>
              <w:t xml:space="preserve"> </w:t>
            </w:r>
            <w:r>
              <w:rPr>
                <w:spacing w:val="-2"/>
                <w:sz w:val="24"/>
              </w:rPr>
              <w:t>terms</w:t>
            </w:r>
            <w:r>
              <w:rPr>
                <w:spacing w:val="-12"/>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Tendering</w:t>
            </w:r>
            <w:r>
              <w:rPr>
                <w:spacing w:val="-15"/>
                <w:sz w:val="24"/>
              </w:rPr>
              <w:t xml:space="preserve"> </w:t>
            </w:r>
            <w:r>
              <w:rPr>
                <w:spacing w:val="-2"/>
                <w:sz w:val="24"/>
              </w:rPr>
              <w:t>Documents;</w:t>
            </w:r>
            <w:r>
              <w:rPr>
                <w:spacing w:val="-12"/>
                <w:sz w:val="24"/>
              </w:rPr>
              <w:t xml:space="preserve"> </w:t>
            </w:r>
            <w:r>
              <w:rPr>
                <w:spacing w:val="-5"/>
                <w:sz w:val="24"/>
              </w:rPr>
              <w:t>and</w:t>
            </w:r>
          </w:p>
          <w:p w:rsidR="00DD2D1B" w:rsidRDefault="008272FF">
            <w:pPr>
              <w:pStyle w:val="TableParagraph"/>
              <w:numPr>
                <w:ilvl w:val="0"/>
                <w:numId w:val="75"/>
              </w:numPr>
              <w:tabs>
                <w:tab w:val="left" w:pos="424"/>
              </w:tabs>
              <w:spacing w:before="42"/>
              <w:rPr>
                <w:sz w:val="24"/>
              </w:rPr>
            </w:pPr>
            <w:r>
              <w:rPr>
                <w:sz w:val="24"/>
              </w:rPr>
              <w:t>the</w:t>
            </w:r>
            <w:r>
              <w:rPr>
                <w:spacing w:val="-16"/>
                <w:sz w:val="24"/>
              </w:rPr>
              <w:t xml:space="preserve"> </w:t>
            </w:r>
            <w:r>
              <w:rPr>
                <w:sz w:val="24"/>
              </w:rPr>
              <w:t>Procuring</w:t>
            </w:r>
            <w:r>
              <w:rPr>
                <w:spacing w:val="-13"/>
                <w:sz w:val="24"/>
              </w:rPr>
              <w:t xml:space="preserve"> </w:t>
            </w:r>
            <w:r>
              <w:rPr>
                <w:sz w:val="24"/>
              </w:rPr>
              <w:t>Entity’s</w:t>
            </w:r>
            <w:r>
              <w:rPr>
                <w:spacing w:val="-15"/>
                <w:sz w:val="24"/>
              </w:rPr>
              <w:t xml:space="preserve"> </w:t>
            </w:r>
            <w:r>
              <w:rPr>
                <w:sz w:val="24"/>
              </w:rPr>
              <w:t>decision</w:t>
            </w:r>
            <w:r>
              <w:rPr>
                <w:spacing w:val="-13"/>
                <w:sz w:val="24"/>
              </w:rPr>
              <w:t xml:space="preserve"> </w:t>
            </w:r>
            <w:r>
              <w:rPr>
                <w:sz w:val="24"/>
              </w:rPr>
              <w:t>to</w:t>
            </w:r>
            <w:r>
              <w:rPr>
                <w:spacing w:val="-15"/>
                <w:sz w:val="24"/>
              </w:rPr>
              <w:t xml:space="preserve"> </w:t>
            </w:r>
            <w:r>
              <w:rPr>
                <w:sz w:val="24"/>
              </w:rPr>
              <w:t>award</w:t>
            </w:r>
            <w:r>
              <w:rPr>
                <w:spacing w:val="-12"/>
                <w:sz w:val="24"/>
              </w:rPr>
              <w:t xml:space="preserve"> </w:t>
            </w:r>
            <w:r>
              <w:rPr>
                <w:sz w:val="24"/>
              </w:rPr>
              <w:t>the</w:t>
            </w:r>
            <w:r>
              <w:rPr>
                <w:spacing w:val="-13"/>
                <w:sz w:val="24"/>
              </w:rPr>
              <w:t xml:space="preserve"> </w:t>
            </w:r>
            <w:r>
              <w:rPr>
                <w:spacing w:val="-2"/>
                <w:sz w:val="24"/>
              </w:rPr>
              <w:t>contract.</w:t>
            </w:r>
          </w:p>
        </w:tc>
      </w:tr>
      <w:tr w:rsidR="00997678">
        <w:trPr>
          <w:trHeight w:val="5108"/>
        </w:trPr>
        <w:tc>
          <w:tcPr>
            <w:tcW w:w="1622" w:type="dxa"/>
            <w:tcBorders>
              <w:right w:val="single" w:sz="4" w:space="0" w:color="000000"/>
            </w:tcBorders>
          </w:tcPr>
          <w:p w:rsidR="00997678" w:rsidRDefault="00997678">
            <w:pPr>
              <w:pStyle w:val="TableParagraph"/>
              <w:spacing w:before="19"/>
              <w:ind w:left="18"/>
              <w:rPr>
                <w:rFonts w:ascii="Trebuchet MS"/>
                <w:b/>
                <w:sz w:val="24"/>
              </w:rPr>
            </w:pPr>
            <w:r>
              <w:rPr>
                <w:rFonts w:ascii="Trebuchet MS"/>
                <w:b/>
                <w:sz w:val="24"/>
              </w:rPr>
              <w:t>ITT 50</w:t>
            </w:r>
          </w:p>
          <w:p w:rsidR="00997678" w:rsidRDefault="00997678">
            <w:pPr>
              <w:pStyle w:val="TableParagraph"/>
              <w:spacing w:before="19"/>
              <w:ind w:left="18"/>
              <w:rPr>
                <w:rFonts w:ascii="Trebuchet MS"/>
                <w:b/>
                <w:sz w:val="24"/>
              </w:rPr>
            </w:pPr>
          </w:p>
        </w:tc>
        <w:tc>
          <w:tcPr>
            <w:tcW w:w="7967" w:type="dxa"/>
            <w:tcBorders>
              <w:left w:val="single" w:sz="4" w:space="0" w:color="000000"/>
            </w:tcBorders>
          </w:tcPr>
          <w:p w:rsidR="001440AC" w:rsidRPr="001440AC" w:rsidRDefault="001440AC" w:rsidP="001440AC">
            <w:pPr>
              <w:widowControl/>
              <w:autoSpaceDE/>
              <w:autoSpaceDN/>
              <w:spacing w:after="160" w:line="259" w:lineRule="auto"/>
              <w:contextualSpacing/>
              <w:rPr>
                <w:rFonts w:ascii="Maiandra GD" w:hAnsi="Maiandra GD"/>
                <w:sz w:val="24"/>
                <w:szCs w:val="24"/>
              </w:rPr>
            </w:pPr>
            <w:r>
              <w:rPr>
                <w:rFonts w:ascii="Maiandra GD" w:hAnsi="Maiandra GD"/>
                <w:sz w:val="24"/>
                <w:szCs w:val="24"/>
              </w:rPr>
              <w:t xml:space="preserve"> The </w:t>
            </w:r>
            <w:r w:rsidRPr="001440AC">
              <w:rPr>
                <w:rFonts w:ascii="Maiandra GD" w:hAnsi="Maiandra GD"/>
                <w:sz w:val="24"/>
                <w:szCs w:val="24"/>
              </w:rPr>
              <w:t>Minimum warranty period</w:t>
            </w:r>
            <w:r>
              <w:rPr>
                <w:rFonts w:ascii="Maiandra GD" w:hAnsi="Maiandra GD"/>
                <w:sz w:val="24"/>
                <w:szCs w:val="24"/>
              </w:rPr>
              <w:t xml:space="preserve"> should be  1–3 years </w:t>
            </w:r>
            <w:r w:rsidRPr="001440AC">
              <w:rPr>
                <w:rFonts w:ascii="Maiandra GD" w:hAnsi="Maiandra GD"/>
                <w:sz w:val="24"/>
                <w:szCs w:val="24"/>
              </w:rPr>
              <w:t>on all supplied equipment.</w:t>
            </w:r>
          </w:p>
          <w:p w:rsidR="00997678" w:rsidRDefault="00997678">
            <w:pPr>
              <w:pStyle w:val="TableParagraph"/>
              <w:spacing w:before="4" w:line="237" w:lineRule="auto"/>
              <w:ind w:left="16" w:right="80"/>
              <w:jc w:val="both"/>
              <w:rPr>
                <w:sz w:val="24"/>
              </w:rPr>
            </w:pPr>
          </w:p>
        </w:tc>
      </w:tr>
    </w:tbl>
    <w:p w:rsidR="00DD2D1B" w:rsidRDefault="00DD2D1B">
      <w:pPr>
        <w:rPr>
          <w:sz w:val="24"/>
        </w:rPr>
      </w:pPr>
    </w:p>
    <w:p w:rsidR="0051769C" w:rsidRDefault="0051769C">
      <w:pPr>
        <w:rPr>
          <w:sz w:val="24"/>
        </w:rPr>
        <w:sectPr w:rsidR="0051769C">
          <w:type w:val="continuous"/>
          <w:pgSz w:w="11910" w:h="16840"/>
          <w:pgMar w:top="1120" w:right="20" w:bottom="640" w:left="0" w:header="0" w:footer="440" w:gutter="0"/>
          <w:cols w:space="720"/>
        </w:sectPr>
      </w:pPr>
    </w:p>
    <w:p w:rsidR="00DD2D1B" w:rsidRDefault="008272FF">
      <w:pPr>
        <w:spacing w:before="152"/>
        <w:ind w:left="1440"/>
        <w:rPr>
          <w:rFonts w:ascii="Trebuchet MS"/>
          <w:b/>
          <w:sz w:val="24"/>
        </w:rPr>
      </w:pPr>
      <w:r>
        <w:rPr>
          <w:rFonts w:ascii="Trebuchet MS"/>
          <w:b/>
          <w:color w:val="221F1F"/>
          <w:w w:val="105"/>
          <w:sz w:val="24"/>
        </w:rPr>
        <w:lastRenderedPageBreak/>
        <w:t>SECTION</w:t>
      </w:r>
      <w:r>
        <w:rPr>
          <w:rFonts w:ascii="Trebuchet MS"/>
          <w:b/>
          <w:color w:val="221F1F"/>
          <w:spacing w:val="-6"/>
          <w:w w:val="105"/>
          <w:sz w:val="24"/>
        </w:rPr>
        <w:t xml:space="preserve"> </w:t>
      </w:r>
      <w:r>
        <w:rPr>
          <w:rFonts w:ascii="Trebuchet MS"/>
          <w:b/>
          <w:color w:val="221F1F"/>
          <w:w w:val="105"/>
          <w:sz w:val="24"/>
        </w:rPr>
        <w:t>III</w:t>
      </w:r>
      <w:r>
        <w:rPr>
          <w:rFonts w:ascii="Trebuchet MS"/>
          <w:b/>
          <w:color w:val="221F1F"/>
          <w:spacing w:val="-4"/>
          <w:w w:val="105"/>
          <w:sz w:val="24"/>
        </w:rPr>
        <w:t xml:space="preserve"> </w:t>
      </w:r>
      <w:r>
        <w:rPr>
          <w:rFonts w:ascii="Trebuchet MS"/>
          <w:b/>
          <w:color w:val="221F1F"/>
          <w:w w:val="105"/>
          <w:sz w:val="24"/>
        </w:rPr>
        <w:t>-</w:t>
      </w:r>
      <w:r>
        <w:rPr>
          <w:rFonts w:ascii="Trebuchet MS"/>
          <w:b/>
          <w:color w:val="221F1F"/>
          <w:spacing w:val="-3"/>
          <w:w w:val="105"/>
          <w:sz w:val="24"/>
        </w:rPr>
        <w:t xml:space="preserve"> </w:t>
      </w:r>
      <w:r>
        <w:rPr>
          <w:rFonts w:ascii="Trebuchet MS"/>
          <w:b/>
          <w:color w:val="221F1F"/>
          <w:w w:val="105"/>
          <w:sz w:val="24"/>
        </w:rPr>
        <w:t>EVALUATION</w:t>
      </w:r>
      <w:r>
        <w:rPr>
          <w:rFonts w:ascii="Trebuchet MS"/>
          <w:b/>
          <w:color w:val="221F1F"/>
          <w:spacing w:val="-3"/>
          <w:w w:val="105"/>
          <w:sz w:val="24"/>
        </w:rPr>
        <w:t xml:space="preserve"> </w:t>
      </w:r>
      <w:r>
        <w:rPr>
          <w:rFonts w:ascii="Trebuchet MS"/>
          <w:b/>
          <w:color w:val="221F1F"/>
          <w:w w:val="105"/>
          <w:sz w:val="24"/>
        </w:rPr>
        <w:t>AND</w:t>
      </w:r>
      <w:r>
        <w:rPr>
          <w:rFonts w:ascii="Trebuchet MS"/>
          <w:b/>
          <w:color w:val="221F1F"/>
          <w:spacing w:val="-6"/>
          <w:w w:val="105"/>
          <w:sz w:val="24"/>
        </w:rPr>
        <w:t xml:space="preserve"> </w:t>
      </w:r>
      <w:r>
        <w:rPr>
          <w:rFonts w:ascii="Trebuchet MS"/>
          <w:b/>
          <w:color w:val="221F1F"/>
          <w:w w:val="105"/>
          <w:sz w:val="24"/>
        </w:rPr>
        <w:t>QUALIFICATION</w:t>
      </w:r>
      <w:r>
        <w:rPr>
          <w:rFonts w:ascii="Trebuchet MS"/>
          <w:b/>
          <w:color w:val="221F1F"/>
          <w:spacing w:val="-6"/>
          <w:w w:val="105"/>
          <w:sz w:val="24"/>
        </w:rPr>
        <w:t xml:space="preserve"> </w:t>
      </w:r>
      <w:r>
        <w:rPr>
          <w:rFonts w:ascii="Trebuchet MS"/>
          <w:b/>
          <w:color w:val="221F1F"/>
          <w:spacing w:val="-2"/>
          <w:w w:val="105"/>
          <w:sz w:val="24"/>
        </w:rPr>
        <w:t>CRITERIA</w:t>
      </w:r>
    </w:p>
    <w:p w:rsidR="00DD2D1B" w:rsidRDefault="008272FF">
      <w:pPr>
        <w:pStyle w:val="Heading4"/>
        <w:numPr>
          <w:ilvl w:val="0"/>
          <w:numId w:val="74"/>
        </w:numPr>
        <w:tabs>
          <w:tab w:val="left" w:pos="2105"/>
        </w:tabs>
        <w:spacing w:before="245"/>
      </w:pPr>
      <w:r>
        <w:rPr>
          <w:color w:val="221F1F"/>
          <w:w w:val="90"/>
        </w:rPr>
        <w:t>General</w:t>
      </w:r>
      <w:r>
        <w:rPr>
          <w:color w:val="221F1F"/>
          <w:spacing w:val="14"/>
        </w:rPr>
        <w:t xml:space="preserve"> </w:t>
      </w:r>
      <w:r>
        <w:rPr>
          <w:color w:val="221F1F"/>
          <w:spacing w:val="-2"/>
        </w:rPr>
        <w:t>Provisions</w:t>
      </w:r>
    </w:p>
    <w:p w:rsidR="00DD2D1B" w:rsidRDefault="008272FF">
      <w:pPr>
        <w:pStyle w:val="ListParagraph"/>
        <w:numPr>
          <w:ilvl w:val="1"/>
          <w:numId w:val="74"/>
        </w:numPr>
        <w:tabs>
          <w:tab w:val="left" w:pos="2191"/>
        </w:tabs>
        <w:spacing w:before="237" w:line="225" w:lineRule="auto"/>
        <w:ind w:right="1433"/>
        <w:rPr>
          <w:sz w:val="24"/>
        </w:rPr>
      </w:pPr>
      <w:r>
        <w:rPr>
          <w:color w:val="221F1F"/>
          <w:sz w:val="24"/>
        </w:rPr>
        <w:t>Wherever</w:t>
      </w:r>
      <w:r>
        <w:rPr>
          <w:color w:val="221F1F"/>
          <w:spacing w:val="40"/>
          <w:sz w:val="24"/>
        </w:rPr>
        <w:t xml:space="preserve"> </w:t>
      </w:r>
      <w:r>
        <w:rPr>
          <w:color w:val="221F1F"/>
          <w:sz w:val="24"/>
        </w:rPr>
        <w:t>a</w:t>
      </w:r>
      <w:r>
        <w:rPr>
          <w:color w:val="221F1F"/>
          <w:spacing w:val="40"/>
          <w:sz w:val="24"/>
        </w:rPr>
        <w:t xml:space="preserve"> </w:t>
      </w:r>
      <w:r>
        <w:rPr>
          <w:color w:val="221F1F"/>
          <w:sz w:val="24"/>
        </w:rPr>
        <w:t>Tenderer</w:t>
      </w:r>
      <w:r>
        <w:rPr>
          <w:color w:val="221F1F"/>
          <w:spacing w:val="40"/>
          <w:sz w:val="24"/>
        </w:rPr>
        <w:t xml:space="preserve"> </w:t>
      </w:r>
      <w:r>
        <w:rPr>
          <w:color w:val="221F1F"/>
          <w:sz w:val="24"/>
        </w:rPr>
        <w:t>is</w:t>
      </w:r>
      <w:r>
        <w:rPr>
          <w:color w:val="221F1F"/>
          <w:spacing w:val="40"/>
          <w:sz w:val="24"/>
        </w:rPr>
        <w:t xml:space="preserve"> </w:t>
      </w:r>
      <w:r>
        <w:rPr>
          <w:color w:val="221F1F"/>
          <w:sz w:val="24"/>
        </w:rPr>
        <w:t>required</w:t>
      </w:r>
      <w:r>
        <w:rPr>
          <w:color w:val="221F1F"/>
          <w:spacing w:val="40"/>
          <w:sz w:val="24"/>
        </w:rPr>
        <w:t xml:space="preserve"> </w:t>
      </w:r>
      <w:r>
        <w:rPr>
          <w:color w:val="221F1F"/>
          <w:sz w:val="24"/>
        </w:rPr>
        <w:t>to</w:t>
      </w:r>
      <w:r>
        <w:rPr>
          <w:color w:val="221F1F"/>
          <w:spacing w:val="40"/>
          <w:sz w:val="24"/>
        </w:rPr>
        <w:t xml:space="preserve"> </w:t>
      </w:r>
      <w:r>
        <w:rPr>
          <w:color w:val="221F1F"/>
          <w:sz w:val="24"/>
        </w:rPr>
        <w:t>state</w:t>
      </w:r>
      <w:r>
        <w:rPr>
          <w:color w:val="221F1F"/>
          <w:spacing w:val="40"/>
          <w:sz w:val="24"/>
        </w:rPr>
        <w:t xml:space="preserve"> </w:t>
      </w:r>
      <w:r>
        <w:rPr>
          <w:color w:val="221F1F"/>
          <w:sz w:val="24"/>
        </w:rPr>
        <w:t>a</w:t>
      </w:r>
      <w:r>
        <w:rPr>
          <w:color w:val="221F1F"/>
          <w:spacing w:val="40"/>
          <w:sz w:val="24"/>
        </w:rPr>
        <w:t xml:space="preserve"> </w:t>
      </w:r>
      <w:r>
        <w:rPr>
          <w:color w:val="221F1F"/>
          <w:sz w:val="24"/>
        </w:rPr>
        <w:t>monetary</w:t>
      </w:r>
      <w:r>
        <w:rPr>
          <w:color w:val="221F1F"/>
          <w:spacing w:val="40"/>
          <w:sz w:val="24"/>
        </w:rPr>
        <w:t xml:space="preserve"> </w:t>
      </w:r>
      <w:r>
        <w:rPr>
          <w:color w:val="221F1F"/>
          <w:sz w:val="24"/>
        </w:rPr>
        <w:t>amount,</w:t>
      </w:r>
      <w:r>
        <w:rPr>
          <w:color w:val="221F1F"/>
          <w:spacing w:val="40"/>
          <w:sz w:val="24"/>
        </w:rPr>
        <w:t xml:space="preserve"> </w:t>
      </w:r>
      <w:r>
        <w:rPr>
          <w:color w:val="221F1F"/>
          <w:sz w:val="24"/>
        </w:rPr>
        <w:t>Tenderers should</w:t>
      </w:r>
      <w:r>
        <w:rPr>
          <w:color w:val="221F1F"/>
          <w:spacing w:val="40"/>
          <w:sz w:val="24"/>
        </w:rPr>
        <w:t xml:space="preserve"> </w:t>
      </w:r>
      <w:r>
        <w:rPr>
          <w:color w:val="221F1F"/>
          <w:sz w:val="24"/>
        </w:rPr>
        <w:t>indicate</w:t>
      </w:r>
      <w:r>
        <w:rPr>
          <w:color w:val="221F1F"/>
          <w:spacing w:val="40"/>
          <w:sz w:val="24"/>
        </w:rPr>
        <w:t xml:space="preserve"> </w:t>
      </w:r>
      <w:r>
        <w:rPr>
          <w:color w:val="221F1F"/>
          <w:sz w:val="24"/>
        </w:rPr>
        <w:t>the</w:t>
      </w:r>
      <w:r>
        <w:rPr>
          <w:color w:val="221F1F"/>
          <w:spacing w:val="40"/>
          <w:sz w:val="24"/>
        </w:rPr>
        <w:t xml:space="preserve"> </w:t>
      </w:r>
      <w:r>
        <w:rPr>
          <w:color w:val="221F1F"/>
          <w:sz w:val="24"/>
        </w:rPr>
        <w:t>Kenya</w:t>
      </w:r>
      <w:r>
        <w:rPr>
          <w:color w:val="221F1F"/>
          <w:spacing w:val="40"/>
          <w:sz w:val="24"/>
        </w:rPr>
        <w:t xml:space="preserve"> </w:t>
      </w:r>
      <w:r>
        <w:rPr>
          <w:color w:val="221F1F"/>
          <w:sz w:val="24"/>
        </w:rPr>
        <w:t>Shilling</w:t>
      </w:r>
      <w:r>
        <w:rPr>
          <w:color w:val="221F1F"/>
          <w:spacing w:val="40"/>
          <w:sz w:val="24"/>
        </w:rPr>
        <w:t xml:space="preserve"> </w:t>
      </w:r>
      <w:r>
        <w:rPr>
          <w:color w:val="221F1F"/>
          <w:sz w:val="24"/>
        </w:rPr>
        <w:t>equivalent</w:t>
      </w:r>
      <w:r>
        <w:rPr>
          <w:color w:val="221F1F"/>
          <w:spacing w:val="40"/>
          <w:sz w:val="24"/>
        </w:rPr>
        <w:t xml:space="preserve"> </w:t>
      </w:r>
      <w:r>
        <w:rPr>
          <w:color w:val="221F1F"/>
          <w:sz w:val="24"/>
        </w:rPr>
        <w:t>using</w:t>
      </w:r>
      <w:r>
        <w:rPr>
          <w:color w:val="221F1F"/>
          <w:spacing w:val="40"/>
          <w:sz w:val="24"/>
        </w:rPr>
        <w:t xml:space="preserve"> </w:t>
      </w:r>
      <w:r>
        <w:rPr>
          <w:color w:val="221F1F"/>
          <w:sz w:val="24"/>
        </w:rPr>
        <w:t>the</w:t>
      </w:r>
      <w:r>
        <w:rPr>
          <w:color w:val="221F1F"/>
          <w:spacing w:val="40"/>
          <w:sz w:val="24"/>
        </w:rPr>
        <w:t xml:space="preserve"> </w:t>
      </w:r>
      <w:r>
        <w:rPr>
          <w:color w:val="221F1F"/>
          <w:sz w:val="24"/>
        </w:rPr>
        <w:t>rate</w:t>
      </w:r>
      <w:r>
        <w:rPr>
          <w:color w:val="221F1F"/>
          <w:spacing w:val="40"/>
          <w:sz w:val="24"/>
        </w:rPr>
        <w:t xml:space="preserve"> </w:t>
      </w:r>
      <w:r>
        <w:rPr>
          <w:color w:val="221F1F"/>
          <w:sz w:val="24"/>
        </w:rPr>
        <w:t>of</w:t>
      </w:r>
      <w:r>
        <w:rPr>
          <w:color w:val="221F1F"/>
          <w:spacing w:val="40"/>
          <w:sz w:val="24"/>
        </w:rPr>
        <w:t xml:space="preserve"> </w:t>
      </w:r>
      <w:r>
        <w:rPr>
          <w:color w:val="221F1F"/>
          <w:sz w:val="24"/>
        </w:rPr>
        <w:t>exchange determined</w:t>
      </w:r>
      <w:r>
        <w:rPr>
          <w:color w:val="221F1F"/>
          <w:spacing w:val="40"/>
          <w:sz w:val="24"/>
        </w:rPr>
        <w:t xml:space="preserve"> </w:t>
      </w:r>
      <w:r>
        <w:rPr>
          <w:color w:val="221F1F"/>
          <w:sz w:val="24"/>
        </w:rPr>
        <w:t>as</w:t>
      </w:r>
      <w:r>
        <w:rPr>
          <w:color w:val="221F1F"/>
          <w:spacing w:val="40"/>
          <w:sz w:val="24"/>
        </w:rPr>
        <w:t xml:space="preserve"> </w:t>
      </w:r>
      <w:r>
        <w:rPr>
          <w:color w:val="221F1F"/>
          <w:sz w:val="24"/>
        </w:rPr>
        <w:t>follows:</w:t>
      </w:r>
    </w:p>
    <w:p w:rsidR="00DD2D1B" w:rsidRDefault="008272FF">
      <w:pPr>
        <w:pStyle w:val="ListParagraph"/>
        <w:numPr>
          <w:ilvl w:val="0"/>
          <w:numId w:val="70"/>
        </w:numPr>
        <w:tabs>
          <w:tab w:val="left" w:pos="2700"/>
        </w:tabs>
        <w:spacing w:before="130" w:line="235" w:lineRule="auto"/>
        <w:ind w:right="1536"/>
        <w:jc w:val="both"/>
        <w:rPr>
          <w:sz w:val="24"/>
        </w:rPr>
      </w:pPr>
      <w:r>
        <w:rPr>
          <w:color w:val="221F1F"/>
          <w:sz w:val="24"/>
        </w:rPr>
        <w:t>For business turnover or financial data required for each year - Exchange</w:t>
      </w:r>
      <w:r>
        <w:rPr>
          <w:color w:val="221F1F"/>
          <w:spacing w:val="40"/>
          <w:sz w:val="24"/>
        </w:rPr>
        <w:t xml:space="preserve"> </w:t>
      </w:r>
      <w:r>
        <w:rPr>
          <w:color w:val="221F1F"/>
          <w:sz w:val="24"/>
        </w:rPr>
        <w:t>rate</w:t>
      </w:r>
      <w:r>
        <w:rPr>
          <w:color w:val="221F1F"/>
          <w:spacing w:val="40"/>
          <w:sz w:val="24"/>
        </w:rPr>
        <w:t xml:space="preserve"> </w:t>
      </w:r>
      <w:r>
        <w:rPr>
          <w:color w:val="221F1F"/>
          <w:sz w:val="24"/>
        </w:rPr>
        <w:t>prevailing on</w:t>
      </w:r>
      <w:r>
        <w:rPr>
          <w:color w:val="221F1F"/>
          <w:spacing w:val="40"/>
          <w:sz w:val="24"/>
        </w:rPr>
        <w:t xml:space="preserve"> </w:t>
      </w:r>
      <w:r>
        <w:rPr>
          <w:color w:val="221F1F"/>
          <w:sz w:val="24"/>
        </w:rPr>
        <w:t>the last</w:t>
      </w:r>
      <w:r>
        <w:rPr>
          <w:color w:val="221F1F"/>
          <w:spacing w:val="40"/>
          <w:sz w:val="24"/>
        </w:rPr>
        <w:t xml:space="preserve"> </w:t>
      </w:r>
      <w:r>
        <w:rPr>
          <w:color w:val="221F1F"/>
          <w:sz w:val="24"/>
        </w:rPr>
        <w:t>day</w:t>
      </w:r>
      <w:r>
        <w:rPr>
          <w:color w:val="221F1F"/>
          <w:spacing w:val="40"/>
          <w:sz w:val="24"/>
        </w:rPr>
        <w:t xml:space="preserve"> </w:t>
      </w:r>
      <w:r>
        <w:rPr>
          <w:color w:val="221F1F"/>
          <w:sz w:val="24"/>
        </w:rPr>
        <w:t>of</w:t>
      </w:r>
      <w:r>
        <w:rPr>
          <w:color w:val="221F1F"/>
          <w:spacing w:val="40"/>
          <w:sz w:val="24"/>
        </w:rPr>
        <w:t xml:space="preserve"> </w:t>
      </w:r>
      <w:r>
        <w:rPr>
          <w:color w:val="221F1F"/>
          <w:sz w:val="24"/>
        </w:rPr>
        <w:t>the respective</w:t>
      </w:r>
      <w:r>
        <w:rPr>
          <w:color w:val="221F1F"/>
          <w:spacing w:val="40"/>
          <w:sz w:val="24"/>
        </w:rPr>
        <w:t xml:space="preserve"> </w:t>
      </w:r>
      <w:r>
        <w:rPr>
          <w:color w:val="221F1F"/>
          <w:sz w:val="24"/>
        </w:rPr>
        <w:t>calendar year (in which the amounts for that year is to be converted) was originally</w:t>
      </w:r>
      <w:r>
        <w:rPr>
          <w:color w:val="221F1F"/>
          <w:spacing w:val="40"/>
          <w:sz w:val="24"/>
        </w:rPr>
        <w:t xml:space="preserve"> </w:t>
      </w:r>
      <w:r>
        <w:rPr>
          <w:color w:val="221F1F"/>
          <w:sz w:val="24"/>
        </w:rPr>
        <w:t>established.</w:t>
      </w:r>
    </w:p>
    <w:p w:rsidR="00DD2D1B" w:rsidRDefault="008272FF">
      <w:pPr>
        <w:pStyle w:val="ListParagraph"/>
        <w:numPr>
          <w:ilvl w:val="0"/>
          <w:numId w:val="70"/>
        </w:numPr>
        <w:tabs>
          <w:tab w:val="left" w:pos="2700"/>
        </w:tabs>
        <w:spacing w:before="122" w:line="235" w:lineRule="auto"/>
        <w:ind w:right="1539"/>
        <w:jc w:val="both"/>
        <w:rPr>
          <w:sz w:val="24"/>
        </w:rPr>
      </w:pPr>
      <w:r>
        <w:rPr>
          <w:color w:val="221F1F"/>
          <w:sz w:val="24"/>
        </w:rPr>
        <w:t>Value</w:t>
      </w:r>
      <w:r>
        <w:rPr>
          <w:color w:val="221F1F"/>
          <w:spacing w:val="40"/>
          <w:sz w:val="24"/>
        </w:rPr>
        <w:t xml:space="preserve"> </w:t>
      </w:r>
      <w:r>
        <w:rPr>
          <w:color w:val="221F1F"/>
          <w:sz w:val="24"/>
        </w:rPr>
        <w:t>of</w:t>
      </w:r>
      <w:r>
        <w:rPr>
          <w:color w:val="221F1F"/>
          <w:spacing w:val="40"/>
          <w:sz w:val="24"/>
        </w:rPr>
        <w:t xml:space="preserve"> </w:t>
      </w:r>
      <w:r>
        <w:rPr>
          <w:color w:val="221F1F"/>
          <w:sz w:val="24"/>
        </w:rPr>
        <w:t>single</w:t>
      </w:r>
      <w:r>
        <w:rPr>
          <w:color w:val="221F1F"/>
          <w:spacing w:val="40"/>
          <w:sz w:val="24"/>
        </w:rPr>
        <w:t xml:space="preserve"> </w:t>
      </w:r>
      <w:r>
        <w:rPr>
          <w:color w:val="221F1F"/>
          <w:sz w:val="24"/>
        </w:rPr>
        <w:t>contract</w:t>
      </w:r>
      <w:r>
        <w:rPr>
          <w:color w:val="221F1F"/>
          <w:spacing w:val="40"/>
          <w:sz w:val="24"/>
        </w:rPr>
        <w:t xml:space="preserve"> </w:t>
      </w:r>
      <w:r>
        <w:rPr>
          <w:color w:val="221F1F"/>
          <w:sz w:val="24"/>
        </w:rPr>
        <w:t>-</w:t>
      </w:r>
      <w:r>
        <w:rPr>
          <w:color w:val="221F1F"/>
          <w:spacing w:val="40"/>
          <w:sz w:val="24"/>
        </w:rPr>
        <w:t xml:space="preserve"> </w:t>
      </w:r>
      <w:r>
        <w:rPr>
          <w:color w:val="221F1F"/>
          <w:sz w:val="24"/>
        </w:rPr>
        <w:t>Exchange</w:t>
      </w:r>
      <w:r>
        <w:rPr>
          <w:color w:val="221F1F"/>
          <w:spacing w:val="40"/>
          <w:sz w:val="24"/>
        </w:rPr>
        <w:t xml:space="preserve"> </w:t>
      </w:r>
      <w:r>
        <w:rPr>
          <w:color w:val="221F1F"/>
          <w:sz w:val="24"/>
        </w:rPr>
        <w:t>rate</w:t>
      </w:r>
      <w:r>
        <w:rPr>
          <w:color w:val="221F1F"/>
          <w:spacing w:val="40"/>
          <w:sz w:val="24"/>
        </w:rPr>
        <w:t xml:space="preserve"> </w:t>
      </w:r>
      <w:r>
        <w:rPr>
          <w:color w:val="221F1F"/>
          <w:sz w:val="24"/>
        </w:rPr>
        <w:t>prevailing</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date</w:t>
      </w:r>
      <w:r>
        <w:rPr>
          <w:color w:val="221F1F"/>
          <w:spacing w:val="40"/>
          <w:sz w:val="24"/>
        </w:rPr>
        <w:t xml:space="preserve"> </w:t>
      </w:r>
      <w:r>
        <w:rPr>
          <w:color w:val="221F1F"/>
          <w:sz w:val="24"/>
        </w:rPr>
        <w:t>of the</w:t>
      </w:r>
      <w:r>
        <w:rPr>
          <w:color w:val="221F1F"/>
          <w:spacing w:val="40"/>
          <w:sz w:val="24"/>
        </w:rPr>
        <w:t xml:space="preserve"> </w:t>
      </w:r>
      <w:r>
        <w:rPr>
          <w:color w:val="221F1F"/>
          <w:sz w:val="24"/>
        </w:rPr>
        <w:t>contract</w:t>
      </w:r>
      <w:r>
        <w:rPr>
          <w:color w:val="221F1F"/>
          <w:spacing w:val="40"/>
          <w:sz w:val="24"/>
        </w:rPr>
        <w:t xml:space="preserve"> </w:t>
      </w:r>
      <w:r>
        <w:rPr>
          <w:color w:val="221F1F"/>
          <w:sz w:val="24"/>
        </w:rPr>
        <w:t>signature.</w:t>
      </w:r>
    </w:p>
    <w:p w:rsidR="00DD2D1B" w:rsidRDefault="008272FF">
      <w:pPr>
        <w:pStyle w:val="ListParagraph"/>
        <w:numPr>
          <w:ilvl w:val="0"/>
          <w:numId w:val="70"/>
        </w:numPr>
        <w:tabs>
          <w:tab w:val="left" w:pos="2700"/>
        </w:tabs>
        <w:spacing w:before="119" w:line="235" w:lineRule="auto"/>
        <w:ind w:right="1541"/>
        <w:jc w:val="both"/>
        <w:rPr>
          <w:sz w:val="24"/>
        </w:rPr>
      </w:pPr>
      <w:r>
        <w:rPr>
          <w:color w:val="221F1F"/>
          <w:sz w:val="24"/>
        </w:rPr>
        <w:t>Exchange rates shall be taken from the publicly available source identified</w:t>
      </w:r>
      <w:r>
        <w:rPr>
          <w:color w:val="221F1F"/>
          <w:spacing w:val="40"/>
          <w:sz w:val="24"/>
        </w:rPr>
        <w:t xml:space="preserve"> </w:t>
      </w:r>
      <w:r>
        <w:rPr>
          <w:color w:val="221F1F"/>
          <w:sz w:val="24"/>
        </w:rPr>
        <w:t>in</w:t>
      </w:r>
      <w:r>
        <w:rPr>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ITT</w:t>
      </w:r>
      <w:r>
        <w:rPr>
          <w:rFonts w:ascii="Trebuchet MS"/>
          <w:b/>
          <w:color w:val="221F1F"/>
          <w:spacing w:val="40"/>
          <w:sz w:val="24"/>
        </w:rPr>
        <w:t xml:space="preserve"> </w:t>
      </w:r>
      <w:r>
        <w:rPr>
          <w:rFonts w:ascii="Trebuchet MS"/>
          <w:b/>
          <w:color w:val="221F1F"/>
          <w:sz w:val="24"/>
        </w:rPr>
        <w:t>14.3.</w:t>
      </w:r>
      <w:r>
        <w:rPr>
          <w:rFonts w:ascii="Trebuchet MS"/>
          <w:b/>
          <w:color w:val="221F1F"/>
          <w:spacing w:val="40"/>
          <w:sz w:val="24"/>
        </w:rPr>
        <w:t xml:space="preserve"> </w:t>
      </w:r>
      <w:r>
        <w:rPr>
          <w:color w:val="221F1F"/>
          <w:sz w:val="24"/>
        </w:rPr>
        <w:t>Any</w:t>
      </w:r>
      <w:r>
        <w:rPr>
          <w:color w:val="221F1F"/>
          <w:spacing w:val="40"/>
          <w:sz w:val="24"/>
        </w:rPr>
        <w:t xml:space="preserve"> </w:t>
      </w:r>
      <w:r>
        <w:rPr>
          <w:color w:val="221F1F"/>
          <w:sz w:val="24"/>
        </w:rPr>
        <w:t>error</w:t>
      </w:r>
      <w:r>
        <w:rPr>
          <w:color w:val="221F1F"/>
          <w:spacing w:val="40"/>
          <w:sz w:val="24"/>
        </w:rPr>
        <w:t xml:space="preserve"> </w:t>
      </w:r>
      <w:r>
        <w:rPr>
          <w:color w:val="221F1F"/>
          <w:sz w:val="24"/>
        </w:rPr>
        <w:t>in</w:t>
      </w:r>
      <w:r>
        <w:rPr>
          <w:color w:val="221F1F"/>
          <w:spacing w:val="40"/>
          <w:sz w:val="24"/>
        </w:rPr>
        <w:t xml:space="preserve"> </w:t>
      </w:r>
      <w:r>
        <w:rPr>
          <w:color w:val="221F1F"/>
          <w:sz w:val="24"/>
        </w:rPr>
        <w:t>determining</w:t>
      </w:r>
      <w:r>
        <w:rPr>
          <w:color w:val="221F1F"/>
          <w:spacing w:val="40"/>
          <w:sz w:val="24"/>
        </w:rPr>
        <w:t xml:space="preserve"> </w:t>
      </w:r>
      <w:r>
        <w:rPr>
          <w:color w:val="221F1F"/>
          <w:sz w:val="24"/>
        </w:rPr>
        <w:t>the</w:t>
      </w:r>
      <w:r>
        <w:rPr>
          <w:color w:val="221F1F"/>
          <w:spacing w:val="40"/>
          <w:sz w:val="24"/>
        </w:rPr>
        <w:t xml:space="preserve"> </w:t>
      </w:r>
      <w:r>
        <w:rPr>
          <w:color w:val="221F1F"/>
          <w:sz w:val="24"/>
        </w:rPr>
        <w:t>exchange rates</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may</w:t>
      </w:r>
      <w:r>
        <w:rPr>
          <w:color w:val="221F1F"/>
          <w:spacing w:val="40"/>
          <w:sz w:val="24"/>
        </w:rPr>
        <w:t xml:space="preserve"> </w:t>
      </w:r>
      <w:r>
        <w:rPr>
          <w:color w:val="221F1F"/>
          <w:sz w:val="24"/>
        </w:rPr>
        <w:t>be</w:t>
      </w:r>
      <w:r>
        <w:rPr>
          <w:color w:val="221F1F"/>
          <w:spacing w:val="40"/>
          <w:sz w:val="24"/>
        </w:rPr>
        <w:t xml:space="preserve"> </w:t>
      </w:r>
      <w:r>
        <w:rPr>
          <w:color w:val="221F1F"/>
          <w:sz w:val="24"/>
        </w:rPr>
        <w:t>corrected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p>
    <w:p w:rsidR="00DD2D1B" w:rsidRDefault="008272FF">
      <w:pPr>
        <w:pStyle w:val="ListParagraph"/>
        <w:numPr>
          <w:ilvl w:val="1"/>
          <w:numId w:val="74"/>
        </w:numPr>
        <w:tabs>
          <w:tab w:val="left" w:pos="1924"/>
          <w:tab w:val="left" w:pos="2191"/>
        </w:tabs>
        <w:spacing w:before="239" w:line="235" w:lineRule="auto"/>
        <w:ind w:right="1538"/>
        <w:jc w:val="both"/>
        <w:rPr>
          <w:sz w:val="24"/>
        </w:rPr>
      </w:pPr>
      <w:r>
        <w:rPr>
          <w:color w:val="221F1F"/>
          <w:sz w:val="24"/>
        </w:rPr>
        <w:t>This section contains the criteria that The</w:t>
      </w:r>
      <w:r>
        <w:rPr>
          <w:color w:val="221F1F"/>
          <w:spacing w:val="-19"/>
          <w:sz w:val="24"/>
        </w:rPr>
        <w:t xml:space="preserve"> </w:t>
      </w:r>
      <w:r>
        <w:rPr>
          <w:color w:val="221F1F"/>
          <w:sz w:val="24"/>
        </w:rPr>
        <w:t>Kaimosi</w:t>
      </w:r>
      <w:r>
        <w:rPr>
          <w:color w:val="221F1F"/>
          <w:spacing w:val="-19"/>
          <w:sz w:val="24"/>
        </w:rPr>
        <w:t xml:space="preserve"> </w:t>
      </w:r>
      <w:r>
        <w:rPr>
          <w:color w:val="221F1F"/>
          <w:sz w:val="24"/>
        </w:rPr>
        <w:t>Friends</w:t>
      </w:r>
      <w:r>
        <w:rPr>
          <w:color w:val="221F1F"/>
          <w:spacing w:val="-19"/>
          <w:sz w:val="24"/>
        </w:rPr>
        <w:t xml:space="preserve"> </w:t>
      </w:r>
      <w:r>
        <w:rPr>
          <w:color w:val="221F1F"/>
          <w:sz w:val="24"/>
        </w:rPr>
        <w:t>University</w:t>
      </w:r>
      <w:r>
        <w:rPr>
          <w:color w:val="221F1F"/>
          <w:spacing w:val="-18"/>
          <w:sz w:val="24"/>
        </w:rPr>
        <w:t xml:space="preserve"> </w:t>
      </w:r>
      <w:r>
        <w:rPr>
          <w:color w:val="221F1F"/>
          <w:sz w:val="24"/>
        </w:rPr>
        <w:t>Procuring Entity</w:t>
      </w:r>
      <w:r>
        <w:rPr>
          <w:color w:val="221F1F"/>
          <w:spacing w:val="40"/>
          <w:sz w:val="24"/>
        </w:rPr>
        <w:t xml:space="preserve"> </w:t>
      </w:r>
      <w:r>
        <w:rPr>
          <w:color w:val="221F1F"/>
          <w:sz w:val="24"/>
        </w:rPr>
        <w:t>shall</w:t>
      </w:r>
      <w:r>
        <w:rPr>
          <w:color w:val="221F1F"/>
          <w:spacing w:val="40"/>
          <w:sz w:val="24"/>
        </w:rPr>
        <w:t xml:space="preserve"> </w:t>
      </w:r>
      <w:r>
        <w:rPr>
          <w:color w:val="221F1F"/>
          <w:sz w:val="24"/>
        </w:rPr>
        <w:t>use</w:t>
      </w:r>
      <w:r>
        <w:rPr>
          <w:color w:val="221F1F"/>
          <w:spacing w:val="40"/>
          <w:sz w:val="24"/>
        </w:rPr>
        <w:t xml:space="preserve"> </w:t>
      </w:r>
      <w:r>
        <w:rPr>
          <w:color w:val="221F1F"/>
          <w:sz w:val="24"/>
        </w:rPr>
        <w:t>to</w:t>
      </w:r>
      <w:r>
        <w:rPr>
          <w:color w:val="221F1F"/>
          <w:spacing w:val="40"/>
          <w:sz w:val="24"/>
        </w:rPr>
        <w:t xml:space="preserve"> </w:t>
      </w:r>
      <w:r>
        <w:rPr>
          <w:color w:val="221F1F"/>
          <w:sz w:val="24"/>
        </w:rPr>
        <w:t>evaluate</w:t>
      </w:r>
      <w:r>
        <w:rPr>
          <w:color w:val="221F1F"/>
          <w:spacing w:val="40"/>
          <w:sz w:val="24"/>
        </w:rPr>
        <w:t xml:space="preserve"> </w:t>
      </w:r>
      <w:r>
        <w:rPr>
          <w:color w:val="221F1F"/>
          <w:sz w:val="24"/>
        </w:rPr>
        <w:t>tender</w:t>
      </w:r>
      <w:r>
        <w:rPr>
          <w:color w:val="221F1F"/>
          <w:spacing w:val="40"/>
          <w:sz w:val="24"/>
        </w:rPr>
        <w:t xml:space="preserve"> </w:t>
      </w:r>
      <w:r>
        <w:rPr>
          <w:color w:val="221F1F"/>
          <w:sz w:val="24"/>
        </w:rPr>
        <w:t>and</w:t>
      </w:r>
      <w:r>
        <w:rPr>
          <w:color w:val="221F1F"/>
          <w:spacing w:val="40"/>
          <w:sz w:val="24"/>
        </w:rPr>
        <w:t xml:space="preserve"> </w:t>
      </w:r>
      <w:r>
        <w:rPr>
          <w:color w:val="221F1F"/>
          <w:sz w:val="24"/>
        </w:rPr>
        <w:t>qualify</w:t>
      </w:r>
      <w:r>
        <w:rPr>
          <w:color w:val="221F1F"/>
          <w:spacing w:val="40"/>
          <w:sz w:val="24"/>
        </w:rPr>
        <w:t xml:space="preserve"> </w:t>
      </w:r>
      <w:r>
        <w:rPr>
          <w:color w:val="221F1F"/>
          <w:sz w:val="24"/>
        </w:rPr>
        <w:t>tenderers.</w:t>
      </w:r>
      <w:r>
        <w:rPr>
          <w:color w:val="221F1F"/>
          <w:spacing w:val="40"/>
          <w:sz w:val="24"/>
        </w:rPr>
        <w:t xml:space="preserve"> </w:t>
      </w:r>
      <w:r>
        <w:rPr>
          <w:color w:val="221F1F"/>
          <w:sz w:val="24"/>
        </w:rPr>
        <w:t>No</w:t>
      </w:r>
      <w:r>
        <w:rPr>
          <w:color w:val="221F1F"/>
          <w:spacing w:val="40"/>
          <w:sz w:val="24"/>
        </w:rPr>
        <w:t xml:space="preserve"> </w:t>
      </w:r>
      <w:r>
        <w:rPr>
          <w:color w:val="221F1F"/>
          <w:sz w:val="24"/>
        </w:rPr>
        <w:t>other factors,</w:t>
      </w:r>
      <w:r>
        <w:rPr>
          <w:color w:val="221F1F"/>
          <w:spacing w:val="40"/>
          <w:sz w:val="24"/>
        </w:rPr>
        <w:t xml:space="preserve"> </w:t>
      </w:r>
      <w:r>
        <w:rPr>
          <w:color w:val="221F1F"/>
          <w:sz w:val="24"/>
        </w:rPr>
        <w:t>methods</w:t>
      </w:r>
      <w:r>
        <w:rPr>
          <w:color w:val="221F1F"/>
          <w:spacing w:val="40"/>
          <w:sz w:val="24"/>
        </w:rPr>
        <w:t xml:space="preserve"> </w:t>
      </w:r>
      <w:r>
        <w:rPr>
          <w:color w:val="221F1F"/>
          <w:sz w:val="24"/>
        </w:rPr>
        <w:t>or</w:t>
      </w:r>
      <w:r>
        <w:rPr>
          <w:color w:val="221F1F"/>
          <w:spacing w:val="40"/>
          <w:sz w:val="24"/>
        </w:rPr>
        <w:t xml:space="preserve"> </w:t>
      </w:r>
      <w:r>
        <w:rPr>
          <w:color w:val="221F1F"/>
          <w:sz w:val="24"/>
        </w:rPr>
        <w:t>criteria</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used</w:t>
      </w:r>
      <w:r>
        <w:rPr>
          <w:color w:val="221F1F"/>
          <w:spacing w:val="40"/>
          <w:sz w:val="24"/>
        </w:rPr>
        <w:t xml:space="preserve"> </w:t>
      </w:r>
      <w:r>
        <w:rPr>
          <w:color w:val="221F1F"/>
          <w:sz w:val="24"/>
        </w:rPr>
        <w:t>other</w:t>
      </w:r>
      <w:r>
        <w:rPr>
          <w:color w:val="221F1F"/>
          <w:spacing w:val="40"/>
          <w:sz w:val="24"/>
        </w:rPr>
        <w:t xml:space="preserve"> </w:t>
      </w:r>
      <w:r>
        <w:rPr>
          <w:color w:val="221F1F"/>
          <w:sz w:val="24"/>
        </w:rPr>
        <w:t>than</w:t>
      </w:r>
      <w:r>
        <w:rPr>
          <w:color w:val="221F1F"/>
          <w:spacing w:val="40"/>
          <w:sz w:val="24"/>
        </w:rPr>
        <w:t xml:space="preserve"> </w:t>
      </w:r>
      <w:r>
        <w:rPr>
          <w:color w:val="221F1F"/>
          <w:sz w:val="24"/>
        </w:rPr>
        <w:t>those</w:t>
      </w:r>
      <w:r>
        <w:rPr>
          <w:color w:val="221F1F"/>
          <w:spacing w:val="40"/>
          <w:sz w:val="24"/>
        </w:rPr>
        <w:t xml:space="preserve"> </w:t>
      </w:r>
      <w:r>
        <w:rPr>
          <w:color w:val="221F1F"/>
          <w:sz w:val="24"/>
        </w:rPr>
        <w:t>specified</w:t>
      </w:r>
      <w:r>
        <w:rPr>
          <w:color w:val="221F1F"/>
          <w:spacing w:val="40"/>
          <w:sz w:val="24"/>
        </w:rPr>
        <w:t xml:space="preserve"> </w:t>
      </w:r>
      <w:r>
        <w:rPr>
          <w:color w:val="221F1F"/>
          <w:sz w:val="24"/>
        </w:rPr>
        <w:t>in this tender document. The Tenderer shall provide all the information requested in the forms included in Section IV, Tendering Forms. The</w:t>
      </w:r>
      <w:r>
        <w:rPr>
          <w:color w:val="221F1F"/>
          <w:spacing w:val="80"/>
          <w:sz w:val="24"/>
        </w:rPr>
        <w:t xml:space="preserve"> </w:t>
      </w:r>
      <w:r>
        <w:rPr>
          <w:color w:val="221F1F"/>
          <w:sz w:val="24"/>
        </w:rPr>
        <w:t>Kaimosi Friends University should</w:t>
      </w:r>
      <w:r>
        <w:rPr>
          <w:color w:val="221F1F"/>
          <w:spacing w:val="40"/>
          <w:sz w:val="24"/>
        </w:rPr>
        <w:t xml:space="preserve"> </w:t>
      </w:r>
      <w:r>
        <w:rPr>
          <w:color w:val="221F1F"/>
          <w:sz w:val="24"/>
        </w:rPr>
        <w:t>use</w:t>
      </w:r>
      <w:r>
        <w:rPr>
          <w:color w:val="221F1F"/>
          <w:spacing w:val="40"/>
          <w:sz w:val="24"/>
        </w:rPr>
        <w:t xml:space="preserve"> </w:t>
      </w:r>
      <w:r>
        <w:rPr>
          <w:color w:val="221F1F"/>
          <w:sz w:val="24"/>
        </w:rPr>
        <w:t>the</w:t>
      </w:r>
      <w:r>
        <w:rPr>
          <w:color w:val="221F1F"/>
          <w:spacing w:val="40"/>
          <w:sz w:val="24"/>
        </w:rPr>
        <w:t xml:space="preserve"> </w:t>
      </w:r>
      <w:r>
        <w:rPr>
          <w:color w:val="221F1F"/>
          <w:sz w:val="24"/>
        </w:rPr>
        <w:t>Standard</w:t>
      </w:r>
      <w:r>
        <w:rPr>
          <w:color w:val="221F1F"/>
          <w:spacing w:val="40"/>
          <w:sz w:val="24"/>
        </w:rPr>
        <w:t xml:space="preserve"> </w:t>
      </w:r>
      <w:r>
        <w:rPr>
          <w:color w:val="221F1F"/>
          <w:sz w:val="24"/>
        </w:rPr>
        <w:t>Tender</w:t>
      </w:r>
      <w:r>
        <w:rPr>
          <w:color w:val="221F1F"/>
          <w:spacing w:val="40"/>
          <w:sz w:val="24"/>
        </w:rPr>
        <w:t xml:space="preserve"> </w:t>
      </w:r>
      <w:r>
        <w:rPr>
          <w:color w:val="221F1F"/>
          <w:sz w:val="24"/>
        </w:rPr>
        <w:t>Evaluation Report</w:t>
      </w:r>
      <w:r>
        <w:rPr>
          <w:color w:val="221F1F"/>
          <w:spacing w:val="40"/>
          <w:sz w:val="24"/>
        </w:rPr>
        <w:t xml:space="preserve"> </w:t>
      </w:r>
      <w:r>
        <w:rPr>
          <w:color w:val="221F1F"/>
          <w:sz w:val="24"/>
        </w:rPr>
        <w:t>for</w:t>
      </w:r>
      <w:r>
        <w:rPr>
          <w:color w:val="221F1F"/>
          <w:spacing w:val="8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Works</w:t>
      </w:r>
      <w:r>
        <w:rPr>
          <w:color w:val="221F1F"/>
          <w:spacing w:val="80"/>
          <w:sz w:val="24"/>
        </w:rPr>
        <w:t xml:space="preserve"> </w:t>
      </w:r>
      <w:r>
        <w:rPr>
          <w:color w:val="221F1F"/>
          <w:sz w:val="24"/>
        </w:rPr>
        <w:t>for</w:t>
      </w:r>
      <w:r>
        <w:rPr>
          <w:color w:val="221F1F"/>
          <w:spacing w:val="80"/>
          <w:sz w:val="24"/>
        </w:rPr>
        <w:t xml:space="preserve"> </w:t>
      </w:r>
      <w:r>
        <w:rPr>
          <w:color w:val="221F1F"/>
          <w:sz w:val="24"/>
        </w:rPr>
        <w:t>evaluating</w:t>
      </w:r>
      <w:r>
        <w:rPr>
          <w:color w:val="221F1F"/>
          <w:spacing w:val="40"/>
          <w:sz w:val="24"/>
        </w:rPr>
        <w:t xml:space="preserve"> </w:t>
      </w:r>
      <w:r>
        <w:rPr>
          <w:color w:val="221F1F"/>
          <w:sz w:val="24"/>
        </w:rPr>
        <w:t>Tenders.</w:t>
      </w:r>
    </w:p>
    <w:p w:rsidR="00DD2D1B" w:rsidRDefault="008272FF">
      <w:pPr>
        <w:pStyle w:val="Heading4"/>
        <w:numPr>
          <w:ilvl w:val="0"/>
          <w:numId w:val="74"/>
        </w:numPr>
        <w:tabs>
          <w:tab w:val="left" w:pos="2045"/>
        </w:tabs>
        <w:spacing w:before="254"/>
        <w:ind w:left="2045" w:hanging="516"/>
      </w:pPr>
      <w:r>
        <w:rPr>
          <w:color w:val="221F1F"/>
          <w:spacing w:val="-8"/>
        </w:rPr>
        <w:t>Evaluation</w:t>
      </w:r>
      <w:r>
        <w:rPr>
          <w:color w:val="221F1F"/>
          <w:spacing w:val="-4"/>
        </w:rPr>
        <w:t xml:space="preserve"> </w:t>
      </w:r>
      <w:r>
        <w:rPr>
          <w:color w:val="221F1F"/>
          <w:spacing w:val="-8"/>
        </w:rPr>
        <w:t>of</w:t>
      </w:r>
      <w:r>
        <w:rPr>
          <w:color w:val="221F1F"/>
          <w:spacing w:val="-5"/>
        </w:rPr>
        <w:t xml:space="preserve"> </w:t>
      </w:r>
      <w:r>
        <w:rPr>
          <w:color w:val="221F1F"/>
          <w:spacing w:val="-8"/>
        </w:rPr>
        <w:t>Tenders</w:t>
      </w:r>
      <w:r>
        <w:rPr>
          <w:color w:val="221F1F"/>
          <w:spacing w:val="-4"/>
        </w:rPr>
        <w:t xml:space="preserve"> </w:t>
      </w:r>
      <w:r>
        <w:rPr>
          <w:color w:val="221F1F"/>
          <w:spacing w:val="-8"/>
        </w:rPr>
        <w:t>(ITT</w:t>
      </w:r>
      <w:r>
        <w:rPr>
          <w:color w:val="221F1F"/>
          <w:spacing w:val="-5"/>
        </w:rPr>
        <w:t xml:space="preserve"> </w:t>
      </w:r>
      <w:r>
        <w:rPr>
          <w:color w:val="221F1F"/>
          <w:spacing w:val="-8"/>
        </w:rPr>
        <w:t>33)</w:t>
      </w:r>
    </w:p>
    <w:p w:rsidR="00DD2D1B" w:rsidRDefault="008272FF">
      <w:pPr>
        <w:pStyle w:val="ListParagraph"/>
        <w:numPr>
          <w:ilvl w:val="1"/>
          <w:numId w:val="74"/>
        </w:numPr>
        <w:tabs>
          <w:tab w:val="left" w:pos="2059"/>
        </w:tabs>
        <w:spacing w:before="246"/>
        <w:ind w:left="2059" w:hanging="533"/>
        <w:rPr>
          <w:rFonts w:ascii="Trebuchet MS"/>
          <w:b/>
          <w:sz w:val="24"/>
        </w:rPr>
      </w:pPr>
      <w:r>
        <w:rPr>
          <w:rFonts w:ascii="Trebuchet MS"/>
          <w:b/>
          <w:color w:val="221F1F"/>
          <w:w w:val="90"/>
          <w:sz w:val="24"/>
        </w:rPr>
        <w:t>Successful</w:t>
      </w:r>
      <w:r>
        <w:rPr>
          <w:rFonts w:ascii="Trebuchet MS"/>
          <w:b/>
          <w:color w:val="221F1F"/>
          <w:spacing w:val="54"/>
          <w:sz w:val="24"/>
        </w:rPr>
        <w:t xml:space="preserve"> </w:t>
      </w:r>
      <w:r>
        <w:rPr>
          <w:rFonts w:ascii="Trebuchet MS"/>
          <w:b/>
          <w:color w:val="221F1F"/>
          <w:w w:val="90"/>
          <w:sz w:val="24"/>
        </w:rPr>
        <w:t>Tender</w:t>
      </w:r>
      <w:r>
        <w:rPr>
          <w:rFonts w:ascii="Trebuchet MS"/>
          <w:b/>
          <w:color w:val="221F1F"/>
          <w:spacing w:val="54"/>
          <w:sz w:val="24"/>
        </w:rPr>
        <w:t xml:space="preserve"> </w:t>
      </w:r>
      <w:r>
        <w:rPr>
          <w:rFonts w:ascii="Trebuchet MS"/>
          <w:b/>
          <w:color w:val="221F1F"/>
          <w:w w:val="90"/>
          <w:sz w:val="24"/>
        </w:rPr>
        <w:t>or</w:t>
      </w:r>
      <w:r>
        <w:rPr>
          <w:rFonts w:ascii="Trebuchet MS"/>
          <w:b/>
          <w:color w:val="221F1F"/>
          <w:spacing w:val="55"/>
          <w:sz w:val="24"/>
        </w:rPr>
        <w:t xml:space="preserve"> </w:t>
      </w:r>
      <w:r>
        <w:rPr>
          <w:rFonts w:ascii="Trebuchet MS"/>
          <w:b/>
          <w:color w:val="221F1F"/>
          <w:spacing w:val="-2"/>
          <w:w w:val="90"/>
          <w:sz w:val="24"/>
        </w:rPr>
        <w:t>Tenders</w:t>
      </w:r>
    </w:p>
    <w:p w:rsidR="00DD2D1B" w:rsidRDefault="008272FF">
      <w:pPr>
        <w:pStyle w:val="BodyText"/>
        <w:spacing w:before="230" w:line="235" w:lineRule="auto"/>
        <w:ind w:left="2184" w:right="1544"/>
        <w:jc w:val="both"/>
      </w:pPr>
      <w:r>
        <w:rPr>
          <w:color w:val="221F1F"/>
        </w:rPr>
        <w:t>The Kaimosi Friends University shall</w:t>
      </w:r>
      <w:r>
        <w:rPr>
          <w:color w:val="221F1F"/>
          <w:spacing w:val="40"/>
        </w:rPr>
        <w:t xml:space="preserve"> </w:t>
      </w:r>
      <w:r>
        <w:rPr>
          <w:color w:val="221F1F"/>
        </w:rPr>
        <w:t>use</w:t>
      </w:r>
      <w:r>
        <w:rPr>
          <w:color w:val="221F1F"/>
          <w:spacing w:val="40"/>
        </w:rPr>
        <w:t xml:space="preserve"> </w:t>
      </w:r>
      <w:r>
        <w:rPr>
          <w:color w:val="221F1F"/>
        </w:rPr>
        <w:t>the</w:t>
      </w:r>
      <w:r>
        <w:rPr>
          <w:color w:val="221F1F"/>
          <w:spacing w:val="40"/>
        </w:rPr>
        <w:t xml:space="preserve"> </w:t>
      </w:r>
      <w:r>
        <w:rPr>
          <w:color w:val="221F1F"/>
        </w:rPr>
        <w:t>criteria</w:t>
      </w:r>
      <w:r>
        <w:rPr>
          <w:color w:val="221F1F"/>
          <w:spacing w:val="40"/>
        </w:rPr>
        <w:t xml:space="preserve"> </w:t>
      </w:r>
      <w:r>
        <w:rPr>
          <w:color w:val="221F1F"/>
        </w:rPr>
        <w:t>and</w:t>
      </w:r>
      <w:r>
        <w:rPr>
          <w:color w:val="221F1F"/>
          <w:spacing w:val="40"/>
        </w:rPr>
        <w:t xml:space="preserve"> </w:t>
      </w:r>
      <w:r>
        <w:rPr>
          <w:color w:val="221F1F"/>
        </w:rPr>
        <w:t>methodologies listed in this Section to evaluate Tenders. By applying these criteria and methodologies,</w:t>
      </w:r>
      <w:r>
        <w:rPr>
          <w:color w:val="221F1F"/>
          <w:spacing w:val="-19"/>
        </w:rPr>
        <w:t xml:space="preserve"> </w:t>
      </w:r>
      <w:r>
        <w:rPr>
          <w:color w:val="221F1F"/>
        </w:rPr>
        <w:t>The</w:t>
      </w:r>
      <w:r>
        <w:rPr>
          <w:color w:val="221F1F"/>
          <w:spacing w:val="-19"/>
        </w:rPr>
        <w:t xml:space="preserve"> </w:t>
      </w:r>
      <w:r>
        <w:rPr>
          <w:color w:val="221F1F"/>
        </w:rPr>
        <w:t>Kaimosi</w:t>
      </w:r>
      <w:r>
        <w:rPr>
          <w:color w:val="221F1F"/>
          <w:spacing w:val="-19"/>
        </w:rPr>
        <w:t xml:space="preserve"> </w:t>
      </w:r>
      <w:r>
        <w:rPr>
          <w:color w:val="221F1F"/>
        </w:rPr>
        <w:t>Friends</w:t>
      </w:r>
      <w:r>
        <w:rPr>
          <w:color w:val="221F1F"/>
          <w:spacing w:val="-18"/>
        </w:rPr>
        <w:t xml:space="preserve"> </w:t>
      </w:r>
      <w:r>
        <w:rPr>
          <w:color w:val="221F1F"/>
        </w:rPr>
        <w:t>University</w:t>
      </w:r>
      <w:r>
        <w:rPr>
          <w:color w:val="221F1F"/>
          <w:spacing w:val="-19"/>
        </w:rPr>
        <w:t xml:space="preserve"> </w:t>
      </w:r>
      <w:r>
        <w:rPr>
          <w:color w:val="221F1F"/>
        </w:rPr>
        <w:t>shall</w:t>
      </w:r>
      <w:r>
        <w:rPr>
          <w:color w:val="221F1F"/>
          <w:spacing w:val="-3"/>
        </w:rPr>
        <w:t xml:space="preserve"> </w:t>
      </w:r>
      <w:r>
        <w:rPr>
          <w:color w:val="221F1F"/>
        </w:rPr>
        <w:t>determine</w:t>
      </w:r>
      <w:r>
        <w:rPr>
          <w:color w:val="221F1F"/>
          <w:spacing w:val="14"/>
        </w:rPr>
        <w:t xml:space="preserve"> </w:t>
      </w:r>
      <w:r>
        <w:rPr>
          <w:color w:val="221F1F"/>
        </w:rPr>
        <w:t>the</w:t>
      </w:r>
      <w:r>
        <w:rPr>
          <w:color w:val="221F1F"/>
          <w:spacing w:val="13"/>
        </w:rPr>
        <w:t xml:space="preserve"> </w:t>
      </w:r>
      <w:r>
        <w:rPr>
          <w:color w:val="221F1F"/>
        </w:rPr>
        <w:t>successful Tender</w:t>
      </w:r>
      <w:r>
        <w:rPr>
          <w:color w:val="221F1F"/>
          <w:spacing w:val="40"/>
        </w:rPr>
        <w:t xml:space="preserve"> </w:t>
      </w:r>
      <w:r>
        <w:rPr>
          <w:color w:val="221F1F"/>
        </w:rPr>
        <w:t>or</w:t>
      </w:r>
      <w:r>
        <w:rPr>
          <w:color w:val="221F1F"/>
          <w:spacing w:val="40"/>
        </w:rPr>
        <w:t xml:space="preserve"> </w:t>
      </w:r>
      <w:r>
        <w:rPr>
          <w:color w:val="221F1F"/>
        </w:rPr>
        <w:t>Tenders</w:t>
      </w:r>
      <w:r>
        <w:rPr>
          <w:color w:val="221F1F"/>
          <w:spacing w:val="40"/>
        </w:rPr>
        <w:t xml:space="preserve"> </w:t>
      </w:r>
      <w:r>
        <w:rPr>
          <w:color w:val="221F1F"/>
        </w:rPr>
        <w:t>which</w:t>
      </w:r>
      <w:r>
        <w:rPr>
          <w:color w:val="221F1F"/>
          <w:spacing w:val="40"/>
        </w:rPr>
        <w:t xml:space="preserve"> </w:t>
      </w:r>
      <w:r>
        <w:rPr>
          <w:color w:val="221F1F"/>
        </w:rPr>
        <w:t>has/have</w:t>
      </w:r>
      <w:r>
        <w:rPr>
          <w:color w:val="221F1F"/>
          <w:spacing w:val="40"/>
        </w:rPr>
        <w:t xml:space="preserve"> </w:t>
      </w:r>
      <w:r>
        <w:rPr>
          <w:color w:val="221F1F"/>
        </w:rPr>
        <w:t>been</w:t>
      </w:r>
      <w:r>
        <w:rPr>
          <w:color w:val="221F1F"/>
          <w:spacing w:val="40"/>
        </w:rPr>
        <w:t xml:space="preserve"> </w:t>
      </w:r>
      <w:r>
        <w:rPr>
          <w:color w:val="221F1F"/>
        </w:rPr>
        <w:t>determined</w:t>
      </w:r>
      <w:r>
        <w:rPr>
          <w:color w:val="221F1F"/>
          <w:spacing w:val="40"/>
        </w:rPr>
        <w:t xml:space="preserve"> </w:t>
      </w:r>
      <w:r>
        <w:rPr>
          <w:color w:val="221F1F"/>
        </w:rPr>
        <w:t>to:</w:t>
      </w:r>
    </w:p>
    <w:p w:rsidR="00DD2D1B" w:rsidRDefault="008272FF">
      <w:pPr>
        <w:pStyle w:val="ListParagraph"/>
        <w:numPr>
          <w:ilvl w:val="0"/>
          <w:numId w:val="71"/>
        </w:numPr>
        <w:tabs>
          <w:tab w:val="left" w:pos="2730"/>
        </w:tabs>
        <w:spacing w:before="117"/>
        <w:ind w:left="2730" w:hanging="546"/>
        <w:jc w:val="both"/>
        <w:rPr>
          <w:sz w:val="24"/>
        </w:rPr>
      </w:pPr>
      <w:r>
        <w:rPr>
          <w:color w:val="221F1F"/>
          <w:sz w:val="24"/>
        </w:rPr>
        <w:t>be</w:t>
      </w:r>
      <w:r>
        <w:rPr>
          <w:color w:val="221F1F"/>
          <w:spacing w:val="44"/>
          <w:sz w:val="24"/>
        </w:rPr>
        <w:t xml:space="preserve"> </w:t>
      </w:r>
      <w:r>
        <w:rPr>
          <w:color w:val="221F1F"/>
          <w:sz w:val="24"/>
        </w:rPr>
        <w:t>substantially</w:t>
      </w:r>
      <w:r>
        <w:rPr>
          <w:color w:val="221F1F"/>
          <w:spacing w:val="45"/>
          <w:sz w:val="24"/>
        </w:rPr>
        <w:t xml:space="preserve"> </w:t>
      </w:r>
      <w:r>
        <w:rPr>
          <w:color w:val="221F1F"/>
          <w:sz w:val="24"/>
        </w:rPr>
        <w:t>responsive</w:t>
      </w:r>
      <w:r>
        <w:rPr>
          <w:color w:val="221F1F"/>
          <w:spacing w:val="45"/>
          <w:sz w:val="24"/>
        </w:rPr>
        <w:t xml:space="preserve"> </w:t>
      </w:r>
      <w:r>
        <w:rPr>
          <w:color w:val="221F1F"/>
          <w:sz w:val="24"/>
        </w:rPr>
        <w:t>to</w:t>
      </w:r>
      <w:r>
        <w:rPr>
          <w:color w:val="221F1F"/>
          <w:spacing w:val="46"/>
          <w:sz w:val="24"/>
        </w:rPr>
        <w:t xml:space="preserve"> </w:t>
      </w:r>
      <w:r>
        <w:rPr>
          <w:color w:val="221F1F"/>
          <w:sz w:val="24"/>
        </w:rPr>
        <w:t>the</w:t>
      </w:r>
      <w:r>
        <w:rPr>
          <w:color w:val="221F1F"/>
          <w:spacing w:val="45"/>
          <w:sz w:val="24"/>
        </w:rPr>
        <w:t xml:space="preserve"> </w:t>
      </w:r>
      <w:r>
        <w:rPr>
          <w:color w:val="221F1F"/>
          <w:sz w:val="24"/>
        </w:rPr>
        <w:t>tender</w:t>
      </w:r>
      <w:r>
        <w:rPr>
          <w:color w:val="221F1F"/>
          <w:spacing w:val="48"/>
          <w:sz w:val="24"/>
        </w:rPr>
        <w:t xml:space="preserve"> </w:t>
      </w:r>
      <w:r>
        <w:rPr>
          <w:color w:val="221F1F"/>
          <w:spacing w:val="-2"/>
          <w:sz w:val="24"/>
        </w:rPr>
        <w:t>documents;</w:t>
      </w:r>
    </w:p>
    <w:p w:rsidR="00DD2D1B" w:rsidRDefault="008272FF">
      <w:pPr>
        <w:pStyle w:val="ListParagraph"/>
        <w:numPr>
          <w:ilvl w:val="0"/>
          <w:numId w:val="71"/>
        </w:numPr>
        <w:tabs>
          <w:tab w:val="left" w:pos="2729"/>
          <w:tab w:val="left" w:pos="2731"/>
        </w:tabs>
        <w:spacing w:before="114" w:line="235" w:lineRule="auto"/>
        <w:ind w:right="811"/>
        <w:jc w:val="both"/>
        <w:rPr>
          <w:sz w:val="24"/>
        </w:rPr>
      </w:pPr>
      <w:r>
        <w:rPr>
          <w:color w:val="221F1F"/>
          <w:sz w:val="24"/>
        </w:rPr>
        <w:t>offer</w:t>
      </w:r>
      <w:r>
        <w:rPr>
          <w:color w:val="221F1F"/>
          <w:spacing w:val="40"/>
          <w:sz w:val="24"/>
        </w:rPr>
        <w:t xml:space="preserve"> </w:t>
      </w:r>
      <w:r>
        <w:rPr>
          <w:color w:val="221F1F"/>
          <w:sz w:val="24"/>
        </w:rPr>
        <w:t>the</w:t>
      </w:r>
      <w:r>
        <w:rPr>
          <w:color w:val="221F1F"/>
          <w:spacing w:val="40"/>
          <w:sz w:val="24"/>
        </w:rPr>
        <w:t xml:space="preserve"> </w:t>
      </w:r>
      <w:r>
        <w:rPr>
          <w:color w:val="221F1F"/>
          <w:sz w:val="24"/>
        </w:rPr>
        <w:t>lowest</w:t>
      </w:r>
      <w:r>
        <w:rPr>
          <w:color w:val="221F1F"/>
          <w:spacing w:val="40"/>
          <w:sz w:val="24"/>
        </w:rPr>
        <w:t xml:space="preserve"> </w:t>
      </w:r>
      <w:r>
        <w:rPr>
          <w:color w:val="221F1F"/>
          <w:sz w:val="24"/>
        </w:rPr>
        <w:t>evaluated</w:t>
      </w:r>
      <w:r>
        <w:rPr>
          <w:color w:val="221F1F"/>
          <w:spacing w:val="40"/>
          <w:sz w:val="24"/>
        </w:rPr>
        <w:t xml:space="preserve"> </w:t>
      </w:r>
      <w:r>
        <w:rPr>
          <w:color w:val="221F1F"/>
          <w:sz w:val="24"/>
        </w:rPr>
        <w:t>cost</w:t>
      </w:r>
      <w:r>
        <w:rPr>
          <w:color w:val="221F1F"/>
          <w:spacing w:val="40"/>
          <w:sz w:val="24"/>
        </w:rPr>
        <w:t xml:space="preserve"> </w:t>
      </w:r>
      <w:r>
        <w:rPr>
          <w:color w:val="221F1F"/>
          <w:sz w:val="24"/>
        </w:rPr>
        <w:t>to</w:t>
      </w:r>
      <w:r>
        <w:rPr>
          <w:color w:val="221F1F"/>
          <w:spacing w:val="40"/>
          <w:sz w:val="24"/>
        </w:rPr>
        <w:t xml:space="preserve"> </w:t>
      </w:r>
      <w:r>
        <w:rPr>
          <w:color w:val="221F1F"/>
          <w:sz w:val="24"/>
        </w:rPr>
        <w:t>The Kaimosi Friends University for</w:t>
      </w:r>
      <w:r>
        <w:rPr>
          <w:color w:val="221F1F"/>
          <w:spacing w:val="40"/>
          <w:sz w:val="24"/>
        </w:rPr>
        <w:t xml:space="preserve"> </w:t>
      </w:r>
      <w:r>
        <w:rPr>
          <w:color w:val="221F1F"/>
          <w:sz w:val="24"/>
        </w:rPr>
        <w:t>all items of Goods to be procured based on either a single Contract or all</w:t>
      </w:r>
      <w:r>
        <w:rPr>
          <w:color w:val="221F1F"/>
          <w:spacing w:val="80"/>
          <w:sz w:val="24"/>
        </w:rPr>
        <w:t xml:space="preserve"> </w:t>
      </w:r>
      <w:r>
        <w:rPr>
          <w:color w:val="221F1F"/>
          <w:sz w:val="24"/>
        </w:rPr>
        <w:t>multiple</w:t>
      </w:r>
      <w:r>
        <w:rPr>
          <w:color w:val="221F1F"/>
          <w:spacing w:val="40"/>
          <w:sz w:val="24"/>
        </w:rPr>
        <w:t xml:space="preserve"> </w:t>
      </w:r>
      <w:r>
        <w:rPr>
          <w:color w:val="221F1F"/>
          <w:sz w:val="24"/>
        </w:rPr>
        <w:t>Contracts</w:t>
      </w:r>
      <w:r>
        <w:rPr>
          <w:color w:val="221F1F"/>
          <w:spacing w:val="40"/>
          <w:sz w:val="24"/>
        </w:rPr>
        <w:t xml:space="preserve"> </w:t>
      </w:r>
      <w:r>
        <w:rPr>
          <w:color w:val="221F1F"/>
          <w:sz w:val="24"/>
        </w:rPr>
        <w:t>combined,</w:t>
      </w:r>
      <w:r>
        <w:rPr>
          <w:color w:val="221F1F"/>
          <w:spacing w:val="40"/>
          <w:sz w:val="24"/>
        </w:rPr>
        <w:t xml:space="preserve"> </w:t>
      </w:r>
      <w:r>
        <w:rPr>
          <w:color w:val="221F1F"/>
          <w:sz w:val="24"/>
        </w:rPr>
        <w:t>as</w:t>
      </w:r>
      <w:r>
        <w:rPr>
          <w:color w:val="221F1F"/>
          <w:spacing w:val="40"/>
          <w:sz w:val="24"/>
        </w:rPr>
        <w:t xml:space="preserve"> </w:t>
      </w:r>
      <w:r>
        <w:rPr>
          <w:color w:val="221F1F"/>
          <w:sz w:val="24"/>
        </w:rPr>
        <w:t>the</w:t>
      </w:r>
      <w:r>
        <w:rPr>
          <w:color w:val="221F1F"/>
          <w:spacing w:val="40"/>
          <w:sz w:val="24"/>
        </w:rPr>
        <w:t xml:space="preserve"> </w:t>
      </w:r>
      <w:r>
        <w:rPr>
          <w:color w:val="221F1F"/>
          <w:sz w:val="24"/>
        </w:rPr>
        <w:t>case</w:t>
      </w:r>
      <w:r>
        <w:rPr>
          <w:color w:val="221F1F"/>
          <w:spacing w:val="40"/>
          <w:sz w:val="24"/>
        </w:rPr>
        <w:t xml:space="preserve"> </w:t>
      </w:r>
      <w:r>
        <w:rPr>
          <w:color w:val="221F1F"/>
          <w:sz w:val="24"/>
        </w:rPr>
        <w:t>may</w:t>
      </w:r>
      <w:r>
        <w:rPr>
          <w:color w:val="221F1F"/>
          <w:spacing w:val="40"/>
          <w:sz w:val="24"/>
        </w:rPr>
        <w:t xml:space="preserve"> </w:t>
      </w:r>
      <w:r>
        <w:rPr>
          <w:color w:val="221F1F"/>
          <w:sz w:val="24"/>
        </w:rPr>
        <w:t>be,</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the ITT 13.6 inviting Tender prices and discounts, and provisions made of the Tender</w:t>
      </w:r>
      <w:r>
        <w:rPr>
          <w:color w:val="221F1F"/>
          <w:spacing w:val="80"/>
          <w:sz w:val="24"/>
        </w:rPr>
        <w:t xml:space="preserve"> </w:t>
      </w:r>
      <w:r>
        <w:rPr>
          <w:color w:val="221F1F"/>
          <w:sz w:val="24"/>
        </w:rPr>
        <w:t>Document</w:t>
      </w:r>
      <w:r>
        <w:rPr>
          <w:color w:val="221F1F"/>
          <w:spacing w:val="80"/>
          <w:sz w:val="24"/>
        </w:rPr>
        <w:t xml:space="preserve"> </w:t>
      </w:r>
      <w:r>
        <w:rPr>
          <w:color w:val="221F1F"/>
          <w:sz w:val="24"/>
        </w:rPr>
        <w:t>for</w:t>
      </w:r>
      <w:r>
        <w:rPr>
          <w:color w:val="221F1F"/>
          <w:spacing w:val="80"/>
          <w:sz w:val="24"/>
        </w:rPr>
        <w:t xml:space="preserve"> </w:t>
      </w:r>
      <w:r>
        <w:rPr>
          <w:color w:val="221F1F"/>
          <w:sz w:val="24"/>
        </w:rPr>
        <w:t>evaluation</w:t>
      </w:r>
      <w:r>
        <w:rPr>
          <w:color w:val="221F1F"/>
          <w:spacing w:val="80"/>
          <w:sz w:val="24"/>
        </w:rPr>
        <w:t xml:space="preserve"> </w:t>
      </w:r>
      <w:r>
        <w:rPr>
          <w:color w:val="221F1F"/>
          <w:sz w:val="24"/>
        </w:rPr>
        <w:t>of</w:t>
      </w:r>
      <w:r>
        <w:rPr>
          <w:color w:val="221F1F"/>
          <w:spacing w:val="80"/>
          <w:sz w:val="24"/>
        </w:rPr>
        <w:t xml:space="preserve"> </w:t>
      </w:r>
      <w:r>
        <w:rPr>
          <w:color w:val="221F1F"/>
          <w:sz w:val="24"/>
        </w:rPr>
        <w:t>tenders</w:t>
      </w:r>
      <w:r>
        <w:rPr>
          <w:color w:val="221F1F"/>
          <w:spacing w:val="80"/>
          <w:sz w:val="24"/>
        </w:rPr>
        <w:t xml:space="preserve"> </w:t>
      </w:r>
      <w:r>
        <w:rPr>
          <w:color w:val="221F1F"/>
          <w:sz w:val="24"/>
        </w:rPr>
        <w:t>and</w:t>
      </w:r>
      <w:r>
        <w:rPr>
          <w:color w:val="221F1F"/>
          <w:spacing w:val="80"/>
          <w:sz w:val="24"/>
        </w:rPr>
        <w:t xml:space="preserve"> </w:t>
      </w:r>
      <w:r>
        <w:rPr>
          <w:color w:val="221F1F"/>
          <w:sz w:val="24"/>
        </w:rPr>
        <w:t>award</w:t>
      </w:r>
      <w:r>
        <w:rPr>
          <w:color w:val="221F1F"/>
          <w:spacing w:val="80"/>
          <w:sz w:val="24"/>
        </w:rPr>
        <w:t xml:space="preserve"> </w:t>
      </w:r>
      <w:r>
        <w:rPr>
          <w:color w:val="221F1F"/>
          <w:sz w:val="24"/>
        </w:rPr>
        <w:t>of</w:t>
      </w:r>
      <w:r>
        <w:rPr>
          <w:color w:val="221F1F"/>
          <w:spacing w:val="80"/>
          <w:sz w:val="24"/>
        </w:rPr>
        <w:t xml:space="preserve"> </w:t>
      </w:r>
      <w:r>
        <w:rPr>
          <w:color w:val="221F1F"/>
          <w:sz w:val="24"/>
        </w:rPr>
        <w:t>contract</w:t>
      </w:r>
      <w:r>
        <w:rPr>
          <w:color w:val="221F1F"/>
          <w:spacing w:val="80"/>
          <w:sz w:val="24"/>
        </w:rPr>
        <w:t xml:space="preserve"> </w:t>
      </w:r>
      <w:r>
        <w:rPr>
          <w:color w:val="221F1F"/>
          <w:sz w:val="24"/>
        </w:rPr>
        <w:t xml:space="preserve">(s); </w:t>
      </w:r>
      <w:r>
        <w:rPr>
          <w:color w:val="221F1F"/>
          <w:spacing w:val="-4"/>
          <w:sz w:val="24"/>
        </w:rPr>
        <w:t>and</w:t>
      </w:r>
    </w:p>
    <w:p w:rsidR="00DD2D1B" w:rsidRDefault="008272FF">
      <w:pPr>
        <w:pStyle w:val="ListParagraph"/>
        <w:numPr>
          <w:ilvl w:val="0"/>
          <w:numId w:val="71"/>
        </w:numPr>
        <w:tabs>
          <w:tab w:val="left" w:pos="2729"/>
          <w:tab w:val="left" w:pos="2731"/>
        </w:tabs>
        <w:spacing w:before="128" w:line="235" w:lineRule="auto"/>
        <w:ind w:right="817"/>
        <w:jc w:val="both"/>
        <w:rPr>
          <w:sz w:val="24"/>
        </w:rPr>
      </w:pPr>
      <w:r>
        <w:rPr>
          <w:color w:val="221F1F"/>
          <w:sz w:val="24"/>
        </w:rPr>
        <w:t>be</w:t>
      </w:r>
      <w:r>
        <w:rPr>
          <w:color w:val="221F1F"/>
          <w:spacing w:val="40"/>
          <w:sz w:val="24"/>
        </w:rPr>
        <w:t xml:space="preserve"> </w:t>
      </w:r>
      <w:r>
        <w:rPr>
          <w:color w:val="221F1F"/>
          <w:sz w:val="24"/>
        </w:rPr>
        <w:t>offered</w:t>
      </w:r>
      <w:r>
        <w:rPr>
          <w:color w:val="221F1F"/>
          <w:spacing w:val="40"/>
          <w:sz w:val="24"/>
        </w:rPr>
        <w:t xml:space="preserve"> </w:t>
      </w:r>
      <w:r>
        <w:rPr>
          <w:color w:val="221F1F"/>
          <w:sz w:val="24"/>
        </w:rPr>
        <w:t>by</w:t>
      </w:r>
      <w:r>
        <w:rPr>
          <w:color w:val="221F1F"/>
          <w:spacing w:val="40"/>
          <w:sz w:val="24"/>
        </w:rPr>
        <w:t xml:space="preserve"> </w:t>
      </w:r>
      <w:r>
        <w:rPr>
          <w:color w:val="221F1F"/>
          <w:sz w:val="24"/>
        </w:rPr>
        <w:t>Tenderer</w:t>
      </w:r>
      <w:r>
        <w:rPr>
          <w:color w:val="221F1F"/>
          <w:spacing w:val="40"/>
          <w:sz w:val="24"/>
        </w:rPr>
        <w:t xml:space="preserve"> </w:t>
      </w:r>
      <w:r>
        <w:rPr>
          <w:color w:val="221F1F"/>
          <w:sz w:val="24"/>
        </w:rPr>
        <w:t>or</w:t>
      </w:r>
      <w:r>
        <w:rPr>
          <w:color w:val="221F1F"/>
          <w:spacing w:val="40"/>
          <w:sz w:val="24"/>
        </w:rPr>
        <w:t xml:space="preserve"> </w:t>
      </w:r>
      <w:r>
        <w:rPr>
          <w:color w:val="221F1F"/>
          <w:sz w:val="24"/>
        </w:rPr>
        <w:t>Tenderers</w:t>
      </w:r>
      <w:r>
        <w:rPr>
          <w:color w:val="221F1F"/>
          <w:spacing w:val="40"/>
          <w:sz w:val="24"/>
        </w:rPr>
        <w:t xml:space="preserve"> </w:t>
      </w:r>
      <w:r>
        <w:rPr>
          <w:color w:val="221F1F"/>
          <w:sz w:val="24"/>
        </w:rPr>
        <w:t>that</w:t>
      </w:r>
      <w:r>
        <w:rPr>
          <w:color w:val="221F1F"/>
          <w:spacing w:val="40"/>
          <w:sz w:val="24"/>
        </w:rPr>
        <w:t xml:space="preserve"> </w:t>
      </w:r>
      <w:r>
        <w:rPr>
          <w:color w:val="221F1F"/>
          <w:sz w:val="24"/>
        </w:rPr>
        <w:t>substantially</w:t>
      </w:r>
      <w:r>
        <w:rPr>
          <w:color w:val="221F1F"/>
          <w:spacing w:val="40"/>
          <w:sz w:val="24"/>
        </w:rPr>
        <w:t xml:space="preserve"> </w:t>
      </w:r>
      <w:r>
        <w:rPr>
          <w:color w:val="221F1F"/>
          <w:sz w:val="24"/>
        </w:rPr>
        <w:t>meet</w:t>
      </w:r>
      <w:r>
        <w:rPr>
          <w:color w:val="221F1F"/>
          <w:spacing w:val="40"/>
          <w:sz w:val="24"/>
        </w:rPr>
        <w:t xml:space="preserve"> </w:t>
      </w:r>
      <w:r>
        <w:rPr>
          <w:color w:val="221F1F"/>
          <w:sz w:val="24"/>
        </w:rPr>
        <w:t>the qualification</w:t>
      </w:r>
      <w:r>
        <w:rPr>
          <w:color w:val="221F1F"/>
          <w:spacing w:val="40"/>
          <w:sz w:val="24"/>
        </w:rPr>
        <w:t xml:space="preserve"> </w:t>
      </w:r>
      <w:r>
        <w:rPr>
          <w:color w:val="221F1F"/>
          <w:sz w:val="24"/>
        </w:rPr>
        <w:t>criteria</w:t>
      </w:r>
      <w:r>
        <w:rPr>
          <w:color w:val="221F1F"/>
          <w:spacing w:val="40"/>
          <w:sz w:val="24"/>
        </w:rPr>
        <w:t xml:space="preserve"> </w:t>
      </w:r>
      <w:r>
        <w:rPr>
          <w:color w:val="221F1F"/>
          <w:sz w:val="24"/>
        </w:rPr>
        <w:t>applicable</w:t>
      </w:r>
      <w:r>
        <w:rPr>
          <w:color w:val="221F1F"/>
          <w:spacing w:val="40"/>
          <w:sz w:val="24"/>
        </w:rPr>
        <w:t xml:space="preserve"> </w:t>
      </w:r>
      <w:r>
        <w:rPr>
          <w:color w:val="221F1F"/>
          <w:sz w:val="24"/>
        </w:rPr>
        <w:t>for</w:t>
      </w:r>
      <w:r>
        <w:rPr>
          <w:color w:val="221F1F"/>
          <w:spacing w:val="40"/>
          <w:sz w:val="24"/>
        </w:rPr>
        <w:t xml:space="preserve"> </w:t>
      </w:r>
      <w:r>
        <w:rPr>
          <w:color w:val="221F1F"/>
          <w:sz w:val="24"/>
        </w:rPr>
        <w:t>Contract</w:t>
      </w:r>
      <w:r>
        <w:rPr>
          <w:color w:val="221F1F"/>
          <w:spacing w:val="40"/>
          <w:sz w:val="24"/>
        </w:rPr>
        <w:t xml:space="preserve"> </w:t>
      </w:r>
      <w:r>
        <w:rPr>
          <w:color w:val="221F1F"/>
          <w:sz w:val="24"/>
        </w:rPr>
        <w:t>or</w:t>
      </w:r>
      <w:r>
        <w:rPr>
          <w:color w:val="221F1F"/>
          <w:spacing w:val="40"/>
          <w:sz w:val="24"/>
        </w:rPr>
        <w:t xml:space="preserve"> </w:t>
      </w:r>
      <w:r>
        <w:rPr>
          <w:color w:val="221F1F"/>
          <w:sz w:val="24"/>
        </w:rPr>
        <w:t>combined</w:t>
      </w:r>
      <w:r>
        <w:rPr>
          <w:color w:val="221F1F"/>
          <w:spacing w:val="40"/>
          <w:sz w:val="24"/>
        </w:rPr>
        <w:t xml:space="preserve"> </w:t>
      </w:r>
      <w:r>
        <w:rPr>
          <w:color w:val="221F1F"/>
          <w:sz w:val="24"/>
        </w:rPr>
        <w:t>Contracts</w:t>
      </w:r>
      <w:r>
        <w:rPr>
          <w:color w:val="221F1F"/>
          <w:spacing w:val="40"/>
          <w:sz w:val="24"/>
        </w:rPr>
        <w:t xml:space="preserve"> </w:t>
      </w:r>
      <w:r>
        <w:rPr>
          <w:color w:val="221F1F"/>
          <w:sz w:val="24"/>
        </w:rPr>
        <w:t>for</w:t>
      </w:r>
      <w:r>
        <w:rPr>
          <w:color w:val="221F1F"/>
          <w:spacing w:val="40"/>
          <w:sz w:val="24"/>
        </w:rPr>
        <w:t xml:space="preserve"> </w:t>
      </w:r>
      <w:r>
        <w:rPr>
          <w:color w:val="221F1F"/>
          <w:sz w:val="24"/>
        </w:rPr>
        <w:t>which</w:t>
      </w:r>
      <w:r>
        <w:rPr>
          <w:color w:val="221F1F"/>
          <w:spacing w:val="40"/>
          <w:sz w:val="24"/>
        </w:rPr>
        <w:t xml:space="preserve"> </w:t>
      </w:r>
      <w:r>
        <w:rPr>
          <w:color w:val="221F1F"/>
          <w:sz w:val="24"/>
        </w:rPr>
        <w:t>they</w:t>
      </w:r>
      <w:r>
        <w:rPr>
          <w:color w:val="221F1F"/>
          <w:spacing w:val="40"/>
          <w:sz w:val="24"/>
        </w:rPr>
        <w:t xml:space="preserve"> </w:t>
      </w:r>
      <w:r>
        <w:rPr>
          <w:color w:val="221F1F"/>
          <w:sz w:val="24"/>
        </w:rPr>
        <w:t>are</w:t>
      </w:r>
      <w:r>
        <w:rPr>
          <w:color w:val="221F1F"/>
          <w:spacing w:val="40"/>
          <w:sz w:val="24"/>
        </w:rPr>
        <w:t xml:space="preserve"> </w:t>
      </w:r>
      <w:r>
        <w:rPr>
          <w:color w:val="221F1F"/>
          <w:sz w:val="24"/>
        </w:rPr>
        <w:t>selected.</w:t>
      </w:r>
    </w:p>
    <w:p w:rsidR="00DD2D1B" w:rsidRDefault="008272FF">
      <w:pPr>
        <w:pStyle w:val="Heading4"/>
        <w:numPr>
          <w:ilvl w:val="1"/>
          <w:numId w:val="74"/>
        </w:numPr>
        <w:tabs>
          <w:tab w:val="left" w:pos="2083"/>
        </w:tabs>
        <w:spacing w:before="258"/>
        <w:ind w:left="2083" w:hanging="571"/>
      </w:pPr>
      <w:r>
        <w:rPr>
          <w:color w:val="221F1F"/>
          <w:spacing w:val="-6"/>
        </w:rPr>
        <w:t>Evaluation</w:t>
      </w:r>
      <w:r>
        <w:rPr>
          <w:color w:val="221F1F"/>
          <w:spacing w:val="-10"/>
        </w:rPr>
        <w:t xml:space="preserve"> </w:t>
      </w:r>
      <w:r>
        <w:rPr>
          <w:color w:val="221F1F"/>
          <w:spacing w:val="-6"/>
        </w:rPr>
        <w:t>of</w:t>
      </w:r>
      <w:r>
        <w:rPr>
          <w:color w:val="221F1F"/>
          <w:spacing w:val="-10"/>
        </w:rPr>
        <w:t xml:space="preserve"> </w:t>
      </w:r>
      <w:r>
        <w:rPr>
          <w:color w:val="221F1F"/>
          <w:spacing w:val="-6"/>
        </w:rPr>
        <w:t>Tenders</w:t>
      </w:r>
    </w:p>
    <w:p w:rsidR="00DD2D1B" w:rsidRDefault="00DD2D1B">
      <w:pPr>
        <w:sectPr w:rsidR="00DD2D1B">
          <w:pgSz w:w="11910" w:h="16840"/>
          <w:pgMar w:top="1920" w:right="20" w:bottom="640" w:left="0" w:header="0" w:footer="440" w:gutter="0"/>
          <w:cols w:space="720"/>
        </w:sectPr>
      </w:pPr>
    </w:p>
    <w:p w:rsidR="00DD2D1B" w:rsidRDefault="008272FF">
      <w:pPr>
        <w:spacing w:before="78"/>
        <w:ind w:left="1870"/>
        <w:rPr>
          <w:rFonts w:ascii="Trebuchet MS"/>
          <w:b/>
          <w:sz w:val="24"/>
        </w:rPr>
      </w:pPr>
      <w:r>
        <w:rPr>
          <w:rFonts w:ascii="Trebuchet MS"/>
          <w:b/>
          <w:color w:val="221F1F"/>
          <w:w w:val="90"/>
          <w:sz w:val="24"/>
        </w:rPr>
        <w:lastRenderedPageBreak/>
        <w:t>Preliminary</w:t>
      </w:r>
      <w:r>
        <w:rPr>
          <w:rFonts w:ascii="Trebuchet MS"/>
          <w:b/>
          <w:color w:val="221F1F"/>
          <w:spacing w:val="23"/>
          <w:sz w:val="24"/>
        </w:rPr>
        <w:t xml:space="preserve"> </w:t>
      </w:r>
      <w:r>
        <w:rPr>
          <w:rFonts w:ascii="Trebuchet MS"/>
          <w:b/>
          <w:color w:val="221F1F"/>
          <w:w w:val="90"/>
          <w:sz w:val="24"/>
        </w:rPr>
        <w:t>examination</w:t>
      </w:r>
      <w:r>
        <w:rPr>
          <w:rFonts w:ascii="Trebuchet MS"/>
          <w:b/>
          <w:color w:val="221F1F"/>
          <w:spacing w:val="21"/>
          <w:sz w:val="24"/>
        </w:rPr>
        <w:t xml:space="preserve"> </w:t>
      </w:r>
      <w:r>
        <w:rPr>
          <w:rFonts w:ascii="Trebuchet MS"/>
          <w:b/>
          <w:color w:val="221F1F"/>
          <w:w w:val="90"/>
          <w:sz w:val="24"/>
        </w:rPr>
        <w:t>for</w:t>
      </w:r>
      <w:r>
        <w:rPr>
          <w:rFonts w:ascii="Trebuchet MS"/>
          <w:b/>
          <w:color w:val="221F1F"/>
          <w:spacing w:val="21"/>
          <w:sz w:val="24"/>
        </w:rPr>
        <w:t xml:space="preserve"> </w:t>
      </w:r>
      <w:r>
        <w:rPr>
          <w:rFonts w:ascii="Trebuchet MS"/>
          <w:b/>
          <w:color w:val="221F1F"/>
          <w:w w:val="90"/>
          <w:sz w:val="24"/>
        </w:rPr>
        <w:t>Determination</w:t>
      </w:r>
      <w:r>
        <w:rPr>
          <w:rFonts w:ascii="Trebuchet MS"/>
          <w:b/>
          <w:color w:val="221F1F"/>
          <w:spacing w:val="21"/>
          <w:sz w:val="24"/>
        </w:rPr>
        <w:t xml:space="preserve"> </w:t>
      </w:r>
      <w:r>
        <w:rPr>
          <w:rFonts w:ascii="Trebuchet MS"/>
          <w:b/>
          <w:color w:val="221F1F"/>
          <w:w w:val="90"/>
          <w:sz w:val="24"/>
        </w:rPr>
        <w:t>of</w:t>
      </w:r>
      <w:r>
        <w:rPr>
          <w:rFonts w:ascii="Trebuchet MS"/>
          <w:b/>
          <w:color w:val="221F1F"/>
          <w:spacing w:val="21"/>
          <w:sz w:val="24"/>
        </w:rPr>
        <w:t xml:space="preserve"> </w:t>
      </w:r>
      <w:r>
        <w:rPr>
          <w:rFonts w:ascii="Trebuchet MS"/>
          <w:b/>
          <w:color w:val="221F1F"/>
          <w:spacing w:val="-2"/>
          <w:w w:val="90"/>
          <w:sz w:val="24"/>
        </w:rPr>
        <w:t>Responsiveness</w:t>
      </w:r>
    </w:p>
    <w:p w:rsidR="00DD2D1B" w:rsidRDefault="008272FF">
      <w:pPr>
        <w:pStyle w:val="BodyText"/>
        <w:spacing w:before="233" w:line="235" w:lineRule="auto"/>
        <w:ind w:left="2184" w:right="1537"/>
        <w:jc w:val="both"/>
      </w:pPr>
      <w:r>
        <w:rPr>
          <w:color w:val="221F1F"/>
        </w:rPr>
        <w:t>The</w:t>
      </w:r>
      <w:r>
        <w:rPr>
          <w:color w:val="221F1F"/>
          <w:spacing w:val="-19"/>
        </w:rPr>
        <w:t xml:space="preserve"> </w:t>
      </w:r>
      <w:r>
        <w:rPr>
          <w:color w:val="221F1F"/>
        </w:rPr>
        <w:t>Kaimosi</w:t>
      </w:r>
      <w:r>
        <w:rPr>
          <w:color w:val="221F1F"/>
          <w:spacing w:val="-19"/>
        </w:rPr>
        <w:t xml:space="preserve"> </w:t>
      </w:r>
      <w:r>
        <w:rPr>
          <w:color w:val="221F1F"/>
        </w:rPr>
        <w:t>Friends</w:t>
      </w:r>
      <w:r>
        <w:rPr>
          <w:color w:val="221F1F"/>
          <w:spacing w:val="-19"/>
        </w:rPr>
        <w:t xml:space="preserve"> </w:t>
      </w:r>
      <w:r>
        <w:rPr>
          <w:color w:val="221F1F"/>
        </w:rPr>
        <w:t>University</w:t>
      </w:r>
      <w:r>
        <w:rPr>
          <w:color w:val="221F1F"/>
          <w:spacing w:val="-18"/>
        </w:rPr>
        <w:t xml:space="preserve"> </w:t>
      </w:r>
      <w:r>
        <w:rPr>
          <w:color w:val="221F1F"/>
        </w:rPr>
        <w:t>will start by examining all tenders to ensure they meet in all respects the eligibility criteria and other mandatory requirements</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ITT,</w:t>
      </w:r>
      <w:r>
        <w:rPr>
          <w:color w:val="221F1F"/>
          <w:spacing w:val="40"/>
        </w:rPr>
        <w:t xml:space="preserve"> </w:t>
      </w:r>
      <w:r>
        <w:rPr>
          <w:color w:val="221F1F"/>
        </w:rPr>
        <w:t>and</w:t>
      </w:r>
      <w:r>
        <w:rPr>
          <w:color w:val="221F1F"/>
          <w:spacing w:val="40"/>
        </w:rPr>
        <w:t xml:space="preserve"> </w:t>
      </w:r>
      <w:r>
        <w:rPr>
          <w:color w:val="221F1F"/>
        </w:rPr>
        <w:t>that</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is</w:t>
      </w:r>
      <w:r>
        <w:rPr>
          <w:color w:val="221F1F"/>
          <w:spacing w:val="40"/>
        </w:rPr>
        <w:t xml:space="preserve"> </w:t>
      </w:r>
      <w:r>
        <w:rPr>
          <w:color w:val="221F1F"/>
        </w:rPr>
        <w:t>complete</w:t>
      </w:r>
      <w:r>
        <w:rPr>
          <w:color w:val="221F1F"/>
          <w:spacing w:val="40"/>
        </w:rPr>
        <w:t xml:space="preserve"> </w:t>
      </w:r>
      <w:r>
        <w:rPr>
          <w:color w:val="221F1F"/>
        </w:rPr>
        <w:t>in</w:t>
      </w:r>
      <w:r>
        <w:rPr>
          <w:color w:val="221F1F"/>
          <w:spacing w:val="40"/>
        </w:rPr>
        <w:t xml:space="preserve"> </w:t>
      </w:r>
      <w:r>
        <w:rPr>
          <w:color w:val="221F1F"/>
        </w:rPr>
        <w:t>all</w:t>
      </w:r>
      <w:r>
        <w:rPr>
          <w:color w:val="221F1F"/>
          <w:spacing w:val="40"/>
        </w:rPr>
        <w:t xml:space="preserve"> </w:t>
      </w:r>
      <w:r>
        <w:rPr>
          <w:color w:val="221F1F"/>
        </w:rPr>
        <w:t>aspects</w:t>
      </w:r>
      <w:r>
        <w:rPr>
          <w:color w:val="221F1F"/>
          <w:spacing w:val="40"/>
        </w:rPr>
        <w:t xml:space="preserve"> </w:t>
      </w:r>
      <w:r>
        <w:rPr>
          <w:color w:val="221F1F"/>
        </w:rPr>
        <w:t>in meeting the requirements provided for in the preliminary evaluation criteria outlined below. The</w:t>
      </w:r>
      <w:r>
        <w:rPr>
          <w:color w:val="221F1F"/>
          <w:spacing w:val="-16"/>
        </w:rPr>
        <w:t xml:space="preserve"> </w:t>
      </w:r>
      <w:r>
        <w:rPr>
          <w:color w:val="221F1F"/>
        </w:rPr>
        <w:t>Standard Tender Evaluation Report Document</w:t>
      </w:r>
      <w:r>
        <w:rPr>
          <w:color w:val="221F1F"/>
          <w:spacing w:val="40"/>
        </w:rPr>
        <w:t xml:space="preserve"> </w:t>
      </w:r>
      <w:r>
        <w:rPr>
          <w:color w:val="221F1F"/>
        </w:rPr>
        <w:t>for</w:t>
      </w:r>
      <w:r>
        <w:rPr>
          <w:color w:val="221F1F"/>
          <w:spacing w:val="40"/>
        </w:rPr>
        <w:t xml:space="preserve"> </w:t>
      </w:r>
      <w:r>
        <w:rPr>
          <w:color w:val="221F1F"/>
        </w:rPr>
        <w:t>Goods</w:t>
      </w:r>
      <w:r>
        <w:rPr>
          <w:color w:val="221F1F"/>
          <w:spacing w:val="40"/>
        </w:rPr>
        <w:t xml:space="preserve"> </w:t>
      </w:r>
      <w:r>
        <w:rPr>
          <w:color w:val="221F1F"/>
        </w:rPr>
        <w:t>and</w:t>
      </w:r>
      <w:r>
        <w:rPr>
          <w:color w:val="221F1F"/>
          <w:spacing w:val="40"/>
        </w:rPr>
        <w:t xml:space="preserve"> </w:t>
      </w:r>
      <w:r>
        <w:rPr>
          <w:color w:val="221F1F"/>
        </w:rPr>
        <w:t>Works</w:t>
      </w:r>
      <w:r>
        <w:rPr>
          <w:color w:val="221F1F"/>
          <w:spacing w:val="40"/>
        </w:rPr>
        <w:t xml:space="preserve"> </w:t>
      </w:r>
      <w:r>
        <w:rPr>
          <w:color w:val="221F1F"/>
        </w:rPr>
        <w:t>for</w:t>
      </w:r>
      <w:r>
        <w:rPr>
          <w:color w:val="221F1F"/>
          <w:spacing w:val="40"/>
        </w:rPr>
        <w:t xml:space="preserve"> </w:t>
      </w:r>
      <w:r>
        <w:rPr>
          <w:color w:val="221F1F"/>
        </w:rPr>
        <w:t>evaluating</w:t>
      </w:r>
      <w:r>
        <w:rPr>
          <w:color w:val="221F1F"/>
          <w:spacing w:val="40"/>
        </w:rPr>
        <w:t xml:space="preserve"> </w:t>
      </w:r>
      <w:r>
        <w:rPr>
          <w:color w:val="221F1F"/>
        </w:rPr>
        <w:t>Tenders</w:t>
      </w:r>
      <w:r>
        <w:rPr>
          <w:color w:val="221F1F"/>
          <w:spacing w:val="40"/>
        </w:rPr>
        <w:t xml:space="preserve"> </w:t>
      </w:r>
      <w:r>
        <w:rPr>
          <w:color w:val="221F1F"/>
        </w:rPr>
        <w:t>provides</w:t>
      </w:r>
      <w:r>
        <w:rPr>
          <w:color w:val="221F1F"/>
          <w:spacing w:val="40"/>
        </w:rPr>
        <w:t xml:space="preserve"> </w:t>
      </w:r>
      <w:r>
        <w:rPr>
          <w:color w:val="221F1F"/>
        </w:rPr>
        <w:t>very</w:t>
      </w:r>
      <w:r>
        <w:rPr>
          <w:color w:val="221F1F"/>
          <w:spacing w:val="40"/>
        </w:rPr>
        <w:t xml:space="preserve"> </w:t>
      </w:r>
      <w:r>
        <w:rPr>
          <w:color w:val="221F1F"/>
        </w:rPr>
        <w:t>clear</w:t>
      </w:r>
      <w:r>
        <w:rPr>
          <w:color w:val="221F1F"/>
          <w:spacing w:val="40"/>
        </w:rPr>
        <w:t xml:space="preserve"> </w:t>
      </w:r>
      <w:r>
        <w:rPr>
          <w:color w:val="221F1F"/>
        </w:rPr>
        <w:t>guide</w:t>
      </w:r>
      <w:r>
        <w:rPr>
          <w:color w:val="221F1F"/>
          <w:spacing w:val="80"/>
        </w:rPr>
        <w:t xml:space="preserve"> </w:t>
      </w:r>
      <w:r>
        <w:rPr>
          <w:color w:val="221F1F"/>
        </w:rPr>
        <w:t>on</w:t>
      </w:r>
      <w:r>
        <w:rPr>
          <w:color w:val="221F1F"/>
          <w:spacing w:val="40"/>
        </w:rPr>
        <w:t xml:space="preserve"> </w:t>
      </w:r>
      <w:r>
        <w:rPr>
          <w:color w:val="221F1F"/>
        </w:rPr>
        <w:t>how</w:t>
      </w:r>
      <w:r>
        <w:rPr>
          <w:color w:val="221F1F"/>
          <w:spacing w:val="40"/>
        </w:rPr>
        <w:t xml:space="preserve"> </w:t>
      </w:r>
      <w:r>
        <w:rPr>
          <w:color w:val="221F1F"/>
        </w:rPr>
        <w:t>to</w:t>
      </w:r>
      <w:r>
        <w:rPr>
          <w:color w:val="221F1F"/>
          <w:spacing w:val="40"/>
        </w:rPr>
        <w:t xml:space="preserve"> </w:t>
      </w:r>
      <w:r>
        <w:rPr>
          <w:color w:val="221F1F"/>
        </w:rPr>
        <w:t>deal</w:t>
      </w:r>
      <w:r>
        <w:rPr>
          <w:color w:val="221F1F"/>
          <w:spacing w:val="40"/>
        </w:rPr>
        <w:t xml:space="preserve"> </w:t>
      </w:r>
      <w:r>
        <w:rPr>
          <w:color w:val="221F1F"/>
        </w:rPr>
        <w:t>with</w:t>
      </w:r>
      <w:r>
        <w:rPr>
          <w:color w:val="221F1F"/>
          <w:spacing w:val="40"/>
        </w:rPr>
        <w:t xml:space="preserve"> </w:t>
      </w:r>
      <w:r>
        <w:rPr>
          <w:color w:val="221F1F"/>
        </w:rPr>
        <w:t>review</w:t>
      </w:r>
      <w:r>
        <w:rPr>
          <w:color w:val="221F1F"/>
          <w:spacing w:val="40"/>
        </w:rPr>
        <w:t xml:space="preserve"> </w:t>
      </w:r>
      <w:r>
        <w:rPr>
          <w:color w:val="221F1F"/>
        </w:rPr>
        <w:t>of</w:t>
      </w:r>
      <w:r>
        <w:rPr>
          <w:color w:val="221F1F"/>
          <w:spacing w:val="40"/>
        </w:rPr>
        <w:t xml:space="preserve"> </w:t>
      </w:r>
      <w:r>
        <w:rPr>
          <w:color w:val="221F1F"/>
        </w:rPr>
        <w:t>these</w:t>
      </w:r>
      <w:r>
        <w:rPr>
          <w:color w:val="221F1F"/>
          <w:spacing w:val="40"/>
        </w:rPr>
        <w:t xml:space="preserve"> </w:t>
      </w:r>
      <w:r>
        <w:rPr>
          <w:color w:val="221F1F"/>
        </w:rPr>
        <w:t>requirements.</w:t>
      </w:r>
      <w:r>
        <w:rPr>
          <w:color w:val="221F1F"/>
          <w:spacing w:val="40"/>
        </w:rPr>
        <w:t xml:space="preserve"> </w:t>
      </w:r>
      <w:r>
        <w:rPr>
          <w:color w:val="221F1F"/>
        </w:rPr>
        <w:t>Tenders</w:t>
      </w:r>
      <w:r>
        <w:rPr>
          <w:color w:val="221F1F"/>
          <w:spacing w:val="-10"/>
        </w:rPr>
        <w:t xml:space="preserve"> </w:t>
      </w:r>
      <w:r>
        <w:rPr>
          <w:color w:val="221F1F"/>
        </w:rPr>
        <w:t>that</w:t>
      </w:r>
      <w:r>
        <w:rPr>
          <w:color w:val="221F1F"/>
          <w:spacing w:val="40"/>
        </w:rPr>
        <w:t xml:space="preserve"> </w:t>
      </w:r>
      <w:r>
        <w:rPr>
          <w:color w:val="221F1F"/>
        </w:rPr>
        <w:t>do</w:t>
      </w:r>
      <w:r>
        <w:rPr>
          <w:color w:val="221F1F"/>
          <w:spacing w:val="40"/>
        </w:rPr>
        <w:t xml:space="preserve"> </w:t>
      </w:r>
      <w:r>
        <w:rPr>
          <w:color w:val="221F1F"/>
        </w:rPr>
        <w:t>not pass</w:t>
      </w:r>
      <w:r>
        <w:rPr>
          <w:color w:val="221F1F"/>
          <w:spacing w:val="40"/>
        </w:rPr>
        <w:t xml:space="preserve"> </w:t>
      </w:r>
      <w:r>
        <w:rPr>
          <w:color w:val="221F1F"/>
        </w:rPr>
        <w:t>the</w:t>
      </w:r>
      <w:r>
        <w:rPr>
          <w:color w:val="221F1F"/>
          <w:spacing w:val="40"/>
        </w:rPr>
        <w:t xml:space="preserve"> </w:t>
      </w:r>
      <w:r>
        <w:rPr>
          <w:color w:val="221F1F"/>
        </w:rPr>
        <w:t>Preliminary</w:t>
      </w:r>
      <w:r>
        <w:rPr>
          <w:color w:val="221F1F"/>
          <w:spacing w:val="40"/>
        </w:rPr>
        <w:t xml:space="preserve"> </w:t>
      </w:r>
      <w:r>
        <w:rPr>
          <w:color w:val="221F1F"/>
        </w:rPr>
        <w:t>Examination</w:t>
      </w:r>
      <w:r>
        <w:rPr>
          <w:color w:val="221F1F"/>
          <w:spacing w:val="40"/>
        </w:rPr>
        <w:t xml:space="preserve"> </w:t>
      </w:r>
      <w:r>
        <w:rPr>
          <w:color w:val="221F1F"/>
        </w:rPr>
        <w:t>will</w:t>
      </w:r>
      <w:r>
        <w:rPr>
          <w:color w:val="221F1F"/>
          <w:spacing w:val="40"/>
        </w:rPr>
        <w:t xml:space="preserve"> </w:t>
      </w:r>
      <w:r>
        <w:rPr>
          <w:color w:val="221F1F"/>
        </w:rPr>
        <w:t>be</w:t>
      </w:r>
      <w:r>
        <w:rPr>
          <w:color w:val="221F1F"/>
          <w:spacing w:val="40"/>
        </w:rPr>
        <w:t xml:space="preserve"> </w:t>
      </w:r>
      <w:r>
        <w:rPr>
          <w:color w:val="221F1F"/>
        </w:rPr>
        <w:t>considered</w:t>
      </w:r>
      <w:r>
        <w:rPr>
          <w:color w:val="221F1F"/>
          <w:spacing w:val="40"/>
        </w:rPr>
        <w:t xml:space="preserve"> </w:t>
      </w:r>
      <w:r>
        <w:rPr>
          <w:color w:val="221F1F"/>
        </w:rPr>
        <w:t>non-responsive</w:t>
      </w:r>
      <w:r>
        <w:rPr>
          <w:color w:val="221F1F"/>
          <w:spacing w:val="40"/>
        </w:rPr>
        <w:t xml:space="preserve"> </w:t>
      </w:r>
      <w:r>
        <w:rPr>
          <w:color w:val="221F1F"/>
        </w:rPr>
        <w:t>and will</w:t>
      </w:r>
      <w:r>
        <w:rPr>
          <w:color w:val="221F1F"/>
          <w:spacing w:val="40"/>
        </w:rPr>
        <w:t xml:space="preserve"> </w:t>
      </w:r>
      <w:r>
        <w:rPr>
          <w:color w:val="221F1F"/>
        </w:rPr>
        <w:t>not</w:t>
      </w:r>
      <w:r>
        <w:rPr>
          <w:color w:val="221F1F"/>
          <w:spacing w:val="40"/>
        </w:rPr>
        <w:t xml:space="preserve"> </w:t>
      </w:r>
      <w:r>
        <w:rPr>
          <w:color w:val="221F1F"/>
        </w:rPr>
        <w:t>be</w:t>
      </w:r>
      <w:r>
        <w:rPr>
          <w:color w:val="221F1F"/>
          <w:spacing w:val="40"/>
        </w:rPr>
        <w:t xml:space="preserve"> </w:t>
      </w:r>
      <w:r>
        <w:rPr>
          <w:color w:val="221F1F"/>
        </w:rPr>
        <w:t>considered</w:t>
      </w:r>
      <w:r>
        <w:rPr>
          <w:color w:val="221F1F"/>
          <w:spacing w:val="40"/>
        </w:rPr>
        <w:t xml:space="preserve"> </w:t>
      </w:r>
      <w:r>
        <w:rPr>
          <w:color w:val="221F1F"/>
        </w:rPr>
        <w:t>further.</w:t>
      </w:r>
    </w:p>
    <w:p w:rsidR="00DD2D1B" w:rsidRDefault="00DD2D1B">
      <w:pPr>
        <w:pStyle w:val="BodyText"/>
        <w:spacing w:before="263"/>
      </w:pPr>
    </w:p>
    <w:p w:rsidR="00DD2D1B" w:rsidRDefault="008272FF">
      <w:pPr>
        <w:pStyle w:val="BodyText"/>
        <w:tabs>
          <w:tab w:val="left" w:pos="2887"/>
        </w:tabs>
        <w:ind w:left="2143"/>
      </w:pPr>
      <w:r>
        <w:rPr>
          <w:color w:val="221F1F"/>
          <w:spacing w:val="-5"/>
        </w:rPr>
        <w:t>(1)</w:t>
      </w:r>
      <w:r>
        <w:rPr>
          <w:color w:val="221F1F"/>
        </w:rPr>
        <w:tab/>
        <w:t>Stage</w:t>
      </w:r>
      <w:r>
        <w:rPr>
          <w:color w:val="221F1F"/>
          <w:spacing w:val="10"/>
        </w:rPr>
        <w:t xml:space="preserve"> </w:t>
      </w:r>
      <w:r>
        <w:rPr>
          <w:color w:val="221F1F"/>
        </w:rPr>
        <w:t>1</w:t>
      </w:r>
      <w:r>
        <w:rPr>
          <w:color w:val="221F1F"/>
          <w:spacing w:val="13"/>
        </w:rPr>
        <w:t xml:space="preserve"> </w:t>
      </w:r>
      <w:r>
        <w:rPr>
          <w:color w:val="221F1F"/>
        </w:rPr>
        <w:t>MANDATORY</w:t>
      </w:r>
      <w:r>
        <w:rPr>
          <w:color w:val="221F1F"/>
          <w:spacing w:val="13"/>
        </w:rPr>
        <w:t xml:space="preserve"> </w:t>
      </w:r>
      <w:r>
        <w:rPr>
          <w:color w:val="221F1F"/>
          <w:spacing w:val="-2"/>
        </w:rPr>
        <w:t>REQUIREMENT</w:t>
      </w:r>
    </w:p>
    <w:p w:rsidR="00DD2D1B" w:rsidRDefault="008272FF">
      <w:pPr>
        <w:pStyle w:val="BodyText"/>
        <w:spacing w:before="20"/>
        <w:ind w:left="2143"/>
      </w:pPr>
      <w:r>
        <w:t>Mandatory</w:t>
      </w:r>
      <w:r>
        <w:rPr>
          <w:spacing w:val="-7"/>
        </w:rPr>
        <w:t xml:space="preserve"> </w:t>
      </w:r>
      <w:r>
        <w:t>Instructions</w:t>
      </w:r>
      <w:r>
        <w:rPr>
          <w:spacing w:val="-5"/>
        </w:rPr>
        <w:t xml:space="preserve"> </w:t>
      </w:r>
      <w:r>
        <w:t>to</w:t>
      </w:r>
      <w:r>
        <w:rPr>
          <w:spacing w:val="-7"/>
        </w:rPr>
        <w:t xml:space="preserve"> </w:t>
      </w:r>
      <w:r>
        <w:rPr>
          <w:spacing w:val="-2"/>
        </w:rPr>
        <w:t>Tenderers:</w:t>
      </w:r>
    </w:p>
    <w:p w:rsidR="00DD2D1B" w:rsidRDefault="008272FF">
      <w:pPr>
        <w:pStyle w:val="ListParagraph"/>
        <w:numPr>
          <w:ilvl w:val="0"/>
          <w:numId w:val="73"/>
        </w:numPr>
        <w:tabs>
          <w:tab w:val="left" w:pos="2451"/>
        </w:tabs>
        <w:spacing w:before="104" w:line="254" w:lineRule="auto"/>
        <w:ind w:right="2396" w:firstLine="0"/>
        <w:rPr>
          <w:sz w:val="24"/>
        </w:rPr>
      </w:pPr>
      <w:r>
        <w:rPr>
          <w:sz w:val="24"/>
        </w:rPr>
        <w:t>Tenderers</w:t>
      </w:r>
      <w:r>
        <w:rPr>
          <w:spacing w:val="-18"/>
          <w:sz w:val="24"/>
        </w:rPr>
        <w:t xml:space="preserve"> </w:t>
      </w:r>
      <w:r>
        <w:rPr>
          <w:sz w:val="24"/>
        </w:rPr>
        <w:t>must</w:t>
      </w:r>
      <w:r>
        <w:rPr>
          <w:spacing w:val="-15"/>
          <w:sz w:val="24"/>
        </w:rPr>
        <w:t xml:space="preserve"> </w:t>
      </w:r>
      <w:r>
        <w:rPr>
          <w:sz w:val="24"/>
        </w:rPr>
        <w:t>meet</w:t>
      </w:r>
      <w:r>
        <w:rPr>
          <w:spacing w:val="-17"/>
          <w:sz w:val="24"/>
        </w:rPr>
        <w:t xml:space="preserve"> </w:t>
      </w:r>
      <w:r>
        <w:rPr>
          <w:sz w:val="24"/>
        </w:rPr>
        <w:t>all</w:t>
      </w:r>
      <w:r>
        <w:rPr>
          <w:spacing w:val="-17"/>
          <w:sz w:val="24"/>
        </w:rPr>
        <w:t xml:space="preserve"> </w:t>
      </w:r>
      <w:r>
        <w:rPr>
          <w:sz w:val="24"/>
        </w:rPr>
        <w:t>the</w:t>
      </w:r>
      <w:r>
        <w:rPr>
          <w:spacing w:val="-18"/>
          <w:sz w:val="24"/>
        </w:rPr>
        <w:t xml:space="preserve"> </w:t>
      </w:r>
      <w:r>
        <w:rPr>
          <w:sz w:val="24"/>
        </w:rPr>
        <w:t>requirements</w:t>
      </w:r>
      <w:r>
        <w:rPr>
          <w:spacing w:val="-18"/>
          <w:sz w:val="24"/>
        </w:rPr>
        <w:t xml:space="preserve"> </w:t>
      </w:r>
      <w:r>
        <w:rPr>
          <w:sz w:val="24"/>
        </w:rPr>
        <w:t>in</w:t>
      </w:r>
      <w:r>
        <w:rPr>
          <w:spacing w:val="-17"/>
          <w:sz w:val="24"/>
        </w:rPr>
        <w:t xml:space="preserve"> </w:t>
      </w:r>
      <w:r>
        <w:rPr>
          <w:sz w:val="24"/>
        </w:rPr>
        <w:t>the</w:t>
      </w:r>
      <w:r>
        <w:rPr>
          <w:spacing w:val="-17"/>
          <w:sz w:val="24"/>
        </w:rPr>
        <w:t xml:space="preserve"> </w:t>
      </w:r>
      <w:r>
        <w:rPr>
          <w:sz w:val="24"/>
        </w:rPr>
        <w:t>Qualification</w:t>
      </w:r>
      <w:r>
        <w:rPr>
          <w:spacing w:val="-15"/>
          <w:sz w:val="24"/>
        </w:rPr>
        <w:t xml:space="preserve"> </w:t>
      </w:r>
      <w:r>
        <w:rPr>
          <w:sz w:val="24"/>
        </w:rPr>
        <w:t>Form (Mandatory Requirements). Failure to meet any of the Mandatory Requirements will lead to automatic disqualification of the bidder.</w:t>
      </w:r>
    </w:p>
    <w:p w:rsidR="00DD2D1B" w:rsidRDefault="008272FF">
      <w:pPr>
        <w:pStyle w:val="ListParagraph"/>
        <w:numPr>
          <w:ilvl w:val="0"/>
          <w:numId w:val="73"/>
        </w:numPr>
        <w:tabs>
          <w:tab w:val="left" w:pos="2451"/>
          <w:tab w:val="left" w:pos="2453"/>
        </w:tabs>
        <w:spacing w:before="74" w:line="256" w:lineRule="auto"/>
        <w:ind w:left="2453" w:right="1475"/>
        <w:jc w:val="both"/>
        <w:rPr>
          <w:sz w:val="24"/>
        </w:rPr>
      </w:pPr>
      <w:r>
        <w:rPr>
          <w:sz w:val="24"/>
        </w:rPr>
        <w:t>For each of the Mandatory Requirements to qualify, the bidder must meet all</w:t>
      </w:r>
      <w:r>
        <w:rPr>
          <w:spacing w:val="-8"/>
          <w:sz w:val="24"/>
        </w:rPr>
        <w:t xml:space="preserve"> </w:t>
      </w:r>
      <w:r>
        <w:rPr>
          <w:sz w:val="24"/>
        </w:rPr>
        <w:t>the</w:t>
      </w:r>
      <w:r>
        <w:rPr>
          <w:spacing w:val="-9"/>
          <w:sz w:val="24"/>
        </w:rPr>
        <w:t xml:space="preserve"> </w:t>
      </w:r>
      <w:r>
        <w:rPr>
          <w:sz w:val="24"/>
        </w:rPr>
        <w:t>sub-requirements</w:t>
      </w:r>
      <w:r>
        <w:rPr>
          <w:spacing w:val="-9"/>
          <w:sz w:val="24"/>
        </w:rPr>
        <w:t xml:space="preserve"> </w:t>
      </w:r>
      <w:r>
        <w:rPr>
          <w:sz w:val="24"/>
        </w:rPr>
        <w:t>for</w:t>
      </w:r>
      <w:r>
        <w:rPr>
          <w:spacing w:val="-8"/>
          <w:sz w:val="24"/>
        </w:rPr>
        <w:t xml:space="preserve"> </w:t>
      </w:r>
      <w:r>
        <w:rPr>
          <w:sz w:val="24"/>
        </w:rPr>
        <w:t>each</w:t>
      </w:r>
      <w:r>
        <w:rPr>
          <w:spacing w:val="-8"/>
          <w:sz w:val="24"/>
        </w:rPr>
        <w:t xml:space="preserve"> </w:t>
      </w:r>
      <w:r>
        <w:rPr>
          <w:sz w:val="24"/>
        </w:rPr>
        <w:t>of</w:t>
      </w:r>
      <w:r>
        <w:rPr>
          <w:spacing w:val="-6"/>
          <w:sz w:val="24"/>
        </w:rPr>
        <w:t xml:space="preserve"> </w:t>
      </w:r>
      <w:r>
        <w:rPr>
          <w:sz w:val="24"/>
        </w:rPr>
        <w:t>these</w:t>
      </w:r>
      <w:r>
        <w:rPr>
          <w:spacing w:val="-6"/>
          <w:sz w:val="24"/>
        </w:rPr>
        <w:t xml:space="preserve"> </w:t>
      </w:r>
      <w:r>
        <w:rPr>
          <w:sz w:val="24"/>
        </w:rPr>
        <w:t>mandatory</w:t>
      </w:r>
      <w:r>
        <w:rPr>
          <w:spacing w:val="-8"/>
          <w:sz w:val="24"/>
        </w:rPr>
        <w:t xml:space="preserve"> </w:t>
      </w:r>
      <w:r>
        <w:rPr>
          <w:sz w:val="24"/>
        </w:rPr>
        <w:t>requirements.</w:t>
      </w:r>
    </w:p>
    <w:p w:rsidR="00DD2D1B" w:rsidRDefault="008272FF">
      <w:pPr>
        <w:pStyle w:val="ListParagraph"/>
        <w:numPr>
          <w:ilvl w:val="0"/>
          <w:numId w:val="73"/>
        </w:numPr>
        <w:tabs>
          <w:tab w:val="left" w:pos="2451"/>
          <w:tab w:val="left" w:pos="2453"/>
        </w:tabs>
        <w:spacing w:before="68" w:line="256" w:lineRule="auto"/>
        <w:ind w:left="2453" w:right="1477"/>
        <w:jc w:val="both"/>
        <w:rPr>
          <w:sz w:val="24"/>
        </w:rPr>
      </w:pPr>
      <w:r>
        <w:rPr>
          <w:sz w:val="24"/>
        </w:rPr>
        <w:t>For copies of original documents to be accepted as valid, they MUST be certified by a commissioner of oaths. The Candidate MUST attach a valid practicing certificate and the active email address of the commissioner of oaths</w:t>
      </w:r>
      <w:r>
        <w:rPr>
          <w:spacing w:val="-10"/>
          <w:sz w:val="24"/>
        </w:rPr>
        <w:t xml:space="preserve"> </w:t>
      </w:r>
      <w:r>
        <w:rPr>
          <w:sz w:val="24"/>
        </w:rPr>
        <w:t>he/she</w:t>
      </w:r>
      <w:r>
        <w:rPr>
          <w:spacing w:val="-7"/>
          <w:sz w:val="24"/>
        </w:rPr>
        <w:t xml:space="preserve"> </w:t>
      </w:r>
      <w:r>
        <w:rPr>
          <w:sz w:val="24"/>
        </w:rPr>
        <w:t>has</w:t>
      </w:r>
      <w:r>
        <w:rPr>
          <w:spacing w:val="-9"/>
          <w:sz w:val="24"/>
        </w:rPr>
        <w:t xml:space="preserve"> </w:t>
      </w:r>
      <w:r>
        <w:rPr>
          <w:sz w:val="24"/>
        </w:rPr>
        <w:t>used</w:t>
      </w:r>
      <w:r>
        <w:rPr>
          <w:spacing w:val="-7"/>
          <w:sz w:val="24"/>
        </w:rPr>
        <w:t xml:space="preserve"> </w:t>
      </w:r>
      <w:r>
        <w:rPr>
          <w:sz w:val="24"/>
        </w:rPr>
        <w:t>to</w:t>
      </w:r>
      <w:r>
        <w:rPr>
          <w:spacing w:val="-9"/>
          <w:sz w:val="24"/>
        </w:rPr>
        <w:t xml:space="preserve"> </w:t>
      </w:r>
      <w:r>
        <w:rPr>
          <w:sz w:val="24"/>
        </w:rPr>
        <w:t>certify</w:t>
      </w:r>
      <w:r>
        <w:rPr>
          <w:spacing w:val="-9"/>
          <w:sz w:val="24"/>
        </w:rPr>
        <w:t xml:space="preserve"> </w:t>
      </w:r>
      <w:r>
        <w:rPr>
          <w:sz w:val="24"/>
        </w:rPr>
        <w:t>the</w:t>
      </w:r>
      <w:r>
        <w:rPr>
          <w:spacing w:val="-8"/>
          <w:sz w:val="24"/>
        </w:rPr>
        <w:t xml:space="preserve"> </w:t>
      </w:r>
      <w:r>
        <w:rPr>
          <w:sz w:val="24"/>
        </w:rPr>
        <w:t>documents.</w:t>
      </w:r>
    </w:p>
    <w:p w:rsidR="00DD2D1B" w:rsidRDefault="008272FF">
      <w:pPr>
        <w:pStyle w:val="ListParagraph"/>
        <w:numPr>
          <w:ilvl w:val="0"/>
          <w:numId w:val="73"/>
        </w:numPr>
        <w:tabs>
          <w:tab w:val="left" w:pos="2451"/>
          <w:tab w:val="left" w:pos="2453"/>
        </w:tabs>
        <w:spacing w:before="67" w:line="256" w:lineRule="auto"/>
        <w:ind w:left="2453" w:right="1476"/>
        <w:jc w:val="both"/>
        <w:rPr>
          <w:sz w:val="24"/>
        </w:rPr>
      </w:pPr>
      <w:r>
        <w:rPr>
          <w:sz w:val="24"/>
        </w:rPr>
        <w:t xml:space="preserve">All documents provided may be verified for authenticity. Any document found not to be authentic will lead to automatic disqualification of the </w:t>
      </w:r>
      <w:r>
        <w:rPr>
          <w:spacing w:val="-2"/>
          <w:sz w:val="24"/>
        </w:rPr>
        <w:t>Bidder.</w:t>
      </w:r>
    </w:p>
    <w:p w:rsidR="00DD2D1B" w:rsidRDefault="00DD2D1B">
      <w:pPr>
        <w:pStyle w:val="BodyText"/>
        <w:spacing w:before="228"/>
      </w:pPr>
    </w:p>
    <w:p w:rsidR="00DD2D1B" w:rsidRDefault="008272FF">
      <w:pPr>
        <w:pStyle w:val="ListParagraph"/>
        <w:numPr>
          <w:ilvl w:val="0"/>
          <w:numId w:val="73"/>
        </w:numPr>
        <w:tabs>
          <w:tab w:val="left" w:pos="2451"/>
          <w:tab w:val="left" w:pos="2453"/>
        </w:tabs>
        <w:spacing w:before="1" w:after="12" w:line="254" w:lineRule="auto"/>
        <w:ind w:left="2453" w:right="1477"/>
        <w:jc w:val="both"/>
        <w:rPr>
          <w:sz w:val="24"/>
        </w:rPr>
      </w:pPr>
      <w:r>
        <w:rPr>
          <w:sz w:val="24"/>
        </w:rPr>
        <w:t>Tenderers must fill all the tendering forms in the format provided in this tender document</w:t>
      </w: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10135"/>
      </w:tblGrid>
      <w:tr w:rsidR="00ED4BF7" w:rsidRPr="00ED4BF7" w:rsidTr="00D51A34">
        <w:trPr>
          <w:trHeight w:val="357"/>
        </w:trPr>
        <w:tc>
          <w:tcPr>
            <w:tcW w:w="879" w:type="dxa"/>
          </w:tcPr>
          <w:p w:rsidR="00DD2D1B" w:rsidRPr="00ED4BF7" w:rsidRDefault="008272FF">
            <w:pPr>
              <w:pStyle w:val="TableParagraph"/>
              <w:spacing w:before="31"/>
              <w:ind w:left="177"/>
              <w:rPr>
                <w:b/>
                <w:sz w:val="24"/>
              </w:rPr>
            </w:pPr>
            <w:r w:rsidRPr="00ED4BF7">
              <w:rPr>
                <w:b/>
                <w:spacing w:val="-4"/>
                <w:sz w:val="24"/>
              </w:rPr>
              <w:t>S/No</w:t>
            </w:r>
          </w:p>
        </w:tc>
        <w:tc>
          <w:tcPr>
            <w:tcW w:w="10135" w:type="dxa"/>
          </w:tcPr>
          <w:p w:rsidR="00DD2D1B" w:rsidRPr="00ED4BF7" w:rsidRDefault="00420105" w:rsidP="00420105">
            <w:pPr>
              <w:pStyle w:val="TableParagraph"/>
              <w:spacing w:before="31"/>
              <w:rPr>
                <w:b/>
                <w:sz w:val="24"/>
              </w:rPr>
            </w:pPr>
            <w:r w:rsidRPr="00ED4BF7">
              <w:rPr>
                <w:b/>
                <w:w w:val="105"/>
                <w:sz w:val="24"/>
              </w:rPr>
              <w:t xml:space="preserve">     </w:t>
            </w:r>
            <w:r w:rsidR="008272FF" w:rsidRPr="00ED4BF7">
              <w:rPr>
                <w:b/>
                <w:w w:val="105"/>
                <w:sz w:val="24"/>
              </w:rPr>
              <w:t>PRELIMINARY</w:t>
            </w:r>
            <w:r w:rsidR="008272FF" w:rsidRPr="00ED4BF7">
              <w:rPr>
                <w:b/>
                <w:spacing w:val="-12"/>
                <w:w w:val="105"/>
                <w:sz w:val="24"/>
              </w:rPr>
              <w:t xml:space="preserve"> </w:t>
            </w:r>
            <w:r w:rsidR="008272FF" w:rsidRPr="00ED4BF7">
              <w:rPr>
                <w:b/>
                <w:w w:val="105"/>
                <w:sz w:val="24"/>
              </w:rPr>
              <w:t>EVALUATION</w:t>
            </w:r>
            <w:r w:rsidR="008272FF" w:rsidRPr="00ED4BF7">
              <w:rPr>
                <w:b/>
                <w:spacing w:val="-13"/>
                <w:w w:val="105"/>
                <w:sz w:val="24"/>
              </w:rPr>
              <w:t xml:space="preserve"> </w:t>
            </w:r>
            <w:r w:rsidR="008272FF" w:rsidRPr="00ED4BF7">
              <w:rPr>
                <w:b/>
                <w:w w:val="105"/>
                <w:sz w:val="24"/>
              </w:rPr>
              <w:t>CRITERIA</w:t>
            </w:r>
            <w:r w:rsidR="008272FF" w:rsidRPr="00ED4BF7">
              <w:rPr>
                <w:b/>
                <w:spacing w:val="-12"/>
                <w:w w:val="105"/>
                <w:sz w:val="24"/>
              </w:rPr>
              <w:t xml:space="preserve"> </w:t>
            </w:r>
            <w:r w:rsidR="008272FF" w:rsidRPr="00ED4BF7">
              <w:rPr>
                <w:b/>
                <w:w w:val="105"/>
                <w:sz w:val="24"/>
              </w:rPr>
              <w:t>/</w:t>
            </w:r>
            <w:r w:rsidR="008272FF" w:rsidRPr="00ED4BF7">
              <w:rPr>
                <w:b/>
                <w:spacing w:val="-14"/>
                <w:w w:val="105"/>
                <w:sz w:val="24"/>
              </w:rPr>
              <w:t xml:space="preserve"> </w:t>
            </w:r>
            <w:r w:rsidR="008272FF" w:rsidRPr="00ED4BF7">
              <w:rPr>
                <w:b/>
                <w:w w:val="105"/>
                <w:sz w:val="24"/>
              </w:rPr>
              <w:t>MANDATORY</w:t>
            </w:r>
            <w:r w:rsidR="008272FF" w:rsidRPr="00ED4BF7">
              <w:rPr>
                <w:b/>
                <w:spacing w:val="-11"/>
                <w:w w:val="105"/>
                <w:sz w:val="24"/>
              </w:rPr>
              <w:t xml:space="preserve"> </w:t>
            </w:r>
            <w:r w:rsidR="008272FF" w:rsidRPr="00ED4BF7">
              <w:rPr>
                <w:b/>
                <w:spacing w:val="-2"/>
                <w:w w:val="105"/>
                <w:sz w:val="24"/>
              </w:rPr>
              <w:t>REQUIREMENTS</w:t>
            </w:r>
          </w:p>
        </w:tc>
      </w:tr>
      <w:tr w:rsidR="00ED4BF7" w:rsidRPr="00ED4BF7" w:rsidTr="00D51A34">
        <w:trPr>
          <w:trHeight w:val="637"/>
        </w:trPr>
        <w:tc>
          <w:tcPr>
            <w:tcW w:w="879" w:type="dxa"/>
          </w:tcPr>
          <w:p w:rsidR="00DD2D1B" w:rsidRPr="00ED4BF7" w:rsidRDefault="008272FF">
            <w:pPr>
              <w:pStyle w:val="TableParagraph"/>
              <w:spacing w:before="28"/>
              <w:ind w:left="110"/>
              <w:rPr>
                <w:sz w:val="24"/>
              </w:rPr>
            </w:pPr>
            <w:r w:rsidRPr="00ED4BF7">
              <w:rPr>
                <w:spacing w:val="-5"/>
                <w:sz w:val="24"/>
              </w:rPr>
              <w:t>MR1</w:t>
            </w:r>
          </w:p>
        </w:tc>
        <w:tc>
          <w:tcPr>
            <w:tcW w:w="10135" w:type="dxa"/>
          </w:tcPr>
          <w:p w:rsidR="00DD2D1B" w:rsidRPr="00ED4BF7" w:rsidRDefault="008272FF">
            <w:pPr>
              <w:pStyle w:val="TableParagraph"/>
              <w:spacing w:before="28" w:line="280" w:lineRule="atLeast"/>
              <w:ind w:left="105"/>
              <w:rPr>
                <w:rFonts w:ascii="Trebuchet MS"/>
                <w:b/>
              </w:rPr>
            </w:pPr>
            <w:r w:rsidRPr="00ED4BF7">
              <w:rPr>
                <w:sz w:val="24"/>
              </w:rPr>
              <w:t>Dully</w:t>
            </w:r>
            <w:r w:rsidRPr="00ED4BF7">
              <w:rPr>
                <w:spacing w:val="-16"/>
                <w:sz w:val="24"/>
              </w:rPr>
              <w:t xml:space="preserve"> </w:t>
            </w:r>
            <w:r w:rsidRPr="00ED4BF7">
              <w:rPr>
                <w:sz w:val="24"/>
              </w:rPr>
              <w:t>filled,</w:t>
            </w:r>
            <w:r w:rsidRPr="00ED4BF7">
              <w:rPr>
                <w:spacing w:val="-15"/>
                <w:sz w:val="24"/>
              </w:rPr>
              <w:t xml:space="preserve"> </w:t>
            </w:r>
            <w:r w:rsidRPr="00ED4BF7">
              <w:rPr>
                <w:sz w:val="24"/>
              </w:rPr>
              <w:t>signed</w:t>
            </w:r>
            <w:r w:rsidRPr="00ED4BF7">
              <w:rPr>
                <w:spacing w:val="-16"/>
                <w:sz w:val="24"/>
              </w:rPr>
              <w:t xml:space="preserve"> </w:t>
            </w:r>
            <w:r w:rsidRPr="00ED4BF7">
              <w:rPr>
                <w:sz w:val="24"/>
              </w:rPr>
              <w:t>and</w:t>
            </w:r>
            <w:r w:rsidRPr="00ED4BF7">
              <w:rPr>
                <w:spacing w:val="-14"/>
                <w:sz w:val="24"/>
              </w:rPr>
              <w:t xml:space="preserve"> </w:t>
            </w:r>
            <w:r w:rsidRPr="00ED4BF7">
              <w:rPr>
                <w:sz w:val="24"/>
              </w:rPr>
              <w:t>stamped</w:t>
            </w:r>
            <w:r w:rsidRPr="00ED4BF7">
              <w:rPr>
                <w:spacing w:val="-16"/>
                <w:sz w:val="24"/>
              </w:rPr>
              <w:t xml:space="preserve"> </w:t>
            </w:r>
            <w:r w:rsidRPr="00ED4BF7">
              <w:rPr>
                <w:sz w:val="24"/>
              </w:rPr>
              <w:t>form</w:t>
            </w:r>
            <w:r w:rsidRPr="00ED4BF7">
              <w:rPr>
                <w:spacing w:val="-14"/>
                <w:sz w:val="24"/>
              </w:rPr>
              <w:t xml:space="preserve"> </w:t>
            </w:r>
            <w:r w:rsidRPr="00ED4BF7">
              <w:rPr>
                <w:sz w:val="24"/>
              </w:rPr>
              <w:t>of</w:t>
            </w:r>
            <w:r w:rsidRPr="00ED4BF7">
              <w:rPr>
                <w:spacing w:val="-16"/>
                <w:sz w:val="24"/>
              </w:rPr>
              <w:t xml:space="preserve"> </w:t>
            </w:r>
            <w:r w:rsidRPr="00ED4BF7">
              <w:rPr>
                <w:sz w:val="24"/>
              </w:rPr>
              <w:t>tender</w:t>
            </w:r>
            <w:r w:rsidRPr="00ED4BF7">
              <w:rPr>
                <w:spacing w:val="-16"/>
                <w:sz w:val="24"/>
              </w:rPr>
              <w:t xml:space="preserve"> </w:t>
            </w:r>
            <w:r w:rsidRPr="00ED4BF7">
              <w:rPr>
                <w:sz w:val="24"/>
              </w:rPr>
              <w:t>prepared</w:t>
            </w:r>
            <w:r w:rsidRPr="00ED4BF7">
              <w:rPr>
                <w:spacing w:val="-14"/>
                <w:sz w:val="24"/>
              </w:rPr>
              <w:t xml:space="preserve"> </w:t>
            </w:r>
            <w:r w:rsidRPr="00ED4BF7">
              <w:rPr>
                <w:sz w:val="24"/>
              </w:rPr>
              <w:t>in</w:t>
            </w:r>
            <w:r w:rsidRPr="00ED4BF7">
              <w:rPr>
                <w:spacing w:val="-17"/>
                <w:sz w:val="24"/>
              </w:rPr>
              <w:t xml:space="preserve"> </w:t>
            </w:r>
            <w:r w:rsidRPr="00ED4BF7">
              <w:rPr>
                <w:sz w:val="24"/>
              </w:rPr>
              <w:t>accordance</w:t>
            </w:r>
            <w:r w:rsidRPr="00ED4BF7">
              <w:rPr>
                <w:spacing w:val="-16"/>
                <w:sz w:val="24"/>
              </w:rPr>
              <w:t xml:space="preserve"> </w:t>
            </w:r>
            <w:r w:rsidRPr="00ED4BF7">
              <w:rPr>
                <w:sz w:val="24"/>
              </w:rPr>
              <w:t>with</w:t>
            </w:r>
            <w:r w:rsidRPr="00ED4BF7">
              <w:rPr>
                <w:spacing w:val="-16"/>
                <w:sz w:val="24"/>
              </w:rPr>
              <w:t xml:space="preserve"> </w:t>
            </w:r>
            <w:r w:rsidRPr="00ED4BF7">
              <w:rPr>
                <w:sz w:val="24"/>
              </w:rPr>
              <w:t>ITT</w:t>
            </w:r>
            <w:r w:rsidRPr="00ED4BF7">
              <w:rPr>
                <w:spacing w:val="-15"/>
                <w:sz w:val="24"/>
              </w:rPr>
              <w:t xml:space="preserve"> </w:t>
            </w:r>
            <w:r w:rsidRPr="00ED4BF7">
              <w:rPr>
                <w:sz w:val="24"/>
              </w:rPr>
              <w:t>11.1</w:t>
            </w:r>
            <w:r w:rsidRPr="00ED4BF7">
              <w:rPr>
                <w:spacing w:val="-11"/>
                <w:sz w:val="24"/>
              </w:rPr>
              <w:t xml:space="preserve"> </w:t>
            </w:r>
            <w:r w:rsidRPr="00ED4BF7">
              <w:t>Amended and issued pursuant to PPRA CIRCULAR No. 02/2022</w:t>
            </w:r>
            <w:r w:rsidRPr="00ED4BF7">
              <w:rPr>
                <w:rFonts w:ascii="Trebuchet MS"/>
                <w:b/>
              </w:rPr>
              <w:t>).</w:t>
            </w:r>
          </w:p>
        </w:tc>
      </w:tr>
      <w:tr w:rsidR="00ED4BF7" w:rsidRPr="00ED4BF7" w:rsidTr="00D51A34">
        <w:trPr>
          <w:trHeight w:val="986"/>
        </w:trPr>
        <w:tc>
          <w:tcPr>
            <w:tcW w:w="879" w:type="dxa"/>
          </w:tcPr>
          <w:p w:rsidR="00DD2D1B" w:rsidRPr="00ED4BF7" w:rsidRDefault="00DD2D1B">
            <w:pPr>
              <w:pStyle w:val="TableParagraph"/>
              <w:spacing w:before="56"/>
              <w:rPr>
                <w:sz w:val="24"/>
              </w:rPr>
            </w:pPr>
          </w:p>
          <w:p w:rsidR="00DD2D1B" w:rsidRPr="00ED4BF7" w:rsidRDefault="008272FF">
            <w:pPr>
              <w:pStyle w:val="TableParagraph"/>
              <w:ind w:left="110"/>
              <w:rPr>
                <w:sz w:val="24"/>
              </w:rPr>
            </w:pPr>
            <w:r w:rsidRPr="00ED4BF7">
              <w:rPr>
                <w:spacing w:val="-5"/>
                <w:w w:val="110"/>
                <w:sz w:val="24"/>
              </w:rPr>
              <w:t>MR2</w:t>
            </w:r>
          </w:p>
        </w:tc>
        <w:tc>
          <w:tcPr>
            <w:tcW w:w="10135" w:type="dxa"/>
          </w:tcPr>
          <w:p w:rsidR="00DD2D1B" w:rsidRPr="00ED4BF7" w:rsidRDefault="008272FF">
            <w:pPr>
              <w:pStyle w:val="TableParagraph"/>
              <w:spacing w:before="31" w:line="256" w:lineRule="auto"/>
              <w:ind w:left="105"/>
              <w:rPr>
                <w:sz w:val="24"/>
              </w:rPr>
            </w:pPr>
            <w:r w:rsidRPr="00ED4BF7">
              <w:rPr>
                <w:sz w:val="24"/>
              </w:rPr>
              <w:t>The</w:t>
            </w:r>
            <w:r w:rsidRPr="00ED4BF7">
              <w:rPr>
                <w:spacing w:val="-3"/>
                <w:sz w:val="24"/>
              </w:rPr>
              <w:t xml:space="preserve"> </w:t>
            </w:r>
            <w:r w:rsidRPr="00ED4BF7">
              <w:rPr>
                <w:sz w:val="24"/>
              </w:rPr>
              <w:t>“original”</w:t>
            </w:r>
            <w:r w:rsidRPr="00ED4BF7">
              <w:rPr>
                <w:spacing w:val="40"/>
                <w:sz w:val="24"/>
              </w:rPr>
              <w:t xml:space="preserve"> </w:t>
            </w:r>
            <w:r w:rsidRPr="00ED4BF7">
              <w:rPr>
                <w:sz w:val="24"/>
              </w:rPr>
              <w:t>of</w:t>
            </w:r>
            <w:r w:rsidRPr="00ED4BF7">
              <w:rPr>
                <w:spacing w:val="-3"/>
                <w:sz w:val="24"/>
              </w:rPr>
              <w:t xml:space="preserve"> </w:t>
            </w:r>
            <w:r w:rsidRPr="00ED4BF7">
              <w:rPr>
                <w:sz w:val="24"/>
              </w:rPr>
              <w:t>tender</w:t>
            </w:r>
            <w:r w:rsidRPr="00ED4BF7">
              <w:rPr>
                <w:spacing w:val="-3"/>
                <w:sz w:val="24"/>
              </w:rPr>
              <w:t xml:space="preserve"> </w:t>
            </w:r>
            <w:r w:rsidRPr="00ED4BF7">
              <w:rPr>
                <w:sz w:val="24"/>
              </w:rPr>
              <w:t>documents</w:t>
            </w:r>
            <w:r w:rsidRPr="00ED4BF7">
              <w:rPr>
                <w:spacing w:val="-2"/>
                <w:sz w:val="24"/>
              </w:rPr>
              <w:t xml:space="preserve"> </w:t>
            </w:r>
            <w:r w:rsidRPr="00ED4BF7">
              <w:rPr>
                <w:sz w:val="24"/>
              </w:rPr>
              <w:t>should</w:t>
            </w:r>
            <w:r w:rsidRPr="00ED4BF7">
              <w:rPr>
                <w:spacing w:val="-2"/>
                <w:sz w:val="24"/>
              </w:rPr>
              <w:t xml:space="preserve"> </w:t>
            </w:r>
            <w:r w:rsidRPr="00ED4BF7">
              <w:rPr>
                <w:sz w:val="24"/>
              </w:rPr>
              <w:t>be</w:t>
            </w:r>
            <w:r w:rsidRPr="00ED4BF7">
              <w:rPr>
                <w:spacing w:val="-3"/>
                <w:sz w:val="24"/>
              </w:rPr>
              <w:t xml:space="preserve"> </w:t>
            </w:r>
            <w:r w:rsidRPr="00ED4BF7">
              <w:rPr>
                <w:sz w:val="24"/>
              </w:rPr>
              <w:t>properly</w:t>
            </w:r>
            <w:r w:rsidRPr="00ED4BF7">
              <w:rPr>
                <w:spacing w:val="-1"/>
                <w:sz w:val="24"/>
              </w:rPr>
              <w:t xml:space="preserve"> </w:t>
            </w:r>
            <w:r w:rsidRPr="00ED4BF7">
              <w:rPr>
                <w:sz w:val="24"/>
              </w:rPr>
              <w:t>tape</w:t>
            </w:r>
            <w:r w:rsidRPr="00ED4BF7">
              <w:rPr>
                <w:spacing w:val="-3"/>
                <w:sz w:val="24"/>
              </w:rPr>
              <w:t xml:space="preserve"> </w:t>
            </w:r>
            <w:r w:rsidRPr="00ED4BF7">
              <w:rPr>
                <w:sz w:val="24"/>
              </w:rPr>
              <w:t>bound,</w:t>
            </w:r>
            <w:r w:rsidRPr="00ED4BF7">
              <w:rPr>
                <w:spacing w:val="-2"/>
                <w:sz w:val="24"/>
              </w:rPr>
              <w:t xml:space="preserve"> </w:t>
            </w:r>
            <w:r w:rsidRPr="00ED4BF7">
              <w:rPr>
                <w:sz w:val="24"/>
              </w:rPr>
              <w:t>paginated</w:t>
            </w:r>
            <w:r w:rsidRPr="00ED4BF7">
              <w:rPr>
                <w:spacing w:val="-3"/>
                <w:sz w:val="24"/>
              </w:rPr>
              <w:t xml:space="preserve"> </w:t>
            </w:r>
            <w:r w:rsidRPr="00ED4BF7">
              <w:rPr>
                <w:sz w:val="24"/>
              </w:rPr>
              <w:t>on</w:t>
            </w:r>
            <w:r w:rsidRPr="00ED4BF7">
              <w:rPr>
                <w:spacing w:val="-1"/>
                <w:sz w:val="24"/>
              </w:rPr>
              <w:t xml:space="preserve"> </w:t>
            </w:r>
            <w:r w:rsidRPr="00ED4BF7">
              <w:rPr>
                <w:sz w:val="24"/>
              </w:rPr>
              <w:t>all</w:t>
            </w:r>
            <w:r w:rsidRPr="00ED4BF7">
              <w:rPr>
                <w:spacing w:val="-3"/>
                <w:sz w:val="24"/>
              </w:rPr>
              <w:t xml:space="preserve"> </w:t>
            </w:r>
            <w:r w:rsidRPr="00ED4BF7">
              <w:rPr>
                <w:sz w:val="24"/>
              </w:rPr>
              <w:t>printed pages,</w:t>
            </w:r>
            <w:r w:rsidRPr="00ED4BF7">
              <w:rPr>
                <w:spacing w:val="-3"/>
                <w:sz w:val="24"/>
              </w:rPr>
              <w:t xml:space="preserve"> </w:t>
            </w:r>
            <w:r w:rsidRPr="00ED4BF7">
              <w:rPr>
                <w:sz w:val="24"/>
              </w:rPr>
              <w:t>initialized</w:t>
            </w:r>
            <w:r w:rsidRPr="00ED4BF7">
              <w:rPr>
                <w:spacing w:val="-2"/>
                <w:sz w:val="24"/>
              </w:rPr>
              <w:t xml:space="preserve"> </w:t>
            </w:r>
            <w:r w:rsidRPr="00ED4BF7">
              <w:rPr>
                <w:sz w:val="24"/>
              </w:rPr>
              <w:t>and</w:t>
            </w:r>
            <w:r w:rsidRPr="00ED4BF7">
              <w:rPr>
                <w:spacing w:val="-3"/>
                <w:sz w:val="24"/>
              </w:rPr>
              <w:t xml:space="preserve"> </w:t>
            </w:r>
            <w:r w:rsidRPr="00ED4BF7">
              <w:rPr>
                <w:sz w:val="24"/>
              </w:rPr>
              <w:t>stamped</w:t>
            </w:r>
            <w:r w:rsidRPr="00ED4BF7">
              <w:rPr>
                <w:spacing w:val="-4"/>
                <w:sz w:val="24"/>
              </w:rPr>
              <w:t xml:space="preserve"> </w:t>
            </w:r>
            <w:r w:rsidRPr="00ED4BF7">
              <w:rPr>
                <w:sz w:val="24"/>
              </w:rPr>
              <w:t>in</w:t>
            </w:r>
            <w:r w:rsidRPr="00ED4BF7">
              <w:rPr>
                <w:spacing w:val="-4"/>
                <w:sz w:val="24"/>
              </w:rPr>
              <w:t xml:space="preserve"> </w:t>
            </w:r>
            <w:r w:rsidRPr="00ED4BF7">
              <w:rPr>
                <w:sz w:val="24"/>
              </w:rPr>
              <w:t>the</w:t>
            </w:r>
            <w:r w:rsidRPr="00ED4BF7">
              <w:rPr>
                <w:spacing w:val="-4"/>
                <w:sz w:val="24"/>
              </w:rPr>
              <w:t xml:space="preserve"> </w:t>
            </w:r>
            <w:r w:rsidRPr="00ED4BF7">
              <w:rPr>
                <w:sz w:val="24"/>
              </w:rPr>
              <w:t>format</w:t>
            </w:r>
            <w:r w:rsidRPr="00ED4BF7">
              <w:rPr>
                <w:spacing w:val="-2"/>
                <w:sz w:val="24"/>
              </w:rPr>
              <w:t xml:space="preserve"> </w:t>
            </w:r>
            <w:r w:rsidRPr="00ED4BF7">
              <w:rPr>
                <w:sz w:val="24"/>
              </w:rPr>
              <w:t>issued</w:t>
            </w:r>
            <w:r w:rsidRPr="00ED4BF7">
              <w:rPr>
                <w:spacing w:val="-4"/>
                <w:sz w:val="24"/>
              </w:rPr>
              <w:t xml:space="preserve"> </w:t>
            </w:r>
            <w:r w:rsidRPr="00ED4BF7">
              <w:rPr>
                <w:sz w:val="24"/>
              </w:rPr>
              <w:t>by</w:t>
            </w:r>
            <w:r w:rsidRPr="00ED4BF7">
              <w:rPr>
                <w:spacing w:val="-4"/>
                <w:sz w:val="24"/>
              </w:rPr>
              <w:t xml:space="preserve"> </w:t>
            </w:r>
            <w:r w:rsidRPr="00ED4BF7">
              <w:rPr>
                <w:sz w:val="24"/>
              </w:rPr>
              <w:t>the</w:t>
            </w:r>
            <w:r w:rsidRPr="00ED4BF7">
              <w:rPr>
                <w:spacing w:val="-3"/>
                <w:sz w:val="24"/>
              </w:rPr>
              <w:t xml:space="preserve"> </w:t>
            </w:r>
            <w:r w:rsidRPr="00ED4BF7">
              <w:rPr>
                <w:sz w:val="24"/>
              </w:rPr>
              <w:t>procuring</w:t>
            </w:r>
            <w:r w:rsidRPr="00ED4BF7">
              <w:rPr>
                <w:spacing w:val="-1"/>
                <w:sz w:val="24"/>
              </w:rPr>
              <w:t xml:space="preserve"> </w:t>
            </w:r>
            <w:r w:rsidRPr="00ED4BF7">
              <w:rPr>
                <w:sz w:val="24"/>
              </w:rPr>
              <w:t>entity</w:t>
            </w:r>
            <w:r w:rsidRPr="00ED4BF7">
              <w:rPr>
                <w:spacing w:val="-4"/>
                <w:sz w:val="24"/>
              </w:rPr>
              <w:t xml:space="preserve"> </w:t>
            </w:r>
            <w:r w:rsidRPr="00ED4BF7">
              <w:rPr>
                <w:sz w:val="24"/>
              </w:rPr>
              <w:t>prepared</w:t>
            </w:r>
            <w:r w:rsidRPr="00ED4BF7">
              <w:rPr>
                <w:spacing w:val="-3"/>
                <w:sz w:val="24"/>
              </w:rPr>
              <w:t xml:space="preserve"> </w:t>
            </w:r>
            <w:r w:rsidRPr="00ED4BF7">
              <w:rPr>
                <w:sz w:val="24"/>
              </w:rPr>
              <w:t>in accordance with ITT 19.1</w:t>
            </w:r>
          </w:p>
        </w:tc>
      </w:tr>
      <w:tr w:rsidR="00ED4BF7" w:rsidRPr="00ED4BF7" w:rsidTr="00D51A34">
        <w:trPr>
          <w:trHeight w:val="666"/>
        </w:trPr>
        <w:tc>
          <w:tcPr>
            <w:tcW w:w="879" w:type="dxa"/>
          </w:tcPr>
          <w:p w:rsidR="00DD2D1B" w:rsidRPr="00ED4BF7" w:rsidRDefault="008272FF">
            <w:pPr>
              <w:pStyle w:val="TableParagraph"/>
              <w:spacing w:before="31"/>
              <w:ind w:left="110"/>
              <w:rPr>
                <w:sz w:val="24"/>
              </w:rPr>
            </w:pPr>
            <w:r w:rsidRPr="00ED4BF7">
              <w:rPr>
                <w:spacing w:val="-5"/>
                <w:w w:val="110"/>
                <w:sz w:val="24"/>
              </w:rPr>
              <w:t>MR3</w:t>
            </w:r>
          </w:p>
        </w:tc>
        <w:tc>
          <w:tcPr>
            <w:tcW w:w="10135" w:type="dxa"/>
          </w:tcPr>
          <w:p w:rsidR="00DD2D1B" w:rsidRPr="00ED4BF7" w:rsidRDefault="008272FF">
            <w:pPr>
              <w:pStyle w:val="TableParagraph"/>
              <w:spacing w:before="10" w:line="310" w:lineRule="atLeast"/>
              <w:ind w:left="105" w:right="23"/>
              <w:rPr>
                <w:sz w:val="24"/>
              </w:rPr>
            </w:pPr>
            <w:r w:rsidRPr="00ED4BF7">
              <w:rPr>
                <w:sz w:val="24"/>
              </w:rPr>
              <w:t>Provide proof of power of attorney (of tender signatory if not director of the company/ partner,</w:t>
            </w:r>
            <w:r w:rsidRPr="00ED4BF7">
              <w:rPr>
                <w:spacing w:val="-15"/>
                <w:sz w:val="24"/>
              </w:rPr>
              <w:t xml:space="preserve"> </w:t>
            </w:r>
            <w:r w:rsidRPr="00ED4BF7">
              <w:rPr>
                <w:sz w:val="24"/>
              </w:rPr>
              <w:t>signed</w:t>
            </w:r>
            <w:r w:rsidRPr="00ED4BF7">
              <w:rPr>
                <w:spacing w:val="-14"/>
                <w:sz w:val="24"/>
              </w:rPr>
              <w:t xml:space="preserve"> </w:t>
            </w:r>
            <w:r w:rsidRPr="00ED4BF7">
              <w:rPr>
                <w:sz w:val="24"/>
              </w:rPr>
              <w:t>and</w:t>
            </w:r>
            <w:r w:rsidRPr="00ED4BF7">
              <w:rPr>
                <w:spacing w:val="-16"/>
                <w:sz w:val="24"/>
              </w:rPr>
              <w:t xml:space="preserve"> </w:t>
            </w:r>
            <w:r w:rsidRPr="00ED4BF7">
              <w:rPr>
                <w:sz w:val="24"/>
              </w:rPr>
              <w:t>stamped</w:t>
            </w:r>
            <w:r w:rsidRPr="00ED4BF7">
              <w:rPr>
                <w:spacing w:val="-16"/>
                <w:sz w:val="24"/>
              </w:rPr>
              <w:t xml:space="preserve"> </w:t>
            </w:r>
            <w:r w:rsidRPr="00ED4BF7">
              <w:rPr>
                <w:sz w:val="24"/>
              </w:rPr>
              <w:t>by</w:t>
            </w:r>
            <w:r w:rsidRPr="00ED4BF7">
              <w:rPr>
                <w:spacing w:val="-16"/>
                <w:sz w:val="24"/>
              </w:rPr>
              <w:t xml:space="preserve"> </w:t>
            </w:r>
            <w:r w:rsidRPr="00ED4BF7">
              <w:rPr>
                <w:sz w:val="24"/>
              </w:rPr>
              <w:t>Commissioner</w:t>
            </w:r>
            <w:r w:rsidRPr="00ED4BF7">
              <w:rPr>
                <w:spacing w:val="-16"/>
                <w:sz w:val="24"/>
              </w:rPr>
              <w:t xml:space="preserve"> </w:t>
            </w:r>
            <w:r w:rsidRPr="00ED4BF7">
              <w:rPr>
                <w:sz w:val="24"/>
              </w:rPr>
              <w:t>for</w:t>
            </w:r>
            <w:r w:rsidRPr="00ED4BF7">
              <w:rPr>
                <w:spacing w:val="-16"/>
                <w:sz w:val="24"/>
              </w:rPr>
              <w:t xml:space="preserve"> </w:t>
            </w:r>
            <w:r w:rsidRPr="00ED4BF7">
              <w:rPr>
                <w:sz w:val="24"/>
              </w:rPr>
              <w:t>Oaths</w:t>
            </w:r>
            <w:r w:rsidRPr="00ED4BF7">
              <w:rPr>
                <w:spacing w:val="-14"/>
                <w:sz w:val="24"/>
              </w:rPr>
              <w:t xml:space="preserve"> </w:t>
            </w:r>
            <w:r w:rsidRPr="00ED4BF7">
              <w:rPr>
                <w:sz w:val="24"/>
              </w:rPr>
              <w:t>prepared</w:t>
            </w:r>
            <w:r w:rsidRPr="00ED4BF7">
              <w:rPr>
                <w:spacing w:val="-16"/>
                <w:sz w:val="24"/>
              </w:rPr>
              <w:t xml:space="preserve"> </w:t>
            </w:r>
            <w:r w:rsidRPr="00ED4BF7">
              <w:rPr>
                <w:sz w:val="24"/>
              </w:rPr>
              <w:t>in</w:t>
            </w:r>
            <w:r w:rsidRPr="00ED4BF7">
              <w:rPr>
                <w:spacing w:val="-14"/>
                <w:sz w:val="24"/>
              </w:rPr>
              <w:t xml:space="preserve"> </w:t>
            </w:r>
            <w:r w:rsidRPr="00ED4BF7">
              <w:rPr>
                <w:sz w:val="24"/>
              </w:rPr>
              <w:t>accordance</w:t>
            </w:r>
            <w:r w:rsidRPr="00ED4BF7">
              <w:rPr>
                <w:spacing w:val="-16"/>
                <w:sz w:val="24"/>
              </w:rPr>
              <w:t xml:space="preserve"> </w:t>
            </w:r>
            <w:r w:rsidRPr="00ED4BF7">
              <w:rPr>
                <w:sz w:val="24"/>
              </w:rPr>
              <w:t>with</w:t>
            </w:r>
            <w:r w:rsidRPr="00ED4BF7">
              <w:rPr>
                <w:spacing w:val="-14"/>
                <w:sz w:val="24"/>
              </w:rPr>
              <w:t xml:space="preserve"> </w:t>
            </w:r>
            <w:r w:rsidRPr="00ED4BF7">
              <w:rPr>
                <w:sz w:val="24"/>
              </w:rPr>
              <w:t>ITT</w:t>
            </w:r>
            <w:r w:rsidRPr="00ED4BF7">
              <w:rPr>
                <w:spacing w:val="-15"/>
                <w:sz w:val="24"/>
              </w:rPr>
              <w:t xml:space="preserve"> </w:t>
            </w:r>
            <w:r w:rsidRPr="00ED4BF7">
              <w:rPr>
                <w:sz w:val="24"/>
              </w:rPr>
              <w:t>19.3</w:t>
            </w:r>
          </w:p>
        </w:tc>
      </w:tr>
      <w:tr w:rsidR="00ED4BF7" w:rsidRPr="00ED4BF7" w:rsidTr="00D51A34">
        <w:trPr>
          <w:trHeight w:val="354"/>
        </w:trPr>
        <w:tc>
          <w:tcPr>
            <w:tcW w:w="879" w:type="dxa"/>
          </w:tcPr>
          <w:p w:rsidR="00DD2D1B" w:rsidRPr="00ED4BF7" w:rsidRDefault="008272FF">
            <w:pPr>
              <w:pStyle w:val="TableParagraph"/>
              <w:spacing w:before="31"/>
              <w:ind w:left="110"/>
              <w:rPr>
                <w:sz w:val="24"/>
              </w:rPr>
            </w:pPr>
            <w:r w:rsidRPr="00ED4BF7">
              <w:rPr>
                <w:spacing w:val="-5"/>
                <w:w w:val="110"/>
                <w:sz w:val="24"/>
              </w:rPr>
              <w:t>MR4</w:t>
            </w:r>
          </w:p>
        </w:tc>
        <w:tc>
          <w:tcPr>
            <w:tcW w:w="10135" w:type="dxa"/>
          </w:tcPr>
          <w:p w:rsidR="00DD2D1B" w:rsidRPr="00ED4BF7" w:rsidRDefault="008272FF">
            <w:pPr>
              <w:pStyle w:val="TableParagraph"/>
              <w:spacing w:before="31"/>
              <w:ind w:left="105"/>
              <w:rPr>
                <w:sz w:val="24"/>
              </w:rPr>
            </w:pPr>
            <w:r w:rsidRPr="00ED4BF7">
              <w:rPr>
                <w:sz w:val="24"/>
              </w:rPr>
              <w:t>Valid</w:t>
            </w:r>
            <w:r w:rsidRPr="00ED4BF7">
              <w:rPr>
                <w:spacing w:val="4"/>
                <w:sz w:val="24"/>
              </w:rPr>
              <w:t xml:space="preserve"> </w:t>
            </w:r>
            <w:r w:rsidRPr="00ED4BF7">
              <w:rPr>
                <w:sz w:val="24"/>
              </w:rPr>
              <w:t>Copy</w:t>
            </w:r>
            <w:r w:rsidRPr="00ED4BF7">
              <w:rPr>
                <w:spacing w:val="4"/>
                <w:sz w:val="24"/>
              </w:rPr>
              <w:t xml:space="preserve"> </w:t>
            </w:r>
            <w:r w:rsidRPr="00ED4BF7">
              <w:rPr>
                <w:sz w:val="24"/>
              </w:rPr>
              <w:t>of</w:t>
            </w:r>
            <w:r w:rsidRPr="00ED4BF7">
              <w:rPr>
                <w:spacing w:val="5"/>
                <w:sz w:val="24"/>
              </w:rPr>
              <w:t xml:space="preserve"> </w:t>
            </w:r>
            <w:r w:rsidRPr="00ED4BF7">
              <w:rPr>
                <w:sz w:val="24"/>
              </w:rPr>
              <w:t>Certificate</w:t>
            </w:r>
            <w:r w:rsidRPr="00ED4BF7">
              <w:rPr>
                <w:spacing w:val="5"/>
                <w:sz w:val="24"/>
              </w:rPr>
              <w:t xml:space="preserve"> </w:t>
            </w:r>
            <w:r w:rsidRPr="00ED4BF7">
              <w:rPr>
                <w:sz w:val="24"/>
              </w:rPr>
              <w:t>of</w:t>
            </w:r>
            <w:r w:rsidRPr="00ED4BF7">
              <w:rPr>
                <w:spacing w:val="5"/>
                <w:sz w:val="24"/>
              </w:rPr>
              <w:t xml:space="preserve"> </w:t>
            </w:r>
            <w:r w:rsidRPr="00ED4BF7">
              <w:rPr>
                <w:sz w:val="24"/>
              </w:rPr>
              <w:t>Incorporation/</w:t>
            </w:r>
            <w:r w:rsidRPr="00ED4BF7">
              <w:rPr>
                <w:spacing w:val="5"/>
                <w:sz w:val="24"/>
              </w:rPr>
              <w:t xml:space="preserve"> </w:t>
            </w:r>
            <w:r w:rsidRPr="00ED4BF7">
              <w:rPr>
                <w:spacing w:val="-2"/>
                <w:sz w:val="24"/>
              </w:rPr>
              <w:t>Registration</w:t>
            </w:r>
          </w:p>
        </w:tc>
      </w:tr>
      <w:tr w:rsidR="00ED4BF7" w:rsidRPr="00ED4BF7" w:rsidTr="00D51A34">
        <w:trPr>
          <w:trHeight w:val="666"/>
        </w:trPr>
        <w:tc>
          <w:tcPr>
            <w:tcW w:w="879" w:type="dxa"/>
          </w:tcPr>
          <w:p w:rsidR="00DD2D1B" w:rsidRPr="00ED4BF7" w:rsidRDefault="008272FF">
            <w:pPr>
              <w:pStyle w:val="TableParagraph"/>
              <w:spacing w:before="31"/>
              <w:ind w:left="110"/>
              <w:rPr>
                <w:sz w:val="24"/>
              </w:rPr>
            </w:pPr>
            <w:r w:rsidRPr="00ED4BF7">
              <w:rPr>
                <w:spacing w:val="-5"/>
                <w:w w:val="110"/>
                <w:sz w:val="24"/>
              </w:rPr>
              <w:t>MR5</w:t>
            </w:r>
          </w:p>
        </w:tc>
        <w:tc>
          <w:tcPr>
            <w:tcW w:w="10135" w:type="dxa"/>
          </w:tcPr>
          <w:p w:rsidR="00DD2D1B" w:rsidRPr="00ED4BF7" w:rsidRDefault="008272FF">
            <w:pPr>
              <w:pStyle w:val="TableParagraph"/>
              <w:spacing w:before="10" w:line="310" w:lineRule="atLeast"/>
              <w:ind w:left="105"/>
              <w:rPr>
                <w:sz w:val="24"/>
              </w:rPr>
            </w:pPr>
            <w:r w:rsidRPr="00ED4BF7">
              <w:rPr>
                <w:sz w:val="24"/>
              </w:rPr>
              <w:t>Attach</w:t>
            </w:r>
            <w:r w:rsidRPr="00ED4BF7">
              <w:rPr>
                <w:spacing w:val="-15"/>
                <w:sz w:val="24"/>
              </w:rPr>
              <w:t xml:space="preserve"> </w:t>
            </w:r>
            <w:r w:rsidRPr="00ED4BF7">
              <w:rPr>
                <w:sz w:val="24"/>
              </w:rPr>
              <w:t>valid</w:t>
            </w:r>
            <w:r w:rsidRPr="00ED4BF7">
              <w:rPr>
                <w:spacing w:val="-15"/>
                <w:sz w:val="24"/>
              </w:rPr>
              <w:t xml:space="preserve"> </w:t>
            </w:r>
            <w:r w:rsidRPr="00ED4BF7">
              <w:rPr>
                <w:sz w:val="24"/>
              </w:rPr>
              <w:t>CR12</w:t>
            </w:r>
            <w:r w:rsidRPr="00ED4BF7">
              <w:rPr>
                <w:spacing w:val="-14"/>
                <w:sz w:val="24"/>
              </w:rPr>
              <w:t xml:space="preserve"> </w:t>
            </w:r>
            <w:r w:rsidRPr="00ED4BF7">
              <w:rPr>
                <w:sz w:val="24"/>
              </w:rPr>
              <w:t>form</w:t>
            </w:r>
            <w:r w:rsidRPr="00ED4BF7">
              <w:rPr>
                <w:spacing w:val="-13"/>
                <w:sz w:val="24"/>
              </w:rPr>
              <w:t xml:space="preserve"> </w:t>
            </w:r>
            <w:r w:rsidRPr="00ED4BF7">
              <w:rPr>
                <w:sz w:val="24"/>
              </w:rPr>
              <w:t>showing</w:t>
            </w:r>
            <w:r w:rsidRPr="00ED4BF7">
              <w:rPr>
                <w:spacing w:val="-15"/>
                <w:sz w:val="24"/>
              </w:rPr>
              <w:t xml:space="preserve"> </w:t>
            </w:r>
            <w:r w:rsidRPr="00ED4BF7">
              <w:rPr>
                <w:sz w:val="24"/>
              </w:rPr>
              <w:t>the</w:t>
            </w:r>
            <w:r w:rsidRPr="00ED4BF7">
              <w:rPr>
                <w:spacing w:val="-14"/>
                <w:sz w:val="24"/>
              </w:rPr>
              <w:t xml:space="preserve"> </w:t>
            </w:r>
            <w:r w:rsidRPr="00ED4BF7">
              <w:rPr>
                <w:sz w:val="24"/>
              </w:rPr>
              <w:t>list</w:t>
            </w:r>
            <w:r w:rsidRPr="00ED4BF7">
              <w:rPr>
                <w:spacing w:val="-13"/>
                <w:sz w:val="24"/>
              </w:rPr>
              <w:t xml:space="preserve"> </w:t>
            </w:r>
            <w:r w:rsidRPr="00ED4BF7">
              <w:rPr>
                <w:sz w:val="24"/>
              </w:rPr>
              <w:t>of</w:t>
            </w:r>
            <w:r w:rsidRPr="00ED4BF7">
              <w:rPr>
                <w:spacing w:val="-15"/>
                <w:sz w:val="24"/>
              </w:rPr>
              <w:t xml:space="preserve"> </w:t>
            </w:r>
            <w:r w:rsidRPr="00ED4BF7">
              <w:rPr>
                <w:sz w:val="24"/>
              </w:rPr>
              <w:t>directors</w:t>
            </w:r>
            <w:r w:rsidRPr="00ED4BF7">
              <w:rPr>
                <w:spacing w:val="-16"/>
                <w:sz w:val="24"/>
              </w:rPr>
              <w:t xml:space="preserve"> </w:t>
            </w:r>
            <w:r w:rsidRPr="00ED4BF7">
              <w:rPr>
                <w:sz w:val="24"/>
              </w:rPr>
              <w:t>/shareholding</w:t>
            </w:r>
            <w:r w:rsidRPr="00ED4BF7">
              <w:rPr>
                <w:spacing w:val="-14"/>
                <w:sz w:val="24"/>
              </w:rPr>
              <w:t xml:space="preserve"> </w:t>
            </w:r>
            <w:r w:rsidRPr="00ED4BF7">
              <w:rPr>
                <w:sz w:val="24"/>
              </w:rPr>
              <w:t>(issued</w:t>
            </w:r>
            <w:r w:rsidRPr="00ED4BF7">
              <w:rPr>
                <w:spacing w:val="-15"/>
                <w:sz w:val="24"/>
              </w:rPr>
              <w:t xml:space="preserve"> </w:t>
            </w:r>
            <w:r w:rsidRPr="00ED4BF7">
              <w:rPr>
                <w:sz w:val="24"/>
              </w:rPr>
              <w:t>within</w:t>
            </w:r>
            <w:r w:rsidRPr="00ED4BF7">
              <w:rPr>
                <w:spacing w:val="-13"/>
                <w:sz w:val="24"/>
              </w:rPr>
              <w:t xml:space="preserve"> </w:t>
            </w:r>
            <w:r w:rsidRPr="00ED4BF7">
              <w:rPr>
                <w:sz w:val="24"/>
              </w:rPr>
              <w:t>the</w:t>
            </w:r>
            <w:r w:rsidRPr="00ED4BF7">
              <w:rPr>
                <w:spacing w:val="-16"/>
                <w:sz w:val="24"/>
              </w:rPr>
              <w:t xml:space="preserve"> </w:t>
            </w:r>
            <w:r w:rsidRPr="00ED4BF7">
              <w:rPr>
                <w:sz w:val="24"/>
              </w:rPr>
              <w:t>last</w:t>
            </w:r>
            <w:r w:rsidRPr="00ED4BF7">
              <w:rPr>
                <w:spacing w:val="-14"/>
                <w:sz w:val="24"/>
              </w:rPr>
              <w:t xml:space="preserve"> </w:t>
            </w:r>
            <w:r w:rsidRPr="00ED4BF7">
              <w:rPr>
                <w:sz w:val="24"/>
              </w:rPr>
              <w:t xml:space="preserve">6 </w:t>
            </w:r>
            <w:r w:rsidRPr="00ED4BF7">
              <w:rPr>
                <w:spacing w:val="-2"/>
                <w:sz w:val="24"/>
              </w:rPr>
              <w:t>months).</w:t>
            </w:r>
          </w:p>
        </w:tc>
      </w:tr>
    </w:tbl>
    <w:p w:rsidR="00DD2D1B" w:rsidRPr="00453D20" w:rsidRDefault="00DD2D1B">
      <w:pPr>
        <w:spacing w:line="310" w:lineRule="atLeast"/>
        <w:rPr>
          <w:color w:val="FF0000"/>
          <w:sz w:val="24"/>
        </w:rPr>
        <w:sectPr w:rsidR="00DD2D1B" w:rsidRPr="00453D20">
          <w:pgSz w:w="11910" w:h="16840"/>
          <w:pgMar w:top="1060" w:right="20" w:bottom="881" w:left="0" w:header="0" w:footer="440" w:gutter="0"/>
          <w:cols w:space="720"/>
        </w:sectPr>
      </w:pP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10135"/>
      </w:tblGrid>
      <w:tr w:rsidR="00ED4BF7" w:rsidRPr="00ED4BF7">
        <w:trPr>
          <w:trHeight w:val="369"/>
        </w:trPr>
        <w:tc>
          <w:tcPr>
            <w:tcW w:w="879" w:type="dxa"/>
          </w:tcPr>
          <w:p w:rsidR="00DD2D1B" w:rsidRPr="00ED4BF7" w:rsidRDefault="008272FF">
            <w:pPr>
              <w:pStyle w:val="TableParagraph"/>
              <w:spacing w:before="31"/>
              <w:ind w:left="110"/>
              <w:rPr>
                <w:sz w:val="24"/>
              </w:rPr>
            </w:pPr>
            <w:r w:rsidRPr="00ED4BF7">
              <w:rPr>
                <w:spacing w:val="-5"/>
                <w:w w:val="110"/>
                <w:sz w:val="24"/>
              </w:rPr>
              <w:lastRenderedPageBreak/>
              <w:t>MR6</w:t>
            </w:r>
          </w:p>
        </w:tc>
        <w:tc>
          <w:tcPr>
            <w:tcW w:w="10135" w:type="dxa"/>
          </w:tcPr>
          <w:p w:rsidR="00DD2D1B" w:rsidRPr="00ED4BF7" w:rsidRDefault="008272FF">
            <w:pPr>
              <w:pStyle w:val="TableParagraph"/>
              <w:spacing w:before="31"/>
              <w:ind w:left="105"/>
              <w:rPr>
                <w:sz w:val="24"/>
              </w:rPr>
            </w:pPr>
            <w:r w:rsidRPr="00ED4BF7">
              <w:rPr>
                <w:sz w:val="24"/>
              </w:rPr>
              <w:t>Bidders</w:t>
            </w:r>
            <w:r w:rsidRPr="00ED4BF7">
              <w:rPr>
                <w:spacing w:val="-6"/>
                <w:sz w:val="24"/>
              </w:rPr>
              <w:t xml:space="preserve"> </w:t>
            </w:r>
            <w:r w:rsidRPr="00ED4BF7">
              <w:rPr>
                <w:sz w:val="24"/>
              </w:rPr>
              <w:t>shall</w:t>
            </w:r>
            <w:r w:rsidRPr="00ED4BF7">
              <w:rPr>
                <w:spacing w:val="-4"/>
                <w:sz w:val="24"/>
              </w:rPr>
              <w:t xml:space="preserve"> </w:t>
            </w:r>
            <w:r w:rsidRPr="00ED4BF7">
              <w:rPr>
                <w:sz w:val="24"/>
              </w:rPr>
              <w:t>provide</w:t>
            </w:r>
            <w:r w:rsidRPr="00ED4BF7">
              <w:rPr>
                <w:spacing w:val="-2"/>
                <w:sz w:val="24"/>
              </w:rPr>
              <w:t xml:space="preserve"> </w:t>
            </w:r>
            <w:r w:rsidRPr="00ED4BF7">
              <w:rPr>
                <w:sz w:val="24"/>
              </w:rPr>
              <w:t>valid</w:t>
            </w:r>
            <w:r w:rsidRPr="00ED4BF7">
              <w:rPr>
                <w:spacing w:val="-5"/>
                <w:sz w:val="24"/>
              </w:rPr>
              <w:t xml:space="preserve"> </w:t>
            </w:r>
            <w:r w:rsidRPr="00ED4BF7">
              <w:rPr>
                <w:sz w:val="24"/>
              </w:rPr>
              <w:t>tax</w:t>
            </w:r>
            <w:r w:rsidRPr="00ED4BF7">
              <w:rPr>
                <w:spacing w:val="-2"/>
                <w:sz w:val="24"/>
              </w:rPr>
              <w:t xml:space="preserve"> </w:t>
            </w:r>
            <w:r w:rsidRPr="00ED4BF7">
              <w:rPr>
                <w:sz w:val="24"/>
              </w:rPr>
              <w:t>compliance</w:t>
            </w:r>
            <w:r w:rsidRPr="00ED4BF7">
              <w:rPr>
                <w:spacing w:val="-2"/>
                <w:sz w:val="24"/>
              </w:rPr>
              <w:t xml:space="preserve"> </w:t>
            </w:r>
            <w:r w:rsidRPr="00ED4BF7">
              <w:rPr>
                <w:sz w:val="24"/>
              </w:rPr>
              <w:t>and</w:t>
            </w:r>
            <w:r w:rsidRPr="00ED4BF7">
              <w:rPr>
                <w:spacing w:val="-5"/>
                <w:sz w:val="24"/>
              </w:rPr>
              <w:t xml:space="preserve"> </w:t>
            </w:r>
            <w:r w:rsidRPr="00ED4BF7">
              <w:rPr>
                <w:sz w:val="24"/>
              </w:rPr>
              <w:t>PIN</w:t>
            </w:r>
            <w:r w:rsidRPr="00ED4BF7">
              <w:rPr>
                <w:spacing w:val="-4"/>
                <w:sz w:val="24"/>
              </w:rPr>
              <w:t xml:space="preserve"> </w:t>
            </w:r>
            <w:r w:rsidRPr="00ED4BF7">
              <w:rPr>
                <w:spacing w:val="-2"/>
                <w:sz w:val="24"/>
              </w:rPr>
              <w:t>certificates</w:t>
            </w:r>
          </w:p>
        </w:tc>
      </w:tr>
      <w:tr w:rsidR="00ED4BF7" w:rsidRPr="00ED4BF7">
        <w:trPr>
          <w:trHeight w:val="367"/>
        </w:trPr>
        <w:tc>
          <w:tcPr>
            <w:tcW w:w="879" w:type="dxa"/>
          </w:tcPr>
          <w:p w:rsidR="00DD2D1B" w:rsidRPr="00ED4BF7" w:rsidRDefault="008272FF">
            <w:pPr>
              <w:pStyle w:val="TableParagraph"/>
              <w:spacing w:before="29"/>
              <w:ind w:left="110"/>
              <w:rPr>
                <w:sz w:val="24"/>
              </w:rPr>
            </w:pPr>
            <w:r w:rsidRPr="00ED4BF7">
              <w:rPr>
                <w:spacing w:val="-5"/>
                <w:w w:val="110"/>
                <w:sz w:val="24"/>
              </w:rPr>
              <w:t>MR7</w:t>
            </w:r>
          </w:p>
        </w:tc>
        <w:tc>
          <w:tcPr>
            <w:tcW w:w="10135" w:type="dxa"/>
          </w:tcPr>
          <w:p w:rsidR="00DD2D1B" w:rsidRPr="00ED4BF7" w:rsidRDefault="008272FF" w:rsidP="00A16CE2">
            <w:pPr>
              <w:pStyle w:val="TableParagraph"/>
              <w:spacing w:before="29"/>
              <w:ind w:left="105"/>
              <w:rPr>
                <w:sz w:val="24"/>
              </w:rPr>
            </w:pPr>
            <w:r w:rsidRPr="00ED4BF7">
              <w:rPr>
                <w:sz w:val="24"/>
              </w:rPr>
              <w:t>Valid</w:t>
            </w:r>
            <w:r w:rsidRPr="00ED4BF7">
              <w:rPr>
                <w:spacing w:val="-11"/>
                <w:sz w:val="24"/>
              </w:rPr>
              <w:t xml:space="preserve"> </w:t>
            </w:r>
            <w:r w:rsidRPr="00ED4BF7">
              <w:rPr>
                <w:sz w:val="24"/>
              </w:rPr>
              <w:t>Copy</w:t>
            </w:r>
            <w:r w:rsidRPr="00ED4BF7">
              <w:rPr>
                <w:spacing w:val="-12"/>
                <w:sz w:val="24"/>
              </w:rPr>
              <w:t xml:space="preserve"> </w:t>
            </w:r>
            <w:r w:rsidRPr="00ED4BF7">
              <w:rPr>
                <w:sz w:val="24"/>
              </w:rPr>
              <w:t>of</w:t>
            </w:r>
            <w:r w:rsidRPr="00ED4BF7">
              <w:rPr>
                <w:spacing w:val="-10"/>
                <w:sz w:val="24"/>
              </w:rPr>
              <w:t xml:space="preserve"> </w:t>
            </w:r>
            <w:r w:rsidRPr="00ED4BF7">
              <w:rPr>
                <w:sz w:val="24"/>
              </w:rPr>
              <w:t>Current</w:t>
            </w:r>
            <w:r w:rsidRPr="00ED4BF7">
              <w:rPr>
                <w:spacing w:val="-9"/>
                <w:sz w:val="24"/>
              </w:rPr>
              <w:t xml:space="preserve"> </w:t>
            </w:r>
            <w:r w:rsidRPr="00ED4BF7">
              <w:rPr>
                <w:sz w:val="24"/>
              </w:rPr>
              <w:t>Single</w:t>
            </w:r>
            <w:r w:rsidRPr="00ED4BF7">
              <w:rPr>
                <w:spacing w:val="-10"/>
                <w:sz w:val="24"/>
              </w:rPr>
              <w:t xml:space="preserve"> </w:t>
            </w:r>
            <w:r w:rsidRPr="00ED4BF7">
              <w:rPr>
                <w:sz w:val="24"/>
              </w:rPr>
              <w:t>Business</w:t>
            </w:r>
            <w:r w:rsidRPr="00ED4BF7">
              <w:rPr>
                <w:spacing w:val="-12"/>
                <w:sz w:val="24"/>
              </w:rPr>
              <w:t xml:space="preserve"> </w:t>
            </w:r>
            <w:r w:rsidRPr="00ED4BF7">
              <w:rPr>
                <w:sz w:val="24"/>
              </w:rPr>
              <w:t>permit</w:t>
            </w:r>
            <w:r w:rsidRPr="00ED4BF7">
              <w:rPr>
                <w:spacing w:val="-9"/>
                <w:sz w:val="24"/>
              </w:rPr>
              <w:t xml:space="preserve"> </w:t>
            </w:r>
            <w:r w:rsidRPr="00ED4BF7">
              <w:rPr>
                <w:sz w:val="24"/>
              </w:rPr>
              <w:t>from</w:t>
            </w:r>
            <w:r w:rsidRPr="00ED4BF7">
              <w:rPr>
                <w:spacing w:val="-10"/>
                <w:sz w:val="24"/>
              </w:rPr>
              <w:t xml:space="preserve"> </w:t>
            </w:r>
            <w:r w:rsidRPr="00ED4BF7">
              <w:rPr>
                <w:sz w:val="24"/>
              </w:rPr>
              <w:t>any</w:t>
            </w:r>
            <w:r w:rsidRPr="00ED4BF7">
              <w:rPr>
                <w:spacing w:val="-9"/>
                <w:sz w:val="24"/>
              </w:rPr>
              <w:t xml:space="preserve"> </w:t>
            </w:r>
            <w:r w:rsidRPr="00ED4BF7">
              <w:rPr>
                <w:spacing w:val="-2"/>
                <w:sz w:val="24"/>
              </w:rPr>
              <w:t>county</w:t>
            </w:r>
          </w:p>
        </w:tc>
      </w:tr>
      <w:tr w:rsidR="00ED4BF7" w:rsidRPr="00ED4BF7">
        <w:trPr>
          <w:trHeight w:val="976"/>
        </w:trPr>
        <w:tc>
          <w:tcPr>
            <w:tcW w:w="879" w:type="dxa"/>
          </w:tcPr>
          <w:p w:rsidR="00DD2D1B" w:rsidRPr="00ED4BF7" w:rsidRDefault="008272FF">
            <w:pPr>
              <w:pStyle w:val="TableParagraph"/>
              <w:spacing w:before="28"/>
              <w:ind w:left="110"/>
              <w:rPr>
                <w:sz w:val="24"/>
              </w:rPr>
            </w:pPr>
            <w:r w:rsidRPr="00ED4BF7">
              <w:rPr>
                <w:spacing w:val="-5"/>
                <w:w w:val="110"/>
                <w:sz w:val="24"/>
              </w:rPr>
              <w:lastRenderedPageBreak/>
              <w:t>MR8</w:t>
            </w:r>
          </w:p>
        </w:tc>
        <w:tc>
          <w:tcPr>
            <w:tcW w:w="10135" w:type="dxa"/>
          </w:tcPr>
          <w:p w:rsidR="00DD2D1B" w:rsidRPr="00ED4BF7" w:rsidRDefault="008272FF">
            <w:pPr>
              <w:pStyle w:val="TableParagraph"/>
              <w:spacing w:before="28" w:line="256" w:lineRule="auto"/>
              <w:ind w:left="105"/>
              <w:rPr>
                <w:sz w:val="24"/>
              </w:rPr>
            </w:pPr>
            <w:r w:rsidRPr="00ED4BF7">
              <w:rPr>
                <w:sz w:val="24"/>
              </w:rPr>
              <w:t>The bidder Must</w:t>
            </w:r>
            <w:r w:rsidRPr="00ED4BF7">
              <w:rPr>
                <w:spacing w:val="-1"/>
                <w:sz w:val="24"/>
              </w:rPr>
              <w:t xml:space="preserve"> </w:t>
            </w:r>
            <w:r w:rsidRPr="00ED4BF7">
              <w:rPr>
                <w:sz w:val="24"/>
              </w:rPr>
              <w:t>fill, sign</w:t>
            </w:r>
            <w:r w:rsidRPr="00ED4BF7">
              <w:rPr>
                <w:spacing w:val="-1"/>
                <w:sz w:val="24"/>
              </w:rPr>
              <w:t xml:space="preserve"> </w:t>
            </w:r>
            <w:r w:rsidRPr="00ED4BF7">
              <w:rPr>
                <w:sz w:val="24"/>
              </w:rPr>
              <w:t>and stamp Confidential Business Questionnaire in the</w:t>
            </w:r>
            <w:r w:rsidRPr="00ED4BF7">
              <w:rPr>
                <w:spacing w:val="-1"/>
                <w:sz w:val="24"/>
              </w:rPr>
              <w:t xml:space="preserve"> </w:t>
            </w:r>
            <w:r w:rsidRPr="00ED4BF7">
              <w:rPr>
                <w:sz w:val="24"/>
              </w:rPr>
              <w:t>format provided,</w:t>
            </w:r>
            <w:r w:rsidRPr="00ED4BF7">
              <w:rPr>
                <w:spacing w:val="-18"/>
                <w:sz w:val="24"/>
              </w:rPr>
              <w:t xml:space="preserve"> </w:t>
            </w:r>
            <w:r w:rsidRPr="00ED4BF7">
              <w:rPr>
                <w:sz w:val="24"/>
              </w:rPr>
              <w:t>clearly</w:t>
            </w:r>
            <w:r w:rsidRPr="00ED4BF7">
              <w:rPr>
                <w:spacing w:val="-19"/>
                <w:sz w:val="24"/>
              </w:rPr>
              <w:t xml:space="preserve"> </w:t>
            </w:r>
            <w:r w:rsidRPr="00ED4BF7">
              <w:rPr>
                <w:sz w:val="24"/>
              </w:rPr>
              <w:t>indicating</w:t>
            </w:r>
            <w:r w:rsidRPr="00ED4BF7">
              <w:rPr>
                <w:spacing w:val="-19"/>
                <w:sz w:val="24"/>
              </w:rPr>
              <w:t xml:space="preserve"> </w:t>
            </w:r>
            <w:r w:rsidRPr="00ED4BF7">
              <w:rPr>
                <w:sz w:val="24"/>
              </w:rPr>
              <w:t>Contact</w:t>
            </w:r>
            <w:r w:rsidRPr="00ED4BF7">
              <w:rPr>
                <w:spacing w:val="-16"/>
                <w:sz w:val="24"/>
              </w:rPr>
              <w:t xml:space="preserve"> </w:t>
            </w:r>
            <w:r w:rsidRPr="00ED4BF7">
              <w:rPr>
                <w:sz w:val="24"/>
              </w:rPr>
              <w:t>address:</w:t>
            </w:r>
            <w:r w:rsidRPr="00ED4BF7">
              <w:rPr>
                <w:spacing w:val="-16"/>
                <w:sz w:val="24"/>
              </w:rPr>
              <w:t xml:space="preserve"> </w:t>
            </w:r>
            <w:r w:rsidRPr="00ED4BF7">
              <w:rPr>
                <w:sz w:val="24"/>
              </w:rPr>
              <w:t>Physical,</w:t>
            </w:r>
            <w:r w:rsidRPr="00ED4BF7">
              <w:rPr>
                <w:spacing w:val="-18"/>
                <w:sz w:val="24"/>
              </w:rPr>
              <w:t xml:space="preserve"> </w:t>
            </w:r>
            <w:r w:rsidRPr="00ED4BF7">
              <w:rPr>
                <w:sz w:val="24"/>
              </w:rPr>
              <w:t>Postal,</w:t>
            </w:r>
            <w:r w:rsidRPr="00ED4BF7">
              <w:rPr>
                <w:spacing w:val="-18"/>
                <w:sz w:val="24"/>
              </w:rPr>
              <w:t xml:space="preserve"> </w:t>
            </w:r>
            <w:r w:rsidRPr="00ED4BF7">
              <w:rPr>
                <w:sz w:val="24"/>
              </w:rPr>
              <w:t>Telephone</w:t>
            </w:r>
            <w:r w:rsidRPr="00ED4BF7">
              <w:rPr>
                <w:spacing w:val="-19"/>
                <w:sz w:val="24"/>
              </w:rPr>
              <w:t xml:space="preserve"> </w:t>
            </w:r>
            <w:r w:rsidRPr="00ED4BF7">
              <w:rPr>
                <w:sz w:val="24"/>
              </w:rPr>
              <w:t>and</w:t>
            </w:r>
            <w:r w:rsidRPr="00ED4BF7">
              <w:rPr>
                <w:spacing w:val="-18"/>
                <w:sz w:val="24"/>
              </w:rPr>
              <w:t xml:space="preserve"> </w:t>
            </w:r>
            <w:r w:rsidRPr="00ED4BF7">
              <w:rPr>
                <w:sz w:val="24"/>
              </w:rPr>
              <w:t>Email</w:t>
            </w:r>
            <w:r w:rsidRPr="00ED4BF7">
              <w:rPr>
                <w:spacing w:val="-19"/>
                <w:sz w:val="24"/>
              </w:rPr>
              <w:t xml:space="preserve"> </w:t>
            </w:r>
            <w:r w:rsidRPr="00ED4BF7">
              <w:rPr>
                <w:sz w:val="24"/>
              </w:rPr>
              <w:t>address</w:t>
            </w:r>
            <w:r w:rsidRPr="00ED4BF7">
              <w:rPr>
                <w:spacing w:val="-15"/>
                <w:sz w:val="24"/>
              </w:rPr>
              <w:t xml:space="preserve"> </w:t>
            </w:r>
            <w:r w:rsidRPr="00ED4BF7">
              <w:rPr>
                <w:sz w:val="24"/>
              </w:rPr>
              <w:t>of</w:t>
            </w:r>
          </w:p>
          <w:p w:rsidR="00DD2D1B" w:rsidRPr="00ED4BF7" w:rsidRDefault="008272FF">
            <w:pPr>
              <w:pStyle w:val="TableParagraph"/>
              <w:spacing w:before="2"/>
              <w:ind w:left="105"/>
              <w:rPr>
                <w:sz w:val="24"/>
              </w:rPr>
            </w:pPr>
            <w:r w:rsidRPr="00ED4BF7">
              <w:rPr>
                <w:spacing w:val="-2"/>
                <w:sz w:val="24"/>
              </w:rPr>
              <w:t>the</w:t>
            </w:r>
            <w:r w:rsidRPr="00ED4BF7">
              <w:rPr>
                <w:spacing w:val="-17"/>
                <w:sz w:val="24"/>
              </w:rPr>
              <w:t xml:space="preserve"> </w:t>
            </w:r>
            <w:r w:rsidRPr="00ED4BF7">
              <w:rPr>
                <w:spacing w:val="-4"/>
                <w:sz w:val="24"/>
              </w:rPr>
              <w:t>Firm</w:t>
            </w:r>
          </w:p>
        </w:tc>
      </w:tr>
      <w:tr w:rsidR="00ED4BF7" w:rsidRPr="00ED4BF7">
        <w:trPr>
          <w:trHeight w:val="369"/>
        </w:trPr>
        <w:tc>
          <w:tcPr>
            <w:tcW w:w="879" w:type="dxa"/>
          </w:tcPr>
          <w:p w:rsidR="00DD2D1B" w:rsidRPr="00ED4BF7" w:rsidRDefault="008272FF">
            <w:pPr>
              <w:pStyle w:val="TableParagraph"/>
              <w:spacing w:before="28"/>
              <w:ind w:left="110"/>
              <w:rPr>
                <w:sz w:val="24"/>
              </w:rPr>
            </w:pPr>
            <w:r w:rsidRPr="00ED4BF7">
              <w:rPr>
                <w:spacing w:val="-5"/>
                <w:w w:val="110"/>
                <w:sz w:val="24"/>
              </w:rPr>
              <w:t>MR9</w:t>
            </w:r>
          </w:p>
        </w:tc>
        <w:tc>
          <w:tcPr>
            <w:tcW w:w="10135" w:type="dxa"/>
          </w:tcPr>
          <w:p w:rsidR="00DD2D1B" w:rsidRPr="00ED4BF7" w:rsidRDefault="008272FF">
            <w:pPr>
              <w:pStyle w:val="TableParagraph"/>
              <w:spacing w:before="28"/>
              <w:ind w:left="105"/>
              <w:rPr>
                <w:sz w:val="24"/>
              </w:rPr>
            </w:pPr>
            <w:r w:rsidRPr="00ED4BF7">
              <w:rPr>
                <w:sz w:val="24"/>
              </w:rPr>
              <w:t>Must</w:t>
            </w:r>
            <w:r w:rsidRPr="00ED4BF7">
              <w:rPr>
                <w:spacing w:val="-10"/>
                <w:sz w:val="24"/>
              </w:rPr>
              <w:t xml:space="preserve"> </w:t>
            </w:r>
            <w:r w:rsidRPr="00ED4BF7">
              <w:rPr>
                <w:sz w:val="24"/>
              </w:rPr>
              <w:t>duly</w:t>
            </w:r>
            <w:r w:rsidRPr="00ED4BF7">
              <w:rPr>
                <w:spacing w:val="-8"/>
                <w:sz w:val="24"/>
              </w:rPr>
              <w:t xml:space="preserve"> </w:t>
            </w:r>
            <w:r w:rsidRPr="00ED4BF7">
              <w:rPr>
                <w:sz w:val="24"/>
              </w:rPr>
              <w:t>fill</w:t>
            </w:r>
            <w:r w:rsidRPr="00ED4BF7">
              <w:rPr>
                <w:spacing w:val="-8"/>
                <w:sz w:val="24"/>
              </w:rPr>
              <w:t xml:space="preserve"> </w:t>
            </w:r>
            <w:r w:rsidRPr="00ED4BF7">
              <w:rPr>
                <w:sz w:val="24"/>
              </w:rPr>
              <w:t>the</w:t>
            </w:r>
            <w:r w:rsidRPr="00ED4BF7">
              <w:rPr>
                <w:spacing w:val="-7"/>
                <w:sz w:val="24"/>
              </w:rPr>
              <w:t xml:space="preserve"> </w:t>
            </w:r>
            <w:r w:rsidRPr="00ED4BF7">
              <w:rPr>
                <w:sz w:val="24"/>
              </w:rPr>
              <w:t>Certificate</w:t>
            </w:r>
            <w:r w:rsidRPr="00ED4BF7">
              <w:rPr>
                <w:spacing w:val="-8"/>
                <w:sz w:val="24"/>
              </w:rPr>
              <w:t xml:space="preserve"> </w:t>
            </w:r>
            <w:r w:rsidRPr="00ED4BF7">
              <w:rPr>
                <w:sz w:val="24"/>
              </w:rPr>
              <w:t>of</w:t>
            </w:r>
            <w:r w:rsidRPr="00ED4BF7">
              <w:rPr>
                <w:spacing w:val="-6"/>
                <w:sz w:val="24"/>
              </w:rPr>
              <w:t xml:space="preserve"> </w:t>
            </w:r>
            <w:r w:rsidRPr="00ED4BF7">
              <w:rPr>
                <w:sz w:val="24"/>
              </w:rPr>
              <w:t>Independent</w:t>
            </w:r>
            <w:r w:rsidRPr="00ED4BF7">
              <w:rPr>
                <w:spacing w:val="-8"/>
                <w:sz w:val="24"/>
              </w:rPr>
              <w:t xml:space="preserve"> </w:t>
            </w:r>
            <w:r w:rsidRPr="00ED4BF7">
              <w:rPr>
                <w:sz w:val="24"/>
              </w:rPr>
              <w:t>Tender</w:t>
            </w:r>
            <w:r w:rsidRPr="00ED4BF7">
              <w:rPr>
                <w:spacing w:val="-8"/>
                <w:sz w:val="24"/>
              </w:rPr>
              <w:t xml:space="preserve"> </w:t>
            </w:r>
            <w:r w:rsidRPr="00ED4BF7">
              <w:rPr>
                <w:sz w:val="24"/>
              </w:rPr>
              <w:t>Determination</w:t>
            </w:r>
            <w:r w:rsidRPr="00ED4BF7">
              <w:rPr>
                <w:spacing w:val="-6"/>
                <w:sz w:val="24"/>
              </w:rPr>
              <w:t xml:space="preserve"> </w:t>
            </w:r>
            <w:r w:rsidRPr="00ED4BF7">
              <w:rPr>
                <w:sz w:val="24"/>
              </w:rPr>
              <w:t>in</w:t>
            </w:r>
            <w:r w:rsidRPr="00ED4BF7">
              <w:rPr>
                <w:spacing w:val="-7"/>
                <w:sz w:val="24"/>
              </w:rPr>
              <w:t xml:space="preserve"> </w:t>
            </w:r>
            <w:r w:rsidRPr="00ED4BF7">
              <w:rPr>
                <w:sz w:val="24"/>
              </w:rPr>
              <w:t>the</w:t>
            </w:r>
            <w:r w:rsidRPr="00ED4BF7">
              <w:rPr>
                <w:spacing w:val="-9"/>
                <w:sz w:val="24"/>
              </w:rPr>
              <w:t xml:space="preserve"> </w:t>
            </w:r>
            <w:r w:rsidRPr="00ED4BF7">
              <w:rPr>
                <w:sz w:val="24"/>
              </w:rPr>
              <w:t>format</w:t>
            </w:r>
            <w:r w:rsidRPr="00ED4BF7">
              <w:rPr>
                <w:spacing w:val="-7"/>
                <w:sz w:val="24"/>
              </w:rPr>
              <w:t xml:space="preserve"> </w:t>
            </w:r>
            <w:r w:rsidRPr="00ED4BF7">
              <w:rPr>
                <w:spacing w:val="-2"/>
                <w:sz w:val="24"/>
              </w:rPr>
              <w:t>provided</w:t>
            </w:r>
          </w:p>
        </w:tc>
      </w:tr>
      <w:tr w:rsidR="00ED4BF7" w:rsidRPr="00ED4BF7">
        <w:trPr>
          <w:trHeight w:val="666"/>
        </w:trPr>
        <w:tc>
          <w:tcPr>
            <w:tcW w:w="879" w:type="dxa"/>
          </w:tcPr>
          <w:p w:rsidR="00DD2D1B" w:rsidRPr="00ED4BF7" w:rsidRDefault="008272FF">
            <w:pPr>
              <w:pStyle w:val="TableParagraph"/>
              <w:spacing w:before="31"/>
              <w:ind w:left="110"/>
              <w:rPr>
                <w:sz w:val="24"/>
              </w:rPr>
            </w:pPr>
            <w:r w:rsidRPr="00ED4BF7">
              <w:rPr>
                <w:spacing w:val="-4"/>
                <w:w w:val="105"/>
                <w:sz w:val="24"/>
              </w:rPr>
              <w:t>MR10</w:t>
            </w:r>
          </w:p>
        </w:tc>
        <w:tc>
          <w:tcPr>
            <w:tcW w:w="10135" w:type="dxa"/>
          </w:tcPr>
          <w:p w:rsidR="00DD2D1B" w:rsidRPr="00ED4BF7" w:rsidRDefault="008272FF">
            <w:pPr>
              <w:pStyle w:val="TableParagraph"/>
              <w:spacing w:before="10" w:line="310" w:lineRule="atLeast"/>
              <w:ind w:left="105" w:right="143"/>
              <w:rPr>
                <w:sz w:val="24"/>
              </w:rPr>
            </w:pPr>
            <w:r w:rsidRPr="00ED4BF7">
              <w:rPr>
                <w:sz w:val="24"/>
              </w:rPr>
              <w:t>Must</w:t>
            </w:r>
            <w:r w:rsidRPr="00ED4BF7">
              <w:rPr>
                <w:spacing w:val="-14"/>
                <w:sz w:val="24"/>
              </w:rPr>
              <w:t xml:space="preserve"> </w:t>
            </w:r>
            <w:r w:rsidRPr="00ED4BF7">
              <w:rPr>
                <w:sz w:val="24"/>
              </w:rPr>
              <w:t>duly</w:t>
            </w:r>
            <w:r w:rsidRPr="00ED4BF7">
              <w:rPr>
                <w:spacing w:val="-13"/>
                <w:sz w:val="24"/>
              </w:rPr>
              <w:t xml:space="preserve"> </w:t>
            </w:r>
            <w:r w:rsidRPr="00ED4BF7">
              <w:rPr>
                <w:sz w:val="24"/>
              </w:rPr>
              <w:t>fill</w:t>
            </w:r>
            <w:r w:rsidRPr="00ED4BF7">
              <w:rPr>
                <w:spacing w:val="-13"/>
                <w:sz w:val="24"/>
              </w:rPr>
              <w:t xml:space="preserve"> </w:t>
            </w:r>
            <w:r w:rsidRPr="00ED4BF7">
              <w:rPr>
                <w:sz w:val="24"/>
              </w:rPr>
              <w:t>the</w:t>
            </w:r>
            <w:r w:rsidRPr="00ED4BF7">
              <w:rPr>
                <w:spacing w:val="-12"/>
                <w:sz w:val="24"/>
              </w:rPr>
              <w:t xml:space="preserve"> </w:t>
            </w:r>
            <w:r w:rsidRPr="00ED4BF7">
              <w:rPr>
                <w:sz w:val="24"/>
              </w:rPr>
              <w:t>Self-declaration</w:t>
            </w:r>
            <w:r w:rsidRPr="00ED4BF7">
              <w:rPr>
                <w:spacing w:val="-14"/>
                <w:sz w:val="24"/>
              </w:rPr>
              <w:t xml:space="preserve"> </w:t>
            </w:r>
            <w:r w:rsidRPr="00ED4BF7">
              <w:rPr>
                <w:sz w:val="24"/>
              </w:rPr>
              <w:t>form</w:t>
            </w:r>
            <w:r w:rsidRPr="00ED4BF7">
              <w:rPr>
                <w:spacing w:val="-12"/>
                <w:sz w:val="24"/>
              </w:rPr>
              <w:t xml:space="preserve"> </w:t>
            </w:r>
            <w:r w:rsidRPr="00ED4BF7">
              <w:rPr>
                <w:sz w:val="24"/>
              </w:rPr>
              <w:t>that</w:t>
            </w:r>
            <w:r w:rsidRPr="00ED4BF7">
              <w:rPr>
                <w:spacing w:val="-13"/>
                <w:sz w:val="24"/>
              </w:rPr>
              <w:t xml:space="preserve"> </w:t>
            </w:r>
            <w:r w:rsidRPr="00ED4BF7">
              <w:rPr>
                <w:sz w:val="24"/>
              </w:rPr>
              <w:t>the</w:t>
            </w:r>
            <w:r w:rsidRPr="00ED4BF7">
              <w:rPr>
                <w:spacing w:val="-13"/>
                <w:sz w:val="24"/>
              </w:rPr>
              <w:t xml:space="preserve"> </w:t>
            </w:r>
            <w:r w:rsidRPr="00ED4BF7">
              <w:rPr>
                <w:sz w:val="24"/>
              </w:rPr>
              <w:t>person/tenderer</w:t>
            </w:r>
            <w:r w:rsidRPr="00ED4BF7">
              <w:rPr>
                <w:spacing w:val="-12"/>
                <w:sz w:val="24"/>
              </w:rPr>
              <w:t xml:space="preserve"> </w:t>
            </w:r>
            <w:r w:rsidRPr="00ED4BF7">
              <w:rPr>
                <w:sz w:val="24"/>
              </w:rPr>
              <w:t>is</w:t>
            </w:r>
            <w:r w:rsidRPr="00ED4BF7">
              <w:rPr>
                <w:spacing w:val="-12"/>
                <w:sz w:val="24"/>
              </w:rPr>
              <w:t xml:space="preserve"> </w:t>
            </w:r>
            <w:r w:rsidRPr="00ED4BF7">
              <w:rPr>
                <w:sz w:val="24"/>
              </w:rPr>
              <w:t>not</w:t>
            </w:r>
            <w:r w:rsidRPr="00ED4BF7">
              <w:rPr>
                <w:spacing w:val="-13"/>
                <w:sz w:val="24"/>
              </w:rPr>
              <w:t xml:space="preserve"> </w:t>
            </w:r>
            <w:r w:rsidRPr="00ED4BF7">
              <w:rPr>
                <w:sz w:val="24"/>
              </w:rPr>
              <w:t>debarred</w:t>
            </w:r>
            <w:r w:rsidRPr="00ED4BF7">
              <w:rPr>
                <w:spacing w:val="-13"/>
                <w:sz w:val="24"/>
              </w:rPr>
              <w:t xml:space="preserve"> </w:t>
            </w:r>
            <w:r w:rsidRPr="00ED4BF7">
              <w:rPr>
                <w:sz w:val="24"/>
              </w:rPr>
              <w:t>in</w:t>
            </w:r>
            <w:r w:rsidRPr="00ED4BF7">
              <w:rPr>
                <w:spacing w:val="-12"/>
                <w:sz w:val="24"/>
              </w:rPr>
              <w:t xml:space="preserve"> </w:t>
            </w:r>
            <w:r w:rsidRPr="00ED4BF7">
              <w:rPr>
                <w:sz w:val="24"/>
              </w:rPr>
              <w:t>the</w:t>
            </w:r>
            <w:r w:rsidRPr="00ED4BF7">
              <w:rPr>
                <w:spacing w:val="-12"/>
                <w:sz w:val="24"/>
              </w:rPr>
              <w:t xml:space="preserve"> </w:t>
            </w:r>
            <w:r w:rsidRPr="00ED4BF7">
              <w:rPr>
                <w:sz w:val="24"/>
              </w:rPr>
              <w:t>matter of</w:t>
            </w:r>
            <w:r w:rsidRPr="00ED4BF7">
              <w:rPr>
                <w:spacing w:val="-6"/>
                <w:sz w:val="24"/>
              </w:rPr>
              <w:t xml:space="preserve"> </w:t>
            </w:r>
            <w:r w:rsidRPr="00ED4BF7">
              <w:rPr>
                <w:sz w:val="24"/>
              </w:rPr>
              <w:t>the</w:t>
            </w:r>
            <w:r w:rsidRPr="00ED4BF7">
              <w:rPr>
                <w:spacing w:val="-7"/>
                <w:sz w:val="24"/>
              </w:rPr>
              <w:t xml:space="preserve"> </w:t>
            </w:r>
            <w:r w:rsidRPr="00ED4BF7">
              <w:rPr>
                <w:sz w:val="24"/>
              </w:rPr>
              <w:t>Public</w:t>
            </w:r>
            <w:r w:rsidRPr="00ED4BF7">
              <w:rPr>
                <w:spacing w:val="-7"/>
                <w:sz w:val="24"/>
              </w:rPr>
              <w:t xml:space="preserve"> </w:t>
            </w:r>
            <w:r w:rsidRPr="00ED4BF7">
              <w:rPr>
                <w:sz w:val="24"/>
              </w:rPr>
              <w:t>Procurement</w:t>
            </w:r>
            <w:r w:rsidRPr="00ED4BF7">
              <w:rPr>
                <w:spacing w:val="-6"/>
                <w:sz w:val="24"/>
              </w:rPr>
              <w:t xml:space="preserve"> </w:t>
            </w:r>
            <w:r w:rsidRPr="00ED4BF7">
              <w:rPr>
                <w:sz w:val="24"/>
              </w:rPr>
              <w:t>and</w:t>
            </w:r>
            <w:r w:rsidRPr="00ED4BF7">
              <w:rPr>
                <w:spacing w:val="-6"/>
                <w:sz w:val="24"/>
              </w:rPr>
              <w:t xml:space="preserve"> </w:t>
            </w:r>
            <w:r w:rsidRPr="00ED4BF7">
              <w:rPr>
                <w:sz w:val="24"/>
              </w:rPr>
              <w:t>Asset</w:t>
            </w:r>
            <w:r w:rsidRPr="00ED4BF7">
              <w:rPr>
                <w:spacing w:val="-6"/>
                <w:sz w:val="24"/>
              </w:rPr>
              <w:t xml:space="preserve"> </w:t>
            </w:r>
            <w:r w:rsidRPr="00ED4BF7">
              <w:rPr>
                <w:sz w:val="24"/>
              </w:rPr>
              <w:t>Disposal</w:t>
            </w:r>
            <w:r w:rsidRPr="00ED4BF7">
              <w:rPr>
                <w:spacing w:val="-4"/>
                <w:sz w:val="24"/>
              </w:rPr>
              <w:t xml:space="preserve"> </w:t>
            </w:r>
            <w:r w:rsidRPr="00ED4BF7">
              <w:rPr>
                <w:sz w:val="24"/>
              </w:rPr>
              <w:t>Act</w:t>
            </w:r>
            <w:r w:rsidRPr="00ED4BF7">
              <w:rPr>
                <w:spacing w:val="-6"/>
                <w:sz w:val="24"/>
              </w:rPr>
              <w:t xml:space="preserve"> </w:t>
            </w:r>
            <w:r w:rsidRPr="00ED4BF7">
              <w:rPr>
                <w:sz w:val="24"/>
              </w:rPr>
              <w:t>2015</w:t>
            </w:r>
            <w:r w:rsidRPr="00ED4BF7">
              <w:rPr>
                <w:spacing w:val="-5"/>
                <w:sz w:val="24"/>
              </w:rPr>
              <w:t xml:space="preserve"> </w:t>
            </w:r>
            <w:r w:rsidRPr="00ED4BF7">
              <w:rPr>
                <w:sz w:val="24"/>
              </w:rPr>
              <w:t>in</w:t>
            </w:r>
            <w:r w:rsidRPr="00ED4BF7">
              <w:rPr>
                <w:spacing w:val="-7"/>
                <w:sz w:val="24"/>
              </w:rPr>
              <w:t xml:space="preserve"> </w:t>
            </w:r>
            <w:r w:rsidRPr="00ED4BF7">
              <w:rPr>
                <w:sz w:val="24"/>
              </w:rPr>
              <w:t>the</w:t>
            </w:r>
            <w:r w:rsidRPr="00ED4BF7">
              <w:rPr>
                <w:spacing w:val="-5"/>
                <w:sz w:val="24"/>
              </w:rPr>
              <w:t xml:space="preserve"> </w:t>
            </w:r>
            <w:r w:rsidRPr="00ED4BF7">
              <w:rPr>
                <w:sz w:val="24"/>
              </w:rPr>
              <w:t>format -</w:t>
            </w:r>
            <w:r w:rsidRPr="00ED4BF7">
              <w:rPr>
                <w:spacing w:val="-5"/>
                <w:sz w:val="24"/>
              </w:rPr>
              <w:t xml:space="preserve"> </w:t>
            </w:r>
            <w:r w:rsidRPr="00ED4BF7">
              <w:rPr>
                <w:sz w:val="24"/>
              </w:rPr>
              <w:t>Form</w:t>
            </w:r>
            <w:r w:rsidRPr="00ED4BF7">
              <w:rPr>
                <w:spacing w:val="-6"/>
                <w:sz w:val="24"/>
              </w:rPr>
              <w:t xml:space="preserve"> </w:t>
            </w:r>
            <w:r w:rsidRPr="00ED4BF7">
              <w:rPr>
                <w:sz w:val="24"/>
              </w:rPr>
              <w:t>SD1.</w:t>
            </w:r>
          </w:p>
        </w:tc>
      </w:tr>
      <w:tr w:rsidR="00ED4BF7" w:rsidRPr="00ED4BF7">
        <w:trPr>
          <w:trHeight w:val="1264"/>
        </w:trPr>
        <w:tc>
          <w:tcPr>
            <w:tcW w:w="879" w:type="dxa"/>
          </w:tcPr>
          <w:p w:rsidR="00DD2D1B" w:rsidRPr="00ED4BF7" w:rsidRDefault="008272FF">
            <w:pPr>
              <w:pStyle w:val="TableParagraph"/>
              <w:spacing w:before="28"/>
              <w:ind w:left="110"/>
              <w:rPr>
                <w:sz w:val="24"/>
              </w:rPr>
            </w:pPr>
            <w:r w:rsidRPr="00ED4BF7">
              <w:rPr>
                <w:spacing w:val="-4"/>
                <w:sz w:val="24"/>
              </w:rPr>
              <w:t>MR11</w:t>
            </w:r>
          </w:p>
        </w:tc>
        <w:tc>
          <w:tcPr>
            <w:tcW w:w="10135" w:type="dxa"/>
          </w:tcPr>
          <w:p w:rsidR="00DD2D1B" w:rsidRPr="00ED4BF7" w:rsidRDefault="008272FF">
            <w:pPr>
              <w:pStyle w:val="TableParagraph"/>
              <w:spacing w:before="26" w:line="249" w:lineRule="auto"/>
              <w:ind w:left="105"/>
              <w:rPr>
                <w:sz w:val="24"/>
              </w:rPr>
            </w:pPr>
            <w:r w:rsidRPr="00ED4BF7">
              <w:rPr>
                <w:sz w:val="24"/>
              </w:rPr>
              <w:t>Evidence of successfully completed contracts of similar nature within the last three (3) years. (Certificate of completion/Award letters/ LPO/LSO) to be enclosed.</w:t>
            </w:r>
          </w:p>
          <w:p w:rsidR="00DD2D1B" w:rsidRPr="00ED4BF7" w:rsidRDefault="008272FF">
            <w:pPr>
              <w:pStyle w:val="TableParagraph"/>
              <w:ind w:left="105"/>
              <w:rPr>
                <w:sz w:val="24"/>
              </w:rPr>
            </w:pPr>
            <w:r w:rsidRPr="00ED4BF7">
              <w:rPr>
                <w:sz w:val="24"/>
              </w:rPr>
              <w:t>Three</w:t>
            </w:r>
            <w:r w:rsidRPr="00ED4BF7">
              <w:rPr>
                <w:spacing w:val="-6"/>
                <w:sz w:val="24"/>
              </w:rPr>
              <w:t xml:space="preserve"> </w:t>
            </w:r>
            <w:r w:rsidRPr="00ED4BF7">
              <w:rPr>
                <w:sz w:val="24"/>
              </w:rPr>
              <w:t>or</w:t>
            </w:r>
            <w:r w:rsidRPr="00ED4BF7">
              <w:rPr>
                <w:spacing w:val="-6"/>
                <w:sz w:val="24"/>
              </w:rPr>
              <w:t xml:space="preserve"> </w:t>
            </w:r>
            <w:r w:rsidRPr="00ED4BF7">
              <w:rPr>
                <w:sz w:val="24"/>
              </w:rPr>
              <w:t>more</w:t>
            </w:r>
            <w:r w:rsidRPr="00ED4BF7">
              <w:rPr>
                <w:spacing w:val="-4"/>
                <w:sz w:val="24"/>
              </w:rPr>
              <w:t xml:space="preserve"> </w:t>
            </w:r>
            <w:r w:rsidRPr="00ED4BF7">
              <w:rPr>
                <w:sz w:val="24"/>
              </w:rPr>
              <w:t>Letters</w:t>
            </w:r>
            <w:r w:rsidRPr="00ED4BF7">
              <w:rPr>
                <w:spacing w:val="-3"/>
                <w:sz w:val="24"/>
              </w:rPr>
              <w:t xml:space="preserve"> </w:t>
            </w:r>
            <w:r w:rsidRPr="00ED4BF7">
              <w:rPr>
                <w:sz w:val="24"/>
              </w:rPr>
              <w:t>of</w:t>
            </w:r>
            <w:r w:rsidRPr="00ED4BF7">
              <w:rPr>
                <w:spacing w:val="-5"/>
                <w:sz w:val="24"/>
              </w:rPr>
              <w:t xml:space="preserve"> </w:t>
            </w:r>
            <w:r w:rsidRPr="00ED4BF7">
              <w:rPr>
                <w:sz w:val="24"/>
              </w:rPr>
              <w:t>award</w:t>
            </w:r>
            <w:r w:rsidRPr="00ED4BF7">
              <w:rPr>
                <w:spacing w:val="-5"/>
                <w:sz w:val="24"/>
              </w:rPr>
              <w:t xml:space="preserve"> </w:t>
            </w:r>
            <w:r w:rsidRPr="00ED4BF7">
              <w:rPr>
                <w:sz w:val="24"/>
              </w:rPr>
              <w:t>for</w:t>
            </w:r>
            <w:r w:rsidRPr="00ED4BF7">
              <w:rPr>
                <w:spacing w:val="-6"/>
                <w:sz w:val="24"/>
              </w:rPr>
              <w:t xml:space="preserve"> </w:t>
            </w:r>
            <w:r w:rsidRPr="00ED4BF7">
              <w:rPr>
                <w:sz w:val="24"/>
              </w:rPr>
              <w:t>similar</w:t>
            </w:r>
            <w:r w:rsidRPr="00ED4BF7">
              <w:rPr>
                <w:spacing w:val="-6"/>
                <w:sz w:val="24"/>
              </w:rPr>
              <w:t xml:space="preserve"> </w:t>
            </w:r>
            <w:r w:rsidRPr="00ED4BF7">
              <w:rPr>
                <w:sz w:val="24"/>
              </w:rPr>
              <w:t>works</w:t>
            </w:r>
            <w:r w:rsidRPr="00ED4BF7">
              <w:rPr>
                <w:spacing w:val="-6"/>
                <w:sz w:val="24"/>
              </w:rPr>
              <w:t xml:space="preserve"> </w:t>
            </w:r>
            <w:r w:rsidRPr="00ED4BF7">
              <w:rPr>
                <w:sz w:val="24"/>
              </w:rPr>
              <w:t>OR</w:t>
            </w:r>
            <w:r w:rsidRPr="00ED4BF7">
              <w:rPr>
                <w:spacing w:val="-5"/>
                <w:sz w:val="24"/>
              </w:rPr>
              <w:t xml:space="preserve"> </w:t>
            </w:r>
            <w:r w:rsidRPr="00ED4BF7">
              <w:rPr>
                <w:sz w:val="24"/>
              </w:rPr>
              <w:t>LPO/LSO</w:t>
            </w:r>
            <w:r w:rsidRPr="00ED4BF7">
              <w:rPr>
                <w:spacing w:val="-5"/>
                <w:sz w:val="24"/>
              </w:rPr>
              <w:t xml:space="preserve"> </w:t>
            </w:r>
            <w:r w:rsidRPr="00ED4BF7">
              <w:rPr>
                <w:sz w:val="24"/>
              </w:rPr>
              <w:t>from</w:t>
            </w:r>
            <w:r w:rsidRPr="00ED4BF7">
              <w:rPr>
                <w:spacing w:val="-6"/>
                <w:sz w:val="24"/>
              </w:rPr>
              <w:t xml:space="preserve"> </w:t>
            </w:r>
            <w:r w:rsidRPr="00ED4BF7">
              <w:rPr>
                <w:spacing w:val="-2"/>
                <w:sz w:val="24"/>
              </w:rPr>
              <w:t>three</w:t>
            </w:r>
          </w:p>
          <w:p w:rsidR="00DD2D1B" w:rsidRPr="00ED4BF7" w:rsidRDefault="008272FF">
            <w:pPr>
              <w:pStyle w:val="TableParagraph"/>
              <w:spacing w:before="22"/>
              <w:ind w:left="105"/>
              <w:rPr>
                <w:sz w:val="24"/>
              </w:rPr>
            </w:pPr>
            <w:r w:rsidRPr="00ED4BF7">
              <w:rPr>
                <w:spacing w:val="-2"/>
                <w:sz w:val="24"/>
              </w:rPr>
              <w:t>customers/organizations).</w:t>
            </w:r>
          </w:p>
        </w:tc>
      </w:tr>
      <w:tr w:rsidR="00ED4BF7" w:rsidRPr="00ED4BF7">
        <w:trPr>
          <w:trHeight w:val="667"/>
        </w:trPr>
        <w:tc>
          <w:tcPr>
            <w:tcW w:w="879" w:type="dxa"/>
          </w:tcPr>
          <w:p w:rsidR="00DD2D1B" w:rsidRPr="00ED4BF7" w:rsidRDefault="008272FF">
            <w:pPr>
              <w:pStyle w:val="TableParagraph"/>
              <w:spacing w:before="31"/>
              <w:ind w:left="110"/>
              <w:rPr>
                <w:sz w:val="24"/>
              </w:rPr>
            </w:pPr>
            <w:r w:rsidRPr="00ED4BF7">
              <w:rPr>
                <w:spacing w:val="-4"/>
                <w:sz w:val="24"/>
              </w:rPr>
              <w:t>MR12</w:t>
            </w:r>
          </w:p>
        </w:tc>
        <w:tc>
          <w:tcPr>
            <w:tcW w:w="10135" w:type="dxa"/>
          </w:tcPr>
          <w:p w:rsidR="00DD2D1B" w:rsidRPr="00ED4BF7" w:rsidRDefault="008272FF">
            <w:pPr>
              <w:pStyle w:val="TableParagraph"/>
              <w:spacing w:before="10" w:line="310" w:lineRule="atLeast"/>
              <w:ind w:left="105"/>
              <w:rPr>
                <w:sz w:val="24"/>
              </w:rPr>
            </w:pPr>
            <w:r w:rsidRPr="00ED4BF7">
              <w:rPr>
                <w:sz w:val="24"/>
              </w:rPr>
              <w:t>Must</w:t>
            </w:r>
            <w:r w:rsidRPr="00ED4BF7">
              <w:rPr>
                <w:spacing w:val="-11"/>
                <w:sz w:val="24"/>
              </w:rPr>
              <w:t xml:space="preserve"> </w:t>
            </w:r>
            <w:r w:rsidRPr="00ED4BF7">
              <w:rPr>
                <w:sz w:val="24"/>
              </w:rPr>
              <w:t>duly</w:t>
            </w:r>
            <w:r w:rsidRPr="00ED4BF7">
              <w:rPr>
                <w:spacing w:val="-10"/>
                <w:sz w:val="24"/>
              </w:rPr>
              <w:t xml:space="preserve"> </w:t>
            </w:r>
            <w:r w:rsidRPr="00ED4BF7">
              <w:rPr>
                <w:sz w:val="24"/>
              </w:rPr>
              <w:t>fill</w:t>
            </w:r>
            <w:r w:rsidRPr="00ED4BF7">
              <w:rPr>
                <w:spacing w:val="-10"/>
                <w:sz w:val="24"/>
              </w:rPr>
              <w:t xml:space="preserve"> </w:t>
            </w:r>
            <w:r w:rsidRPr="00ED4BF7">
              <w:rPr>
                <w:sz w:val="24"/>
              </w:rPr>
              <w:t>the</w:t>
            </w:r>
            <w:r w:rsidRPr="00ED4BF7">
              <w:rPr>
                <w:spacing w:val="-9"/>
                <w:sz w:val="24"/>
              </w:rPr>
              <w:t xml:space="preserve"> </w:t>
            </w:r>
            <w:r w:rsidRPr="00ED4BF7">
              <w:rPr>
                <w:sz w:val="24"/>
              </w:rPr>
              <w:t>Self-declaration</w:t>
            </w:r>
            <w:r w:rsidRPr="00ED4BF7">
              <w:rPr>
                <w:spacing w:val="-11"/>
                <w:sz w:val="24"/>
              </w:rPr>
              <w:t xml:space="preserve"> </w:t>
            </w:r>
            <w:r w:rsidRPr="00ED4BF7">
              <w:rPr>
                <w:sz w:val="24"/>
              </w:rPr>
              <w:t>that</w:t>
            </w:r>
            <w:r w:rsidRPr="00ED4BF7">
              <w:rPr>
                <w:spacing w:val="-8"/>
                <w:sz w:val="24"/>
              </w:rPr>
              <w:t xml:space="preserve"> </w:t>
            </w:r>
            <w:r w:rsidRPr="00ED4BF7">
              <w:rPr>
                <w:sz w:val="24"/>
              </w:rPr>
              <w:t>the</w:t>
            </w:r>
            <w:r w:rsidRPr="00ED4BF7">
              <w:rPr>
                <w:spacing w:val="-11"/>
                <w:sz w:val="24"/>
              </w:rPr>
              <w:t xml:space="preserve"> </w:t>
            </w:r>
            <w:r w:rsidRPr="00ED4BF7">
              <w:rPr>
                <w:sz w:val="24"/>
              </w:rPr>
              <w:t>person/tenderer</w:t>
            </w:r>
            <w:r w:rsidRPr="00ED4BF7">
              <w:rPr>
                <w:spacing w:val="-8"/>
                <w:sz w:val="24"/>
              </w:rPr>
              <w:t xml:space="preserve"> </w:t>
            </w:r>
            <w:r w:rsidRPr="00ED4BF7">
              <w:rPr>
                <w:sz w:val="24"/>
              </w:rPr>
              <w:t>will</w:t>
            </w:r>
            <w:r w:rsidRPr="00ED4BF7">
              <w:rPr>
                <w:spacing w:val="-9"/>
                <w:sz w:val="24"/>
              </w:rPr>
              <w:t xml:space="preserve"> </w:t>
            </w:r>
            <w:r w:rsidRPr="00ED4BF7">
              <w:rPr>
                <w:sz w:val="24"/>
              </w:rPr>
              <w:t>not</w:t>
            </w:r>
            <w:r w:rsidRPr="00ED4BF7">
              <w:rPr>
                <w:spacing w:val="-8"/>
                <w:sz w:val="24"/>
              </w:rPr>
              <w:t xml:space="preserve"> </w:t>
            </w:r>
            <w:r w:rsidRPr="00ED4BF7">
              <w:rPr>
                <w:sz w:val="24"/>
              </w:rPr>
              <w:t>engage</w:t>
            </w:r>
            <w:r w:rsidRPr="00ED4BF7">
              <w:rPr>
                <w:spacing w:val="-11"/>
                <w:sz w:val="24"/>
              </w:rPr>
              <w:t xml:space="preserve"> </w:t>
            </w:r>
            <w:r w:rsidRPr="00ED4BF7">
              <w:rPr>
                <w:sz w:val="24"/>
              </w:rPr>
              <w:t>in</w:t>
            </w:r>
            <w:r w:rsidRPr="00ED4BF7">
              <w:rPr>
                <w:spacing w:val="-9"/>
                <w:sz w:val="24"/>
              </w:rPr>
              <w:t xml:space="preserve"> </w:t>
            </w:r>
            <w:r w:rsidRPr="00ED4BF7">
              <w:rPr>
                <w:sz w:val="24"/>
              </w:rPr>
              <w:t>any</w:t>
            </w:r>
            <w:r w:rsidRPr="00ED4BF7">
              <w:rPr>
                <w:spacing w:val="-8"/>
                <w:sz w:val="24"/>
              </w:rPr>
              <w:t xml:space="preserve"> </w:t>
            </w:r>
            <w:r w:rsidRPr="00ED4BF7">
              <w:rPr>
                <w:sz w:val="24"/>
              </w:rPr>
              <w:t>corrupt</w:t>
            </w:r>
            <w:r w:rsidRPr="00ED4BF7">
              <w:rPr>
                <w:spacing w:val="-10"/>
                <w:sz w:val="24"/>
              </w:rPr>
              <w:t xml:space="preserve"> </w:t>
            </w:r>
            <w:r w:rsidRPr="00ED4BF7">
              <w:rPr>
                <w:sz w:val="24"/>
              </w:rPr>
              <w:t>or fraudulent practice in the format provided - Form SD2</w:t>
            </w:r>
          </w:p>
        </w:tc>
      </w:tr>
      <w:tr w:rsidR="00ED4BF7" w:rsidRPr="00ED4BF7">
        <w:trPr>
          <w:trHeight w:val="793"/>
        </w:trPr>
        <w:tc>
          <w:tcPr>
            <w:tcW w:w="879" w:type="dxa"/>
          </w:tcPr>
          <w:p w:rsidR="00DD2D1B" w:rsidRPr="00ED4BF7" w:rsidRDefault="008272FF">
            <w:pPr>
              <w:pStyle w:val="TableParagraph"/>
              <w:spacing w:before="28"/>
              <w:ind w:left="110"/>
              <w:rPr>
                <w:sz w:val="24"/>
              </w:rPr>
            </w:pPr>
            <w:r w:rsidRPr="00ED4BF7">
              <w:rPr>
                <w:spacing w:val="-4"/>
                <w:sz w:val="24"/>
              </w:rPr>
              <w:t>MR13</w:t>
            </w:r>
          </w:p>
        </w:tc>
        <w:tc>
          <w:tcPr>
            <w:tcW w:w="10135" w:type="dxa"/>
          </w:tcPr>
          <w:p w:rsidR="00DD2D1B" w:rsidRPr="00ED4BF7" w:rsidRDefault="008272FF">
            <w:pPr>
              <w:pStyle w:val="TableParagraph"/>
              <w:spacing w:before="158"/>
              <w:ind w:left="215"/>
              <w:rPr>
                <w:sz w:val="24"/>
              </w:rPr>
            </w:pPr>
            <w:r w:rsidRPr="00ED4BF7">
              <w:rPr>
                <w:sz w:val="24"/>
              </w:rPr>
              <w:t>Must</w:t>
            </w:r>
            <w:r w:rsidRPr="00ED4BF7">
              <w:rPr>
                <w:spacing w:val="-5"/>
                <w:sz w:val="24"/>
              </w:rPr>
              <w:t xml:space="preserve"> </w:t>
            </w:r>
            <w:r w:rsidRPr="00ED4BF7">
              <w:rPr>
                <w:sz w:val="24"/>
              </w:rPr>
              <w:t>duly</w:t>
            </w:r>
            <w:r w:rsidRPr="00ED4BF7">
              <w:rPr>
                <w:spacing w:val="-4"/>
                <w:sz w:val="24"/>
              </w:rPr>
              <w:t xml:space="preserve"> </w:t>
            </w:r>
            <w:r w:rsidRPr="00ED4BF7">
              <w:rPr>
                <w:sz w:val="24"/>
              </w:rPr>
              <w:t>fill</w:t>
            </w:r>
            <w:r w:rsidRPr="00ED4BF7">
              <w:rPr>
                <w:spacing w:val="-4"/>
                <w:sz w:val="24"/>
              </w:rPr>
              <w:t xml:space="preserve"> </w:t>
            </w:r>
            <w:r w:rsidRPr="00ED4BF7">
              <w:rPr>
                <w:sz w:val="24"/>
              </w:rPr>
              <w:t>the</w:t>
            </w:r>
            <w:r w:rsidRPr="00ED4BF7">
              <w:rPr>
                <w:spacing w:val="-2"/>
                <w:sz w:val="24"/>
              </w:rPr>
              <w:t xml:space="preserve"> </w:t>
            </w:r>
            <w:r w:rsidRPr="00ED4BF7">
              <w:rPr>
                <w:sz w:val="24"/>
              </w:rPr>
              <w:t>Declaration</w:t>
            </w:r>
            <w:r w:rsidRPr="00ED4BF7">
              <w:rPr>
                <w:spacing w:val="-5"/>
                <w:sz w:val="24"/>
              </w:rPr>
              <w:t xml:space="preserve"> </w:t>
            </w:r>
            <w:r w:rsidRPr="00ED4BF7">
              <w:rPr>
                <w:sz w:val="24"/>
              </w:rPr>
              <w:t>and</w:t>
            </w:r>
            <w:r w:rsidRPr="00ED4BF7">
              <w:rPr>
                <w:spacing w:val="-4"/>
                <w:sz w:val="24"/>
              </w:rPr>
              <w:t xml:space="preserve"> </w:t>
            </w:r>
            <w:r w:rsidRPr="00ED4BF7">
              <w:rPr>
                <w:sz w:val="24"/>
              </w:rPr>
              <w:t>Commitment</w:t>
            </w:r>
            <w:r w:rsidRPr="00ED4BF7">
              <w:rPr>
                <w:spacing w:val="-5"/>
                <w:sz w:val="24"/>
              </w:rPr>
              <w:t xml:space="preserve"> </w:t>
            </w:r>
            <w:r w:rsidRPr="00ED4BF7">
              <w:rPr>
                <w:sz w:val="24"/>
              </w:rPr>
              <w:t>to</w:t>
            </w:r>
            <w:r w:rsidRPr="00ED4BF7">
              <w:rPr>
                <w:spacing w:val="-3"/>
                <w:sz w:val="24"/>
              </w:rPr>
              <w:t xml:space="preserve"> </w:t>
            </w:r>
            <w:r w:rsidRPr="00ED4BF7">
              <w:rPr>
                <w:sz w:val="24"/>
              </w:rPr>
              <w:t>the</w:t>
            </w:r>
            <w:r w:rsidRPr="00ED4BF7">
              <w:rPr>
                <w:spacing w:val="-4"/>
                <w:sz w:val="24"/>
              </w:rPr>
              <w:t xml:space="preserve"> </w:t>
            </w:r>
            <w:r w:rsidRPr="00ED4BF7">
              <w:rPr>
                <w:sz w:val="24"/>
              </w:rPr>
              <w:t>Code</w:t>
            </w:r>
            <w:r w:rsidRPr="00ED4BF7">
              <w:rPr>
                <w:spacing w:val="-4"/>
                <w:sz w:val="24"/>
              </w:rPr>
              <w:t xml:space="preserve"> </w:t>
            </w:r>
            <w:r w:rsidRPr="00ED4BF7">
              <w:rPr>
                <w:sz w:val="24"/>
              </w:rPr>
              <w:t>of</w:t>
            </w:r>
            <w:r w:rsidRPr="00ED4BF7">
              <w:rPr>
                <w:spacing w:val="-2"/>
                <w:sz w:val="24"/>
              </w:rPr>
              <w:t xml:space="preserve"> </w:t>
            </w:r>
            <w:r w:rsidRPr="00ED4BF7">
              <w:rPr>
                <w:sz w:val="24"/>
              </w:rPr>
              <w:t>Ethics</w:t>
            </w:r>
            <w:r w:rsidRPr="00ED4BF7">
              <w:rPr>
                <w:spacing w:val="-1"/>
                <w:sz w:val="24"/>
              </w:rPr>
              <w:t xml:space="preserve"> </w:t>
            </w:r>
            <w:r w:rsidRPr="00ED4BF7">
              <w:rPr>
                <w:sz w:val="24"/>
              </w:rPr>
              <w:t>in</w:t>
            </w:r>
            <w:r w:rsidRPr="00ED4BF7">
              <w:rPr>
                <w:spacing w:val="-3"/>
                <w:sz w:val="24"/>
              </w:rPr>
              <w:t xml:space="preserve"> </w:t>
            </w:r>
            <w:r w:rsidRPr="00ED4BF7">
              <w:rPr>
                <w:sz w:val="24"/>
              </w:rPr>
              <w:t>the</w:t>
            </w:r>
            <w:r w:rsidRPr="00ED4BF7">
              <w:rPr>
                <w:spacing w:val="-4"/>
                <w:sz w:val="24"/>
              </w:rPr>
              <w:t xml:space="preserve"> </w:t>
            </w:r>
            <w:r w:rsidRPr="00ED4BF7">
              <w:rPr>
                <w:sz w:val="24"/>
              </w:rPr>
              <w:t>format</w:t>
            </w:r>
            <w:r w:rsidRPr="00ED4BF7">
              <w:rPr>
                <w:spacing w:val="-2"/>
                <w:sz w:val="24"/>
              </w:rPr>
              <w:t xml:space="preserve"> provided</w:t>
            </w:r>
          </w:p>
        </w:tc>
      </w:tr>
      <w:tr w:rsidR="00ED4BF7" w:rsidRPr="00ED4BF7">
        <w:trPr>
          <w:trHeight w:val="930"/>
        </w:trPr>
        <w:tc>
          <w:tcPr>
            <w:tcW w:w="879" w:type="dxa"/>
          </w:tcPr>
          <w:p w:rsidR="00DD2D1B" w:rsidRPr="00ED4BF7" w:rsidRDefault="008272FF">
            <w:pPr>
              <w:pStyle w:val="TableParagraph"/>
              <w:spacing w:before="28"/>
              <w:ind w:left="110"/>
              <w:rPr>
                <w:sz w:val="24"/>
              </w:rPr>
            </w:pPr>
            <w:r w:rsidRPr="00ED4BF7">
              <w:rPr>
                <w:spacing w:val="-4"/>
                <w:sz w:val="24"/>
              </w:rPr>
              <w:t>MR14</w:t>
            </w:r>
          </w:p>
        </w:tc>
        <w:tc>
          <w:tcPr>
            <w:tcW w:w="10135" w:type="dxa"/>
          </w:tcPr>
          <w:p w:rsidR="00DD2D1B" w:rsidRPr="00ED4BF7" w:rsidRDefault="008272FF">
            <w:pPr>
              <w:pStyle w:val="TableParagraph"/>
              <w:spacing w:before="28"/>
              <w:ind w:left="105"/>
              <w:rPr>
                <w:rFonts w:ascii="Trebuchet MS"/>
                <w:b/>
                <w:sz w:val="20"/>
              </w:rPr>
            </w:pPr>
            <w:r w:rsidRPr="00ED4BF7">
              <w:rPr>
                <w:sz w:val="24"/>
              </w:rPr>
              <w:t>Must</w:t>
            </w:r>
            <w:r w:rsidRPr="00ED4BF7">
              <w:rPr>
                <w:spacing w:val="10"/>
                <w:sz w:val="24"/>
              </w:rPr>
              <w:t xml:space="preserve"> </w:t>
            </w:r>
            <w:r w:rsidRPr="00ED4BF7">
              <w:rPr>
                <w:sz w:val="24"/>
              </w:rPr>
              <w:t>duly</w:t>
            </w:r>
            <w:r w:rsidRPr="00ED4BF7">
              <w:rPr>
                <w:spacing w:val="13"/>
                <w:sz w:val="24"/>
              </w:rPr>
              <w:t xml:space="preserve"> </w:t>
            </w:r>
            <w:r w:rsidRPr="00ED4BF7">
              <w:rPr>
                <w:sz w:val="24"/>
              </w:rPr>
              <w:t>fill</w:t>
            </w:r>
            <w:r w:rsidRPr="00ED4BF7">
              <w:rPr>
                <w:spacing w:val="12"/>
                <w:sz w:val="24"/>
              </w:rPr>
              <w:t xml:space="preserve"> </w:t>
            </w:r>
            <w:r w:rsidRPr="00ED4BF7">
              <w:rPr>
                <w:sz w:val="24"/>
              </w:rPr>
              <w:t>the</w:t>
            </w:r>
            <w:r w:rsidRPr="00ED4BF7">
              <w:rPr>
                <w:spacing w:val="14"/>
                <w:sz w:val="24"/>
              </w:rPr>
              <w:t xml:space="preserve"> </w:t>
            </w:r>
            <w:r w:rsidRPr="00ED4BF7">
              <w:rPr>
                <w:rFonts w:ascii="Trebuchet MS"/>
                <w:b/>
                <w:sz w:val="20"/>
              </w:rPr>
              <w:t>FORM</w:t>
            </w:r>
            <w:r w:rsidRPr="00ED4BF7">
              <w:rPr>
                <w:rFonts w:ascii="Trebuchet MS"/>
                <w:b/>
                <w:spacing w:val="12"/>
                <w:sz w:val="20"/>
              </w:rPr>
              <w:t xml:space="preserve"> </w:t>
            </w:r>
            <w:r w:rsidRPr="00ED4BF7">
              <w:rPr>
                <w:rFonts w:ascii="Trebuchet MS"/>
                <w:b/>
                <w:sz w:val="20"/>
              </w:rPr>
              <w:t>NO.</w:t>
            </w:r>
            <w:r w:rsidRPr="00ED4BF7">
              <w:rPr>
                <w:rFonts w:ascii="Trebuchet MS"/>
                <w:b/>
                <w:spacing w:val="16"/>
                <w:sz w:val="20"/>
              </w:rPr>
              <w:t xml:space="preserve"> </w:t>
            </w:r>
            <w:r w:rsidRPr="00ED4BF7">
              <w:rPr>
                <w:rFonts w:ascii="Trebuchet MS"/>
                <w:b/>
                <w:sz w:val="20"/>
              </w:rPr>
              <w:t>8</w:t>
            </w:r>
            <w:r w:rsidRPr="00ED4BF7">
              <w:rPr>
                <w:rFonts w:ascii="Trebuchet MS"/>
                <w:b/>
                <w:spacing w:val="13"/>
                <w:sz w:val="20"/>
              </w:rPr>
              <w:t xml:space="preserve"> </w:t>
            </w:r>
            <w:r w:rsidRPr="00ED4BF7">
              <w:rPr>
                <w:rFonts w:ascii="Trebuchet MS"/>
                <w:b/>
                <w:sz w:val="20"/>
              </w:rPr>
              <w:t>BENEFICIAL</w:t>
            </w:r>
            <w:r w:rsidRPr="00ED4BF7">
              <w:rPr>
                <w:rFonts w:ascii="Trebuchet MS"/>
                <w:b/>
                <w:spacing w:val="16"/>
                <w:sz w:val="20"/>
              </w:rPr>
              <w:t xml:space="preserve"> </w:t>
            </w:r>
            <w:r w:rsidRPr="00ED4BF7">
              <w:rPr>
                <w:rFonts w:ascii="Trebuchet MS"/>
                <w:b/>
                <w:sz w:val="20"/>
              </w:rPr>
              <w:t>OWNERSHIP</w:t>
            </w:r>
            <w:r w:rsidRPr="00ED4BF7">
              <w:rPr>
                <w:rFonts w:ascii="Trebuchet MS"/>
                <w:b/>
                <w:spacing w:val="11"/>
                <w:sz w:val="20"/>
              </w:rPr>
              <w:t xml:space="preserve"> </w:t>
            </w:r>
            <w:r w:rsidRPr="00ED4BF7">
              <w:rPr>
                <w:rFonts w:ascii="Trebuchet MS"/>
                <w:b/>
                <w:sz w:val="20"/>
              </w:rPr>
              <w:t>DISCLOSURE</w:t>
            </w:r>
            <w:r w:rsidRPr="00ED4BF7">
              <w:rPr>
                <w:rFonts w:ascii="Trebuchet MS"/>
                <w:b/>
                <w:spacing w:val="13"/>
                <w:sz w:val="20"/>
              </w:rPr>
              <w:t xml:space="preserve"> </w:t>
            </w:r>
            <w:r w:rsidRPr="00ED4BF7">
              <w:rPr>
                <w:rFonts w:ascii="Trebuchet MS"/>
                <w:b/>
                <w:spacing w:val="-4"/>
                <w:sz w:val="20"/>
              </w:rPr>
              <w:t>FORM</w:t>
            </w:r>
          </w:p>
          <w:p w:rsidR="00DD2D1B" w:rsidRPr="00ED4BF7" w:rsidRDefault="008272FF">
            <w:pPr>
              <w:pStyle w:val="TableParagraph"/>
              <w:spacing w:before="36"/>
              <w:ind w:left="105"/>
              <w:rPr>
                <w:rFonts w:ascii="Trebuchet MS"/>
                <w:b/>
                <w:sz w:val="20"/>
              </w:rPr>
            </w:pPr>
            <w:r w:rsidRPr="00ED4BF7">
              <w:rPr>
                <w:rFonts w:ascii="Trebuchet MS"/>
                <w:b/>
                <w:spacing w:val="-4"/>
                <w:sz w:val="20"/>
              </w:rPr>
              <w:t>(Amended and</w:t>
            </w:r>
            <w:r w:rsidRPr="00ED4BF7">
              <w:rPr>
                <w:rFonts w:ascii="Trebuchet MS"/>
                <w:b/>
                <w:spacing w:val="-5"/>
                <w:sz w:val="20"/>
              </w:rPr>
              <w:t xml:space="preserve"> </w:t>
            </w:r>
            <w:r w:rsidRPr="00ED4BF7">
              <w:rPr>
                <w:rFonts w:ascii="Trebuchet MS"/>
                <w:b/>
                <w:spacing w:val="-4"/>
                <w:sz w:val="20"/>
              </w:rPr>
              <w:t>issued pursuant to PPRA</w:t>
            </w:r>
            <w:r w:rsidRPr="00ED4BF7">
              <w:rPr>
                <w:rFonts w:ascii="Trebuchet MS"/>
                <w:b/>
                <w:spacing w:val="-3"/>
                <w:sz w:val="20"/>
              </w:rPr>
              <w:t xml:space="preserve"> </w:t>
            </w:r>
            <w:r w:rsidRPr="00ED4BF7">
              <w:rPr>
                <w:rFonts w:ascii="Trebuchet MS"/>
                <w:b/>
                <w:spacing w:val="-4"/>
                <w:sz w:val="20"/>
              </w:rPr>
              <w:t>CIRCULAR No. 02/2022)</w:t>
            </w:r>
          </w:p>
        </w:tc>
      </w:tr>
      <w:tr w:rsidR="00ED4BF7" w:rsidRPr="00ED4BF7">
        <w:trPr>
          <w:trHeight w:val="930"/>
        </w:trPr>
        <w:tc>
          <w:tcPr>
            <w:tcW w:w="879" w:type="dxa"/>
          </w:tcPr>
          <w:p w:rsidR="00F84BD3" w:rsidRPr="00ED4BF7" w:rsidRDefault="00F84BD3">
            <w:pPr>
              <w:pStyle w:val="TableParagraph"/>
              <w:spacing w:before="28"/>
              <w:ind w:left="110"/>
              <w:rPr>
                <w:spacing w:val="-4"/>
                <w:sz w:val="24"/>
              </w:rPr>
            </w:pPr>
            <w:r w:rsidRPr="00ED4BF7">
              <w:rPr>
                <w:spacing w:val="-4"/>
                <w:sz w:val="24"/>
              </w:rPr>
              <w:t>MR15</w:t>
            </w:r>
          </w:p>
        </w:tc>
        <w:tc>
          <w:tcPr>
            <w:tcW w:w="10135" w:type="dxa"/>
          </w:tcPr>
          <w:p w:rsidR="00F84BD3" w:rsidRPr="00ED4BF7" w:rsidRDefault="00F84BD3">
            <w:pPr>
              <w:pStyle w:val="TableParagraph"/>
              <w:spacing w:before="28"/>
              <w:ind w:left="105"/>
              <w:rPr>
                <w:sz w:val="24"/>
              </w:rPr>
            </w:pPr>
            <w:r w:rsidRPr="00ED4BF7">
              <w:rPr>
                <w:sz w:val="24"/>
              </w:rPr>
              <w:t>Must</w:t>
            </w:r>
            <w:r w:rsidRPr="00ED4BF7">
              <w:rPr>
                <w:spacing w:val="-5"/>
                <w:sz w:val="24"/>
              </w:rPr>
              <w:t xml:space="preserve"> be accredited by ICT Authority. Provide documented proof of this registration during the bidding process.</w:t>
            </w:r>
          </w:p>
        </w:tc>
      </w:tr>
      <w:tr w:rsidR="00ED4BF7" w:rsidRPr="00ED4BF7">
        <w:trPr>
          <w:trHeight w:val="930"/>
        </w:trPr>
        <w:tc>
          <w:tcPr>
            <w:tcW w:w="879" w:type="dxa"/>
          </w:tcPr>
          <w:p w:rsidR="005669F3" w:rsidRPr="00ED4BF7" w:rsidRDefault="005669F3">
            <w:pPr>
              <w:pStyle w:val="TableParagraph"/>
              <w:spacing w:before="28"/>
              <w:ind w:left="110"/>
              <w:rPr>
                <w:spacing w:val="-4"/>
                <w:sz w:val="24"/>
              </w:rPr>
            </w:pPr>
            <w:r w:rsidRPr="00ED4BF7">
              <w:rPr>
                <w:spacing w:val="-4"/>
                <w:sz w:val="24"/>
              </w:rPr>
              <w:t>MR16</w:t>
            </w:r>
          </w:p>
        </w:tc>
        <w:tc>
          <w:tcPr>
            <w:tcW w:w="10135" w:type="dxa"/>
          </w:tcPr>
          <w:p w:rsidR="005669F3" w:rsidRPr="00ED4BF7" w:rsidRDefault="005669F3" w:rsidP="005669F3">
            <w:pPr>
              <w:pStyle w:val="TableParagraph"/>
              <w:spacing w:before="28"/>
              <w:ind w:left="105"/>
              <w:rPr>
                <w:sz w:val="24"/>
              </w:rPr>
            </w:pPr>
            <w:r w:rsidRPr="00ED4BF7">
              <w:rPr>
                <w:sz w:val="24"/>
              </w:rPr>
              <w:t>Must attach ICT equipment certifications such as</w:t>
            </w:r>
            <w:r w:rsidR="00AE207A" w:rsidRPr="00ED4BF7">
              <w:rPr>
                <w:sz w:val="24"/>
              </w:rPr>
              <w:t xml:space="preserve"> CE, FCC</w:t>
            </w:r>
            <w:r w:rsidRPr="00ED4BF7">
              <w:rPr>
                <w:sz w:val="24"/>
              </w:rPr>
              <w:t>, or equivalent.</w:t>
            </w:r>
          </w:p>
        </w:tc>
      </w:tr>
      <w:tr w:rsidR="00ED4BF7" w:rsidRPr="00ED4BF7">
        <w:trPr>
          <w:trHeight w:val="1569"/>
        </w:trPr>
        <w:tc>
          <w:tcPr>
            <w:tcW w:w="879" w:type="dxa"/>
          </w:tcPr>
          <w:p w:rsidR="00DD2D1B" w:rsidRPr="00ED4BF7" w:rsidRDefault="008272FF">
            <w:pPr>
              <w:pStyle w:val="TableParagraph"/>
              <w:spacing w:before="28"/>
              <w:ind w:left="110"/>
              <w:rPr>
                <w:sz w:val="24"/>
              </w:rPr>
            </w:pPr>
            <w:r w:rsidRPr="00ED4BF7">
              <w:rPr>
                <w:spacing w:val="-5"/>
                <w:w w:val="110"/>
                <w:sz w:val="24"/>
              </w:rPr>
              <w:t>NB</w:t>
            </w:r>
          </w:p>
        </w:tc>
        <w:tc>
          <w:tcPr>
            <w:tcW w:w="10135" w:type="dxa"/>
          </w:tcPr>
          <w:p w:rsidR="00DD2D1B" w:rsidRPr="00ED4BF7" w:rsidRDefault="008272FF">
            <w:pPr>
              <w:pStyle w:val="TableParagraph"/>
              <w:spacing w:before="26"/>
              <w:ind w:left="105"/>
              <w:rPr>
                <w:sz w:val="24"/>
              </w:rPr>
            </w:pPr>
            <w:r w:rsidRPr="00ED4BF7">
              <w:rPr>
                <w:sz w:val="24"/>
              </w:rPr>
              <w:t>Any</w:t>
            </w:r>
            <w:r w:rsidRPr="00ED4BF7">
              <w:rPr>
                <w:spacing w:val="-8"/>
                <w:sz w:val="24"/>
              </w:rPr>
              <w:t xml:space="preserve"> </w:t>
            </w:r>
            <w:r w:rsidRPr="00ED4BF7">
              <w:rPr>
                <w:sz w:val="24"/>
              </w:rPr>
              <w:t>bidder</w:t>
            </w:r>
            <w:r w:rsidRPr="00ED4BF7">
              <w:rPr>
                <w:spacing w:val="-7"/>
                <w:sz w:val="24"/>
              </w:rPr>
              <w:t xml:space="preserve"> </w:t>
            </w:r>
            <w:r w:rsidRPr="00ED4BF7">
              <w:rPr>
                <w:sz w:val="24"/>
              </w:rPr>
              <w:t>who</w:t>
            </w:r>
            <w:r w:rsidRPr="00ED4BF7">
              <w:rPr>
                <w:spacing w:val="-5"/>
                <w:sz w:val="24"/>
              </w:rPr>
              <w:t xml:space="preserve"> </w:t>
            </w:r>
            <w:r w:rsidRPr="00ED4BF7">
              <w:rPr>
                <w:sz w:val="24"/>
              </w:rPr>
              <w:t>does</w:t>
            </w:r>
            <w:r w:rsidRPr="00ED4BF7">
              <w:rPr>
                <w:spacing w:val="-5"/>
                <w:sz w:val="24"/>
              </w:rPr>
              <w:t xml:space="preserve"> </w:t>
            </w:r>
            <w:r w:rsidRPr="00ED4BF7">
              <w:rPr>
                <w:sz w:val="24"/>
              </w:rPr>
              <w:t>not</w:t>
            </w:r>
            <w:r w:rsidRPr="00ED4BF7">
              <w:rPr>
                <w:spacing w:val="-8"/>
                <w:sz w:val="24"/>
              </w:rPr>
              <w:t xml:space="preserve"> </w:t>
            </w:r>
            <w:r w:rsidRPr="00ED4BF7">
              <w:rPr>
                <w:sz w:val="24"/>
              </w:rPr>
              <w:t>meet</w:t>
            </w:r>
            <w:r w:rsidRPr="00ED4BF7">
              <w:rPr>
                <w:spacing w:val="-5"/>
                <w:sz w:val="24"/>
              </w:rPr>
              <w:t xml:space="preserve"> </w:t>
            </w:r>
            <w:r w:rsidRPr="00ED4BF7">
              <w:rPr>
                <w:sz w:val="24"/>
              </w:rPr>
              <w:t>the</w:t>
            </w:r>
            <w:r w:rsidRPr="00ED4BF7">
              <w:rPr>
                <w:spacing w:val="-8"/>
                <w:sz w:val="24"/>
              </w:rPr>
              <w:t xml:space="preserve"> </w:t>
            </w:r>
            <w:r w:rsidRPr="00ED4BF7">
              <w:rPr>
                <w:sz w:val="24"/>
              </w:rPr>
              <w:t>above</w:t>
            </w:r>
            <w:r w:rsidRPr="00ED4BF7">
              <w:rPr>
                <w:spacing w:val="-7"/>
                <w:sz w:val="24"/>
              </w:rPr>
              <w:t xml:space="preserve"> </w:t>
            </w:r>
            <w:r w:rsidRPr="00ED4BF7">
              <w:rPr>
                <w:sz w:val="24"/>
              </w:rPr>
              <w:t>requirements</w:t>
            </w:r>
            <w:r w:rsidRPr="00ED4BF7">
              <w:rPr>
                <w:spacing w:val="-8"/>
                <w:sz w:val="24"/>
              </w:rPr>
              <w:t xml:space="preserve"> </w:t>
            </w:r>
            <w:r w:rsidRPr="00ED4BF7">
              <w:rPr>
                <w:sz w:val="24"/>
              </w:rPr>
              <w:t>will</w:t>
            </w:r>
            <w:r w:rsidRPr="00ED4BF7">
              <w:rPr>
                <w:spacing w:val="-4"/>
                <w:sz w:val="24"/>
              </w:rPr>
              <w:t xml:space="preserve"> </w:t>
            </w:r>
            <w:r w:rsidRPr="00ED4BF7">
              <w:rPr>
                <w:sz w:val="24"/>
              </w:rPr>
              <w:t>not</w:t>
            </w:r>
            <w:r w:rsidRPr="00ED4BF7">
              <w:rPr>
                <w:spacing w:val="-8"/>
                <w:sz w:val="24"/>
              </w:rPr>
              <w:t xml:space="preserve"> </w:t>
            </w:r>
            <w:r w:rsidRPr="00ED4BF7">
              <w:rPr>
                <w:sz w:val="24"/>
              </w:rPr>
              <w:t>be</w:t>
            </w:r>
            <w:r w:rsidRPr="00ED4BF7">
              <w:rPr>
                <w:spacing w:val="-2"/>
                <w:sz w:val="24"/>
              </w:rPr>
              <w:t xml:space="preserve"> </w:t>
            </w:r>
            <w:r w:rsidRPr="00ED4BF7">
              <w:rPr>
                <w:sz w:val="24"/>
              </w:rPr>
              <w:t>evaluated</w:t>
            </w:r>
            <w:r w:rsidRPr="00ED4BF7">
              <w:rPr>
                <w:spacing w:val="-6"/>
                <w:sz w:val="24"/>
              </w:rPr>
              <w:t xml:space="preserve"> </w:t>
            </w:r>
            <w:r w:rsidRPr="00ED4BF7">
              <w:rPr>
                <w:sz w:val="24"/>
              </w:rPr>
              <w:t>any</w:t>
            </w:r>
            <w:r w:rsidRPr="00ED4BF7">
              <w:rPr>
                <w:spacing w:val="-8"/>
                <w:sz w:val="24"/>
              </w:rPr>
              <w:t xml:space="preserve"> </w:t>
            </w:r>
            <w:r w:rsidRPr="00ED4BF7">
              <w:rPr>
                <w:sz w:val="24"/>
              </w:rPr>
              <w:t>further.</w:t>
            </w:r>
            <w:r w:rsidRPr="00ED4BF7">
              <w:rPr>
                <w:spacing w:val="-6"/>
                <w:sz w:val="24"/>
              </w:rPr>
              <w:t xml:space="preserve"> </w:t>
            </w:r>
            <w:r w:rsidRPr="00ED4BF7">
              <w:rPr>
                <w:sz w:val="24"/>
              </w:rPr>
              <w:t>The order of evaluation will be as follows:</w:t>
            </w:r>
          </w:p>
          <w:p w:rsidR="00DD2D1B" w:rsidRPr="00ED4BF7" w:rsidRDefault="008272FF">
            <w:pPr>
              <w:pStyle w:val="TableParagraph"/>
              <w:numPr>
                <w:ilvl w:val="0"/>
                <w:numId w:val="72"/>
              </w:numPr>
              <w:tabs>
                <w:tab w:val="left" w:pos="825"/>
              </w:tabs>
              <w:spacing w:before="16"/>
              <w:rPr>
                <w:sz w:val="24"/>
              </w:rPr>
            </w:pPr>
            <w:r w:rsidRPr="00ED4BF7">
              <w:rPr>
                <w:sz w:val="24"/>
              </w:rPr>
              <w:t xml:space="preserve">Preliminary </w:t>
            </w:r>
            <w:r w:rsidRPr="00ED4BF7">
              <w:rPr>
                <w:spacing w:val="-2"/>
                <w:sz w:val="24"/>
              </w:rPr>
              <w:t>evaluation</w:t>
            </w:r>
          </w:p>
          <w:p w:rsidR="00DD2D1B" w:rsidRPr="00ED4BF7" w:rsidRDefault="008272FF">
            <w:pPr>
              <w:pStyle w:val="TableParagraph"/>
              <w:numPr>
                <w:ilvl w:val="0"/>
                <w:numId w:val="72"/>
              </w:numPr>
              <w:tabs>
                <w:tab w:val="left" w:pos="823"/>
              </w:tabs>
              <w:spacing w:before="20"/>
              <w:ind w:left="823" w:hanging="358"/>
              <w:rPr>
                <w:sz w:val="24"/>
              </w:rPr>
            </w:pPr>
            <w:r w:rsidRPr="00ED4BF7">
              <w:rPr>
                <w:sz w:val="24"/>
              </w:rPr>
              <w:t>Technical</w:t>
            </w:r>
            <w:r w:rsidRPr="00ED4BF7">
              <w:rPr>
                <w:spacing w:val="-3"/>
                <w:sz w:val="24"/>
              </w:rPr>
              <w:t xml:space="preserve"> </w:t>
            </w:r>
            <w:r w:rsidRPr="00ED4BF7">
              <w:rPr>
                <w:sz w:val="24"/>
              </w:rPr>
              <w:t>Evaluation</w:t>
            </w:r>
            <w:r w:rsidRPr="00ED4BF7">
              <w:rPr>
                <w:spacing w:val="-6"/>
                <w:sz w:val="24"/>
              </w:rPr>
              <w:t xml:space="preserve"> </w:t>
            </w:r>
            <w:r w:rsidRPr="00ED4BF7">
              <w:rPr>
                <w:sz w:val="24"/>
              </w:rPr>
              <w:t>(Qualification</w:t>
            </w:r>
            <w:r w:rsidRPr="00ED4BF7">
              <w:rPr>
                <w:spacing w:val="-7"/>
                <w:sz w:val="24"/>
              </w:rPr>
              <w:t xml:space="preserve"> </w:t>
            </w:r>
            <w:r w:rsidRPr="00ED4BF7">
              <w:rPr>
                <w:spacing w:val="-4"/>
                <w:sz w:val="24"/>
              </w:rPr>
              <w:t>Form)</w:t>
            </w:r>
          </w:p>
          <w:p w:rsidR="00DD2D1B" w:rsidRPr="00ED4BF7" w:rsidRDefault="008272FF">
            <w:pPr>
              <w:pStyle w:val="TableParagraph"/>
              <w:numPr>
                <w:ilvl w:val="0"/>
                <w:numId w:val="72"/>
              </w:numPr>
              <w:tabs>
                <w:tab w:val="left" w:pos="821"/>
              </w:tabs>
              <w:spacing w:before="22"/>
              <w:ind w:left="821" w:hanging="356"/>
              <w:rPr>
                <w:sz w:val="24"/>
              </w:rPr>
            </w:pPr>
            <w:r w:rsidRPr="00ED4BF7">
              <w:rPr>
                <w:spacing w:val="-2"/>
                <w:sz w:val="24"/>
              </w:rPr>
              <w:t>Financial</w:t>
            </w:r>
            <w:r w:rsidRPr="00ED4BF7">
              <w:rPr>
                <w:spacing w:val="-3"/>
                <w:sz w:val="24"/>
              </w:rPr>
              <w:t xml:space="preserve"> </w:t>
            </w:r>
            <w:r w:rsidRPr="00ED4BF7">
              <w:rPr>
                <w:spacing w:val="-2"/>
                <w:sz w:val="24"/>
              </w:rPr>
              <w:t>Evaluation</w:t>
            </w:r>
            <w:r w:rsidRPr="00ED4BF7">
              <w:rPr>
                <w:spacing w:val="-4"/>
                <w:sz w:val="24"/>
              </w:rPr>
              <w:t xml:space="preserve"> </w:t>
            </w:r>
            <w:r w:rsidRPr="00ED4BF7">
              <w:rPr>
                <w:spacing w:val="-2"/>
                <w:sz w:val="24"/>
              </w:rPr>
              <w:t>-Arithmetic</w:t>
            </w:r>
            <w:r w:rsidRPr="00ED4BF7">
              <w:rPr>
                <w:spacing w:val="-4"/>
                <w:sz w:val="24"/>
              </w:rPr>
              <w:t xml:space="preserve"> </w:t>
            </w:r>
            <w:r w:rsidRPr="00ED4BF7">
              <w:rPr>
                <w:spacing w:val="-2"/>
                <w:sz w:val="24"/>
              </w:rPr>
              <w:t>error</w:t>
            </w:r>
            <w:r w:rsidRPr="00ED4BF7">
              <w:rPr>
                <w:spacing w:val="-3"/>
                <w:sz w:val="24"/>
              </w:rPr>
              <w:t xml:space="preserve"> </w:t>
            </w:r>
            <w:r w:rsidRPr="00ED4BF7">
              <w:rPr>
                <w:spacing w:val="-2"/>
                <w:sz w:val="24"/>
              </w:rPr>
              <w:t>check,</w:t>
            </w:r>
            <w:r w:rsidRPr="00ED4BF7">
              <w:rPr>
                <w:spacing w:val="-4"/>
                <w:sz w:val="24"/>
              </w:rPr>
              <w:t xml:space="preserve"> </w:t>
            </w:r>
            <w:r w:rsidRPr="00ED4BF7">
              <w:rPr>
                <w:spacing w:val="-2"/>
                <w:sz w:val="24"/>
              </w:rPr>
              <w:t>consistency</w:t>
            </w:r>
            <w:r w:rsidRPr="00ED4BF7">
              <w:rPr>
                <w:spacing w:val="-6"/>
                <w:sz w:val="24"/>
              </w:rPr>
              <w:t xml:space="preserve"> </w:t>
            </w:r>
            <w:r w:rsidRPr="00ED4BF7">
              <w:rPr>
                <w:spacing w:val="-2"/>
                <w:sz w:val="24"/>
              </w:rPr>
              <w:t>of</w:t>
            </w:r>
            <w:r w:rsidRPr="00ED4BF7">
              <w:rPr>
                <w:spacing w:val="-3"/>
                <w:sz w:val="24"/>
              </w:rPr>
              <w:t xml:space="preserve"> </w:t>
            </w:r>
            <w:r w:rsidRPr="00ED4BF7">
              <w:rPr>
                <w:spacing w:val="-2"/>
                <w:sz w:val="24"/>
              </w:rPr>
              <w:t>rates</w:t>
            </w:r>
          </w:p>
        </w:tc>
      </w:tr>
      <w:tr w:rsidR="00ED4BF7" w:rsidRPr="00ED4BF7">
        <w:trPr>
          <w:trHeight w:val="1569"/>
        </w:trPr>
        <w:tc>
          <w:tcPr>
            <w:tcW w:w="879" w:type="dxa"/>
          </w:tcPr>
          <w:p w:rsidR="00F84BD3" w:rsidRPr="00ED4BF7" w:rsidRDefault="00F84BD3">
            <w:pPr>
              <w:pStyle w:val="TableParagraph"/>
              <w:spacing w:before="28"/>
              <w:ind w:left="110"/>
              <w:rPr>
                <w:spacing w:val="-5"/>
                <w:w w:val="110"/>
                <w:sz w:val="24"/>
              </w:rPr>
            </w:pPr>
          </w:p>
        </w:tc>
        <w:tc>
          <w:tcPr>
            <w:tcW w:w="10135" w:type="dxa"/>
          </w:tcPr>
          <w:p w:rsidR="00F84BD3" w:rsidRPr="00ED4BF7" w:rsidRDefault="00F84BD3">
            <w:pPr>
              <w:pStyle w:val="TableParagraph"/>
              <w:spacing w:before="26"/>
              <w:ind w:left="105"/>
              <w:rPr>
                <w:sz w:val="24"/>
              </w:rPr>
            </w:pPr>
          </w:p>
        </w:tc>
      </w:tr>
    </w:tbl>
    <w:p w:rsidR="00DD2D1B" w:rsidRDefault="00DD2D1B">
      <w:pPr>
        <w:pStyle w:val="BodyText"/>
        <w:spacing w:before="43"/>
      </w:pPr>
    </w:p>
    <w:p w:rsidR="00DD2D1B" w:rsidRDefault="008272FF">
      <w:pPr>
        <w:ind w:left="2184"/>
        <w:rPr>
          <w:rFonts w:ascii="Trebuchet MS"/>
          <w:b/>
          <w:sz w:val="24"/>
        </w:rPr>
      </w:pPr>
      <w:r>
        <w:rPr>
          <w:rFonts w:ascii="Trebuchet MS"/>
          <w:b/>
          <w:sz w:val="24"/>
        </w:rPr>
        <w:t>PRICE</w:t>
      </w:r>
      <w:r>
        <w:rPr>
          <w:rFonts w:ascii="Trebuchet MS"/>
          <w:b/>
          <w:spacing w:val="-10"/>
          <w:sz w:val="24"/>
        </w:rPr>
        <w:t xml:space="preserve"> </w:t>
      </w:r>
      <w:r>
        <w:rPr>
          <w:rFonts w:ascii="Trebuchet MS"/>
          <w:b/>
          <w:spacing w:val="-2"/>
          <w:sz w:val="24"/>
        </w:rPr>
        <w:t>EVALUATION</w:t>
      </w:r>
    </w:p>
    <w:p w:rsidR="00DD2D1B" w:rsidRDefault="008272FF">
      <w:pPr>
        <w:pStyle w:val="BodyText"/>
        <w:spacing w:before="225" w:line="288" w:lineRule="exact"/>
        <w:ind w:left="2184"/>
      </w:pPr>
      <w:r>
        <w:t>Consistent</w:t>
      </w:r>
      <w:r>
        <w:rPr>
          <w:spacing w:val="3"/>
        </w:rPr>
        <w:t xml:space="preserve"> </w:t>
      </w:r>
      <w:r>
        <w:t>with</w:t>
      </w:r>
      <w:r>
        <w:rPr>
          <w:spacing w:val="49"/>
          <w:w w:val="150"/>
        </w:rPr>
        <w:t xml:space="preserve"> </w:t>
      </w:r>
      <w:r>
        <w:t>and</w:t>
      </w:r>
      <w:r>
        <w:rPr>
          <w:spacing w:val="45"/>
          <w:w w:val="150"/>
        </w:rPr>
        <w:t xml:space="preserve"> </w:t>
      </w:r>
      <w:r>
        <w:t>in</w:t>
      </w:r>
      <w:r>
        <w:rPr>
          <w:spacing w:val="42"/>
          <w:w w:val="150"/>
        </w:rPr>
        <w:t xml:space="preserve"> </w:t>
      </w:r>
      <w:r>
        <w:t>addition</w:t>
      </w:r>
      <w:r>
        <w:rPr>
          <w:spacing w:val="45"/>
          <w:w w:val="150"/>
        </w:rPr>
        <w:t xml:space="preserve"> </w:t>
      </w:r>
      <w:r>
        <w:t>to</w:t>
      </w:r>
      <w:r>
        <w:rPr>
          <w:spacing w:val="44"/>
          <w:w w:val="150"/>
        </w:rPr>
        <w:t xml:space="preserve"> </w:t>
      </w:r>
      <w:r>
        <w:t>the</w:t>
      </w:r>
      <w:r>
        <w:rPr>
          <w:spacing w:val="44"/>
          <w:w w:val="150"/>
        </w:rPr>
        <w:t xml:space="preserve"> </w:t>
      </w:r>
      <w:r>
        <w:t>criteria</w:t>
      </w:r>
      <w:r>
        <w:rPr>
          <w:spacing w:val="45"/>
          <w:w w:val="150"/>
        </w:rPr>
        <w:t xml:space="preserve"> </w:t>
      </w:r>
      <w:r>
        <w:t>listed</w:t>
      </w:r>
      <w:r>
        <w:rPr>
          <w:spacing w:val="48"/>
          <w:w w:val="150"/>
        </w:rPr>
        <w:t xml:space="preserve"> </w:t>
      </w:r>
      <w:r>
        <w:t>in</w:t>
      </w:r>
      <w:r>
        <w:rPr>
          <w:spacing w:val="46"/>
          <w:w w:val="150"/>
        </w:rPr>
        <w:t xml:space="preserve"> </w:t>
      </w:r>
      <w:r>
        <w:t>ITT</w:t>
      </w:r>
      <w:r>
        <w:rPr>
          <w:spacing w:val="43"/>
          <w:w w:val="150"/>
        </w:rPr>
        <w:t xml:space="preserve"> </w:t>
      </w:r>
      <w:r>
        <w:t>33.3</w:t>
      </w:r>
      <w:r>
        <w:rPr>
          <w:spacing w:val="44"/>
          <w:w w:val="150"/>
        </w:rPr>
        <w:t xml:space="preserve"> </w:t>
      </w:r>
      <w:r>
        <w:t>and</w:t>
      </w:r>
      <w:r>
        <w:rPr>
          <w:spacing w:val="45"/>
          <w:w w:val="150"/>
        </w:rPr>
        <w:t xml:space="preserve"> </w:t>
      </w:r>
      <w:r>
        <w:rPr>
          <w:spacing w:val="-5"/>
        </w:rPr>
        <w:t>ITT</w:t>
      </w:r>
    </w:p>
    <w:p w:rsidR="00DD2D1B" w:rsidRDefault="008272FF">
      <w:pPr>
        <w:pStyle w:val="BodyText"/>
        <w:spacing w:line="288" w:lineRule="exact"/>
        <w:ind w:left="2184"/>
      </w:pPr>
      <w:r>
        <w:t>29.3;</w:t>
      </w:r>
      <w:r>
        <w:rPr>
          <w:spacing w:val="54"/>
        </w:rPr>
        <w:t xml:space="preserve"> </w:t>
      </w:r>
      <w:r>
        <w:t>and</w:t>
      </w:r>
      <w:r>
        <w:rPr>
          <w:spacing w:val="54"/>
        </w:rPr>
        <w:t xml:space="preserve"> </w:t>
      </w:r>
      <w:r>
        <w:t>ITT</w:t>
      </w:r>
      <w:r>
        <w:rPr>
          <w:spacing w:val="54"/>
        </w:rPr>
        <w:t xml:space="preserve"> </w:t>
      </w:r>
      <w:r>
        <w:t>34</w:t>
      </w:r>
      <w:r>
        <w:rPr>
          <w:spacing w:val="56"/>
        </w:rPr>
        <w:t xml:space="preserve"> </w:t>
      </w:r>
      <w:r>
        <w:t>and</w:t>
      </w:r>
      <w:r>
        <w:rPr>
          <w:spacing w:val="54"/>
        </w:rPr>
        <w:t xml:space="preserve"> </w:t>
      </w:r>
      <w:r>
        <w:t>its</w:t>
      </w:r>
      <w:r>
        <w:rPr>
          <w:spacing w:val="55"/>
        </w:rPr>
        <w:t xml:space="preserve"> </w:t>
      </w:r>
      <w:r>
        <w:t>subparagraphs</w:t>
      </w:r>
      <w:r>
        <w:rPr>
          <w:spacing w:val="55"/>
        </w:rPr>
        <w:t xml:space="preserve"> </w:t>
      </w:r>
      <w:r>
        <w:t>the</w:t>
      </w:r>
      <w:r>
        <w:rPr>
          <w:spacing w:val="54"/>
        </w:rPr>
        <w:t xml:space="preserve"> </w:t>
      </w:r>
      <w:r>
        <w:t>following</w:t>
      </w:r>
      <w:r>
        <w:rPr>
          <w:spacing w:val="55"/>
        </w:rPr>
        <w:t xml:space="preserve"> </w:t>
      </w:r>
      <w:r>
        <w:t>criteria</w:t>
      </w:r>
      <w:r>
        <w:rPr>
          <w:spacing w:val="56"/>
        </w:rPr>
        <w:t xml:space="preserve"> </w:t>
      </w:r>
      <w:r>
        <w:t>shall</w:t>
      </w:r>
      <w:r>
        <w:rPr>
          <w:spacing w:val="54"/>
        </w:rPr>
        <w:t xml:space="preserve"> </w:t>
      </w:r>
      <w:r>
        <w:rPr>
          <w:spacing w:val="-2"/>
        </w:rPr>
        <w:t>apply:</w:t>
      </w:r>
    </w:p>
    <w:p w:rsidR="00DD2D1B" w:rsidRDefault="008272FF">
      <w:pPr>
        <w:pStyle w:val="Heading4"/>
        <w:numPr>
          <w:ilvl w:val="2"/>
          <w:numId w:val="74"/>
        </w:numPr>
        <w:tabs>
          <w:tab w:val="left" w:pos="2053"/>
        </w:tabs>
        <w:spacing w:before="255"/>
        <w:ind w:left="2053" w:hanging="572"/>
      </w:pPr>
      <w:r>
        <w:rPr>
          <w:w w:val="90"/>
        </w:rPr>
        <w:t>Evaluation</w:t>
      </w:r>
      <w:r>
        <w:rPr>
          <w:spacing w:val="1"/>
        </w:rPr>
        <w:t xml:space="preserve"> </w:t>
      </w:r>
      <w:r>
        <w:rPr>
          <w:w w:val="90"/>
        </w:rPr>
        <w:t>of</w:t>
      </w:r>
      <w:r>
        <w:t xml:space="preserve"> </w:t>
      </w:r>
      <w:r>
        <w:rPr>
          <w:w w:val="90"/>
        </w:rPr>
        <w:t>Technical</w:t>
      </w:r>
      <w:r>
        <w:rPr>
          <w:spacing w:val="1"/>
        </w:rPr>
        <w:t xml:space="preserve"> </w:t>
      </w:r>
      <w:r>
        <w:rPr>
          <w:w w:val="90"/>
        </w:rPr>
        <w:t>aspects</w:t>
      </w:r>
      <w:r>
        <w:rPr>
          <w:spacing w:val="-1"/>
        </w:rPr>
        <w:t xml:space="preserve"> </w:t>
      </w:r>
      <w:r>
        <w:rPr>
          <w:w w:val="90"/>
        </w:rPr>
        <w:t>of</w:t>
      </w:r>
      <w:r>
        <w:rPr>
          <w:spacing w:val="3"/>
        </w:rPr>
        <w:t xml:space="preserve"> </w:t>
      </w:r>
      <w:r>
        <w:rPr>
          <w:w w:val="90"/>
        </w:rPr>
        <w:t>the</w:t>
      </w:r>
      <w:r>
        <w:rPr>
          <w:spacing w:val="1"/>
        </w:rPr>
        <w:t xml:space="preserve"> </w:t>
      </w:r>
      <w:r>
        <w:rPr>
          <w:spacing w:val="-2"/>
          <w:w w:val="90"/>
        </w:rPr>
        <w:t>Tender</w:t>
      </w:r>
    </w:p>
    <w:p w:rsidR="00DD2D1B" w:rsidRDefault="008272FF">
      <w:pPr>
        <w:pStyle w:val="BodyText"/>
        <w:spacing w:before="230" w:line="235" w:lineRule="auto"/>
        <w:ind w:left="2184" w:right="1542"/>
        <w:jc w:val="both"/>
      </w:pPr>
      <w:r>
        <w:t>The</w:t>
      </w:r>
      <w:r>
        <w:rPr>
          <w:spacing w:val="-2"/>
        </w:rPr>
        <w:t xml:space="preserve"> </w:t>
      </w:r>
      <w:r>
        <w:t>Kaimosi Friends University shall evaluate</w:t>
      </w:r>
      <w:r>
        <w:rPr>
          <w:spacing w:val="-1"/>
        </w:rPr>
        <w:t xml:space="preserve"> </w:t>
      </w:r>
      <w:r>
        <w:t>the</w:t>
      </w:r>
      <w:r>
        <w:rPr>
          <w:spacing w:val="40"/>
        </w:rPr>
        <w:t xml:space="preserve"> </w:t>
      </w:r>
      <w:r>
        <w:t>Technical</w:t>
      </w:r>
      <w:r>
        <w:rPr>
          <w:spacing w:val="40"/>
        </w:rPr>
        <w:t xml:space="preserve"> </w:t>
      </w:r>
      <w:r>
        <w:t>aspects</w:t>
      </w:r>
      <w:r>
        <w:rPr>
          <w:spacing w:val="40"/>
        </w:rPr>
        <w:t xml:space="preserve"> </w:t>
      </w:r>
      <w:r>
        <w:t>of</w:t>
      </w:r>
      <w:r>
        <w:rPr>
          <w:spacing w:val="40"/>
        </w:rPr>
        <w:t xml:space="preserve"> </w:t>
      </w:r>
      <w:r>
        <w:t xml:space="preserve">the Tender to determine compliance with the Procuring Entity's requirements under Section V 'Schedule of Requirement' and whether the Tenders are substantially responsive to the Technical Specifications and other </w:t>
      </w:r>
      <w:r>
        <w:rPr>
          <w:spacing w:val="-2"/>
        </w:rPr>
        <w:t>Requirements.</w:t>
      </w:r>
    </w:p>
    <w:p w:rsidR="00DD2D1B" w:rsidRDefault="008272FF">
      <w:pPr>
        <w:pStyle w:val="BodyText"/>
        <w:spacing w:before="242"/>
        <w:ind w:left="2184"/>
        <w:jc w:val="both"/>
      </w:pPr>
      <w:r>
        <w:rPr>
          <w:spacing w:val="-4"/>
        </w:rPr>
        <w:t>The</w:t>
      </w:r>
      <w:r>
        <w:rPr>
          <w:spacing w:val="-8"/>
        </w:rPr>
        <w:t xml:space="preserve"> </w:t>
      </w:r>
      <w:r>
        <w:rPr>
          <w:spacing w:val="-4"/>
        </w:rPr>
        <w:t>technical</w:t>
      </w:r>
      <w:r>
        <w:rPr>
          <w:spacing w:val="-7"/>
        </w:rPr>
        <w:t xml:space="preserve"> </w:t>
      </w:r>
      <w:r>
        <w:rPr>
          <w:spacing w:val="-4"/>
        </w:rPr>
        <w:t>specifications</w:t>
      </w:r>
      <w:r>
        <w:rPr>
          <w:spacing w:val="-9"/>
        </w:rPr>
        <w:t xml:space="preserve"> </w:t>
      </w:r>
      <w:r>
        <w:rPr>
          <w:spacing w:val="-4"/>
        </w:rPr>
        <w:t>of</w:t>
      </w:r>
      <w:r>
        <w:rPr>
          <w:spacing w:val="-7"/>
        </w:rPr>
        <w:t xml:space="preserve"> </w:t>
      </w:r>
      <w:r>
        <w:rPr>
          <w:spacing w:val="-4"/>
        </w:rPr>
        <w:t>the</w:t>
      </w:r>
      <w:r>
        <w:rPr>
          <w:spacing w:val="-8"/>
        </w:rPr>
        <w:t xml:space="preserve"> </w:t>
      </w:r>
      <w:r>
        <w:rPr>
          <w:spacing w:val="-4"/>
        </w:rPr>
        <w:t>items</w:t>
      </w:r>
      <w:r>
        <w:rPr>
          <w:spacing w:val="-9"/>
        </w:rPr>
        <w:t xml:space="preserve"> </w:t>
      </w:r>
      <w:r>
        <w:rPr>
          <w:spacing w:val="-4"/>
        </w:rPr>
        <w:t>are</w:t>
      </w:r>
      <w:r>
        <w:rPr>
          <w:spacing w:val="-6"/>
        </w:rPr>
        <w:t xml:space="preserve"> </w:t>
      </w:r>
      <w:r>
        <w:rPr>
          <w:spacing w:val="-4"/>
        </w:rPr>
        <w:t>as</w:t>
      </w:r>
      <w:r>
        <w:rPr>
          <w:spacing w:val="-5"/>
        </w:rPr>
        <w:t xml:space="preserve"> </w:t>
      </w:r>
      <w:r>
        <w:rPr>
          <w:spacing w:val="-4"/>
        </w:rPr>
        <w:t>follows:</w:t>
      </w:r>
    </w:p>
    <w:p w:rsidR="00DD2D1B" w:rsidRDefault="00DD2D1B">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pPr>
    </w:p>
    <w:p w:rsidR="00211033" w:rsidRDefault="00211033">
      <w:pPr>
        <w:jc w:val="both"/>
        <w:sectPr w:rsidR="00211033">
          <w:type w:val="continuous"/>
          <w:pgSz w:w="11910" w:h="16840"/>
          <w:pgMar w:top="1120" w:right="20" w:bottom="720" w:left="0" w:header="0" w:footer="440" w:gutter="0"/>
          <w:cols w:space="720"/>
        </w:sectPr>
      </w:pPr>
    </w:p>
    <w:tbl>
      <w:tblPr>
        <w:tblW w:w="8518"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4107"/>
        <w:gridCol w:w="1710"/>
        <w:gridCol w:w="2010"/>
      </w:tblGrid>
      <w:tr w:rsidR="00D920DD" w:rsidTr="00D920DD">
        <w:trPr>
          <w:trHeight w:val="311"/>
        </w:trPr>
        <w:tc>
          <w:tcPr>
            <w:tcW w:w="691" w:type="dxa"/>
          </w:tcPr>
          <w:p w:rsidR="00D920DD" w:rsidRDefault="00D920DD">
            <w:pPr>
              <w:pStyle w:val="TableParagraph"/>
              <w:spacing w:before="7"/>
              <w:ind w:left="105"/>
              <w:rPr>
                <w:rFonts w:ascii="Trebuchet MS"/>
                <w:b/>
                <w:sz w:val="24"/>
              </w:rPr>
            </w:pPr>
            <w:r>
              <w:rPr>
                <w:rFonts w:ascii="Trebuchet MS"/>
                <w:b/>
                <w:spacing w:val="-5"/>
                <w:sz w:val="24"/>
              </w:rPr>
              <w:lastRenderedPageBreak/>
              <w:t>S/N</w:t>
            </w:r>
          </w:p>
        </w:tc>
        <w:tc>
          <w:tcPr>
            <w:tcW w:w="4107" w:type="dxa"/>
          </w:tcPr>
          <w:p w:rsidR="00D920DD" w:rsidRDefault="00D920DD">
            <w:pPr>
              <w:pStyle w:val="TableParagraph"/>
              <w:spacing w:before="7"/>
              <w:ind w:left="105"/>
              <w:rPr>
                <w:rFonts w:ascii="Trebuchet MS"/>
                <w:b/>
                <w:sz w:val="24"/>
              </w:rPr>
            </w:pPr>
            <w:r>
              <w:rPr>
                <w:rFonts w:ascii="Trebuchet MS"/>
                <w:b/>
                <w:spacing w:val="-2"/>
                <w:w w:val="105"/>
                <w:sz w:val="24"/>
              </w:rPr>
              <w:t>REQUIREMENT</w:t>
            </w:r>
          </w:p>
        </w:tc>
        <w:tc>
          <w:tcPr>
            <w:tcW w:w="1710" w:type="dxa"/>
          </w:tcPr>
          <w:p w:rsidR="00D920DD" w:rsidRDefault="00D920DD">
            <w:pPr>
              <w:pStyle w:val="TableParagraph"/>
              <w:spacing w:before="7"/>
              <w:ind w:left="108"/>
              <w:rPr>
                <w:rFonts w:ascii="Trebuchet MS"/>
                <w:b/>
                <w:sz w:val="24"/>
              </w:rPr>
            </w:pPr>
            <w:r>
              <w:rPr>
                <w:rFonts w:ascii="Trebuchet MS"/>
                <w:b/>
                <w:spacing w:val="-2"/>
                <w:w w:val="105"/>
                <w:sz w:val="24"/>
              </w:rPr>
              <w:t>MARKS</w:t>
            </w:r>
          </w:p>
        </w:tc>
        <w:tc>
          <w:tcPr>
            <w:tcW w:w="2010" w:type="dxa"/>
          </w:tcPr>
          <w:p w:rsidR="00D920DD" w:rsidRDefault="00D920DD">
            <w:pPr>
              <w:pStyle w:val="TableParagraph"/>
              <w:spacing w:before="7"/>
              <w:ind w:left="108"/>
              <w:rPr>
                <w:rFonts w:ascii="Trebuchet MS"/>
                <w:b/>
                <w:sz w:val="24"/>
              </w:rPr>
            </w:pPr>
            <w:r>
              <w:rPr>
                <w:rFonts w:ascii="Trebuchet MS"/>
                <w:b/>
                <w:spacing w:val="-2"/>
                <w:w w:val="105"/>
                <w:sz w:val="24"/>
              </w:rPr>
              <w:t>REMARKS</w:t>
            </w:r>
          </w:p>
        </w:tc>
      </w:tr>
      <w:tr w:rsidR="00D920DD" w:rsidTr="00D920DD">
        <w:trPr>
          <w:trHeight w:val="1471"/>
        </w:trPr>
        <w:tc>
          <w:tcPr>
            <w:tcW w:w="691" w:type="dxa"/>
          </w:tcPr>
          <w:p w:rsidR="00D920DD" w:rsidRDefault="00D920DD" w:rsidP="003006A3">
            <w:pPr>
              <w:pStyle w:val="TableParagraph"/>
              <w:numPr>
                <w:ilvl w:val="0"/>
                <w:numId w:val="92"/>
              </w:numPr>
              <w:spacing w:line="280" w:lineRule="exact"/>
              <w:rPr>
                <w:sz w:val="24"/>
              </w:rPr>
            </w:pPr>
          </w:p>
        </w:tc>
        <w:tc>
          <w:tcPr>
            <w:tcW w:w="4107" w:type="dxa"/>
          </w:tcPr>
          <w:p w:rsidR="00D920DD" w:rsidRDefault="00D920DD" w:rsidP="00D83213">
            <w:pPr>
              <w:pStyle w:val="TableParagraph"/>
              <w:spacing w:line="256" w:lineRule="auto"/>
              <w:ind w:left="105" w:right="106"/>
              <w:rPr>
                <w:sz w:val="24"/>
              </w:rPr>
            </w:pPr>
            <w:r>
              <w:rPr>
                <w:sz w:val="24"/>
              </w:rPr>
              <w:t>A duly countersigned letter by key management staff/Director undertaking</w:t>
            </w:r>
            <w:r>
              <w:rPr>
                <w:spacing w:val="-15"/>
                <w:sz w:val="24"/>
              </w:rPr>
              <w:t xml:space="preserve"> </w:t>
            </w:r>
            <w:r>
              <w:rPr>
                <w:sz w:val="24"/>
              </w:rPr>
              <w:t>to</w:t>
            </w:r>
            <w:r>
              <w:rPr>
                <w:spacing w:val="-14"/>
                <w:sz w:val="24"/>
              </w:rPr>
              <w:t xml:space="preserve"> </w:t>
            </w:r>
            <w:r>
              <w:rPr>
                <w:sz w:val="24"/>
              </w:rPr>
              <w:t>perform</w:t>
            </w:r>
            <w:r>
              <w:rPr>
                <w:spacing w:val="-15"/>
                <w:sz w:val="24"/>
              </w:rPr>
              <w:t xml:space="preserve"> </w:t>
            </w:r>
            <w:r>
              <w:rPr>
                <w:sz w:val="24"/>
              </w:rPr>
              <w:t>the</w:t>
            </w:r>
            <w:r>
              <w:rPr>
                <w:spacing w:val="-14"/>
                <w:sz w:val="24"/>
              </w:rPr>
              <w:t xml:space="preserve"> </w:t>
            </w:r>
            <w:r>
              <w:rPr>
                <w:sz w:val="24"/>
              </w:rPr>
              <w:t>contract</w:t>
            </w:r>
            <w:r>
              <w:rPr>
                <w:spacing w:val="-14"/>
                <w:sz w:val="24"/>
              </w:rPr>
              <w:t xml:space="preserve"> </w:t>
            </w:r>
            <w:r>
              <w:rPr>
                <w:sz w:val="24"/>
              </w:rPr>
              <w:t>if awarded</w:t>
            </w:r>
            <w:r>
              <w:rPr>
                <w:spacing w:val="64"/>
                <w:sz w:val="24"/>
              </w:rPr>
              <w:t xml:space="preserve"> </w:t>
            </w:r>
            <w:r>
              <w:rPr>
                <w:sz w:val="24"/>
              </w:rPr>
              <w:t>if</w:t>
            </w:r>
            <w:r>
              <w:rPr>
                <w:spacing w:val="-6"/>
                <w:sz w:val="24"/>
              </w:rPr>
              <w:t xml:space="preserve"> </w:t>
            </w:r>
            <w:r>
              <w:rPr>
                <w:sz w:val="24"/>
              </w:rPr>
              <w:t>not</w:t>
            </w:r>
            <w:r>
              <w:rPr>
                <w:spacing w:val="-6"/>
                <w:sz w:val="24"/>
              </w:rPr>
              <w:t xml:space="preserve"> </w:t>
            </w:r>
            <w:r>
              <w:rPr>
                <w:sz w:val="24"/>
              </w:rPr>
              <w:t>attach</w:t>
            </w:r>
            <w:r>
              <w:rPr>
                <w:spacing w:val="-2"/>
                <w:sz w:val="24"/>
              </w:rPr>
              <w:t xml:space="preserve"> </w:t>
            </w:r>
            <w:r>
              <w:rPr>
                <w:sz w:val="24"/>
              </w:rPr>
              <w:t>0</w:t>
            </w:r>
            <w:r>
              <w:rPr>
                <w:spacing w:val="-5"/>
                <w:sz w:val="24"/>
              </w:rPr>
              <w:t xml:space="preserve"> </w:t>
            </w:r>
            <w:r>
              <w:rPr>
                <w:spacing w:val="-2"/>
                <w:sz w:val="24"/>
              </w:rPr>
              <w:t>marks</w:t>
            </w:r>
          </w:p>
        </w:tc>
        <w:tc>
          <w:tcPr>
            <w:tcW w:w="1710" w:type="dxa"/>
          </w:tcPr>
          <w:p w:rsidR="00D920DD" w:rsidRDefault="00D920DD">
            <w:pPr>
              <w:pStyle w:val="TableParagraph"/>
              <w:spacing w:line="280" w:lineRule="exact"/>
              <w:ind w:left="108"/>
              <w:rPr>
                <w:sz w:val="24"/>
              </w:rPr>
            </w:pPr>
            <w:r>
              <w:rPr>
                <w:spacing w:val="-10"/>
                <w:w w:val="105"/>
                <w:sz w:val="24"/>
              </w:rPr>
              <w:t>5</w:t>
            </w:r>
          </w:p>
        </w:tc>
        <w:tc>
          <w:tcPr>
            <w:tcW w:w="2010" w:type="dxa"/>
          </w:tcPr>
          <w:p w:rsidR="00D920DD" w:rsidRDefault="00D920DD">
            <w:pPr>
              <w:pStyle w:val="TableParagraph"/>
              <w:rPr>
                <w:rFonts w:ascii="Times New Roman"/>
                <w:sz w:val="24"/>
              </w:rPr>
            </w:pPr>
          </w:p>
        </w:tc>
      </w:tr>
      <w:tr w:rsidR="00D920DD" w:rsidTr="00D920DD">
        <w:trPr>
          <w:trHeight w:val="1786"/>
        </w:trPr>
        <w:tc>
          <w:tcPr>
            <w:tcW w:w="691" w:type="dxa"/>
          </w:tcPr>
          <w:p w:rsidR="00D920DD" w:rsidRDefault="00D920DD" w:rsidP="003006A3">
            <w:pPr>
              <w:pStyle w:val="TableParagraph"/>
              <w:numPr>
                <w:ilvl w:val="0"/>
                <w:numId w:val="92"/>
              </w:numPr>
              <w:spacing w:line="280" w:lineRule="exact"/>
              <w:rPr>
                <w:sz w:val="24"/>
              </w:rPr>
            </w:pPr>
          </w:p>
        </w:tc>
        <w:tc>
          <w:tcPr>
            <w:tcW w:w="4107" w:type="dxa"/>
          </w:tcPr>
          <w:p w:rsidR="00D920DD" w:rsidRDefault="00D920DD">
            <w:pPr>
              <w:pStyle w:val="TableParagraph"/>
              <w:spacing w:line="280" w:lineRule="exact"/>
              <w:ind w:left="105"/>
              <w:rPr>
                <w:sz w:val="24"/>
              </w:rPr>
            </w:pPr>
            <w:r>
              <w:rPr>
                <w:sz w:val="24"/>
              </w:rPr>
              <w:t>Delivery</w:t>
            </w:r>
            <w:r>
              <w:rPr>
                <w:spacing w:val="10"/>
                <w:sz w:val="24"/>
              </w:rPr>
              <w:t xml:space="preserve"> </w:t>
            </w:r>
            <w:r>
              <w:rPr>
                <w:spacing w:val="-2"/>
                <w:sz w:val="24"/>
              </w:rPr>
              <w:t>period once the contract is signed.</w:t>
            </w:r>
          </w:p>
          <w:p w:rsidR="00D920DD" w:rsidRDefault="00D920DD">
            <w:pPr>
              <w:pStyle w:val="TableParagraph"/>
              <w:spacing w:before="22" w:line="256" w:lineRule="auto"/>
              <w:ind w:left="826" w:right="910"/>
              <w:rPr>
                <w:sz w:val="24"/>
              </w:rPr>
            </w:pPr>
            <w:r>
              <w:rPr>
                <w:sz w:val="24"/>
              </w:rPr>
              <w:t>Within</w:t>
            </w:r>
            <w:r>
              <w:rPr>
                <w:spacing w:val="-12"/>
                <w:sz w:val="24"/>
              </w:rPr>
              <w:t xml:space="preserve"> </w:t>
            </w:r>
            <w:r>
              <w:rPr>
                <w:sz w:val="24"/>
              </w:rPr>
              <w:t>2</w:t>
            </w:r>
            <w:r>
              <w:rPr>
                <w:spacing w:val="-10"/>
                <w:sz w:val="24"/>
              </w:rPr>
              <w:t xml:space="preserve"> </w:t>
            </w:r>
            <w:r>
              <w:rPr>
                <w:sz w:val="24"/>
              </w:rPr>
              <w:t>wks</w:t>
            </w:r>
            <w:r>
              <w:rPr>
                <w:spacing w:val="-12"/>
                <w:sz w:val="24"/>
              </w:rPr>
              <w:t xml:space="preserve"> </w:t>
            </w:r>
            <w:r>
              <w:rPr>
                <w:sz w:val="24"/>
              </w:rPr>
              <w:t>–</w:t>
            </w:r>
            <w:r>
              <w:rPr>
                <w:spacing w:val="-10"/>
                <w:sz w:val="24"/>
              </w:rPr>
              <w:t xml:space="preserve"> </w:t>
            </w:r>
            <w:r w:rsidR="00754108">
              <w:rPr>
                <w:sz w:val="24"/>
              </w:rPr>
              <w:t>25</w:t>
            </w:r>
            <w:r>
              <w:rPr>
                <w:sz w:val="24"/>
              </w:rPr>
              <w:t>mks Within</w:t>
            </w:r>
            <w:r>
              <w:rPr>
                <w:spacing w:val="-3"/>
                <w:sz w:val="24"/>
              </w:rPr>
              <w:t xml:space="preserve"> </w:t>
            </w:r>
            <w:r>
              <w:rPr>
                <w:sz w:val="24"/>
              </w:rPr>
              <w:t>3</w:t>
            </w:r>
            <w:r>
              <w:rPr>
                <w:spacing w:val="1"/>
                <w:sz w:val="24"/>
              </w:rPr>
              <w:t xml:space="preserve"> </w:t>
            </w:r>
            <w:r>
              <w:rPr>
                <w:sz w:val="24"/>
              </w:rPr>
              <w:t>wks</w:t>
            </w:r>
            <w:r>
              <w:rPr>
                <w:spacing w:val="-2"/>
                <w:sz w:val="24"/>
              </w:rPr>
              <w:t xml:space="preserve"> </w:t>
            </w:r>
            <w:r>
              <w:rPr>
                <w:sz w:val="24"/>
              </w:rPr>
              <w:t>–</w:t>
            </w:r>
            <w:r>
              <w:rPr>
                <w:spacing w:val="1"/>
                <w:sz w:val="24"/>
              </w:rPr>
              <w:t xml:space="preserve"> </w:t>
            </w:r>
            <w:r w:rsidR="00754108">
              <w:rPr>
                <w:spacing w:val="-4"/>
                <w:sz w:val="24"/>
              </w:rPr>
              <w:t>15</w:t>
            </w:r>
            <w:r>
              <w:rPr>
                <w:spacing w:val="-4"/>
                <w:sz w:val="24"/>
              </w:rPr>
              <w:t>mks</w:t>
            </w:r>
          </w:p>
          <w:p w:rsidR="00D920DD" w:rsidRDefault="00D920DD">
            <w:pPr>
              <w:pStyle w:val="TableParagraph"/>
              <w:spacing w:line="289" w:lineRule="exact"/>
              <w:ind w:left="105"/>
              <w:rPr>
                <w:sz w:val="24"/>
              </w:rPr>
            </w:pPr>
            <w:r>
              <w:rPr>
                <w:sz w:val="24"/>
              </w:rPr>
              <w:t xml:space="preserve">            Over</w:t>
            </w:r>
            <w:r>
              <w:rPr>
                <w:spacing w:val="-9"/>
                <w:sz w:val="24"/>
              </w:rPr>
              <w:t xml:space="preserve"> </w:t>
            </w:r>
            <w:r>
              <w:rPr>
                <w:sz w:val="24"/>
              </w:rPr>
              <w:t>4</w:t>
            </w:r>
            <w:r>
              <w:rPr>
                <w:spacing w:val="-9"/>
                <w:sz w:val="24"/>
              </w:rPr>
              <w:t xml:space="preserve"> </w:t>
            </w:r>
            <w:r>
              <w:rPr>
                <w:sz w:val="24"/>
              </w:rPr>
              <w:t>wks</w:t>
            </w:r>
            <w:r>
              <w:rPr>
                <w:spacing w:val="-5"/>
                <w:sz w:val="24"/>
              </w:rPr>
              <w:t xml:space="preserve"> </w:t>
            </w:r>
            <w:r>
              <w:rPr>
                <w:sz w:val="24"/>
              </w:rPr>
              <w:t>–10</w:t>
            </w:r>
            <w:r>
              <w:rPr>
                <w:spacing w:val="-8"/>
                <w:sz w:val="24"/>
              </w:rPr>
              <w:t xml:space="preserve"> </w:t>
            </w:r>
            <w:r>
              <w:rPr>
                <w:spacing w:val="-5"/>
                <w:sz w:val="24"/>
              </w:rPr>
              <w:t>Mks</w:t>
            </w:r>
          </w:p>
        </w:tc>
        <w:tc>
          <w:tcPr>
            <w:tcW w:w="1710" w:type="dxa"/>
          </w:tcPr>
          <w:p w:rsidR="00D920DD" w:rsidRDefault="00754108">
            <w:pPr>
              <w:pStyle w:val="TableParagraph"/>
              <w:spacing w:line="280" w:lineRule="exact"/>
              <w:ind w:left="108"/>
              <w:rPr>
                <w:sz w:val="24"/>
              </w:rPr>
            </w:pPr>
            <w:r>
              <w:rPr>
                <w:spacing w:val="-5"/>
                <w:w w:val="105"/>
                <w:sz w:val="24"/>
              </w:rPr>
              <w:t>25</w:t>
            </w:r>
          </w:p>
        </w:tc>
        <w:tc>
          <w:tcPr>
            <w:tcW w:w="2010" w:type="dxa"/>
          </w:tcPr>
          <w:p w:rsidR="00D920DD" w:rsidRDefault="00D920DD">
            <w:pPr>
              <w:pStyle w:val="TableParagraph"/>
              <w:rPr>
                <w:rFonts w:ascii="Times New Roman"/>
                <w:sz w:val="24"/>
              </w:rPr>
            </w:pPr>
          </w:p>
        </w:tc>
      </w:tr>
      <w:tr w:rsidR="00D920DD" w:rsidTr="00D920DD">
        <w:trPr>
          <w:trHeight w:val="309"/>
        </w:trPr>
        <w:tc>
          <w:tcPr>
            <w:tcW w:w="691" w:type="dxa"/>
          </w:tcPr>
          <w:p w:rsidR="00D920DD" w:rsidRDefault="00D920DD" w:rsidP="003006A3">
            <w:pPr>
              <w:pStyle w:val="TableParagraph"/>
              <w:numPr>
                <w:ilvl w:val="0"/>
                <w:numId w:val="92"/>
              </w:numPr>
              <w:spacing w:line="280" w:lineRule="exact"/>
              <w:rPr>
                <w:sz w:val="24"/>
              </w:rPr>
            </w:pPr>
          </w:p>
        </w:tc>
        <w:tc>
          <w:tcPr>
            <w:tcW w:w="4107" w:type="dxa"/>
          </w:tcPr>
          <w:p w:rsidR="00D920DD" w:rsidRDefault="00D920DD">
            <w:pPr>
              <w:pStyle w:val="TableParagraph"/>
              <w:spacing w:line="280" w:lineRule="exact"/>
              <w:ind w:left="105"/>
              <w:rPr>
                <w:sz w:val="24"/>
              </w:rPr>
            </w:pPr>
            <w:r>
              <w:rPr>
                <w:sz w:val="24"/>
              </w:rPr>
              <w:t>Attach</w:t>
            </w:r>
            <w:r>
              <w:rPr>
                <w:spacing w:val="-4"/>
                <w:sz w:val="24"/>
              </w:rPr>
              <w:t xml:space="preserve"> </w:t>
            </w:r>
            <w:r>
              <w:rPr>
                <w:sz w:val="24"/>
              </w:rPr>
              <w:t>qualification</w:t>
            </w:r>
            <w:r>
              <w:rPr>
                <w:spacing w:val="-5"/>
                <w:sz w:val="24"/>
              </w:rPr>
              <w:t xml:space="preserve"> </w:t>
            </w:r>
            <w:r>
              <w:rPr>
                <w:sz w:val="24"/>
              </w:rPr>
              <w:t>of</w:t>
            </w:r>
            <w:r>
              <w:rPr>
                <w:spacing w:val="-2"/>
                <w:sz w:val="24"/>
              </w:rPr>
              <w:t xml:space="preserve"> personnel</w:t>
            </w:r>
          </w:p>
        </w:tc>
        <w:tc>
          <w:tcPr>
            <w:tcW w:w="1710" w:type="dxa"/>
          </w:tcPr>
          <w:p w:rsidR="00D920DD" w:rsidRDefault="00D920DD">
            <w:pPr>
              <w:pStyle w:val="TableParagraph"/>
              <w:spacing w:line="280" w:lineRule="exact"/>
              <w:ind w:left="108"/>
              <w:rPr>
                <w:spacing w:val="-5"/>
                <w:sz w:val="24"/>
              </w:rPr>
            </w:pPr>
            <w:r>
              <w:rPr>
                <w:spacing w:val="-5"/>
                <w:sz w:val="24"/>
              </w:rPr>
              <w:t>10</w:t>
            </w:r>
          </w:p>
          <w:p w:rsidR="00211033" w:rsidRDefault="00211033">
            <w:pPr>
              <w:pStyle w:val="TableParagraph"/>
              <w:spacing w:line="280" w:lineRule="exact"/>
              <w:ind w:left="108"/>
              <w:rPr>
                <w:spacing w:val="-5"/>
                <w:sz w:val="24"/>
              </w:rPr>
            </w:pPr>
          </w:p>
          <w:p w:rsidR="00211033" w:rsidRDefault="00211033">
            <w:pPr>
              <w:pStyle w:val="TableParagraph"/>
              <w:spacing w:line="280" w:lineRule="exact"/>
              <w:ind w:left="108"/>
              <w:rPr>
                <w:sz w:val="24"/>
              </w:rPr>
            </w:pPr>
          </w:p>
        </w:tc>
        <w:tc>
          <w:tcPr>
            <w:tcW w:w="2010" w:type="dxa"/>
          </w:tcPr>
          <w:p w:rsidR="00D920DD" w:rsidRDefault="00D920DD">
            <w:pPr>
              <w:pStyle w:val="TableParagraph"/>
              <w:rPr>
                <w:rFonts w:ascii="Times New Roman"/>
              </w:rPr>
            </w:pPr>
          </w:p>
          <w:p w:rsidR="00D920DD" w:rsidRDefault="00D920DD">
            <w:pPr>
              <w:pStyle w:val="TableParagraph"/>
              <w:rPr>
                <w:rFonts w:ascii="Times New Roman"/>
              </w:rPr>
            </w:pPr>
          </w:p>
        </w:tc>
      </w:tr>
      <w:tr w:rsidR="00D920DD" w:rsidTr="00D920DD">
        <w:trPr>
          <w:trHeight w:val="1759"/>
        </w:trPr>
        <w:tc>
          <w:tcPr>
            <w:tcW w:w="691" w:type="dxa"/>
          </w:tcPr>
          <w:p w:rsidR="00D920DD" w:rsidRDefault="00D920DD" w:rsidP="003006A3">
            <w:pPr>
              <w:pStyle w:val="TableParagraph"/>
              <w:numPr>
                <w:ilvl w:val="0"/>
                <w:numId w:val="92"/>
              </w:numPr>
              <w:spacing w:line="282" w:lineRule="exact"/>
              <w:rPr>
                <w:sz w:val="24"/>
              </w:rPr>
            </w:pPr>
          </w:p>
        </w:tc>
        <w:tc>
          <w:tcPr>
            <w:tcW w:w="4107" w:type="dxa"/>
          </w:tcPr>
          <w:p w:rsidR="00D920DD" w:rsidRDefault="00D920DD" w:rsidP="00593F9D">
            <w:pPr>
              <w:pStyle w:val="TableParagraph"/>
              <w:spacing w:line="256" w:lineRule="auto"/>
              <w:ind w:left="105" w:right="910"/>
              <w:rPr>
                <w:spacing w:val="-2"/>
                <w:sz w:val="24"/>
              </w:rPr>
            </w:pPr>
            <w:r>
              <w:rPr>
                <w:spacing w:val="-2"/>
                <w:sz w:val="24"/>
              </w:rPr>
              <w:t>Three</w:t>
            </w:r>
            <w:r>
              <w:rPr>
                <w:spacing w:val="-17"/>
                <w:sz w:val="24"/>
              </w:rPr>
              <w:t xml:space="preserve"> </w:t>
            </w:r>
            <w:r>
              <w:rPr>
                <w:spacing w:val="-2"/>
                <w:sz w:val="24"/>
              </w:rPr>
              <w:t>similar</w:t>
            </w:r>
            <w:r>
              <w:rPr>
                <w:spacing w:val="-17"/>
                <w:sz w:val="24"/>
              </w:rPr>
              <w:t xml:space="preserve"> </w:t>
            </w:r>
            <w:r>
              <w:rPr>
                <w:spacing w:val="-2"/>
                <w:sz w:val="24"/>
              </w:rPr>
              <w:t>contracts</w:t>
            </w:r>
            <w:r>
              <w:rPr>
                <w:spacing w:val="-17"/>
                <w:sz w:val="24"/>
              </w:rPr>
              <w:t xml:space="preserve"> </w:t>
            </w:r>
            <w:r>
              <w:rPr>
                <w:spacing w:val="-2"/>
                <w:sz w:val="24"/>
              </w:rPr>
              <w:t xml:space="preserve">-20mks </w:t>
            </w:r>
          </w:p>
          <w:p w:rsidR="00D920DD" w:rsidRDefault="00D920DD">
            <w:pPr>
              <w:pStyle w:val="TableParagraph"/>
              <w:spacing w:line="256" w:lineRule="auto"/>
              <w:ind w:left="105" w:right="910"/>
              <w:rPr>
                <w:sz w:val="24"/>
              </w:rPr>
            </w:pPr>
            <w:r>
              <w:rPr>
                <w:sz w:val="24"/>
              </w:rPr>
              <w:t>Two similar contracts – 15mks</w:t>
            </w:r>
          </w:p>
          <w:p w:rsidR="00D920DD" w:rsidRDefault="00D920DD">
            <w:pPr>
              <w:pStyle w:val="TableParagraph"/>
              <w:spacing w:line="289" w:lineRule="exact"/>
              <w:ind w:left="105"/>
              <w:rPr>
                <w:sz w:val="24"/>
              </w:rPr>
            </w:pPr>
            <w:r>
              <w:rPr>
                <w:sz w:val="24"/>
              </w:rPr>
              <w:t>One</w:t>
            </w:r>
            <w:r>
              <w:rPr>
                <w:spacing w:val="43"/>
                <w:sz w:val="24"/>
              </w:rPr>
              <w:t xml:space="preserve"> </w:t>
            </w:r>
            <w:r>
              <w:rPr>
                <w:sz w:val="24"/>
              </w:rPr>
              <w:t>similar</w:t>
            </w:r>
            <w:r>
              <w:rPr>
                <w:spacing w:val="-16"/>
                <w:sz w:val="24"/>
              </w:rPr>
              <w:t xml:space="preserve"> </w:t>
            </w:r>
            <w:r>
              <w:rPr>
                <w:sz w:val="24"/>
              </w:rPr>
              <w:t>contracts</w:t>
            </w:r>
            <w:r>
              <w:rPr>
                <w:spacing w:val="-12"/>
                <w:sz w:val="24"/>
              </w:rPr>
              <w:t xml:space="preserve"> </w:t>
            </w:r>
            <w:r>
              <w:rPr>
                <w:sz w:val="24"/>
              </w:rPr>
              <w:t>–</w:t>
            </w:r>
            <w:r>
              <w:rPr>
                <w:spacing w:val="-16"/>
                <w:sz w:val="24"/>
              </w:rPr>
              <w:t xml:space="preserve"> </w:t>
            </w:r>
            <w:r>
              <w:rPr>
                <w:spacing w:val="-4"/>
                <w:sz w:val="24"/>
              </w:rPr>
              <w:t>10mks</w:t>
            </w:r>
          </w:p>
        </w:tc>
        <w:tc>
          <w:tcPr>
            <w:tcW w:w="1710" w:type="dxa"/>
          </w:tcPr>
          <w:p w:rsidR="00D920DD" w:rsidRDefault="00D920DD">
            <w:pPr>
              <w:pStyle w:val="TableParagraph"/>
              <w:spacing w:line="282" w:lineRule="exact"/>
              <w:ind w:left="108"/>
              <w:rPr>
                <w:sz w:val="24"/>
              </w:rPr>
            </w:pPr>
            <w:r>
              <w:rPr>
                <w:spacing w:val="-5"/>
                <w:w w:val="105"/>
                <w:sz w:val="24"/>
              </w:rPr>
              <w:t>20</w:t>
            </w:r>
          </w:p>
        </w:tc>
        <w:tc>
          <w:tcPr>
            <w:tcW w:w="2010" w:type="dxa"/>
          </w:tcPr>
          <w:p w:rsidR="00D920DD" w:rsidRDefault="00D920DD">
            <w:pPr>
              <w:pStyle w:val="TableParagraph"/>
              <w:rPr>
                <w:rFonts w:ascii="Times New Roman"/>
                <w:sz w:val="24"/>
              </w:rPr>
            </w:pPr>
          </w:p>
        </w:tc>
      </w:tr>
      <w:tr w:rsidR="00D920DD" w:rsidTr="00D920DD">
        <w:trPr>
          <w:trHeight w:val="3119"/>
        </w:trPr>
        <w:tc>
          <w:tcPr>
            <w:tcW w:w="691" w:type="dxa"/>
          </w:tcPr>
          <w:p w:rsidR="00D920DD" w:rsidRDefault="00D920DD" w:rsidP="003006A3">
            <w:pPr>
              <w:pStyle w:val="TableParagraph"/>
              <w:numPr>
                <w:ilvl w:val="0"/>
                <w:numId w:val="92"/>
              </w:numPr>
              <w:spacing w:line="280" w:lineRule="exact"/>
              <w:rPr>
                <w:sz w:val="24"/>
              </w:rPr>
            </w:pPr>
          </w:p>
        </w:tc>
        <w:tc>
          <w:tcPr>
            <w:tcW w:w="4107" w:type="dxa"/>
          </w:tcPr>
          <w:p w:rsidR="00D920DD" w:rsidRDefault="00D920DD">
            <w:pPr>
              <w:pStyle w:val="TableParagraph"/>
              <w:spacing w:line="280" w:lineRule="exact"/>
              <w:ind w:left="105"/>
              <w:rPr>
                <w:sz w:val="24"/>
              </w:rPr>
            </w:pPr>
            <w:r>
              <w:rPr>
                <w:sz w:val="24"/>
              </w:rPr>
              <w:t>Financial</w:t>
            </w:r>
            <w:r>
              <w:rPr>
                <w:spacing w:val="-12"/>
                <w:sz w:val="24"/>
              </w:rPr>
              <w:t xml:space="preserve"> </w:t>
            </w:r>
            <w:r>
              <w:rPr>
                <w:spacing w:val="-2"/>
                <w:sz w:val="24"/>
              </w:rPr>
              <w:t>stability</w:t>
            </w:r>
          </w:p>
          <w:p w:rsidR="00D920DD" w:rsidRDefault="00D920DD">
            <w:pPr>
              <w:pStyle w:val="TableParagraph"/>
              <w:spacing w:before="20" w:line="259" w:lineRule="auto"/>
              <w:ind w:left="105" w:right="106"/>
              <w:rPr>
                <w:sz w:val="24"/>
              </w:rPr>
            </w:pPr>
            <w:r>
              <w:rPr>
                <w:spacing w:val="-2"/>
                <w:sz w:val="24"/>
              </w:rPr>
              <w:t>Value</w:t>
            </w:r>
            <w:r>
              <w:rPr>
                <w:spacing w:val="-17"/>
                <w:sz w:val="24"/>
              </w:rPr>
              <w:t xml:space="preserve"> </w:t>
            </w:r>
            <w:r>
              <w:rPr>
                <w:spacing w:val="-2"/>
                <w:sz w:val="24"/>
              </w:rPr>
              <w:t>of</w:t>
            </w:r>
            <w:r>
              <w:rPr>
                <w:spacing w:val="-16"/>
                <w:sz w:val="24"/>
              </w:rPr>
              <w:t xml:space="preserve"> </w:t>
            </w:r>
            <w:r>
              <w:rPr>
                <w:spacing w:val="-2"/>
                <w:sz w:val="24"/>
              </w:rPr>
              <w:t>Business</w:t>
            </w:r>
            <w:r>
              <w:rPr>
                <w:spacing w:val="-17"/>
                <w:sz w:val="24"/>
              </w:rPr>
              <w:t xml:space="preserve"> </w:t>
            </w:r>
            <w:r>
              <w:rPr>
                <w:spacing w:val="-2"/>
                <w:sz w:val="24"/>
              </w:rPr>
              <w:t>the</w:t>
            </w:r>
            <w:r>
              <w:rPr>
                <w:spacing w:val="-16"/>
                <w:sz w:val="24"/>
              </w:rPr>
              <w:t xml:space="preserve"> </w:t>
            </w:r>
            <w:r>
              <w:rPr>
                <w:spacing w:val="-2"/>
                <w:sz w:val="24"/>
              </w:rPr>
              <w:t>Firm</w:t>
            </w:r>
            <w:r>
              <w:rPr>
                <w:spacing w:val="-16"/>
                <w:sz w:val="24"/>
              </w:rPr>
              <w:t xml:space="preserve"> </w:t>
            </w:r>
            <w:r>
              <w:rPr>
                <w:spacing w:val="-2"/>
                <w:sz w:val="24"/>
              </w:rPr>
              <w:t>has</w:t>
            </w:r>
            <w:r>
              <w:rPr>
                <w:spacing w:val="-17"/>
                <w:sz w:val="24"/>
              </w:rPr>
              <w:t xml:space="preserve"> </w:t>
            </w:r>
            <w:r>
              <w:rPr>
                <w:spacing w:val="-2"/>
                <w:sz w:val="24"/>
              </w:rPr>
              <w:t xml:space="preserve">handled </w:t>
            </w:r>
            <w:r>
              <w:rPr>
                <w:sz w:val="24"/>
              </w:rPr>
              <w:t>at once (Attach evidence):</w:t>
            </w:r>
          </w:p>
          <w:p w:rsidR="00D920DD" w:rsidRDefault="00D920DD">
            <w:pPr>
              <w:pStyle w:val="TableParagraph"/>
              <w:spacing w:before="10" w:line="256" w:lineRule="auto"/>
              <w:ind w:left="105" w:right="910"/>
              <w:rPr>
                <w:sz w:val="24"/>
              </w:rPr>
            </w:pPr>
            <w:r>
              <w:rPr>
                <w:spacing w:val="-4"/>
                <w:sz w:val="24"/>
              </w:rPr>
              <w:t>Less</w:t>
            </w:r>
            <w:r>
              <w:rPr>
                <w:spacing w:val="-15"/>
                <w:sz w:val="24"/>
              </w:rPr>
              <w:t xml:space="preserve"> </w:t>
            </w:r>
            <w:r>
              <w:rPr>
                <w:spacing w:val="-4"/>
                <w:sz w:val="24"/>
              </w:rPr>
              <w:t>than;</w:t>
            </w:r>
            <w:r>
              <w:rPr>
                <w:spacing w:val="-15"/>
                <w:sz w:val="24"/>
              </w:rPr>
              <w:t xml:space="preserve"> </w:t>
            </w:r>
            <w:r>
              <w:rPr>
                <w:spacing w:val="-4"/>
                <w:sz w:val="24"/>
              </w:rPr>
              <w:t>Kshs.</w:t>
            </w:r>
            <w:r>
              <w:rPr>
                <w:spacing w:val="-15"/>
                <w:sz w:val="24"/>
              </w:rPr>
              <w:t xml:space="preserve"> </w:t>
            </w:r>
            <w:r>
              <w:rPr>
                <w:spacing w:val="-4"/>
                <w:sz w:val="24"/>
              </w:rPr>
              <w:t xml:space="preserve">3,000,000.00   </w:t>
            </w:r>
            <w:r>
              <w:rPr>
                <w:sz w:val="24"/>
              </w:rPr>
              <w:t>10 mks</w:t>
            </w:r>
          </w:p>
          <w:p w:rsidR="00D920DD" w:rsidRDefault="00D920DD">
            <w:pPr>
              <w:pStyle w:val="TableParagraph"/>
              <w:spacing w:before="2"/>
              <w:ind w:left="105"/>
              <w:rPr>
                <w:sz w:val="24"/>
              </w:rPr>
            </w:pPr>
            <w:r>
              <w:rPr>
                <w:spacing w:val="-2"/>
                <w:sz w:val="24"/>
              </w:rPr>
              <w:t>Kshs.</w:t>
            </w:r>
            <w:r>
              <w:rPr>
                <w:spacing w:val="-17"/>
                <w:sz w:val="24"/>
              </w:rPr>
              <w:t xml:space="preserve"> </w:t>
            </w:r>
            <w:r>
              <w:rPr>
                <w:spacing w:val="-2"/>
                <w:sz w:val="24"/>
              </w:rPr>
              <w:t>3,000,001.00-5,000,000.00</w:t>
            </w:r>
          </w:p>
          <w:p w:rsidR="00D920DD" w:rsidRDefault="00D920DD">
            <w:pPr>
              <w:pStyle w:val="TableParagraph"/>
              <w:numPr>
                <w:ilvl w:val="0"/>
                <w:numId w:val="69"/>
              </w:numPr>
              <w:tabs>
                <w:tab w:val="left" w:pos="248"/>
              </w:tabs>
              <w:spacing w:before="19"/>
              <w:ind w:left="248" w:hanging="143"/>
              <w:rPr>
                <w:sz w:val="24"/>
              </w:rPr>
            </w:pPr>
            <w:r>
              <w:rPr>
                <w:w w:val="90"/>
                <w:sz w:val="24"/>
              </w:rPr>
              <w:t>15</w:t>
            </w:r>
            <w:r>
              <w:rPr>
                <w:spacing w:val="-3"/>
                <w:w w:val="90"/>
                <w:sz w:val="24"/>
              </w:rPr>
              <w:t xml:space="preserve"> </w:t>
            </w:r>
            <w:r>
              <w:rPr>
                <w:spacing w:val="-2"/>
                <w:sz w:val="24"/>
              </w:rPr>
              <w:t>mks</w:t>
            </w:r>
          </w:p>
          <w:p w:rsidR="00D920DD" w:rsidRDefault="00D920DD">
            <w:pPr>
              <w:pStyle w:val="TableParagraph"/>
              <w:spacing w:before="23"/>
              <w:ind w:left="105"/>
              <w:rPr>
                <w:sz w:val="24"/>
              </w:rPr>
            </w:pPr>
            <w:r>
              <w:rPr>
                <w:sz w:val="24"/>
              </w:rPr>
              <w:t>Kshs.</w:t>
            </w:r>
            <w:r>
              <w:rPr>
                <w:spacing w:val="1"/>
                <w:sz w:val="24"/>
              </w:rPr>
              <w:t xml:space="preserve"> </w:t>
            </w:r>
            <w:r>
              <w:rPr>
                <w:sz w:val="24"/>
              </w:rPr>
              <w:t>5,000,001.00</w:t>
            </w:r>
            <w:r>
              <w:rPr>
                <w:spacing w:val="4"/>
                <w:sz w:val="24"/>
              </w:rPr>
              <w:t xml:space="preserve"> </w:t>
            </w:r>
            <w:r>
              <w:rPr>
                <w:sz w:val="24"/>
              </w:rPr>
              <w:t xml:space="preserve">to </w:t>
            </w:r>
            <w:r>
              <w:rPr>
                <w:spacing w:val="-2"/>
                <w:sz w:val="24"/>
              </w:rPr>
              <w:t>7,000,000.00</w:t>
            </w:r>
          </w:p>
          <w:p w:rsidR="00D920DD" w:rsidRPr="000A6B88" w:rsidRDefault="00D920DD">
            <w:pPr>
              <w:pStyle w:val="TableParagraph"/>
              <w:numPr>
                <w:ilvl w:val="0"/>
                <w:numId w:val="69"/>
              </w:numPr>
              <w:tabs>
                <w:tab w:val="left" w:pos="248"/>
              </w:tabs>
              <w:spacing w:before="20"/>
              <w:ind w:left="248" w:hanging="143"/>
              <w:rPr>
                <w:sz w:val="24"/>
              </w:rPr>
            </w:pPr>
            <w:r>
              <w:rPr>
                <w:sz w:val="24"/>
              </w:rPr>
              <w:t>20</w:t>
            </w:r>
            <w:r>
              <w:rPr>
                <w:spacing w:val="8"/>
                <w:sz w:val="24"/>
              </w:rPr>
              <w:t xml:space="preserve"> </w:t>
            </w:r>
            <w:r>
              <w:rPr>
                <w:spacing w:val="-2"/>
                <w:sz w:val="24"/>
              </w:rPr>
              <w:t>mks</w:t>
            </w:r>
          </w:p>
          <w:p w:rsidR="00D920DD" w:rsidRDefault="00D920DD" w:rsidP="000A6B88">
            <w:pPr>
              <w:pStyle w:val="TableParagraph"/>
              <w:tabs>
                <w:tab w:val="left" w:pos="248"/>
              </w:tabs>
              <w:spacing w:before="20"/>
              <w:ind w:left="248"/>
              <w:rPr>
                <w:sz w:val="24"/>
              </w:rPr>
            </w:pPr>
            <w:r>
              <w:rPr>
                <w:spacing w:val="-2"/>
                <w:sz w:val="24"/>
              </w:rPr>
              <w:t>Above 7,000,001.00      - 30 mks</w:t>
            </w:r>
          </w:p>
        </w:tc>
        <w:tc>
          <w:tcPr>
            <w:tcW w:w="1710" w:type="dxa"/>
          </w:tcPr>
          <w:p w:rsidR="00D920DD" w:rsidRDefault="00D920DD">
            <w:pPr>
              <w:pStyle w:val="TableParagraph"/>
              <w:spacing w:line="280" w:lineRule="exact"/>
              <w:ind w:left="108"/>
              <w:rPr>
                <w:sz w:val="24"/>
              </w:rPr>
            </w:pPr>
            <w:r>
              <w:rPr>
                <w:spacing w:val="-5"/>
                <w:w w:val="105"/>
                <w:sz w:val="24"/>
              </w:rPr>
              <w:t>30</w:t>
            </w:r>
          </w:p>
        </w:tc>
        <w:tc>
          <w:tcPr>
            <w:tcW w:w="2010" w:type="dxa"/>
          </w:tcPr>
          <w:p w:rsidR="00D920DD" w:rsidRDefault="00D920DD">
            <w:pPr>
              <w:pStyle w:val="TableParagraph"/>
              <w:rPr>
                <w:rFonts w:ascii="Times New Roman"/>
                <w:sz w:val="24"/>
              </w:rPr>
            </w:pPr>
          </w:p>
        </w:tc>
      </w:tr>
      <w:tr w:rsidR="00D920DD" w:rsidTr="00D920DD">
        <w:trPr>
          <w:trHeight w:val="1240"/>
        </w:trPr>
        <w:tc>
          <w:tcPr>
            <w:tcW w:w="691" w:type="dxa"/>
          </w:tcPr>
          <w:p w:rsidR="00D920DD" w:rsidRDefault="00D920DD" w:rsidP="003006A3">
            <w:pPr>
              <w:pStyle w:val="TableParagraph"/>
              <w:numPr>
                <w:ilvl w:val="0"/>
                <w:numId w:val="92"/>
              </w:numPr>
              <w:spacing w:line="280" w:lineRule="exact"/>
              <w:rPr>
                <w:sz w:val="24"/>
              </w:rPr>
            </w:pPr>
          </w:p>
        </w:tc>
        <w:tc>
          <w:tcPr>
            <w:tcW w:w="4107" w:type="dxa"/>
          </w:tcPr>
          <w:p w:rsidR="00D920DD" w:rsidRDefault="00D920DD" w:rsidP="00D920DD">
            <w:pPr>
              <w:pStyle w:val="TableParagraph"/>
              <w:spacing w:before="20" w:line="259" w:lineRule="auto"/>
              <w:ind w:left="105" w:right="106"/>
              <w:rPr>
                <w:sz w:val="24"/>
              </w:rPr>
            </w:pPr>
            <w:r w:rsidRPr="00D920DD">
              <w:rPr>
                <w:sz w:val="24"/>
              </w:rPr>
              <w:t>N</w:t>
            </w:r>
            <w:r>
              <w:rPr>
                <w:sz w:val="24"/>
              </w:rPr>
              <w:t>umber of years of experience in supply of similar nature of works.</w:t>
            </w:r>
          </w:p>
          <w:p w:rsidR="00D920DD" w:rsidRDefault="00D920DD" w:rsidP="00D920DD">
            <w:pPr>
              <w:pStyle w:val="TableParagraph"/>
              <w:spacing w:before="20" w:line="259" w:lineRule="auto"/>
              <w:ind w:left="105" w:right="106"/>
              <w:rPr>
                <w:sz w:val="24"/>
              </w:rPr>
            </w:pPr>
            <w:r w:rsidRPr="00D920DD">
              <w:rPr>
                <w:sz w:val="24"/>
              </w:rPr>
              <w:t>1- 5 years   -   5 mks</w:t>
            </w:r>
            <w:r w:rsidRPr="00D920DD">
              <w:rPr>
                <w:sz w:val="24"/>
              </w:rPr>
              <w:tab/>
            </w:r>
          </w:p>
          <w:p w:rsidR="00D920DD" w:rsidRPr="00D920DD" w:rsidRDefault="00D920DD" w:rsidP="00D920DD">
            <w:pPr>
              <w:pStyle w:val="TableParagraph"/>
              <w:spacing w:before="20" w:line="259" w:lineRule="auto"/>
              <w:ind w:right="106"/>
              <w:rPr>
                <w:sz w:val="24"/>
              </w:rPr>
            </w:pPr>
          </w:p>
          <w:p w:rsidR="00D920DD" w:rsidRPr="00EA3067" w:rsidRDefault="00D920DD" w:rsidP="00D920DD">
            <w:pPr>
              <w:pStyle w:val="TableParagraph"/>
              <w:spacing w:before="20" w:line="259" w:lineRule="auto"/>
              <w:ind w:left="105" w:right="106"/>
              <w:rPr>
                <w:sz w:val="24"/>
              </w:rPr>
            </w:pPr>
            <w:r w:rsidRPr="00D920DD">
              <w:rPr>
                <w:sz w:val="24"/>
              </w:rPr>
              <w:t>6- 10 years   -   10 mks</w:t>
            </w:r>
            <w:r w:rsidRPr="00D920DD">
              <w:rPr>
                <w:sz w:val="24"/>
              </w:rPr>
              <w:tab/>
            </w:r>
          </w:p>
        </w:tc>
        <w:tc>
          <w:tcPr>
            <w:tcW w:w="1710" w:type="dxa"/>
          </w:tcPr>
          <w:p w:rsidR="00D920DD" w:rsidRPr="00EA3067" w:rsidRDefault="00754108">
            <w:pPr>
              <w:pStyle w:val="TableParagraph"/>
              <w:spacing w:line="280" w:lineRule="exact"/>
              <w:ind w:left="108"/>
              <w:rPr>
                <w:sz w:val="24"/>
              </w:rPr>
            </w:pPr>
            <w:r>
              <w:rPr>
                <w:spacing w:val="-10"/>
                <w:w w:val="105"/>
                <w:sz w:val="24"/>
              </w:rPr>
              <w:t>10</w:t>
            </w:r>
          </w:p>
        </w:tc>
        <w:tc>
          <w:tcPr>
            <w:tcW w:w="2010" w:type="dxa"/>
          </w:tcPr>
          <w:p w:rsidR="00D920DD" w:rsidRDefault="00D920DD">
            <w:pPr>
              <w:pStyle w:val="TableParagraph"/>
              <w:rPr>
                <w:rFonts w:ascii="Times New Roman"/>
                <w:sz w:val="24"/>
              </w:rPr>
            </w:pPr>
          </w:p>
        </w:tc>
      </w:tr>
      <w:tr w:rsidR="00D920DD" w:rsidTr="00D920DD">
        <w:trPr>
          <w:trHeight w:val="311"/>
        </w:trPr>
        <w:tc>
          <w:tcPr>
            <w:tcW w:w="4798" w:type="dxa"/>
            <w:gridSpan w:val="2"/>
          </w:tcPr>
          <w:p w:rsidR="00D920DD" w:rsidRDefault="00D920DD" w:rsidP="00CA27A5">
            <w:pPr>
              <w:pStyle w:val="TableParagraph"/>
              <w:spacing w:before="5"/>
              <w:ind w:left="175"/>
              <w:rPr>
                <w:rFonts w:ascii="Trebuchet MS"/>
                <w:b/>
                <w:sz w:val="24"/>
              </w:rPr>
            </w:pPr>
            <w:r>
              <w:rPr>
                <w:rFonts w:ascii="Trebuchet MS"/>
                <w:b/>
                <w:spacing w:val="-2"/>
                <w:sz w:val="24"/>
              </w:rPr>
              <w:t>TOTAL</w:t>
            </w:r>
          </w:p>
        </w:tc>
        <w:tc>
          <w:tcPr>
            <w:tcW w:w="1710" w:type="dxa"/>
          </w:tcPr>
          <w:p w:rsidR="00D920DD" w:rsidRDefault="00D920DD" w:rsidP="00CA27A5">
            <w:pPr>
              <w:pStyle w:val="TableParagraph"/>
              <w:spacing w:before="5"/>
              <w:ind w:left="108"/>
              <w:rPr>
                <w:rFonts w:ascii="Trebuchet MS"/>
                <w:b/>
                <w:sz w:val="24"/>
              </w:rPr>
            </w:pPr>
            <w:r>
              <w:rPr>
                <w:rFonts w:ascii="Trebuchet MS"/>
                <w:b/>
                <w:spacing w:val="-5"/>
                <w:sz w:val="24"/>
              </w:rPr>
              <w:t>100</w:t>
            </w:r>
          </w:p>
        </w:tc>
        <w:tc>
          <w:tcPr>
            <w:tcW w:w="2010" w:type="dxa"/>
          </w:tcPr>
          <w:p w:rsidR="00D920DD" w:rsidRDefault="00D920DD" w:rsidP="00CA27A5">
            <w:pPr>
              <w:pStyle w:val="TableParagraph"/>
              <w:rPr>
                <w:rFonts w:ascii="Times New Roman"/>
              </w:rPr>
            </w:pPr>
          </w:p>
        </w:tc>
      </w:tr>
    </w:tbl>
    <w:p w:rsidR="00DD2D1B" w:rsidRDefault="00DD2D1B">
      <w:pPr>
        <w:pStyle w:val="BodyText"/>
      </w:pPr>
    </w:p>
    <w:p w:rsidR="00DD2D1B" w:rsidRDefault="00DD2D1B">
      <w:pPr>
        <w:pStyle w:val="BodyText"/>
      </w:pPr>
    </w:p>
    <w:p w:rsidR="00DD2D1B" w:rsidRDefault="00DD2D1B">
      <w:pPr>
        <w:pStyle w:val="BodyText"/>
        <w:spacing w:before="80"/>
      </w:pPr>
    </w:p>
    <w:p w:rsidR="00DD2D1B" w:rsidRDefault="008272FF">
      <w:pPr>
        <w:spacing w:line="244" w:lineRule="auto"/>
        <w:ind w:left="98" w:right="1162"/>
        <w:rPr>
          <w:rFonts w:ascii="Trebuchet MS"/>
          <w:b/>
          <w:sz w:val="24"/>
        </w:rPr>
      </w:pPr>
      <w:r>
        <w:rPr>
          <w:rFonts w:ascii="Trebuchet MS"/>
          <w:b/>
          <w:w w:val="90"/>
          <w:sz w:val="24"/>
        </w:rPr>
        <w:t xml:space="preserve">The minimum score to proceed to the </w:t>
      </w:r>
      <w:r w:rsidR="00742FE0">
        <w:rPr>
          <w:rFonts w:ascii="Trebuchet MS"/>
          <w:b/>
          <w:w w:val="90"/>
          <w:sz w:val="24"/>
        </w:rPr>
        <w:t>financial evaluation stage is 70</w:t>
      </w:r>
      <w:r>
        <w:rPr>
          <w:rFonts w:ascii="Trebuchet MS"/>
          <w:b/>
          <w:w w:val="90"/>
          <w:sz w:val="24"/>
        </w:rPr>
        <w:t xml:space="preserve"> marks. The bidders will be ranked </w:t>
      </w:r>
      <w:r>
        <w:rPr>
          <w:rFonts w:ascii="Trebuchet MS"/>
          <w:b/>
          <w:spacing w:val="-8"/>
          <w:sz w:val="24"/>
        </w:rPr>
        <w:t>in</w:t>
      </w:r>
      <w:r>
        <w:rPr>
          <w:rFonts w:ascii="Trebuchet MS"/>
          <w:b/>
          <w:spacing w:val="-9"/>
          <w:sz w:val="24"/>
        </w:rPr>
        <w:t xml:space="preserve"> </w:t>
      </w:r>
      <w:r>
        <w:rPr>
          <w:rFonts w:ascii="Trebuchet MS"/>
          <w:b/>
          <w:spacing w:val="-8"/>
          <w:sz w:val="24"/>
        </w:rPr>
        <w:t>terms</w:t>
      </w:r>
      <w:r>
        <w:rPr>
          <w:rFonts w:ascii="Trebuchet MS"/>
          <w:b/>
          <w:spacing w:val="-9"/>
          <w:sz w:val="24"/>
        </w:rPr>
        <w:t xml:space="preserve"> </w:t>
      </w:r>
      <w:r>
        <w:rPr>
          <w:rFonts w:ascii="Trebuchet MS"/>
          <w:b/>
          <w:spacing w:val="-8"/>
          <w:sz w:val="24"/>
        </w:rPr>
        <w:t>of the technical score from</w:t>
      </w:r>
      <w:r>
        <w:rPr>
          <w:rFonts w:ascii="Trebuchet MS"/>
          <w:b/>
          <w:spacing w:val="-4"/>
          <w:sz w:val="24"/>
        </w:rPr>
        <w:t xml:space="preserve"> </w:t>
      </w:r>
      <w:r>
        <w:rPr>
          <w:rFonts w:ascii="Trebuchet MS"/>
          <w:b/>
          <w:spacing w:val="-8"/>
          <w:sz w:val="24"/>
        </w:rPr>
        <w:t>the highest to the lowest.</w:t>
      </w:r>
    </w:p>
    <w:p w:rsidR="00DD2D1B" w:rsidRDefault="00DD2D1B">
      <w:pPr>
        <w:pStyle w:val="BodyText"/>
        <w:rPr>
          <w:rFonts w:ascii="Trebuchet MS"/>
          <w:b/>
        </w:rPr>
      </w:pPr>
    </w:p>
    <w:p w:rsidR="00DD2D1B" w:rsidRDefault="00DD2D1B">
      <w:pPr>
        <w:pStyle w:val="BodyText"/>
        <w:rPr>
          <w:rFonts w:ascii="Trebuchet MS"/>
          <w:b/>
        </w:rPr>
      </w:pPr>
    </w:p>
    <w:p w:rsidR="00DD2D1B" w:rsidRDefault="00DD2D1B">
      <w:pPr>
        <w:pStyle w:val="BodyText"/>
        <w:spacing w:before="22"/>
        <w:rPr>
          <w:rFonts w:ascii="Trebuchet MS"/>
          <w:b/>
        </w:rPr>
      </w:pPr>
    </w:p>
    <w:p w:rsidR="00DD2D1B" w:rsidRDefault="008272FF">
      <w:pPr>
        <w:pStyle w:val="Heading2"/>
        <w:spacing w:line="230" w:lineRule="auto"/>
        <w:ind w:left="2203" w:right="1466" w:hanging="10"/>
        <w:jc w:val="both"/>
        <w:rPr>
          <w:w w:val="85"/>
        </w:rPr>
      </w:pPr>
      <w:r>
        <w:rPr>
          <w:w w:val="85"/>
        </w:rPr>
        <w:t>NB: The overarching criteria to determine the responsiveness of the tenderer is conformance to the technical specifications indicated above.</w:t>
      </w:r>
    </w:p>
    <w:p w:rsidR="006167BD" w:rsidRDefault="006167BD">
      <w:pPr>
        <w:pStyle w:val="Heading2"/>
        <w:spacing w:line="230" w:lineRule="auto"/>
        <w:ind w:left="2203" w:right="1466" w:hanging="10"/>
        <w:jc w:val="both"/>
        <w:rPr>
          <w:w w:val="85"/>
        </w:rPr>
      </w:pPr>
    </w:p>
    <w:p w:rsidR="006167BD" w:rsidRDefault="006167BD">
      <w:pPr>
        <w:pStyle w:val="Heading2"/>
        <w:spacing w:line="230" w:lineRule="auto"/>
        <w:ind w:left="2203" w:right="1466" w:hanging="10"/>
        <w:jc w:val="both"/>
        <w:rPr>
          <w:w w:val="85"/>
        </w:rPr>
      </w:pPr>
    </w:p>
    <w:p w:rsidR="006167BD" w:rsidRDefault="006167BD">
      <w:pPr>
        <w:pStyle w:val="Heading2"/>
        <w:spacing w:line="230" w:lineRule="auto"/>
        <w:ind w:left="2203" w:right="1466" w:hanging="10"/>
        <w:jc w:val="both"/>
        <w:rPr>
          <w:w w:val="85"/>
        </w:rPr>
      </w:pPr>
    </w:p>
    <w:p w:rsidR="006167BD" w:rsidRDefault="006167BD">
      <w:pPr>
        <w:pStyle w:val="Heading2"/>
        <w:spacing w:line="230" w:lineRule="auto"/>
        <w:ind w:left="2203" w:right="1466" w:hanging="10"/>
        <w:jc w:val="both"/>
        <w:rPr>
          <w:w w:val="85"/>
        </w:rPr>
      </w:pPr>
    </w:p>
    <w:p w:rsidR="006167BD" w:rsidRDefault="006167BD">
      <w:pPr>
        <w:pStyle w:val="Heading2"/>
        <w:spacing w:line="230" w:lineRule="auto"/>
        <w:ind w:left="2203" w:right="1466" w:hanging="10"/>
        <w:jc w:val="both"/>
        <w:rPr>
          <w:w w:val="85"/>
        </w:rPr>
      </w:pPr>
    </w:p>
    <w:p w:rsidR="006167BD" w:rsidRDefault="006167BD">
      <w:pPr>
        <w:pStyle w:val="Heading2"/>
        <w:spacing w:line="230" w:lineRule="auto"/>
        <w:ind w:left="2203" w:right="1466" w:hanging="10"/>
        <w:jc w:val="both"/>
      </w:pPr>
    </w:p>
    <w:p w:rsidR="00DD2D1B" w:rsidRDefault="008272FF">
      <w:pPr>
        <w:pStyle w:val="Heading4"/>
        <w:numPr>
          <w:ilvl w:val="2"/>
          <w:numId w:val="74"/>
        </w:numPr>
        <w:tabs>
          <w:tab w:val="left" w:pos="2079"/>
        </w:tabs>
        <w:spacing w:before="254"/>
        <w:ind w:left="2079" w:hanging="613"/>
        <w:rPr>
          <w:color w:val="221F1F"/>
        </w:rPr>
      </w:pPr>
      <w:r>
        <w:rPr>
          <w:color w:val="221F1F"/>
          <w:spacing w:val="-4"/>
        </w:rPr>
        <w:t>Evaluation</w:t>
      </w:r>
      <w:r>
        <w:rPr>
          <w:color w:val="221F1F"/>
          <w:spacing w:val="-15"/>
        </w:rPr>
        <w:t xml:space="preserve"> </w:t>
      </w:r>
      <w:r>
        <w:rPr>
          <w:color w:val="221F1F"/>
          <w:spacing w:val="-4"/>
        </w:rPr>
        <w:t>of</w:t>
      </w:r>
      <w:r>
        <w:rPr>
          <w:color w:val="221F1F"/>
          <w:spacing w:val="-14"/>
        </w:rPr>
        <w:t xml:space="preserve"> </w:t>
      </w:r>
      <w:r>
        <w:rPr>
          <w:color w:val="221F1F"/>
          <w:spacing w:val="-4"/>
        </w:rPr>
        <w:t>Commercial</w:t>
      </w:r>
      <w:r>
        <w:rPr>
          <w:color w:val="221F1F"/>
          <w:spacing w:val="-14"/>
        </w:rPr>
        <w:t xml:space="preserve"> </w:t>
      </w:r>
      <w:r>
        <w:rPr>
          <w:color w:val="221F1F"/>
          <w:spacing w:val="-4"/>
        </w:rPr>
        <w:t>Terms</w:t>
      </w:r>
      <w:r>
        <w:rPr>
          <w:color w:val="221F1F"/>
          <w:spacing w:val="-14"/>
        </w:rPr>
        <w:t xml:space="preserve"> </w:t>
      </w:r>
      <w:r>
        <w:rPr>
          <w:color w:val="221F1F"/>
          <w:spacing w:val="-4"/>
        </w:rPr>
        <w:t>and</w:t>
      </w:r>
      <w:r>
        <w:rPr>
          <w:color w:val="221F1F"/>
          <w:spacing w:val="-14"/>
        </w:rPr>
        <w:t xml:space="preserve"> </w:t>
      </w:r>
      <w:r>
        <w:rPr>
          <w:color w:val="221F1F"/>
          <w:spacing w:val="-4"/>
        </w:rPr>
        <w:t>Conditions</w:t>
      </w:r>
      <w:r>
        <w:rPr>
          <w:color w:val="221F1F"/>
          <w:spacing w:val="23"/>
        </w:rPr>
        <w:t xml:space="preserve"> </w:t>
      </w:r>
      <w:r>
        <w:rPr>
          <w:color w:val="221F1F"/>
          <w:spacing w:val="-4"/>
        </w:rPr>
        <w:t>of</w:t>
      </w:r>
      <w:r>
        <w:rPr>
          <w:color w:val="221F1F"/>
          <w:spacing w:val="38"/>
        </w:rPr>
        <w:t xml:space="preserve"> </w:t>
      </w:r>
      <w:r>
        <w:rPr>
          <w:color w:val="221F1F"/>
          <w:spacing w:val="-4"/>
        </w:rPr>
        <w:t>the</w:t>
      </w:r>
      <w:r>
        <w:rPr>
          <w:color w:val="221F1F"/>
          <w:spacing w:val="37"/>
        </w:rPr>
        <w:t xml:space="preserve"> </w:t>
      </w:r>
      <w:r>
        <w:rPr>
          <w:color w:val="221F1F"/>
          <w:spacing w:val="-4"/>
        </w:rPr>
        <w:t>Tender</w:t>
      </w:r>
      <w:r>
        <w:rPr>
          <w:color w:val="221F1F"/>
          <w:spacing w:val="40"/>
        </w:rPr>
        <w:t xml:space="preserve"> </w:t>
      </w:r>
      <w:r>
        <w:rPr>
          <w:color w:val="221F1F"/>
          <w:spacing w:val="-4"/>
        </w:rPr>
        <w:t>(ITT</w:t>
      </w:r>
      <w:r>
        <w:rPr>
          <w:color w:val="221F1F"/>
          <w:spacing w:val="37"/>
        </w:rPr>
        <w:t xml:space="preserve"> </w:t>
      </w:r>
      <w:r>
        <w:rPr>
          <w:color w:val="221F1F"/>
          <w:spacing w:val="-4"/>
        </w:rPr>
        <w:t>33.1(a)):</w:t>
      </w:r>
    </w:p>
    <w:p w:rsidR="00DD2D1B" w:rsidRDefault="008272FF">
      <w:pPr>
        <w:pStyle w:val="BodyText"/>
        <w:spacing w:before="232" w:line="235" w:lineRule="auto"/>
        <w:ind w:left="2191" w:right="1546"/>
        <w:jc w:val="both"/>
      </w:pPr>
      <w:r>
        <w:rPr>
          <w:color w:val="221F1F"/>
        </w:rPr>
        <w:t>The Kaimosi Friends University shall determine whether the</w:t>
      </w:r>
      <w:r>
        <w:rPr>
          <w:color w:val="221F1F"/>
          <w:spacing w:val="40"/>
        </w:rPr>
        <w:t xml:space="preserve"> </w:t>
      </w:r>
      <w:r>
        <w:rPr>
          <w:color w:val="221F1F"/>
        </w:rPr>
        <w:t>Tenders</w:t>
      </w:r>
      <w:r>
        <w:rPr>
          <w:color w:val="221F1F"/>
          <w:spacing w:val="40"/>
        </w:rPr>
        <w:t xml:space="preserve"> </w:t>
      </w:r>
      <w:r>
        <w:rPr>
          <w:color w:val="221F1F"/>
        </w:rPr>
        <w:t>are substantially responsive to the Commercial and Contractual Terms and Conditions</w:t>
      </w:r>
      <w:r>
        <w:rPr>
          <w:color w:val="221F1F"/>
          <w:spacing w:val="40"/>
        </w:rPr>
        <w:t xml:space="preserve"> </w:t>
      </w:r>
      <w:r>
        <w:rPr>
          <w:color w:val="221F1F"/>
        </w:rPr>
        <w:t>(e.g.</w:t>
      </w:r>
      <w:r>
        <w:rPr>
          <w:color w:val="221F1F"/>
          <w:spacing w:val="40"/>
        </w:rPr>
        <w:t xml:space="preserve"> </w:t>
      </w:r>
      <w:r>
        <w:rPr>
          <w:color w:val="221F1F"/>
        </w:rPr>
        <w:t>Performance</w:t>
      </w:r>
      <w:r>
        <w:rPr>
          <w:color w:val="221F1F"/>
          <w:spacing w:val="-10"/>
        </w:rPr>
        <w:t xml:space="preserve"> </w:t>
      </w:r>
      <w:r>
        <w:rPr>
          <w:color w:val="221F1F"/>
        </w:rPr>
        <w:t>securities,</w:t>
      </w:r>
      <w:r>
        <w:rPr>
          <w:color w:val="221F1F"/>
          <w:spacing w:val="-9"/>
        </w:rPr>
        <w:t xml:space="preserve"> </w:t>
      </w:r>
      <w:r>
        <w:rPr>
          <w:color w:val="221F1F"/>
        </w:rPr>
        <w:t>Payment</w:t>
      </w:r>
      <w:r>
        <w:rPr>
          <w:color w:val="221F1F"/>
          <w:spacing w:val="-10"/>
        </w:rPr>
        <w:t xml:space="preserve"> </w:t>
      </w:r>
      <w:r>
        <w:rPr>
          <w:color w:val="221F1F"/>
        </w:rPr>
        <w:t>and</w:t>
      </w:r>
      <w:r>
        <w:rPr>
          <w:color w:val="221F1F"/>
          <w:spacing w:val="-10"/>
        </w:rPr>
        <w:t xml:space="preserve"> </w:t>
      </w:r>
      <w:r>
        <w:rPr>
          <w:color w:val="221F1F"/>
        </w:rPr>
        <w:t>delivery</w:t>
      </w:r>
      <w:r>
        <w:rPr>
          <w:color w:val="221F1F"/>
          <w:spacing w:val="-11"/>
        </w:rPr>
        <w:t xml:space="preserve"> </w:t>
      </w:r>
      <w:r>
        <w:rPr>
          <w:color w:val="221F1F"/>
        </w:rPr>
        <w:t>schedules).</w:t>
      </w:r>
    </w:p>
    <w:p w:rsidR="00DD2D1B" w:rsidRDefault="00DD2D1B">
      <w:pPr>
        <w:spacing w:line="235" w:lineRule="auto"/>
        <w:jc w:val="both"/>
        <w:sectPr w:rsidR="00DD2D1B">
          <w:pgSz w:w="11910" w:h="16840"/>
          <w:pgMar w:top="1120" w:right="20" w:bottom="720" w:left="0" w:header="0" w:footer="440" w:gutter="0"/>
          <w:cols w:space="720"/>
        </w:sectPr>
      </w:pPr>
    </w:p>
    <w:p w:rsidR="00DD2D1B" w:rsidRDefault="008272FF">
      <w:pPr>
        <w:pStyle w:val="Heading3"/>
        <w:spacing w:before="87" w:line="247" w:lineRule="auto"/>
        <w:ind w:left="2201" w:right="1538" w:hanging="10"/>
        <w:jc w:val="both"/>
      </w:pPr>
      <w:r>
        <w:rPr>
          <w:color w:val="221F1F"/>
        </w:rPr>
        <w:lastRenderedPageBreak/>
        <w:t>[The Kaimosi Friends University will highlight herein any</w:t>
      </w:r>
      <w:r>
        <w:rPr>
          <w:color w:val="221F1F"/>
          <w:spacing w:val="40"/>
        </w:rPr>
        <w:t xml:space="preserve"> </w:t>
      </w:r>
      <w:r>
        <w:rPr>
          <w:color w:val="221F1F"/>
        </w:rPr>
        <w:t>particular requirements under the Contract which the Tenderer is required to specifically confirm or provide information to enable evaluation of Commercial</w:t>
      </w:r>
      <w:r>
        <w:rPr>
          <w:color w:val="221F1F"/>
          <w:spacing w:val="31"/>
        </w:rPr>
        <w:t xml:space="preserve"> </w:t>
      </w:r>
      <w:r>
        <w:rPr>
          <w:color w:val="221F1F"/>
        </w:rPr>
        <w:t>Terms</w:t>
      </w:r>
      <w:r>
        <w:rPr>
          <w:color w:val="221F1F"/>
          <w:spacing w:val="31"/>
        </w:rPr>
        <w:t xml:space="preserve"> </w:t>
      </w:r>
      <w:r>
        <w:rPr>
          <w:color w:val="221F1F"/>
        </w:rPr>
        <w:t>and</w:t>
      </w:r>
      <w:r>
        <w:rPr>
          <w:color w:val="221F1F"/>
          <w:spacing w:val="31"/>
        </w:rPr>
        <w:t xml:space="preserve"> </w:t>
      </w:r>
      <w:r>
        <w:rPr>
          <w:color w:val="221F1F"/>
        </w:rPr>
        <w:t>Conditions</w:t>
      </w:r>
      <w:r>
        <w:rPr>
          <w:color w:val="221F1F"/>
          <w:spacing w:val="31"/>
        </w:rPr>
        <w:t xml:space="preserve"> </w:t>
      </w:r>
      <w:r>
        <w:rPr>
          <w:color w:val="221F1F"/>
        </w:rPr>
        <w:t>of</w:t>
      </w:r>
      <w:r>
        <w:rPr>
          <w:color w:val="221F1F"/>
          <w:spacing w:val="33"/>
        </w:rPr>
        <w:t xml:space="preserve"> </w:t>
      </w:r>
      <w:r>
        <w:rPr>
          <w:color w:val="221F1F"/>
        </w:rPr>
        <w:t>the</w:t>
      </w:r>
      <w:r>
        <w:rPr>
          <w:color w:val="221F1F"/>
          <w:spacing w:val="34"/>
        </w:rPr>
        <w:t xml:space="preserve"> </w:t>
      </w:r>
      <w:r>
        <w:rPr>
          <w:color w:val="221F1F"/>
        </w:rPr>
        <w:t>Tender]</w:t>
      </w:r>
    </w:p>
    <w:p w:rsidR="00DD2D1B" w:rsidRDefault="008272FF">
      <w:pPr>
        <w:pStyle w:val="Heading4"/>
        <w:numPr>
          <w:ilvl w:val="2"/>
          <w:numId w:val="74"/>
        </w:numPr>
        <w:tabs>
          <w:tab w:val="left" w:pos="2079"/>
        </w:tabs>
        <w:spacing w:before="232"/>
        <w:ind w:left="2079" w:hanging="613"/>
        <w:rPr>
          <w:color w:val="221F1F"/>
        </w:rPr>
      </w:pPr>
      <w:r>
        <w:rPr>
          <w:color w:val="221F1F"/>
          <w:w w:val="90"/>
        </w:rPr>
        <w:t>Evaluation</w:t>
      </w:r>
      <w:r>
        <w:rPr>
          <w:color w:val="221F1F"/>
          <w:spacing w:val="16"/>
        </w:rPr>
        <w:t xml:space="preserve"> </w:t>
      </w:r>
      <w:r>
        <w:rPr>
          <w:color w:val="221F1F"/>
          <w:w w:val="90"/>
        </w:rPr>
        <w:t>Criteria</w:t>
      </w:r>
      <w:r>
        <w:rPr>
          <w:color w:val="221F1F"/>
          <w:spacing w:val="16"/>
        </w:rPr>
        <w:t xml:space="preserve"> </w:t>
      </w:r>
      <w:r>
        <w:rPr>
          <w:color w:val="221F1F"/>
          <w:w w:val="90"/>
        </w:rPr>
        <w:t>(Other</w:t>
      </w:r>
      <w:r>
        <w:rPr>
          <w:color w:val="221F1F"/>
          <w:spacing w:val="18"/>
        </w:rPr>
        <w:t xml:space="preserve"> </w:t>
      </w:r>
      <w:r>
        <w:rPr>
          <w:color w:val="221F1F"/>
          <w:w w:val="90"/>
        </w:rPr>
        <w:t>Factors)</w:t>
      </w:r>
      <w:r>
        <w:rPr>
          <w:color w:val="221F1F"/>
          <w:spacing w:val="14"/>
        </w:rPr>
        <w:t xml:space="preserve"> </w:t>
      </w:r>
      <w:r>
        <w:rPr>
          <w:color w:val="221F1F"/>
          <w:w w:val="90"/>
        </w:rPr>
        <w:t>(ITT</w:t>
      </w:r>
      <w:r>
        <w:rPr>
          <w:color w:val="221F1F"/>
          <w:spacing w:val="15"/>
        </w:rPr>
        <w:t xml:space="preserve"> </w:t>
      </w:r>
      <w:r>
        <w:rPr>
          <w:color w:val="221F1F"/>
          <w:spacing w:val="-4"/>
          <w:w w:val="90"/>
        </w:rPr>
        <w:t>33.6)</w:t>
      </w:r>
    </w:p>
    <w:p w:rsidR="00DD2D1B" w:rsidRDefault="008272FF">
      <w:pPr>
        <w:pStyle w:val="BodyText"/>
        <w:spacing w:before="232" w:line="235" w:lineRule="auto"/>
        <w:ind w:left="2191" w:right="1543"/>
        <w:jc w:val="both"/>
      </w:pPr>
      <w:r>
        <w:rPr>
          <w:color w:val="221F1F"/>
        </w:rPr>
        <w:t>The</w:t>
      </w:r>
      <w:r>
        <w:rPr>
          <w:color w:val="221F1F"/>
          <w:spacing w:val="-10"/>
        </w:rPr>
        <w:t xml:space="preserve"> </w:t>
      </w:r>
      <w:r>
        <w:rPr>
          <w:color w:val="221F1F"/>
        </w:rPr>
        <w:t>Procuring Entity's evaluation of a Tender may take into account, in addition</w:t>
      </w:r>
      <w:r>
        <w:rPr>
          <w:color w:val="221F1F"/>
          <w:spacing w:val="68"/>
        </w:rPr>
        <w:t xml:space="preserve"> </w:t>
      </w:r>
      <w:r>
        <w:rPr>
          <w:color w:val="221F1F"/>
        </w:rPr>
        <w:t>to</w:t>
      </w:r>
      <w:r>
        <w:rPr>
          <w:color w:val="221F1F"/>
          <w:spacing w:val="71"/>
        </w:rPr>
        <w:t xml:space="preserve"> </w:t>
      </w:r>
      <w:r>
        <w:rPr>
          <w:color w:val="221F1F"/>
        </w:rPr>
        <w:t>the</w:t>
      </w:r>
      <w:r>
        <w:rPr>
          <w:color w:val="221F1F"/>
          <w:spacing w:val="68"/>
        </w:rPr>
        <w:t xml:space="preserve"> </w:t>
      </w:r>
      <w:r>
        <w:rPr>
          <w:color w:val="221F1F"/>
        </w:rPr>
        <w:t>Tender</w:t>
      </w:r>
      <w:r>
        <w:rPr>
          <w:color w:val="221F1F"/>
          <w:spacing w:val="68"/>
        </w:rPr>
        <w:t xml:space="preserve"> </w:t>
      </w:r>
      <w:r>
        <w:rPr>
          <w:color w:val="221F1F"/>
        </w:rPr>
        <w:t>Price</w:t>
      </w:r>
      <w:r>
        <w:rPr>
          <w:color w:val="221F1F"/>
          <w:spacing w:val="71"/>
        </w:rPr>
        <w:t xml:space="preserve"> </w:t>
      </w:r>
      <w:r>
        <w:rPr>
          <w:color w:val="221F1F"/>
        </w:rPr>
        <w:t>quoted</w:t>
      </w:r>
      <w:r>
        <w:rPr>
          <w:color w:val="221F1F"/>
          <w:spacing w:val="69"/>
        </w:rPr>
        <w:t xml:space="preserve"> </w:t>
      </w:r>
      <w:r>
        <w:rPr>
          <w:color w:val="221F1F"/>
        </w:rPr>
        <w:t>in</w:t>
      </w:r>
      <w:r>
        <w:rPr>
          <w:color w:val="221F1F"/>
          <w:spacing w:val="68"/>
        </w:rPr>
        <w:t xml:space="preserve"> </w:t>
      </w:r>
      <w:r>
        <w:rPr>
          <w:color w:val="221F1F"/>
        </w:rPr>
        <w:t>accordance</w:t>
      </w:r>
      <w:r>
        <w:rPr>
          <w:color w:val="221F1F"/>
          <w:spacing w:val="71"/>
        </w:rPr>
        <w:t xml:space="preserve"> </w:t>
      </w:r>
      <w:r>
        <w:rPr>
          <w:color w:val="221F1F"/>
        </w:rPr>
        <w:t>with</w:t>
      </w:r>
      <w:r>
        <w:rPr>
          <w:color w:val="221F1F"/>
          <w:spacing w:val="71"/>
        </w:rPr>
        <w:t xml:space="preserve"> </w:t>
      </w:r>
      <w:r>
        <w:rPr>
          <w:color w:val="221F1F"/>
        </w:rPr>
        <w:t>ITT</w:t>
      </w:r>
      <w:r>
        <w:rPr>
          <w:color w:val="221F1F"/>
          <w:spacing w:val="69"/>
        </w:rPr>
        <w:t xml:space="preserve"> </w:t>
      </w:r>
      <w:r>
        <w:rPr>
          <w:color w:val="221F1F"/>
        </w:rPr>
        <w:t>13.8,</w:t>
      </w:r>
      <w:r>
        <w:rPr>
          <w:color w:val="221F1F"/>
          <w:spacing w:val="70"/>
        </w:rPr>
        <w:t xml:space="preserve"> </w:t>
      </w:r>
      <w:r>
        <w:rPr>
          <w:color w:val="221F1F"/>
        </w:rPr>
        <w:t>one or</w:t>
      </w:r>
      <w:r>
        <w:rPr>
          <w:color w:val="221F1F"/>
          <w:spacing w:val="40"/>
        </w:rPr>
        <w:t xml:space="preserve"> </w:t>
      </w:r>
      <w:r>
        <w:rPr>
          <w:color w:val="221F1F"/>
        </w:rPr>
        <w:t>more</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following</w:t>
      </w:r>
      <w:r>
        <w:rPr>
          <w:color w:val="221F1F"/>
          <w:spacing w:val="40"/>
        </w:rPr>
        <w:t xml:space="preserve"> </w:t>
      </w:r>
      <w:r>
        <w:rPr>
          <w:color w:val="221F1F"/>
        </w:rPr>
        <w:t>factors</w:t>
      </w:r>
      <w:r>
        <w:rPr>
          <w:color w:val="221F1F"/>
          <w:spacing w:val="40"/>
        </w:rPr>
        <w:t xml:space="preserve"> </w:t>
      </w:r>
      <w:r>
        <w:rPr>
          <w:color w:val="221F1F"/>
        </w:rPr>
        <w:t>as</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ITT</w:t>
      </w:r>
      <w:r>
        <w:rPr>
          <w:color w:val="221F1F"/>
          <w:spacing w:val="40"/>
        </w:rPr>
        <w:t xml:space="preserve"> </w:t>
      </w:r>
      <w:r>
        <w:rPr>
          <w:color w:val="221F1F"/>
        </w:rPr>
        <w:t>33.2(d)</w:t>
      </w:r>
      <w:r>
        <w:rPr>
          <w:color w:val="221F1F"/>
          <w:spacing w:val="40"/>
        </w:rPr>
        <w:t xml:space="preserve"> </w:t>
      </w:r>
      <w:r>
        <w:rPr>
          <w:color w:val="221F1F"/>
        </w:rPr>
        <w:t>and</w:t>
      </w:r>
      <w:r>
        <w:rPr>
          <w:color w:val="221F1F"/>
          <w:spacing w:val="40"/>
        </w:rPr>
        <w:t xml:space="preserve"> </w:t>
      </w:r>
      <w:r>
        <w:rPr>
          <w:color w:val="221F1F"/>
        </w:rPr>
        <w:t>in</w:t>
      </w:r>
      <w:r>
        <w:rPr>
          <w:color w:val="221F1F"/>
          <w:spacing w:val="40"/>
        </w:rPr>
        <w:t xml:space="preserve"> </w:t>
      </w:r>
      <w:r>
        <w:rPr>
          <w:color w:val="221F1F"/>
        </w:rPr>
        <w:t>TDS ITT</w:t>
      </w:r>
      <w:r>
        <w:rPr>
          <w:color w:val="221F1F"/>
          <w:spacing w:val="40"/>
        </w:rPr>
        <w:t xml:space="preserve"> </w:t>
      </w:r>
      <w:r>
        <w:rPr>
          <w:color w:val="221F1F"/>
        </w:rPr>
        <w:t>33.6</w:t>
      </w:r>
      <w:r>
        <w:rPr>
          <w:rFonts w:ascii="Trebuchet MS"/>
          <w:b/>
          <w:color w:val="221F1F"/>
        </w:rPr>
        <w:t>,</w:t>
      </w:r>
      <w:r>
        <w:rPr>
          <w:rFonts w:ascii="Trebuchet MS"/>
          <w:b/>
          <w:color w:val="221F1F"/>
          <w:spacing w:val="40"/>
        </w:rPr>
        <w:t xml:space="preserve"> </w:t>
      </w:r>
      <w:r>
        <w:rPr>
          <w:color w:val="221F1F"/>
        </w:rPr>
        <w:t>using</w:t>
      </w:r>
      <w:r>
        <w:rPr>
          <w:color w:val="221F1F"/>
          <w:spacing w:val="40"/>
        </w:rPr>
        <w:t xml:space="preserve"> </w:t>
      </w:r>
      <w:r>
        <w:rPr>
          <w:color w:val="221F1F"/>
        </w:rPr>
        <w:t>the</w:t>
      </w:r>
      <w:r>
        <w:rPr>
          <w:color w:val="221F1F"/>
          <w:spacing w:val="40"/>
        </w:rPr>
        <w:t xml:space="preserve"> </w:t>
      </w:r>
      <w:r>
        <w:rPr>
          <w:color w:val="221F1F"/>
        </w:rPr>
        <w:t>following</w:t>
      </w:r>
      <w:r>
        <w:rPr>
          <w:color w:val="221F1F"/>
          <w:spacing w:val="40"/>
        </w:rPr>
        <w:t xml:space="preserve"> </w:t>
      </w:r>
      <w:r>
        <w:rPr>
          <w:color w:val="221F1F"/>
        </w:rPr>
        <w:t>criteria</w:t>
      </w:r>
      <w:r>
        <w:rPr>
          <w:color w:val="221F1F"/>
          <w:spacing w:val="40"/>
        </w:rPr>
        <w:t xml:space="preserve"> </w:t>
      </w:r>
      <w:r>
        <w:rPr>
          <w:color w:val="221F1F"/>
        </w:rPr>
        <w:t>and</w:t>
      </w:r>
      <w:r>
        <w:rPr>
          <w:color w:val="221F1F"/>
          <w:spacing w:val="40"/>
        </w:rPr>
        <w:t xml:space="preserve"> </w:t>
      </w:r>
      <w:r>
        <w:rPr>
          <w:color w:val="221F1F"/>
        </w:rPr>
        <w:t>methodologies.</w:t>
      </w:r>
    </w:p>
    <w:p w:rsidR="00DD2D1B" w:rsidRDefault="008272FF">
      <w:pPr>
        <w:pStyle w:val="Heading4"/>
        <w:numPr>
          <w:ilvl w:val="3"/>
          <w:numId w:val="74"/>
        </w:numPr>
        <w:tabs>
          <w:tab w:val="left" w:pos="2606"/>
        </w:tabs>
        <w:spacing w:before="238"/>
        <w:ind w:hanging="429"/>
        <w:rPr>
          <w:color w:val="221F1F"/>
        </w:rPr>
      </w:pPr>
      <w:r>
        <w:rPr>
          <w:color w:val="221F1F"/>
          <w:w w:val="90"/>
        </w:rPr>
        <w:t>Delivery</w:t>
      </w:r>
      <w:r>
        <w:rPr>
          <w:color w:val="221F1F"/>
          <w:spacing w:val="24"/>
        </w:rPr>
        <w:t xml:space="preserve"> </w:t>
      </w:r>
      <w:r>
        <w:rPr>
          <w:color w:val="221F1F"/>
          <w:spacing w:val="-2"/>
        </w:rPr>
        <w:t>schedule</w:t>
      </w:r>
      <w:r>
        <w:rPr>
          <w:rFonts w:ascii="Tahoma"/>
          <w:b w:val="0"/>
          <w:color w:val="221F1F"/>
          <w:spacing w:val="-2"/>
        </w:rPr>
        <w:t>.</w:t>
      </w:r>
    </w:p>
    <w:p w:rsidR="00DD2D1B" w:rsidRDefault="008272FF">
      <w:pPr>
        <w:pStyle w:val="BodyText"/>
        <w:spacing w:before="230" w:line="235" w:lineRule="auto"/>
        <w:ind w:left="2191" w:right="1543"/>
        <w:jc w:val="both"/>
      </w:pPr>
      <w:r>
        <w:rPr>
          <w:color w:val="221F1F"/>
        </w:rPr>
        <w:t>The</w:t>
      </w:r>
      <w:r>
        <w:rPr>
          <w:color w:val="221F1F"/>
          <w:spacing w:val="-1"/>
        </w:rPr>
        <w:t xml:space="preserve"> </w:t>
      </w:r>
      <w:r>
        <w:rPr>
          <w:color w:val="221F1F"/>
        </w:rPr>
        <w:t>Goods</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List</w:t>
      </w:r>
      <w:r>
        <w:rPr>
          <w:color w:val="221F1F"/>
          <w:spacing w:val="40"/>
        </w:rPr>
        <w:t xml:space="preserve"> </w:t>
      </w:r>
      <w:r>
        <w:rPr>
          <w:color w:val="221F1F"/>
        </w:rPr>
        <w:t>of</w:t>
      </w:r>
      <w:r>
        <w:rPr>
          <w:color w:val="221F1F"/>
          <w:spacing w:val="40"/>
        </w:rPr>
        <w:t xml:space="preserve"> </w:t>
      </w:r>
      <w:r>
        <w:rPr>
          <w:color w:val="221F1F"/>
        </w:rPr>
        <w:t>Goods</w:t>
      </w:r>
      <w:r>
        <w:rPr>
          <w:color w:val="221F1F"/>
          <w:spacing w:val="40"/>
        </w:rPr>
        <w:t xml:space="preserve"> </w:t>
      </w:r>
      <w:r>
        <w:rPr>
          <w:color w:val="221F1F"/>
        </w:rPr>
        <w:t>are</w:t>
      </w:r>
      <w:r>
        <w:rPr>
          <w:color w:val="221F1F"/>
          <w:spacing w:val="40"/>
        </w:rPr>
        <w:t xml:space="preserve"> </w:t>
      </w:r>
      <w:r>
        <w:rPr>
          <w:color w:val="221F1F"/>
        </w:rPr>
        <w:t>required</w:t>
      </w:r>
      <w:r>
        <w:rPr>
          <w:color w:val="221F1F"/>
          <w:spacing w:val="40"/>
        </w:rPr>
        <w:t xml:space="preserve"> </w:t>
      </w:r>
      <w:r>
        <w:rPr>
          <w:color w:val="221F1F"/>
        </w:rPr>
        <w:t>to</w:t>
      </w:r>
      <w:r>
        <w:rPr>
          <w:color w:val="221F1F"/>
          <w:spacing w:val="40"/>
        </w:rPr>
        <w:t xml:space="preserve"> </w:t>
      </w:r>
      <w:r>
        <w:rPr>
          <w:color w:val="221F1F"/>
        </w:rPr>
        <w:t>be</w:t>
      </w:r>
      <w:r>
        <w:rPr>
          <w:color w:val="221F1F"/>
          <w:spacing w:val="40"/>
        </w:rPr>
        <w:t xml:space="preserve"> </w:t>
      </w:r>
      <w:r>
        <w:rPr>
          <w:color w:val="221F1F"/>
        </w:rPr>
        <w:t>delivered within the acceptable time range (after the earliest and before the final</w:t>
      </w:r>
      <w:r>
        <w:rPr>
          <w:color w:val="221F1F"/>
          <w:spacing w:val="80"/>
        </w:rPr>
        <w:t xml:space="preserve"> </w:t>
      </w:r>
      <w:r>
        <w:rPr>
          <w:color w:val="221F1F"/>
        </w:rPr>
        <w:t>date, both</w:t>
      </w:r>
      <w:r>
        <w:rPr>
          <w:color w:val="221F1F"/>
          <w:spacing w:val="40"/>
        </w:rPr>
        <w:t xml:space="preserve"> </w:t>
      </w:r>
      <w:r>
        <w:rPr>
          <w:color w:val="221F1F"/>
        </w:rPr>
        <w:t>dates</w:t>
      </w:r>
      <w:r>
        <w:rPr>
          <w:color w:val="221F1F"/>
          <w:spacing w:val="40"/>
        </w:rPr>
        <w:t xml:space="preserve"> </w:t>
      </w:r>
      <w:r>
        <w:rPr>
          <w:color w:val="221F1F"/>
        </w:rPr>
        <w:t>inclusive)</w:t>
      </w:r>
      <w:r>
        <w:rPr>
          <w:color w:val="221F1F"/>
          <w:spacing w:val="40"/>
        </w:rPr>
        <w:t xml:space="preserve"> </w:t>
      </w:r>
      <w:r>
        <w:rPr>
          <w:color w:val="221F1F"/>
        </w:rPr>
        <w:t>specified</w:t>
      </w:r>
      <w:r>
        <w:rPr>
          <w:color w:val="221F1F"/>
          <w:spacing w:val="40"/>
        </w:rPr>
        <w:t xml:space="preserve"> </w:t>
      </w:r>
      <w:r>
        <w:rPr>
          <w:color w:val="221F1F"/>
        </w:rPr>
        <w:t>in Section</w:t>
      </w:r>
      <w:r>
        <w:rPr>
          <w:color w:val="221F1F"/>
          <w:spacing w:val="40"/>
        </w:rPr>
        <w:t xml:space="preserve"> </w:t>
      </w:r>
      <w:r>
        <w:rPr>
          <w:color w:val="221F1F"/>
        </w:rPr>
        <w:t>V, Schedule of Requirements.</w:t>
      </w:r>
      <w:r>
        <w:rPr>
          <w:color w:val="221F1F"/>
          <w:spacing w:val="40"/>
        </w:rPr>
        <w:t xml:space="preserve"> </w:t>
      </w:r>
      <w:r>
        <w:rPr>
          <w:color w:val="221F1F"/>
        </w:rPr>
        <w:t>No</w:t>
      </w:r>
      <w:r>
        <w:rPr>
          <w:color w:val="221F1F"/>
          <w:spacing w:val="40"/>
        </w:rPr>
        <w:t xml:space="preserve"> </w:t>
      </w:r>
      <w:r>
        <w:rPr>
          <w:color w:val="221F1F"/>
        </w:rPr>
        <w:t>credit</w:t>
      </w:r>
      <w:r>
        <w:rPr>
          <w:color w:val="221F1F"/>
          <w:spacing w:val="40"/>
        </w:rPr>
        <w:t xml:space="preserve"> </w:t>
      </w:r>
      <w:r>
        <w:rPr>
          <w:color w:val="221F1F"/>
        </w:rPr>
        <w:t>will</w:t>
      </w:r>
      <w:r>
        <w:rPr>
          <w:color w:val="221F1F"/>
          <w:spacing w:val="40"/>
        </w:rPr>
        <w:t xml:space="preserve"> </w:t>
      </w:r>
      <w:r>
        <w:rPr>
          <w:color w:val="221F1F"/>
        </w:rPr>
        <w:t>be</w:t>
      </w:r>
      <w:r>
        <w:rPr>
          <w:color w:val="221F1F"/>
          <w:spacing w:val="40"/>
        </w:rPr>
        <w:t xml:space="preserve"> </w:t>
      </w:r>
      <w:r>
        <w:rPr>
          <w:color w:val="221F1F"/>
        </w:rPr>
        <w:t>given</w:t>
      </w:r>
      <w:r>
        <w:rPr>
          <w:color w:val="221F1F"/>
          <w:spacing w:val="40"/>
        </w:rPr>
        <w:t xml:space="preserve"> </w:t>
      </w:r>
      <w:r>
        <w:rPr>
          <w:color w:val="221F1F"/>
        </w:rPr>
        <w:t>to</w:t>
      </w:r>
      <w:r>
        <w:rPr>
          <w:color w:val="221F1F"/>
          <w:spacing w:val="40"/>
        </w:rPr>
        <w:t xml:space="preserve"> </w:t>
      </w:r>
      <w:r>
        <w:rPr>
          <w:color w:val="221F1F"/>
        </w:rPr>
        <w:t>deliveries</w:t>
      </w:r>
      <w:r>
        <w:rPr>
          <w:color w:val="221F1F"/>
          <w:spacing w:val="40"/>
        </w:rPr>
        <w:t xml:space="preserve"> </w:t>
      </w:r>
      <w:r>
        <w:rPr>
          <w:color w:val="221F1F"/>
        </w:rPr>
        <w:t>before</w:t>
      </w:r>
      <w:r>
        <w:rPr>
          <w:color w:val="221F1F"/>
          <w:spacing w:val="40"/>
        </w:rPr>
        <w:t xml:space="preserve"> </w:t>
      </w:r>
      <w:r>
        <w:rPr>
          <w:color w:val="221F1F"/>
        </w:rPr>
        <w:t>the</w:t>
      </w:r>
      <w:r>
        <w:rPr>
          <w:color w:val="221F1F"/>
          <w:spacing w:val="40"/>
        </w:rPr>
        <w:t xml:space="preserve"> </w:t>
      </w:r>
      <w:r>
        <w:rPr>
          <w:color w:val="221F1F"/>
        </w:rPr>
        <w:t>earliest date,</w:t>
      </w:r>
      <w:r>
        <w:rPr>
          <w:color w:val="221F1F"/>
          <w:spacing w:val="40"/>
        </w:rPr>
        <w:t xml:space="preserve"> </w:t>
      </w:r>
      <w:r>
        <w:rPr>
          <w:color w:val="221F1F"/>
        </w:rPr>
        <w:t>and</w:t>
      </w:r>
      <w:r>
        <w:rPr>
          <w:color w:val="221F1F"/>
          <w:spacing w:val="40"/>
        </w:rPr>
        <w:t xml:space="preserve"> </w:t>
      </w:r>
      <w:r>
        <w:rPr>
          <w:color w:val="221F1F"/>
        </w:rPr>
        <w:t>Tenders</w:t>
      </w:r>
      <w:r>
        <w:rPr>
          <w:color w:val="221F1F"/>
          <w:spacing w:val="40"/>
        </w:rPr>
        <w:t xml:space="preserve"> </w:t>
      </w:r>
      <w:r>
        <w:rPr>
          <w:color w:val="221F1F"/>
        </w:rPr>
        <w:t>offering</w:t>
      </w:r>
      <w:r>
        <w:rPr>
          <w:color w:val="221F1F"/>
          <w:spacing w:val="40"/>
        </w:rPr>
        <w:t xml:space="preserve"> </w:t>
      </w:r>
      <w:r>
        <w:rPr>
          <w:color w:val="221F1F"/>
        </w:rPr>
        <w:t>delivery</w:t>
      </w:r>
      <w:r>
        <w:rPr>
          <w:color w:val="221F1F"/>
          <w:spacing w:val="40"/>
        </w:rPr>
        <w:t xml:space="preserve"> </w:t>
      </w:r>
      <w:r>
        <w:rPr>
          <w:color w:val="221F1F"/>
        </w:rPr>
        <w:t>after</w:t>
      </w:r>
      <w:r>
        <w:rPr>
          <w:color w:val="221F1F"/>
          <w:spacing w:val="40"/>
        </w:rPr>
        <w:t xml:space="preserve"> </w:t>
      </w:r>
      <w:r>
        <w:rPr>
          <w:color w:val="221F1F"/>
        </w:rPr>
        <w:t>the</w:t>
      </w:r>
      <w:r>
        <w:rPr>
          <w:color w:val="221F1F"/>
          <w:spacing w:val="40"/>
        </w:rPr>
        <w:t xml:space="preserve"> </w:t>
      </w:r>
      <w:r>
        <w:rPr>
          <w:color w:val="221F1F"/>
        </w:rPr>
        <w:t>final</w:t>
      </w:r>
      <w:r>
        <w:rPr>
          <w:color w:val="221F1F"/>
          <w:spacing w:val="40"/>
        </w:rPr>
        <w:t xml:space="preserve"> </w:t>
      </w:r>
      <w:r>
        <w:rPr>
          <w:color w:val="221F1F"/>
        </w:rPr>
        <w:t>date</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treated as non-responsive. Within this acceptable period, an adjustment of [insert the</w:t>
      </w:r>
      <w:r>
        <w:rPr>
          <w:color w:val="221F1F"/>
          <w:spacing w:val="40"/>
        </w:rPr>
        <w:t xml:space="preserve"> </w:t>
      </w:r>
      <w:r>
        <w:rPr>
          <w:color w:val="221F1F"/>
        </w:rPr>
        <w:t>adjustment</w:t>
      </w:r>
      <w:r>
        <w:rPr>
          <w:color w:val="221F1F"/>
          <w:spacing w:val="40"/>
        </w:rPr>
        <w:t xml:space="preserve"> </w:t>
      </w:r>
      <w:r>
        <w:rPr>
          <w:color w:val="221F1F"/>
        </w:rPr>
        <w:t>factor],</w:t>
      </w:r>
      <w:r>
        <w:rPr>
          <w:color w:val="221F1F"/>
          <w:spacing w:val="40"/>
        </w:rPr>
        <w:t xml:space="preserve"> </w:t>
      </w:r>
      <w:r>
        <w:rPr>
          <w:color w:val="221F1F"/>
        </w:rPr>
        <w:t>will</w:t>
      </w:r>
      <w:r>
        <w:rPr>
          <w:color w:val="221F1F"/>
          <w:spacing w:val="40"/>
        </w:rPr>
        <w:t xml:space="preserve"> </w:t>
      </w:r>
      <w:r>
        <w:rPr>
          <w:color w:val="221F1F"/>
        </w:rPr>
        <w:t>be</w:t>
      </w:r>
      <w:r>
        <w:rPr>
          <w:color w:val="221F1F"/>
          <w:spacing w:val="40"/>
        </w:rPr>
        <w:t xml:space="preserve"> </w:t>
      </w:r>
      <w:r>
        <w:rPr>
          <w:color w:val="221F1F"/>
        </w:rPr>
        <w:t>added,</w:t>
      </w:r>
      <w:r>
        <w:rPr>
          <w:color w:val="221F1F"/>
          <w:spacing w:val="40"/>
        </w:rPr>
        <w:t xml:space="preserve"> </w:t>
      </w:r>
      <w:r>
        <w:rPr>
          <w:color w:val="221F1F"/>
        </w:rPr>
        <w:t>for</w:t>
      </w:r>
      <w:r>
        <w:rPr>
          <w:color w:val="221F1F"/>
          <w:spacing w:val="40"/>
        </w:rPr>
        <w:t xml:space="preserve"> </w:t>
      </w:r>
      <w:r>
        <w:rPr>
          <w:color w:val="221F1F"/>
        </w:rPr>
        <w:t>evaluation</w:t>
      </w:r>
      <w:r>
        <w:rPr>
          <w:color w:val="221F1F"/>
          <w:spacing w:val="40"/>
        </w:rPr>
        <w:t xml:space="preserve"> </w:t>
      </w:r>
      <w:r>
        <w:rPr>
          <w:color w:val="221F1F"/>
        </w:rPr>
        <w:t>purposes</w:t>
      </w:r>
      <w:r>
        <w:rPr>
          <w:color w:val="221F1F"/>
          <w:spacing w:val="40"/>
        </w:rPr>
        <w:t xml:space="preserve"> </w:t>
      </w:r>
      <w:r>
        <w:rPr>
          <w:color w:val="221F1F"/>
        </w:rPr>
        <w:t>only,</w:t>
      </w:r>
      <w:r>
        <w:rPr>
          <w:color w:val="221F1F"/>
          <w:spacing w:val="40"/>
        </w:rPr>
        <w:t xml:space="preserve"> </w:t>
      </w:r>
      <w:r>
        <w:rPr>
          <w:color w:val="221F1F"/>
        </w:rPr>
        <w:t>to the Tender price of Tenders offering deliveries later than the “Earliest Delivery</w:t>
      </w:r>
      <w:r>
        <w:rPr>
          <w:color w:val="221F1F"/>
          <w:spacing w:val="40"/>
        </w:rPr>
        <w:t xml:space="preserve"> </w:t>
      </w:r>
      <w:r>
        <w:rPr>
          <w:color w:val="221F1F"/>
        </w:rPr>
        <w:t>Date”</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Section</w:t>
      </w:r>
      <w:r>
        <w:rPr>
          <w:color w:val="221F1F"/>
          <w:spacing w:val="40"/>
        </w:rPr>
        <w:t xml:space="preserve"> </w:t>
      </w:r>
      <w:r>
        <w:rPr>
          <w:color w:val="221F1F"/>
        </w:rPr>
        <w:t>V,</w:t>
      </w:r>
      <w:r>
        <w:rPr>
          <w:color w:val="221F1F"/>
          <w:spacing w:val="40"/>
        </w:rPr>
        <w:t xml:space="preserve"> </w:t>
      </w:r>
      <w:r>
        <w:rPr>
          <w:color w:val="221F1F"/>
        </w:rPr>
        <w:t>Schedule</w:t>
      </w:r>
      <w:r>
        <w:rPr>
          <w:color w:val="221F1F"/>
          <w:spacing w:val="40"/>
        </w:rPr>
        <w:t xml:space="preserve"> </w:t>
      </w:r>
      <w:r>
        <w:rPr>
          <w:color w:val="221F1F"/>
        </w:rPr>
        <w:t>of</w:t>
      </w:r>
      <w:r>
        <w:rPr>
          <w:color w:val="221F1F"/>
          <w:spacing w:val="40"/>
        </w:rPr>
        <w:t xml:space="preserve"> </w:t>
      </w:r>
      <w:r>
        <w:rPr>
          <w:color w:val="221F1F"/>
        </w:rPr>
        <w:t>Requirements.</w:t>
      </w:r>
    </w:p>
    <w:p w:rsidR="00DD2D1B" w:rsidRDefault="008272FF">
      <w:pPr>
        <w:pStyle w:val="Heading3"/>
        <w:spacing w:before="247" w:line="247" w:lineRule="auto"/>
        <w:ind w:left="2201" w:right="1542" w:hanging="10"/>
        <w:jc w:val="both"/>
      </w:pPr>
      <w:r>
        <w:rPr>
          <w:color w:val="221F1F"/>
        </w:rPr>
        <w:t>[An adjustment factor of 0.5% per week of delay would be reasonable. However, the adjustment factor should not be more than the rate of Liquidated Damages to be applied in case of delay in delivery of Goods and</w:t>
      </w:r>
      <w:r>
        <w:rPr>
          <w:color w:val="221F1F"/>
          <w:spacing w:val="14"/>
        </w:rPr>
        <w:t xml:space="preserve"> </w:t>
      </w:r>
      <w:r>
        <w:rPr>
          <w:color w:val="221F1F"/>
        </w:rPr>
        <w:t>Services</w:t>
      </w:r>
      <w:r>
        <w:rPr>
          <w:color w:val="221F1F"/>
          <w:spacing w:val="15"/>
        </w:rPr>
        <w:t xml:space="preserve"> </w:t>
      </w:r>
      <w:r>
        <w:rPr>
          <w:color w:val="221F1F"/>
        </w:rPr>
        <w:t>under</w:t>
      </w:r>
      <w:r>
        <w:rPr>
          <w:color w:val="221F1F"/>
          <w:spacing w:val="16"/>
        </w:rPr>
        <w:t xml:space="preserve"> </w:t>
      </w:r>
      <w:r>
        <w:rPr>
          <w:color w:val="221F1F"/>
        </w:rPr>
        <w:t>the</w:t>
      </w:r>
      <w:r>
        <w:rPr>
          <w:color w:val="221F1F"/>
          <w:spacing w:val="15"/>
        </w:rPr>
        <w:t xml:space="preserve"> </w:t>
      </w:r>
      <w:r>
        <w:rPr>
          <w:color w:val="221F1F"/>
        </w:rPr>
        <w:t>Contract</w:t>
      </w:r>
      <w:r>
        <w:rPr>
          <w:color w:val="221F1F"/>
          <w:spacing w:val="17"/>
        </w:rPr>
        <w:t xml:space="preserve"> </w:t>
      </w:r>
      <w:r>
        <w:rPr>
          <w:color w:val="221F1F"/>
        </w:rPr>
        <w:t>conditions.]</w:t>
      </w:r>
    </w:p>
    <w:p w:rsidR="00DD2D1B" w:rsidRDefault="008272FF">
      <w:pPr>
        <w:pStyle w:val="ListParagraph"/>
        <w:numPr>
          <w:ilvl w:val="3"/>
          <w:numId w:val="74"/>
        </w:numPr>
        <w:tabs>
          <w:tab w:val="left" w:pos="2461"/>
        </w:tabs>
        <w:spacing w:before="217"/>
        <w:ind w:left="2461" w:hanging="289"/>
        <w:rPr>
          <w:rFonts w:ascii="Trebuchet MS"/>
          <w:b/>
          <w:i/>
          <w:color w:val="221F1F"/>
          <w:sz w:val="25"/>
        </w:rPr>
      </w:pPr>
      <w:r>
        <w:rPr>
          <w:rFonts w:ascii="Trebuchet MS"/>
          <w:b/>
          <w:color w:val="221F1F"/>
          <w:spacing w:val="-4"/>
          <w:sz w:val="24"/>
        </w:rPr>
        <w:t>Deviation</w:t>
      </w:r>
      <w:r>
        <w:rPr>
          <w:rFonts w:ascii="Trebuchet MS"/>
          <w:b/>
          <w:color w:val="221F1F"/>
          <w:spacing w:val="-15"/>
          <w:sz w:val="24"/>
        </w:rPr>
        <w:t xml:space="preserve"> </w:t>
      </w:r>
      <w:r>
        <w:rPr>
          <w:rFonts w:ascii="Trebuchet MS"/>
          <w:b/>
          <w:color w:val="221F1F"/>
          <w:spacing w:val="-4"/>
          <w:sz w:val="24"/>
        </w:rPr>
        <w:t>in</w:t>
      </w:r>
      <w:r>
        <w:rPr>
          <w:rFonts w:ascii="Trebuchet MS"/>
          <w:b/>
          <w:color w:val="221F1F"/>
          <w:spacing w:val="-14"/>
          <w:sz w:val="24"/>
        </w:rPr>
        <w:t xml:space="preserve"> </w:t>
      </w:r>
      <w:r>
        <w:rPr>
          <w:rFonts w:ascii="Trebuchet MS"/>
          <w:b/>
          <w:color w:val="221F1F"/>
          <w:spacing w:val="-4"/>
          <w:sz w:val="24"/>
        </w:rPr>
        <w:t>payment</w:t>
      </w:r>
      <w:r>
        <w:rPr>
          <w:rFonts w:ascii="Trebuchet MS"/>
          <w:b/>
          <w:color w:val="221F1F"/>
          <w:spacing w:val="-14"/>
          <w:sz w:val="24"/>
        </w:rPr>
        <w:t xml:space="preserve"> </w:t>
      </w:r>
      <w:r>
        <w:rPr>
          <w:rFonts w:ascii="Trebuchet MS"/>
          <w:b/>
          <w:color w:val="221F1F"/>
          <w:spacing w:val="-4"/>
          <w:sz w:val="24"/>
        </w:rPr>
        <w:t>schedule</w:t>
      </w:r>
      <w:r>
        <w:rPr>
          <w:color w:val="221F1F"/>
          <w:spacing w:val="-4"/>
          <w:sz w:val="24"/>
        </w:rPr>
        <w:t>.</w:t>
      </w:r>
      <w:r>
        <w:rPr>
          <w:color w:val="221F1F"/>
          <w:spacing w:val="16"/>
          <w:sz w:val="24"/>
        </w:rPr>
        <w:t xml:space="preserve"> </w:t>
      </w:r>
      <w:r>
        <w:rPr>
          <w:rFonts w:ascii="Trebuchet MS"/>
          <w:i/>
          <w:color w:val="221F1F"/>
          <w:spacing w:val="-4"/>
          <w:sz w:val="25"/>
        </w:rPr>
        <w:t>[insert</w:t>
      </w:r>
      <w:r>
        <w:rPr>
          <w:rFonts w:ascii="Trebuchet MS"/>
          <w:i/>
          <w:color w:val="221F1F"/>
          <w:spacing w:val="16"/>
          <w:sz w:val="25"/>
        </w:rPr>
        <w:t xml:space="preserve"> </w:t>
      </w:r>
      <w:r>
        <w:rPr>
          <w:rFonts w:ascii="Trebuchet MS"/>
          <w:i/>
          <w:color w:val="221F1F"/>
          <w:spacing w:val="-4"/>
          <w:sz w:val="25"/>
        </w:rPr>
        <w:t>one</w:t>
      </w:r>
      <w:r>
        <w:rPr>
          <w:rFonts w:ascii="Trebuchet MS"/>
          <w:i/>
          <w:color w:val="221F1F"/>
          <w:spacing w:val="17"/>
          <w:sz w:val="25"/>
        </w:rPr>
        <w:t xml:space="preserve"> </w:t>
      </w:r>
      <w:r>
        <w:rPr>
          <w:rFonts w:ascii="Trebuchet MS"/>
          <w:i/>
          <w:color w:val="221F1F"/>
          <w:spacing w:val="-4"/>
          <w:sz w:val="25"/>
        </w:rPr>
        <w:t>of</w:t>
      </w:r>
      <w:r>
        <w:rPr>
          <w:rFonts w:ascii="Trebuchet MS"/>
          <w:i/>
          <w:color w:val="221F1F"/>
          <w:spacing w:val="15"/>
          <w:sz w:val="25"/>
        </w:rPr>
        <w:t xml:space="preserve"> </w:t>
      </w:r>
      <w:r>
        <w:rPr>
          <w:rFonts w:ascii="Trebuchet MS"/>
          <w:i/>
          <w:color w:val="221F1F"/>
          <w:spacing w:val="-4"/>
          <w:sz w:val="25"/>
        </w:rPr>
        <w:t>the</w:t>
      </w:r>
      <w:r>
        <w:rPr>
          <w:rFonts w:ascii="Trebuchet MS"/>
          <w:i/>
          <w:color w:val="221F1F"/>
          <w:spacing w:val="19"/>
          <w:sz w:val="25"/>
        </w:rPr>
        <w:t xml:space="preserve"> </w:t>
      </w:r>
      <w:r>
        <w:rPr>
          <w:rFonts w:ascii="Trebuchet MS"/>
          <w:i/>
          <w:color w:val="221F1F"/>
          <w:spacing w:val="-4"/>
          <w:sz w:val="25"/>
        </w:rPr>
        <w:t>following]</w:t>
      </w:r>
    </w:p>
    <w:p w:rsidR="00DD2D1B" w:rsidRDefault="008272FF">
      <w:pPr>
        <w:pStyle w:val="ListParagraph"/>
        <w:numPr>
          <w:ilvl w:val="4"/>
          <w:numId w:val="74"/>
        </w:numPr>
        <w:tabs>
          <w:tab w:val="left" w:pos="2791"/>
          <w:tab w:val="left" w:pos="2882"/>
        </w:tabs>
        <w:spacing w:before="67" w:line="235" w:lineRule="auto"/>
        <w:ind w:right="1543" w:hanging="300"/>
        <w:jc w:val="both"/>
        <w:rPr>
          <w:sz w:val="24"/>
        </w:rPr>
      </w:pPr>
      <w:r>
        <w:rPr>
          <w:color w:val="221F1F"/>
          <w:sz w:val="24"/>
        </w:rPr>
        <w:t>tenderers shall state their Tender price for the payment schedule outlined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SCC.</w:t>
      </w:r>
      <w:r>
        <w:rPr>
          <w:color w:val="221F1F"/>
          <w:spacing w:val="40"/>
          <w:sz w:val="24"/>
        </w:rPr>
        <w:t xml:space="preserve"> </w:t>
      </w:r>
      <w:r>
        <w:rPr>
          <w:color w:val="221F1F"/>
          <w:sz w:val="24"/>
        </w:rPr>
        <w:t>Tenders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evaluated</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basis</w:t>
      </w:r>
      <w:r>
        <w:rPr>
          <w:color w:val="221F1F"/>
          <w:spacing w:val="40"/>
          <w:sz w:val="24"/>
        </w:rPr>
        <w:t xml:space="preserve"> </w:t>
      </w:r>
      <w:r>
        <w:rPr>
          <w:color w:val="221F1F"/>
          <w:sz w:val="24"/>
        </w:rPr>
        <w:t>of this base price. tenderers are, however, permitted to state an alternative payment schedule and indicate the reduction in Tender price</w:t>
      </w:r>
      <w:r>
        <w:rPr>
          <w:color w:val="221F1F"/>
          <w:spacing w:val="40"/>
          <w:sz w:val="24"/>
        </w:rPr>
        <w:t xml:space="preserve"> </w:t>
      </w:r>
      <w:r>
        <w:rPr>
          <w:color w:val="221F1F"/>
          <w:sz w:val="24"/>
        </w:rPr>
        <w:t>they</w:t>
      </w:r>
      <w:r>
        <w:rPr>
          <w:color w:val="221F1F"/>
          <w:spacing w:val="40"/>
          <w:sz w:val="24"/>
        </w:rPr>
        <w:t xml:space="preserve"> </w:t>
      </w:r>
      <w:r>
        <w:rPr>
          <w:color w:val="221F1F"/>
          <w:sz w:val="24"/>
        </w:rPr>
        <w:t>wish</w:t>
      </w:r>
      <w:r>
        <w:rPr>
          <w:color w:val="221F1F"/>
          <w:spacing w:val="40"/>
          <w:sz w:val="24"/>
        </w:rPr>
        <w:t xml:space="preserve"> </w:t>
      </w:r>
      <w:r>
        <w:rPr>
          <w:color w:val="221F1F"/>
          <w:sz w:val="24"/>
        </w:rPr>
        <w:t>to</w:t>
      </w:r>
      <w:r>
        <w:rPr>
          <w:color w:val="221F1F"/>
          <w:spacing w:val="40"/>
          <w:sz w:val="24"/>
        </w:rPr>
        <w:t xml:space="preserve"> </w:t>
      </w:r>
      <w:r>
        <w:rPr>
          <w:color w:val="221F1F"/>
          <w:sz w:val="24"/>
        </w:rPr>
        <w:t>offer</w:t>
      </w:r>
      <w:r>
        <w:rPr>
          <w:color w:val="221F1F"/>
          <w:spacing w:val="40"/>
          <w:sz w:val="24"/>
        </w:rPr>
        <w:t xml:space="preserve"> </w:t>
      </w:r>
      <w:r>
        <w:rPr>
          <w:color w:val="221F1F"/>
          <w:sz w:val="24"/>
        </w:rPr>
        <w:t>for</w:t>
      </w:r>
      <w:r>
        <w:rPr>
          <w:color w:val="221F1F"/>
          <w:spacing w:val="40"/>
          <w:sz w:val="24"/>
        </w:rPr>
        <w:t xml:space="preserve"> </w:t>
      </w:r>
      <w:r>
        <w:rPr>
          <w:color w:val="221F1F"/>
          <w:sz w:val="24"/>
        </w:rPr>
        <w:t>such</w:t>
      </w:r>
      <w:r>
        <w:rPr>
          <w:color w:val="221F1F"/>
          <w:spacing w:val="40"/>
          <w:sz w:val="24"/>
        </w:rPr>
        <w:t xml:space="preserve"> </w:t>
      </w:r>
      <w:r>
        <w:rPr>
          <w:color w:val="221F1F"/>
          <w:sz w:val="24"/>
        </w:rPr>
        <w:t>alternative</w:t>
      </w:r>
      <w:r>
        <w:rPr>
          <w:color w:val="221F1F"/>
          <w:spacing w:val="40"/>
          <w:sz w:val="24"/>
        </w:rPr>
        <w:t xml:space="preserve"> </w:t>
      </w:r>
      <w:r>
        <w:rPr>
          <w:color w:val="221F1F"/>
          <w:sz w:val="24"/>
        </w:rPr>
        <w:t>payment</w:t>
      </w:r>
      <w:r>
        <w:rPr>
          <w:color w:val="221F1F"/>
          <w:spacing w:val="40"/>
          <w:sz w:val="24"/>
        </w:rPr>
        <w:t xml:space="preserve"> </w:t>
      </w:r>
      <w:r>
        <w:rPr>
          <w:color w:val="221F1F"/>
          <w:sz w:val="24"/>
        </w:rPr>
        <w:t>schedule.</w:t>
      </w:r>
      <w:r>
        <w:rPr>
          <w:color w:val="221F1F"/>
          <w:spacing w:val="40"/>
          <w:sz w:val="24"/>
        </w:rPr>
        <w:t xml:space="preserve"> </w:t>
      </w:r>
      <w:r>
        <w:rPr>
          <w:color w:val="221F1F"/>
          <w:sz w:val="24"/>
        </w:rPr>
        <w:t>The</w:t>
      </w:r>
      <w:r>
        <w:rPr>
          <w:color w:val="221F1F"/>
          <w:spacing w:val="-19"/>
          <w:sz w:val="24"/>
        </w:rPr>
        <w:t xml:space="preserve"> </w:t>
      </w:r>
      <w:r>
        <w:rPr>
          <w:color w:val="221F1F"/>
          <w:sz w:val="24"/>
        </w:rPr>
        <w:t>Kaimosi</w:t>
      </w:r>
      <w:r>
        <w:rPr>
          <w:color w:val="221F1F"/>
          <w:spacing w:val="-16"/>
          <w:sz w:val="24"/>
        </w:rPr>
        <w:t xml:space="preserve"> </w:t>
      </w:r>
      <w:r>
        <w:rPr>
          <w:color w:val="221F1F"/>
          <w:sz w:val="24"/>
        </w:rPr>
        <w:t>Friends</w:t>
      </w:r>
      <w:r>
        <w:rPr>
          <w:color w:val="221F1F"/>
          <w:spacing w:val="-16"/>
          <w:sz w:val="24"/>
        </w:rPr>
        <w:t xml:space="preserve"> </w:t>
      </w:r>
      <w:r>
        <w:rPr>
          <w:color w:val="221F1F"/>
          <w:sz w:val="24"/>
        </w:rPr>
        <w:t>University</w:t>
      </w:r>
      <w:r>
        <w:rPr>
          <w:color w:val="221F1F"/>
          <w:spacing w:val="-18"/>
          <w:sz w:val="24"/>
        </w:rPr>
        <w:t xml:space="preserve"> </w:t>
      </w:r>
      <w:r>
        <w:rPr>
          <w:color w:val="221F1F"/>
          <w:sz w:val="24"/>
        </w:rPr>
        <w:t>may</w:t>
      </w:r>
      <w:r>
        <w:rPr>
          <w:color w:val="221F1F"/>
          <w:spacing w:val="40"/>
          <w:sz w:val="24"/>
        </w:rPr>
        <w:t xml:space="preserve"> </w:t>
      </w:r>
      <w:r>
        <w:rPr>
          <w:color w:val="221F1F"/>
          <w:sz w:val="24"/>
        </w:rPr>
        <w:t>consider</w:t>
      </w:r>
      <w:r>
        <w:rPr>
          <w:color w:val="221F1F"/>
          <w:spacing w:val="40"/>
          <w:sz w:val="24"/>
        </w:rPr>
        <w:t xml:space="preserve"> </w:t>
      </w:r>
      <w:r>
        <w:rPr>
          <w:color w:val="221F1F"/>
          <w:sz w:val="24"/>
        </w:rPr>
        <w:t>the alternative payment schedule and the reduced Tender price offered by the tenderer selected on the basis of the base price for the payment schedule outlined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SCC.</w:t>
      </w:r>
    </w:p>
    <w:p w:rsidR="00DD2D1B" w:rsidRDefault="008272FF">
      <w:pPr>
        <w:pStyle w:val="BodyText"/>
        <w:spacing w:before="61" w:line="235" w:lineRule="auto"/>
        <w:ind w:left="2527" w:right="1541" w:firstLine="355"/>
        <w:jc w:val="both"/>
      </w:pPr>
      <w:r>
        <w:rPr>
          <w:color w:val="221F1F"/>
        </w:rPr>
        <w:t xml:space="preserve">Or </w:t>
      </w:r>
      <w:r>
        <w:t xml:space="preserve">ii. </w:t>
      </w:r>
      <w:r>
        <w:rPr>
          <w:color w:val="221F1F"/>
        </w:rPr>
        <w:t>The SCC stipulates the payment schedule specified by the Procuring Entity. If a Tender deviate from the schedule and if such deviation is considered acceptable to the Procuring Entity, the Tender</w:t>
      </w:r>
      <w:r>
        <w:rPr>
          <w:color w:val="221F1F"/>
          <w:spacing w:val="80"/>
        </w:rPr>
        <w:t xml:space="preserve"> </w:t>
      </w:r>
      <w:r>
        <w:rPr>
          <w:color w:val="221F1F"/>
        </w:rPr>
        <w:t>will</w:t>
      </w:r>
      <w:r>
        <w:rPr>
          <w:color w:val="221F1F"/>
          <w:spacing w:val="40"/>
        </w:rPr>
        <w:t xml:space="preserve"> </w:t>
      </w:r>
      <w:r>
        <w:rPr>
          <w:color w:val="221F1F"/>
        </w:rPr>
        <w:t>be</w:t>
      </w:r>
      <w:r>
        <w:rPr>
          <w:color w:val="221F1F"/>
          <w:spacing w:val="40"/>
        </w:rPr>
        <w:t xml:space="preserve"> </w:t>
      </w:r>
      <w:r>
        <w:rPr>
          <w:color w:val="221F1F"/>
        </w:rPr>
        <w:t>evaluated</w:t>
      </w:r>
      <w:r>
        <w:rPr>
          <w:color w:val="221F1F"/>
          <w:spacing w:val="40"/>
        </w:rPr>
        <w:t xml:space="preserve"> </w:t>
      </w:r>
      <w:r>
        <w:rPr>
          <w:color w:val="221F1F"/>
        </w:rPr>
        <w:t>by</w:t>
      </w:r>
      <w:r>
        <w:rPr>
          <w:color w:val="221F1F"/>
          <w:spacing w:val="40"/>
        </w:rPr>
        <w:t xml:space="preserve"> </w:t>
      </w:r>
      <w:r>
        <w:rPr>
          <w:color w:val="221F1F"/>
        </w:rPr>
        <w:t>calculating</w:t>
      </w:r>
      <w:r>
        <w:rPr>
          <w:color w:val="221F1F"/>
          <w:spacing w:val="40"/>
        </w:rPr>
        <w:t xml:space="preserve"> </w:t>
      </w:r>
      <w:r>
        <w:rPr>
          <w:color w:val="221F1F"/>
        </w:rPr>
        <w:t>interest</w:t>
      </w:r>
      <w:r>
        <w:rPr>
          <w:color w:val="221F1F"/>
          <w:spacing w:val="40"/>
        </w:rPr>
        <w:t xml:space="preserve"> </w:t>
      </w:r>
      <w:r>
        <w:rPr>
          <w:color w:val="221F1F"/>
        </w:rPr>
        <w:t>earned</w:t>
      </w:r>
      <w:r>
        <w:rPr>
          <w:color w:val="221F1F"/>
          <w:spacing w:val="40"/>
        </w:rPr>
        <w:t xml:space="preserve"> </w:t>
      </w:r>
      <w:r>
        <w:rPr>
          <w:color w:val="221F1F"/>
        </w:rPr>
        <w:t>for</w:t>
      </w:r>
      <w:r>
        <w:rPr>
          <w:color w:val="221F1F"/>
          <w:spacing w:val="40"/>
        </w:rPr>
        <w:t xml:space="preserve"> </w:t>
      </w:r>
      <w:r>
        <w:rPr>
          <w:color w:val="221F1F"/>
        </w:rPr>
        <w:t>any</w:t>
      </w:r>
      <w:r>
        <w:rPr>
          <w:color w:val="221F1F"/>
          <w:spacing w:val="40"/>
        </w:rPr>
        <w:t xml:space="preserve"> </w:t>
      </w:r>
      <w:r>
        <w:rPr>
          <w:color w:val="221F1F"/>
        </w:rPr>
        <w:t>earlier payments</w:t>
      </w:r>
      <w:r>
        <w:rPr>
          <w:color w:val="221F1F"/>
          <w:spacing w:val="40"/>
        </w:rPr>
        <w:t xml:space="preserve"> </w:t>
      </w:r>
      <w:r>
        <w:rPr>
          <w:color w:val="221F1F"/>
        </w:rPr>
        <w:t>involved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terms</w:t>
      </w:r>
      <w:r>
        <w:rPr>
          <w:color w:val="221F1F"/>
          <w:spacing w:val="40"/>
        </w:rPr>
        <w:t xml:space="preserve"> </w:t>
      </w:r>
      <w:r>
        <w:rPr>
          <w:color w:val="221F1F"/>
        </w:rPr>
        <w:t>outlined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as</w:t>
      </w:r>
      <w:r>
        <w:rPr>
          <w:color w:val="221F1F"/>
          <w:spacing w:val="40"/>
        </w:rPr>
        <w:t xml:space="preserve"> </w:t>
      </w:r>
      <w:r>
        <w:rPr>
          <w:color w:val="221F1F"/>
        </w:rPr>
        <w:t>compared with those stipulated in the SCC, at the rate per annum [insert adjustment</w:t>
      </w:r>
      <w:r>
        <w:rPr>
          <w:color w:val="221F1F"/>
          <w:spacing w:val="40"/>
        </w:rPr>
        <w:t xml:space="preserve"> </w:t>
      </w:r>
      <w:r>
        <w:rPr>
          <w:color w:val="221F1F"/>
        </w:rPr>
        <w:t>rate].</w:t>
      </w:r>
    </w:p>
    <w:p w:rsidR="00DD2D1B" w:rsidRDefault="008272FF">
      <w:pPr>
        <w:pStyle w:val="ListParagraph"/>
        <w:numPr>
          <w:ilvl w:val="3"/>
          <w:numId w:val="74"/>
        </w:numPr>
        <w:tabs>
          <w:tab w:val="left" w:pos="2475"/>
        </w:tabs>
        <w:spacing w:before="238" w:line="293" w:lineRule="exact"/>
        <w:ind w:left="2475" w:hanging="284"/>
        <w:rPr>
          <w:rFonts w:ascii="Trebuchet MS"/>
          <w:b/>
          <w:i/>
          <w:color w:val="221F1F"/>
          <w:sz w:val="25"/>
        </w:rPr>
      </w:pPr>
      <w:r>
        <w:rPr>
          <w:rFonts w:ascii="Trebuchet MS"/>
          <w:b/>
          <w:color w:val="221F1F"/>
          <w:spacing w:val="-2"/>
          <w:sz w:val="24"/>
        </w:rPr>
        <w:t>Cost</w:t>
      </w:r>
      <w:r>
        <w:rPr>
          <w:rFonts w:ascii="Trebuchet MS"/>
          <w:b/>
          <w:color w:val="221F1F"/>
          <w:spacing w:val="-3"/>
          <w:sz w:val="24"/>
        </w:rPr>
        <w:t xml:space="preserve"> </w:t>
      </w:r>
      <w:r>
        <w:rPr>
          <w:rFonts w:ascii="Trebuchet MS"/>
          <w:b/>
          <w:color w:val="221F1F"/>
          <w:spacing w:val="-2"/>
          <w:sz w:val="24"/>
        </w:rPr>
        <w:t>of</w:t>
      </w:r>
      <w:r>
        <w:rPr>
          <w:rFonts w:ascii="Trebuchet MS"/>
          <w:b/>
          <w:color w:val="221F1F"/>
          <w:spacing w:val="-5"/>
          <w:sz w:val="24"/>
        </w:rPr>
        <w:t xml:space="preserve"> </w:t>
      </w:r>
      <w:r>
        <w:rPr>
          <w:rFonts w:ascii="Trebuchet MS"/>
          <w:b/>
          <w:color w:val="221F1F"/>
          <w:spacing w:val="-2"/>
          <w:sz w:val="24"/>
        </w:rPr>
        <w:t>major</w:t>
      </w:r>
      <w:r>
        <w:rPr>
          <w:rFonts w:ascii="Trebuchet MS"/>
          <w:b/>
          <w:color w:val="221F1F"/>
          <w:spacing w:val="-4"/>
          <w:sz w:val="24"/>
        </w:rPr>
        <w:t xml:space="preserve"> </w:t>
      </w:r>
      <w:r>
        <w:rPr>
          <w:rFonts w:ascii="Trebuchet MS"/>
          <w:b/>
          <w:color w:val="221F1F"/>
          <w:spacing w:val="-2"/>
          <w:sz w:val="24"/>
        </w:rPr>
        <w:t>replacement</w:t>
      </w:r>
      <w:r>
        <w:rPr>
          <w:rFonts w:ascii="Trebuchet MS"/>
          <w:b/>
          <w:color w:val="221F1F"/>
          <w:spacing w:val="-3"/>
          <w:sz w:val="24"/>
        </w:rPr>
        <w:t xml:space="preserve"> </w:t>
      </w:r>
      <w:r>
        <w:rPr>
          <w:rFonts w:ascii="Trebuchet MS"/>
          <w:b/>
          <w:color w:val="221F1F"/>
          <w:spacing w:val="-2"/>
          <w:sz w:val="24"/>
        </w:rPr>
        <w:t>components</w:t>
      </w:r>
      <w:r>
        <w:rPr>
          <w:color w:val="221F1F"/>
          <w:spacing w:val="-2"/>
          <w:sz w:val="24"/>
        </w:rPr>
        <w:t>,</w:t>
      </w:r>
      <w:r>
        <w:rPr>
          <w:color w:val="221F1F"/>
          <w:spacing w:val="-5"/>
          <w:sz w:val="24"/>
        </w:rPr>
        <w:t xml:space="preserve"> </w:t>
      </w:r>
      <w:r>
        <w:rPr>
          <w:color w:val="221F1F"/>
          <w:spacing w:val="-2"/>
          <w:sz w:val="24"/>
        </w:rPr>
        <w:t>mandatory</w:t>
      </w:r>
      <w:r>
        <w:rPr>
          <w:color w:val="221F1F"/>
          <w:spacing w:val="-7"/>
          <w:sz w:val="24"/>
        </w:rPr>
        <w:t xml:space="preserve"> </w:t>
      </w:r>
      <w:r>
        <w:rPr>
          <w:color w:val="221F1F"/>
          <w:spacing w:val="-2"/>
          <w:sz w:val="24"/>
        </w:rPr>
        <w:t>spare</w:t>
      </w:r>
      <w:r>
        <w:rPr>
          <w:color w:val="221F1F"/>
          <w:spacing w:val="-7"/>
          <w:sz w:val="24"/>
        </w:rPr>
        <w:t xml:space="preserve"> </w:t>
      </w:r>
      <w:r>
        <w:rPr>
          <w:color w:val="221F1F"/>
          <w:spacing w:val="-2"/>
          <w:sz w:val="24"/>
        </w:rPr>
        <w:t>parts,</w:t>
      </w:r>
      <w:r>
        <w:rPr>
          <w:color w:val="221F1F"/>
          <w:spacing w:val="-6"/>
          <w:sz w:val="24"/>
        </w:rPr>
        <w:t xml:space="preserve"> </w:t>
      </w:r>
      <w:r>
        <w:rPr>
          <w:color w:val="221F1F"/>
          <w:spacing w:val="-2"/>
          <w:sz w:val="24"/>
        </w:rPr>
        <w:t>and</w:t>
      </w:r>
      <w:r>
        <w:rPr>
          <w:color w:val="221F1F"/>
          <w:spacing w:val="-6"/>
          <w:sz w:val="24"/>
        </w:rPr>
        <w:t xml:space="preserve"> </w:t>
      </w:r>
      <w:r>
        <w:rPr>
          <w:color w:val="221F1F"/>
          <w:spacing w:val="-2"/>
          <w:sz w:val="24"/>
        </w:rPr>
        <w:t>service.</w:t>
      </w:r>
    </w:p>
    <w:p w:rsidR="00DD2D1B" w:rsidRDefault="008272FF">
      <w:pPr>
        <w:pStyle w:val="Heading3"/>
        <w:spacing w:line="282" w:lineRule="exact"/>
        <w:ind w:left="2705"/>
      </w:pPr>
      <w:r>
        <w:rPr>
          <w:color w:val="221F1F"/>
        </w:rPr>
        <w:t>[insert</w:t>
      </w:r>
      <w:r>
        <w:rPr>
          <w:color w:val="221F1F"/>
          <w:spacing w:val="16"/>
        </w:rPr>
        <w:t xml:space="preserve"> </w:t>
      </w:r>
      <w:r>
        <w:rPr>
          <w:color w:val="221F1F"/>
        </w:rPr>
        <w:t>one</w:t>
      </w:r>
      <w:r>
        <w:rPr>
          <w:color w:val="221F1F"/>
          <w:spacing w:val="15"/>
        </w:rPr>
        <w:t xml:space="preserve"> </w:t>
      </w:r>
      <w:r>
        <w:rPr>
          <w:color w:val="221F1F"/>
        </w:rPr>
        <w:t>of</w:t>
      </w:r>
      <w:r>
        <w:rPr>
          <w:color w:val="221F1F"/>
          <w:spacing w:val="16"/>
        </w:rPr>
        <w:t xml:space="preserve"> </w:t>
      </w:r>
      <w:r>
        <w:rPr>
          <w:color w:val="221F1F"/>
        </w:rPr>
        <w:t>the</w:t>
      </w:r>
      <w:r>
        <w:rPr>
          <w:color w:val="221F1F"/>
          <w:spacing w:val="16"/>
        </w:rPr>
        <w:t xml:space="preserve"> </w:t>
      </w:r>
      <w:r>
        <w:rPr>
          <w:color w:val="221F1F"/>
          <w:spacing w:val="-2"/>
        </w:rPr>
        <w:t>followings]</w:t>
      </w:r>
    </w:p>
    <w:p w:rsidR="00DD2D1B" w:rsidRDefault="008272FF">
      <w:pPr>
        <w:pStyle w:val="BodyText"/>
        <w:spacing w:line="235" w:lineRule="auto"/>
        <w:ind w:left="2702" w:right="1565"/>
      </w:pPr>
      <w:r>
        <w:rPr>
          <w:color w:val="221F1F"/>
        </w:rPr>
        <w:t>The</w:t>
      </w:r>
      <w:r>
        <w:rPr>
          <w:color w:val="221F1F"/>
          <w:spacing w:val="40"/>
        </w:rPr>
        <w:t xml:space="preserve"> </w:t>
      </w:r>
      <w:r>
        <w:rPr>
          <w:color w:val="221F1F"/>
        </w:rPr>
        <w:t>list</w:t>
      </w:r>
      <w:r>
        <w:rPr>
          <w:color w:val="221F1F"/>
          <w:spacing w:val="40"/>
        </w:rPr>
        <w:t xml:space="preserve"> </w:t>
      </w:r>
      <w:r>
        <w:rPr>
          <w:color w:val="221F1F"/>
        </w:rPr>
        <w:t>of</w:t>
      </w:r>
      <w:r>
        <w:rPr>
          <w:color w:val="221F1F"/>
          <w:spacing w:val="40"/>
        </w:rPr>
        <w:t xml:space="preserve"> </w:t>
      </w:r>
      <w:r>
        <w:rPr>
          <w:color w:val="221F1F"/>
        </w:rPr>
        <w:t>items</w:t>
      </w:r>
      <w:r>
        <w:rPr>
          <w:color w:val="221F1F"/>
          <w:spacing w:val="40"/>
        </w:rPr>
        <w:t xml:space="preserve"> </w:t>
      </w:r>
      <w:r>
        <w:rPr>
          <w:color w:val="221F1F"/>
        </w:rPr>
        <w:t>and</w:t>
      </w:r>
      <w:r>
        <w:rPr>
          <w:color w:val="221F1F"/>
          <w:spacing w:val="40"/>
        </w:rPr>
        <w:t xml:space="preserve"> </w:t>
      </w:r>
      <w:r>
        <w:rPr>
          <w:color w:val="221F1F"/>
        </w:rPr>
        <w:t>quantities</w:t>
      </w:r>
      <w:r>
        <w:rPr>
          <w:color w:val="221F1F"/>
          <w:spacing w:val="40"/>
        </w:rPr>
        <w:t xml:space="preserve"> </w:t>
      </w:r>
      <w:r>
        <w:rPr>
          <w:color w:val="221F1F"/>
        </w:rPr>
        <w:t>of</w:t>
      </w:r>
      <w:r>
        <w:rPr>
          <w:color w:val="221F1F"/>
          <w:spacing w:val="40"/>
        </w:rPr>
        <w:t xml:space="preserve"> </w:t>
      </w:r>
      <w:r>
        <w:rPr>
          <w:color w:val="221F1F"/>
        </w:rPr>
        <w:t>major</w:t>
      </w:r>
      <w:r>
        <w:rPr>
          <w:color w:val="221F1F"/>
          <w:spacing w:val="40"/>
        </w:rPr>
        <w:t xml:space="preserve"> </w:t>
      </w:r>
      <w:r>
        <w:rPr>
          <w:color w:val="221F1F"/>
        </w:rPr>
        <w:t>assemblies,</w:t>
      </w:r>
      <w:r>
        <w:rPr>
          <w:color w:val="221F1F"/>
          <w:spacing w:val="40"/>
        </w:rPr>
        <w:t xml:space="preserve"> </w:t>
      </w:r>
      <w:r>
        <w:rPr>
          <w:color w:val="221F1F"/>
        </w:rPr>
        <w:t>components,</w:t>
      </w:r>
      <w:r>
        <w:rPr>
          <w:color w:val="221F1F"/>
          <w:spacing w:val="80"/>
        </w:rPr>
        <w:t xml:space="preserve"> </w:t>
      </w:r>
      <w:r>
        <w:rPr>
          <w:color w:val="221F1F"/>
        </w:rPr>
        <w:t>and</w:t>
      </w:r>
      <w:r>
        <w:rPr>
          <w:color w:val="221F1F"/>
          <w:spacing w:val="55"/>
          <w:w w:val="150"/>
        </w:rPr>
        <w:t xml:space="preserve"> </w:t>
      </w:r>
      <w:r>
        <w:rPr>
          <w:color w:val="221F1F"/>
        </w:rPr>
        <w:t>selected</w:t>
      </w:r>
      <w:r>
        <w:rPr>
          <w:color w:val="221F1F"/>
          <w:spacing w:val="57"/>
          <w:w w:val="150"/>
        </w:rPr>
        <w:t xml:space="preserve"> </w:t>
      </w:r>
      <w:r>
        <w:rPr>
          <w:color w:val="221F1F"/>
        </w:rPr>
        <w:t>spare</w:t>
      </w:r>
      <w:r>
        <w:rPr>
          <w:color w:val="221F1F"/>
          <w:spacing w:val="55"/>
          <w:w w:val="150"/>
        </w:rPr>
        <w:t xml:space="preserve"> </w:t>
      </w:r>
      <w:r>
        <w:rPr>
          <w:color w:val="221F1F"/>
        </w:rPr>
        <w:t>parts,</w:t>
      </w:r>
      <w:r>
        <w:rPr>
          <w:color w:val="221F1F"/>
          <w:spacing w:val="55"/>
          <w:w w:val="150"/>
        </w:rPr>
        <w:t xml:space="preserve"> </w:t>
      </w:r>
      <w:r>
        <w:rPr>
          <w:color w:val="221F1F"/>
        </w:rPr>
        <w:t>likely</w:t>
      </w:r>
      <w:r>
        <w:rPr>
          <w:color w:val="221F1F"/>
          <w:spacing w:val="54"/>
          <w:w w:val="150"/>
        </w:rPr>
        <w:t xml:space="preserve"> </w:t>
      </w:r>
      <w:r>
        <w:rPr>
          <w:color w:val="221F1F"/>
        </w:rPr>
        <w:t>to</w:t>
      </w:r>
      <w:r>
        <w:rPr>
          <w:color w:val="221F1F"/>
          <w:spacing w:val="54"/>
          <w:w w:val="150"/>
        </w:rPr>
        <w:t xml:space="preserve"> </w:t>
      </w:r>
      <w:r>
        <w:rPr>
          <w:color w:val="221F1F"/>
        </w:rPr>
        <w:t>be</w:t>
      </w:r>
      <w:r>
        <w:rPr>
          <w:color w:val="221F1F"/>
          <w:spacing w:val="55"/>
          <w:w w:val="150"/>
        </w:rPr>
        <w:t xml:space="preserve"> </w:t>
      </w:r>
      <w:r>
        <w:rPr>
          <w:color w:val="221F1F"/>
        </w:rPr>
        <w:t>required</w:t>
      </w:r>
      <w:r>
        <w:rPr>
          <w:color w:val="221F1F"/>
          <w:spacing w:val="54"/>
          <w:w w:val="150"/>
        </w:rPr>
        <w:t xml:space="preserve"> </w:t>
      </w:r>
      <w:r>
        <w:rPr>
          <w:color w:val="221F1F"/>
        </w:rPr>
        <w:t>during</w:t>
      </w:r>
      <w:r>
        <w:rPr>
          <w:color w:val="221F1F"/>
          <w:spacing w:val="53"/>
          <w:w w:val="150"/>
        </w:rPr>
        <w:t xml:space="preserve"> </w:t>
      </w:r>
      <w:r>
        <w:rPr>
          <w:color w:val="221F1F"/>
        </w:rPr>
        <w:t>the</w:t>
      </w:r>
      <w:r>
        <w:rPr>
          <w:color w:val="221F1F"/>
          <w:spacing w:val="54"/>
          <w:w w:val="150"/>
        </w:rPr>
        <w:t xml:space="preserve"> </w:t>
      </w:r>
      <w:r>
        <w:rPr>
          <w:color w:val="221F1F"/>
          <w:spacing w:val="-2"/>
        </w:rPr>
        <w:t>initial</w:t>
      </w:r>
    </w:p>
    <w:p w:rsidR="00DD2D1B" w:rsidRDefault="00DD2D1B">
      <w:pPr>
        <w:spacing w:line="235" w:lineRule="auto"/>
        <w:sectPr w:rsidR="00DD2D1B">
          <w:pgSz w:w="11910" w:h="16840"/>
          <w:pgMar w:top="1040" w:right="20" w:bottom="720" w:left="0" w:header="0" w:footer="440" w:gutter="0"/>
          <w:cols w:space="720"/>
        </w:sectPr>
      </w:pPr>
    </w:p>
    <w:p w:rsidR="00DD2D1B" w:rsidRDefault="008272FF">
      <w:pPr>
        <w:pStyle w:val="BodyText"/>
        <w:spacing w:before="84" w:line="235" w:lineRule="auto"/>
        <w:ind w:left="2702" w:right="1544"/>
        <w:jc w:val="both"/>
      </w:pPr>
      <w:r>
        <w:rPr>
          <w:color w:val="221F1F"/>
        </w:rPr>
        <w:lastRenderedPageBreak/>
        <w:t>period</w:t>
      </w:r>
      <w:r>
        <w:rPr>
          <w:color w:val="221F1F"/>
          <w:spacing w:val="40"/>
        </w:rPr>
        <w:t xml:space="preserve"> </w:t>
      </w:r>
      <w:r>
        <w:rPr>
          <w:color w:val="221F1F"/>
        </w:rPr>
        <w:t>of</w:t>
      </w:r>
      <w:r>
        <w:rPr>
          <w:color w:val="221F1F"/>
          <w:spacing w:val="40"/>
        </w:rPr>
        <w:t xml:space="preserve"> </w:t>
      </w:r>
      <w:r>
        <w:rPr>
          <w:color w:val="221F1F"/>
        </w:rPr>
        <w:t>operation</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TDS</w:t>
      </w:r>
      <w:r>
        <w:rPr>
          <w:color w:val="221F1F"/>
          <w:spacing w:val="40"/>
        </w:rPr>
        <w:t xml:space="preserve"> </w:t>
      </w:r>
      <w:r>
        <w:rPr>
          <w:color w:val="221F1F"/>
        </w:rPr>
        <w:t>15.4,</w:t>
      </w:r>
      <w:r>
        <w:rPr>
          <w:color w:val="221F1F"/>
          <w:spacing w:val="40"/>
        </w:rPr>
        <w:t xml:space="preserve"> </w:t>
      </w:r>
      <w:r>
        <w:rPr>
          <w:color w:val="221F1F"/>
        </w:rPr>
        <w:t>is</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List</w:t>
      </w:r>
      <w:r>
        <w:rPr>
          <w:color w:val="221F1F"/>
          <w:spacing w:val="40"/>
        </w:rPr>
        <w:t xml:space="preserve"> </w:t>
      </w:r>
      <w:r>
        <w:rPr>
          <w:color w:val="221F1F"/>
        </w:rPr>
        <w:t>of Goods.</w:t>
      </w:r>
      <w:r>
        <w:rPr>
          <w:color w:val="221F1F"/>
          <w:spacing w:val="40"/>
        </w:rPr>
        <w:t xml:space="preserve"> </w:t>
      </w:r>
      <w:r>
        <w:rPr>
          <w:color w:val="221F1F"/>
        </w:rPr>
        <w:t>An</w:t>
      </w:r>
      <w:r>
        <w:rPr>
          <w:color w:val="221F1F"/>
          <w:spacing w:val="40"/>
        </w:rPr>
        <w:t xml:space="preserve"> </w:t>
      </w:r>
      <w:r>
        <w:rPr>
          <w:color w:val="221F1F"/>
        </w:rPr>
        <w:t>adjustment</w:t>
      </w:r>
      <w:r>
        <w:rPr>
          <w:color w:val="221F1F"/>
          <w:spacing w:val="40"/>
        </w:rPr>
        <w:t xml:space="preserve"> </w:t>
      </w:r>
      <w:r>
        <w:rPr>
          <w:color w:val="221F1F"/>
        </w:rPr>
        <w:t>equal</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total</w:t>
      </w:r>
      <w:r>
        <w:rPr>
          <w:color w:val="221F1F"/>
          <w:spacing w:val="40"/>
        </w:rPr>
        <w:t xml:space="preserve"> </w:t>
      </w:r>
      <w:r>
        <w:rPr>
          <w:color w:val="221F1F"/>
        </w:rPr>
        <w:t>cost</w:t>
      </w:r>
      <w:r>
        <w:rPr>
          <w:color w:val="221F1F"/>
          <w:spacing w:val="40"/>
        </w:rPr>
        <w:t xml:space="preserve"> </w:t>
      </w:r>
      <w:r>
        <w:rPr>
          <w:color w:val="221F1F"/>
        </w:rPr>
        <w:t>of</w:t>
      </w:r>
      <w:r>
        <w:rPr>
          <w:color w:val="221F1F"/>
          <w:spacing w:val="40"/>
        </w:rPr>
        <w:t xml:space="preserve"> </w:t>
      </w:r>
      <w:r>
        <w:rPr>
          <w:color w:val="221F1F"/>
        </w:rPr>
        <w:t>these</w:t>
      </w:r>
      <w:r>
        <w:rPr>
          <w:color w:val="221F1F"/>
          <w:spacing w:val="40"/>
        </w:rPr>
        <w:t xml:space="preserve"> </w:t>
      </w:r>
      <w:r>
        <w:rPr>
          <w:color w:val="221F1F"/>
        </w:rPr>
        <w:t>items,</w:t>
      </w:r>
      <w:r>
        <w:rPr>
          <w:color w:val="221F1F"/>
          <w:spacing w:val="40"/>
        </w:rPr>
        <w:t xml:space="preserve"> </w:t>
      </w:r>
      <w:r>
        <w:rPr>
          <w:color w:val="221F1F"/>
        </w:rPr>
        <w:t>at</w:t>
      </w:r>
      <w:r>
        <w:rPr>
          <w:color w:val="221F1F"/>
          <w:spacing w:val="40"/>
        </w:rPr>
        <w:t xml:space="preserve"> </w:t>
      </w:r>
      <w:r>
        <w:rPr>
          <w:color w:val="221F1F"/>
        </w:rPr>
        <w:t>the unit</w:t>
      </w:r>
      <w:r>
        <w:rPr>
          <w:color w:val="221F1F"/>
          <w:spacing w:val="40"/>
        </w:rPr>
        <w:t xml:space="preserve"> </w:t>
      </w:r>
      <w:r>
        <w:rPr>
          <w:color w:val="221F1F"/>
        </w:rPr>
        <w:t>prices</w:t>
      </w:r>
      <w:r>
        <w:rPr>
          <w:color w:val="221F1F"/>
          <w:spacing w:val="40"/>
        </w:rPr>
        <w:t xml:space="preserve"> </w:t>
      </w:r>
      <w:r>
        <w:rPr>
          <w:color w:val="221F1F"/>
        </w:rPr>
        <w:t>quoted</w:t>
      </w:r>
      <w:r>
        <w:rPr>
          <w:color w:val="221F1F"/>
          <w:spacing w:val="40"/>
        </w:rPr>
        <w:t xml:space="preserve"> </w:t>
      </w:r>
      <w:r>
        <w:rPr>
          <w:color w:val="221F1F"/>
        </w:rPr>
        <w:t>in</w:t>
      </w:r>
      <w:r>
        <w:rPr>
          <w:color w:val="221F1F"/>
          <w:spacing w:val="40"/>
        </w:rPr>
        <w:t xml:space="preserve"> </w:t>
      </w:r>
      <w:r>
        <w:rPr>
          <w:color w:val="221F1F"/>
        </w:rPr>
        <w:t>each</w:t>
      </w:r>
      <w:r>
        <w:rPr>
          <w:color w:val="221F1F"/>
          <w:spacing w:val="40"/>
        </w:rPr>
        <w:t xml:space="preserve"> </w:t>
      </w:r>
      <w:r>
        <w:rPr>
          <w:color w:val="221F1F"/>
        </w:rPr>
        <w:t>Tender,</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added</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Tender price,</w:t>
      </w:r>
      <w:r>
        <w:rPr>
          <w:color w:val="221F1F"/>
          <w:spacing w:val="40"/>
        </w:rPr>
        <w:t xml:space="preserve"> </w:t>
      </w:r>
      <w:r>
        <w:rPr>
          <w:color w:val="221F1F"/>
        </w:rPr>
        <w:t>for</w:t>
      </w:r>
      <w:r>
        <w:rPr>
          <w:color w:val="221F1F"/>
          <w:spacing w:val="40"/>
        </w:rPr>
        <w:t xml:space="preserve"> </w:t>
      </w:r>
      <w:r>
        <w:rPr>
          <w:color w:val="221F1F"/>
        </w:rPr>
        <w:t>evaluation</w:t>
      </w:r>
      <w:r>
        <w:rPr>
          <w:color w:val="221F1F"/>
          <w:spacing w:val="40"/>
        </w:rPr>
        <w:t xml:space="preserve"> </w:t>
      </w:r>
      <w:r>
        <w:rPr>
          <w:color w:val="221F1F"/>
        </w:rPr>
        <w:t>purposes</w:t>
      </w:r>
      <w:r>
        <w:rPr>
          <w:color w:val="221F1F"/>
          <w:spacing w:val="40"/>
        </w:rPr>
        <w:t xml:space="preserve"> </w:t>
      </w:r>
      <w:r>
        <w:rPr>
          <w:color w:val="221F1F"/>
        </w:rPr>
        <w:t>only.</w:t>
      </w:r>
    </w:p>
    <w:p w:rsidR="00DD2D1B" w:rsidRDefault="00DD2D1B">
      <w:pPr>
        <w:pStyle w:val="BodyText"/>
        <w:spacing w:before="36"/>
      </w:pPr>
    </w:p>
    <w:p w:rsidR="00DD2D1B" w:rsidRDefault="008272FF">
      <w:pPr>
        <w:pStyle w:val="Heading4"/>
        <w:spacing w:before="1"/>
        <w:ind w:left="2702"/>
      </w:pPr>
      <w:r>
        <w:rPr>
          <w:color w:val="221F1F"/>
          <w:spacing w:val="-5"/>
          <w:w w:val="105"/>
        </w:rPr>
        <w:t>Or</w:t>
      </w:r>
    </w:p>
    <w:p w:rsidR="00DD2D1B" w:rsidRDefault="008272FF">
      <w:pPr>
        <w:pStyle w:val="BodyText"/>
        <w:spacing w:before="18" w:line="235" w:lineRule="auto"/>
        <w:ind w:left="2702" w:right="1544"/>
        <w:jc w:val="both"/>
      </w:pPr>
      <w:r>
        <w:rPr>
          <w:color w:val="221F1F"/>
        </w:rPr>
        <w:t>The</w:t>
      </w:r>
      <w:r>
        <w:rPr>
          <w:color w:val="221F1F"/>
          <w:spacing w:val="-7"/>
        </w:rPr>
        <w:t xml:space="preserve"> </w:t>
      </w:r>
      <w:r>
        <w:rPr>
          <w:color w:val="221F1F"/>
        </w:rPr>
        <w:t>Kaimosi</w:t>
      </w:r>
      <w:r>
        <w:rPr>
          <w:color w:val="221F1F"/>
          <w:spacing w:val="-3"/>
        </w:rPr>
        <w:t xml:space="preserve"> </w:t>
      </w:r>
      <w:r>
        <w:rPr>
          <w:color w:val="221F1F"/>
        </w:rPr>
        <w:t>Friends</w:t>
      </w:r>
      <w:r>
        <w:rPr>
          <w:color w:val="221F1F"/>
          <w:spacing w:val="-3"/>
        </w:rPr>
        <w:t xml:space="preserve"> </w:t>
      </w:r>
      <w:r>
        <w:rPr>
          <w:color w:val="221F1F"/>
        </w:rPr>
        <w:t>University</w:t>
      </w:r>
      <w:r>
        <w:rPr>
          <w:color w:val="221F1F"/>
          <w:spacing w:val="-6"/>
        </w:rPr>
        <w:t xml:space="preserve"> </w:t>
      </w:r>
      <w:r>
        <w:rPr>
          <w:color w:val="221F1F"/>
        </w:rPr>
        <w:t>will draw up a list of high-usage and high-value</w:t>
      </w:r>
      <w:r>
        <w:rPr>
          <w:color w:val="221F1F"/>
          <w:spacing w:val="40"/>
        </w:rPr>
        <w:t xml:space="preserve"> </w:t>
      </w:r>
      <w:r>
        <w:rPr>
          <w:color w:val="221F1F"/>
        </w:rPr>
        <w:t>items</w:t>
      </w:r>
      <w:r>
        <w:rPr>
          <w:color w:val="221F1F"/>
          <w:spacing w:val="40"/>
        </w:rPr>
        <w:t xml:space="preserve"> </w:t>
      </w:r>
      <w:r>
        <w:rPr>
          <w:color w:val="221F1F"/>
        </w:rPr>
        <w:t>of</w:t>
      </w:r>
      <w:r>
        <w:rPr>
          <w:color w:val="221F1F"/>
          <w:spacing w:val="40"/>
        </w:rPr>
        <w:t xml:space="preserve"> </w:t>
      </w:r>
      <w:r>
        <w:rPr>
          <w:color w:val="221F1F"/>
        </w:rPr>
        <w:t>components</w:t>
      </w:r>
      <w:r>
        <w:rPr>
          <w:color w:val="221F1F"/>
          <w:spacing w:val="40"/>
        </w:rPr>
        <w:t xml:space="preserve"> </w:t>
      </w:r>
      <w:r>
        <w:rPr>
          <w:color w:val="221F1F"/>
        </w:rPr>
        <w:t>and</w:t>
      </w:r>
      <w:r>
        <w:rPr>
          <w:color w:val="221F1F"/>
          <w:spacing w:val="40"/>
        </w:rPr>
        <w:t xml:space="preserve"> </w:t>
      </w:r>
      <w:r>
        <w:rPr>
          <w:color w:val="221F1F"/>
        </w:rPr>
        <w:t>spare</w:t>
      </w:r>
      <w:r>
        <w:rPr>
          <w:color w:val="221F1F"/>
          <w:spacing w:val="40"/>
        </w:rPr>
        <w:t xml:space="preserve"> </w:t>
      </w:r>
      <w:r>
        <w:rPr>
          <w:color w:val="221F1F"/>
        </w:rPr>
        <w:t>parts,</w:t>
      </w:r>
      <w:r>
        <w:rPr>
          <w:color w:val="221F1F"/>
          <w:spacing w:val="40"/>
        </w:rPr>
        <w:t xml:space="preserve"> </w:t>
      </w:r>
      <w:r>
        <w:rPr>
          <w:color w:val="221F1F"/>
        </w:rPr>
        <w:t>along</w:t>
      </w:r>
      <w:r>
        <w:rPr>
          <w:color w:val="221F1F"/>
          <w:spacing w:val="40"/>
        </w:rPr>
        <w:t xml:space="preserve"> </w:t>
      </w:r>
      <w:r>
        <w:rPr>
          <w:color w:val="221F1F"/>
        </w:rPr>
        <w:t>with estimated</w:t>
      </w:r>
      <w:r>
        <w:rPr>
          <w:color w:val="221F1F"/>
          <w:spacing w:val="40"/>
        </w:rPr>
        <w:t xml:space="preserve"> </w:t>
      </w:r>
      <w:r>
        <w:rPr>
          <w:color w:val="221F1F"/>
        </w:rPr>
        <w:t>quantities</w:t>
      </w:r>
      <w:r>
        <w:rPr>
          <w:color w:val="221F1F"/>
          <w:spacing w:val="40"/>
        </w:rPr>
        <w:t xml:space="preserve"> </w:t>
      </w:r>
      <w:r>
        <w:rPr>
          <w:color w:val="221F1F"/>
        </w:rPr>
        <w:t>of</w:t>
      </w:r>
      <w:r>
        <w:rPr>
          <w:color w:val="221F1F"/>
          <w:spacing w:val="40"/>
        </w:rPr>
        <w:t xml:space="preserve"> </w:t>
      </w:r>
      <w:r>
        <w:rPr>
          <w:color w:val="221F1F"/>
        </w:rPr>
        <w:t>usage</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initial</w:t>
      </w:r>
      <w:r>
        <w:rPr>
          <w:color w:val="221F1F"/>
          <w:spacing w:val="40"/>
        </w:rPr>
        <w:t xml:space="preserve"> </w:t>
      </w:r>
      <w:r>
        <w:rPr>
          <w:color w:val="221F1F"/>
        </w:rPr>
        <w:t>period</w:t>
      </w:r>
      <w:r>
        <w:rPr>
          <w:color w:val="221F1F"/>
          <w:spacing w:val="40"/>
        </w:rPr>
        <w:t xml:space="preserve"> </w:t>
      </w:r>
      <w:r>
        <w:rPr>
          <w:color w:val="221F1F"/>
        </w:rPr>
        <w:t>of</w:t>
      </w:r>
      <w:r>
        <w:rPr>
          <w:color w:val="221F1F"/>
          <w:spacing w:val="40"/>
        </w:rPr>
        <w:t xml:space="preserve"> </w:t>
      </w:r>
      <w:r>
        <w:rPr>
          <w:color w:val="221F1F"/>
        </w:rPr>
        <w:t>operation specified in the TDS 15.4. The total cost of these items and quantities will be computed from spare parts unit prices submitted by the</w:t>
      </w:r>
      <w:r>
        <w:rPr>
          <w:color w:val="221F1F"/>
          <w:spacing w:val="80"/>
        </w:rPr>
        <w:t xml:space="preserve"> </w:t>
      </w:r>
      <w:r>
        <w:rPr>
          <w:color w:val="221F1F"/>
        </w:rPr>
        <w:t>tenderer</w:t>
      </w:r>
      <w:r>
        <w:rPr>
          <w:color w:val="221F1F"/>
          <w:spacing w:val="40"/>
        </w:rPr>
        <w:t xml:space="preserve"> </w:t>
      </w:r>
      <w:r>
        <w:rPr>
          <w:color w:val="221F1F"/>
        </w:rPr>
        <w:t>and</w:t>
      </w:r>
      <w:r>
        <w:rPr>
          <w:color w:val="221F1F"/>
          <w:spacing w:val="40"/>
        </w:rPr>
        <w:t xml:space="preserve"> </w:t>
      </w:r>
      <w:r>
        <w:rPr>
          <w:color w:val="221F1F"/>
        </w:rPr>
        <w:t>added</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price,</w:t>
      </w:r>
      <w:r>
        <w:rPr>
          <w:color w:val="221F1F"/>
          <w:spacing w:val="40"/>
        </w:rPr>
        <w:t xml:space="preserve"> </w:t>
      </w:r>
      <w:r>
        <w:rPr>
          <w:color w:val="221F1F"/>
        </w:rPr>
        <w:t>for</w:t>
      </w:r>
      <w:r>
        <w:rPr>
          <w:color w:val="221F1F"/>
          <w:spacing w:val="40"/>
        </w:rPr>
        <w:t xml:space="preserve"> </w:t>
      </w:r>
      <w:r>
        <w:rPr>
          <w:color w:val="221F1F"/>
        </w:rPr>
        <w:t>evaluation</w:t>
      </w:r>
      <w:r>
        <w:rPr>
          <w:color w:val="221F1F"/>
          <w:spacing w:val="40"/>
        </w:rPr>
        <w:t xml:space="preserve"> </w:t>
      </w:r>
      <w:r>
        <w:rPr>
          <w:color w:val="221F1F"/>
        </w:rPr>
        <w:t xml:space="preserve">purposes </w:t>
      </w:r>
      <w:r>
        <w:rPr>
          <w:color w:val="221F1F"/>
          <w:spacing w:val="-2"/>
        </w:rPr>
        <w:t>only.</w:t>
      </w:r>
    </w:p>
    <w:p w:rsidR="00DD2D1B" w:rsidRDefault="008272FF">
      <w:pPr>
        <w:pStyle w:val="Heading4"/>
        <w:spacing w:before="205"/>
        <w:ind w:left="2695"/>
      </w:pPr>
      <w:r>
        <w:rPr>
          <w:color w:val="221F1F"/>
          <w:spacing w:val="-5"/>
          <w:w w:val="105"/>
        </w:rPr>
        <w:t>Or</w:t>
      </w:r>
    </w:p>
    <w:p w:rsidR="00DD2D1B" w:rsidRDefault="008272FF">
      <w:pPr>
        <w:pStyle w:val="BodyText"/>
        <w:spacing w:before="103" w:line="235" w:lineRule="auto"/>
        <w:ind w:left="2688" w:right="1539"/>
        <w:jc w:val="both"/>
      </w:pPr>
      <w:r>
        <w:rPr>
          <w:color w:val="221F1F"/>
        </w:rPr>
        <w:t>Tenderer</w:t>
      </w:r>
      <w:r>
        <w:rPr>
          <w:color w:val="221F1F"/>
          <w:spacing w:val="40"/>
        </w:rPr>
        <w:t xml:space="preserve"> </w:t>
      </w:r>
      <w:r>
        <w:rPr>
          <w:color w:val="221F1F"/>
        </w:rPr>
        <w:t>shall</w:t>
      </w:r>
      <w:r>
        <w:rPr>
          <w:color w:val="221F1F"/>
          <w:spacing w:val="40"/>
        </w:rPr>
        <w:t xml:space="preserve"> </w:t>
      </w:r>
      <w:r>
        <w:rPr>
          <w:color w:val="221F1F"/>
        </w:rPr>
        <w:t>provide</w:t>
      </w:r>
      <w:r>
        <w:rPr>
          <w:color w:val="221F1F"/>
          <w:spacing w:val="40"/>
        </w:rPr>
        <w:t xml:space="preserve"> </w:t>
      </w:r>
      <w:r>
        <w:rPr>
          <w:color w:val="221F1F"/>
        </w:rPr>
        <w:t>along</w:t>
      </w:r>
      <w:r>
        <w:rPr>
          <w:color w:val="221F1F"/>
          <w:spacing w:val="40"/>
        </w:rPr>
        <w:t xml:space="preserve"> </w:t>
      </w:r>
      <w:r>
        <w:rPr>
          <w:color w:val="221F1F"/>
        </w:rPr>
        <w:t>with</w:t>
      </w:r>
      <w:r>
        <w:rPr>
          <w:color w:val="221F1F"/>
          <w:spacing w:val="40"/>
        </w:rPr>
        <w:t xml:space="preserve"> </w:t>
      </w:r>
      <w:r>
        <w:rPr>
          <w:color w:val="221F1F"/>
        </w:rPr>
        <w:t>its</w:t>
      </w:r>
      <w:r>
        <w:rPr>
          <w:color w:val="221F1F"/>
          <w:spacing w:val="40"/>
        </w:rPr>
        <w:t xml:space="preserve"> </w:t>
      </w:r>
      <w:r>
        <w:rPr>
          <w:color w:val="221F1F"/>
        </w:rPr>
        <w:t>Tender,</w:t>
      </w:r>
      <w:r>
        <w:rPr>
          <w:color w:val="221F1F"/>
          <w:spacing w:val="40"/>
        </w:rPr>
        <w:t xml:space="preserve"> </w:t>
      </w:r>
      <w:r>
        <w:rPr>
          <w:color w:val="221F1F"/>
        </w:rPr>
        <w:t>the</w:t>
      </w:r>
      <w:r>
        <w:rPr>
          <w:color w:val="221F1F"/>
          <w:spacing w:val="40"/>
        </w:rPr>
        <w:t xml:space="preserve"> </w:t>
      </w:r>
      <w:r>
        <w:rPr>
          <w:color w:val="221F1F"/>
        </w:rPr>
        <w:t>list</w:t>
      </w:r>
      <w:r>
        <w:rPr>
          <w:color w:val="221F1F"/>
          <w:spacing w:val="40"/>
        </w:rPr>
        <w:t xml:space="preserve"> </w:t>
      </w:r>
      <w:r>
        <w:rPr>
          <w:color w:val="221F1F"/>
        </w:rPr>
        <w:t>of recommended</w:t>
      </w:r>
      <w:r>
        <w:rPr>
          <w:color w:val="221F1F"/>
          <w:spacing w:val="38"/>
        </w:rPr>
        <w:t xml:space="preserve"> </w:t>
      </w:r>
      <w:r>
        <w:rPr>
          <w:color w:val="221F1F"/>
        </w:rPr>
        <w:t>spare</w:t>
      </w:r>
      <w:r>
        <w:rPr>
          <w:color w:val="221F1F"/>
          <w:spacing w:val="39"/>
        </w:rPr>
        <w:t xml:space="preserve"> </w:t>
      </w:r>
      <w:r>
        <w:rPr>
          <w:color w:val="221F1F"/>
        </w:rPr>
        <w:t>parts</w:t>
      </w:r>
      <w:r>
        <w:rPr>
          <w:color w:val="221F1F"/>
          <w:spacing w:val="36"/>
        </w:rPr>
        <w:t xml:space="preserve"> </w:t>
      </w:r>
      <w:r>
        <w:rPr>
          <w:color w:val="221F1F"/>
        </w:rPr>
        <w:t>for</w:t>
      </w:r>
      <w:r>
        <w:rPr>
          <w:color w:val="221F1F"/>
          <w:spacing w:val="40"/>
        </w:rPr>
        <w:t xml:space="preserve"> </w:t>
      </w:r>
      <w:r>
        <w:rPr>
          <w:color w:val="221F1F"/>
        </w:rPr>
        <w:t>Goods</w:t>
      </w:r>
      <w:r>
        <w:rPr>
          <w:color w:val="221F1F"/>
          <w:spacing w:val="38"/>
        </w:rPr>
        <w:t xml:space="preserve"> </w:t>
      </w:r>
      <w:r>
        <w:rPr>
          <w:color w:val="221F1F"/>
        </w:rPr>
        <w:t>offered</w:t>
      </w:r>
      <w:r>
        <w:rPr>
          <w:color w:val="221F1F"/>
          <w:spacing w:val="37"/>
        </w:rPr>
        <w:t xml:space="preserve"> </w:t>
      </w:r>
      <w:r>
        <w:rPr>
          <w:color w:val="221F1F"/>
        </w:rPr>
        <w:t>indicating</w:t>
      </w:r>
      <w:r>
        <w:rPr>
          <w:color w:val="221F1F"/>
          <w:spacing w:val="37"/>
        </w:rPr>
        <w:t xml:space="preserve"> </w:t>
      </w:r>
      <w:r>
        <w:rPr>
          <w:color w:val="221F1F"/>
        </w:rPr>
        <w:t>for</w:t>
      </w:r>
      <w:r>
        <w:rPr>
          <w:color w:val="221F1F"/>
          <w:spacing w:val="40"/>
        </w:rPr>
        <w:t xml:space="preserve"> </w:t>
      </w:r>
      <w:r>
        <w:rPr>
          <w:color w:val="221F1F"/>
        </w:rPr>
        <w:t>each</w:t>
      </w:r>
      <w:r>
        <w:rPr>
          <w:color w:val="221F1F"/>
          <w:spacing w:val="40"/>
        </w:rPr>
        <w:t xml:space="preserve"> </w:t>
      </w:r>
      <w:r>
        <w:rPr>
          <w:color w:val="221F1F"/>
        </w:rPr>
        <w:t>item of</w:t>
      </w:r>
      <w:r>
        <w:rPr>
          <w:color w:val="221F1F"/>
          <w:spacing w:val="40"/>
        </w:rPr>
        <w:t xml:space="preserve"> </w:t>
      </w:r>
      <w:r>
        <w:rPr>
          <w:color w:val="221F1F"/>
        </w:rPr>
        <w:t>spare</w:t>
      </w:r>
      <w:r>
        <w:rPr>
          <w:color w:val="221F1F"/>
          <w:spacing w:val="40"/>
        </w:rPr>
        <w:t xml:space="preserve"> </w:t>
      </w:r>
      <w:r>
        <w:rPr>
          <w:color w:val="221F1F"/>
        </w:rPr>
        <w:t>part</w:t>
      </w:r>
      <w:r>
        <w:rPr>
          <w:color w:val="221F1F"/>
          <w:spacing w:val="40"/>
        </w:rPr>
        <w:t xml:space="preserve"> </w:t>
      </w:r>
      <w:r>
        <w:rPr>
          <w:color w:val="221F1F"/>
        </w:rPr>
        <w:t>the</w:t>
      </w:r>
      <w:r>
        <w:rPr>
          <w:color w:val="221F1F"/>
          <w:spacing w:val="40"/>
        </w:rPr>
        <w:t xml:space="preserve"> </w:t>
      </w:r>
      <w:r>
        <w:rPr>
          <w:color w:val="221F1F"/>
        </w:rPr>
        <w:t>recommended</w:t>
      </w:r>
      <w:r>
        <w:rPr>
          <w:color w:val="221F1F"/>
          <w:spacing w:val="40"/>
        </w:rPr>
        <w:t xml:space="preserve"> </w:t>
      </w:r>
      <w:r>
        <w:rPr>
          <w:color w:val="221F1F"/>
        </w:rPr>
        <w:t>quantity</w:t>
      </w:r>
      <w:r>
        <w:rPr>
          <w:color w:val="221F1F"/>
          <w:spacing w:val="40"/>
        </w:rPr>
        <w:t xml:space="preserve"> </w:t>
      </w:r>
      <w:r>
        <w:rPr>
          <w:color w:val="221F1F"/>
        </w:rPr>
        <w:t>and</w:t>
      </w:r>
      <w:r>
        <w:rPr>
          <w:color w:val="221F1F"/>
          <w:spacing w:val="40"/>
        </w:rPr>
        <w:t xml:space="preserve"> </w:t>
      </w:r>
      <w:r>
        <w:rPr>
          <w:color w:val="221F1F"/>
        </w:rPr>
        <w:t>unit,</w:t>
      </w:r>
      <w:r>
        <w:rPr>
          <w:color w:val="221F1F"/>
          <w:spacing w:val="40"/>
        </w:rPr>
        <w:t xml:space="preserve"> </w:t>
      </w:r>
      <w:r>
        <w:rPr>
          <w:color w:val="221F1F"/>
        </w:rPr>
        <w:t>and</w:t>
      </w:r>
      <w:r>
        <w:rPr>
          <w:color w:val="221F1F"/>
          <w:spacing w:val="40"/>
        </w:rPr>
        <w:t xml:space="preserve"> </w:t>
      </w:r>
      <w:r>
        <w:rPr>
          <w:color w:val="221F1F"/>
        </w:rPr>
        <w:t>total</w:t>
      </w:r>
      <w:r>
        <w:rPr>
          <w:color w:val="221F1F"/>
          <w:spacing w:val="40"/>
        </w:rPr>
        <w:t xml:space="preserve"> </w:t>
      </w:r>
      <w:r>
        <w:rPr>
          <w:color w:val="221F1F"/>
        </w:rPr>
        <w:t>CIP</w:t>
      </w:r>
      <w:r>
        <w:rPr>
          <w:color w:val="221F1F"/>
          <w:spacing w:val="40"/>
        </w:rPr>
        <w:t xml:space="preserve"> </w:t>
      </w:r>
      <w:r>
        <w:rPr>
          <w:color w:val="221F1F"/>
        </w:rPr>
        <w:t>final destination prices required during the initial period of operation specified in the TDS 15.4. The prices offered shall not exceed the prevailing</w:t>
      </w:r>
      <w:r>
        <w:rPr>
          <w:color w:val="221F1F"/>
          <w:spacing w:val="40"/>
        </w:rPr>
        <w:t xml:space="preserve"> </w:t>
      </w:r>
      <w:r>
        <w:rPr>
          <w:color w:val="221F1F"/>
        </w:rPr>
        <w:t>prices</w:t>
      </w:r>
      <w:r>
        <w:rPr>
          <w:color w:val="221F1F"/>
          <w:spacing w:val="40"/>
        </w:rPr>
        <w:t xml:space="preserve"> </w:t>
      </w:r>
      <w:r>
        <w:rPr>
          <w:color w:val="221F1F"/>
        </w:rPr>
        <w:t>charged</w:t>
      </w:r>
      <w:r>
        <w:rPr>
          <w:color w:val="221F1F"/>
          <w:spacing w:val="40"/>
        </w:rPr>
        <w:t xml:space="preserve"> </w:t>
      </w:r>
      <w:r>
        <w:rPr>
          <w:color w:val="221F1F"/>
        </w:rPr>
        <w:t>to</w:t>
      </w:r>
      <w:r>
        <w:rPr>
          <w:color w:val="221F1F"/>
          <w:spacing w:val="40"/>
        </w:rPr>
        <w:t xml:space="preserve"> </w:t>
      </w:r>
      <w:r>
        <w:rPr>
          <w:color w:val="221F1F"/>
        </w:rPr>
        <w:t>other</w:t>
      </w:r>
      <w:r>
        <w:rPr>
          <w:color w:val="221F1F"/>
          <w:spacing w:val="40"/>
        </w:rPr>
        <w:t xml:space="preserve"> </w:t>
      </w:r>
      <w:r>
        <w:rPr>
          <w:color w:val="221F1F"/>
        </w:rPr>
        <w:t>parties</w:t>
      </w:r>
      <w:r>
        <w:rPr>
          <w:color w:val="221F1F"/>
          <w:spacing w:val="40"/>
        </w:rPr>
        <w:t xml:space="preserve"> </w:t>
      </w:r>
      <w:r>
        <w:rPr>
          <w:color w:val="221F1F"/>
        </w:rPr>
        <w:t>by</w:t>
      </w:r>
      <w:r>
        <w:rPr>
          <w:color w:val="221F1F"/>
          <w:spacing w:val="40"/>
        </w:rPr>
        <w:t xml:space="preserve"> </w:t>
      </w:r>
      <w:r>
        <w:rPr>
          <w:color w:val="221F1F"/>
        </w:rPr>
        <w:t>the</w:t>
      </w:r>
      <w:r>
        <w:rPr>
          <w:color w:val="221F1F"/>
          <w:spacing w:val="40"/>
        </w:rPr>
        <w:t xml:space="preserve"> </w:t>
      </w:r>
      <w:r>
        <w:rPr>
          <w:color w:val="221F1F"/>
        </w:rPr>
        <w:t>Tenderer.</w:t>
      </w:r>
      <w:r>
        <w:rPr>
          <w:color w:val="221F1F"/>
          <w:spacing w:val="40"/>
        </w:rPr>
        <w:t xml:space="preserve"> </w:t>
      </w:r>
      <w:r>
        <w:rPr>
          <w:color w:val="221F1F"/>
        </w:rPr>
        <w:t>The</w:t>
      </w:r>
      <w:r>
        <w:rPr>
          <w:color w:val="221F1F"/>
          <w:spacing w:val="40"/>
        </w:rPr>
        <w:t xml:space="preserve"> </w:t>
      </w:r>
      <w:r>
        <w:rPr>
          <w:color w:val="221F1F"/>
        </w:rPr>
        <w:t>cost of</w:t>
      </w:r>
      <w:r>
        <w:rPr>
          <w:color w:val="221F1F"/>
          <w:spacing w:val="40"/>
        </w:rPr>
        <w:t xml:space="preserve"> </w:t>
      </w:r>
      <w:r>
        <w:rPr>
          <w:color w:val="221F1F"/>
        </w:rPr>
        <w:t>such</w:t>
      </w:r>
      <w:r>
        <w:rPr>
          <w:color w:val="221F1F"/>
          <w:spacing w:val="40"/>
        </w:rPr>
        <w:t xml:space="preserve"> </w:t>
      </w:r>
      <w:r>
        <w:rPr>
          <w:color w:val="221F1F"/>
        </w:rPr>
        <w:t>spare</w:t>
      </w:r>
      <w:r>
        <w:rPr>
          <w:color w:val="221F1F"/>
          <w:spacing w:val="40"/>
        </w:rPr>
        <w:t xml:space="preserve"> </w:t>
      </w:r>
      <w:r>
        <w:rPr>
          <w:color w:val="221F1F"/>
        </w:rPr>
        <w:t>parts</w:t>
      </w:r>
      <w:r>
        <w:rPr>
          <w:color w:val="221F1F"/>
          <w:spacing w:val="40"/>
        </w:rPr>
        <w:t xml:space="preserve"> </w:t>
      </w:r>
      <w:r>
        <w:rPr>
          <w:color w:val="221F1F"/>
        </w:rPr>
        <w:t>will</w:t>
      </w:r>
      <w:r>
        <w:rPr>
          <w:color w:val="221F1F"/>
          <w:spacing w:val="40"/>
        </w:rPr>
        <w:t xml:space="preserve"> </w:t>
      </w:r>
      <w:r>
        <w:rPr>
          <w:color w:val="221F1F"/>
        </w:rPr>
        <w:t>not</w:t>
      </w:r>
      <w:r>
        <w:rPr>
          <w:color w:val="221F1F"/>
          <w:spacing w:val="40"/>
        </w:rPr>
        <w:t xml:space="preserve"> </w:t>
      </w:r>
      <w:r>
        <w:rPr>
          <w:color w:val="221F1F"/>
        </w:rPr>
        <w:t>be</w:t>
      </w:r>
      <w:r>
        <w:rPr>
          <w:color w:val="221F1F"/>
          <w:spacing w:val="40"/>
        </w:rPr>
        <w:t xml:space="preserve"> </w:t>
      </w:r>
      <w:r>
        <w:rPr>
          <w:color w:val="221F1F"/>
        </w:rPr>
        <w:t>taken</w:t>
      </w:r>
      <w:r>
        <w:rPr>
          <w:color w:val="221F1F"/>
          <w:spacing w:val="40"/>
        </w:rPr>
        <w:t xml:space="preserve"> </w:t>
      </w:r>
      <w:r>
        <w:rPr>
          <w:color w:val="221F1F"/>
        </w:rPr>
        <w:t>into</w:t>
      </w:r>
      <w:r>
        <w:rPr>
          <w:color w:val="221F1F"/>
          <w:spacing w:val="40"/>
        </w:rPr>
        <w:t xml:space="preserve"> </w:t>
      </w:r>
      <w:r>
        <w:rPr>
          <w:color w:val="221F1F"/>
        </w:rPr>
        <w:t>account</w:t>
      </w:r>
      <w:r>
        <w:rPr>
          <w:color w:val="221F1F"/>
          <w:spacing w:val="40"/>
        </w:rPr>
        <w:t xml:space="preserve"> </w:t>
      </w:r>
      <w:r>
        <w:rPr>
          <w:color w:val="221F1F"/>
        </w:rPr>
        <w:t>for</w:t>
      </w:r>
      <w:r>
        <w:rPr>
          <w:color w:val="221F1F"/>
          <w:spacing w:val="40"/>
        </w:rPr>
        <w:t xml:space="preserve"> </w:t>
      </w:r>
      <w:r>
        <w:rPr>
          <w:color w:val="221F1F"/>
        </w:rPr>
        <w:t>tender evaluation. The</w:t>
      </w:r>
      <w:r>
        <w:rPr>
          <w:color w:val="221F1F"/>
          <w:spacing w:val="-16"/>
        </w:rPr>
        <w:t xml:space="preserve"> </w:t>
      </w:r>
      <w:r>
        <w:rPr>
          <w:color w:val="221F1F"/>
        </w:rPr>
        <w:t>Kaimosi</w:t>
      </w:r>
      <w:r>
        <w:rPr>
          <w:color w:val="221F1F"/>
          <w:spacing w:val="-16"/>
        </w:rPr>
        <w:t xml:space="preserve"> </w:t>
      </w:r>
      <w:r>
        <w:rPr>
          <w:color w:val="221F1F"/>
        </w:rPr>
        <w:t>Friends</w:t>
      </w:r>
      <w:r>
        <w:rPr>
          <w:color w:val="221F1F"/>
          <w:spacing w:val="-15"/>
        </w:rPr>
        <w:t xml:space="preserve"> </w:t>
      </w:r>
      <w:r>
        <w:rPr>
          <w:color w:val="221F1F"/>
        </w:rPr>
        <w:t>University</w:t>
      </w:r>
      <w:r>
        <w:rPr>
          <w:color w:val="221F1F"/>
          <w:spacing w:val="-16"/>
        </w:rPr>
        <w:t xml:space="preserve"> </w:t>
      </w:r>
      <w:r>
        <w:rPr>
          <w:color w:val="221F1F"/>
        </w:rPr>
        <w:t>may award the contract for spare</w:t>
      </w:r>
      <w:r>
        <w:rPr>
          <w:color w:val="221F1F"/>
          <w:spacing w:val="40"/>
        </w:rPr>
        <w:t xml:space="preserve"> </w:t>
      </w:r>
      <w:r>
        <w:rPr>
          <w:color w:val="221F1F"/>
        </w:rPr>
        <w:t>parts</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Tenderer</w:t>
      </w:r>
      <w:r>
        <w:rPr>
          <w:color w:val="221F1F"/>
          <w:spacing w:val="40"/>
        </w:rPr>
        <w:t xml:space="preserve"> </w:t>
      </w:r>
      <w:r>
        <w:rPr>
          <w:color w:val="221F1F"/>
        </w:rPr>
        <w:t>that</w:t>
      </w:r>
      <w:r>
        <w:rPr>
          <w:color w:val="221F1F"/>
          <w:spacing w:val="40"/>
        </w:rPr>
        <w:t xml:space="preserve"> </w:t>
      </w:r>
      <w:r>
        <w:rPr>
          <w:color w:val="221F1F"/>
        </w:rPr>
        <w:t>is</w:t>
      </w:r>
      <w:r>
        <w:rPr>
          <w:color w:val="221F1F"/>
          <w:spacing w:val="40"/>
        </w:rPr>
        <w:t xml:space="preserve"> </w:t>
      </w:r>
      <w:r>
        <w:rPr>
          <w:color w:val="221F1F"/>
        </w:rPr>
        <w:t>successful</w:t>
      </w:r>
      <w:r>
        <w:rPr>
          <w:color w:val="221F1F"/>
          <w:spacing w:val="40"/>
        </w:rPr>
        <w:t xml:space="preserve"> </w:t>
      </w:r>
      <w:r>
        <w:rPr>
          <w:color w:val="221F1F"/>
        </w:rPr>
        <w:t>for</w:t>
      </w:r>
      <w:r>
        <w:rPr>
          <w:color w:val="221F1F"/>
          <w:spacing w:val="40"/>
        </w:rPr>
        <w:t xml:space="preserve"> </w:t>
      </w:r>
      <w:r>
        <w:rPr>
          <w:color w:val="221F1F"/>
        </w:rPr>
        <w:t>the</w:t>
      </w:r>
      <w:r>
        <w:rPr>
          <w:color w:val="221F1F"/>
          <w:spacing w:val="40"/>
        </w:rPr>
        <w:t xml:space="preserve"> </w:t>
      </w:r>
      <w:r>
        <w:rPr>
          <w:color w:val="221F1F"/>
        </w:rPr>
        <w:t>supply</w:t>
      </w:r>
      <w:r>
        <w:rPr>
          <w:color w:val="221F1F"/>
          <w:spacing w:val="40"/>
        </w:rPr>
        <w:t xml:space="preserve"> </w:t>
      </w:r>
      <w:r>
        <w:rPr>
          <w:color w:val="221F1F"/>
        </w:rPr>
        <w:t>of Goods, by selecting at its option, from the Tender's list of</w:t>
      </w:r>
      <w:r>
        <w:rPr>
          <w:color w:val="221F1F"/>
          <w:spacing w:val="40"/>
        </w:rPr>
        <w:t xml:space="preserve"> </w:t>
      </w:r>
      <w:r>
        <w:rPr>
          <w:color w:val="221F1F"/>
        </w:rPr>
        <w:t>recommended spare parts, such items and quantities against each as The Kaimosi Friends University may</w:t>
      </w:r>
      <w:r>
        <w:rPr>
          <w:color w:val="221F1F"/>
          <w:spacing w:val="40"/>
        </w:rPr>
        <w:t xml:space="preserve"> </w:t>
      </w:r>
      <w:r>
        <w:rPr>
          <w:color w:val="221F1F"/>
        </w:rPr>
        <w:t>deem</w:t>
      </w:r>
      <w:r>
        <w:rPr>
          <w:color w:val="221F1F"/>
          <w:spacing w:val="40"/>
        </w:rPr>
        <w:t xml:space="preserve"> </w:t>
      </w:r>
      <w:r>
        <w:rPr>
          <w:color w:val="221F1F"/>
        </w:rPr>
        <w:t>appropriate</w:t>
      </w:r>
      <w:r>
        <w:rPr>
          <w:color w:val="221F1F"/>
          <w:spacing w:val="40"/>
        </w:rPr>
        <w:t xml:space="preserve"> </w:t>
      </w:r>
      <w:r>
        <w:rPr>
          <w:color w:val="221F1F"/>
        </w:rPr>
        <w:t>at</w:t>
      </w:r>
      <w:r>
        <w:rPr>
          <w:color w:val="221F1F"/>
          <w:spacing w:val="40"/>
        </w:rPr>
        <w:t xml:space="preserve"> </w:t>
      </w:r>
      <w:r>
        <w:rPr>
          <w:color w:val="221F1F"/>
        </w:rPr>
        <w:t>the</w:t>
      </w:r>
      <w:r>
        <w:rPr>
          <w:color w:val="221F1F"/>
          <w:spacing w:val="40"/>
        </w:rPr>
        <w:t xml:space="preserve"> </w:t>
      </w:r>
      <w:r>
        <w:rPr>
          <w:color w:val="221F1F"/>
        </w:rPr>
        <w:t>unit prices</w:t>
      </w:r>
      <w:r>
        <w:rPr>
          <w:color w:val="221F1F"/>
          <w:spacing w:val="40"/>
        </w:rPr>
        <w:t xml:space="preserve"> </w:t>
      </w:r>
      <w:r>
        <w:rPr>
          <w:color w:val="221F1F"/>
        </w:rPr>
        <w:t>indicated</w:t>
      </w:r>
      <w:r>
        <w:rPr>
          <w:color w:val="221F1F"/>
          <w:spacing w:val="40"/>
        </w:rPr>
        <w:t xml:space="preserve"> </w:t>
      </w:r>
      <w:r>
        <w:rPr>
          <w:color w:val="221F1F"/>
        </w:rPr>
        <w:t>by</w:t>
      </w:r>
      <w:r>
        <w:rPr>
          <w:color w:val="221F1F"/>
          <w:spacing w:val="40"/>
        </w:rPr>
        <w:t xml:space="preserve"> </w:t>
      </w:r>
      <w:r>
        <w:rPr>
          <w:color w:val="221F1F"/>
        </w:rPr>
        <w:t>the</w:t>
      </w:r>
      <w:r>
        <w:rPr>
          <w:color w:val="221F1F"/>
          <w:spacing w:val="40"/>
        </w:rPr>
        <w:t xml:space="preserve"> </w:t>
      </w:r>
      <w:r>
        <w:rPr>
          <w:color w:val="221F1F"/>
        </w:rPr>
        <w:t>Tenderer</w:t>
      </w:r>
      <w:r>
        <w:rPr>
          <w:color w:val="221F1F"/>
          <w:spacing w:val="40"/>
        </w:rPr>
        <w:t xml:space="preserve"> </w:t>
      </w:r>
      <w:r>
        <w:rPr>
          <w:color w:val="221F1F"/>
        </w:rPr>
        <w:t>but</w:t>
      </w:r>
      <w:r>
        <w:rPr>
          <w:color w:val="221F1F"/>
          <w:spacing w:val="40"/>
        </w:rPr>
        <w:t xml:space="preserve"> </w:t>
      </w:r>
      <w:r>
        <w:rPr>
          <w:color w:val="221F1F"/>
        </w:rPr>
        <w:t>not</w:t>
      </w:r>
      <w:r>
        <w:rPr>
          <w:color w:val="221F1F"/>
          <w:spacing w:val="40"/>
        </w:rPr>
        <w:t xml:space="preserve"> </w:t>
      </w:r>
      <w:r>
        <w:rPr>
          <w:color w:val="221F1F"/>
        </w:rPr>
        <w:t>exceeding</w:t>
      </w:r>
      <w:r>
        <w:rPr>
          <w:color w:val="221F1F"/>
          <w:spacing w:val="40"/>
        </w:rPr>
        <w:t xml:space="preserve"> </w:t>
      </w:r>
      <w:r>
        <w:rPr>
          <w:color w:val="221F1F"/>
        </w:rPr>
        <w:t>----%</w:t>
      </w:r>
      <w:r>
        <w:rPr>
          <w:color w:val="221F1F"/>
          <w:spacing w:val="40"/>
        </w:rPr>
        <w:t xml:space="preserve"> </w:t>
      </w:r>
      <w:r>
        <w:rPr>
          <w:color w:val="221F1F"/>
        </w:rPr>
        <w:t>(present) of</w:t>
      </w:r>
      <w:r>
        <w:rPr>
          <w:color w:val="221F1F"/>
          <w:spacing w:val="77"/>
        </w:rPr>
        <w:t xml:space="preserve"> </w:t>
      </w:r>
      <w:r>
        <w:rPr>
          <w:color w:val="221F1F"/>
        </w:rPr>
        <w:t>the</w:t>
      </w:r>
      <w:r>
        <w:rPr>
          <w:color w:val="221F1F"/>
          <w:spacing w:val="79"/>
        </w:rPr>
        <w:t xml:space="preserve"> </w:t>
      </w:r>
      <w:r>
        <w:rPr>
          <w:color w:val="221F1F"/>
        </w:rPr>
        <w:t>cost</w:t>
      </w:r>
      <w:r>
        <w:rPr>
          <w:color w:val="221F1F"/>
          <w:spacing w:val="79"/>
        </w:rPr>
        <w:t xml:space="preserve"> </w:t>
      </w:r>
      <w:r>
        <w:rPr>
          <w:color w:val="221F1F"/>
        </w:rPr>
        <w:t>of</w:t>
      </w:r>
      <w:r>
        <w:rPr>
          <w:color w:val="221F1F"/>
          <w:spacing w:val="80"/>
        </w:rPr>
        <w:t xml:space="preserve"> </w:t>
      </w:r>
      <w:r>
        <w:rPr>
          <w:color w:val="221F1F"/>
        </w:rPr>
        <w:t>Goods</w:t>
      </w:r>
      <w:r>
        <w:rPr>
          <w:color w:val="221F1F"/>
          <w:spacing w:val="79"/>
        </w:rPr>
        <w:t xml:space="preserve"> </w:t>
      </w:r>
      <w:r>
        <w:rPr>
          <w:color w:val="221F1F"/>
        </w:rPr>
        <w:t>[normally</w:t>
      </w:r>
      <w:r>
        <w:rPr>
          <w:color w:val="221F1F"/>
          <w:spacing w:val="80"/>
        </w:rPr>
        <w:t xml:space="preserve"> </w:t>
      </w:r>
      <w:r>
        <w:rPr>
          <w:color w:val="221F1F"/>
        </w:rPr>
        <w:t>not</w:t>
      </w:r>
      <w:r>
        <w:rPr>
          <w:color w:val="221F1F"/>
          <w:spacing w:val="79"/>
        </w:rPr>
        <w:t xml:space="preserve"> </w:t>
      </w:r>
      <w:r>
        <w:rPr>
          <w:color w:val="221F1F"/>
        </w:rPr>
        <w:t>more</w:t>
      </w:r>
      <w:r>
        <w:rPr>
          <w:color w:val="221F1F"/>
          <w:spacing w:val="80"/>
        </w:rPr>
        <w:t xml:space="preserve"> </w:t>
      </w:r>
      <w:r>
        <w:rPr>
          <w:color w:val="221F1F"/>
        </w:rPr>
        <w:t>than</w:t>
      </w:r>
      <w:r>
        <w:rPr>
          <w:color w:val="221F1F"/>
          <w:spacing w:val="76"/>
        </w:rPr>
        <w:t xml:space="preserve"> </w:t>
      </w:r>
      <w:r>
        <w:rPr>
          <w:color w:val="221F1F"/>
        </w:rPr>
        <w:t>10%</w:t>
      </w:r>
      <w:r>
        <w:rPr>
          <w:color w:val="221F1F"/>
          <w:spacing w:val="79"/>
        </w:rPr>
        <w:t xml:space="preserve"> </w:t>
      </w:r>
      <w:r>
        <w:rPr>
          <w:color w:val="221F1F"/>
        </w:rPr>
        <w:t>or</w:t>
      </w:r>
      <w:r>
        <w:rPr>
          <w:color w:val="221F1F"/>
          <w:spacing w:val="80"/>
        </w:rPr>
        <w:t xml:space="preserve"> </w:t>
      </w:r>
      <w:r>
        <w:rPr>
          <w:color w:val="221F1F"/>
        </w:rPr>
        <w:t>15%.]</w:t>
      </w:r>
    </w:p>
    <w:p w:rsidR="00DD2D1B" w:rsidRDefault="008272FF">
      <w:pPr>
        <w:pStyle w:val="ListParagraph"/>
        <w:numPr>
          <w:ilvl w:val="3"/>
          <w:numId w:val="74"/>
        </w:numPr>
        <w:tabs>
          <w:tab w:val="left" w:pos="2467"/>
          <w:tab w:val="left" w:pos="2695"/>
        </w:tabs>
        <w:spacing w:before="245" w:line="232" w:lineRule="auto"/>
        <w:ind w:left="2695" w:right="1230" w:hanging="512"/>
        <w:rPr>
          <w:rFonts w:ascii="Trebuchet MS"/>
          <w:b/>
          <w:i/>
          <w:color w:val="221F1F"/>
          <w:sz w:val="25"/>
        </w:rPr>
      </w:pPr>
      <w:r>
        <w:rPr>
          <w:rFonts w:ascii="Trebuchet MS"/>
          <w:b/>
          <w:color w:val="221F1F"/>
          <w:sz w:val="24"/>
        </w:rPr>
        <w:t>Availability</w:t>
      </w:r>
      <w:r>
        <w:rPr>
          <w:rFonts w:ascii="Trebuchet MS"/>
          <w:b/>
          <w:color w:val="221F1F"/>
          <w:spacing w:val="20"/>
          <w:sz w:val="24"/>
        </w:rPr>
        <w:t xml:space="preserve"> </w:t>
      </w:r>
      <w:r>
        <w:rPr>
          <w:rFonts w:ascii="Trebuchet MS"/>
          <w:b/>
          <w:color w:val="221F1F"/>
          <w:sz w:val="24"/>
        </w:rPr>
        <w:t>in</w:t>
      </w:r>
      <w:r>
        <w:rPr>
          <w:rFonts w:ascii="Trebuchet MS"/>
          <w:b/>
          <w:color w:val="221F1F"/>
          <w:spacing w:val="20"/>
          <w:sz w:val="24"/>
        </w:rPr>
        <w:t xml:space="preserve"> </w:t>
      </w:r>
      <w:r>
        <w:rPr>
          <w:rFonts w:ascii="Trebuchet MS"/>
          <w:b/>
          <w:color w:val="221F1F"/>
          <w:sz w:val="24"/>
        </w:rPr>
        <w:t>Kenya</w:t>
      </w:r>
      <w:r>
        <w:rPr>
          <w:rFonts w:ascii="Trebuchet MS"/>
          <w:b/>
          <w:color w:val="221F1F"/>
          <w:spacing w:val="23"/>
          <w:sz w:val="24"/>
        </w:rPr>
        <w:t xml:space="preserve"> </w:t>
      </w:r>
      <w:r>
        <w:rPr>
          <w:color w:val="221F1F"/>
          <w:sz w:val="24"/>
        </w:rPr>
        <w:t>of</w:t>
      </w:r>
      <w:r>
        <w:rPr>
          <w:color w:val="221F1F"/>
          <w:spacing w:val="14"/>
          <w:sz w:val="24"/>
        </w:rPr>
        <w:t xml:space="preserve"> </w:t>
      </w:r>
      <w:r>
        <w:rPr>
          <w:color w:val="221F1F"/>
          <w:sz w:val="24"/>
        </w:rPr>
        <w:t>spare</w:t>
      </w:r>
      <w:r>
        <w:rPr>
          <w:color w:val="221F1F"/>
          <w:spacing w:val="18"/>
          <w:sz w:val="24"/>
        </w:rPr>
        <w:t xml:space="preserve"> </w:t>
      </w:r>
      <w:r>
        <w:rPr>
          <w:color w:val="221F1F"/>
          <w:sz w:val="24"/>
        </w:rPr>
        <w:t>parts</w:t>
      </w:r>
      <w:r>
        <w:rPr>
          <w:color w:val="221F1F"/>
          <w:spacing w:val="16"/>
          <w:sz w:val="24"/>
        </w:rPr>
        <w:t xml:space="preserve"> </w:t>
      </w:r>
      <w:r>
        <w:rPr>
          <w:color w:val="221F1F"/>
          <w:sz w:val="24"/>
        </w:rPr>
        <w:t>and</w:t>
      </w:r>
      <w:r>
        <w:rPr>
          <w:color w:val="221F1F"/>
          <w:spacing w:val="20"/>
          <w:sz w:val="24"/>
        </w:rPr>
        <w:t xml:space="preserve"> </w:t>
      </w:r>
      <w:r>
        <w:rPr>
          <w:color w:val="221F1F"/>
          <w:sz w:val="24"/>
        </w:rPr>
        <w:t>after</w:t>
      </w:r>
      <w:r>
        <w:rPr>
          <w:color w:val="221F1F"/>
          <w:spacing w:val="17"/>
          <w:sz w:val="24"/>
        </w:rPr>
        <w:t xml:space="preserve"> </w:t>
      </w:r>
      <w:r>
        <w:rPr>
          <w:color w:val="221F1F"/>
          <w:sz w:val="24"/>
        </w:rPr>
        <w:t>sales</w:t>
      </w:r>
      <w:r>
        <w:rPr>
          <w:color w:val="221F1F"/>
          <w:spacing w:val="17"/>
          <w:sz w:val="24"/>
        </w:rPr>
        <w:t xml:space="preserve"> </w:t>
      </w:r>
      <w:r>
        <w:rPr>
          <w:color w:val="221F1F"/>
          <w:sz w:val="24"/>
        </w:rPr>
        <w:t>services</w:t>
      </w:r>
      <w:r>
        <w:rPr>
          <w:color w:val="221F1F"/>
          <w:spacing w:val="16"/>
          <w:sz w:val="24"/>
        </w:rPr>
        <w:t xml:space="preserve"> </w:t>
      </w:r>
      <w:r>
        <w:rPr>
          <w:color w:val="221F1F"/>
          <w:sz w:val="24"/>
        </w:rPr>
        <w:t>for</w:t>
      </w:r>
      <w:r>
        <w:rPr>
          <w:color w:val="221F1F"/>
          <w:spacing w:val="18"/>
          <w:sz w:val="24"/>
        </w:rPr>
        <w:t xml:space="preserve"> </w:t>
      </w:r>
      <w:r>
        <w:rPr>
          <w:color w:val="221F1F"/>
          <w:sz w:val="24"/>
        </w:rPr>
        <w:t>equipment offered</w:t>
      </w:r>
      <w:r>
        <w:rPr>
          <w:color w:val="221F1F"/>
          <w:spacing w:val="40"/>
          <w:sz w:val="24"/>
        </w:rPr>
        <w:t xml:space="preserve"> </w:t>
      </w:r>
      <w:r>
        <w:rPr>
          <w:color w:val="221F1F"/>
          <w:sz w:val="24"/>
        </w:rPr>
        <w:t>in the</w:t>
      </w:r>
      <w:r>
        <w:rPr>
          <w:color w:val="221F1F"/>
          <w:spacing w:val="40"/>
          <w:sz w:val="24"/>
        </w:rPr>
        <w:t xml:space="preserve"> </w:t>
      </w:r>
      <w:r>
        <w:rPr>
          <w:color w:val="221F1F"/>
          <w:sz w:val="24"/>
        </w:rPr>
        <w:t>Tender</w:t>
      </w:r>
      <w:r>
        <w:rPr>
          <w:rFonts w:ascii="Trebuchet MS"/>
          <w:i/>
          <w:color w:val="221F1F"/>
          <w:sz w:val="25"/>
        </w:rPr>
        <w:t>.</w:t>
      </w:r>
    </w:p>
    <w:p w:rsidR="00DD2D1B" w:rsidRDefault="008272FF">
      <w:pPr>
        <w:pStyle w:val="BodyText"/>
        <w:spacing w:before="235" w:line="235" w:lineRule="auto"/>
        <w:ind w:left="2688" w:right="1538"/>
        <w:jc w:val="both"/>
        <w:rPr>
          <w:rFonts w:ascii="Trebuchet MS"/>
          <w:i/>
          <w:sz w:val="25"/>
        </w:rPr>
      </w:pPr>
      <w:r>
        <w:rPr>
          <w:color w:val="221F1F"/>
        </w:rPr>
        <w:t>An adjustment equal to the cost to The</w:t>
      </w:r>
      <w:r>
        <w:rPr>
          <w:color w:val="221F1F"/>
          <w:spacing w:val="-10"/>
        </w:rPr>
        <w:t xml:space="preserve"> </w:t>
      </w:r>
      <w:r>
        <w:rPr>
          <w:color w:val="221F1F"/>
        </w:rPr>
        <w:t>Kaimosi</w:t>
      </w:r>
      <w:r>
        <w:rPr>
          <w:color w:val="221F1F"/>
          <w:spacing w:val="-12"/>
        </w:rPr>
        <w:t xml:space="preserve"> </w:t>
      </w:r>
      <w:r>
        <w:rPr>
          <w:color w:val="221F1F"/>
        </w:rPr>
        <w:t>Friends</w:t>
      </w:r>
      <w:r>
        <w:rPr>
          <w:color w:val="221F1F"/>
          <w:spacing w:val="-9"/>
        </w:rPr>
        <w:t xml:space="preserve"> </w:t>
      </w:r>
      <w:r>
        <w:rPr>
          <w:color w:val="221F1F"/>
        </w:rPr>
        <w:t>University</w:t>
      </w:r>
      <w:r>
        <w:rPr>
          <w:color w:val="221F1F"/>
          <w:spacing w:val="-12"/>
        </w:rPr>
        <w:t xml:space="preserve"> </w:t>
      </w:r>
      <w:r>
        <w:rPr>
          <w:color w:val="221F1F"/>
        </w:rPr>
        <w:t>of establishing the minimum service facilities and parts inventories if quoted separately, shall be added to the Tender price, for evaluation purposes</w:t>
      </w:r>
      <w:r>
        <w:rPr>
          <w:color w:val="221F1F"/>
          <w:spacing w:val="40"/>
        </w:rPr>
        <w:t xml:space="preserve"> </w:t>
      </w:r>
      <w:r>
        <w:rPr>
          <w:color w:val="221F1F"/>
        </w:rPr>
        <w:t>only</w:t>
      </w:r>
      <w:r>
        <w:rPr>
          <w:rFonts w:ascii="Trebuchet MS"/>
          <w:i/>
          <w:color w:val="221F1F"/>
          <w:sz w:val="25"/>
        </w:rPr>
        <w:t>.</w:t>
      </w:r>
    </w:p>
    <w:p w:rsidR="00DD2D1B" w:rsidRDefault="008272FF">
      <w:pPr>
        <w:pStyle w:val="Heading4"/>
        <w:numPr>
          <w:ilvl w:val="3"/>
          <w:numId w:val="74"/>
        </w:numPr>
        <w:tabs>
          <w:tab w:val="left" w:pos="2642"/>
        </w:tabs>
        <w:spacing w:before="251"/>
        <w:ind w:left="2642" w:hanging="472"/>
        <w:rPr>
          <w:color w:val="221F1F"/>
        </w:rPr>
      </w:pPr>
      <w:r>
        <w:rPr>
          <w:color w:val="221F1F"/>
          <w:w w:val="90"/>
        </w:rPr>
        <w:t>Life</w:t>
      </w:r>
      <w:r>
        <w:rPr>
          <w:color w:val="221F1F"/>
          <w:spacing w:val="-2"/>
          <w:w w:val="90"/>
        </w:rPr>
        <w:t xml:space="preserve"> </w:t>
      </w:r>
      <w:r>
        <w:rPr>
          <w:color w:val="221F1F"/>
          <w:w w:val="90"/>
        </w:rPr>
        <w:t>Cycle</w:t>
      </w:r>
      <w:r>
        <w:rPr>
          <w:color w:val="221F1F"/>
          <w:spacing w:val="-1"/>
          <w:w w:val="90"/>
        </w:rPr>
        <w:t xml:space="preserve"> </w:t>
      </w:r>
      <w:r>
        <w:rPr>
          <w:color w:val="221F1F"/>
          <w:spacing w:val="-4"/>
          <w:w w:val="90"/>
        </w:rPr>
        <w:t>Costs</w:t>
      </w:r>
    </w:p>
    <w:p w:rsidR="00DD2D1B" w:rsidRDefault="008272FF">
      <w:pPr>
        <w:pStyle w:val="BodyText"/>
        <w:spacing w:before="229" w:line="235" w:lineRule="auto"/>
        <w:ind w:left="2688" w:right="1541"/>
        <w:jc w:val="both"/>
      </w:pPr>
      <w:r>
        <w:rPr>
          <w:color w:val="221F1F"/>
        </w:rPr>
        <w:t>If</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TDS</w:t>
      </w:r>
      <w:r>
        <w:rPr>
          <w:color w:val="221F1F"/>
          <w:spacing w:val="40"/>
        </w:rPr>
        <w:t xml:space="preserve"> </w:t>
      </w:r>
      <w:r>
        <w:rPr>
          <w:color w:val="221F1F"/>
        </w:rPr>
        <w:t>33.6,</w:t>
      </w:r>
      <w:r>
        <w:rPr>
          <w:color w:val="221F1F"/>
          <w:spacing w:val="40"/>
        </w:rPr>
        <w:t xml:space="preserve"> </w:t>
      </w:r>
      <w:r>
        <w:rPr>
          <w:color w:val="221F1F"/>
        </w:rPr>
        <w:t>an</w:t>
      </w:r>
      <w:r>
        <w:rPr>
          <w:color w:val="221F1F"/>
          <w:spacing w:val="40"/>
        </w:rPr>
        <w:t xml:space="preserve"> </w:t>
      </w:r>
      <w:r>
        <w:rPr>
          <w:color w:val="221F1F"/>
        </w:rPr>
        <w:t>adjustment</w:t>
      </w:r>
      <w:r>
        <w:rPr>
          <w:color w:val="221F1F"/>
          <w:spacing w:val="40"/>
        </w:rPr>
        <w:t xml:space="preserve"> </w:t>
      </w:r>
      <w:r>
        <w:rPr>
          <w:color w:val="221F1F"/>
        </w:rPr>
        <w:t>to</w:t>
      </w:r>
      <w:r>
        <w:rPr>
          <w:color w:val="221F1F"/>
          <w:spacing w:val="40"/>
        </w:rPr>
        <w:t xml:space="preserve"> </w:t>
      </w:r>
      <w:r>
        <w:rPr>
          <w:color w:val="221F1F"/>
        </w:rPr>
        <w:t>consider</w:t>
      </w:r>
      <w:r>
        <w:rPr>
          <w:color w:val="221F1F"/>
          <w:spacing w:val="40"/>
        </w:rPr>
        <w:t xml:space="preserve"> </w:t>
      </w:r>
      <w:r>
        <w:rPr>
          <w:color w:val="221F1F"/>
        </w:rPr>
        <w:t>the</w:t>
      </w:r>
      <w:r>
        <w:rPr>
          <w:color w:val="221F1F"/>
          <w:spacing w:val="40"/>
        </w:rPr>
        <w:t xml:space="preserve"> </w:t>
      </w:r>
      <w:r>
        <w:rPr>
          <w:color w:val="221F1F"/>
        </w:rPr>
        <w:t>additional</w:t>
      </w:r>
      <w:r>
        <w:rPr>
          <w:color w:val="221F1F"/>
          <w:spacing w:val="40"/>
        </w:rPr>
        <w:t xml:space="preserve"> </w:t>
      </w:r>
      <w:r>
        <w:rPr>
          <w:color w:val="221F1F"/>
        </w:rPr>
        <w:t>life cycle costs for the period specified below, such as the operating</w:t>
      </w:r>
      <w:r>
        <w:rPr>
          <w:color w:val="221F1F"/>
          <w:spacing w:val="80"/>
        </w:rPr>
        <w:t xml:space="preserve"> </w:t>
      </w:r>
      <w:r>
        <w:rPr>
          <w:color w:val="221F1F"/>
        </w:rPr>
        <w:t>and</w:t>
      </w:r>
      <w:r>
        <w:rPr>
          <w:color w:val="221F1F"/>
          <w:spacing w:val="40"/>
        </w:rPr>
        <w:t xml:space="preserve"> </w:t>
      </w:r>
      <w:r>
        <w:rPr>
          <w:color w:val="221F1F"/>
        </w:rPr>
        <w:t>maintenance</w:t>
      </w:r>
      <w:r>
        <w:rPr>
          <w:color w:val="221F1F"/>
          <w:spacing w:val="40"/>
        </w:rPr>
        <w:t xml:space="preserve"> </w:t>
      </w:r>
      <w:r>
        <w:rPr>
          <w:color w:val="221F1F"/>
        </w:rPr>
        <w:t>costs</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Goods,</w:t>
      </w:r>
      <w:r>
        <w:rPr>
          <w:color w:val="221F1F"/>
          <w:spacing w:val="40"/>
        </w:rPr>
        <w:t xml:space="preserve"> </w:t>
      </w:r>
      <w:r>
        <w:rPr>
          <w:color w:val="221F1F"/>
        </w:rPr>
        <w:t>will</w:t>
      </w:r>
      <w:r>
        <w:rPr>
          <w:color w:val="221F1F"/>
          <w:spacing w:val="40"/>
        </w:rPr>
        <w:t xml:space="preserve"> </w:t>
      </w:r>
      <w:r>
        <w:rPr>
          <w:color w:val="221F1F"/>
        </w:rPr>
        <w:t>be</w:t>
      </w:r>
      <w:r>
        <w:rPr>
          <w:color w:val="221F1F"/>
          <w:spacing w:val="40"/>
        </w:rPr>
        <w:t xml:space="preserve"> </w:t>
      </w:r>
      <w:r>
        <w:rPr>
          <w:color w:val="221F1F"/>
        </w:rPr>
        <w:t>added</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Tender price,</w:t>
      </w:r>
      <w:r>
        <w:rPr>
          <w:color w:val="221F1F"/>
          <w:spacing w:val="32"/>
        </w:rPr>
        <w:t xml:space="preserve"> </w:t>
      </w:r>
      <w:r>
        <w:rPr>
          <w:color w:val="221F1F"/>
        </w:rPr>
        <w:t>for</w:t>
      </w:r>
      <w:r>
        <w:rPr>
          <w:color w:val="221F1F"/>
          <w:spacing w:val="33"/>
        </w:rPr>
        <w:t xml:space="preserve"> </w:t>
      </w:r>
      <w:r>
        <w:rPr>
          <w:color w:val="221F1F"/>
        </w:rPr>
        <w:t>evaluation</w:t>
      </w:r>
      <w:r>
        <w:rPr>
          <w:color w:val="221F1F"/>
          <w:spacing w:val="33"/>
        </w:rPr>
        <w:t xml:space="preserve"> </w:t>
      </w:r>
      <w:r>
        <w:rPr>
          <w:color w:val="221F1F"/>
        </w:rPr>
        <w:t>purposes</w:t>
      </w:r>
      <w:r>
        <w:rPr>
          <w:color w:val="221F1F"/>
          <w:spacing w:val="30"/>
        </w:rPr>
        <w:t xml:space="preserve"> </w:t>
      </w:r>
      <w:r>
        <w:rPr>
          <w:color w:val="221F1F"/>
        </w:rPr>
        <w:t>only.</w:t>
      </w:r>
      <w:r>
        <w:rPr>
          <w:color w:val="221F1F"/>
          <w:spacing w:val="32"/>
        </w:rPr>
        <w:t xml:space="preserve"> </w:t>
      </w:r>
      <w:r>
        <w:rPr>
          <w:color w:val="221F1F"/>
        </w:rPr>
        <w:t>The</w:t>
      </w:r>
      <w:r>
        <w:rPr>
          <w:color w:val="221F1F"/>
          <w:spacing w:val="33"/>
        </w:rPr>
        <w:t xml:space="preserve"> </w:t>
      </w:r>
      <w:r>
        <w:rPr>
          <w:color w:val="221F1F"/>
        </w:rPr>
        <w:t>adjustment</w:t>
      </w:r>
      <w:r>
        <w:rPr>
          <w:color w:val="221F1F"/>
          <w:spacing w:val="33"/>
        </w:rPr>
        <w:t xml:space="preserve"> </w:t>
      </w:r>
      <w:r>
        <w:rPr>
          <w:color w:val="221F1F"/>
        </w:rPr>
        <w:t>will</w:t>
      </w:r>
      <w:r>
        <w:rPr>
          <w:color w:val="221F1F"/>
          <w:spacing w:val="32"/>
        </w:rPr>
        <w:t xml:space="preserve"> </w:t>
      </w:r>
      <w:r>
        <w:rPr>
          <w:color w:val="221F1F"/>
        </w:rPr>
        <w:t>be</w:t>
      </w:r>
      <w:r>
        <w:rPr>
          <w:color w:val="221F1F"/>
          <w:spacing w:val="33"/>
        </w:rPr>
        <w:t xml:space="preserve"> </w:t>
      </w:r>
      <w:r>
        <w:rPr>
          <w:color w:val="221F1F"/>
        </w:rPr>
        <w:t>evaluated in</w:t>
      </w:r>
      <w:r>
        <w:rPr>
          <w:color w:val="221F1F"/>
          <w:spacing w:val="40"/>
        </w:rPr>
        <w:t xml:space="preserve"> </w:t>
      </w:r>
      <w:r>
        <w:rPr>
          <w:color w:val="221F1F"/>
        </w:rPr>
        <w:t>accordance</w:t>
      </w:r>
      <w:r>
        <w:rPr>
          <w:color w:val="221F1F"/>
          <w:spacing w:val="40"/>
        </w:rPr>
        <w:t xml:space="preserve"> </w:t>
      </w:r>
      <w:r>
        <w:rPr>
          <w:color w:val="221F1F"/>
        </w:rPr>
        <w:t>with</w:t>
      </w:r>
      <w:r>
        <w:rPr>
          <w:color w:val="221F1F"/>
          <w:spacing w:val="40"/>
        </w:rPr>
        <w:t xml:space="preserve"> </w:t>
      </w:r>
      <w:r>
        <w:rPr>
          <w:color w:val="221F1F"/>
        </w:rPr>
        <w:t>the</w:t>
      </w:r>
      <w:r>
        <w:rPr>
          <w:color w:val="221F1F"/>
          <w:spacing w:val="40"/>
        </w:rPr>
        <w:t xml:space="preserve"> </w:t>
      </w:r>
      <w:r>
        <w:rPr>
          <w:color w:val="221F1F"/>
        </w:rPr>
        <w:t>methodology</w:t>
      </w:r>
      <w:r>
        <w:rPr>
          <w:color w:val="221F1F"/>
          <w:spacing w:val="40"/>
        </w:rPr>
        <w:t xml:space="preserve"> </w:t>
      </w:r>
      <w:r>
        <w:rPr>
          <w:color w:val="221F1F"/>
        </w:rPr>
        <w:t>specified</w:t>
      </w:r>
      <w:r>
        <w:rPr>
          <w:color w:val="221F1F"/>
          <w:spacing w:val="40"/>
        </w:rPr>
        <w:t xml:space="preserve"> </w:t>
      </w:r>
      <w:r>
        <w:rPr>
          <w:color w:val="221F1F"/>
        </w:rPr>
        <w:t>below</w:t>
      </w:r>
      <w:r>
        <w:rPr>
          <w:color w:val="221F1F"/>
          <w:spacing w:val="40"/>
        </w:rPr>
        <w:t xml:space="preserve"> </w:t>
      </w:r>
      <w:r>
        <w:rPr>
          <w:color w:val="221F1F"/>
        </w:rPr>
        <w:t>and</w:t>
      </w:r>
      <w:r>
        <w:rPr>
          <w:color w:val="221F1F"/>
          <w:spacing w:val="40"/>
        </w:rPr>
        <w:t xml:space="preserve"> </w:t>
      </w:r>
      <w:r>
        <w:rPr>
          <w:color w:val="221F1F"/>
        </w:rPr>
        <w:t>the following</w:t>
      </w:r>
      <w:r>
        <w:rPr>
          <w:color w:val="221F1F"/>
          <w:spacing w:val="40"/>
        </w:rPr>
        <w:t xml:space="preserve"> </w:t>
      </w:r>
      <w:r>
        <w:rPr>
          <w:color w:val="221F1F"/>
        </w:rPr>
        <w:t>information:</w:t>
      </w:r>
    </w:p>
    <w:p w:rsidR="00DD2D1B" w:rsidRDefault="00DD2D1B">
      <w:pPr>
        <w:pStyle w:val="BodyText"/>
      </w:pPr>
    </w:p>
    <w:p w:rsidR="00DD2D1B" w:rsidRDefault="00DD2D1B">
      <w:pPr>
        <w:pStyle w:val="BodyText"/>
        <w:spacing w:before="190"/>
      </w:pPr>
    </w:p>
    <w:p w:rsidR="00DD2D1B" w:rsidRDefault="008272FF">
      <w:pPr>
        <w:spacing w:before="1" w:line="247" w:lineRule="auto"/>
        <w:ind w:left="2700" w:right="1538" w:hanging="12"/>
        <w:jc w:val="both"/>
        <w:rPr>
          <w:rFonts w:ascii="Trebuchet MS"/>
          <w:i/>
          <w:sz w:val="25"/>
        </w:rPr>
      </w:pPr>
      <w:r>
        <w:rPr>
          <w:rFonts w:ascii="Trebuchet MS"/>
          <w:i/>
          <w:color w:val="221F1F"/>
          <w:sz w:val="25"/>
        </w:rPr>
        <w:t>[Note to Procuring Entity: Life cycle costing should be used when the</w:t>
      </w:r>
      <w:r>
        <w:rPr>
          <w:rFonts w:ascii="Trebuchet MS"/>
          <w:i/>
          <w:color w:val="221F1F"/>
          <w:spacing w:val="-15"/>
          <w:sz w:val="25"/>
        </w:rPr>
        <w:t xml:space="preserve"> </w:t>
      </w:r>
      <w:r>
        <w:rPr>
          <w:rFonts w:ascii="Trebuchet MS"/>
          <w:i/>
          <w:color w:val="221F1F"/>
          <w:sz w:val="25"/>
        </w:rPr>
        <w:t>costs</w:t>
      </w:r>
      <w:r>
        <w:rPr>
          <w:rFonts w:ascii="Trebuchet MS"/>
          <w:i/>
          <w:color w:val="221F1F"/>
          <w:spacing w:val="-14"/>
          <w:sz w:val="25"/>
        </w:rPr>
        <w:t xml:space="preserve"> </w:t>
      </w:r>
      <w:r>
        <w:rPr>
          <w:rFonts w:ascii="Trebuchet MS"/>
          <w:i/>
          <w:color w:val="221F1F"/>
          <w:sz w:val="25"/>
        </w:rPr>
        <w:t>of</w:t>
      </w:r>
      <w:r>
        <w:rPr>
          <w:rFonts w:ascii="Trebuchet MS"/>
          <w:i/>
          <w:color w:val="221F1F"/>
          <w:spacing w:val="-15"/>
          <w:sz w:val="25"/>
        </w:rPr>
        <w:t xml:space="preserve"> </w:t>
      </w:r>
      <w:r>
        <w:rPr>
          <w:rFonts w:ascii="Trebuchet MS"/>
          <w:i/>
          <w:color w:val="221F1F"/>
          <w:sz w:val="25"/>
        </w:rPr>
        <w:t>operation</w:t>
      </w:r>
      <w:r>
        <w:rPr>
          <w:rFonts w:ascii="Trebuchet MS"/>
          <w:i/>
          <w:color w:val="221F1F"/>
          <w:spacing w:val="-15"/>
          <w:sz w:val="25"/>
        </w:rPr>
        <w:t xml:space="preserve"> </w:t>
      </w:r>
      <w:r>
        <w:rPr>
          <w:rFonts w:ascii="Trebuchet MS"/>
          <w:i/>
          <w:color w:val="221F1F"/>
          <w:sz w:val="25"/>
        </w:rPr>
        <w:t>and/or</w:t>
      </w:r>
      <w:r>
        <w:rPr>
          <w:rFonts w:ascii="Trebuchet MS"/>
          <w:i/>
          <w:color w:val="221F1F"/>
          <w:spacing w:val="-15"/>
          <w:sz w:val="25"/>
        </w:rPr>
        <w:t xml:space="preserve"> </w:t>
      </w:r>
      <w:r>
        <w:rPr>
          <w:rFonts w:ascii="Trebuchet MS"/>
          <w:i/>
          <w:color w:val="221F1F"/>
          <w:sz w:val="25"/>
        </w:rPr>
        <w:t>maintenance</w:t>
      </w:r>
      <w:r>
        <w:rPr>
          <w:rFonts w:ascii="Trebuchet MS"/>
          <w:i/>
          <w:color w:val="221F1F"/>
          <w:spacing w:val="-14"/>
          <w:sz w:val="25"/>
        </w:rPr>
        <w:t xml:space="preserve"> </w:t>
      </w:r>
      <w:r>
        <w:rPr>
          <w:rFonts w:ascii="Trebuchet MS"/>
          <w:i/>
          <w:color w:val="221F1F"/>
          <w:sz w:val="25"/>
        </w:rPr>
        <w:t>over</w:t>
      </w:r>
      <w:r>
        <w:rPr>
          <w:rFonts w:ascii="Trebuchet MS"/>
          <w:i/>
          <w:color w:val="221F1F"/>
          <w:spacing w:val="-15"/>
          <w:sz w:val="25"/>
        </w:rPr>
        <w:t xml:space="preserve"> </w:t>
      </w:r>
      <w:r>
        <w:rPr>
          <w:rFonts w:ascii="Trebuchet MS"/>
          <w:i/>
          <w:color w:val="221F1F"/>
          <w:sz w:val="25"/>
        </w:rPr>
        <w:t>the</w:t>
      </w:r>
      <w:r>
        <w:rPr>
          <w:rFonts w:ascii="Trebuchet MS"/>
          <w:i/>
          <w:color w:val="221F1F"/>
          <w:spacing w:val="-15"/>
          <w:sz w:val="25"/>
        </w:rPr>
        <w:t xml:space="preserve"> </w:t>
      </w:r>
      <w:r>
        <w:rPr>
          <w:rFonts w:ascii="Trebuchet MS"/>
          <w:i/>
          <w:color w:val="221F1F"/>
          <w:sz w:val="25"/>
        </w:rPr>
        <w:t>specified</w:t>
      </w:r>
      <w:r>
        <w:rPr>
          <w:rFonts w:ascii="Trebuchet MS"/>
          <w:i/>
          <w:color w:val="221F1F"/>
          <w:spacing w:val="-14"/>
          <w:sz w:val="25"/>
        </w:rPr>
        <w:t xml:space="preserve"> </w:t>
      </w:r>
      <w:r>
        <w:rPr>
          <w:rFonts w:ascii="Trebuchet MS"/>
          <w:i/>
          <w:color w:val="221F1F"/>
          <w:sz w:val="25"/>
        </w:rPr>
        <w:t>life</w:t>
      </w:r>
      <w:r>
        <w:rPr>
          <w:rFonts w:ascii="Trebuchet MS"/>
          <w:i/>
          <w:color w:val="221F1F"/>
          <w:spacing w:val="-15"/>
          <w:sz w:val="25"/>
        </w:rPr>
        <w:t xml:space="preserve"> </w:t>
      </w:r>
      <w:r>
        <w:rPr>
          <w:rFonts w:ascii="Trebuchet MS"/>
          <w:i/>
          <w:color w:val="221F1F"/>
          <w:sz w:val="25"/>
        </w:rPr>
        <w:t xml:space="preserve">of </w:t>
      </w:r>
      <w:r>
        <w:rPr>
          <w:rFonts w:ascii="Trebuchet MS"/>
          <w:i/>
          <w:color w:val="221F1F"/>
          <w:spacing w:val="-2"/>
          <w:sz w:val="25"/>
        </w:rPr>
        <w:t>the</w:t>
      </w:r>
      <w:r>
        <w:rPr>
          <w:rFonts w:ascii="Trebuchet MS"/>
          <w:i/>
          <w:color w:val="221F1F"/>
          <w:spacing w:val="15"/>
          <w:sz w:val="25"/>
        </w:rPr>
        <w:t xml:space="preserve"> </w:t>
      </w:r>
      <w:r>
        <w:rPr>
          <w:rFonts w:ascii="Trebuchet MS"/>
          <w:i/>
          <w:color w:val="221F1F"/>
          <w:spacing w:val="-2"/>
          <w:sz w:val="25"/>
        </w:rPr>
        <w:t>goods</w:t>
      </w:r>
      <w:r>
        <w:rPr>
          <w:rFonts w:ascii="Trebuchet MS"/>
          <w:i/>
          <w:color w:val="221F1F"/>
          <w:spacing w:val="15"/>
          <w:sz w:val="25"/>
        </w:rPr>
        <w:t xml:space="preserve"> </w:t>
      </w:r>
      <w:r>
        <w:rPr>
          <w:rFonts w:ascii="Trebuchet MS"/>
          <w:i/>
          <w:color w:val="221F1F"/>
          <w:spacing w:val="-2"/>
          <w:sz w:val="25"/>
        </w:rPr>
        <w:t>are</w:t>
      </w:r>
      <w:r>
        <w:rPr>
          <w:rFonts w:ascii="Trebuchet MS"/>
          <w:i/>
          <w:color w:val="221F1F"/>
          <w:spacing w:val="18"/>
          <w:sz w:val="25"/>
        </w:rPr>
        <w:t xml:space="preserve"> </w:t>
      </w:r>
      <w:r>
        <w:rPr>
          <w:rFonts w:ascii="Trebuchet MS"/>
          <w:i/>
          <w:color w:val="221F1F"/>
          <w:spacing w:val="-2"/>
          <w:sz w:val="25"/>
        </w:rPr>
        <w:t>estimated</w:t>
      </w:r>
      <w:r>
        <w:rPr>
          <w:rFonts w:ascii="Trebuchet MS"/>
          <w:i/>
          <w:color w:val="221F1F"/>
          <w:spacing w:val="14"/>
          <w:sz w:val="25"/>
        </w:rPr>
        <w:t xml:space="preserve"> </w:t>
      </w:r>
      <w:r>
        <w:rPr>
          <w:rFonts w:ascii="Trebuchet MS"/>
          <w:i/>
          <w:color w:val="221F1F"/>
          <w:spacing w:val="-2"/>
          <w:sz w:val="25"/>
        </w:rPr>
        <w:t>to</w:t>
      </w:r>
      <w:r>
        <w:rPr>
          <w:rFonts w:ascii="Trebuchet MS"/>
          <w:i/>
          <w:color w:val="221F1F"/>
          <w:spacing w:val="17"/>
          <w:sz w:val="25"/>
        </w:rPr>
        <w:t xml:space="preserve"> </w:t>
      </w:r>
      <w:r>
        <w:rPr>
          <w:rFonts w:ascii="Trebuchet MS"/>
          <w:i/>
          <w:color w:val="221F1F"/>
          <w:spacing w:val="-2"/>
          <w:sz w:val="25"/>
        </w:rPr>
        <w:t>be</w:t>
      </w:r>
      <w:r>
        <w:rPr>
          <w:rFonts w:ascii="Trebuchet MS"/>
          <w:i/>
          <w:color w:val="221F1F"/>
          <w:spacing w:val="16"/>
          <w:sz w:val="25"/>
        </w:rPr>
        <w:t xml:space="preserve"> </w:t>
      </w:r>
      <w:r>
        <w:rPr>
          <w:rFonts w:ascii="Trebuchet MS"/>
          <w:i/>
          <w:color w:val="221F1F"/>
          <w:spacing w:val="-2"/>
          <w:sz w:val="25"/>
        </w:rPr>
        <w:t>considerable</w:t>
      </w:r>
      <w:r>
        <w:rPr>
          <w:rFonts w:ascii="Trebuchet MS"/>
          <w:i/>
          <w:color w:val="221F1F"/>
          <w:spacing w:val="17"/>
          <w:sz w:val="25"/>
        </w:rPr>
        <w:t xml:space="preserve"> </w:t>
      </w:r>
      <w:r>
        <w:rPr>
          <w:rFonts w:ascii="Trebuchet MS"/>
          <w:i/>
          <w:color w:val="221F1F"/>
          <w:spacing w:val="-2"/>
          <w:sz w:val="25"/>
        </w:rPr>
        <w:t>in</w:t>
      </w:r>
      <w:r>
        <w:rPr>
          <w:rFonts w:ascii="Trebuchet MS"/>
          <w:i/>
          <w:color w:val="221F1F"/>
          <w:spacing w:val="16"/>
          <w:sz w:val="25"/>
        </w:rPr>
        <w:t xml:space="preserve"> </w:t>
      </w:r>
      <w:r>
        <w:rPr>
          <w:rFonts w:ascii="Trebuchet MS"/>
          <w:i/>
          <w:color w:val="221F1F"/>
          <w:spacing w:val="-2"/>
          <w:sz w:val="25"/>
        </w:rPr>
        <w:t>comparison</w:t>
      </w:r>
      <w:r>
        <w:rPr>
          <w:rFonts w:ascii="Trebuchet MS"/>
          <w:i/>
          <w:color w:val="221F1F"/>
          <w:spacing w:val="16"/>
          <w:sz w:val="25"/>
        </w:rPr>
        <w:t xml:space="preserve"> </w:t>
      </w:r>
      <w:r>
        <w:rPr>
          <w:rFonts w:ascii="Trebuchet MS"/>
          <w:i/>
          <w:color w:val="221F1F"/>
          <w:spacing w:val="-2"/>
          <w:sz w:val="25"/>
        </w:rPr>
        <w:t>with</w:t>
      </w:r>
      <w:r>
        <w:rPr>
          <w:rFonts w:ascii="Trebuchet MS"/>
          <w:i/>
          <w:color w:val="221F1F"/>
          <w:spacing w:val="17"/>
          <w:sz w:val="25"/>
        </w:rPr>
        <w:t xml:space="preserve"> </w:t>
      </w:r>
      <w:r>
        <w:rPr>
          <w:rFonts w:ascii="Trebuchet MS"/>
          <w:i/>
          <w:color w:val="221F1F"/>
          <w:spacing w:val="-5"/>
          <w:sz w:val="25"/>
        </w:rPr>
        <w:t>the</w:t>
      </w:r>
    </w:p>
    <w:p w:rsidR="00DD2D1B" w:rsidRDefault="00DD2D1B">
      <w:pPr>
        <w:spacing w:line="247" w:lineRule="auto"/>
        <w:jc w:val="both"/>
        <w:rPr>
          <w:rFonts w:ascii="Trebuchet MS"/>
          <w:sz w:val="25"/>
        </w:rPr>
        <w:sectPr w:rsidR="00DD2D1B">
          <w:pgSz w:w="11910" w:h="16840"/>
          <w:pgMar w:top="1040" w:right="20" w:bottom="720" w:left="0" w:header="0" w:footer="440" w:gutter="0"/>
          <w:cols w:space="720"/>
        </w:sectPr>
      </w:pPr>
    </w:p>
    <w:p w:rsidR="00DD2D1B" w:rsidRDefault="008272FF">
      <w:pPr>
        <w:spacing w:before="87" w:line="247" w:lineRule="auto"/>
        <w:ind w:left="2700" w:right="1542"/>
        <w:jc w:val="both"/>
        <w:rPr>
          <w:rFonts w:ascii="Trebuchet MS"/>
          <w:i/>
          <w:sz w:val="25"/>
        </w:rPr>
      </w:pPr>
      <w:r>
        <w:rPr>
          <w:rFonts w:ascii="Trebuchet MS"/>
          <w:i/>
          <w:color w:val="221F1F"/>
          <w:sz w:val="25"/>
        </w:rPr>
        <w:lastRenderedPageBreak/>
        <w:t>initial cost and may vary among different Tenders. Life cycle costs shall be evaluated on a net present value basis. If life cycle costs apply, then specify the factors required to determine them for evaluation</w:t>
      </w:r>
      <w:r>
        <w:rPr>
          <w:rFonts w:ascii="Trebuchet MS"/>
          <w:i/>
          <w:color w:val="221F1F"/>
          <w:spacing w:val="33"/>
          <w:sz w:val="25"/>
        </w:rPr>
        <w:t xml:space="preserve"> </w:t>
      </w:r>
      <w:r>
        <w:rPr>
          <w:rFonts w:ascii="Trebuchet MS"/>
          <w:i/>
          <w:color w:val="221F1F"/>
          <w:sz w:val="25"/>
        </w:rPr>
        <w:t>purposes.</w:t>
      </w:r>
    </w:p>
    <w:p w:rsidR="00DD2D1B" w:rsidRDefault="008272FF">
      <w:pPr>
        <w:spacing w:before="220" w:line="247" w:lineRule="auto"/>
        <w:ind w:left="2700" w:right="592" w:hanging="12"/>
        <w:rPr>
          <w:rFonts w:ascii="Trebuchet MS"/>
          <w:i/>
          <w:sz w:val="25"/>
        </w:rPr>
      </w:pPr>
      <w:r>
        <w:rPr>
          <w:rFonts w:ascii="Trebuchet MS"/>
          <w:i/>
          <w:color w:val="221F1F"/>
          <w:spacing w:val="-4"/>
          <w:sz w:val="25"/>
        </w:rPr>
        <w:t>[Either</w:t>
      </w:r>
      <w:r>
        <w:rPr>
          <w:rFonts w:ascii="Trebuchet MS"/>
          <w:i/>
          <w:color w:val="221F1F"/>
          <w:spacing w:val="21"/>
          <w:sz w:val="25"/>
        </w:rPr>
        <w:t xml:space="preserve"> </w:t>
      </w:r>
      <w:r>
        <w:rPr>
          <w:rFonts w:ascii="Trebuchet MS"/>
          <w:i/>
          <w:color w:val="221F1F"/>
          <w:spacing w:val="-4"/>
          <w:sz w:val="25"/>
        </w:rPr>
        <w:t>amend</w:t>
      </w:r>
      <w:r>
        <w:rPr>
          <w:rFonts w:ascii="Trebuchet MS"/>
          <w:i/>
          <w:color w:val="221F1F"/>
          <w:spacing w:val="21"/>
          <w:sz w:val="25"/>
        </w:rPr>
        <w:t xml:space="preserve"> </w:t>
      </w:r>
      <w:r>
        <w:rPr>
          <w:rFonts w:ascii="Trebuchet MS"/>
          <w:i/>
          <w:color w:val="221F1F"/>
          <w:spacing w:val="-4"/>
          <w:sz w:val="25"/>
        </w:rPr>
        <w:t>the</w:t>
      </w:r>
      <w:r>
        <w:rPr>
          <w:rFonts w:ascii="Trebuchet MS"/>
          <w:i/>
          <w:color w:val="221F1F"/>
          <w:spacing w:val="21"/>
          <w:sz w:val="25"/>
        </w:rPr>
        <w:t xml:space="preserve"> </w:t>
      </w:r>
      <w:r>
        <w:rPr>
          <w:rFonts w:ascii="Trebuchet MS"/>
          <w:i/>
          <w:color w:val="221F1F"/>
          <w:spacing w:val="-4"/>
          <w:sz w:val="25"/>
        </w:rPr>
        <w:t>following</w:t>
      </w:r>
      <w:r>
        <w:rPr>
          <w:rFonts w:ascii="Trebuchet MS"/>
          <w:i/>
          <w:color w:val="221F1F"/>
          <w:spacing w:val="21"/>
          <w:sz w:val="25"/>
        </w:rPr>
        <w:t xml:space="preserve"> </w:t>
      </w:r>
      <w:r>
        <w:rPr>
          <w:rFonts w:ascii="Trebuchet MS"/>
          <w:i/>
          <w:color w:val="221F1F"/>
          <w:spacing w:val="-4"/>
          <w:sz w:val="25"/>
        </w:rPr>
        <w:t>text</w:t>
      </w:r>
      <w:r>
        <w:rPr>
          <w:rFonts w:ascii="Trebuchet MS"/>
          <w:i/>
          <w:color w:val="221F1F"/>
          <w:spacing w:val="21"/>
          <w:sz w:val="25"/>
        </w:rPr>
        <w:t xml:space="preserve"> </w:t>
      </w:r>
      <w:r>
        <w:rPr>
          <w:rFonts w:ascii="Trebuchet MS"/>
          <w:i/>
          <w:color w:val="221F1F"/>
          <w:spacing w:val="-4"/>
          <w:sz w:val="25"/>
        </w:rPr>
        <w:t>as</w:t>
      </w:r>
      <w:r>
        <w:rPr>
          <w:rFonts w:ascii="Trebuchet MS"/>
          <w:i/>
          <w:color w:val="221F1F"/>
          <w:spacing w:val="21"/>
          <w:sz w:val="25"/>
        </w:rPr>
        <w:t xml:space="preserve"> </w:t>
      </w:r>
      <w:r>
        <w:rPr>
          <w:rFonts w:ascii="Trebuchet MS"/>
          <w:i/>
          <w:color w:val="221F1F"/>
          <w:spacing w:val="-4"/>
          <w:sz w:val="25"/>
        </w:rPr>
        <w:t>required,</w:t>
      </w:r>
      <w:r>
        <w:rPr>
          <w:rFonts w:ascii="Trebuchet MS"/>
          <w:i/>
          <w:color w:val="221F1F"/>
          <w:spacing w:val="22"/>
          <w:sz w:val="25"/>
        </w:rPr>
        <w:t xml:space="preserve"> </w:t>
      </w:r>
      <w:r>
        <w:rPr>
          <w:rFonts w:ascii="Trebuchet MS"/>
          <w:i/>
          <w:color w:val="221F1F"/>
          <w:spacing w:val="-4"/>
          <w:sz w:val="25"/>
        </w:rPr>
        <w:t>or</w:t>
      </w:r>
      <w:r>
        <w:rPr>
          <w:rFonts w:ascii="Trebuchet MS"/>
          <w:i/>
          <w:color w:val="221F1F"/>
          <w:spacing w:val="21"/>
          <w:sz w:val="25"/>
        </w:rPr>
        <w:t xml:space="preserve"> </w:t>
      </w:r>
      <w:r>
        <w:rPr>
          <w:rFonts w:ascii="Trebuchet MS"/>
          <w:i/>
          <w:color w:val="221F1F"/>
          <w:spacing w:val="-4"/>
          <w:sz w:val="25"/>
        </w:rPr>
        <w:t>delete</w:t>
      </w:r>
      <w:r>
        <w:rPr>
          <w:rFonts w:ascii="Trebuchet MS"/>
          <w:i/>
          <w:color w:val="221F1F"/>
          <w:spacing w:val="21"/>
          <w:sz w:val="25"/>
        </w:rPr>
        <w:t xml:space="preserve"> </w:t>
      </w:r>
      <w:r>
        <w:rPr>
          <w:rFonts w:ascii="Trebuchet MS"/>
          <w:i/>
          <w:color w:val="221F1F"/>
          <w:spacing w:val="-4"/>
          <w:sz w:val="25"/>
        </w:rPr>
        <w:t>if</w:t>
      </w:r>
      <w:r>
        <w:rPr>
          <w:rFonts w:ascii="Trebuchet MS"/>
          <w:i/>
          <w:color w:val="221F1F"/>
          <w:spacing w:val="21"/>
          <w:sz w:val="25"/>
        </w:rPr>
        <w:t xml:space="preserve"> </w:t>
      </w:r>
      <w:r>
        <w:rPr>
          <w:rFonts w:ascii="Trebuchet MS"/>
          <w:i/>
          <w:color w:val="221F1F"/>
          <w:spacing w:val="-4"/>
          <w:sz w:val="25"/>
        </w:rPr>
        <w:t>life</w:t>
      </w:r>
      <w:r>
        <w:rPr>
          <w:rFonts w:ascii="Trebuchet MS"/>
          <w:i/>
          <w:color w:val="221F1F"/>
          <w:spacing w:val="21"/>
          <w:sz w:val="25"/>
        </w:rPr>
        <w:t xml:space="preserve"> </w:t>
      </w:r>
      <w:r>
        <w:rPr>
          <w:rFonts w:ascii="Trebuchet MS"/>
          <w:i/>
          <w:color w:val="221F1F"/>
          <w:spacing w:val="-4"/>
          <w:sz w:val="25"/>
        </w:rPr>
        <w:t>cycle</w:t>
      </w:r>
      <w:r>
        <w:rPr>
          <w:rFonts w:ascii="Trebuchet MS"/>
          <w:i/>
          <w:color w:val="221F1F"/>
          <w:spacing w:val="21"/>
          <w:sz w:val="25"/>
        </w:rPr>
        <w:t xml:space="preserve"> </w:t>
      </w:r>
      <w:r>
        <w:rPr>
          <w:rFonts w:ascii="Trebuchet MS"/>
          <w:i/>
          <w:color w:val="221F1F"/>
          <w:spacing w:val="-4"/>
          <w:sz w:val="25"/>
        </w:rPr>
        <w:t>cost</w:t>
      </w:r>
      <w:r>
        <w:rPr>
          <w:rFonts w:ascii="Trebuchet MS"/>
          <w:i/>
          <w:color w:val="221F1F"/>
          <w:spacing w:val="21"/>
          <w:sz w:val="25"/>
        </w:rPr>
        <w:t xml:space="preserve"> </w:t>
      </w:r>
      <w:r>
        <w:rPr>
          <w:rFonts w:ascii="Trebuchet MS"/>
          <w:i/>
          <w:color w:val="221F1F"/>
          <w:spacing w:val="-4"/>
          <w:sz w:val="25"/>
        </w:rPr>
        <w:t xml:space="preserve">is </w:t>
      </w:r>
      <w:r>
        <w:rPr>
          <w:rFonts w:ascii="Trebuchet MS"/>
          <w:i/>
          <w:color w:val="221F1F"/>
          <w:sz w:val="25"/>
        </w:rPr>
        <w:t>not</w:t>
      </w:r>
      <w:r>
        <w:rPr>
          <w:rFonts w:ascii="Trebuchet MS"/>
          <w:i/>
          <w:color w:val="221F1F"/>
          <w:spacing w:val="40"/>
          <w:sz w:val="25"/>
        </w:rPr>
        <w:t xml:space="preserve"> </w:t>
      </w:r>
      <w:r>
        <w:rPr>
          <w:rFonts w:ascii="Trebuchet MS"/>
          <w:i/>
          <w:color w:val="221F1F"/>
          <w:sz w:val="25"/>
        </w:rPr>
        <w:t>applicable]</w:t>
      </w:r>
    </w:p>
    <w:p w:rsidR="00DD2D1B" w:rsidRDefault="008272FF">
      <w:pPr>
        <w:pStyle w:val="ListParagraph"/>
        <w:numPr>
          <w:ilvl w:val="0"/>
          <w:numId w:val="68"/>
        </w:numPr>
        <w:tabs>
          <w:tab w:val="left" w:pos="2693"/>
          <w:tab w:val="left" w:pos="2695"/>
        </w:tabs>
        <w:spacing w:before="220" w:line="244" w:lineRule="auto"/>
        <w:ind w:right="1211"/>
        <w:jc w:val="both"/>
        <w:rPr>
          <w:rFonts w:ascii="Trebuchet MS"/>
          <w:i/>
          <w:sz w:val="25"/>
        </w:rPr>
      </w:pPr>
      <w:r>
        <w:rPr>
          <w:color w:val="221F1F"/>
          <w:sz w:val="24"/>
        </w:rPr>
        <w:t>number</w:t>
      </w:r>
      <w:r>
        <w:rPr>
          <w:color w:val="221F1F"/>
          <w:spacing w:val="40"/>
          <w:sz w:val="24"/>
        </w:rPr>
        <w:t xml:space="preserve"> </w:t>
      </w:r>
      <w:r>
        <w:rPr>
          <w:color w:val="221F1F"/>
          <w:sz w:val="24"/>
        </w:rPr>
        <w:t>of</w:t>
      </w:r>
      <w:r>
        <w:rPr>
          <w:color w:val="221F1F"/>
          <w:spacing w:val="40"/>
          <w:sz w:val="24"/>
        </w:rPr>
        <w:t xml:space="preserve"> </w:t>
      </w:r>
      <w:r>
        <w:rPr>
          <w:color w:val="221F1F"/>
          <w:sz w:val="24"/>
        </w:rPr>
        <w:t>years</w:t>
      </w:r>
      <w:r>
        <w:rPr>
          <w:color w:val="221F1F"/>
          <w:spacing w:val="40"/>
          <w:sz w:val="24"/>
        </w:rPr>
        <w:t xml:space="preserve"> </w:t>
      </w:r>
      <w:r>
        <w:rPr>
          <w:color w:val="221F1F"/>
          <w:sz w:val="24"/>
        </w:rPr>
        <w:t>for</w:t>
      </w:r>
      <w:r>
        <w:rPr>
          <w:color w:val="221F1F"/>
          <w:spacing w:val="40"/>
          <w:sz w:val="24"/>
        </w:rPr>
        <w:t xml:space="preserve"> </w:t>
      </w:r>
      <w:r>
        <w:rPr>
          <w:color w:val="221F1F"/>
          <w:sz w:val="24"/>
        </w:rPr>
        <w:t>life</w:t>
      </w:r>
      <w:r>
        <w:rPr>
          <w:color w:val="221F1F"/>
          <w:spacing w:val="40"/>
          <w:sz w:val="24"/>
        </w:rPr>
        <w:t xml:space="preserve"> </w:t>
      </w:r>
      <w:r>
        <w:rPr>
          <w:color w:val="221F1F"/>
          <w:sz w:val="24"/>
        </w:rPr>
        <w:t>cycle</w:t>
      </w:r>
      <w:r>
        <w:rPr>
          <w:color w:val="221F1F"/>
          <w:spacing w:val="40"/>
          <w:sz w:val="24"/>
        </w:rPr>
        <w:t xml:space="preserve"> </w:t>
      </w:r>
      <w:r>
        <w:rPr>
          <w:color w:val="221F1F"/>
          <w:sz w:val="24"/>
        </w:rPr>
        <w:t>cost</w:t>
      </w:r>
      <w:r>
        <w:rPr>
          <w:color w:val="221F1F"/>
          <w:spacing w:val="40"/>
          <w:sz w:val="24"/>
        </w:rPr>
        <w:t xml:space="preserve"> </w:t>
      </w:r>
      <w:r>
        <w:rPr>
          <w:color w:val="221F1F"/>
          <w:sz w:val="24"/>
        </w:rPr>
        <w:t>determination</w:t>
      </w:r>
      <w:r>
        <w:rPr>
          <w:color w:val="221F1F"/>
          <w:spacing w:val="40"/>
          <w:sz w:val="24"/>
        </w:rPr>
        <w:t xml:space="preserve"> </w:t>
      </w:r>
      <w:r>
        <w:rPr>
          <w:rFonts w:ascii="Trebuchet MS"/>
          <w:i/>
          <w:color w:val="221F1F"/>
          <w:sz w:val="25"/>
        </w:rPr>
        <w:t>[insert</w:t>
      </w:r>
      <w:r>
        <w:rPr>
          <w:rFonts w:ascii="Trebuchet MS"/>
          <w:i/>
          <w:color w:val="221F1F"/>
          <w:spacing w:val="40"/>
          <w:sz w:val="25"/>
        </w:rPr>
        <w:t xml:space="preserve"> </w:t>
      </w:r>
      <w:r>
        <w:rPr>
          <w:rFonts w:ascii="Trebuchet MS"/>
          <w:i/>
          <w:color w:val="221F1F"/>
          <w:sz w:val="25"/>
        </w:rPr>
        <w:t>the</w:t>
      </w:r>
      <w:r>
        <w:rPr>
          <w:rFonts w:ascii="Trebuchet MS"/>
          <w:i/>
          <w:color w:val="221F1F"/>
          <w:spacing w:val="40"/>
          <w:sz w:val="25"/>
        </w:rPr>
        <w:t xml:space="preserve"> </w:t>
      </w:r>
      <w:r>
        <w:rPr>
          <w:rFonts w:ascii="Trebuchet MS"/>
          <w:i/>
          <w:color w:val="221F1F"/>
          <w:sz w:val="25"/>
        </w:rPr>
        <w:t>number of</w:t>
      </w:r>
      <w:r>
        <w:rPr>
          <w:rFonts w:ascii="Trebuchet MS"/>
          <w:i/>
          <w:color w:val="221F1F"/>
          <w:spacing w:val="40"/>
          <w:sz w:val="25"/>
        </w:rPr>
        <w:t xml:space="preserve"> </w:t>
      </w:r>
      <w:r>
        <w:rPr>
          <w:rFonts w:ascii="Trebuchet MS"/>
          <w:i/>
          <w:color w:val="221F1F"/>
          <w:sz w:val="25"/>
        </w:rPr>
        <w:t>years</w:t>
      </w:r>
      <w:r>
        <w:rPr>
          <w:rFonts w:ascii="Trebuchet MS"/>
          <w:i/>
          <w:color w:val="221F1F"/>
          <w:spacing w:val="40"/>
          <w:sz w:val="25"/>
        </w:rPr>
        <w:t xml:space="preserve"> </w:t>
      </w:r>
      <w:r>
        <w:rPr>
          <w:rFonts w:ascii="Trebuchet MS"/>
          <w:i/>
          <w:color w:val="221F1F"/>
          <w:sz w:val="25"/>
        </w:rPr>
        <w:t>of</w:t>
      </w:r>
      <w:r>
        <w:rPr>
          <w:rFonts w:ascii="Trebuchet MS"/>
          <w:i/>
          <w:color w:val="221F1F"/>
          <w:spacing w:val="40"/>
          <w:sz w:val="25"/>
        </w:rPr>
        <w:t xml:space="preserve"> </w:t>
      </w:r>
      <w:r>
        <w:rPr>
          <w:rFonts w:ascii="Trebuchet MS"/>
          <w:i/>
          <w:color w:val="221F1F"/>
          <w:sz w:val="25"/>
        </w:rPr>
        <w:t>economic</w:t>
      </w:r>
      <w:r>
        <w:rPr>
          <w:rFonts w:ascii="Trebuchet MS"/>
          <w:i/>
          <w:color w:val="221F1F"/>
          <w:spacing w:val="40"/>
          <w:sz w:val="25"/>
        </w:rPr>
        <w:t xml:space="preserve"> </w:t>
      </w:r>
      <w:r>
        <w:rPr>
          <w:rFonts w:ascii="Trebuchet MS"/>
          <w:i/>
          <w:color w:val="221F1F"/>
          <w:sz w:val="25"/>
        </w:rPr>
        <w:t>life</w:t>
      </w:r>
      <w:r>
        <w:rPr>
          <w:rFonts w:ascii="Trebuchet MS"/>
          <w:i/>
          <w:color w:val="221F1F"/>
          <w:spacing w:val="40"/>
          <w:sz w:val="25"/>
        </w:rPr>
        <w:t xml:space="preserve"> </w:t>
      </w:r>
      <w:r>
        <w:rPr>
          <w:rFonts w:ascii="Trebuchet MS"/>
          <w:i/>
          <w:color w:val="221F1F"/>
          <w:sz w:val="25"/>
        </w:rPr>
        <w:t>of</w:t>
      </w:r>
      <w:r>
        <w:rPr>
          <w:rFonts w:ascii="Trebuchet MS"/>
          <w:i/>
          <w:color w:val="221F1F"/>
          <w:spacing w:val="40"/>
          <w:sz w:val="25"/>
        </w:rPr>
        <w:t xml:space="preserve"> </w:t>
      </w:r>
      <w:r>
        <w:rPr>
          <w:rFonts w:ascii="Trebuchet MS"/>
          <w:i/>
          <w:color w:val="221F1F"/>
          <w:sz w:val="25"/>
        </w:rPr>
        <w:t>Goods];</w:t>
      </w:r>
    </w:p>
    <w:p w:rsidR="00DD2D1B" w:rsidRDefault="008272FF">
      <w:pPr>
        <w:pStyle w:val="ListParagraph"/>
        <w:numPr>
          <w:ilvl w:val="0"/>
          <w:numId w:val="68"/>
        </w:numPr>
        <w:tabs>
          <w:tab w:val="left" w:pos="2693"/>
          <w:tab w:val="left" w:pos="2695"/>
        </w:tabs>
        <w:spacing w:line="235" w:lineRule="auto"/>
        <w:ind w:right="1216"/>
        <w:jc w:val="both"/>
        <w:rPr>
          <w:sz w:val="24"/>
        </w:rPr>
      </w:pPr>
      <w:r>
        <w:rPr>
          <w:color w:val="221F1F"/>
          <w:sz w:val="24"/>
        </w:rPr>
        <w:t>the</w:t>
      </w:r>
      <w:r>
        <w:rPr>
          <w:color w:val="221F1F"/>
          <w:spacing w:val="40"/>
          <w:sz w:val="24"/>
        </w:rPr>
        <w:t xml:space="preserve"> </w:t>
      </w:r>
      <w:r>
        <w:rPr>
          <w:color w:val="221F1F"/>
          <w:sz w:val="24"/>
        </w:rPr>
        <w:t>discount</w:t>
      </w:r>
      <w:r>
        <w:rPr>
          <w:color w:val="221F1F"/>
          <w:spacing w:val="40"/>
          <w:sz w:val="24"/>
        </w:rPr>
        <w:t xml:space="preserve"> </w:t>
      </w:r>
      <w:r>
        <w:rPr>
          <w:color w:val="221F1F"/>
          <w:sz w:val="24"/>
        </w:rPr>
        <w:t>rate</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applied</w:t>
      </w:r>
      <w:r>
        <w:rPr>
          <w:color w:val="221F1F"/>
          <w:spacing w:val="40"/>
          <w:sz w:val="24"/>
        </w:rPr>
        <w:t xml:space="preserve"> </w:t>
      </w:r>
      <w:r>
        <w:rPr>
          <w:color w:val="221F1F"/>
          <w:sz w:val="24"/>
        </w:rPr>
        <w:t>to</w:t>
      </w:r>
      <w:r>
        <w:rPr>
          <w:color w:val="221F1F"/>
          <w:spacing w:val="40"/>
          <w:sz w:val="24"/>
        </w:rPr>
        <w:t xml:space="preserve"> </w:t>
      </w:r>
      <w:r>
        <w:rPr>
          <w:color w:val="221F1F"/>
          <w:sz w:val="24"/>
        </w:rPr>
        <w:t>determine</w:t>
      </w:r>
      <w:r>
        <w:rPr>
          <w:color w:val="221F1F"/>
          <w:spacing w:val="40"/>
          <w:sz w:val="24"/>
        </w:rPr>
        <w:t xml:space="preserve"> </w:t>
      </w:r>
      <w:r>
        <w:rPr>
          <w:color w:val="221F1F"/>
          <w:sz w:val="24"/>
        </w:rPr>
        <w:t>the</w:t>
      </w:r>
      <w:r>
        <w:rPr>
          <w:color w:val="221F1F"/>
          <w:spacing w:val="40"/>
          <w:sz w:val="24"/>
        </w:rPr>
        <w:t xml:space="preserve"> </w:t>
      </w:r>
      <w:r>
        <w:rPr>
          <w:color w:val="221F1F"/>
          <w:sz w:val="24"/>
        </w:rPr>
        <w:t>net</w:t>
      </w:r>
      <w:r>
        <w:rPr>
          <w:color w:val="221F1F"/>
          <w:spacing w:val="40"/>
          <w:sz w:val="24"/>
        </w:rPr>
        <w:t xml:space="preserve"> </w:t>
      </w:r>
      <w:r>
        <w:rPr>
          <w:color w:val="221F1F"/>
          <w:sz w:val="24"/>
        </w:rPr>
        <w:t>present</w:t>
      </w:r>
      <w:r>
        <w:rPr>
          <w:color w:val="221F1F"/>
          <w:spacing w:val="40"/>
          <w:sz w:val="24"/>
        </w:rPr>
        <w:t xml:space="preserve"> </w:t>
      </w:r>
      <w:r>
        <w:rPr>
          <w:color w:val="221F1F"/>
          <w:sz w:val="24"/>
        </w:rPr>
        <w:t>value</w:t>
      </w:r>
      <w:r>
        <w:rPr>
          <w:color w:val="221F1F"/>
          <w:spacing w:val="40"/>
          <w:sz w:val="24"/>
        </w:rPr>
        <w:t xml:space="preserve"> </w:t>
      </w:r>
      <w:r>
        <w:rPr>
          <w:color w:val="221F1F"/>
          <w:sz w:val="24"/>
        </w:rPr>
        <w:t>of the</w:t>
      </w:r>
      <w:r>
        <w:rPr>
          <w:color w:val="221F1F"/>
          <w:spacing w:val="22"/>
          <w:sz w:val="24"/>
        </w:rPr>
        <w:t xml:space="preserve"> </w:t>
      </w:r>
      <w:r>
        <w:rPr>
          <w:color w:val="221F1F"/>
          <w:sz w:val="24"/>
        </w:rPr>
        <w:t>lifecycle-cost</w:t>
      </w:r>
      <w:r>
        <w:rPr>
          <w:color w:val="221F1F"/>
          <w:spacing w:val="23"/>
          <w:sz w:val="24"/>
        </w:rPr>
        <w:t xml:space="preserve"> </w:t>
      </w:r>
      <w:r>
        <w:rPr>
          <w:color w:val="221F1F"/>
          <w:sz w:val="24"/>
        </w:rPr>
        <w:t>is</w:t>
      </w:r>
      <w:r>
        <w:rPr>
          <w:color w:val="221F1F"/>
          <w:spacing w:val="23"/>
          <w:sz w:val="24"/>
        </w:rPr>
        <w:t xml:space="preserve"> </w:t>
      </w:r>
      <w:r>
        <w:rPr>
          <w:rFonts w:ascii="Trebuchet MS"/>
          <w:i/>
          <w:color w:val="221F1F"/>
          <w:sz w:val="25"/>
        </w:rPr>
        <w:t>[insert</w:t>
      </w:r>
      <w:r>
        <w:rPr>
          <w:rFonts w:ascii="Trebuchet MS"/>
          <w:i/>
          <w:color w:val="221F1F"/>
          <w:spacing w:val="23"/>
          <w:sz w:val="25"/>
        </w:rPr>
        <w:t xml:space="preserve"> </w:t>
      </w:r>
      <w:r>
        <w:rPr>
          <w:rFonts w:ascii="Trebuchet MS"/>
          <w:i/>
          <w:color w:val="221F1F"/>
          <w:sz w:val="25"/>
        </w:rPr>
        <w:t>the</w:t>
      </w:r>
      <w:r>
        <w:rPr>
          <w:rFonts w:ascii="Trebuchet MS"/>
          <w:i/>
          <w:color w:val="221F1F"/>
          <w:spacing w:val="22"/>
          <w:sz w:val="25"/>
        </w:rPr>
        <w:t xml:space="preserve"> </w:t>
      </w:r>
      <w:r>
        <w:rPr>
          <w:rFonts w:ascii="Trebuchet MS"/>
          <w:i/>
          <w:color w:val="221F1F"/>
          <w:sz w:val="25"/>
        </w:rPr>
        <w:t>discount</w:t>
      </w:r>
      <w:r>
        <w:rPr>
          <w:rFonts w:ascii="Trebuchet MS"/>
          <w:i/>
          <w:color w:val="221F1F"/>
          <w:spacing w:val="21"/>
          <w:sz w:val="25"/>
        </w:rPr>
        <w:t xml:space="preserve"> </w:t>
      </w:r>
      <w:r>
        <w:rPr>
          <w:rFonts w:ascii="Trebuchet MS"/>
          <w:i/>
          <w:color w:val="221F1F"/>
          <w:sz w:val="25"/>
        </w:rPr>
        <w:t>rate</w:t>
      </w:r>
      <w:r>
        <w:rPr>
          <w:color w:val="221F1F"/>
          <w:sz w:val="24"/>
        </w:rPr>
        <w:t>];</w:t>
      </w:r>
    </w:p>
    <w:p w:rsidR="00DD2D1B" w:rsidRDefault="008272FF">
      <w:pPr>
        <w:pStyle w:val="ListParagraph"/>
        <w:numPr>
          <w:ilvl w:val="0"/>
          <w:numId w:val="68"/>
        </w:numPr>
        <w:tabs>
          <w:tab w:val="left" w:pos="2691"/>
          <w:tab w:val="left" w:pos="2695"/>
        </w:tabs>
        <w:spacing w:line="244" w:lineRule="auto"/>
        <w:ind w:right="1209"/>
        <w:jc w:val="both"/>
        <w:rPr>
          <w:sz w:val="24"/>
        </w:rPr>
      </w:pPr>
      <w:r>
        <w:rPr>
          <w:color w:val="221F1F"/>
          <w:sz w:val="24"/>
        </w:rPr>
        <w:t xml:space="preserve">the annual operating and maintenance costs (recurrent costs) shall be determined on the basis of the following methodology: </w:t>
      </w:r>
      <w:r>
        <w:rPr>
          <w:rFonts w:ascii="Trebuchet MS"/>
          <w:i/>
          <w:color w:val="221F1F"/>
          <w:sz w:val="25"/>
        </w:rPr>
        <w:t xml:space="preserve">[insert methodology E.G. This should include factors that will be used for determination of lifecycle- cost such as costs of operation and maintenance, residual value at the end of economic life of Goods, </w:t>
      </w:r>
      <w:r>
        <w:rPr>
          <w:rFonts w:ascii="Trebuchet MS"/>
          <w:i/>
          <w:color w:val="221F1F"/>
          <w:spacing w:val="-2"/>
          <w:sz w:val="25"/>
        </w:rPr>
        <w:t>major</w:t>
      </w:r>
      <w:r>
        <w:rPr>
          <w:rFonts w:ascii="Trebuchet MS"/>
          <w:i/>
          <w:color w:val="221F1F"/>
          <w:spacing w:val="-13"/>
          <w:sz w:val="25"/>
        </w:rPr>
        <w:t xml:space="preserve"> </w:t>
      </w:r>
      <w:r>
        <w:rPr>
          <w:rFonts w:ascii="Trebuchet MS"/>
          <w:i/>
          <w:color w:val="221F1F"/>
          <w:spacing w:val="-2"/>
          <w:sz w:val="25"/>
        </w:rPr>
        <w:t>elements</w:t>
      </w:r>
      <w:r>
        <w:rPr>
          <w:rFonts w:ascii="Trebuchet MS"/>
          <w:i/>
          <w:color w:val="221F1F"/>
          <w:spacing w:val="-14"/>
          <w:sz w:val="25"/>
        </w:rPr>
        <w:t xml:space="preserve"> </w:t>
      </w:r>
      <w:r>
        <w:rPr>
          <w:rFonts w:ascii="Trebuchet MS"/>
          <w:i/>
          <w:color w:val="221F1F"/>
          <w:spacing w:val="-2"/>
          <w:sz w:val="25"/>
        </w:rPr>
        <w:t>that</w:t>
      </w:r>
      <w:r>
        <w:rPr>
          <w:rFonts w:ascii="Trebuchet MS"/>
          <w:i/>
          <w:color w:val="221F1F"/>
          <w:spacing w:val="-12"/>
          <w:sz w:val="25"/>
        </w:rPr>
        <w:t xml:space="preserve"> </w:t>
      </w:r>
      <w:r>
        <w:rPr>
          <w:rFonts w:ascii="Trebuchet MS"/>
          <w:i/>
          <w:color w:val="221F1F"/>
          <w:spacing w:val="-2"/>
          <w:sz w:val="25"/>
        </w:rPr>
        <w:t>will</w:t>
      </w:r>
      <w:r>
        <w:rPr>
          <w:rFonts w:ascii="Trebuchet MS"/>
          <w:i/>
          <w:color w:val="221F1F"/>
          <w:spacing w:val="-13"/>
          <w:sz w:val="25"/>
        </w:rPr>
        <w:t xml:space="preserve"> </w:t>
      </w:r>
      <w:r>
        <w:rPr>
          <w:rFonts w:ascii="Trebuchet MS"/>
          <w:i/>
          <w:color w:val="221F1F"/>
          <w:spacing w:val="-2"/>
          <w:sz w:val="25"/>
        </w:rPr>
        <w:t>be</w:t>
      </w:r>
      <w:r>
        <w:rPr>
          <w:rFonts w:ascii="Trebuchet MS"/>
          <w:i/>
          <w:color w:val="221F1F"/>
          <w:spacing w:val="-13"/>
          <w:sz w:val="25"/>
        </w:rPr>
        <w:t xml:space="preserve"> </w:t>
      </w:r>
      <w:r>
        <w:rPr>
          <w:rFonts w:ascii="Trebuchet MS"/>
          <w:i/>
          <w:color w:val="221F1F"/>
          <w:spacing w:val="-2"/>
          <w:sz w:val="25"/>
        </w:rPr>
        <w:t>used</w:t>
      </w:r>
      <w:r>
        <w:rPr>
          <w:rFonts w:ascii="Trebuchet MS"/>
          <w:i/>
          <w:color w:val="221F1F"/>
          <w:spacing w:val="-13"/>
          <w:sz w:val="25"/>
        </w:rPr>
        <w:t xml:space="preserve"> </w:t>
      </w:r>
      <w:r>
        <w:rPr>
          <w:rFonts w:ascii="Trebuchet MS"/>
          <w:i/>
          <w:color w:val="221F1F"/>
          <w:spacing w:val="-2"/>
          <w:sz w:val="25"/>
        </w:rPr>
        <w:t>for</w:t>
      </w:r>
      <w:r>
        <w:rPr>
          <w:rFonts w:ascii="Trebuchet MS"/>
          <w:i/>
          <w:color w:val="221F1F"/>
          <w:spacing w:val="-13"/>
          <w:sz w:val="25"/>
        </w:rPr>
        <w:t xml:space="preserve"> </w:t>
      </w:r>
      <w:r>
        <w:rPr>
          <w:rFonts w:ascii="Trebuchet MS"/>
          <w:i/>
          <w:color w:val="221F1F"/>
          <w:spacing w:val="-2"/>
          <w:sz w:val="25"/>
        </w:rPr>
        <w:t>determination</w:t>
      </w:r>
      <w:r>
        <w:rPr>
          <w:rFonts w:ascii="Trebuchet MS"/>
          <w:i/>
          <w:color w:val="221F1F"/>
          <w:spacing w:val="-13"/>
          <w:sz w:val="25"/>
        </w:rPr>
        <w:t xml:space="preserve"> </w:t>
      </w:r>
      <w:r>
        <w:rPr>
          <w:rFonts w:ascii="Trebuchet MS"/>
          <w:i/>
          <w:color w:val="221F1F"/>
          <w:spacing w:val="-2"/>
          <w:sz w:val="25"/>
        </w:rPr>
        <w:t>of</w:t>
      </w:r>
      <w:r>
        <w:rPr>
          <w:rFonts w:ascii="Trebuchet MS"/>
          <w:i/>
          <w:color w:val="221F1F"/>
          <w:spacing w:val="-12"/>
          <w:sz w:val="25"/>
        </w:rPr>
        <w:t xml:space="preserve"> </w:t>
      </w:r>
      <w:r>
        <w:rPr>
          <w:rFonts w:ascii="Trebuchet MS"/>
          <w:i/>
          <w:color w:val="221F1F"/>
          <w:spacing w:val="-2"/>
          <w:sz w:val="25"/>
        </w:rPr>
        <w:t>cost</w:t>
      </w:r>
      <w:r>
        <w:rPr>
          <w:rFonts w:ascii="Trebuchet MS"/>
          <w:i/>
          <w:color w:val="221F1F"/>
          <w:spacing w:val="-12"/>
          <w:sz w:val="25"/>
        </w:rPr>
        <w:t xml:space="preserve"> </w:t>
      </w:r>
      <w:r>
        <w:rPr>
          <w:rFonts w:ascii="Trebuchet MS"/>
          <w:i/>
          <w:color w:val="221F1F"/>
          <w:spacing w:val="-2"/>
          <w:sz w:val="25"/>
        </w:rPr>
        <w:t>of</w:t>
      </w:r>
      <w:r>
        <w:rPr>
          <w:rFonts w:ascii="Trebuchet MS"/>
          <w:i/>
          <w:color w:val="221F1F"/>
          <w:spacing w:val="-13"/>
          <w:sz w:val="25"/>
        </w:rPr>
        <w:t xml:space="preserve"> </w:t>
      </w:r>
      <w:r>
        <w:rPr>
          <w:rFonts w:ascii="Trebuchet MS"/>
          <w:i/>
          <w:color w:val="221F1F"/>
          <w:spacing w:val="-2"/>
          <w:sz w:val="25"/>
        </w:rPr>
        <w:t>operation and</w:t>
      </w:r>
      <w:r>
        <w:rPr>
          <w:rFonts w:ascii="Trebuchet MS"/>
          <w:i/>
          <w:color w:val="221F1F"/>
          <w:spacing w:val="-17"/>
          <w:sz w:val="25"/>
        </w:rPr>
        <w:t xml:space="preserve"> </w:t>
      </w:r>
      <w:r>
        <w:rPr>
          <w:rFonts w:ascii="Trebuchet MS"/>
          <w:i/>
          <w:color w:val="221F1F"/>
          <w:spacing w:val="-2"/>
          <w:sz w:val="25"/>
        </w:rPr>
        <w:t>maintenance</w:t>
      </w:r>
      <w:r>
        <w:rPr>
          <w:rFonts w:ascii="Trebuchet MS"/>
          <w:i/>
          <w:color w:val="221F1F"/>
          <w:spacing w:val="-17"/>
          <w:sz w:val="25"/>
        </w:rPr>
        <w:t xml:space="preserve"> </w:t>
      </w:r>
      <w:r>
        <w:rPr>
          <w:rFonts w:ascii="Trebuchet MS"/>
          <w:i/>
          <w:color w:val="221F1F"/>
          <w:spacing w:val="-2"/>
          <w:sz w:val="25"/>
        </w:rPr>
        <w:t>such</w:t>
      </w:r>
      <w:r>
        <w:rPr>
          <w:rFonts w:ascii="Trebuchet MS"/>
          <w:i/>
          <w:color w:val="221F1F"/>
          <w:spacing w:val="-17"/>
          <w:sz w:val="25"/>
        </w:rPr>
        <w:t xml:space="preserve"> </w:t>
      </w:r>
      <w:r>
        <w:rPr>
          <w:rFonts w:ascii="Trebuchet MS"/>
          <w:i/>
          <w:color w:val="221F1F"/>
          <w:spacing w:val="-2"/>
          <w:sz w:val="25"/>
        </w:rPr>
        <w:t>as</w:t>
      </w:r>
      <w:r>
        <w:rPr>
          <w:rFonts w:ascii="Trebuchet MS"/>
          <w:i/>
          <w:color w:val="221F1F"/>
          <w:spacing w:val="-17"/>
          <w:sz w:val="25"/>
        </w:rPr>
        <w:t xml:space="preserve"> </w:t>
      </w:r>
      <w:r>
        <w:rPr>
          <w:rFonts w:ascii="Trebuchet MS"/>
          <w:i/>
          <w:color w:val="221F1F"/>
          <w:spacing w:val="-2"/>
          <w:sz w:val="25"/>
        </w:rPr>
        <w:t>fuel,</w:t>
      </w:r>
      <w:r>
        <w:rPr>
          <w:rFonts w:ascii="Trebuchet MS"/>
          <w:i/>
          <w:color w:val="221F1F"/>
          <w:spacing w:val="-17"/>
          <w:sz w:val="25"/>
        </w:rPr>
        <w:t xml:space="preserve"> </w:t>
      </w:r>
      <w:r>
        <w:rPr>
          <w:rFonts w:ascii="Trebuchet MS"/>
          <w:i/>
          <w:color w:val="221F1F"/>
          <w:spacing w:val="-2"/>
          <w:sz w:val="25"/>
        </w:rPr>
        <w:t>power,</w:t>
      </w:r>
      <w:r>
        <w:rPr>
          <w:rFonts w:ascii="Trebuchet MS"/>
          <w:i/>
          <w:color w:val="221F1F"/>
          <w:spacing w:val="-16"/>
          <w:sz w:val="25"/>
        </w:rPr>
        <w:t xml:space="preserve"> </w:t>
      </w:r>
      <w:r>
        <w:rPr>
          <w:rFonts w:ascii="Trebuchet MS"/>
          <w:i/>
          <w:color w:val="221F1F"/>
          <w:spacing w:val="-2"/>
          <w:sz w:val="25"/>
        </w:rPr>
        <w:t>labor,</w:t>
      </w:r>
      <w:r>
        <w:rPr>
          <w:rFonts w:ascii="Trebuchet MS"/>
          <w:i/>
          <w:color w:val="221F1F"/>
          <w:spacing w:val="-17"/>
          <w:sz w:val="25"/>
        </w:rPr>
        <w:t xml:space="preserve"> </w:t>
      </w:r>
      <w:r>
        <w:rPr>
          <w:rFonts w:ascii="Trebuchet MS"/>
          <w:i/>
          <w:color w:val="221F1F"/>
          <w:spacing w:val="-2"/>
          <w:sz w:val="25"/>
        </w:rPr>
        <w:t>spare</w:t>
      </w:r>
      <w:r>
        <w:rPr>
          <w:rFonts w:ascii="Trebuchet MS"/>
          <w:i/>
          <w:color w:val="221F1F"/>
          <w:spacing w:val="-17"/>
          <w:sz w:val="25"/>
        </w:rPr>
        <w:t xml:space="preserve"> </w:t>
      </w:r>
      <w:r>
        <w:rPr>
          <w:rFonts w:ascii="Trebuchet MS"/>
          <w:i/>
          <w:color w:val="221F1F"/>
          <w:spacing w:val="-2"/>
          <w:sz w:val="25"/>
        </w:rPr>
        <w:t>parts,</w:t>
      </w:r>
      <w:r>
        <w:rPr>
          <w:rFonts w:ascii="Trebuchet MS"/>
          <w:i/>
          <w:color w:val="221F1F"/>
          <w:spacing w:val="-17"/>
          <w:sz w:val="25"/>
        </w:rPr>
        <w:t xml:space="preserve"> </w:t>
      </w:r>
      <w:r>
        <w:rPr>
          <w:rFonts w:ascii="Trebuchet MS"/>
          <w:i/>
          <w:color w:val="221F1F"/>
          <w:spacing w:val="-2"/>
          <w:sz w:val="25"/>
        </w:rPr>
        <w:t>etc.</w:t>
      </w:r>
      <w:r>
        <w:rPr>
          <w:rFonts w:ascii="Trebuchet MS"/>
          <w:i/>
          <w:color w:val="221F1F"/>
          <w:spacing w:val="-17"/>
          <w:sz w:val="25"/>
        </w:rPr>
        <w:t xml:space="preserve"> </w:t>
      </w:r>
      <w:r>
        <w:rPr>
          <w:rFonts w:ascii="Trebuchet MS"/>
          <w:i/>
          <w:color w:val="221F1F"/>
          <w:spacing w:val="-2"/>
          <w:sz w:val="25"/>
        </w:rPr>
        <w:t>unit</w:t>
      </w:r>
      <w:r>
        <w:rPr>
          <w:rFonts w:ascii="Trebuchet MS"/>
          <w:i/>
          <w:color w:val="221F1F"/>
          <w:spacing w:val="-17"/>
          <w:sz w:val="25"/>
        </w:rPr>
        <w:t xml:space="preserve"> </w:t>
      </w:r>
      <w:r>
        <w:rPr>
          <w:rFonts w:ascii="Trebuchet MS"/>
          <w:i/>
          <w:color w:val="221F1F"/>
          <w:spacing w:val="-2"/>
          <w:sz w:val="25"/>
        </w:rPr>
        <w:t xml:space="preserve">prices </w:t>
      </w:r>
      <w:r>
        <w:rPr>
          <w:rFonts w:ascii="Trebuchet MS"/>
          <w:i/>
          <w:color w:val="221F1F"/>
          <w:sz w:val="25"/>
        </w:rPr>
        <w:t>of elements such as fuel, power, etc., quantity of annual usage such as Kms or Hours of operation of Goods, Formula for calculation of LCC,</w:t>
      </w:r>
      <w:r>
        <w:rPr>
          <w:rFonts w:ascii="Trebuchet MS"/>
          <w:i/>
          <w:color w:val="221F1F"/>
          <w:spacing w:val="40"/>
          <w:sz w:val="25"/>
        </w:rPr>
        <w:t xml:space="preserve"> </w:t>
      </w:r>
      <w:r>
        <w:rPr>
          <w:rFonts w:ascii="Trebuchet MS"/>
          <w:i/>
          <w:color w:val="221F1F"/>
          <w:sz w:val="25"/>
        </w:rPr>
        <w:t>etc.</w:t>
      </w:r>
      <w:r>
        <w:rPr>
          <w:color w:val="221F1F"/>
          <w:sz w:val="24"/>
        </w:rPr>
        <w:t>];</w:t>
      </w:r>
    </w:p>
    <w:p w:rsidR="00DD2D1B" w:rsidRDefault="008272FF">
      <w:pPr>
        <w:pStyle w:val="ListParagraph"/>
        <w:numPr>
          <w:ilvl w:val="0"/>
          <w:numId w:val="68"/>
        </w:numPr>
        <w:tabs>
          <w:tab w:val="left" w:pos="2692"/>
          <w:tab w:val="left" w:pos="2695"/>
        </w:tabs>
        <w:spacing w:line="244" w:lineRule="auto"/>
        <w:ind w:right="1212"/>
        <w:jc w:val="both"/>
        <w:rPr>
          <w:sz w:val="24"/>
        </w:rPr>
      </w:pPr>
      <w:r>
        <w:rPr>
          <w:color w:val="221F1F"/>
          <w:sz w:val="24"/>
        </w:rPr>
        <w:t xml:space="preserve">and the following information is required from tenderers </w:t>
      </w:r>
      <w:r>
        <w:rPr>
          <w:rFonts w:ascii="Trebuchet MS"/>
          <w:i/>
          <w:color w:val="221F1F"/>
          <w:sz w:val="25"/>
        </w:rPr>
        <w:t>[insert any information</w:t>
      </w:r>
      <w:r>
        <w:rPr>
          <w:rFonts w:ascii="Trebuchet MS"/>
          <w:i/>
          <w:color w:val="221F1F"/>
          <w:spacing w:val="-14"/>
          <w:sz w:val="25"/>
        </w:rPr>
        <w:t xml:space="preserve"> </w:t>
      </w:r>
      <w:r>
        <w:rPr>
          <w:rFonts w:ascii="Trebuchet MS"/>
          <w:i/>
          <w:color w:val="221F1F"/>
          <w:sz w:val="25"/>
        </w:rPr>
        <w:t>required</w:t>
      </w:r>
      <w:r>
        <w:rPr>
          <w:rFonts w:ascii="Trebuchet MS"/>
          <w:i/>
          <w:color w:val="221F1F"/>
          <w:spacing w:val="-13"/>
          <w:sz w:val="25"/>
        </w:rPr>
        <w:t xml:space="preserve"> </w:t>
      </w:r>
      <w:r>
        <w:rPr>
          <w:rFonts w:ascii="Trebuchet MS"/>
          <w:i/>
          <w:color w:val="221F1F"/>
          <w:sz w:val="25"/>
        </w:rPr>
        <w:t>from</w:t>
      </w:r>
      <w:r>
        <w:rPr>
          <w:rFonts w:ascii="Trebuchet MS"/>
          <w:i/>
          <w:color w:val="221F1F"/>
          <w:spacing w:val="-14"/>
          <w:sz w:val="25"/>
        </w:rPr>
        <w:t xml:space="preserve"> </w:t>
      </w:r>
      <w:r>
        <w:rPr>
          <w:rFonts w:ascii="Trebuchet MS"/>
          <w:i/>
          <w:color w:val="221F1F"/>
          <w:sz w:val="25"/>
        </w:rPr>
        <w:t>tenderers,</w:t>
      </w:r>
      <w:r>
        <w:rPr>
          <w:rFonts w:ascii="Trebuchet MS"/>
          <w:i/>
          <w:color w:val="221F1F"/>
          <w:spacing w:val="-14"/>
          <w:sz w:val="25"/>
        </w:rPr>
        <w:t xml:space="preserve"> </w:t>
      </w:r>
      <w:r>
        <w:rPr>
          <w:rFonts w:ascii="Trebuchet MS"/>
          <w:i/>
          <w:color w:val="221F1F"/>
          <w:sz w:val="25"/>
        </w:rPr>
        <w:t>including</w:t>
      </w:r>
      <w:r>
        <w:rPr>
          <w:rFonts w:ascii="Trebuchet MS"/>
          <w:i/>
          <w:color w:val="221F1F"/>
          <w:spacing w:val="-15"/>
          <w:sz w:val="25"/>
        </w:rPr>
        <w:t xml:space="preserve"> </w:t>
      </w:r>
      <w:r>
        <w:rPr>
          <w:rFonts w:ascii="Trebuchet MS"/>
          <w:i/>
          <w:color w:val="221F1F"/>
          <w:sz w:val="25"/>
        </w:rPr>
        <w:t>prices</w:t>
      </w:r>
      <w:r>
        <w:rPr>
          <w:rFonts w:ascii="Trebuchet MS"/>
          <w:i/>
          <w:color w:val="221F1F"/>
          <w:spacing w:val="-14"/>
          <w:sz w:val="25"/>
        </w:rPr>
        <w:t xml:space="preserve"> </w:t>
      </w:r>
      <w:r>
        <w:rPr>
          <w:rFonts w:ascii="Trebuchet MS"/>
          <w:i/>
          <w:color w:val="221F1F"/>
          <w:sz w:val="25"/>
        </w:rPr>
        <w:t>e.g.</w:t>
      </w:r>
      <w:r>
        <w:rPr>
          <w:rFonts w:ascii="Trebuchet MS"/>
          <w:i/>
          <w:color w:val="221F1F"/>
          <w:spacing w:val="-13"/>
          <w:sz w:val="25"/>
        </w:rPr>
        <w:t xml:space="preserve"> </w:t>
      </w:r>
      <w:r>
        <w:rPr>
          <w:rFonts w:ascii="Trebuchet MS"/>
          <w:i/>
          <w:color w:val="221F1F"/>
          <w:sz w:val="25"/>
        </w:rPr>
        <w:t xml:space="preserve">Guaranteed </w:t>
      </w:r>
      <w:r>
        <w:rPr>
          <w:rFonts w:ascii="Trebuchet MS"/>
          <w:i/>
          <w:color w:val="221F1F"/>
          <w:spacing w:val="-2"/>
          <w:sz w:val="25"/>
        </w:rPr>
        <w:t>fuel</w:t>
      </w:r>
      <w:r>
        <w:rPr>
          <w:rFonts w:ascii="Trebuchet MS"/>
          <w:i/>
          <w:color w:val="221F1F"/>
          <w:spacing w:val="23"/>
          <w:sz w:val="25"/>
        </w:rPr>
        <w:t xml:space="preserve"> </w:t>
      </w:r>
      <w:r>
        <w:rPr>
          <w:rFonts w:ascii="Trebuchet MS"/>
          <w:i/>
          <w:color w:val="221F1F"/>
          <w:spacing w:val="-2"/>
          <w:sz w:val="25"/>
        </w:rPr>
        <w:t>and/or</w:t>
      </w:r>
      <w:r>
        <w:rPr>
          <w:rFonts w:ascii="Trebuchet MS"/>
          <w:i/>
          <w:color w:val="221F1F"/>
          <w:spacing w:val="23"/>
          <w:sz w:val="25"/>
        </w:rPr>
        <w:t xml:space="preserve"> </w:t>
      </w:r>
      <w:r>
        <w:rPr>
          <w:rFonts w:ascii="Trebuchet MS"/>
          <w:i/>
          <w:color w:val="221F1F"/>
          <w:spacing w:val="-2"/>
          <w:sz w:val="25"/>
        </w:rPr>
        <w:t>power</w:t>
      </w:r>
      <w:r>
        <w:rPr>
          <w:rFonts w:ascii="Trebuchet MS"/>
          <w:i/>
          <w:color w:val="221F1F"/>
          <w:spacing w:val="24"/>
          <w:sz w:val="25"/>
        </w:rPr>
        <w:t xml:space="preserve"> </w:t>
      </w:r>
      <w:r>
        <w:rPr>
          <w:rFonts w:ascii="Trebuchet MS"/>
          <w:i/>
          <w:color w:val="221F1F"/>
          <w:spacing w:val="-2"/>
          <w:sz w:val="25"/>
        </w:rPr>
        <w:t>consumption,</w:t>
      </w:r>
      <w:r>
        <w:rPr>
          <w:rFonts w:ascii="Trebuchet MS"/>
          <w:i/>
          <w:color w:val="221F1F"/>
          <w:spacing w:val="25"/>
          <w:sz w:val="25"/>
        </w:rPr>
        <w:t xml:space="preserve"> </w:t>
      </w:r>
      <w:r>
        <w:rPr>
          <w:rFonts w:ascii="Trebuchet MS"/>
          <w:i/>
          <w:color w:val="221F1F"/>
          <w:spacing w:val="-2"/>
          <w:sz w:val="25"/>
        </w:rPr>
        <w:t>cost</w:t>
      </w:r>
      <w:r>
        <w:rPr>
          <w:rFonts w:ascii="Trebuchet MS"/>
          <w:i/>
          <w:color w:val="221F1F"/>
          <w:spacing w:val="23"/>
          <w:sz w:val="25"/>
        </w:rPr>
        <w:t xml:space="preserve"> </w:t>
      </w:r>
      <w:r>
        <w:rPr>
          <w:rFonts w:ascii="Trebuchet MS"/>
          <w:i/>
          <w:color w:val="221F1F"/>
          <w:spacing w:val="-2"/>
          <w:sz w:val="25"/>
        </w:rPr>
        <w:t>of</w:t>
      </w:r>
      <w:r>
        <w:rPr>
          <w:rFonts w:ascii="Trebuchet MS"/>
          <w:i/>
          <w:color w:val="221F1F"/>
          <w:spacing w:val="24"/>
          <w:sz w:val="25"/>
        </w:rPr>
        <w:t xml:space="preserve"> </w:t>
      </w:r>
      <w:r>
        <w:rPr>
          <w:rFonts w:ascii="Trebuchet MS"/>
          <w:i/>
          <w:color w:val="221F1F"/>
          <w:spacing w:val="-2"/>
          <w:sz w:val="25"/>
        </w:rPr>
        <w:t>labor,</w:t>
      </w:r>
      <w:r>
        <w:rPr>
          <w:rFonts w:ascii="Trebuchet MS"/>
          <w:i/>
          <w:color w:val="221F1F"/>
          <w:spacing w:val="23"/>
          <w:sz w:val="25"/>
        </w:rPr>
        <w:t xml:space="preserve"> </w:t>
      </w:r>
      <w:r>
        <w:rPr>
          <w:rFonts w:ascii="Trebuchet MS"/>
          <w:i/>
          <w:color w:val="221F1F"/>
          <w:spacing w:val="-2"/>
          <w:sz w:val="25"/>
        </w:rPr>
        <w:t>spare</w:t>
      </w:r>
      <w:r>
        <w:rPr>
          <w:rFonts w:ascii="Trebuchet MS"/>
          <w:i/>
          <w:color w:val="221F1F"/>
          <w:spacing w:val="24"/>
          <w:sz w:val="25"/>
        </w:rPr>
        <w:t xml:space="preserve"> </w:t>
      </w:r>
      <w:r>
        <w:rPr>
          <w:rFonts w:ascii="Trebuchet MS"/>
          <w:i/>
          <w:color w:val="221F1F"/>
          <w:spacing w:val="-2"/>
          <w:sz w:val="25"/>
        </w:rPr>
        <w:t>parts,</w:t>
      </w:r>
      <w:r>
        <w:rPr>
          <w:rFonts w:ascii="Trebuchet MS"/>
          <w:i/>
          <w:color w:val="221F1F"/>
          <w:spacing w:val="23"/>
          <w:sz w:val="25"/>
        </w:rPr>
        <w:t xml:space="preserve"> </w:t>
      </w:r>
      <w:r>
        <w:rPr>
          <w:rFonts w:ascii="Trebuchet MS"/>
          <w:i/>
          <w:color w:val="221F1F"/>
          <w:spacing w:val="-2"/>
          <w:sz w:val="25"/>
        </w:rPr>
        <w:t>etc.</w:t>
      </w:r>
      <w:r>
        <w:rPr>
          <w:color w:val="221F1F"/>
          <w:spacing w:val="-2"/>
          <w:sz w:val="24"/>
        </w:rPr>
        <w:t>].</w:t>
      </w:r>
    </w:p>
    <w:p w:rsidR="00DD2D1B" w:rsidRDefault="008272FF">
      <w:pPr>
        <w:pStyle w:val="ListParagraph"/>
        <w:numPr>
          <w:ilvl w:val="0"/>
          <w:numId w:val="77"/>
        </w:numPr>
        <w:tabs>
          <w:tab w:val="left" w:pos="1794"/>
        </w:tabs>
        <w:spacing w:before="215"/>
        <w:ind w:left="1794" w:hanging="229"/>
        <w:jc w:val="left"/>
        <w:rPr>
          <w:rFonts w:ascii="Trebuchet MS"/>
          <w:b/>
          <w:i/>
          <w:color w:val="221F1F"/>
          <w:sz w:val="25"/>
        </w:rPr>
      </w:pPr>
      <w:r>
        <w:rPr>
          <w:rFonts w:ascii="Trebuchet MS"/>
          <w:b/>
          <w:color w:val="221F1F"/>
          <w:spacing w:val="-4"/>
          <w:sz w:val="24"/>
        </w:rPr>
        <w:t>Performance</w:t>
      </w:r>
      <w:r>
        <w:rPr>
          <w:rFonts w:ascii="Trebuchet MS"/>
          <w:b/>
          <w:color w:val="221F1F"/>
          <w:spacing w:val="20"/>
          <w:sz w:val="24"/>
        </w:rPr>
        <w:t xml:space="preserve"> </w:t>
      </w:r>
      <w:r>
        <w:rPr>
          <w:rFonts w:ascii="Trebuchet MS"/>
          <w:b/>
          <w:color w:val="221F1F"/>
          <w:spacing w:val="-4"/>
          <w:sz w:val="24"/>
        </w:rPr>
        <w:t>and</w:t>
      </w:r>
      <w:r>
        <w:rPr>
          <w:rFonts w:ascii="Trebuchet MS"/>
          <w:b/>
          <w:color w:val="221F1F"/>
          <w:spacing w:val="21"/>
          <w:sz w:val="24"/>
        </w:rPr>
        <w:t xml:space="preserve"> </w:t>
      </w:r>
      <w:r>
        <w:rPr>
          <w:rFonts w:ascii="Trebuchet MS"/>
          <w:b/>
          <w:color w:val="221F1F"/>
          <w:spacing w:val="-4"/>
          <w:sz w:val="24"/>
        </w:rPr>
        <w:t>productivity</w:t>
      </w:r>
      <w:r>
        <w:rPr>
          <w:rFonts w:ascii="Trebuchet MS"/>
          <w:b/>
          <w:color w:val="221F1F"/>
          <w:spacing w:val="21"/>
          <w:sz w:val="24"/>
        </w:rPr>
        <w:t xml:space="preserve"> </w:t>
      </w:r>
      <w:r>
        <w:rPr>
          <w:rFonts w:ascii="Trebuchet MS"/>
          <w:b/>
          <w:color w:val="221F1F"/>
          <w:spacing w:val="-4"/>
          <w:sz w:val="24"/>
        </w:rPr>
        <w:t>of</w:t>
      </w:r>
      <w:r>
        <w:rPr>
          <w:rFonts w:ascii="Trebuchet MS"/>
          <w:b/>
          <w:color w:val="221F1F"/>
          <w:spacing w:val="21"/>
          <w:sz w:val="24"/>
        </w:rPr>
        <w:t xml:space="preserve"> </w:t>
      </w:r>
      <w:r>
        <w:rPr>
          <w:rFonts w:ascii="Trebuchet MS"/>
          <w:b/>
          <w:color w:val="221F1F"/>
          <w:spacing w:val="-4"/>
          <w:sz w:val="24"/>
        </w:rPr>
        <w:t>the</w:t>
      </w:r>
      <w:r>
        <w:rPr>
          <w:rFonts w:ascii="Trebuchet MS"/>
          <w:b/>
          <w:color w:val="221F1F"/>
          <w:spacing w:val="20"/>
          <w:sz w:val="24"/>
        </w:rPr>
        <w:t xml:space="preserve"> </w:t>
      </w:r>
      <w:r>
        <w:rPr>
          <w:rFonts w:ascii="Trebuchet MS"/>
          <w:b/>
          <w:color w:val="221F1F"/>
          <w:spacing w:val="-4"/>
          <w:sz w:val="24"/>
        </w:rPr>
        <w:t>equipment</w:t>
      </w:r>
      <w:r>
        <w:rPr>
          <w:color w:val="221F1F"/>
          <w:spacing w:val="-4"/>
          <w:sz w:val="24"/>
        </w:rPr>
        <w:t>:</w:t>
      </w:r>
      <w:r>
        <w:rPr>
          <w:color w:val="221F1F"/>
          <w:spacing w:val="17"/>
          <w:sz w:val="24"/>
        </w:rPr>
        <w:t xml:space="preserve"> </w:t>
      </w:r>
      <w:r>
        <w:rPr>
          <w:rFonts w:ascii="Trebuchet MS"/>
          <w:i/>
          <w:color w:val="221F1F"/>
          <w:spacing w:val="-4"/>
          <w:sz w:val="25"/>
        </w:rPr>
        <w:t>[</w:t>
      </w:r>
      <w:r>
        <w:rPr>
          <w:rFonts w:ascii="Trebuchet MS"/>
          <w:b/>
          <w:i/>
          <w:color w:val="221F1F"/>
          <w:spacing w:val="-4"/>
          <w:sz w:val="25"/>
        </w:rPr>
        <w:t>insert</w:t>
      </w:r>
      <w:r>
        <w:rPr>
          <w:rFonts w:ascii="Trebuchet MS"/>
          <w:b/>
          <w:i/>
          <w:color w:val="221F1F"/>
          <w:spacing w:val="18"/>
          <w:sz w:val="25"/>
        </w:rPr>
        <w:t xml:space="preserve"> </w:t>
      </w:r>
      <w:r>
        <w:rPr>
          <w:rFonts w:ascii="Trebuchet MS"/>
          <w:b/>
          <w:i/>
          <w:color w:val="221F1F"/>
          <w:spacing w:val="-4"/>
          <w:sz w:val="25"/>
        </w:rPr>
        <w:t>one</w:t>
      </w:r>
      <w:r>
        <w:rPr>
          <w:rFonts w:ascii="Trebuchet MS"/>
          <w:b/>
          <w:i/>
          <w:color w:val="221F1F"/>
          <w:spacing w:val="18"/>
          <w:sz w:val="25"/>
        </w:rPr>
        <w:t xml:space="preserve"> </w:t>
      </w:r>
      <w:r>
        <w:rPr>
          <w:rFonts w:ascii="Trebuchet MS"/>
          <w:b/>
          <w:i/>
          <w:color w:val="221F1F"/>
          <w:spacing w:val="-4"/>
          <w:sz w:val="25"/>
        </w:rPr>
        <w:t>of</w:t>
      </w:r>
      <w:r>
        <w:rPr>
          <w:rFonts w:ascii="Trebuchet MS"/>
          <w:b/>
          <w:i/>
          <w:color w:val="221F1F"/>
          <w:spacing w:val="18"/>
          <w:sz w:val="25"/>
        </w:rPr>
        <w:t xml:space="preserve"> </w:t>
      </w:r>
      <w:r>
        <w:rPr>
          <w:rFonts w:ascii="Trebuchet MS"/>
          <w:b/>
          <w:i/>
          <w:color w:val="221F1F"/>
          <w:spacing w:val="-4"/>
          <w:sz w:val="25"/>
        </w:rPr>
        <w:t>the</w:t>
      </w:r>
      <w:r>
        <w:rPr>
          <w:rFonts w:ascii="Trebuchet MS"/>
          <w:b/>
          <w:i/>
          <w:color w:val="221F1F"/>
          <w:spacing w:val="17"/>
          <w:sz w:val="25"/>
        </w:rPr>
        <w:t xml:space="preserve"> </w:t>
      </w:r>
      <w:r>
        <w:rPr>
          <w:rFonts w:ascii="Trebuchet MS"/>
          <w:b/>
          <w:i/>
          <w:color w:val="221F1F"/>
          <w:spacing w:val="-4"/>
          <w:sz w:val="25"/>
        </w:rPr>
        <w:t>followings</w:t>
      </w:r>
      <w:r>
        <w:rPr>
          <w:rFonts w:ascii="Trebuchet MS"/>
          <w:i/>
          <w:color w:val="221F1F"/>
          <w:spacing w:val="-4"/>
          <w:sz w:val="25"/>
        </w:rPr>
        <w:t>]</w:t>
      </w:r>
    </w:p>
    <w:p w:rsidR="00DD2D1B" w:rsidRDefault="00DD2D1B">
      <w:pPr>
        <w:pStyle w:val="BodyText"/>
        <w:spacing w:before="48"/>
        <w:rPr>
          <w:rFonts w:ascii="Trebuchet MS"/>
          <w:i/>
        </w:rPr>
      </w:pPr>
    </w:p>
    <w:p w:rsidR="00DD2D1B" w:rsidRDefault="008272FF">
      <w:pPr>
        <w:pStyle w:val="ListParagraph"/>
        <w:numPr>
          <w:ilvl w:val="1"/>
          <w:numId w:val="77"/>
        </w:numPr>
        <w:tabs>
          <w:tab w:val="left" w:pos="3067"/>
        </w:tabs>
        <w:spacing w:line="235" w:lineRule="auto"/>
        <w:ind w:right="1540"/>
        <w:jc w:val="both"/>
        <w:rPr>
          <w:sz w:val="24"/>
        </w:rPr>
      </w:pPr>
      <w:r>
        <w:rPr>
          <w:color w:val="221F1F"/>
          <w:sz w:val="24"/>
        </w:rPr>
        <w:t>Performance and productivity of the equipment.</w:t>
      </w:r>
      <w:r>
        <w:rPr>
          <w:color w:val="221F1F"/>
          <w:spacing w:val="40"/>
          <w:sz w:val="24"/>
        </w:rPr>
        <w:t xml:space="preserve"> </w:t>
      </w:r>
      <w:r>
        <w:rPr>
          <w:color w:val="221F1F"/>
          <w:sz w:val="24"/>
        </w:rPr>
        <w:t>An</w:t>
      </w:r>
      <w:r>
        <w:rPr>
          <w:color w:val="221F1F"/>
          <w:spacing w:val="40"/>
          <w:sz w:val="24"/>
        </w:rPr>
        <w:t xml:space="preserve"> </w:t>
      </w:r>
      <w:r>
        <w:rPr>
          <w:color w:val="221F1F"/>
          <w:sz w:val="24"/>
        </w:rPr>
        <w:t>adjustment representing the capitalized cost of additional operating costs over the life of the goods will be added to the Tender price, for</w:t>
      </w:r>
      <w:r>
        <w:rPr>
          <w:color w:val="221F1F"/>
          <w:spacing w:val="40"/>
          <w:sz w:val="24"/>
        </w:rPr>
        <w:t xml:space="preserve"> </w:t>
      </w:r>
      <w:r>
        <w:rPr>
          <w:color w:val="221F1F"/>
          <w:sz w:val="24"/>
        </w:rPr>
        <w:t>evaluation purposes if specified in the TDS 33.6. The adjustment</w:t>
      </w:r>
      <w:r>
        <w:rPr>
          <w:color w:val="221F1F"/>
          <w:spacing w:val="80"/>
          <w:sz w:val="24"/>
        </w:rPr>
        <w:t xml:space="preserve"> </w:t>
      </w:r>
      <w:r>
        <w:rPr>
          <w:color w:val="221F1F"/>
          <w:sz w:val="24"/>
        </w:rPr>
        <w:t>will</w:t>
      </w:r>
      <w:r>
        <w:rPr>
          <w:color w:val="221F1F"/>
          <w:spacing w:val="40"/>
          <w:sz w:val="24"/>
        </w:rPr>
        <w:t xml:space="preserve"> </w:t>
      </w:r>
      <w:r>
        <w:rPr>
          <w:color w:val="221F1F"/>
          <w:sz w:val="24"/>
        </w:rPr>
        <w:t>be</w:t>
      </w:r>
      <w:r>
        <w:rPr>
          <w:color w:val="221F1F"/>
          <w:spacing w:val="40"/>
          <w:sz w:val="24"/>
        </w:rPr>
        <w:t xml:space="preserve"> </w:t>
      </w:r>
      <w:r>
        <w:rPr>
          <w:color w:val="221F1F"/>
          <w:sz w:val="24"/>
        </w:rPr>
        <w:t>evaluated</w:t>
      </w:r>
      <w:r>
        <w:rPr>
          <w:color w:val="221F1F"/>
          <w:spacing w:val="40"/>
          <w:sz w:val="24"/>
        </w:rPr>
        <w:t xml:space="preserve"> </w:t>
      </w:r>
      <w:r>
        <w:rPr>
          <w:color w:val="221F1F"/>
          <w:sz w:val="24"/>
        </w:rPr>
        <w:t>based</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drop</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guaranteed performance</w:t>
      </w:r>
      <w:r>
        <w:rPr>
          <w:color w:val="221F1F"/>
          <w:spacing w:val="40"/>
          <w:sz w:val="24"/>
        </w:rPr>
        <w:t xml:space="preserve"> </w:t>
      </w:r>
      <w:r>
        <w:rPr>
          <w:color w:val="221F1F"/>
          <w:sz w:val="24"/>
        </w:rPr>
        <w:t>or</w:t>
      </w:r>
      <w:r>
        <w:rPr>
          <w:color w:val="221F1F"/>
          <w:spacing w:val="40"/>
          <w:sz w:val="24"/>
        </w:rPr>
        <w:t xml:space="preserve"> </w:t>
      </w:r>
      <w:r>
        <w:rPr>
          <w:color w:val="221F1F"/>
          <w:sz w:val="24"/>
        </w:rPr>
        <w:t>efficiency</w:t>
      </w:r>
      <w:r>
        <w:rPr>
          <w:color w:val="221F1F"/>
          <w:spacing w:val="40"/>
          <w:sz w:val="24"/>
        </w:rPr>
        <w:t xml:space="preserve"> </w:t>
      </w:r>
      <w:r>
        <w:rPr>
          <w:color w:val="221F1F"/>
          <w:sz w:val="24"/>
        </w:rPr>
        <w:t>offered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below</w:t>
      </w:r>
      <w:r>
        <w:rPr>
          <w:color w:val="221F1F"/>
          <w:spacing w:val="40"/>
          <w:sz w:val="24"/>
        </w:rPr>
        <w:t xml:space="preserve"> </w:t>
      </w:r>
      <w:r>
        <w:rPr>
          <w:color w:val="221F1F"/>
          <w:sz w:val="24"/>
        </w:rPr>
        <w:t>the</w:t>
      </w:r>
      <w:r>
        <w:rPr>
          <w:color w:val="221F1F"/>
          <w:spacing w:val="40"/>
          <w:sz w:val="24"/>
        </w:rPr>
        <w:t xml:space="preserve"> </w:t>
      </w:r>
      <w:r>
        <w:rPr>
          <w:color w:val="221F1F"/>
          <w:sz w:val="24"/>
        </w:rPr>
        <w:t>norm of</w:t>
      </w:r>
      <w:r>
        <w:rPr>
          <w:color w:val="221F1F"/>
          <w:spacing w:val="40"/>
          <w:sz w:val="24"/>
        </w:rPr>
        <w:t xml:space="preserve"> </w:t>
      </w:r>
      <w:r>
        <w:rPr>
          <w:color w:val="221F1F"/>
          <w:sz w:val="24"/>
        </w:rPr>
        <w:t>100,</w:t>
      </w:r>
      <w:r>
        <w:rPr>
          <w:color w:val="221F1F"/>
          <w:spacing w:val="40"/>
          <w:sz w:val="24"/>
        </w:rPr>
        <w:t xml:space="preserve"> </w:t>
      </w:r>
      <w:r>
        <w:rPr>
          <w:color w:val="221F1F"/>
          <w:sz w:val="24"/>
        </w:rPr>
        <w:t>using</w:t>
      </w:r>
      <w:r>
        <w:rPr>
          <w:color w:val="221F1F"/>
          <w:spacing w:val="40"/>
          <w:sz w:val="24"/>
        </w:rPr>
        <w:t xml:space="preserve"> </w:t>
      </w:r>
      <w:r>
        <w:rPr>
          <w:color w:val="221F1F"/>
          <w:sz w:val="24"/>
        </w:rPr>
        <w:t>the</w:t>
      </w:r>
      <w:r>
        <w:rPr>
          <w:color w:val="221F1F"/>
          <w:spacing w:val="40"/>
          <w:sz w:val="24"/>
        </w:rPr>
        <w:t xml:space="preserve"> </w:t>
      </w:r>
      <w:r>
        <w:rPr>
          <w:color w:val="221F1F"/>
          <w:sz w:val="24"/>
        </w:rPr>
        <w:t>methodology</w:t>
      </w:r>
      <w:r>
        <w:rPr>
          <w:color w:val="221F1F"/>
          <w:spacing w:val="40"/>
          <w:sz w:val="24"/>
        </w:rPr>
        <w:t xml:space="preserve"> </w:t>
      </w:r>
      <w:r>
        <w:rPr>
          <w:color w:val="221F1F"/>
          <w:sz w:val="24"/>
        </w:rPr>
        <w:t>specified</w:t>
      </w:r>
      <w:r>
        <w:rPr>
          <w:color w:val="221F1F"/>
          <w:spacing w:val="40"/>
          <w:sz w:val="24"/>
        </w:rPr>
        <w:t xml:space="preserve"> </w:t>
      </w:r>
      <w:r>
        <w:rPr>
          <w:color w:val="221F1F"/>
          <w:sz w:val="24"/>
        </w:rPr>
        <w:t>below.</w:t>
      </w:r>
    </w:p>
    <w:p w:rsidR="00DD2D1B" w:rsidRDefault="008272FF">
      <w:pPr>
        <w:pStyle w:val="Heading3"/>
        <w:tabs>
          <w:tab w:val="left" w:pos="8690"/>
          <w:tab w:val="left" w:pos="9289"/>
        </w:tabs>
        <w:spacing w:before="5" w:line="244" w:lineRule="auto"/>
        <w:ind w:left="2678" w:right="1539" w:firstLine="9"/>
      </w:pPr>
      <w:r>
        <w:rPr>
          <w:color w:val="221F1F"/>
          <w:spacing w:val="-2"/>
        </w:rPr>
        <w:t>[Insert</w:t>
      </w:r>
      <w:r>
        <w:rPr>
          <w:color w:val="221F1F"/>
          <w:spacing w:val="-8"/>
        </w:rPr>
        <w:t xml:space="preserve"> </w:t>
      </w:r>
      <w:r>
        <w:rPr>
          <w:color w:val="221F1F"/>
          <w:spacing w:val="-2"/>
        </w:rPr>
        <w:t>the</w:t>
      </w:r>
      <w:r>
        <w:rPr>
          <w:color w:val="221F1F"/>
          <w:spacing w:val="-9"/>
        </w:rPr>
        <w:t xml:space="preserve"> </w:t>
      </w:r>
      <w:r>
        <w:rPr>
          <w:color w:val="221F1F"/>
          <w:spacing w:val="-2"/>
        </w:rPr>
        <w:t>methodology</w:t>
      </w:r>
      <w:r>
        <w:rPr>
          <w:color w:val="221F1F"/>
          <w:spacing w:val="-10"/>
        </w:rPr>
        <w:t xml:space="preserve"> </w:t>
      </w:r>
      <w:r>
        <w:rPr>
          <w:color w:val="221F1F"/>
          <w:spacing w:val="-2"/>
        </w:rPr>
        <w:t>and</w:t>
      </w:r>
      <w:r>
        <w:rPr>
          <w:color w:val="221F1F"/>
          <w:spacing w:val="-9"/>
        </w:rPr>
        <w:t xml:space="preserve"> </w:t>
      </w:r>
      <w:r>
        <w:rPr>
          <w:color w:val="221F1F"/>
          <w:spacing w:val="-2"/>
        </w:rPr>
        <w:t>criteria</w:t>
      </w:r>
      <w:r>
        <w:rPr>
          <w:color w:val="221F1F"/>
          <w:spacing w:val="-8"/>
        </w:rPr>
        <w:t xml:space="preserve"> </w:t>
      </w:r>
      <w:r>
        <w:rPr>
          <w:color w:val="221F1F"/>
          <w:spacing w:val="-2"/>
        </w:rPr>
        <w:t>if</w:t>
      </w:r>
      <w:r>
        <w:rPr>
          <w:color w:val="221F1F"/>
          <w:spacing w:val="-9"/>
        </w:rPr>
        <w:t xml:space="preserve"> </w:t>
      </w:r>
      <w:r>
        <w:rPr>
          <w:color w:val="221F1F"/>
          <w:spacing w:val="-2"/>
        </w:rPr>
        <w:t>applicable</w:t>
      </w:r>
      <w:r>
        <w:rPr>
          <w:color w:val="221F1F"/>
          <w:spacing w:val="-9"/>
        </w:rPr>
        <w:t xml:space="preserve"> </w:t>
      </w:r>
      <w:r>
        <w:rPr>
          <w:color w:val="221F1F"/>
          <w:spacing w:val="-2"/>
        </w:rPr>
        <w:t>e.g.</w:t>
      </w:r>
      <w:r>
        <w:rPr>
          <w:color w:val="221F1F"/>
        </w:rPr>
        <w:tab/>
      </w:r>
      <w:r>
        <w:rPr>
          <w:color w:val="221F1F"/>
          <w:spacing w:val="-4"/>
        </w:rPr>
        <w:t>The</w:t>
      </w:r>
      <w:r>
        <w:rPr>
          <w:color w:val="221F1F"/>
        </w:rPr>
        <w:tab/>
      </w:r>
      <w:r>
        <w:rPr>
          <w:color w:val="221F1F"/>
          <w:spacing w:val="-4"/>
        </w:rPr>
        <w:t xml:space="preserve">Following </w:t>
      </w:r>
      <w:r>
        <w:rPr>
          <w:color w:val="221F1F"/>
          <w:spacing w:val="-2"/>
        </w:rPr>
        <w:t>aspects</w:t>
      </w:r>
      <w:r>
        <w:rPr>
          <w:color w:val="221F1F"/>
          <w:spacing w:val="12"/>
        </w:rPr>
        <w:t xml:space="preserve"> </w:t>
      </w:r>
      <w:r>
        <w:rPr>
          <w:color w:val="221F1F"/>
          <w:spacing w:val="-2"/>
        </w:rPr>
        <w:t>could</w:t>
      </w:r>
      <w:r>
        <w:rPr>
          <w:color w:val="221F1F"/>
          <w:spacing w:val="12"/>
        </w:rPr>
        <w:t xml:space="preserve"> </w:t>
      </w:r>
      <w:r>
        <w:rPr>
          <w:color w:val="221F1F"/>
          <w:spacing w:val="-2"/>
        </w:rPr>
        <w:t>be</w:t>
      </w:r>
      <w:r>
        <w:rPr>
          <w:color w:val="221F1F"/>
          <w:spacing w:val="11"/>
        </w:rPr>
        <w:t xml:space="preserve"> </w:t>
      </w:r>
      <w:r>
        <w:rPr>
          <w:color w:val="221F1F"/>
          <w:spacing w:val="-2"/>
        </w:rPr>
        <w:t>considered</w:t>
      </w:r>
      <w:r>
        <w:rPr>
          <w:color w:val="221F1F"/>
          <w:spacing w:val="12"/>
        </w:rPr>
        <w:t xml:space="preserve"> </w:t>
      </w:r>
      <w:r>
        <w:rPr>
          <w:color w:val="221F1F"/>
          <w:spacing w:val="-2"/>
        </w:rPr>
        <w:t>in</w:t>
      </w:r>
      <w:r>
        <w:rPr>
          <w:color w:val="221F1F"/>
          <w:spacing w:val="12"/>
        </w:rPr>
        <w:t xml:space="preserve"> </w:t>
      </w:r>
      <w:r>
        <w:rPr>
          <w:color w:val="221F1F"/>
          <w:spacing w:val="-2"/>
        </w:rPr>
        <w:t>the</w:t>
      </w:r>
      <w:r>
        <w:rPr>
          <w:color w:val="221F1F"/>
          <w:spacing w:val="12"/>
        </w:rPr>
        <w:t xml:space="preserve"> </w:t>
      </w:r>
      <w:r>
        <w:rPr>
          <w:color w:val="221F1F"/>
          <w:spacing w:val="-2"/>
        </w:rPr>
        <w:t>formulation</w:t>
      </w:r>
      <w:r>
        <w:rPr>
          <w:color w:val="221F1F"/>
          <w:spacing w:val="11"/>
        </w:rPr>
        <w:t xml:space="preserve"> </w:t>
      </w:r>
      <w:r>
        <w:rPr>
          <w:color w:val="221F1F"/>
          <w:spacing w:val="-2"/>
        </w:rPr>
        <w:t>of</w:t>
      </w:r>
      <w:r>
        <w:rPr>
          <w:color w:val="221F1F"/>
          <w:spacing w:val="11"/>
        </w:rPr>
        <w:t xml:space="preserve"> </w:t>
      </w:r>
      <w:r>
        <w:rPr>
          <w:color w:val="221F1F"/>
          <w:spacing w:val="-2"/>
        </w:rPr>
        <w:t>this</w:t>
      </w:r>
      <w:r>
        <w:rPr>
          <w:color w:val="221F1F"/>
          <w:spacing w:val="11"/>
        </w:rPr>
        <w:t xml:space="preserve"> </w:t>
      </w:r>
      <w:r>
        <w:rPr>
          <w:color w:val="221F1F"/>
          <w:spacing w:val="-2"/>
        </w:rPr>
        <w:t>methodology and</w:t>
      </w:r>
      <w:r>
        <w:rPr>
          <w:color w:val="221F1F"/>
          <w:spacing w:val="24"/>
        </w:rPr>
        <w:t xml:space="preserve"> </w:t>
      </w:r>
      <w:r>
        <w:rPr>
          <w:color w:val="221F1F"/>
          <w:spacing w:val="-2"/>
        </w:rPr>
        <w:t>criteria:</w:t>
      </w:r>
      <w:r>
        <w:rPr>
          <w:color w:val="221F1F"/>
          <w:spacing w:val="24"/>
        </w:rPr>
        <w:t xml:space="preserve"> </w:t>
      </w:r>
      <w:r>
        <w:rPr>
          <w:color w:val="221F1F"/>
          <w:spacing w:val="-2"/>
        </w:rPr>
        <w:t>(i)</w:t>
      </w:r>
      <w:r>
        <w:rPr>
          <w:color w:val="221F1F"/>
          <w:spacing w:val="24"/>
        </w:rPr>
        <w:t xml:space="preserve"> </w:t>
      </w:r>
      <w:r>
        <w:rPr>
          <w:color w:val="221F1F"/>
          <w:spacing w:val="-2"/>
        </w:rPr>
        <w:t>Tender</w:t>
      </w:r>
      <w:r>
        <w:rPr>
          <w:color w:val="221F1F"/>
          <w:spacing w:val="24"/>
        </w:rPr>
        <w:t xml:space="preserve"> </w:t>
      </w:r>
      <w:r>
        <w:rPr>
          <w:color w:val="221F1F"/>
          <w:spacing w:val="-2"/>
        </w:rPr>
        <w:t>price</w:t>
      </w:r>
      <w:r>
        <w:rPr>
          <w:color w:val="221F1F"/>
          <w:spacing w:val="24"/>
        </w:rPr>
        <w:t xml:space="preserve"> </w:t>
      </w:r>
      <w:r>
        <w:rPr>
          <w:color w:val="221F1F"/>
          <w:spacing w:val="-2"/>
        </w:rPr>
        <w:t>for</w:t>
      </w:r>
      <w:r>
        <w:rPr>
          <w:color w:val="221F1F"/>
          <w:spacing w:val="25"/>
        </w:rPr>
        <w:t xml:space="preserve"> </w:t>
      </w:r>
      <w:r>
        <w:rPr>
          <w:color w:val="221F1F"/>
          <w:spacing w:val="-2"/>
        </w:rPr>
        <w:t>the</w:t>
      </w:r>
      <w:r>
        <w:rPr>
          <w:color w:val="221F1F"/>
          <w:spacing w:val="24"/>
        </w:rPr>
        <w:t xml:space="preserve"> </w:t>
      </w:r>
      <w:r>
        <w:rPr>
          <w:color w:val="221F1F"/>
          <w:spacing w:val="-2"/>
        </w:rPr>
        <w:t>equipment;</w:t>
      </w:r>
      <w:r>
        <w:rPr>
          <w:color w:val="221F1F"/>
          <w:spacing w:val="24"/>
        </w:rPr>
        <w:t xml:space="preserve"> </w:t>
      </w:r>
      <w:r>
        <w:rPr>
          <w:color w:val="221F1F"/>
          <w:spacing w:val="-2"/>
        </w:rPr>
        <w:t>ii)</w:t>
      </w:r>
      <w:r>
        <w:rPr>
          <w:color w:val="221F1F"/>
          <w:spacing w:val="24"/>
        </w:rPr>
        <w:t xml:space="preserve"> </w:t>
      </w:r>
      <w:r>
        <w:rPr>
          <w:color w:val="221F1F"/>
          <w:spacing w:val="-2"/>
        </w:rPr>
        <w:t>Price</w:t>
      </w:r>
      <w:r>
        <w:rPr>
          <w:color w:val="221F1F"/>
          <w:spacing w:val="24"/>
        </w:rPr>
        <w:t xml:space="preserve"> </w:t>
      </w:r>
      <w:r>
        <w:rPr>
          <w:color w:val="221F1F"/>
          <w:spacing w:val="-2"/>
        </w:rPr>
        <w:t>of</w:t>
      </w:r>
      <w:r>
        <w:rPr>
          <w:color w:val="221F1F"/>
          <w:spacing w:val="24"/>
        </w:rPr>
        <w:t xml:space="preserve"> </w:t>
      </w:r>
      <w:r>
        <w:rPr>
          <w:color w:val="221F1F"/>
          <w:spacing w:val="-2"/>
        </w:rPr>
        <w:t xml:space="preserve">spare </w:t>
      </w:r>
      <w:r>
        <w:rPr>
          <w:color w:val="221F1F"/>
        </w:rPr>
        <w:t>parts</w:t>
      </w:r>
      <w:r>
        <w:rPr>
          <w:color w:val="221F1F"/>
          <w:spacing w:val="56"/>
        </w:rPr>
        <w:t xml:space="preserve"> </w:t>
      </w:r>
      <w:r>
        <w:rPr>
          <w:color w:val="221F1F"/>
        </w:rPr>
        <w:t>required</w:t>
      </w:r>
      <w:r>
        <w:rPr>
          <w:color w:val="221F1F"/>
          <w:spacing w:val="58"/>
        </w:rPr>
        <w:t xml:space="preserve"> </w:t>
      </w:r>
      <w:r>
        <w:rPr>
          <w:color w:val="221F1F"/>
        </w:rPr>
        <w:t>for</w:t>
      </w:r>
      <w:r>
        <w:rPr>
          <w:color w:val="221F1F"/>
          <w:spacing w:val="56"/>
        </w:rPr>
        <w:t xml:space="preserve"> </w:t>
      </w:r>
      <w:r>
        <w:rPr>
          <w:color w:val="221F1F"/>
        </w:rPr>
        <w:t>AAA</w:t>
      </w:r>
      <w:r>
        <w:rPr>
          <w:color w:val="221F1F"/>
          <w:spacing w:val="57"/>
        </w:rPr>
        <w:t xml:space="preserve"> </w:t>
      </w:r>
      <w:r>
        <w:rPr>
          <w:color w:val="221F1F"/>
        </w:rPr>
        <w:t>years</w:t>
      </w:r>
      <w:r>
        <w:rPr>
          <w:color w:val="221F1F"/>
          <w:spacing w:val="56"/>
        </w:rPr>
        <w:t xml:space="preserve"> </w:t>
      </w:r>
      <w:r>
        <w:rPr>
          <w:color w:val="221F1F"/>
        </w:rPr>
        <w:t>of</w:t>
      </w:r>
      <w:r>
        <w:rPr>
          <w:color w:val="221F1F"/>
          <w:spacing w:val="58"/>
        </w:rPr>
        <w:t xml:space="preserve"> </w:t>
      </w:r>
      <w:r>
        <w:rPr>
          <w:color w:val="221F1F"/>
        </w:rPr>
        <w:t>operations,</w:t>
      </w:r>
      <w:r>
        <w:rPr>
          <w:color w:val="221F1F"/>
          <w:spacing w:val="57"/>
        </w:rPr>
        <w:t xml:space="preserve"> </w:t>
      </w:r>
      <w:r>
        <w:rPr>
          <w:color w:val="221F1F"/>
        </w:rPr>
        <w:t>iii)</w:t>
      </w:r>
      <w:r>
        <w:rPr>
          <w:color w:val="221F1F"/>
          <w:spacing w:val="56"/>
        </w:rPr>
        <w:t xml:space="preserve"> </w:t>
      </w:r>
      <w:r>
        <w:rPr>
          <w:color w:val="221F1F"/>
        </w:rPr>
        <w:t>Adjustments</w:t>
      </w:r>
      <w:r>
        <w:rPr>
          <w:color w:val="221F1F"/>
          <w:spacing w:val="57"/>
        </w:rPr>
        <w:t xml:space="preserve"> </w:t>
      </w:r>
      <w:r>
        <w:rPr>
          <w:color w:val="221F1F"/>
        </w:rPr>
        <w:t xml:space="preserve">to </w:t>
      </w:r>
      <w:r>
        <w:rPr>
          <w:color w:val="221F1F"/>
          <w:spacing w:val="-2"/>
        </w:rPr>
        <w:t>tender</w:t>
      </w:r>
      <w:r>
        <w:rPr>
          <w:color w:val="221F1F"/>
          <w:spacing w:val="37"/>
        </w:rPr>
        <w:t xml:space="preserve"> </w:t>
      </w:r>
      <w:r>
        <w:rPr>
          <w:color w:val="221F1F"/>
          <w:spacing w:val="-2"/>
        </w:rPr>
        <w:t>price</w:t>
      </w:r>
      <w:r>
        <w:rPr>
          <w:color w:val="221F1F"/>
          <w:spacing w:val="37"/>
        </w:rPr>
        <w:t xml:space="preserve"> </w:t>
      </w:r>
      <w:r>
        <w:rPr>
          <w:color w:val="221F1F"/>
          <w:spacing w:val="-2"/>
        </w:rPr>
        <w:t>for</w:t>
      </w:r>
      <w:r>
        <w:rPr>
          <w:color w:val="221F1F"/>
          <w:spacing w:val="38"/>
        </w:rPr>
        <w:t xml:space="preserve"> </w:t>
      </w:r>
      <w:r>
        <w:rPr>
          <w:color w:val="221F1F"/>
          <w:spacing w:val="-2"/>
        </w:rPr>
        <w:t>omissions,</w:t>
      </w:r>
      <w:r>
        <w:rPr>
          <w:color w:val="221F1F"/>
          <w:spacing w:val="38"/>
        </w:rPr>
        <w:t xml:space="preserve"> </w:t>
      </w:r>
      <w:r>
        <w:rPr>
          <w:color w:val="221F1F"/>
          <w:spacing w:val="-2"/>
        </w:rPr>
        <w:t>deviations</w:t>
      </w:r>
      <w:r>
        <w:rPr>
          <w:color w:val="221F1F"/>
          <w:spacing w:val="37"/>
        </w:rPr>
        <w:t xml:space="preserve"> </w:t>
      </w:r>
      <w:r>
        <w:rPr>
          <w:color w:val="221F1F"/>
          <w:spacing w:val="-2"/>
        </w:rPr>
        <w:t>and</w:t>
      </w:r>
      <w:r>
        <w:rPr>
          <w:color w:val="221F1F"/>
          <w:spacing w:val="36"/>
        </w:rPr>
        <w:t xml:space="preserve"> </w:t>
      </w:r>
      <w:r>
        <w:rPr>
          <w:color w:val="221F1F"/>
          <w:spacing w:val="-2"/>
        </w:rPr>
        <w:t>exceptions</w:t>
      </w:r>
      <w:r>
        <w:rPr>
          <w:color w:val="221F1F"/>
          <w:spacing w:val="37"/>
        </w:rPr>
        <w:t xml:space="preserve"> </w:t>
      </w:r>
      <w:r>
        <w:rPr>
          <w:color w:val="221F1F"/>
          <w:spacing w:val="-2"/>
        </w:rPr>
        <w:t>to</w:t>
      </w:r>
      <w:r>
        <w:rPr>
          <w:color w:val="221F1F"/>
          <w:spacing w:val="38"/>
        </w:rPr>
        <w:t xml:space="preserve"> </w:t>
      </w:r>
      <w:r>
        <w:rPr>
          <w:color w:val="221F1F"/>
          <w:spacing w:val="-2"/>
        </w:rPr>
        <w:t xml:space="preserve">technical </w:t>
      </w:r>
      <w:r>
        <w:rPr>
          <w:color w:val="221F1F"/>
          <w:spacing w:val="-4"/>
        </w:rPr>
        <w:t>and</w:t>
      </w:r>
      <w:r>
        <w:rPr>
          <w:color w:val="221F1F"/>
          <w:spacing w:val="21"/>
        </w:rPr>
        <w:t xml:space="preserve"> </w:t>
      </w:r>
      <w:r>
        <w:rPr>
          <w:color w:val="221F1F"/>
          <w:spacing w:val="-4"/>
        </w:rPr>
        <w:t>commercial</w:t>
      </w:r>
      <w:r>
        <w:rPr>
          <w:color w:val="221F1F"/>
          <w:spacing w:val="21"/>
        </w:rPr>
        <w:t xml:space="preserve"> </w:t>
      </w:r>
      <w:r>
        <w:rPr>
          <w:color w:val="221F1F"/>
          <w:spacing w:val="-4"/>
        </w:rPr>
        <w:t>conditions</w:t>
      </w:r>
      <w:r>
        <w:rPr>
          <w:color w:val="221F1F"/>
          <w:spacing w:val="20"/>
        </w:rPr>
        <w:t xml:space="preserve"> </w:t>
      </w:r>
      <w:r>
        <w:rPr>
          <w:color w:val="221F1F"/>
          <w:spacing w:val="-4"/>
        </w:rPr>
        <w:t>in</w:t>
      </w:r>
      <w:r>
        <w:rPr>
          <w:color w:val="221F1F"/>
          <w:spacing w:val="21"/>
        </w:rPr>
        <w:t xml:space="preserve"> </w:t>
      </w:r>
      <w:r>
        <w:rPr>
          <w:color w:val="221F1F"/>
          <w:spacing w:val="-4"/>
        </w:rPr>
        <w:t>the</w:t>
      </w:r>
      <w:r>
        <w:rPr>
          <w:color w:val="221F1F"/>
          <w:spacing w:val="21"/>
        </w:rPr>
        <w:t xml:space="preserve"> </w:t>
      </w:r>
      <w:r>
        <w:rPr>
          <w:color w:val="221F1F"/>
          <w:spacing w:val="-4"/>
        </w:rPr>
        <w:t>tender</w:t>
      </w:r>
      <w:r>
        <w:rPr>
          <w:color w:val="221F1F"/>
          <w:spacing w:val="21"/>
        </w:rPr>
        <w:t xml:space="preserve"> </w:t>
      </w:r>
      <w:r>
        <w:rPr>
          <w:color w:val="221F1F"/>
          <w:spacing w:val="-4"/>
        </w:rPr>
        <w:t>documents;</w:t>
      </w:r>
      <w:r>
        <w:rPr>
          <w:color w:val="221F1F"/>
          <w:spacing w:val="21"/>
        </w:rPr>
        <w:t xml:space="preserve"> </w:t>
      </w:r>
      <w:r>
        <w:rPr>
          <w:color w:val="221F1F"/>
          <w:spacing w:val="-4"/>
        </w:rPr>
        <w:t>iv)</w:t>
      </w:r>
      <w:r>
        <w:rPr>
          <w:color w:val="221F1F"/>
          <w:spacing w:val="22"/>
        </w:rPr>
        <w:t xml:space="preserve"> </w:t>
      </w:r>
      <w:r>
        <w:rPr>
          <w:color w:val="221F1F"/>
          <w:spacing w:val="-4"/>
        </w:rPr>
        <w:t xml:space="preserve">Capitalized </w:t>
      </w:r>
      <w:r>
        <w:rPr>
          <w:color w:val="221F1F"/>
        </w:rPr>
        <w:t>cost</w:t>
      </w:r>
      <w:r>
        <w:rPr>
          <w:color w:val="221F1F"/>
          <w:spacing w:val="20"/>
        </w:rPr>
        <w:t xml:space="preserve"> </w:t>
      </w:r>
      <w:r>
        <w:rPr>
          <w:color w:val="221F1F"/>
        </w:rPr>
        <w:t>savings</w:t>
      </w:r>
      <w:r>
        <w:rPr>
          <w:color w:val="221F1F"/>
          <w:spacing w:val="20"/>
        </w:rPr>
        <w:t xml:space="preserve"> </w:t>
      </w:r>
      <w:r>
        <w:rPr>
          <w:color w:val="221F1F"/>
        </w:rPr>
        <w:t>due</w:t>
      </w:r>
      <w:r>
        <w:rPr>
          <w:color w:val="221F1F"/>
          <w:spacing w:val="20"/>
        </w:rPr>
        <w:t xml:space="preserve"> </w:t>
      </w:r>
      <w:r>
        <w:rPr>
          <w:color w:val="221F1F"/>
        </w:rPr>
        <w:t>to</w:t>
      </w:r>
      <w:r>
        <w:rPr>
          <w:color w:val="221F1F"/>
          <w:spacing w:val="20"/>
        </w:rPr>
        <w:t xml:space="preserve"> </w:t>
      </w:r>
      <w:r>
        <w:rPr>
          <w:color w:val="221F1F"/>
        </w:rPr>
        <w:t>the</w:t>
      </w:r>
      <w:r>
        <w:rPr>
          <w:color w:val="221F1F"/>
          <w:spacing w:val="19"/>
        </w:rPr>
        <w:t xml:space="preserve"> </w:t>
      </w:r>
      <w:r>
        <w:rPr>
          <w:color w:val="221F1F"/>
        </w:rPr>
        <w:t>equipment</w:t>
      </w:r>
      <w:r>
        <w:rPr>
          <w:color w:val="221F1F"/>
          <w:spacing w:val="20"/>
        </w:rPr>
        <w:t xml:space="preserve"> </w:t>
      </w:r>
      <w:r>
        <w:rPr>
          <w:color w:val="221F1F"/>
        </w:rPr>
        <w:t>efficiency</w:t>
      </w:r>
      <w:r>
        <w:rPr>
          <w:color w:val="221F1F"/>
          <w:spacing w:val="19"/>
        </w:rPr>
        <w:t xml:space="preserve"> </w:t>
      </w:r>
      <w:r>
        <w:rPr>
          <w:color w:val="221F1F"/>
        </w:rPr>
        <w:t>at</w:t>
      </w:r>
      <w:r>
        <w:rPr>
          <w:color w:val="221F1F"/>
          <w:spacing w:val="20"/>
        </w:rPr>
        <w:t xml:space="preserve"> </w:t>
      </w:r>
      <w:r>
        <w:rPr>
          <w:color w:val="221F1F"/>
        </w:rPr>
        <w:t>the</w:t>
      </w:r>
      <w:r>
        <w:rPr>
          <w:color w:val="221F1F"/>
          <w:spacing w:val="20"/>
        </w:rPr>
        <w:t xml:space="preserve"> </w:t>
      </w:r>
      <w:r>
        <w:rPr>
          <w:color w:val="221F1F"/>
        </w:rPr>
        <w:t>rate</w:t>
      </w:r>
      <w:r>
        <w:rPr>
          <w:color w:val="221F1F"/>
          <w:spacing w:val="20"/>
        </w:rPr>
        <w:t xml:space="preserve"> </w:t>
      </w:r>
      <w:r>
        <w:rPr>
          <w:color w:val="221F1F"/>
        </w:rPr>
        <w:t>of</w:t>
      </w:r>
      <w:r>
        <w:rPr>
          <w:color w:val="221F1F"/>
          <w:spacing w:val="24"/>
        </w:rPr>
        <w:t xml:space="preserve"> </w:t>
      </w:r>
      <w:r>
        <w:rPr>
          <w:b/>
          <w:color w:val="221F1F"/>
        </w:rPr>
        <w:t xml:space="preserve">XXX </w:t>
      </w:r>
      <w:r>
        <w:rPr>
          <w:color w:val="221F1F"/>
          <w:spacing w:val="-2"/>
        </w:rPr>
        <w:t>(specify</w:t>
      </w:r>
      <w:r>
        <w:rPr>
          <w:color w:val="221F1F"/>
          <w:spacing w:val="13"/>
        </w:rPr>
        <w:t xml:space="preserve"> </w:t>
      </w:r>
      <w:r>
        <w:rPr>
          <w:color w:val="221F1F"/>
          <w:spacing w:val="-2"/>
        </w:rPr>
        <w:t>currency</w:t>
      </w:r>
      <w:r>
        <w:rPr>
          <w:color w:val="221F1F"/>
          <w:spacing w:val="13"/>
        </w:rPr>
        <w:t xml:space="preserve"> </w:t>
      </w:r>
      <w:r>
        <w:rPr>
          <w:color w:val="221F1F"/>
          <w:spacing w:val="-2"/>
        </w:rPr>
        <w:t>and</w:t>
      </w:r>
      <w:r>
        <w:rPr>
          <w:color w:val="221F1F"/>
          <w:spacing w:val="13"/>
        </w:rPr>
        <w:t xml:space="preserve"> </w:t>
      </w:r>
      <w:r>
        <w:rPr>
          <w:color w:val="221F1F"/>
          <w:spacing w:val="-2"/>
        </w:rPr>
        <w:t>amount)</w:t>
      </w:r>
      <w:r>
        <w:rPr>
          <w:color w:val="221F1F"/>
          <w:spacing w:val="13"/>
        </w:rPr>
        <w:t xml:space="preserve"> </w:t>
      </w:r>
      <w:r>
        <w:rPr>
          <w:color w:val="221F1F"/>
          <w:spacing w:val="-2"/>
        </w:rPr>
        <w:t>for</w:t>
      </w:r>
      <w:r>
        <w:rPr>
          <w:color w:val="221F1F"/>
          <w:spacing w:val="13"/>
        </w:rPr>
        <w:t xml:space="preserve"> </w:t>
      </w:r>
      <w:r>
        <w:rPr>
          <w:color w:val="221F1F"/>
          <w:spacing w:val="-2"/>
        </w:rPr>
        <w:t>each</w:t>
      </w:r>
      <w:r>
        <w:rPr>
          <w:color w:val="221F1F"/>
          <w:spacing w:val="14"/>
        </w:rPr>
        <w:t xml:space="preserve"> </w:t>
      </w:r>
      <w:r>
        <w:rPr>
          <w:b/>
          <w:color w:val="221F1F"/>
          <w:spacing w:val="-2"/>
        </w:rPr>
        <w:t>YYY</w:t>
      </w:r>
      <w:r>
        <w:rPr>
          <w:b/>
          <w:color w:val="221F1F"/>
          <w:spacing w:val="14"/>
        </w:rPr>
        <w:t xml:space="preserve"> </w:t>
      </w:r>
      <w:r>
        <w:rPr>
          <w:b/>
          <w:color w:val="221F1F"/>
          <w:spacing w:val="-2"/>
        </w:rPr>
        <w:t>%</w:t>
      </w:r>
      <w:r>
        <w:rPr>
          <w:b/>
          <w:color w:val="221F1F"/>
          <w:spacing w:val="13"/>
        </w:rPr>
        <w:t xml:space="preserve"> </w:t>
      </w:r>
      <w:r>
        <w:rPr>
          <w:b/>
          <w:color w:val="221F1F"/>
          <w:spacing w:val="-2"/>
        </w:rPr>
        <w:t>(</w:t>
      </w:r>
      <w:r>
        <w:rPr>
          <w:color w:val="221F1F"/>
          <w:spacing w:val="-2"/>
        </w:rPr>
        <w:t>percent)</w:t>
      </w:r>
      <w:r>
        <w:rPr>
          <w:color w:val="221F1F"/>
          <w:spacing w:val="11"/>
        </w:rPr>
        <w:t xml:space="preserve"> </w:t>
      </w:r>
      <w:r>
        <w:rPr>
          <w:color w:val="221F1F"/>
          <w:spacing w:val="-2"/>
        </w:rPr>
        <w:t>above</w:t>
      </w:r>
      <w:r>
        <w:rPr>
          <w:color w:val="221F1F"/>
          <w:spacing w:val="12"/>
        </w:rPr>
        <w:t xml:space="preserve"> </w:t>
      </w:r>
      <w:r>
        <w:rPr>
          <w:color w:val="221F1F"/>
          <w:spacing w:val="-2"/>
        </w:rPr>
        <w:t xml:space="preserve">the </w:t>
      </w:r>
      <w:r>
        <w:rPr>
          <w:b/>
          <w:color w:val="221F1F"/>
        </w:rPr>
        <w:t>minimum</w:t>
      </w:r>
      <w:r>
        <w:rPr>
          <w:b/>
          <w:color w:val="221F1F"/>
          <w:spacing w:val="39"/>
        </w:rPr>
        <w:t xml:space="preserve"> </w:t>
      </w:r>
      <w:r>
        <w:rPr>
          <w:b/>
          <w:color w:val="221F1F"/>
        </w:rPr>
        <w:t>ZZZ</w:t>
      </w:r>
      <w:r>
        <w:rPr>
          <w:b/>
          <w:color w:val="221F1F"/>
          <w:spacing w:val="38"/>
        </w:rPr>
        <w:t xml:space="preserve"> </w:t>
      </w:r>
      <w:r>
        <w:rPr>
          <w:b/>
          <w:color w:val="221F1F"/>
        </w:rPr>
        <w:t>%</w:t>
      </w:r>
      <w:r>
        <w:rPr>
          <w:b/>
          <w:color w:val="221F1F"/>
          <w:spacing w:val="38"/>
        </w:rPr>
        <w:t xml:space="preserve"> </w:t>
      </w:r>
      <w:r>
        <w:rPr>
          <w:b/>
          <w:color w:val="221F1F"/>
        </w:rPr>
        <w:t>(</w:t>
      </w:r>
      <w:r>
        <w:rPr>
          <w:color w:val="221F1F"/>
        </w:rPr>
        <w:t>percent)</w:t>
      </w:r>
      <w:r>
        <w:rPr>
          <w:color w:val="221F1F"/>
          <w:spacing w:val="39"/>
        </w:rPr>
        <w:t xml:space="preserve"> </w:t>
      </w:r>
      <w:r>
        <w:rPr>
          <w:color w:val="221F1F"/>
        </w:rPr>
        <w:t>efficiency;</w:t>
      </w:r>
      <w:r>
        <w:rPr>
          <w:color w:val="221F1F"/>
          <w:spacing w:val="38"/>
        </w:rPr>
        <w:t xml:space="preserve"> </w:t>
      </w:r>
      <w:r>
        <w:rPr>
          <w:color w:val="221F1F"/>
        </w:rPr>
        <w:t>v)</w:t>
      </w:r>
      <w:r>
        <w:rPr>
          <w:color w:val="221F1F"/>
          <w:spacing w:val="39"/>
        </w:rPr>
        <w:t xml:space="preserve"> </w:t>
      </w:r>
      <w:r>
        <w:rPr>
          <w:color w:val="221F1F"/>
        </w:rPr>
        <w:t>Capitalized</w:t>
      </w:r>
      <w:r>
        <w:rPr>
          <w:color w:val="221F1F"/>
          <w:spacing w:val="40"/>
        </w:rPr>
        <w:t xml:space="preserve"> </w:t>
      </w:r>
      <w:r>
        <w:rPr>
          <w:color w:val="221F1F"/>
        </w:rPr>
        <w:t>cost</w:t>
      </w:r>
      <w:r>
        <w:rPr>
          <w:color w:val="221F1F"/>
          <w:spacing w:val="38"/>
        </w:rPr>
        <w:t xml:space="preserve"> </w:t>
      </w:r>
      <w:r>
        <w:rPr>
          <w:color w:val="221F1F"/>
        </w:rPr>
        <w:t>for</w:t>
      </w:r>
      <w:r>
        <w:rPr>
          <w:color w:val="221F1F"/>
          <w:spacing w:val="38"/>
        </w:rPr>
        <w:t xml:space="preserve"> </w:t>
      </w:r>
      <w:r>
        <w:rPr>
          <w:color w:val="221F1F"/>
        </w:rPr>
        <w:t xml:space="preserve">the </w:t>
      </w:r>
      <w:r>
        <w:rPr>
          <w:color w:val="221F1F"/>
          <w:spacing w:val="-2"/>
        </w:rPr>
        <w:t>auxiliary</w:t>
      </w:r>
      <w:r>
        <w:rPr>
          <w:color w:val="221F1F"/>
          <w:spacing w:val="17"/>
        </w:rPr>
        <w:t xml:space="preserve"> </w:t>
      </w:r>
      <w:r>
        <w:rPr>
          <w:color w:val="221F1F"/>
          <w:spacing w:val="-2"/>
        </w:rPr>
        <w:t>power</w:t>
      </w:r>
      <w:r>
        <w:rPr>
          <w:color w:val="221F1F"/>
          <w:spacing w:val="18"/>
        </w:rPr>
        <w:t xml:space="preserve"> </w:t>
      </w:r>
      <w:r>
        <w:rPr>
          <w:color w:val="221F1F"/>
          <w:spacing w:val="-2"/>
        </w:rPr>
        <w:t>consumption</w:t>
      </w:r>
      <w:r>
        <w:rPr>
          <w:color w:val="221F1F"/>
          <w:spacing w:val="17"/>
        </w:rPr>
        <w:t xml:space="preserve"> </w:t>
      </w:r>
      <w:r>
        <w:rPr>
          <w:color w:val="221F1F"/>
          <w:spacing w:val="-2"/>
        </w:rPr>
        <w:t>at</w:t>
      </w:r>
      <w:r>
        <w:rPr>
          <w:color w:val="221F1F"/>
          <w:spacing w:val="22"/>
        </w:rPr>
        <w:t xml:space="preserve"> </w:t>
      </w:r>
      <w:r>
        <w:rPr>
          <w:b/>
          <w:color w:val="221F1F"/>
          <w:spacing w:val="-2"/>
        </w:rPr>
        <w:t>PPP</w:t>
      </w:r>
      <w:r>
        <w:rPr>
          <w:b/>
          <w:color w:val="221F1F"/>
          <w:spacing w:val="21"/>
        </w:rPr>
        <w:t xml:space="preserve"> </w:t>
      </w:r>
      <w:r>
        <w:rPr>
          <w:color w:val="221F1F"/>
          <w:spacing w:val="-2"/>
        </w:rPr>
        <w:t>(specify</w:t>
      </w:r>
      <w:r>
        <w:rPr>
          <w:color w:val="221F1F"/>
          <w:spacing w:val="18"/>
        </w:rPr>
        <w:t xml:space="preserve"> </w:t>
      </w:r>
      <w:r>
        <w:rPr>
          <w:color w:val="221F1F"/>
          <w:spacing w:val="-2"/>
        </w:rPr>
        <w:t>currency</w:t>
      </w:r>
      <w:r>
        <w:rPr>
          <w:color w:val="221F1F"/>
          <w:spacing w:val="20"/>
        </w:rPr>
        <w:t xml:space="preserve"> </w:t>
      </w:r>
      <w:r>
        <w:rPr>
          <w:color w:val="221F1F"/>
          <w:spacing w:val="-2"/>
        </w:rPr>
        <w:t>and</w:t>
      </w:r>
      <w:r>
        <w:rPr>
          <w:color w:val="221F1F"/>
          <w:spacing w:val="18"/>
        </w:rPr>
        <w:t xml:space="preserve"> </w:t>
      </w:r>
      <w:r>
        <w:rPr>
          <w:color w:val="221F1F"/>
          <w:spacing w:val="-2"/>
        </w:rPr>
        <w:t xml:space="preserve">amount) </w:t>
      </w:r>
      <w:r>
        <w:rPr>
          <w:color w:val="221F1F"/>
        </w:rPr>
        <w:t>per</w:t>
      </w:r>
      <w:r>
        <w:rPr>
          <w:color w:val="221F1F"/>
          <w:spacing w:val="24"/>
        </w:rPr>
        <w:t xml:space="preserve"> </w:t>
      </w:r>
      <w:r>
        <w:rPr>
          <w:color w:val="221F1F"/>
        </w:rPr>
        <w:t>KW</w:t>
      </w:r>
      <w:r>
        <w:rPr>
          <w:color w:val="221F1F"/>
          <w:spacing w:val="24"/>
        </w:rPr>
        <w:t xml:space="preserve"> </w:t>
      </w:r>
      <w:r>
        <w:rPr>
          <w:color w:val="221F1F"/>
        </w:rPr>
        <w:t>for</w:t>
      </w:r>
      <w:r>
        <w:rPr>
          <w:color w:val="221F1F"/>
          <w:spacing w:val="27"/>
        </w:rPr>
        <w:t xml:space="preserve"> </w:t>
      </w:r>
      <w:r>
        <w:rPr>
          <w:color w:val="221F1F"/>
        </w:rPr>
        <w:t>AAA</w:t>
      </w:r>
      <w:r>
        <w:rPr>
          <w:color w:val="221F1F"/>
          <w:spacing w:val="25"/>
        </w:rPr>
        <w:t xml:space="preserve"> </w:t>
      </w:r>
      <w:r>
        <w:rPr>
          <w:color w:val="221F1F"/>
        </w:rPr>
        <w:t>years;</w:t>
      </w:r>
      <w:r>
        <w:rPr>
          <w:color w:val="221F1F"/>
          <w:spacing w:val="25"/>
        </w:rPr>
        <w:t xml:space="preserve"> </w:t>
      </w:r>
      <w:r>
        <w:rPr>
          <w:color w:val="221F1F"/>
        </w:rPr>
        <w:t>and</w:t>
      </w:r>
      <w:r>
        <w:rPr>
          <w:color w:val="221F1F"/>
          <w:spacing w:val="25"/>
        </w:rPr>
        <w:t xml:space="preserve"> </w:t>
      </w:r>
      <w:r>
        <w:rPr>
          <w:color w:val="221F1F"/>
        </w:rPr>
        <w:t>vi)</w:t>
      </w:r>
      <w:r>
        <w:rPr>
          <w:color w:val="221F1F"/>
          <w:spacing w:val="24"/>
        </w:rPr>
        <w:t xml:space="preserve"> </w:t>
      </w:r>
      <w:r>
        <w:rPr>
          <w:color w:val="221F1F"/>
        </w:rPr>
        <w:t>Applicable</w:t>
      </w:r>
      <w:r>
        <w:rPr>
          <w:color w:val="221F1F"/>
          <w:spacing w:val="25"/>
        </w:rPr>
        <w:t xml:space="preserve"> </w:t>
      </w:r>
      <w:r>
        <w:rPr>
          <w:color w:val="221F1F"/>
        </w:rPr>
        <w:t>discount</w:t>
      </w:r>
      <w:r>
        <w:rPr>
          <w:color w:val="221F1F"/>
          <w:spacing w:val="24"/>
        </w:rPr>
        <w:t xml:space="preserve"> </w:t>
      </w:r>
      <w:r>
        <w:rPr>
          <w:color w:val="221F1F"/>
        </w:rPr>
        <w:t>rate</w:t>
      </w:r>
      <w:r>
        <w:rPr>
          <w:color w:val="221F1F"/>
          <w:spacing w:val="26"/>
        </w:rPr>
        <w:t xml:space="preserve"> </w:t>
      </w:r>
      <w:r>
        <w:rPr>
          <w:color w:val="221F1F"/>
        </w:rPr>
        <w:t>of</w:t>
      </w:r>
      <w:r>
        <w:rPr>
          <w:color w:val="221F1F"/>
          <w:spacing w:val="25"/>
        </w:rPr>
        <w:t xml:space="preserve"> </w:t>
      </w:r>
      <w:r>
        <w:rPr>
          <w:b/>
          <w:color w:val="221F1F"/>
          <w:spacing w:val="-2"/>
        </w:rPr>
        <w:t>BBB%</w:t>
      </w:r>
      <w:r>
        <w:rPr>
          <w:color w:val="221F1F"/>
          <w:spacing w:val="-2"/>
        </w:rPr>
        <w:t>.</w:t>
      </w:r>
    </w:p>
    <w:p w:rsidR="00DD2D1B" w:rsidRDefault="008272FF">
      <w:pPr>
        <w:spacing w:before="12"/>
        <w:ind w:left="2688"/>
        <w:rPr>
          <w:rFonts w:ascii="Trebuchet MS"/>
          <w:b/>
          <w:sz w:val="24"/>
        </w:rPr>
      </w:pPr>
      <w:r>
        <w:rPr>
          <w:rFonts w:ascii="Trebuchet MS"/>
          <w:i/>
          <w:color w:val="221F1F"/>
          <w:sz w:val="25"/>
        </w:rPr>
        <w:t>]</w:t>
      </w:r>
      <w:r>
        <w:rPr>
          <w:rFonts w:ascii="Trebuchet MS"/>
          <w:i/>
          <w:color w:val="221F1F"/>
          <w:spacing w:val="-15"/>
          <w:sz w:val="25"/>
        </w:rPr>
        <w:t xml:space="preserve"> </w:t>
      </w:r>
      <w:r>
        <w:rPr>
          <w:rFonts w:ascii="Trebuchet MS"/>
          <w:b/>
          <w:color w:val="221F1F"/>
          <w:spacing w:val="-5"/>
          <w:sz w:val="24"/>
        </w:rPr>
        <w:t>Or</w:t>
      </w:r>
    </w:p>
    <w:p w:rsidR="00DD2D1B" w:rsidRDefault="008272FF">
      <w:pPr>
        <w:pStyle w:val="ListParagraph"/>
        <w:numPr>
          <w:ilvl w:val="1"/>
          <w:numId w:val="77"/>
        </w:numPr>
        <w:tabs>
          <w:tab w:val="left" w:pos="3065"/>
          <w:tab w:val="left" w:pos="3067"/>
        </w:tabs>
        <w:spacing w:before="233" w:line="235" w:lineRule="auto"/>
        <w:ind w:right="1541"/>
        <w:jc w:val="both"/>
        <w:rPr>
          <w:sz w:val="24"/>
        </w:rPr>
      </w:pPr>
      <w:r>
        <w:rPr>
          <w:color w:val="221F1F"/>
          <w:sz w:val="24"/>
        </w:rPr>
        <w:t>An</w:t>
      </w:r>
      <w:r>
        <w:rPr>
          <w:color w:val="221F1F"/>
          <w:spacing w:val="40"/>
          <w:sz w:val="24"/>
        </w:rPr>
        <w:t xml:space="preserve"> </w:t>
      </w:r>
      <w:r>
        <w:rPr>
          <w:color w:val="221F1F"/>
          <w:sz w:val="24"/>
        </w:rPr>
        <w:t>adjustment</w:t>
      </w:r>
      <w:r>
        <w:rPr>
          <w:color w:val="221F1F"/>
          <w:spacing w:val="40"/>
          <w:sz w:val="24"/>
        </w:rPr>
        <w:t xml:space="preserve"> </w:t>
      </w:r>
      <w:r>
        <w:rPr>
          <w:color w:val="221F1F"/>
          <w:sz w:val="24"/>
        </w:rPr>
        <w:t>to</w:t>
      </w:r>
      <w:r>
        <w:rPr>
          <w:color w:val="221F1F"/>
          <w:spacing w:val="40"/>
          <w:sz w:val="24"/>
        </w:rPr>
        <w:t xml:space="preserve"> </w:t>
      </w:r>
      <w:r>
        <w:rPr>
          <w:color w:val="221F1F"/>
          <w:sz w:val="24"/>
        </w:rPr>
        <w:t>consider</w:t>
      </w:r>
      <w:r>
        <w:rPr>
          <w:color w:val="221F1F"/>
          <w:spacing w:val="40"/>
          <w:sz w:val="24"/>
        </w:rPr>
        <w:t xml:space="preserve"> </w:t>
      </w:r>
      <w:r>
        <w:rPr>
          <w:color w:val="221F1F"/>
          <w:sz w:val="24"/>
        </w:rPr>
        <w:t>the</w:t>
      </w:r>
      <w:r>
        <w:rPr>
          <w:color w:val="221F1F"/>
          <w:spacing w:val="40"/>
          <w:sz w:val="24"/>
        </w:rPr>
        <w:t xml:space="preserve"> </w:t>
      </w:r>
      <w:r>
        <w:rPr>
          <w:color w:val="221F1F"/>
          <w:sz w:val="24"/>
        </w:rPr>
        <w:t>productivity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offered in</w:t>
      </w:r>
      <w:r>
        <w:rPr>
          <w:color w:val="221F1F"/>
          <w:spacing w:val="57"/>
          <w:sz w:val="24"/>
        </w:rPr>
        <w:t xml:space="preserve"> </w:t>
      </w:r>
      <w:r>
        <w:rPr>
          <w:color w:val="221F1F"/>
          <w:sz w:val="24"/>
        </w:rPr>
        <w:t>the</w:t>
      </w:r>
      <w:r>
        <w:rPr>
          <w:color w:val="221F1F"/>
          <w:spacing w:val="57"/>
          <w:sz w:val="24"/>
        </w:rPr>
        <w:t xml:space="preserve"> </w:t>
      </w:r>
      <w:r>
        <w:rPr>
          <w:color w:val="221F1F"/>
          <w:sz w:val="24"/>
        </w:rPr>
        <w:t>Tender</w:t>
      </w:r>
      <w:r>
        <w:rPr>
          <w:color w:val="221F1F"/>
          <w:spacing w:val="59"/>
          <w:sz w:val="24"/>
        </w:rPr>
        <w:t xml:space="preserve"> </w:t>
      </w:r>
      <w:r>
        <w:rPr>
          <w:color w:val="221F1F"/>
          <w:sz w:val="24"/>
        </w:rPr>
        <w:t>will</w:t>
      </w:r>
      <w:r>
        <w:rPr>
          <w:color w:val="221F1F"/>
          <w:spacing w:val="58"/>
          <w:sz w:val="24"/>
        </w:rPr>
        <w:t xml:space="preserve"> </w:t>
      </w:r>
      <w:r>
        <w:rPr>
          <w:color w:val="221F1F"/>
          <w:sz w:val="24"/>
        </w:rPr>
        <w:t>be</w:t>
      </w:r>
      <w:r>
        <w:rPr>
          <w:color w:val="221F1F"/>
          <w:spacing w:val="57"/>
          <w:sz w:val="24"/>
        </w:rPr>
        <w:t xml:space="preserve"> </w:t>
      </w:r>
      <w:r>
        <w:rPr>
          <w:color w:val="221F1F"/>
          <w:sz w:val="24"/>
        </w:rPr>
        <w:t>added</w:t>
      </w:r>
      <w:r>
        <w:rPr>
          <w:color w:val="221F1F"/>
          <w:spacing w:val="57"/>
          <w:sz w:val="24"/>
        </w:rPr>
        <w:t xml:space="preserve"> </w:t>
      </w:r>
      <w:r>
        <w:rPr>
          <w:color w:val="221F1F"/>
          <w:sz w:val="24"/>
        </w:rPr>
        <w:t>to</w:t>
      </w:r>
      <w:r>
        <w:rPr>
          <w:color w:val="221F1F"/>
          <w:spacing w:val="57"/>
          <w:sz w:val="24"/>
        </w:rPr>
        <w:t xml:space="preserve"> </w:t>
      </w:r>
      <w:r>
        <w:rPr>
          <w:color w:val="221F1F"/>
          <w:sz w:val="24"/>
        </w:rPr>
        <w:t>the</w:t>
      </w:r>
      <w:r>
        <w:rPr>
          <w:color w:val="221F1F"/>
          <w:spacing w:val="57"/>
          <w:sz w:val="24"/>
        </w:rPr>
        <w:t xml:space="preserve"> </w:t>
      </w:r>
      <w:r>
        <w:rPr>
          <w:color w:val="221F1F"/>
          <w:sz w:val="24"/>
        </w:rPr>
        <w:t>Tender</w:t>
      </w:r>
      <w:r>
        <w:rPr>
          <w:color w:val="221F1F"/>
          <w:spacing w:val="40"/>
          <w:sz w:val="24"/>
        </w:rPr>
        <w:t xml:space="preserve"> </w:t>
      </w:r>
      <w:r>
        <w:rPr>
          <w:color w:val="221F1F"/>
          <w:sz w:val="24"/>
        </w:rPr>
        <w:t>price,</w:t>
      </w:r>
      <w:r>
        <w:rPr>
          <w:color w:val="221F1F"/>
          <w:spacing w:val="58"/>
          <w:sz w:val="24"/>
        </w:rPr>
        <w:t xml:space="preserve"> </w:t>
      </w:r>
      <w:r>
        <w:rPr>
          <w:color w:val="221F1F"/>
          <w:sz w:val="24"/>
        </w:rPr>
        <w:t>for</w:t>
      </w:r>
      <w:r>
        <w:rPr>
          <w:color w:val="221F1F"/>
          <w:spacing w:val="57"/>
          <w:sz w:val="24"/>
        </w:rPr>
        <w:t xml:space="preserve"> </w:t>
      </w:r>
      <w:r>
        <w:rPr>
          <w:color w:val="221F1F"/>
          <w:sz w:val="24"/>
        </w:rPr>
        <w:t>evaluation</w:t>
      </w:r>
    </w:p>
    <w:p w:rsidR="00DD2D1B" w:rsidRDefault="00DD2D1B">
      <w:pPr>
        <w:spacing w:line="235" w:lineRule="auto"/>
        <w:jc w:val="both"/>
        <w:rPr>
          <w:sz w:val="24"/>
        </w:rPr>
        <w:sectPr w:rsidR="00DD2D1B">
          <w:pgSz w:w="11910" w:h="16840"/>
          <w:pgMar w:top="1040" w:right="20" w:bottom="720" w:left="0" w:header="0" w:footer="440" w:gutter="0"/>
          <w:cols w:space="720"/>
        </w:sectPr>
      </w:pPr>
    </w:p>
    <w:p w:rsidR="00DD2D1B" w:rsidRDefault="008272FF">
      <w:pPr>
        <w:pStyle w:val="BodyText"/>
        <w:spacing w:before="84" w:line="235" w:lineRule="auto"/>
        <w:ind w:left="3067" w:right="1540"/>
        <w:jc w:val="both"/>
      </w:pPr>
      <w:r>
        <w:rPr>
          <w:color w:val="221F1F"/>
        </w:rPr>
        <w:lastRenderedPageBreak/>
        <w:t>purposes only, if specified in ITT 33.6. The adjustment will be evaluated</w:t>
      </w:r>
      <w:r>
        <w:rPr>
          <w:color w:val="221F1F"/>
          <w:spacing w:val="40"/>
        </w:rPr>
        <w:t xml:space="preserve"> </w:t>
      </w:r>
      <w:r>
        <w:rPr>
          <w:color w:val="221F1F"/>
        </w:rPr>
        <w:t>based</w:t>
      </w:r>
      <w:r>
        <w:rPr>
          <w:color w:val="221F1F"/>
          <w:spacing w:val="40"/>
        </w:rPr>
        <w:t xml:space="preserve"> </w:t>
      </w:r>
      <w:r>
        <w:rPr>
          <w:color w:val="221F1F"/>
        </w:rPr>
        <w:t>on</w:t>
      </w:r>
      <w:r>
        <w:rPr>
          <w:color w:val="221F1F"/>
          <w:spacing w:val="40"/>
        </w:rPr>
        <w:t xml:space="preserve"> </w:t>
      </w:r>
      <w:r>
        <w:rPr>
          <w:color w:val="221F1F"/>
        </w:rPr>
        <w:t>the</w:t>
      </w:r>
      <w:r>
        <w:rPr>
          <w:color w:val="221F1F"/>
          <w:spacing w:val="40"/>
        </w:rPr>
        <w:t xml:space="preserve"> </w:t>
      </w:r>
      <w:r>
        <w:rPr>
          <w:color w:val="221F1F"/>
        </w:rPr>
        <w:t>cost</w:t>
      </w:r>
      <w:r>
        <w:rPr>
          <w:color w:val="221F1F"/>
          <w:spacing w:val="40"/>
        </w:rPr>
        <w:t xml:space="preserve"> </w:t>
      </w:r>
      <w:r>
        <w:rPr>
          <w:color w:val="221F1F"/>
        </w:rPr>
        <w:t>per</w:t>
      </w:r>
      <w:r>
        <w:rPr>
          <w:color w:val="221F1F"/>
          <w:spacing w:val="40"/>
        </w:rPr>
        <w:t xml:space="preserve"> </w:t>
      </w:r>
      <w:r>
        <w:rPr>
          <w:color w:val="221F1F"/>
        </w:rPr>
        <w:t>unit</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actual</w:t>
      </w:r>
      <w:r>
        <w:rPr>
          <w:color w:val="221F1F"/>
          <w:spacing w:val="40"/>
        </w:rPr>
        <w:t xml:space="preserve"> </w:t>
      </w:r>
      <w:r>
        <w:rPr>
          <w:color w:val="221F1F"/>
        </w:rPr>
        <w:t>productivity</w:t>
      </w:r>
      <w:r>
        <w:rPr>
          <w:color w:val="221F1F"/>
          <w:spacing w:val="80"/>
        </w:rPr>
        <w:t xml:space="preserve"> </w:t>
      </w:r>
      <w:r>
        <w:rPr>
          <w:color w:val="221F1F"/>
        </w:rPr>
        <w:t>of goods offered in the Tender with respect to minimum required values,</w:t>
      </w:r>
      <w:r>
        <w:rPr>
          <w:color w:val="221F1F"/>
          <w:spacing w:val="40"/>
        </w:rPr>
        <w:t xml:space="preserve"> </w:t>
      </w:r>
      <w:r>
        <w:rPr>
          <w:color w:val="221F1F"/>
        </w:rPr>
        <w:t>using</w:t>
      </w:r>
      <w:r>
        <w:rPr>
          <w:color w:val="221F1F"/>
          <w:spacing w:val="40"/>
        </w:rPr>
        <w:t xml:space="preserve"> </w:t>
      </w:r>
      <w:r>
        <w:rPr>
          <w:color w:val="221F1F"/>
        </w:rPr>
        <w:t>the</w:t>
      </w:r>
      <w:r>
        <w:rPr>
          <w:color w:val="221F1F"/>
          <w:spacing w:val="40"/>
        </w:rPr>
        <w:t xml:space="preserve"> </w:t>
      </w:r>
      <w:r>
        <w:rPr>
          <w:color w:val="221F1F"/>
        </w:rPr>
        <w:t>methodology</w:t>
      </w:r>
      <w:r>
        <w:rPr>
          <w:color w:val="221F1F"/>
          <w:spacing w:val="40"/>
        </w:rPr>
        <w:t xml:space="preserve"> </w:t>
      </w:r>
      <w:r>
        <w:rPr>
          <w:color w:val="221F1F"/>
        </w:rPr>
        <w:t>specified</w:t>
      </w:r>
      <w:r>
        <w:rPr>
          <w:color w:val="221F1F"/>
          <w:spacing w:val="40"/>
        </w:rPr>
        <w:t xml:space="preserve"> </w:t>
      </w:r>
      <w:r>
        <w:rPr>
          <w:color w:val="221F1F"/>
        </w:rPr>
        <w:t>below.</w:t>
      </w:r>
    </w:p>
    <w:p w:rsidR="00DD2D1B" w:rsidRDefault="008272FF">
      <w:pPr>
        <w:pStyle w:val="Heading3"/>
        <w:spacing w:before="245" w:line="244" w:lineRule="auto"/>
        <w:ind w:left="3324" w:right="1538" w:hanging="10"/>
        <w:jc w:val="both"/>
      </w:pPr>
      <w:r>
        <w:rPr>
          <w:color w:val="221F1F"/>
        </w:rPr>
        <w:t>[Insert the methodology and criteria if applicable E.G.</w:t>
      </w:r>
      <w:r>
        <w:rPr>
          <w:color w:val="221F1F"/>
          <w:spacing w:val="40"/>
        </w:rPr>
        <w:t xml:space="preserve"> </w:t>
      </w:r>
      <w:r>
        <w:rPr>
          <w:color w:val="221F1F"/>
        </w:rPr>
        <w:t xml:space="preserve">The </w:t>
      </w:r>
      <w:r>
        <w:rPr>
          <w:color w:val="221F1F"/>
          <w:spacing w:val="-2"/>
        </w:rPr>
        <w:t>evaluation</w:t>
      </w:r>
      <w:r>
        <w:rPr>
          <w:color w:val="221F1F"/>
          <w:spacing w:val="-16"/>
        </w:rPr>
        <w:t xml:space="preserve"> </w:t>
      </w:r>
      <w:r>
        <w:rPr>
          <w:color w:val="221F1F"/>
          <w:spacing w:val="-2"/>
        </w:rPr>
        <w:t>and</w:t>
      </w:r>
      <w:r>
        <w:rPr>
          <w:color w:val="221F1F"/>
          <w:spacing w:val="-14"/>
        </w:rPr>
        <w:t xml:space="preserve"> </w:t>
      </w:r>
      <w:r>
        <w:rPr>
          <w:color w:val="221F1F"/>
          <w:spacing w:val="-2"/>
        </w:rPr>
        <w:t>comparison</w:t>
      </w:r>
      <w:r>
        <w:rPr>
          <w:color w:val="221F1F"/>
          <w:spacing w:val="-15"/>
        </w:rPr>
        <w:t xml:space="preserve"> </w:t>
      </w:r>
      <w:r>
        <w:rPr>
          <w:color w:val="221F1F"/>
          <w:spacing w:val="-2"/>
        </w:rPr>
        <w:t>of</w:t>
      </w:r>
      <w:r>
        <w:rPr>
          <w:color w:val="221F1F"/>
          <w:spacing w:val="-14"/>
        </w:rPr>
        <w:t xml:space="preserve"> </w:t>
      </w:r>
      <w:r>
        <w:rPr>
          <w:color w:val="221F1F"/>
          <w:spacing w:val="-2"/>
        </w:rPr>
        <w:t>responsive</w:t>
      </w:r>
      <w:r>
        <w:rPr>
          <w:color w:val="221F1F"/>
          <w:spacing w:val="-14"/>
        </w:rPr>
        <w:t xml:space="preserve"> </w:t>
      </w:r>
      <w:r>
        <w:rPr>
          <w:color w:val="221F1F"/>
          <w:spacing w:val="-2"/>
        </w:rPr>
        <w:t>tenders</w:t>
      </w:r>
      <w:r>
        <w:rPr>
          <w:color w:val="221F1F"/>
          <w:spacing w:val="-14"/>
        </w:rPr>
        <w:t xml:space="preserve"> </w:t>
      </w:r>
      <w:r>
        <w:rPr>
          <w:color w:val="221F1F"/>
          <w:spacing w:val="-2"/>
        </w:rPr>
        <w:t>shall</w:t>
      </w:r>
      <w:r>
        <w:rPr>
          <w:color w:val="221F1F"/>
          <w:spacing w:val="-14"/>
        </w:rPr>
        <w:t xml:space="preserve"> </w:t>
      </w:r>
      <w:r>
        <w:rPr>
          <w:color w:val="221F1F"/>
          <w:spacing w:val="-2"/>
        </w:rPr>
        <w:t>be</w:t>
      </w:r>
      <w:r>
        <w:rPr>
          <w:color w:val="221F1F"/>
          <w:spacing w:val="-14"/>
        </w:rPr>
        <w:t xml:space="preserve"> </w:t>
      </w:r>
      <w:r>
        <w:rPr>
          <w:color w:val="221F1F"/>
          <w:spacing w:val="-2"/>
        </w:rPr>
        <w:t xml:space="preserve">based </w:t>
      </w:r>
      <w:r>
        <w:rPr>
          <w:color w:val="221F1F"/>
        </w:rPr>
        <w:t>on the total life cycle cost for XXX years, per unit of output. The life cycle cost shall be the sum of the initial purchase price of the equipment and the cost of operation in electric energy</w:t>
      </w:r>
      <w:r>
        <w:rPr>
          <w:color w:val="221F1F"/>
          <w:spacing w:val="-1"/>
        </w:rPr>
        <w:t xml:space="preserve"> </w:t>
      </w:r>
      <w:r>
        <w:rPr>
          <w:color w:val="221F1F"/>
        </w:rPr>
        <w:t>for</w:t>
      </w:r>
      <w:r>
        <w:rPr>
          <w:color w:val="221F1F"/>
          <w:spacing w:val="-1"/>
        </w:rPr>
        <w:t xml:space="preserve"> </w:t>
      </w:r>
      <w:r>
        <w:rPr>
          <w:color w:val="221F1F"/>
        </w:rPr>
        <w:t>XXX years of</w:t>
      </w:r>
      <w:r>
        <w:rPr>
          <w:color w:val="221F1F"/>
          <w:spacing w:val="-1"/>
        </w:rPr>
        <w:t xml:space="preserve"> </w:t>
      </w:r>
      <w:r>
        <w:rPr>
          <w:color w:val="221F1F"/>
        </w:rPr>
        <w:t>operation</w:t>
      </w:r>
      <w:r>
        <w:rPr>
          <w:color w:val="221F1F"/>
          <w:spacing w:val="-2"/>
        </w:rPr>
        <w:t xml:space="preserve"> </w:t>
      </w:r>
      <w:r>
        <w:rPr>
          <w:color w:val="221F1F"/>
        </w:rPr>
        <w:t>at</w:t>
      </w:r>
      <w:r>
        <w:rPr>
          <w:color w:val="221F1F"/>
          <w:spacing w:val="-1"/>
        </w:rPr>
        <w:t xml:space="preserve"> </w:t>
      </w:r>
      <w:r>
        <w:rPr>
          <w:color w:val="221F1F"/>
        </w:rPr>
        <w:t>unit cost</w:t>
      </w:r>
      <w:r>
        <w:rPr>
          <w:color w:val="221F1F"/>
          <w:spacing w:val="-2"/>
        </w:rPr>
        <w:t xml:space="preserve"> </w:t>
      </w:r>
      <w:r>
        <w:rPr>
          <w:color w:val="221F1F"/>
        </w:rPr>
        <w:t>of</w:t>
      </w:r>
      <w:r>
        <w:rPr>
          <w:color w:val="221F1F"/>
          <w:spacing w:val="-1"/>
        </w:rPr>
        <w:t xml:space="preserve"> </w:t>
      </w:r>
      <w:r>
        <w:rPr>
          <w:color w:val="221F1F"/>
        </w:rPr>
        <w:t>AAA (specify currency and amount) per kwh, discounted to net present value</w:t>
      </w:r>
      <w:r>
        <w:rPr>
          <w:color w:val="221F1F"/>
          <w:spacing w:val="40"/>
        </w:rPr>
        <w:t xml:space="preserve"> </w:t>
      </w:r>
      <w:r>
        <w:rPr>
          <w:color w:val="221F1F"/>
        </w:rPr>
        <w:t>at</w:t>
      </w:r>
      <w:r>
        <w:rPr>
          <w:color w:val="221F1F"/>
          <w:spacing w:val="40"/>
        </w:rPr>
        <w:t xml:space="preserve"> </w:t>
      </w:r>
      <w:r>
        <w:rPr>
          <w:color w:val="221F1F"/>
        </w:rPr>
        <w:t>YYY</w:t>
      </w:r>
      <w:r>
        <w:rPr>
          <w:color w:val="221F1F"/>
          <w:spacing w:val="40"/>
        </w:rPr>
        <w:t xml:space="preserve"> </w:t>
      </w:r>
      <w:r>
        <w:rPr>
          <w:color w:val="221F1F"/>
        </w:rPr>
        <w:t>percent.]</w:t>
      </w:r>
    </w:p>
    <w:p w:rsidR="00DD2D1B" w:rsidRDefault="00DD2D1B">
      <w:pPr>
        <w:pStyle w:val="BodyText"/>
        <w:spacing w:before="9"/>
        <w:rPr>
          <w:rFonts w:ascii="Trebuchet MS"/>
          <w:i/>
          <w:sz w:val="25"/>
        </w:rPr>
      </w:pPr>
    </w:p>
    <w:p w:rsidR="00DD2D1B" w:rsidRDefault="008272FF">
      <w:pPr>
        <w:pStyle w:val="Heading4"/>
        <w:numPr>
          <w:ilvl w:val="0"/>
          <w:numId w:val="77"/>
        </w:numPr>
        <w:tabs>
          <w:tab w:val="left" w:pos="422"/>
        </w:tabs>
        <w:spacing w:before="1"/>
        <w:ind w:left="422" w:right="6631" w:hanging="422"/>
        <w:rPr>
          <w:color w:val="221F1F"/>
        </w:rPr>
      </w:pPr>
      <w:r>
        <w:rPr>
          <w:color w:val="221F1F"/>
          <w:w w:val="90"/>
        </w:rPr>
        <w:t>Specific</w:t>
      </w:r>
      <w:r>
        <w:rPr>
          <w:color w:val="221F1F"/>
          <w:spacing w:val="-2"/>
        </w:rPr>
        <w:t xml:space="preserve"> </w:t>
      </w:r>
      <w:r>
        <w:rPr>
          <w:color w:val="221F1F"/>
          <w:w w:val="90"/>
        </w:rPr>
        <w:t>additional</w:t>
      </w:r>
      <w:r>
        <w:rPr>
          <w:color w:val="221F1F"/>
          <w:spacing w:val="1"/>
        </w:rPr>
        <w:t xml:space="preserve"> </w:t>
      </w:r>
      <w:r>
        <w:rPr>
          <w:color w:val="221F1F"/>
          <w:spacing w:val="-2"/>
          <w:w w:val="90"/>
        </w:rPr>
        <w:t>criteria</w:t>
      </w:r>
    </w:p>
    <w:p w:rsidR="00DD2D1B" w:rsidRDefault="008272FF">
      <w:pPr>
        <w:pStyle w:val="BodyText"/>
        <w:spacing w:before="232" w:line="235" w:lineRule="auto"/>
        <w:ind w:left="2678" w:right="1525"/>
        <w:jc w:val="both"/>
      </w:pPr>
      <w:r>
        <w:rPr>
          <w:color w:val="221F1F"/>
        </w:rPr>
        <w:t>[Other specific additional criteria to be considered in the evaluation,</w:t>
      </w:r>
      <w:r>
        <w:rPr>
          <w:color w:val="221F1F"/>
          <w:spacing w:val="80"/>
        </w:rPr>
        <w:t xml:space="preserve"> </w:t>
      </w:r>
      <w:r>
        <w:rPr>
          <w:color w:val="221F1F"/>
        </w:rPr>
        <w:t xml:space="preserve">and the evaluation method shall be detailed in TDS 34.6][If specific </w:t>
      </w:r>
      <w:r>
        <w:rPr>
          <w:rFonts w:ascii="Trebuchet MS"/>
          <w:b/>
          <w:color w:val="221F1F"/>
        </w:rPr>
        <w:t>sustainable</w:t>
      </w:r>
      <w:r>
        <w:rPr>
          <w:rFonts w:ascii="Trebuchet MS"/>
          <w:b/>
          <w:color w:val="221F1F"/>
          <w:spacing w:val="-2"/>
        </w:rPr>
        <w:t xml:space="preserve"> </w:t>
      </w:r>
      <w:r>
        <w:rPr>
          <w:rFonts w:ascii="Trebuchet MS"/>
          <w:b/>
          <w:color w:val="221F1F"/>
        </w:rPr>
        <w:t>procurement</w:t>
      </w:r>
      <w:r>
        <w:rPr>
          <w:rFonts w:ascii="Trebuchet MS"/>
          <w:b/>
          <w:color w:val="221F1F"/>
          <w:spacing w:val="-3"/>
        </w:rPr>
        <w:t xml:space="preserve"> </w:t>
      </w:r>
      <w:r>
        <w:rPr>
          <w:rFonts w:ascii="Trebuchet MS"/>
          <w:b/>
          <w:color w:val="221F1F"/>
        </w:rPr>
        <w:t>technical</w:t>
      </w:r>
      <w:r>
        <w:rPr>
          <w:rFonts w:ascii="Trebuchet MS"/>
          <w:b/>
          <w:color w:val="221F1F"/>
          <w:spacing w:val="-2"/>
        </w:rPr>
        <w:t xml:space="preserve"> </w:t>
      </w:r>
      <w:r>
        <w:rPr>
          <w:rFonts w:ascii="Trebuchet MS"/>
          <w:b/>
          <w:color w:val="221F1F"/>
        </w:rPr>
        <w:t xml:space="preserve">requirements </w:t>
      </w:r>
      <w:r>
        <w:rPr>
          <w:color w:val="221F1F"/>
        </w:rPr>
        <w:t>have</w:t>
      </w:r>
      <w:r>
        <w:rPr>
          <w:color w:val="221F1F"/>
          <w:spacing w:val="-6"/>
        </w:rPr>
        <w:t xml:space="preserve"> </w:t>
      </w:r>
      <w:r>
        <w:rPr>
          <w:color w:val="221F1F"/>
        </w:rPr>
        <w:t>been</w:t>
      </w:r>
      <w:r>
        <w:rPr>
          <w:color w:val="221F1F"/>
          <w:spacing w:val="-6"/>
        </w:rPr>
        <w:t xml:space="preserve"> </w:t>
      </w:r>
      <w:r>
        <w:rPr>
          <w:color w:val="221F1F"/>
        </w:rPr>
        <w:t xml:space="preserve">specified in Section VII- Specification, </w:t>
      </w:r>
      <w:r>
        <w:rPr>
          <w:rFonts w:ascii="Trebuchet MS"/>
          <w:b/>
          <w:color w:val="221F1F"/>
        </w:rPr>
        <w:t xml:space="preserve">either </w:t>
      </w:r>
      <w:r>
        <w:rPr>
          <w:color w:val="221F1F"/>
        </w:rPr>
        <w:t>state that (i) those requirements</w:t>
      </w:r>
      <w:r>
        <w:rPr>
          <w:color w:val="221F1F"/>
          <w:spacing w:val="40"/>
        </w:rPr>
        <w:t xml:space="preserve"> </w:t>
      </w:r>
      <w:r>
        <w:rPr>
          <w:color w:val="221F1F"/>
        </w:rPr>
        <w:t>will</w:t>
      </w:r>
      <w:r>
        <w:rPr>
          <w:color w:val="221F1F"/>
          <w:spacing w:val="40"/>
        </w:rPr>
        <w:t xml:space="preserve"> </w:t>
      </w:r>
      <w:r>
        <w:rPr>
          <w:color w:val="221F1F"/>
        </w:rPr>
        <w:t>be</w:t>
      </w:r>
      <w:r>
        <w:rPr>
          <w:color w:val="221F1F"/>
          <w:spacing w:val="40"/>
        </w:rPr>
        <w:t xml:space="preserve"> </w:t>
      </w:r>
      <w:r>
        <w:rPr>
          <w:color w:val="221F1F"/>
        </w:rPr>
        <w:t>evaluated</w:t>
      </w:r>
      <w:r>
        <w:rPr>
          <w:color w:val="221F1F"/>
          <w:spacing w:val="40"/>
        </w:rPr>
        <w:t xml:space="preserve"> </w:t>
      </w:r>
      <w:r>
        <w:rPr>
          <w:color w:val="221F1F"/>
        </w:rPr>
        <w:t>on</w:t>
      </w:r>
      <w:r>
        <w:rPr>
          <w:color w:val="221F1F"/>
          <w:spacing w:val="40"/>
        </w:rPr>
        <w:t xml:space="preserve"> </w:t>
      </w:r>
      <w:r>
        <w:rPr>
          <w:color w:val="221F1F"/>
        </w:rPr>
        <w:t>a</w:t>
      </w:r>
      <w:r>
        <w:rPr>
          <w:color w:val="221F1F"/>
          <w:spacing w:val="40"/>
        </w:rPr>
        <w:t xml:space="preserve"> </w:t>
      </w:r>
      <w:r>
        <w:rPr>
          <w:color w:val="221F1F"/>
        </w:rPr>
        <w:t>pass/fail</w:t>
      </w:r>
      <w:r>
        <w:rPr>
          <w:color w:val="221F1F"/>
          <w:spacing w:val="40"/>
        </w:rPr>
        <w:t xml:space="preserve"> </w:t>
      </w:r>
      <w:r>
        <w:rPr>
          <w:color w:val="221F1F"/>
        </w:rPr>
        <w:t>(compliance</w:t>
      </w:r>
      <w:r>
        <w:rPr>
          <w:color w:val="221F1F"/>
          <w:spacing w:val="40"/>
        </w:rPr>
        <w:t xml:space="preserve"> </w:t>
      </w:r>
      <w:r>
        <w:rPr>
          <w:color w:val="221F1F"/>
        </w:rPr>
        <w:t>basis)</w:t>
      </w:r>
      <w:r>
        <w:rPr>
          <w:color w:val="221F1F"/>
          <w:spacing w:val="40"/>
        </w:rPr>
        <w:t xml:space="preserve"> </w:t>
      </w:r>
      <w:r>
        <w:rPr>
          <w:rFonts w:ascii="Trebuchet MS"/>
          <w:b/>
          <w:color w:val="221F1F"/>
        </w:rPr>
        <w:t>or</w:t>
      </w:r>
      <w:r>
        <w:rPr>
          <w:rFonts w:ascii="Trebuchet MS"/>
          <w:b/>
          <w:color w:val="221F1F"/>
          <w:spacing w:val="40"/>
        </w:rPr>
        <w:t xml:space="preserve"> </w:t>
      </w:r>
      <w:r>
        <w:rPr>
          <w:color w:val="221F1F"/>
        </w:rPr>
        <w:t>otherwise</w:t>
      </w:r>
      <w:r>
        <w:rPr>
          <w:color w:val="221F1F"/>
          <w:spacing w:val="40"/>
        </w:rPr>
        <w:t xml:space="preserve"> </w:t>
      </w:r>
      <w:r>
        <w:rPr>
          <w:color w:val="221F1F"/>
        </w:rPr>
        <w:t>(ii) in</w:t>
      </w:r>
      <w:r>
        <w:rPr>
          <w:color w:val="221F1F"/>
          <w:spacing w:val="40"/>
        </w:rPr>
        <w:t xml:space="preserve"> </w:t>
      </w:r>
      <w:r>
        <w:rPr>
          <w:color w:val="221F1F"/>
        </w:rPr>
        <w:t>addition</w:t>
      </w:r>
      <w:r>
        <w:rPr>
          <w:color w:val="221F1F"/>
          <w:spacing w:val="40"/>
        </w:rPr>
        <w:t xml:space="preserve"> </w:t>
      </w:r>
      <w:r>
        <w:rPr>
          <w:color w:val="221F1F"/>
        </w:rPr>
        <w:t>to</w:t>
      </w:r>
      <w:r>
        <w:rPr>
          <w:color w:val="221F1F"/>
          <w:spacing w:val="40"/>
        </w:rPr>
        <w:t xml:space="preserve"> </w:t>
      </w:r>
      <w:r>
        <w:rPr>
          <w:color w:val="221F1F"/>
        </w:rPr>
        <w:t>evaluating</w:t>
      </w:r>
      <w:r>
        <w:rPr>
          <w:color w:val="221F1F"/>
          <w:spacing w:val="40"/>
        </w:rPr>
        <w:t xml:space="preserve"> </w:t>
      </w:r>
      <w:r>
        <w:rPr>
          <w:color w:val="221F1F"/>
        </w:rPr>
        <w:t>those</w:t>
      </w:r>
      <w:r>
        <w:rPr>
          <w:color w:val="221F1F"/>
          <w:spacing w:val="40"/>
        </w:rPr>
        <w:t xml:space="preserve"> </w:t>
      </w:r>
      <w:r>
        <w:rPr>
          <w:color w:val="221F1F"/>
        </w:rPr>
        <w:t>requirements</w:t>
      </w:r>
      <w:r>
        <w:rPr>
          <w:color w:val="221F1F"/>
          <w:spacing w:val="40"/>
        </w:rPr>
        <w:t xml:space="preserve"> </w:t>
      </w:r>
      <w:r>
        <w:rPr>
          <w:color w:val="221F1F"/>
        </w:rPr>
        <w:t>on</w:t>
      </w:r>
      <w:r>
        <w:rPr>
          <w:color w:val="221F1F"/>
          <w:spacing w:val="40"/>
        </w:rPr>
        <w:t xml:space="preserve"> </w:t>
      </w:r>
      <w:r>
        <w:rPr>
          <w:color w:val="221F1F"/>
        </w:rPr>
        <w:t>a</w:t>
      </w:r>
      <w:r>
        <w:rPr>
          <w:color w:val="221F1F"/>
          <w:spacing w:val="40"/>
        </w:rPr>
        <w:t xml:space="preserve"> </w:t>
      </w:r>
      <w:r>
        <w:rPr>
          <w:color w:val="221F1F"/>
        </w:rPr>
        <w:t>pass/fail (compliance basis), if applicable, specify the monetary adjustments to be applied to Tender Prices for comparison purposes on account of Tenders that exceed the specified minimum sustainable procurement technical</w:t>
      </w:r>
      <w:r>
        <w:rPr>
          <w:color w:val="221F1F"/>
          <w:spacing w:val="40"/>
        </w:rPr>
        <w:t xml:space="preserve"> </w:t>
      </w:r>
      <w:r>
        <w:rPr>
          <w:color w:val="221F1F"/>
        </w:rPr>
        <w:t>requirements.]</w:t>
      </w:r>
    </w:p>
    <w:p w:rsidR="00DD2D1B" w:rsidRDefault="008272FF">
      <w:pPr>
        <w:pStyle w:val="Heading4"/>
        <w:spacing w:before="247"/>
        <w:ind w:left="0" w:right="6670"/>
        <w:jc w:val="right"/>
      </w:pPr>
      <w:r>
        <w:rPr>
          <w:color w:val="221F1F"/>
          <w:spacing w:val="-8"/>
        </w:rPr>
        <w:t>2.2.4.</w:t>
      </w:r>
      <w:r>
        <w:rPr>
          <w:color w:val="221F1F"/>
          <w:spacing w:val="-4"/>
        </w:rPr>
        <w:t xml:space="preserve"> </w:t>
      </w:r>
      <w:r>
        <w:rPr>
          <w:color w:val="221F1F"/>
          <w:spacing w:val="-8"/>
        </w:rPr>
        <w:t>Multiple</w:t>
      </w:r>
      <w:r>
        <w:rPr>
          <w:color w:val="221F1F"/>
          <w:spacing w:val="-2"/>
        </w:rPr>
        <w:t xml:space="preserve"> </w:t>
      </w:r>
      <w:r>
        <w:rPr>
          <w:color w:val="221F1F"/>
          <w:spacing w:val="-8"/>
        </w:rPr>
        <w:t>Contracts</w:t>
      </w:r>
      <w:r>
        <w:rPr>
          <w:color w:val="221F1F"/>
          <w:spacing w:val="-2"/>
        </w:rPr>
        <w:t xml:space="preserve"> </w:t>
      </w:r>
      <w:r>
        <w:rPr>
          <w:color w:val="221F1F"/>
          <w:spacing w:val="-8"/>
        </w:rPr>
        <w:t>(ITT</w:t>
      </w:r>
      <w:r>
        <w:rPr>
          <w:color w:val="221F1F"/>
          <w:spacing w:val="-3"/>
        </w:rPr>
        <w:t xml:space="preserve"> </w:t>
      </w:r>
      <w:r>
        <w:rPr>
          <w:color w:val="221F1F"/>
          <w:spacing w:val="-8"/>
        </w:rPr>
        <w:t>33.4)</w:t>
      </w:r>
    </w:p>
    <w:p w:rsidR="00DD2D1B" w:rsidRDefault="008272FF">
      <w:pPr>
        <w:pStyle w:val="BodyText"/>
        <w:spacing w:before="230" w:line="235" w:lineRule="auto"/>
        <w:ind w:left="2170" w:right="1542"/>
        <w:jc w:val="both"/>
      </w:pPr>
      <w:r>
        <w:rPr>
          <w:color w:val="221F1F"/>
        </w:rPr>
        <w:t>Multiple contracts will be permitted in accordance with ITT 33.4.</w:t>
      </w:r>
      <w:r>
        <w:rPr>
          <w:color w:val="221F1F"/>
          <w:spacing w:val="40"/>
        </w:rPr>
        <w:t xml:space="preserve"> </w:t>
      </w:r>
      <w:r>
        <w:rPr>
          <w:color w:val="221F1F"/>
        </w:rPr>
        <w:t>Tenderers are</w:t>
      </w:r>
      <w:r>
        <w:rPr>
          <w:color w:val="221F1F"/>
          <w:spacing w:val="40"/>
        </w:rPr>
        <w:t xml:space="preserve"> </w:t>
      </w:r>
      <w:r>
        <w:rPr>
          <w:color w:val="221F1F"/>
        </w:rPr>
        <w:t>evaluated</w:t>
      </w:r>
      <w:r>
        <w:rPr>
          <w:color w:val="221F1F"/>
          <w:spacing w:val="40"/>
        </w:rPr>
        <w:t xml:space="preserve"> </w:t>
      </w:r>
      <w:r>
        <w:rPr>
          <w:color w:val="221F1F"/>
        </w:rPr>
        <w:t>on</w:t>
      </w:r>
      <w:r>
        <w:rPr>
          <w:color w:val="221F1F"/>
          <w:spacing w:val="40"/>
        </w:rPr>
        <w:t xml:space="preserve"> </w:t>
      </w:r>
      <w:r>
        <w:rPr>
          <w:color w:val="221F1F"/>
        </w:rPr>
        <w:t>basis</w:t>
      </w:r>
      <w:r>
        <w:rPr>
          <w:color w:val="221F1F"/>
          <w:spacing w:val="40"/>
        </w:rPr>
        <w:t xml:space="preserve"> </w:t>
      </w:r>
      <w:r>
        <w:rPr>
          <w:color w:val="221F1F"/>
        </w:rPr>
        <w:t>of</w:t>
      </w:r>
      <w:r>
        <w:rPr>
          <w:color w:val="221F1F"/>
          <w:spacing w:val="40"/>
        </w:rPr>
        <w:t xml:space="preserve"> </w:t>
      </w:r>
      <w:r>
        <w:rPr>
          <w:color w:val="221F1F"/>
        </w:rPr>
        <w:t>Lots</w:t>
      </w:r>
      <w:r>
        <w:rPr>
          <w:color w:val="221F1F"/>
          <w:spacing w:val="40"/>
        </w:rPr>
        <w:t xml:space="preserve"> </w:t>
      </w:r>
      <w:r>
        <w:rPr>
          <w:color w:val="221F1F"/>
        </w:rPr>
        <w:t>and</w:t>
      </w:r>
      <w:r>
        <w:rPr>
          <w:color w:val="221F1F"/>
          <w:spacing w:val="40"/>
        </w:rPr>
        <w:t xml:space="preserve"> </w:t>
      </w:r>
      <w:r>
        <w:rPr>
          <w:color w:val="221F1F"/>
        </w:rPr>
        <w:t>the</w:t>
      </w:r>
      <w:r>
        <w:rPr>
          <w:color w:val="221F1F"/>
          <w:spacing w:val="40"/>
        </w:rPr>
        <w:t xml:space="preserve"> </w:t>
      </w:r>
      <w:r>
        <w:rPr>
          <w:color w:val="221F1F"/>
        </w:rPr>
        <w:t>lowest</w:t>
      </w:r>
      <w:r>
        <w:rPr>
          <w:color w:val="221F1F"/>
          <w:spacing w:val="40"/>
        </w:rPr>
        <w:t xml:space="preserve"> </w:t>
      </w:r>
      <w:r>
        <w:rPr>
          <w:color w:val="221F1F"/>
        </w:rPr>
        <w:t>evaluated</w:t>
      </w:r>
      <w:r>
        <w:rPr>
          <w:color w:val="221F1F"/>
          <w:spacing w:val="40"/>
        </w:rPr>
        <w:t xml:space="preserve"> </w:t>
      </w:r>
      <w:r>
        <w:rPr>
          <w:color w:val="221F1F"/>
        </w:rPr>
        <w:t>tenderer identified</w:t>
      </w:r>
      <w:r>
        <w:rPr>
          <w:color w:val="221F1F"/>
          <w:spacing w:val="40"/>
        </w:rPr>
        <w:t xml:space="preserve"> </w:t>
      </w:r>
      <w:r>
        <w:rPr>
          <w:color w:val="221F1F"/>
        </w:rPr>
        <w:t>for</w:t>
      </w:r>
      <w:r>
        <w:rPr>
          <w:color w:val="221F1F"/>
          <w:spacing w:val="40"/>
        </w:rPr>
        <w:t xml:space="preserve"> </w:t>
      </w:r>
      <w:r>
        <w:rPr>
          <w:color w:val="221F1F"/>
        </w:rPr>
        <w:t>each</w:t>
      </w:r>
      <w:r>
        <w:rPr>
          <w:color w:val="221F1F"/>
          <w:spacing w:val="40"/>
        </w:rPr>
        <w:t xml:space="preserve"> </w:t>
      </w:r>
      <w:r>
        <w:rPr>
          <w:color w:val="221F1F"/>
        </w:rPr>
        <w:t>Lot.</w:t>
      </w:r>
      <w:r>
        <w:rPr>
          <w:color w:val="221F1F"/>
          <w:spacing w:val="40"/>
        </w:rPr>
        <w:t xml:space="preserve"> </w:t>
      </w:r>
      <w:r>
        <w:rPr>
          <w:color w:val="221F1F"/>
        </w:rPr>
        <w:t>The Kaimosi Friends University will</w:t>
      </w:r>
      <w:r>
        <w:rPr>
          <w:color w:val="221F1F"/>
          <w:spacing w:val="40"/>
        </w:rPr>
        <w:t xml:space="preserve"> </w:t>
      </w:r>
      <w:r>
        <w:rPr>
          <w:color w:val="221F1F"/>
        </w:rPr>
        <w:t>select</w:t>
      </w:r>
      <w:r>
        <w:rPr>
          <w:color w:val="221F1F"/>
          <w:spacing w:val="40"/>
        </w:rPr>
        <w:t xml:space="preserve"> </w:t>
      </w:r>
      <w:r>
        <w:rPr>
          <w:color w:val="221F1F"/>
        </w:rPr>
        <w:t>one Option</w:t>
      </w:r>
      <w:r>
        <w:rPr>
          <w:color w:val="221F1F"/>
          <w:spacing w:val="80"/>
        </w:rPr>
        <w:t xml:space="preserve"> </w:t>
      </w:r>
      <w:r>
        <w:rPr>
          <w:color w:val="221F1F"/>
        </w:rPr>
        <w:t>of</w:t>
      </w:r>
      <w:r>
        <w:rPr>
          <w:color w:val="221F1F"/>
          <w:spacing w:val="80"/>
        </w:rPr>
        <w:t xml:space="preserve"> </w:t>
      </w:r>
      <w:r>
        <w:rPr>
          <w:color w:val="221F1F"/>
        </w:rPr>
        <w:t>the</w:t>
      </w:r>
      <w:r>
        <w:rPr>
          <w:color w:val="221F1F"/>
          <w:spacing w:val="80"/>
        </w:rPr>
        <w:t xml:space="preserve"> </w:t>
      </w:r>
      <w:r>
        <w:rPr>
          <w:color w:val="221F1F"/>
        </w:rPr>
        <w:t>two</w:t>
      </w:r>
      <w:r>
        <w:rPr>
          <w:color w:val="221F1F"/>
          <w:spacing w:val="80"/>
        </w:rPr>
        <w:t xml:space="preserve"> </w:t>
      </w:r>
      <w:r>
        <w:rPr>
          <w:color w:val="221F1F"/>
        </w:rPr>
        <w:t>Options</w:t>
      </w:r>
      <w:r>
        <w:rPr>
          <w:color w:val="221F1F"/>
          <w:spacing w:val="80"/>
        </w:rPr>
        <w:t xml:space="preserve"> </w:t>
      </w:r>
      <w:r>
        <w:rPr>
          <w:color w:val="221F1F"/>
        </w:rPr>
        <w:t>listed</w:t>
      </w:r>
      <w:r>
        <w:rPr>
          <w:color w:val="221F1F"/>
          <w:spacing w:val="80"/>
        </w:rPr>
        <w:t xml:space="preserve"> </w:t>
      </w:r>
      <w:r>
        <w:rPr>
          <w:color w:val="221F1F"/>
        </w:rPr>
        <w:t>below</w:t>
      </w:r>
      <w:r>
        <w:rPr>
          <w:color w:val="221F1F"/>
          <w:spacing w:val="80"/>
        </w:rPr>
        <w:t xml:space="preserve"> </w:t>
      </w:r>
      <w:r>
        <w:rPr>
          <w:color w:val="221F1F"/>
        </w:rPr>
        <w:t>for</w:t>
      </w:r>
      <w:r>
        <w:rPr>
          <w:color w:val="221F1F"/>
          <w:spacing w:val="80"/>
        </w:rPr>
        <w:t xml:space="preserve"> </w:t>
      </w:r>
      <w:r>
        <w:rPr>
          <w:color w:val="221F1F"/>
        </w:rPr>
        <w:t>award</w:t>
      </w:r>
      <w:r>
        <w:rPr>
          <w:color w:val="221F1F"/>
          <w:spacing w:val="80"/>
        </w:rPr>
        <w:t xml:space="preserve"> </w:t>
      </w:r>
      <w:r>
        <w:rPr>
          <w:color w:val="221F1F"/>
        </w:rPr>
        <w:t>of</w:t>
      </w:r>
      <w:r>
        <w:rPr>
          <w:color w:val="221F1F"/>
          <w:spacing w:val="80"/>
        </w:rPr>
        <w:t xml:space="preserve"> </w:t>
      </w:r>
      <w:r>
        <w:rPr>
          <w:color w:val="221F1F"/>
        </w:rPr>
        <w:t>Contracts.</w:t>
      </w:r>
    </w:p>
    <w:p w:rsidR="00DD2D1B" w:rsidRDefault="008272FF">
      <w:pPr>
        <w:spacing w:before="256"/>
        <w:ind w:left="2170"/>
        <w:jc w:val="both"/>
        <w:rPr>
          <w:rFonts w:ascii="Trebuchet MS"/>
          <w:b/>
          <w:sz w:val="24"/>
        </w:rPr>
      </w:pPr>
      <w:r>
        <w:rPr>
          <w:rFonts w:ascii="Trebuchet MS"/>
          <w:b/>
          <w:color w:val="221F1F"/>
          <w:spacing w:val="4"/>
          <w:sz w:val="24"/>
          <w:u w:val="single" w:color="221F1F"/>
        </w:rPr>
        <w:t>OPTION</w:t>
      </w:r>
      <w:r>
        <w:rPr>
          <w:rFonts w:ascii="Trebuchet MS"/>
          <w:b/>
          <w:color w:val="221F1F"/>
          <w:spacing w:val="56"/>
          <w:sz w:val="24"/>
        </w:rPr>
        <w:t xml:space="preserve"> </w:t>
      </w:r>
      <w:r>
        <w:rPr>
          <w:rFonts w:ascii="Trebuchet MS"/>
          <w:b/>
          <w:color w:val="221F1F"/>
          <w:spacing w:val="-10"/>
          <w:sz w:val="24"/>
        </w:rPr>
        <w:t>1</w:t>
      </w:r>
    </w:p>
    <w:p w:rsidR="00DD2D1B" w:rsidRDefault="008272FF">
      <w:pPr>
        <w:pStyle w:val="ListParagraph"/>
        <w:numPr>
          <w:ilvl w:val="0"/>
          <w:numId w:val="5"/>
        </w:numPr>
        <w:tabs>
          <w:tab w:val="left" w:pos="2676"/>
          <w:tab w:val="left" w:pos="2678"/>
        </w:tabs>
        <w:spacing w:before="228" w:line="235" w:lineRule="auto"/>
        <w:ind w:right="1692"/>
        <w:jc w:val="both"/>
        <w:rPr>
          <w:sz w:val="24"/>
        </w:rPr>
      </w:pPr>
      <w:r>
        <w:rPr>
          <w:color w:val="221F1F"/>
          <w:sz w:val="24"/>
        </w:rPr>
        <w:t>If a tenderer wins only one Lot, the tenderer will be awarded a contract</w:t>
      </w:r>
      <w:r>
        <w:rPr>
          <w:color w:val="221F1F"/>
          <w:spacing w:val="40"/>
          <w:sz w:val="24"/>
        </w:rPr>
        <w:t xml:space="preserve"> </w:t>
      </w:r>
      <w:r>
        <w:rPr>
          <w:color w:val="221F1F"/>
          <w:sz w:val="24"/>
        </w:rPr>
        <w:t>for</w:t>
      </w:r>
      <w:r>
        <w:rPr>
          <w:color w:val="221F1F"/>
          <w:spacing w:val="40"/>
          <w:sz w:val="24"/>
        </w:rPr>
        <w:t xml:space="preserve"> </w:t>
      </w:r>
      <w:r>
        <w:rPr>
          <w:color w:val="221F1F"/>
          <w:sz w:val="24"/>
        </w:rPr>
        <w:t>that</w:t>
      </w:r>
      <w:r>
        <w:rPr>
          <w:color w:val="221F1F"/>
          <w:spacing w:val="40"/>
          <w:sz w:val="24"/>
        </w:rPr>
        <w:t xml:space="preserve"> </w:t>
      </w:r>
      <w:r>
        <w:rPr>
          <w:color w:val="221F1F"/>
          <w:sz w:val="24"/>
        </w:rPr>
        <w:t>Lot,</w:t>
      </w:r>
      <w:r>
        <w:rPr>
          <w:color w:val="221F1F"/>
          <w:spacing w:val="40"/>
          <w:sz w:val="24"/>
        </w:rPr>
        <w:t xml:space="preserve"> </w:t>
      </w:r>
      <w:r>
        <w:rPr>
          <w:color w:val="221F1F"/>
          <w:sz w:val="24"/>
        </w:rPr>
        <w:t>provided</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meets</w:t>
      </w:r>
      <w:r>
        <w:rPr>
          <w:color w:val="221F1F"/>
          <w:spacing w:val="40"/>
          <w:sz w:val="24"/>
        </w:rPr>
        <w:t xml:space="preserve"> </w:t>
      </w:r>
      <w:r>
        <w:rPr>
          <w:color w:val="221F1F"/>
          <w:sz w:val="24"/>
        </w:rPr>
        <w:t>the</w:t>
      </w:r>
      <w:r>
        <w:rPr>
          <w:color w:val="221F1F"/>
          <w:spacing w:val="40"/>
          <w:sz w:val="24"/>
        </w:rPr>
        <w:t xml:space="preserve"> </w:t>
      </w:r>
      <w:r>
        <w:rPr>
          <w:color w:val="221F1F"/>
          <w:sz w:val="24"/>
        </w:rPr>
        <w:t>Eligibility</w:t>
      </w:r>
      <w:r>
        <w:rPr>
          <w:color w:val="221F1F"/>
          <w:spacing w:val="40"/>
          <w:sz w:val="24"/>
        </w:rPr>
        <w:t xml:space="preserve"> </w:t>
      </w:r>
      <w:r>
        <w:rPr>
          <w:color w:val="221F1F"/>
          <w:sz w:val="24"/>
        </w:rPr>
        <w:t>and</w:t>
      </w:r>
      <w:r>
        <w:rPr>
          <w:color w:val="221F1F"/>
          <w:spacing w:val="40"/>
          <w:sz w:val="24"/>
        </w:rPr>
        <w:t xml:space="preserve"> </w:t>
      </w:r>
      <w:r>
        <w:rPr>
          <w:color w:val="221F1F"/>
          <w:sz w:val="24"/>
        </w:rPr>
        <w:t>Qualification</w:t>
      </w:r>
      <w:r>
        <w:rPr>
          <w:color w:val="221F1F"/>
          <w:spacing w:val="40"/>
          <w:sz w:val="24"/>
        </w:rPr>
        <w:t xml:space="preserve"> </w:t>
      </w:r>
      <w:r>
        <w:rPr>
          <w:color w:val="221F1F"/>
          <w:sz w:val="24"/>
        </w:rPr>
        <w:t>Criteria</w:t>
      </w:r>
      <w:r>
        <w:rPr>
          <w:color w:val="221F1F"/>
          <w:spacing w:val="40"/>
          <w:sz w:val="24"/>
        </w:rPr>
        <w:t xml:space="preserve"> </w:t>
      </w:r>
      <w:r>
        <w:rPr>
          <w:color w:val="221F1F"/>
          <w:sz w:val="24"/>
        </w:rPr>
        <w:t>for</w:t>
      </w:r>
      <w:r>
        <w:rPr>
          <w:color w:val="221F1F"/>
          <w:spacing w:val="40"/>
          <w:sz w:val="24"/>
        </w:rPr>
        <w:t xml:space="preserve"> </w:t>
      </w:r>
      <w:r>
        <w:rPr>
          <w:color w:val="221F1F"/>
          <w:sz w:val="24"/>
        </w:rPr>
        <w:t>that</w:t>
      </w:r>
      <w:r>
        <w:rPr>
          <w:color w:val="221F1F"/>
          <w:spacing w:val="40"/>
          <w:sz w:val="24"/>
        </w:rPr>
        <w:t xml:space="preserve"> </w:t>
      </w:r>
      <w:r>
        <w:rPr>
          <w:color w:val="221F1F"/>
          <w:sz w:val="24"/>
        </w:rPr>
        <w:t>Lot.</w:t>
      </w:r>
    </w:p>
    <w:p w:rsidR="00DD2D1B" w:rsidRDefault="008272FF">
      <w:pPr>
        <w:pStyle w:val="ListParagraph"/>
        <w:numPr>
          <w:ilvl w:val="0"/>
          <w:numId w:val="5"/>
        </w:numPr>
        <w:tabs>
          <w:tab w:val="left" w:pos="2676"/>
          <w:tab w:val="left" w:pos="2678"/>
        </w:tabs>
        <w:spacing w:before="240" w:line="235" w:lineRule="auto"/>
        <w:ind w:right="1688"/>
        <w:jc w:val="both"/>
        <w:rPr>
          <w:sz w:val="24"/>
        </w:rPr>
      </w:pPr>
      <w:r>
        <w:rPr>
          <w:color w:val="221F1F"/>
          <w:sz w:val="24"/>
        </w:rPr>
        <w:t>If a tenderer wins more than one Lot, the tender will be awarded contracts</w:t>
      </w:r>
      <w:r>
        <w:rPr>
          <w:color w:val="221F1F"/>
          <w:spacing w:val="40"/>
          <w:sz w:val="24"/>
        </w:rPr>
        <w:t xml:space="preserve"> </w:t>
      </w:r>
      <w:r>
        <w:rPr>
          <w:color w:val="221F1F"/>
          <w:sz w:val="24"/>
        </w:rPr>
        <w:t>for</w:t>
      </w:r>
      <w:r>
        <w:rPr>
          <w:color w:val="221F1F"/>
          <w:spacing w:val="40"/>
          <w:sz w:val="24"/>
        </w:rPr>
        <w:t xml:space="preserve"> </w:t>
      </w:r>
      <w:r>
        <w:rPr>
          <w:color w:val="221F1F"/>
          <w:sz w:val="24"/>
        </w:rPr>
        <w:t>all</w:t>
      </w:r>
      <w:r>
        <w:rPr>
          <w:color w:val="221F1F"/>
          <w:spacing w:val="40"/>
          <w:sz w:val="24"/>
        </w:rPr>
        <w:t xml:space="preserve"> </w:t>
      </w:r>
      <w:r>
        <w:rPr>
          <w:color w:val="221F1F"/>
          <w:sz w:val="24"/>
        </w:rPr>
        <w:t>won</w:t>
      </w:r>
      <w:r>
        <w:rPr>
          <w:color w:val="221F1F"/>
          <w:spacing w:val="40"/>
          <w:sz w:val="24"/>
        </w:rPr>
        <w:t xml:space="preserve"> </w:t>
      </w:r>
      <w:r>
        <w:rPr>
          <w:color w:val="221F1F"/>
          <w:sz w:val="24"/>
        </w:rPr>
        <w:t>Lots,</w:t>
      </w:r>
      <w:r>
        <w:rPr>
          <w:color w:val="221F1F"/>
          <w:spacing w:val="40"/>
          <w:sz w:val="24"/>
        </w:rPr>
        <w:t xml:space="preserve"> </w:t>
      </w:r>
      <w:r>
        <w:rPr>
          <w:color w:val="221F1F"/>
          <w:sz w:val="24"/>
        </w:rPr>
        <w:t>provided</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meets</w:t>
      </w:r>
      <w:r>
        <w:rPr>
          <w:color w:val="221F1F"/>
          <w:spacing w:val="40"/>
          <w:sz w:val="24"/>
        </w:rPr>
        <w:t xml:space="preserve"> </w:t>
      </w:r>
      <w:r>
        <w:rPr>
          <w:color w:val="221F1F"/>
          <w:sz w:val="24"/>
        </w:rPr>
        <w:t>the aggregate Eligibility and Qualification Criteria for all the Lots. The tenderer will be awarded the combination of Lots for which the tenderer qualifies and the others will be considered for award to second</w:t>
      </w:r>
      <w:r>
        <w:rPr>
          <w:color w:val="221F1F"/>
          <w:spacing w:val="40"/>
          <w:sz w:val="24"/>
        </w:rPr>
        <w:t xml:space="preserve"> </w:t>
      </w:r>
      <w:r>
        <w:rPr>
          <w:color w:val="221F1F"/>
          <w:sz w:val="24"/>
        </w:rPr>
        <w:t>lowest</w:t>
      </w:r>
      <w:r>
        <w:rPr>
          <w:color w:val="221F1F"/>
          <w:spacing w:val="40"/>
          <w:sz w:val="24"/>
        </w:rPr>
        <w:t xml:space="preserve"> </w:t>
      </w:r>
      <w:r>
        <w:rPr>
          <w:color w:val="221F1F"/>
          <w:sz w:val="24"/>
        </w:rPr>
        <w:t>the</w:t>
      </w:r>
      <w:r>
        <w:rPr>
          <w:color w:val="221F1F"/>
          <w:spacing w:val="40"/>
          <w:sz w:val="24"/>
        </w:rPr>
        <w:t xml:space="preserve"> </w:t>
      </w:r>
      <w:r>
        <w:rPr>
          <w:color w:val="221F1F"/>
          <w:sz w:val="24"/>
        </w:rPr>
        <w:t>tenderers.</w:t>
      </w:r>
    </w:p>
    <w:p w:rsidR="00DD2D1B" w:rsidRDefault="008272FF">
      <w:pPr>
        <w:spacing w:before="259"/>
        <w:ind w:left="2184"/>
        <w:jc w:val="both"/>
        <w:rPr>
          <w:rFonts w:ascii="Trebuchet MS"/>
          <w:b/>
          <w:sz w:val="24"/>
        </w:rPr>
      </w:pPr>
      <w:r>
        <w:rPr>
          <w:rFonts w:ascii="Trebuchet MS"/>
          <w:b/>
          <w:color w:val="221F1F"/>
          <w:w w:val="105"/>
          <w:sz w:val="24"/>
          <w:u w:val="single" w:color="221F1F"/>
        </w:rPr>
        <w:t>OPTION</w:t>
      </w:r>
      <w:r>
        <w:rPr>
          <w:rFonts w:ascii="Trebuchet MS"/>
          <w:b/>
          <w:color w:val="221F1F"/>
          <w:spacing w:val="33"/>
          <w:w w:val="105"/>
          <w:sz w:val="24"/>
        </w:rPr>
        <w:t xml:space="preserve"> </w:t>
      </w:r>
      <w:r>
        <w:rPr>
          <w:rFonts w:ascii="Trebuchet MS"/>
          <w:b/>
          <w:color w:val="221F1F"/>
          <w:spacing w:val="-10"/>
          <w:w w:val="105"/>
          <w:sz w:val="24"/>
        </w:rPr>
        <w:t>2</w:t>
      </w:r>
    </w:p>
    <w:p w:rsidR="00DD2D1B" w:rsidRDefault="008272FF">
      <w:pPr>
        <w:pStyle w:val="BodyText"/>
        <w:spacing w:before="224" w:line="235" w:lineRule="auto"/>
        <w:ind w:left="2184" w:right="1545"/>
        <w:jc w:val="both"/>
      </w:pPr>
      <w:r>
        <w:rPr>
          <w:color w:val="221F1F"/>
        </w:rPr>
        <w:t>The Kaimosi Friends University will</w:t>
      </w:r>
      <w:r>
        <w:rPr>
          <w:color w:val="221F1F"/>
          <w:spacing w:val="40"/>
        </w:rPr>
        <w:t xml:space="preserve"> </w:t>
      </w:r>
      <w:r>
        <w:rPr>
          <w:color w:val="221F1F"/>
        </w:rPr>
        <w:t>consider</w:t>
      </w:r>
      <w:r>
        <w:rPr>
          <w:color w:val="221F1F"/>
          <w:spacing w:val="40"/>
        </w:rPr>
        <w:t xml:space="preserve"> </w:t>
      </w:r>
      <w:r>
        <w:rPr>
          <w:color w:val="221F1F"/>
        </w:rPr>
        <w:t>all</w:t>
      </w:r>
      <w:r>
        <w:rPr>
          <w:color w:val="221F1F"/>
          <w:spacing w:val="40"/>
        </w:rPr>
        <w:t xml:space="preserve"> </w:t>
      </w:r>
      <w:r>
        <w:rPr>
          <w:color w:val="221F1F"/>
        </w:rPr>
        <w:t>possible</w:t>
      </w:r>
      <w:r>
        <w:rPr>
          <w:color w:val="221F1F"/>
          <w:spacing w:val="40"/>
        </w:rPr>
        <w:t xml:space="preserve"> </w:t>
      </w:r>
      <w:r>
        <w:rPr>
          <w:color w:val="221F1F"/>
        </w:rPr>
        <w:t>combinations</w:t>
      </w:r>
      <w:r>
        <w:rPr>
          <w:color w:val="221F1F"/>
          <w:spacing w:val="40"/>
        </w:rPr>
        <w:t xml:space="preserve"> </w:t>
      </w:r>
      <w:r>
        <w:rPr>
          <w:color w:val="221F1F"/>
        </w:rPr>
        <w:t>of won Lots [contract(s)]and determine the combinations with the lowest evaluated</w:t>
      </w:r>
      <w:r>
        <w:rPr>
          <w:color w:val="221F1F"/>
          <w:spacing w:val="76"/>
          <w:w w:val="150"/>
        </w:rPr>
        <w:t xml:space="preserve"> </w:t>
      </w:r>
      <w:r>
        <w:rPr>
          <w:color w:val="221F1F"/>
        </w:rPr>
        <w:t>price.</w:t>
      </w:r>
      <w:r>
        <w:rPr>
          <w:color w:val="221F1F"/>
          <w:spacing w:val="21"/>
        </w:rPr>
        <w:t xml:space="preserve">  </w:t>
      </w:r>
      <w:r>
        <w:rPr>
          <w:color w:val="221F1F"/>
        </w:rPr>
        <w:t>Tenders</w:t>
      </w:r>
      <w:r>
        <w:rPr>
          <w:color w:val="221F1F"/>
          <w:spacing w:val="79"/>
          <w:w w:val="150"/>
        </w:rPr>
        <w:t xml:space="preserve"> </w:t>
      </w:r>
      <w:r>
        <w:rPr>
          <w:color w:val="221F1F"/>
        </w:rPr>
        <w:t>will</w:t>
      </w:r>
      <w:r>
        <w:rPr>
          <w:color w:val="221F1F"/>
          <w:spacing w:val="22"/>
        </w:rPr>
        <w:t xml:space="preserve">  </w:t>
      </w:r>
      <w:r>
        <w:rPr>
          <w:color w:val="221F1F"/>
        </w:rPr>
        <w:t>then</w:t>
      </w:r>
      <w:r>
        <w:rPr>
          <w:color w:val="221F1F"/>
          <w:spacing w:val="78"/>
          <w:w w:val="150"/>
        </w:rPr>
        <w:t xml:space="preserve"> </w:t>
      </w:r>
      <w:r>
        <w:rPr>
          <w:color w:val="221F1F"/>
        </w:rPr>
        <w:t>be</w:t>
      </w:r>
      <w:r>
        <w:rPr>
          <w:color w:val="221F1F"/>
          <w:spacing w:val="22"/>
        </w:rPr>
        <w:t xml:space="preserve">  </w:t>
      </w:r>
      <w:r>
        <w:rPr>
          <w:color w:val="221F1F"/>
        </w:rPr>
        <w:t>awarded</w:t>
      </w:r>
      <w:r>
        <w:rPr>
          <w:color w:val="221F1F"/>
          <w:spacing w:val="79"/>
          <w:w w:val="150"/>
        </w:rPr>
        <w:t xml:space="preserve"> </w:t>
      </w:r>
      <w:r>
        <w:rPr>
          <w:color w:val="221F1F"/>
        </w:rPr>
        <w:t>to</w:t>
      </w:r>
      <w:r>
        <w:rPr>
          <w:color w:val="221F1F"/>
          <w:spacing w:val="79"/>
          <w:w w:val="150"/>
        </w:rPr>
        <w:t xml:space="preserve"> </w:t>
      </w:r>
      <w:r>
        <w:rPr>
          <w:color w:val="221F1F"/>
        </w:rPr>
        <w:t>the</w:t>
      </w:r>
      <w:r>
        <w:rPr>
          <w:color w:val="221F1F"/>
          <w:spacing w:val="21"/>
        </w:rPr>
        <w:t xml:space="preserve">  </w:t>
      </w:r>
      <w:r>
        <w:rPr>
          <w:color w:val="221F1F"/>
        </w:rPr>
        <w:t>Tenderer</w:t>
      </w:r>
      <w:r>
        <w:rPr>
          <w:color w:val="221F1F"/>
          <w:spacing w:val="21"/>
        </w:rPr>
        <w:t xml:space="preserve">  </w:t>
      </w:r>
      <w:r>
        <w:rPr>
          <w:color w:val="221F1F"/>
          <w:spacing w:val="-5"/>
        </w:rPr>
        <w:t>or</w:t>
      </w:r>
    </w:p>
    <w:p w:rsidR="00DD2D1B" w:rsidRDefault="00DD2D1B">
      <w:pPr>
        <w:spacing w:line="235" w:lineRule="auto"/>
        <w:jc w:val="both"/>
        <w:sectPr w:rsidR="00DD2D1B">
          <w:pgSz w:w="11910" w:h="16840"/>
          <w:pgMar w:top="1040" w:right="20" w:bottom="720" w:left="0" w:header="0" w:footer="440" w:gutter="0"/>
          <w:cols w:space="720"/>
        </w:sectPr>
      </w:pPr>
    </w:p>
    <w:p w:rsidR="00DD2D1B" w:rsidRDefault="008272FF">
      <w:pPr>
        <w:pStyle w:val="BodyText"/>
        <w:spacing w:before="81" w:line="237" w:lineRule="auto"/>
        <w:ind w:left="2184" w:right="1546"/>
        <w:jc w:val="both"/>
      </w:pPr>
      <w:r>
        <w:rPr>
          <w:color w:val="221F1F"/>
        </w:rPr>
        <w:lastRenderedPageBreak/>
        <w:t>Tenderers in the combinations provided the tenderer meets the aggregate Eligibility</w:t>
      </w:r>
      <w:r>
        <w:rPr>
          <w:color w:val="221F1F"/>
          <w:spacing w:val="80"/>
        </w:rPr>
        <w:t xml:space="preserve"> </w:t>
      </w:r>
      <w:r>
        <w:rPr>
          <w:color w:val="221F1F"/>
        </w:rPr>
        <w:t>and</w:t>
      </w:r>
      <w:r>
        <w:rPr>
          <w:color w:val="221F1F"/>
          <w:spacing w:val="80"/>
        </w:rPr>
        <w:t xml:space="preserve"> </w:t>
      </w:r>
      <w:r>
        <w:rPr>
          <w:color w:val="221F1F"/>
        </w:rPr>
        <w:t>Qualification</w:t>
      </w:r>
      <w:r>
        <w:rPr>
          <w:color w:val="221F1F"/>
          <w:spacing w:val="80"/>
        </w:rPr>
        <w:t xml:space="preserve"> </w:t>
      </w:r>
      <w:r>
        <w:rPr>
          <w:color w:val="221F1F"/>
        </w:rPr>
        <w:t>Criteria</w:t>
      </w:r>
      <w:r>
        <w:rPr>
          <w:color w:val="221F1F"/>
          <w:spacing w:val="80"/>
        </w:rPr>
        <w:t xml:space="preserve"> </w:t>
      </w:r>
      <w:r>
        <w:rPr>
          <w:color w:val="221F1F"/>
        </w:rPr>
        <w:t>for</w:t>
      </w:r>
      <w:r>
        <w:rPr>
          <w:color w:val="221F1F"/>
          <w:spacing w:val="80"/>
        </w:rPr>
        <w:t xml:space="preserve"> </w:t>
      </w:r>
      <w:r>
        <w:rPr>
          <w:color w:val="221F1F"/>
        </w:rPr>
        <w:t>all</w:t>
      </w:r>
      <w:r>
        <w:rPr>
          <w:color w:val="221F1F"/>
          <w:spacing w:val="80"/>
        </w:rPr>
        <w:t xml:space="preserve"> </w:t>
      </w:r>
      <w:r>
        <w:rPr>
          <w:color w:val="221F1F"/>
        </w:rPr>
        <w:t>the</w:t>
      </w:r>
      <w:r>
        <w:rPr>
          <w:color w:val="221F1F"/>
          <w:spacing w:val="80"/>
        </w:rPr>
        <w:t xml:space="preserve"> </w:t>
      </w:r>
      <w:r>
        <w:rPr>
          <w:color w:val="221F1F"/>
        </w:rPr>
        <w:t>won</w:t>
      </w:r>
      <w:r>
        <w:rPr>
          <w:color w:val="221F1F"/>
          <w:spacing w:val="80"/>
        </w:rPr>
        <w:t xml:space="preserve"> </w:t>
      </w:r>
      <w:r>
        <w:rPr>
          <w:color w:val="221F1F"/>
        </w:rPr>
        <w:t>Lots.</w:t>
      </w:r>
    </w:p>
    <w:p w:rsidR="00DD2D1B" w:rsidRDefault="008272FF">
      <w:pPr>
        <w:spacing w:before="246"/>
        <w:ind w:left="1445"/>
        <w:jc w:val="both"/>
        <w:rPr>
          <w:rFonts w:ascii="Trebuchet MS"/>
          <w:b/>
          <w:sz w:val="24"/>
        </w:rPr>
      </w:pPr>
      <w:r>
        <w:rPr>
          <w:rFonts w:ascii="Trebuchet MS"/>
          <w:b/>
          <w:i/>
          <w:color w:val="221F1F"/>
          <w:w w:val="90"/>
          <w:sz w:val="25"/>
        </w:rPr>
        <w:t>2.2.5.</w:t>
      </w:r>
      <w:r>
        <w:rPr>
          <w:rFonts w:ascii="Trebuchet MS"/>
          <w:b/>
          <w:i/>
          <w:color w:val="221F1F"/>
          <w:spacing w:val="-8"/>
          <w:w w:val="90"/>
          <w:sz w:val="25"/>
        </w:rPr>
        <w:t xml:space="preserve"> </w:t>
      </w:r>
      <w:r>
        <w:rPr>
          <w:rFonts w:ascii="Trebuchet MS"/>
          <w:b/>
          <w:color w:val="221F1F"/>
          <w:w w:val="90"/>
          <w:sz w:val="24"/>
        </w:rPr>
        <w:t>Alternative</w:t>
      </w:r>
      <w:r>
        <w:rPr>
          <w:rFonts w:ascii="Trebuchet MS"/>
          <w:b/>
          <w:color w:val="221F1F"/>
          <w:spacing w:val="52"/>
          <w:sz w:val="24"/>
        </w:rPr>
        <w:t xml:space="preserve"> </w:t>
      </w:r>
      <w:r>
        <w:rPr>
          <w:rFonts w:ascii="Trebuchet MS"/>
          <w:b/>
          <w:color w:val="221F1F"/>
          <w:spacing w:val="-2"/>
          <w:w w:val="90"/>
          <w:sz w:val="24"/>
        </w:rPr>
        <w:t>Tenders</w:t>
      </w:r>
    </w:p>
    <w:p w:rsidR="00DD2D1B" w:rsidRDefault="008272FF">
      <w:pPr>
        <w:pStyle w:val="Heading3"/>
        <w:spacing w:before="233" w:line="453" w:lineRule="auto"/>
        <w:ind w:left="2196" w:right="5472" w:firstLine="60"/>
        <w:jc w:val="both"/>
      </w:pPr>
      <w:r>
        <w:rPr>
          <w:b/>
          <w:i w:val="0"/>
          <w:color w:val="221F1F"/>
          <w:spacing w:val="-2"/>
          <w:sz w:val="24"/>
        </w:rPr>
        <w:t>(ITT</w:t>
      </w:r>
      <w:r>
        <w:rPr>
          <w:b/>
          <w:i w:val="0"/>
          <w:color w:val="221F1F"/>
          <w:spacing w:val="-17"/>
          <w:sz w:val="24"/>
        </w:rPr>
        <w:t xml:space="preserve"> </w:t>
      </w:r>
      <w:r>
        <w:rPr>
          <w:b/>
          <w:i w:val="0"/>
          <w:color w:val="221F1F"/>
          <w:spacing w:val="-2"/>
          <w:sz w:val="24"/>
        </w:rPr>
        <w:t>13.1)</w:t>
      </w:r>
      <w:r>
        <w:rPr>
          <w:b/>
          <w:i w:val="0"/>
          <w:color w:val="221F1F"/>
          <w:spacing w:val="-16"/>
          <w:sz w:val="24"/>
        </w:rPr>
        <w:t xml:space="preserve"> </w:t>
      </w:r>
      <w:r>
        <w:rPr>
          <w:color w:val="221F1F"/>
          <w:spacing w:val="-2"/>
        </w:rPr>
        <w:t>An</w:t>
      </w:r>
      <w:r>
        <w:rPr>
          <w:color w:val="221F1F"/>
          <w:spacing w:val="-16"/>
        </w:rPr>
        <w:t xml:space="preserve"> </w:t>
      </w:r>
      <w:r>
        <w:rPr>
          <w:color w:val="221F1F"/>
          <w:spacing w:val="-2"/>
        </w:rPr>
        <w:t>alternative</w:t>
      </w:r>
      <w:r>
        <w:rPr>
          <w:color w:val="221F1F"/>
          <w:spacing w:val="-17"/>
        </w:rPr>
        <w:t xml:space="preserve"> </w:t>
      </w:r>
      <w:r>
        <w:rPr>
          <w:color w:val="221F1F"/>
          <w:spacing w:val="-2"/>
        </w:rPr>
        <w:t>if</w:t>
      </w:r>
      <w:r>
        <w:rPr>
          <w:color w:val="221F1F"/>
          <w:spacing w:val="-17"/>
        </w:rPr>
        <w:t xml:space="preserve"> </w:t>
      </w:r>
      <w:r>
        <w:rPr>
          <w:color w:val="221F1F"/>
          <w:spacing w:val="-2"/>
        </w:rPr>
        <w:t xml:space="preserve">permitted </w:t>
      </w:r>
      <w:r>
        <w:rPr>
          <w:color w:val="221F1F"/>
        </w:rPr>
        <w:t xml:space="preserve">under ITT 13.1, will be evaluated as </w:t>
      </w:r>
      <w:r>
        <w:rPr>
          <w:color w:val="221F1F"/>
          <w:spacing w:val="-2"/>
        </w:rPr>
        <w:t>follows:</w:t>
      </w:r>
      <w:r>
        <w:rPr>
          <w:color w:val="221F1F"/>
          <w:spacing w:val="18"/>
        </w:rPr>
        <w:t xml:space="preserve"> </w:t>
      </w:r>
      <w:r>
        <w:rPr>
          <w:color w:val="221F1F"/>
          <w:spacing w:val="-2"/>
        </w:rPr>
        <w:t>[insert</w:t>
      </w:r>
      <w:r>
        <w:rPr>
          <w:color w:val="221F1F"/>
          <w:spacing w:val="20"/>
        </w:rPr>
        <w:t xml:space="preserve"> </w:t>
      </w:r>
      <w:r>
        <w:rPr>
          <w:color w:val="221F1F"/>
          <w:spacing w:val="-2"/>
        </w:rPr>
        <w:t>one</w:t>
      </w:r>
      <w:r>
        <w:rPr>
          <w:color w:val="221F1F"/>
          <w:spacing w:val="19"/>
        </w:rPr>
        <w:t xml:space="preserve"> </w:t>
      </w:r>
      <w:r>
        <w:rPr>
          <w:color w:val="221F1F"/>
          <w:spacing w:val="-2"/>
        </w:rPr>
        <w:t>of</w:t>
      </w:r>
      <w:r>
        <w:rPr>
          <w:color w:val="221F1F"/>
          <w:spacing w:val="19"/>
        </w:rPr>
        <w:t xml:space="preserve"> </w:t>
      </w:r>
      <w:r>
        <w:rPr>
          <w:color w:val="221F1F"/>
          <w:spacing w:val="-2"/>
        </w:rPr>
        <w:t>the</w:t>
      </w:r>
      <w:r>
        <w:rPr>
          <w:color w:val="221F1F"/>
          <w:spacing w:val="19"/>
        </w:rPr>
        <w:t xml:space="preserve"> </w:t>
      </w:r>
      <w:r>
        <w:rPr>
          <w:color w:val="221F1F"/>
          <w:spacing w:val="-5"/>
        </w:rPr>
        <w:t>following]</w:t>
      </w:r>
    </w:p>
    <w:p w:rsidR="00DD2D1B" w:rsidRDefault="008272FF">
      <w:pPr>
        <w:pStyle w:val="BodyText"/>
        <w:spacing w:line="235" w:lineRule="auto"/>
        <w:ind w:left="2184" w:right="1548"/>
        <w:jc w:val="both"/>
      </w:pPr>
      <w:r>
        <w:rPr>
          <w:color w:val="221F1F"/>
        </w:rPr>
        <w:t>“A</w:t>
      </w:r>
      <w:r>
        <w:rPr>
          <w:color w:val="221F1F"/>
          <w:spacing w:val="40"/>
        </w:rPr>
        <w:t xml:space="preserve"> </w:t>
      </w:r>
      <w:r>
        <w:rPr>
          <w:color w:val="221F1F"/>
        </w:rPr>
        <w:t>Tenderer</w:t>
      </w:r>
      <w:r>
        <w:rPr>
          <w:color w:val="221F1F"/>
          <w:spacing w:val="40"/>
        </w:rPr>
        <w:t xml:space="preserve"> </w:t>
      </w:r>
      <w:r>
        <w:rPr>
          <w:color w:val="221F1F"/>
        </w:rPr>
        <w:t>may</w:t>
      </w:r>
      <w:r>
        <w:rPr>
          <w:color w:val="221F1F"/>
          <w:spacing w:val="40"/>
        </w:rPr>
        <w:t xml:space="preserve"> </w:t>
      </w:r>
      <w:r>
        <w:rPr>
          <w:color w:val="221F1F"/>
        </w:rPr>
        <w:t>submit</w:t>
      </w:r>
      <w:r>
        <w:rPr>
          <w:color w:val="221F1F"/>
          <w:spacing w:val="40"/>
        </w:rPr>
        <w:t xml:space="preserve"> </w:t>
      </w:r>
      <w:r>
        <w:rPr>
          <w:color w:val="221F1F"/>
        </w:rPr>
        <w:t>an</w:t>
      </w:r>
      <w:r>
        <w:rPr>
          <w:color w:val="221F1F"/>
          <w:spacing w:val="40"/>
        </w:rPr>
        <w:t xml:space="preserve"> </w:t>
      </w:r>
      <w:r>
        <w:rPr>
          <w:color w:val="221F1F"/>
        </w:rPr>
        <w:t>alternative</w:t>
      </w:r>
      <w:r>
        <w:rPr>
          <w:color w:val="221F1F"/>
          <w:spacing w:val="40"/>
        </w:rPr>
        <w:t xml:space="preserve"> </w:t>
      </w:r>
      <w:r>
        <w:rPr>
          <w:color w:val="221F1F"/>
        </w:rPr>
        <w:t>Tender</w:t>
      </w:r>
      <w:r>
        <w:rPr>
          <w:color w:val="221F1F"/>
          <w:spacing w:val="40"/>
        </w:rPr>
        <w:t xml:space="preserve"> </w:t>
      </w:r>
      <w:r>
        <w:rPr>
          <w:color w:val="221F1F"/>
        </w:rPr>
        <w:t>only</w:t>
      </w:r>
      <w:r>
        <w:rPr>
          <w:color w:val="221F1F"/>
          <w:spacing w:val="40"/>
        </w:rPr>
        <w:t xml:space="preserve"> </w:t>
      </w:r>
      <w:r>
        <w:rPr>
          <w:color w:val="221F1F"/>
        </w:rPr>
        <w:t>with</w:t>
      </w:r>
      <w:r>
        <w:rPr>
          <w:color w:val="221F1F"/>
          <w:spacing w:val="40"/>
        </w:rPr>
        <w:t xml:space="preserve"> </w:t>
      </w:r>
      <w:r>
        <w:rPr>
          <w:color w:val="221F1F"/>
        </w:rPr>
        <w:t>a</w:t>
      </w:r>
      <w:r>
        <w:rPr>
          <w:color w:val="221F1F"/>
          <w:spacing w:val="40"/>
        </w:rPr>
        <w:t xml:space="preserve"> </w:t>
      </w:r>
      <w:r>
        <w:rPr>
          <w:color w:val="221F1F"/>
        </w:rPr>
        <w:t>Tender</w:t>
      </w:r>
      <w:r>
        <w:rPr>
          <w:color w:val="221F1F"/>
          <w:spacing w:val="40"/>
        </w:rPr>
        <w:t xml:space="preserve"> </w:t>
      </w:r>
      <w:r>
        <w:rPr>
          <w:color w:val="221F1F"/>
        </w:rPr>
        <w:t>for the base case. The Kaimosi Friends University shall only consider the alternative Tenders offered by the Tenderer whose Tender for</w:t>
      </w:r>
      <w:r>
        <w:rPr>
          <w:color w:val="221F1F"/>
          <w:spacing w:val="40"/>
        </w:rPr>
        <w:t xml:space="preserve"> </w:t>
      </w:r>
      <w:r>
        <w:rPr>
          <w:color w:val="221F1F"/>
        </w:rPr>
        <w:t>the base</w:t>
      </w:r>
      <w:r>
        <w:rPr>
          <w:color w:val="221F1F"/>
          <w:spacing w:val="80"/>
        </w:rPr>
        <w:t xml:space="preserve"> </w:t>
      </w:r>
      <w:r>
        <w:rPr>
          <w:color w:val="221F1F"/>
        </w:rPr>
        <w:t>case</w:t>
      </w:r>
      <w:r>
        <w:rPr>
          <w:color w:val="221F1F"/>
          <w:spacing w:val="40"/>
        </w:rPr>
        <w:t xml:space="preserve"> </w:t>
      </w:r>
      <w:r>
        <w:rPr>
          <w:color w:val="221F1F"/>
        </w:rPr>
        <w:t>was</w:t>
      </w:r>
      <w:r>
        <w:rPr>
          <w:color w:val="221F1F"/>
          <w:spacing w:val="40"/>
        </w:rPr>
        <w:t xml:space="preserve"> </w:t>
      </w:r>
      <w:r>
        <w:rPr>
          <w:color w:val="221F1F"/>
        </w:rPr>
        <w:t>determined</w:t>
      </w:r>
      <w:r>
        <w:rPr>
          <w:color w:val="221F1F"/>
          <w:spacing w:val="40"/>
        </w:rPr>
        <w:t xml:space="preserve"> </w:t>
      </w:r>
      <w:r>
        <w:rPr>
          <w:color w:val="221F1F"/>
        </w:rPr>
        <w:t>to</w:t>
      </w:r>
      <w:r>
        <w:rPr>
          <w:color w:val="221F1F"/>
          <w:spacing w:val="40"/>
        </w:rPr>
        <w:t xml:space="preserve"> </w:t>
      </w:r>
      <w:r>
        <w:rPr>
          <w:color w:val="221F1F"/>
        </w:rPr>
        <w:t>be</w:t>
      </w:r>
      <w:r>
        <w:rPr>
          <w:color w:val="221F1F"/>
          <w:spacing w:val="40"/>
        </w:rPr>
        <w:t xml:space="preserve"> </w:t>
      </w:r>
      <w:r>
        <w:rPr>
          <w:color w:val="221F1F"/>
        </w:rPr>
        <w:t>the</w:t>
      </w:r>
      <w:r>
        <w:rPr>
          <w:color w:val="221F1F"/>
          <w:spacing w:val="40"/>
        </w:rPr>
        <w:t xml:space="preserve"> </w:t>
      </w:r>
      <w:r>
        <w:rPr>
          <w:color w:val="221F1F"/>
        </w:rPr>
        <w:t>Lowest</w:t>
      </w:r>
    </w:p>
    <w:p w:rsidR="00DD2D1B" w:rsidRDefault="008272FF">
      <w:pPr>
        <w:pStyle w:val="BodyText"/>
        <w:ind w:left="2191"/>
        <w:jc w:val="both"/>
      </w:pPr>
      <w:r>
        <w:rPr>
          <w:color w:val="221F1F"/>
        </w:rPr>
        <w:t>Evaluated</w:t>
      </w:r>
      <w:r>
        <w:rPr>
          <w:color w:val="221F1F"/>
          <w:spacing w:val="39"/>
        </w:rPr>
        <w:t xml:space="preserve"> </w:t>
      </w:r>
      <w:r>
        <w:rPr>
          <w:color w:val="221F1F"/>
          <w:spacing w:val="-2"/>
        </w:rPr>
        <w:t>Tender.”</w:t>
      </w:r>
    </w:p>
    <w:p w:rsidR="00DD2D1B" w:rsidRDefault="008272FF">
      <w:pPr>
        <w:pStyle w:val="Heading4"/>
        <w:spacing w:before="32"/>
        <w:ind w:left="2184"/>
      </w:pPr>
      <w:r>
        <w:rPr>
          <w:color w:val="221F1F"/>
          <w:spacing w:val="-5"/>
          <w:w w:val="105"/>
        </w:rPr>
        <w:t>Or</w:t>
      </w:r>
    </w:p>
    <w:p w:rsidR="00DD2D1B" w:rsidRDefault="008272FF">
      <w:pPr>
        <w:pStyle w:val="BodyText"/>
        <w:spacing w:before="19" w:line="235" w:lineRule="auto"/>
        <w:ind w:left="2184" w:right="1539"/>
        <w:jc w:val="both"/>
      </w:pPr>
      <w:r>
        <w:rPr>
          <w:color w:val="221F1F"/>
        </w:rPr>
        <w:t>“A</w:t>
      </w:r>
      <w:r>
        <w:rPr>
          <w:color w:val="221F1F"/>
          <w:spacing w:val="40"/>
        </w:rPr>
        <w:t xml:space="preserve"> </w:t>
      </w:r>
      <w:r>
        <w:rPr>
          <w:color w:val="221F1F"/>
        </w:rPr>
        <w:t>Tenderer</w:t>
      </w:r>
      <w:r>
        <w:rPr>
          <w:color w:val="221F1F"/>
          <w:spacing w:val="40"/>
        </w:rPr>
        <w:t xml:space="preserve"> </w:t>
      </w:r>
      <w:r>
        <w:rPr>
          <w:color w:val="221F1F"/>
        </w:rPr>
        <w:t>may</w:t>
      </w:r>
      <w:r>
        <w:rPr>
          <w:color w:val="221F1F"/>
          <w:spacing w:val="40"/>
        </w:rPr>
        <w:t xml:space="preserve"> </w:t>
      </w:r>
      <w:r>
        <w:rPr>
          <w:color w:val="221F1F"/>
        </w:rPr>
        <w:t>submit</w:t>
      </w:r>
      <w:r>
        <w:rPr>
          <w:color w:val="221F1F"/>
          <w:spacing w:val="40"/>
        </w:rPr>
        <w:t xml:space="preserve"> </w:t>
      </w:r>
      <w:r>
        <w:rPr>
          <w:color w:val="221F1F"/>
        </w:rPr>
        <w:t>an</w:t>
      </w:r>
      <w:r>
        <w:rPr>
          <w:color w:val="221F1F"/>
          <w:spacing w:val="40"/>
        </w:rPr>
        <w:t xml:space="preserve"> </w:t>
      </w:r>
      <w:r>
        <w:rPr>
          <w:color w:val="221F1F"/>
        </w:rPr>
        <w:t>alternative</w:t>
      </w:r>
      <w:r>
        <w:rPr>
          <w:color w:val="221F1F"/>
          <w:spacing w:val="40"/>
        </w:rPr>
        <w:t xml:space="preserve"> </w:t>
      </w:r>
      <w:r>
        <w:rPr>
          <w:color w:val="221F1F"/>
        </w:rPr>
        <w:t>Tender</w:t>
      </w:r>
      <w:r>
        <w:rPr>
          <w:color w:val="221F1F"/>
          <w:spacing w:val="40"/>
        </w:rPr>
        <w:t xml:space="preserve"> </w:t>
      </w:r>
      <w:r>
        <w:rPr>
          <w:color w:val="221F1F"/>
        </w:rPr>
        <w:t>with</w:t>
      </w:r>
      <w:r>
        <w:rPr>
          <w:color w:val="221F1F"/>
          <w:spacing w:val="40"/>
        </w:rPr>
        <w:t xml:space="preserve"> </w:t>
      </w:r>
      <w:r>
        <w:rPr>
          <w:color w:val="221F1F"/>
        </w:rPr>
        <w:t>or</w:t>
      </w:r>
      <w:r>
        <w:rPr>
          <w:color w:val="221F1F"/>
          <w:spacing w:val="40"/>
        </w:rPr>
        <w:t xml:space="preserve"> </w:t>
      </w:r>
      <w:r>
        <w:rPr>
          <w:color w:val="221F1F"/>
        </w:rPr>
        <w:t>without</w:t>
      </w:r>
      <w:r>
        <w:rPr>
          <w:color w:val="221F1F"/>
          <w:spacing w:val="40"/>
        </w:rPr>
        <w:t xml:space="preserve"> </w:t>
      </w:r>
      <w:r>
        <w:rPr>
          <w:color w:val="221F1F"/>
        </w:rPr>
        <w:t>a</w:t>
      </w:r>
      <w:r>
        <w:rPr>
          <w:color w:val="221F1F"/>
          <w:spacing w:val="40"/>
        </w:rPr>
        <w:t xml:space="preserve"> </w:t>
      </w:r>
      <w:r>
        <w:rPr>
          <w:color w:val="221F1F"/>
        </w:rPr>
        <w:t>Tender for the base case. The Kaimosi Friends University shall consider Tenders offered</w:t>
      </w:r>
      <w:r>
        <w:rPr>
          <w:color w:val="221F1F"/>
          <w:spacing w:val="40"/>
        </w:rPr>
        <w:t xml:space="preserve"> </w:t>
      </w:r>
      <w:r>
        <w:rPr>
          <w:color w:val="221F1F"/>
        </w:rPr>
        <w:t>for</w:t>
      </w:r>
      <w:r>
        <w:rPr>
          <w:color w:val="221F1F"/>
          <w:spacing w:val="40"/>
        </w:rPr>
        <w:t xml:space="preserve"> </w:t>
      </w:r>
      <w:r>
        <w:rPr>
          <w:color w:val="221F1F"/>
        </w:rPr>
        <w:t>alternatives</w:t>
      </w:r>
      <w:r>
        <w:rPr>
          <w:color w:val="221F1F"/>
          <w:spacing w:val="40"/>
        </w:rPr>
        <w:t xml:space="preserve"> </w:t>
      </w:r>
      <w:r>
        <w:rPr>
          <w:color w:val="221F1F"/>
        </w:rPr>
        <w:t>as</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Technical</w:t>
      </w:r>
      <w:r>
        <w:rPr>
          <w:color w:val="221F1F"/>
          <w:spacing w:val="40"/>
        </w:rPr>
        <w:t xml:space="preserve"> </w:t>
      </w:r>
      <w:r>
        <w:rPr>
          <w:color w:val="221F1F"/>
        </w:rPr>
        <w:t>Specifications</w:t>
      </w:r>
      <w:r>
        <w:rPr>
          <w:color w:val="221F1F"/>
          <w:spacing w:val="40"/>
        </w:rPr>
        <w:t xml:space="preserve"> </w:t>
      </w:r>
      <w:r>
        <w:rPr>
          <w:color w:val="221F1F"/>
        </w:rPr>
        <w:t>of Section V, Schedule of Requirements. All Tenders received, for the base case, as well as alternative Tenders meeting the specified</w:t>
      </w:r>
      <w:r>
        <w:rPr>
          <w:color w:val="221F1F"/>
          <w:spacing w:val="-1"/>
        </w:rPr>
        <w:t xml:space="preserve"> </w:t>
      </w:r>
      <w:r>
        <w:rPr>
          <w:color w:val="221F1F"/>
        </w:rPr>
        <w:t>requirements,</w:t>
      </w:r>
      <w:r>
        <w:rPr>
          <w:color w:val="221F1F"/>
          <w:spacing w:val="40"/>
        </w:rPr>
        <w:t xml:space="preserve"> </w:t>
      </w:r>
      <w:r>
        <w:rPr>
          <w:color w:val="221F1F"/>
        </w:rPr>
        <w:t>shall be evaluated on their own merits in accordance with the same procedures,</w:t>
      </w:r>
      <w:r>
        <w:rPr>
          <w:color w:val="221F1F"/>
          <w:spacing w:val="40"/>
        </w:rPr>
        <w:t xml:space="preserve"> </w:t>
      </w:r>
      <w:r>
        <w:rPr>
          <w:color w:val="221F1F"/>
        </w:rPr>
        <w:t>as</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ITT</w:t>
      </w:r>
      <w:r>
        <w:rPr>
          <w:color w:val="221F1F"/>
          <w:spacing w:val="40"/>
        </w:rPr>
        <w:t xml:space="preserve"> </w:t>
      </w:r>
      <w:r>
        <w:rPr>
          <w:color w:val="221F1F"/>
        </w:rPr>
        <w:t>33.”</w:t>
      </w: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spacing w:before="154"/>
      </w:pPr>
    </w:p>
    <w:p w:rsidR="00DD2D1B" w:rsidRDefault="008272FF">
      <w:pPr>
        <w:pStyle w:val="ListParagraph"/>
        <w:numPr>
          <w:ilvl w:val="0"/>
          <w:numId w:val="67"/>
        </w:numPr>
        <w:tabs>
          <w:tab w:val="left" w:pos="2178"/>
        </w:tabs>
        <w:spacing w:before="1"/>
        <w:ind w:left="2178" w:hanging="644"/>
        <w:jc w:val="both"/>
        <w:rPr>
          <w:rFonts w:ascii="Trebuchet MS"/>
          <w:b/>
          <w:sz w:val="24"/>
        </w:rPr>
      </w:pPr>
      <w:r>
        <w:rPr>
          <w:rFonts w:ascii="Trebuchet MS"/>
          <w:b/>
          <w:color w:val="221F1F"/>
          <w:sz w:val="24"/>
        </w:rPr>
        <w:t>MARGIN</w:t>
      </w:r>
      <w:r>
        <w:rPr>
          <w:rFonts w:ascii="Trebuchet MS"/>
          <w:b/>
          <w:color w:val="221F1F"/>
          <w:spacing w:val="61"/>
          <w:sz w:val="24"/>
        </w:rPr>
        <w:t xml:space="preserve"> </w:t>
      </w:r>
      <w:r>
        <w:rPr>
          <w:rFonts w:ascii="Trebuchet MS"/>
          <w:b/>
          <w:color w:val="221F1F"/>
          <w:sz w:val="24"/>
        </w:rPr>
        <w:t>OF</w:t>
      </w:r>
      <w:r>
        <w:rPr>
          <w:rFonts w:ascii="Trebuchet MS"/>
          <w:b/>
          <w:color w:val="221F1F"/>
          <w:spacing w:val="62"/>
          <w:sz w:val="24"/>
        </w:rPr>
        <w:t xml:space="preserve"> </w:t>
      </w:r>
      <w:r>
        <w:rPr>
          <w:rFonts w:ascii="Trebuchet MS"/>
          <w:b/>
          <w:color w:val="221F1F"/>
          <w:spacing w:val="-2"/>
          <w:sz w:val="24"/>
        </w:rPr>
        <w:t>PREFERENCE</w:t>
      </w:r>
    </w:p>
    <w:p w:rsidR="00DD2D1B" w:rsidRDefault="008272FF">
      <w:pPr>
        <w:pStyle w:val="ListParagraph"/>
        <w:numPr>
          <w:ilvl w:val="1"/>
          <w:numId w:val="67"/>
        </w:numPr>
        <w:tabs>
          <w:tab w:val="left" w:pos="1951"/>
          <w:tab w:val="left" w:pos="2184"/>
        </w:tabs>
        <w:spacing w:before="232" w:line="235" w:lineRule="auto"/>
        <w:ind w:right="1541" w:hanging="615"/>
        <w:jc w:val="both"/>
        <w:rPr>
          <w:sz w:val="24"/>
        </w:rPr>
      </w:pPr>
      <w:r>
        <w:rPr>
          <w:color w:val="221F1F"/>
          <w:sz w:val="24"/>
        </w:rPr>
        <w:t>If</w:t>
      </w:r>
      <w:r>
        <w:rPr>
          <w:color w:val="221F1F"/>
          <w:spacing w:val="40"/>
          <w:sz w:val="24"/>
        </w:rPr>
        <w:t xml:space="preserve"> </w:t>
      </w:r>
      <w:r>
        <w:rPr>
          <w:color w:val="221F1F"/>
          <w:sz w:val="24"/>
        </w:rPr>
        <w:t>the</w:t>
      </w:r>
      <w:r>
        <w:rPr>
          <w:color w:val="221F1F"/>
          <w:spacing w:val="40"/>
          <w:sz w:val="24"/>
        </w:rPr>
        <w:t xml:space="preserve"> </w:t>
      </w:r>
      <w:r>
        <w:rPr>
          <w:color w:val="221F1F"/>
          <w:sz w:val="24"/>
        </w:rPr>
        <w:t>TDS</w:t>
      </w:r>
      <w:r>
        <w:rPr>
          <w:color w:val="221F1F"/>
          <w:spacing w:val="40"/>
          <w:sz w:val="24"/>
        </w:rPr>
        <w:t xml:space="preserve"> </w:t>
      </w:r>
      <w:r>
        <w:rPr>
          <w:color w:val="221F1F"/>
          <w:sz w:val="24"/>
        </w:rPr>
        <w:t>so</w:t>
      </w:r>
      <w:r>
        <w:rPr>
          <w:color w:val="221F1F"/>
          <w:spacing w:val="40"/>
          <w:sz w:val="24"/>
        </w:rPr>
        <w:t xml:space="preserve"> </w:t>
      </w:r>
      <w:r>
        <w:rPr>
          <w:color w:val="221F1F"/>
          <w:sz w:val="24"/>
        </w:rPr>
        <w:t>specifies,</w:t>
      </w:r>
      <w:r>
        <w:rPr>
          <w:color w:val="221F1F"/>
          <w:spacing w:val="71"/>
          <w:sz w:val="24"/>
        </w:rPr>
        <w:t xml:space="preserve"> </w:t>
      </w:r>
      <w:r>
        <w:rPr>
          <w:color w:val="221F1F"/>
          <w:sz w:val="24"/>
        </w:rPr>
        <w:t>The</w:t>
      </w:r>
      <w:r>
        <w:rPr>
          <w:color w:val="221F1F"/>
          <w:spacing w:val="-5"/>
          <w:sz w:val="24"/>
        </w:rPr>
        <w:t xml:space="preserve"> </w:t>
      </w:r>
      <w:r>
        <w:rPr>
          <w:color w:val="221F1F"/>
          <w:sz w:val="24"/>
        </w:rPr>
        <w:t>Kaimosi</w:t>
      </w:r>
      <w:r>
        <w:rPr>
          <w:color w:val="221F1F"/>
          <w:spacing w:val="-5"/>
          <w:sz w:val="24"/>
        </w:rPr>
        <w:t xml:space="preserve"> </w:t>
      </w:r>
      <w:r>
        <w:rPr>
          <w:color w:val="221F1F"/>
          <w:sz w:val="24"/>
        </w:rPr>
        <w:t>Friends</w:t>
      </w:r>
      <w:r>
        <w:rPr>
          <w:color w:val="221F1F"/>
          <w:spacing w:val="-4"/>
          <w:sz w:val="24"/>
        </w:rPr>
        <w:t xml:space="preserve"> </w:t>
      </w:r>
      <w:r>
        <w:rPr>
          <w:color w:val="221F1F"/>
          <w:sz w:val="24"/>
        </w:rPr>
        <w:t>University</w:t>
      </w:r>
      <w:r>
        <w:rPr>
          <w:color w:val="221F1F"/>
          <w:spacing w:val="-5"/>
          <w:sz w:val="24"/>
        </w:rPr>
        <w:t xml:space="preserve"> </w:t>
      </w:r>
      <w:r>
        <w:rPr>
          <w:color w:val="221F1F"/>
          <w:sz w:val="24"/>
        </w:rPr>
        <w:t>will</w:t>
      </w:r>
      <w:r>
        <w:rPr>
          <w:color w:val="221F1F"/>
          <w:spacing w:val="40"/>
          <w:sz w:val="24"/>
        </w:rPr>
        <w:t xml:space="preserve"> </w:t>
      </w:r>
      <w:r>
        <w:rPr>
          <w:color w:val="221F1F"/>
          <w:sz w:val="24"/>
        </w:rPr>
        <w:t>grant</w:t>
      </w:r>
      <w:r>
        <w:rPr>
          <w:color w:val="221F1F"/>
          <w:spacing w:val="40"/>
          <w:sz w:val="24"/>
        </w:rPr>
        <w:t xml:space="preserve"> </w:t>
      </w:r>
      <w:r>
        <w:rPr>
          <w:color w:val="221F1F"/>
          <w:sz w:val="24"/>
        </w:rPr>
        <w:t>a</w:t>
      </w:r>
      <w:r>
        <w:rPr>
          <w:color w:val="221F1F"/>
          <w:spacing w:val="40"/>
          <w:sz w:val="24"/>
        </w:rPr>
        <w:t xml:space="preserve"> </w:t>
      </w:r>
      <w:r>
        <w:rPr>
          <w:color w:val="221F1F"/>
          <w:sz w:val="24"/>
        </w:rPr>
        <w:t>margin of preference of 15% (fifteen percent) to Tenderers offering goods manufactured, mined, extracted, grown, assembled or semi-processed in Kenya. Goods assembled or semi-processed in Kenya shall have a local content</w:t>
      </w:r>
      <w:r>
        <w:rPr>
          <w:color w:val="221F1F"/>
          <w:spacing w:val="40"/>
          <w:sz w:val="24"/>
        </w:rPr>
        <w:t xml:space="preserve"> </w:t>
      </w:r>
      <w:r>
        <w:rPr>
          <w:color w:val="221F1F"/>
          <w:sz w:val="24"/>
        </w:rPr>
        <w:t>of</w:t>
      </w:r>
      <w:r>
        <w:rPr>
          <w:color w:val="221F1F"/>
          <w:spacing w:val="40"/>
          <w:sz w:val="24"/>
        </w:rPr>
        <w:t xml:space="preserve"> </w:t>
      </w:r>
      <w:r>
        <w:rPr>
          <w:color w:val="221F1F"/>
          <w:sz w:val="24"/>
        </w:rPr>
        <w:t>not</w:t>
      </w:r>
      <w:r>
        <w:rPr>
          <w:color w:val="221F1F"/>
          <w:spacing w:val="40"/>
          <w:sz w:val="24"/>
        </w:rPr>
        <w:t xml:space="preserve"> </w:t>
      </w:r>
      <w:r>
        <w:rPr>
          <w:color w:val="221F1F"/>
          <w:sz w:val="24"/>
        </w:rPr>
        <w:t>less</w:t>
      </w:r>
      <w:r>
        <w:rPr>
          <w:color w:val="221F1F"/>
          <w:spacing w:val="40"/>
          <w:sz w:val="24"/>
        </w:rPr>
        <w:t xml:space="preserve"> </w:t>
      </w:r>
      <w:r>
        <w:rPr>
          <w:color w:val="221F1F"/>
          <w:sz w:val="24"/>
        </w:rPr>
        <w:t>than</w:t>
      </w:r>
      <w:r>
        <w:rPr>
          <w:color w:val="221F1F"/>
          <w:spacing w:val="40"/>
          <w:sz w:val="24"/>
        </w:rPr>
        <w:t xml:space="preserve"> </w:t>
      </w:r>
      <w:r>
        <w:rPr>
          <w:color w:val="221F1F"/>
          <w:sz w:val="24"/>
        </w:rPr>
        <w:t>40%.</w:t>
      </w:r>
    </w:p>
    <w:p w:rsidR="00DD2D1B" w:rsidRDefault="008272FF">
      <w:pPr>
        <w:pStyle w:val="ListParagraph"/>
        <w:numPr>
          <w:ilvl w:val="1"/>
          <w:numId w:val="67"/>
        </w:numPr>
        <w:tabs>
          <w:tab w:val="left" w:pos="2181"/>
          <w:tab w:val="left" w:pos="2184"/>
        </w:tabs>
        <w:spacing w:before="240" w:line="232" w:lineRule="auto"/>
        <w:ind w:right="603" w:hanging="615"/>
        <w:jc w:val="both"/>
        <w:rPr>
          <w:sz w:val="24"/>
        </w:rPr>
      </w:pPr>
      <w:r>
        <w:rPr>
          <w:color w:val="221F1F"/>
          <w:sz w:val="24"/>
        </w:rPr>
        <w:t>The</w:t>
      </w:r>
      <w:r>
        <w:rPr>
          <w:color w:val="221F1F"/>
          <w:spacing w:val="80"/>
          <w:sz w:val="24"/>
        </w:rPr>
        <w:t xml:space="preserve"> </w:t>
      </w:r>
      <w:r>
        <w:rPr>
          <w:color w:val="221F1F"/>
          <w:sz w:val="24"/>
        </w:rPr>
        <w:t>margin</w:t>
      </w:r>
      <w:r>
        <w:rPr>
          <w:color w:val="221F1F"/>
          <w:spacing w:val="80"/>
          <w:sz w:val="24"/>
        </w:rPr>
        <w:t xml:space="preserve"> </w:t>
      </w:r>
      <w:r>
        <w:rPr>
          <w:color w:val="221F1F"/>
          <w:sz w:val="24"/>
        </w:rPr>
        <w:t>of</w:t>
      </w:r>
      <w:r>
        <w:rPr>
          <w:color w:val="221F1F"/>
          <w:spacing w:val="80"/>
          <w:sz w:val="24"/>
        </w:rPr>
        <w:t xml:space="preserve"> </w:t>
      </w:r>
      <w:r>
        <w:rPr>
          <w:color w:val="221F1F"/>
          <w:sz w:val="24"/>
        </w:rPr>
        <w:t>preference</w:t>
      </w:r>
      <w:r>
        <w:rPr>
          <w:color w:val="221F1F"/>
          <w:spacing w:val="80"/>
          <w:sz w:val="24"/>
        </w:rPr>
        <w:t xml:space="preserve"> </w:t>
      </w:r>
      <w:r>
        <w:rPr>
          <w:color w:val="221F1F"/>
          <w:sz w:val="24"/>
        </w:rPr>
        <w:t>will</w:t>
      </w:r>
      <w:r>
        <w:rPr>
          <w:color w:val="221F1F"/>
          <w:spacing w:val="80"/>
          <w:sz w:val="24"/>
        </w:rPr>
        <w:t xml:space="preserve"> </w:t>
      </w:r>
      <w:r>
        <w:rPr>
          <w:color w:val="221F1F"/>
          <w:sz w:val="24"/>
        </w:rPr>
        <w:t>be</w:t>
      </w:r>
      <w:r>
        <w:rPr>
          <w:color w:val="221F1F"/>
          <w:spacing w:val="80"/>
          <w:sz w:val="24"/>
        </w:rPr>
        <w:t xml:space="preserve"> </w:t>
      </w:r>
      <w:r>
        <w:rPr>
          <w:color w:val="221F1F"/>
          <w:sz w:val="24"/>
        </w:rPr>
        <w:t>applied</w:t>
      </w:r>
      <w:r>
        <w:rPr>
          <w:color w:val="221F1F"/>
          <w:spacing w:val="80"/>
          <w:sz w:val="24"/>
        </w:rPr>
        <w:t xml:space="preserve"> </w:t>
      </w:r>
      <w:r>
        <w:rPr>
          <w:color w:val="221F1F"/>
          <w:sz w:val="24"/>
        </w:rPr>
        <w:t>in</w:t>
      </w:r>
      <w:r>
        <w:rPr>
          <w:color w:val="221F1F"/>
          <w:spacing w:val="80"/>
          <w:sz w:val="24"/>
        </w:rPr>
        <w:t xml:space="preserve"> </w:t>
      </w:r>
      <w:r>
        <w:rPr>
          <w:color w:val="221F1F"/>
          <w:sz w:val="24"/>
        </w:rPr>
        <w:t>accordance</w:t>
      </w:r>
      <w:r>
        <w:rPr>
          <w:color w:val="221F1F"/>
          <w:spacing w:val="80"/>
          <w:sz w:val="24"/>
        </w:rPr>
        <w:t xml:space="preserve"> </w:t>
      </w:r>
      <w:r>
        <w:rPr>
          <w:color w:val="221F1F"/>
          <w:sz w:val="24"/>
        </w:rPr>
        <w:t>with,</w:t>
      </w:r>
      <w:r>
        <w:rPr>
          <w:color w:val="221F1F"/>
          <w:spacing w:val="80"/>
          <w:sz w:val="24"/>
        </w:rPr>
        <w:t xml:space="preserve"> </w:t>
      </w:r>
      <w:r>
        <w:rPr>
          <w:color w:val="221F1F"/>
          <w:sz w:val="24"/>
        </w:rPr>
        <w:t>and</w:t>
      </w:r>
      <w:r>
        <w:rPr>
          <w:color w:val="221F1F"/>
          <w:spacing w:val="80"/>
          <w:sz w:val="24"/>
        </w:rPr>
        <w:t xml:space="preserve"> </w:t>
      </w:r>
      <w:r>
        <w:rPr>
          <w:color w:val="221F1F"/>
          <w:sz w:val="24"/>
        </w:rPr>
        <w:t>subject</w:t>
      </w:r>
      <w:r>
        <w:rPr>
          <w:color w:val="221F1F"/>
          <w:spacing w:val="80"/>
          <w:sz w:val="24"/>
        </w:rPr>
        <w:t xml:space="preserve"> </w:t>
      </w:r>
      <w:r>
        <w:rPr>
          <w:color w:val="221F1F"/>
          <w:sz w:val="24"/>
        </w:rPr>
        <w:t>to, the</w:t>
      </w:r>
      <w:r>
        <w:rPr>
          <w:color w:val="221F1F"/>
          <w:spacing w:val="40"/>
          <w:sz w:val="24"/>
        </w:rPr>
        <w:t xml:space="preserve"> </w:t>
      </w:r>
      <w:r>
        <w:rPr>
          <w:color w:val="221F1F"/>
          <w:sz w:val="24"/>
        </w:rPr>
        <w:t>following</w:t>
      </w:r>
      <w:r>
        <w:rPr>
          <w:color w:val="221F1F"/>
          <w:spacing w:val="40"/>
          <w:sz w:val="24"/>
        </w:rPr>
        <w:t xml:space="preserve"> </w:t>
      </w:r>
      <w:r>
        <w:rPr>
          <w:color w:val="221F1F"/>
          <w:sz w:val="24"/>
        </w:rPr>
        <w:t>provisions:</w:t>
      </w:r>
    </w:p>
    <w:p w:rsidR="00DD2D1B" w:rsidRDefault="008272FF">
      <w:pPr>
        <w:pStyle w:val="ListParagraph"/>
        <w:numPr>
          <w:ilvl w:val="2"/>
          <w:numId w:val="67"/>
        </w:numPr>
        <w:tabs>
          <w:tab w:val="left" w:pos="2700"/>
        </w:tabs>
        <w:spacing w:before="8" w:line="235" w:lineRule="auto"/>
        <w:ind w:left="2700" w:right="1538" w:hanging="516"/>
        <w:jc w:val="both"/>
        <w:rPr>
          <w:rFonts w:ascii="Times New Roman"/>
          <w:b/>
          <w:color w:val="221F1F"/>
        </w:rPr>
      </w:pPr>
      <w:r>
        <w:rPr>
          <w:color w:val="221F1F"/>
          <w:sz w:val="24"/>
        </w:rPr>
        <w:t>Tenderers</w:t>
      </w:r>
      <w:r>
        <w:rPr>
          <w:color w:val="221F1F"/>
          <w:spacing w:val="40"/>
          <w:sz w:val="24"/>
        </w:rPr>
        <w:t xml:space="preserve"> </w:t>
      </w:r>
      <w:r>
        <w:rPr>
          <w:color w:val="221F1F"/>
          <w:sz w:val="24"/>
        </w:rPr>
        <w:t>applying</w:t>
      </w:r>
      <w:r>
        <w:rPr>
          <w:color w:val="221F1F"/>
          <w:spacing w:val="40"/>
          <w:sz w:val="24"/>
        </w:rPr>
        <w:t xml:space="preserve"> </w:t>
      </w:r>
      <w:r>
        <w:rPr>
          <w:color w:val="221F1F"/>
          <w:sz w:val="24"/>
        </w:rPr>
        <w:t>for</w:t>
      </w:r>
      <w:r>
        <w:rPr>
          <w:color w:val="221F1F"/>
          <w:spacing w:val="40"/>
          <w:sz w:val="24"/>
        </w:rPr>
        <w:t xml:space="preserve"> </w:t>
      </w:r>
      <w:r>
        <w:rPr>
          <w:color w:val="221F1F"/>
          <w:sz w:val="24"/>
        </w:rPr>
        <w:t>such</w:t>
      </w:r>
      <w:r>
        <w:rPr>
          <w:color w:val="221F1F"/>
          <w:spacing w:val="40"/>
          <w:sz w:val="24"/>
        </w:rPr>
        <w:t xml:space="preserve"> </w:t>
      </w:r>
      <w:r>
        <w:rPr>
          <w:color w:val="221F1F"/>
          <w:sz w:val="24"/>
        </w:rPr>
        <w:t>preference</w:t>
      </w:r>
      <w:r>
        <w:rPr>
          <w:color w:val="221F1F"/>
          <w:spacing w:val="40"/>
          <w:sz w:val="24"/>
        </w:rPr>
        <w:t xml:space="preserve"> </w:t>
      </w:r>
      <w:r>
        <w:rPr>
          <w:color w:val="221F1F"/>
          <w:sz w:val="24"/>
        </w:rPr>
        <w:t>on</w:t>
      </w:r>
      <w:r>
        <w:rPr>
          <w:color w:val="221F1F"/>
          <w:spacing w:val="40"/>
          <w:sz w:val="24"/>
        </w:rPr>
        <w:t xml:space="preserve"> </w:t>
      </w:r>
      <w:r>
        <w:rPr>
          <w:color w:val="221F1F"/>
          <w:sz w:val="24"/>
        </w:rPr>
        <w:t>goods</w:t>
      </w:r>
      <w:r>
        <w:rPr>
          <w:color w:val="221F1F"/>
          <w:spacing w:val="40"/>
          <w:sz w:val="24"/>
        </w:rPr>
        <w:t xml:space="preserve"> </w:t>
      </w:r>
      <w:r>
        <w:rPr>
          <w:color w:val="221F1F"/>
          <w:sz w:val="24"/>
        </w:rPr>
        <w:t>offered</w:t>
      </w:r>
      <w:r>
        <w:rPr>
          <w:color w:val="221F1F"/>
          <w:spacing w:val="40"/>
          <w:sz w:val="24"/>
        </w:rPr>
        <w:t xml:space="preserve"> </w:t>
      </w:r>
      <w:r>
        <w:rPr>
          <w:color w:val="221F1F"/>
          <w:sz w:val="24"/>
        </w:rPr>
        <w:t>shall provide, as part of the data for qualification, such information,</w:t>
      </w:r>
      <w:r>
        <w:rPr>
          <w:color w:val="221F1F"/>
          <w:spacing w:val="80"/>
          <w:sz w:val="24"/>
        </w:rPr>
        <w:t xml:space="preserve"> </w:t>
      </w:r>
      <w:r>
        <w:rPr>
          <w:color w:val="221F1F"/>
          <w:sz w:val="24"/>
        </w:rPr>
        <w:t>including details of the goods produced in Kenya, so as to determine whether, according to the classification established by the Procuring Entity,</w:t>
      </w:r>
      <w:r>
        <w:rPr>
          <w:color w:val="221F1F"/>
          <w:spacing w:val="78"/>
          <w:sz w:val="24"/>
        </w:rPr>
        <w:t xml:space="preserve"> </w:t>
      </w:r>
      <w:r>
        <w:rPr>
          <w:color w:val="221F1F"/>
          <w:sz w:val="24"/>
        </w:rPr>
        <w:t>a</w:t>
      </w:r>
      <w:r>
        <w:rPr>
          <w:color w:val="221F1F"/>
          <w:spacing w:val="78"/>
          <w:sz w:val="24"/>
        </w:rPr>
        <w:t xml:space="preserve"> </w:t>
      </w:r>
      <w:r>
        <w:rPr>
          <w:color w:val="221F1F"/>
          <w:sz w:val="24"/>
        </w:rPr>
        <w:t>particular</w:t>
      </w:r>
      <w:r>
        <w:rPr>
          <w:color w:val="221F1F"/>
          <w:spacing w:val="40"/>
          <w:sz w:val="24"/>
        </w:rPr>
        <w:t xml:space="preserve"> </w:t>
      </w:r>
      <w:r>
        <w:rPr>
          <w:color w:val="221F1F"/>
          <w:sz w:val="24"/>
        </w:rPr>
        <w:t>category</w:t>
      </w:r>
      <w:r>
        <w:rPr>
          <w:color w:val="221F1F"/>
          <w:spacing w:val="40"/>
          <w:sz w:val="24"/>
        </w:rPr>
        <w:t xml:space="preserve"> </w:t>
      </w:r>
      <w:r>
        <w:rPr>
          <w:color w:val="221F1F"/>
          <w:sz w:val="24"/>
        </w:rPr>
        <w:t>of</w:t>
      </w:r>
      <w:r>
        <w:rPr>
          <w:color w:val="221F1F"/>
          <w:spacing w:val="40"/>
          <w:sz w:val="24"/>
        </w:rPr>
        <w:t xml:space="preserve"> </w:t>
      </w:r>
      <w:r>
        <w:rPr>
          <w:color w:val="221F1F"/>
          <w:sz w:val="24"/>
        </w:rPr>
        <w:t>goods</w:t>
      </w:r>
      <w:r>
        <w:rPr>
          <w:color w:val="221F1F"/>
          <w:spacing w:val="40"/>
          <w:sz w:val="24"/>
        </w:rPr>
        <w:t xml:space="preserve"> </w:t>
      </w:r>
      <w:r>
        <w:rPr>
          <w:color w:val="221F1F"/>
          <w:sz w:val="24"/>
        </w:rPr>
        <w:t>or</w:t>
      </w:r>
      <w:r>
        <w:rPr>
          <w:color w:val="221F1F"/>
          <w:spacing w:val="80"/>
          <w:sz w:val="24"/>
        </w:rPr>
        <w:t xml:space="preserve"> </w:t>
      </w:r>
      <w:r>
        <w:rPr>
          <w:color w:val="221F1F"/>
          <w:sz w:val="24"/>
        </w:rPr>
        <w:t>group</w:t>
      </w:r>
      <w:r>
        <w:rPr>
          <w:color w:val="221F1F"/>
          <w:spacing w:val="40"/>
          <w:sz w:val="24"/>
        </w:rPr>
        <w:t xml:space="preserve"> </w:t>
      </w:r>
      <w:r>
        <w:rPr>
          <w:color w:val="221F1F"/>
          <w:sz w:val="24"/>
        </w:rPr>
        <w:t>of</w:t>
      </w:r>
      <w:r>
        <w:rPr>
          <w:color w:val="221F1F"/>
          <w:spacing w:val="40"/>
          <w:sz w:val="24"/>
        </w:rPr>
        <w:t xml:space="preserve"> </w:t>
      </w:r>
      <w:r>
        <w:rPr>
          <w:color w:val="221F1F"/>
          <w:sz w:val="24"/>
        </w:rPr>
        <w:t>goods</w:t>
      </w:r>
      <w:r>
        <w:rPr>
          <w:color w:val="221F1F"/>
          <w:spacing w:val="40"/>
          <w:sz w:val="24"/>
        </w:rPr>
        <w:t xml:space="preserve"> </w:t>
      </w:r>
      <w:r>
        <w:rPr>
          <w:color w:val="221F1F"/>
          <w:sz w:val="24"/>
        </w:rPr>
        <w:t>qualifies for</w:t>
      </w:r>
      <w:r>
        <w:rPr>
          <w:color w:val="221F1F"/>
          <w:spacing w:val="40"/>
          <w:sz w:val="24"/>
        </w:rPr>
        <w:t xml:space="preserve"> </w:t>
      </w:r>
      <w:r>
        <w:rPr>
          <w:color w:val="221F1F"/>
          <w:sz w:val="24"/>
        </w:rPr>
        <w:t>a</w:t>
      </w:r>
      <w:r>
        <w:rPr>
          <w:color w:val="221F1F"/>
          <w:spacing w:val="40"/>
          <w:sz w:val="24"/>
        </w:rPr>
        <w:t xml:space="preserve"> </w:t>
      </w:r>
      <w:r>
        <w:rPr>
          <w:color w:val="221F1F"/>
          <w:sz w:val="24"/>
        </w:rPr>
        <w:t>margin</w:t>
      </w:r>
      <w:r>
        <w:rPr>
          <w:color w:val="221F1F"/>
          <w:spacing w:val="40"/>
          <w:sz w:val="24"/>
        </w:rPr>
        <w:t xml:space="preserve"> </w:t>
      </w:r>
      <w:r>
        <w:rPr>
          <w:color w:val="221F1F"/>
          <w:sz w:val="24"/>
        </w:rPr>
        <w:t>of</w:t>
      </w:r>
      <w:r>
        <w:rPr>
          <w:color w:val="221F1F"/>
          <w:spacing w:val="40"/>
          <w:sz w:val="24"/>
        </w:rPr>
        <w:t xml:space="preserve"> </w:t>
      </w:r>
      <w:r>
        <w:rPr>
          <w:color w:val="221F1F"/>
          <w:sz w:val="24"/>
        </w:rPr>
        <w:t>preference.</w:t>
      </w:r>
    </w:p>
    <w:p w:rsidR="00DD2D1B" w:rsidRDefault="008272FF">
      <w:pPr>
        <w:pStyle w:val="ListParagraph"/>
        <w:numPr>
          <w:ilvl w:val="2"/>
          <w:numId w:val="67"/>
        </w:numPr>
        <w:tabs>
          <w:tab w:val="left" w:pos="2700"/>
        </w:tabs>
        <w:spacing w:before="1" w:line="235" w:lineRule="auto"/>
        <w:ind w:left="2700" w:right="1537" w:hanging="516"/>
        <w:jc w:val="both"/>
        <w:rPr>
          <w:rFonts w:ascii="Times New Roman"/>
          <w:b/>
          <w:color w:val="221F1F"/>
        </w:rPr>
      </w:pPr>
      <w:r>
        <w:rPr>
          <w:color w:val="221F1F"/>
          <w:sz w:val="24"/>
        </w:rPr>
        <w:t>After Tenders have been received and reviewed by the Procuring</w:t>
      </w:r>
      <w:r>
        <w:rPr>
          <w:color w:val="221F1F"/>
          <w:spacing w:val="80"/>
          <w:sz w:val="24"/>
        </w:rPr>
        <w:t xml:space="preserve"> </w:t>
      </w:r>
      <w:r>
        <w:rPr>
          <w:color w:val="221F1F"/>
          <w:sz w:val="24"/>
        </w:rPr>
        <w:t>Entity, goods offered in the responsive Tenders shall be assessed to ascertain they are manufactured, mined, extracted, grown, assembled or</w:t>
      </w:r>
      <w:r>
        <w:rPr>
          <w:color w:val="221F1F"/>
          <w:spacing w:val="40"/>
          <w:sz w:val="24"/>
        </w:rPr>
        <w:t xml:space="preserve"> </w:t>
      </w:r>
      <w:r>
        <w:rPr>
          <w:color w:val="221F1F"/>
          <w:sz w:val="24"/>
        </w:rPr>
        <w:t>semi-</w:t>
      </w:r>
      <w:r>
        <w:rPr>
          <w:color w:val="221F1F"/>
          <w:spacing w:val="40"/>
          <w:sz w:val="24"/>
        </w:rPr>
        <w:t xml:space="preserve"> </w:t>
      </w:r>
      <w:r>
        <w:rPr>
          <w:color w:val="221F1F"/>
          <w:sz w:val="24"/>
        </w:rPr>
        <w:t>processed</w:t>
      </w:r>
      <w:r>
        <w:rPr>
          <w:color w:val="221F1F"/>
          <w:spacing w:val="40"/>
          <w:sz w:val="24"/>
        </w:rPr>
        <w:t xml:space="preserve"> </w:t>
      </w:r>
      <w:r>
        <w:rPr>
          <w:color w:val="221F1F"/>
          <w:sz w:val="24"/>
        </w:rPr>
        <w:t>in</w:t>
      </w:r>
      <w:r>
        <w:rPr>
          <w:color w:val="221F1F"/>
          <w:spacing w:val="40"/>
          <w:sz w:val="24"/>
        </w:rPr>
        <w:t xml:space="preserve"> </w:t>
      </w:r>
      <w:r>
        <w:rPr>
          <w:color w:val="221F1F"/>
          <w:sz w:val="24"/>
        </w:rPr>
        <w:t>Kenya.</w:t>
      </w:r>
      <w:r>
        <w:rPr>
          <w:color w:val="221F1F"/>
          <w:spacing w:val="40"/>
          <w:sz w:val="24"/>
        </w:rPr>
        <w:t xml:space="preserve"> </w:t>
      </w:r>
      <w:r>
        <w:rPr>
          <w:color w:val="221F1F"/>
          <w:sz w:val="24"/>
        </w:rPr>
        <w:t>Responsive</w:t>
      </w:r>
      <w:r>
        <w:rPr>
          <w:color w:val="221F1F"/>
          <w:spacing w:val="40"/>
          <w:sz w:val="24"/>
        </w:rPr>
        <w:t xml:space="preserve"> </w:t>
      </w:r>
      <w:r>
        <w:rPr>
          <w:color w:val="221F1F"/>
          <w:sz w:val="24"/>
        </w:rPr>
        <w:t>tenders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classified into</w:t>
      </w:r>
      <w:r>
        <w:rPr>
          <w:color w:val="221F1F"/>
          <w:spacing w:val="40"/>
          <w:sz w:val="24"/>
        </w:rPr>
        <w:t xml:space="preserve"> </w:t>
      </w:r>
      <w:r>
        <w:rPr>
          <w:color w:val="221F1F"/>
          <w:sz w:val="24"/>
        </w:rPr>
        <w:t>the</w:t>
      </w:r>
      <w:r>
        <w:rPr>
          <w:color w:val="221F1F"/>
          <w:spacing w:val="40"/>
          <w:sz w:val="24"/>
        </w:rPr>
        <w:t xml:space="preserve"> </w:t>
      </w:r>
      <w:r>
        <w:rPr>
          <w:color w:val="221F1F"/>
          <w:sz w:val="24"/>
        </w:rPr>
        <w:t>following</w:t>
      </w:r>
      <w:r>
        <w:rPr>
          <w:color w:val="221F1F"/>
          <w:spacing w:val="40"/>
          <w:sz w:val="24"/>
        </w:rPr>
        <w:t xml:space="preserve"> </w:t>
      </w:r>
      <w:r>
        <w:rPr>
          <w:color w:val="221F1F"/>
          <w:sz w:val="24"/>
        </w:rPr>
        <w:t>groups:</w:t>
      </w:r>
    </w:p>
    <w:p w:rsidR="00DD2D1B" w:rsidRDefault="008272FF">
      <w:pPr>
        <w:pStyle w:val="ListParagraph"/>
        <w:numPr>
          <w:ilvl w:val="3"/>
          <w:numId w:val="67"/>
        </w:numPr>
        <w:tabs>
          <w:tab w:val="left" w:pos="3274"/>
          <w:tab w:val="left" w:pos="3276"/>
        </w:tabs>
        <w:spacing w:before="6" w:line="225" w:lineRule="auto"/>
        <w:ind w:left="3276" w:right="1651" w:hanging="581"/>
        <w:jc w:val="both"/>
        <w:rPr>
          <w:color w:val="221F1F"/>
          <w:sz w:val="24"/>
        </w:rPr>
      </w:pPr>
      <w:r>
        <w:rPr>
          <w:rFonts w:ascii="Trebuchet MS"/>
          <w:b/>
          <w:color w:val="221F1F"/>
          <w:sz w:val="24"/>
        </w:rPr>
        <w:t xml:space="preserve">Group A: </w:t>
      </w:r>
      <w:r>
        <w:rPr>
          <w:color w:val="221F1F"/>
          <w:sz w:val="24"/>
        </w:rPr>
        <w:t>Tenders offering goods manufactured in Kenya, for which</w:t>
      </w:r>
      <w:r>
        <w:rPr>
          <w:color w:val="221F1F"/>
          <w:spacing w:val="71"/>
          <w:sz w:val="24"/>
        </w:rPr>
        <w:t xml:space="preserve"> </w:t>
      </w:r>
      <w:r>
        <w:rPr>
          <w:color w:val="221F1F"/>
          <w:sz w:val="24"/>
        </w:rPr>
        <w:t>(a)</w:t>
      </w:r>
      <w:r>
        <w:rPr>
          <w:color w:val="221F1F"/>
          <w:spacing w:val="70"/>
          <w:sz w:val="24"/>
        </w:rPr>
        <w:t xml:space="preserve"> </w:t>
      </w:r>
      <w:r>
        <w:rPr>
          <w:color w:val="221F1F"/>
          <w:sz w:val="24"/>
        </w:rPr>
        <w:t>labor,</w:t>
      </w:r>
      <w:r>
        <w:rPr>
          <w:color w:val="221F1F"/>
          <w:spacing w:val="70"/>
          <w:sz w:val="24"/>
        </w:rPr>
        <w:t xml:space="preserve"> </w:t>
      </w:r>
      <w:r>
        <w:rPr>
          <w:color w:val="221F1F"/>
          <w:sz w:val="24"/>
        </w:rPr>
        <w:t>raw</w:t>
      </w:r>
      <w:r>
        <w:rPr>
          <w:color w:val="221F1F"/>
          <w:spacing w:val="71"/>
          <w:sz w:val="24"/>
        </w:rPr>
        <w:t xml:space="preserve"> </w:t>
      </w:r>
      <w:r>
        <w:rPr>
          <w:color w:val="221F1F"/>
          <w:sz w:val="24"/>
        </w:rPr>
        <w:t>materials,</w:t>
      </w:r>
      <w:r>
        <w:rPr>
          <w:color w:val="221F1F"/>
          <w:spacing w:val="40"/>
          <w:sz w:val="24"/>
        </w:rPr>
        <w:t xml:space="preserve"> </w:t>
      </w:r>
      <w:r>
        <w:rPr>
          <w:color w:val="221F1F"/>
          <w:sz w:val="24"/>
        </w:rPr>
        <w:t>and</w:t>
      </w:r>
      <w:r>
        <w:rPr>
          <w:color w:val="221F1F"/>
          <w:spacing w:val="71"/>
          <w:sz w:val="24"/>
        </w:rPr>
        <w:t xml:space="preserve"> </w:t>
      </w:r>
      <w:r>
        <w:rPr>
          <w:color w:val="221F1F"/>
          <w:sz w:val="24"/>
        </w:rPr>
        <w:t>components</w:t>
      </w:r>
      <w:r>
        <w:rPr>
          <w:color w:val="221F1F"/>
          <w:spacing w:val="70"/>
          <w:sz w:val="24"/>
        </w:rPr>
        <w:t xml:space="preserve"> </w:t>
      </w:r>
      <w:r>
        <w:rPr>
          <w:color w:val="221F1F"/>
          <w:sz w:val="24"/>
        </w:rPr>
        <w:t>from</w:t>
      </w:r>
      <w:r>
        <w:rPr>
          <w:color w:val="221F1F"/>
          <w:spacing w:val="70"/>
          <w:sz w:val="24"/>
        </w:rPr>
        <w:t xml:space="preserve"> </w:t>
      </w:r>
      <w:r>
        <w:rPr>
          <w:color w:val="221F1F"/>
          <w:sz w:val="24"/>
        </w:rPr>
        <w:t>within</w:t>
      </w:r>
    </w:p>
    <w:p w:rsidR="00DD2D1B" w:rsidRDefault="00DD2D1B">
      <w:pPr>
        <w:spacing w:line="225" w:lineRule="auto"/>
        <w:jc w:val="both"/>
        <w:rPr>
          <w:sz w:val="24"/>
        </w:rPr>
        <w:sectPr w:rsidR="00DD2D1B">
          <w:pgSz w:w="11910" w:h="16840"/>
          <w:pgMar w:top="1040" w:right="20" w:bottom="720" w:left="0" w:header="0" w:footer="440" w:gutter="0"/>
          <w:cols w:space="720"/>
        </w:sectPr>
      </w:pPr>
    </w:p>
    <w:p w:rsidR="00DD2D1B" w:rsidRDefault="008272FF">
      <w:pPr>
        <w:pStyle w:val="BodyText"/>
        <w:spacing w:before="74" w:line="284" w:lineRule="exact"/>
        <w:ind w:left="3276"/>
      </w:pPr>
      <w:r>
        <w:rPr>
          <w:color w:val="221F1F"/>
        </w:rPr>
        <w:lastRenderedPageBreak/>
        <w:t>Kenya</w:t>
      </w:r>
      <w:r>
        <w:rPr>
          <w:color w:val="221F1F"/>
          <w:spacing w:val="60"/>
        </w:rPr>
        <w:t xml:space="preserve"> </w:t>
      </w:r>
      <w:r>
        <w:rPr>
          <w:color w:val="221F1F"/>
        </w:rPr>
        <w:t>account</w:t>
      </w:r>
      <w:r>
        <w:rPr>
          <w:color w:val="221F1F"/>
          <w:spacing w:val="61"/>
        </w:rPr>
        <w:t xml:space="preserve"> </w:t>
      </w:r>
      <w:r>
        <w:rPr>
          <w:color w:val="221F1F"/>
        </w:rPr>
        <w:t>for</w:t>
      </w:r>
      <w:r>
        <w:rPr>
          <w:color w:val="221F1F"/>
          <w:spacing w:val="62"/>
        </w:rPr>
        <w:t xml:space="preserve"> </w:t>
      </w:r>
      <w:r>
        <w:rPr>
          <w:color w:val="221F1F"/>
        </w:rPr>
        <w:t>more</w:t>
      </w:r>
      <w:r>
        <w:rPr>
          <w:color w:val="221F1F"/>
          <w:spacing w:val="59"/>
        </w:rPr>
        <w:t xml:space="preserve"> </w:t>
      </w:r>
      <w:r>
        <w:rPr>
          <w:color w:val="221F1F"/>
        </w:rPr>
        <w:t>than</w:t>
      </w:r>
      <w:r>
        <w:rPr>
          <w:color w:val="221F1F"/>
          <w:spacing w:val="62"/>
        </w:rPr>
        <w:t xml:space="preserve"> </w:t>
      </w:r>
      <w:r>
        <w:rPr>
          <w:color w:val="221F1F"/>
        </w:rPr>
        <w:t>forty</w:t>
      </w:r>
      <w:r>
        <w:rPr>
          <w:color w:val="221F1F"/>
          <w:spacing w:val="61"/>
        </w:rPr>
        <w:t xml:space="preserve"> </w:t>
      </w:r>
      <w:r>
        <w:rPr>
          <w:color w:val="221F1F"/>
        </w:rPr>
        <w:t>(40)</w:t>
      </w:r>
      <w:r>
        <w:rPr>
          <w:color w:val="221F1F"/>
          <w:spacing w:val="64"/>
        </w:rPr>
        <w:t xml:space="preserve"> </w:t>
      </w:r>
      <w:r>
        <w:rPr>
          <w:color w:val="221F1F"/>
        </w:rPr>
        <w:t>percent</w:t>
      </w:r>
      <w:r>
        <w:rPr>
          <w:color w:val="221F1F"/>
          <w:spacing w:val="62"/>
        </w:rPr>
        <w:t xml:space="preserve"> </w:t>
      </w:r>
      <w:r>
        <w:rPr>
          <w:color w:val="221F1F"/>
        </w:rPr>
        <w:t>of</w:t>
      </w:r>
      <w:r>
        <w:rPr>
          <w:color w:val="221F1F"/>
          <w:spacing w:val="63"/>
        </w:rPr>
        <w:t xml:space="preserve"> </w:t>
      </w:r>
      <w:r>
        <w:rPr>
          <w:color w:val="221F1F"/>
        </w:rPr>
        <w:t>the</w:t>
      </w:r>
      <w:r>
        <w:rPr>
          <w:color w:val="221F1F"/>
          <w:spacing w:val="61"/>
        </w:rPr>
        <w:t xml:space="preserve"> </w:t>
      </w:r>
      <w:r>
        <w:rPr>
          <w:color w:val="221F1F"/>
          <w:spacing w:val="-5"/>
        </w:rPr>
        <w:t>Ex-</w:t>
      </w:r>
    </w:p>
    <w:p w:rsidR="00DD2D1B" w:rsidRDefault="008272FF">
      <w:pPr>
        <w:pStyle w:val="BodyText"/>
        <w:spacing w:line="280" w:lineRule="exact"/>
        <w:ind w:left="3276"/>
      </w:pPr>
      <w:r>
        <w:rPr>
          <w:color w:val="221F1F"/>
        </w:rPr>
        <w:t>Works</w:t>
      </w:r>
      <w:r>
        <w:rPr>
          <w:color w:val="221F1F"/>
          <w:spacing w:val="58"/>
        </w:rPr>
        <w:t xml:space="preserve"> </w:t>
      </w:r>
      <w:r>
        <w:rPr>
          <w:color w:val="221F1F"/>
        </w:rPr>
        <w:t>price;</w:t>
      </w:r>
      <w:r>
        <w:rPr>
          <w:color w:val="221F1F"/>
          <w:spacing w:val="62"/>
        </w:rPr>
        <w:t xml:space="preserve"> </w:t>
      </w:r>
      <w:r>
        <w:rPr>
          <w:color w:val="221F1F"/>
          <w:spacing w:val="-5"/>
        </w:rPr>
        <w:t>and</w:t>
      </w:r>
    </w:p>
    <w:p w:rsidR="00DD2D1B" w:rsidRDefault="008272FF">
      <w:pPr>
        <w:pStyle w:val="BodyText"/>
        <w:tabs>
          <w:tab w:val="left" w:pos="5660"/>
        </w:tabs>
        <w:spacing w:line="237" w:lineRule="auto"/>
        <w:ind w:left="3276" w:right="820"/>
      </w:pPr>
      <w:r>
        <w:rPr>
          <w:color w:val="221F1F"/>
        </w:rPr>
        <w:t>(b)</w:t>
      </w:r>
      <w:r>
        <w:rPr>
          <w:color w:val="221F1F"/>
          <w:spacing w:val="80"/>
        </w:rPr>
        <w:t xml:space="preserve"> </w:t>
      </w:r>
      <w:r>
        <w:rPr>
          <w:color w:val="221F1F"/>
        </w:rPr>
        <w:t>the</w:t>
      </w:r>
      <w:r>
        <w:rPr>
          <w:color w:val="221F1F"/>
          <w:spacing w:val="80"/>
        </w:rPr>
        <w:t xml:space="preserve"> </w:t>
      </w:r>
      <w:r>
        <w:rPr>
          <w:color w:val="221F1F"/>
        </w:rPr>
        <w:t>production</w:t>
      </w:r>
      <w:r>
        <w:rPr>
          <w:color w:val="221F1F"/>
        </w:rPr>
        <w:tab/>
        <w:t>facility</w:t>
      </w:r>
      <w:r>
        <w:rPr>
          <w:color w:val="221F1F"/>
          <w:spacing w:val="80"/>
        </w:rPr>
        <w:t xml:space="preserve"> </w:t>
      </w:r>
      <w:r>
        <w:rPr>
          <w:color w:val="221F1F"/>
        </w:rPr>
        <w:t>in</w:t>
      </w:r>
      <w:r>
        <w:rPr>
          <w:color w:val="221F1F"/>
          <w:spacing w:val="80"/>
        </w:rPr>
        <w:t xml:space="preserve"> </w:t>
      </w:r>
      <w:r>
        <w:rPr>
          <w:color w:val="221F1F"/>
        </w:rPr>
        <w:t>which</w:t>
      </w:r>
      <w:r>
        <w:rPr>
          <w:color w:val="221F1F"/>
          <w:spacing w:val="80"/>
        </w:rPr>
        <w:t xml:space="preserve"> </w:t>
      </w:r>
      <w:r>
        <w:rPr>
          <w:color w:val="221F1F"/>
        </w:rPr>
        <w:t>they</w:t>
      </w:r>
      <w:r>
        <w:rPr>
          <w:color w:val="221F1F"/>
          <w:spacing w:val="80"/>
        </w:rPr>
        <w:t xml:space="preserve"> </w:t>
      </w:r>
      <w:r>
        <w:rPr>
          <w:color w:val="221F1F"/>
        </w:rPr>
        <w:t>will</w:t>
      </w:r>
      <w:r>
        <w:rPr>
          <w:color w:val="221F1F"/>
          <w:spacing w:val="80"/>
        </w:rPr>
        <w:t xml:space="preserve"> </w:t>
      </w:r>
      <w:r>
        <w:rPr>
          <w:color w:val="221F1F"/>
        </w:rPr>
        <w:t>be</w:t>
      </w:r>
      <w:r>
        <w:rPr>
          <w:color w:val="221F1F"/>
          <w:spacing w:val="80"/>
        </w:rPr>
        <w:t xml:space="preserve"> </w:t>
      </w:r>
      <w:r>
        <w:rPr>
          <w:color w:val="221F1F"/>
        </w:rPr>
        <w:t>manufactured</w:t>
      </w:r>
      <w:r>
        <w:rPr>
          <w:color w:val="221F1F"/>
          <w:spacing w:val="80"/>
        </w:rPr>
        <w:t xml:space="preserve"> </w:t>
      </w:r>
      <w:r>
        <w:rPr>
          <w:color w:val="221F1F"/>
        </w:rPr>
        <w:t>or</w:t>
      </w:r>
      <w:r>
        <w:rPr>
          <w:color w:val="221F1F"/>
          <w:spacing w:val="80"/>
        </w:rPr>
        <w:t xml:space="preserve"> </w:t>
      </w:r>
      <w:r>
        <w:rPr>
          <w:color w:val="221F1F"/>
        </w:rPr>
        <w:t>assembled</w:t>
      </w:r>
      <w:r>
        <w:rPr>
          <w:color w:val="221F1F"/>
          <w:spacing w:val="40"/>
        </w:rPr>
        <w:t xml:space="preserve"> </w:t>
      </w:r>
      <w:r>
        <w:rPr>
          <w:color w:val="221F1F"/>
        </w:rPr>
        <w:t>has</w:t>
      </w:r>
      <w:r>
        <w:rPr>
          <w:color w:val="221F1F"/>
          <w:spacing w:val="40"/>
        </w:rPr>
        <w:t xml:space="preserve"> </w:t>
      </w:r>
      <w:r>
        <w:rPr>
          <w:color w:val="221F1F"/>
        </w:rPr>
        <w:t>been</w:t>
      </w:r>
    </w:p>
    <w:p w:rsidR="00DD2D1B" w:rsidRDefault="008272FF">
      <w:pPr>
        <w:pStyle w:val="BodyText"/>
        <w:spacing w:line="235" w:lineRule="auto"/>
        <w:ind w:left="3276" w:right="1162"/>
      </w:pPr>
      <w:r>
        <w:rPr>
          <w:color w:val="221F1F"/>
        </w:rPr>
        <w:t>engaged</w:t>
      </w:r>
      <w:r>
        <w:rPr>
          <w:color w:val="221F1F"/>
          <w:spacing w:val="40"/>
        </w:rPr>
        <w:t xml:space="preserve"> </w:t>
      </w:r>
      <w:r>
        <w:rPr>
          <w:color w:val="221F1F"/>
        </w:rPr>
        <w:t>in</w:t>
      </w:r>
      <w:r>
        <w:rPr>
          <w:color w:val="221F1F"/>
          <w:spacing w:val="40"/>
        </w:rPr>
        <w:t xml:space="preserve"> </w:t>
      </w:r>
      <w:r>
        <w:rPr>
          <w:color w:val="221F1F"/>
        </w:rPr>
        <w:t>manufacturing</w:t>
      </w:r>
      <w:r>
        <w:rPr>
          <w:color w:val="221F1F"/>
          <w:spacing w:val="40"/>
        </w:rPr>
        <w:t xml:space="preserve"> </w:t>
      </w:r>
      <w:r>
        <w:rPr>
          <w:color w:val="221F1F"/>
        </w:rPr>
        <w:t>or</w:t>
      </w:r>
      <w:r>
        <w:rPr>
          <w:color w:val="221F1F"/>
          <w:spacing w:val="40"/>
        </w:rPr>
        <w:t xml:space="preserve"> </w:t>
      </w:r>
      <w:r>
        <w:rPr>
          <w:color w:val="221F1F"/>
        </w:rPr>
        <w:t>assembling</w:t>
      </w:r>
      <w:r>
        <w:rPr>
          <w:color w:val="221F1F"/>
          <w:spacing w:val="40"/>
        </w:rPr>
        <w:t xml:space="preserve"> </w:t>
      </w:r>
      <w:r>
        <w:rPr>
          <w:color w:val="221F1F"/>
        </w:rPr>
        <w:t>such</w:t>
      </w:r>
      <w:r>
        <w:rPr>
          <w:color w:val="221F1F"/>
          <w:spacing w:val="40"/>
        </w:rPr>
        <w:t xml:space="preserve"> </w:t>
      </w:r>
      <w:r>
        <w:rPr>
          <w:color w:val="221F1F"/>
        </w:rPr>
        <w:t>goods</w:t>
      </w:r>
      <w:r>
        <w:rPr>
          <w:color w:val="221F1F"/>
          <w:spacing w:val="40"/>
        </w:rPr>
        <w:t xml:space="preserve"> </w:t>
      </w:r>
      <w:r>
        <w:rPr>
          <w:color w:val="221F1F"/>
        </w:rPr>
        <w:t>at</w:t>
      </w:r>
      <w:r>
        <w:rPr>
          <w:color w:val="221F1F"/>
          <w:spacing w:val="40"/>
        </w:rPr>
        <w:t xml:space="preserve"> </w:t>
      </w:r>
      <w:r>
        <w:rPr>
          <w:color w:val="221F1F"/>
        </w:rPr>
        <w:t>least</w:t>
      </w:r>
      <w:r>
        <w:rPr>
          <w:color w:val="221F1F"/>
          <w:spacing w:val="40"/>
        </w:rPr>
        <w:t xml:space="preserve"> </w:t>
      </w:r>
      <w:r>
        <w:rPr>
          <w:color w:val="221F1F"/>
        </w:rPr>
        <w:t>since the</w:t>
      </w:r>
      <w:r>
        <w:rPr>
          <w:color w:val="221F1F"/>
          <w:spacing w:val="40"/>
        </w:rPr>
        <w:t xml:space="preserve"> </w:t>
      </w:r>
      <w:r>
        <w:rPr>
          <w:color w:val="221F1F"/>
        </w:rPr>
        <w:t>date</w:t>
      </w:r>
      <w:r>
        <w:rPr>
          <w:color w:val="221F1F"/>
          <w:spacing w:val="40"/>
        </w:rPr>
        <w:t xml:space="preserve"> </w:t>
      </w:r>
      <w:r>
        <w:rPr>
          <w:color w:val="221F1F"/>
        </w:rPr>
        <w:t>of</w:t>
      </w:r>
      <w:r>
        <w:rPr>
          <w:color w:val="221F1F"/>
          <w:spacing w:val="40"/>
        </w:rPr>
        <w:t xml:space="preserve"> </w:t>
      </w:r>
      <w:r>
        <w:rPr>
          <w:color w:val="221F1F"/>
        </w:rPr>
        <w:t>Tender</w:t>
      </w:r>
    </w:p>
    <w:p w:rsidR="00DD2D1B" w:rsidRDefault="008272FF">
      <w:pPr>
        <w:pStyle w:val="BodyText"/>
        <w:spacing w:line="232" w:lineRule="auto"/>
        <w:ind w:left="2695" w:right="1616" w:firstLine="650"/>
        <w:jc w:val="both"/>
        <w:rPr>
          <w:rFonts w:ascii="Trebuchet MS"/>
          <w:i/>
          <w:sz w:val="25"/>
        </w:rPr>
      </w:pPr>
      <w:r>
        <w:rPr>
          <w:color w:val="221F1F"/>
        </w:rPr>
        <w:t>Submission</w:t>
      </w:r>
      <w:r>
        <w:rPr>
          <w:color w:val="221F1F"/>
          <w:spacing w:val="-16"/>
        </w:rPr>
        <w:t xml:space="preserve"> </w:t>
      </w:r>
      <w:r>
        <w:rPr>
          <w:color w:val="221F1F"/>
        </w:rPr>
        <w:t>date;</w:t>
      </w:r>
      <w:r>
        <w:rPr>
          <w:color w:val="221F1F"/>
          <w:spacing w:val="-16"/>
        </w:rPr>
        <w:t xml:space="preserve"> </w:t>
      </w:r>
      <w:r>
        <w:rPr>
          <w:color w:val="221F1F"/>
        </w:rPr>
        <w:t>ii)</w:t>
      </w:r>
      <w:r>
        <w:rPr>
          <w:color w:val="221F1F"/>
          <w:spacing w:val="-18"/>
        </w:rPr>
        <w:t xml:space="preserve"> </w:t>
      </w:r>
      <w:r>
        <w:rPr>
          <w:rFonts w:ascii="Trebuchet MS"/>
          <w:b/>
          <w:color w:val="221F1F"/>
        </w:rPr>
        <w:t xml:space="preserve">Group B: </w:t>
      </w:r>
      <w:r>
        <w:rPr>
          <w:color w:val="221F1F"/>
        </w:rPr>
        <w:t xml:space="preserve">All other Tenders offering Goods manufactured in Kenya; </w:t>
      </w:r>
      <w:r>
        <w:rPr>
          <w:rFonts w:ascii="Trebuchet MS"/>
          <w:i/>
          <w:color w:val="221F1F"/>
          <w:sz w:val="25"/>
        </w:rPr>
        <w:t xml:space="preserve">iii) </w:t>
      </w:r>
      <w:r>
        <w:rPr>
          <w:rFonts w:ascii="Trebuchet MS"/>
          <w:b/>
          <w:color w:val="221F1F"/>
        </w:rPr>
        <w:t xml:space="preserve">Group C: </w:t>
      </w:r>
      <w:r>
        <w:rPr>
          <w:color w:val="221F1F"/>
        </w:rPr>
        <w:t>Tenders offering Goods manufactured</w:t>
      </w:r>
      <w:r>
        <w:rPr>
          <w:color w:val="221F1F"/>
          <w:spacing w:val="40"/>
        </w:rPr>
        <w:t xml:space="preserve"> </w:t>
      </w:r>
      <w:r>
        <w:rPr>
          <w:color w:val="221F1F"/>
        </w:rPr>
        <w:t>outside</w:t>
      </w:r>
      <w:r>
        <w:rPr>
          <w:color w:val="221F1F"/>
          <w:spacing w:val="40"/>
        </w:rPr>
        <w:t xml:space="preserve"> </w:t>
      </w:r>
      <w:r>
        <w:rPr>
          <w:color w:val="221F1F"/>
        </w:rPr>
        <w:t>Kenya</w:t>
      </w:r>
      <w:r>
        <w:rPr>
          <w:color w:val="221F1F"/>
          <w:spacing w:val="40"/>
        </w:rPr>
        <w:t xml:space="preserve"> </w:t>
      </w:r>
      <w:r>
        <w:rPr>
          <w:color w:val="221F1F"/>
        </w:rPr>
        <w:t>that</w:t>
      </w:r>
      <w:r>
        <w:rPr>
          <w:color w:val="221F1F"/>
          <w:spacing w:val="40"/>
        </w:rPr>
        <w:t xml:space="preserve"> </w:t>
      </w:r>
      <w:r>
        <w:rPr>
          <w:color w:val="221F1F"/>
        </w:rPr>
        <w:t>have</w:t>
      </w:r>
      <w:r>
        <w:rPr>
          <w:color w:val="221F1F"/>
          <w:spacing w:val="40"/>
        </w:rPr>
        <w:t xml:space="preserve"> </w:t>
      </w:r>
      <w:r>
        <w:rPr>
          <w:color w:val="221F1F"/>
        </w:rPr>
        <w:t>been</w:t>
      </w:r>
      <w:r>
        <w:rPr>
          <w:color w:val="221F1F"/>
          <w:spacing w:val="40"/>
        </w:rPr>
        <w:t xml:space="preserve"> </w:t>
      </w:r>
      <w:r>
        <w:rPr>
          <w:color w:val="221F1F"/>
        </w:rPr>
        <w:t>already</w:t>
      </w:r>
      <w:r>
        <w:rPr>
          <w:color w:val="221F1F"/>
          <w:spacing w:val="40"/>
        </w:rPr>
        <w:t xml:space="preserve"> </w:t>
      </w:r>
      <w:r>
        <w:rPr>
          <w:color w:val="221F1F"/>
        </w:rPr>
        <w:t>imported</w:t>
      </w:r>
      <w:r>
        <w:rPr>
          <w:color w:val="221F1F"/>
          <w:spacing w:val="40"/>
        </w:rPr>
        <w:t xml:space="preserve"> </w:t>
      </w:r>
      <w:r>
        <w:rPr>
          <w:color w:val="221F1F"/>
        </w:rPr>
        <w:t>or that</w:t>
      </w:r>
      <w:r>
        <w:rPr>
          <w:color w:val="221F1F"/>
          <w:spacing w:val="40"/>
        </w:rPr>
        <w:t xml:space="preserve"> </w:t>
      </w:r>
      <w:r>
        <w:rPr>
          <w:color w:val="221F1F"/>
        </w:rPr>
        <w:t>will</w:t>
      </w:r>
      <w:r>
        <w:rPr>
          <w:color w:val="221F1F"/>
          <w:spacing w:val="40"/>
        </w:rPr>
        <w:t xml:space="preserve"> </w:t>
      </w:r>
      <w:r>
        <w:rPr>
          <w:color w:val="221F1F"/>
        </w:rPr>
        <w:t>be</w:t>
      </w:r>
      <w:r>
        <w:rPr>
          <w:color w:val="221F1F"/>
          <w:spacing w:val="40"/>
        </w:rPr>
        <w:t xml:space="preserve"> </w:t>
      </w:r>
      <w:r>
        <w:rPr>
          <w:color w:val="221F1F"/>
        </w:rPr>
        <w:t>imported</w:t>
      </w:r>
      <w:r>
        <w:rPr>
          <w:rFonts w:ascii="Trebuchet MS"/>
          <w:i/>
          <w:color w:val="221F1F"/>
          <w:sz w:val="25"/>
        </w:rPr>
        <w:t>.</w:t>
      </w:r>
    </w:p>
    <w:p w:rsidR="00DD2D1B" w:rsidRDefault="008272FF">
      <w:pPr>
        <w:pStyle w:val="ListParagraph"/>
        <w:numPr>
          <w:ilvl w:val="2"/>
          <w:numId w:val="67"/>
        </w:numPr>
        <w:tabs>
          <w:tab w:val="left" w:pos="2700"/>
        </w:tabs>
        <w:spacing w:before="115" w:line="235" w:lineRule="auto"/>
        <w:ind w:left="2700" w:right="1534" w:hanging="516"/>
        <w:jc w:val="both"/>
        <w:rPr>
          <w:rFonts w:ascii="Times New Roman"/>
          <w:b/>
          <w:color w:val="221F1F"/>
        </w:rPr>
      </w:pPr>
      <w:r>
        <w:rPr>
          <w:color w:val="221F1F"/>
          <w:sz w:val="24"/>
        </w:rPr>
        <w:t>To facilitate this classification by the Procuring Entity, the Tenderer</w:t>
      </w:r>
      <w:r>
        <w:rPr>
          <w:color w:val="221F1F"/>
          <w:spacing w:val="40"/>
          <w:sz w:val="24"/>
        </w:rPr>
        <w:t xml:space="preserve"> </w:t>
      </w:r>
      <w:r>
        <w:rPr>
          <w:color w:val="221F1F"/>
          <w:sz w:val="24"/>
        </w:rPr>
        <w:t>shall</w:t>
      </w:r>
      <w:r>
        <w:rPr>
          <w:color w:val="221F1F"/>
          <w:spacing w:val="40"/>
          <w:sz w:val="24"/>
        </w:rPr>
        <w:t xml:space="preserve"> </w:t>
      </w:r>
      <w:r>
        <w:rPr>
          <w:color w:val="221F1F"/>
          <w:sz w:val="24"/>
        </w:rPr>
        <w:t>complete</w:t>
      </w:r>
      <w:r>
        <w:rPr>
          <w:color w:val="221F1F"/>
          <w:spacing w:val="40"/>
          <w:sz w:val="24"/>
        </w:rPr>
        <w:t xml:space="preserve"> </w:t>
      </w:r>
      <w:r>
        <w:rPr>
          <w:color w:val="221F1F"/>
          <w:sz w:val="24"/>
        </w:rPr>
        <w:t>whichever</w:t>
      </w:r>
      <w:r>
        <w:rPr>
          <w:color w:val="221F1F"/>
          <w:spacing w:val="40"/>
          <w:sz w:val="24"/>
        </w:rPr>
        <w:t xml:space="preserve"> </w:t>
      </w:r>
      <w:r>
        <w:rPr>
          <w:color w:val="221F1F"/>
          <w:sz w:val="24"/>
        </w:rPr>
        <w:t>version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Price</w:t>
      </w:r>
      <w:r>
        <w:rPr>
          <w:color w:val="221F1F"/>
          <w:spacing w:val="40"/>
          <w:sz w:val="24"/>
        </w:rPr>
        <w:t xml:space="preserve"> </w:t>
      </w:r>
      <w:r>
        <w:rPr>
          <w:color w:val="221F1F"/>
          <w:sz w:val="24"/>
        </w:rPr>
        <w:t>Schedule</w:t>
      </w:r>
      <w:r>
        <w:rPr>
          <w:color w:val="221F1F"/>
          <w:spacing w:val="40"/>
          <w:sz w:val="24"/>
        </w:rPr>
        <w:t xml:space="preserve"> </w:t>
      </w:r>
      <w:r>
        <w:rPr>
          <w:color w:val="221F1F"/>
          <w:sz w:val="24"/>
        </w:rPr>
        <w:t>furnished</w:t>
      </w:r>
      <w:r>
        <w:rPr>
          <w:color w:val="221F1F"/>
          <w:spacing w:val="40"/>
          <w:sz w:val="24"/>
        </w:rPr>
        <w:t xml:space="preserve"> </w:t>
      </w:r>
      <w:r>
        <w:rPr>
          <w:color w:val="221F1F"/>
          <w:sz w:val="24"/>
        </w:rPr>
        <w:t>in the Tender Documents is appropriate. Incorrect classification may render the Tender nonresponsive as no reclassification will be</w:t>
      </w:r>
      <w:r>
        <w:rPr>
          <w:color w:val="221F1F"/>
          <w:spacing w:val="80"/>
          <w:sz w:val="24"/>
        </w:rPr>
        <w:t xml:space="preserve"> </w:t>
      </w:r>
      <w:r>
        <w:rPr>
          <w:color w:val="221F1F"/>
          <w:sz w:val="24"/>
        </w:rPr>
        <w:t>permitted after Tender opening. Tenderers shall provide correct information especially with respect to duties, taxes etc. paid on previously</w:t>
      </w:r>
      <w:r>
        <w:rPr>
          <w:color w:val="221F1F"/>
          <w:spacing w:val="40"/>
          <w:sz w:val="24"/>
        </w:rPr>
        <w:t xml:space="preserve"> </w:t>
      </w:r>
      <w:r>
        <w:rPr>
          <w:color w:val="221F1F"/>
          <w:sz w:val="24"/>
        </w:rPr>
        <w:t>imported</w:t>
      </w:r>
      <w:r>
        <w:rPr>
          <w:color w:val="221F1F"/>
          <w:spacing w:val="4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percentage</w:t>
      </w:r>
      <w:r>
        <w:rPr>
          <w:color w:val="221F1F"/>
          <w:spacing w:val="40"/>
          <w:sz w:val="24"/>
        </w:rPr>
        <w:t xml:space="preserve"> </w:t>
      </w:r>
      <w:r>
        <w:rPr>
          <w:color w:val="221F1F"/>
          <w:sz w:val="24"/>
        </w:rPr>
        <w:t>of</w:t>
      </w:r>
      <w:r>
        <w:rPr>
          <w:color w:val="221F1F"/>
          <w:spacing w:val="40"/>
          <w:sz w:val="24"/>
        </w:rPr>
        <w:t xml:space="preserve"> </w:t>
      </w:r>
      <w:r>
        <w:rPr>
          <w:color w:val="221F1F"/>
          <w:sz w:val="24"/>
        </w:rPr>
        <w:t>local</w:t>
      </w:r>
      <w:r>
        <w:rPr>
          <w:color w:val="221F1F"/>
          <w:spacing w:val="40"/>
          <w:sz w:val="24"/>
        </w:rPr>
        <w:t xml:space="preserve"> </w:t>
      </w:r>
      <w:r>
        <w:rPr>
          <w:color w:val="221F1F"/>
          <w:sz w:val="24"/>
        </w:rPr>
        <w:t>labor,</w:t>
      </w:r>
      <w:r>
        <w:rPr>
          <w:color w:val="221F1F"/>
          <w:spacing w:val="40"/>
          <w:sz w:val="24"/>
        </w:rPr>
        <w:t xml:space="preserve"> </w:t>
      </w:r>
      <w:r>
        <w:rPr>
          <w:color w:val="221F1F"/>
          <w:sz w:val="24"/>
        </w:rPr>
        <w:t>materials and components for Goods manufactured in Kenya as any false information</w:t>
      </w:r>
      <w:r>
        <w:rPr>
          <w:color w:val="221F1F"/>
          <w:spacing w:val="40"/>
          <w:sz w:val="24"/>
        </w:rPr>
        <w:t xml:space="preserve"> </w:t>
      </w:r>
      <w:r>
        <w:rPr>
          <w:color w:val="221F1F"/>
          <w:sz w:val="24"/>
        </w:rPr>
        <w:t>which</w:t>
      </w:r>
      <w:r>
        <w:rPr>
          <w:color w:val="221F1F"/>
          <w:spacing w:val="40"/>
          <w:sz w:val="24"/>
        </w:rPr>
        <w:t xml:space="preserve"> </w:t>
      </w:r>
      <w:r>
        <w:rPr>
          <w:color w:val="221F1F"/>
          <w:sz w:val="24"/>
        </w:rPr>
        <w:t>cannot</w:t>
      </w:r>
      <w:r>
        <w:rPr>
          <w:color w:val="221F1F"/>
          <w:spacing w:val="40"/>
          <w:sz w:val="24"/>
        </w:rPr>
        <w:t xml:space="preserve"> </w:t>
      </w:r>
      <w:r>
        <w:rPr>
          <w:color w:val="221F1F"/>
          <w:sz w:val="24"/>
        </w:rPr>
        <w:t>be</w:t>
      </w:r>
      <w:r>
        <w:rPr>
          <w:color w:val="221F1F"/>
          <w:spacing w:val="40"/>
          <w:sz w:val="24"/>
        </w:rPr>
        <w:t xml:space="preserve"> </w:t>
      </w:r>
      <w:r>
        <w:rPr>
          <w:color w:val="221F1F"/>
          <w:sz w:val="24"/>
        </w:rPr>
        <w:t>supported</w:t>
      </w:r>
      <w:r>
        <w:rPr>
          <w:color w:val="221F1F"/>
          <w:spacing w:val="40"/>
          <w:sz w:val="24"/>
        </w:rPr>
        <w:t xml:space="preserve"> </w:t>
      </w:r>
      <w:r>
        <w:rPr>
          <w:color w:val="221F1F"/>
          <w:sz w:val="24"/>
        </w:rPr>
        <w:t>by</w:t>
      </w:r>
      <w:r>
        <w:rPr>
          <w:color w:val="221F1F"/>
          <w:spacing w:val="40"/>
          <w:sz w:val="24"/>
        </w:rPr>
        <w:t xml:space="preserve"> </w:t>
      </w:r>
      <w:r>
        <w:rPr>
          <w:color w:val="221F1F"/>
          <w:sz w:val="24"/>
        </w:rPr>
        <w:t>documentation</w:t>
      </w:r>
      <w:r>
        <w:rPr>
          <w:color w:val="221F1F"/>
          <w:spacing w:val="40"/>
          <w:sz w:val="24"/>
        </w:rPr>
        <w:t xml:space="preserve"> </w:t>
      </w:r>
      <w:r>
        <w:rPr>
          <w:color w:val="221F1F"/>
          <w:sz w:val="24"/>
        </w:rPr>
        <w:t>may render</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non-responsive</w:t>
      </w:r>
      <w:r>
        <w:rPr>
          <w:color w:val="221F1F"/>
          <w:spacing w:val="40"/>
          <w:sz w:val="24"/>
        </w:rPr>
        <w:t xml:space="preserve"> </w:t>
      </w:r>
      <w:r>
        <w:rPr>
          <w:color w:val="221F1F"/>
          <w:sz w:val="24"/>
        </w:rPr>
        <w:t>besides</w:t>
      </w:r>
      <w:r>
        <w:rPr>
          <w:color w:val="221F1F"/>
          <w:spacing w:val="40"/>
          <w:sz w:val="24"/>
        </w:rPr>
        <w:t xml:space="preserve"> </w:t>
      </w:r>
      <w:r>
        <w:rPr>
          <w:color w:val="221F1F"/>
          <w:sz w:val="24"/>
        </w:rPr>
        <w:t>other</w:t>
      </w:r>
      <w:r>
        <w:rPr>
          <w:color w:val="221F1F"/>
          <w:spacing w:val="40"/>
          <w:sz w:val="24"/>
        </w:rPr>
        <w:t xml:space="preserve"> </w:t>
      </w:r>
      <w:r>
        <w:rPr>
          <w:color w:val="221F1F"/>
          <w:sz w:val="24"/>
        </w:rPr>
        <w:t>sanctions</w:t>
      </w:r>
      <w:r>
        <w:rPr>
          <w:color w:val="221F1F"/>
          <w:spacing w:val="40"/>
          <w:sz w:val="24"/>
        </w:rPr>
        <w:t xml:space="preserve"> </w:t>
      </w:r>
      <w:r>
        <w:rPr>
          <w:color w:val="221F1F"/>
          <w:sz w:val="24"/>
        </w:rPr>
        <w:t>for providing</w:t>
      </w:r>
      <w:r>
        <w:rPr>
          <w:color w:val="221F1F"/>
          <w:spacing w:val="40"/>
          <w:sz w:val="24"/>
        </w:rPr>
        <w:t xml:space="preserve"> </w:t>
      </w:r>
      <w:r>
        <w:rPr>
          <w:color w:val="221F1F"/>
          <w:sz w:val="24"/>
        </w:rPr>
        <w:t>falsified</w:t>
      </w:r>
      <w:r>
        <w:rPr>
          <w:color w:val="221F1F"/>
          <w:spacing w:val="40"/>
          <w:sz w:val="24"/>
        </w:rPr>
        <w:t xml:space="preserve"> </w:t>
      </w:r>
      <w:r>
        <w:rPr>
          <w:color w:val="221F1F"/>
          <w:sz w:val="24"/>
        </w:rPr>
        <w:t>information.</w:t>
      </w:r>
    </w:p>
    <w:p w:rsidR="00DD2D1B" w:rsidRDefault="008272FF">
      <w:pPr>
        <w:pStyle w:val="ListParagraph"/>
        <w:numPr>
          <w:ilvl w:val="2"/>
          <w:numId w:val="67"/>
        </w:numPr>
        <w:tabs>
          <w:tab w:val="left" w:pos="2700"/>
        </w:tabs>
        <w:spacing w:before="125" w:line="235" w:lineRule="auto"/>
        <w:ind w:left="2700" w:right="1535" w:hanging="516"/>
        <w:jc w:val="both"/>
        <w:rPr>
          <w:rFonts w:ascii="Times New Roman"/>
          <w:b/>
          <w:color w:val="221F1F"/>
        </w:rPr>
      </w:pPr>
      <w:r>
        <w:rPr>
          <w:color w:val="221F1F"/>
          <w:sz w:val="24"/>
        </w:rPr>
        <w:t>The</w:t>
      </w:r>
      <w:r>
        <w:rPr>
          <w:color w:val="221F1F"/>
          <w:spacing w:val="-17"/>
          <w:sz w:val="24"/>
        </w:rPr>
        <w:t xml:space="preserve"> </w:t>
      </w:r>
      <w:r>
        <w:rPr>
          <w:color w:val="221F1F"/>
          <w:sz w:val="24"/>
        </w:rPr>
        <w:t>Kaimosi</w:t>
      </w:r>
      <w:r>
        <w:rPr>
          <w:color w:val="221F1F"/>
          <w:spacing w:val="-15"/>
          <w:sz w:val="24"/>
        </w:rPr>
        <w:t xml:space="preserve"> </w:t>
      </w:r>
      <w:r>
        <w:rPr>
          <w:color w:val="221F1F"/>
          <w:sz w:val="24"/>
        </w:rPr>
        <w:t>Friends</w:t>
      </w:r>
      <w:r>
        <w:rPr>
          <w:color w:val="221F1F"/>
          <w:spacing w:val="-14"/>
          <w:sz w:val="24"/>
        </w:rPr>
        <w:t xml:space="preserve"> </w:t>
      </w:r>
      <w:r>
        <w:rPr>
          <w:color w:val="221F1F"/>
          <w:sz w:val="24"/>
        </w:rPr>
        <w:t>University</w:t>
      </w:r>
      <w:r>
        <w:rPr>
          <w:color w:val="221F1F"/>
          <w:spacing w:val="-16"/>
          <w:sz w:val="24"/>
        </w:rPr>
        <w:t xml:space="preserve"> </w:t>
      </w:r>
      <w:r>
        <w:rPr>
          <w:color w:val="221F1F"/>
          <w:sz w:val="24"/>
        </w:rPr>
        <w:t xml:space="preserve">will first review the Tenders to confirm </w:t>
      </w:r>
      <w:r>
        <w:rPr>
          <w:color w:val="221F1F"/>
          <w:spacing w:val="-4"/>
          <w:sz w:val="24"/>
        </w:rPr>
        <w:t>the</w:t>
      </w:r>
    </w:p>
    <w:p w:rsidR="00DD2D1B" w:rsidRDefault="008272FF">
      <w:pPr>
        <w:pStyle w:val="BodyText"/>
        <w:spacing w:before="241" w:line="235" w:lineRule="auto"/>
        <w:ind w:left="2707" w:right="1037"/>
        <w:jc w:val="both"/>
      </w:pPr>
      <w:r>
        <w:rPr>
          <w:color w:val="221F1F"/>
        </w:rPr>
        <w:t>appropriateness of the Tender group classification to which Tenderers assigned</w:t>
      </w:r>
      <w:r>
        <w:rPr>
          <w:color w:val="221F1F"/>
          <w:spacing w:val="40"/>
        </w:rPr>
        <w:t xml:space="preserve"> </w:t>
      </w:r>
      <w:r>
        <w:rPr>
          <w:color w:val="221F1F"/>
        </w:rPr>
        <w:t>their</w:t>
      </w:r>
      <w:r>
        <w:rPr>
          <w:color w:val="221F1F"/>
          <w:spacing w:val="40"/>
        </w:rPr>
        <w:t xml:space="preserve"> </w:t>
      </w:r>
      <w:r>
        <w:rPr>
          <w:color w:val="221F1F"/>
        </w:rPr>
        <w:t>Tenders in</w:t>
      </w:r>
      <w:r>
        <w:rPr>
          <w:color w:val="221F1F"/>
          <w:spacing w:val="40"/>
        </w:rPr>
        <w:t xml:space="preserve"> </w:t>
      </w:r>
      <w:r>
        <w:rPr>
          <w:color w:val="221F1F"/>
        </w:rPr>
        <w:t>preparing their Tender</w:t>
      </w:r>
      <w:r>
        <w:rPr>
          <w:color w:val="221F1F"/>
          <w:spacing w:val="40"/>
        </w:rPr>
        <w:t xml:space="preserve"> </w:t>
      </w:r>
      <w:r>
        <w:rPr>
          <w:color w:val="221F1F"/>
        </w:rPr>
        <w:t>Forms</w:t>
      </w:r>
      <w:r>
        <w:rPr>
          <w:color w:val="221F1F"/>
          <w:spacing w:val="40"/>
        </w:rPr>
        <w:t xml:space="preserve"> </w:t>
      </w:r>
      <w:r>
        <w:rPr>
          <w:color w:val="221F1F"/>
        </w:rPr>
        <w:t>and</w:t>
      </w:r>
      <w:r>
        <w:rPr>
          <w:color w:val="221F1F"/>
          <w:spacing w:val="40"/>
        </w:rPr>
        <w:t xml:space="preserve"> </w:t>
      </w:r>
      <w:r>
        <w:rPr>
          <w:color w:val="221F1F"/>
        </w:rPr>
        <w:t xml:space="preserve">Price </w:t>
      </w:r>
      <w:r>
        <w:rPr>
          <w:color w:val="221F1F"/>
          <w:spacing w:val="-2"/>
        </w:rPr>
        <w:t>Schedules.</w:t>
      </w:r>
    </w:p>
    <w:p w:rsidR="00DD2D1B" w:rsidRDefault="008272FF">
      <w:pPr>
        <w:pStyle w:val="ListParagraph"/>
        <w:numPr>
          <w:ilvl w:val="2"/>
          <w:numId w:val="67"/>
        </w:numPr>
        <w:tabs>
          <w:tab w:val="left" w:pos="2700"/>
        </w:tabs>
        <w:spacing w:before="118" w:line="235" w:lineRule="auto"/>
        <w:ind w:left="2700" w:right="1537" w:hanging="516"/>
        <w:jc w:val="both"/>
        <w:rPr>
          <w:rFonts w:ascii="Times New Roman"/>
          <w:b/>
          <w:color w:val="221F1F"/>
        </w:rPr>
      </w:pPr>
      <w:r>
        <w:rPr>
          <w:color w:val="221F1F"/>
          <w:sz w:val="24"/>
        </w:rPr>
        <w:t>All evaluated Tenders in each group will then be compared to</w:t>
      </w:r>
      <w:r>
        <w:rPr>
          <w:color w:val="221F1F"/>
          <w:spacing w:val="40"/>
          <w:sz w:val="24"/>
        </w:rPr>
        <w:t xml:space="preserve"> </w:t>
      </w:r>
      <w:r>
        <w:rPr>
          <w:color w:val="221F1F"/>
          <w:sz w:val="24"/>
        </w:rPr>
        <w:t>determine the lowest evaluated Tender of each group. Such lowest evaluated</w:t>
      </w:r>
      <w:r>
        <w:rPr>
          <w:color w:val="221F1F"/>
          <w:spacing w:val="40"/>
          <w:sz w:val="24"/>
        </w:rPr>
        <w:t xml:space="preserve"> </w:t>
      </w:r>
      <w:r>
        <w:rPr>
          <w:color w:val="221F1F"/>
          <w:sz w:val="24"/>
        </w:rPr>
        <w:t>Tenders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compared</w:t>
      </w:r>
      <w:r>
        <w:rPr>
          <w:color w:val="221F1F"/>
          <w:spacing w:val="40"/>
          <w:sz w:val="24"/>
        </w:rPr>
        <w:t xml:space="preserve"> </w:t>
      </w:r>
      <w:r>
        <w:rPr>
          <w:color w:val="221F1F"/>
          <w:sz w:val="24"/>
        </w:rPr>
        <w:t>with</w:t>
      </w:r>
      <w:r>
        <w:rPr>
          <w:color w:val="221F1F"/>
          <w:spacing w:val="40"/>
          <w:sz w:val="24"/>
        </w:rPr>
        <w:t xml:space="preserve"> </w:t>
      </w:r>
      <w:r>
        <w:rPr>
          <w:color w:val="221F1F"/>
          <w:sz w:val="24"/>
        </w:rPr>
        <w:t>each</w:t>
      </w:r>
      <w:r>
        <w:rPr>
          <w:color w:val="221F1F"/>
          <w:spacing w:val="40"/>
          <w:sz w:val="24"/>
        </w:rPr>
        <w:t xml:space="preserve"> </w:t>
      </w:r>
      <w:r>
        <w:rPr>
          <w:color w:val="221F1F"/>
          <w:sz w:val="24"/>
        </w:rPr>
        <w:t>other</w:t>
      </w:r>
      <w:r>
        <w:rPr>
          <w:color w:val="221F1F"/>
          <w:spacing w:val="40"/>
          <w:sz w:val="24"/>
        </w:rPr>
        <w:t xml:space="preserve"> </w:t>
      </w:r>
      <w:r>
        <w:rPr>
          <w:color w:val="221F1F"/>
          <w:sz w:val="24"/>
        </w:rPr>
        <w:t>and</w:t>
      </w:r>
      <w:r>
        <w:rPr>
          <w:color w:val="221F1F"/>
          <w:spacing w:val="40"/>
          <w:sz w:val="24"/>
        </w:rPr>
        <w:t xml:space="preserve"> </w:t>
      </w:r>
      <w:r>
        <w:rPr>
          <w:color w:val="221F1F"/>
          <w:sz w:val="24"/>
        </w:rPr>
        <w:t>if</w:t>
      </w:r>
      <w:r>
        <w:rPr>
          <w:color w:val="221F1F"/>
          <w:spacing w:val="40"/>
          <w:sz w:val="24"/>
        </w:rPr>
        <w:t xml:space="preserve"> </w:t>
      </w:r>
      <w:r>
        <w:rPr>
          <w:color w:val="221F1F"/>
          <w:sz w:val="24"/>
        </w:rPr>
        <w:t>as</w:t>
      </w:r>
      <w:r>
        <w:rPr>
          <w:color w:val="221F1F"/>
          <w:spacing w:val="40"/>
          <w:sz w:val="24"/>
        </w:rPr>
        <w:t xml:space="preserve"> </w:t>
      </w:r>
      <w:r>
        <w:rPr>
          <w:color w:val="221F1F"/>
          <w:sz w:val="24"/>
        </w:rPr>
        <w:t>a result</w:t>
      </w:r>
      <w:r>
        <w:rPr>
          <w:color w:val="221F1F"/>
          <w:spacing w:val="80"/>
          <w:sz w:val="24"/>
        </w:rPr>
        <w:t xml:space="preserve"> </w:t>
      </w:r>
      <w:r>
        <w:rPr>
          <w:color w:val="221F1F"/>
          <w:sz w:val="24"/>
        </w:rPr>
        <w:t>of</w:t>
      </w:r>
      <w:r>
        <w:rPr>
          <w:color w:val="221F1F"/>
          <w:spacing w:val="80"/>
          <w:sz w:val="24"/>
        </w:rPr>
        <w:t xml:space="preserve"> </w:t>
      </w:r>
      <w:r>
        <w:rPr>
          <w:color w:val="221F1F"/>
          <w:sz w:val="24"/>
        </w:rPr>
        <w:t>this</w:t>
      </w:r>
      <w:r>
        <w:rPr>
          <w:color w:val="221F1F"/>
          <w:spacing w:val="80"/>
          <w:sz w:val="24"/>
        </w:rPr>
        <w:t xml:space="preserve"> </w:t>
      </w:r>
      <w:r>
        <w:rPr>
          <w:color w:val="221F1F"/>
          <w:sz w:val="24"/>
        </w:rPr>
        <w:t>comparison</w:t>
      </w:r>
      <w:r>
        <w:rPr>
          <w:color w:val="221F1F"/>
          <w:spacing w:val="80"/>
          <w:sz w:val="24"/>
        </w:rPr>
        <w:t xml:space="preserve"> </w:t>
      </w:r>
      <w:r>
        <w:rPr>
          <w:color w:val="221F1F"/>
          <w:sz w:val="24"/>
        </w:rPr>
        <w:t>a</w:t>
      </w:r>
      <w:r>
        <w:rPr>
          <w:color w:val="221F1F"/>
          <w:spacing w:val="80"/>
          <w:sz w:val="24"/>
        </w:rPr>
        <w:t xml:space="preserve"> </w:t>
      </w:r>
      <w:r>
        <w:rPr>
          <w:color w:val="221F1F"/>
          <w:sz w:val="24"/>
        </w:rPr>
        <w:t>Tender</w:t>
      </w:r>
      <w:r>
        <w:rPr>
          <w:color w:val="221F1F"/>
          <w:spacing w:val="80"/>
          <w:sz w:val="24"/>
        </w:rPr>
        <w:t xml:space="preserve"> </w:t>
      </w:r>
      <w:r>
        <w:rPr>
          <w:color w:val="221F1F"/>
          <w:sz w:val="24"/>
        </w:rPr>
        <w:t>from</w:t>
      </w:r>
      <w:r>
        <w:rPr>
          <w:color w:val="221F1F"/>
          <w:spacing w:val="80"/>
          <w:sz w:val="24"/>
        </w:rPr>
        <w:t xml:space="preserve"> </w:t>
      </w:r>
      <w:r>
        <w:rPr>
          <w:color w:val="221F1F"/>
          <w:sz w:val="24"/>
        </w:rPr>
        <w:t>Group</w:t>
      </w:r>
      <w:r>
        <w:rPr>
          <w:color w:val="221F1F"/>
          <w:spacing w:val="80"/>
          <w:sz w:val="24"/>
        </w:rPr>
        <w:t xml:space="preserve"> </w:t>
      </w:r>
      <w:r>
        <w:rPr>
          <w:color w:val="221F1F"/>
          <w:sz w:val="24"/>
        </w:rPr>
        <w:t>A</w:t>
      </w:r>
      <w:r>
        <w:rPr>
          <w:color w:val="221F1F"/>
          <w:spacing w:val="80"/>
          <w:sz w:val="24"/>
        </w:rPr>
        <w:t xml:space="preserve"> </w:t>
      </w:r>
      <w:r>
        <w:rPr>
          <w:color w:val="221F1F"/>
          <w:sz w:val="24"/>
        </w:rPr>
        <w:t>or</w:t>
      </w:r>
      <w:r>
        <w:rPr>
          <w:color w:val="221F1F"/>
          <w:spacing w:val="80"/>
          <w:sz w:val="24"/>
        </w:rPr>
        <w:t xml:space="preserve"> </w:t>
      </w:r>
      <w:r>
        <w:rPr>
          <w:color w:val="221F1F"/>
          <w:sz w:val="24"/>
        </w:rPr>
        <w:t>Group</w:t>
      </w:r>
      <w:r>
        <w:rPr>
          <w:color w:val="221F1F"/>
          <w:spacing w:val="80"/>
          <w:sz w:val="24"/>
        </w:rPr>
        <w:t xml:space="preserve"> </w:t>
      </w:r>
      <w:r>
        <w:rPr>
          <w:color w:val="221F1F"/>
          <w:sz w:val="24"/>
        </w:rPr>
        <w:t>B</w:t>
      </w:r>
      <w:r>
        <w:rPr>
          <w:color w:val="221F1F"/>
          <w:spacing w:val="80"/>
          <w:sz w:val="24"/>
        </w:rPr>
        <w:t xml:space="preserve"> </w:t>
      </w:r>
      <w:r>
        <w:rPr>
          <w:color w:val="221F1F"/>
          <w:sz w:val="24"/>
        </w:rPr>
        <w:t>is the</w:t>
      </w:r>
      <w:r>
        <w:rPr>
          <w:color w:val="221F1F"/>
          <w:spacing w:val="40"/>
          <w:sz w:val="24"/>
        </w:rPr>
        <w:t xml:space="preserve"> </w:t>
      </w:r>
      <w:r>
        <w:rPr>
          <w:color w:val="221F1F"/>
          <w:sz w:val="24"/>
        </w:rPr>
        <w:t>lowest,</w:t>
      </w:r>
      <w:r>
        <w:rPr>
          <w:color w:val="221F1F"/>
          <w:spacing w:val="40"/>
          <w:sz w:val="24"/>
        </w:rPr>
        <w:t xml:space="preserve"> </w:t>
      </w:r>
      <w:r>
        <w:rPr>
          <w:color w:val="221F1F"/>
          <w:sz w:val="24"/>
        </w:rPr>
        <w:t>it</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selected</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award.</w:t>
      </w:r>
    </w:p>
    <w:p w:rsidR="00DD2D1B" w:rsidRDefault="008272FF">
      <w:pPr>
        <w:pStyle w:val="ListParagraph"/>
        <w:numPr>
          <w:ilvl w:val="2"/>
          <w:numId w:val="67"/>
        </w:numPr>
        <w:tabs>
          <w:tab w:val="left" w:pos="2700"/>
        </w:tabs>
        <w:spacing w:before="119" w:line="235" w:lineRule="auto"/>
        <w:ind w:left="2700" w:right="1533" w:hanging="516"/>
        <w:jc w:val="both"/>
        <w:rPr>
          <w:rFonts w:ascii="Times New Roman" w:hAnsi="Times New Roman"/>
          <w:b/>
          <w:color w:val="221F1F"/>
        </w:rPr>
      </w:pPr>
      <w:r>
        <w:rPr>
          <w:color w:val="221F1F"/>
          <w:sz w:val="24"/>
        </w:rPr>
        <w:t>If</w:t>
      </w:r>
      <w:r>
        <w:rPr>
          <w:color w:val="221F1F"/>
          <w:spacing w:val="40"/>
          <w:sz w:val="24"/>
        </w:rPr>
        <w:t xml:space="preserve"> </w:t>
      </w:r>
      <w:r>
        <w:rPr>
          <w:color w:val="221F1F"/>
          <w:sz w:val="24"/>
        </w:rPr>
        <w:t>as</w:t>
      </w:r>
      <w:r>
        <w:rPr>
          <w:color w:val="221F1F"/>
          <w:spacing w:val="40"/>
          <w:sz w:val="24"/>
        </w:rPr>
        <w:t xml:space="preserve"> </w:t>
      </w:r>
      <w:r>
        <w:rPr>
          <w:color w:val="221F1F"/>
          <w:sz w:val="24"/>
        </w:rPr>
        <w:t>a</w:t>
      </w:r>
      <w:r>
        <w:rPr>
          <w:color w:val="221F1F"/>
          <w:spacing w:val="40"/>
          <w:sz w:val="24"/>
        </w:rPr>
        <w:t xml:space="preserve"> </w:t>
      </w:r>
      <w:r>
        <w:rPr>
          <w:color w:val="221F1F"/>
          <w:sz w:val="24"/>
        </w:rPr>
        <w:t>result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preceding</w:t>
      </w:r>
      <w:r>
        <w:rPr>
          <w:color w:val="221F1F"/>
          <w:spacing w:val="40"/>
          <w:sz w:val="24"/>
        </w:rPr>
        <w:t xml:space="preserve"> </w:t>
      </w:r>
      <w:r>
        <w:rPr>
          <w:color w:val="221F1F"/>
          <w:sz w:val="24"/>
        </w:rPr>
        <w:t>comparison,</w:t>
      </w:r>
      <w:r>
        <w:rPr>
          <w:color w:val="221F1F"/>
          <w:spacing w:val="40"/>
          <w:sz w:val="24"/>
        </w:rPr>
        <w:t xml:space="preserve"> </w:t>
      </w:r>
      <w:r>
        <w:rPr>
          <w:color w:val="221F1F"/>
          <w:sz w:val="24"/>
        </w:rPr>
        <w:t>the</w:t>
      </w:r>
      <w:r>
        <w:rPr>
          <w:color w:val="221F1F"/>
          <w:spacing w:val="40"/>
          <w:sz w:val="24"/>
        </w:rPr>
        <w:t xml:space="preserve"> </w:t>
      </w:r>
      <w:r>
        <w:rPr>
          <w:color w:val="221F1F"/>
          <w:sz w:val="24"/>
        </w:rPr>
        <w:t>lowest</w:t>
      </w:r>
      <w:r>
        <w:rPr>
          <w:color w:val="221F1F"/>
          <w:spacing w:val="40"/>
          <w:sz w:val="24"/>
        </w:rPr>
        <w:t xml:space="preserve"> </w:t>
      </w:r>
      <w:r>
        <w:rPr>
          <w:color w:val="221F1F"/>
          <w:sz w:val="24"/>
        </w:rPr>
        <w:t>evaluated Tender</w:t>
      </w:r>
      <w:r>
        <w:rPr>
          <w:color w:val="221F1F"/>
          <w:spacing w:val="40"/>
          <w:sz w:val="24"/>
        </w:rPr>
        <w:t xml:space="preserve"> </w:t>
      </w:r>
      <w:r>
        <w:rPr>
          <w:color w:val="221F1F"/>
          <w:sz w:val="24"/>
        </w:rPr>
        <w:t>is</w:t>
      </w:r>
      <w:r>
        <w:rPr>
          <w:color w:val="221F1F"/>
          <w:spacing w:val="40"/>
          <w:sz w:val="24"/>
        </w:rPr>
        <w:t xml:space="preserve"> </w:t>
      </w:r>
      <w:r>
        <w:rPr>
          <w:color w:val="221F1F"/>
          <w:sz w:val="24"/>
        </w:rPr>
        <w:t>a</w:t>
      </w:r>
      <w:r>
        <w:rPr>
          <w:color w:val="221F1F"/>
          <w:spacing w:val="40"/>
          <w:sz w:val="24"/>
        </w:rPr>
        <w:t xml:space="preserve"> </w:t>
      </w:r>
      <w:r>
        <w:rPr>
          <w:color w:val="221F1F"/>
          <w:sz w:val="24"/>
        </w:rPr>
        <w:t>Tender</w:t>
      </w:r>
      <w:r>
        <w:rPr>
          <w:color w:val="221F1F"/>
          <w:spacing w:val="40"/>
          <w:sz w:val="24"/>
        </w:rPr>
        <w:t xml:space="preserve"> </w:t>
      </w:r>
      <w:r>
        <w:rPr>
          <w:color w:val="221F1F"/>
          <w:sz w:val="24"/>
        </w:rPr>
        <w:t>from</w:t>
      </w:r>
      <w:r>
        <w:rPr>
          <w:color w:val="221F1F"/>
          <w:spacing w:val="40"/>
          <w:sz w:val="24"/>
        </w:rPr>
        <w:t xml:space="preserve"> </w:t>
      </w:r>
      <w:r>
        <w:rPr>
          <w:color w:val="221F1F"/>
          <w:sz w:val="24"/>
        </w:rPr>
        <w:t>Group</w:t>
      </w:r>
      <w:r>
        <w:rPr>
          <w:color w:val="221F1F"/>
          <w:spacing w:val="40"/>
          <w:sz w:val="24"/>
        </w:rPr>
        <w:t xml:space="preserve"> </w:t>
      </w:r>
      <w:r>
        <w:rPr>
          <w:color w:val="221F1F"/>
          <w:sz w:val="24"/>
        </w:rPr>
        <w:t>C,</w:t>
      </w:r>
      <w:r>
        <w:rPr>
          <w:color w:val="221F1F"/>
          <w:spacing w:val="40"/>
          <w:sz w:val="24"/>
        </w:rPr>
        <w:t xml:space="preserve"> </w:t>
      </w:r>
      <w:r>
        <w:rPr>
          <w:color w:val="221F1F"/>
          <w:sz w:val="24"/>
        </w:rPr>
        <w:t>all</w:t>
      </w:r>
      <w:r>
        <w:rPr>
          <w:color w:val="221F1F"/>
          <w:spacing w:val="40"/>
          <w:sz w:val="24"/>
        </w:rPr>
        <w:t xml:space="preserve"> </w:t>
      </w:r>
      <w:r>
        <w:rPr>
          <w:color w:val="221F1F"/>
          <w:sz w:val="24"/>
        </w:rPr>
        <w:t>Tenders</w:t>
      </w:r>
      <w:r>
        <w:rPr>
          <w:color w:val="221F1F"/>
          <w:spacing w:val="40"/>
          <w:sz w:val="24"/>
        </w:rPr>
        <w:t xml:space="preserve"> </w:t>
      </w:r>
      <w:r>
        <w:rPr>
          <w:color w:val="221F1F"/>
          <w:sz w:val="24"/>
        </w:rPr>
        <w:t>from</w:t>
      </w:r>
      <w:r>
        <w:rPr>
          <w:color w:val="221F1F"/>
          <w:spacing w:val="40"/>
          <w:sz w:val="24"/>
        </w:rPr>
        <w:t xml:space="preserve"> </w:t>
      </w:r>
      <w:r>
        <w:rPr>
          <w:color w:val="221F1F"/>
          <w:sz w:val="24"/>
        </w:rPr>
        <w:t>Group</w:t>
      </w:r>
      <w:r>
        <w:rPr>
          <w:color w:val="221F1F"/>
          <w:spacing w:val="40"/>
          <w:sz w:val="24"/>
        </w:rPr>
        <w:t xml:space="preserve"> </w:t>
      </w:r>
      <w:r>
        <w:rPr>
          <w:color w:val="221F1F"/>
          <w:sz w:val="24"/>
        </w:rPr>
        <w:t>C</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further</w:t>
      </w:r>
      <w:r>
        <w:rPr>
          <w:color w:val="221F1F"/>
          <w:spacing w:val="40"/>
          <w:sz w:val="24"/>
        </w:rPr>
        <w:t xml:space="preserve"> </w:t>
      </w:r>
      <w:r>
        <w:rPr>
          <w:color w:val="221F1F"/>
          <w:sz w:val="24"/>
        </w:rPr>
        <w:t>compared</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lowest</w:t>
      </w:r>
      <w:r>
        <w:rPr>
          <w:color w:val="221F1F"/>
          <w:spacing w:val="40"/>
          <w:sz w:val="24"/>
        </w:rPr>
        <w:t xml:space="preserve"> </w:t>
      </w:r>
      <w:r>
        <w:rPr>
          <w:color w:val="221F1F"/>
          <w:sz w:val="24"/>
        </w:rPr>
        <w:t>evaluated</w:t>
      </w:r>
      <w:r>
        <w:rPr>
          <w:color w:val="221F1F"/>
          <w:spacing w:val="40"/>
          <w:sz w:val="24"/>
        </w:rPr>
        <w:t xml:space="preserve"> </w:t>
      </w:r>
      <w:r>
        <w:rPr>
          <w:color w:val="221F1F"/>
          <w:sz w:val="24"/>
        </w:rPr>
        <w:t>Tender</w:t>
      </w:r>
      <w:r>
        <w:rPr>
          <w:color w:val="221F1F"/>
          <w:spacing w:val="40"/>
          <w:sz w:val="24"/>
        </w:rPr>
        <w:t xml:space="preserve"> </w:t>
      </w:r>
      <w:r>
        <w:rPr>
          <w:color w:val="221F1F"/>
          <w:sz w:val="24"/>
        </w:rPr>
        <w:t>from</w:t>
      </w:r>
      <w:r>
        <w:rPr>
          <w:color w:val="221F1F"/>
          <w:spacing w:val="40"/>
          <w:sz w:val="24"/>
        </w:rPr>
        <w:t xml:space="preserve"> </w:t>
      </w:r>
      <w:r>
        <w:rPr>
          <w:color w:val="221F1F"/>
          <w:sz w:val="24"/>
        </w:rPr>
        <w:t>Group</w:t>
      </w:r>
      <w:r>
        <w:rPr>
          <w:color w:val="221F1F"/>
          <w:spacing w:val="40"/>
          <w:sz w:val="24"/>
        </w:rPr>
        <w:t xml:space="preserve"> </w:t>
      </w:r>
      <w:r>
        <w:rPr>
          <w:color w:val="221F1F"/>
          <w:sz w:val="24"/>
        </w:rPr>
        <w:t>A</w:t>
      </w:r>
      <w:r>
        <w:rPr>
          <w:color w:val="221F1F"/>
          <w:spacing w:val="40"/>
          <w:sz w:val="24"/>
        </w:rPr>
        <w:t xml:space="preserve"> </w:t>
      </w:r>
      <w:r>
        <w:rPr>
          <w:color w:val="221F1F"/>
          <w:sz w:val="24"/>
        </w:rPr>
        <w:t>after</w:t>
      </w:r>
      <w:r>
        <w:rPr>
          <w:color w:val="221F1F"/>
          <w:spacing w:val="40"/>
          <w:sz w:val="24"/>
        </w:rPr>
        <w:t xml:space="preserve"> </w:t>
      </w:r>
      <w:r>
        <w:rPr>
          <w:color w:val="221F1F"/>
          <w:sz w:val="24"/>
        </w:rPr>
        <w:t>adding</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evaluated</w:t>
      </w:r>
      <w:r>
        <w:rPr>
          <w:color w:val="221F1F"/>
          <w:spacing w:val="40"/>
          <w:sz w:val="24"/>
        </w:rPr>
        <w:t xml:space="preserve"> </w:t>
      </w:r>
      <w:r>
        <w:rPr>
          <w:color w:val="221F1F"/>
          <w:sz w:val="24"/>
        </w:rPr>
        <w:t>price</w:t>
      </w:r>
      <w:r>
        <w:rPr>
          <w:color w:val="221F1F"/>
          <w:spacing w:val="40"/>
          <w:sz w:val="24"/>
        </w:rPr>
        <w:t xml:space="preserve"> </w:t>
      </w:r>
      <w:r>
        <w:rPr>
          <w:color w:val="221F1F"/>
          <w:sz w:val="24"/>
        </w:rPr>
        <w:t>of</w:t>
      </w:r>
      <w:r>
        <w:rPr>
          <w:color w:val="221F1F"/>
          <w:spacing w:val="40"/>
          <w:sz w:val="24"/>
        </w:rPr>
        <w:t xml:space="preserve"> </w:t>
      </w:r>
      <w:r>
        <w:rPr>
          <w:color w:val="221F1F"/>
          <w:sz w:val="24"/>
        </w:rPr>
        <w:t>goods</w:t>
      </w:r>
      <w:r>
        <w:rPr>
          <w:color w:val="221F1F"/>
          <w:spacing w:val="40"/>
          <w:sz w:val="24"/>
        </w:rPr>
        <w:t xml:space="preserve"> </w:t>
      </w:r>
      <w:r>
        <w:rPr>
          <w:color w:val="221F1F"/>
          <w:sz w:val="24"/>
        </w:rPr>
        <w:t>offered</w:t>
      </w:r>
      <w:r>
        <w:rPr>
          <w:color w:val="221F1F"/>
          <w:spacing w:val="40"/>
          <w:sz w:val="24"/>
        </w:rPr>
        <w:t xml:space="preserve"> </w:t>
      </w:r>
      <w:r>
        <w:rPr>
          <w:color w:val="221F1F"/>
          <w:sz w:val="24"/>
        </w:rPr>
        <w:t>in</w:t>
      </w:r>
      <w:r>
        <w:rPr>
          <w:color w:val="221F1F"/>
          <w:spacing w:val="40"/>
          <w:sz w:val="24"/>
        </w:rPr>
        <w:t xml:space="preserve"> </w:t>
      </w:r>
      <w:r>
        <w:rPr>
          <w:color w:val="221F1F"/>
          <w:sz w:val="24"/>
        </w:rPr>
        <w:t>each Tender</w:t>
      </w:r>
      <w:r>
        <w:rPr>
          <w:color w:val="221F1F"/>
          <w:spacing w:val="40"/>
          <w:sz w:val="24"/>
        </w:rPr>
        <w:t xml:space="preserve"> </w:t>
      </w:r>
      <w:r>
        <w:rPr>
          <w:color w:val="221F1F"/>
          <w:sz w:val="24"/>
        </w:rPr>
        <w:t>from</w:t>
      </w:r>
      <w:r>
        <w:rPr>
          <w:color w:val="221F1F"/>
          <w:spacing w:val="40"/>
          <w:sz w:val="24"/>
        </w:rPr>
        <w:t xml:space="preserve"> </w:t>
      </w:r>
      <w:r>
        <w:rPr>
          <w:color w:val="221F1F"/>
          <w:sz w:val="24"/>
        </w:rPr>
        <w:t>Group</w:t>
      </w:r>
      <w:r>
        <w:rPr>
          <w:color w:val="221F1F"/>
          <w:spacing w:val="40"/>
          <w:sz w:val="24"/>
        </w:rPr>
        <w:t xml:space="preserve"> </w:t>
      </w:r>
      <w:r>
        <w:rPr>
          <w:color w:val="221F1F"/>
          <w:sz w:val="24"/>
        </w:rPr>
        <w:t>C,</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purpose</w:t>
      </w:r>
      <w:r>
        <w:rPr>
          <w:color w:val="221F1F"/>
          <w:spacing w:val="40"/>
          <w:sz w:val="24"/>
        </w:rPr>
        <w:t xml:space="preserve"> </w:t>
      </w:r>
      <w:r>
        <w:rPr>
          <w:color w:val="221F1F"/>
          <w:sz w:val="24"/>
        </w:rPr>
        <w:t>of</w:t>
      </w:r>
      <w:r>
        <w:rPr>
          <w:color w:val="221F1F"/>
          <w:spacing w:val="40"/>
          <w:sz w:val="24"/>
        </w:rPr>
        <w:t xml:space="preserve"> </w:t>
      </w:r>
      <w:r>
        <w:rPr>
          <w:color w:val="221F1F"/>
          <w:sz w:val="24"/>
        </w:rPr>
        <w:t>this</w:t>
      </w:r>
      <w:r>
        <w:rPr>
          <w:color w:val="221F1F"/>
          <w:spacing w:val="40"/>
          <w:sz w:val="24"/>
        </w:rPr>
        <w:t xml:space="preserve"> </w:t>
      </w:r>
      <w:r>
        <w:rPr>
          <w:color w:val="221F1F"/>
          <w:sz w:val="24"/>
        </w:rPr>
        <w:t>further</w:t>
      </w:r>
      <w:r>
        <w:rPr>
          <w:color w:val="221F1F"/>
          <w:spacing w:val="40"/>
          <w:sz w:val="24"/>
        </w:rPr>
        <w:t xml:space="preserve"> </w:t>
      </w:r>
      <w:r>
        <w:rPr>
          <w:color w:val="221F1F"/>
          <w:sz w:val="24"/>
        </w:rPr>
        <w:t>comparison only,</w:t>
      </w:r>
      <w:r>
        <w:rPr>
          <w:color w:val="221F1F"/>
          <w:spacing w:val="40"/>
          <w:sz w:val="24"/>
        </w:rPr>
        <w:t xml:space="preserve"> </w:t>
      </w:r>
      <w:r>
        <w:rPr>
          <w:color w:val="221F1F"/>
          <w:sz w:val="24"/>
        </w:rPr>
        <w:t>an</w:t>
      </w:r>
      <w:r>
        <w:rPr>
          <w:color w:val="221F1F"/>
          <w:spacing w:val="40"/>
          <w:sz w:val="24"/>
        </w:rPr>
        <w:t xml:space="preserve"> </w:t>
      </w:r>
      <w:r>
        <w:rPr>
          <w:color w:val="221F1F"/>
          <w:sz w:val="24"/>
        </w:rPr>
        <w:t>amount</w:t>
      </w:r>
      <w:r>
        <w:rPr>
          <w:color w:val="221F1F"/>
          <w:spacing w:val="40"/>
          <w:sz w:val="24"/>
        </w:rPr>
        <w:t xml:space="preserve"> </w:t>
      </w:r>
      <w:r>
        <w:rPr>
          <w:color w:val="221F1F"/>
          <w:sz w:val="24"/>
        </w:rPr>
        <w:t>equal</w:t>
      </w:r>
      <w:r>
        <w:rPr>
          <w:color w:val="221F1F"/>
          <w:spacing w:val="40"/>
          <w:sz w:val="24"/>
        </w:rPr>
        <w:t xml:space="preserve"> </w:t>
      </w:r>
      <w:r>
        <w:rPr>
          <w:color w:val="221F1F"/>
          <w:sz w:val="24"/>
        </w:rPr>
        <w:t>to</w:t>
      </w:r>
      <w:r>
        <w:rPr>
          <w:color w:val="221F1F"/>
          <w:spacing w:val="40"/>
          <w:sz w:val="24"/>
        </w:rPr>
        <w:t xml:space="preserve"> </w:t>
      </w:r>
      <w:r>
        <w:rPr>
          <w:color w:val="221F1F"/>
          <w:sz w:val="24"/>
        </w:rPr>
        <w:t>15%</w:t>
      </w:r>
      <w:r>
        <w:rPr>
          <w:color w:val="221F1F"/>
          <w:spacing w:val="40"/>
          <w:sz w:val="24"/>
        </w:rPr>
        <w:t xml:space="preserve"> </w:t>
      </w:r>
      <w:r>
        <w:rPr>
          <w:color w:val="221F1F"/>
          <w:sz w:val="24"/>
        </w:rPr>
        <w:t>(fifteen</w:t>
      </w:r>
      <w:r>
        <w:rPr>
          <w:color w:val="221F1F"/>
          <w:spacing w:val="40"/>
          <w:sz w:val="24"/>
        </w:rPr>
        <w:t xml:space="preserve"> </w:t>
      </w:r>
      <w:r>
        <w:rPr>
          <w:color w:val="221F1F"/>
          <w:sz w:val="24"/>
        </w:rPr>
        <w:t>percent)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respective CIP Tender</w:t>
      </w:r>
      <w:r>
        <w:rPr>
          <w:color w:val="221F1F"/>
          <w:spacing w:val="40"/>
          <w:sz w:val="24"/>
        </w:rPr>
        <w:t xml:space="preserve"> </w:t>
      </w:r>
      <w:r>
        <w:rPr>
          <w:color w:val="221F1F"/>
          <w:sz w:val="24"/>
        </w:rPr>
        <w:t>price</w:t>
      </w:r>
      <w:r>
        <w:rPr>
          <w:color w:val="221F1F"/>
          <w:spacing w:val="40"/>
          <w:sz w:val="24"/>
        </w:rPr>
        <w:t xml:space="preserve"> </w:t>
      </w:r>
      <w:r>
        <w:rPr>
          <w:color w:val="221F1F"/>
          <w:sz w:val="24"/>
        </w:rPr>
        <w:t>for</w:t>
      </w:r>
      <w:r>
        <w:rPr>
          <w:color w:val="221F1F"/>
          <w:spacing w:val="40"/>
          <w:sz w:val="24"/>
        </w:rPr>
        <w:t xml:space="preserve"> </w:t>
      </w:r>
      <w:r>
        <w:rPr>
          <w:color w:val="221F1F"/>
          <w:sz w:val="24"/>
        </w:rPr>
        <w:t>goods</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imported</w:t>
      </w:r>
      <w:r>
        <w:rPr>
          <w:color w:val="221F1F"/>
          <w:spacing w:val="40"/>
          <w:sz w:val="24"/>
        </w:rPr>
        <w:t xml:space="preserve"> </w:t>
      </w:r>
      <w:r>
        <w:rPr>
          <w:color w:val="221F1F"/>
          <w:sz w:val="24"/>
        </w:rPr>
        <w:t>and</w:t>
      </w:r>
      <w:r>
        <w:rPr>
          <w:color w:val="221F1F"/>
          <w:spacing w:val="40"/>
          <w:sz w:val="24"/>
        </w:rPr>
        <w:t xml:space="preserve"> </w:t>
      </w:r>
      <w:r>
        <w:rPr>
          <w:color w:val="221F1F"/>
          <w:sz w:val="24"/>
        </w:rPr>
        <w:t>already</w:t>
      </w:r>
      <w:r>
        <w:rPr>
          <w:color w:val="221F1F"/>
          <w:spacing w:val="40"/>
          <w:sz w:val="24"/>
        </w:rPr>
        <w:t xml:space="preserve"> </w:t>
      </w:r>
      <w:r>
        <w:rPr>
          <w:color w:val="221F1F"/>
          <w:sz w:val="24"/>
        </w:rPr>
        <w:t>imported goods. Both prices shall include unconditional discounts and be corrected for arithmetical errors. If the Tender from Group A is the lowest, it shall be selected for award. If not, the lowest evaluated Tender</w:t>
      </w:r>
      <w:r>
        <w:rPr>
          <w:color w:val="221F1F"/>
          <w:spacing w:val="33"/>
          <w:sz w:val="24"/>
        </w:rPr>
        <w:t xml:space="preserve"> </w:t>
      </w:r>
      <w:r>
        <w:rPr>
          <w:color w:val="221F1F"/>
          <w:sz w:val="24"/>
        </w:rPr>
        <w:t>from</w:t>
      </w:r>
      <w:r>
        <w:rPr>
          <w:color w:val="221F1F"/>
          <w:spacing w:val="35"/>
          <w:sz w:val="24"/>
        </w:rPr>
        <w:t xml:space="preserve"> </w:t>
      </w:r>
      <w:r>
        <w:rPr>
          <w:color w:val="221F1F"/>
          <w:sz w:val="24"/>
        </w:rPr>
        <w:t>Group</w:t>
      </w:r>
      <w:r>
        <w:rPr>
          <w:color w:val="221F1F"/>
          <w:spacing w:val="35"/>
          <w:sz w:val="24"/>
        </w:rPr>
        <w:t xml:space="preserve"> </w:t>
      </w:r>
      <w:r>
        <w:rPr>
          <w:color w:val="221F1F"/>
          <w:sz w:val="24"/>
        </w:rPr>
        <w:t>C</w:t>
      </w:r>
      <w:r>
        <w:rPr>
          <w:color w:val="221F1F"/>
          <w:spacing w:val="36"/>
          <w:sz w:val="24"/>
        </w:rPr>
        <w:t xml:space="preserve"> </w:t>
      </w:r>
      <w:r>
        <w:rPr>
          <w:color w:val="221F1F"/>
          <w:sz w:val="24"/>
        </w:rPr>
        <w:t>shall</w:t>
      </w:r>
      <w:r>
        <w:rPr>
          <w:color w:val="221F1F"/>
          <w:spacing w:val="33"/>
          <w:sz w:val="24"/>
        </w:rPr>
        <w:t xml:space="preserve"> </w:t>
      </w:r>
      <w:r>
        <w:rPr>
          <w:color w:val="221F1F"/>
          <w:sz w:val="24"/>
        </w:rPr>
        <w:t>be</w:t>
      </w:r>
      <w:r>
        <w:rPr>
          <w:color w:val="221F1F"/>
          <w:spacing w:val="35"/>
          <w:sz w:val="24"/>
        </w:rPr>
        <w:t xml:space="preserve"> </w:t>
      </w:r>
      <w:r>
        <w:rPr>
          <w:color w:val="221F1F"/>
          <w:sz w:val="24"/>
        </w:rPr>
        <w:t>selected</w:t>
      </w:r>
      <w:r>
        <w:rPr>
          <w:color w:val="221F1F"/>
          <w:spacing w:val="35"/>
          <w:sz w:val="24"/>
        </w:rPr>
        <w:t xml:space="preserve"> </w:t>
      </w:r>
      <w:r>
        <w:rPr>
          <w:color w:val="221F1F"/>
          <w:sz w:val="24"/>
        </w:rPr>
        <w:t>as</w:t>
      </w:r>
      <w:r>
        <w:rPr>
          <w:color w:val="221F1F"/>
          <w:spacing w:val="37"/>
          <w:sz w:val="24"/>
        </w:rPr>
        <w:t xml:space="preserve"> </w:t>
      </w:r>
      <w:r>
        <w:rPr>
          <w:color w:val="221F1F"/>
          <w:sz w:val="24"/>
        </w:rPr>
        <w:t>per</w:t>
      </w:r>
      <w:r>
        <w:rPr>
          <w:color w:val="221F1F"/>
          <w:spacing w:val="32"/>
          <w:sz w:val="24"/>
        </w:rPr>
        <w:t xml:space="preserve"> </w:t>
      </w:r>
      <w:r>
        <w:rPr>
          <w:color w:val="221F1F"/>
          <w:sz w:val="24"/>
        </w:rPr>
        <w:t>paragraph</w:t>
      </w:r>
      <w:r>
        <w:rPr>
          <w:color w:val="221F1F"/>
          <w:spacing w:val="35"/>
          <w:sz w:val="24"/>
        </w:rPr>
        <w:t xml:space="preserve"> </w:t>
      </w:r>
      <w:r>
        <w:rPr>
          <w:color w:val="221F1F"/>
          <w:sz w:val="24"/>
        </w:rPr>
        <w:t>(e)</w:t>
      </w:r>
      <w:r>
        <w:rPr>
          <w:color w:val="221F1F"/>
          <w:spacing w:val="35"/>
          <w:sz w:val="24"/>
        </w:rPr>
        <w:t xml:space="preserve"> </w:t>
      </w:r>
      <w:r>
        <w:rPr>
          <w:color w:val="221F1F"/>
          <w:sz w:val="24"/>
        </w:rPr>
        <w:t>above.”</w:t>
      </w:r>
    </w:p>
    <w:p w:rsidR="00DD2D1B" w:rsidRDefault="00DD2D1B">
      <w:pPr>
        <w:pStyle w:val="BodyText"/>
        <w:spacing w:before="15"/>
      </w:pPr>
    </w:p>
    <w:p w:rsidR="00DD2D1B" w:rsidRDefault="008272FF">
      <w:pPr>
        <w:pStyle w:val="ListParagraph"/>
        <w:numPr>
          <w:ilvl w:val="0"/>
          <w:numId w:val="67"/>
        </w:numPr>
        <w:tabs>
          <w:tab w:val="left" w:pos="1999"/>
        </w:tabs>
        <w:spacing w:before="1"/>
        <w:ind w:left="1999" w:hanging="465"/>
        <w:rPr>
          <w:rFonts w:ascii="Trebuchet MS"/>
          <w:b/>
          <w:sz w:val="24"/>
        </w:rPr>
      </w:pPr>
      <w:r>
        <w:rPr>
          <w:rFonts w:ascii="Trebuchet MS"/>
          <w:b/>
          <w:color w:val="221F1F"/>
          <w:w w:val="90"/>
          <w:sz w:val="24"/>
        </w:rPr>
        <w:t>Post-Qualification</w:t>
      </w:r>
      <w:r>
        <w:rPr>
          <w:rFonts w:ascii="Trebuchet MS"/>
          <w:b/>
          <w:color w:val="221F1F"/>
          <w:spacing w:val="16"/>
          <w:sz w:val="24"/>
        </w:rPr>
        <w:t xml:space="preserve"> </w:t>
      </w:r>
      <w:r>
        <w:rPr>
          <w:rFonts w:ascii="Trebuchet MS"/>
          <w:b/>
          <w:color w:val="221F1F"/>
          <w:w w:val="90"/>
          <w:sz w:val="24"/>
        </w:rPr>
        <w:t>of</w:t>
      </w:r>
      <w:r>
        <w:rPr>
          <w:rFonts w:ascii="Trebuchet MS"/>
          <w:b/>
          <w:color w:val="221F1F"/>
          <w:spacing w:val="20"/>
          <w:sz w:val="24"/>
        </w:rPr>
        <w:t xml:space="preserve"> </w:t>
      </w:r>
      <w:r>
        <w:rPr>
          <w:rFonts w:ascii="Trebuchet MS"/>
          <w:b/>
          <w:color w:val="221F1F"/>
          <w:w w:val="90"/>
          <w:sz w:val="24"/>
        </w:rPr>
        <w:t>Tenderers</w:t>
      </w:r>
      <w:r>
        <w:rPr>
          <w:rFonts w:ascii="Trebuchet MS"/>
          <w:b/>
          <w:color w:val="221F1F"/>
          <w:spacing w:val="19"/>
          <w:sz w:val="24"/>
        </w:rPr>
        <w:t xml:space="preserve"> </w:t>
      </w:r>
      <w:r>
        <w:rPr>
          <w:rFonts w:ascii="Trebuchet MS"/>
          <w:b/>
          <w:color w:val="221F1F"/>
          <w:w w:val="90"/>
          <w:sz w:val="24"/>
        </w:rPr>
        <w:t>(ITT</w:t>
      </w:r>
      <w:r>
        <w:rPr>
          <w:rFonts w:ascii="Trebuchet MS"/>
          <w:b/>
          <w:color w:val="221F1F"/>
          <w:spacing w:val="17"/>
          <w:sz w:val="24"/>
        </w:rPr>
        <w:t xml:space="preserve"> </w:t>
      </w:r>
      <w:r>
        <w:rPr>
          <w:rFonts w:ascii="Trebuchet MS"/>
          <w:b/>
          <w:color w:val="221F1F"/>
          <w:spacing w:val="-5"/>
          <w:w w:val="90"/>
          <w:sz w:val="24"/>
        </w:rPr>
        <w:t>37)</w:t>
      </w:r>
    </w:p>
    <w:p w:rsidR="00DD2D1B" w:rsidRDefault="008272FF">
      <w:pPr>
        <w:pStyle w:val="Heading2"/>
        <w:spacing w:before="232"/>
        <w:ind w:left="2184"/>
        <w:rPr>
          <w:rFonts w:ascii="Tahoma"/>
          <w:b w:val="0"/>
          <w:i w:val="0"/>
          <w:sz w:val="24"/>
        </w:rPr>
      </w:pPr>
      <w:r>
        <w:rPr>
          <w:b w:val="0"/>
          <w:color w:val="221F1F"/>
          <w:w w:val="90"/>
        </w:rPr>
        <w:t>[</w:t>
      </w:r>
      <w:r>
        <w:rPr>
          <w:color w:val="221F1F"/>
          <w:w w:val="90"/>
        </w:rPr>
        <w:t>Note</w:t>
      </w:r>
      <w:r>
        <w:rPr>
          <w:color w:val="221F1F"/>
          <w:spacing w:val="39"/>
        </w:rPr>
        <w:t xml:space="preserve"> </w:t>
      </w:r>
      <w:r>
        <w:rPr>
          <w:color w:val="221F1F"/>
          <w:w w:val="90"/>
        </w:rPr>
        <w:t>for</w:t>
      </w:r>
      <w:r>
        <w:rPr>
          <w:color w:val="221F1F"/>
          <w:spacing w:val="39"/>
        </w:rPr>
        <w:t xml:space="preserve"> </w:t>
      </w:r>
      <w:r>
        <w:rPr>
          <w:color w:val="221F1F"/>
          <w:w w:val="90"/>
        </w:rPr>
        <w:t>Procuring</w:t>
      </w:r>
      <w:r>
        <w:rPr>
          <w:color w:val="221F1F"/>
          <w:spacing w:val="39"/>
        </w:rPr>
        <w:t xml:space="preserve"> </w:t>
      </w:r>
      <w:r>
        <w:rPr>
          <w:color w:val="221F1F"/>
          <w:w w:val="90"/>
        </w:rPr>
        <w:t>Entity</w:t>
      </w:r>
      <w:r>
        <w:rPr>
          <w:color w:val="221F1F"/>
          <w:spacing w:val="38"/>
        </w:rPr>
        <w:t xml:space="preserve"> </w:t>
      </w:r>
      <w:r>
        <w:rPr>
          <w:color w:val="221F1F"/>
          <w:w w:val="90"/>
        </w:rPr>
        <w:t>to</w:t>
      </w:r>
      <w:r>
        <w:rPr>
          <w:color w:val="221F1F"/>
          <w:spacing w:val="38"/>
        </w:rPr>
        <w:t xml:space="preserve"> </w:t>
      </w:r>
      <w:r>
        <w:rPr>
          <w:color w:val="221F1F"/>
          <w:w w:val="90"/>
        </w:rPr>
        <w:t>be</w:t>
      </w:r>
      <w:r>
        <w:rPr>
          <w:color w:val="221F1F"/>
          <w:spacing w:val="39"/>
        </w:rPr>
        <w:t xml:space="preserve"> </w:t>
      </w:r>
      <w:r>
        <w:rPr>
          <w:color w:val="221F1F"/>
          <w:w w:val="90"/>
        </w:rPr>
        <w:t>deleted</w:t>
      </w:r>
      <w:r>
        <w:rPr>
          <w:color w:val="221F1F"/>
          <w:spacing w:val="39"/>
        </w:rPr>
        <w:t xml:space="preserve"> </w:t>
      </w:r>
      <w:r>
        <w:rPr>
          <w:color w:val="221F1F"/>
          <w:w w:val="90"/>
        </w:rPr>
        <w:t>before</w:t>
      </w:r>
      <w:r>
        <w:rPr>
          <w:color w:val="221F1F"/>
          <w:spacing w:val="41"/>
        </w:rPr>
        <w:t xml:space="preserve"> </w:t>
      </w:r>
      <w:r>
        <w:rPr>
          <w:color w:val="221F1F"/>
          <w:w w:val="90"/>
        </w:rPr>
        <w:t>issuing</w:t>
      </w:r>
      <w:r>
        <w:rPr>
          <w:color w:val="221F1F"/>
          <w:spacing w:val="39"/>
        </w:rPr>
        <w:t xml:space="preserve"> </w:t>
      </w:r>
      <w:r>
        <w:rPr>
          <w:color w:val="221F1F"/>
          <w:w w:val="90"/>
        </w:rPr>
        <w:t>the</w:t>
      </w:r>
      <w:r>
        <w:rPr>
          <w:color w:val="221F1F"/>
          <w:spacing w:val="38"/>
        </w:rPr>
        <w:t xml:space="preserve"> </w:t>
      </w:r>
      <w:r>
        <w:rPr>
          <w:color w:val="221F1F"/>
          <w:w w:val="90"/>
        </w:rPr>
        <w:t>tender</w:t>
      </w:r>
      <w:r>
        <w:rPr>
          <w:color w:val="221F1F"/>
          <w:spacing w:val="39"/>
        </w:rPr>
        <w:t xml:space="preserve"> </w:t>
      </w:r>
      <w:r>
        <w:rPr>
          <w:color w:val="221F1F"/>
          <w:spacing w:val="-2"/>
          <w:w w:val="90"/>
        </w:rPr>
        <w:t>documents</w:t>
      </w:r>
      <w:r>
        <w:rPr>
          <w:rFonts w:ascii="Tahoma"/>
          <w:b w:val="0"/>
          <w:i w:val="0"/>
          <w:color w:val="221F1F"/>
          <w:spacing w:val="-2"/>
          <w:w w:val="90"/>
          <w:sz w:val="24"/>
        </w:rPr>
        <w:t>.</w:t>
      </w:r>
    </w:p>
    <w:p w:rsidR="00DD2D1B" w:rsidRDefault="00DD2D1B">
      <w:pPr>
        <w:rPr>
          <w:sz w:val="24"/>
        </w:rPr>
        <w:sectPr w:rsidR="00DD2D1B">
          <w:pgSz w:w="11910" w:h="16840"/>
          <w:pgMar w:top="1040" w:right="20" w:bottom="720" w:left="0" w:header="0" w:footer="440" w:gutter="0"/>
          <w:cols w:space="720"/>
        </w:sectPr>
      </w:pPr>
    </w:p>
    <w:p w:rsidR="00DD2D1B" w:rsidRDefault="008272FF">
      <w:pPr>
        <w:pStyle w:val="Heading3"/>
        <w:spacing w:before="87" w:line="247" w:lineRule="auto"/>
        <w:ind w:left="2196" w:right="953" w:hanging="12"/>
        <w:jc w:val="both"/>
      </w:pPr>
      <w:r>
        <w:rPr>
          <w:color w:val="221F1F"/>
        </w:rPr>
        <w:lastRenderedPageBreak/>
        <w:t>This</w:t>
      </w:r>
      <w:r>
        <w:rPr>
          <w:color w:val="221F1F"/>
          <w:spacing w:val="-18"/>
        </w:rPr>
        <w:t xml:space="preserve"> </w:t>
      </w:r>
      <w:r>
        <w:rPr>
          <w:color w:val="221F1F"/>
        </w:rPr>
        <w:t>STD</w:t>
      </w:r>
      <w:r>
        <w:rPr>
          <w:color w:val="221F1F"/>
          <w:spacing w:val="-17"/>
        </w:rPr>
        <w:t xml:space="preserve"> </w:t>
      </w:r>
      <w:r>
        <w:rPr>
          <w:color w:val="221F1F"/>
        </w:rPr>
        <w:t>for</w:t>
      </w:r>
      <w:r>
        <w:rPr>
          <w:color w:val="221F1F"/>
          <w:spacing w:val="-17"/>
        </w:rPr>
        <w:t xml:space="preserve"> </w:t>
      </w:r>
      <w:r>
        <w:rPr>
          <w:color w:val="221F1F"/>
        </w:rPr>
        <w:t>Procurement</w:t>
      </w:r>
      <w:r>
        <w:rPr>
          <w:color w:val="221F1F"/>
          <w:spacing w:val="-17"/>
        </w:rPr>
        <w:t xml:space="preserve"> </w:t>
      </w:r>
      <w:r>
        <w:rPr>
          <w:color w:val="221F1F"/>
        </w:rPr>
        <w:t>of</w:t>
      </w:r>
      <w:r>
        <w:rPr>
          <w:color w:val="221F1F"/>
          <w:spacing w:val="-16"/>
        </w:rPr>
        <w:t xml:space="preserve"> </w:t>
      </w:r>
      <w:r>
        <w:rPr>
          <w:color w:val="221F1F"/>
        </w:rPr>
        <w:t>Goods</w:t>
      </w:r>
      <w:r>
        <w:rPr>
          <w:color w:val="221F1F"/>
          <w:spacing w:val="-18"/>
        </w:rPr>
        <w:t xml:space="preserve"> </w:t>
      </w:r>
      <w:r>
        <w:rPr>
          <w:color w:val="221F1F"/>
        </w:rPr>
        <w:t>assumes</w:t>
      </w:r>
      <w:r>
        <w:rPr>
          <w:color w:val="221F1F"/>
          <w:spacing w:val="-18"/>
        </w:rPr>
        <w:t xml:space="preserve"> </w:t>
      </w:r>
      <w:r>
        <w:rPr>
          <w:color w:val="221F1F"/>
        </w:rPr>
        <w:t>that</w:t>
      </w:r>
      <w:r>
        <w:rPr>
          <w:color w:val="221F1F"/>
          <w:spacing w:val="-17"/>
        </w:rPr>
        <w:t xml:space="preserve"> </w:t>
      </w:r>
      <w:r>
        <w:rPr>
          <w:color w:val="221F1F"/>
        </w:rPr>
        <w:t>no</w:t>
      </w:r>
      <w:r>
        <w:rPr>
          <w:color w:val="221F1F"/>
          <w:spacing w:val="-16"/>
        </w:rPr>
        <w:t xml:space="preserve"> </w:t>
      </w:r>
      <w:r>
        <w:rPr>
          <w:color w:val="221F1F"/>
        </w:rPr>
        <w:t>Prequalification</w:t>
      </w:r>
      <w:r>
        <w:rPr>
          <w:color w:val="221F1F"/>
          <w:spacing w:val="-18"/>
        </w:rPr>
        <w:t xml:space="preserve"> </w:t>
      </w:r>
      <w:r>
        <w:rPr>
          <w:color w:val="221F1F"/>
        </w:rPr>
        <w:t>has</w:t>
      </w:r>
      <w:r>
        <w:rPr>
          <w:color w:val="221F1F"/>
          <w:spacing w:val="-18"/>
        </w:rPr>
        <w:t xml:space="preserve"> </w:t>
      </w:r>
      <w:r>
        <w:rPr>
          <w:color w:val="221F1F"/>
        </w:rPr>
        <w:t>taken place</w:t>
      </w:r>
      <w:r>
        <w:rPr>
          <w:color w:val="221F1F"/>
          <w:spacing w:val="-11"/>
        </w:rPr>
        <w:t xml:space="preserve"> </w:t>
      </w:r>
      <w:r>
        <w:rPr>
          <w:color w:val="221F1F"/>
        </w:rPr>
        <w:t>before</w:t>
      </w:r>
      <w:r>
        <w:rPr>
          <w:color w:val="221F1F"/>
          <w:spacing w:val="-10"/>
        </w:rPr>
        <w:t xml:space="preserve"> </w:t>
      </w:r>
      <w:r>
        <w:rPr>
          <w:color w:val="221F1F"/>
        </w:rPr>
        <w:t>tendering.</w:t>
      </w:r>
      <w:r>
        <w:rPr>
          <w:color w:val="221F1F"/>
          <w:spacing w:val="-10"/>
        </w:rPr>
        <w:t xml:space="preserve"> </w:t>
      </w:r>
      <w:r>
        <w:rPr>
          <w:color w:val="221F1F"/>
        </w:rPr>
        <w:t>However,</w:t>
      </w:r>
      <w:r>
        <w:rPr>
          <w:color w:val="221F1F"/>
          <w:spacing w:val="-10"/>
        </w:rPr>
        <w:t xml:space="preserve"> </w:t>
      </w:r>
      <w:r>
        <w:rPr>
          <w:color w:val="221F1F"/>
        </w:rPr>
        <w:t>if</w:t>
      </w:r>
      <w:r>
        <w:rPr>
          <w:color w:val="221F1F"/>
          <w:spacing w:val="-10"/>
        </w:rPr>
        <w:t xml:space="preserve"> </w:t>
      </w:r>
      <w:r>
        <w:rPr>
          <w:color w:val="221F1F"/>
        </w:rPr>
        <w:t>a</w:t>
      </w:r>
      <w:r>
        <w:rPr>
          <w:color w:val="221F1F"/>
          <w:spacing w:val="-10"/>
        </w:rPr>
        <w:t xml:space="preserve"> </w:t>
      </w:r>
      <w:r>
        <w:rPr>
          <w:color w:val="221F1F"/>
        </w:rPr>
        <w:t>Prequalification</w:t>
      </w:r>
      <w:r>
        <w:rPr>
          <w:color w:val="221F1F"/>
          <w:spacing w:val="-11"/>
        </w:rPr>
        <w:t xml:space="preserve"> </w:t>
      </w:r>
      <w:r>
        <w:rPr>
          <w:color w:val="221F1F"/>
        </w:rPr>
        <w:t>process</w:t>
      </w:r>
      <w:r>
        <w:rPr>
          <w:color w:val="221F1F"/>
          <w:spacing w:val="-11"/>
        </w:rPr>
        <w:t xml:space="preserve"> </w:t>
      </w:r>
      <w:r>
        <w:rPr>
          <w:color w:val="221F1F"/>
        </w:rPr>
        <w:t>is</w:t>
      </w:r>
      <w:r>
        <w:rPr>
          <w:color w:val="221F1F"/>
          <w:spacing w:val="-11"/>
        </w:rPr>
        <w:t xml:space="preserve"> </w:t>
      </w:r>
      <w:r>
        <w:rPr>
          <w:color w:val="221F1F"/>
        </w:rPr>
        <w:t xml:space="preserve">undertaken, </w:t>
      </w:r>
      <w:r>
        <w:rPr>
          <w:color w:val="221F1F"/>
          <w:spacing w:val="-4"/>
        </w:rPr>
        <w:t>the</w:t>
      </w:r>
    </w:p>
    <w:p w:rsidR="00DD2D1B" w:rsidRDefault="008272FF">
      <w:pPr>
        <w:spacing w:line="247" w:lineRule="auto"/>
        <w:ind w:left="2196" w:right="1543" w:hanging="12"/>
        <w:jc w:val="both"/>
        <w:rPr>
          <w:rFonts w:ascii="Trebuchet MS"/>
          <w:i/>
          <w:sz w:val="25"/>
        </w:rPr>
      </w:pPr>
      <w:r>
        <w:rPr>
          <w:rFonts w:ascii="Trebuchet MS"/>
          <w:i/>
          <w:color w:val="221F1F"/>
          <w:sz w:val="25"/>
        </w:rPr>
        <w:t>Qualification Criteria stipulated in this Section III, Evaluation and Qualification</w:t>
      </w:r>
      <w:r>
        <w:rPr>
          <w:rFonts w:ascii="Trebuchet MS"/>
          <w:i/>
          <w:color w:val="221F1F"/>
          <w:spacing w:val="-5"/>
          <w:sz w:val="25"/>
        </w:rPr>
        <w:t xml:space="preserve"> </w:t>
      </w:r>
      <w:r>
        <w:rPr>
          <w:rFonts w:ascii="Trebuchet MS"/>
          <w:i/>
          <w:color w:val="221F1F"/>
          <w:sz w:val="25"/>
        </w:rPr>
        <w:t>Criteria</w:t>
      </w:r>
      <w:r>
        <w:rPr>
          <w:rFonts w:ascii="Trebuchet MS"/>
          <w:i/>
          <w:color w:val="221F1F"/>
          <w:spacing w:val="-3"/>
          <w:sz w:val="25"/>
        </w:rPr>
        <w:t xml:space="preserve"> </w:t>
      </w:r>
      <w:r>
        <w:rPr>
          <w:rFonts w:ascii="Trebuchet MS"/>
          <w:i/>
          <w:color w:val="221F1F"/>
          <w:sz w:val="25"/>
        </w:rPr>
        <w:t>must</w:t>
      </w:r>
      <w:r>
        <w:rPr>
          <w:rFonts w:ascii="Trebuchet MS"/>
          <w:i/>
          <w:color w:val="221F1F"/>
          <w:spacing w:val="-5"/>
          <w:sz w:val="25"/>
        </w:rPr>
        <w:t xml:space="preserve"> </w:t>
      </w:r>
      <w:r>
        <w:rPr>
          <w:rFonts w:ascii="Trebuchet MS"/>
          <w:i/>
          <w:color w:val="221F1F"/>
          <w:sz w:val="25"/>
        </w:rPr>
        <w:t>be</w:t>
      </w:r>
      <w:r>
        <w:rPr>
          <w:rFonts w:ascii="Trebuchet MS"/>
          <w:i/>
          <w:color w:val="221F1F"/>
          <w:spacing w:val="-4"/>
          <w:sz w:val="25"/>
        </w:rPr>
        <w:t xml:space="preserve"> </w:t>
      </w:r>
      <w:r>
        <w:rPr>
          <w:rFonts w:ascii="Trebuchet MS"/>
          <w:i/>
          <w:color w:val="221F1F"/>
          <w:sz w:val="25"/>
        </w:rPr>
        <w:t>updated</w:t>
      </w:r>
      <w:r>
        <w:rPr>
          <w:rFonts w:ascii="Trebuchet MS"/>
          <w:i/>
          <w:color w:val="221F1F"/>
          <w:spacing w:val="-4"/>
          <w:sz w:val="25"/>
        </w:rPr>
        <w:t xml:space="preserve"> </w:t>
      </w:r>
      <w:r>
        <w:rPr>
          <w:rFonts w:ascii="Trebuchet MS"/>
          <w:i/>
          <w:color w:val="221F1F"/>
          <w:sz w:val="25"/>
        </w:rPr>
        <w:t>to</w:t>
      </w:r>
      <w:r>
        <w:rPr>
          <w:rFonts w:ascii="Trebuchet MS"/>
          <w:i/>
          <w:color w:val="221F1F"/>
          <w:spacing w:val="-3"/>
          <w:sz w:val="25"/>
        </w:rPr>
        <w:t xml:space="preserve"> </w:t>
      </w:r>
      <w:r>
        <w:rPr>
          <w:rFonts w:ascii="Trebuchet MS"/>
          <w:i/>
          <w:color w:val="221F1F"/>
          <w:sz w:val="25"/>
        </w:rPr>
        <w:t>ensure</w:t>
      </w:r>
      <w:r>
        <w:rPr>
          <w:rFonts w:ascii="Trebuchet MS"/>
          <w:i/>
          <w:color w:val="221F1F"/>
          <w:spacing w:val="-5"/>
          <w:sz w:val="25"/>
        </w:rPr>
        <w:t xml:space="preserve"> </w:t>
      </w:r>
      <w:r>
        <w:rPr>
          <w:rFonts w:ascii="Trebuchet MS"/>
          <w:i/>
          <w:color w:val="221F1F"/>
          <w:sz w:val="25"/>
        </w:rPr>
        <w:t>that</w:t>
      </w:r>
      <w:r>
        <w:rPr>
          <w:rFonts w:ascii="Trebuchet MS"/>
          <w:i/>
          <w:color w:val="221F1F"/>
          <w:spacing w:val="-5"/>
          <w:sz w:val="25"/>
        </w:rPr>
        <w:t xml:space="preserve"> </w:t>
      </w:r>
      <w:r>
        <w:rPr>
          <w:rFonts w:ascii="Trebuchet MS"/>
          <w:i/>
          <w:color w:val="221F1F"/>
          <w:sz w:val="25"/>
        </w:rPr>
        <w:t>the</w:t>
      </w:r>
      <w:r>
        <w:rPr>
          <w:rFonts w:ascii="Trebuchet MS"/>
          <w:i/>
          <w:color w:val="221F1F"/>
          <w:spacing w:val="-5"/>
          <w:sz w:val="25"/>
        </w:rPr>
        <w:t xml:space="preserve"> </w:t>
      </w:r>
      <w:r>
        <w:rPr>
          <w:rFonts w:ascii="Trebuchet MS"/>
          <w:i/>
          <w:color w:val="221F1F"/>
          <w:sz w:val="25"/>
        </w:rPr>
        <w:t>Tenderer</w:t>
      </w:r>
      <w:r>
        <w:rPr>
          <w:rFonts w:ascii="Trebuchet MS"/>
          <w:i/>
          <w:color w:val="221F1F"/>
          <w:spacing w:val="-5"/>
          <w:sz w:val="25"/>
        </w:rPr>
        <w:t xml:space="preserve"> </w:t>
      </w:r>
      <w:r>
        <w:rPr>
          <w:rFonts w:ascii="Trebuchet MS"/>
          <w:i/>
          <w:color w:val="221F1F"/>
          <w:sz w:val="25"/>
        </w:rPr>
        <w:t xml:space="preserve">and any Sub- Suppliers shall meet or continue to meet the Criteria used at </w:t>
      </w:r>
      <w:r>
        <w:rPr>
          <w:rFonts w:ascii="Trebuchet MS"/>
          <w:i/>
          <w:color w:val="221F1F"/>
          <w:spacing w:val="-2"/>
          <w:sz w:val="25"/>
        </w:rPr>
        <w:t>the</w:t>
      </w:r>
      <w:r>
        <w:rPr>
          <w:rFonts w:ascii="Trebuchet MS"/>
          <w:i/>
          <w:color w:val="221F1F"/>
          <w:spacing w:val="14"/>
          <w:sz w:val="25"/>
        </w:rPr>
        <w:t xml:space="preserve"> </w:t>
      </w:r>
      <w:r>
        <w:rPr>
          <w:rFonts w:ascii="Trebuchet MS"/>
          <w:i/>
          <w:color w:val="221F1F"/>
          <w:spacing w:val="-2"/>
          <w:sz w:val="25"/>
        </w:rPr>
        <w:t>time</w:t>
      </w:r>
      <w:r>
        <w:rPr>
          <w:rFonts w:ascii="Trebuchet MS"/>
          <w:i/>
          <w:color w:val="221F1F"/>
          <w:spacing w:val="14"/>
          <w:sz w:val="25"/>
        </w:rPr>
        <w:t xml:space="preserve"> </w:t>
      </w:r>
      <w:r>
        <w:rPr>
          <w:rFonts w:ascii="Trebuchet MS"/>
          <w:i/>
          <w:color w:val="221F1F"/>
          <w:spacing w:val="-2"/>
          <w:sz w:val="25"/>
        </w:rPr>
        <w:t>of</w:t>
      </w:r>
      <w:r>
        <w:rPr>
          <w:rFonts w:ascii="Trebuchet MS"/>
          <w:i/>
          <w:color w:val="221F1F"/>
          <w:spacing w:val="16"/>
          <w:sz w:val="25"/>
        </w:rPr>
        <w:t xml:space="preserve"> </w:t>
      </w:r>
      <w:r>
        <w:rPr>
          <w:rFonts w:ascii="Trebuchet MS"/>
          <w:i/>
          <w:color w:val="221F1F"/>
          <w:spacing w:val="-2"/>
          <w:sz w:val="25"/>
        </w:rPr>
        <w:t>Prequalification.]</w:t>
      </w:r>
    </w:p>
    <w:p w:rsidR="00DD2D1B" w:rsidRDefault="008272FF">
      <w:pPr>
        <w:pStyle w:val="Heading4"/>
        <w:numPr>
          <w:ilvl w:val="1"/>
          <w:numId w:val="67"/>
        </w:numPr>
        <w:tabs>
          <w:tab w:val="left" w:pos="2040"/>
        </w:tabs>
        <w:spacing w:before="228"/>
        <w:ind w:left="2040" w:hanging="504"/>
      </w:pPr>
      <w:r>
        <w:rPr>
          <w:color w:val="221F1F"/>
          <w:w w:val="90"/>
        </w:rPr>
        <w:t>Post-Qualification</w:t>
      </w:r>
      <w:r>
        <w:rPr>
          <w:color w:val="221F1F"/>
          <w:spacing w:val="20"/>
        </w:rPr>
        <w:t xml:space="preserve"> </w:t>
      </w:r>
      <w:r>
        <w:rPr>
          <w:color w:val="221F1F"/>
          <w:w w:val="90"/>
        </w:rPr>
        <w:t>Criteria</w:t>
      </w:r>
      <w:r>
        <w:rPr>
          <w:color w:val="221F1F"/>
          <w:spacing w:val="25"/>
        </w:rPr>
        <w:t xml:space="preserve"> </w:t>
      </w:r>
      <w:r>
        <w:rPr>
          <w:color w:val="221F1F"/>
          <w:w w:val="90"/>
        </w:rPr>
        <w:t>(ITT</w:t>
      </w:r>
      <w:r>
        <w:rPr>
          <w:color w:val="221F1F"/>
          <w:spacing w:val="23"/>
        </w:rPr>
        <w:t xml:space="preserve"> </w:t>
      </w:r>
      <w:r>
        <w:rPr>
          <w:color w:val="221F1F"/>
          <w:spacing w:val="-4"/>
          <w:w w:val="90"/>
        </w:rPr>
        <w:t>37.1)</w:t>
      </w:r>
    </w:p>
    <w:p w:rsidR="00DD2D1B" w:rsidRDefault="008272FF">
      <w:pPr>
        <w:pStyle w:val="BodyText"/>
        <w:spacing w:before="232" w:line="235" w:lineRule="auto"/>
        <w:ind w:left="2174" w:right="1535"/>
        <w:jc w:val="both"/>
      </w:pPr>
      <w:r>
        <w:rPr>
          <w:color w:val="221F1F"/>
        </w:rPr>
        <w:t>In</w:t>
      </w:r>
      <w:r>
        <w:rPr>
          <w:color w:val="221F1F"/>
          <w:spacing w:val="40"/>
        </w:rPr>
        <w:t xml:space="preserve"> </w:t>
      </w:r>
      <w:r>
        <w:rPr>
          <w:color w:val="221F1F"/>
        </w:rPr>
        <w:t>case</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u w:val="single" w:color="221F1F"/>
        </w:rPr>
        <w:t>was</w:t>
      </w:r>
      <w:r>
        <w:rPr>
          <w:color w:val="221F1F"/>
          <w:spacing w:val="40"/>
          <w:u w:val="single" w:color="221F1F"/>
        </w:rPr>
        <w:t xml:space="preserve"> </w:t>
      </w:r>
      <w:r>
        <w:rPr>
          <w:color w:val="221F1F"/>
          <w:u w:val="single" w:color="221F1F"/>
        </w:rPr>
        <w:t>not</w:t>
      </w:r>
      <w:r>
        <w:rPr>
          <w:color w:val="221F1F"/>
          <w:spacing w:val="40"/>
          <w:u w:val="single" w:color="221F1F"/>
        </w:rPr>
        <w:t xml:space="preserve"> </w:t>
      </w:r>
      <w:r>
        <w:rPr>
          <w:color w:val="221F1F"/>
          <w:u w:val="single" w:color="221F1F"/>
        </w:rPr>
        <w:t>subject</w:t>
      </w:r>
      <w:r>
        <w:rPr>
          <w:color w:val="221F1F"/>
          <w:spacing w:val="40"/>
          <w:u w:val="single" w:color="221F1F"/>
        </w:rPr>
        <w:t xml:space="preserve"> </w:t>
      </w:r>
      <w:r>
        <w:rPr>
          <w:color w:val="221F1F"/>
          <w:u w:val="single" w:color="221F1F"/>
        </w:rPr>
        <w:t>to</w:t>
      </w:r>
      <w:r>
        <w:rPr>
          <w:color w:val="221F1F"/>
          <w:spacing w:val="40"/>
          <w:u w:val="single" w:color="221F1F"/>
        </w:rPr>
        <w:t xml:space="preserve"> </w:t>
      </w:r>
      <w:r>
        <w:rPr>
          <w:color w:val="221F1F"/>
          <w:u w:val="single" w:color="221F1F"/>
        </w:rPr>
        <w:t>pre-qualification</w:t>
      </w:r>
      <w:r>
        <w:rPr>
          <w:color w:val="221F1F"/>
        </w:rPr>
        <w:t>,</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that has been determined to be the lowest evaluated tenderer shall be</w:t>
      </w:r>
      <w:r>
        <w:rPr>
          <w:color w:val="221F1F"/>
          <w:spacing w:val="40"/>
        </w:rPr>
        <w:t xml:space="preserve"> </w:t>
      </w:r>
      <w:r>
        <w:rPr>
          <w:color w:val="221F1F"/>
        </w:rPr>
        <w:t>considered for contract award, subject to meeting each of the following conditions</w:t>
      </w:r>
      <w:r>
        <w:rPr>
          <w:color w:val="221F1F"/>
          <w:spacing w:val="80"/>
        </w:rPr>
        <w:t xml:space="preserve"> </w:t>
      </w:r>
      <w:r>
        <w:rPr>
          <w:color w:val="221F1F"/>
        </w:rPr>
        <w:t>(post</w:t>
      </w:r>
      <w:r>
        <w:rPr>
          <w:color w:val="221F1F"/>
          <w:spacing w:val="80"/>
        </w:rPr>
        <w:t xml:space="preserve"> </w:t>
      </w:r>
      <w:r>
        <w:rPr>
          <w:color w:val="221F1F"/>
        </w:rPr>
        <w:t>qualification</w:t>
      </w:r>
      <w:r>
        <w:rPr>
          <w:color w:val="221F1F"/>
          <w:spacing w:val="80"/>
        </w:rPr>
        <w:t xml:space="preserve"> </w:t>
      </w:r>
      <w:r>
        <w:rPr>
          <w:color w:val="221F1F"/>
        </w:rPr>
        <w:t>Criteria</w:t>
      </w:r>
      <w:r>
        <w:rPr>
          <w:color w:val="221F1F"/>
          <w:spacing w:val="80"/>
        </w:rPr>
        <w:t xml:space="preserve"> </w:t>
      </w:r>
      <w:r>
        <w:rPr>
          <w:color w:val="221F1F"/>
        </w:rPr>
        <w:t>applied</w:t>
      </w:r>
      <w:r>
        <w:rPr>
          <w:color w:val="221F1F"/>
          <w:spacing w:val="80"/>
        </w:rPr>
        <w:t xml:space="preserve"> </w:t>
      </w:r>
      <w:r>
        <w:rPr>
          <w:color w:val="221F1F"/>
        </w:rPr>
        <w:t>on</w:t>
      </w:r>
      <w:r>
        <w:rPr>
          <w:color w:val="221F1F"/>
          <w:spacing w:val="80"/>
        </w:rPr>
        <w:t xml:space="preserve"> </w:t>
      </w:r>
      <w:r>
        <w:rPr>
          <w:color w:val="221F1F"/>
        </w:rPr>
        <w:t>a</w:t>
      </w:r>
      <w:r>
        <w:rPr>
          <w:color w:val="221F1F"/>
          <w:spacing w:val="80"/>
        </w:rPr>
        <w:t xml:space="preserve"> </w:t>
      </w:r>
      <w:r>
        <w:rPr>
          <w:color w:val="221F1F"/>
        </w:rPr>
        <w:t>GO/NO</w:t>
      </w:r>
      <w:r>
        <w:rPr>
          <w:color w:val="221F1F"/>
          <w:spacing w:val="80"/>
        </w:rPr>
        <w:t xml:space="preserve"> </w:t>
      </w:r>
      <w:r>
        <w:rPr>
          <w:color w:val="221F1F"/>
        </w:rPr>
        <w:t>GO</w:t>
      </w:r>
      <w:r>
        <w:rPr>
          <w:color w:val="221F1F"/>
          <w:spacing w:val="80"/>
        </w:rPr>
        <w:t xml:space="preserve"> </w:t>
      </w:r>
      <w:r>
        <w:rPr>
          <w:color w:val="221F1F"/>
        </w:rPr>
        <w:t>basis). The</w:t>
      </w:r>
      <w:r>
        <w:rPr>
          <w:color w:val="221F1F"/>
          <w:spacing w:val="-18"/>
        </w:rPr>
        <w:t xml:space="preserve"> </w:t>
      </w:r>
      <w:r>
        <w:rPr>
          <w:color w:val="221F1F"/>
        </w:rPr>
        <w:t>Kaimosi</w:t>
      </w:r>
      <w:r>
        <w:rPr>
          <w:color w:val="221F1F"/>
          <w:spacing w:val="-15"/>
        </w:rPr>
        <w:t xml:space="preserve"> </w:t>
      </w:r>
      <w:r>
        <w:rPr>
          <w:color w:val="221F1F"/>
        </w:rPr>
        <w:t>Friends</w:t>
      </w:r>
      <w:r>
        <w:rPr>
          <w:color w:val="221F1F"/>
          <w:spacing w:val="-15"/>
        </w:rPr>
        <w:t xml:space="preserve"> </w:t>
      </w:r>
      <w:r>
        <w:rPr>
          <w:color w:val="221F1F"/>
        </w:rPr>
        <w:t>University</w:t>
      </w:r>
      <w:r>
        <w:rPr>
          <w:color w:val="221F1F"/>
          <w:spacing w:val="-16"/>
        </w:rPr>
        <w:t xml:space="preserve"> </w:t>
      </w:r>
      <w:r>
        <w:rPr>
          <w:color w:val="221F1F"/>
        </w:rPr>
        <w:t>shall carry out the post- qualification of the Tenderer in accordance with ITT 37, using only the requirements specified herein.</w:t>
      </w:r>
      <w:r>
        <w:rPr>
          <w:color w:val="221F1F"/>
          <w:spacing w:val="69"/>
        </w:rPr>
        <w:t xml:space="preserve"> </w:t>
      </w:r>
      <w:r>
        <w:rPr>
          <w:color w:val="221F1F"/>
        </w:rPr>
        <w:t>Requirements</w:t>
      </w:r>
      <w:r>
        <w:rPr>
          <w:color w:val="221F1F"/>
          <w:spacing w:val="71"/>
        </w:rPr>
        <w:t xml:space="preserve"> </w:t>
      </w:r>
      <w:r>
        <w:rPr>
          <w:color w:val="221F1F"/>
        </w:rPr>
        <w:t>not</w:t>
      </w:r>
      <w:r>
        <w:rPr>
          <w:color w:val="221F1F"/>
          <w:spacing w:val="67"/>
        </w:rPr>
        <w:t xml:space="preserve"> </w:t>
      </w:r>
      <w:r>
        <w:rPr>
          <w:color w:val="221F1F"/>
        </w:rPr>
        <w:t>included</w:t>
      </w:r>
      <w:r>
        <w:rPr>
          <w:color w:val="221F1F"/>
          <w:spacing w:val="71"/>
        </w:rPr>
        <w:t xml:space="preserve"> </w:t>
      </w:r>
      <w:r>
        <w:rPr>
          <w:color w:val="221F1F"/>
        </w:rPr>
        <w:t>in</w:t>
      </w:r>
      <w:r>
        <w:rPr>
          <w:color w:val="221F1F"/>
          <w:spacing w:val="67"/>
        </w:rPr>
        <w:t xml:space="preserve"> </w:t>
      </w:r>
      <w:r>
        <w:rPr>
          <w:color w:val="221F1F"/>
        </w:rPr>
        <w:t>the</w:t>
      </w:r>
      <w:r>
        <w:rPr>
          <w:color w:val="221F1F"/>
          <w:spacing w:val="71"/>
        </w:rPr>
        <w:t xml:space="preserve"> </w:t>
      </w:r>
      <w:r>
        <w:rPr>
          <w:color w:val="221F1F"/>
        </w:rPr>
        <w:t>text</w:t>
      </w:r>
      <w:r>
        <w:rPr>
          <w:color w:val="221F1F"/>
          <w:spacing w:val="66"/>
        </w:rPr>
        <w:t xml:space="preserve"> </w:t>
      </w:r>
      <w:r>
        <w:rPr>
          <w:color w:val="221F1F"/>
        </w:rPr>
        <w:t>below</w:t>
      </w:r>
      <w:r>
        <w:rPr>
          <w:color w:val="221F1F"/>
          <w:spacing w:val="70"/>
        </w:rPr>
        <w:t xml:space="preserve"> </w:t>
      </w:r>
      <w:r>
        <w:rPr>
          <w:color w:val="221F1F"/>
        </w:rPr>
        <w:t>shall</w:t>
      </w:r>
      <w:r>
        <w:rPr>
          <w:color w:val="221F1F"/>
          <w:spacing w:val="69"/>
        </w:rPr>
        <w:t xml:space="preserve"> </w:t>
      </w:r>
      <w:r>
        <w:rPr>
          <w:color w:val="221F1F"/>
        </w:rPr>
        <w:t>not</w:t>
      </w:r>
      <w:r>
        <w:rPr>
          <w:color w:val="221F1F"/>
          <w:spacing w:val="70"/>
        </w:rPr>
        <w:t xml:space="preserve"> </w:t>
      </w:r>
      <w:r>
        <w:rPr>
          <w:color w:val="221F1F"/>
        </w:rPr>
        <w:t>be</w:t>
      </w:r>
      <w:r>
        <w:rPr>
          <w:color w:val="221F1F"/>
          <w:spacing w:val="68"/>
        </w:rPr>
        <w:t xml:space="preserve"> </w:t>
      </w:r>
      <w:r>
        <w:rPr>
          <w:color w:val="221F1F"/>
        </w:rPr>
        <w:t>used in</w:t>
      </w:r>
      <w:r>
        <w:rPr>
          <w:color w:val="221F1F"/>
          <w:spacing w:val="40"/>
        </w:rPr>
        <w:t xml:space="preserve"> </w:t>
      </w:r>
      <w:r>
        <w:rPr>
          <w:color w:val="221F1F"/>
        </w:rPr>
        <w:t>the</w:t>
      </w:r>
      <w:r>
        <w:rPr>
          <w:color w:val="221F1F"/>
          <w:spacing w:val="40"/>
        </w:rPr>
        <w:t xml:space="preserve"> </w:t>
      </w:r>
      <w:r>
        <w:rPr>
          <w:color w:val="221F1F"/>
        </w:rPr>
        <w:t>evaluation</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Tenderer's</w:t>
      </w:r>
      <w:r>
        <w:rPr>
          <w:color w:val="221F1F"/>
          <w:spacing w:val="40"/>
        </w:rPr>
        <w:t xml:space="preserve"> </w:t>
      </w:r>
      <w:r>
        <w:rPr>
          <w:color w:val="221F1F"/>
        </w:rPr>
        <w:t>qualifications.</w:t>
      </w:r>
      <w:r>
        <w:rPr>
          <w:color w:val="221F1F"/>
          <w:spacing w:val="40"/>
        </w:rPr>
        <w:t xml:space="preserve"> </w:t>
      </w:r>
      <w:r>
        <w:rPr>
          <w:color w:val="221F1F"/>
        </w:rPr>
        <w:t>The</w:t>
      </w:r>
      <w:r>
        <w:rPr>
          <w:color w:val="221F1F"/>
          <w:spacing w:val="40"/>
        </w:rPr>
        <w:t xml:space="preserve"> </w:t>
      </w:r>
      <w:r>
        <w:rPr>
          <w:color w:val="221F1F"/>
        </w:rPr>
        <w:t xml:space="preserve">minimum qualification requirements for multiple contracts will be the sum of the minimum requirements for respective individual contracts, unless otherwise </w:t>
      </w:r>
      <w:r>
        <w:rPr>
          <w:color w:val="221F1F"/>
          <w:spacing w:val="-2"/>
        </w:rPr>
        <w:t>specified.</w:t>
      </w:r>
    </w:p>
    <w:p w:rsidR="00DD2D1B" w:rsidRDefault="008272FF">
      <w:pPr>
        <w:pStyle w:val="Heading2"/>
        <w:spacing w:before="242"/>
        <w:ind w:left="2174"/>
        <w:jc w:val="both"/>
        <w:rPr>
          <w:rFonts w:ascii="Tahoma"/>
          <w:b w:val="0"/>
          <w:i w:val="0"/>
          <w:sz w:val="24"/>
        </w:rPr>
      </w:pPr>
      <w:r>
        <w:rPr>
          <w:b w:val="0"/>
          <w:color w:val="221F1F"/>
          <w:w w:val="90"/>
        </w:rPr>
        <w:t>[</w:t>
      </w:r>
      <w:r>
        <w:rPr>
          <w:color w:val="221F1F"/>
          <w:w w:val="90"/>
        </w:rPr>
        <w:t>Note</w:t>
      </w:r>
      <w:r>
        <w:rPr>
          <w:color w:val="221F1F"/>
          <w:spacing w:val="39"/>
        </w:rPr>
        <w:t xml:space="preserve"> </w:t>
      </w:r>
      <w:r>
        <w:rPr>
          <w:color w:val="221F1F"/>
          <w:w w:val="90"/>
        </w:rPr>
        <w:t>for</w:t>
      </w:r>
      <w:r>
        <w:rPr>
          <w:color w:val="221F1F"/>
          <w:spacing w:val="39"/>
        </w:rPr>
        <w:t xml:space="preserve"> </w:t>
      </w:r>
      <w:r>
        <w:rPr>
          <w:color w:val="221F1F"/>
          <w:w w:val="90"/>
        </w:rPr>
        <w:t>Procuring</w:t>
      </w:r>
      <w:r>
        <w:rPr>
          <w:color w:val="221F1F"/>
          <w:spacing w:val="39"/>
        </w:rPr>
        <w:t xml:space="preserve"> </w:t>
      </w:r>
      <w:r>
        <w:rPr>
          <w:color w:val="221F1F"/>
          <w:w w:val="90"/>
        </w:rPr>
        <w:t>Entity</w:t>
      </w:r>
      <w:r>
        <w:rPr>
          <w:color w:val="221F1F"/>
          <w:spacing w:val="38"/>
        </w:rPr>
        <w:t xml:space="preserve"> </w:t>
      </w:r>
      <w:r>
        <w:rPr>
          <w:color w:val="221F1F"/>
          <w:w w:val="90"/>
        </w:rPr>
        <w:t>to</w:t>
      </w:r>
      <w:r>
        <w:rPr>
          <w:color w:val="221F1F"/>
          <w:spacing w:val="38"/>
        </w:rPr>
        <w:t xml:space="preserve"> </w:t>
      </w:r>
      <w:r>
        <w:rPr>
          <w:color w:val="221F1F"/>
          <w:w w:val="90"/>
        </w:rPr>
        <w:t>be</w:t>
      </w:r>
      <w:r>
        <w:rPr>
          <w:color w:val="221F1F"/>
          <w:spacing w:val="39"/>
        </w:rPr>
        <w:t xml:space="preserve"> </w:t>
      </w:r>
      <w:r>
        <w:rPr>
          <w:color w:val="221F1F"/>
          <w:w w:val="90"/>
        </w:rPr>
        <w:t>deleted</w:t>
      </w:r>
      <w:r>
        <w:rPr>
          <w:color w:val="221F1F"/>
          <w:spacing w:val="39"/>
        </w:rPr>
        <w:t xml:space="preserve"> </w:t>
      </w:r>
      <w:r>
        <w:rPr>
          <w:color w:val="221F1F"/>
          <w:w w:val="90"/>
        </w:rPr>
        <w:t>before</w:t>
      </w:r>
      <w:r>
        <w:rPr>
          <w:color w:val="221F1F"/>
          <w:spacing w:val="41"/>
        </w:rPr>
        <w:t xml:space="preserve"> </w:t>
      </w:r>
      <w:r>
        <w:rPr>
          <w:color w:val="221F1F"/>
          <w:w w:val="90"/>
        </w:rPr>
        <w:t>issuing</w:t>
      </w:r>
      <w:r>
        <w:rPr>
          <w:color w:val="221F1F"/>
          <w:spacing w:val="39"/>
        </w:rPr>
        <w:t xml:space="preserve"> </w:t>
      </w:r>
      <w:r>
        <w:rPr>
          <w:color w:val="221F1F"/>
          <w:w w:val="90"/>
        </w:rPr>
        <w:t>the</w:t>
      </w:r>
      <w:r>
        <w:rPr>
          <w:color w:val="221F1F"/>
          <w:spacing w:val="38"/>
        </w:rPr>
        <w:t xml:space="preserve"> </w:t>
      </w:r>
      <w:r>
        <w:rPr>
          <w:color w:val="221F1F"/>
          <w:w w:val="90"/>
        </w:rPr>
        <w:t>tender</w:t>
      </w:r>
      <w:r>
        <w:rPr>
          <w:color w:val="221F1F"/>
          <w:spacing w:val="39"/>
        </w:rPr>
        <w:t xml:space="preserve"> </w:t>
      </w:r>
      <w:r>
        <w:rPr>
          <w:color w:val="221F1F"/>
          <w:spacing w:val="-2"/>
          <w:w w:val="90"/>
        </w:rPr>
        <w:t>documents</w:t>
      </w:r>
      <w:r>
        <w:rPr>
          <w:rFonts w:ascii="Tahoma"/>
          <w:b w:val="0"/>
          <w:i w:val="0"/>
          <w:color w:val="221F1F"/>
          <w:spacing w:val="-2"/>
          <w:w w:val="90"/>
          <w:sz w:val="24"/>
        </w:rPr>
        <w:t>.</w:t>
      </w:r>
    </w:p>
    <w:p w:rsidR="00DD2D1B" w:rsidRDefault="008272FF">
      <w:pPr>
        <w:pStyle w:val="Heading3"/>
        <w:spacing w:before="20" w:line="244" w:lineRule="auto"/>
        <w:ind w:left="2184" w:right="1536" w:hanging="10"/>
        <w:jc w:val="both"/>
      </w:pPr>
      <w:r>
        <w:rPr>
          <w:color w:val="221F1F"/>
          <w:spacing w:val="-6"/>
        </w:rPr>
        <w:t xml:space="preserve">Select requirements (criteria) for post qualification from below as relevant </w:t>
      </w:r>
      <w:r>
        <w:rPr>
          <w:color w:val="221F1F"/>
        </w:rPr>
        <w:t>and appropriate for the nature, size and type of Goods and Services to be procured. Generally, for procurement of Goods, unless the value of the item is very large, the criteria for assessment of Manufacturer's technical</w:t>
      </w:r>
      <w:r>
        <w:rPr>
          <w:color w:val="221F1F"/>
          <w:spacing w:val="-19"/>
        </w:rPr>
        <w:t xml:space="preserve"> </w:t>
      </w:r>
      <w:r>
        <w:rPr>
          <w:color w:val="221F1F"/>
        </w:rPr>
        <w:t>capability</w:t>
      </w:r>
      <w:r>
        <w:rPr>
          <w:color w:val="221F1F"/>
          <w:spacing w:val="-19"/>
        </w:rPr>
        <w:t xml:space="preserve"> </w:t>
      </w:r>
      <w:r>
        <w:rPr>
          <w:color w:val="221F1F"/>
        </w:rPr>
        <w:t>should</w:t>
      </w:r>
      <w:r>
        <w:rPr>
          <w:color w:val="221F1F"/>
          <w:spacing w:val="-19"/>
        </w:rPr>
        <w:t xml:space="preserve"> </w:t>
      </w:r>
      <w:r>
        <w:rPr>
          <w:color w:val="221F1F"/>
        </w:rPr>
        <w:t>always</w:t>
      </w:r>
      <w:r>
        <w:rPr>
          <w:color w:val="221F1F"/>
          <w:spacing w:val="-19"/>
        </w:rPr>
        <w:t xml:space="preserve"> </w:t>
      </w:r>
      <w:r>
        <w:rPr>
          <w:color w:val="221F1F"/>
        </w:rPr>
        <w:t>be</w:t>
      </w:r>
      <w:r>
        <w:rPr>
          <w:color w:val="221F1F"/>
          <w:spacing w:val="-19"/>
        </w:rPr>
        <w:t xml:space="preserve"> </w:t>
      </w:r>
      <w:r>
        <w:rPr>
          <w:color w:val="221F1F"/>
        </w:rPr>
        <w:t>considered</w:t>
      </w:r>
      <w:r>
        <w:rPr>
          <w:color w:val="221F1F"/>
          <w:spacing w:val="-18"/>
        </w:rPr>
        <w:t xml:space="preserve"> </w:t>
      </w:r>
      <w:r>
        <w:rPr>
          <w:color w:val="221F1F"/>
        </w:rPr>
        <w:t>more</w:t>
      </w:r>
      <w:r>
        <w:rPr>
          <w:color w:val="221F1F"/>
          <w:spacing w:val="-19"/>
        </w:rPr>
        <w:t xml:space="preserve"> </w:t>
      </w:r>
      <w:r>
        <w:rPr>
          <w:color w:val="221F1F"/>
        </w:rPr>
        <w:t>important</w:t>
      </w:r>
      <w:r>
        <w:rPr>
          <w:color w:val="221F1F"/>
          <w:spacing w:val="-19"/>
        </w:rPr>
        <w:t xml:space="preserve"> </w:t>
      </w:r>
      <w:r>
        <w:rPr>
          <w:color w:val="221F1F"/>
        </w:rPr>
        <w:t>than</w:t>
      </w:r>
      <w:r>
        <w:rPr>
          <w:color w:val="221F1F"/>
          <w:spacing w:val="-19"/>
        </w:rPr>
        <w:t xml:space="preserve"> </w:t>
      </w:r>
      <w:r>
        <w:rPr>
          <w:color w:val="221F1F"/>
        </w:rPr>
        <w:t>its financial</w:t>
      </w:r>
      <w:r>
        <w:rPr>
          <w:color w:val="221F1F"/>
          <w:spacing w:val="-10"/>
        </w:rPr>
        <w:t xml:space="preserve"> </w:t>
      </w:r>
      <w:r>
        <w:rPr>
          <w:color w:val="221F1F"/>
        </w:rPr>
        <w:t>resources.</w:t>
      </w:r>
      <w:r>
        <w:rPr>
          <w:color w:val="221F1F"/>
          <w:spacing w:val="-10"/>
        </w:rPr>
        <w:t xml:space="preserve"> </w:t>
      </w:r>
      <w:r>
        <w:rPr>
          <w:color w:val="221F1F"/>
        </w:rPr>
        <w:t>For</w:t>
      </w:r>
      <w:r>
        <w:rPr>
          <w:color w:val="221F1F"/>
          <w:spacing w:val="-10"/>
        </w:rPr>
        <w:t xml:space="preserve"> </w:t>
      </w:r>
      <w:r>
        <w:rPr>
          <w:color w:val="221F1F"/>
        </w:rPr>
        <w:t>very</w:t>
      </w:r>
      <w:r>
        <w:rPr>
          <w:color w:val="221F1F"/>
          <w:spacing w:val="-11"/>
        </w:rPr>
        <w:t xml:space="preserve"> </w:t>
      </w:r>
      <w:r>
        <w:rPr>
          <w:color w:val="221F1F"/>
        </w:rPr>
        <w:t>small</w:t>
      </w:r>
      <w:r>
        <w:rPr>
          <w:color w:val="221F1F"/>
          <w:spacing w:val="-10"/>
        </w:rPr>
        <w:t xml:space="preserve"> </w:t>
      </w:r>
      <w:r>
        <w:rPr>
          <w:color w:val="221F1F"/>
        </w:rPr>
        <w:t>value</w:t>
      </w:r>
      <w:r>
        <w:rPr>
          <w:color w:val="221F1F"/>
          <w:spacing w:val="-10"/>
        </w:rPr>
        <w:t xml:space="preserve"> </w:t>
      </w:r>
      <w:r>
        <w:rPr>
          <w:color w:val="221F1F"/>
        </w:rPr>
        <w:t>items,</w:t>
      </w:r>
      <w:r>
        <w:rPr>
          <w:color w:val="221F1F"/>
          <w:spacing w:val="-10"/>
        </w:rPr>
        <w:t xml:space="preserve"> </w:t>
      </w:r>
      <w:r>
        <w:rPr>
          <w:color w:val="221F1F"/>
        </w:rPr>
        <w:t>the</w:t>
      </w:r>
      <w:r>
        <w:rPr>
          <w:color w:val="221F1F"/>
          <w:spacing w:val="-9"/>
        </w:rPr>
        <w:t xml:space="preserve"> </w:t>
      </w:r>
      <w:r>
        <w:rPr>
          <w:color w:val="221F1F"/>
        </w:rPr>
        <w:t>criteria</w:t>
      </w:r>
      <w:r>
        <w:rPr>
          <w:color w:val="221F1F"/>
          <w:spacing w:val="-10"/>
        </w:rPr>
        <w:t xml:space="preserve"> </w:t>
      </w:r>
      <w:r>
        <w:rPr>
          <w:color w:val="221F1F"/>
        </w:rPr>
        <w:t>for</w:t>
      </w:r>
      <w:r>
        <w:rPr>
          <w:color w:val="221F1F"/>
          <w:spacing w:val="-9"/>
        </w:rPr>
        <w:t xml:space="preserve"> </w:t>
      </w:r>
      <w:r>
        <w:rPr>
          <w:color w:val="221F1F"/>
        </w:rPr>
        <w:t>financial capability</w:t>
      </w:r>
      <w:r>
        <w:rPr>
          <w:color w:val="221F1F"/>
          <w:spacing w:val="27"/>
        </w:rPr>
        <w:t xml:space="preserve"> </w:t>
      </w:r>
      <w:r>
        <w:rPr>
          <w:color w:val="221F1F"/>
        </w:rPr>
        <w:t>may</w:t>
      </w:r>
      <w:r>
        <w:rPr>
          <w:color w:val="221F1F"/>
          <w:spacing w:val="29"/>
        </w:rPr>
        <w:t xml:space="preserve"> </w:t>
      </w:r>
      <w:r>
        <w:rPr>
          <w:color w:val="221F1F"/>
        </w:rPr>
        <w:t>even</w:t>
      </w:r>
      <w:r>
        <w:rPr>
          <w:color w:val="221F1F"/>
          <w:spacing w:val="29"/>
        </w:rPr>
        <w:t xml:space="preserve"> </w:t>
      </w:r>
      <w:r>
        <w:rPr>
          <w:color w:val="221F1F"/>
        </w:rPr>
        <w:t>be</w:t>
      </w:r>
      <w:r>
        <w:rPr>
          <w:color w:val="221F1F"/>
          <w:spacing w:val="28"/>
        </w:rPr>
        <w:t xml:space="preserve"> </w:t>
      </w:r>
      <w:r>
        <w:rPr>
          <w:color w:val="221F1F"/>
        </w:rPr>
        <w:t>omitted].</w:t>
      </w:r>
    </w:p>
    <w:p w:rsidR="00DD2D1B" w:rsidRDefault="008272FF">
      <w:pPr>
        <w:pStyle w:val="Heading4"/>
        <w:numPr>
          <w:ilvl w:val="1"/>
          <w:numId w:val="67"/>
        </w:numPr>
        <w:tabs>
          <w:tab w:val="left" w:pos="2048"/>
        </w:tabs>
        <w:spacing w:before="246"/>
        <w:ind w:left="2048" w:hanging="531"/>
      </w:pPr>
      <w:r>
        <w:rPr>
          <w:color w:val="221F1F"/>
          <w:w w:val="90"/>
        </w:rPr>
        <w:t>If</w:t>
      </w:r>
      <w:r>
        <w:rPr>
          <w:color w:val="221F1F"/>
          <w:spacing w:val="-8"/>
        </w:rPr>
        <w:t xml:space="preserve"> </w:t>
      </w:r>
      <w:r>
        <w:rPr>
          <w:color w:val="221F1F"/>
          <w:w w:val="90"/>
        </w:rPr>
        <w:t>the</w:t>
      </w:r>
      <w:r>
        <w:rPr>
          <w:color w:val="221F1F"/>
          <w:spacing w:val="-6"/>
        </w:rPr>
        <w:t xml:space="preserve"> </w:t>
      </w:r>
      <w:r>
        <w:rPr>
          <w:color w:val="221F1F"/>
          <w:w w:val="90"/>
        </w:rPr>
        <w:t>Tenderer</w:t>
      </w:r>
      <w:r>
        <w:rPr>
          <w:color w:val="221F1F"/>
          <w:spacing w:val="-1"/>
          <w:w w:val="90"/>
        </w:rPr>
        <w:t xml:space="preserve"> </w:t>
      </w:r>
      <w:r>
        <w:rPr>
          <w:color w:val="221F1F"/>
          <w:w w:val="90"/>
        </w:rPr>
        <w:t>is</w:t>
      </w:r>
      <w:r>
        <w:rPr>
          <w:color w:val="221F1F"/>
          <w:spacing w:val="-1"/>
          <w:w w:val="90"/>
        </w:rPr>
        <w:t xml:space="preserve"> </w:t>
      </w:r>
      <w:r>
        <w:rPr>
          <w:color w:val="221F1F"/>
          <w:w w:val="90"/>
        </w:rPr>
        <w:t>a</w:t>
      </w:r>
      <w:r>
        <w:rPr>
          <w:color w:val="221F1F"/>
          <w:spacing w:val="-5"/>
        </w:rPr>
        <w:t xml:space="preserve"> </w:t>
      </w:r>
      <w:r>
        <w:rPr>
          <w:color w:val="221F1F"/>
          <w:spacing w:val="-2"/>
          <w:w w:val="90"/>
        </w:rPr>
        <w:t>manufacturer</w:t>
      </w:r>
    </w:p>
    <w:p w:rsidR="00DD2D1B" w:rsidRDefault="008272FF">
      <w:pPr>
        <w:pStyle w:val="ListParagraph"/>
        <w:numPr>
          <w:ilvl w:val="2"/>
          <w:numId w:val="67"/>
        </w:numPr>
        <w:tabs>
          <w:tab w:val="left" w:pos="2625"/>
        </w:tabs>
        <w:spacing w:before="247"/>
        <w:ind w:left="2625" w:hanging="477"/>
        <w:rPr>
          <w:rFonts w:ascii="Trebuchet MS"/>
          <w:b/>
          <w:color w:val="221F1F"/>
          <w:sz w:val="24"/>
        </w:rPr>
      </w:pPr>
      <w:r>
        <w:rPr>
          <w:rFonts w:ascii="Trebuchet MS"/>
          <w:b/>
          <w:color w:val="221F1F"/>
          <w:w w:val="90"/>
          <w:sz w:val="24"/>
        </w:rPr>
        <w:t>Financial</w:t>
      </w:r>
      <w:r>
        <w:rPr>
          <w:rFonts w:ascii="Trebuchet MS"/>
          <w:b/>
          <w:color w:val="221F1F"/>
          <w:spacing w:val="67"/>
          <w:sz w:val="24"/>
        </w:rPr>
        <w:t xml:space="preserve"> </w:t>
      </w:r>
      <w:r>
        <w:rPr>
          <w:rFonts w:ascii="Trebuchet MS"/>
          <w:b/>
          <w:color w:val="221F1F"/>
          <w:spacing w:val="-2"/>
          <w:sz w:val="24"/>
        </w:rPr>
        <w:t>Capability</w:t>
      </w:r>
    </w:p>
    <w:p w:rsidR="00DD2D1B" w:rsidRDefault="008272FF">
      <w:pPr>
        <w:pStyle w:val="ListParagraph"/>
        <w:numPr>
          <w:ilvl w:val="3"/>
          <w:numId w:val="67"/>
        </w:numPr>
        <w:tabs>
          <w:tab w:val="left" w:pos="2702"/>
        </w:tabs>
        <w:spacing w:before="16" w:line="235" w:lineRule="auto"/>
        <w:ind w:left="2702" w:right="1070"/>
        <w:jc w:val="both"/>
        <w:rPr>
          <w:rFonts w:ascii="Times New Roman"/>
          <w:color w:val="221F1F"/>
        </w:rPr>
      </w:pPr>
      <w:r>
        <w:rPr>
          <w:color w:val="221F1F"/>
          <w:sz w:val="24"/>
        </w:rPr>
        <w:t>The Tenderer shall demonstrate that it has access to, or has available,</w:t>
      </w:r>
      <w:r>
        <w:rPr>
          <w:color w:val="221F1F"/>
          <w:spacing w:val="80"/>
          <w:sz w:val="24"/>
        </w:rPr>
        <w:t xml:space="preserve"> </w:t>
      </w:r>
      <w:r>
        <w:rPr>
          <w:color w:val="221F1F"/>
          <w:sz w:val="24"/>
        </w:rPr>
        <w:t>liquid assets, unencumbered real assets, lines of credit, and other financial means (independent of any contractual advance payment) sufficient to</w:t>
      </w:r>
      <w:r>
        <w:rPr>
          <w:color w:val="221F1F"/>
          <w:spacing w:val="40"/>
          <w:sz w:val="24"/>
        </w:rPr>
        <w:t xml:space="preserve"> </w:t>
      </w:r>
      <w:r>
        <w:rPr>
          <w:color w:val="221F1F"/>
          <w:sz w:val="24"/>
        </w:rPr>
        <w:t>meet</w:t>
      </w:r>
      <w:r>
        <w:rPr>
          <w:color w:val="221F1F"/>
          <w:spacing w:val="40"/>
          <w:sz w:val="24"/>
        </w:rPr>
        <w:t xml:space="preserve"> </w:t>
      </w:r>
      <w:r>
        <w:rPr>
          <w:color w:val="221F1F"/>
          <w:sz w:val="24"/>
        </w:rPr>
        <w:t>the</w:t>
      </w:r>
      <w:r>
        <w:rPr>
          <w:color w:val="221F1F"/>
          <w:spacing w:val="40"/>
          <w:sz w:val="24"/>
        </w:rPr>
        <w:t xml:space="preserve"> </w:t>
      </w:r>
      <w:r>
        <w:rPr>
          <w:color w:val="221F1F"/>
          <w:sz w:val="24"/>
        </w:rPr>
        <w:t>supply</w:t>
      </w:r>
    </w:p>
    <w:p w:rsidR="00DD2D1B" w:rsidRDefault="008272FF">
      <w:pPr>
        <w:pStyle w:val="BodyText"/>
        <w:tabs>
          <w:tab w:val="left" w:pos="11459"/>
        </w:tabs>
        <w:spacing w:line="287" w:lineRule="exact"/>
        <w:ind w:left="2510"/>
        <w:jc w:val="both"/>
      </w:pPr>
      <w:r>
        <w:rPr>
          <w:color w:val="221F1F"/>
        </w:rPr>
        <w:t>cash</w:t>
      </w:r>
      <w:r>
        <w:rPr>
          <w:color w:val="221F1F"/>
          <w:spacing w:val="61"/>
        </w:rPr>
        <w:t xml:space="preserve"> </w:t>
      </w:r>
      <w:r>
        <w:rPr>
          <w:color w:val="221F1F"/>
        </w:rPr>
        <w:t>flow</w:t>
      </w:r>
      <w:r>
        <w:rPr>
          <w:color w:val="221F1F"/>
          <w:spacing w:val="65"/>
        </w:rPr>
        <w:t xml:space="preserve"> </w:t>
      </w:r>
      <w:r>
        <w:rPr>
          <w:color w:val="221F1F"/>
        </w:rPr>
        <w:t>of</w:t>
      </w:r>
      <w:r>
        <w:rPr>
          <w:color w:val="221F1F"/>
          <w:spacing w:val="65"/>
        </w:rPr>
        <w:t xml:space="preserve"> </w:t>
      </w:r>
      <w:r>
        <w:rPr>
          <w:color w:val="221F1F"/>
        </w:rPr>
        <w:t>Kenya</w:t>
      </w:r>
      <w:r>
        <w:rPr>
          <w:color w:val="221F1F"/>
          <w:spacing w:val="65"/>
        </w:rPr>
        <w:t xml:space="preserve"> </w:t>
      </w:r>
      <w:r>
        <w:rPr>
          <w:color w:val="221F1F"/>
          <w:spacing w:val="-2"/>
        </w:rPr>
        <w:t>Shillings</w:t>
      </w:r>
      <w:r>
        <w:rPr>
          <w:color w:val="221F1F"/>
          <w:u w:val="single" w:color="211E1F"/>
        </w:rPr>
        <w:tab/>
      </w:r>
      <w:r>
        <w:rPr>
          <w:color w:val="221F1F"/>
          <w:spacing w:val="-5"/>
        </w:rPr>
        <w:t>[or</w:t>
      </w:r>
    </w:p>
    <w:p w:rsidR="00DD2D1B" w:rsidRDefault="008272FF">
      <w:pPr>
        <w:pStyle w:val="ListParagraph"/>
        <w:numPr>
          <w:ilvl w:val="3"/>
          <w:numId w:val="67"/>
        </w:numPr>
        <w:tabs>
          <w:tab w:val="left" w:pos="2700"/>
          <w:tab w:val="left" w:pos="2714"/>
        </w:tabs>
        <w:spacing w:before="12" w:line="252" w:lineRule="auto"/>
        <w:ind w:left="2714" w:right="1069" w:hanging="540"/>
        <w:jc w:val="both"/>
        <w:rPr>
          <w:rFonts w:ascii="Times New Roman"/>
          <w:color w:val="221F1F"/>
        </w:rPr>
      </w:pPr>
      <w:r>
        <w:rPr>
          <w:color w:val="221F1F"/>
          <w:sz w:val="24"/>
        </w:rPr>
        <w:t>Minimum average annual supply turnover of Kenya Shillings</w:t>
      </w:r>
      <w:r>
        <w:rPr>
          <w:color w:val="221F1F"/>
          <w:spacing w:val="40"/>
          <w:sz w:val="24"/>
          <w:u w:val="single" w:color="211E1F"/>
        </w:rPr>
        <w:t xml:space="preserve">  </w:t>
      </w:r>
      <w:r>
        <w:rPr>
          <w:rFonts w:ascii="Trebuchet MS"/>
          <w:i/>
          <w:color w:val="221F1F"/>
          <w:sz w:val="25"/>
        </w:rPr>
        <w:t>[insert amount,</w:t>
      </w:r>
      <w:r>
        <w:rPr>
          <w:rFonts w:ascii="Trebuchet MS"/>
          <w:i/>
          <w:color w:val="221F1F"/>
          <w:spacing w:val="34"/>
          <w:sz w:val="25"/>
        </w:rPr>
        <w:t xml:space="preserve"> </w:t>
      </w:r>
      <w:r>
        <w:rPr>
          <w:rFonts w:ascii="Trebuchet MS"/>
          <w:i/>
          <w:color w:val="221F1F"/>
          <w:sz w:val="25"/>
        </w:rPr>
        <w:t>specify</w:t>
      </w:r>
      <w:r>
        <w:rPr>
          <w:rFonts w:ascii="Trebuchet MS"/>
          <w:i/>
          <w:color w:val="221F1F"/>
          <w:spacing w:val="34"/>
          <w:sz w:val="25"/>
        </w:rPr>
        <w:t xml:space="preserve"> </w:t>
      </w:r>
      <w:r>
        <w:rPr>
          <w:rFonts w:ascii="Trebuchet MS"/>
          <w:i/>
          <w:color w:val="221F1F"/>
          <w:sz w:val="25"/>
        </w:rPr>
        <w:t>a</w:t>
      </w:r>
      <w:r>
        <w:rPr>
          <w:rFonts w:ascii="Trebuchet MS"/>
          <w:i/>
          <w:color w:val="221F1F"/>
          <w:spacing w:val="35"/>
          <w:sz w:val="25"/>
        </w:rPr>
        <w:t xml:space="preserve"> </w:t>
      </w:r>
      <w:r>
        <w:rPr>
          <w:rFonts w:ascii="Trebuchet MS"/>
          <w:i/>
          <w:color w:val="221F1F"/>
          <w:sz w:val="25"/>
        </w:rPr>
        <w:t>figure</w:t>
      </w:r>
      <w:r>
        <w:rPr>
          <w:rFonts w:ascii="Trebuchet MS"/>
          <w:i/>
          <w:color w:val="221F1F"/>
          <w:spacing w:val="32"/>
          <w:sz w:val="25"/>
        </w:rPr>
        <w:t xml:space="preserve"> </w:t>
      </w:r>
      <w:r>
        <w:rPr>
          <w:rFonts w:ascii="Trebuchet MS"/>
          <w:i/>
          <w:color w:val="221F1F"/>
          <w:sz w:val="25"/>
        </w:rPr>
        <w:t>about</w:t>
      </w:r>
      <w:r>
        <w:rPr>
          <w:rFonts w:ascii="Trebuchet MS"/>
          <w:i/>
          <w:color w:val="221F1F"/>
          <w:spacing w:val="33"/>
          <w:sz w:val="25"/>
        </w:rPr>
        <w:t xml:space="preserve"> </w:t>
      </w:r>
      <w:r>
        <w:rPr>
          <w:rFonts w:ascii="Trebuchet MS"/>
          <w:i/>
          <w:color w:val="221F1F"/>
          <w:sz w:val="25"/>
        </w:rPr>
        <w:t>2.5</w:t>
      </w:r>
      <w:r>
        <w:rPr>
          <w:rFonts w:ascii="Trebuchet MS"/>
          <w:i/>
          <w:color w:val="221F1F"/>
          <w:spacing w:val="35"/>
          <w:sz w:val="25"/>
        </w:rPr>
        <w:t xml:space="preserve"> </w:t>
      </w:r>
      <w:r>
        <w:rPr>
          <w:rFonts w:ascii="Trebuchet MS"/>
          <w:i/>
          <w:color w:val="221F1F"/>
          <w:sz w:val="25"/>
        </w:rPr>
        <w:t>times</w:t>
      </w:r>
      <w:r>
        <w:rPr>
          <w:rFonts w:ascii="Trebuchet MS"/>
          <w:i/>
          <w:color w:val="221F1F"/>
          <w:spacing w:val="35"/>
          <w:sz w:val="25"/>
        </w:rPr>
        <w:t xml:space="preserve"> </w:t>
      </w:r>
      <w:r>
        <w:rPr>
          <w:rFonts w:ascii="Trebuchet MS"/>
          <w:i/>
          <w:color w:val="221F1F"/>
          <w:sz w:val="25"/>
        </w:rPr>
        <w:t>the</w:t>
      </w:r>
      <w:r>
        <w:rPr>
          <w:rFonts w:ascii="Trebuchet MS"/>
          <w:i/>
          <w:color w:val="221F1F"/>
          <w:spacing w:val="34"/>
          <w:sz w:val="25"/>
        </w:rPr>
        <w:t xml:space="preserve"> </w:t>
      </w:r>
      <w:r>
        <w:rPr>
          <w:rFonts w:ascii="Trebuchet MS"/>
          <w:i/>
          <w:color w:val="221F1F"/>
          <w:sz w:val="25"/>
        </w:rPr>
        <w:t>total</w:t>
      </w:r>
      <w:r>
        <w:rPr>
          <w:rFonts w:ascii="Trebuchet MS"/>
          <w:i/>
          <w:color w:val="221F1F"/>
          <w:spacing w:val="35"/>
          <w:sz w:val="25"/>
        </w:rPr>
        <w:t xml:space="preserve"> </w:t>
      </w:r>
      <w:r>
        <w:rPr>
          <w:rFonts w:ascii="Trebuchet MS"/>
          <w:i/>
          <w:color w:val="221F1F"/>
          <w:sz w:val="25"/>
        </w:rPr>
        <w:t>Tender</w:t>
      </w:r>
      <w:r>
        <w:rPr>
          <w:rFonts w:ascii="Trebuchet MS"/>
          <w:i/>
          <w:color w:val="221F1F"/>
          <w:spacing w:val="34"/>
          <w:sz w:val="25"/>
        </w:rPr>
        <w:t xml:space="preserve"> </w:t>
      </w:r>
      <w:r>
        <w:rPr>
          <w:rFonts w:ascii="Trebuchet MS"/>
          <w:i/>
          <w:color w:val="221F1F"/>
          <w:sz w:val="25"/>
        </w:rPr>
        <w:t>price)]</w:t>
      </w:r>
    </w:p>
    <w:p w:rsidR="00DD2D1B" w:rsidRDefault="008272FF">
      <w:pPr>
        <w:pStyle w:val="BodyText"/>
        <w:spacing w:line="264" w:lineRule="exact"/>
        <w:ind w:left="2714"/>
      </w:pPr>
      <w:r>
        <w:rPr>
          <w:rFonts w:ascii="Trebuchet MS"/>
          <w:i/>
          <w:color w:val="221F1F"/>
          <w:sz w:val="25"/>
        </w:rPr>
        <w:t>or</w:t>
      </w:r>
      <w:r>
        <w:rPr>
          <w:rFonts w:ascii="Trebuchet MS"/>
          <w:i/>
          <w:color w:val="221F1F"/>
          <w:spacing w:val="62"/>
          <w:w w:val="150"/>
          <w:sz w:val="25"/>
        </w:rPr>
        <w:t xml:space="preserve"> </w:t>
      </w:r>
      <w:r>
        <w:rPr>
          <w:color w:val="221F1F"/>
        </w:rPr>
        <w:t>equivalent</w:t>
      </w:r>
      <w:r>
        <w:rPr>
          <w:color w:val="221F1F"/>
          <w:spacing w:val="65"/>
          <w:w w:val="150"/>
        </w:rPr>
        <w:t xml:space="preserve"> </w:t>
      </w:r>
      <w:r>
        <w:rPr>
          <w:color w:val="221F1F"/>
        </w:rPr>
        <w:t>calculated</w:t>
      </w:r>
      <w:r>
        <w:rPr>
          <w:color w:val="221F1F"/>
          <w:spacing w:val="62"/>
          <w:w w:val="150"/>
        </w:rPr>
        <w:t xml:space="preserve"> </w:t>
      </w:r>
      <w:r>
        <w:rPr>
          <w:color w:val="221F1F"/>
        </w:rPr>
        <w:t>as</w:t>
      </w:r>
      <w:r>
        <w:rPr>
          <w:color w:val="221F1F"/>
          <w:spacing w:val="65"/>
          <w:w w:val="150"/>
        </w:rPr>
        <w:t xml:space="preserve"> </w:t>
      </w:r>
      <w:r>
        <w:rPr>
          <w:color w:val="221F1F"/>
        </w:rPr>
        <w:t>total</w:t>
      </w:r>
      <w:r>
        <w:rPr>
          <w:color w:val="221F1F"/>
          <w:spacing w:val="65"/>
          <w:w w:val="150"/>
        </w:rPr>
        <w:t xml:space="preserve"> </w:t>
      </w:r>
      <w:r>
        <w:rPr>
          <w:color w:val="221F1F"/>
        </w:rPr>
        <w:t>certified</w:t>
      </w:r>
      <w:r>
        <w:rPr>
          <w:color w:val="221F1F"/>
          <w:spacing w:val="66"/>
          <w:w w:val="150"/>
        </w:rPr>
        <w:t xml:space="preserve"> </w:t>
      </w:r>
      <w:r>
        <w:rPr>
          <w:color w:val="221F1F"/>
        </w:rPr>
        <w:t>payments</w:t>
      </w:r>
      <w:r>
        <w:rPr>
          <w:color w:val="221F1F"/>
          <w:spacing w:val="62"/>
          <w:w w:val="150"/>
        </w:rPr>
        <w:t xml:space="preserve"> </w:t>
      </w:r>
      <w:r>
        <w:rPr>
          <w:color w:val="221F1F"/>
        </w:rPr>
        <w:t>received</w:t>
      </w:r>
      <w:r>
        <w:rPr>
          <w:color w:val="221F1F"/>
          <w:spacing w:val="66"/>
          <w:w w:val="150"/>
        </w:rPr>
        <w:t xml:space="preserve"> </w:t>
      </w:r>
      <w:r>
        <w:rPr>
          <w:color w:val="221F1F"/>
          <w:spacing w:val="-5"/>
        </w:rPr>
        <w:t>for</w:t>
      </w:r>
    </w:p>
    <w:p w:rsidR="00DD2D1B" w:rsidRDefault="008272FF">
      <w:pPr>
        <w:pStyle w:val="BodyText"/>
        <w:tabs>
          <w:tab w:val="left" w:pos="3866"/>
          <w:tab w:val="left" w:pos="4312"/>
          <w:tab w:val="left" w:pos="5170"/>
          <w:tab w:val="left" w:pos="6835"/>
          <w:tab w:val="left" w:pos="7453"/>
          <w:tab w:val="left" w:pos="8549"/>
          <w:tab w:val="left" w:pos="9437"/>
          <w:tab w:val="left" w:pos="9993"/>
        </w:tabs>
        <w:spacing w:line="285" w:lineRule="exact"/>
        <w:ind w:left="2714"/>
      </w:pPr>
      <w:r>
        <w:rPr>
          <w:color w:val="221F1F"/>
          <w:spacing w:val="-2"/>
        </w:rPr>
        <w:t>contracts</w:t>
      </w:r>
      <w:r>
        <w:rPr>
          <w:color w:val="221F1F"/>
        </w:rPr>
        <w:tab/>
      </w:r>
      <w:r>
        <w:rPr>
          <w:color w:val="221F1F"/>
          <w:spacing w:val="-5"/>
        </w:rPr>
        <w:t>of</w:t>
      </w:r>
      <w:r>
        <w:rPr>
          <w:color w:val="221F1F"/>
        </w:rPr>
        <w:tab/>
      </w:r>
      <w:r>
        <w:rPr>
          <w:color w:val="221F1F"/>
          <w:spacing w:val="-2"/>
        </w:rPr>
        <w:t>goods</w:t>
      </w:r>
      <w:r>
        <w:rPr>
          <w:color w:val="221F1F"/>
        </w:rPr>
        <w:tab/>
      </w:r>
      <w:r>
        <w:rPr>
          <w:color w:val="221F1F"/>
          <w:spacing w:val="-2"/>
        </w:rPr>
        <w:t>manufactured</w:t>
      </w:r>
      <w:r>
        <w:rPr>
          <w:color w:val="221F1F"/>
        </w:rPr>
        <w:tab/>
      </w:r>
      <w:r>
        <w:rPr>
          <w:color w:val="221F1F"/>
          <w:spacing w:val="-5"/>
        </w:rPr>
        <w:t>and</w:t>
      </w:r>
      <w:r>
        <w:rPr>
          <w:color w:val="221F1F"/>
        </w:rPr>
        <w:tab/>
      </w:r>
      <w:r>
        <w:rPr>
          <w:color w:val="221F1F"/>
          <w:spacing w:val="-2"/>
        </w:rPr>
        <w:t>supplied</w:t>
      </w:r>
      <w:r>
        <w:rPr>
          <w:color w:val="221F1F"/>
        </w:rPr>
        <w:tab/>
      </w:r>
      <w:r>
        <w:rPr>
          <w:color w:val="221F1F"/>
          <w:spacing w:val="-2"/>
        </w:rPr>
        <w:t>within</w:t>
      </w:r>
      <w:r>
        <w:rPr>
          <w:color w:val="221F1F"/>
        </w:rPr>
        <w:tab/>
      </w:r>
      <w:r>
        <w:rPr>
          <w:color w:val="221F1F"/>
          <w:spacing w:val="-5"/>
        </w:rPr>
        <w:t>the</w:t>
      </w:r>
      <w:r>
        <w:rPr>
          <w:color w:val="221F1F"/>
        </w:rPr>
        <w:tab/>
      </w:r>
      <w:r>
        <w:rPr>
          <w:color w:val="221F1F"/>
          <w:spacing w:val="-4"/>
        </w:rPr>
        <w:t>last</w:t>
      </w:r>
    </w:p>
    <w:p w:rsidR="00DD2D1B" w:rsidRDefault="008272FF">
      <w:pPr>
        <w:pStyle w:val="BodyText"/>
        <w:spacing w:before="17"/>
        <w:rPr>
          <w:sz w:val="20"/>
        </w:rPr>
      </w:pPr>
      <w:r>
        <w:rPr>
          <w:noProof/>
        </w:rPr>
        <mc:AlternateContent>
          <mc:Choice Requires="wps">
            <w:drawing>
              <wp:anchor distT="0" distB="0" distL="0" distR="0" simplePos="0" relativeHeight="251708928" behindDoc="1" locked="0" layoutInCell="1" allowOverlap="1">
                <wp:simplePos x="0" y="0"/>
                <wp:positionH relativeFrom="page">
                  <wp:posOffset>1722120</wp:posOffset>
                </wp:positionH>
                <wp:positionV relativeFrom="paragraph">
                  <wp:posOffset>179550</wp:posOffset>
                </wp:positionV>
                <wp:extent cx="1861185" cy="762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1185" cy="7620"/>
                        </a:xfrm>
                        <a:custGeom>
                          <a:avLst/>
                          <a:gdLst/>
                          <a:ahLst/>
                          <a:cxnLst/>
                          <a:rect l="l" t="t" r="r" b="b"/>
                          <a:pathLst>
                            <a:path w="1861185" h="7620">
                              <a:moveTo>
                                <a:pt x="1860804" y="0"/>
                              </a:moveTo>
                              <a:lnTo>
                                <a:pt x="0" y="0"/>
                              </a:lnTo>
                              <a:lnTo>
                                <a:pt x="0" y="7619"/>
                              </a:lnTo>
                              <a:lnTo>
                                <a:pt x="1860804" y="7619"/>
                              </a:lnTo>
                              <a:lnTo>
                                <a:pt x="1860804"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663E23DB" id="Graphic 82" o:spid="_x0000_s1026" style="position:absolute;margin-left:135.6pt;margin-top:14.15pt;width:146.55pt;height:.6pt;z-index:-251607552;visibility:visible;mso-wrap-style:square;mso-wrap-distance-left:0;mso-wrap-distance-top:0;mso-wrap-distance-right:0;mso-wrap-distance-bottom:0;mso-position-horizontal:absolute;mso-position-horizontal-relative:page;mso-position-vertical:absolute;mso-position-vertical-relative:text;v-text-anchor:top" coordsize="18611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" path="m1860804,l,,,7619r1860804,l1860804,xe" fillcolor="#211e1f" stroked="f">
                <v:path arrowok="t"/>
                <w10:wrap type="topAndBottom" anchorx="page"/>
              </v:shape>
            </w:pict>
          </mc:Fallback>
        </mc:AlternateContent>
      </w:r>
    </w:p>
    <w:p w:rsidR="00DD2D1B" w:rsidRDefault="008272FF">
      <w:pPr>
        <w:pStyle w:val="BodyText"/>
        <w:tabs>
          <w:tab w:val="left" w:pos="9577"/>
        </w:tabs>
        <w:spacing w:line="237" w:lineRule="auto"/>
        <w:ind w:left="2714" w:right="1162"/>
      </w:pPr>
      <w:r>
        <w:rPr>
          <w:rFonts w:ascii="Trebuchet MS"/>
          <w:i/>
          <w:color w:val="221F1F"/>
          <w:sz w:val="25"/>
          <w:u w:val="single" w:color="211E1F"/>
        </w:rPr>
        <w:tab/>
      </w:r>
      <w:r>
        <w:rPr>
          <w:rFonts w:ascii="Trebuchet MS"/>
          <w:i/>
          <w:color w:val="221F1F"/>
          <w:spacing w:val="-2"/>
          <w:sz w:val="25"/>
        </w:rPr>
        <w:t xml:space="preserve">[insert </w:t>
      </w:r>
      <w:r>
        <w:rPr>
          <w:rFonts w:ascii="Trebuchet MS"/>
          <w:i/>
          <w:color w:val="221F1F"/>
          <w:sz w:val="25"/>
        </w:rPr>
        <w:t>number of years).</w:t>
      </w:r>
      <w:r>
        <w:rPr>
          <w:rFonts w:ascii="Trebuchet MS"/>
          <w:i/>
          <w:color w:val="221F1F"/>
          <w:spacing w:val="22"/>
          <w:sz w:val="25"/>
        </w:rPr>
        <w:t xml:space="preserve"> </w:t>
      </w:r>
      <w:r>
        <w:rPr>
          <w:color w:val="221F1F"/>
        </w:rPr>
        <w:t>In</w:t>
      </w:r>
      <w:r>
        <w:rPr>
          <w:color w:val="221F1F"/>
          <w:spacing w:val="23"/>
        </w:rPr>
        <w:t xml:space="preserve"> </w:t>
      </w:r>
      <w:r>
        <w:rPr>
          <w:color w:val="221F1F"/>
        </w:rPr>
        <w:t>case of</w:t>
      </w:r>
      <w:r>
        <w:rPr>
          <w:color w:val="221F1F"/>
          <w:spacing w:val="23"/>
        </w:rPr>
        <w:t xml:space="preserve"> </w:t>
      </w:r>
      <w:r>
        <w:rPr>
          <w:color w:val="221F1F"/>
        </w:rPr>
        <w:t>multiple</w:t>
      </w:r>
      <w:r>
        <w:rPr>
          <w:color w:val="221F1F"/>
          <w:spacing w:val="23"/>
        </w:rPr>
        <w:t xml:space="preserve"> </w:t>
      </w:r>
      <w:r>
        <w:rPr>
          <w:color w:val="221F1F"/>
        </w:rPr>
        <w:t>contracts, limitation will be</w:t>
      </w:r>
      <w:r>
        <w:rPr>
          <w:color w:val="221F1F"/>
          <w:spacing w:val="23"/>
        </w:rPr>
        <w:t xml:space="preserve"> </w:t>
      </w:r>
      <w:r>
        <w:rPr>
          <w:color w:val="221F1F"/>
        </w:rPr>
        <w:t>placed on</w:t>
      </w:r>
      <w:r>
        <w:rPr>
          <w:color w:val="221F1F"/>
          <w:spacing w:val="74"/>
        </w:rPr>
        <w:t xml:space="preserve"> </w:t>
      </w:r>
      <w:r>
        <w:rPr>
          <w:color w:val="221F1F"/>
        </w:rPr>
        <w:t>the</w:t>
      </w:r>
      <w:r>
        <w:rPr>
          <w:color w:val="221F1F"/>
          <w:spacing w:val="76"/>
        </w:rPr>
        <w:t xml:space="preserve"> </w:t>
      </w:r>
      <w:r>
        <w:rPr>
          <w:color w:val="221F1F"/>
        </w:rPr>
        <w:t>number</w:t>
      </w:r>
      <w:r>
        <w:rPr>
          <w:color w:val="221F1F"/>
          <w:spacing w:val="77"/>
        </w:rPr>
        <w:t xml:space="preserve"> </w:t>
      </w:r>
      <w:r>
        <w:rPr>
          <w:color w:val="221F1F"/>
        </w:rPr>
        <w:t>of</w:t>
      </w:r>
      <w:r>
        <w:rPr>
          <w:color w:val="221F1F"/>
          <w:spacing w:val="77"/>
        </w:rPr>
        <w:t xml:space="preserve"> </w:t>
      </w:r>
      <w:r>
        <w:rPr>
          <w:color w:val="221F1F"/>
        </w:rPr>
        <w:t>item(s)</w:t>
      </w:r>
      <w:r>
        <w:rPr>
          <w:color w:val="221F1F"/>
          <w:spacing w:val="76"/>
        </w:rPr>
        <w:t xml:space="preserve"> </w:t>
      </w:r>
      <w:r>
        <w:rPr>
          <w:color w:val="221F1F"/>
        </w:rPr>
        <w:t>that</w:t>
      </w:r>
      <w:r>
        <w:rPr>
          <w:color w:val="221F1F"/>
          <w:spacing w:val="77"/>
        </w:rPr>
        <w:t xml:space="preserve"> </w:t>
      </w:r>
      <w:r>
        <w:rPr>
          <w:color w:val="221F1F"/>
        </w:rPr>
        <w:t>will</w:t>
      </w:r>
      <w:r>
        <w:rPr>
          <w:color w:val="221F1F"/>
          <w:spacing w:val="77"/>
        </w:rPr>
        <w:t xml:space="preserve"> </w:t>
      </w:r>
      <w:r>
        <w:rPr>
          <w:color w:val="221F1F"/>
        </w:rPr>
        <w:t>be</w:t>
      </w:r>
      <w:r>
        <w:rPr>
          <w:color w:val="221F1F"/>
          <w:spacing w:val="75"/>
        </w:rPr>
        <w:t xml:space="preserve"> </w:t>
      </w:r>
      <w:r>
        <w:rPr>
          <w:color w:val="221F1F"/>
        </w:rPr>
        <w:t>awarded</w:t>
      </w:r>
      <w:r>
        <w:rPr>
          <w:color w:val="221F1F"/>
          <w:spacing w:val="75"/>
        </w:rPr>
        <w:t xml:space="preserve"> </w:t>
      </w:r>
      <w:r>
        <w:rPr>
          <w:color w:val="221F1F"/>
        </w:rPr>
        <w:t>to</w:t>
      </w:r>
      <w:r>
        <w:rPr>
          <w:color w:val="221F1F"/>
          <w:spacing w:val="77"/>
        </w:rPr>
        <w:t xml:space="preserve"> </w:t>
      </w:r>
      <w:r>
        <w:rPr>
          <w:color w:val="221F1F"/>
        </w:rPr>
        <w:t>the</w:t>
      </w:r>
      <w:r>
        <w:rPr>
          <w:color w:val="221F1F"/>
          <w:spacing w:val="76"/>
        </w:rPr>
        <w:t xml:space="preserve"> </w:t>
      </w:r>
      <w:r>
        <w:rPr>
          <w:color w:val="221F1F"/>
        </w:rPr>
        <w:t>Tenderer.</w:t>
      </w:r>
    </w:p>
    <w:p w:rsidR="00DD2D1B" w:rsidRDefault="00DD2D1B">
      <w:pPr>
        <w:spacing w:line="237" w:lineRule="auto"/>
        <w:sectPr w:rsidR="00DD2D1B">
          <w:pgSz w:w="11910" w:h="16840"/>
          <w:pgMar w:top="1040" w:right="20" w:bottom="720" w:left="0" w:header="0" w:footer="440" w:gutter="0"/>
          <w:cols w:space="720"/>
        </w:sectPr>
      </w:pPr>
    </w:p>
    <w:p w:rsidR="00DD2D1B" w:rsidRDefault="008272FF">
      <w:pPr>
        <w:pStyle w:val="Heading4"/>
        <w:numPr>
          <w:ilvl w:val="2"/>
          <w:numId w:val="67"/>
        </w:numPr>
        <w:tabs>
          <w:tab w:val="left" w:pos="2557"/>
        </w:tabs>
        <w:spacing w:before="78"/>
        <w:ind w:left="2557" w:hanging="409"/>
        <w:rPr>
          <w:color w:val="221F1F"/>
        </w:rPr>
      </w:pPr>
      <w:r>
        <w:rPr>
          <w:color w:val="221F1F"/>
          <w:w w:val="90"/>
        </w:rPr>
        <w:lastRenderedPageBreak/>
        <w:t>Experience</w:t>
      </w:r>
      <w:r>
        <w:rPr>
          <w:color w:val="221F1F"/>
          <w:spacing w:val="-7"/>
        </w:rPr>
        <w:t xml:space="preserve"> </w:t>
      </w:r>
      <w:r>
        <w:rPr>
          <w:color w:val="221F1F"/>
          <w:w w:val="90"/>
        </w:rPr>
        <w:t>and</w:t>
      </w:r>
      <w:r>
        <w:rPr>
          <w:color w:val="221F1F"/>
          <w:spacing w:val="-4"/>
        </w:rPr>
        <w:t xml:space="preserve"> </w:t>
      </w:r>
      <w:r>
        <w:rPr>
          <w:color w:val="221F1F"/>
          <w:w w:val="90"/>
        </w:rPr>
        <w:t>Technical</w:t>
      </w:r>
      <w:r>
        <w:rPr>
          <w:color w:val="221F1F"/>
          <w:spacing w:val="-4"/>
        </w:rPr>
        <w:t xml:space="preserve"> </w:t>
      </w:r>
      <w:r>
        <w:rPr>
          <w:color w:val="221F1F"/>
          <w:spacing w:val="-2"/>
          <w:w w:val="90"/>
        </w:rPr>
        <w:t>Capacity</w:t>
      </w:r>
    </w:p>
    <w:p w:rsidR="00DD2D1B" w:rsidRDefault="008272FF">
      <w:pPr>
        <w:pStyle w:val="BodyText"/>
        <w:spacing w:before="233" w:line="235" w:lineRule="auto"/>
        <w:ind w:left="2170" w:right="1535"/>
        <w:jc w:val="both"/>
      </w:pPr>
      <w:r>
        <w:rPr>
          <w:color w:val="221F1F"/>
        </w:rPr>
        <w:t>The Tenderer shall furnish documentary evidence to demonstrate that it meets</w:t>
      </w:r>
      <w:r>
        <w:rPr>
          <w:color w:val="221F1F"/>
          <w:spacing w:val="40"/>
        </w:rPr>
        <w:t xml:space="preserve"> </w:t>
      </w:r>
      <w:r>
        <w:rPr>
          <w:color w:val="221F1F"/>
        </w:rPr>
        <w:t>the</w:t>
      </w:r>
      <w:r>
        <w:rPr>
          <w:color w:val="221F1F"/>
          <w:spacing w:val="40"/>
        </w:rPr>
        <w:t xml:space="preserve"> </w:t>
      </w:r>
      <w:r>
        <w:rPr>
          <w:color w:val="221F1F"/>
        </w:rPr>
        <w:t>following</w:t>
      </w:r>
      <w:r>
        <w:rPr>
          <w:color w:val="221F1F"/>
          <w:spacing w:val="75"/>
        </w:rPr>
        <w:t xml:space="preserve"> </w:t>
      </w:r>
      <w:r>
        <w:rPr>
          <w:color w:val="221F1F"/>
        </w:rPr>
        <w:t>experience</w:t>
      </w:r>
      <w:r>
        <w:rPr>
          <w:color w:val="221F1F"/>
          <w:spacing w:val="40"/>
        </w:rPr>
        <w:t xml:space="preserve"> </w:t>
      </w:r>
      <w:r>
        <w:rPr>
          <w:color w:val="221F1F"/>
        </w:rPr>
        <w:t>requirement(s)</w:t>
      </w:r>
      <w:r>
        <w:rPr>
          <w:color w:val="221F1F"/>
          <w:spacing w:val="40"/>
        </w:rPr>
        <w:t xml:space="preserve"> </w:t>
      </w:r>
      <w:r>
        <w:rPr>
          <w:color w:val="221F1F"/>
        </w:rPr>
        <w:t>using</w:t>
      </w:r>
      <w:r>
        <w:rPr>
          <w:color w:val="221F1F"/>
          <w:spacing w:val="40"/>
        </w:rPr>
        <w:t xml:space="preserve"> </w:t>
      </w:r>
      <w:r>
        <w:rPr>
          <w:color w:val="221F1F"/>
        </w:rPr>
        <w:t>the</w:t>
      </w:r>
      <w:r>
        <w:rPr>
          <w:color w:val="221F1F"/>
          <w:spacing w:val="40"/>
        </w:rPr>
        <w:t xml:space="preserve"> </w:t>
      </w:r>
      <w:r>
        <w:rPr>
          <w:color w:val="221F1F"/>
        </w:rPr>
        <w:t>form</w:t>
      </w:r>
      <w:r>
        <w:rPr>
          <w:color w:val="221F1F"/>
          <w:spacing w:val="74"/>
        </w:rPr>
        <w:t xml:space="preserve"> </w:t>
      </w:r>
      <w:r>
        <w:rPr>
          <w:color w:val="221F1F"/>
        </w:rPr>
        <w:t>provided</w:t>
      </w:r>
      <w:r>
        <w:rPr>
          <w:color w:val="221F1F"/>
          <w:spacing w:val="40"/>
        </w:rPr>
        <w:t xml:space="preserve"> </w:t>
      </w:r>
      <w:r>
        <w:rPr>
          <w:color w:val="221F1F"/>
        </w:rPr>
        <w:t>in Section IV. In case the Tenderer is a JV, experience and demonstrated technical</w:t>
      </w:r>
      <w:r>
        <w:rPr>
          <w:color w:val="221F1F"/>
          <w:spacing w:val="79"/>
        </w:rPr>
        <w:t xml:space="preserve"> </w:t>
      </w:r>
      <w:r>
        <w:rPr>
          <w:color w:val="221F1F"/>
        </w:rPr>
        <w:t>capacity</w:t>
      </w:r>
      <w:r>
        <w:rPr>
          <w:color w:val="221F1F"/>
          <w:spacing w:val="75"/>
        </w:rPr>
        <w:t xml:space="preserve"> </w:t>
      </w:r>
      <w:r>
        <w:rPr>
          <w:color w:val="221F1F"/>
        </w:rPr>
        <w:t>of</w:t>
      </w:r>
      <w:r>
        <w:rPr>
          <w:color w:val="221F1F"/>
          <w:spacing w:val="80"/>
        </w:rPr>
        <w:t xml:space="preserve"> </w:t>
      </w:r>
      <w:r>
        <w:rPr>
          <w:color w:val="221F1F"/>
        </w:rPr>
        <w:t>only</w:t>
      </w:r>
      <w:r>
        <w:rPr>
          <w:color w:val="221F1F"/>
          <w:spacing w:val="75"/>
        </w:rPr>
        <w:t xml:space="preserve"> </w:t>
      </w:r>
      <w:r>
        <w:rPr>
          <w:color w:val="221F1F"/>
        </w:rPr>
        <w:t>the</w:t>
      </w:r>
      <w:r>
        <w:rPr>
          <w:color w:val="221F1F"/>
          <w:spacing w:val="77"/>
        </w:rPr>
        <w:t xml:space="preserve"> </w:t>
      </w:r>
      <w:r>
        <w:rPr>
          <w:color w:val="221F1F"/>
        </w:rPr>
        <w:t>JV</w:t>
      </w:r>
      <w:r>
        <w:rPr>
          <w:color w:val="221F1F"/>
          <w:spacing w:val="79"/>
        </w:rPr>
        <w:t xml:space="preserve"> </w:t>
      </w:r>
      <w:r>
        <w:rPr>
          <w:color w:val="221F1F"/>
        </w:rPr>
        <w:t>shall</w:t>
      </w:r>
      <w:r>
        <w:rPr>
          <w:color w:val="221F1F"/>
          <w:spacing w:val="76"/>
        </w:rPr>
        <w:t xml:space="preserve"> </w:t>
      </w:r>
      <w:r>
        <w:rPr>
          <w:color w:val="221F1F"/>
        </w:rPr>
        <w:t>be</w:t>
      </w:r>
      <w:r>
        <w:rPr>
          <w:color w:val="221F1F"/>
          <w:spacing w:val="78"/>
        </w:rPr>
        <w:t xml:space="preserve"> </w:t>
      </w:r>
      <w:r>
        <w:rPr>
          <w:color w:val="221F1F"/>
        </w:rPr>
        <w:t>taken</w:t>
      </w:r>
      <w:r>
        <w:rPr>
          <w:color w:val="221F1F"/>
          <w:spacing w:val="77"/>
        </w:rPr>
        <w:t xml:space="preserve"> </w:t>
      </w:r>
      <w:r>
        <w:rPr>
          <w:color w:val="221F1F"/>
        </w:rPr>
        <w:t>into</w:t>
      </w:r>
      <w:r>
        <w:rPr>
          <w:color w:val="221F1F"/>
          <w:spacing w:val="78"/>
        </w:rPr>
        <w:t xml:space="preserve"> </w:t>
      </w:r>
      <w:r>
        <w:rPr>
          <w:color w:val="221F1F"/>
        </w:rPr>
        <w:t>account</w:t>
      </w:r>
      <w:r>
        <w:rPr>
          <w:color w:val="221F1F"/>
          <w:spacing w:val="80"/>
        </w:rPr>
        <w:t xml:space="preserve"> </w:t>
      </w:r>
      <w:r>
        <w:rPr>
          <w:color w:val="221F1F"/>
        </w:rPr>
        <w:t>and</w:t>
      </w:r>
      <w:r>
        <w:rPr>
          <w:color w:val="221F1F"/>
          <w:spacing w:val="76"/>
        </w:rPr>
        <w:t xml:space="preserve"> </w:t>
      </w:r>
      <w:r>
        <w:rPr>
          <w:color w:val="221F1F"/>
        </w:rPr>
        <w:t>not of individual members nor their individual experience/capacity will be aggregated unless all members of the JV have been manufacturing and supplying</w:t>
      </w:r>
      <w:r>
        <w:rPr>
          <w:color w:val="221F1F"/>
          <w:spacing w:val="40"/>
        </w:rPr>
        <w:t xml:space="preserve"> </w:t>
      </w:r>
      <w:r>
        <w:rPr>
          <w:color w:val="221F1F"/>
        </w:rPr>
        <w:t>Goods</w:t>
      </w:r>
      <w:r>
        <w:rPr>
          <w:color w:val="221F1F"/>
          <w:spacing w:val="40"/>
        </w:rPr>
        <w:t xml:space="preserve"> </w:t>
      </w:r>
      <w:r>
        <w:rPr>
          <w:color w:val="221F1F"/>
        </w:rPr>
        <w:t>offered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same</w:t>
      </w:r>
      <w:r>
        <w:rPr>
          <w:color w:val="221F1F"/>
          <w:spacing w:val="40"/>
        </w:rPr>
        <w:t xml:space="preserve"> </w:t>
      </w:r>
      <w:r>
        <w:rPr>
          <w:color w:val="221F1F"/>
        </w:rPr>
        <w:t>technology, processing, design, materials, specifications, model number, etc. in all respects such that Goods manufactured have the same functional characteristics, performance parameters, outputs and other guarantees and fully interchangeable which shall be documented along with other required documents</w:t>
      </w:r>
      <w:r>
        <w:rPr>
          <w:color w:val="221F1F"/>
          <w:spacing w:val="40"/>
        </w:rPr>
        <w:t xml:space="preserve"> </w:t>
      </w:r>
      <w:r>
        <w:rPr>
          <w:color w:val="221F1F"/>
        </w:rPr>
        <w:t>demonstrating</w:t>
      </w:r>
      <w:r>
        <w:rPr>
          <w:color w:val="221F1F"/>
          <w:spacing w:val="40"/>
        </w:rPr>
        <w:t xml:space="preserve"> </w:t>
      </w:r>
      <w:r>
        <w:rPr>
          <w:color w:val="221F1F"/>
        </w:rPr>
        <w:t>capacity</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satisfaction</w:t>
      </w:r>
      <w:r>
        <w:rPr>
          <w:color w:val="221F1F"/>
          <w:spacing w:val="40"/>
        </w:rPr>
        <w:t xml:space="preserve"> </w:t>
      </w:r>
      <w:r>
        <w:rPr>
          <w:color w:val="221F1F"/>
        </w:rPr>
        <w:t>of</w:t>
      </w:r>
      <w:r>
        <w:rPr>
          <w:color w:val="221F1F"/>
          <w:spacing w:val="40"/>
        </w:rPr>
        <w:t xml:space="preserve"> </w:t>
      </w:r>
      <w:r>
        <w:rPr>
          <w:color w:val="221F1F"/>
        </w:rPr>
        <w:t>The Kaimosi Friends</w:t>
      </w:r>
      <w:r>
        <w:rPr>
          <w:color w:val="221F1F"/>
          <w:spacing w:val="-18"/>
        </w:rPr>
        <w:t xml:space="preserve"> </w:t>
      </w:r>
      <w:r>
        <w:rPr>
          <w:color w:val="221F1F"/>
        </w:rPr>
        <w:t>University</w:t>
      </w:r>
      <w:r>
        <w:rPr>
          <w:color w:val="221F1F"/>
          <w:spacing w:val="-19"/>
        </w:rPr>
        <w:t xml:space="preserve"> </w:t>
      </w:r>
      <w:r>
        <w:rPr>
          <w:color w:val="221F1F"/>
        </w:rPr>
        <w:t>in case individual members claim experience. Otherwise, documents evidencing experience and technical capacity shall be in the</w:t>
      </w:r>
      <w:r>
        <w:rPr>
          <w:color w:val="221F1F"/>
          <w:spacing w:val="40"/>
        </w:rPr>
        <w:t xml:space="preserve"> </w:t>
      </w:r>
      <w:r>
        <w:rPr>
          <w:color w:val="221F1F"/>
        </w:rPr>
        <w:t>name of the JV that submitted the Tender. Wherever the Words “Similar Goods” have been used it includes upgrades, latest and improved versions</w:t>
      </w:r>
      <w:r>
        <w:rPr>
          <w:color w:val="221F1F"/>
          <w:spacing w:val="80"/>
        </w:rPr>
        <w:t xml:space="preserve"> </w:t>
      </w:r>
      <w:r>
        <w:rPr>
          <w:color w:val="221F1F"/>
        </w:rPr>
        <w:t>or models of similar specifications and technology. Refer</w:t>
      </w:r>
      <w:r>
        <w:rPr>
          <w:color w:val="221F1F"/>
          <w:spacing w:val="-14"/>
        </w:rPr>
        <w:t xml:space="preserve"> </w:t>
      </w:r>
      <w:r>
        <w:rPr>
          <w:color w:val="221F1F"/>
        </w:rPr>
        <w:t>to</w:t>
      </w:r>
      <w:r>
        <w:rPr>
          <w:color w:val="221F1F"/>
          <w:spacing w:val="-14"/>
        </w:rPr>
        <w:t xml:space="preserve"> </w:t>
      </w:r>
      <w:r>
        <w:rPr>
          <w:color w:val="221F1F"/>
        </w:rPr>
        <w:t>Form</w:t>
      </w:r>
      <w:r>
        <w:rPr>
          <w:color w:val="221F1F"/>
          <w:spacing w:val="-12"/>
        </w:rPr>
        <w:t xml:space="preserve"> </w:t>
      </w:r>
      <w:r>
        <w:rPr>
          <w:color w:val="221F1F"/>
        </w:rPr>
        <w:t>Exp-1</w:t>
      </w:r>
      <w:r>
        <w:rPr>
          <w:color w:val="221F1F"/>
          <w:spacing w:val="-13"/>
        </w:rPr>
        <w:t xml:space="preserve"> </w:t>
      </w:r>
      <w:r>
        <w:rPr>
          <w:color w:val="221F1F"/>
        </w:rPr>
        <w:t>to provide the required information.</w:t>
      </w: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spacing w:before="138"/>
      </w:pPr>
    </w:p>
    <w:p w:rsidR="00DD2D1B" w:rsidRDefault="008272FF">
      <w:pPr>
        <w:pStyle w:val="Heading3"/>
        <w:spacing w:line="247" w:lineRule="auto"/>
        <w:ind w:left="2179" w:right="1549" w:hanging="10"/>
        <w:jc w:val="both"/>
      </w:pPr>
      <w:r>
        <w:rPr>
          <w:color w:val="221F1F"/>
          <w:spacing w:val="-4"/>
        </w:rPr>
        <w:t>[list</w:t>
      </w:r>
      <w:r>
        <w:rPr>
          <w:color w:val="221F1F"/>
          <w:spacing w:val="-15"/>
        </w:rPr>
        <w:t xml:space="preserve"> </w:t>
      </w:r>
      <w:r>
        <w:rPr>
          <w:color w:val="221F1F"/>
          <w:spacing w:val="-4"/>
        </w:rPr>
        <w:t>the</w:t>
      </w:r>
      <w:r>
        <w:rPr>
          <w:color w:val="221F1F"/>
          <w:spacing w:val="-15"/>
        </w:rPr>
        <w:t xml:space="preserve"> </w:t>
      </w:r>
      <w:r>
        <w:rPr>
          <w:color w:val="221F1F"/>
          <w:spacing w:val="-4"/>
        </w:rPr>
        <w:t>requirement(s),</w:t>
      </w:r>
      <w:r>
        <w:rPr>
          <w:color w:val="221F1F"/>
          <w:spacing w:val="-15"/>
        </w:rPr>
        <w:t xml:space="preserve"> </w:t>
      </w:r>
      <w:r>
        <w:rPr>
          <w:color w:val="221F1F"/>
          <w:spacing w:val="-4"/>
        </w:rPr>
        <w:t>including</w:t>
      </w:r>
      <w:r>
        <w:rPr>
          <w:color w:val="221F1F"/>
          <w:spacing w:val="-15"/>
        </w:rPr>
        <w:t xml:space="preserve"> </w:t>
      </w:r>
      <w:r>
        <w:rPr>
          <w:color w:val="221F1F"/>
          <w:spacing w:val="-4"/>
        </w:rPr>
        <w:t>experience</w:t>
      </w:r>
      <w:r>
        <w:rPr>
          <w:color w:val="221F1F"/>
          <w:spacing w:val="-15"/>
        </w:rPr>
        <w:t xml:space="preserve"> </w:t>
      </w:r>
      <w:r>
        <w:rPr>
          <w:color w:val="221F1F"/>
          <w:spacing w:val="-4"/>
        </w:rPr>
        <w:t>in</w:t>
      </w:r>
      <w:r>
        <w:rPr>
          <w:color w:val="221F1F"/>
          <w:spacing w:val="-14"/>
        </w:rPr>
        <w:t xml:space="preserve"> </w:t>
      </w:r>
      <w:r>
        <w:rPr>
          <w:color w:val="221F1F"/>
          <w:spacing w:val="-4"/>
        </w:rPr>
        <w:t>successfully</w:t>
      </w:r>
      <w:r>
        <w:rPr>
          <w:color w:val="221F1F"/>
          <w:spacing w:val="-15"/>
        </w:rPr>
        <w:t xml:space="preserve"> </w:t>
      </w:r>
      <w:r>
        <w:rPr>
          <w:color w:val="221F1F"/>
          <w:spacing w:val="-4"/>
        </w:rPr>
        <w:t xml:space="preserve">implementing </w:t>
      </w:r>
      <w:r>
        <w:rPr>
          <w:color w:val="221F1F"/>
        </w:rPr>
        <w:t xml:space="preserve">sustainable procurement requirements, if specified in the tender </w:t>
      </w:r>
      <w:r>
        <w:rPr>
          <w:color w:val="221F1F"/>
          <w:spacing w:val="-6"/>
        </w:rPr>
        <w:t>document.]</w:t>
      </w:r>
      <w:r>
        <w:rPr>
          <w:color w:val="221F1F"/>
          <w:spacing w:val="29"/>
        </w:rPr>
        <w:t xml:space="preserve"> </w:t>
      </w:r>
      <w:r>
        <w:rPr>
          <w:color w:val="221F1F"/>
          <w:spacing w:val="-6"/>
        </w:rPr>
        <w:t>Samples</w:t>
      </w:r>
      <w:r>
        <w:rPr>
          <w:color w:val="221F1F"/>
          <w:spacing w:val="-13"/>
        </w:rPr>
        <w:t xml:space="preserve"> </w:t>
      </w:r>
      <w:r>
        <w:rPr>
          <w:color w:val="221F1F"/>
          <w:spacing w:val="-6"/>
        </w:rPr>
        <w:t>of</w:t>
      </w:r>
      <w:r>
        <w:rPr>
          <w:color w:val="221F1F"/>
          <w:spacing w:val="-13"/>
        </w:rPr>
        <w:t xml:space="preserve"> </w:t>
      </w:r>
      <w:r>
        <w:rPr>
          <w:color w:val="221F1F"/>
          <w:spacing w:val="-6"/>
        </w:rPr>
        <w:t>Experience</w:t>
      </w:r>
      <w:r>
        <w:rPr>
          <w:color w:val="221F1F"/>
          <w:spacing w:val="-12"/>
        </w:rPr>
        <w:t xml:space="preserve"> </w:t>
      </w:r>
      <w:r>
        <w:rPr>
          <w:color w:val="221F1F"/>
          <w:spacing w:val="-6"/>
        </w:rPr>
        <w:t>Requirements:</w:t>
      </w:r>
    </w:p>
    <w:p w:rsidR="00DD2D1B" w:rsidRDefault="008272FF">
      <w:pPr>
        <w:pStyle w:val="ListParagraph"/>
        <w:numPr>
          <w:ilvl w:val="3"/>
          <w:numId w:val="67"/>
        </w:numPr>
        <w:tabs>
          <w:tab w:val="left" w:pos="2697"/>
        </w:tabs>
        <w:spacing w:line="275" w:lineRule="exact"/>
        <w:ind w:left="2697" w:hanging="527"/>
        <w:rPr>
          <w:rFonts w:ascii="Times New Roman"/>
          <w:color w:val="221F1F"/>
        </w:rPr>
      </w:pPr>
      <w:r>
        <w:rPr>
          <w:color w:val="221F1F"/>
          <w:sz w:val="24"/>
        </w:rPr>
        <w:t>The</w:t>
      </w:r>
      <w:r>
        <w:rPr>
          <w:color w:val="221F1F"/>
          <w:spacing w:val="52"/>
          <w:sz w:val="24"/>
        </w:rPr>
        <w:t xml:space="preserve"> </w:t>
      </w:r>
      <w:r>
        <w:rPr>
          <w:color w:val="221F1F"/>
          <w:sz w:val="24"/>
        </w:rPr>
        <w:t>Tenderer</w:t>
      </w:r>
      <w:r>
        <w:rPr>
          <w:color w:val="221F1F"/>
          <w:spacing w:val="54"/>
          <w:sz w:val="24"/>
        </w:rPr>
        <w:t xml:space="preserve"> </w:t>
      </w:r>
      <w:r>
        <w:rPr>
          <w:color w:val="221F1F"/>
          <w:sz w:val="24"/>
        </w:rPr>
        <w:t>shall</w:t>
      </w:r>
      <w:r>
        <w:rPr>
          <w:color w:val="221F1F"/>
          <w:spacing w:val="55"/>
          <w:sz w:val="24"/>
        </w:rPr>
        <w:t xml:space="preserve"> </w:t>
      </w:r>
      <w:r>
        <w:rPr>
          <w:color w:val="221F1F"/>
          <w:sz w:val="24"/>
        </w:rPr>
        <w:t>be</w:t>
      </w:r>
      <w:r>
        <w:rPr>
          <w:color w:val="221F1F"/>
          <w:spacing w:val="53"/>
          <w:sz w:val="24"/>
        </w:rPr>
        <w:t xml:space="preserve"> </w:t>
      </w:r>
      <w:r>
        <w:rPr>
          <w:color w:val="221F1F"/>
          <w:sz w:val="24"/>
        </w:rPr>
        <w:t>manufacturing</w:t>
      </w:r>
      <w:r>
        <w:rPr>
          <w:color w:val="221F1F"/>
          <w:spacing w:val="54"/>
          <w:sz w:val="24"/>
        </w:rPr>
        <w:t xml:space="preserve"> </w:t>
      </w:r>
      <w:r>
        <w:rPr>
          <w:color w:val="221F1F"/>
          <w:sz w:val="24"/>
        </w:rPr>
        <w:t>similar</w:t>
      </w:r>
      <w:r>
        <w:rPr>
          <w:color w:val="221F1F"/>
          <w:spacing w:val="54"/>
          <w:sz w:val="24"/>
        </w:rPr>
        <w:t xml:space="preserve"> </w:t>
      </w:r>
      <w:r>
        <w:rPr>
          <w:color w:val="221F1F"/>
          <w:sz w:val="24"/>
        </w:rPr>
        <w:t>Goods</w:t>
      </w:r>
      <w:r>
        <w:rPr>
          <w:color w:val="221F1F"/>
          <w:spacing w:val="54"/>
          <w:sz w:val="24"/>
        </w:rPr>
        <w:t xml:space="preserve"> </w:t>
      </w:r>
      <w:r>
        <w:rPr>
          <w:color w:val="221F1F"/>
          <w:sz w:val="24"/>
        </w:rPr>
        <w:t>for</w:t>
      </w:r>
      <w:r>
        <w:rPr>
          <w:color w:val="221F1F"/>
          <w:spacing w:val="55"/>
          <w:sz w:val="24"/>
        </w:rPr>
        <w:t xml:space="preserve"> </w:t>
      </w:r>
      <w:r>
        <w:rPr>
          <w:color w:val="221F1F"/>
          <w:sz w:val="24"/>
        </w:rPr>
        <w:t>the</w:t>
      </w:r>
      <w:r>
        <w:rPr>
          <w:color w:val="221F1F"/>
          <w:spacing w:val="54"/>
          <w:sz w:val="24"/>
        </w:rPr>
        <w:t xml:space="preserve"> </w:t>
      </w:r>
      <w:r>
        <w:rPr>
          <w:color w:val="221F1F"/>
          <w:spacing w:val="-4"/>
          <w:sz w:val="24"/>
        </w:rPr>
        <w:t>last</w:t>
      </w:r>
    </w:p>
    <w:p w:rsidR="00DD2D1B" w:rsidRDefault="008272FF">
      <w:pPr>
        <w:pStyle w:val="Heading3"/>
        <w:tabs>
          <w:tab w:val="left" w:pos="9849"/>
        </w:tabs>
        <w:spacing w:before="20" w:line="247" w:lineRule="auto"/>
        <w:ind w:left="2707" w:right="1331"/>
        <w:rPr>
          <w:rFonts w:ascii="Tahoma"/>
          <w:i w:val="0"/>
          <w:sz w:val="24"/>
        </w:rPr>
      </w:pPr>
      <w:r>
        <w:rPr>
          <w:rFonts w:ascii="Tahoma"/>
          <w:i w:val="0"/>
          <w:color w:val="221F1F"/>
          <w:spacing w:val="-2"/>
          <w:sz w:val="24"/>
        </w:rPr>
        <w:t>(</w:t>
      </w:r>
      <w:r>
        <w:rPr>
          <w:color w:val="221F1F"/>
          <w:spacing w:val="-2"/>
        </w:rPr>
        <w:t xml:space="preserve">spec </w:t>
      </w:r>
      <w:r>
        <w:rPr>
          <w:color w:val="221F1F"/>
        </w:rPr>
        <w:t>ify</w:t>
      </w:r>
      <w:r>
        <w:rPr>
          <w:color w:val="221F1F"/>
          <w:spacing w:val="26"/>
        </w:rPr>
        <w:t xml:space="preserve"> </w:t>
      </w:r>
      <w:r>
        <w:rPr>
          <w:color w:val="221F1F"/>
        </w:rPr>
        <w:t>the</w:t>
      </w:r>
      <w:r>
        <w:rPr>
          <w:color w:val="221F1F"/>
          <w:spacing w:val="28"/>
        </w:rPr>
        <w:t xml:space="preserve"> </w:t>
      </w:r>
      <w:r>
        <w:rPr>
          <w:color w:val="221F1F"/>
        </w:rPr>
        <w:t>number</w:t>
      </w:r>
      <w:r>
        <w:rPr>
          <w:color w:val="221F1F"/>
          <w:spacing w:val="27"/>
        </w:rPr>
        <w:t xml:space="preserve"> </w:t>
      </w:r>
      <w:r>
        <w:rPr>
          <w:color w:val="221F1F"/>
        </w:rPr>
        <w:t>of</w:t>
      </w:r>
      <w:r>
        <w:rPr>
          <w:color w:val="221F1F"/>
          <w:spacing w:val="27"/>
        </w:rPr>
        <w:t xml:space="preserve"> </w:t>
      </w:r>
      <w:r>
        <w:rPr>
          <w:color w:val="221F1F"/>
        </w:rPr>
        <w:t>years</w:t>
      </w:r>
      <w:r>
        <w:rPr>
          <w:color w:val="221F1F"/>
          <w:spacing w:val="26"/>
        </w:rPr>
        <w:t xml:space="preserve"> </w:t>
      </w:r>
      <w:r>
        <w:rPr>
          <w:color w:val="221F1F"/>
        </w:rPr>
        <w:t>to</w:t>
      </w:r>
      <w:r>
        <w:rPr>
          <w:color w:val="221F1F"/>
          <w:spacing w:val="29"/>
        </w:rPr>
        <w:t xml:space="preserve"> </w:t>
      </w:r>
      <w:r>
        <w:rPr>
          <w:color w:val="221F1F"/>
        </w:rPr>
        <w:t>cover</w:t>
      </w:r>
      <w:r>
        <w:rPr>
          <w:color w:val="221F1F"/>
          <w:spacing w:val="27"/>
        </w:rPr>
        <w:t xml:space="preserve"> </w:t>
      </w:r>
      <w:r>
        <w:rPr>
          <w:color w:val="221F1F"/>
        </w:rPr>
        <w:t>a</w:t>
      </w:r>
      <w:r>
        <w:rPr>
          <w:color w:val="221F1F"/>
          <w:spacing w:val="29"/>
        </w:rPr>
        <w:t xml:space="preserve"> </w:t>
      </w:r>
      <w:r>
        <w:rPr>
          <w:color w:val="221F1F"/>
        </w:rPr>
        <w:t>sufficiently</w:t>
      </w:r>
      <w:r>
        <w:rPr>
          <w:color w:val="221F1F"/>
          <w:spacing w:val="27"/>
        </w:rPr>
        <w:t xml:space="preserve"> </w:t>
      </w:r>
      <w:r>
        <w:rPr>
          <w:color w:val="221F1F"/>
        </w:rPr>
        <w:t>long</w:t>
      </w:r>
      <w:r>
        <w:rPr>
          <w:color w:val="221F1F"/>
          <w:spacing w:val="26"/>
        </w:rPr>
        <w:t xml:space="preserve"> </w:t>
      </w:r>
      <w:r>
        <w:rPr>
          <w:color w:val="221F1F"/>
        </w:rPr>
        <w:t>period</w:t>
      </w:r>
      <w:r>
        <w:rPr>
          <w:color w:val="221F1F"/>
          <w:spacing w:val="27"/>
        </w:rPr>
        <w:t xml:space="preserve"> </w:t>
      </w:r>
      <w:r>
        <w:rPr>
          <w:color w:val="221F1F"/>
        </w:rPr>
        <w:t>ranging from</w:t>
      </w:r>
      <w:r>
        <w:rPr>
          <w:color w:val="221F1F"/>
          <w:spacing w:val="40"/>
        </w:rPr>
        <w:t xml:space="preserve"> </w:t>
      </w:r>
      <w:r>
        <w:rPr>
          <w:color w:val="221F1F"/>
        </w:rPr>
        <w:t>2</w:t>
      </w:r>
      <w:r>
        <w:rPr>
          <w:color w:val="221F1F"/>
          <w:spacing w:val="40"/>
        </w:rPr>
        <w:t xml:space="preserve"> </w:t>
      </w:r>
      <w:r>
        <w:rPr>
          <w:color w:val="221F1F"/>
        </w:rPr>
        <w:t>to</w:t>
      </w:r>
      <w:r>
        <w:rPr>
          <w:color w:val="221F1F"/>
          <w:spacing w:val="40"/>
        </w:rPr>
        <w:t xml:space="preserve"> </w:t>
      </w:r>
      <w:r>
        <w:rPr>
          <w:color w:val="221F1F"/>
        </w:rPr>
        <w:t>5</w:t>
      </w:r>
      <w:r>
        <w:rPr>
          <w:color w:val="221F1F"/>
          <w:spacing w:val="40"/>
        </w:rPr>
        <w:t xml:space="preserve"> </w:t>
      </w:r>
      <w:r>
        <w:rPr>
          <w:color w:val="221F1F"/>
        </w:rPr>
        <w:t>years</w:t>
      </w:r>
      <w:r>
        <w:rPr>
          <w:color w:val="221F1F"/>
          <w:spacing w:val="40"/>
        </w:rPr>
        <w:t xml:space="preserve"> </w:t>
      </w:r>
      <w:r>
        <w:rPr>
          <w:color w:val="221F1F"/>
        </w:rPr>
        <w:t>depending</w:t>
      </w:r>
      <w:r>
        <w:rPr>
          <w:color w:val="221F1F"/>
          <w:spacing w:val="40"/>
        </w:rPr>
        <w:t xml:space="preserve"> </w:t>
      </w:r>
      <w:r>
        <w:rPr>
          <w:color w:val="221F1F"/>
        </w:rPr>
        <w:t>upon</w:t>
      </w:r>
      <w:r>
        <w:rPr>
          <w:color w:val="221F1F"/>
          <w:spacing w:val="40"/>
        </w:rPr>
        <w:t xml:space="preserve"> </w:t>
      </w:r>
      <w:r>
        <w:rPr>
          <w:color w:val="221F1F"/>
        </w:rPr>
        <w:t>the</w:t>
      </w:r>
      <w:r>
        <w:rPr>
          <w:color w:val="221F1F"/>
          <w:spacing w:val="40"/>
        </w:rPr>
        <w:t xml:space="preserve"> </w:t>
      </w:r>
      <w:r>
        <w:rPr>
          <w:color w:val="221F1F"/>
        </w:rPr>
        <w:t>Goods</w:t>
      </w:r>
      <w:r>
        <w:rPr>
          <w:color w:val="221F1F"/>
          <w:spacing w:val="40"/>
        </w:rPr>
        <w:t xml:space="preserve"> </w:t>
      </w:r>
      <w:r>
        <w:rPr>
          <w:color w:val="221F1F"/>
        </w:rPr>
        <w:t>to</w:t>
      </w:r>
      <w:r>
        <w:rPr>
          <w:color w:val="221F1F"/>
          <w:spacing w:val="40"/>
        </w:rPr>
        <w:t xml:space="preserve"> </w:t>
      </w:r>
      <w:r>
        <w:rPr>
          <w:color w:val="221F1F"/>
        </w:rPr>
        <w:t>be</w:t>
      </w:r>
      <w:r>
        <w:rPr>
          <w:color w:val="221F1F"/>
          <w:spacing w:val="40"/>
        </w:rPr>
        <w:t xml:space="preserve"> </w:t>
      </w:r>
      <w:r>
        <w:rPr>
          <w:color w:val="221F1F"/>
        </w:rPr>
        <w:t>procured</w:t>
      </w:r>
      <w:r>
        <w:rPr>
          <w:rFonts w:ascii="Tahoma"/>
          <w:i w:val="0"/>
          <w:color w:val="221F1F"/>
          <w:sz w:val="24"/>
        </w:rPr>
        <w:t>).</w:t>
      </w:r>
    </w:p>
    <w:p w:rsidR="00DD2D1B" w:rsidRDefault="008272FF">
      <w:pPr>
        <w:pStyle w:val="ListParagraph"/>
        <w:numPr>
          <w:ilvl w:val="3"/>
          <w:numId w:val="67"/>
        </w:numPr>
        <w:tabs>
          <w:tab w:val="left" w:pos="2698"/>
        </w:tabs>
        <w:spacing w:line="235" w:lineRule="auto"/>
        <w:ind w:right="602"/>
        <w:rPr>
          <w:rFonts w:ascii="Times New Roman"/>
          <w:color w:val="221F1F"/>
        </w:rPr>
      </w:pP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shall</w:t>
      </w:r>
      <w:r>
        <w:rPr>
          <w:color w:val="221F1F"/>
          <w:spacing w:val="40"/>
          <w:sz w:val="24"/>
        </w:rPr>
        <w:t xml:space="preserve"> </w:t>
      </w:r>
      <w:r>
        <w:rPr>
          <w:color w:val="221F1F"/>
          <w:sz w:val="24"/>
        </w:rPr>
        <w:t>furnish</w:t>
      </w:r>
      <w:r>
        <w:rPr>
          <w:color w:val="221F1F"/>
          <w:spacing w:val="40"/>
          <w:sz w:val="24"/>
        </w:rPr>
        <w:t xml:space="preserve"> </w:t>
      </w:r>
      <w:r>
        <w:rPr>
          <w:color w:val="221F1F"/>
          <w:sz w:val="24"/>
        </w:rPr>
        <w:t>documentary</w:t>
      </w:r>
      <w:r>
        <w:rPr>
          <w:color w:val="221F1F"/>
          <w:spacing w:val="40"/>
          <w:sz w:val="24"/>
        </w:rPr>
        <w:t xml:space="preserve"> </w:t>
      </w:r>
      <w:r>
        <w:rPr>
          <w:color w:val="221F1F"/>
          <w:sz w:val="24"/>
        </w:rPr>
        <w:t>evidence</w:t>
      </w:r>
      <w:r>
        <w:rPr>
          <w:color w:val="221F1F"/>
          <w:spacing w:val="40"/>
          <w:sz w:val="24"/>
        </w:rPr>
        <w:t xml:space="preserve"> </w:t>
      </w:r>
      <w:r>
        <w:rPr>
          <w:color w:val="221F1F"/>
          <w:sz w:val="24"/>
        </w:rPr>
        <w:t>to</w:t>
      </w:r>
      <w:r>
        <w:rPr>
          <w:color w:val="221F1F"/>
          <w:spacing w:val="40"/>
          <w:sz w:val="24"/>
        </w:rPr>
        <w:t xml:space="preserve"> </w:t>
      </w:r>
      <w:r>
        <w:rPr>
          <w:color w:val="221F1F"/>
          <w:sz w:val="24"/>
        </w:rPr>
        <w:t>demonstrate</w:t>
      </w:r>
      <w:r>
        <w:rPr>
          <w:color w:val="221F1F"/>
          <w:spacing w:val="40"/>
          <w:sz w:val="24"/>
        </w:rPr>
        <w:t xml:space="preserve"> </w:t>
      </w:r>
      <w:r>
        <w:rPr>
          <w:color w:val="221F1F"/>
          <w:sz w:val="24"/>
        </w:rPr>
        <w:t xml:space="preserve">successful </w:t>
      </w:r>
      <w:r>
        <w:rPr>
          <w:color w:val="221F1F"/>
          <w:spacing w:val="-2"/>
          <w:sz w:val="24"/>
        </w:rPr>
        <w:t>completion</w:t>
      </w:r>
    </w:p>
    <w:p w:rsidR="00DD2D1B" w:rsidRDefault="008272FF">
      <w:pPr>
        <w:pStyle w:val="BodyText"/>
        <w:spacing w:before="10"/>
        <w:ind w:left="2698"/>
      </w:pPr>
      <w:r>
        <w:rPr>
          <w:color w:val="221F1F"/>
        </w:rPr>
        <w:t>of</w:t>
      </w:r>
      <w:r>
        <w:rPr>
          <w:color w:val="221F1F"/>
          <w:spacing w:val="64"/>
        </w:rPr>
        <w:t xml:space="preserve"> </w:t>
      </w:r>
      <w:r>
        <w:rPr>
          <w:color w:val="221F1F"/>
        </w:rPr>
        <w:t>at</w:t>
      </w:r>
      <w:r>
        <w:rPr>
          <w:color w:val="221F1F"/>
          <w:spacing w:val="66"/>
        </w:rPr>
        <w:t xml:space="preserve"> </w:t>
      </w:r>
      <w:r>
        <w:rPr>
          <w:color w:val="221F1F"/>
          <w:spacing w:val="-2"/>
        </w:rPr>
        <w:t>least</w:t>
      </w:r>
    </w:p>
    <w:p w:rsidR="00DD2D1B" w:rsidRDefault="008272FF">
      <w:pPr>
        <w:tabs>
          <w:tab w:val="left" w:pos="4078"/>
        </w:tabs>
        <w:spacing w:before="15"/>
        <w:ind w:left="2707"/>
        <w:rPr>
          <w:sz w:val="24"/>
        </w:rPr>
      </w:pPr>
      <w:r>
        <w:rPr>
          <w:color w:val="221F1F"/>
          <w:sz w:val="24"/>
          <w:u w:val="single" w:color="211E1F"/>
        </w:rPr>
        <w:tab/>
        <w:t>(</w:t>
      </w:r>
      <w:r>
        <w:rPr>
          <w:rFonts w:ascii="Trebuchet MS"/>
          <w:i/>
          <w:color w:val="221F1F"/>
          <w:sz w:val="25"/>
          <w:u w:val="single" w:color="211E1F"/>
        </w:rPr>
        <w:t>Inse</w:t>
      </w:r>
      <w:r>
        <w:rPr>
          <w:rFonts w:ascii="Trebuchet MS"/>
          <w:i/>
          <w:color w:val="221F1F"/>
          <w:sz w:val="25"/>
        </w:rPr>
        <w:t>rt</w:t>
      </w:r>
      <w:r>
        <w:rPr>
          <w:rFonts w:ascii="Trebuchet MS"/>
          <w:i/>
          <w:color w:val="221F1F"/>
          <w:spacing w:val="43"/>
          <w:sz w:val="25"/>
        </w:rPr>
        <w:t xml:space="preserve"> </w:t>
      </w:r>
      <w:r>
        <w:rPr>
          <w:rFonts w:ascii="Trebuchet MS"/>
          <w:i/>
          <w:color w:val="221F1F"/>
          <w:sz w:val="25"/>
        </w:rPr>
        <w:t>number</w:t>
      </w:r>
      <w:r>
        <w:rPr>
          <w:color w:val="221F1F"/>
          <w:sz w:val="24"/>
        </w:rPr>
        <w:t>)</w:t>
      </w:r>
      <w:r>
        <w:rPr>
          <w:color w:val="221F1F"/>
          <w:spacing w:val="45"/>
          <w:sz w:val="24"/>
        </w:rPr>
        <w:t xml:space="preserve"> </w:t>
      </w:r>
      <w:r>
        <w:rPr>
          <w:color w:val="221F1F"/>
          <w:sz w:val="24"/>
        </w:rPr>
        <w:t>of</w:t>
      </w:r>
      <w:r>
        <w:rPr>
          <w:color w:val="221F1F"/>
          <w:spacing w:val="44"/>
          <w:sz w:val="24"/>
        </w:rPr>
        <w:t xml:space="preserve"> </w:t>
      </w:r>
      <w:r>
        <w:rPr>
          <w:color w:val="221F1F"/>
          <w:sz w:val="24"/>
        </w:rPr>
        <w:t>contracts</w:t>
      </w:r>
      <w:r>
        <w:rPr>
          <w:color w:val="221F1F"/>
          <w:spacing w:val="44"/>
          <w:sz w:val="24"/>
        </w:rPr>
        <w:t xml:space="preserve"> </w:t>
      </w:r>
      <w:r>
        <w:rPr>
          <w:color w:val="221F1F"/>
          <w:sz w:val="24"/>
        </w:rPr>
        <w:t>of</w:t>
      </w:r>
      <w:r>
        <w:rPr>
          <w:color w:val="221F1F"/>
          <w:spacing w:val="45"/>
          <w:sz w:val="24"/>
        </w:rPr>
        <w:t xml:space="preserve"> </w:t>
      </w:r>
      <w:r>
        <w:rPr>
          <w:color w:val="221F1F"/>
          <w:sz w:val="24"/>
        </w:rPr>
        <w:t>similar</w:t>
      </w:r>
      <w:r>
        <w:rPr>
          <w:color w:val="221F1F"/>
          <w:spacing w:val="45"/>
          <w:sz w:val="24"/>
        </w:rPr>
        <w:t xml:space="preserve"> </w:t>
      </w:r>
      <w:r>
        <w:rPr>
          <w:color w:val="221F1F"/>
          <w:sz w:val="24"/>
        </w:rPr>
        <w:t>Goods</w:t>
      </w:r>
      <w:r>
        <w:rPr>
          <w:color w:val="221F1F"/>
          <w:spacing w:val="42"/>
          <w:sz w:val="24"/>
        </w:rPr>
        <w:t xml:space="preserve"> </w:t>
      </w:r>
      <w:r>
        <w:rPr>
          <w:color w:val="221F1F"/>
          <w:sz w:val="24"/>
        </w:rPr>
        <w:t>in</w:t>
      </w:r>
      <w:r>
        <w:rPr>
          <w:color w:val="221F1F"/>
          <w:spacing w:val="44"/>
          <w:sz w:val="24"/>
        </w:rPr>
        <w:t xml:space="preserve"> </w:t>
      </w:r>
      <w:r>
        <w:rPr>
          <w:color w:val="221F1F"/>
          <w:sz w:val="24"/>
        </w:rPr>
        <w:t>the</w:t>
      </w:r>
      <w:r>
        <w:rPr>
          <w:color w:val="221F1F"/>
          <w:spacing w:val="43"/>
          <w:sz w:val="24"/>
        </w:rPr>
        <w:t xml:space="preserve"> </w:t>
      </w:r>
      <w:r>
        <w:rPr>
          <w:color w:val="221F1F"/>
          <w:spacing w:val="-4"/>
          <w:sz w:val="24"/>
        </w:rPr>
        <w:t>last</w:t>
      </w:r>
    </w:p>
    <w:p w:rsidR="00DD2D1B" w:rsidRDefault="008272FF">
      <w:pPr>
        <w:tabs>
          <w:tab w:val="left" w:pos="7736"/>
          <w:tab w:val="left" w:pos="7802"/>
          <w:tab w:val="left" w:pos="8012"/>
        </w:tabs>
        <w:spacing w:before="21" w:line="230" w:lineRule="auto"/>
        <w:ind w:left="2707" w:right="1716" w:hanging="1"/>
        <w:rPr>
          <w:rFonts w:ascii="Trebuchet MS"/>
          <w:i/>
          <w:sz w:val="25"/>
        </w:rPr>
      </w:pPr>
      <w:r>
        <w:rPr>
          <w:color w:val="221F1F"/>
          <w:sz w:val="24"/>
          <w:u w:val="single" w:color="211E1F"/>
        </w:rPr>
        <w:tab/>
      </w:r>
      <w:r>
        <w:rPr>
          <w:color w:val="221F1F"/>
          <w:sz w:val="24"/>
          <w:u w:val="single" w:color="211E1F"/>
        </w:rPr>
        <w:tab/>
      </w:r>
      <w:r>
        <w:rPr>
          <w:color w:val="221F1F"/>
          <w:spacing w:val="-6"/>
          <w:sz w:val="24"/>
          <w:u w:val="single" w:color="211E1F"/>
        </w:rPr>
        <w:t>(</w:t>
      </w:r>
      <w:r>
        <w:rPr>
          <w:rFonts w:ascii="Trebuchet MS"/>
          <w:i/>
          <w:color w:val="221F1F"/>
          <w:spacing w:val="-6"/>
          <w:sz w:val="25"/>
        </w:rPr>
        <w:t>specify</w:t>
      </w:r>
      <w:r>
        <w:rPr>
          <w:rFonts w:ascii="Trebuchet MS"/>
          <w:i/>
          <w:color w:val="221F1F"/>
          <w:spacing w:val="15"/>
          <w:sz w:val="25"/>
        </w:rPr>
        <w:t xml:space="preserve"> </w:t>
      </w:r>
      <w:r>
        <w:rPr>
          <w:rFonts w:ascii="Trebuchet MS"/>
          <w:i/>
          <w:color w:val="221F1F"/>
          <w:spacing w:val="-6"/>
          <w:sz w:val="25"/>
        </w:rPr>
        <w:t>number</w:t>
      </w:r>
      <w:r>
        <w:rPr>
          <w:color w:val="221F1F"/>
          <w:spacing w:val="-6"/>
          <w:sz w:val="24"/>
        </w:rPr>
        <w:t>)</w:t>
      </w:r>
      <w:r>
        <w:rPr>
          <w:color w:val="221F1F"/>
          <w:spacing w:val="16"/>
          <w:sz w:val="24"/>
        </w:rPr>
        <w:t xml:space="preserve"> </w:t>
      </w:r>
      <w:r>
        <w:rPr>
          <w:color w:val="221F1F"/>
          <w:spacing w:val="-6"/>
          <w:sz w:val="24"/>
        </w:rPr>
        <w:t xml:space="preserve">each </w:t>
      </w:r>
      <w:r>
        <w:rPr>
          <w:color w:val="221F1F"/>
          <w:sz w:val="24"/>
        </w:rPr>
        <w:t>contract</w:t>
      </w:r>
      <w:r>
        <w:rPr>
          <w:color w:val="221F1F"/>
          <w:spacing w:val="40"/>
          <w:sz w:val="24"/>
        </w:rPr>
        <w:t xml:space="preserve"> </w:t>
      </w:r>
      <w:r>
        <w:rPr>
          <w:color w:val="221F1F"/>
          <w:sz w:val="24"/>
        </w:rPr>
        <w:t>costing</w:t>
      </w:r>
      <w:r>
        <w:rPr>
          <w:color w:val="221F1F"/>
          <w:spacing w:val="40"/>
          <w:sz w:val="24"/>
        </w:rPr>
        <w:t xml:space="preserve"> </w:t>
      </w:r>
      <w:r>
        <w:rPr>
          <w:color w:val="221F1F"/>
          <w:sz w:val="24"/>
        </w:rPr>
        <w:t>at</w:t>
      </w:r>
      <w:r>
        <w:rPr>
          <w:color w:val="221F1F"/>
          <w:spacing w:val="40"/>
          <w:sz w:val="24"/>
        </w:rPr>
        <w:t xml:space="preserve"> </w:t>
      </w:r>
      <w:r>
        <w:rPr>
          <w:color w:val="221F1F"/>
          <w:sz w:val="24"/>
        </w:rPr>
        <w:t>least</w:t>
      </w:r>
      <w:r>
        <w:rPr>
          <w:color w:val="221F1F"/>
          <w:spacing w:val="40"/>
          <w:sz w:val="24"/>
        </w:rPr>
        <w:t xml:space="preserve"> </w:t>
      </w:r>
      <w:r>
        <w:rPr>
          <w:color w:val="221F1F"/>
          <w:sz w:val="24"/>
        </w:rPr>
        <w:t>Kenya</w:t>
      </w:r>
      <w:r>
        <w:rPr>
          <w:color w:val="221F1F"/>
          <w:spacing w:val="40"/>
          <w:sz w:val="24"/>
        </w:rPr>
        <w:t xml:space="preserve"> </w:t>
      </w:r>
      <w:r>
        <w:rPr>
          <w:color w:val="221F1F"/>
          <w:sz w:val="24"/>
        </w:rPr>
        <w:t>sh</w:t>
      </w:r>
      <w:r>
        <w:rPr>
          <w:strike/>
          <w:color w:val="221F1F"/>
          <w:sz w:val="24"/>
        </w:rPr>
        <w:t>illings</w:t>
      </w:r>
      <w:r>
        <w:rPr>
          <w:strike/>
          <w:color w:val="221F1F"/>
          <w:sz w:val="24"/>
        </w:rPr>
        <w:tab/>
      </w:r>
      <w:r>
        <w:rPr>
          <w:strike/>
          <w:color w:val="221F1F"/>
          <w:sz w:val="24"/>
        </w:rPr>
        <w:tab/>
      </w:r>
      <w:r>
        <w:rPr>
          <w:color w:val="221F1F"/>
          <w:sz w:val="24"/>
        </w:rPr>
        <w:tab/>
        <w:t>equivalent</w:t>
      </w:r>
      <w:r>
        <w:rPr>
          <w:color w:val="221F1F"/>
          <w:spacing w:val="40"/>
          <w:sz w:val="24"/>
        </w:rPr>
        <w:t xml:space="preserve"> </w:t>
      </w:r>
      <w:r>
        <w:rPr>
          <w:color w:val="221F1F"/>
          <w:sz w:val="24"/>
        </w:rPr>
        <w:t>and involving</w:t>
      </w:r>
      <w:r>
        <w:rPr>
          <w:color w:val="221F1F"/>
          <w:spacing w:val="40"/>
          <w:sz w:val="24"/>
        </w:rPr>
        <w:t xml:space="preserve"> </w:t>
      </w:r>
      <w:r>
        <w:rPr>
          <w:color w:val="221F1F"/>
          <w:sz w:val="24"/>
        </w:rPr>
        <w:t>a</w:t>
      </w:r>
      <w:r>
        <w:rPr>
          <w:color w:val="221F1F"/>
          <w:spacing w:val="40"/>
          <w:sz w:val="24"/>
        </w:rPr>
        <w:t xml:space="preserve"> </w:t>
      </w:r>
      <w:r>
        <w:rPr>
          <w:color w:val="221F1F"/>
          <w:sz w:val="24"/>
        </w:rPr>
        <w:t>supply</w:t>
      </w:r>
      <w:r>
        <w:rPr>
          <w:color w:val="221F1F"/>
          <w:spacing w:val="40"/>
          <w:sz w:val="24"/>
        </w:rPr>
        <w:t xml:space="preserve"> </w:t>
      </w:r>
      <w:r>
        <w:rPr>
          <w:color w:val="221F1F"/>
          <w:sz w:val="24"/>
        </w:rPr>
        <w:t>of</w:t>
      </w:r>
      <w:r>
        <w:rPr>
          <w:color w:val="221F1F"/>
          <w:spacing w:val="40"/>
          <w:sz w:val="24"/>
        </w:rPr>
        <w:t xml:space="preserve"> </w:t>
      </w:r>
      <w:r>
        <w:rPr>
          <w:color w:val="221F1F"/>
          <w:sz w:val="24"/>
        </w:rPr>
        <w:t>at</w:t>
      </w:r>
      <w:r>
        <w:rPr>
          <w:color w:val="221F1F"/>
          <w:spacing w:val="40"/>
          <w:sz w:val="24"/>
        </w:rPr>
        <w:t xml:space="preserve"> </w:t>
      </w:r>
      <w:r>
        <w:rPr>
          <w:color w:val="221F1F"/>
          <w:sz w:val="24"/>
        </w:rPr>
        <w:t>least</w:t>
      </w:r>
      <w:r>
        <w:rPr>
          <w:color w:val="221F1F"/>
          <w:spacing w:val="80"/>
          <w:sz w:val="24"/>
          <w:u w:val="single" w:color="211E1F"/>
        </w:rPr>
        <w:t xml:space="preserve"> </w:t>
      </w:r>
      <w:r>
        <w:rPr>
          <w:color w:val="221F1F"/>
          <w:sz w:val="24"/>
        </w:rPr>
        <w:t>percentage</w:t>
      </w:r>
      <w:r>
        <w:rPr>
          <w:color w:val="221F1F"/>
          <w:spacing w:val="40"/>
          <w:sz w:val="24"/>
        </w:rPr>
        <w:t xml:space="preserve"> </w:t>
      </w:r>
      <w:r>
        <w:rPr>
          <w:color w:val="221F1F"/>
          <w:sz w:val="24"/>
        </w:rPr>
        <w:t>of</w:t>
      </w:r>
      <w:r>
        <w:rPr>
          <w:color w:val="221F1F"/>
          <w:spacing w:val="40"/>
          <w:sz w:val="24"/>
        </w:rPr>
        <w:t xml:space="preserve"> </w:t>
      </w:r>
      <w:r>
        <w:rPr>
          <w:color w:val="221F1F"/>
          <w:sz w:val="24"/>
        </w:rPr>
        <w:t>required</w:t>
      </w:r>
      <w:r>
        <w:rPr>
          <w:color w:val="221F1F"/>
          <w:spacing w:val="40"/>
          <w:sz w:val="24"/>
        </w:rPr>
        <w:t xml:space="preserve"> </w:t>
      </w:r>
      <w:r>
        <w:rPr>
          <w:color w:val="221F1F"/>
          <w:sz w:val="24"/>
        </w:rPr>
        <w:t>quantity (</w:t>
      </w:r>
      <w:r>
        <w:rPr>
          <w:rFonts w:ascii="Trebuchet MS"/>
          <w:i/>
          <w:color w:val="221F1F"/>
          <w:sz w:val="25"/>
        </w:rPr>
        <w:t>usually</w:t>
      </w:r>
      <w:r>
        <w:rPr>
          <w:rFonts w:ascii="Trebuchet MS"/>
          <w:i/>
          <w:color w:val="221F1F"/>
          <w:spacing w:val="31"/>
          <w:sz w:val="25"/>
        </w:rPr>
        <w:t xml:space="preserve"> </w:t>
      </w:r>
      <w:r>
        <w:rPr>
          <w:rFonts w:ascii="Trebuchet MS"/>
          <w:i/>
          <w:color w:val="221F1F"/>
          <w:sz w:val="25"/>
        </w:rPr>
        <w:t>the</w:t>
      </w:r>
      <w:r>
        <w:rPr>
          <w:rFonts w:ascii="Trebuchet MS"/>
          <w:i/>
          <w:color w:val="221F1F"/>
          <w:spacing w:val="31"/>
          <w:sz w:val="25"/>
        </w:rPr>
        <w:t xml:space="preserve"> </w:t>
      </w:r>
      <w:r>
        <w:rPr>
          <w:rFonts w:ascii="Trebuchet MS"/>
          <w:i/>
          <w:color w:val="221F1F"/>
          <w:sz w:val="25"/>
        </w:rPr>
        <w:t>percentage</w:t>
      </w:r>
      <w:r>
        <w:rPr>
          <w:rFonts w:ascii="Trebuchet MS"/>
          <w:i/>
          <w:color w:val="221F1F"/>
          <w:spacing w:val="32"/>
          <w:sz w:val="25"/>
        </w:rPr>
        <w:t xml:space="preserve"> </w:t>
      </w:r>
      <w:r>
        <w:rPr>
          <w:rFonts w:ascii="Trebuchet MS"/>
          <w:i/>
          <w:color w:val="221F1F"/>
          <w:sz w:val="25"/>
        </w:rPr>
        <w:t>is</w:t>
      </w:r>
      <w:r>
        <w:rPr>
          <w:rFonts w:ascii="Trebuchet MS"/>
          <w:i/>
          <w:color w:val="221F1F"/>
          <w:spacing w:val="33"/>
          <w:sz w:val="25"/>
        </w:rPr>
        <w:t xml:space="preserve"> </w:t>
      </w:r>
      <w:r>
        <w:rPr>
          <w:rFonts w:ascii="Trebuchet MS"/>
          <w:i/>
          <w:color w:val="221F1F"/>
          <w:sz w:val="25"/>
        </w:rPr>
        <w:t>about</w:t>
      </w:r>
      <w:r>
        <w:rPr>
          <w:rFonts w:ascii="Trebuchet MS"/>
          <w:i/>
          <w:color w:val="221F1F"/>
          <w:spacing w:val="32"/>
          <w:sz w:val="25"/>
        </w:rPr>
        <w:t xml:space="preserve"> </w:t>
      </w:r>
      <w:r>
        <w:rPr>
          <w:rFonts w:ascii="Trebuchet MS"/>
          <w:i/>
          <w:color w:val="221F1F"/>
          <w:sz w:val="25"/>
        </w:rPr>
        <w:t>70-80%</w:t>
      </w:r>
      <w:r>
        <w:rPr>
          <w:color w:val="221F1F"/>
          <w:sz w:val="24"/>
        </w:rPr>
        <w:t>)</w:t>
      </w:r>
      <w:r>
        <w:rPr>
          <w:color w:val="221F1F"/>
          <w:spacing w:val="-19"/>
          <w:sz w:val="24"/>
        </w:rPr>
        <w:t xml:space="preserve"> </w:t>
      </w:r>
      <w:r>
        <w:rPr>
          <w:rFonts w:ascii="Trebuchet MS"/>
          <w:i/>
          <w:color w:val="221F1F"/>
          <w:sz w:val="25"/>
        </w:rPr>
        <w:t>in</w:t>
      </w:r>
      <w:r>
        <w:rPr>
          <w:rFonts w:ascii="Trebuchet MS"/>
          <w:i/>
          <w:color w:val="221F1F"/>
          <w:spacing w:val="33"/>
          <w:sz w:val="25"/>
        </w:rPr>
        <w:t xml:space="preserve"> </w:t>
      </w:r>
      <w:r>
        <w:rPr>
          <w:rFonts w:ascii="Trebuchet MS"/>
          <w:i/>
          <w:color w:val="221F1F"/>
          <w:sz w:val="25"/>
        </w:rPr>
        <w:t>some</w:t>
      </w:r>
      <w:r>
        <w:rPr>
          <w:rFonts w:ascii="Trebuchet MS"/>
          <w:i/>
          <w:color w:val="221F1F"/>
          <w:spacing w:val="34"/>
          <w:sz w:val="25"/>
        </w:rPr>
        <w:t xml:space="preserve"> </w:t>
      </w:r>
      <w:r>
        <w:rPr>
          <w:rFonts w:ascii="Trebuchet MS"/>
          <w:i/>
          <w:color w:val="221F1F"/>
          <w:sz w:val="25"/>
        </w:rPr>
        <w:t>cases</w:t>
      </w:r>
      <w:r>
        <w:rPr>
          <w:rFonts w:ascii="Trebuchet MS"/>
          <w:i/>
          <w:color w:val="221F1F"/>
          <w:spacing w:val="33"/>
          <w:sz w:val="25"/>
        </w:rPr>
        <w:t xml:space="preserve"> </w:t>
      </w:r>
      <w:r>
        <w:rPr>
          <w:rFonts w:ascii="Trebuchet MS"/>
          <w:i/>
          <w:color w:val="221F1F"/>
          <w:sz w:val="25"/>
        </w:rPr>
        <w:t xml:space="preserve">where </w:t>
      </w:r>
      <w:r>
        <w:rPr>
          <w:rFonts w:ascii="Trebuchet MS"/>
          <w:i/>
          <w:color w:val="221F1F"/>
          <w:spacing w:val="-2"/>
          <w:sz w:val="25"/>
        </w:rPr>
        <w:t>Procuring</w:t>
      </w:r>
      <w:r>
        <w:rPr>
          <w:rFonts w:ascii="Trebuchet MS"/>
          <w:i/>
          <w:color w:val="221F1F"/>
          <w:spacing w:val="13"/>
          <w:sz w:val="25"/>
        </w:rPr>
        <w:t xml:space="preserve"> </w:t>
      </w:r>
      <w:r>
        <w:rPr>
          <w:rFonts w:ascii="Trebuchet MS"/>
          <w:i/>
          <w:color w:val="221F1F"/>
          <w:spacing w:val="-2"/>
          <w:sz w:val="25"/>
        </w:rPr>
        <w:t>Entity</w:t>
      </w:r>
      <w:r>
        <w:rPr>
          <w:rFonts w:ascii="Trebuchet MS"/>
          <w:i/>
          <w:color w:val="221F1F"/>
          <w:spacing w:val="16"/>
          <w:sz w:val="25"/>
        </w:rPr>
        <w:t xml:space="preserve"> </w:t>
      </w:r>
      <w:r>
        <w:rPr>
          <w:rFonts w:ascii="Trebuchet MS"/>
          <w:i/>
          <w:color w:val="221F1F"/>
          <w:spacing w:val="-2"/>
          <w:sz w:val="25"/>
        </w:rPr>
        <w:t>requires</w:t>
      </w:r>
      <w:r>
        <w:rPr>
          <w:rFonts w:ascii="Trebuchet MS"/>
          <w:i/>
          <w:color w:val="221F1F"/>
          <w:spacing w:val="14"/>
          <w:sz w:val="25"/>
        </w:rPr>
        <w:t xml:space="preserve"> </w:t>
      </w:r>
      <w:r>
        <w:rPr>
          <w:rFonts w:ascii="Trebuchet MS"/>
          <w:i/>
          <w:color w:val="221F1F"/>
          <w:spacing w:val="-2"/>
          <w:sz w:val="25"/>
        </w:rPr>
        <w:t>deliveries</w:t>
      </w:r>
      <w:r>
        <w:rPr>
          <w:rFonts w:ascii="Trebuchet MS"/>
          <w:i/>
          <w:color w:val="221F1F"/>
          <w:spacing w:val="15"/>
          <w:sz w:val="25"/>
        </w:rPr>
        <w:t xml:space="preserve"> </w:t>
      </w:r>
      <w:r>
        <w:rPr>
          <w:rFonts w:ascii="Trebuchet MS"/>
          <w:i/>
          <w:color w:val="221F1F"/>
          <w:spacing w:val="-2"/>
          <w:sz w:val="25"/>
        </w:rPr>
        <w:t>in</w:t>
      </w:r>
      <w:r>
        <w:rPr>
          <w:rFonts w:ascii="Trebuchet MS"/>
          <w:i/>
          <w:color w:val="221F1F"/>
          <w:spacing w:val="15"/>
          <w:sz w:val="25"/>
        </w:rPr>
        <w:t xml:space="preserve"> </w:t>
      </w:r>
      <w:r>
        <w:rPr>
          <w:rFonts w:ascii="Trebuchet MS"/>
          <w:i/>
          <w:color w:val="221F1F"/>
          <w:spacing w:val="-2"/>
          <w:sz w:val="25"/>
        </w:rPr>
        <w:t>a</w:t>
      </w:r>
      <w:r>
        <w:rPr>
          <w:rFonts w:ascii="Trebuchet MS"/>
          <w:i/>
          <w:color w:val="221F1F"/>
          <w:spacing w:val="17"/>
          <w:sz w:val="25"/>
        </w:rPr>
        <w:t xml:space="preserve"> </w:t>
      </w:r>
      <w:r>
        <w:rPr>
          <w:rFonts w:ascii="Trebuchet MS"/>
          <w:i/>
          <w:color w:val="221F1F"/>
          <w:spacing w:val="-2"/>
          <w:sz w:val="25"/>
        </w:rPr>
        <w:t>scheduled</w:t>
      </w:r>
      <w:r>
        <w:rPr>
          <w:rFonts w:ascii="Trebuchet MS"/>
          <w:i/>
          <w:color w:val="221F1F"/>
          <w:spacing w:val="14"/>
          <w:sz w:val="25"/>
        </w:rPr>
        <w:t xml:space="preserve"> </w:t>
      </w:r>
      <w:r>
        <w:rPr>
          <w:rFonts w:ascii="Trebuchet MS"/>
          <w:i/>
          <w:color w:val="221F1F"/>
          <w:spacing w:val="-2"/>
          <w:sz w:val="25"/>
        </w:rPr>
        <w:t>manner</w:t>
      </w:r>
      <w:r>
        <w:rPr>
          <w:rFonts w:ascii="Trebuchet MS"/>
          <w:i/>
          <w:color w:val="221F1F"/>
          <w:spacing w:val="16"/>
          <w:sz w:val="25"/>
        </w:rPr>
        <w:t xml:space="preserve"> </w:t>
      </w:r>
      <w:r>
        <w:rPr>
          <w:rFonts w:ascii="Trebuchet MS"/>
          <w:i/>
          <w:color w:val="221F1F"/>
          <w:spacing w:val="-2"/>
          <w:sz w:val="25"/>
        </w:rPr>
        <w:t>over</w:t>
      </w:r>
      <w:r>
        <w:rPr>
          <w:rFonts w:ascii="Trebuchet MS"/>
          <w:i/>
          <w:color w:val="221F1F"/>
          <w:spacing w:val="17"/>
          <w:sz w:val="25"/>
        </w:rPr>
        <w:t xml:space="preserve"> </w:t>
      </w:r>
      <w:r>
        <w:rPr>
          <w:rFonts w:ascii="Trebuchet MS"/>
          <w:i/>
          <w:color w:val="221F1F"/>
          <w:spacing w:val="-2"/>
          <w:sz w:val="25"/>
        </w:rPr>
        <w:t>a specified</w:t>
      </w:r>
      <w:r>
        <w:rPr>
          <w:rFonts w:ascii="Trebuchet MS"/>
          <w:i/>
          <w:color w:val="221F1F"/>
          <w:spacing w:val="17"/>
          <w:sz w:val="25"/>
        </w:rPr>
        <w:t xml:space="preserve"> </w:t>
      </w:r>
      <w:r>
        <w:rPr>
          <w:rFonts w:ascii="Trebuchet MS"/>
          <w:i/>
          <w:color w:val="221F1F"/>
          <w:spacing w:val="-2"/>
          <w:sz w:val="25"/>
        </w:rPr>
        <w:t>time,</w:t>
      </w:r>
      <w:r>
        <w:rPr>
          <w:rFonts w:ascii="Trebuchet MS"/>
          <w:i/>
          <w:color w:val="221F1F"/>
          <w:spacing w:val="17"/>
          <w:sz w:val="25"/>
        </w:rPr>
        <w:t xml:space="preserve"> </w:t>
      </w:r>
      <w:r>
        <w:rPr>
          <w:rFonts w:ascii="Trebuchet MS"/>
          <w:i/>
          <w:color w:val="221F1F"/>
          <w:spacing w:val="-2"/>
          <w:sz w:val="25"/>
        </w:rPr>
        <w:t>include</w:t>
      </w:r>
      <w:r>
        <w:rPr>
          <w:rFonts w:ascii="Trebuchet MS"/>
          <w:i/>
          <w:color w:val="221F1F"/>
          <w:spacing w:val="16"/>
          <w:sz w:val="25"/>
        </w:rPr>
        <w:t xml:space="preserve"> </w:t>
      </w:r>
      <w:r>
        <w:rPr>
          <w:rFonts w:ascii="Trebuchet MS"/>
          <w:i/>
          <w:color w:val="221F1F"/>
          <w:spacing w:val="-2"/>
          <w:sz w:val="25"/>
        </w:rPr>
        <w:t>item</w:t>
      </w:r>
      <w:r>
        <w:rPr>
          <w:rFonts w:ascii="Trebuchet MS"/>
          <w:i/>
          <w:color w:val="221F1F"/>
          <w:spacing w:val="17"/>
          <w:sz w:val="25"/>
        </w:rPr>
        <w:t xml:space="preserve"> </w:t>
      </w:r>
      <w:r>
        <w:rPr>
          <w:rFonts w:ascii="Trebuchet MS"/>
          <w:i/>
          <w:color w:val="221F1F"/>
          <w:spacing w:val="-2"/>
          <w:sz w:val="25"/>
        </w:rPr>
        <w:t>(iii)</w:t>
      </w:r>
      <w:r>
        <w:rPr>
          <w:rFonts w:ascii="Trebuchet MS"/>
          <w:i/>
          <w:color w:val="221F1F"/>
          <w:spacing w:val="17"/>
          <w:sz w:val="25"/>
        </w:rPr>
        <w:t xml:space="preserve"> </w:t>
      </w:r>
      <w:r>
        <w:rPr>
          <w:rFonts w:ascii="Trebuchet MS"/>
          <w:i/>
          <w:color w:val="221F1F"/>
          <w:spacing w:val="-2"/>
          <w:sz w:val="25"/>
        </w:rPr>
        <w:t>below.</w:t>
      </w:r>
    </w:p>
    <w:p w:rsidR="00DD2D1B" w:rsidRDefault="008272FF">
      <w:pPr>
        <w:pStyle w:val="ListParagraph"/>
        <w:numPr>
          <w:ilvl w:val="3"/>
          <w:numId w:val="67"/>
        </w:numPr>
        <w:tabs>
          <w:tab w:val="left" w:pos="2697"/>
          <w:tab w:val="left" w:pos="2971"/>
          <w:tab w:val="left" w:pos="4133"/>
          <w:tab w:val="left" w:pos="4847"/>
          <w:tab w:val="left" w:pos="6027"/>
          <w:tab w:val="left" w:pos="7195"/>
          <w:tab w:val="left" w:pos="7741"/>
          <w:tab w:val="left" w:pos="9340"/>
          <w:tab w:val="left" w:pos="11358"/>
        </w:tabs>
        <w:spacing w:before="182" w:line="254" w:lineRule="auto"/>
        <w:ind w:left="2971" w:right="527" w:hanging="802"/>
        <w:rPr>
          <w:rFonts w:ascii="Times New Roman"/>
          <w:color w:val="221F1F"/>
        </w:rPr>
      </w:pPr>
      <w:r>
        <w:rPr>
          <w:color w:val="221F1F"/>
          <w:spacing w:val="-2"/>
          <w:sz w:val="24"/>
        </w:rPr>
        <w:t>(</w:t>
      </w:r>
      <w:r>
        <w:rPr>
          <w:rFonts w:ascii="Trebuchet MS"/>
          <w:b/>
          <w:color w:val="221F1F"/>
          <w:spacing w:val="-2"/>
          <w:sz w:val="24"/>
        </w:rPr>
        <w:t>Optional</w:t>
      </w:r>
      <w:r>
        <w:rPr>
          <w:color w:val="221F1F"/>
          <w:spacing w:val="-2"/>
          <w:sz w:val="24"/>
        </w:rPr>
        <w:t>)</w:t>
      </w:r>
      <w:r>
        <w:rPr>
          <w:color w:val="221F1F"/>
          <w:sz w:val="24"/>
        </w:rPr>
        <w:tab/>
      </w:r>
      <w:r>
        <w:rPr>
          <w:color w:val="221F1F"/>
          <w:spacing w:val="-4"/>
          <w:sz w:val="24"/>
        </w:rPr>
        <w:t>The</w:t>
      </w:r>
      <w:r>
        <w:rPr>
          <w:color w:val="221F1F"/>
          <w:sz w:val="24"/>
        </w:rPr>
        <w:tab/>
      </w:r>
      <w:r>
        <w:rPr>
          <w:color w:val="221F1F"/>
          <w:spacing w:val="-2"/>
          <w:sz w:val="24"/>
        </w:rPr>
        <w:t>installed</w:t>
      </w:r>
      <w:r>
        <w:rPr>
          <w:color w:val="221F1F"/>
          <w:sz w:val="24"/>
        </w:rPr>
        <w:tab/>
      </w:r>
      <w:r>
        <w:rPr>
          <w:color w:val="221F1F"/>
          <w:spacing w:val="-2"/>
          <w:sz w:val="24"/>
        </w:rPr>
        <w:t>capacity</w:t>
      </w:r>
      <w:r>
        <w:rPr>
          <w:color w:val="221F1F"/>
          <w:sz w:val="24"/>
        </w:rPr>
        <w:tab/>
      </w:r>
      <w:r>
        <w:rPr>
          <w:color w:val="221F1F"/>
          <w:spacing w:val="-6"/>
          <w:sz w:val="24"/>
        </w:rPr>
        <w:t>to</w:t>
      </w:r>
      <w:r>
        <w:rPr>
          <w:color w:val="221F1F"/>
          <w:sz w:val="24"/>
        </w:rPr>
        <w:tab/>
      </w:r>
      <w:r>
        <w:rPr>
          <w:color w:val="221F1F"/>
          <w:spacing w:val="-2"/>
          <w:sz w:val="24"/>
        </w:rPr>
        <w:t>manufacture</w:t>
      </w:r>
      <w:r>
        <w:rPr>
          <w:color w:val="221F1F"/>
          <w:sz w:val="24"/>
        </w:rPr>
        <w:tab/>
      </w:r>
      <w:r>
        <w:rPr>
          <w:color w:val="221F1F"/>
          <w:sz w:val="24"/>
          <w:u w:val="single" w:color="211E1F"/>
        </w:rPr>
        <w:tab/>
      </w:r>
      <w:r>
        <w:rPr>
          <w:color w:val="221F1F"/>
          <w:sz w:val="24"/>
        </w:rPr>
        <w:t xml:space="preserve"> number</w:t>
      </w:r>
      <w:r>
        <w:rPr>
          <w:color w:val="221F1F"/>
          <w:spacing w:val="40"/>
          <w:sz w:val="24"/>
        </w:rPr>
        <w:t xml:space="preserve"> </w:t>
      </w:r>
      <w:r>
        <w:rPr>
          <w:color w:val="221F1F"/>
          <w:sz w:val="24"/>
        </w:rPr>
        <w:t>of</w:t>
      </w:r>
    </w:p>
    <w:p w:rsidR="00DD2D1B" w:rsidRDefault="008272FF">
      <w:pPr>
        <w:tabs>
          <w:tab w:val="left" w:pos="9558"/>
        </w:tabs>
        <w:spacing w:line="295" w:lineRule="exact"/>
        <w:ind w:left="2122"/>
        <w:rPr>
          <w:sz w:val="24"/>
        </w:rPr>
      </w:pPr>
      <w:r>
        <w:rPr>
          <w:color w:val="221F1F"/>
          <w:spacing w:val="-2"/>
          <w:sz w:val="24"/>
        </w:rPr>
        <w:t>items</w:t>
      </w:r>
      <w:r>
        <w:rPr>
          <w:color w:val="221F1F"/>
          <w:spacing w:val="24"/>
          <w:sz w:val="24"/>
        </w:rPr>
        <w:t xml:space="preserve"> </w:t>
      </w:r>
      <w:r>
        <w:rPr>
          <w:color w:val="221F1F"/>
          <w:spacing w:val="-2"/>
          <w:sz w:val="24"/>
        </w:rPr>
        <w:t>(</w:t>
      </w:r>
      <w:r>
        <w:rPr>
          <w:rFonts w:ascii="Trebuchet MS"/>
          <w:i/>
          <w:color w:val="221F1F"/>
          <w:spacing w:val="-2"/>
          <w:sz w:val="25"/>
        </w:rPr>
        <w:t>specify</w:t>
      </w:r>
      <w:r>
        <w:rPr>
          <w:rFonts w:ascii="Trebuchet MS"/>
          <w:i/>
          <w:color w:val="221F1F"/>
          <w:spacing w:val="24"/>
          <w:sz w:val="25"/>
        </w:rPr>
        <w:t xml:space="preserve"> </w:t>
      </w:r>
      <w:r>
        <w:rPr>
          <w:rFonts w:ascii="Trebuchet MS"/>
          <w:i/>
          <w:color w:val="221F1F"/>
          <w:spacing w:val="-2"/>
          <w:sz w:val="25"/>
        </w:rPr>
        <w:t>the</w:t>
      </w:r>
      <w:r>
        <w:rPr>
          <w:rFonts w:ascii="Trebuchet MS"/>
          <w:i/>
          <w:color w:val="221F1F"/>
          <w:spacing w:val="24"/>
          <w:sz w:val="25"/>
        </w:rPr>
        <w:t xml:space="preserve"> </w:t>
      </w:r>
      <w:r>
        <w:rPr>
          <w:rFonts w:ascii="Trebuchet MS"/>
          <w:i/>
          <w:color w:val="221F1F"/>
          <w:spacing w:val="-2"/>
          <w:sz w:val="25"/>
        </w:rPr>
        <w:t>relevant</w:t>
      </w:r>
      <w:r>
        <w:rPr>
          <w:rFonts w:ascii="Trebuchet MS"/>
          <w:i/>
          <w:color w:val="221F1F"/>
          <w:spacing w:val="23"/>
          <w:sz w:val="25"/>
        </w:rPr>
        <w:t xml:space="preserve"> </w:t>
      </w:r>
      <w:r>
        <w:rPr>
          <w:rFonts w:ascii="Trebuchet MS"/>
          <w:i/>
          <w:color w:val="221F1F"/>
          <w:spacing w:val="-2"/>
          <w:sz w:val="25"/>
        </w:rPr>
        <w:t>item</w:t>
      </w:r>
      <w:r>
        <w:rPr>
          <w:rFonts w:ascii="Trebuchet MS"/>
          <w:i/>
          <w:color w:val="221F1F"/>
          <w:spacing w:val="24"/>
          <w:sz w:val="25"/>
        </w:rPr>
        <w:t xml:space="preserve"> </w:t>
      </w:r>
      <w:r>
        <w:rPr>
          <w:rFonts w:ascii="Trebuchet MS"/>
          <w:i/>
          <w:color w:val="221F1F"/>
          <w:spacing w:val="-2"/>
          <w:sz w:val="25"/>
        </w:rPr>
        <w:t>number</w:t>
      </w:r>
      <w:r>
        <w:rPr>
          <w:color w:val="221F1F"/>
          <w:spacing w:val="-2"/>
          <w:sz w:val="24"/>
        </w:rPr>
        <w:t>)</w:t>
      </w:r>
      <w:r>
        <w:rPr>
          <w:color w:val="221F1F"/>
          <w:spacing w:val="27"/>
          <w:sz w:val="24"/>
        </w:rPr>
        <w:t xml:space="preserve"> </w:t>
      </w:r>
      <w:r>
        <w:rPr>
          <w:color w:val="221F1F"/>
          <w:spacing w:val="-2"/>
          <w:sz w:val="24"/>
        </w:rPr>
        <w:t>shall</w:t>
      </w:r>
      <w:r>
        <w:rPr>
          <w:color w:val="221F1F"/>
          <w:spacing w:val="24"/>
          <w:sz w:val="24"/>
        </w:rPr>
        <w:t xml:space="preserve"> </w:t>
      </w:r>
      <w:r>
        <w:rPr>
          <w:color w:val="221F1F"/>
          <w:spacing w:val="-2"/>
          <w:sz w:val="24"/>
        </w:rPr>
        <w:t>not</w:t>
      </w:r>
      <w:r>
        <w:rPr>
          <w:color w:val="221F1F"/>
          <w:spacing w:val="24"/>
          <w:sz w:val="24"/>
        </w:rPr>
        <w:t xml:space="preserve"> </w:t>
      </w:r>
      <w:r>
        <w:rPr>
          <w:color w:val="221F1F"/>
          <w:spacing w:val="-2"/>
          <w:sz w:val="24"/>
        </w:rPr>
        <w:t>be</w:t>
      </w:r>
      <w:r>
        <w:rPr>
          <w:color w:val="221F1F"/>
          <w:spacing w:val="24"/>
          <w:sz w:val="24"/>
        </w:rPr>
        <w:t xml:space="preserve"> </w:t>
      </w:r>
      <w:r>
        <w:rPr>
          <w:color w:val="221F1F"/>
          <w:spacing w:val="-2"/>
          <w:sz w:val="24"/>
        </w:rPr>
        <w:t>less</w:t>
      </w:r>
      <w:r>
        <w:rPr>
          <w:color w:val="221F1F"/>
          <w:spacing w:val="24"/>
          <w:sz w:val="24"/>
        </w:rPr>
        <w:t xml:space="preserve"> </w:t>
      </w:r>
      <w:r>
        <w:rPr>
          <w:color w:val="221F1F"/>
          <w:spacing w:val="-4"/>
          <w:sz w:val="24"/>
        </w:rPr>
        <w:t>than</w:t>
      </w:r>
      <w:r>
        <w:rPr>
          <w:color w:val="221F1F"/>
          <w:sz w:val="24"/>
          <w:u w:val="single" w:color="211E1F"/>
        </w:rPr>
        <w:tab/>
      </w:r>
      <w:r>
        <w:rPr>
          <w:color w:val="221F1F"/>
          <w:sz w:val="24"/>
        </w:rPr>
        <w:t>units</w:t>
      </w:r>
      <w:r>
        <w:rPr>
          <w:color w:val="221F1F"/>
          <w:spacing w:val="39"/>
          <w:sz w:val="24"/>
        </w:rPr>
        <w:t xml:space="preserve"> </w:t>
      </w:r>
      <w:r>
        <w:rPr>
          <w:color w:val="221F1F"/>
          <w:spacing w:val="-5"/>
          <w:sz w:val="24"/>
        </w:rPr>
        <w:t>per</w:t>
      </w:r>
    </w:p>
    <w:p w:rsidR="00DD2D1B" w:rsidRDefault="008272FF">
      <w:pPr>
        <w:pStyle w:val="Heading3"/>
        <w:tabs>
          <w:tab w:val="left" w:pos="7153"/>
        </w:tabs>
        <w:spacing w:before="7"/>
        <w:ind w:left="6383"/>
        <w:rPr>
          <w:rFonts w:ascii="Tahoma"/>
          <w:i w:val="0"/>
          <w:sz w:val="24"/>
        </w:rPr>
      </w:pPr>
      <w:r>
        <w:rPr>
          <w:rFonts w:ascii="Tahoma"/>
          <w:i w:val="0"/>
          <w:color w:val="221F1F"/>
          <w:sz w:val="24"/>
          <w:u w:val="single" w:color="211E1F"/>
        </w:rPr>
        <w:tab/>
      </w:r>
      <w:r>
        <w:rPr>
          <w:rFonts w:ascii="Tahoma"/>
          <w:i w:val="0"/>
          <w:color w:val="221F1F"/>
          <w:spacing w:val="-18"/>
          <w:sz w:val="24"/>
        </w:rPr>
        <w:t xml:space="preserve"> </w:t>
      </w:r>
      <w:r>
        <w:rPr>
          <w:rFonts w:ascii="Tahoma"/>
          <w:i w:val="0"/>
          <w:color w:val="221F1F"/>
          <w:sz w:val="24"/>
        </w:rPr>
        <w:t>(</w:t>
      </w:r>
      <w:r>
        <w:rPr>
          <w:color w:val="221F1F"/>
        </w:rPr>
        <w:t>specify</w:t>
      </w:r>
      <w:r>
        <w:rPr>
          <w:color w:val="221F1F"/>
          <w:spacing w:val="33"/>
        </w:rPr>
        <w:t xml:space="preserve"> </w:t>
      </w:r>
      <w:r>
        <w:rPr>
          <w:color w:val="221F1F"/>
        </w:rPr>
        <w:t>week</w:t>
      </w:r>
      <w:r>
        <w:rPr>
          <w:color w:val="221F1F"/>
          <w:spacing w:val="34"/>
        </w:rPr>
        <w:t xml:space="preserve"> </w:t>
      </w:r>
      <w:r>
        <w:rPr>
          <w:color w:val="221F1F"/>
        </w:rPr>
        <w:t>or</w:t>
      </w:r>
      <w:r>
        <w:rPr>
          <w:color w:val="221F1F"/>
          <w:spacing w:val="34"/>
        </w:rPr>
        <w:t xml:space="preserve"> </w:t>
      </w:r>
      <w:r>
        <w:rPr>
          <w:color w:val="221F1F"/>
        </w:rPr>
        <w:t>month</w:t>
      </w:r>
      <w:r>
        <w:rPr>
          <w:rFonts w:ascii="Tahoma"/>
          <w:i w:val="0"/>
          <w:color w:val="221F1F"/>
          <w:sz w:val="24"/>
        </w:rPr>
        <w:t>).</w:t>
      </w:r>
    </w:p>
    <w:p w:rsidR="00DD2D1B" w:rsidRDefault="008272FF">
      <w:pPr>
        <w:pStyle w:val="ListParagraph"/>
        <w:numPr>
          <w:ilvl w:val="2"/>
          <w:numId w:val="67"/>
        </w:numPr>
        <w:tabs>
          <w:tab w:val="left" w:pos="2422"/>
          <w:tab w:val="left" w:pos="2688"/>
        </w:tabs>
        <w:spacing w:before="237" w:line="237" w:lineRule="auto"/>
        <w:ind w:left="2688" w:right="1497" w:hanging="521"/>
        <w:rPr>
          <w:rFonts w:ascii="Trebuchet MS"/>
          <w:b/>
          <w:color w:val="221F1F"/>
          <w:sz w:val="24"/>
        </w:rPr>
      </w:pPr>
      <w:r>
        <w:rPr>
          <w:rFonts w:ascii="Trebuchet MS"/>
          <w:b/>
          <w:color w:val="221F1F"/>
          <w:spacing w:val="-2"/>
          <w:sz w:val="24"/>
        </w:rPr>
        <w:t>(Optional)</w:t>
      </w:r>
      <w:r>
        <w:rPr>
          <w:rFonts w:ascii="Trebuchet MS"/>
          <w:b/>
          <w:color w:val="221F1F"/>
          <w:spacing w:val="36"/>
          <w:sz w:val="24"/>
        </w:rPr>
        <w:t xml:space="preserve"> </w:t>
      </w:r>
      <w:r>
        <w:rPr>
          <w:rFonts w:ascii="Trebuchet MS"/>
          <w:b/>
          <w:color w:val="221F1F"/>
          <w:spacing w:val="-2"/>
          <w:sz w:val="24"/>
        </w:rPr>
        <w:t>Documentary</w:t>
      </w:r>
      <w:r>
        <w:rPr>
          <w:rFonts w:ascii="Trebuchet MS"/>
          <w:b/>
          <w:color w:val="221F1F"/>
          <w:spacing w:val="-16"/>
          <w:sz w:val="24"/>
        </w:rPr>
        <w:t xml:space="preserve"> </w:t>
      </w:r>
      <w:r>
        <w:rPr>
          <w:rFonts w:ascii="Trebuchet MS"/>
          <w:b/>
          <w:color w:val="221F1F"/>
          <w:spacing w:val="-2"/>
          <w:sz w:val="24"/>
        </w:rPr>
        <w:t>Evidence</w:t>
      </w:r>
      <w:r>
        <w:rPr>
          <w:rFonts w:ascii="Trebuchet MS"/>
          <w:b/>
          <w:color w:val="221F1F"/>
          <w:spacing w:val="-16"/>
          <w:sz w:val="24"/>
        </w:rPr>
        <w:t xml:space="preserve"> </w:t>
      </w:r>
      <w:r>
        <w:rPr>
          <w:rFonts w:ascii="Trebuchet MS"/>
          <w:b/>
          <w:color w:val="221F1F"/>
          <w:spacing w:val="-2"/>
          <w:sz w:val="24"/>
        </w:rPr>
        <w:t>of</w:t>
      </w:r>
      <w:r>
        <w:rPr>
          <w:rFonts w:ascii="Trebuchet MS"/>
          <w:b/>
          <w:color w:val="221F1F"/>
          <w:spacing w:val="-16"/>
          <w:sz w:val="24"/>
        </w:rPr>
        <w:t xml:space="preserve"> </w:t>
      </w:r>
      <w:r>
        <w:rPr>
          <w:rFonts w:ascii="Trebuchet MS"/>
          <w:b/>
          <w:color w:val="221F1F"/>
          <w:spacing w:val="-2"/>
          <w:sz w:val="24"/>
        </w:rPr>
        <w:t>Usage</w:t>
      </w:r>
      <w:r>
        <w:rPr>
          <w:rFonts w:ascii="Trebuchet MS"/>
          <w:b/>
          <w:color w:val="221F1F"/>
          <w:spacing w:val="-16"/>
          <w:sz w:val="24"/>
        </w:rPr>
        <w:t xml:space="preserve"> </w:t>
      </w:r>
      <w:r>
        <w:rPr>
          <w:rFonts w:ascii="Trebuchet MS"/>
          <w:b/>
          <w:color w:val="221F1F"/>
          <w:spacing w:val="-2"/>
          <w:sz w:val="24"/>
        </w:rPr>
        <w:t>of</w:t>
      </w:r>
      <w:r>
        <w:rPr>
          <w:rFonts w:ascii="Trebuchet MS"/>
          <w:b/>
          <w:color w:val="221F1F"/>
          <w:spacing w:val="-16"/>
          <w:sz w:val="24"/>
        </w:rPr>
        <w:t xml:space="preserve"> </w:t>
      </w:r>
      <w:r>
        <w:rPr>
          <w:rFonts w:ascii="Trebuchet MS"/>
          <w:b/>
          <w:color w:val="221F1F"/>
          <w:spacing w:val="-2"/>
          <w:sz w:val="24"/>
        </w:rPr>
        <w:t>Goods</w:t>
      </w:r>
      <w:r>
        <w:rPr>
          <w:rFonts w:ascii="Trebuchet MS"/>
          <w:b/>
          <w:color w:val="221F1F"/>
          <w:spacing w:val="-16"/>
          <w:sz w:val="24"/>
        </w:rPr>
        <w:t xml:space="preserve"> </w:t>
      </w:r>
      <w:r>
        <w:rPr>
          <w:rFonts w:ascii="Trebuchet MS"/>
          <w:b/>
          <w:color w:val="221F1F"/>
          <w:spacing w:val="-2"/>
          <w:sz w:val="24"/>
        </w:rPr>
        <w:t>(When</w:t>
      </w:r>
      <w:r>
        <w:rPr>
          <w:rFonts w:ascii="Trebuchet MS"/>
          <w:b/>
          <w:color w:val="221F1F"/>
          <w:spacing w:val="-17"/>
          <w:sz w:val="24"/>
        </w:rPr>
        <w:t xml:space="preserve"> </w:t>
      </w:r>
      <w:r>
        <w:rPr>
          <w:rFonts w:ascii="Trebuchet MS"/>
          <w:b/>
          <w:color w:val="221F1F"/>
          <w:spacing w:val="-2"/>
          <w:sz w:val="24"/>
        </w:rPr>
        <w:t>appropriate</w:t>
      </w:r>
      <w:r>
        <w:rPr>
          <w:color w:val="221F1F"/>
          <w:spacing w:val="-2"/>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shall</w:t>
      </w:r>
      <w:r>
        <w:rPr>
          <w:color w:val="221F1F"/>
          <w:spacing w:val="40"/>
          <w:sz w:val="24"/>
        </w:rPr>
        <w:t xml:space="preserve"> </w:t>
      </w:r>
      <w:r>
        <w:rPr>
          <w:color w:val="221F1F"/>
          <w:sz w:val="24"/>
        </w:rPr>
        <w:t>furnish</w:t>
      </w:r>
      <w:r>
        <w:rPr>
          <w:color w:val="221F1F"/>
          <w:spacing w:val="40"/>
          <w:sz w:val="24"/>
        </w:rPr>
        <w:t xml:space="preserve"> </w:t>
      </w:r>
      <w:r>
        <w:rPr>
          <w:color w:val="221F1F"/>
          <w:sz w:val="24"/>
        </w:rPr>
        <w:t>documentary</w:t>
      </w:r>
      <w:r>
        <w:rPr>
          <w:color w:val="221F1F"/>
          <w:spacing w:val="40"/>
          <w:sz w:val="24"/>
        </w:rPr>
        <w:t xml:space="preserve"> </w:t>
      </w:r>
      <w:r>
        <w:rPr>
          <w:color w:val="221F1F"/>
          <w:sz w:val="24"/>
        </w:rPr>
        <w:t>evidence</w:t>
      </w:r>
      <w:r>
        <w:rPr>
          <w:color w:val="221F1F"/>
          <w:spacing w:val="40"/>
          <w:sz w:val="24"/>
        </w:rPr>
        <w:t xml:space="preserve"> </w:t>
      </w:r>
      <w:r>
        <w:rPr>
          <w:color w:val="221F1F"/>
          <w:sz w:val="24"/>
        </w:rPr>
        <w:t>satisfactory</w:t>
      </w:r>
      <w:r>
        <w:rPr>
          <w:color w:val="221F1F"/>
          <w:spacing w:val="40"/>
          <w:sz w:val="24"/>
        </w:rPr>
        <w:t xml:space="preserve"> </w:t>
      </w:r>
      <w:r>
        <w:rPr>
          <w:color w:val="221F1F"/>
          <w:sz w:val="24"/>
        </w:rPr>
        <w:t>to</w:t>
      </w:r>
      <w:r>
        <w:rPr>
          <w:color w:val="221F1F"/>
          <w:spacing w:val="40"/>
          <w:sz w:val="24"/>
        </w:rPr>
        <w:t xml:space="preserve"> </w:t>
      </w:r>
      <w:r>
        <w:rPr>
          <w:color w:val="221F1F"/>
          <w:sz w:val="24"/>
        </w:rPr>
        <w:t>The Kaimosi Friends University to</w:t>
      </w:r>
      <w:r>
        <w:rPr>
          <w:color w:val="221F1F"/>
          <w:spacing w:val="40"/>
          <w:sz w:val="24"/>
        </w:rPr>
        <w:t xml:space="preserve"> </w:t>
      </w:r>
      <w:r>
        <w:rPr>
          <w:color w:val="221F1F"/>
          <w:sz w:val="24"/>
        </w:rPr>
        <w:t>demonstrate</w:t>
      </w:r>
      <w:r>
        <w:rPr>
          <w:color w:val="221F1F"/>
          <w:spacing w:val="40"/>
          <w:sz w:val="24"/>
        </w:rPr>
        <w:t xml:space="preserve"> </w:t>
      </w:r>
      <w:r>
        <w:rPr>
          <w:color w:val="221F1F"/>
          <w:sz w:val="24"/>
        </w:rPr>
        <w:t>that</w:t>
      </w:r>
      <w:r>
        <w:rPr>
          <w:color w:val="221F1F"/>
          <w:spacing w:val="40"/>
          <w:sz w:val="24"/>
        </w:rPr>
        <w:t xml:space="preserve"> </w:t>
      </w:r>
      <w:r>
        <w:rPr>
          <w:color w:val="221F1F"/>
          <w:sz w:val="24"/>
        </w:rPr>
        <w:t>similar</w:t>
      </w:r>
      <w:r>
        <w:rPr>
          <w:color w:val="221F1F"/>
          <w:spacing w:val="40"/>
          <w:sz w:val="24"/>
        </w:rPr>
        <w:t xml:space="preserve"> </w:t>
      </w:r>
      <w:r>
        <w:rPr>
          <w:color w:val="221F1F"/>
          <w:sz w:val="24"/>
        </w:rPr>
        <w:t>Goods</w:t>
      </w:r>
      <w:r>
        <w:rPr>
          <w:color w:val="221F1F"/>
          <w:spacing w:val="40"/>
          <w:sz w:val="24"/>
        </w:rPr>
        <w:t xml:space="preserve"> </w:t>
      </w:r>
      <w:r>
        <w:rPr>
          <w:color w:val="221F1F"/>
          <w:sz w:val="24"/>
        </w:rPr>
        <w:t>as</w:t>
      </w:r>
    </w:p>
    <w:p w:rsidR="00DD2D1B" w:rsidRDefault="00DD2D1B">
      <w:pPr>
        <w:spacing w:line="237" w:lineRule="auto"/>
        <w:rPr>
          <w:rFonts w:ascii="Trebuchet MS"/>
          <w:sz w:val="24"/>
        </w:rPr>
        <w:sectPr w:rsidR="00DD2D1B">
          <w:pgSz w:w="11910" w:h="16840"/>
          <w:pgMar w:top="1060" w:right="20" w:bottom="720" w:left="0" w:header="0" w:footer="440" w:gutter="0"/>
          <w:cols w:space="720"/>
        </w:sectPr>
      </w:pPr>
    </w:p>
    <w:p w:rsidR="00DD2D1B" w:rsidRDefault="008272FF">
      <w:pPr>
        <w:pStyle w:val="BodyText"/>
        <w:tabs>
          <w:tab w:val="left" w:pos="4412"/>
        </w:tabs>
        <w:spacing w:before="84" w:line="230" w:lineRule="auto"/>
        <w:ind w:left="2695" w:right="1565"/>
      </w:pPr>
      <w:r>
        <w:rPr>
          <w:color w:val="221F1F"/>
        </w:rPr>
        <w:lastRenderedPageBreak/>
        <w:t>offered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have</w:t>
      </w:r>
      <w:r>
        <w:rPr>
          <w:color w:val="221F1F"/>
          <w:spacing w:val="40"/>
        </w:rPr>
        <w:t xml:space="preserve"> </w:t>
      </w:r>
      <w:r>
        <w:rPr>
          <w:color w:val="221F1F"/>
        </w:rPr>
        <w:t>been</w:t>
      </w:r>
      <w:r>
        <w:rPr>
          <w:color w:val="221F1F"/>
          <w:spacing w:val="40"/>
        </w:rPr>
        <w:t xml:space="preserve"> </w:t>
      </w:r>
      <w:r>
        <w:rPr>
          <w:color w:val="221F1F"/>
        </w:rPr>
        <w:t>in</w:t>
      </w:r>
      <w:r>
        <w:rPr>
          <w:color w:val="221F1F"/>
          <w:spacing w:val="40"/>
        </w:rPr>
        <w:t xml:space="preserve"> </w:t>
      </w:r>
      <w:r>
        <w:rPr>
          <w:color w:val="221F1F"/>
        </w:rPr>
        <w:t>successful</w:t>
      </w:r>
      <w:r>
        <w:rPr>
          <w:color w:val="221F1F"/>
          <w:spacing w:val="40"/>
        </w:rPr>
        <w:t xml:space="preserve"> </w:t>
      </w:r>
      <w:r>
        <w:rPr>
          <w:color w:val="221F1F"/>
        </w:rPr>
        <w:t>use</w:t>
      </w:r>
      <w:r>
        <w:rPr>
          <w:color w:val="221F1F"/>
          <w:spacing w:val="40"/>
        </w:rPr>
        <w:t xml:space="preserve"> </w:t>
      </w:r>
      <w:r>
        <w:rPr>
          <w:color w:val="221F1F"/>
        </w:rPr>
        <w:t>or</w:t>
      </w:r>
      <w:r>
        <w:rPr>
          <w:color w:val="221F1F"/>
          <w:spacing w:val="40"/>
        </w:rPr>
        <w:t xml:space="preserve"> </w:t>
      </w:r>
      <w:r>
        <w:rPr>
          <w:color w:val="221F1F"/>
        </w:rPr>
        <w:t>operation</w:t>
      </w:r>
      <w:r>
        <w:rPr>
          <w:color w:val="221F1F"/>
          <w:spacing w:val="40"/>
        </w:rPr>
        <w:t xml:space="preserve"> </w:t>
      </w:r>
      <w:r>
        <w:rPr>
          <w:color w:val="221F1F"/>
        </w:rPr>
        <w:t>for the</w:t>
      </w:r>
      <w:r>
        <w:rPr>
          <w:color w:val="221F1F"/>
          <w:spacing w:val="40"/>
        </w:rPr>
        <w:t xml:space="preserve"> </w:t>
      </w:r>
      <w:r>
        <w:rPr>
          <w:color w:val="221F1F"/>
        </w:rPr>
        <w:t xml:space="preserve">last </w:t>
      </w:r>
      <w:r>
        <w:rPr>
          <w:color w:val="221F1F"/>
          <w:u w:val="single" w:color="211E1F"/>
        </w:rPr>
        <w:tab/>
      </w:r>
      <w:r>
        <w:rPr>
          <w:color w:val="221F1F"/>
        </w:rPr>
        <w:t>years.</w:t>
      </w:r>
      <w:r>
        <w:rPr>
          <w:color w:val="221F1F"/>
          <w:spacing w:val="40"/>
        </w:rPr>
        <w:t xml:space="preserve"> </w:t>
      </w:r>
      <w:r>
        <w:rPr>
          <w:color w:val="221F1F"/>
        </w:rPr>
        <w:t>If</w:t>
      </w:r>
      <w:r>
        <w:rPr>
          <w:color w:val="221F1F"/>
          <w:spacing w:val="40"/>
        </w:rPr>
        <w:t xml:space="preserve"> </w:t>
      </w:r>
      <w:r>
        <w:rPr>
          <w:color w:val="221F1F"/>
        </w:rPr>
        <w:t>the</w:t>
      </w:r>
      <w:r>
        <w:rPr>
          <w:color w:val="221F1F"/>
          <w:spacing w:val="40"/>
        </w:rPr>
        <w:t xml:space="preserve"> </w:t>
      </w:r>
      <w:r>
        <w:rPr>
          <w:color w:val="221F1F"/>
        </w:rPr>
        <w:t>Tenderer</w:t>
      </w:r>
      <w:r>
        <w:rPr>
          <w:color w:val="221F1F"/>
          <w:spacing w:val="40"/>
        </w:rPr>
        <w:t xml:space="preserve"> </w:t>
      </w:r>
      <w:r>
        <w:rPr>
          <w:color w:val="221F1F"/>
        </w:rPr>
        <w:t>is</w:t>
      </w:r>
      <w:r>
        <w:rPr>
          <w:color w:val="221F1F"/>
          <w:spacing w:val="40"/>
        </w:rPr>
        <w:t xml:space="preserve"> </w:t>
      </w:r>
      <w:r>
        <w:rPr>
          <w:color w:val="221F1F"/>
        </w:rPr>
        <w:t>a</w:t>
      </w:r>
      <w:r>
        <w:rPr>
          <w:color w:val="221F1F"/>
          <w:spacing w:val="40"/>
        </w:rPr>
        <w:t xml:space="preserve"> </w:t>
      </w:r>
      <w:r>
        <w:rPr>
          <w:color w:val="221F1F"/>
        </w:rPr>
        <w:t>JV,</w:t>
      </w:r>
      <w:r>
        <w:rPr>
          <w:color w:val="221F1F"/>
          <w:spacing w:val="40"/>
        </w:rPr>
        <w:t xml:space="preserve"> </w:t>
      </w:r>
      <w:r>
        <w:rPr>
          <w:color w:val="221F1F"/>
        </w:rPr>
        <w:t>the</w:t>
      </w:r>
      <w:r>
        <w:rPr>
          <w:color w:val="221F1F"/>
          <w:spacing w:val="40"/>
        </w:rPr>
        <w:t xml:space="preserve"> </w:t>
      </w:r>
      <w:r>
        <w:rPr>
          <w:color w:val="221F1F"/>
        </w:rPr>
        <w:t>evidence</w:t>
      </w:r>
      <w:r>
        <w:rPr>
          <w:color w:val="221F1F"/>
          <w:spacing w:val="40"/>
        </w:rPr>
        <w:t xml:space="preserve"> </w:t>
      </w:r>
      <w:r>
        <w:rPr>
          <w:color w:val="221F1F"/>
        </w:rPr>
        <w:t>of demonstrated</w:t>
      </w:r>
      <w:r>
        <w:rPr>
          <w:color w:val="221F1F"/>
          <w:spacing w:val="40"/>
        </w:rPr>
        <w:t xml:space="preserve"> </w:t>
      </w:r>
      <w:r>
        <w:rPr>
          <w:color w:val="221F1F"/>
        </w:rPr>
        <w:t>usage</w:t>
      </w:r>
      <w:r>
        <w:rPr>
          <w:color w:val="221F1F"/>
          <w:spacing w:val="40"/>
        </w:rPr>
        <w:t xml:space="preserve"> </w:t>
      </w:r>
      <w:r>
        <w:rPr>
          <w:color w:val="221F1F"/>
        </w:rPr>
        <w:t>of</w:t>
      </w:r>
      <w:r>
        <w:rPr>
          <w:color w:val="221F1F"/>
          <w:spacing w:val="40"/>
        </w:rPr>
        <w:t xml:space="preserve"> </w:t>
      </w:r>
      <w:r>
        <w:rPr>
          <w:color w:val="221F1F"/>
        </w:rPr>
        <w:t>Goods</w:t>
      </w:r>
      <w:r>
        <w:rPr>
          <w:color w:val="221F1F"/>
          <w:spacing w:val="40"/>
        </w:rPr>
        <w:t xml:space="preserve"> </w:t>
      </w:r>
      <w:r>
        <w:rPr>
          <w:color w:val="221F1F"/>
        </w:rPr>
        <w:t>supplied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past</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in</w:t>
      </w:r>
      <w:r>
        <w:rPr>
          <w:color w:val="221F1F"/>
          <w:spacing w:val="40"/>
        </w:rPr>
        <w:t xml:space="preserve"> </w:t>
      </w:r>
      <w:r>
        <w:rPr>
          <w:color w:val="221F1F"/>
        </w:rPr>
        <w:t>the name</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JV.</w:t>
      </w:r>
    </w:p>
    <w:p w:rsidR="00DD2D1B" w:rsidRDefault="008272FF">
      <w:pPr>
        <w:pStyle w:val="Heading4"/>
        <w:numPr>
          <w:ilvl w:val="1"/>
          <w:numId w:val="67"/>
        </w:numPr>
        <w:tabs>
          <w:tab w:val="left" w:pos="2112"/>
        </w:tabs>
        <w:spacing w:before="258"/>
        <w:ind w:left="2112" w:hanging="600"/>
      </w:pPr>
      <w:r>
        <w:rPr>
          <w:color w:val="221F1F"/>
          <w:w w:val="90"/>
        </w:rPr>
        <w:t>If</w:t>
      </w:r>
      <w:r>
        <w:rPr>
          <w:color w:val="221F1F"/>
          <w:spacing w:val="-5"/>
        </w:rPr>
        <w:t xml:space="preserve"> </w:t>
      </w:r>
      <w:r>
        <w:rPr>
          <w:color w:val="221F1F"/>
          <w:w w:val="90"/>
        </w:rPr>
        <w:t>Tenderer</w:t>
      </w:r>
      <w:r>
        <w:rPr>
          <w:color w:val="221F1F"/>
          <w:spacing w:val="-6"/>
        </w:rPr>
        <w:t xml:space="preserve"> </w:t>
      </w:r>
      <w:r>
        <w:rPr>
          <w:color w:val="221F1F"/>
          <w:w w:val="90"/>
        </w:rPr>
        <w:t>is</w:t>
      </w:r>
      <w:r>
        <w:rPr>
          <w:color w:val="221F1F"/>
          <w:spacing w:val="-6"/>
        </w:rPr>
        <w:t xml:space="preserve"> </w:t>
      </w:r>
      <w:r>
        <w:rPr>
          <w:color w:val="221F1F"/>
          <w:w w:val="90"/>
        </w:rPr>
        <w:t>a</w:t>
      </w:r>
      <w:r>
        <w:rPr>
          <w:color w:val="221F1F"/>
          <w:spacing w:val="-3"/>
        </w:rPr>
        <w:t xml:space="preserve"> </w:t>
      </w:r>
      <w:r>
        <w:rPr>
          <w:color w:val="221F1F"/>
          <w:spacing w:val="-2"/>
          <w:w w:val="90"/>
        </w:rPr>
        <w:t>Supplier:</w:t>
      </w:r>
    </w:p>
    <w:p w:rsidR="00DD2D1B" w:rsidRDefault="008272FF">
      <w:pPr>
        <w:pStyle w:val="BodyText"/>
        <w:spacing w:before="233" w:line="235" w:lineRule="auto"/>
        <w:ind w:left="2179" w:right="1537"/>
        <w:jc w:val="both"/>
      </w:pPr>
      <w:r>
        <w:rPr>
          <w:color w:val="221F1F"/>
        </w:rPr>
        <w:t>If a Tenderer is a Supplier offering the Goods on behalf of or from a Manufacturer under Manufacturer's Authorization Form (Section IV, Tendering Forms), the Manufacturer shall demonstrate the above qualifications</w:t>
      </w:r>
      <w:r>
        <w:rPr>
          <w:color w:val="221F1F"/>
          <w:spacing w:val="31"/>
        </w:rPr>
        <w:t xml:space="preserve"> </w:t>
      </w:r>
      <w:r>
        <w:rPr>
          <w:color w:val="221F1F"/>
        </w:rPr>
        <w:t>4.2</w:t>
      </w:r>
      <w:r>
        <w:rPr>
          <w:color w:val="221F1F"/>
          <w:spacing w:val="32"/>
        </w:rPr>
        <w:t xml:space="preserve"> </w:t>
      </w:r>
      <w:r>
        <w:rPr>
          <w:color w:val="221F1F"/>
        </w:rPr>
        <w:t>(b)</w:t>
      </w:r>
      <w:r>
        <w:rPr>
          <w:color w:val="221F1F"/>
          <w:spacing w:val="33"/>
        </w:rPr>
        <w:t xml:space="preserve"> </w:t>
      </w:r>
      <w:r>
        <w:rPr>
          <w:color w:val="221F1F"/>
        </w:rPr>
        <w:t>(i),</w:t>
      </w:r>
      <w:r>
        <w:rPr>
          <w:color w:val="221F1F"/>
          <w:spacing w:val="32"/>
        </w:rPr>
        <w:t xml:space="preserve"> </w:t>
      </w:r>
      <w:r>
        <w:rPr>
          <w:color w:val="221F1F"/>
        </w:rPr>
        <w:t>(ii),</w:t>
      </w:r>
      <w:r>
        <w:rPr>
          <w:color w:val="221F1F"/>
          <w:spacing w:val="32"/>
        </w:rPr>
        <w:t xml:space="preserve"> </w:t>
      </w:r>
      <w:r>
        <w:rPr>
          <w:color w:val="221F1F"/>
        </w:rPr>
        <w:t>and</w:t>
      </w:r>
      <w:r>
        <w:rPr>
          <w:color w:val="221F1F"/>
          <w:spacing w:val="32"/>
        </w:rPr>
        <w:t xml:space="preserve"> </w:t>
      </w:r>
      <w:r>
        <w:rPr>
          <w:color w:val="221F1F"/>
        </w:rPr>
        <w:t>(iii)</w:t>
      </w:r>
      <w:r>
        <w:rPr>
          <w:color w:val="221F1F"/>
          <w:spacing w:val="33"/>
        </w:rPr>
        <w:t xml:space="preserve"> </w:t>
      </w:r>
      <w:r>
        <w:rPr>
          <w:color w:val="221F1F"/>
        </w:rPr>
        <w:t>and</w:t>
      </w:r>
      <w:r>
        <w:rPr>
          <w:color w:val="221F1F"/>
          <w:spacing w:val="34"/>
        </w:rPr>
        <w:t xml:space="preserve"> </w:t>
      </w:r>
      <w:r>
        <w:rPr>
          <w:color w:val="221F1F"/>
        </w:rPr>
        <w:t>the</w:t>
      </w:r>
      <w:r>
        <w:rPr>
          <w:color w:val="221F1F"/>
          <w:spacing w:val="31"/>
        </w:rPr>
        <w:t xml:space="preserve"> </w:t>
      </w:r>
      <w:r>
        <w:rPr>
          <w:color w:val="221F1F"/>
        </w:rPr>
        <w:t>Tenderer</w:t>
      </w:r>
      <w:r>
        <w:rPr>
          <w:color w:val="221F1F"/>
          <w:spacing w:val="33"/>
        </w:rPr>
        <w:t xml:space="preserve"> </w:t>
      </w:r>
      <w:r>
        <w:rPr>
          <w:color w:val="221F1F"/>
        </w:rPr>
        <w:t>shall</w:t>
      </w:r>
      <w:r>
        <w:rPr>
          <w:color w:val="221F1F"/>
          <w:spacing w:val="32"/>
        </w:rPr>
        <w:t xml:space="preserve"> </w:t>
      </w:r>
      <w:r>
        <w:rPr>
          <w:color w:val="221F1F"/>
        </w:rPr>
        <w:t>demonstrate it</w:t>
      </w:r>
      <w:r>
        <w:rPr>
          <w:color w:val="221F1F"/>
          <w:spacing w:val="40"/>
        </w:rPr>
        <w:t xml:space="preserve"> </w:t>
      </w:r>
      <w:r>
        <w:rPr>
          <w:color w:val="221F1F"/>
        </w:rPr>
        <w:t>meets</w:t>
      </w:r>
      <w:r>
        <w:rPr>
          <w:color w:val="221F1F"/>
          <w:spacing w:val="40"/>
        </w:rPr>
        <w:t xml:space="preserve"> </w:t>
      </w:r>
      <w:r>
        <w:rPr>
          <w:color w:val="221F1F"/>
        </w:rPr>
        <w:t>the</w:t>
      </w:r>
      <w:r>
        <w:rPr>
          <w:color w:val="221F1F"/>
          <w:spacing w:val="40"/>
        </w:rPr>
        <w:t xml:space="preserve"> </w:t>
      </w:r>
      <w:r>
        <w:rPr>
          <w:color w:val="221F1F"/>
        </w:rPr>
        <w:t>following</w:t>
      </w:r>
      <w:r>
        <w:rPr>
          <w:color w:val="221F1F"/>
          <w:spacing w:val="40"/>
        </w:rPr>
        <w:t xml:space="preserve"> </w:t>
      </w:r>
      <w:r>
        <w:rPr>
          <w:color w:val="221F1F"/>
        </w:rPr>
        <w:t>criteria.</w:t>
      </w:r>
    </w:p>
    <w:p w:rsidR="00DD2D1B" w:rsidRDefault="008272FF">
      <w:pPr>
        <w:pStyle w:val="ListParagraph"/>
        <w:numPr>
          <w:ilvl w:val="0"/>
          <w:numId w:val="66"/>
        </w:numPr>
        <w:tabs>
          <w:tab w:val="left" w:pos="2686"/>
          <w:tab w:val="left" w:pos="2688"/>
        </w:tabs>
        <w:spacing w:before="116" w:line="235" w:lineRule="auto"/>
        <w:ind w:right="1542"/>
        <w:jc w:val="both"/>
        <w:rPr>
          <w:sz w:val="24"/>
        </w:rPr>
      </w:pPr>
      <w:r>
        <w:rPr>
          <w:color w:val="221F1F"/>
          <w:sz w:val="24"/>
        </w:rPr>
        <w:t>The Tenderer shall demonstrate that it has access to, or has available, liquid assets, unencumbered real assets, lines of credit, and other financial means (independent of any contractual advance payment) sufficient</w:t>
      </w:r>
      <w:r>
        <w:rPr>
          <w:color w:val="221F1F"/>
          <w:spacing w:val="40"/>
          <w:sz w:val="24"/>
        </w:rPr>
        <w:t xml:space="preserve"> </w:t>
      </w:r>
      <w:r>
        <w:rPr>
          <w:color w:val="221F1F"/>
          <w:sz w:val="24"/>
        </w:rPr>
        <w:t>to</w:t>
      </w:r>
      <w:r>
        <w:rPr>
          <w:color w:val="221F1F"/>
          <w:spacing w:val="40"/>
          <w:sz w:val="24"/>
        </w:rPr>
        <w:t xml:space="preserve"> </w:t>
      </w:r>
      <w:r>
        <w:rPr>
          <w:color w:val="221F1F"/>
          <w:sz w:val="24"/>
        </w:rPr>
        <w:t>meet</w:t>
      </w:r>
      <w:r>
        <w:rPr>
          <w:color w:val="221F1F"/>
          <w:spacing w:val="40"/>
          <w:sz w:val="24"/>
        </w:rPr>
        <w:t xml:space="preserve"> </w:t>
      </w:r>
      <w:r>
        <w:rPr>
          <w:color w:val="221F1F"/>
          <w:sz w:val="24"/>
        </w:rPr>
        <w:t>the</w:t>
      </w:r>
      <w:r>
        <w:rPr>
          <w:color w:val="221F1F"/>
          <w:spacing w:val="40"/>
          <w:sz w:val="24"/>
        </w:rPr>
        <w:t xml:space="preserve"> </w:t>
      </w:r>
      <w:r>
        <w:rPr>
          <w:color w:val="221F1F"/>
          <w:sz w:val="24"/>
        </w:rPr>
        <w:t>supply</w:t>
      </w:r>
    </w:p>
    <w:p w:rsidR="00DD2D1B" w:rsidRDefault="008272FF">
      <w:pPr>
        <w:pStyle w:val="BodyText"/>
        <w:tabs>
          <w:tab w:val="left" w:pos="4409"/>
          <w:tab w:val="left" w:pos="6181"/>
          <w:tab w:val="left" w:pos="7710"/>
          <w:tab w:val="left" w:pos="9659"/>
        </w:tabs>
        <w:spacing w:line="288" w:lineRule="exact"/>
        <w:ind w:left="2678"/>
        <w:jc w:val="both"/>
      </w:pPr>
      <w:r>
        <w:rPr>
          <w:color w:val="221F1F"/>
          <w:spacing w:val="-4"/>
        </w:rPr>
        <w:t>cash</w:t>
      </w:r>
      <w:r>
        <w:rPr>
          <w:color w:val="221F1F"/>
        </w:rPr>
        <w:tab/>
      </w:r>
      <w:r>
        <w:rPr>
          <w:color w:val="221F1F"/>
          <w:spacing w:val="-4"/>
        </w:rPr>
        <w:t>flow</w:t>
      </w:r>
      <w:r>
        <w:rPr>
          <w:color w:val="221F1F"/>
        </w:rPr>
        <w:tab/>
      </w:r>
      <w:r>
        <w:rPr>
          <w:color w:val="221F1F"/>
          <w:spacing w:val="-5"/>
        </w:rPr>
        <w:t>of</w:t>
      </w:r>
      <w:r>
        <w:rPr>
          <w:color w:val="221F1F"/>
        </w:rPr>
        <w:tab/>
      </w:r>
      <w:r>
        <w:rPr>
          <w:color w:val="221F1F"/>
          <w:spacing w:val="-2"/>
        </w:rPr>
        <w:t>Kenya</w:t>
      </w:r>
      <w:r>
        <w:rPr>
          <w:color w:val="221F1F"/>
        </w:rPr>
        <w:tab/>
      </w:r>
      <w:r>
        <w:rPr>
          <w:color w:val="221F1F"/>
          <w:spacing w:val="-2"/>
        </w:rPr>
        <w:t>Shillings</w:t>
      </w:r>
    </w:p>
    <w:p w:rsidR="00DD2D1B" w:rsidRDefault="008272FF">
      <w:pPr>
        <w:pStyle w:val="BodyText"/>
        <w:spacing w:before="18"/>
        <w:rPr>
          <w:sz w:val="20"/>
        </w:rPr>
      </w:pPr>
      <w:r>
        <w:rPr>
          <w:noProof/>
        </w:rPr>
        <mc:AlternateContent>
          <mc:Choice Requires="wpg">
            <w:drawing>
              <wp:anchor distT="0" distB="0" distL="0" distR="0" simplePos="0" relativeHeight="251710976" behindDoc="1" locked="0" layoutInCell="1" allowOverlap="1">
                <wp:simplePos x="0" y="0"/>
                <wp:positionH relativeFrom="page">
                  <wp:posOffset>1713229</wp:posOffset>
                </wp:positionH>
                <wp:positionV relativeFrom="paragraph">
                  <wp:posOffset>180577</wp:posOffset>
                </wp:positionV>
                <wp:extent cx="1067435" cy="19685"/>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9685"/>
                          <a:chOff x="0" y="0"/>
                          <a:chExt cx="1067435" cy="19685"/>
                        </a:xfrm>
                      </wpg:grpSpPr>
                      <wps:wsp>
                        <wps:cNvPr id="84" name="Graphic 84"/>
                        <wps:cNvSpPr/>
                        <wps:spPr>
                          <a:xfrm>
                            <a:off x="0" y="14782"/>
                            <a:ext cx="1066800" cy="1270"/>
                          </a:xfrm>
                          <a:custGeom>
                            <a:avLst/>
                            <a:gdLst/>
                            <a:ahLst/>
                            <a:cxnLst/>
                            <a:rect l="l" t="t" r="r" b="b"/>
                            <a:pathLst>
                              <a:path w="1066800">
                                <a:moveTo>
                                  <a:pt x="0" y="0"/>
                                </a:moveTo>
                                <a:lnTo>
                                  <a:pt x="1066800" y="0"/>
                                </a:lnTo>
                              </a:path>
                            </a:pathLst>
                          </a:custGeom>
                          <a:ln w="8839">
                            <a:solidFill>
                              <a:srgbClr val="211E1E"/>
                            </a:solidFill>
                            <a:prstDash val="solid"/>
                          </a:ln>
                        </wps:spPr>
                        <wps:bodyPr wrap="square" lIns="0" tIns="0" rIns="0" bIns="0" rtlCol="0">
                          <a:prstTxWarp prst="textNoShape">
                            <a:avLst/>
                          </a:prstTxWarp>
                          <a:noAutofit/>
                        </wps:bodyPr>
                      </wps:wsp>
                      <wps:wsp>
                        <wps:cNvPr id="85" name="Graphic 85"/>
                        <wps:cNvSpPr/>
                        <wps:spPr>
                          <a:xfrm>
                            <a:off x="0" y="0"/>
                            <a:ext cx="1067435" cy="7620"/>
                          </a:xfrm>
                          <a:custGeom>
                            <a:avLst/>
                            <a:gdLst/>
                            <a:ahLst/>
                            <a:cxnLst/>
                            <a:rect l="l" t="t" r="r" b="b"/>
                            <a:pathLst>
                              <a:path w="1067435" h="7620">
                                <a:moveTo>
                                  <a:pt x="1067104" y="0"/>
                                </a:moveTo>
                                <a:lnTo>
                                  <a:pt x="0" y="0"/>
                                </a:lnTo>
                                <a:lnTo>
                                  <a:pt x="0" y="7620"/>
                                </a:lnTo>
                                <a:lnTo>
                                  <a:pt x="1067104" y="7620"/>
                                </a:lnTo>
                                <a:lnTo>
                                  <a:pt x="1067104" y="0"/>
                                </a:lnTo>
                                <a:close/>
                              </a:path>
                            </a:pathLst>
                          </a:custGeom>
                          <a:solidFill>
                            <a:srgbClr val="211E1F"/>
                          </a:solidFill>
                        </wps:spPr>
                        <wps:bodyPr wrap="square" lIns="0" tIns="0" rIns="0" bIns="0" rtlCol="0">
                          <a:prstTxWarp prst="textNoShape">
                            <a:avLst/>
                          </a:prstTxWarp>
                          <a:noAutofit/>
                        </wps:bodyPr>
                      </wps:wsp>
                    </wpg:wgp>
                  </a:graphicData>
                </a:graphic>
              </wp:anchor>
            </w:drawing>
          </mc:Choice>
          <mc:Fallback>
            <w:pict>
              <v:group w14:anchorId="55356128" id="Group 83" o:spid="_x0000_s1026" style="position:absolute;margin-left:134.9pt;margin-top:14.2pt;width:84.05pt;height:1.55pt;z-index:-251605504;mso-wrap-distance-left:0;mso-wrap-distance-right:0;mso-position-horizontal-relative:page" coordsize="1067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">
                <v:shape id="Graphic 84" o:spid="_x0000_s1027" style="position:absolute;top:147;width:10668;height:13;visibility:visible;mso-wrap-style:square;v-text-anchor:top" coordsize="106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" path="m,l1066800,e" filled="f" strokecolor="#211e1e" strokeweight=".24553mm">
                  <v:path arrowok="t"/>
                </v:shape>
                <v:shape id="Graphic 85" o:spid="_x0000_s1028" style="position:absolute;width:10674;height:76;visibility:visible;mso-wrap-style:square;v-text-anchor:top" coordsize="10674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" path="m1067104,l,,,7620r1067104,l1067104,xe" fillcolor="#211e1f" stroked="f">
                  <v:path arrowok="t"/>
                </v:shape>
                <w10:wrap type="topAndBottom" anchorx="page"/>
              </v:group>
            </w:pict>
          </mc:Fallback>
        </mc:AlternateContent>
      </w:r>
    </w:p>
    <w:p w:rsidR="00DD2D1B" w:rsidRDefault="008272FF">
      <w:pPr>
        <w:pStyle w:val="ListParagraph"/>
        <w:numPr>
          <w:ilvl w:val="0"/>
          <w:numId w:val="66"/>
        </w:numPr>
        <w:tabs>
          <w:tab w:val="left" w:pos="2688"/>
          <w:tab w:val="left" w:pos="4016"/>
          <w:tab w:val="left" w:pos="5136"/>
          <w:tab w:val="left" w:pos="6150"/>
          <w:tab w:val="left" w:pos="7135"/>
          <w:tab w:val="left" w:pos="8351"/>
        </w:tabs>
        <w:spacing w:before="25"/>
        <w:rPr>
          <w:sz w:val="24"/>
        </w:rPr>
      </w:pPr>
      <w:r>
        <w:rPr>
          <w:color w:val="221F1F"/>
          <w:spacing w:val="-2"/>
          <w:sz w:val="24"/>
        </w:rPr>
        <w:t>Minimum</w:t>
      </w:r>
      <w:r>
        <w:rPr>
          <w:color w:val="221F1F"/>
          <w:sz w:val="24"/>
        </w:rPr>
        <w:tab/>
      </w:r>
      <w:r>
        <w:rPr>
          <w:color w:val="221F1F"/>
          <w:spacing w:val="-2"/>
          <w:sz w:val="24"/>
        </w:rPr>
        <w:t>average</w:t>
      </w:r>
      <w:r>
        <w:rPr>
          <w:color w:val="221F1F"/>
          <w:sz w:val="24"/>
        </w:rPr>
        <w:tab/>
      </w:r>
      <w:r>
        <w:rPr>
          <w:color w:val="221F1F"/>
          <w:spacing w:val="-2"/>
          <w:sz w:val="24"/>
        </w:rPr>
        <w:t>annual</w:t>
      </w:r>
      <w:r>
        <w:rPr>
          <w:color w:val="221F1F"/>
          <w:sz w:val="24"/>
        </w:rPr>
        <w:tab/>
      </w:r>
      <w:r>
        <w:rPr>
          <w:color w:val="221F1F"/>
          <w:spacing w:val="-2"/>
          <w:sz w:val="24"/>
        </w:rPr>
        <w:t>supply</w:t>
      </w:r>
      <w:r>
        <w:rPr>
          <w:color w:val="221F1F"/>
          <w:sz w:val="24"/>
        </w:rPr>
        <w:tab/>
      </w:r>
      <w:r>
        <w:rPr>
          <w:color w:val="221F1F"/>
          <w:spacing w:val="-2"/>
          <w:sz w:val="24"/>
        </w:rPr>
        <w:t>turnover</w:t>
      </w:r>
      <w:r>
        <w:rPr>
          <w:color w:val="221F1F"/>
          <w:sz w:val="24"/>
        </w:rPr>
        <w:tab/>
        <w:t>of</w:t>
      </w:r>
      <w:r>
        <w:rPr>
          <w:color w:val="221F1F"/>
          <w:spacing w:val="79"/>
          <w:sz w:val="24"/>
        </w:rPr>
        <w:t xml:space="preserve"> </w:t>
      </w:r>
      <w:r>
        <w:rPr>
          <w:color w:val="221F1F"/>
          <w:sz w:val="24"/>
        </w:rPr>
        <w:t>Kenya</w:t>
      </w:r>
      <w:r>
        <w:rPr>
          <w:color w:val="221F1F"/>
          <w:spacing w:val="42"/>
          <w:w w:val="150"/>
          <w:sz w:val="24"/>
        </w:rPr>
        <w:t xml:space="preserve"> </w:t>
      </w:r>
      <w:r>
        <w:rPr>
          <w:color w:val="221F1F"/>
          <w:spacing w:val="-2"/>
          <w:sz w:val="24"/>
        </w:rPr>
        <w:t>Shillings</w:t>
      </w:r>
    </w:p>
    <w:p w:rsidR="00DD2D1B" w:rsidRDefault="008272FF">
      <w:pPr>
        <w:pStyle w:val="Heading3"/>
        <w:tabs>
          <w:tab w:val="left" w:pos="2971"/>
        </w:tabs>
        <w:spacing w:before="8"/>
        <w:ind w:left="2688"/>
      </w:pPr>
      <w:r>
        <w:rPr>
          <w:color w:val="221F1F"/>
          <w:u w:val="single" w:color="211E1F"/>
        </w:rPr>
        <w:tab/>
      </w:r>
      <w:r>
        <w:rPr>
          <w:color w:val="221F1F"/>
          <w:spacing w:val="-5"/>
        </w:rPr>
        <w:t>[in</w:t>
      </w:r>
    </w:p>
    <w:p w:rsidR="00DD2D1B" w:rsidRDefault="008272FF">
      <w:pPr>
        <w:spacing w:before="16" w:line="232" w:lineRule="auto"/>
        <w:ind w:left="2697" w:right="1544"/>
        <w:jc w:val="both"/>
        <w:rPr>
          <w:rFonts w:ascii="Trebuchet MS"/>
          <w:b/>
          <w:sz w:val="24"/>
        </w:rPr>
      </w:pPr>
      <w:r>
        <w:rPr>
          <w:rFonts w:ascii="Trebuchet MS"/>
          <w:i/>
          <w:color w:val="221F1F"/>
          <w:sz w:val="25"/>
        </w:rPr>
        <w:t xml:space="preserve">sert amount] </w:t>
      </w:r>
      <w:r>
        <w:rPr>
          <w:color w:val="221F1F"/>
          <w:sz w:val="24"/>
        </w:rPr>
        <w:t xml:space="preserve">or equivalent calculated as total certified payments received for contracts in progress and/or completed within the last </w:t>
      </w:r>
      <w:r>
        <w:rPr>
          <w:rFonts w:ascii="Trebuchet MS"/>
          <w:i/>
          <w:color w:val="221F1F"/>
          <w:sz w:val="25"/>
        </w:rPr>
        <w:t>[insert</w:t>
      </w:r>
      <w:r>
        <w:rPr>
          <w:rFonts w:ascii="Trebuchet MS"/>
          <w:i/>
          <w:color w:val="221F1F"/>
          <w:spacing w:val="32"/>
          <w:sz w:val="25"/>
        </w:rPr>
        <w:t xml:space="preserve"> </w:t>
      </w:r>
      <w:r>
        <w:rPr>
          <w:rFonts w:ascii="Trebuchet MS"/>
          <w:i/>
          <w:color w:val="221F1F"/>
          <w:sz w:val="25"/>
        </w:rPr>
        <w:t>of</w:t>
      </w:r>
      <w:r>
        <w:rPr>
          <w:rFonts w:ascii="Trebuchet MS"/>
          <w:i/>
          <w:color w:val="221F1F"/>
          <w:spacing w:val="32"/>
          <w:sz w:val="25"/>
        </w:rPr>
        <w:t xml:space="preserve"> </w:t>
      </w:r>
      <w:r>
        <w:rPr>
          <w:rFonts w:ascii="Trebuchet MS"/>
          <w:i/>
          <w:color w:val="221F1F"/>
          <w:sz w:val="25"/>
        </w:rPr>
        <w:t>year]</w:t>
      </w:r>
      <w:r>
        <w:rPr>
          <w:rFonts w:ascii="Trebuchet MS"/>
          <w:i/>
          <w:color w:val="221F1F"/>
          <w:spacing w:val="33"/>
          <w:sz w:val="25"/>
        </w:rPr>
        <w:t xml:space="preserve"> </w:t>
      </w:r>
      <w:r>
        <w:rPr>
          <w:color w:val="221F1F"/>
          <w:sz w:val="24"/>
        </w:rPr>
        <w:t>years,</w:t>
      </w:r>
      <w:r>
        <w:rPr>
          <w:color w:val="221F1F"/>
          <w:spacing w:val="31"/>
          <w:sz w:val="24"/>
        </w:rPr>
        <w:t xml:space="preserve"> </w:t>
      </w:r>
      <w:r>
        <w:rPr>
          <w:color w:val="221F1F"/>
          <w:sz w:val="24"/>
        </w:rPr>
        <w:t>divided</w:t>
      </w:r>
      <w:r>
        <w:rPr>
          <w:color w:val="221F1F"/>
          <w:spacing w:val="33"/>
          <w:sz w:val="24"/>
        </w:rPr>
        <w:t xml:space="preserve"> </w:t>
      </w:r>
      <w:r>
        <w:rPr>
          <w:color w:val="221F1F"/>
          <w:sz w:val="24"/>
        </w:rPr>
        <w:t>by</w:t>
      </w:r>
      <w:r>
        <w:rPr>
          <w:color w:val="221F1F"/>
          <w:spacing w:val="33"/>
          <w:sz w:val="24"/>
        </w:rPr>
        <w:t xml:space="preserve"> </w:t>
      </w:r>
      <w:r>
        <w:rPr>
          <w:rFonts w:ascii="Trebuchet MS"/>
          <w:i/>
          <w:color w:val="221F1F"/>
          <w:sz w:val="25"/>
        </w:rPr>
        <w:t>[insert</w:t>
      </w:r>
      <w:r>
        <w:rPr>
          <w:rFonts w:ascii="Trebuchet MS"/>
          <w:i/>
          <w:color w:val="221F1F"/>
          <w:spacing w:val="32"/>
          <w:sz w:val="25"/>
        </w:rPr>
        <w:t xml:space="preserve"> </w:t>
      </w:r>
      <w:r>
        <w:rPr>
          <w:rFonts w:ascii="Trebuchet MS"/>
          <w:i/>
          <w:color w:val="221F1F"/>
          <w:sz w:val="25"/>
        </w:rPr>
        <w:t>number</w:t>
      </w:r>
      <w:r>
        <w:rPr>
          <w:rFonts w:ascii="Trebuchet MS"/>
          <w:i/>
          <w:color w:val="221F1F"/>
          <w:spacing w:val="30"/>
          <w:sz w:val="25"/>
        </w:rPr>
        <w:t xml:space="preserve"> </w:t>
      </w:r>
      <w:r>
        <w:rPr>
          <w:rFonts w:ascii="Trebuchet MS"/>
          <w:i/>
          <w:color w:val="221F1F"/>
          <w:sz w:val="25"/>
        </w:rPr>
        <w:t>of</w:t>
      </w:r>
      <w:r>
        <w:rPr>
          <w:rFonts w:ascii="Trebuchet MS"/>
          <w:i/>
          <w:color w:val="221F1F"/>
          <w:spacing w:val="32"/>
          <w:sz w:val="25"/>
        </w:rPr>
        <w:t xml:space="preserve"> </w:t>
      </w:r>
      <w:r>
        <w:rPr>
          <w:rFonts w:ascii="Trebuchet MS"/>
          <w:i/>
          <w:color w:val="221F1F"/>
          <w:sz w:val="25"/>
        </w:rPr>
        <w:t>years]</w:t>
      </w:r>
      <w:r>
        <w:rPr>
          <w:rFonts w:ascii="Trebuchet MS"/>
          <w:i/>
          <w:color w:val="221F1F"/>
          <w:spacing w:val="32"/>
          <w:sz w:val="25"/>
        </w:rPr>
        <w:t xml:space="preserve"> </w:t>
      </w:r>
      <w:r>
        <w:rPr>
          <w:color w:val="221F1F"/>
          <w:sz w:val="24"/>
        </w:rPr>
        <w:t>years</w:t>
      </w:r>
      <w:r>
        <w:rPr>
          <w:rFonts w:ascii="Trebuchet MS"/>
          <w:b/>
          <w:color w:val="221F1F"/>
          <w:sz w:val="24"/>
        </w:rPr>
        <w:t>.</w:t>
      </w:r>
    </w:p>
    <w:p w:rsidR="00DD2D1B" w:rsidRDefault="008272FF">
      <w:pPr>
        <w:pStyle w:val="ListParagraph"/>
        <w:numPr>
          <w:ilvl w:val="0"/>
          <w:numId w:val="66"/>
        </w:numPr>
        <w:tabs>
          <w:tab w:val="left" w:pos="2684"/>
          <w:tab w:val="left" w:pos="2688"/>
        </w:tabs>
        <w:spacing w:before="115" w:line="232" w:lineRule="auto"/>
        <w:ind w:right="1538"/>
        <w:jc w:val="both"/>
        <w:rPr>
          <w:sz w:val="24"/>
        </w:rPr>
      </w:pPr>
      <w:r>
        <w:rPr>
          <w:color w:val="221F1F"/>
          <w:sz w:val="24"/>
        </w:rPr>
        <w:t>Has satisfactorily and substantially completed at least</w:t>
      </w:r>
      <w:r>
        <w:rPr>
          <w:color w:val="221F1F"/>
          <w:spacing w:val="40"/>
          <w:sz w:val="24"/>
          <w:u w:val="single" w:color="211E1F"/>
        </w:rPr>
        <w:t xml:space="preserve">  </w:t>
      </w:r>
      <w:r>
        <w:rPr>
          <w:color w:val="221F1F"/>
          <w:sz w:val="24"/>
        </w:rPr>
        <w:t>(</w:t>
      </w:r>
      <w:r>
        <w:rPr>
          <w:rFonts w:ascii="Trebuchet MS"/>
          <w:i/>
          <w:color w:val="221F1F"/>
          <w:sz w:val="25"/>
        </w:rPr>
        <w:t>specify number</w:t>
      </w:r>
      <w:r>
        <w:rPr>
          <w:color w:val="221F1F"/>
          <w:sz w:val="24"/>
        </w:rPr>
        <w:t>) contract(s) of a similar nature either within Kenya, the East African Community or abroad, as a prime supplier or a joint venture member,</w:t>
      </w:r>
      <w:r>
        <w:rPr>
          <w:color w:val="221F1F"/>
          <w:spacing w:val="40"/>
          <w:sz w:val="24"/>
        </w:rPr>
        <w:t xml:space="preserve"> </w:t>
      </w:r>
      <w:r>
        <w:rPr>
          <w:color w:val="221F1F"/>
          <w:sz w:val="24"/>
        </w:rPr>
        <w:t>each</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minimum</w:t>
      </w:r>
      <w:r>
        <w:rPr>
          <w:color w:val="221F1F"/>
          <w:spacing w:val="40"/>
          <w:sz w:val="24"/>
        </w:rPr>
        <w:t xml:space="preserve"> </w:t>
      </w:r>
      <w:r>
        <w:rPr>
          <w:color w:val="221F1F"/>
          <w:sz w:val="24"/>
        </w:rPr>
        <w:t>value</w:t>
      </w:r>
      <w:r>
        <w:rPr>
          <w:color w:val="221F1F"/>
          <w:spacing w:val="40"/>
          <w:sz w:val="24"/>
        </w:rPr>
        <w:t xml:space="preserve"> </w:t>
      </w:r>
      <w:r>
        <w:rPr>
          <w:color w:val="221F1F"/>
          <w:sz w:val="24"/>
        </w:rPr>
        <w:t>in</w:t>
      </w:r>
      <w:r>
        <w:rPr>
          <w:color w:val="221F1F"/>
          <w:spacing w:val="40"/>
          <w:sz w:val="24"/>
        </w:rPr>
        <w:t xml:space="preserve"> </w:t>
      </w:r>
      <w:r>
        <w:rPr>
          <w:color w:val="221F1F"/>
          <w:sz w:val="24"/>
        </w:rPr>
        <w:t>Kenya</w:t>
      </w:r>
      <w:r>
        <w:rPr>
          <w:color w:val="221F1F"/>
          <w:spacing w:val="40"/>
          <w:sz w:val="24"/>
        </w:rPr>
        <w:t xml:space="preserve"> </w:t>
      </w:r>
      <w:r>
        <w:rPr>
          <w:color w:val="221F1F"/>
          <w:sz w:val="24"/>
        </w:rPr>
        <w:t>shillings</w:t>
      </w:r>
    </w:p>
    <w:p w:rsidR="00DD2D1B" w:rsidRDefault="008272FF">
      <w:pPr>
        <w:pStyle w:val="BodyText"/>
        <w:rPr>
          <w:sz w:val="20"/>
        </w:rPr>
      </w:pPr>
      <w:r>
        <w:rPr>
          <w:noProof/>
        </w:rPr>
        <mc:AlternateContent>
          <mc:Choice Requires="wpg">
            <w:drawing>
              <wp:anchor distT="0" distB="0" distL="0" distR="0" simplePos="0" relativeHeight="251713024" behindDoc="1" locked="0" layoutInCell="1" allowOverlap="1">
                <wp:simplePos x="0" y="0"/>
                <wp:positionH relativeFrom="page">
                  <wp:posOffset>1713229</wp:posOffset>
                </wp:positionH>
                <wp:positionV relativeFrom="paragraph">
                  <wp:posOffset>169034</wp:posOffset>
                </wp:positionV>
                <wp:extent cx="4884420" cy="19685"/>
                <wp:effectExtent l="0" t="0" r="0" b="0"/>
                <wp:wrapTopAndBottom/>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4420" cy="19685"/>
                          <a:chOff x="0" y="0"/>
                          <a:chExt cx="4884420" cy="19685"/>
                        </a:xfrm>
                      </wpg:grpSpPr>
                      <wps:wsp>
                        <wps:cNvPr id="87" name="Graphic 87"/>
                        <wps:cNvSpPr/>
                        <wps:spPr>
                          <a:xfrm>
                            <a:off x="4045711" y="14782"/>
                            <a:ext cx="838200" cy="1270"/>
                          </a:xfrm>
                          <a:custGeom>
                            <a:avLst/>
                            <a:gdLst/>
                            <a:ahLst/>
                            <a:cxnLst/>
                            <a:rect l="l" t="t" r="r" b="b"/>
                            <a:pathLst>
                              <a:path w="838200">
                                <a:moveTo>
                                  <a:pt x="0" y="0"/>
                                </a:moveTo>
                                <a:lnTo>
                                  <a:pt x="838200" y="0"/>
                                </a:lnTo>
                              </a:path>
                            </a:pathLst>
                          </a:custGeom>
                          <a:ln w="8839">
                            <a:solidFill>
                              <a:srgbClr val="211E1E"/>
                            </a:solidFill>
                            <a:prstDash val="solid"/>
                          </a:ln>
                        </wps:spPr>
                        <wps:bodyPr wrap="square" lIns="0" tIns="0" rIns="0" bIns="0" rtlCol="0">
                          <a:prstTxWarp prst="textNoShape">
                            <a:avLst/>
                          </a:prstTxWarp>
                          <a:noAutofit/>
                        </wps:bodyPr>
                      </wps:wsp>
                      <wps:wsp>
                        <wps:cNvPr id="88" name="Graphic 88"/>
                        <wps:cNvSpPr/>
                        <wps:spPr>
                          <a:xfrm>
                            <a:off x="0" y="0"/>
                            <a:ext cx="4883785" cy="7620"/>
                          </a:xfrm>
                          <a:custGeom>
                            <a:avLst/>
                            <a:gdLst/>
                            <a:ahLst/>
                            <a:cxnLst/>
                            <a:rect l="l" t="t" r="r" b="b"/>
                            <a:pathLst>
                              <a:path w="4883785" h="7620">
                                <a:moveTo>
                                  <a:pt x="4883785" y="0"/>
                                </a:moveTo>
                                <a:lnTo>
                                  <a:pt x="0" y="0"/>
                                </a:lnTo>
                                <a:lnTo>
                                  <a:pt x="0" y="7620"/>
                                </a:lnTo>
                                <a:lnTo>
                                  <a:pt x="4883785" y="7620"/>
                                </a:lnTo>
                                <a:lnTo>
                                  <a:pt x="4883785" y="0"/>
                                </a:lnTo>
                                <a:close/>
                              </a:path>
                            </a:pathLst>
                          </a:custGeom>
                          <a:solidFill>
                            <a:srgbClr val="211E1F"/>
                          </a:solidFill>
                        </wps:spPr>
                        <wps:bodyPr wrap="square" lIns="0" tIns="0" rIns="0" bIns="0" rtlCol="0">
                          <a:prstTxWarp prst="textNoShape">
                            <a:avLst/>
                          </a:prstTxWarp>
                          <a:noAutofit/>
                        </wps:bodyPr>
                      </wps:wsp>
                    </wpg:wgp>
                  </a:graphicData>
                </a:graphic>
              </wp:anchor>
            </w:drawing>
          </mc:Choice>
          <mc:Fallback>
            <w:pict>
              <v:group w14:anchorId="46838B01" id="Group 86" o:spid="_x0000_s1026" style="position:absolute;margin-left:134.9pt;margin-top:13.3pt;width:384.6pt;height:1.55pt;z-index:-251603456;mso-wrap-distance-left:0;mso-wrap-distance-right:0;mso-position-horizontal-relative:page" coordsize="488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">
                <v:shape id="Graphic 87" o:spid="_x0000_s1027" style="position:absolute;left:40457;top:147;width:8382;height:13;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" path="m,l838200,e" filled="f" strokecolor="#211e1e" strokeweight=".24553mm">
                  <v:path arrowok="t"/>
                </v:shape>
                <v:shape id="Graphic 88" o:spid="_x0000_s1028" style="position:absolute;width:48837;height:76;visibility:visible;mso-wrap-style:square;v-text-anchor:top" coordsize="48837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" path="m4883785,l,,,7620r4883785,l4883785,xe" fillcolor="#211e1f" stroked="f">
                  <v:path arrowok="t"/>
                </v:shape>
                <w10:wrap type="topAndBottom" anchorx="page"/>
              </v:group>
            </w:pict>
          </mc:Fallback>
        </mc:AlternateContent>
      </w:r>
    </w:p>
    <w:p w:rsidR="00DD2D1B" w:rsidRDefault="008272FF">
      <w:pPr>
        <w:pStyle w:val="BodyText"/>
        <w:tabs>
          <w:tab w:val="left" w:pos="3417"/>
        </w:tabs>
        <w:spacing w:before="8"/>
        <w:ind w:left="2698"/>
      </w:pPr>
      <w:r>
        <w:rPr>
          <w:color w:val="221F1F"/>
          <w:u w:val="single" w:color="211E1E"/>
        </w:rPr>
        <w:tab/>
      </w:r>
      <w:r>
        <w:rPr>
          <w:color w:val="221F1F"/>
          <w:spacing w:val="-2"/>
        </w:rPr>
        <w:t>equivalent.</w:t>
      </w:r>
    </w:p>
    <w:p w:rsidR="00DD2D1B" w:rsidRDefault="008272FF">
      <w:pPr>
        <w:pStyle w:val="Heading4"/>
        <w:numPr>
          <w:ilvl w:val="1"/>
          <w:numId w:val="67"/>
        </w:numPr>
        <w:tabs>
          <w:tab w:val="left" w:pos="2002"/>
        </w:tabs>
        <w:spacing w:before="241"/>
        <w:ind w:left="2002" w:hanging="490"/>
        <w:rPr>
          <w:rFonts w:ascii="Tahoma"/>
          <w:b w:val="0"/>
        </w:rPr>
      </w:pPr>
      <w:r>
        <w:rPr>
          <w:color w:val="221F1F"/>
          <w:spacing w:val="-6"/>
        </w:rPr>
        <w:t>History</w:t>
      </w:r>
      <w:r>
        <w:rPr>
          <w:color w:val="221F1F"/>
          <w:spacing w:val="-11"/>
        </w:rPr>
        <w:t xml:space="preserve"> </w:t>
      </w:r>
      <w:r>
        <w:rPr>
          <w:color w:val="221F1F"/>
          <w:spacing w:val="-6"/>
        </w:rPr>
        <w:t>of</w:t>
      </w:r>
      <w:r>
        <w:rPr>
          <w:color w:val="221F1F"/>
          <w:spacing w:val="-8"/>
        </w:rPr>
        <w:t xml:space="preserve"> </w:t>
      </w:r>
      <w:r>
        <w:rPr>
          <w:color w:val="221F1F"/>
          <w:spacing w:val="-6"/>
        </w:rPr>
        <w:t>non-performing</w:t>
      </w:r>
      <w:r>
        <w:rPr>
          <w:color w:val="221F1F"/>
          <w:spacing w:val="-9"/>
        </w:rPr>
        <w:t xml:space="preserve"> </w:t>
      </w:r>
      <w:r>
        <w:rPr>
          <w:color w:val="221F1F"/>
          <w:spacing w:val="-6"/>
        </w:rPr>
        <w:t>contracts</w:t>
      </w:r>
      <w:r>
        <w:rPr>
          <w:rFonts w:ascii="Tahoma"/>
          <w:b w:val="0"/>
          <w:color w:val="221F1F"/>
          <w:spacing w:val="-6"/>
        </w:rPr>
        <w:t>:</w:t>
      </w:r>
    </w:p>
    <w:p w:rsidR="00DD2D1B" w:rsidRDefault="008272FF">
      <w:pPr>
        <w:pStyle w:val="BodyText"/>
        <w:spacing w:before="230" w:line="235" w:lineRule="auto"/>
        <w:ind w:left="2191" w:right="1532"/>
        <w:jc w:val="both"/>
      </w:pPr>
      <w:r>
        <w:rPr>
          <w:color w:val="221F1F"/>
        </w:rPr>
        <w:t>Tenderer (Supplier or/and manufacturer, and each member of JV in case</w:t>
      </w:r>
      <w:r>
        <w:rPr>
          <w:color w:val="221F1F"/>
          <w:spacing w:val="80"/>
        </w:rPr>
        <w:t xml:space="preserve"> </w:t>
      </w:r>
      <w:r>
        <w:rPr>
          <w:color w:val="221F1F"/>
        </w:rPr>
        <w:t>the</w:t>
      </w:r>
      <w:r>
        <w:rPr>
          <w:color w:val="221F1F"/>
          <w:spacing w:val="40"/>
        </w:rPr>
        <w:t xml:space="preserve"> </w:t>
      </w:r>
      <w:r>
        <w:rPr>
          <w:color w:val="221F1F"/>
        </w:rPr>
        <w:t>Tenderer</w:t>
      </w:r>
      <w:r>
        <w:rPr>
          <w:color w:val="221F1F"/>
          <w:spacing w:val="40"/>
        </w:rPr>
        <w:t xml:space="preserve"> </w:t>
      </w:r>
      <w:r>
        <w:rPr>
          <w:color w:val="221F1F"/>
        </w:rPr>
        <w:t>is</w:t>
      </w:r>
      <w:r>
        <w:rPr>
          <w:color w:val="221F1F"/>
          <w:spacing w:val="40"/>
        </w:rPr>
        <w:t xml:space="preserve"> </w:t>
      </w:r>
      <w:r>
        <w:rPr>
          <w:color w:val="221F1F"/>
        </w:rPr>
        <w:t>a</w:t>
      </w:r>
      <w:r>
        <w:rPr>
          <w:color w:val="221F1F"/>
          <w:spacing w:val="40"/>
        </w:rPr>
        <w:t xml:space="preserve"> </w:t>
      </w:r>
      <w:r>
        <w:rPr>
          <w:color w:val="221F1F"/>
        </w:rPr>
        <w:t>JV,</w:t>
      </w:r>
      <w:r>
        <w:rPr>
          <w:color w:val="221F1F"/>
          <w:spacing w:val="40"/>
        </w:rPr>
        <w:t xml:space="preserve"> </w:t>
      </w:r>
      <w:r>
        <w:rPr>
          <w:color w:val="221F1F"/>
        </w:rPr>
        <w:t>shall</w:t>
      </w:r>
      <w:r>
        <w:rPr>
          <w:color w:val="221F1F"/>
          <w:spacing w:val="40"/>
        </w:rPr>
        <w:t xml:space="preserve"> </w:t>
      </w:r>
      <w:r>
        <w:rPr>
          <w:color w:val="221F1F"/>
        </w:rPr>
        <w:t>demonstrate</w:t>
      </w:r>
      <w:r>
        <w:rPr>
          <w:color w:val="221F1F"/>
          <w:spacing w:val="40"/>
        </w:rPr>
        <w:t xml:space="preserve"> </w:t>
      </w:r>
      <w:r>
        <w:rPr>
          <w:color w:val="221F1F"/>
        </w:rPr>
        <w:t>that</w:t>
      </w:r>
      <w:r>
        <w:rPr>
          <w:color w:val="221F1F"/>
          <w:spacing w:val="40"/>
        </w:rPr>
        <w:t xml:space="preserve"> </w:t>
      </w:r>
      <w:r>
        <w:rPr>
          <w:color w:val="221F1F"/>
        </w:rPr>
        <w:t>Non-performance</w:t>
      </w:r>
      <w:r>
        <w:rPr>
          <w:color w:val="221F1F"/>
          <w:spacing w:val="40"/>
        </w:rPr>
        <w:t xml:space="preserve"> </w:t>
      </w:r>
      <w:r>
        <w:rPr>
          <w:color w:val="221F1F"/>
        </w:rPr>
        <w:t>of</w:t>
      </w:r>
      <w:r>
        <w:rPr>
          <w:color w:val="221F1F"/>
          <w:spacing w:val="40"/>
        </w:rPr>
        <w:t xml:space="preserve"> </w:t>
      </w:r>
      <w:r>
        <w:rPr>
          <w:color w:val="221F1F"/>
        </w:rPr>
        <w:t>a contract did not occur as a result of the default of the Tenderer, manufacturer</w:t>
      </w:r>
      <w:r>
        <w:rPr>
          <w:color w:val="221F1F"/>
          <w:spacing w:val="40"/>
        </w:rPr>
        <w:t xml:space="preserve"> </w:t>
      </w:r>
      <w:r>
        <w:rPr>
          <w:color w:val="221F1F"/>
        </w:rPr>
        <w:t>or</w:t>
      </w:r>
      <w:r>
        <w:rPr>
          <w:color w:val="221F1F"/>
          <w:spacing w:val="40"/>
        </w:rPr>
        <w:t xml:space="preserve"> </w:t>
      </w:r>
      <w:r>
        <w:rPr>
          <w:color w:val="221F1F"/>
        </w:rPr>
        <w:t>the</w:t>
      </w:r>
      <w:r>
        <w:rPr>
          <w:color w:val="221F1F"/>
          <w:spacing w:val="40"/>
        </w:rPr>
        <w:t xml:space="preserve"> </w:t>
      </w:r>
      <w:r>
        <w:rPr>
          <w:color w:val="221F1F"/>
        </w:rPr>
        <w:t>member</w:t>
      </w:r>
      <w:r>
        <w:rPr>
          <w:color w:val="221F1F"/>
          <w:spacing w:val="40"/>
        </w:rPr>
        <w:t xml:space="preserve"> </w:t>
      </w:r>
      <w:r>
        <w:rPr>
          <w:color w:val="221F1F"/>
        </w:rPr>
        <w:t>of</w:t>
      </w:r>
      <w:r>
        <w:rPr>
          <w:color w:val="221F1F"/>
          <w:spacing w:val="40"/>
        </w:rPr>
        <w:t xml:space="preserve"> </w:t>
      </w:r>
      <w:r>
        <w:rPr>
          <w:color w:val="221F1F"/>
        </w:rPr>
        <w:t>JV</w:t>
      </w:r>
    </w:p>
    <w:p w:rsidR="00DD2D1B" w:rsidRDefault="008272FF">
      <w:pPr>
        <w:pStyle w:val="BodyText"/>
        <w:spacing w:before="6" w:line="230" w:lineRule="auto"/>
        <w:ind w:left="2191" w:right="753"/>
        <w:jc w:val="both"/>
      </w:pPr>
      <w:r>
        <w:rPr>
          <w:color w:val="221F1F"/>
        </w:rPr>
        <w:t>as the case may be, in the last</w:t>
      </w:r>
      <w:r>
        <w:rPr>
          <w:color w:val="221F1F"/>
          <w:spacing w:val="40"/>
          <w:u w:val="single" w:color="211E1F"/>
        </w:rPr>
        <w:t xml:space="preserve"> </w:t>
      </w:r>
      <w:r>
        <w:rPr>
          <w:color w:val="221F1F"/>
        </w:rPr>
        <w:t>(</w:t>
      </w:r>
      <w:r>
        <w:rPr>
          <w:rFonts w:ascii="Trebuchet MS"/>
          <w:i/>
          <w:color w:val="221F1F"/>
          <w:sz w:val="25"/>
        </w:rPr>
        <w:t>specify years</w:t>
      </w:r>
      <w:r>
        <w:rPr>
          <w:color w:val="221F1F"/>
        </w:rPr>
        <w:t>). The</w:t>
      </w:r>
      <w:r>
        <w:rPr>
          <w:color w:val="221F1F"/>
          <w:spacing w:val="-19"/>
        </w:rPr>
        <w:t xml:space="preserve"> </w:t>
      </w:r>
      <w:r>
        <w:rPr>
          <w:color w:val="221F1F"/>
        </w:rPr>
        <w:t>required</w:t>
      </w:r>
      <w:r>
        <w:rPr>
          <w:color w:val="221F1F"/>
          <w:spacing w:val="-19"/>
        </w:rPr>
        <w:t xml:space="preserve"> </w:t>
      </w:r>
      <w:r>
        <w:rPr>
          <w:color w:val="221F1F"/>
        </w:rPr>
        <w:t>information</w:t>
      </w:r>
      <w:r>
        <w:rPr>
          <w:color w:val="221F1F"/>
          <w:spacing w:val="-19"/>
        </w:rPr>
        <w:t xml:space="preserve"> </w:t>
      </w:r>
      <w:r>
        <w:rPr>
          <w:color w:val="221F1F"/>
        </w:rPr>
        <w:t>shall</w:t>
      </w:r>
      <w:r>
        <w:rPr>
          <w:color w:val="221F1F"/>
          <w:spacing w:val="-18"/>
        </w:rPr>
        <w:t xml:space="preserve"> </w:t>
      </w:r>
      <w:r>
        <w:rPr>
          <w:color w:val="221F1F"/>
        </w:rPr>
        <w:t>be furnished as per form CON-2].</w:t>
      </w:r>
    </w:p>
    <w:p w:rsidR="00DD2D1B" w:rsidRDefault="008272FF">
      <w:pPr>
        <w:pStyle w:val="Heading4"/>
        <w:numPr>
          <w:ilvl w:val="1"/>
          <w:numId w:val="67"/>
        </w:numPr>
        <w:tabs>
          <w:tab w:val="left" w:pos="2121"/>
        </w:tabs>
        <w:spacing w:before="257"/>
        <w:ind w:left="2121" w:hanging="609"/>
      </w:pPr>
      <w:r>
        <w:rPr>
          <w:color w:val="221F1F"/>
          <w:spacing w:val="-8"/>
        </w:rPr>
        <w:t>Pending</w:t>
      </w:r>
      <w:r>
        <w:rPr>
          <w:color w:val="221F1F"/>
          <w:spacing w:val="-7"/>
        </w:rPr>
        <w:t xml:space="preserve"> </w:t>
      </w:r>
      <w:r>
        <w:rPr>
          <w:color w:val="221F1F"/>
          <w:spacing w:val="-2"/>
        </w:rPr>
        <w:t>Litigation</w:t>
      </w:r>
    </w:p>
    <w:p w:rsidR="00DD2D1B" w:rsidRDefault="008272FF">
      <w:pPr>
        <w:pStyle w:val="BodyText"/>
        <w:spacing w:before="230" w:line="235" w:lineRule="auto"/>
        <w:ind w:left="2184" w:right="1541"/>
        <w:jc w:val="both"/>
      </w:pPr>
      <w:r>
        <w:rPr>
          <w:color w:val="221F1F"/>
        </w:rPr>
        <w:t>Financial position and prospective long-term profitability of the Single Tenderer,</w:t>
      </w:r>
      <w:r>
        <w:rPr>
          <w:color w:val="221F1F"/>
          <w:spacing w:val="40"/>
        </w:rPr>
        <w:t xml:space="preserve"> </w:t>
      </w:r>
      <w:r>
        <w:rPr>
          <w:color w:val="221F1F"/>
        </w:rPr>
        <w:t>and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case</w:t>
      </w:r>
      <w:r>
        <w:rPr>
          <w:color w:val="221F1F"/>
          <w:spacing w:val="40"/>
        </w:rPr>
        <w:t xml:space="preserve"> </w:t>
      </w:r>
      <w:r>
        <w:rPr>
          <w:color w:val="221F1F"/>
        </w:rPr>
        <w:t>the</w:t>
      </w:r>
      <w:r>
        <w:rPr>
          <w:color w:val="221F1F"/>
          <w:spacing w:val="40"/>
        </w:rPr>
        <w:t xml:space="preserve"> </w:t>
      </w:r>
      <w:r>
        <w:rPr>
          <w:color w:val="221F1F"/>
        </w:rPr>
        <w:t>Tenderer</w:t>
      </w:r>
      <w:r>
        <w:rPr>
          <w:color w:val="221F1F"/>
          <w:spacing w:val="40"/>
        </w:rPr>
        <w:t xml:space="preserve"> </w:t>
      </w:r>
      <w:r>
        <w:rPr>
          <w:color w:val="221F1F"/>
        </w:rPr>
        <w:t>is</w:t>
      </w:r>
      <w:r>
        <w:rPr>
          <w:color w:val="221F1F"/>
          <w:spacing w:val="40"/>
        </w:rPr>
        <w:t xml:space="preserve"> </w:t>
      </w:r>
      <w:r>
        <w:rPr>
          <w:color w:val="221F1F"/>
        </w:rPr>
        <w:t>a</w:t>
      </w:r>
      <w:r>
        <w:rPr>
          <w:color w:val="221F1F"/>
          <w:spacing w:val="40"/>
        </w:rPr>
        <w:t xml:space="preserve"> </w:t>
      </w:r>
      <w:r>
        <w:rPr>
          <w:color w:val="221F1F"/>
        </w:rPr>
        <w:t>JV,</w:t>
      </w:r>
      <w:r>
        <w:rPr>
          <w:color w:val="221F1F"/>
          <w:spacing w:val="40"/>
        </w:rPr>
        <w:t xml:space="preserve"> </w:t>
      </w:r>
      <w:r>
        <w:rPr>
          <w:color w:val="221F1F"/>
        </w:rPr>
        <w:t>of</w:t>
      </w:r>
      <w:r>
        <w:rPr>
          <w:color w:val="221F1F"/>
          <w:spacing w:val="40"/>
        </w:rPr>
        <w:t xml:space="preserve"> </w:t>
      </w:r>
      <w:r>
        <w:rPr>
          <w:color w:val="221F1F"/>
        </w:rPr>
        <w:t>each</w:t>
      </w:r>
      <w:r>
        <w:rPr>
          <w:color w:val="221F1F"/>
          <w:spacing w:val="40"/>
        </w:rPr>
        <w:t xml:space="preserve"> </w:t>
      </w:r>
      <w:r>
        <w:rPr>
          <w:color w:val="221F1F"/>
        </w:rPr>
        <w:t>member</w:t>
      </w:r>
      <w:r>
        <w:rPr>
          <w:color w:val="221F1F"/>
          <w:spacing w:val="40"/>
        </w:rPr>
        <w:t xml:space="preserve"> </w:t>
      </w:r>
      <w:r>
        <w:rPr>
          <w:color w:val="221F1F"/>
        </w:rPr>
        <w:t>of</w:t>
      </w:r>
      <w:r>
        <w:rPr>
          <w:color w:val="221F1F"/>
          <w:spacing w:val="40"/>
        </w:rPr>
        <w:t xml:space="preserve"> </w:t>
      </w:r>
      <w:r>
        <w:rPr>
          <w:color w:val="221F1F"/>
        </w:rPr>
        <w:t>the JV, shall remain sound according to criteria established with respect to Financial Capability under paragraph I (i) above assuming that all pending litigation</w:t>
      </w:r>
      <w:r>
        <w:rPr>
          <w:color w:val="221F1F"/>
          <w:spacing w:val="40"/>
        </w:rPr>
        <w:t xml:space="preserve"> </w:t>
      </w:r>
      <w:r>
        <w:rPr>
          <w:color w:val="221F1F"/>
        </w:rPr>
        <w:t>will</w:t>
      </w:r>
      <w:r>
        <w:rPr>
          <w:color w:val="221F1F"/>
          <w:spacing w:val="40"/>
        </w:rPr>
        <w:t xml:space="preserve"> </w:t>
      </w:r>
      <w:r>
        <w:rPr>
          <w:color w:val="221F1F"/>
        </w:rPr>
        <w:t>be</w:t>
      </w:r>
      <w:r>
        <w:rPr>
          <w:color w:val="221F1F"/>
          <w:spacing w:val="40"/>
        </w:rPr>
        <w:t xml:space="preserve"> </w:t>
      </w:r>
      <w:r>
        <w:rPr>
          <w:color w:val="221F1F"/>
        </w:rPr>
        <w:t>resolved</w:t>
      </w:r>
      <w:r>
        <w:rPr>
          <w:color w:val="221F1F"/>
          <w:spacing w:val="40"/>
        </w:rPr>
        <w:t xml:space="preserve"> </w:t>
      </w:r>
      <w:r>
        <w:rPr>
          <w:color w:val="221F1F"/>
        </w:rPr>
        <w:t>against</w:t>
      </w:r>
      <w:r>
        <w:rPr>
          <w:color w:val="221F1F"/>
          <w:spacing w:val="40"/>
        </w:rPr>
        <w:t xml:space="preserve"> </w:t>
      </w:r>
      <w:r>
        <w:rPr>
          <w:color w:val="221F1F"/>
        </w:rPr>
        <w:t>the</w:t>
      </w:r>
    </w:p>
    <w:p w:rsidR="00DD2D1B" w:rsidRDefault="008272FF">
      <w:pPr>
        <w:pStyle w:val="BodyText"/>
        <w:spacing w:line="237" w:lineRule="auto"/>
        <w:ind w:left="2184" w:right="727"/>
        <w:jc w:val="both"/>
      </w:pPr>
      <w:r>
        <w:rPr>
          <w:color w:val="221F1F"/>
        </w:rPr>
        <w:t xml:space="preserve">Tenderer. Tenderer shall provide information on pending litigations as per Form </w:t>
      </w:r>
      <w:r>
        <w:rPr>
          <w:color w:val="221F1F"/>
          <w:spacing w:val="-2"/>
        </w:rPr>
        <w:t>CON-2.</w:t>
      </w:r>
    </w:p>
    <w:p w:rsidR="00DD2D1B" w:rsidRDefault="00DD2D1B">
      <w:pPr>
        <w:spacing w:line="237" w:lineRule="auto"/>
        <w:jc w:val="both"/>
        <w:sectPr w:rsidR="00DD2D1B">
          <w:pgSz w:w="11910" w:h="16840"/>
          <w:pgMar w:top="1040" w:right="20" w:bottom="720" w:left="0" w:header="0" w:footer="440" w:gutter="0"/>
          <w:cols w:space="720"/>
        </w:sectPr>
      </w:pPr>
    </w:p>
    <w:p w:rsidR="00DD2D1B" w:rsidRDefault="008272FF">
      <w:pPr>
        <w:pStyle w:val="Heading4"/>
        <w:spacing w:before="64"/>
        <w:ind w:left="1534"/>
      </w:pPr>
      <w:r>
        <w:rPr>
          <w:rFonts w:ascii="Tahoma"/>
          <w:b w:val="0"/>
          <w:color w:val="221F1F"/>
          <w:spacing w:val="-4"/>
        </w:rPr>
        <w:lastRenderedPageBreak/>
        <w:t>4.6</w:t>
      </w:r>
      <w:r>
        <w:rPr>
          <w:color w:val="221F1F"/>
          <w:spacing w:val="-4"/>
        </w:rPr>
        <w:t>.</w:t>
      </w:r>
      <w:r>
        <w:rPr>
          <w:color w:val="221F1F"/>
          <w:spacing w:val="58"/>
        </w:rPr>
        <w:t xml:space="preserve"> </w:t>
      </w:r>
      <w:r>
        <w:rPr>
          <w:color w:val="221F1F"/>
          <w:spacing w:val="-4"/>
        </w:rPr>
        <w:t>Litigation</w:t>
      </w:r>
      <w:r>
        <w:rPr>
          <w:color w:val="221F1F"/>
          <w:spacing w:val="-15"/>
        </w:rPr>
        <w:t xml:space="preserve"> </w:t>
      </w:r>
      <w:r>
        <w:rPr>
          <w:color w:val="221F1F"/>
          <w:spacing w:val="-4"/>
        </w:rPr>
        <w:t>History</w:t>
      </w:r>
    </w:p>
    <w:p w:rsidR="00DD2D1B" w:rsidRDefault="008272FF">
      <w:pPr>
        <w:pStyle w:val="BodyText"/>
        <w:tabs>
          <w:tab w:val="left" w:pos="9563"/>
        </w:tabs>
        <w:spacing w:before="235" w:line="232" w:lineRule="auto"/>
        <w:ind w:left="2184" w:right="1538"/>
        <w:jc w:val="both"/>
      </w:pPr>
      <w:r>
        <w:rPr>
          <w:color w:val="221F1F"/>
        </w:rPr>
        <w:t>There</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no</w:t>
      </w:r>
      <w:r>
        <w:rPr>
          <w:color w:val="221F1F"/>
          <w:spacing w:val="40"/>
        </w:rPr>
        <w:t xml:space="preserve"> </w:t>
      </w:r>
      <w:r>
        <w:rPr>
          <w:color w:val="221F1F"/>
        </w:rPr>
        <w:t>consistent</w:t>
      </w:r>
      <w:r>
        <w:rPr>
          <w:color w:val="221F1F"/>
          <w:spacing w:val="40"/>
        </w:rPr>
        <w:t xml:space="preserve"> </w:t>
      </w:r>
      <w:r>
        <w:rPr>
          <w:color w:val="221F1F"/>
        </w:rPr>
        <w:t>history</w:t>
      </w:r>
      <w:r>
        <w:rPr>
          <w:color w:val="221F1F"/>
          <w:spacing w:val="40"/>
        </w:rPr>
        <w:t xml:space="preserve"> </w:t>
      </w:r>
      <w:r>
        <w:rPr>
          <w:color w:val="221F1F"/>
        </w:rPr>
        <w:t>of</w:t>
      </w:r>
      <w:r>
        <w:rPr>
          <w:color w:val="221F1F"/>
          <w:spacing w:val="40"/>
        </w:rPr>
        <w:t xml:space="preserve"> </w:t>
      </w:r>
      <w:r>
        <w:rPr>
          <w:color w:val="221F1F"/>
        </w:rPr>
        <w:t>court/arbitral</w:t>
      </w:r>
      <w:r>
        <w:rPr>
          <w:color w:val="221F1F"/>
          <w:spacing w:val="40"/>
        </w:rPr>
        <w:t xml:space="preserve"> </w:t>
      </w:r>
      <w:r>
        <w:rPr>
          <w:color w:val="221F1F"/>
        </w:rPr>
        <w:t>award</w:t>
      </w:r>
      <w:r>
        <w:rPr>
          <w:color w:val="221F1F"/>
          <w:spacing w:val="40"/>
        </w:rPr>
        <w:t xml:space="preserve"> </w:t>
      </w:r>
      <w:r>
        <w:rPr>
          <w:color w:val="221F1F"/>
        </w:rPr>
        <w:t>decisions against</w:t>
      </w:r>
      <w:r>
        <w:rPr>
          <w:color w:val="221F1F"/>
          <w:spacing w:val="40"/>
        </w:rPr>
        <w:t xml:space="preserve"> </w:t>
      </w:r>
      <w:r>
        <w:rPr>
          <w:color w:val="221F1F"/>
        </w:rPr>
        <w:t>the</w:t>
      </w:r>
      <w:r>
        <w:rPr>
          <w:color w:val="221F1F"/>
          <w:spacing w:val="40"/>
        </w:rPr>
        <w:t xml:space="preserve"> </w:t>
      </w:r>
      <w:r>
        <w:rPr>
          <w:color w:val="221F1F"/>
        </w:rPr>
        <w:t>Tenderer,</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last</w:t>
      </w:r>
      <w:r>
        <w:rPr>
          <w:color w:val="221F1F"/>
          <w:u w:val="single" w:color="000000"/>
        </w:rPr>
        <w:tab/>
      </w:r>
      <w:r>
        <w:rPr>
          <w:color w:val="221F1F"/>
          <w:spacing w:val="-2"/>
          <w:w w:val="90"/>
        </w:rPr>
        <w:t>(</w:t>
      </w:r>
      <w:r>
        <w:rPr>
          <w:rFonts w:ascii="Trebuchet MS"/>
          <w:i/>
          <w:color w:val="221F1F"/>
          <w:spacing w:val="-2"/>
          <w:w w:val="90"/>
          <w:sz w:val="25"/>
        </w:rPr>
        <w:t xml:space="preserve">specify </w:t>
      </w:r>
      <w:r>
        <w:rPr>
          <w:rFonts w:ascii="Trebuchet MS"/>
          <w:i/>
          <w:color w:val="221F1F"/>
          <w:sz w:val="25"/>
        </w:rPr>
        <w:t>years</w:t>
      </w:r>
      <w:r>
        <w:rPr>
          <w:color w:val="221F1F"/>
        </w:rPr>
        <w:t>)</w:t>
      </w:r>
      <w:r>
        <w:rPr>
          <w:rFonts w:ascii="Trebuchet MS"/>
          <w:i/>
          <w:color w:val="221F1F"/>
          <w:sz w:val="25"/>
        </w:rPr>
        <w:t xml:space="preserve">. </w:t>
      </w:r>
      <w:r>
        <w:rPr>
          <w:color w:val="221F1F"/>
        </w:rPr>
        <w:t>All parties to the contract shall furnish the information on the</w:t>
      </w:r>
      <w:r>
        <w:rPr>
          <w:color w:val="221F1F"/>
          <w:spacing w:val="80"/>
        </w:rPr>
        <w:t xml:space="preserve"> </w:t>
      </w:r>
      <w:r>
        <w:rPr>
          <w:color w:val="221F1F"/>
        </w:rPr>
        <w:t>related Form (CON-2) about any litigation or arbitration resulting from contracts</w:t>
      </w:r>
      <w:r>
        <w:rPr>
          <w:color w:val="221F1F"/>
          <w:spacing w:val="40"/>
        </w:rPr>
        <w:t xml:space="preserve"> </w:t>
      </w:r>
      <w:r>
        <w:rPr>
          <w:color w:val="221F1F"/>
        </w:rPr>
        <w:t>completed</w:t>
      </w:r>
      <w:r>
        <w:rPr>
          <w:color w:val="221F1F"/>
          <w:spacing w:val="40"/>
        </w:rPr>
        <w:t xml:space="preserve"> </w:t>
      </w:r>
      <w:r>
        <w:rPr>
          <w:color w:val="221F1F"/>
        </w:rPr>
        <w:t>or</w:t>
      </w:r>
      <w:r>
        <w:rPr>
          <w:color w:val="221F1F"/>
          <w:spacing w:val="40"/>
        </w:rPr>
        <w:t xml:space="preserve"> </w:t>
      </w:r>
      <w:r>
        <w:rPr>
          <w:color w:val="221F1F"/>
        </w:rPr>
        <w:t>ongoing</w:t>
      </w:r>
      <w:r>
        <w:rPr>
          <w:color w:val="221F1F"/>
          <w:spacing w:val="40"/>
        </w:rPr>
        <w:t xml:space="preserve"> </w:t>
      </w:r>
      <w:r>
        <w:rPr>
          <w:color w:val="221F1F"/>
        </w:rPr>
        <w:t>under</w:t>
      </w:r>
      <w:r>
        <w:rPr>
          <w:color w:val="221F1F"/>
          <w:spacing w:val="40"/>
        </w:rPr>
        <w:t xml:space="preserve"> </w:t>
      </w:r>
      <w:r>
        <w:rPr>
          <w:color w:val="221F1F"/>
        </w:rPr>
        <w:t>its</w:t>
      </w:r>
      <w:r>
        <w:rPr>
          <w:color w:val="221F1F"/>
          <w:spacing w:val="40"/>
        </w:rPr>
        <w:t xml:space="preserve"> </w:t>
      </w:r>
      <w:r>
        <w:rPr>
          <w:color w:val="221F1F"/>
        </w:rPr>
        <w:t>execution</w:t>
      </w:r>
      <w:r>
        <w:rPr>
          <w:color w:val="221F1F"/>
          <w:spacing w:val="40"/>
        </w:rPr>
        <w:t xml:space="preserve"> </w:t>
      </w:r>
      <w:r>
        <w:rPr>
          <w:color w:val="221F1F"/>
        </w:rPr>
        <w:t>over</w:t>
      </w:r>
      <w:r>
        <w:rPr>
          <w:color w:val="221F1F"/>
          <w:spacing w:val="40"/>
        </w:rPr>
        <w:t xml:space="preserve"> </w:t>
      </w:r>
      <w:r>
        <w:rPr>
          <w:color w:val="221F1F"/>
        </w:rPr>
        <w:t>the</w:t>
      </w:r>
      <w:r>
        <w:rPr>
          <w:color w:val="221F1F"/>
          <w:spacing w:val="40"/>
        </w:rPr>
        <w:t xml:space="preserve"> </w:t>
      </w:r>
      <w:r>
        <w:rPr>
          <w:color w:val="221F1F"/>
        </w:rPr>
        <w:t>years specified. A consistent history of awards against the Tenderer or any member</w:t>
      </w:r>
      <w:r>
        <w:rPr>
          <w:color w:val="221F1F"/>
          <w:spacing w:val="40"/>
        </w:rPr>
        <w:t xml:space="preserve"> </w:t>
      </w:r>
      <w:r>
        <w:rPr>
          <w:color w:val="221F1F"/>
        </w:rPr>
        <w:t>of</w:t>
      </w:r>
      <w:r>
        <w:rPr>
          <w:color w:val="221F1F"/>
          <w:spacing w:val="40"/>
        </w:rPr>
        <w:t xml:space="preserve"> </w:t>
      </w:r>
      <w:r>
        <w:rPr>
          <w:color w:val="221F1F"/>
        </w:rPr>
        <w:t>a</w:t>
      </w:r>
      <w:r>
        <w:rPr>
          <w:color w:val="221F1F"/>
          <w:spacing w:val="40"/>
        </w:rPr>
        <w:t xml:space="preserve"> </w:t>
      </w:r>
      <w:r>
        <w:rPr>
          <w:color w:val="221F1F"/>
        </w:rPr>
        <w:t>JV</w:t>
      </w:r>
      <w:r>
        <w:rPr>
          <w:color w:val="221F1F"/>
          <w:spacing w:val="40"/>
        </w:rPr>
        <w:t xml:space="preserve"> </w:t>
      </w:r>
      <w:r>
        <w:rPr>
          <w:color w:val="221F1F"/>
        </w:rPr>
        <w:t>may</w:t>
      </w:r>
      <w:r>
        <w:rPr>
          <w:color w:val="221F1F"/>
          <w:spacing w:val="40"/>
        </w:rPr>
        <w:t xml:space="preserve"> </w:t>
      </w:r>
      <w:r>
        <w:rPr>
          <w:color w:val="221F1F"/>
        </w:rPr>
        <w:t>result</w:t>
      </w:r>
      <w:r>
        <w:rPr>
          <w:color w:val="221F1F"/>
          <w:spacing w:val="40"/>
        </w:rPr>
        <w:t xml:space="preserve"> </w:t>
      </w:r>
      <w:r>
        <w:rPr>
          <w:color w:val="221F1F"/>
        </w:rPr>
        <w:t>in</w:t>
      </w:r>
      <w:r>
        <w:rPr>
          <w:color w:val="221F1F"/>
          <w:spacing w:val="40"/>
        </w:rPr>
        <w:t xml:space="preserve"> </w:t>
      </w:r>
      <w:r>
        <w:rPr>
          <w:color w:val="221F1F"/>
        </w:rPr>
        <w:t>rejection</w:t>
      </w:r>
      <w:r>
        <w:rPr>
          <w:color w:val="221F1F"/>
          <w:spacing w:val="77"/>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tender.</w:t>
      </w:r>
    </w:p>
    <w:p w:rsidR="00DD2D1B" w:rsidRDefault="008272FF">
      <w:pPr>
        <w:spacing w:before="263"/>
        <w:ind w:left="1570"/>
        <w:rPr>
          <w:rFonts w:ascii="Trebuchet MS"/>
          <w:b/>
          <w:sz w:val="24"/>
        </w:rPr>
      </w:pPr>
      <w:r>
        <w:rPr>
          <w:rFonts w:ascii="Trebuchet MS"/>
          <w:b/>
          <w:color w:val="221F1F"/>
          <w:sz w:val="24"/>
        </w:rPr>
        <w:t>SECTION</w:t>
      </w:r>
      <w:r>
        <w:rPr>
          <w:rFonts w:ascii="Trebuchet MS"/>
          <w:b/>
          <w:color w:val="221F1F"/>
          <w:spacing w:val="22"/>
          <w:sz w:val="24"/>
        </w:rPr>
        <w:t xml:space="preserve"> </w:t>
      </w:r>
      <w:r>
        <w:rPr>
          <w:rFonts w:ascii="Trebuchet MS"/>
          <w:b/>
          <w:color w:val="221F1F"/>
          <w:sz w:val="24"/>
        </w:rPr>
        <w:t>IV</w:t>
      </w:r>
      <w:r>
        <w:rPr>
          <w:rFonts w:ascii="Trebuchet MS"/>
          <w:b/>
          <w:color w:val="221F1F"/>
          <w:spacing w:val="27"/>
          <w:sz w:val="24"/>
        </w:rPr>
        <w:t xml:space="preserve"> </w:t>
      </w:r>
      <w:r>
        <w:rPr>
          <w:rFonts w:ascii="Trebuchet MS"/>
          <w:b/>
          <w:color w:val="221F1F"/>
          <w:sz w:val="24"/>
        </w:rPr>
        <w:t>-</w:t>
      </w:r>
      <w:r>
        <w:rPr>
          <w:rFonts w:ascii="Trebuchet MS"/>
          <w:b/>
          <w:color w:val="221F1F"/>
          <w:spacing w:val="23"/>
          <w:sz w:val="24"/>
        </w:rPr>
        <w:t xml:space="preserve"> </w:t>
      </w:r>
      <w:r>
        <w:rPr>
          <w:rFonts w:ascii="Trebuchet MS"/>
          <w:b/>
          <w:color w:val="221F1F"/>
          <w:sz w:val="24"/>
        </w:rPr>
        <w:t>TENDERING</w:t>
      </w:r>
      <w:r>
        <w:rPr>
          <w:rFonts w:ascii="Trebuchet MS"/>
          <w:b/>
          <w:color w:val="221F1F"/>
          <w:spacing w:val="24"/>
          <w:sz w:val="24"/>
        </w:rPr>
        <w:t xml:space="preserve"> </w:t>
      </w:r>
      <w:r>
        <w:rPr>
          <w:rFonts w:ascii="Trebuchet MS"/>
          <w:b/>
          <w:color w:val="221F1F"/>
          <w:spacing w:val="-4"/>
          <w:sz w:val="24"/>
        </w:rPr>
        <w:t>FORMS</w:t>
      </w:r>
    </w:p>
    <w:p w:rsidR="00DD2D1B" w:rsidRDefault="008272FF">
      <w:pPr>
        <w:pStyle w:val="BodyText"/>
        <w:spacing w:before="222"/>
        <w:ind w:left="1570"/>
      </w:pPr>
      <w:r>
        <w:rPr>
          <w:color w:val="221F1F"/>
        </w:rPr>
        <w:t>Form</w:t>
      </w:r>
      <w:r>
        <w:rPr>
          <w:color w:val="221F1F"/>
          <w:spacing w:val="64"/>
        </w:rPr>
        <w:t xml:space="preserve"> </w:t>
      </w:r>
      <w:r>
        <w:rPr>
          <w:color w:val="221F1F"/>
        </w:rPr>
        <w:t>of</w:t>
      </w:r>
      <w:r>
        <w:rPr>
          <w:color w:val="221F1F"/>
          <w:spacing w:val="63"/>
        </w:rPr>
        <w:t xml:space="preserve"> </w:t>
      </w:r>
      <w:r>
        <w:rPr>
          <w:color w:val="221F1F"/>
        </w:rPr>
        <w:t>Tender</w:t>
      </w:r>
      <w:r>
        <w:rPr>
          <w:color w:val="221F1F"/>
          <w:spacing w:val="65"/>
        </w:rPr>
        <w:t xml:space="preserve"> </w:t>
      </w:r>
      <w:r>
        <w:rPr>
          <w:color w:val="221F1F"/>
        </w:rPr>
        <w:t>Tenderer</w:t>
      </w:r>
      <w:r>
        <w:rPr>
          <w:color w:val="221F1F"/>
          <w:spacing w:val="65"/>
        </w:rPr>
        <w:t xml:space="preserve"> </w:t>
      </w:r>
      <w:r>
        <w:rPr>
          <w:color w:val="221F1F"/>
        </w:rPr>
        <w:t>Information</w:t>
      </w:r>
      <w:r>
        <w:rPr>
          <w:color w:val="221F1F"/>
          <w:spacing w:val="66"/>
        </w:rPr>
        <w:t xml:space="preserve"> </w:t>
      </w:r>
      <w:r>
        <w:rPr>
          <w:color w:val="221F1F"/>
        </w:rPr>
        <w:t>Form</w:t>
      </w:r>
      <w:r>
        <w:rPr>
          <w:color w:val="221F1F"/>
          <w:spacing w:val="62"/>
        </w:rPr>
        <w:t xml:space="preserve"> </w:t>
      </w:r>
      <w:r>
        <w:rPr>
          <w:color w:val="221F1F"/>
        </w:rPr>
        <w:t>Tenderer</w:t>
      </w:r>
      <w:r>
        <w:rPr>
          <w:color w:val="221F1F"/>
          <w:spacing w:val="65"/>
        </w:rPr>
        <w:t xml:space="preserve"> </w:t>
      </w:r>
      <w:r>
        <w:rPr>
          <w:color w:val="221F1F"/>
        </w:rPr>
        <w:t>JV</w:t>
      </w:r>
      <w:r>
        <w:rPr>
          <w:color w:val="221F1F"/>
          <w:spacing w:val="66"/>
        </w:rPr>
        <w:t xml:space="preserve"> </w:t>
      </w:r>
      <w:r>
        <w:rPr>
          <w:color w:val="221F1F"/>
        </w:rPr>
        <w:t>Members</w:t>
      </w:r>
      <w:r>
        <w:rPr>
          <w:color w:val="221F1F"/>
          <w:spacing w:val="62"/>
        </w:rPr>
        <w:t xml:space="preserve"> </w:t>
      </w:r>
      <w:r>
        <w:rPr>
          <w:color w:val="221F1F"/>
        </w:rPr>
        <w:t>Information</w:t>
      </w:r>
      <w:r>
        <w:rPr>
          <w:color w:val="221F1F"/>
          <w:spacing w:val="66"/>
        </w:rPr>
        <w:t xml:space="preserve"> </w:t>
      </w:r>
      <w:r>
        <w:rPr>
          <w:color w:val="221F1F"/>
          <w:spacing w:val="-4"/>
        </w:rPr>
        <w:t>Form</w:t>
      </w:r>
    </w:p>
    <w:p w:rsidR="00DD2D1B" w:rsidRDefault="008272FF">
      <w:pPr>
        <w:pStyle w:val="BodyText"/>
        <w:spacing w:before="236" w:line="237" w:lineRule="auto"/>
        <w:ind w:left="1570" w:right="174"/>
      </w:pPr>
      <w:r>
        <w:rPr>
          <w:color w:val="221F1F"/>
        </w:rPr>
        <w:t>Price</w:t>
      </w:r>
      <w:r>
        <w:rPr>
          <w:color w:val="221F1F"/>
          <w:spacing w:val="74"/>
        </w:rPr>
        <w:t xml:space="preserve"> </w:t>
      </w:r>
      <w:r>
        <w:rPr>
          <w:color w:val="221F1F"/>
        </w:rPr>
        <w:t>Schedule:</w:t>
      </w:r>
      <w:r>
        <w:rPr>
          <w:color w:val="221F1F"/>
          <w:spacing w:val="74"/>
        </w:rPr>
        <w:t xml:space="preserve"> </w:t>
      </w:r>
      <w:r>
        <w:rPr>
          <w:color w:val="221F1F"/>
        </w:rPr>
        <w:t>Goods</w:t>
      </w:r>
      <w:r>
        <w:rPr>
          <w:color w:val="221F1F"/>
          <w:spacing w:val="74"/>
        </w:rPr>
        <w:t xml:space="preserve"> </w:t>
      </w:r>
      <w:r>
        <w:rPr>
          <w:color w:val="221F1F"/>
        </w:rPr>
        <w:t>Manufactured</w:t>
      </w:r>
      <w:r>
        <w:rPr>
          <w:color w:val="221F1F"/>
          <w:spacing w:val="77"/>
        </w:rPr>
        <w:t xml:space="preserve"> </w:t>
      </w:r>
      <w:r>
        <w:rPr>
          <w:color w:val="221F1F"/>
        </w:rPr>
        <w:t>Outside</w:t>
      </w:r>
      <w:r>
        <w:rPr>
          <w:color w:val="221F1F"/>
          <w:spacing w:val="74"/>
        </w:rPr>
        <w:t xml:space="preserve"> </w:t>
      </w:r>
      <w:r>
        <w:rPr>
          <w:color w:val="221F1F"/>
        </w:rPr>
        <w:t>Kenya,</w:t>
      </w:r>
      <w:r>
        <w:rPr>
          <w:color w:val="221F1F"/>
          <w:spacing w:val="75"/>
        </w:rPr>
        <w:t xml:space="preserve"> </w:t>
      </w:r>
      <w:r>
        <w:rPr>
          <w:color w:val="221F1F"/>
        </w:rPr>
        <w:t>to</w:t>
      </w:r>
      <w:r>
        <w:rPr>
          <w:color w:val="221F1F"/>
          <w:spacing w:val="74"/>
        </w:rPr>
        <w:t xml:space="preserve"> </w:t>
      </w:r>
      <w:r>
        <w:rPr>
          <w:color w:val="221F1F"/>
        </w:rPr>
        <w:t>be</w:t>
      </w:r>
      <w:r>
        <w:rPr>
          <w:color w:val="221F1F"/>
          <w:spacing w:val="77"/>
        </w:rPr>
        <w:t xml:space="preserve"> </w:t>
      </w:r>
      <w:r>
        <w:rPr>
          <w:color w:val="221F1F"/>
        </w:rPr>
        <w:t>Imported</w:t>
      </w:r>
      <w:r>
        <w:rPr>
          <w:color w:val="221F1F"/>
          <w:spacing w:val="74"/>
        </w:rPr>
        <w:t xml:space="preserve"> </w:t>
      </w:r>
      <w:r>
        <w:rPr>
          <w:color w:val="221F1F"/>
        </w:rPr>
        <w:t>Price</w:t>
      </w:r>
      <w:r>
        <w:rPr>
          <w:color w:val="221F1F"/>
          <w:spacing w:val="74"/>
        </w:rPr>
        <w:t xml:space="preserve"> </w:t>
      </w:r>
      <w:r>
        <w:rPr>
          <w:color w:val="221F1F"/>
        </w:rPr>
        <w:t xml:space="preserve">Schedule: </w:t>
      </w:r>
      <w:r>
        <w:rPr>
          <w:color w:val="221F1F"/>
          <w:spacing w:val="-2"/>
        </w:rPr>
        <w:t>Goods</w:t>
      </w:r>
    </w:p>
    <w:p w:rsidR="00DD2D1B" w:rsidRDefault="008272FF">
      <w:pPr>
        <w:pStyle w:val="BodyText"/>
        <w:spacing w:before="236" w:line="237" w:lineRule="auto"/>
        <w:ind w:left="1570" w:right="820"/>
      </w:pPr>
      <w:r>
        <w:rPr>
          <w:color w:val="221F1F"/>
        </w:rPr>
        <w:t>Manufactured</w:t>
      </w:r>
      <w:r>
        <w:rPr>
          <w:color w:val="221F1F"/>
          <w:spacing w:val="40"/>
        </w:rPr>
        <w:t xml:space="preserve"> </w:t>
      </w:r>
      <w:r>
        <w:rPr>
          <w:color w:val="221F1F"/>
        </w:rPr>
        <w:t>Outside</w:t>
      </w:r>
      <w:r>
        <w:rPr>
          <w:color w:val="221F1F"/>
          <w:spacing w:val="40"/>
        </w:rPr>
        <w:t xml:space="preserve"> </w:t>
      </w:r>
      <w:r>
        <w:rPr>
          <w:color w:val="221F1F"/>
        </w:rPr>
        <w:t>Kenya,</w:t>
      </w:r>
      <w:r>
        <w:rPr>
          <w:color w:val="221F1F"/>
          <w:spacing w:val="40"/>
        </w:rPr>
        <w:t xml:space="preserve"> </w:t>
      </w:r>
      <w:r>
        <w:rPr>
          <w:color w:val="221F1F"/>
        </w:rPr>
        <w:t>already</w:t>
      </w:r>
      <w:r>
        <w:rPr>
          <w:color w:val="221F1F"/>
          <w:spacing w:val="40"/>
        </w:rPr>
        <w:t xml:space="preserve"> </w:t>
      </w:r>
      <w:r>
        <w:rPr>
          <w:color w:val="221F1F"/>
        </w:rPr>
        <w:t>imported</w:t>
      </w:r>
      <w:r>
        <w:rPr>
          <w:color w:val="221F1F"/>
          <w:spacing w:val="40"/>
        </w:rPr>
        <w:t xml:space="preserve"> </w:t>
      </w:r>
      <w:r>
        <w:rPr>
          <w:color w:val="221F1F"/>
        </w:rPr>
        <w:t>Price Schedule: Goods</w:t>
      </w:r>
      <w:r>
        <w:rPr>
          <w:color w:val="221F1F"/>
          <w:spacing w:val="40"/>
        </w:rPr>
        <w:t xml:space="preserve"> </w:t>
      </w:r>
      <w:r>
        <w:rPr>
          <w:color w:val="221F1F"/>
        </w:rPr>
        <w:t xml:space="preserve">Manufactured in </w:t>
      </w:r>
      <w:r>
        <w:rPr>
          <w:color w:val="221F1F"/>
          <w:spacing w:val="-4"/>
        </w:rPr>
        <w:t>Kenya</w:t>
      </w:r>
    </w:p>
    <w:p w:rsidR="00DD2D1B" w:rsidRDefault="008272FF">
      <w:pPr>
        <w:pStyle w:val="BodyText"/>
        <w:tabs>
          <w:tab w:val="left" w:pos="4405"/>
        </w:tabs>
        <w:spacing w:before="235" w:line="434" w:lineRule="auto"/>
        <w:ind w:left="1570" w:right="820"/>
      </w:pPr>
      <w:r>
        <w:rPr>
          <w:color w:val="221F1F"/>
        </w:rPr>
        <w:t>Price and Completion</w:t>
      </w:r>
      <w:r>
        <w:rPr>
          <w:color w:val="221F1F"/>
        </w:rPr>
        <w:tab/>
        <w:t>Schedule</w:t>
      </w:r>
      <w:r>
        <w:rPr>
          <w:color w:val="221F1F"/>
          <w:spacing w:val="-19"/>
        </w:rPr>
        <w:t xml:space="preserve"> </w:t>
      </w:r>
      <w:r>
        <w:rPr>
          <w:color w:val="221F1F"/>
        </w:rPr>
        <w:t>–</w:t>
      </w:r>
      <w:r>
        <w:rPr>
          <w:color w:val="221F1F"/>
          <w:spacing w:val="-19"/>
        </w:rPr>
        <w:t xml:space="preserve"> </w:t>
      </w:r>
      <w:r>
        <w:rPr>
          <w:color w:val="221F1F"/>
        </w:rPr>
        <w:t>Related</w:t>
      </w:r>
      <w:r>
        <w:rPr>
          <w:color w:val="221F1F"/>
          <w:spacing w:val="-19"/>
        </w:rPr>
        <w:t xml:space="preserve"> </w:t>
      </w:r>
      <w:r>
        <w:rPr>
          <w:color w:val="221F1F"/>
        </w:rPr>
        <w:t>Services</w:t>
      </w:r>
      <w:r>
        <w:rPr>
          <w:color w:val="221F1F"/>
          <w:spacing w:val="18"/>
        </w:rPr>
        <w:t xml:space="preserve"> </w:t>
      </w:r>
      <w:r>
        <w:rPr>
          <w:color w:val="221F1F"/>
        </w:rPr>
        <w:t>Form</w:t>
      </w:r>
      <w:r>
        <w:rPr>
          <w:color w:val="221F1F"/>
          <w:spacing w:val="-19"/>
        </w:rPr>
        <w:t xml:space="preserve"> </w:t>
      </w:r>
      <w:r>
        <w:rPr>
          <w:color w:val="221F1F"/>
        </w:rPr>
        <w:t>of</w:t>
      </w:r>
      <w:r>
        <w:rPr>
          <w:color w:val="221F1F"/>
          <w:spacing w:val="-19"/>
        </w:rPr>
        <w:t xml:space="preserve"> </w:t>
      </w:r>
      <w:r>
        <w:rPr>
          <w:color w:val="221F1F"/>
        </w:rPr>
        <w:t>Tender</w:t>
      </w:r>
      <w:r>
        <w:rPr>
          <w:color w:val="221F1F"/>
          <w:spacing w:val="-19"/>
        </w:rPr>
        <w:t xml:space="preserve"> </w:t>
      </w:r>
      <w:r>
        <w:rPr>
          <w:color w:val="221F1F"/>
        </w:rPr>
        <w:t>Security</w:t>
      </w:r>
      <w:r>
        <w:rPr>
          <w:color w:val="221F1F"/>
          <w:spacing w:val="-18"/>
        </w:rPr>
        <w:t xml:space="preserve"> </w:t>
      </w:r>
      <w:r>
        <w:rPr>
          <w:color w:val="221F1F"/>
        </w:rPr>
        <w:t>–</w:t>
      </w:r>
      <w:r>
        <w:rPr>
          <w:color w:val="221F1F"/>
          <w:spacing w:val="-19"/>
        </w:rPr>
        <w:t xml:space="preserve"> </w:t>
      </w:r>
      <w:r>
        <w:rPr>
          <w:color w:val="221F1F"/>
        </w:rPr>
        <w:t>Demand Guarantee</w:t>
      </w:r>
      <w:r>
        <w:rPr>
          <w:color w:val="221F1F"/>
          <w:spacing w:val="40"/>
        </w:rPr>
        <w:t xml:space="preserve"> </w:t>
      </w:r>
      <w:r>
        <w:rPr>
          <w:color w:val="221F1F"/>
        </w:rPr>
        <w:t>Form</w:t>
      </w:r>
      <w:r>
        <w:rPr>
          <w:color w:val="221F1F"/>
          <w:spacing w:val="40"/>
        </w:rPr>
        <w:t xml:space="preserve"> </w:t>
      </w:r>
      <w:r>
        <w:rPr>
          <w:color w:val="221F1F"/>
        </w:rPr>
        <w:t>of</w:t>
      </w:r>
      <w:r>
        <w:rPr>
          <w:color w:val="221F1F"/>
          <w:spacing w:val="40"/>
        </w:rPr>
        <w:t xml:space="preserve"> </w:t>
      </w:r>
      <w:r>
        <w:rPr>
          <w:color w:val="221F1F"/>
        </w:rPr>
        <w:t>Tender</w:t>
      </w:r>
      <w:r>
        <w:rPr>
          <w:color w:val="221F1F"/>
          <w:spacing w:val="40"/>
        </w:rPr>
        <w:t xml:space="preserve"> </w:t>
      </w:r>
      <w:r>
        <w:rPr>
          <w:color w:val="221F1F"/>
        </w:rPr>
        <w:t>Security</w:t>
      </w:r>
      <w:r>
        <w:rPr>
          <w:color w:val="221F1F"/>
          <w:spacing w:val="40"/>
        </w:rPr>
        <w:t xml:space="preserve"> </w:t>
      </w:r>
      <w:r>
        <w:rPr>
          <w:color w:val="221F1F"/>
        </w:rPr>
        <w:t>(Tender</w:t>
      </w:r>
      <w:r>
        <w:rPr>
          <w:color w:val="221F1F"/>
          <w:spacing w:val="40"/>
        </w:rPr>
        <w:t xml:space="preserve"> </w:t>
      </w:r>
      <w:r>
        <w:rPr>
          <w:color w:val="221F1F"/>
        </w:rPr>
        <w:t>Bond)</w:t>
      </w:r>
    </w:p>
    <w:p w:rsidR="00DD2D1B" w:rsidRDefault="008272FF">
      <w:pPr>
        <w:pStyle w:val="BodyText"/>
        <w:spacing w:before="22"/>
        <w:ind w:left="1570"/>
      </w:pPr>
      <w:r>
        <w:rPr>
          <w:color w:val="221F1F"/>
        </w:rPr>
        <w:t>Form</w:t>
      </w:r>
      <w:r>
        <w:rPr>
          <w:color w:val="221F1F"/>
          <w:spacing w:val="-13"/>
        </w:rPr>
        <w:t xml:space="preserve"> </w:t>
      </w:r>
      <w:r>
        <w:rPr>
          <w:color w:val="221F1F"/>
        </w:rPr>
        <w:t>of</w:t>
      </w:r>
      <w:r>
        <w:rPr>
          <w:color w:val="221F1F"/>
          <w:spacing w:val="-11"/>
        </w:rPr>
        <w:t xml:space="preserve"> </w:t>
      </w:r>
      <w:r>
        <w:rPr>
          <w:color w:val="221F1F"/>
        </w:rPr>
        <w:t>Tender-Securing</w:t>
      </w:r>
      <w:r>
        <w:rPr>
          <w:color w:val="221F1F"/>
          <w:spacing w:val="-13"/>
        </w:rPr>
        <w:t xml:space="preserve"> </w:t>
      </w:r>
      <w:r>
        <w:rPr>
          <w:color w:val="221F1F"/>
        </w:rPr>
        <w:t>Declaration</w:t>
      </w:r>
      <w:r>
        <w:rPr>
          <w:color w:val="221F1F"/>
          <w:spacing w:val="-12"/>
        </w:rPr>
        <w:t xml:space="preserve"> </w:t>
      </w:r>
      <w:r>
        <w:rPr>
          <w:color w:val="221F1F"/>
        </w:rPr>
        <w:t>Manufacturer’s</w:t>
      </w:r>
      <w:r>
        <w:rPr>
          <w:color w:val="221F1F"/>
          <w:spacing w:val="-12"/>
        </w:rPr>
        <w:t xml:space="preserve"> </w:t>
      </w:r>
      <w:r>
        <w:rPr>
          <w:color w:val="221F1F"/>
        </w:rPr>
        <w:t>Authorization</w:t>
      </w:r>
      <w:r>
        <w:rPr>
          <w:color w:val="221F1F"/>
          <w:spacing w:val="-11"/>
        </w:rPr>
        <w:t xml:space="preserve"> </w:t>
      </w:r>
      <w:r>
        <w:rPr>
          <w:color w:val="221F1F"/>
          <w:spacing w:val="-4"/>
        </w:rPr>
        <w:t>Form</w:t>
      </w:r>
    </w:p>
    <w:p w:rsidR="00DD2D1B" w:rsidRDefault="00DD2D1B">
      <w:pPr>
        <w:sectPr w:rsidR="00DD2D1B">
          <w:pgSz w:w="11910" w:h="16840"/>
          <w:pgMar w:top="1060" w:right="20" w:bottom="720" w:left="0" w:header="0" w:footer="440" w:gutter="0"/>
          <w:cols w:space="720"/>
        </w:sectPr>
      </w:pPr>
    </w:p>
    <w:p w:rsidR="00DD2D1B" w:rsidRDefault="008272FF">
      <w:pPr>
        <w:spacing w:before="78" w:line="261" w:lineRule="auto"/>
        <w:ind w:left="2532" w:right="2535" w:hanging="958"/>
        <w:rPr>
          <w:sz w:val="24"/>
        </w:rPr>
      </w:pPr>
      <w:r>
        <w:rPr>
          <w:rFonts w:ascii="Trebuchet MS"/>
          <w:b/>
          <w:color w:val="221F1F"/>
          <w:sz w:val="24"/>
        </w:rPr>
        <w:lastRenderedPageBreak/>
        <w:t>FORM</w:t>
      </w:r>
      <w:r>
        <w:rPr>
          <w:rFonts w:ascii="Trebuchet MS"/>
          <w:b/>
          <w:color w:val="221F1F"/>
          <w:spacing w:val="-15"/>
          <w:sz w:val="24"/>
        </w:rPr>
        <w:t xml:space="preserve"> </w:t>
      </w:r>
      <w:r>
        <w:rPr>
          <w:rFonts w:ascii="Trebuchet MS"/>
          <w:b/>
          <w:color w:val="221F1F"/>
          <w:sz w:val="24"/>
        </w:rPr>
        <w:t>OF</w:t>
      </w:r>
      <w:r>
        <w:rPr>
          <w:rFonts w:ascii="Trebuchet MS"/>
          <w:b/>
          <w:color w:val="221F1F"/>
          <w:spacing w:val="-14"/>
          <w:sz w:val="24"/>
        </w:rPr>
        <w:t xml:space="preserve"> </w:t>
      </w:r>
      <w:r>
        <w:rPr>
          <w:rFonts w:ascii="Trebuchet MS"/>
          <w:b/>
          <w:color w:val="221F1F"/>
          <w:sz w:val="24"/>
        </w:rPr>
        <w:t>TENDER</w:t>
      </w:r>
      <w:r>
        <w:rPr>
          <w:rFonts w:ascii="Trebuchet MS"/>
          <w:b/>
          <w:color w:val="221F1F"/>
          <w:spacing w:val="-13"/>
          <w:sz w:val="24"/>
        </w:rPr>
        <w:t xml:space="preserve"> </w:t>
      </w:r>
      <w:r>
        <w:rPr>
          <w:rFonts w:ascii="Trebuchet MS"/>
          <w:b/>
          <w:color w:val="221F1F"/>
          <w:sz w:val="24"/>
        </w:rPr>
        <w:t>(Amended</w:t>
      </w:r>
      <w:r>
        <w:rPr>
          <w:rFonts w:ascii="Trebuchet MS"/>
          <w:b/>
          <w:color w:val="221F1F"/>
          <w:spacing w:val="-15"/>
          <w:sz w:val="24"/>
        </w:rPr>
        <w:t xml:space="preserve"> </w:t>
      </w:r>
      <w:r>
        <w:rPr>
          <w:rFonts w:ascii="Trebuchet MS"/>
          <w:b/>
          <w:color w:val="221F1F"/>
          <w:sz w:val="24"/>
        </w:rPr>
        <w:t>and</w:t>
      </w:r>
      <w:r>
        <w:rPr>
          <w:rFonts w:ascii="Trebuchet MS"/>
          <w:b/>
          <w:color w:val="221F1F"/>
          <w:spacing w:val="-13"/>
          <w:sz w:val="24"/>
        </w:rPr>
        <w:t xml:space="preserve"> </w:t>
      </w:r>
      <w:r>
        <w:rPr>
          <w:rFonts w:ascii="Trebuchet MS"/>
          <w:b/>
          <w:color w:val="221F1F"/>
          <w:sz w:val="24"/>
        </w:rPr>
        <w:t>issued</w:t>
      </w:r>
      <w:r>
        <w:rPr>
          <w:rFonts w:ascii="Trebuchet MS"/>
          <w:b/>
          <w:color w:val="221F1F"/>
          <w:spacing w:val="-15"/>
          <w:sz w:val="24"/>
        </w:rPr>
        <w:t xml:space="preserve"> </w:t>
      </w:r>
      <w:r>
        <w:rPr>
          <w:rFonts w:ascii="Trebuchet MS"/>
          <w:b/>
          <w:color w:val="221F1F"/>
          <w:sz w:val="24"/>
        </w:rPr>
        <w:t>pursuant</w:t>
      </w:r>
      <w:r>
        <w:rPr>
          <w:rFonts w:ascii="Trebuchet MS"/>
          <w:b/>
          <w:color w:val="221F1F"/>
          <w:spacing w:val="-13"/>
          <w:sz w:val="24"/>
        </w:rPr>
        <w:t xml:space="preserve"> </w:t>
      </w:r>
      <w:r>
        <w:rPr>
          <w:rFonts w:ascii="Trebuchet MS"/>
          <w:b/>
          <w:color w:val="221F1F"/>
          <w:sz w:val="24"/>
        </w:rPr>
        <w:t>to</w:t>
      </w:r>
      <w:r>
        <w:rPr>
          <w:rFonts w:ascii="Trebuchet MS"/>
          <w:b/>
          <w:color w:val="221F1F"/>
          <w:spacing w:val="-15"/>
          <w:sz w:val="24"/>
        </w:rPr>
        <w:t xml:space="preserve"> </w:t>
      </w:r>
      <w:r>
        <w:rPr>
          <w:rFonts w:ascii="Trebuchet MS"/>
          <w:b/>
          <w:color w:val="221F1F"/>
          <w:sz w:val="24"/>
        </w:rPr>
        <w:t>PPRA</w:t>
      </w:r>
      <w:r>
        <w:rPr>
          <w:rFonts w:ascii="Trebuchet MS"/>
          <w:b/>
          <w:color w:val="221F1F"/>
          <w:spacing w:val="-12"/>
          <w:sz w:val="24"/>
        </w:rPr>
        <w:t xml:space="preserve"> </w:t>
      </w:r>
      <w:r>
        <w:rPr>
          <w:rFonts w:ascii="Trebuchet MS"/>
          <w:b/>
          <w:sz w:val="24"/>
        </w:rPr>
        <w:t>CIRCULAR No. 02/2022</w:t>
      </w:r>
      <w:r>
        <w:rPr>
          <w:sz w:val="24"/>
        </w:rPr>
        <w:t>)</w:t>
      </w:r>
    </w:p>
    <w:p w:rsidR="00DD2D1B" w:rsidRDefault="008272FF">
      <w:pPr>
        <w:pStyle w:val="Heading1"/>
        <w:spacing w:before="225"/>
        <w:ind w:left="720"/>
      </w:pPr>
      <w:r>
        <w:rPr>
          <w:color w:val="221F1F"/>
        </w:rPr>
        <w:t>INSTRUCTIONS</w:t>
      </w:r>
      <w:r>
        <w:rPr>
          <w:color w:val="221F1F"/>
          <w:spacing w:val="-15"/>
        </w:rPr>
        <w:t xml:space="preserve"> </w:t>
      </w:r>
      <w:r>
        <w:rPr>
          <w:color w:val="221F1F"/>
        </w:rPr>
        <w:t>TO</w:t>
      </w:r>
      <w:r>
        <w:rPr>
          <w:color w:val="221F1F"/>
          <w:spacing w:val="-16"/>
        </w:rPr>
        <w:t xml:space="preserve"> </w:t>
      </w:r>
      <w:r>
        <w:rPr>
          <w:color w:val="221F1F"/>
          <w:spacing w:val="-2"/>
        </w:rPr>
        <w:t>TENDERERS</w:t>
      </w:r>
    </w:p>
    <w:p w:rsidR="00DD2D1B" w:rsidRDefault="008272FF">
      <w:pPr>
        <w:pStyle w:val="ListParagraph"/>
        <w:numPr>
          <w:ilvl w:val="0"/>
          <w:numId w:val="65"/>
        </w:numPr>
        <w:tabs>
          <w:tab w:val="left" w:pos="734"/>
        </w:tabs>
        <w:spacing w:before="230"/>
        <w:rPr>
          <w:rFonts w:ascii="Trebuchet MS"/>
          <w:i/>
          <w:sz w:val="25"/>
        </w:rPr>
      </w:pPr>
      <w:r>
        <w:rPr>
          <w:rFonts w:ascii="Trebuchet MS"/>
          <w:i/>
          <w:color w:val="221F1F"/>
          <w:w w:val="95"/>
          <w:sz w:val="25"/>
        </w:rPr>
        <w:t>All</w:t>
      </w:r>
      <w:r>
        <w:rPr>
          <w:rFonts w:ascii="Trebuchet MS"/>
          <w:i/>
          <w:color w:val="221F1F"/>
          <w:spacing w:val="21"/>
          <w:sz w:val="25"/>
        </w:rPr>
        <w:t xml:space="preserve"> </w:t>
      </w:r>
      <w:r>
        <w:rPr>
          <w:rFonts w:ascii="Trebuchet MS"/>
          <w:i/>
          <w:color w:val="221F1F"/>
          <w:w w:val="95"/>
          <w:sz w:val="25"/>
        </w:rPr>
        <w:t>italicized</w:t>
      </w:r>
      <w:r>
        <w:rPr>
          <w:rFonts w:ascii="Trebuchet MS"/>
          <w:i/>
          <w:color w:val="221F1F"/>
          <w:spacing w:val="27"/>
          <w:sz w:val="25"/>
        </w:rPr>
        <w:t xml:space="preserve"> </w:t>
      </w:r>
      <w:r>
        <w:rPr>
          <w:rFonts w:ascii="Trebuchet MS"/>
          <w:i/>
          <w:color w:val="221F1F"/>
          <w:w w:val="95"/>
          <w:sz w:val="25"/>
        </w:rPr>
        <w:t>text</w:t>
      </w:r>
      <w:r>
        <w:rPr>
          <w:rFonts w:ascii="Trebuchet MS"/>
          <w:i/>
          <w:color w:val="221F1F"/>
          <w:spacing w:val="27"/>
          <w:sz w:val="25"/>
        </w:rPr>
        <w:t xml:space="preserve"> </w:t>
      </w:r>
      <w:r>
        <w:rPr>
          <w:rFonts w:ascii="Trebuchet MS"/>
          <w:i/>
          <w:color w:val="221F1F"/>
          <w:w w:val="95"/>
          <w:sz w:val="25"/>
        </w:rPr>
        <w:t>is</w:t>
      </w:r>
      <w:r>
        <w:rPr>
          <w:rFonts w:ascii="Trebuchet MS"/>
          <w:i/>
          <w:color w:val="221F1F"/>
          <w:spacing w:val="26"/>
          <w:sz w:val="25"/>
        </w:rPr>
        <w:t xml:space="preserve"> </w:t>
      </w:r>
      <w:r>
        <w:rPr>
          <w:rFonts w:ascii="Trebuchet MS"/>
          <w:i/>
          <w:color w:val="221F1F"/>
          <w:w w:val="95"/>
          <w:sz w:val="25"/>
        </w:rPr>
        <w:t>to</w:t>
      </w:r>
      <w:r>
        <w:rPr>
          <w:rFonts w:ascii="Trebuchet MS"/>
          <w:i/>
          <w:color w:val="221F1F"/>
          <w:spacing w:val="26"/>
          <w:sz w:val="25"/>
        </w:rPr>
        <w:t xml:space="preserve"> </w:t>
      </w:r>
      <w:r>
        <w:rPr>
          <w:rFonts w:ascii="Trebuchet MS"/>
          <w:i/>
          <w:color w:val="221F1F"/>
          <w:w w:val="95"/>
          <w:sz w:val="25"/>
        </w:rPr>
        <w:t>help</w:t>
      </w:r>
      <w:r>
        <w:rPr>
          <w:rFonts w:ascii="Trebuchet MS"/>
          <w:i/>
          <w:color w:val="221F1F"/>
          <w:spacing w:val="27"/>
          <w:sz w:val="25"/>
        </w:rPr>
        <w:t xml:space="preserve"> </w:t>
      </w:r>
      <w:r>
        <w:rPr>
          <w:rFonts w:ascii="Trebuchet MS"/>
          <w:i/>
          <w:color w:val="221F1F"/>
          <w:w w:val="95"/>
          <w:sz w:val="25"/>
        </w:rPr>
        <w:t>the</w:t>
      </w:r>
      <w:r>
        <w:rPr>
          <w:rFonts w:ascii="Trebuchet MS"/>
          <w:i/>
          <w:color w:val="221F1F"/>
          <w:spacing w:val="-15"/>
          <w:w w:val="95"/>
          <w:sz w:val="25"/>
        </w:rPr>
        <w:t xml:space="preserve"> </w:t>
      </w:r>
      <w:r>
        <w:rPr>
          <w:rFonts w:ascii="Trebuchet MS"/>
          <w:i/>
          <w:color w:val="221F1F"/>
          <w:w w:val="95"/>
          <w:sz w:val="25"/>
        </w:rPr>
        <w:t>Tenderer</w:t>
      </w:r>
      <w:r>
        <w:rPr>
          <w:rFonts w:ascii="Trebuchet MS"/>
          <w:i/>
          <w:color w:val="221F1F"/>
          <w:spacing w:val="27"/>
          <w:sz w:val="25"/>
        </w:rPr>
        <w:t xml:space="preserve"> </w:t>
      </w:r>
      <w:r>
        <w:rPr>
          <w:rFonts w:ascii="Trebuchet MS"/>
          <w:i/>
          <w:color w:val="221F1F"/>
          <w:w w:val="95"/>
          <w:sz w:val="25"/>
        </w:rPr>
        <w:t>in</w:t>
      </w:r>
      <w:r>
        <w:rPr>
          <w:rFonts w:ascii="Trebuchet MS"/>
          <w:i/>
          <w:color w:val="221F1F"/>
          <w:spacing w:val="25"/>
          <w:sz w:val="25"/>
        </w:rPr>
        <w:t xml:space="preserve"> </w:t>
      </w:r>
      <w:r>
        <w:rPr>
          <w:rFonts w:ascii="Trebuchet MS"/>
          <w:i/>
          <w:color w:val="221F1F"/>
          <w:w w:val="95"/>
          <w:sz w:val="25"/>
        </w:rPr>
        <w:t>preparing</w:t>
      </w:r>
      <w:r>
        <w:rPr>
          <w:rFonts w:ascii="Trebuchet MS"/>
          <w:i/>
          <w:color w:val="221F1F"/>
          <w:spacing w:val="27"/>
          <w:sz w:val="25"/>
        </w:rPr>
        <w:t xml:space="preserve"> </w:t>
      </w:r>
      <w:r>
        <w:rPr>
          <w:rFonts w:ascii="Trebuchet MS"/>
          <w:i/>
          <w:color w:val="221F1F"/>
          <w:w w:val="95"/>
          <w:sz w:val="25"/>
        </w:rPr>
        <w:t>this</w:t>
      </w:r>
      <w:r>
        <w:rPr>
          <w:rFonts w:ascii="Trebuchet MS"/>
          <w:i/>
          <w:color w:val="221F1F"/>
          <w:spacing w:val="27"/>
          <w:sz w:val="25"/>
        </w:rPr>
        <w:t xml:space="preserve"> </w:t>
      </w:r>
      <w:r>
        <w:rPr>
          <w:rFonts w:ascii="Trebuchet MS"/>
          <w:i/>
          <w:color w:val="221F1F"/>
          <w:spacing w:val="-2"/>
          <w:w w:val="95"/>
          <w:sz w:val="25"/>
        </w:rPr>
        <w:t>form.</w:t>
      </w:r>
    </w:p>
    <w:p w:rsidR="00DD2D1B" w:rsidRDefault="008272FF">
      <w:pPr>
        <w:pStyle w:val="ListParagraph"/>
        <w:numPr>
          <w:ilvl w:val="0"/>
          <w:numId w:val="65"/>
        </w:numPr>
        <w:tabs>
          <w:tab w:val="left" w:pos="734"/>
        </w:tabs>
        <w:spacing w:before="233" w:line="247" w:lineRule="auto"/>
        <w:ind w:right="686"/>
        <w:jc w:val="both"/>
        <w:rPr>
          <w:rFonts w:ascii="Trebuchet MS"/>
          <w:i/>
          <w:sz w:val="25"/>
        </w:rPr>
      </w:pPr>
      <w:r>
        <w:rPr>
          <w:rFonts w:ascii="Trebuchet MS"/>
          <w:i/>
          <w:color w:val="221F1F"/>
          <w:sz w:val="25"/>
        </w:rPr>
        <w:t xml:space="preserve">The Tenderer must prepare this Form of Tender on stationery with its letterhead clearly </w:t>
      </w:r>
      <w:r>
        <w:rPr>
          <w:rFonts w:ascii="Trebuchet MS"/>
          <w:i/>
          <w:color w:val="221F1F"/>
          <w:spacing w:val="-6"/>
          <w:sz w:val="25"/>
        </w:rPr>
        <w:t>showing</w:t>
      </w:r>
      <w:r>
        <w:rPr>
          <w:rFonts w:ascii="Trebuchet MS"/>
          <w:i/>
          <w:color w:val="221F1F"/>
          <w:spacing w:val="-13"/>
          <w:sz w:val="25"/>
        </w:rPr>
        <w:t xml:space="preserve"> </w:t>
      </w:r>
      <w:r>
        <w:rPr>
          <w:rFonts w:ascii="Trebuchet MS"/>
          <w:i/>
          <w:color w:val="221F1F"/>
          <w:spacing w:val="-6"/>
          <w:sz w:val="25"/>
        </w:rPr>
        <w:t>the</w:t>
      </w:r>
      <w:r>
        <w:rPr>
          <w:rFonts w:ascii="Trebuchet MS"/>
          <w:i/>
          <w:color w:val="221F1F"/>
          <w:spacing w:val="-13"/>
          <w:sz w:val="25"/>
        </w:rPr>
        <w:t xml:space="preserve"> </w:t>
      </w:r>
      <w:r>
        <w:rPr>
          <w:rFonts w:ascii="Trebuchet MS"/>
          <w:i/>
          <w:color w:val="221F1F"/>
          <w:spacing w:val="-6"/>
          <w:sz w:val="25"/>
        </w:rPr>
        <w:t>Tenderer's</w:t>
      </w:r>
      <w:r>
        <w:rPr>
          <w:rFonts w:ascii="Trebuchet MS"/>
          <w:i/>
          <w:color w:val="221F1F"/>
          <w:spacing w:val="-13"/>
          <w:sz w:val="25"/>
        </w:rPr>
        <w:t xml:space="preserve"> </w:t>
      </w:r>
      <w:r>
        <w:rPr>
          <w:rFonts w:ascii="Trebuchet MS"/>
          <w:i/>
          <w:color w:val="221F1F"/>
          <w:spacing w:val="-6"/>
          <w:sz w:val="25"/>
        </w:rPr>
        <w:t>complete</w:t>
      </w:r>
      <w:r>
        <w:rPr>
          <w:rFonts w:ascii="Trebuchet MS"/>
          <w:i/>
          <w:color w:val="221F1F"/>
          <w:spacing w:val="-13"/>
          <w:sz w:val="25"/>
        </w:rPr>
        <w:t xml:space="preserve"> </w:t>
      </w:r>
      <w:r>
        <w:rPr>
          <w:rFonts w:ascii="Trebuchet MS"/>
          <w:i/>
          <w:color w:val="221F1F"/>
          <w:spacing w:val="-6"/>
          <w:sz w:val="25"/>
        </w:rPr>
        <w:t>name</w:t>
      </w:r>
      <w:r>
        <w:rPr>
          <w:rFonts w:ascii="Trebuchet MS"/>
          <w:i/>
          <w:color w:val="221F1F"/>
          <w:spacing w:val="-3"/>
          <w:sz w:val="25"/>
        </w:rPr>
        <w:t xml:space="preserve"> </w:t>
      </w:r>
      <w:r>
        <w:rPr>
          <w:rFonts w:ascii="Trebuchet MS"/>
          <w:i/>
          <w:color w:val="221F1F"/>
          <w:spacing w:val="-6"/>
          <w:sz w:val="25"/>
        </w:rPr>
        <w:t>and</w:t>
      </w:r>
      <w:r>
        <w:rPr>
          <w:rFonts w:ascii="Trebuchet MS"/>
          <w:i/>
          <w:color w:val="221F1F"/>
          <w:spacing w:val="11"/>
          <w:sz w:val="25"/>
        </w:rPr>
        <w:t xml:space="preserve"> </w:t>
      </w:r>
      <w:r>
        <w:rPr>
          <w:rFonts w:ascii="Trebuchet MS"/>
          <w:i/>
          <w:color w:val="221F1F"/>
          <w:spacing w:val="-6"/>
          <w:sz w:val="25"/>
        </w:rPr>
        <w:t>business</w:t>
      </w:r>
      <w:r>
        <w:rPr>
          <w:rFonts w:ascii="Trebuchet MS"/>
          <w:i/>
          <w:color w:val="221F1F"/>
          <w:spacing w:val="11"/>
          <w:sz w:val="25"/>
        </w:rPr>
        <w:t xml:space="preserve"> </w:t>
      </w:r>
      <w:r>
        <w:rPr>
          <w:rFonts w:ascii="Trebuchet MS"/>
          <w:i/>
          <w:color w:val="221F1F"/>
          <w:spacing w:val="-6"/>
          <w:sz w:val="25"/>
        </w:rPr>
        <w:t>address.</w:t>
      </w:r>
      <w:r>
        <w:rPr>
          <w:rFonts w:ascii="Trebuchet MS"/>
          <w:i/>
          <w:color w:val="221F1F"/>
          <w:spacing w:val="-13"/>
          <w:sz w:val="25"/>
        </w:rPr>
        <w:t xml:space="preserve"> </w:t>
      </w:r>
      <w:r>
        <w:rPr>
          <w:rFonts w:ascii="Trebuchet MS"/>
          <w:i/>
          <w:color w:val="221F1F"/>
          <w:spacing w:val="-6"/>
          <w:sz w:val="25"/>
        </w:rPr>
        <w:t>Tenderers</w:t>
      </w:r>
      <w:r>
        <w:rPr>
          <w:rFonts w:ascii="Trebuchet MS"/>
          <w:i/>
          <w:color w:val="221F1F"/>
          <w:spacing w:val="-13"/>
          <w:sz w:val="25"/>
        </w:rPr>
        <w:t xml:space="preserve"> </w:t>
      </w:r>
      <w:r>
        <w:rPr>
          <w:rFonts w:ascii="Trebuchet MS"/>
          <w:i/>
          <w:color w:val="221F1F"/>
          <w:spacing w:val="-6"/>
          <w:sz w:val="25"/>
        </w:rPr>
        <w:t>are</w:t>
      </w:r>
      <w:r>
        <w:rPr>
          <w:rFonts w:ascii="Trebuchet MS"/>
          <w:i/>
          <w:color w:val="221F1F"/>
          <w:spacing w:val="-13"/>
          <w:sz w:val="25"/>
        </w:rPr>
        <w:t xml:space="preserve"> </w:t>
      </w:r>
      <w:r>
        <w:rPr>
          <w:rFonts w:ascii="Trebuchet MS"/>
          <w:i/>
          <w:color w:val="221F1F"/>
          <w:spacing w:val="-6"/>
          <w:sz w:val="25"/>
        </w:rPr>
        <w:t>reminded</w:t>
      </w:r>
      <w:r>
        <w:rPr>
          <w:rFonts w:ascii="Trebuchet MS"/>
          <w:i/>
          <w:color w:val="221F1F"/>
          <w:spacing w:val="-13"/>
          <w:sz w:val="25"/>
        </w:rPr>
        <w:t xml:space="preserve"> </w:t>
      </w:r>
      <w:r>
        <w:rPr>
          <w:rFonts w:ascii="Trebuchet MS"/>
          <w:i/>
          <w:color w:val="221F1F"/>
          <w:spacing w:val="-6"/>
          <w:sz w:val="25"/>
        </w:rPr>
        <w:t>that</w:t>
      </w:r>
      <w:r>
        <w:rPr>
          <w:rFonts w:ascii="Trebuchet MS"/>
          <w:i/>
          <w:color w:val="221F1F"/>
          <w:spacing w:val="-13"/>
          <w:sz w:val="25"/>
        </w:rPr>
        <w:t xml:space="preserve"> </w:t>
      </w:r>
      <w:r>
        <w:rPr>
          <w:rFonts w:ascii="Trebuchet MS"/>
          <w:i/>
          <w:color w:val="221F1F"/>
          <w:spacing w:val="-6"/>
          <w:sz w:val="25"/>
        </w:rPr>
        <w:t>this</w:t>
      </w:r>
      <w:r>
        <w:rPr>
          <w:rFonts w:ascii="Trebuchet MS"/>
          <w:i/>
          <w:color w:val="221F1F"/>
          <w:spacing w:val="-12"/>
          <w:sz w:val="25"/>
        </w:rPr>
        <w:t xml:space="preserve"> </w:t>
      </w:r>
      <w:r>
        <w:rPr>
          <w:rFonts w:ascii="Trebuchet MS"/>
          <w:i/>
          <w:color w:val="221F1F"/>
          <w:spacing w:val="-6"/>
          <w:sz w:val="25"/>
        </w:rPr>
        <w:t xml:space="preserve">is </w:t>
      </w:r>
      <w:r>
        <w:rPr>
          <w:rFonts w:ascii="Trebuchet MS"/>
          <w:i/>
          <w:color w:val="221F1F"/>
          <w:spacing w:val="-2"/>
          <w:sz w:val="25"/>
        </w:rPr>
        <w:t>a</w:t>
      </w:r>
      <w:r>
        <w:rPr>
          <w:rFonts w:ascii="Trebuchet MS"/>
          <w:i/>
          <w:color w:val="221F1F"/>
          <w:spacing w:val="-17"/>
          <w:sz w:val="25"/>
        </w:rPr>
        <w:t xml:space="preserve"> </w:t>
      </w:r>
      <w:r>
        <w:rPr>
          <w:rFonts w:ascii="Trebuchet MS"/>
          <w:i/>
          <w:color w:val="221F1F"/>
          <w:spacing w:val="-2"/>
          <w:sz w:val="25"/>
        </w:rPr>
        <w:t>mandatory</w:t>
      </w:r>
      <w:r>
        <w:rPr>
          <w:rFonts w:ascii="Trebuchet MS"/>
          <w:i/>
          <w:color w:val="221F1F"/>
          <w:spacing w:val="-17"/>
          <w:sz w:val="25"/>
        </w:rPr>
        <w:t xml:space="preserve"> </w:t>
      </w:r>
      <w:r>
        <w:rPr>
          <w:rFonts w:ascii="Trebuchet MS"/>
          <w:i/>
          <w:color w:val="221F1F"/>
          <w:spacing w:val="-2"/>
          <w:sz w:val="25"/>
        </w:rPr>
        <w:t>requirement.</w:t>
      </w:r>
    </w:p>
    <w:p w:rsidR="00DD2D1B" w:rsidRDefault="008272FF">
      <w:pPr>
        <w:pStyle w:val="ListParagraph"/>
        <w:numPr>
          <w:ilvl w:val="0"/>
          <w:numId w:val="65"/>
        </w:numPr>
        <w:tabs>
          <w:tab w:val="left" w:pos="730"/>
          <w:tab w:val="left" w:pos="734"/>
        </w:tabs>
        <w:spacing w:before="224" w:line="244" w:lineRule="auto"/>
        <w:ind w:right="688"/>
        <w:jc w:val="both"/>
        <w:rPr>
          <w:rFonts w:ascii="Trebuchet MS"/>
          <w:i/>
          <w:sz w:val="25"/>
        </w:rPr>
      </w:pPr>
      <w:r>
        <w:rPr>
          <w:rFonts w:ascii="Trebuchet MS"/>
          <w:i/>
          <w:color w:val="221F1F"/>
          <w:sz w:val="25"/>
        </w:rPr>
        <w:t>Tenderer must complete and sign CERTIFICATE OF INDEPENDENT TENDER DETERMINATION and</w:t>
      </w:r>
      <w:r>
        <w:rPr>
          <w:rFonts w:ascii="Trebuchet MS"/>
          <w:i/>
          <w:color w:val="221F1F"/>
          <w:spacing w:val="40"/>
          <w:sz w:val="25"/>
        </w:rPr>
        <w:t xml:space="preserve"> </w:t>
      </w:r>
      <w:r>
        <w:rPr>
          <w:rFonts w:ascii="Trebuchet MS"/>
          <w:i/>
          <w:color w:val="221F1F"/>
          <w:sz w:val="25"/>
        </w:rPr>
        <w:t>the</w:t>
      </w:r>
      <w:r>
        <w:rPr>
          <w:rFonts w:ascii="Trebuchet MS"/>
          <w:i/>
          <w:color w:val="221F1F"/>
          <w:spacing w:val="40"/>
          <w:sz w:val="25"/>
        </w:rPr>
        <w:t xml:space="preserve"> </w:t>
      </w:r>
      <w:r>
        <w:rPr>
          <w:rFonts w:ascii="Trebuchet MS"/>
          <w:i/>
          <w:color w:val="221F1F"/>
          <w:sz w:val="25"/>
        </w:rPr>
        <w:t>SELF</w:t>
      </w:r>
      <w:r>
        <w:rPr>
          <w:rFonts w:ascii="Trebuchet MS"/>
          <w:i/>
          <w:color w:val="221F1F"/>
          <w:spacing w:val="40"/>
          <w:sz w:val="25"/>
        </w:rPr>
        <w:t xml:space="preserve"> </w:t>
      </w:r>
      <w:r>
        <w:rPr>
          <w:rFonts w:ascii="Trebuchet MS"/>
          <w:i/>
          <w:color w:val="221F1F"/>
          <w:sz w:val="25"/>
        </w:rPr>
        <w:t>DECLARATION</w:t>
      </w:r>
      <w:r>
        <w:rPr>
          <w:rFonts w:ascii="Trebuchet MS"/>
          <w:i/>
          <w:color w:val="221F1F"/>
          <w:spacing w:val="40"/>
          <w:sz w:val="25"/>
        </w:rPr>
        <w:t xml:space="preserve"> </w:t>
      </w:r>
      <w:r>
        <w:rPr>
          <w:rFonts w:ascii="Trebuchet MS"/>
          <w:i/>
          <w:color w:val="221F1F"/>
          <w:sz w:val="25"/>
        </w:rPr>
        <w:t>FORMS</w:t>
      </w:r>
      <w:r>
        <w:rPr>
          <w:rFonts w:ascii="Trebuchet MS"/>
          <w:i/>
          <w:color w:val="221F1F"/>
          <w:spacing w:val="-7"/>
          <w:sz w:val="25"/>
        </w:rPr>
        <w:t xml:space="preserve"> </w:t>
      </w:r>
      <w:r>
        <w:rPr>
          <w:rFonts w:ascii="Trebuchet MS"/>
          <w:i/>
          <w:color w:val="221F1F"/>
          <w:sz w:val="25"/>
        </w:rPr>
        <w:t>OF</w:t>
      </w:r>
      <w:r>
        <w:rPr>
          <w:rFonts w:ascii="Trebuchet MS"/>
          <w:i/>
          <w:color w:val="221F1F"/>
          <w:spacing w:val="40"/>
          <w:sz w:val="25"/>
        </w:rPr>
        <w:t xml:space="preserve"> </w:t>
      </w:r>
      <w:r>
        <w:rPr>
          <w:rFonts w:ascii="Trebuchet MS"/>
          <w:i/>
          <w:color w:val="221F1F"/>
          <w:sz w:val="25"/>
        </w:rPr>
        <w:t>THE</w:t>
      </w:r>
      <w:r>
        <w:rPr>
          <w:rFonts w:ascii="Trebuchet MS"/>
          <w:i/>
          <w:color w:val="221F1F"/>
          <w:spacing w:val="40"/>
          <w:sz w:val="25"/>
        </w:rPr>
        <w:t xml:space="preserve"> </w:t>
      </w:r>
      <w:r>
        <w:rPr>
          <w:rFonts w:ascii="Trebuchet MS"/>
          <w:i/>
          <w:color w:val="221F1F"/>
          <w:sz w:val="25"/>
        </w:rPr>
        <w:t>TENDERER</w:t>
      </w:r>
      <w:r>
        <w:rPr>
          <w:rFonts w:ascii="Trebuchet MS"/>
          <w:i/>
          <w:color w:val="221F1F"/>
          <w:spacing w:val="40"/>
          <w:sz w:val="25"/>
        </w:rPr>
        <w:t xml:space="preserve"> </w:t>
      </w:r>
      <w:r>
        <w:rPr>
          <w:rFonts w:ascii="Trebuchet MS"/>
          <w:i/>
          <w:color w:val="221F1F"/>
          <w:sz w:val="25"/>
        </w:rPr>
        <w:t>as</w:t>
      </w:r>
      <w:r>
        <w:rPr>
          <w:rFonts w:ascii="Trebuchet MS"/>
          <w:i/>
          <w:color w:val="221F1F"/>
          <w:spacing w:val="-6"/>
          <w:sz w:val="25"/>
        </w:rPr>
        <w:t xml:space="preserve"> </w:t>
      </w:r>
      <w:r>
        <w:rPr>
          <w:rFonts w:ascii="Trebuchet MS"/>
          <w:i/>
          <w:color w:val="221F1F"/>
          <w:sz w:val="25"/>
        </w:rPr>
        <w:t>listed</w:t>
      </w:r>
      <w:r>
        <w:rPr>
          <w:rFonts w:ascii="Trebuchet MS"/>
          <w:i/>
          <w:color w:val="221F1F"/>
          <w:spacing w:val="-6"/>
          <w:sz w:val="25"/>
        </w:rPr>
        <w:t xml:space="preserve"> </w:t>
      </w:r>
      <w:r>
        <w:rPr>
          <w:rFonts w:ascii="Trebuchet MS"/>
          <w:i/>
          <w:color w:val="221F1F"/>
          <w:sz w:val="25"/>
        </w:rPr>
        <w:t>under</w:t>
      </w:r>
      <w:r>
        <w:rPr>
          <w:rFonts w:ascii="Trebuchet MS"/>
          <w:i/>
          <w:color w:val="221F1F"/>
          <w:spacing w:val="-7"/>
          <w:sz w:val="25"/>
        </w:rPr>
        <w:t xml:space="preserve"> </w:t>
      </w:r>
      <w:r>
        <w:rPr>
          <w:rFonts w:ascii="Trebuchet MS"/>
          <w:i/>
          <w:color w:val="221F1F"/>
          <w:sz w:val="25"/>
        </w:rPr>
        <w:t>(s)</w:t>
      </w:r>
      <w:r>
        <w:rPr>
          <w:rFonts w:ascii="Trebuchet MS"/>
          <w:i/>
          <w:color w:val="221F1F"/>
          <w:spacing w:val="-7"/>
          <w:sz w:val="25"/>
        </w:rPr>
        <w:t xml:space="preserve"> </w:t>
      </w:r>
      <w:r>
        <w:rPr>
          <w:rFonts w:ascii="Trebuchet MS"/>
          <w:i/>
          <w:color w:val="221F1F"/>
          <w:sz w:val="25"/>
        </w:rPr>
        <w:t>below.</w:t>
      </w:r>
    </w:p>
    <w:p w:rsidR="00DD2D1B" w:rsidRDefault="008272FF">
      <w:pPr>
        <w:spacing w:before="223" w:line="244" w:lineRule="auto"/>
        <w:ind w:left="729" w:hanging="10"/>
        <w:rPr>
          <w:rFonts w:ascii="Trebuchet MS"/>
          <w:i/>
          <w:sz w:val="25"/>
        </w:rPr>
      </w:pPr>
      <w:r>
        <w:rPr>
          <w:rFonts w:ascii="Trebuchet MS"/>
          <w:b/>
          <w:color w:val="221F1F"/>
          <w:sz w:val="24"/>
        </w:rPr>
        <w:t>Date</w:t>
      </w:r>
      <w:r>
        <w:rPr>
          <w:rFonts w:ascii="Trebuchet MS"/>
          <w:b/>
          <w:color w:val="221F1F"/>
          <w:spacing w:val="46"/>
          <w:sz w:val="24"/>
        </w:rPr>
        <w:t xml:space="preserve"> </w:t>
      </w:r>
      <w:r>
        <w:rPr>
          <w:rFonts w:ascii="Trebuchet MS"/>
          <w:b/>
          <w:color w:val="221F1F"/>
          <w:sz w:val="24"/>
        </w:rPr>
        <w:t>of</w:t>
      </w:r>
      <w:r>
        <w:rPr>
          <w:rFonts w:ascii="Trebuchet MS"/>
          <w:b/>
          <w:color w:val="221F1F"/>
          <w:spacing w:val="46"/>
          <w:sz w:val="24"/>
        </w:rPr>
        <w:t xml:space="preserve"> </w:t>
      </w:r>
      <w:r>
        <w:rPr>
          <w:rFonts w:ascii="Trebuchet MS"/>
          <w:b/>
          <w:color w:val="221F1F"/>
          <w:sz w:val="24"/>
        </w:rPr>
        <w:t>this</w:t>
      </w:r>
      <w:r>
        <w:rPr>
          <w:rFonts w:ascii="Trebuchet MS"/>
          <w:b/>
          <w:color w:val="221F1F"/>
          <w:spacing w:val="46"/>
          <w:sz w:val="24"/>
        </w:rPr>
        <w:t xml:space="preserve"> </w:t>
      </w:r>
      <w:r>
        <w:rPr>
          <w:rFonts w:ascii="Trebuchet MS"/>
          <w:b/>
          <w:color w:val="221F1F"/>
          <w:sz w:val="24"/>
        </w:rPr>
        <w:t>Tender</w:t>
      </w:r>
      <w:r>
        <w:rPr>
          <w:rFonts w:ascii="Trebuchet MS"/>
          <w:b/>
          <w:color w:val="221F1F"/>
          <w:spacing w:val="45"/>
          <w:sz w:val="24"/>
        </w:rPr>
        <w:t xml:space="preserve"> </w:t>
      </w:r>
      <w:r>
        <w:rPr>
          <w:rFonts w:ascii="Trebuchet MS"/>
          <w:b/>
          <w:color w:val="221F1F"/>
          <w:sz w:val="24"/>
        </w:rPr>
        <w:t>submission</w:t>
      </w:r>
      <w:r>
        <w:rPr>
          <w:color w:val="221F1F"/>
          <w:sz w:val="24"/>
        </w:rPr>
        <w:t>:.............</w:t>
      </w:r>
      <w:r>
        <w:rPr>
          <w:rFonts w:ascii="Trebuchet MS"/>
          <w:i/>
          <w:color w:val="221F1F"/>
          <w:sz w:val="25"/>
        </w:rPr>
        <w:t>[insert</w:t>
      </w:r>
      <w:r>
        <w:rPr>
          <w:rFonts w:ascii="Trebuchet MS"/>
          <w:i/>
          <w:color w:val="221F1F"/>
          <w:spacing w:val="42"/>
          <w:sz w:val="25"/>
        </w:rPr>
        <w:t xml:space="preserve"> </w:t>
      </w:r>
      <w:r>
        <w:rPr>
          <w:rFonts w:ascii="Trebuchet MS"/>
          <w:i/>
          <w:color w:val="221F1F"/>
          <w:sz w:val="25"/>
        </w:rPr>
        <w:t>date</w:t>
      </w:r>
      <w:r>
        <w:rPr>
          <w:rFonts w:ascii="Trebuchet MS"/>
          <w:i/>
          <w:color w:val="221F1F"/>
          <w:spacing w:val="45"/>
          <w:sz w:val="25"/>
        </w:rPr>
        <w:t xml:space="preserve"> </w:t>
      </w:r>
      <w:r>
        <w:rPr>
          <w:rFonts w:ascii="Trebuchet MS"/>
          <w:i/>
          <w:color w:val="221F1F"/>
          <w:sz w:val="25"/>
        </w:rPr>
        <w:t>(as</w:t>
      </w:r>
      <w:r>
        <w:rPr>
          <w:rFonts w:ascii="Trebuchet MS"/>
          <w:i/>
          <w:color w:val="221F1F"/>
          <w:spacing w:val="40"/>
          <w:sz w:val="25"/>
        </w:rPr>
        <w:t xml:space="preserve"> </w:t>
      </w:r>
      <w:r>
        <w:rPr>
          <w:rFonts w:ascii="Trebuchet MS"/>
          <w:i/>
          <w:color w:val="221F1F"/>
          <w:sz w:val="25"/>
        </w:rPr>
        <w:t>day,</w:t>
      </w:r>
      <w:r>
        <w:rPr>
          <w:rFonts w:ascii="Trebuchet MS"/>
          <w:i/>
          <w:color w:val="221F1F"/>
          <w:spacing w:val="44"/>
          <w:sz w:val="25"/>
        </w:rPr>
        <w:t xml:space="preserve"> </w:t>
      </w:r>
      <w:r>
        <w:rPr>
          <w:rFonts w:ascii="Trebuchet MS"/>
          <w:i/>
          <w:color w:val="221F1F"/>
          <w:sz w:val="25"/>
        </w:rPr>
        <w:t>month</w:t>
      </w:r>
      <w:r>
        <w:rPr>
          <w:rFonts w:ascii="Trebuchet MS"/>
          <w:i/>
          <w:color w:val="221F1F"/>
          <w:spacing w:val="42"/>
          <w:sz w:val="25"/>
        </w:rPr>
        <w:t xml:space="preserve"> </w:t>
      </w:r>
      <w:r>
        <w:rPr>
          <w:rFonts w:ascii="Trebuchet MS"/>
          <w:i/>
          <w:color w:val="221F1F"/>
          <w:sz w:val="25"/>
        </w:rPr>
        <w:t>and</w:t>
      </w:r>
      <w:r>
        <w:rPr>
          <w:rFonts w:ascii="Trebuchet MS"/>
          <w:i/>
          <w:color w:val="221F1F"/>
          <w:spacing w:val="44"/>
          <w:sz w:val="25"/>
        </w:rPr>
        <w:t xml:space="preserve"> </w:t>
      </w:r>
      <w:r>
        <w:rPr>
          <w:rFonts w:ascii="Trebuchet MS"/>
          <w:i/>
          <w:color w:val="221F1F"/>
          <w:sz w:val="25"/>
        </w:rPr>
        <w:t>year)</w:t>
      </w:r>
      <w:r>
        <w:rPr>
          <w:rFonts w:ascii="Trebuchet MS"/>
          <w:i/>
          <w:color w:val="221F1F"/>
          <w:spacing w:val="42"/>
          <w:sz w:val="25"/>
        </w:rPr>
        <w:t xml:space="preserve"> </w:t>
      </w:r>
      <w:r>
        <w:rPr>
          <w:rFonts w:ascii="Trebuchet MS"/>
          <w:i/>
          <w:color w:val="221F1F"/>
          <w:sz w:val="25"/>
        </w:rPr>
        <w:t>of</w:t>
      </w:r>
      <w:r>
        <w:rPr>
          <w:rFonts w:ascii="Trebuchet MS"/>
          <w:i/>
          <w:color w:val="221F1F"/>
          <w:spacing w:val="44"/>
          <w:sz w:val="25"/>
        </w:rPr>
        <w:t xml:space="preserve"> </w:t>
      </w:r>
      <w:r>
        <w:rPr>
          <w:rFonts w:ascii="Trebuchet MS"/>
          <w:i/>
          <w:color w:val="221F1F"/>
          <w:sz w:val="25"/>
        </w:rPr>
        <w:t xml:space="preserve">Tender </w:t>
      </w:r>
      <w:r>
        <w:rPr>
          <w:rFonts w:ascii="Trebuchet MS"/>
          <w:i/>
          <w:color w:val="221F1F"/>
          <w:spacing w:val="-2"/>
          <w:sz w:val="25"/>
        </w:rPr>
        <w:t>submission]</w:t>
      </w:r>
    </w:p>
    <w:p w:rsidR="00DD2D1B" w:rsidRDefault="008272FF">
      <w:pPr>
        <w:tabs>
          <w:tab w:val="left" w:pos="3011"/>
          <w:tab w:val="left" w:pos="5056"/>
          <w:tab w:val="left" w:pos="6861"/>
          <w:tab w:val="left" w:leader="dot" w:pos="9695"/>
        </w:tabs>
        <w:spacing w:before="270"/>
        <w:ind w:left="720"/>
        <w:rPr>
          <w:rFonts w:ascii="Trebuchet MS"/>
          <w:i/>
          <w:sz w:val="25"/>
        </w:rPr>
      </w:pPr>
      <w:r>
        <w:rPr>
          <w:rFonts w:ascii="Trebuchet MS"/>
          <w:b/>
          <w:color w:val="221F1F"/>
          <w:spacing w:val="-2"/>
          <w:sz w:val="24"/>
        </w:rPr>
        <w:t>Tender</w:t>
      </w:r>
      <w:r>
        <w:rPr>
          <w:rFonts w:ascii="Trebuchet MS"/>
          <w:b/>
          <w:color w:val="221F1F"/>
          <w:sz w:val="24"/>
        </w:rPr>
        <w:tab/>
      </w:r>
      <w:r>
        <w:rPr>
          <w:rFonts w:ascii="Trebuchet MS"/>
          <w:b/>
          <w:color w:val="221F1F"/>
          <w:spacing w:val="-4"/>
          <w:sz w:val="24"/>
        </w:rPr>
        <w:t>Name</w:t>
      </w:r>
      <w:r>
        <w:rPr>
          <w:rFonts w:ascii="Trebuchet MS"/>
          <w:b/>
          <w:color w:val="221F1F"/>
          <w:sz w:val="24"/>
        </w:rPr>
        <w:tab/>
      </w:r>
      <w:r>
        <w:rPr>
          <w:rFonts w:ascii="Trebuchet MS"/>
          <w:b/>
          <w:color w:val="221F1F"/>
          <w:spacing w:val="-5"/>
          <w:sz w:val="24"/>
        </w:rPr>
        <w:t>and</w:t>
      </w:r>
      <w:r>
        <w:rPr>
          <w:rFonts w:ascii="Trebuchet MS"/>
          <w:b/>
          <w:color w:val="221F1F"/>
          <w:sz w:val="24"/>
        </w:rPr>
        <w:tab/>
      </w:r>
      <w:r>
        <w:rPr>
          <w:rFonts w:ascii="Trebuchet MS"/>
          <w:b/>
          <w:color w:val="221F1F"/>
          <w:spacing w:val="-2"/>
          <w:sz w:val="24"/>
        </w:rPr>
        <w:t>Identification</w:t>
      </w:r>
      <w:r>
        <w:rPr>
          <w:rFonts w:ascii="Trebuchet MS"/>
          <w:b/>
          <w:color w:val="221F1F"/>
          <w:sz w:val="24"/>
        </w:rPr>
        <w:tab/>
      </w:r>
      <w:r>
        <w:rPr>
          <w:rFonts w:ascii="Trebuchet MS"/>
          <w:i/>
          <w:color w:val="221F1F"/>
          <w:spacing w:val="-2"/>
          <w:sz w:val="25"/>
        </w:rPr>
        <w:t>[insert</w:t>
      </w:r>
    </w:p>
    <w:p w:rsidR="00DD2D1B" w:rsidRDefault="008272FF">
      <w:pPr>
        <w:pStyle w:val="Heading3"/>
        <w:spacing w:before="17"/>
        <w:ind w:left="729"/>
      </w:pPr>
      <w:r>
        <w:rPr>
          <w:color w:val="221F1F"/>
          <w:spacing w:val="-2"/>
          <w:w w:val="95"/>
        </w:rPr>
        <w:t>identification]</w:t>
      </w:r>
    </w:p>
    <w:p w:rsidR="00DD2D1B" w:rsidRDefault="008272FF">
      <w:pPr>
        <w:spacing w:before="254" w:line="244" w:lineRule="auto"/>
        <w:ind w:left="729" w:hanging="10"/>
        <w:rPr>
          <w:rFonts w:ascii="Trebuchet MS"/>
          <w:i/>
          <w:sz w:val="25"/>
        </w:rPr>
      </w:pPr>
      <w:r>
        <w:rPr>
          <w:rFonts w:ascii="Trebuchet MS"/>
          <w:b/>
          <w:color w:val="221F1F"/>
          <w:spacing w:val="-4"/>
          <w:sz w:val="24"/>
        </w:rPr>
        <w:t>Alternative</w:t>
      </w:r>
      <w:r>
        <w:rPr>
          <w:rFonts w:ascii="Trebuchet MS"/>
          <w:b/>
          <w:color w:val="221F1F"/>
          <w:spacing w:val="23"/>
          <w:sz w:val="24"/>
        </w:rPr>
        <w:t xml:space="preserve"> </w:t>
      </w:r>
      <w:r>
        <w:rPr>
          <w:rFonts w:ascii="Trebuchet MS"/>
          <w:b/>
          <w:color w:val="221F1F"/>
          <w:spacing w:val="-4"/>
          <w:sz w:val="24"/>
        </w:rPr>
        <w:t>No.</w:t>
      </w:r>
      <w:r>
        <w:rPr>
          <w:color w:val="221F1F"/>
          <w:spacing w:val="-4"/>
          <w:sz w:val="24"/>
        </w:rPr>
        <w:t>:.............................................</w:t>
      </w:r>
      <w:r>
        <w:rPr>
          <w:rFonts w:ascii="Trebuchet MS"/>
          <w:i/>
          <w:color w:val="221F1F"/>
          <w:spacing w:val="-4"/>
          <w:sz w:val="25"/>
        </w:rPr>
        <w:t>[insert</w:t>
      </w:r>
      <w:r>
        <w:rPr>
          <w:rFonts w:ascii="Trebuchet MS"/>
          <w:i/>
          <w:color w:val="221F1F"/>
          <w:spacing w:val="21"/>
          <w:sz w:val="25"/>
        </w:rPr>
        <w:t xml:space="preserve"> </w:t>
      </w:r>
      <w:r>
        <w:rPr>
          <w:rFonts w:ascii="Trebuchet MS"/>
          <w:i/>
          <w:color w:val="221F1F"/>
          <w:spacing w:val="-4"/>
          <w:sz w:val="25"/>
        </w:rPr>
        <w:t>identification</w:t>
      </w:r>
      <w:r>
        <w:rPr>
          <w:rFonts w:ascii="Trebuchet MS"/>
          <w:i/>
          <w:color w:val="221F1F"/>
          <w:spacing w:val="21"/>
          <w:sz w:val="25"/>
        </w:rPr>
        <w:t xml:space="preserve"> </w:t>
      </w:r>
      <w:r>
        <w:rPr>
          <w:rFonts w:ascii="Trebuchet MS"/>
          <w:i/>
          <w:color w:val="221F1F"/>
          <w:spacing w:val="-4"/>
          <w:sz w:val="25"/>
        </w:rPr>
        <w:t>No</w:t>
      </w:r>
      <w:r>
        <w:rPr>
          <w:rFonts w:ascii="Trebuchet MS"/>
          <w:i/>
          <w:color w:val="221F1F"/>
          <w:spacing w:val="20"/>
          <w:sz w:val="25"/>
        </w:rPr>
        <w:t xml:space="preserve"> </w:t>
      </w:r>
      <w:r>
        <w:rPr>
          <w:rFonts w:ascii="Trebuchet MS"/>
          <w:i/>
          <w:color w:val="221F1F"/>
          <w:spacing w:val="-4"/>
          <w:sz w:val="25"/>
        </w:rPr>
        <w:t>if</w:t>
      </w:r>
      <w:r>
        <w:rPr>
          <w:rFonts w:ascii="Trebuchet MS"/>
          <w:i/>
          <w:color w:val="221F1F"/>
          <w:spacing w:val="20"/>
          <w:sz w:val="25"/>
        </w:rPr>
        <w:t xml:space="preserve"> </w:t>
      </w:r>
      <w:r>
        <w:rPr>
          <w:rFonts w:ascii="Trebuchet MS"/>
          <w:i/>
          <w:color w:val="221F1F"/>
          <w:spacing w:val="-4"/>
          <w:sz w:val="25"/>
        </w:rPr>
        <w:t>this</w:t>
      </w:r>
      <w:r>
        <w:rPr>
          <w:rFonts w:ascii="Trebuchet MS"/>
          <w:i/>
          <w:color w:val="221F1F"/>
          <w:spacing w:val="20"/>
          <w:sz w:val="25"/>
        </w:rPr>
        <w:t xml:space="preserve"> </w:t>
      </w:r>
      <w:r>
        <w:rPr>
          <w:rFonts w:ascii="Trebuchet MS"/>
          <w:i/>
          <w:color w:val="221F1F"/>
          <w:spacing w:val="-4"/>
          <w:sz w:val="25"/>
        </w:rPr>
        <w:t>is</w:t>
      </w:r>
      <w:r>
        <w:rPr>
          <w:rFonts w:ascii="Trebuchet MS"/>
          <w:i/>
          <w:color w:val="221F1F"/>
          <w:spacing w:val="21"/>
          <w:sz w:val="25"/>
        </w:rPr>
        <w:t xml:space="preserve"> </w:t>
      </w:r>
      <w:r>
        <w:rPr>
          <w:rFonts w:ascii="Trebuchet MS"/>
          <w:i/>
          <w:color w:val="221F1F"/>
          <w:spacing w:val="-4"/>
          <w:sz w:val="25"/>
        </w:rPr>
        <w:t>a</w:t>
      </w:r>
      <w:r>
        <w:rPr>
          <w:rFonts w:ascii="Trebuchet MS"/>
          <w:i/>
          <w:color w:val="221F1F"/>
          <w:spacing w:val="21"/>
          <w:sz w:val="25"/>
        </w:rPr>
        <w:t xml:space="preserve"> </w:t>
      </w:r>
      <w:r>
        <w:rPr>
          <w:rFonts w:ascii="Trebuchet MS"/>
          <w:i/>
          <w:color w:val="221F1F"/>
          <w:spacing w:val="-4"/>
          <w:sz w:val="25"/>
        </w:rPr>
        <w:t>Tender</w:t>
      </w:r>
      <w:r>
        <w:rPr>
          <w:rFonts w:ascii="Trebuchet MS"/>
          <w:i/>
          <w:color w:val="221F1F"/>
          <w:spacing w:val="19"/>
          <w:sz w:val="25"/>
        </w:rPr>
        <w:t xml:space="preserve"> </w:t>
      </w:r>
      <w:r>
        <w:rPr>
          <w:rFonts w:ascii="Trebuchet MS"/>
          <w:i/>
          <w:color w:val="221F1F"/>
          <w:spacing w:val="-4"/>
          <w:sz w:val="25"/>
        </w:rPr>
        <w:t>for</w:t>
      </w:r>
      <w:r>
        <w:rPr>
          <w:rFonts w:ascii="Trebuchet MS"/>
          <w:i/>
          <w:color w:val="221F1F"/>
          <w:spacing w:val="22"/>
          <w:sz w:val="25"/>
        </w:rPr>
        <w:t xml:space="preserve"> </w:t>
      </w:r>
      <w:r>
        <w:rPr>
          <w:rFonts w:ascii="Trebuchet MS"/>
          <w:i/>
          <w:color w:val="221F1F"/>
          <w:spacing w:val="-4"/>
          <w:sz w:val="25"/>
        </w:rPr>
        <w:t xml:space="preserve">an </w:t>
      </w:r>
      <w:r>
        <w:rPr>
          <w:rFonts w:ascii="Trebuchet MS"/>
          <w:i/>
          <w:color w:val="221F1F"/>
          <w:spacing w:val="-2"/>
          <w:sz w:val="25"/>
        </w:rPr>
        <w:t>alternative]</w:t>
      </w:r>
    </w:p>
    <w:p w:rsidR="00DD2D1B" w:rsidRDefault="008272FF">
      <w:pPr>
        <w:pStyle w:val="Heading3"/>
        <w:tabs>
          <w:tab w:val="left" w:leader="dot" w:pos="3689"/>
        </w:tabs>
        <w:spacing w:before="224"/>
        <w:ind w:left="720"/>
      </w:pPr>
      <w:r>
        <w:rPr>
          <w:rFonts w:ascii="Tahoma"/>
          <w:i w:val="0"/>
          <w:color w:val="221F1F"/>
          <w:spacing w:val="-5"/>
          <w:sz w:val="24"/>
        </w:rPr>
        <w:t>To:</w:t>
      </w:r>
      <w:r>
        <w:rPr>
          <w:rFonts w:ascii="Tahoma"/>
          <w:i w:val="0"/>
          <w:color w:val="221F1F"/>
          <w:sz w:val="24"/>
        </w:rPr>
        <w:tab/>
      </w:r>
      <w:r>
        <w:rPr>
          <w:color w:val="221F1F"/>
          <w:w w:val="90"/>
        </w:rPr>
        <w:t>[Insert</w:t>
      </w:r>
      <w:r>
        <w:rPr>
          <w:color w:val="221F1F"/>
          <w:spacing w:val="3"/>
        </w:rPr>
        <w:t xml:space="preserve"> </w:t>
      </w:r>
      <w:r>
        <w:rPr>
          <w:color w:val="221F1F"/>
          <w:w w:val="90"/>
        </w:rPr>
        <w:t>complete</w:t>
      </w:r>
      <w:r>
        <w:rPr>
          <w:color w:val="221F1F"/>
          <w:spacing w:val="3"/>
        </w:rPr>
        <w:t xml:space="preserve"> </w:t>
      </w:r>
      <w:r>
        <w:rPr>
          <w:color w:val="221F1F"/>
          <w:w w:val="90"/>
        </w:rPr>
        <w:t>name</w:t>
      </w:r>
      <w:r>
        <w:rPr>
          <w:color w:val="221F1F"/>
          <w:spacing w:val="4"/>
        </w:rPr>
        <w:t xml:space="preserve"> </w:t>
      </w:r>
      <w:r>
        <w:rPr>
          <w:color w:val="221F1F"/>
          <w:w w:val="90"/>
        </w:rPr>
        <w:t>of</w:t>
      </w:r>
      <w:r>
        <w:rPr>
          <w:color w:val="221F1F"/>
          <w:spacing w:val="4"/>
        </w:rPr>
        <w:t xml:space="preserve"> </w:t>
      </w:r>
      <w:r>
        <w:rPr>
          <w:color w:val="221F1F"/>
          <w:w w:val="90"/>
        </w:rPr>
        <w:t>Procuring</w:t>
      </w:r>
      <w:r>
        <w:rPr>
          <w:color w:val="221F1F"/>
          <w:spacing w:val="5"/>
        </w:rPr>
        <w:t xml:space="preserve"> </w:t>
      </w:r>
      <w:r>
        <w:rPr>
          <w:color w:val="221F1F"/>
          <w:spacing w:val="-2"/>
          <w:w w:val="90"/>
        </w:rPr>
        <w:t>Entity]</w:t>
      </w:r>
    </w:p>
    <w:p w:rsidR="00DD2D1B" w:rsidRDefault="008272FF">
      <w:pPr>
        <w:pStyle w:val="ListParagraph"/>
        <w:numPr>
          <w:ilvl w:val="1"/>
          <w:numId w:val="65"/>
        </w:numPr>
        <w:tabs>
          <w:tab w:val="left" w:pos="1424"/>
          <w:tab w:val="left" w:pos="1426"/>
        </w:tabs>
        <w:spacing w:before="234" w:line="232" w:lineRule="auto"/>
        <w:ind w:right="683"/>
        <w:jc w:val="both"/>
        <w:rPr>
          <w:sz w:val="24"/>
        </w:rPr>
      </w:pPr>
      <w:r>
        <w:rPr>
          <w:rFonts w:ascii="Trebuchet MS"/>
          <w:b/>
          <w:color w:val="221F1F"/>
          <w:sz w:val="24"/>
        </w:rPr>
        <w:t>No</w:t>
      </w:r>
      <w:r>
        <w:rPr>
          <w:rFonts w:ascii="Trebuchet MS"/>
          <w:b/>
          <w:color w:val="221F1F"/>
          <w:spacing w:val="40"/>
          <w:sz w:val="24"/>
        </w:rPr>
        <w:t xml:space="preserve"> </w:t>
      </w:r>
      <w:r>
        <w:rPr>
          <w:rFonts w:ascii="Trebuchet MS"/>
          <w:b/>
          <w:color w:val="221F1F"/>
          <w:sz w:val="24"/>
        </w:rPr>
        <w:t>reservations:</w:t>
      </w:r>
      <w:r>
        <w:rPr>
          <w:rFonts w:ascii="Trebuchet MS"/>
          <w:b/>
          <w:color w:val="221F1F"/>
          <w:spacing w:val="40"/>
          <w:sz w:val="24"/>
        </w:rPr>
        <w:t xml:space="preserve"> </w:t>
      </w:r>
      <w:r>
        <w:rPr>
          <w:color w:val="221F1F"/>
          <w:sz w:val="24"/>
        </w:rPr>
        <w:t>We have</w:t>
      </w:r>
      <w:r>
        <w:rPr>
          <w:color w:val="221F1F"/>
          <w:spacing w:val="40"/>
          <w:sz w:val="24"/>
        </w:rPr>
        <w:t xml:space="preserve"> </w:t>
      </w:r>
      <w:r>
        <w:rPr>
          <w:color w:val="221F1F"/>
          <w:sz w:val="24"/>
        </w:rPr>
        <w:t>examined</w:t>
      </w:r>
      <w:r>
        <w:rPr>
          <w:color w:val="221F1F"/>
          <w:spacing w:val="40"/>
          <w:sz w:val="24"/>
        </w:rPr>
        <w:t xml:space="preserve"> </w:t>
      </w:r>
      <w:r>
        <w:rPr>
          <w:color w:val="221F1F"/>
          <w:sz w:val="24"/>
        </w:rPr>
        <w:t>and</w:t>
      </w:r>
      <w:r>
        <w:rPr>
          <w:color w:val="221F1F"/>
          <w:spacing w:val="40"/>
          <w:sz w:val="24"/>
        </w:rPr>
        <w:t xml:space="preserve"> </w:t>
      </w:r>
      <w:r>
        <w:rPr>
          <w:color w:val="221F1F"/>
          <w:sz w:val="24"/>
        </w:rPr>
        <w:t>have</w:t>
      </w:r>
      <w:r>
        <w:rPr>
          <w:color w:val="221F1F"/>
          <w:spacing w:val="40"/>
          <w:sz w:val="24"/>
        </w:rPr>
        <w:t xml:space="preserve"> </w:t>
      </w:r>
      <w:r>
        <w:rPr>
          <w:color w:val="221F1F"/>
          <w:sz w:val="24"/>
        </w:rPr>
        <w:t>no</w:t>
      </w:r>
      <w:r>
        <w:rPr>
          <w:color w:val="221F1F"/>
          <w:spacing w:val="40"/>
          <w:sz w:val="24"/>
        </w:rPr>
        <w:t xml:space="preserve"> </w:t>
      </w:r>
      <w:r>
        <w:rPr>
          <w:color w:val="221F1F"/>
          <w:sz w:val="24"/>
        </w:rPr>
        <w:t>reservations</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Tendering document,</w:t>
      </w:r>
      <w:r>
        <w:rPr>
          <w:color w:val="221F1F"/>
          <w:spacing w:val="40"/>
          <w:sz w:val="24"/>
        </w:rPr>
        <w:t xml:space="preserve"> </w:t>
      </w:r>
      <w:r>
        <w:rPr>
          <w:color w:val="221F1F"/>
          <w:sz w:val="24"/>
        </w:rPr>
        <w:t>including</w:t>
      </w:r>
      <w:r>
        <w:rPr>
          <w:color w:val="221F1F"/>
          <w:spacing w:val="40"/>
          <w:sz w:val="24"/>
        </w:rPr>
        <w:t xml:space="preserve"> </w:t>
      </w:r>
      <w:r>
        <w:rPr>
          <w:color w:val="221F1F"/>
          <w:sz w:val="24"/>
        </w:rPr>
        <w:t>Addenda</w:t>
      </w:r>
      <w:r>
        <w:rPr>
          <w:color w:val="221F1F"/>
          <w:spacing w:val="40"/>
          <w:sz w:val="24"/>
        </w:rPr>
        <w:t xml:space="preserve"> </w:t>
      </w:r>
      <w:r>
        <w:rPr>
          <w:color w:val="221F1F"/>
          <w:sz w:val="24"/>
        </w:rPr>
        <w:t>issued</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Instructions</w:t>
      </w:r>
      <w:r>
        <w:rPr>
          <w:color w:val="221F1F"/>
          <w:spacing w:val="40"/>
          <w:sz w:val="24"/>
        </w:rPr>
        <w:t xml:space="preserve"> </w:t>
      </w:r>
      <w:r>
        <w:rPr>
          <w:color w:val="221F1F"/>
          <w:sz w:val="24"/>
        </w:rPr>
        <w:t>to</w:t>
      </w:r>
      <w:r>
        <w:rPr>
          <w:color w:val="221F1F"/>
          <w:spacing w:val="40"/>
          <w:sz w:val="24"/>
        </w:rPr>
        <w:t xml:space="preserve"> </w:t>
      </w:r>
      <w:r>
        <w:rPr>
          <w:color w:val="221F1F"/>
          <w:sz w:val="24"/>
        </w:rPr>
        <w:t>tenderers</w:t>
      </w:r>
      <w:r>
        <w:rPr>
          <w:color w:val="221F1F"/>
          <w:spacing w:val="40"/>
          <w:sz w:val="24"/>
        </w:rPr>
        <w:t xml:space="preserve"> </w:t>
      </w:r>
      <w:r>
        <w:rPr>
          <w:color w:val="221F1F"/>
          <w:sz w:val="24"/>
        </w:rPr>
        <w:t xml:space="preserve">(ITT </w:t>
      </w:r>
      <w:r>
        <w:rPr>
          <w:color w:val="221F1F"/>
          <w:spacing w:val="-4"/>
          <w:sz w:val="24"/>
        </w:rPr>
        <w:t>7);</w:t>
      </w:r>
    </w:p>
    <w:p w:rsidR="00DD2D1B" w:rsidRDefault="008272FF">
      <w:pPr>
        <w:pStyle w:val="ListParagraph"/>
        <w:numPr>
          <w:ilvl w:val="1"/>
          <w:numId w:val="65"/>
        </w:numPr>
        <w:tabs>
          <w:tab w:val="left" w:pos="1424"/>
          <w:tab w:val="left" w:pos="1426"/>
        </w:tabs>
        <w:spacing w:before="267" w:line="232" w:lineRule="auto"/>
        <w:ind w:right="692"/>
        <w:jc w:val="both"/>
        <w:rPr>
          <w:sz w:val="24"/>
        </w:rPr>
      </w:pPr>
      <w:r>
        <w:rPr>
          <w:rFonts w:ascii="Trebuchet MS"/>
          <w:b/>
          <w:color w:val="221F1F"/>
          <w:sz w:val="24"/>
        </w:rPr>
        <w:t>Eligibility</w:t>
      </w:r>
      <w:r>
        <w:rPr>
          <w:color w:val="221F1F"/>
          <w:sz w:val="24"/>
        </w:rPr>
        <w:t>: We meet the eligibility requirements and have no conflict of interest in 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3;</w:t>
      </w:r>
    </w:p>
    <w:p w:rsidR="00DD2D1B" w:rsidRDefault="008272FF">
      <w:pPr>
        <w:pStyle w:val="ListParagraph"/>
        <w:numPr>
          <w:ilvl w:val="1"/>
          <w:numId w:val="65"/>
        </w:numPr>
        <w:tabs>
          <w:tab w:val="left" w:pos="1424"/>
          <w:tab w:val="left" w:pos="1426"/>
        </w:tabs>
        <w:spacing w:before="246" w:line="232" w:lineRule="auto"/>
        <w:ind w:right="687"/>
        <w:jc w:val="both"/>
        <w:rPr>
          <w:sz w:val="24"/>
        </w:rPr>
      </w:pPr>
      <w:r>
        <w:rPr>
          <w:rFonts w:ascii="Trebuchet MS"/>
          <w:b/>
          <w:color w:val="221F1F"/>
          <w:sz w:val="24"/>
        </w:rPr>
        <w:t>Tender/Proposal-Securing Declaration</w:t>
      </w:r>
      <w:r>
        <w:rPr>
          <w:color w:val="221F1F"/>
          <w:sz w:val="24"/>
        </w:rPr>
        <w:t>: We have not been suspended nor declared ineligible</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p>
    <w:p w:rsidR="00DD2D1B" w:rsidRDefault="008272FF">
      <w:pPr>
        <w:pStyle w:val="BodyText"/>
        <w:tabs>
          <w:tab w:val="left" w:pos="2637"/>
          <w:tab w:val="left" w:pos="3442"/>
          <w:tab w:val="left" w:pos="4236"/>
          <w:tab w:val="left" w:pos="4715"/>
          <w:tab w:val="left" w:pos="5926"/>
          <w:tab w:val="left" w:pos="6348"/>
          <w:tab w:val="left" w:pos="6669"/>
          <w:tab w:val="left" w:pos="8549"/>
        </w:tabs>
        <w:spacing w:before="20" w:line="235" w:lineRule="auto"/>
        <w:ind w:left="1440" w:right="592"/>
      </w:pPr>
      <w:r>
        <w:rPr>
          <w:color w:val="221F1F"/>
          <w:spacing w:val="-2"/>
        </w:rPr>
        <w:t>Procuring</w:t>
      </w:r>
      <w:r>
        <w:rPr>
          <w:color w:val="221F1F"/>
        </w:rPr>
        <w:tab/>
      </w:r>
      <w:r>
        <w:rPr>
          <w:color w:val="221F1F"/>
          <w:spacing w:val="-2"/>
        </w:rPr>
        <w:t>Entity</w:t>
      </w:r>
      <w:r>
        <w:rPr>
          <w:color w:val="221F1F"/>
        </w:rPr>
        <w:tab/>
      </w:r>
      <w:r>
        <w:rPr>
          <w:color w:val="221F1F"/>
          <w:spacing w:val="-4"/>
        </w:rPr>
        <w:t>based</w:t>
      </w:r>
      <w:r>
        <w:rPr>
          <w:color w:val="221F1F"/>
        </w:rPr>
        <w:tab/>
      </w:r>
      <w:r>
        <w:rPr>
          <w:color w:val="221F1F"/>
          <w:spacing w:val="-6"/>
        </w:rPr>
        <w:t>on</w:t>
      </w:r>
      <w:r>
        <w:rPr>
          <w:color w:val="221F1F"/>
        </w:rPr>
        <w:tab/>
      </w:r>
      <w:r>
        <w:rPr>
          <w:color w:val="221F1F"/>
          <w:spacing w:val="-2"/>
        </w:rPr>
        <w:t>execution</w:t>
      </w:r>
      <w:r>
        <w:rPr>
          <w:color w:val="221F1F"/>
        </w:rPr>
        <w:tab/>
      </w:r>
      <w:r>
        <w:rPr>
          <w:color w:val="221F1F"/>
          <w:spacing w:val="-6"/>
        </w:rPr>
        <w:t>of</w:t>
      </w:r>
      <w:r>
        <w:rPr>
          <w:color w:val="221F1F"/>
        </w:rPr>
        <w:tab/>
      </w:r>
      <w:r>
        <w:rPr>
          <w:color w:val="221F1F"/>
          <w:spacing w:val="-10"/>
        </w:rPr>
        <w:t>a</w:t>
      </w:r>
      <w:r>
        <w:rPr>
          <w:color w:val="221F1F"/>
        </w:rPr>
        <w:tab/>
      </w:r>
      <w:r>
        <w:rPr>
          <w:color w:val="221F1F"/>
          <w:spacing w:val="-2"/>
        </w:rPr>
        <w:t>Tender-Securing</w:t>
      </w:r>
      <w:r>
        <w:rPr>
          <w:color w:val="221F1F"/>
        </w:rPr>
        <w:tab/>
        <w:t>Declaration. Or Proposal- Securing Declaration in Kenya in accordance with ITT 3.6;</w:t>
      </w:r>
    </w:p>
    <w:p w:rsidR="00DD2D1B" w:rsidRDefault="008272FF">
      <w:pPr>
        <w:pStyle w:val="ListParagraph"/>
        <w:numPr>
          <w:ilvl w:val="1"/>
          <w:numId w:val="65"/>
        </w:numPr>
        <w:tabs>
          <w:tab w:val="left" w:pos="1424"/>
          <w:tab w:val="left" w:pos="1426"/>
        </w:tabs>
        <w:spacing w:before="241" w:line="235" w:lineRule="auto"/>
        <w:ind w:right="691"/>
        <w:jc w:val="both"/>
        <w:rPr>
          <w:sz w:val="24"/>
        </w:rPr>
      </w:pPr>
      <w:r>
        <w:rPr>
          <w:rFonts w:ascii="Trebuchet MS"/>
          <w:b/>
          <w:color w:val="221F1F"/>
          <w:sz w:val="24"/>
        </w:rPr>
        <w:t xml:space="preserve">Conformity: </w:t>
      </w:r>
      <w:r>
        <w:rPr>
          <w:color w:val="221F1F"/>
          <w:sz w:val="24"/>
        </w:rPr>
        <w:t>We offer to supply in conformity with the Tendering document and in accordance with the Delivery Schedules specified in the Schedule of Requirements the following</w:t>
      </w:r>
      <w:r>
        <w:rPr>
          <w:color w:val="221F1F"/>
          <w:spacing w:val="29"/>
          <w:sz w:val="24"/>
        </w:rPr>
        <w:t xml:space="preserve"> </w:t>
      </w:r>
      <w:r>
        <w:rPr>
          <w:color w:val="221F1F"/>
          <w:sz w:val="24"/>
        </w:rPr>
        <w:t>Goods:</w:t>
      </w:r>
      <w:r>
        <w:rPr>
          <w:color w:val="221F1F"/>
          <w:spacing w:val="30"/>
          <w:sz w:val="24"/>
        </w:rPr>
        <w:t xml:space="preserve"> </w:t>
      </w:r>
      <w:r>
        <w:rPr>
          <w:color w:val="221F1F"/>
          <w:sz w:val="24"/>
        </w:rPr>
        <w:t>[</w:t>
      </w:r>
      <w:r>
        <w:rPr>
          <w:rFonts w:ascii="Trebuchet MS"/>
          <w:i/>
          <w:color w:val="221F1F"/>
          <w:sz w:val="25"/>
        </w:rPr>
        <w:t>insert</w:t>
      </w:r>
      <w:r>
        <w:rPr>
          <w:rFonts w:ascii="Trebuchet MS"/>
          <w:i/>
          <w:color w:val="221F1F"/>
          <w:spacing w:val="27"/>
          <w:sz w:val="25"/>
        </w:rPr>
        <w:t xml:space="preserve"> </w:t>
      </w:r>
      <w:r>
        <w:rPr>
          <w:rFonts w:ascii="Trebuchet MS"/>
          <w:i/>
          <w:color w:val="221F1F"/>
          <w:sz w:val="25"/>
        </w:rPr>
        <w:t>a</w:t>
      </w:r>
      <w:r>
        <w:rPr>
          <w:rFonts w:ascii="Trebuchet MS"/>
          <w:i/>
          <w:color w:val="221F1F"/>
          <w:spacing w:val="30"/>
          <w:sz w:val="25"/>
        </w:rPr>
        <w:t xml:space="preserve"> </w:t>
      </w:r>
      <w:r>
        <w:rPr>
          <w:rFonts w:ascii="Trebuchet MS"/>
          <w:i/>
          <w:color w:val="221F1F"/>
          <w:sz w:val="25"/>
        </w:rPr>
        <w:t>brief</w:t>
      </w:r>
      <w:r>
        <w:rPr>
          <w:rFonts w:ascii="Trebuchet MS"/>
          <w:i/>
          <w:color w:val="221F1F"/>
          <w:spacing w:val="29"/>
          <w:sz w:val="25"/>
        </w:rPr>
        <w:t xml:space="preserve"> </w:t>
      </w:r>
      <w:r>
        <w:rPr>
          <w:rFonts w:ascii="Trebuchet MS"/>
          <w:i/>
          <w:color w:val="221F1F"/>
          <w:sz w:val="25"/>
        </w:rPr>
        <w:t>description</w:t>
      </w:r>
      <w:r>
        <w:rPr>
          <w:rFonts w:ascii="Trebuchet MS"/>
          <w:i/>
          <w:color w:val="221F1F"/>
          <w:spacing w:val="29"/>
          <w:sz w:val="25"/>
        </w:rPr>
        <w:t xml:space="preserve"> </w:t>
      </w:r>
      <w:r>
        <w:rPr>
          <w:rFonts w:ascii="Trebuchet MS"/>
          <w:i/>
          <w:color w:val="221F1F"/>
          <w:sz w:val="25"/>
        </w:rPr>
        <w:t>of</w:t>
      </w:r>
      <w:r>
        <w:rPr>
          <w:rFonts w:ascii="Trebuchet MS"/>
          <w:i/>
          <w:color w:val="221F1F"/>
          <w:spacing w:val="29"/>
          <w:sz w:val="25"/>
        </w:rPr>
        <w:t xml:space="preserve"> </w:t>
      </w:r>
      <w:r>
        <w:rPr>
          <w:rFonts w:ascii="Trebuchet MS"/>
          <w:i/>
          <w:color w:val="221F1F"/>
          <w:sz w:val="25"/>
        </w:rPr>
        <w:t>the</w:t>
      </w:r>
      <w:r>
        <w:rPr>
          <w:rFonts w:ascii="Trebuchet MS"/>
          <w:i/>
          <w:color w:val="221F1F"/>
          <w:spacing w:val="29"/>
          <w:sz w:val="25"/>
        </w:rPr>
        <w:t xml:space="preserve"> </w:t>
      </w:r>
      <w:r>
        <w:rPr>
          <w:rFonts w:ascii="Trebuchet MS"/>
          <w:i/>
          <w:color w:val="221F1F"/>
          <w:sz w:val="25"/>
        </w:rPr>
        <w:t>Goods</w:t>
      </w:r>
      <w:r>
        <w:rPr>
          <w:rFonts w:ascii="Trebuchet MS"/>
          <w:i/>
          <w:color w:val="221F1F"/>
          <w:spacing w:val="29"/>
          <w:sz w:val="25"/>
        </w:rPr>
        <w:t xml:space="preserve"> </w:t>
      </w:r>
      <w:r>
        <w:rPr>
          <w:rFonts w:ascii="Trebuchet MS"/>
          <w:i/>
          <w:color w:val="221F1F"/>
          <w:sz w:val="25"/>
        </w:rPr>
        <w:t>and</w:t>
      </w:r>
      <w:r>
        <w:rPr>
          <w:rFonts w:ascii="Trebuchet MS"/>
          <w:i/>
          <w:color w:val="221F1F"/>
          <w:spacing w:val="32"/>
          <w:sz w:val="25"/>
        </w:rPr>
        <w:t xml:space="preserve"> </w:t>
      </w:r>
      <w:r>
        <w:rPr>
          <w:rFonts w:ascii="Trebuchet MS"/>
          <w:i/>
          <w:color w:val="221F1F"/>
          <w:sz w:val="25"/>
        </w:rPr>
        <w:t>Related</w:t>
      </w:r>
      <w:r>
        <w:rPr>
          <w:rFonts w:ascii="Trebuchet MS"/>
          <w:i/>
          <w:color w:val="221F1F"/>
          <w:spacing w:val="28"/>
          <w:sz w:val="25"/>
        </w:rPr>
        <w:t xml:space="preserve"> </w:t>
      </w:r>
      <w:r>
        <w:rPr>
          <w:rFonts w:ascii="Trebuchet MS"/>
          <w:i/>
          <w:color w:val="221F1F"/>
          <w:sz w:val="25"/>
        </w:rPr>
        <w:t>Services</w:t>
      </w:r>
      <w:r>
        <w:rPr>
          <w:color w:val="221F1F"/>
          <w:sz w:val="24"/>
        </w:rPr>
        <w:t>];</w:t>
      </w:r>
    </w:p>
    <w:p w:rsidR="00DD2D1B" w:rsidRDefault="008272FF">
      <w:pPr>
        <w:pStyle w:val="ListParagraph"/>
        <w:numPr>
          <w:ilvl w:val="1"/>
          <w:numId w:val="65"/>
        </w:numPr>
        <w:tabs>
          <w:tab w:val="left" w:pos="1424"/>
        </w:tabs>
        <w:spacing w:before="226" w:line="290" w:lineRule="exact"/>
        <w:ind w:left="1424" w:hanging="359"/>
        <w:rPr>
          <w:sz w:val="24"/>
        </w:rPr>
      </w:pPr>
      <w:r>
        <w:rPr>
          <w:rFonts w:ascii="Trebuchet MS"/>
          <w:b/>
          <w:color w:val="221F1F"/>
          <w:sz w:val="24"/>
        </w:rPr>
        <w:t>Tender</w:t>
      </w:r>
      <w:r>
        <w:rPr>
          <w:rFonts w:ascii="Trebuchet MS"/>
          <w:b/>
          <w:color w:val="221F1F"/>
          <w:spacing w:val="59"/>
          <w:sz w:val="24"/>
        </w:rPr>
        <w:t xml:space="preserve"> </w:t>
      </w:r>
      <w:r>
        <w:rPr>
          <w:rFonts w:ascii="Trebuchet MS"/>
          <w:b/>
          <w:color w:val="221F1F"/>
          <w:sz w:val="24"/>
        </w:rPr>
        <w:t>Price</w:t>
      </w:r>
      <w:r>
        <w:rPr>
          <w:color w:val="221F1F"/>
          <w:sz w:val="24"/>
        </w:rPr>
        <w:t>:</w:t>
      </w:r>
      <w:r>
        <w:rPr>
          <w:color w:val="221F1F"/>
          <w:spacing w:val="56"/>
          <w:sz w:val="24"/>
        </w:rPr>
        <w:t xml:space="preserve"> </w:t>
      </w:r>
      <w:r>
        <w:rPr>
          <w:color w:val="221F1F"/>
          <w:sz w:val="24"/>
        </w:rPr>
        <w:t>The</w:t>
      </w:r>
      <w:r>
        <w:rPr>
          <w:color w:val="221F1F"/>
          <w:spacing w:val="55"/>
          <w:sz w:val="24"/>
        </w:rPr>
        <w:t xml:space="preserve"> </w:t>
      </w:r>
      <w:r>
        <w:rPr>
          <w:color w:val="221F1F"/>
          <w:sz w:val="24"/>
        </w:rPr>
        <w:t>total</w:t>
      </w:r>
      <w:r>
        <w:rPr>
          <w:color w:val="221F1F"/>
          <w:spacing w:val="56"/>
          <w:sz w:val="24"/>
        </w:rPr>
        <w:t xml:space="preserve"> </w:t>
      </w:r>
      <w:r>
        <w:rPr>
          <w:color w:val="221F1F"/>
          <w:sz w:val="24"/>
        </w:rPr>
        <w:t>price</w:t>
      </w:r>
      <w:r>
        <w:rPr>
          <w:color w:val="221F1F"/>
          <w:spacing w:val="57"/>
          <w:sz w:val="24"/>
        </w:rPr>
        <w:t xml:space="preserve"> </w:t>
      </w:r>
      <w:r>
        <w:rPr>
          <w:color w:val="221F1F"/>
          <w:sz w:val="24"/>
        </w:rPr>
        <w:t>of</w:t>
      </w:r>
      <w:r>
        <w:rPr>
          <w:color w:val="221F1F"/>
          <w:spacing w:val="58"/>
          <w:sz w:val="24"/>
        </w:rPr>
        <w:t xml:space="preserve"> </w:t>
      </w:r>
      <w:r>
        <w:rPr>
          <w:color w:val="221F1F"/>
          <w:sz w:val="24"/>
        </w:rPr>
        <w:t>our</w:t>
      </w:r>
      <w:r>
        <w:rPr>
          <w:color w:val="221F1F"/>
          <w:spacing w:val="56"/>
          <w:sz w:val="24"/>
        </w:rPr>
        <w:t xml:space="preserve"> </w:t>
      </w:r>
      <w:r>
        <w:rPr>
          <w:color w:val="221F1F"/>
          <w:sz w:val="24"/>
        </w:rPr>
        <w:t>Tender,</w:t>
      </w:r>
      <w:r>
        <w:rPr>
          <w:color w:val="221F1F"/>
          <w:spacing w:val="57"/>
          <w:sz w:val="24"/>
        </w:rPr>
        <w:t xml:space="preserve"> </w:t>
      </w:r>
      <w:r>
        <w:rPr>
          <w:color w:val="221F1F"/>
          <w:sz w:val="24"/>
        </w:rPr>
        <w:t>excluding</w:t>
      </w:r>
      <w:r>
        <w:rPr>
          <w:color w:val="221F1F"/>
          <w:spacing w:val="54"/>
          <w:sz w:val="24"/>
        </w:rPr>
        <w:t xml:space="preserve"> </w:t>
      </w:r>
      <w:r>
        <w:rPr>
          <w:color w:val="221F1F"/>
          <w:sz w:val="24"/>
        </w:rPr>
        <w:t>any</w:t>
      </w:r>
      <w:r>
        <w:rPr>
          <w:color w:val="221F1F"/>
          <w:spacing w:val="58"/>
          <w:sz w:val="24"/>
        </w:rPr>
        <w:t xml:space="preserve"> </w:t>
      </w:r>
      <w:r>
        <w:rPr>
          <w:color w:val="221F1F"/>
          <w:sz w:val="24"/>
        </w:rPr>
        <w:t>discounts</w:t>
      </w:r>
      <w:r>
        <w:rPr>
          <w:color w:val="221F1F"/>
          <w:spacing w:val="58"/>
          <w:sz w:val="24"/>
        </w:rPr>
        <w:t xml:space="preserve"> </w:t>
      </w:r>
      <w:r>
        <w:rPr>
          <w:color w:val="221F1F"/>
          <w:sz w:val="24"/>
        </w:rPr>
        <w:t>offered</w:t>
      </w:r>
      <w:r>
        <w:rPr>
          <w:color w:val="221F1F"/>
          <w:spacing w:val="57"/>
          <w:sz w:val="24"/>
        </w:rPr>
        <w:t xml:space="preserve"> </w:t>
      </w:r>
      <w:r>
        <w:rPr>
          <w:color w:val="221F1F"/>
          <w:sz w:val="24"/>
        </w:rPr>
        <w:t>in</w:t>
      </w:r>
      <w:r>
        <w:rPr>
          <w:color w:val="221F1F"/>
          <w:spacing w:val="57"/>
          <w:sz w:val="24"/>
        </w:rPr>
        <w:t xml:space="preserve"> </w:t>
      </w:r>
      <w:r>
        <w:rPr>
          <w:color w:val="221F1F"/>
          <w:spacing w:val="-4"/>
          <w:sz w:val="24"/>
        </w:rPr>
        <w:t>item</w:t>
      </w:r>
    </w:p>
    <w:p w:rsidR="00DD2D1B" w:rsidRDefault="008272FF">
      <w:pPr>
        <w:pStyle w:val="BodyText"/>
        <w:spacing w:line="286" w:lineRule="exact"/>
        <w:ind w:left="1426"/>
      </w:pPr>
      <w:r>
        <w:rPr>
          <w:color w:val="221F1F"/>
        </w:rPr>
        <w:t>(f)</w:t>
      </w:r>
      <w:r>
        <w:rPr>
          <w:color w:val="221F1F"/>
          <w:spacing w:val="68"/>
        </w:rPr>
        <w:t xml:space="preserve"> </w:t>
      </w:r>
      <w:r>
        <w:rPr>
          <w:color w:val="221F1F"/>
        </w:rPr>
        <w:t>below</w:t>
      </w:r>
      <w:r>
        <w:rPr>
          <w:color w:val="221F1F"/>
          <w:spacing w:val="71"/>
        </w:rPr>
        <w:t xml:space="preserve"> </w:t>
      </w:r>
      <w:r>
        <w:rPr>
          <w:color w:val="221F1F"/>
          <w:spacing w:val="-5"/>
        </w:rPr>
        <w:t>is:</w:t>
      </w:r>
    </w:p>
    <w:p w:rsidR="00DD2D1B" w:rsidRDefault="008272FF">
      <w:pPr>
        <w:spacing w:before="243" w:line="225" w:lineRule="auto"/>
        <w:ind w:left="2189" w:right="174" w:hanging="1110"/>
        <w:rPr>
          <w:rFonts w:ascii="Trebuchet MS"/>
          <w:i/>
          <w:sz w:val="25"/>
        </w:rPr>
      </w:pPr>
      <w:r>
        <w:rPr>
          <w:color w:val="221F1F"/>
          <w:sz w:val="24"/>
        </w:rPr>
        <w:t>Option</w:t>
      </w:r>
      <w:r>
        <w:rPr>
          <w:color w:val="221F1F"/>
          <w:spacing w:val="36"/>
          <w:sz w:val="24"/>
        </w:rPr>
        <w:t xml:space="preserve"> </w:t>
      </w:r>
      <w:r>
        <w:rPr>
          <w:color w:val="221F1F"/>
          <w:sz w:val="24"/>
        </w:rPr>
        <w:t>1,</w:t>
      </w:r>
      <w:r>
        <w:rPr>
          <w:color w:val="221F1F"/>
          <w:spacing w:val="39"/>
          <w:sz w:val="24"/>
        </w:rPr>
        <w:t xml:space="preserve"> </w:t>
      </w:r>
      <w:r>
        <w:rPr>
          <w:color w:val="221F1F"/>
          <w:sz w:val="24"/>
        </w:rPr>
        <w:t>in</w:t>
      </w:r>
      <w:r>
        <w:rPr>
          <w:color w:val="221F1F"/>
          <w:spacing w:val="38"/>
          <w:sz w:val="24"/>
        </w:rPr>
        <w:t xml:space="preserve"> </w:t>
      </w:r>
      <w:r>
        <w:rPr>
          <w:color w:val="221F1F"/>
          <w:sz w:val="24"/>
        </w:rPr>
        <w:t>case</w:t>
      </w:r>
      <w:r>
        <w:rPr>
          <w:color w:val="221F1F"/>
          <w:spacing w:val="38"/>
          <w:sz w:val="24"/>
        </w:rPr>
        <w:t xml:space="preserve"> </w:t>
      </w:r>
      <w:r>
        <w:rPr>
          <w:color w:val="221F1F"/>
          <w:sz w:val="24"/>
        </w:rPr>
        <w:t>of</w:t>
      </w:r>
      <w:r>
        <w:rPr>
          <w:color w:val="221F1F"/>
          <w:spacing w:val="39"/>
          <w:sz w:val="24"/>
        </w:rPr>
        <w:t xml:space="preserve"> </w:t>
      </w:r>
      <w:r>
        <w:rPr>
          <w:color w:val="221F1F"/>
          <w:sz w:val="24"/>
        </w:rPr>
        <w:t>one</w:t>
      </w:r>
      <w:r>
        <w:rPr>
          <w:color w:val="221F1F"/>
          <w:spacing w:val="38"/>
          <w:sz w:val="24"/>
        </w:rPr>
        <w:t xml:space="preserve"> </w:t>
      </w:r>
      <w:r>
        <w:rPr>
          <w:color w:val="221F1F"/>
          <w:sz w:val="24"/>
        </w:rPr>
        <w:t>lot:</w:t>
      </w:r>
      <w:r>
        <w:rPr>
          <w:color w:val="221F1F"/>
          <w:spacing w:val="37"/>
          <w:sz w:val="24"/>
        </w:rPr>
        <w:t xml:space="preserve"> </w:t>
      </w:r>
      <w:r>
        <w:rPr>
          <w:color w:val="221F1F"/>
          <w:sz w:val="24"/>
        </w:rPr>
        <w:t>Total</w:t>
      </w:r>
      <w:r>
        <w:rPr>
          <w:color w:val="221F1F"/>
          <w:spacing w:val="39"/>
          <w:sz w:val="24"/>
        </w:rPr>
        <w:t xml:space="preserve"> </w:t>
      </w:r>
      <w:r>
        <w:rPr>
          <w:color w:val="221F1F"/>
          <w:sz w:val="24"/>
        </w:rPr>
        <w:t>price</w:t>
      </w:r>
      <w:r>
        <w:rPr>
          <w:color w:val="221F1F"/>
          <w:spacing w:val="40"/>
          <w:sz w:val="24"/>
        </w:rPr>
        <w:t xml:space="preserve"> </w:t>
      </w:r>
      <w:r>
        <w:rPr>
          <w:color w:val="221F1F"/>
          <w:sz w:val="24"/>
        </w:rPr>
        <w:t>is:</w:t>
      </w:r>
      <w:r>
        <w:rPr>
          <w:color w:val="221F1F"/>
          <w:spacing w:val="40"/>
          <w:sz w:val="24"/>
        </w:rPr>
        <w:t xml:space="preserve"> </w:t>
      </w:r>
      <w:r>
        <w:rPr>
          <w:rFonts w:ascii="Trebuchet MS"/>
          <w:i/>
          <w:color w:val="FF0000"/>
          <w:sz w:val="25"/>
          <w:u w:val="single" w:color="221F1F"/>
        </w:rPr>
        <w:t>[insert</w:t>
      </w:r>
      <w:r>
        <w:rPr>
          <w:rFonts w:ascii="Trebuchet MS"/>
          <w:i/>
          <w:color w:val="FF0000"/>
          <w:spacing w:val="38"/>
          <w:sz w:val="25"/>
        </w:rPr>
        <w:t xml:space="preserve"> </w:t>
      </w:r>
      <w:r>
        <w:rPr>
          <w:rFonts w:ascii="Trebuchet MS"/>
          <w:i/>
          <w:color w:val="FF0000"/>
          <w:sz w:val="25"/>
          <w:u w:val="single" w:color="221F1F"/>
        </w:rPr>
        <w:t>the</w:t>
      </w:r>
      <w:r>
        <w:rPr>
          <w:rFonts w:ascii="Trebuchet MS"/>
          <w:i/>
          <w:color w:val="FF0000"/>
          <w:spacing w:val="39"/>
          <w:sz w:val="25"/>
        </w:rPr>
        <w:t xml:space="preserve"> </w:t>
      </w:r>
      <w:r>
        <w:rPr>
          <w:rFonts w:ascii="Trebuchet MS"/>
          <w:i/>
          <w:color w:val="FF0000"/>
          <w:sz w:val="25"/>
          <w:u w:val="single" w:color="221F1F"/>
        </w:rPr>
        <w:t>total</w:t>
      </w:r>
      <w:r>
        <w:rPr>
          <w:rFonts w:ascii="Trebuchet MS"/>
          <w:i/>
          <w:color w:val="FF0000"/>
          <w:spacing w:val="38"/>
          <w:sz w:val="25"/>
        </w:rPr>
        <w:t xml:space="preserve"> </w:t>
      </w:r>
      <w:r>
        <w:rPr>
          <w:rFonts w:ascii="Trebuchet MS"/>
          <w:i/>
          <w:color w:val="FF0000"/>
          <w:sz w:val="25"/>
          <w:u w:val="single" w:color="221F1F"/>
        </w:rPr>
        <w:t>price</w:t>
      </w:r>
      <w:r>
        <w:rPr>
          <w:rFonts w:ascii="Trebuchet MS"/>
          <w:i/>
          <w:color w:val="FF0000"/>
          <w:spacing w:val="39"/>
          <w:sz w:val="25"/>
        </w:rPr>
        <w:t xml:space="preserve"> </w:t>
      </w:r>
      <w:r>
        <w:rPr>
          <w:rFonts w:ascii="Trebuchet MS"/>
          <w:i/>
          <w:color w:val="FF0000"/>
          <w:sz w:val="25"/>
          <w:u w:val="single" w:color="221F1F"/>
        </w:rPr>
        <w:t>of</w:t>
      </w:r>
      <w:r>
        <w:rPr>
          <w:rFonts w:ascii="Trebuchet MS"/>
          <w:i/>
          <w:color w:val="FF0000"/>
          <w:spacing w:val="38"/>
          <w:sz w:val="25"/>
        </w:rPr>
        <w:t xml:space="preserve"> </w:t>
      </w:r>
      <w:r>
        <w:rPr>
          <w:rFonts w:ascii="Trebuchet MS"/>
          <w:i/>
          <w:color w:val="FF0000"/>
          <w:sz w:val="25"/>
          <w:u w:val="single" w:color="221F1F"/>
        </w:rPr>
        <w:t>the</w:t>
      </w:r>
      <w:r>
        <w:rPr>
          <w:rFonts w:ascii="Trebuchet MS"/>
          <w:i/>
          <w:color w:val="FF0000"/>
          <w:spacing w:val="39"/>
          <w:sz w:val="25"/>
        </w:rPr>
        <w:t xml:space="preserve"> </w:t>
      </w:r>
      <w:r>
        <w:rPr>
          <w:rFonts w:ascii="Trebuchet MS"/>
          <w:i/>
          <w:color w:val="FF0000"/>
          <w:sz w:val="25"/>
          <w:u w:val="single" w:color="221F1F"/>
        </w:rPr>
        <w:t>Tender</w:t>
      </w:r>
      <w:r>
        <w:rPr>
          <w:rFonts w:ascii="Trebuchet MS"/>
          <w:i/>
          <w:color w:val="FF0000"/>
          <w:spacing w:val="38"/>
          <w:sz w:val="25"/>
        </w:rPr>
        <w:t xml:space="preserve"> </w:t>
      </w:r>
      <w:r>
        <w:rPr>
          <w:rFonts w:ascii="Trebuchet MS"/>
          <w:i/>
          <w:color w:val="FF0000"/>
          <w:sz w:val="25"/>
          <w:u w:val="single" w:color="221F1F"/>
        </w:rPr>
        <w:t>in</w:t>
      </w:r>
      <w:r>
        <w:rPr>
          <w:rFonts w:ascii="Trebuchet MS"/>
          <w:i/>
          <w:color w:val="FF0000"/>
          <w:spacing w:val="39"/>
          <w:sz w:val="25"/>
        </w:rPr>
        <w:t xml:space="preserve"> </w:t>
      </w:r>
      <w:r>
        <w:rPr>
          <w:rFonts w:ascii="Trebuchet MS"/>
          <w:i/>
          <w:color w:val="FF0000"/>
          <w:sz w:val="25"/>
          <w:u w:val="single" w:color="221F1F"/>
        </w:rPr>
        <w:t>words</w:t>
      </w:r>
      <w:r>
        <w:rPr>
          <w:rFonts w:ascii="Trebuchet MS"/>
          <w:i/>
          <w:color w:val="FF0000"/>
          <w:sz w:val="25"/>
        </w:rPr>
        <w:t xml:space="preserve"> </w:t>
      </w:r>
      <w:r>
        <w:rPr>
          <w:rFonts w:ascii="Trebuchet MS"/>
          <w:i/>
          <w:color w:val="FF0000"/>
          <w:spacing w:val="-4"/>
          <w:sz w:val="25"/>
          <w:u w:val="single" w:color="221F1F"/>
        </w:rPr>
        <w:t>and</w:t>
      </w:r>
      <w:r>
        <w:rPr>
          <w:rFonts w:ascii="Trebuchet MS"/>
          <w:i/>
          <w:color w:val="FF0000"/>
          <w:spacing w:val="21"/>
          <w:sz w:val="25"/>
        </w:rPr>
        <w:t xml:space="preserve"> </w:t>
      </w:r>
      <w:r>
        <w:rPr>
          <w:rFonts w:ascii="Trebuchet MS"/>
          <w:i/>
          <w:color w:val="FF0000"/>
          <w:spacing w:val="-4"/>
          <w:sz w:val="25"/>
          <w:u w:val="single" w:color="221F1F"/>
        </w:rPr>
        <w:t>figures,</w:t>
      </w:r>
      <w:r>
        <w:rPr>
          <w:rFonts w:ascii="Trebuchet MS"/>
          <w:i/>
          <w:color w:val="FF0000"/>
          <w:spacing w:val="23"/>
          <w:sz w:val="25"/>
        </w:rPr>
        <w:t xml:space="preserve"> </w:t>
      </w:r>
      <w:r>
        <w:rPr>
          <w:rFonts w:ascii="Trebuchet MS"/>
          <w:i/>
          <w:color w:val="FF0000"/>
          <w:spacing w:val="-4"/>
          <w:sz w:val="25"/>
          <w:u w:val="single" w:color="221F1F"/>
        </w:rPr>
        <w:t>indicating</w:t>
      </w:r>
      <w:r>
        <w:rPr>
          <w:rFonts w:ascii="Trebuchet MS"/>
          <w:i/>
          <w:color w:val="FF0000"/>
          <w:spacing w:val="22"/>
          <w:sz w:val="25"/>
        </w:rPr>
        <w:t xml:space="preserve"> </w:t>
      </w:r>
      <w:r>
        <w:rPr>
          <w:rFonts w:ascii="Trebuchet MS"/>
          <w:i/>
          <w:color w:val="FF0000"/>
          <w:spacing w:val="-4"/>
          <w:sz w:val="25"/>
          <w:u w:val="single" w:color="221F1F"/>
        </w:rPr>
        <w:t>the</w:t>
      </w:r>
      <w:r>
        <w:rPr>
          <w:rFonts w:ascii="Trebuchet MS"/>
          <w:i/>
          <w:color w:val="FF0000"/>
          <w:spacing w:val="23"/>
          <w:sz w:val="25"/>
        </w:rPr>
        <w:t xml:space="preserve"> </w:t>
      </w:r>
      <w:r>
        <w:rPr>
          <w:rFonts w:ascii="Trebuchet MS"/>
          <w:i/>
          <w:color w:val="FF0000"/>
          <w:spacing w:val="-4"/>
          <w:sz w:val="25"/>
          <w:u w:val="single" w:color="221F1F"/>
        </w:rPr>
        <w:t>various</w:t>
      </w:r>
      <w:r>
        <w:rPr>
          <w:rFonts w:ascii="Trebuchet MS"/>
          <w:i/>
          <w:color w:val="FF0000"/>
          <w:spacing w:val="23"/>
          <w:sz w:val="25"/>
        </w:rPr>
        <w:t xml:space="preserve"> </w:t>
      </w:r>
      <w:r>
        <w:rPr>
          <w:rFonts w:ascii="Trebuchet MS"/>
          <w:i/>
          <w:color w:val="FF0000"/>
          <w:spacing w:val="-4"/>
          <w:sz w:val="25"/>
          <w:u w:val="single" w:color="221F1F"/>
        </w:rPr>
        <w:t>amounts</w:t>
      </w:r>
      <w:r>
        <w:rPr>
          <w:rFonts w:ascii="Trebuchet MS"/>
          <w:i/>
          <w:color w:val="FF0000"/>
          <w:spacing w:val="22"/>
          <w:sz w:val="25"/>
        </w:rPr>
        <w:t xml:space="preserve"> </w:t>
      </w:r>
      <w:r>
        <w:rPr>
          <w:rFonts w:ascii="Trebuchet MS"/>
          <w:i/>
          <w:color w:val="FF0000"/>
          <w:spacing w:val="-4"/>
          <w:sz w:val="25"/>
          <w:u w:val="single" w:color="221F1F"/>
        </w:rPr>
        <w:t>and</w:t>
      </w:r>
      <w:r>
        <w:rPr>
          <w:rFonts w:ascii="Trebuchet MS"/>
          <w:i/>
          <w:color w:val="FF0000"/>
          <w:spacing w:val="23"/>
          <w:sz w:val="25"/>
        </w:rPr>
        <w:t xml:space="preserve"> </w:t>
      </w:r>
      <w:r>
        <w:rPr>
          <w:rFonts w:ascii="Trebuchet MS"/>
          <w:i/>
          <w:color w:val="FF0000"/>
          <w:spacing w:val="-4"/>
          <w:sz w:val="25"/>
          <w:u w:val="single" w:color="221F1F"/>
        </w:rPr>
        <w:t>the</w:t>
      </w:r>
      <w:r>
        <w:rPr>
          <w:rFonts w:ascii="Trebuchet MS"/>
          <w:i/>
          <w:color w:val="FF0000"/>
          <w:spacing w:val="23"/>
          <w:sz w:val="25"/>
        </w:rPr>
        <w:t xml:space="preserve"> </w:t>
      </w:r>
      <w:r>
        <w:rPr>
          <w:rFonts w:ascii="Trebuchet MS"/>
          <w:i/>
          <w:color w:val="FF0000"/>
          <w:spacing w:val="-4"/>
          <w:sz w:val="25"/>
          <w:u w:val="single" w:color="221F1F"/>
        </w:rPr>
        <w:t>respective</w:t>
      </w:r>
      <w:r>
        <w:rPr>
          <w:rFonts w:ascii="Trebuchet MS"/>
          <w:i/>
          <w:color w:val="FF0000"/>
          <w:spacing w:val="23"/>
          <w:sz w:val="25"/>
        </w:rPr>
        <w:t xml:space="preserve"> </w:t>
      </w:r>
      <w:r>
        <w:rPr>
          <w:rFonts w:ascii="Trebuchet MS"/>
          <w:i/>
          <w:color w:val="FF0000"/>
          <w:spacing w:val="-4"/>
          <w:sz w:val="25"/>
          <w:u w:val="single" w:color="221F1F"/>
        </w:rPr>
        <w:t>currencies</w:t>
      </w:r>
      <w:r>
        <w:rPr>
          <w:rFonts w:ascii="Trebuchet MS"/>
          <w:i/>
          <w:color w:val="221F1F"/>
          <w:spacing w:val="-4"/>
          <w:sz w:val="25"/>
          <w:u w:val="single" w:color="221F1F"/>
        </w:rPr>
        <w:t>];</w:t>
      </w:r>
    </w:p>
    <w:p w:rsidR="00DD2D1B" w:rsidRDefault="008272FF">
      <w:pPr>
        <w:pStyle w:val="BodyText"/>
        <w:spacing w:before="236"/>
        <w:ind w:left="1065"/>
      </w:pPr>
      <w:r>
        <w:rPr>
          <w:color w:val="221F1F"/>
          <w:spacing w:val="-5"/>
          <w:w w:val="105"/>
        </w:rPr>
        <w:t>or</w:t>
      </w:r>
    </w:p>
    <w:p w:rsidR="00DD2D1B" w:rsidRDefault="008272FF">
      <w:pPr>
        <w:spacing w:before="239" w:line="244" w:lineRule="auto"/>
        <w:ind w:left="2189" w:right="683" w:hanging="1110"/>
        <w:jc w:val="both"/>
        <w:rPr>
          <w:rFonts w:ascii="Trebuchet MS"/>
          <w:i/>
          <w:sz w:val="25"/>
        </w:rPr>
      </w:pPr>
      <w:r>
        <w:rPr>
          <w:color w:val="221F1F"/>
          <w:sz w:val="24"/>
        </w:rPr>
        <w:t>Option</w:t>
      </w:r>
      <w:r>
        <w:rPr>
          <w:color w:val="221F1F"/>
          <w:spacing w:val="40"/>
          <w:sz w:val="24"/>
        </w:rPr>
        <w:t xml:space="preserve"> </w:t>
      </w:r>
      <w:r>
        <w:rPr>
          <w:color w:val="221F1F"/>
          <w:sz w:val="24"/>
        </w:rPr>
        <w:t>2,</w:t>
      </w:r>
      <w:r>
        <w:rPr>
          <w:color w:val="221F1F"/>
          <w:spacing w:val="40"/>
          <w:sz w:val="24"/>
        </w:rPr>
        <w:t xml:space="preserve"> </w:t>
      </w:r>
      <w:r>
        <w:rPr>
          <w:color w:val="221F1F"/>
          <w:sz w:val="24"/>
        </w:rPr>
        <w:t>in</w:t>
      </w:r>
      <w:r>
        <w:rPr>
          <w:color w:val="221F1F"/>
          <w:spacing w:val="40"/>
          <w:sz w:val="24"/>
        </w:rPr>
        <w:t xml:space="preserve"> </w:t>
      </w:r>
      <w:r>
        <w:rPr>
          <w:color w:val="221F1F"/>
          <w:sz w:val="24"/>
        </w:rPr>
        <w:t>case</w:t>
      </w:r>
      <w:r>
        <w:rPr>
          <w:color w:val="221F1F"/>
          <w:spacing w:val="40"/>
          <w:sz w:val="24"/>
        </w:rPr>
        <w:t xml:space="preserve"> </w:t>
      </w:r>
      <w:r>
        <w:rPr>
          <w:color w:val="221F1F"/>
          <w:sz w:val="24"/>
        </w:rPr>
        <w:t>of</w:t>
      </w:r>
      <w:r>
        <w:rPr>
          <w:color w:val="221F1F"/>
          <w:spacing w:val="40"/>
          <w:sz w:val="24"/>
        </w:rPr>
        <w:t xml:space="preserve"> </w:t>
      </w:r>
      <w:r>
        <w:rPr>
          <w:color w:val="221F1F"/>
          <w:sz w:val="24"/>
        </w:rPr>
        <w:t>multiple</w:t>
      </w:r>
      <w:r>
        <w:rPr>
          <w:color w:val="221F1F"/>
          <w:spacing w:val="40"/>
          <w:sz w:val="24"/>
        </w:rPr>
        <w:t xml:space="preserve"> </w:t>
      </w:r>
      <w:r>
        <w:rPr>
          <w:color w:val="221F1F"/>
          <w:sz w:val="24"/>
        </w:rPr>
        <w:t>lots:</w:t>
      </w:r>
      <w:r>
        <w:rPr>
          <w:color w:val="221F1F"/>
          <w:spacing w:val="40"/>
          <w:sz w:val="24"/>
        </w:rPr>
        <w:t xml:space="preserve"> </w:t>
      </w:r>
      <w:r>
        <w:rPr>
          <w:color w:val="221F1F"/>
          <w:sz w:val="24"/>
        </w:rPr>
        <w:t>(a)</w:t>
      </w:r>
      <w:r>
        <w:rPr>
          <w:color w:val="221F1F"/>
          <w:spacing w:val="40"/>
          <w:sz w:val="24"/>
        </w:rPr>
        <w:t xml:space="preserve"> </w:t>
      </w:r>
      <w:r>
        <w:rPr>
          <w:color w:val="221F1F"/>
          <w:sz w:val="24"/>
        </w:rPr>
        <w:t>Total</w:t>
      </w:r>
      <w:r>
        <w:rPr>
          <w:color w:val="221F1F"/>
          <w:spacing w:val="40"/>
          <w:sz w:val="24"/>
        </w:rPr>
        <w:t xml:space="preserve"> </w:t>
      </w:r>
      <w:r>
        <w:rPr>
          <w:color w:val="221F1F"/>
          <w:sz w:val="24"/>
        </w:rPr>
        <w:t>price</w:t>
      </w:r>
      <w:r>
        <w:rPr>
          <w:color w:val="221F1F"/>
          <w:spacing w:val="40"/>
          <w:sz w:val="24"/>
        </w:rPr>
        <w:t xml:space="preserve"> </w:t>
      </w:r>
      <w:r>
        <w:rPr>
          <w:color w:val="221F1F"/>
          <w:sz w:val="24"/>
        </w:rPr>
        <w:t>of</w:t>
      </w:r>
      <w:r>
        <w:rPr>
          <w:color w:val="221F1F"/>
          <w:spacing w:val="40"/>
          <w:sz w:val="24"/>
        </w:rPr>
        <w:t xml:space="preserve"> </w:t>
      </w:r>
      <w:r>
        <w:rPr>
          <w:color w:val="221F1F"/>
          <w:sz w:val="24"/>
        </w:rPr>
        <w:t>each</w:t>
      </w:r>
      <w:r>
        <w:rPr>
          <w:color w:val="221F1F"/>
          <w:spacing w:val="40"/>
          <w:sz w:val="24"/>
        </w:rPr>
        <w:t xml:space="preserve"> </w:t>
      </w:r>
      <w:r>
        <w:rPr>
          <w:color w:val="221F1F"/>
          <w:sz w:val="24"/>
        </w:rPr>
        <w:t>lot</w:t>
      </w:r>
      <w:r>
        <w:rPr>
          <w:color w:val="221F1F"/>
          <w:spacing w:val="40"/>
          <w:sz w:val="24"/>
        </w:rPr>
        <w:t xml:space="preserve"> </w:t>
      </w:r>
      <w:r>
        <w:rPr>
          <w:color w:val="221F1F"/>
          <w:sz w:val="24"/>
        </w:rPr>
        <w:t>[</w:t>
      </w:r>
      <w:r>
        <w:rPr>
          <w:rFonts w:ascii="Trebuchet MS"/>
          <w:i/>
          <w:color w:val="221F1F"/>
          <w:sz w:val="25"/>
        </w:rPr>
        <w:t>insert</w:t>
      </w:r>
      <w:r>
        <w:rPr>
          <w:rFonts w:ascii="Trebuchet MS"/>
          <w:i/>
          <w:color w:val="221F1F"/>
          <w:spacing w:val="40"/>
          <w:sz w:val="25"/>
        </w:rPr>
        <w:t xml:space="preserve"> </w:t>
      </w:r>
      <w:r>
        <w:rPr>
          <w:rFonts w:ascii="Trebuchet MS"/>
          <w:i/>
          <w:color w:val="221F1F"/>
          <w:sz w:val="25"/>
        </w:rPr>
        <w:t>the</w:t>
      </w:r>
      <w:r>
        <w:rPr>
          <w:rFonts w:ascii="Trebuchet MS"/>
          <w:i/>
          <w:color w:val="221F1F"/>
          <w:spacing w:val="40"/>
          <w:sz w:val="25"/>
        </w:rPr>
        <w:t xml:space="preserve"> </w:t>
      </w:r>
      <w:r>
        <w:rPr>
          <w:rFonts w:ascii="Trebuchet MS"/>
          <w:i/>
          <w:color w:val="221F1F"/>
          <w:sz w:val="25"/>
        </w:rPr>
        <w:t>total</w:t>
      </w:r>
      <w:r>
        <w:rPr>
          <w:rFonts w:ascii="Trebuchet MS"/>
          <w:i/>
          <w:color w:val="221F1F"/>
          <w:spacing w:val="40"/>
          <w:sz w:val="25"/>
        </w:rPr>
        <w:t xml:space="preserve"> </w:t>
      </w:r>
      <w:r>
        <w:rPr>
          <w:rFonts w:ascii="Trebuchet MS"/>
          <w:i/>
          <w:color w:val="221F1F"/>
          <w:sz w:val="25"/>
        </w:rPr>
        <w:t>price</w:t>
      </w:r>
      <w:r>
        <w:rPr>
          <w:rFonts w:ascii="Trebuchet MS"/>
          <w:i/>
          <w:color w:val="221F1F"/>
          <w:spacing w:val="40"/>
          <w:sz w:val="25"/>
        </w:rPr>
        <w:t xml:space="preserve"> </w:t>
      </w:r>
      <w:r>
        <w:rPr>
          <w:rFonts w:ascii="Trebuchet MS"/>
          <w:i/>
          <w:color w:val="221F1F"/>
          <w:sz w:val="25"/>
        </w:rPr>
        <w:t>of each</w:t>
      </w:r>
      <w:r>
        <w:rPr>
          <w:rFonts w:ascii="Trebuchet MS"/>
          <w:i/>
          <w:color w:val="221F1F"/>
          <w:spacing w:val="-12"/>
          <w:sz w:val="25"/>
        </w:rPr>
        <w:t xml:space="preserve"> </w:t>
      </w:r>
      <w:r>
        <w:rPr>
          <w:rFonts w:ascii="Trebuchet MS"/>
          <w:i/>
          <w:color w:val="221F1F"/>
          <w:sz w:val="25"/>
        </w:rPr>
        <w:t>lot</w:t>
      </w:r>
      <w:r>
        <w:rPr>
          <w:rFonts w:ascii="Trebuchet MS"/>
          <w:i/>
          <w:color w:val="221F1F"/>
          <w:spacing w:val="-12"/>
          <w:sz w:val="25"/>
        </w:rPr>
        <w:t xml:space="preserve"> </w:t>
      </w:r>
      <w:r>
        <w:rPr>
          <w:rFonts w:ascii="Trebuchet MS"/>
          <w:i/>
          <w:color w:val="221F1F"/>
          <w:sz w:val="25"/>
        </w:rPr>
        <w:t>in</w:t>
      </w:r>
      <w:r>
        <w:rPr>
          <w:rFonts w:ascii="Trebuchet MS"/>
          <w:i/>
          <w:color w:val="221F1F"/>
          <w:spacing w:val="-11"/>
          <w:sz w:val="25"/>
        </w:rPr>
        <w:t xml:space="preserve"> </w:t>
      </w:r>
      <w:r>
        <w:rPr>
          <w:rFonts w:ascii="Trebuchet MS"/>
          <w:i/>
          <w:color w:val="221F1F"/>
          <w:sz w:val="25"/>
        </w:rPr>
        <w:t>words</w:t>
      </w:r>
      <w:r>
        <w:rPr>
          <w:rFonts w:ascii="Trebuchet MS"/>
          <w:i/>
          <w:color w:val="221F1F"/>
          <w:spacing w:val="-12"/>
          <w:sz w:val="25"/>
        </w:rPr>
        <w:t xml:space="preserve"> </w:t>
      </w:r>
      <w:r>
        <w:rPr>
          <w:rFonts w:ascii="Trebuchet MS"/>
          <w:i/>
          <w:color w:val="221F1F"/>
          <w:sz w:val="25"/>
        </w:rPr>
        <w:t>and</w:t>
      </w:r>
      <w:r>
        <w:rPr>
          <w:rFonts w:ascii="Trebuchet MS"/>
          <w:i/>
          <w:color w:val="221F1F"/>
          <w:spacing w:val="-13"/>
          <w:sz w:val="25"/>
        </w:rPr>
        <w:t xml:space="preserve"> </w:t>
      </w:r>
      <w:r>
        <w:rPr>
          <w:rFonts w:ascii="Trebuchet MS"/>
          <w:i/>
          <w:color w:val="221F1F"/>
          <w:sz w:val="25"/>
        </w:rPr>
        <w:t>figures,</w:t>
      </w:r>
      <w:r>
        <w:rPr>
          <w:rFonts w:ascii="Trebuchet MS"/>
          <w:i/>
          <w:color w:val="221F1F"/>
          <w:spacing w:val="-11"/>
          <w:sz w:val="25"/>
        </w:rPr>
        <w:t xml:space="preserve"> </w:t>
      </w:r>
      <w:r>
        <w:rPr>
          <w:rFonts w:ascii="Trebuchet MS"/>
          <w:i/>
          <w:color w:val="221F1F"/>
          <w:sz w:val="25"/>
        </w:rPr>
        <w:t>indicating</w:t>
      </w:r>
      <w:r>
        <w:rPr>
          <w:rFonts w:ascii="Trebuchet MS"/>
          <w:i/>
          <w:color w:val="221F1F"/>
          <w:spacing w:val="-12"/>
          <w:sz w:val="25"/>
        </w:rPr>
        <w:t xml:space="preserve"> </w:t>
      </w:r>
      <w:r>
        <w:rPr>
          <w:rFonts w:ascii="Trebuchet MS"/>
          <w:i/>
          <w:color w:val="221F1F"/>
          <w:sz w:val="25"/>
        </w:rPr>
        <w:t>the</w:t>
      </w:r>
      <w:r>
        <w:rPr>
          <w:rFonts w:ascii="Trebuchet MS"/>
          <w:i/>
          <w:color w:val="221F1F"/>
          <w:spacing w:val="-13"/>
          <w:sz w:val="25"/>
        </w:rPr>
        <w:t xml:space="preserve"> </w:t>
      </w:r>
      <w:r>
        <w:rPr>
          <w:rFonts w:ascii="Trebuchet MS"/>
          <w:i/>
          <w:color w:val="221F1F"/>
          <w:sz w:val="25"/>
        </w:rPr>
        <w:t>various</w:t>
      </w:r>
      <w:r>
        <w:rPr>
          <w:rFonts w:ascii="Trebuchet MS"/>
          <w:i/>
          <w:color w:val="221F1F"/>
          <w:spacing w:val="-11"/>
          <w:sz w:val="25"/>
        </w:rPr>
        <w:t xml:space="preserve"> </w:t>
      </w:r>
      <w:r>
        <w:rPr>
          <w:rFonts w:ascii="Trebuchet MS"/>
          <w:i/>
          <w:color w:val="221F1F"/>
          <w:sz w:val="25"/>
        </w:rPr>
        <w:t>amounts</w:t>
      </w:r>
      <w:r>
        <w:rPr>
          <w:rFonts w:ascii="Trebuchet MS"/>
          <w:i/>
          <w:color w:val="221F1F"/>
          <w:spacing w:val="-12"/>
          <w:sz w:val="25"/>
        </w:rPr>
        <w:t xml:space="preserve"> </w:t>
      </w:r>
      <w:r>
        <w:rPr>
          <w:rFonts w:ascii="Trebuchet MS"/>
          <w:i/>
          <w:color w:val="221F1F"/>
          <w:sz w:val="25"/>
        </w:rPr>
        <w:t>and</w:t>
      </w:r>
      <w:r>
        <w:rPr>
          <w:rFonts w:ascii="Trebuchet MS"/>
          <w:i/>
          <w:color w:val="221F1F"/>
          <w:spacing w:val="-11"/>
          <w:sz w:val="25"/>
        </w:rPr>
        <w:t xml:space="preserve"> </w:t>
      </w:r>
      <w:r>
        <w:rPr>
          <w:rFonts w:ascii="Trebuchet MS"/>
          <w:i/>
          <w:color w:val="221F1F"/>
          <w:sz w:val="25"/>
        </w:rPr>
        <w:t>the</w:t>
      </w:r>
      <w:r>
        <w:rPr>
          <w:rFonts w:ascii="Trebuchet MS"/>
          <w:i/>
          <w:color w:val="221F1F"/>
          <w:spacing w:val="-12"/>
          <w:sz w:val="25"/>
        </w:rPr>
        <w:t xml:space="preserve"> </w:t>
      </w:r>
      <w:r>
        <w:rPr>
          <w:rFonts w:ascii="Trebuchet MS"/>
          <w:i/>
          <w:color w:val="221F1F"/>
          <w:sz w:val="25"/>
        </w:rPr>
        <w:t>respective currencies</w:t>
      </w:r>
      <w:r>
        <w:rPr>
          <w:color w:val="221F1F"/>
          <w:sz w:val="24"/>
        </w:rPr>
        <w:t>];</w:t>
      </w:r>
      <w:r>
        <w:rPr>
          <w:color w:val="221F1F"/>
          <w:spacing w:val="66"/>
          <w:sz w:val="24"/>
        </w:rPr>
        <w:t xml:space="preserve"> </w:t>
      </w:r>
      <w:r>
        <w:rPr>
          <w:color w:val="221F1F"/>
          <w:sz w:val="24"/>
        </w:rPr>
        <w:t>and</w:t>
      </w:r>
      <w:r>
        <w:rPr>
          <w:color w:val="221F1F"/>
          <w:spacing w:val="68"/>
          <w:sz w:val="24"/>
        </w:rPr>
        <w:t xml:space="preserve"> </w:t>
      </w:r>
      <w:r>
        <w:rPr>
          <w:color w:val="221F1F"/>
          <w:sz w:val="24"/>
        </w:rPr>
        <w:t>(b)</w:t>
      </w:r>
      <w:r>
        <w:rPr>
          <w:color w:val="221F1F"/>
          <w:spacing w:val="69"/>
          <w:sz w:val="24"/>
        </w:rPr>
        <w:t xml:space="preserve"> </w:t>
      </w:r>
      <w:r>
        <w:rPr>
          <w:color w:val="221F1F"/>
          <w:sz w:val="24"/>
        </w:rPr>
        <w:t>Total</w:t>
      </w:r>
      <w:r>
        <w:rPr>
          <w:color w:val="221F1F"/>
          <w:spacing w:val="67"/>
          <w:sz w:val="24"/>
        </w:rPr>
        <w:t xml:space="preserve"> </w:t>
      </w:r>
      <w:r>
        <w:rPr>
          <w:color w:val="221F1F"/>
          <w:sz w:val="24"/>
        </w:rPr>
        <w:t>price</w:t>
      </w:r>
      <w:r>
        <w:rPr>
          <w:color w:val="221F1F"/>
          <w:spacing w:val="68"/>
          <w:sz w:val="24"/>
        </w:rPr>
        <w:t xml:space="preserve"> </w:t>
      </w:r>
      <w:r>
        <w:rPr>
          <w:color w:val="221F1F"/>
          <w:sz w:val="24"/>
        </w:rPr>
        <w:t>of</w:t>
      </w:r>
      <w:r>
        <w:rPr>
          <w:color w:val="221F1F"/>
          <w:spacing w:val="68"/>
          <w:sz w:val="24"/>
        </w:rPr>
        <w:t xml:space="preserve"> </w:t>
      </w:r>
      <w:r>
        <w:rPr>
          <w:color w:val="221F1F"/>
          <w:sz w:val="24"/>
        </w:rPr>
        <w:t>all</w:t>
      </w:r>
      <w:r>
        <w:rPr>
          <w:color w:val="221F1F"/>
          <w:spacing w:val="66"/>
          <w:sz w:val="24"/>
        </w:rPr>
        <w:t xml:space="preserve"> </w:t>
      </w:r>
      <w:r>
        <w:rPr>
          <w:color w:val="221F1F"/>
          <w:sz w:val="24"/>
        </w:rPr>
        <w:t>lots</w:t>
      </w:r>
      <w:r>
        <w:rPr>
          <w:color w:val="221F1F"/>
          <w:spacing w:val="65"/>
          <w:sz w:val="24"/>
        </w:rPr>
        <w:t xml:space="preserve"> </w:t>
      </w:r>
      <w:r>
        <w:rPr>
          <w:color w:val="221F1F"/>
          <w:sz w:val="24"/>
        </w:rPr>
        <w:t>(sum</w:t>
      </w:r>
      <w:r>
        <w:rPr>
          <w:color w:val="221F1F"/>
          <w:spacing w:val="67"/>
          <w:sz w:val="24"/>
        </w:rPr>
        <w:t xml:space="preserve"> </w:t>
      </w:r>
      <w:r>
        <w:rPr>
          <w:color w:val="221F1F"/>
          <w:sz w:val="24"/>
        </w:rPr>
        <w:t>of</w:t>
      </w:r>
      <w:r>
        <w:rPr>
          <w:color w:val="221F1F"/>
          <w:spacing w:val="68"/>
          <w:sz w:val="24"/>
        </w:rPr>
        <w:t xml:space="preserve"> </w:t>
      </w:r>
      <w:r>
        <w:rPr>
          <w:color w:val="221F1F"/>
          <w:sz w:val="24"/>
        </w:rPr>
        <w:t>all</w:t>
      </w:r>
      <w:r>
        <w:rPr>
          <w:color w:val="221F1F"/>
          <w:spacing w:val="66"/>
          <w:sz w:val="24"/>
        </w:rPr>
        <w:t xml:space="preserve"> </w:t>
      </w:r>
      <w:r>
        <w:rPr>
          <w:color w:val="221F1F"/>
          <w:sz w:val="24"/>
        </w:rPr>
        <w:t>lots)</w:t>
      </w:r>
      <w:r>
        <w:rPr>
          <w:color w:val="221F1F"/>
          <w:spacing w:val="68"/>
          <w:sz w:val="24"/>
        </w:rPr>
        <w:t xml:space="preserve"> </w:t>
      </w:r>
      <w:r>
        <w:rPr>
          <w:color w:val="221F1F"/>
          <w:sz w:val="24"/>
        </w:rPr>
        <w:t>[</w:t>
      </w:r>
      <w:r>
        <w:rPr>
          <w:rFonts w:ascii="Trebuchet MS"/>
          <w:i/>
          <w:color w:val="221F1F"/>
          <w:sz w:val="25"/>
        </w:rPr>
        <w:t>insert</w:t>
      </w:r>
      <w:r>
        <w:rPr>
          <w:rFonts w:ascii="Trebuchet MS"/>
          <w:i/>
          <w:color w:val="221F1F"/>
          <w:spacing w:val="67"/>
          <w:sz w:val="25"/>
        </w:rPr>
        <w:t xml:space="preserve"> </w:t>
      </w:r>
      <w:r>
        <w:rPr>
          <w:rFonts w:ascii="Trebuchet MS"/>
          <w:i/>
          <w:color w:val="221F1F"/>
          <w:sz w:val="25"/>
        </w:rPr>
        <w:t>the</w:t>
      </w:r>
      <w:r>
        <w:rPr>
          <w:rFonts w:ascii="Trebuchet MS"/>
          <w:i/>
          <w:color w:val="221F1F"/>
          <w:spacing w:val="67"/>
          <w:sz w:val="25"/>
        </w:rPr>
        <w:t xml:space="preserve"> </w:t>
      </w:r>
      <w:r>
        <w:rPr>
          <w:rFonts w:ascii="Trebuchet MS"/>
          <w:i/>
          <w:color w:val="221F1F"/>
          <w:spacing w:val="-4"/>
          <w:sz w:val="25"/>
        </w:rPr>
        <w:t>total</w:t>
      </w:r>
    </w:p>
    <w:p w:rsidR="00DD2D1B" w:rsidRDefault="00DD2D1B">
      <w:pPr>
        <w:spacing w:line="244" w:lineRule="auto"/>
        <w:jc w:val="both"/>
        <w:rPr>
          <w:rFonts w:ascii="Trebuchet MS"/>
          <w:sz w:val="25"/>
        </w:rPr>
        <w:sectPr w:rsidR="00DD2D1B">
          <w:pgSz w:w="11910" w:h="16840"/>
          <w:pgMar w:top="1060" w:right="20" w:bottom="720" w:left="0" w:header="0" w:footer="440" w:gutter="0"/>
          <w:cols w:space="720"/>
        </w:sectPr>
      </w:pPr>
    </w:p>
    <w:p w:rsidR="00DD2D1B" w:rsidRDefault="008272FF">
      <w:pPr>
        <w:pStyle w:val="Heading3"/>
        <w:spacing w:before="87"/>
        <w:ind w:left="2189"/>
        <w:rPr>
          <w:rFonts w:ascii="Tahoma"/>
          <w:i w:val="0"/>
          <w:sz w:val="24"/>
        </w:rPr>
      </w:pPr>
      <w:r>
        <w:rPr>
          <w:color w:val="221F1F"/>
          <w:spacing w:val="-2"/>
        </w:rPr>
        <w:lastRenderedPageBreak/>
        <w:t>price</w:t>
      </w:r>
      <w:r>
        <w:rPr>
          <w:color w:val="221F1F"/>
          <w:spacing w:val="30"/>
        </w:rPr>
        <w:t xml:space="preserve"> </w:t>
      </w:r>
      <w:r>
        <w:rPr>
          <w:color w:val="221F1F"/>
          <w:spacing w:val="-2"/>
        </w:rPr>
        <w:t>of</w:t>
      </w:r>
      <w:r>
        <w:rPr>
          <w:color w:val="221F1F"/>
          <w:spacing w:val="30"/>
        </w:rPr>
        <w:t xml:space="preserve"> </w:t>
      </w:r>
      <w:r>
        <w:rPr>
          <w:color w:val="221F1F"/>
          <w:spacing w:val="-2"/>
        </w:rPr>
        <w:t>all</w:t>
      </w:r>
      <w:r>
        <w:rPr>
          <w:color w:val="221F1F"/>
          <w:spacing w:val="30"/>
        </w:rPr>
        <w:t xml:space="preserve"> </w:t>
      </w:r>
      <w:r>
        <w:rPr>
          <w:color w:val="221F1F"/>
          <w:spacing w:val="-2"/>
        </w:rPr>
        <w:t>lots</w:t>
      </w:r>
      <w:r>
        <w:rPr>
          <w:color w:val="221F1F"/>
          <w:spacing w:val="30"/>
        </w:rPr>
        <w:t xml:space="preserve"> </w:t>
      </w:r>
      <w:r>
        <w:rPr>
          <w:color w:val="221F1F"/>
          <w:spacing w:val="-2"/>
        </w:rPr>
        <w:t>in</w:t>
      </w:r>
      <w:r>
        <w:rPr>
          <w:color w:val="221F1F"/>
          <w:spacing w:val="30"/>
        </w:rPr>
        <w:t xml:space="preserve"> </w:t>
      </w:r>
      <w:r>
        <w:rPr>
          <w:color w:val="221F1F"/>
          <w:spacing w:val="-2"/>
        </w:rPr>
        <w:t>words</w:t>
      </w:r>
      <w:r>
        <w:rPr>
          <w:color w:val="221F1F"/>
          <w:spacing w:val="28"/>
        </w:rPr>
        <w:t xml:space="preserve"> </w:t>
      </w:r>
      <w:r>
        <w:rPr>
          <w:color w:val="221F1F"/>
          <w:spacing w:val="-2"/>
        </w:rPr>
        <w:t>and</w:t>
      </w:r>
      <w:r>
        <w:rPr>
          <w:color w:val="221F1F"/>
          <w:spacing w:val="31"/>
        </w:rPr>
        <w:t xml:space="preserve"> </w:t>
      </w:r>
      <w:r>
        <w:rPr>
          <w:color w:val="221F1F"/>
          <w:spacing w:val="-2"/>
        </w:rPr>
        <w:t>figures,</w:t>
      </w:r>
      <w:r>
        <w:rPr>
          <w:color w:val="221F1F"/>
          <w:spacing w:val="32"/>
        </w:rPr>
        <w:t xml:space="preserve"> </w:t>
      </w:r>
      <w:r>
        <w:rPr>
          <w:color w:val="221F1F"/>
          <w:spacing w:val="-2"/>
        </w:rPr>
        <w:t>indicating</w:t>
      </w:r>
      <w:r>
        <w:rPr>
          <w:color w:val="221F1F"/>
          <w:spacing w:val="30"/>
        </w:rPr>
        <w:t xml:space="preserve"> </w:t>
      </w:r>
      <w:r>
        <w:rPr>
          <w:color w:val="221F1F"/>
          <w:spacing w:val="-2"/>
        </w:rPr>
        <w:t>the</w:t>
      </w:r>
      <w:r>
        <w:rPr>
          <w:color w:val="221F1F"/>
          <w:spacing w:val="30"/>
        </w:rPr>
        <w:t xml:space="preserve"> </w:t>
      </w:r>
      <w:r>
        <w:rPr>
          <w:color w:val="221F1F"/>
          <w:spacing w:val="-2"/>
        </w:rPr>
        <w:t>various</w:t>
      </w:r>
      <w:r>
        <w:rPr>
          <w:color w:val="221F1F"/>
          <w:spacing w:val="30"/>
        </w:rPr>
        <w:t xml:space="preserve"> </w:t>
      </w:r>
      <w:r>
        <w:rPr>
          <w:color w:val="221F1F"/>
          <w:spacing w:val="-2"/>
        </w:rPr>
        <w:t>amounts</w:t>
      </w:r>
      <w:r>
        <w:rPr>
          <w:color w:val="221F1F"/>
          <w:spacing w:val="29"/>
        </w:rPr>
        <w:t xml:space="preserve"> </w:t>
      </w:r>
      <w:r>
        <w:rPr>
          <w:color w:val="221F1F"/>
          <w:spacing w:val="-2"/>
        </w:rPr>
        <w:t>and</w:t>
      </w:r>
      <w:r>
        <w:rPr>
          <w:color w:val="221F1F"/>
          <w:spacing w:val="30"/>
        </w:rPr>
        <w:t xml:space="preserve"> </w:t>
      </w:r>
      <w:r>
        <w:rPr>
          <w:color w:val="221F1F"/>
          <w:spacing w:val="-2"/>
        </w:rPr>
        <w:t xml:space="preserve">the </w:t>
      </w:r>
      <w:r>
        <w:rPr>
          <w:color w:val="221F1F"/>
          <w:spacing w:val="-4"/>
        </w:rPr>
        <w:t>respective</w:t>
      </w:r>
      <w:r>
        <w:rPr>
          <w:color w:val="221F1F"/>
          <w:spacing w:val="17"/>
        </w:rPr>
        <w:t xml:space="preserve"> </w:t>
      </w:r>
      <w:r>
        <w:rPr>
          <w:color w:val="221F1F"/>
          <w:spacing w:val="-4"/>
        </w:rPr>
        <w:t>currencies</w:t>
      </w:r>
      <w:r>
        <w:rPr>
          <w:rFonts w:ascii="Tahoma"/>
          <w:i w:val="0"/>
          <w:color w:val="221F1F"/>
          <w:spacing w:val="-4"/>
          <w:sz w:val="24"/>
        </w:rPr>
        <w:t>];</w:t>
      </w:r>
    </w:p>
    <w:p w:rsidR="00DD2D1B" w:rsidRDefault="008272FF">
      <w:pPr>
        <w:pStyle w:val="ListParagraph"/>
        <w:numPr>
          <w:ilvl w:val="1"/>
          <w:numId w:val="65"/>
        </w:numPr>
        <w:tabs>
          <w:tab w:val="left" w:pos="1425"/>
        </w:tabs>
        <w:spacing w:before="229"/>
        <w:ind w:left="1425" w:hanging="360"/>
        <w:rPr>
          <w:sz w:val="24"/>
        </w:rPr>
      </w:pPr>
      <w:r>
        <w:rPr>
          <w:rFonts w:ascii="Trebuchet MS"/>
          <w:b/>
          <w:color w:val="221F1F"/>
          <w:sz w:val="24"/>
        </w:rPr>
        <w:t>Discounts</w:t>
      </w:r>
      <w:r>
        <w:rPr>
          <w:color w:val="221F1F"/>
          <w:sz w:val="24"/>
        </w:rPr>
        <w:t>:</w:t>
      </w:r>
      <w:r>
        <w:rPr>
          <w:color w:val="221F1F"/>
          <w:spacing w:val="52"/>
          <w:sz w:val="24"/>
        </w:rPr>
        <w:t xml:space="preserve"> </w:t>
      </w:r>
      <w:r>
        <w:rPr>
          <w:color w:val="221F1F"/>
          <w:sz w:val="24"/>
        </w:rPr>
        <w:t>The</w:t>
      </w:r>
      <w:r>
        <w:rPr>
          <w:color w:val="221F1F"/>
          <w:spacing w:val="51"/>
          <w:sz w:val="24"/>
        </w:rPr>
        <w:t xml:space="preserve"> </w:t>
      </w:r>
      <w:r>
        <w:rPr>
          <w:color w:val="221F1F"/>
          <w:sz w:val="24"/>
        </w:rPr>
        <w:t>discounts</w:t>
      </w:r>
      <w:r>
        <w:rPr>
          <w:color w:val="221F1F"/>
          <w:spacing w:val="52"/>
          <w:sz w:val="24"/>
        </w:rPr>
        <w:t xml:space="preserve"> </w:t>
      </w:r>
      <w:r>
        <w:rPr>
          <w:color w:val="221F1F"/>
          <w:sz w:val="24"/>
        </w:rPr>
        <w:t>offered</w:t>
      </w:r>
      <w:r>
        <w:rPr>
          <w:color w:val="221F1F"/>
          <w:spacing w:val="52"/>
          <w:sz w:val="24"/>
        </w:rPr>
        <w:t xml:space="preserve"> </w:t>
      </w:r>
      <w:r>
        <w:rPr>
          <w:color w:val="221F1F"/>
          <w:sz w:val="24"/>
        </w:rPr>
        <w:t>and</w:t>
      </w:r>
      <w:r>
        <w:rPr>
          <w:color w:val="221F1F"/>
          <w:spacing w:val="54"/>
          <w:sz w:val="24"/>
        </w:rPr>
        <w:t xml:space="preserve"> </w:t>
      </w:r>
      <w:r>
        <w:rPr>
          <w:color w:val="221F1F"/>
          <w:sz w:val="24"/>
        </w:rPr>
        <w:t>the</w:t>
      </w:r>
      <w:r>
        <w:rPr>
          <w:color w:val="221F1F"/>
          <w:spacing w:val="54"/>
          <w:sz w:val="24"/>
        </w:rPr>
        <w:t xml:space="preserve"> </w:t>
      </w:r>
      <w:r>
        <w:rPr>
          <w:color w:val="221F1F"/>
          <w:sz w:val="24"/>
        </w:rPr>
        <w:t>methodology</w:t>
      </w:r>
      <w:r>
        <w:rPr>
          <w:color w:val="221F1F"/>
          <w:spacing w:val="52"/>
          <w:sz w:val="24"/>
        </w:rPr>
        <w:t xml:space="preserve"> </w:t>
      </w:r>
      <w:r>
        <w:rPr>
          <w:color w:val="221F1F"/>
          <w:sz w:val="24"/>
        </w:rPr>
        <w:t>for</w:t>
      </w:r>
      <w:r>
        <w:rPr>
          <w:color w:val="221F1F"/>
          <w:spacing w:val="52"/>
          <w:sz w:val="24"/>
        </w:rPr>
        <w:t xml:space="preserve"> </w:t>
      </w:r>
      <w:r>
        <w:rPr>
          <w:color w:val="221F1F"/>
          <w:sz w:val="24"/>
        </w:rPr>
        <w:t>their</w:t>
      </w:r>
      <w:r>
        <w:rPr>
          <w:color w:val="221F1F"/>
          <w:spacing w:val="52"/>
          <w:sz w:val="24"/>
        </w:rPr>
        <w:t xml:space="preserve"> </w:t>
      </w:r>
      <w:r>
        <w:rPr>
          <w:color w:val="221F1F"/>
          <w:sz w:val="24"/>
        </w:rPr>
        <w:t>application</w:t>
      </w:r>
      <w:r>
        <w:rPr>
          <w:color w:val="221F1F"/>
          <w:spacing w:val="54"/>
          <w:sz w:val="24"/>
        </w:rPr>
        <w:t xml:space="preserve"> </w:t>
      </w:r>
      <w:r>
        <w:rPr>
          <w:color w:val="221F1F"/>
          <w:spacing w:val="-4"/>
          <w:sz w:val="24"/>
        </w:rPr>
        <w:t>are:</w:t>
      </w:r>
    </w:p>
    <w:p w:rsidR="00DD2D1B" w:rsidRDefault="008272FF">
      <w:pPr>
        <w:pStyle w:val="ListParagraph"/>
        <w:numPr>
          <w:ilvl w:val="2"/>
          <w:numId w:val="65"/>
        </w:numPr>
        <w:tabs>
          <w:tab w:val="left" w:pos="1801"/>
        </w:tabs>
        <w:spacing w:before="235"/>
        <w:ind w:left="1801" w:hanging="236"/>
        <w:rPr>
          <w:sz w:val="24"/>
        </w:rPr>
      </w:pPr>
      <w:r>
        <w:rPr>
          <w:color w:val="221F1F"/>
          <w:spacing w:val="-8"/>
          <w:sz w:val="24"/>
        </w:rPr>
        <w:t>The</w:t>
      </w:r>
      <w:r>
        <w:rPr>
          <w:color w:val="221F1F"/>
          <w:spacing w:val="-10"/>
          <w:sz w:val="24"/>
        </w:rPr>
        <w:t xml:space="preserve"> </w:t>
      </w:r>
      <w:r>
        <w:rPr>
          <w:color w:val="221F1F"/>
          <w:spacing w:val="-8"/>
          <w:sz w:val="24"/>
        </w:rPr>
        <w:t>discounts</w:t>
      </w:r>
      <w:r>
        <w:rPr>
          <w:color w:val="221F1F"/>
          <w:spacing w:val="-7"/>
          <w:sz w:val="24"/>
        </w:rPr>
        <w:t xml:space="preserve"> </w:t>
      </w:r>
      <w:r>
        <w:rPr>
          <w:color w:val="221F1F"/>
          <w:spacing w:val="-8"/>
          <w:sz w:val="24"/>
        </w:rPr>
        <w:t>offered</w:t>
      </w:r>
      <w:r>
        <w:rPr>
          <w:color w:val="221F1F"/>
          <w:spacing w:val="-9"/>
          <w:sz w:val="24"/>
        </w:rPr>
        <w:t xml:space="preserve"> </w:t>
      </w:r>
      <w:r>
        <w:rPr>
          <w:color w:val="221F1F"/>
          <w:spacing w:val="-8"/>
          <w:sz w:val="24"/>
        </w:rPr>
        <w:t>are:</w:t>
      </w:r>
      <w:r>
        <w:rPr>
          <w:color w:val="221F1F"/>
          <w:spacing w:val="58"/>
          <w:sz w:val="24"/>
        </w:rPr>
        <w:t xml:space="preserve"> </w:t>
      </w:r>
      <w:r>
        <w:rPr>
          <w:color w:val="221F1F"/>
          <w:spacing w:val="-8"/>
          <w:sz w:val="24"/>
        </w:rPr>
        <w:t>[</w:t>
      </w:r>
      <w:r>
        <w:rPr>
          <w:rFonts w:ascii="Trebuchet MS"/>
          <w:i/>
          <w:color w:val="221F1F"/>
          <w:spacing w:val="-8"/>
          <w:sz w:val="25"/>
        </w:rPr>
        <w:t>Specify</w:t>
      </w:r>
      <w:r>
        <w:rPr>
          <w:rFonts w:ascii="Trebuchet MS"/>
          <w:i/>
          <w:color w:val="221F1F"/>
          <w:spacing w:val="-9"/>
          <w:sz w:val="25"/>
        </w:rPr>
        <w:t xml:space="preserve"> </w:t>
      </w:r>
      <w:r>
        <w:rPr>
          <w:rFonts w:ascii="Trebuchet MS"/>
          <w:i/>
          <w:color w:val="221F1F"/>
          <w:spacing w:val="-8"/>
          <w:sz w:val="25"/>
        </w:rPr>
        <w:t>in</w:t>
      </w:r>
      <w:r>
        <w:rPr>
          <w:rFonts w:ascii="Trebuchet MS"/>
          <w:i/>
          <w:color w:val="221F1F"/>
          <w:spacing w:val="-10"/>
          <w:sz w:val="25"/>
        </w:rPr>
        <w:t xml:space="preserve"> </w:t>
      </w:r>
      <w:r>
        <w:rPr>
          <w:rFonts w:ascii="Trebuchet MS"/>
          <w:i/>
          <w:color w:val="221F1F"/>
          <w:spacing w:val="-8"/>
          <w:sz w:val="25"/>
        </w:rPr>
        <w:t>detail</w:t>
      </w:r>
      <w:r>
        <w:rPr>
          <w:rFonts w:ascii="Trebuchet MS"/>
          <w:i/>
          <w:color w:val="221F1F"/>
          <w:spacing w:val="-9"/>
          <w:sz w:val="25"/>
        </w:rPr>
        <w:t xml:space="preserve"> </w:t>
      </w:r>
      <w:r>
        <w:rPr>
          <w:rFonts w:ascii="Trebuchet MS"/>
          <w:i/>
          <w:color w:val="221F1F"/>
          <w:spacing w:val="-8"/>
          <w:sz w:val="25"/>
        </w:rPr>
        <w:t>each</w:t>
      </w:r>
      <w:r>
        <w:rPr>
          <w:rFonts w:ascii="Trebuchet MS"/>
          <w:i/>
          <w:color w:val="221F1F"/>
          <w:spacing w:val="-9"/>
          <w:sz w:val="25"/>
        </w:rPr>
        <w:t xml:space="preserve"> </w:t>
      </w:r>
      <w:r>
        <w:rPr>
          <w:rFonts w:ascii="Trebuchet MS"/>
          <w:i/>
          <w:color w:val="221F1F"/>
          <w:spacing w:val="-8"/>
          <w:sz w:val="25"/>
        </w:rPr>
        <w:t>discount</w:t>
      </w:r>
      <w:r>
        <w:rPr>
          <w:rFonts w:ascii="Trebuchet MS"/>
          <w:i/>
          <w:color w:val="221F1F"/>
          <w:spacing w:val="-10"/>
          <w:sz w:val="25"/>
        </w:rPr>
        <w:t xml:space="preserve"> </w:t>
      </w:r>
      <w:r>
        <w:rPr>
          <w:rFonts w:ascii="Trebuchet MS"/>
          <w:i/>
          <w:color w:val="221F1F"/>
          <w:spacing w:val="-8"/>
          <w:sz w:val="25"/>
        </w:rPr>
        <w:t>offered.</w:t>
      </w:r>
      <w:r>
        <w:rPr>
          <w:color w:val="221F1F"/>
          <w:spacing w:val="-8"/>
          <w:sz w:val="24"/>
        </w:rPr>
        <w:t>]</w:t>
      </w:r>
    </w:p>
    <w:p w:rsidR="00DD2D1B" w:rsidRDefault="008272FF">
      <w:pPr>
        <w:pStyle w:val="ListParagraph"/>
        <w:numPr>
          <w:ilvl w:val="2"/>
          <w:numId w:val="65"/>
        </w:numPr>
        <w:tabs>
          <w:tab w:val="left" w:pos="1799"/>
          <w:tab w:val="left" w:pos="1802"/>
        </w:tabs>
        <w:spacing w:before="232" w:line="232" w:lineRule="auto"/>
        <w:ind w:right="642"/>
        <w:jc w:val="both"/>
        <w:rPr>
          <w:sz w:val="24"/>
        </w:rPr>
      </w:pPr>
      <w:r>
        <w:rPr>
          <w:color w:val="221F1F"/>
          <w:sz w:val="24"/>
        </w:rPr>
        <w:t>The exact method of calculations to determine the net price after application of</w:t>
      </w:r>
      <w:r>
        <w:rPr>
          <w:color w:val="221F1F"/>
          <w:spacing w:val="40"/>
          <w:sz w:val="24"/>
        </w:rPr>
        <w:t xml:space="preserve"> </w:t>
      </w:r>
      <w:r>
        <w:rPr>
          <w:color w:val="221F1F"/>
          <w:sz w:val="24"/>
        </w:rPr>
        <w:t>discounts are shown below: [</w:t>
      </w:r>
      <w:r>
        <w:rPr>
          <w:rFonts w:ascii="Trebuchet MS"/>
          <w:i/>
          <w:color w:val="221F1F"/>
          <w:sz w:val="25"/>
        </w:rPr>
        <w:t>Specify in detail the method that shall be used to</w:t>
      </w:r>
      <w:r>
        <w:rPr>
          <w:rFonts w:ascii="Trebuchet MS"/>
          <w:i/>
          <w:color w:val="221F1F"/>
          <w:spacing w:val="80"/>
          <w:sz w:val="25"/>
        </w:rPr>
        <w:t xml:space="preserve"> </w:t>
      </w:r>
      <w:r>
        <w:rPr>
          <w:rFonts w:ascii="Trebuchet MS"/>
          <w:i/>
          <w:color w:val="221F1F"/>
          <w:sz w:val="25"/>
        </w:rPr>
        <w:t>apply</w:t>
      </w:r>
      <w:r>
        <w:rPr>
          <w:rFonts w:ascii="Trebuchet MS"/>
          <w:i/>
          <w:color w:val="221F1F"/>
          <w:spacing w:val="40"/>
          <w:sz w:val="25"/>
        </w:rPr>
        <w:t xml:space="preserve"> </w:t>
      </w:r>
      <w:r>
        <w:rPr>
          <w:rFonts w:ascii="Trebuchet MS"/>
          <w:i/>
          <w:color w:val="221F1F"/>
          <w:sz w:val="25"/>
        </w:rPr>
        <w:t>the</w:t>
      </w:r>
      <w:r>
        <w:rPr>
          <w:rFonts w:ascii="Trebuchet MS"/>
          <w:i/>
          <w:color w:val="221F1F"/>
          <w:spacing w:val="40"/>
          <w:sz w:val="25"/>
        </w:rPr>
        <w:t xml:space="preserve"> </w:t>
      </w:r>
      <w:r>
        <w:rPr>
          <w:rFonts w:ascii="Trebuchet MS"/>
          <w:i/>
          <w:color w:val="221F1F"/>
          <w:sz w:val="25"/>
        </w:rPr>
        <w:t>discounts</w:t>
      </w:r>
      <w:r>
        <w:rPr>
          <w:color w:val="221F1F"/>
          <w:sz w:val="24"/>
        </w:rPr>
        <w:t>];</w:t>
      </w:r>
    </w:p>
    <w:p w:rsidR="00DD2D1B" w:rsidRDefault="008272FF">
      <w:pPr>
        <w:pStyle w:val="ListParagraph"/>
        <w:numPr>
          <w:ilvl w:val="1"/>
          <w:numId w:val="65"/>
        </w:numPr>
        <w:tabs>
          <w:tab w:val="left" w:pos="1423"/>
          <w:tab w:val="left" w:pos="1426"/>
        </w:tabs>
        <w:spacing w:before="261" w:line="235" w:lineRule="auto"/>
        <w:ind w:right="683"/>
        <w:jc w:val="both"/>
        <w:rPr>
          <w:sz w:val="24"/>
        </w:rPr>
      </w:pPr>
      <w:r>
        <w:rPr>
          <w:rFonts w:ascii="Trebuchet MS"/>
          <w:b/>
          <w:color w:val="221F1F"/>
          <w:sz w:val="24"/>
        </w:rPr>
        <w:t>Tender</w:t>
      </w:r>
      <w:r>
        <w:rPr>
          <w:rFonts w:ascii="Trebuchet MS"/>
          <w:b/>
          <w:color w:val="221F1F"/>
          <w:spacing w:val="40"/>
          <w:sz w:val="24"/>
        </w:rPr>
        <w:t xml:space="preserve"> </w:t>
      </w:r>
      <w:r>
        <w:rPr>
          <w:rFonts w:ascii="Trebuchet MS"/>
          <w:b/>
          <w:color w:val="221F1F"/>
          <w:sz w:val="24"/>
        </w:rPr>
        <w:t>Validity</w:t>
      </w:r>
      <w:r>
        <w:rPr>
          <w:rFonts w:ascii="Trebuchet MS"/>
          <w:b/>
          <w:color w:val="221F1F"/>
          <w:spacing w:val="40"/>
          <w:sz w:val="24"/>
        </w:rPr>
        <w:t xml:space="preserve"> </w:t>
      </w:r>
      <w:r>
        <w:rPr>
          <w:rFonts w:ascii="Trebuchet MS"/>
          <w:b/>
          <w:color w:val="221F1F"/>
          <w:sz w:val="24"/>
        </w:rPr>
        <w:t>Period</w:t>
      </w:r>
      <w:r>
        <w:rPr>
          <w:color w:val="221F1F"/>
          <w:sz w:val="24"/>
        </w:rPr>
        <w:t>:</w:t>
      </w:r>
      <w:r>
        <w:rPr>
          <w:color w:val="221F1F"/>
          <w:spacing w:val="37"/>
          <w:sz w:val="24"/>
        </w:rPr>
        <w:t xml:space="preserve"> </w:t>
      </w:r>
      <w:r>
        <w:rPr>
          <w:color w:val="221F1F"/>
          <w:sz w:val="24"/>
        </w:rPr>
        <w:t>Our</w:t>
      </w:r>
      <w:r>
        <w:rPr>
          <w:color w:val="221F1F"/>
          <w:spacing w:val="38"/>
          <w:sz w:val="24"/>
        </w:rPr>
        <w:t xml:space="preserve"> </w:t>
      </w:r>
      <w:r>
        <w:rPr>
          <w:color w:val="221F1F"/>
          <w:sz w:val="24"/>
        </w:rPr>
        <w:t>Tender</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39"/>
          <w:sz w:val="24"/>
        </w:rPr>
        <w:t xml:space="preserve"> </w:t>
      </w:r>
      <w:r>
        <w:rPr>
          <w:color w:val="221F1F"/>
          <w:sz w:val="24"/>
        </w:rPr>
        <w:t>valid</w:t>
      </w:r>
      <w:r>
        <w:rPr>
          <w:color w:val="221F1F"/>
          <w:spacing w:val="38"/>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period</w:t>
      </w:r>
      <w:r>
        <w:rPr>
          <w:color w:val="221F1F"/>
          <w:spacing w:val="39"/>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TDS</w:t>
      </w:r>
      <w:r>
        <w:rPr>
          <w:color w:val="221F1F"/>
          <w:spacing w:val="38"/>
          <w:sz w:val="24"/>
        </w:rPr>
        <w:t xml:space="preserve"> </w:t>
      </w:r>
      <w:r>
        <w:rPr>
          <w:color w:val="221F1F"/>
          <w:sz w:val="24"/>
        </w:rPr>
        <w:t>17.1 (as amended, if applicable) from the date fixed for the Tender submission deadline</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TDS</w:t>
      </w:r>
      <w:r>
        <w:rPr>
          <w:color w:val="221F1F"/>
          <w:spacing w:val="40"/>
          <w:sz w:val="24"/>
        </w:rPr>
        <w:t xml:space="preserve"> </w:t>
      </w:r>
      <w:r>
        <w:rPr>
          <w:color w:val="221F1F"/>
          <w:sz w:val="24"/>
        </w:rPr>
        <w:t>21.1</w:t>
      </w:r>
      <w:r>
        <w:rPr>
          <w:color w:val="221F1F"/>
          <w:spacing w:val="40"/>
          <w:sz w:val="24"/>
        </w:rPr>
        <w:t xml:space="preserve"> </w:t>
      </w:r>
      <w:r>
        <w:rPr>
          <w:color w:val="221F1F"/>
          <w:sz w:val="24"/>
        </w:rPr>
        <w:t>(as</w:t>
      </w:r>
      <w:r>
        <w:rPr>
          <w:color w:val="221F1F"/>
          <w:spacing w:val="40"/>
          <w:sz w:val="24"/>
        </w:rPr>
        <w:t xml:space="preserve"> </w:t>
      </w:r>
      <w:r>
        <w:rPr>
          <w:color w:val="221F1F"/>
          <w:sz w:val="24"/>
        </w:rPr>
        <w:t>amended,</w:t>
      </w:r>
      <w:r>
        <w:rPr>
          <w:color w:val="221F1F"/>
          <w:spacing w:val="40"/>
          <w:sz w:val="24"/>
        </w:rPr>
        <w:t xml:space="preserve"> </w:t>
      </w:r>
      <w:r>
        <w:rPr>
          <w:color w:val="221F1F"/>
          <w:sz w:val="24"/>
        </w:rPr>
        <w:t>if</w:t>
      </w:r>
      <w:r>
        <w:rPr>
          <w:color w:val="221F1F"/>
          <w:spacing w:val="40"/>
          <w:sz w:val="24"/>
        </w:rPr>
        <w:t xml:space="preserve"> </w:t>
      </w:r>
      <w:r>
        <w:rPr>
          <w:color w:val="221F1F"/>
          <w:sz w:val="24"/>
        </w:rPr>
        <w:t>applicable),</w:t>
      </w:r>
      <w:r>
        <w:rPr>
          <w:color w:val="221F1F"/>
          <w:spacing w:val="40"/>
          <w:sz w:val="24"/>
        </w:rPr>
        <w:t xml:space="preserve"> </w:t>
      </w:r>
      <w:r>
        <w:rPr>
          <w:color w:val="221F1F"/>
          <w:sz w:val="24"/>
        </w:rPr>
        <w:t>and</w:t>
      </w:r>
      <w:r>
        <w:rPr>
          <w:color w:val="221F1F"/>
          <w:spacing w:val="40"/>
          <w:sz w:val="24"/>
        </w:rPr>
        <w:t xml:space="preserve"> </w:t>
      </w:r>
      <w:r>
        <w:rPr>
          <w:color w:val="221F1F"/>
          <w:sz w:val="24"/>
        </w:rPr>
        <w:t>it</w:t>
      </w:r>
      <w:r>
        <w:rPr>
          <w:color w:val="221F1F"/>
          <w:spacing w:val="40"/>
          <w:sz w:val="24"/>
        </w:rPr>
        <w:t xml:space="preserve"> </w:t>
      </w:r>
      <w:r>
        <w:rPr>
          <w:color w:val="221F1F"/>
          <w:sz w:val="24"/>
        </w:rPr>
        <w:t>shall</w:t>
      </w:r>
      <w:r>
        <w:rPr>
          <w:color w:val="221F1F"/>
          <w:spacing w:val="40"/>
          <w:sz w:val="24"/>
        </w:rPr>
        <w:t xml:space="preserve"> </w:t>
      </w:r>
      <w:r>
        <w:rPr>
          <w:color w:val="221F1F"/>
          <w:sz w:val="24"/>
        </w:rPr>
        <w:t>remain</w:t>
      </w:r>
      <w:r>
        <w:rPr>
          <w:color w:val="221F1F"/>
          <w:spacing w:val="40"/>
          <w:sz w:val="24"/>
        </w:rPr>
        <w:t xml:space="preserve"> </w:t>
      </w:r>
      <w:r>
        <w:rPr>
          <w:color w:val="221F1F"/>
          <w:sz w:val="24"/>
        </w:rPr>
        <w:t>binding</w:t>
      </w:r>
      <w:r>
        <w:rPr>
          <w:color w:val="221F1F"/>
          <w:spacing w:val="40"/>
          <w:sz w:val="24"/>
        </w:rPr>
        <w:t xml:space="preserve"> </w:t>
      </w:r>
      <w:r>
        <w:rPr>
          <w:color w:val="221F1F"/>
          <w:sz w:val="24"/>
        </w:rPr>
        <w:t>upon</w:t>
      </w:r>
      <w:r>
        <w:rPr>
          <w:color w:val="221F1F"/>
          <w:spacing w:val="40"/>
          <w:sz w:val="24"/>
        </w:rPr>
        <w:t xml:space="preserve"> </w:t>
      </w:r>
      <w:r>
        <w:rPr>
          <w:color w:val="221F1F"/>
          <w:sz w:val="24"/>
        </w:rPr>
        <w:t>us and</w:t>
      </w:r>
      <w:r>
        <w:rPr>
          <w:color w:val="221F1F"/>
          <w:spacing w:val="73"/>
          <w:sz w:val="24"/>
        </w:rPr>
        <w:t xml:space="preserve"> </w:t>
      </w:r>
      <w:r>
        <w:rPr>
          <w:color w:val="221F1F"/>
          <w:sz w:val="24"/>
        </w:rPr>
        <w:t>may</w:t>
      </w:r>
      <w:r>
        <w:rPr>
          <w:color w:val="221F1F"/>
          <w:spacing w:val="75"/>
          <w:sz w:val="24"/>
        </w:rPr>
        <w:t xml:space="preserve"> </w:t>
      </w:r>
      <w:r>
        <w:rPr>
          <w:color w:val="221F1F"/>
          <w:sz w:val="24"/>
        </w:rPr>
        <w:t>be</w:t>
      </w:r>
      <w:r>
        <w:rPr>
          <w:color w:val="221F1F"/>
          <w:spacing w:val="73"/>
          <w:sz w:val="24"/>
        </w:rPr>
        <w:t xml:space="preserve"> </w:t>
      </w:r>
      <w:r>
        <w:rPr>
          <w:color w:val="221F1F"/>
          <w:sz w:val="24"/>
        </w:rPr>
        <w:t>accepted</w:t>
      </w:r>
      <w:r>
        <w:rPr>
          <w:color w:val="221F1F"/>
          <w:spacing w:val="75"/>
          <w:sz w:val="24"/>
        </w:rPr>
        <w:t xml:space="preserve"> </w:t>
      </w:r>
      <w:r>
        <w:rPr>
          <w:color w:val="221F1F"/>
          <w:sz w:val="24"/>
        </w:rPr>
        <w:t>at</w:t>
      </w:r>
      <w:r>
        <w:rPr>
          <w:color w:val="221F1F"/>
          <w:spacing w:val="75"/>
          <w:sz w:val="24"/>
        </w:rPr>
        <w:t xml:space="preserve"> </w:t>
      </w:r>
      <w:r>
        <w:rPr>
          <w:color w:val="221F1F"/>
          <w:sz w:val="24"/>
        </w:rPr>
        <w:t>any</w:t>
      </w:r>
      <w:r>
        <w:rPr>
          <w:color w:val="221F1F"/>
          <w:spacing w:val="74"/>
          <w:sz w:val="24"/>
        </w:rPr>
        <w:t xml:space="preserve"> </w:t>
      </w:r>
      <w:r>
        <w:rPr>
          <w:color w:val="221F1F"/>
          <w:sz w:val="24"/>
        </w:rPr>
        <w:t>time</w:t>
      </w:r>
      <w:r>
        <w:rPr>
          <w:color w:val="221F1F"/>
          <w:spacing w:val="75"/>
          <w:sz w:val="24"/>
        </w:rPr>
        <w:t xml:space="preserve"> </w:t>
      </w:r>
      <w:r>
        <w:rPr>
          <w:color w:val="221F1F"/>
          <w:sz w:val="24"/>
        </w:rPr>
        <w:t>before</w:t>
      </w:r>
      <w:r>
        <w:rPr>
          <w:color w:val="221F1F"/>
          <w:spacing w:val="77"/>
          <w:sz w:val="24"/>
        </w:rPr>
        <w:t xml:space="preserve"> </w:t>
      </w:r>
      <w:r>
        <w:rPr>
          <w:color w:val="221F1F"/>
          <w:sz w:val="24"/>
        </w:rPr>
        <w:t>the</w:t>
      </w:r>
      <w:r>
        <w:rPr>
          <w:color w:val="221F1F"/>
          <w:spacing w:val="72"/>
          <w:sz w:val="24"/>
        </w:rPr>
        <w:t xml:space="preserve"> </w:t>
      </w:r>
      <w:r>
        <w:rPr>
          <w:color w:val="221F1F"/>
          <w:sz w:val="24"/>
        </w:rPr>
        <w:t>expiration</w:t>
      </w:r>
      <w:r>
        <w:rPr>
          <w:color w:val="221F1F"/>
          <w:spacing w:val="72"/>
          <w:sz w:val="24"/>
        </w:rPr>
        <w:t xml:space="preserve"> </w:t>
      </w:r>
      <w:r>
        <w:rPr>
          <w:color w:val="221F1F"/>
          <w:sz w:val="24"/>
        </w:rPr>
        <w:t>of</w:t>
      </w:r>
      <w:r>
        <w:rPr>
          <w:color w:val="221F1F"/>
          <w:spacing w:val="75"/>
          <w:sz w:val="24"/>
        </w:rPr>
        <w:t xml:space="preserve"> </w:t>
      </w:r>
      <w:r>
        <w:rPr>
          <w:color w:val="221F1F"/>
          <w:sz w:val="24"/>
        </w:rPr>
        <w:t>that</w:t>
      </w:r>
      <w:r>
        <w:rPr>
          <w:color w:val="221F1F"/>
          <w:spacing w:val="75"/>
          <w:sz w:val="24"/>
        </w:rPr>
        <w:t xml:space="preserve"> </w:t>
      </w:r>
      <w:r>
        <w:rPr>
          <w:color w:val="221F1F"/>
          <w:sz w:val="24"/>
        </w:rPr>
        <w:t>period;</w:t>
      </w:r>
    </w:p>
    <w:p w:rsidR="00DD2D1B" w:rsidRDefault="008272FF">
      <w:pPr>
        <w:pStyle w:val="ListParagraph"/>
        <w:numPr>
          <w:ilvl w:val="1"/>
          <w:numId w:val="65"/>
        </w:numPr>
        <w:tabs>
          <w:tab w:val="left" w:pos="1424"/>
          <w:tab w:val="left" w:pos="1426"/>
        </w:tabs>
        <w:spacing w:before="239" w:line="232" w:lineRule="auto"/>
        <w:ind w:right="688"/>
        <w:jc w:val="both"/>
        <w:rPr>
          <w:sz w:val="24"/>
        </w:rPr>
      </w:pPr>
      <w:r>
        <w:rPr>
          <w:rFonts w:ascii="Trebuchet MS"/>
          <w:b/>
          <w:color w:val="221F1F"/>
          <w:sz w:val="24"/>
        </w:rPr>
        <w:t>Performance Security</w:t>
      </w:r>
      <w:r>
        <w:rPr>
          <w:color w:val="221F1F"/>
          <w:sz w:val="24"/>
        </w:rPr>
        <w:t>: If our Tender is accepted, we commit to obtain a performance security</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Tendering</w:t>
      </w:r>
      <w:r>
        <w:rPr>
          <w:color w:val="221F1F"/>
          <w:spacing w:val="40"/>
          <w:sz w:val="24"/>
        </w:rPr>
        <w:t xml:space="preserve"> </w:t>
      </w:r>
      <w:r>
        <w:rPr>
          <w:color w:val="221F1F"/>
          <w:sz w:val="24"/>
        </w:rPr>
        <w:t>document;</w:t>
      </w:r>
    </w:p>
    <w:p w:rsidR="00DD2D1B" w:rsidRDefault="008272FF">
      <w:pPr>
        <w:pStyle w:val="ListParagraph"/>
        <w:numPr>
          <w:ilvl w:val="1"/>
          <w:numId w:val="65"/>
        </w:numPr>
        <w:tabs>
          <w:tab w:val="left" w:pos="1424"/>
          <w:tab w:val="left" w:pos="1426"/>
        </w:tabs>
        <w:spacing w:before="243" w:line="235" w:lineRule="auto"/>
        <w:ind w:right="685"/>
        <w:jc w:val="both"/>
        <w:rPr>
          <w:sz w:val="24"/>
        </w:rPr>
      </w:pPr>
      <w:r>
        <w:rPr>
          <w:rFonts w:ascii="Trebuchet MS"/>
          <w:b/>
          <w:color w:val="221F1F"/>
          <w:sz w:val="24"/>
        </w:rPr>
        <w:t>One Tender per tenderer</w:t>
      </w:r>
      <w:r>
        <w:rPr>
          <w:color w:val="221F1F"/>
          <w:sz w:val="24"/>
        </w:rPr>
        <w:t>: We are not submitting any other Tender(s) as an individual tenderer,</w:t>
      </w:r>
      <w:r>
        <w:rPr>
          <w:color w:val="221F1F"/>
          <w:spacing w:val="40"/>
          <w:sz w:val="24"/>
        </w:rPr>
        <w:t xml:space="preserve"> </w:t>
      </w:r>
      <w:r>
        <w:rPr>
          <w:color w:val="221F1F"/>
          <w:sz w:val="24"/>
        </w:rPr>
        <w:t>and</w:t>
      </w:r>
      <w:r>
        <w:rPr>
          <w:color w:val="221F1F"/>
          <w:spacing w:val="40"/>
          <w:sz w:val="24"/>
        </w:rPr>
        <w:t xml:space="preserve"> </w:t>
      </w:r>
      <w:r>
        <w:rPr>
          <w:color w:val="221F1F"/>
          <w:sz w:val="24"/>
        </w:rPr>
        <w:t>we</w:t>
      </w:r>
      <w:r>
        <w:rPr>
          <w:color w:val="221F1F"/>
          <w:spacing w:val="40"/>
          <w:sz w:val="24"/>
        </w:rPr>
        <w:t xml:space="preserve"> </w:t>
      </w:r>
      <w:r>
        <w:rPr>
          <w:color w:val="221F1F"/>
          <w:sz w:val="24"/>
        </w:rPr>
        <w:t>are</w:t>
      </w:r>
      <w:r>
        <w:rPr>
          <w:color w:val="221F1F"/>
          <w:spacing w:val="40"/>
          <w:sz w:val="24"/>
        </w:rPr>
        <w:t xml:space="preserve"> </w:t>
      </w:r>
      <w:r>
        <w:rPr>
          <w:color w:val="221F1F"/>
          <w:sz w:val="24"/>
        </w:rPr>
        <w:t>not</w:t>
      </w:r>
      <w:r>
        <w:rPr>
          <w:color w:val="221F1F"/>
          <w:spacing w:val="40"/>
          <w:sz w:val="24"/>
        </w:rPr>
        <w:t xml:space="preserve"> </w:t>
      </w:r>
      <w:r>
        <w:rPr>
          <w:color w:val="221F1F"/>
          <w:sz w:val="24"/>
        </w:rPr>
        <w:t>participating</w:t>
      </w:r>
      <w:r>
        <w:rPr>
          <w:color w:val="221F1F"/>
          <w:spacing w:val="40"/>
          <w:sz w:val="24"/>
        </w:rPr>
        <w:t xml:space="preserve"> </w:t>
      </w:r>
      <w:r>
        <w:rPr>
          <w:color w:val="221F1F"/>
          <w:sz w:val="24"/>
        </w:rPr>
        <w:t>in</w:t>
      </w:r>
      <w:r>
        <w:rPr>
          <w:color w:val="221F1F"/>
          <w:spacing w:val="40"/>
          <w:sz w:val="24"/>
        </w:rPr>
        <w:t xml:space="preserve"> </w:t>
      </w:r>
      <w:r>
        <w:rPr>
          <w:color w:val="221F1F"/>
          <w:sz w:val="24"/>
        </w:rPr>
        <w:t>any</w:t>
      </w:r>
      <w:r>
        <w:rPr>
          <w:color w:val="221F1F"/>
          <w:spacing w:val="40"/>
          <w:sz w:val="24"/>
        </w:rPr>
        <w:t xml:space="preserve"> </w:t>
      </w:r>
      <w:r>
        <w:rPr>
          <w:color w:val="221F1F"/>
          <w:sz w:val="24"/>
        </w:rPr>
        <w:t>other</w:t>
      </w:r>
      <w:r>
        <w:rPr>
          <w:color w:val="221F1F"/>
          <w:spacing w:val="40"/>
          <w:sz w:val="24"/>
        </w:rPr>
        <w:t xml:space="preserve"> </w:t>
      </w:r>
      <w:r>
        <w:rPr>
          <w:color w:val="221F1F"/>
          <w:sz w:val="24"/>
        </w:rPr>
        <w:t>Tender(s)</w:t>
      </w:r>
      <w:r>
        <w:rPr>
          <w:color w:val="221F1F"/>
          <w:spacing w:val="40"/>
          <w:sz w:val="24"/>
        </w:rPr>
        <w:t xml:space="preserve"> </w:t>
      </w:r>
      <w:r>
        <w:rPr>
          <w:color w:val="221F1F"/>
          <w:sz w:val="24"/>
        </w:rPr>
        <w:t>as</w:t>
      </w:r>
      <w:r>
        <w:rPr>
          <w:color w:val="221F1F"/>
          <w:spacing w:val="40"/>
          <w:sz w:val="24"/>
        </w:rPr>
        <w:t xml:space="preserve"> </w:t>
      </w:r>
      <w:r>
        <w:rPr>
          <w:color w:val="221F1F"/>
          <w:sz w:val="24"/>
        </w:rPr>
        <w:t>a</w:t>
      </w:r>
      <w:r>
        <w:rPr>
          <w:color w:val="221F1F"/>
          <w:spacing w:val="40"/>
          <w:sz w:val="24"/>
        </w:rPr>
        <w:t xml:space="preserve"> </w:t>
      </w:r>
      <w:r>
        <w:rPr>
          <w:color w:val="221F1F"/>
          <w:sz w:val="24"/>
        </w:rPr>
        <w:t>Joint</w:t>
      </w:r>
      <w:r>
        <w:rPr>
          <w:color w:val="221F1F"/>
          <w:spacing w:val="40"/>
          <w:sz w:val="24"/>
        </w:rPr>
        <w:t xml:space="preserve"> </w:t>
      </w:r>
      <w:r>
        <w:rPr>
          <w:color w:val="221F1F"/>
          <w:sz w:val="24"/>
        </w:rPr>
        <w:t>Venture member, or as a subcontractor, and meet the requirements of ITT 3.9, other than alternative</w:t>
      </w:r>
      <w:r>
        <w:rPr>
          <w:color w:val="221F1F"/>
          <w:spacing w:val="40"/>
          <w:sz w:val="24"/>
        </w:rPr>
        <w:t xml:space="preserve"> </w:t>
      </w:r>
      <w:r>
        <w:rPr>
          <w:color w:val="221F1F"/>
          <w:sz w:val="24"/>
        </w:rPr>
        <w:t>Tenders</w:t>
      </w:r>
      <w:r>
        <w:rPr>
          <w:color w:val="221F1F"/>
          <w:spacing w:val="40"/>
          <w:sz w:val="24"/>
        </w:rPr>
        <w:t xml:space="preserve"> </w:t>
      </w:r>
      <w:r>
        <w:rPr>
          <w:color w:val="221F1F"/>
          <w:sz w:val="24"/>
        </w:rPr>
        <w:t>submitted</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ITT</w:t>
      </w:r>
      <w:r>
        <w:rPr>
          <w:color w:val="221F1F"/>
          <w:spacing w:val="40"/>
          <w:sz w:val="24"/>
        </w:rPr>
        <w:t xml:space="preserve"> </w:t>
      </w:r>
      <w:r>
        <w:rPr>
          <w:color w:val="221F1F"/>
          <w:sz w:val="24"/>
        </w:rPr>
        <w:t>12;</w:t>
      </w:r>
    </w:p>
    <w:p w:rsidR="00DD2D1B" w:rsidRDefault="008272FF">
      <w:pPr>
        <w:pStyle w:val="ListParagraph"/>
        <w:numPr>
          <w:ilvl w:val="1"/>
          <w:numId w:val="65"/>
        </w:numPr>
        <w:tabs>
          <w:tab w:val="left" w:pos="1424"/>
          <w:tab w:val="left" w:pos="1426"/>
        </w:tabs>
        <w:spacing w:before="239" w:line="235" w:lineRule="auto"/>
        <w:ind w:right="686"/>
        <w:jc w:val="both"/>
        <w:rPr>
          <w:sz w:val="24"/>
        </w:rPr>
      </w:pPr>
      <w:r>
        <w:rPr>
          <w:rFonts w:ascii="Trebuchet MS"/>
          <w:b/>
          <w:color w:val="221F1F"/>
          <w:sz w:val="24"/>
        </w:rPr>
        <w:t>Suspension and Debarment</w:t>
      </w:r>
      <w:r>
        <w:rPr>
          <w:color w:val="221F1F"/>
          <w:sz w:val="24"/>
        </w:rPr>
        <w:t>: We, along with any of our subcontractors, suppliers, consultants, manufacturers, or service providers for any part of the contract, are not</w:t>
      </w:r>
      <w:r>
        <w:rPr>
          <w:color w:val="221F1F"/>
          <w:spacing w:val="40"/>
          <w:sz w:val="24"/>
        </w:rPr>
        <w:t xml:space="preserve"> </w:t>
      </w:r>
      <w:r>
        <w:rPr>
          <w:color w:val="221F1F"/>
          <w:sz w:val="24"/>
        </w:rPr>
        <w:t>subject</w:t>
      </w:r>
      <w:r>
        <w:rPr>
          <w:color w:val="221F1F"/>
          <w:spacing w:val="40"/>
          <w:sz w:val="24"/>
        </w:rPr>
        <w:t xml:space="preserve"> </w:t>
      </w:r>
      <w:r>
        <w:rPr>
          <w:color w:val="221F1F"/>
          <w:sz w:val="24"/>
        </w:rPr>
        <w:t>to,</w:t>
      </w:r>
      <w:r>
        <w:rPr>
          <w:color w:val="221F1F"/>
          <w:spacing w:val="40"/>
          <w:sz w:val="24"/>
        </w:rPr>
        <w:t xml:space="preserve"> </w:t>
      </w:r>
      <w:r>
        <w:rPr>
          <w:color w:val="221F1F"/>
          <w:sz w:val="24"/>
        </w:rPr>
        <w:t>and</w:t>
      </w:r>
      <w:r>
        <w:rPr>
          <w:color w:val="221F1F"/>
          <w:spacing w:val="40"/>
          <w:sz w:val="24"/>
        </w:rPr>
        <w:t xml:space="preserve"> </w:t>
      </w:r>
      <w:r>
        <w:rPr>
          <w:color w:val="221F1F"/>
          <w:sz w:val="24"/>
        </w:rPr>
        <w:t>not</w:t>
      </w:r>
      <w:r>
        <w:rPr>
          <w:color w:val="221F1F"/>
          <w:spacing w:val="40"/>
          <w:sz w:val="24"/>
        </w:rPr>
        <w:t xml:space="preserve"> </w:t>
      </w:r>
      <w:r>
        <w:rPr>
          <w:color w:val="221F1F"/>
          <w:sz w:val="24"/>
        </w:rPr>
        <w:t>controlled</w:t>
      </w:r>
      <w:r>
        <w:rPr>
          <w:color w:val="221F1F"/>
          <w:spacing w:val="40"/>
          <w:sz w:val="24"/>
        </w:rPr>
        <w:t xml:space="preserve"> </w:t>
      </w:r>
      <w:r>
        <w:rPr>
          <w:color w:val="221F1F"/>
          <w:sz w:val="24"/>
        </w:rPr>
        <w:t>by</w:t>
      </w:r>
      <w:r>
        <w:rPr>
          <w:color w:val="221F1F"/>
          <w:spacing w:val="40"/>
          <w:sz w:val="24"/>
        </w:rPr>
        <w:t xml:space="preserve"> </w:t>
      </w:r>
      <w:r>
        <w:rPr>
          <w:color w:val="221F1F"/>
          <w:sz w:val="24"/>
        </w:rPr>
        <w:t>any</w:t>
      </w:r>
      <w:r>
        <w:rPr>
          <w:color w:val="221F1F"/>
          <w:spacing w:val="40"/>
          <w:sz w:val="24"/>
        </w:rPr>
        <w:t xml:space="preserve"> </w:t>
      </w:r>
      <w:r>
        <w:rPr>
          <w:color w:val="221F1F"/>
          <w:sz w:val="24"/>
        </w:rPr>
        <w:t>entity</w:t>
      </w:r>
      <w:r>
        <w:rPr>
          <w:color w:val="221F1F"/>
          <w:spacing w:val="40"/>
          <w:sz w:val="24"/>
        </w:rPr>
        <w:t xml:space="preserve"> </w:t>
      </w:r>
      <w:r>
        <w:rPr>
          <w:color w:val="221F1F"/>
          <w:sz w:val="24"/>
        </w:rPr>
        <w:t>or</w:t>
      </w:r>
      <w:r>
        <w:rPr>
          <w:color w:val="221F1F"/>
          <w:spacing w:val="40"/>
          <w:sz w:val="24"/>
        </w:rPr>
        <w:t xml:space="preserve"> </w:t>
      </w:r>
      <w:r>
        <w:rPr>
          <w:color w:val="221F1F"/>
          <w:sz w:val="24"/>
        </w:rPr>
        <w:t>individual</w:t>
      </w:r>
      <w:r>
        <w:rPr>
          <w:color w:val="221F1F"/>
          <w:spacing w:val="40"/>
          <w:sz w:val="24"/>
        </w:rPr>
        <w:t xml:space="preserve"> </w:t>
      </w:r>
      <w:r>
        <w:rPr>
          <w:color w:val="221F1F"/>
          <w:sz w:val="24"/>
        </w:rPr>
        <w:t>that</w:t>
      </w:r>
      <w:r>
        <w:rPr>
          <w:color w:val="221F1F"/>
          <w:spacing w:val="40"/>
          <w:sz w:val="24"/>
        </w:rPr>
        <w:t xml:space="preserve"> </w:t>
      </w:r>
      <w:r>
        <w:rPr>
          <w:color w:val="221F1F"/>
          <w:sz w:val="24"/>
        </w:rPr>
        <w:t>is</w:t>
      </w:r>
      <w:r>
        <w:rPr>
          <w:color w:val="221F1F"/>
          <w:spacing w:val="40"/>
          <w:sz w:val="24"/>
        </w:rPr>
        <w:t xml:space="preserve"> </w:t>
      </w:r>
      <w:r>
        <w:rPr>
          <w:color w:val="221F1F"/>
          <w:sz w:val="24"/>
        </w:rPr>
        <w:t>subject</w:t>
      </w:r>
      <w:r>
        <w:rPr>
          <w:color w:val="221F1F"/>
          <w:spacing w:val="40"/>
          <w:sz w:val="24"/>
        </w:rPr>
        <w:t xml:space="preserve"> </w:t>
      </w:r>
      <w:r>
        <w:rPr>
          <w:color w:val="221F1F"/>
          <w:sz w:val="24"/>
        </w:rPr>
        <w:t>to,</w:t>
      </w:r>
      <w:r>
        <w:rPr>
          <w:color w:val="221F1F"/>
          <w:spacing w:val="40"/>
          <w:sz w:val="24"/>
        </w:rPr>
        <w:t xml:space="preserve"> </w:t>
      </w:r>
      <w:r>
        <w:rPr>
          <w:color w:val="221F1F"/>
          <w:sz w:val="24"/>
        </w:rPr>
        <w:t>a</w:t>
      </w:r>
      <w:r>
        <w:rPr>
          <w:color w:val="221F1F"/>
          <w:spacing w:val="40"/>
          <w:sz w:val="24"/>
        </w:rPr>
        <w:t xml:space="preserve"> </w:t>
      </w:r>
      <w:r>
        <w:rPr>
          <w:color w:val="221F1F"/>
          <w:sz w:val="24"/>
        </w:rPr>
        <w:t>temporary</w:t>
      </w:r>
      <w:r>
        <w:rPr>
          <w:color w:val="221F1F"/>
          <w:spacing w:val="78"/>
          <w:sz w:val="24"/>
        </w:rPr>
        <w:t xml:space="preserve"> </w:t>
      </w:r>
      <w:r>
        <w:rPr>
          <w:color w:val="221F1F"/>
          <w:sz w:val="24"/>
        </w:rPr>
        <w:t>suspension</w:t>
      </w:r>
      <w:r>
        <w:rPr>
          <w:color w:val="221F1F"/>
          <w:spacing w:val="79"/>
          <w:sz w:val="24"/>
        </w:rPr>
        <w:t xml:space="preserve"> </w:t>
      </w:r>
      <w:r>
        <w:rPr>
          <w:color w:val="221F1F"/>
          <w:sz w:val="24"/>
        </w:rPr>
        <w:t>or</w:t>
      </w:r>
      <w:r>
        <w:rPr>
          <w:color w:val="221F1F"/>
          <w:spacing w:val="78"/>
          <w:sz w:val="24"/>
        </w:rPr>
        <w:t xml:space="preserve"> </w:t>
      </w:r>
      <w:r>
        <w:rPr>
          <w:color w:val="221F1F"/>
          <w:sz w:val="24"/>
        </w:rPr>
        <w:t>a</w:t>
      </w:r>
      <w:r>
        <w:rPr>
          <w:color w:val="221F1F"/>
          <w:spacing w:val="79"/>
          <w:sz w:val="24"/>
        </w:rPr>
        <w:t xml:space="preserve"> </w:t>
      </w:r>
      <w:r>
        <w:rPr>
          <w:color w:val="221F1F"/>
          <w:sz w:val="24"/>
        </w:rPr>
        <w:t>debarment</w:t>
      </w:r>
      <w:r>
        <w:rPr>
          <w:color w:val="221F1F"/>
          <w:spacing w:val="40"/>
          <w:sz w:val="24"/>
        </w:rPr>
        <w:t xml:space="preserve"> </w:t>
      </w:r>
      <w:r>
        <w:rPr>
          <w:color w:val="221F1F"/>
          <w:sz w:val="24"/>
        </w:rPr>
        <w:t>imposed</w:t>
      </w:r>
      <w:r>
        <w:rPr>
          <w:color w:val="221F1F"/>
          <w:spacing w:val="78"/>
          <w:sz w:val="24"/>
        </w:rPr>
        <w:t xml:space="preserve"> </w:t>
      </w:r>
      <w:r>
        <w:rPr>
          <w:color w:val="221F1F"/>
          <w:sz w:val="24"/>
        </w:rPr>
        <w:t>by</w:t>
      </w:r>
      <w:r>
        <w:rPr>
          <w:color w:val="221F1F"/>
          <w:spacing w:val="78"/>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79"/>
          <w:sz w:val="24"/>
        </w:rPr>
        <w:t xml:space="preserve"> </w:t>
      </w:r>
      <w:r>
        <w:rPr>
          <w:color w:val="221F1F"/>
          <w:sz w:val="24"/>
        </w:rPr>
        <w:t>Further,</w:t>
      </w:r>
      <w:r>
        <w:rPr>
          <w:color w:val="221F1F"/>
          <w:spacing w:val="79"/>
          <w:sz w:val="24"/>
        </w:rPr>
        <w:t xml:space="preserve"> </w:t>
      </w:r>
      <w:r>
        <w:rPr>
          <w:color w:val="221F1F"/>
          <w:sz w:val="24"/>
        </w:rPr>
        <w:t>we are</w:t>
      </w:r>
      <w:r>
        <w:rPr>
          <w:color w:val="221F1F"/>
          <w:spacing w:val="40"/>
          <w:sz w:val="24"/>
        </w:rPr>
        <w:t xml:space="preserve"> </w:t>
      </w:r>
      <w:r>
        <w:rPr>
          <w:color w:val="221F1F"/>
          <w:sz w:val="24"/>
        </w:rPr>
        <w:t>not</w:t>
      </w:r>
      <w:r>
        <w:rPr>
          <w:color w:val="221F1F"/>
          <w:spacing w:val="40"/>
          <w:sz w:val="24"/>
        </w:rPr>
        <w:t xml:space="preserve"> </w:t>
      </w:r>
      <w:r>
        <w:rPr>
          <w:color w:val="221F1F"/>
          <w:sz w:val="24"/>
        </w:rPr>
        <w:t>ineligible</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Kenya</w:t>
      </w:r>
      <w:r>
        <w:rPr>
          <w:color w:val="221F1F"/>
          <w:spacing w:val="40"/>
          <w:sz w:val="24"/>
        </w:rPr>
        <w:t xml:space="preserve"> </w:t>
      </w:r>
      <w:r>
        <w:rPr>
          <w:color w:val="221F1F"/>
          <w:sz w:val="24"/>
        </w:rPr>
        <w:t>laws</w:t>
      </w:r>
      <w:r>
        <w:rPr>
          <w:color w:val="221F1F"/>
          <w:spacing w:val="40"/>
          <w:sz w:val="24"/>
        </w:rPr>
        <w:t xml:space="preserve"> </w:t>
      </w:r>
      <w:r>
        <w:rPr>
          <w:color w:val="221F1F"/>
          <w:sz w:val="24"/>
        </w:rPr>
        <w:t>or</w:t>
      </w:r>
      <w:r>
        <w:rPr>
          <w:color w:val="221F1F"/>
          <w:spacing w:val="40"/>
          <w:sz w:val="24"/>
        </w:rPr>
        <w:t xml:space="preserve"> </w:t>
      </w:r>
      <w:r>
        <w:rPr>
          <w:color w:val="221F1F"/>
          <w:sz w:val="24"/>
        </w:rPr>
        <w:t>official</w:t>
      </w:r>
      <w:r>
        <w:rPr>
          <w:color w:val="221F1F"/>
          <w:spacing w:val="40"/>
          <w:sz w:val="24"/>
        </w:rPr>
        <w:t xml:space="preserve"> </w:t>
      </w:r>
      <w:r>
        <w:rPr>
          <w:color w:val="221F1F"/>
          <w:sz w:val="24"/>
        </w:rPr>
        <w:t>regulations</w:t>
      </w:r>
      <w:r>
        <w:rPr>
          <w:color w:val="221F1F"/>
          <w:spacing w:val="40"/>
          <w:sz w:val="24"/>
        </w:rPr>
        <w:t xml:space="preserve"> </w:t>
      </w:r>
      <w:r>
        <w:rPr>
          <w:color w:val="221F1F"/>
          <w:sz w:val="24"/>
        </w:rPr>
        <w:t>or</w:t>
      </w:r>
      <w:r>
        <w:rPr>
          <w:color w:val="221F1F"/>
          <w:spacing w:val="40"/>
          <w:sz w:val="24"/>
        </w:rPr>
        <w:t xml:space="preserve"> </w:t>
      </w:r>
      <w:r>
        <w:rPr>
          <w:color w:val="221F1F"/>
          <w:sz w:val="24"/>
        </w:rPr>
        <w:t>pursuant</w:t>
      </w:r>
      <w:r>
        <w:rPr>
          <w:color w:val="221F1F"/>
          <w:spacing w:val="40"/>
          <w:sz w:val="24"/>
        </w:rPr>
        <w:t xml:space="preserve"> </w:t>
      </w:r>
      <w:r>
        <w:rPr>
          <w:color w:val="221F1F"/>
          <w:sz w:val="24"/>
        </w:rPr>
        <w:t>to</w:t>
      </w:r>
      <w:r>
        <w:rPr>
          <w:color w:val="221F1F"/>
          <w:spacing w:val="40"/>
          <w:sz w:val="24"/>
        </w:rPr>
        <w:t xml:space="preserve"> </w:t>
      </w:r>
      <w:r>
        <w:rPr>
          <w:color w:val="221F1F"/>
          <w:sz w:val="24"/>
        </w:rPr>
        <w:t>a</w:t>
      </w:r>
      <w:r>
        <w:rPr>
          <w:color w:val="221F1F"/>
          <w:spacing w:val="40"/>
          <w:sz w:val="24"/>
        </w:rPr>
        <w:t xml:space="preserve"> </w:t>
      </w:r>
      <w:r>
        <w:rPr>
          <w:color w:val="221F1F"/>
          <w:sz w:val="24"/>
        </w:rPr>
        <w:t>decision of</w:t>
      </w:r>
      <w:r>
        <w:rPr>
          <w:color w:val="221F1F"/>
          <w:spacing w:val="40"/>
          <w:sz w:val="24"/>
        </w:rPr>
        <w:t xml:space="preserve"> </w:t>
      </w:r>
      <w:r>
        <w:rPr>
          <w:color w:val="221F1F"/>
          <w:sz w:val="24"/>
        </w:rPr>
        <w:t>the</w:t>
      </w:r>
      <w:r>
        <w:rPr>
          <w:color w:val="221F1F"/>
          <w:spacing w:val="40"/>
          <w:sz w:val="24"/>
        </w:rPr>
        <w:t xml:space="preserve"> </w:t>
      </w:r>
      <w:r>
        <w:rPr>
          <w:color w:val="221F1F"/>
          <w:sz w:val="24"/>
        </w:rPr>
        <w:t>United</w:t>
      </w:r>
      <w:r>
        <w:rPr>
          <w:color w:val="221F1F"/>
          <w:spacing w:val="40"/>
          <w:sz w:val="24"/>
        </w:rPr>
        <w:t xml:space="preserve"> </w:t>
      </w:r>
      <w:r>
        <w:rPr>
          <w:color w:val="221F1F"/>
          <w:sz w:val="24"/>
        </w:rPr>
        <w:t>Nations</w:t>
      </w:r>
      <w:r>
        <w:rPr>
          <w:color w:val="221F1F"/>
          <w:spacing w:val="40"/>
          <w:sz w:val="24"/>
        </w:rPr>
        <w:t xml:space="preserve"> </w:t>
      </w:r>
      <w:r>
        <w:rPr>
          <w:color w:val="221F1F"/>
          <w:sz w:val="24"/>
        </w:rPr>
        <w:t>Security</w:t>
      </w:r>
      <w:r>
        <w:rPr>
          <w:color w:val="221F1F"/>
          <w:spacing w:val="40"/>
          <w:sz w:val="24"/>
        </w:rPr>
        <w:t xml:space="preserve"> </w:t>
      </w:r>
      <w:r>
        <w:rPr>
          <w:color w:val="221F1F"/>
          <w:sz w:val="24"/>
        </w:rPr>
        <w:t>Council;</w:t>
      </w:r>
    </w:p>
    <w:p w:rsidR="00DD2D1B" w:rsidRDefault="008272FF">
      <w:pPr>
        <w:pStyle w:val="Heading3"/>
        <w:numPr>
          <w:ilvl w:val="1"/>
          <w:numId w:val="65"/>
        </w:numPr>
        <w:tabs>
          <w:tab w:val="left" w:pos="1423"/>
          <w:tab w:val="left" w:pos="1426"/>
        </w:tabs>
        <w:spacing w:before="235" w:line="244" w:lineRule="auto"/>
        <w:ind w:right="682"/>
        <w:jc w:val="both"/>
      </w:pPr>
      <w:r>
        <w:rPr>
          <w:b/>
          <w:i w:val="0"/>
          <w:color w:val="221F1F"/>
          <w:sz w:val="24"/>
        </w:rPr>
        <w:t>State-owned enterprise or institution</w:t>
      </w:r>
      <w:r>
        <w:rPr>
          <w:rFonts w:ascii="Tahoma"/>
          <w:i w:val="0"/>
          <w:color w:val="221F1F"/>
          <w:sz w:val="24"/>
        </w:rPr>
        <w:t xml:space="preserve">: </w:t>
      </w:r>
      <w:r>
        <w:rPr>
          <w:color w:val="221F1F"/>
        </w:rPr>
        <w:t xml:space="preserve">[select the appropriate </w:t>
      </w:r>
      <w:r>
        <w:rPr>
          <w:b/>
          <w:i w:val="0"/>
          <w:color w:val="221F1F"/>
          <w:sz w:val="24"/>
        </w:rPr>
        <w:t xml:space="preserve">option </w:t>
      </w:r>
      <w:r>
        <w:rPr>
          <w:color w:val="221F1F"/>
        </w:rPr>
        <w:t xml:space="preserve">and delete the other] [We are not a state- owned enterprise or institution] / [We are a state-owned </w:t>
      </w:r>
      <w:r>
        <w:rPr>
          <w:color w:val="221F1F"/>
          <w:spacing w:val="-2"/>
        </w:rPr>
        <w:t>enterprise</w:t>
      </w:r>
      <w:r>
        <w:rPr>
          <w:color w:val="221F1F"/>
          <w:spacing w:val="15"/>
        </w:rPr>
        <w:t xml:space="preserve"> </w:t>
      </w:r>
      <w:r>
        <w:rPr>
          <w:color w:val="221F1F"/>
          <w:spacing w:val="-2"/>
        </w:rPr>
        <w:t>or</w:t>
      </w:r>
      <w:r>
        <w:rPr>
          <w:color w:val="221F1F"/>
          <w:spacing w:val="16"/>
        </w:rPr>
        <w:t xml:space="preserve"> </w:t>
      </w:r>
      <w:r>
        <w:rPr>
          <w:color w:val="221F1F"/>
          <w:spacing w:val="-2"/>
        </w:rPr>
        <w:t>institution</w:t>
      </w:r>
      <w:r>
        <w:rPr>
          <w:color w:val="221F1F"/>
          <w:spacing w:val="14"/>
        </w:rPr>
        <w:t xml:space="preserve"> </w:t>
      </w:r>
      <w:r>
        <w:rPr>
          <w:color w:val="221F1F"/>
          <w:spacing w:val="-2"/>
        </w:rPr>
        <w:t>but</w:t>
      </w:r>
      <w:r>
        <w:rPr>
          <w:color w:val="221F1F"/>
          <w:spacing w:val="15"/>
        </w:rPr>
        <w:t xml:space="preserve"> </w:t>
      </w:r>
      <w:r>
        <w:rPr>
          <w:color w:val="221F1F"/>
          <w:spacing w:val="-2"/>
        </w:rPr>
        <w:t>meet</w:t>
      </w:r>
      <w:r>
        <w:rPr>
          <w:color w:val="221F1F"/>
          <w:spacing w:val="16"/>
        </w:rPr>
        <w:t xml:space="preserve"> </w:t>
      </w:r>
      <w:r>
        <w:rPr>
          <w:color w:val="221F1F"/>
          <w:spacing w:val="-2"/>
        </w:rPr>
        <w:t>the</w:t>
      </w:r>
      <w:r>
        <w:rPr>
          <w:color w:val="221F1F"/>
          <w:spacing w:val="15"/>
        </w:rPr>
        <w:t xml:space="preserve"> </w:t>
      </w:r>
      <w:r>
        <w:rPr>
          <w:color w:val="221F1F"/>
          <w:spacing w:val="-2"/>
        </w:rPr>
        <w:t>requirements</w:t>
      </w:r>
      <w:r>
        <w:rPr>
          <w:color w:val="221F1F"/>
          <w:spacing w:val="16"/>
        </w:rPr>
        <w:t xml:space="preserve"> </w:t>
      </w:r>
      <w:r>
        <w:rPr>
          <w:color w:val="221F1F"/>
          <w:spacing w:val="-2"/>
        </w:rPr>
        <w:t>of</w:t>
      </w:r>
      <w:r>
        <w:rPr>
          <w:color w:val="221F1F"/>
          <w:spacing w:val="16"/>
        </w:rPr>
        <w:t xml:space="preserve"> </w:t>
      </w:r>
      <w:r>
        <w:rPr>
          <w:color w:val="221F1F"/>
          <w:spacing w:val="-2"/>
        </w:rPr>
        <w:t>ITT</w:t>
      </w:r>
      <w:r>
        <w:rPr>
          <w:color w:val="221F1F"/>
          <w:spacing w:val="-17"/>
        </w:rPr>
        <w:t xml:space="preserve"> </w:t>
      </w:r>
      <w:r>
        <w:rPr>
          <w:color w:val="221F1F"/>
          <w:spacing w:val="-2"/>
        </w:rPr>
        <w:t>3.7];</w:t>
      </w:r>
    </w:p>
    <w:p w:rsidR="00DD2D1B" w:rsidRDefault="008272FF">
      <w:pPr>
        <w:pStyle w:val="ListParagraph"/>
        <w:numPr>
          <w:ilvl w:val="1"/>
          <w:numId w:val="65"/>
        </w:numPr>
        <w:tabs>
          <w:tab w:val="left" w:pos="1424"/>
          <w:tab w:val="left" w:pos="1426"/>
        </w:tabs>
        <w:spacing w:before="224" w:line="247" w:lineRule="auto"/>
        <w:ind w:right="684"/>
        <w:jc w:val="both"/>
        <w:rPr>
          <w:rFonts w:ascii="Trebuchet MS"/>
          <w:i/>
          <w:sz w:val="25"/>
        </w:rPr>
      </w:pPr>
      <w:r>
        <w:rPr>
          <w:rFonts w:ascii="Trebuchet MS"/>
          <w:b/>
          <w:color w:val="221F1F"/>
          <w:sz w:val="24"/>
        </w:rPr>
        <w:t xml:space="preserve">Commissions, gratuities, fees: </w:t>
      </w:r>
      <w:r>
        <w:rPr>
          <w:color w:val="221F1F"/>
          <w:sz w:val="24"/>
        </w:rPr>
        <w:t xml:space="preserve">We have paid, or will pay the following commissions, gratuities, or fees with respect to the Tendering process or execution of the Contract: </w:t>
      </w:r>
      <w:r>
        <w:rPr>
          <w:rFonts w:ascii="Trebuchet MS"/>
          <w:i/>
          <w:color w:val="221F1F"/>
          <w:sz w:val="25"/>
        </w:rPr>
        <w:t>[insert complete name of each Recipient, its full address, the reason for which each commission</w:t>
      </w:r>
      <w:r>
        <w:rPr>
          <w:rFonts w:ascii="Trebuchet MS"/>
          <w:i/>
          <w:color w:val="221F1F"/>
          <w:spacing w:val="-12"/>
          <w:sz w:val="25"/>
        </w:rPr>
        <w:t xml:space="preserve"> </w:t>
      </w:r>
      <w:r>
        <w:rPr>
          <w:rFonts w:ascii="Trebuchet MS"/>
          <w:i/>
          <w:color w:val="221F1F"/>
          <w:sz w:val="25"/>
        </w:rPr>
        <w:t>or</w:t>
      </w:r>
      <w:r>
        <w:rPr>
          <w:rFonts w:ascii="Trebuchet MS"/>
          <w:i/>
          <w:color w:val="221F1F"/>
          <w:spacing w:val="-11"/>
          <w:sz w:val="25"/>
        </w:rPr>
        <w:t xml:space="preserve"> </w:t>
      </w:r>
      <w:r>
        <w:rPr>
          <w:rFonts w:ascii="Trebuchet MS"/>
          <w:i/>
          <w:color w:val="221F1F"/>
          <w:sz w:val="25"/>
        </w:rPr>
        <w:t>gratuity</w:t>
      </w:r>
      <w:r>
        <w:rPr>
          <w:rFonts w:ascii="Trebuchet MS"/>
          <w:i/>
          <w:color w:val="221F1F"/>
          <w:spacing w:val="-11"/>
          <w:sz w:val="25"/>
        </w:rPr>
        <w:t xml:space="preserve"> </w:t>
      </w:r>
      <w:r>
        <w:rPr>
          <w:rFonts w:ascii="Trebuchet MS"/>
          <w:i/>
          <w:color w:val="221F1F"/>
          <w:sz w:val="25"/>
        </w:rPr>
        <w:t>was</w:t>
      </w:r>
      <w:r>
        <w:rPr>
          <w:rFonts w:ascii="Trebuchet MS"/>
          <w:i/>
          <w:color w:val="221F1F"/>
          <w:spacing w:val="-12"/>
          <w:sz w:val="25"/>
        </w:rPr>
        <w:t xml:space="preserve"> </w:t>
      </w:r>
      <w:r>
        <w:rPr>
          <w:rFonts w:ascii="Trebuchet MS"/>
          <w:i/>
          <w:color w:val="221F1F"/>
          <w:sz w:val="25"/>
        </w:rPr>
        <w:t>paid</w:t>
      </w:r>
      <w:r>
        <w:rPr>
          <w:rFonts w:ascii="Trebuchet MS"/>
          <w:i/>
          <w:color w:val="221F1F"/>
          <w:spacing w:val="-11"/>
          <w:sz w:val="25"/>
        </w:rPr>
        <w:t xml:space="preserve"> </w:t>
      </w:r>
      <w:r>
        <w:rPr>
          <w:rFonts w:ascii="Trebuchet MS"/>
          <w:i/>
          <w:color w:val="221F1F"/>
          <w:sz w:val="25"/>
        </w:rPr>
        <w:t>and</w:t>
      </w:r>
      <w:r>
        <w:rPr>
          <w:rFonts w:ascii="Trebuchet MS"/>
          <w:i/>
          <w:color w:val="221F1F"/>
          <w:spacing w:val="-11"/>
          <w:sz w:val="25"/>
        </w:rPr>
        <w:t xml:space="preserve"> </w:t>
      </w:r>
      <w:r>
        <w:rPr>
          <w:rFonts w:ascii="Trebuchet MS"/>
          <w:i/>
          <w:color w:val="221F1F"/>
          <w:sz w:val="25"/>
        </w:rPr>
        <w:t>the</w:t>
      </w:r>
      <w:r>
        <w:rPr>
          <w:rFonts w:ascii="Trebuchet MS"/>
          <w:i/>
          <w:color w:val="221F1F"/>
          <w:spacing w:val="-12"/>
          <w:sz w:val="25"/>
        </w:rPr>
        <w:t xml:space="preserve"> </w:t>
      </w:r>
      <w:r>
        <w:rPr>
          <w:rFonts w:ascii="Trebuchet MS"/>
          <w:i/>
          <w:color w:val="221F1F"/>
          <w:sz w:val="25"/>
        </w:rPr>
        <w:t>amount</w:t>
      </w:r>
      <w:r>
        <w:rPr>
          <w:rFonts w:ascii="Trebuchet MS"/>
          <w:i/>
          <w:color w:val="221F1F"/>
          <w:spacing w:val="-12"/>
          <w:sz w:val="25"/>
        </w:rPr>
        <w:t xml:space="preserve"> </w:t>
      </w:r>
      <w:r>
        <w:rPr>
          <w:rFonts w:ascii="Trebuchet MS"/>
          <w:i/>
          <w:color w:val="221F1F"/>
          <w:sz w:val="25"/>
        </w:rPr>
        <w:t>and</w:t>
      </w:r>
      <w:r>
        <w:rPr>
          <w:rFonts w:ascii="Trebuchet MS"/>
          <w:i/>
          <w:color w:val="221F1F"/>
          <w:spacing w:val="-11"/>
          <w:sz w:val="25"/>
        </w:rPr>
        <w:t xml:space="preserve"> </w:t>
      </w:r>
      <w:r>
        <w:rPr>
          <w:rFonts w:ascii="Trebuchet MS"/>
          <w:i/>
          <w:color w:val="221F1F"/>
          <w:sz w:val="25"/>
        </w:rPr>
        <w:t>currency</w:t>
      </w:r>
      <w:r>
        <w:rPr>
          <w:rFonts w:ascii="Trebuchet MS"/>
          <w:i/>
          <w:color w:val="221F1F"/>
          <w:spacing w:val="-10"/>
          <w:sz w:val="25"/>
        </w:rPr>
        <w:t xml:space="preserve"> </w:t>
      </w:r>
      <w:r>
        <w:rPr>
          <w:rFonts w:ascii="Trebuchet MS"/>
          <w:i/>
          <w:color w:val="221F1F"/>
          <w:sz w:val="25"/>
        </w:rPr>
        <w:t>of</w:t>
      </w:r>
      <w:r>
        <w:rPr>
          <w:rFonts w:ascii="Trebuchet MS"/>
          <w:i/>
          <w:color w:val="221F1F"/>
          <w:spacing w:val="-11"/>
          <w:sz w:val="25"/>
        </w:rPr>
        <w:t xml:space="preserve"> </w:t>
      </w:r>
      <w:r>
        <w:rPr>
          <w:rFonts w:ascii="Trebuchet MS"/>
          <w:i/>
          <w:color w:val="221F1F"/>
          <w:sz w:val="25"/>
        </w:rPr>
        <w:t>each</w:t>
      </w:r>
      <w:r>
        <w:rPr>
          <w:rFonts w:ascii="Trebuchet MS"/>
          <w:i/>
          <w:color w:val="221F1F"/>
          <w:spacing w:val="-11"/>
          <w:sz w:val="25"/>
        </w:rPr>
        <w:t xml:space="preserve"> </w:t>
      </w:r>
      <w:r>
        <w:rPr>
          <w:rFonts w:ascii="Trebuchet MS"/>
          <w:i/>
          <w:color w:val="221F1F"/>
          <w:sz w:val="25"/>
        </w:rPr>
        <w:t>such</w:t>
      </w:r>
      <w:r>
        <w:rPr>
          <w:rFonts w:ascii="Trebuchet MS"/>
          <w:i/>
          <w:color w:val="221F1F"/>
          <w:spacing w:val="-11"/>
          <w:sz w:val="25"/>
        </w:rPr>
        <w:t xml:space="preserve"> </w:t>
      </w:r>
      <w:r>
        <w:rPr>
          <w:rFonts w:ascii="Trebuchet MS"/>
          <w:i/>
          <w:color w:val="221F1F"/>
          <w:sz w:val="25"/>
        </w:rPr>
        <w:t>commission or</w:t>
      </w:r>
      <w:r>
        <w:rPr>
          <w:rFonts w:ascii="Trebuchet MS"/>
          <w:i/>
          <w:color w:val="221F1F"/>
          <w:spacing w:val="40"/>
          <w:sz w:val="25"/>
        </w:rPr>
        <w:t xml:space="preserve"> </w:t>
      </w:r>
      <w:r>
        <w:rPr>
          <w:rFonts w:ascii="Trebuchet MS"/>
          <w:i/>
          <w:color w:val="221F1F"/>
          <w:sz w:val="25"/>
        </w:rPr>
        <w:t>gratuity]</w:t>
      </w:r>
    </w:p>
    <w:p w:rsidR="00DD2D1B" w:rsidRDefault="00DD2D1B">
      <w:pPr>
        <w:pStyle w:val="BodyText"/>
        <w:rPr>
          <w:rFonts w:ascii="Trebuchet MS"/>
          <w:i/>
          <w:sz w:val="20"/>
        </w:rPr>
      </w:pPr>
    </w:p>
    <w:p w:rsidR="00DD2D1B" w:rsidRDefault="00DD2D1B">
      <w:pPr>
        <w:pStyle w:val="BodyText"/>
        <w:spacing w:before="152"/>
        <w:rPr>
          <w:rFonts w:ascii="Trebuchet MS"/>
          <w:i/>
          <w:sz w:val="20"/>
        </w:rPr>
      </w:pPr>
    </w:p>
    <w:tbl>
      <w:tblPr>
        <w:tblW w:w="0" w:type="auto"/>
        <w:tblInd w:w="117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811"/>
        <w:gridCol w:w="2180"/>
        <w:gridCol w:w="1791"/>
        <w:gridCol w:w="1343"/>
      </w:tblGrid>
      <w:tr w:rsidR="00DD2D1B">
        <w:trPr>
          <w:trHeight w:val="321"/>
        </w:trPr>
        <w:tc>
          <w:tcPr>
            <w:tcW w:w="2811" w:type="dxa"/>
          </w:tcPr>
          <w:p w:rsidR="00DD2D1B" w:rsidRDefault="00DD2D1B">
            <w:pPr>
              <w:pStyle w:val="TableParagraph"/>
              <w:spacing w:before="9"/>
              <w:rPr>
                <w:rFonts w:ascii="Trebuchet MS"/>
                <w:i/>
                <w:sz w:val="8"/>
              </w:rPr>
            </w:pPr>
          </w:p>
          <w:p w:rsidR="00DD2D1B" w:rsidRDefault="008272FF">
            <w:pPr>
              <w:pStyle w:val="TableParagraph"/>
              <w:spacing w:line="195" w:lineRule="exact"/>
              <w:ind w:left="143"/>
              <w:rPr>
                <w:rFonts w:ascii="Trebuchet MS"/>
                <w:sz w:val="19"/>
              </w:rPr>
            </w:pPr>
            <w:r>
              <w:rPr>
                <w:rFonts w:ascii="Trebuchet MS"/>
                <w:noProof/>
                <w:position w:val="-3"/>
                <w:sz w:val="19"/>
              </w:rPr>
              <w:drawing>
                <wp:inline distT="0" distB="0" distL="0" distR="0">
                  <wp:extent cx="1114425" cy="123825"/>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57" cstate="print"/>
                          <a:stretch>
                            <a:fillRect/>
                          </a:stretch>
                        </pic:blipFill>
                        <pic:spPr>
                          <a:xfrm>
                            <a:off x="0" y="0"/>
                            <a:ext cx="1114425" cy="123825"/>
                          </a:xfrm>
                          <a:prstGeom prst="rect">
                            <a:avLst/>
                          </a:prstGeom>
                        </pic:spPr>
                      </pic:pic>
                    </a:graphicData>
                  </a:graphic>
                </wp:inline>
              </w:drawing>
            </w:r>
          </w:p>
        </w:tc>
        <w:tc>
          <w:tcPr>
            <w:tcW w:w="2180" w:type="dxa"/>
          </w:tcPr>
          <w:p w:rsidR="00DD2D1B" w:rsidRDefault="00DD2D1B">
            <w:pPr>
              <w:pStyle w:val="TableParagraph"/>
              <w:spacing w:before="6"/>
              <w:rPr>
                <w:rFonts w:ascii="Trebuchet MS"/>
                <w:i/>
                <w:sz w:val="12"/>
              </w:rPr>
            </w:pPr>
          </w:p>
          <w:p w:rsidR="00DD2D1B" w:rsidRDefault="008272FF">
            <w:pPr>
              <w:pStyle w:val="TableParagraph"/>
              <w:spacing w:line="151" w:lineRule="exact"/>
              <w:ind w:left="111"/>
              <w:rPr>
                <w:rFonts w:ascii="Trebuchet MS"/>
                <w:sz w:val="15"/>
              </w:rPr>
            </w:pPr>
            <w:r>
              <w:rPr>
                <w:rFonts w:ascii="Trebuchet MS"/>
                <w:noProof/>
                <w:position w:val="-2"/>
                <w:sz w:val="15"/>
              </w:rPr>
              <w:drawing>
                <wp:inline distT="0" distB="0" distL="0" distR="0">
                  <wp:extent cx="490728" cy="96012"/>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58" cstate="print"/>
                          <a:stretch>
                            <a:fillRect/>
                          </a:stretch>
                        </pic:blipFill>
                        <pic:spPr>
                          <a:xfrm>
                            <a:off x="0" y="0"/>
                            <a:ext cx="490728" cy="96012"/>
                          </a:xfrm>
                          <a:prstGeom prst="rect">
                            <a:avLst/>
                          </a:prstGeom>
                        </pic:spPr>
                      </pic:pic>
                    </a:graphicData>
                  </a:graphic>
                </wp:inline>
              </w:drawing>
            </w:r>
          </w:p>
        </w:tc>
        <w:tc>
          <w:tcPr>
            <w:tcW w:w="1791" w:type="dxa"/>
          </w:tcPr>
          <w:p w:rsidR="00DD2D1B" w:rsidRDefault="00DD2D1B">
            <w:pPr>
              <w:pStyle w:val="TableParagraph"/>
              <w:spacing w:before="10" w:after="1"/>
              <w:rPr>
                <w:rFonts w:ascii="Trebuchet MS"/>
                <w:i/>
                <w:sz w:val="12"/>
              </w:rPr>
            </w:pPr>
          </w:p>
          <w:p w:rsidR="00DD2D1B" w:rsidRDefault="008272FF">
            <w:pPr>
              <w:pStyle w:val="TableParagraph"/>
              <w:spacing w:line="147" w:lineRule="exact"/>
              <w:ind w:left="113"/>
              <w:rPr>
                <w:rFonts w:ascii="Trebuchet MS"/>
                <w:sz w:val="14"/>
              </w:rPr>
            </w:pPr>
            <w:r>
              <w:rPr>
                <w:rFonts w:ascii="Trebuchet MS"/>
                <w:noProof/>
                <w:position w:val="-2"/>
                <w:sz w:val="14"/>
              </w:rPr>
              <w:drawing>
                <wp:inline distT="0" distB="0" distL="0" distR="0">
                  <wp:extent cx="431535" cy="93344"/>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59" cstate="print"/>
                          <a:stretch>
                            <a:fillRect/>
                          </a:stretch>
                        </pic:blipFill>
                        <pic:spPr>
                          <a:xfrm>
                            <a:off x="0" y="0"/>
                            <a:ext cx="431535" cy="93344"/>
                          </a:xfrm>
                          <a:prstGeom prst="rect">
                            <a:avLst/>
                          </a:prstGeom>
                        </pic:spPr>
                      </pic:pic>
                    </a:graphicData>
                  </a:graphic>
                </wp:inline>
              </w:drawing>
            </w:r>
          </w:p>
        </w:tc>
        <w:tc>
          <w:tcPr>
            <w:tcW w:w="1343" w:type="dxa"/>
          </w:tcPr>
          <w:p w:rsidR="00DD2D1B" w:rsidRDefault="00DD2D1B">
            <w:pPr>
              <w:pStyle w:val="TableParagraph"/>
              <w:spacing w:before="6"/>
              <w:rPr>
                <w:rFonts w:ascii="Trebuchet MS"/>
                <w:i/>
                <w:sz w:val="12"/>
              </w:rPr>
            </w:pPr>
          </w:p>
          <w:p w:rsidR="00DD2D1B" w:rsidRDefault="008272FF">
            <w:pPr>
              <w:pStyle w:val="TableParagraph"/>
              <w:spacing w:line="151" w:lineRule="exact"/>
              <w:ind w:left="110"/>
              <w:rPr>
                <w:rFonts w:ascii="Trebuchet MS"/>
                <w:sz w:val="15"/>
              </w:rPr>
            </w:pPr>
            <w:r>
              <w:rPr>
                <w:rFonts w:ascii="Trebuchet MS"/>
                <w:noProof/>
                <w:position w:val="-2"/>
                <w:sz w:val="15"/>
              </w:rPr>
              <w:drawing>
                <wp:inline distT="0" distB="0" distL="0" distR="0">
                  <wp:extent cx="495300" cy="96012"/>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60" cstate="print"/>
                          <a:stretch>
                            <a:fillRect/>
                          </a:stretch>
                        </pic:blipFill>
                        <pic:spPr>
                          <a:xfrm>
                            <a:off x="0" y="0"/>
                            <a:ext cx="495300" cy="96012"/>
                          </a:xfrm>
                          <a:prstGeom prst="rect">
                            <a:avLst/>
                          </a:prstGeom>
                        </pic:spPr>
                      </pic:pic>
                    </a:graphicData>
                  </a:graphic>
                </wp:inline>
              </w:drawing>
            </w:r>
          </w:p>
        </w:tc>
      </w:tr>
      <w:tr w:rsidR="00DD2D1B">
        <w:trPr>
          <w:trHeight w:val="325"/>
        </w:trPr>
        <w:tc>
          <w:tcPr>
            <w:tcW w:w="2811" w:type="dxa"/>
          </w:tcPr>
          <w:p w:rsidR="00DD2D1B" w:rsidRDefault="00DD2D1B">
            <w:pPr>
              <w:pStyle w:val="TableParagraph"/>
              <w:rPr>
                <w:rFonts w:ascii="Times New Roman"/>
              </w:rPr>
            </w:pPr>
          </w:p>
        </w:tc>
        <w:tc>
          <w:tcPr>
            <w:tcW w:w="2180" w:type="dxa"/>
          </w:tcPr>
          <w:p w:rsidR="00DD2D1B" w:rsidRDefault="00DD2D1B">
            <w:pPr>
              <w:pStyle w:val="TableParagraph"/>
              <w:rPr>
                <w:rFonts w:ascii="Times New Roman"/>
              </w:rPr>
            </w:pPr>
          </w:p>
        </w:tc>
        <w:tc>
          <w:tcPr>
            <w:tcW w:w="1791" w:type="dxa"/>
          </w:tcPr>
          <w:p w:rsidR="00DD2D1B" w:rsidRDefault="00DD2D1B">
            <w:pPr>
              <w:pStyle w:val="TableParagraph"/>
              <w:rPr>
                <w:rFonts w:ascii="Times New Roman"/>
              </w:rPr>
            </w:pPr>
          </w:p>
        </w:tc>
        <w:tc>
          <w:tcPr>
            <w:tcW w:w="1343" w:type="dxa"/>
          </w:tcPr>
          <w:p w:rsidR="00DD2D1B" w:rsidRDefault="00DD2D1B">
            <w:pPr>
              <w:pStyle w:val="TableParagraph"/>
              <w:rPr>
                <w:rFonts w:ascii="Times New Roman"/>
              </w:rPr>
            </w:pPr>
          </w:p>
        </w:tc>
      </w:tr>
      <w:tr w:rsidR="00DD2D1B">
        <w:trPr>
          <w:trHeight w:val="318"/>
        </w:trPr>
        <w:tc>
          <w:tcPr>
            <w:tcW w:w="2811" w:type="dxa"/>
          </w:tcPr>
          <w:p w:rsidR="00DD2D1B" w:rsidRDefault="00DD2D1B">
            <w:pPr>
              <w:pStyle w:val="TableParagraph"/>
              <w:rPr>
                <w:rFonts w:ascii="Times New Roman"/>
              </w:rPr>
            </w:pPr>
          </w:p>
        </w:tc>
        <w:tc>
          <w:tcPr>
            <w:tcW w:w="2180" w:type="dxa"/>
          </w:tcPr>
          <w:p w:rsidR="00DD2D1B" w:rsidRDefault="00DD2D1B">
            <w:pPr>
              <w:pStyle w:val="TableParagraph"/>
              <w:rPr>
                <w:rFonts w:ascii="Times New Roman"/>
              </w:rPr>
            </w:pPr>
          </w:p>
        </w:tc>
        <w:tc>
          <w:tcPr>
            <w:tcW w:w="1791" w:type="dxa"/>
          </w:tcPr>
          <w:p w:rsidR="00DD2D1B" w:rsidRDefault="00DD2D1B">
            <w:pPr>
              <w:pStyle w:val="TableParagraph"/>
              <w:rPr>
                <w:rFonts w:ascii="Times New Roman"/>
              </w:rPr>
            </w:pPr>
          </w:p>
        </w:tc>
        <w:tc>
          <w:tcPr>
            <w:tcW w:w="1343" w:type="dxa"/>
          </w:tcPr>
          <w:p w:rsidR="00DD2D1B" w:rsidRDefault="00DD2D1B">
            <w:pPr>
              <w:pStyle w:val="TableParagraph"/>
              <w:rPr>
                <w:rFonts w:ascii="Times New Roman"/>
              </w:rPr>
            </w:pPr>
          </w:p>
        </w:tc>
      </w:tr>
      <w:tr w:rsidR="00DD2D1B">
        <w:trPr>
          <w:trHeight w:val="314"/>
        </w:trPr>
        <w:tc>
          <w:tcPr>
            <w:tcW w:w="2811" w:type="dxa"/>
          </w:tcPr>
          <w:p w:rsidR="00DD2D1B" w:rsidRDefault="00DD2D1B">
            <w:pPr>
              <w:pStyle w:val="TableParagraph"/>
              <w:rPr>
                <w:rFonts w:ascii="Times New Roman"/>
              </w:rPr>
            </w:pPr>
          </w:p>
        </w:tc>
        <w:tc>
          <w:tcPr>
            <w:tcW w:w="2180" w:type="dxa"/>
          </w:tcPr>
          <w:p w:rsidR="00DD2D1B" w:rsidRDefault="00DD2D1B">
            <w:pPr>
              <w:pStyle w:val="TableParagraph"/>
              <w:rPr>
                <w:rFonts w:ascii="Times New Roman"/>
              </w:rPr>
            </w:pPr>
          </w:p>
        </w:tc>
        <w:tc>
          <w:tcPr>
            <w:tcW w:w="1791" w:type="dxa"/>
          </w:tcPr>
          <w:p w:rsidR="00DD2D1B" w:rsidRDefault="00DD2D1B">
            <w:pPr>
              <w:pStyle w:val="TableParagraph"/>
              <w:rPr>
                <w:rFonts w:ascii="Times New Roman"/>
              </w:rPr>
            </w:pPr>
          </w:p>
        </w:tc>
        <w:tc>
          <w:tcPr>
            <w:tcW w:w="1343" w:type="dxa"/>
          </w:tcPr>
          <w:p w:rsidR="00DD2D1B" w:rsidRDefault="00DD2D1B">
            <w:pPr>
              <w:pStyle w:val="TableParagraph"/>
              <w:rPr>
                <w:rFonts w:ascii="Times New Roman"/>
              </w:rPr>
            </w:pPr>
          </w:p>
        </w:tc>
      </w:tr>
      <w:tr w:rsidR="00DD2D1B">
        <w:trPr>
          <w:trHeight w:val="330"/>
        </w:trPr>
        <w:tc>
          <w:tcPr>
            <w:tcW w:w="2811" w:type="dxa"/>
          </w:tcPr>
          <w:p w:rsidR="00DD2D1B" w:rsidRDefault="00DD2D1B">
            <w:pPr>
              <w:pStyle w:val="TableParagraph"/>
              <w:rPr>
                <w:rFonts w:ascii="Times New Roman"/>
              </w:rPr>
            </w:pPr>
          </w:p>
        </w:tc>
        <w:tc>
          <w:tcPr>
            <w:tcW w:w="2180" w:type="dxa"/>
          </w:tcPr>
          <w:p w:rsidR="00DD2D1B" w:rsidRDefault="00DD2D1B">
            <w:pPr>
              <w:pStyle w:val="TableParagraph"/>
              <w:rPr>
                <w:rFonts w:ascii="Times New Roman"/>
              </w:rPr>
            </w:pPr>
          </w:p>
        </w:tc>
        <w:tc>
          <w:tcPr>
            <w:tcW w:w="1791" w:type="dxa"/>
          </w:tcPr>
          <w:p w:rsidR="00DD2D1B" w:rsidRDefault="00DD2D1B">
            <w:pPr>
              <w:pStyle w:val="TableParagraph"/>
              <w:rPr>
                <w:rFonts w:ascii="Times New Roman"/>
              </w:rPr>
            </w:pPr>
          </w:p>
        </w:tc>
        <w:tc>
          <w:tcPr>
            <w:tcW w:w="1343" w:type="dxa"/>
          </w:tcPr>
          <w:p w:rsidR="00DD2D1B" w:rsidRDefault="00DD2D1B">
            <w:pPr>
              <w:pStyle w:val="TableParagraph"/>
              <w:rPr>
                <w:rFonts w:ascii="Times New Roman"/>
              </w:rPr>
            </w:pPr>
          </w:p>
        </w:tc>
      </w:tr>
    </w:tbl>
    <w:p w:rsidR="00DD2D1B" w:rsidRDefault="008272FF">
      <w:pPr>
        <w:pStyle w:val="BodyText"/>
        <w:ind w:left="720"/>
      </w:pPr>
      <w:r>
        <w:rPr>
          <w:color w:val="221F1F"/>
        </w:rPr>
        <w:t>(If</w:t>
      </w:r>
      <w:r>
        <w:rPr>
          <w:color w:val="221F1F"/>
          <w:spacing w:val="58"/>
        </w:rPr>
        <w:t xml:space="preserve"> </w:t>
      </w:r>
      <w:r>
        <w:rPr>
          <w:color w:val="221F1F"/>
        </w:rPr>
        <w:t>none</w:t>
      </w:r>
      <w:r>
        <w:rPr>
          <w:color w:val="221F1F"/>
          <w:spacing w:val="59"/>
        </w:rPr>
        <w:t xml:space="preserve"> </w:t>
      </w:r>
      <w:r>
        <w:rPr>
          <w:color w:val="221F1F"/>
        </w:rPr>
        <w:t>has</w:t>
      </w:r>
      <w:r>
        <w:rPr>
          <w:color w:val="221F1F"/>
          <w:spacing w:val="57"/>
        </w:rPr>
        <w:t xml:space="preserve"> </w:t>
      </w:r>
      <w:r>
        <w:rPr>
          <w:color w:val="221F1F"/>
        </w:rPr>
        <w:t>been</w:t>
      </w:r>
      <w:r>
        <w:rPr>
          <w:color w:val="221F1F"/>
          <w:spacing w:val="58"/>
        </w:rPr>
        <w:t xml:space="preserve"> </w:t>
      </w:r>
      <w:r>
        <w:rPr>
          <w:color w:val="221F1F"/>
        </w:rPr>
        <w:t>paid</w:t>
      </w:r>
      <w:r>
        <w:rPr>
          <w:color w:val="221F1F"/>
          <w:spacing w:val="56"/>
        </w:rPr>
        <w:t xml:space="preserve"> </w:t>
      </w:r>
      <w:r>
        <w:rPr>
          <w:color w:val="221F1F"/>
        </w:rPr>
        <w:t>or</w:t>
      </w:r>
      <w:r>
        <w:rPr>
          <w:color w:val="221F1F"/>
          <w:spacing w:val="58"/>
        </w:rPr>
        <w:t xml:space="preserve"> </w:t>
      </w:r>
      <w:r>
        <w:rPr>
          <w:color w:val="221F1F"/>
        </w:rPr>
        <w:t>is</w:t>
      </w:r>
      <w:r>
        <w:rPr>
          <w:color w:val="221F1F"/>
          <w:spacing w:val="58"/>
        </w:rPr>
        <w:t xml:space="preserve"> </w:t>
      </w:r>
      <w:r>
        <w:rPr>
          <w:color w:val="221F1F"/>
        </w:rPr>
        <w:t>to</w:t>
      </w:r>
      <w:r>
        <w:rPr>
          <w:color w:val="221F1F"/>
          <w:spacing w:val="59"/>
        </w:rPr>
        <w:t xml:space="preserve"> </w:t>
      </w:r>
      <w:r>
        <w:rPr>
          <w:color w:val="221F1F"/>
        </w:rPr>
        <w:t>be</w:t>
      </w:r>
      <w:r>
        <w:rPr>
          <w:color w:val="221F1F"/>
          <w:spacing w:val="58"/>
        </w:rPr>
        <w:t xml:space="preserve"> </w:t>
      </w:r>
      <w:r>
        <w:rPr>
          <w:color w:val="221F1F"/>
        </w:rPr>
        <w:t>paid,</w:t>
      </w:r>
      <w:r>
        <w:rPr>
          <w:color w:val="221F1F"/>
          <w:spacing w:val="60"/>
        </w:rPr>
        <w:t xml:space="preserve"> </w:t>
      </w:r>
      <w:r>
        <w:rPr>
          <w:color w:val="221F1F"/>
        </w:rPr>
        <w:t>indicate</w:t>
      </w:r>
      <w:r>
        <w:rPr>
          <w:color w:val="221F1F"/>
          <w:spacing w:val="58"/>
        </w:rPr>
        <w:t xml:space="preserve"> </w:t>
      </w:r>
      <w:r>
        <w:rPr>
          <w:color w:val="221F1F"/>
          <w:spacing w:val="-2"/>
        </w:rPr>
        <w:t>“none.”)</w:t>
      </w:r>
    </w:p>
    <w:p w:rsidR="00DD2D1B" w:rsidRDefault="00DD2D1B">
      <w:pPr>
        <w:sectPr w:rsidR="00DD2D1B">
          <w:pgSz w:w="11910" w:h="16840"/>
          <w:pgMar w:top="1040" w:right="20" w:bottom="720" w:left="0" w:header="0" w:footer="440" w:gutter="0"/>
          <w:cols w:space="720"/>
        </w:sectPr>
      </w:pPr>
    </w:p>
    <w:p w:rsidR="00DD2D1B" w:rsidRDefault="008272FF">
      <w:pPr>
        <w:pStyle w:val="ListParagraph"/>
        <w:numPr>
          <w:ilvl w:val="1"/>
          <w:numId w:val="65"/>
        </w:numPr>
        <w:tabs>
          <w:tab w:val="left" w:pos="1424"/>
          <w:tab w:val="left" w:pos="1426"/>
        </w:tabs>
        <w:spacing w:before="84" w:line="235" w:lineRule="auto"/>
        <w:ind w:right="687"/>
        <w:jc w:val="both"/>
        <w:rPr>
          <w:sz w:val="24"/>
        </w:rPr>
      </w:pPr>
      <w:r>
        <w:rPr>
          <w:rFonts w:ascii="Trebuchet MS"/>
          <w:b/>
          <w:color w:val="221F1F"/>
          <w:sz w:val="24"/>
        </w:rPr>
        <w:lastRenderedPageBreak/>
        <w:t>Binding Contract</w:t>
      </w:r>
      <w:r>
        <w:rPr>
          <w:color w:val="221F1F"/>
          <w:sz w:val="24"/>
        </w:rPr>
        <w:t>: We understand that this Tender, together with your written acceptance thereof</w:t>
      </w:r>
      <w:r>
        <w:rPr>
          <w:color w:val="221F1F"/>
          <w:spacing w:val="40"/>
          <w:sz w:val="24"/>
        </w:rPr>
        <w:t xml:space="preserve"> </w:t>
      </w:r>
      <w:r>
        <w:rPr>
          <w:color w:val="221F1F"/>
          <w:sz w:val="24"/>
        </w:rPr>
        <w:t>included</w:t>
      </w:r>
      <w:r>
        <w:rPr>
          <w:color w:val="221F1F"/>
          <w:spacing w:val="40"/>
          <w:sz w:val="24"/>
        </w:rPr>
        <w:t xml:space="preserve"> </w:t>
      </w:r>
      <w:r>
        <w:rPr>
          <w:color w:val="221F1F"/>
          <w:sz w:val="24"/>
        </w:rPr>
        <w:t>in</w:t>
      </w:r>
      <w:r>
        <w:rPr>
          <w:color w:val="221F1F"/>
          <w:spacing w:val="40"/>
          <w:sz w:val="24"/>
        </w:rPr>
        <w:t xml:space="preserve"> </w:t>
      </w:r>
      <w:r>
        <w:rPr>
          <w:color w:val="221F1F"/>
          <w:sz w:val="24"/>
        </w:rPr>
        <w:t>your</w:t>
      </w:r>
      <w:r>
        <w:rPr>
          <w:color w:val="221F1F"/>
          <w:spacing w:val="40"/>
          <w:sz w:val="24"/>
        </w:rPr>
        <w:t xml:space="preserve"> </w:t>
      </w:r>
      <w:r>
        <w:rPr>
          <w:color w:val="221F1F"/>
          <w:sz w:val="24"/>
        </w:rPr>
        <w:t>Letter</w:t>
      </w:r>
      <w:r>
        <w:rPr>
          <w:color w:val="221F1F"/>
          <w:spacing w:val="40"/>
          <w:sz w:val="24"/>
        </w:rPr>
        <w:t xml:space="preserve"> </w:t>
      </w:r>
      <w:r>
        <w:rPr>
          <w:color w:val="221F1F"/>
          <w:sz w:val="24"/>
        </w:rPr>
        <w:t>of</w:t>
      </w:r>
      <w:r>
        <w:rPr>
          <w:color w:val="221F1F"/>
          <w:spacing w:val="40"/>
          <w:sz w:val="24"/>
        </w:rPr>
        <w:t xml:space="preserve"> </w:t>
      </w:r>
      <w:r>
        <w:rPr>
          <w:color w:val="221F1F"/>
          <w:sz w:val="24"/>
        </w:rPr>
        <w:t>Acceptance,</w:t>
      </w:r>
      <w:r>
        <w:rPr>
          <w:color w:val="221F1F"/>
          <w:spacing w:val="40"/>
          <w:sz w:val="24"/>
        </w:rPr>
        <w:t xml:space="preserve"> </w:t>
      </w:r>
      <w:r>
        <w:rPr>
          <w:color w:val="221F1F"/>
          <w:sz w:val="24"/>
        </w:rPr>
        <w:t>shall</w:t>
      </w:r>
      <w:r>
        <w:rPr>
          <w:color w:val="221F1F"/>
          <w:spacing w:val="40"/>
          <w:sz w:val="24"/>
        </w:rPr>
        <w:t xml:space="preserve"> </w:t>
      </w:r>
      <w:r>
        <w:rPr>
          <w:color w:val="221F1F"/>
          <w:sz w:val="24"/>
        </w:rPr>
        <w:t>constitute</w:t>
      </w:r>
      <w:r>
        <w:rPr>
          <w:color w:val="221F1F"/>
          <w:spacing w:val="40"/>
          <w:sz w:val="24"/>
        </w:rPr>
        <w:t xml:space="preserve"> </w:t>
      </w:r>
      <w:r>
        <w:rPr>
          <w:color w:val="221F1F"/>
          <w:sz w:val="24"/>
        </w:rPr>
        <w:t>a</w:t>
      </w:r>
      <w:r>
        <w:rPr>
          <w:color w:val="221F1F"/>
          <w:spacing w:val="40"/>
          <w:sz w:val="24"/>
        </w:rPr>
        <w:t xml:space="preserve"> </w:t>
      </w:r>
      <w:r>
        <w:rPr>
          <w:color w:val="221F1F"/>
          <w:sz w:val="24"/>
        </w:rPr>
        <w:t>binding</w:t>
      </w:r>
      <w:r>
        <w:rPr>
          <w:color w:val="221F1F"/>
          <w:spacing w:val="40"/>
          <w:sz w:val="24"/>
        </w:rPr>
        <w:t xml:space="preserve"> </w:t>
      </w:r>
      <w:r>
        <w:rPr>
          <w:color w:val="221F1F"/>
          <w:sz w:val="24"/>
        </w:rPr>
        <w:t>contract between</w:t>
      </w:r>
      <w:r>
        <w:rPr>
          <w:color w:val="221F1F"/>
          <w:spacing w:val="40"/>
          <w:sz w:val="24"/>
        </w:rPr>
        <w:t xml:space="preserve"> </w:t>
      </w:r>
      <w:r>
        <w:rPr>
          <w:color w:val="221F1F"/>
          <w:sz w:val="24"/>
        </w:rPr>
        <w:t>us,</w:t>
      </w:r>
      <w:r>
        <w:rPr>
          <w:color w:val="221F1F"/>
          <w:spacing w:val="40"/>
          <w:sz w:val="24"/>
        </w:rPr>
        <w:t xml:space="preserve"> </w:t>
      </w:r>
      <w:r>
        <w:rPr>
          <w:color w:val="221F1F"/>
          <w:sz w:val="24"/>
        </w:rPr>
        <w:t>until</w:t>
      </w:r>
      <w:r>
        <w:rPr>
          <w:color w:val="221F1F"/>
          <w:spacing w:val="40"/>
          <w:sz w:val="24"/>
        </w:rPr>
        <w:t xml:space="preserve"> </w:t>
      </w:r>
      <w:r>
        <w:rPr>
          <w:color w:val="221F1F"/>
          <w:sz w:val="24"/>
        </w:rPr>
        <w:t>a</w:t>
      </w:r>
      <w:r>
        <w:rPr>
          <w:color w:val="221F1F"/>
          <w:spacing w:val="40"/>
          <w:sz w:val="24"/>
        </w:rPr>
        <w:t xml:space="preserve"> </w:t>
      </w:r>
      <w:r>
        <w:rPr>
          <w:color w:val="221F1F"/>
          <w:sz w:val="24"/>
        </w:rPr>
        <w:t>formal</w:t>
      </w:r>
      <w:r>
        <w:rPr>
          <w:color w:val="221F1F"/>
          <w:spacing w:val="40"/>
          <w:sz w:val="24"/>
        </w:rPr>
        <w:t xml:space="preserve"> </w:t>
      </w:r>
      <w:r>
        <w:rPr>
          <w:color w:val="221F1F"/>
          <w:sz w:val="24"/>
        </w:rPr>
        <w:t>contract</w:t>
      </w:r>
      <w:r>
        <w:rPr>
          <w:color w:val="221F1F"/>
          <w:spacing w:val="40"/>
          <w:sz w:val="24"/>
        </w:rPr>
        <w:t xml:space="preserve"> </w:t>
      </w:r>
      <w:r>
        <w:rPr>
          <w:color w:val="221F1F"/>
          <w:sz w:val="24"/>
        </w:rPr>
        <w:t>is</w:t>
      </w:r>
      <w:r>
        <w:rPr>
          <w:color w:val="221F1F"/>
          <w:spacing w:val="40"/>
          <w:sz w:val="24"/>
        </w:rPr>
        <w:t xml:space="preserve"> </w:t>
      </w:r>
      <w:r>
        <w:rPr>
          <w:color w:val="221F1F"/>
          <w:sz w:val="24"/>
        </w:rPr>
        <w:t>prepared</w:t>
      </w:r>
      <w:r>
        <w:rPr>
          <w:color w:val="221F1F"/>
          <w:spacing w:val="40"/>
          <w:sz w:val="24"/>
        </w:rPr>
        <w:t xml:space="preserve"> </w:t>
      </w:r>
      <w:r>
        <w:rPr>
          <w:color w:val="221F1F"/>
          <w:sz w:val="24"/>
        </w:rPr>
        <w:t>and</w:t>
      </w:r>
      <w:r>
        <w:rPr>
          <w:color w:val="221F1F"/>
          <w:spacing w:val="40"/>
          <w:sz w:val="24"/>
        </w:rPr>
        <w:t xml:space="preserve"> </w:t>
      </w:r>
      <w:r>
        <w:rPr>
          <w:color w:val="221F1F"/>
          <w:sz w:val="24"/>
        </w:rPr>
        <w:t>executed;</w:t>
      </w:r>
    </w:p>
    <w:p w:rsidR="00DD2D1B" w:rsidRDefault="008272FF">
      <w:pPr>
        <w:pStyle w:val="ListParagraph"/>
        <w:numPr>
          <w:ilvl w:val="1"/>
          <w:numId w:val="65"/>
        </w:numPr>
        <w:tabs>
          <w:tab w:val="left" w:pos="1424"/>
          <w:tab w:val="left" w:pos="1426"/>
        </w:tabs>
        <w:spacing w:before="239" w:line="235" w:lineRule="auto"/>
        <w:ind w:right="684"/>
        <w:jc w:val="both"/>
        <w:rPr>
          <w:sz w:val="24"/>
        </w:rPr>
      </w:pPr>
      <w:r>
        <w:rPr>
          <w:rFonts w:ascii="Trebuchet MS"/>
          <w:b/>
          <w:color w:val="221F1F"/>
          <w:sz w:val="24"/>
        </w:rPr>
        <w:t>Procuring</w:t>
      </w:r>
      <w:r>
        <w:rPr>
          <w:rFonts w:ascii="Trebuchet MS"/>
          <w:b/>
          <w:color w:val="221F1F"/>
          <w:spacing w:val="40"/>
          <w:sz w:val="24"/>
        </w:rPr>
        <w:t xml:space="preserve"> </w:t>
      </w:r>
      <w:r>
        <w:rPr>
          <w:rFonts w:ascii="Trebuchet MS"/>
          <w:b/>
          <w:color w:val="221F1F"/>
          <w:sz w:val="24"/>
        </w:rPr>
        <w:t>Entity</w:t>
      </w:r>
      <w:r>
        <w:rPr>
          <w:rFonts w:ascii="Trebuchet MS"/>
          <w:b/>
          <w:color w:val="221F1F"/>
          <w:spacing w:val="40"/>
          <w:sz w:val="24"/>
        </w:rPr>
        <w:t xml:space="preserve"> </w:t>
      </w:r>
      <w:r>
        <w:rPr>
          <w:rFonts w:ascii="Trebuchet MS"/>
          <w:b/>
          <w:color w:val="221F1F"/>
          <w:sz w:val="24"/>
        </w:rPr>
        <w:t>Not</w:t>
      </w:r>
      <w:r>
        <w:rPr>
          <w:rFonts w:ascii="Trebuchet MS"/>
          <w:b/>
          <w:color w:val="221F1F"/>
          <w:spacing w:val="40"/>
          <w:sz w:val="24"/>
        </w:rPr>
        <w:t xml:space="preserve"> </w:t>
      </w:r>
      <w:r>
        <w:rPr>
          <w:rFonts w:ascii="Trebuchet MS"/>
          <w:b/>
          <w:color w:val="221F1F"/>
          <w:sz w:val="24"/>
        </w:rPr>
        <w:t>Bound</w:t>
      </w:r>
      <w:r>
        <w:rPr>
          <w:rFonts w:ascii="Trebuchet MS"/>
          <w:b/>
          <w:color w:val="221F1F"/>
          <w:spacing w:val="40"/>
          <w:sz w:val="24"/>
        </w:rPr>
        <w:t xml:space="preserve"> </w:t>
      </w:r>
      <w:r>
        <w:rPr>
          <w:rFonts w:ascii="Trebuchet MS"/>
          <w:b/>
          <w:color w:val="221F1F"/>
          <w:sz w:val="24"/>
        </w:rPr>
        <w:t>to</w:t>
      </w:r>
      <w:r>
        <w:rPr>
          <w:rFonts w:ascii="Trebuchet MS"/>
          <w:b/>
          <w:color w:val="221F1F"/>
          <w:spacing w:val="40"/>
          <w:sz w:val="24"/>
        </w:rPr>
        <w:t xml:space="preserve"> </w:t>
      </w:r>
      <w:r>
        <w:rPr>
          <w:rFonts w:ascii="Trebuchet MS"/>
          <w:b/>
          <w:color w:val="221F1F"/>
          <w:sz w:val="24"/>
        </w:rPr>
        <w:t>Accept</w:t>
      </w:r>
      <w:r>
        <w:rPr>
          <w:color w:val="221F1F"/>
          <w:sz w:val="24"/>
        </w:rPr>
        <w:t>:</w:t>
      </w:r>
      <w:r>
        <w:rPr>
          <w:color w:val="221F1F"/>
          <w:spacing w:val="40"/>
          <w:sz w:val="24"/>
        </w:rPr>
        <w:t xml:space="preserve"> </w:t>
      </w:r>
      <w:r>
        <w:rPr>
          <w:color w:val="221F1F"/>
          <w:sz w:val="24"/>
        </w:rPr>
        <w:t>We</w:t>
      </w:r>
      <w:r>
        <w:rPr>
          <w:color w:val="221F1F"/>
          <w:spacing w:val="40"/>
          <w:sz w:val="24"/>
        </w:rPr>
        <w:t xml:space="preserve"> </w:t>
      </w:r>
      <w:r>
        <w:rPr>
          <w:color w:val="221F1F"/>
          <w:sz w:val="24"/>
        </w:rPr>
        <w:t>understand</w:t>
      </w:r>
      <w:r>
        <w:rPr>
          <w:color w:val="221F1F"/>
          <w:spacing w:val="40"/>
          <w:sz w:val="24"/>
        </w:rPr>
        <w:t xml:space="preserve"> </w:t>
      </w:r>
      <w:r>
        <w:rPr>
          <w:color w:val="221F1F"/>
          <w:sz w:val="24"/>
        </w:rPr>
        <w:t>that</w:t>
      </w:r>
      <w:r>
        <w:rPr>
          <w:color w:val="221F1F"/>
          <w:spacing w:val="40"/>
          <w:sz w:val="24"/>
        </w:rPr>
        <w:t xml:space="preserve"> </w:t>
      </w:r>
      <w:r>
        <w:rPr>
          <w:color w:val="221F1F"/>
          <w:sz w:val="24"/>
        </w:rPr>
        <w:t>you</w:t>
      </w:r>
      <w:r>
        <w:rPr>
          <w:color w:val="221F1F"/>
          <w:spacing w:val="40"/>
          <w:sz w:val="24"/>
        </w:rPr>
        <w:t xml:space="preserve"> </w:t>
      </w:r>
      <w:r>
        <w:rPr>
          <w:color w:val="221F1F"/>
          <w:sz w:val="24"/>
        </w:rPr>
        <w:t>are</w:t>
      </w:r>
      <w:r>
        <w:rPr>
          <w:color w:val="221F1F"/>
          <w:spacing w:val="40"/>
          <w:sz w:val="24"/>
        </w:rPr>
        <w:t xml:space="preserve"> </w:t>
      </w:r>
      <w:r>
        <w:rPr>
          <w:color w:val="221F1F"/>
          <w:sz w:val="24"/>
        </w:rPr>
        <w:t>not</w:t>
      </w:r>
      <w:r>
        <w:rPr>
          <w:color w:val="221F1F"/>
          <w:spacing w:val="40"/>
          <w:sz w:val="24"/>
        </w:rPr>
        <w:t xml:space="preserve"> </w:t>
      </w:r>
      <w:r>
        <w:rPr>
          <w:color w:val="221F1F"/>
          <w:sz w:val="24"/>
        </w:rPr>
        <w:t>bound</w:t>
      </w:r>
      <w:r>
        <w:rPr>
          <w:color w:val="221F1F"/>
          <w:spacing w:val="40"/>
          <w:sz w:val="24"/>
        </w:rPr>
        <w:t xml:space="preserve"> </w:t>
      </w:r>
      <w:r>
        <w:rPr>
          <w:color w:val="221F1F"/>
          <w:sz w:val="24"/>
        </w:rPr>
        <w:t>to accept</w:t>
      </w:r>
      <w:r>
        <w:rPr>
          <w:color w:val="221F1F"/>
          <w:spacing w:val="40"/>
          <w:sz w:val="24"/>
        </w:rPr>
        <w:t xml:space="preserve"> </w:t>
      </w:r>
      <w:r>
        <w:rPr>
          <w:color w:val="221F1F"/>
          <w:sz w:val="24"/>
        </w:rPr>
        <w:t>the</w:t>
      </w:r>
      <w:r>
        <w:rPr>
          <w:color w:val="221F1F"/>
          <w:spacing w:val="40"/>
          <w:sz w:val="24"/>
        </w:rPr>
        <w:t xml:space="preserve"> </w:t>
      </w:r>
      <w:r>
        <w:rPr>
          <w:color w:val="221F1F"/>
          <w:sz w:val="24"/>
        </w:rPr>
        <w:t>lowest</w:t>
      </w:r>
      <w:r>
        <w:rPr>
          <w:color w:val="221F1F"/>
          <w:spacing w:val="40"/>
          <w:sz w:val="24"/>
        </w:rPr>
        <w:t xml:space="preserve"> </w:t>
      </w:r>
      <w:r>
        <w:rPr>
          <w:color w:val="221F1F"/>
          <w:sz w:val="24"/>
        </w:rPr>
        <w:t>evaluated</w:t>
      </w:r>
      <w:r>
        <w:rPr>
          <w:color w:val="221F1F"/>
          <w:spacing w:val="40"/>
          <w:sz w:val="24"/>
        </w:rPr>
        <w:t xml:space="preserve"> </w:t>
      </w:r>
      <w:r>
        <w:rPr>
          <w:color w:val="221F1F"/>
          <w:sz w:val="24"/>
        </w:rPr>
        <w:t>cost</w:t>
      </w:r>
      <w:r>
        <w:rPr>
          <w:color w:val="221F1F"/>
          <w:spacing w:val="40"/>
          <w:sz w:val="24"/>
        </w:rPr>
        <w:t xml:space="preserve"> </w:t>
      </w:r>
      <w:r>
        <w:rPr>
          <w:color w:val="221F1F"/>
          <w:sz w:val="24"/>
        </w:rPr>
        <w:t>Tender,</w:t>
      </w:r>
      <w:r>
        <w:rPr>
          <w:color w:val="221F1F"/>
          <w:spacing w:val="40"/>
          <w:sz w:val="24"/>
        </w:rPr>
        <w:t xml:space="preserve"> </w:t>
      </w:r>
      <w:r>
        <w:rPr>
          <w:color w:val="221F1F"/>
          <w:sz w:val="24"/>
        </w:rPr>
        <w:t>the</w:t>
      </w:r>
      <w:r>
        <w:rPr>
          <w:color w:val="221F1F"/>
          <w:spacing w:val="40"/>
          <w:sz w:val="24"/>
        </w:rPr>
        <w:t xml:space="preserve"> </w:t>
      </w:r>
      <w:r>
        <w:rPr>
          <w:color w:val="221F1F"/>
          <w:sz w:val="24"/>
        </w:rPr>
        <w:t>Best</w:t>
      </w:r>
      <w:r>
        <w:rPr>
          <w:color w:val="221F1F"/>
          <w:spacing w:val="40"/>
          <w:sz w:val="24"/>
        </w:rPr>
        <w:t xml:space="preserve"> </w:t>
      </w:r>
      <w:r>
        <w:rPr>
          <w:color w:val="221F1F"/>
          <w:sz w:val="24"/>
        </w:rPr>
        <w:t>Evaluated</w:t>
      </w:r>
      <w:r>
        <w:rPr>
          <w:color w:val="221F1F"/>
          <w:spacing w:val="40"/>
          <w:sz w:val="24"/>
        </w:rPr>
        <w:t xml:space="preserve"> </w:t>
      </w:r>
      <w:r>
        <w:rPr>
          <w:color w:val="221F1F"/>
          <w:sz w:val="24"/>
        </w:rPr>
        <w:t>Tender</w:t>
      </w:r>
      <w:r>
        <w:rPr>
          <w:color w:val="221F1F"/>
          <w:spacing w:val="40"/>
          <w:sz w:val="24"/>
        </w:rPr>
        <w:t xml:space="preserve"> </w:t>
      </w:r>
      <w:r>
        <w:rPr>
          <w:color w:val="221F1F"/>
          <w:sz w:val="24"/>
        </w:rPr>
        <w:t>or</w:t>
      </w:r>
      <w:r>
        <w:rPr>
          <w:color w:val="221F1F"/>
          <w:spacing w:val="40"/>
          <w:sz w:val="24"/>
        </w:rPr>
        <w:t xml:space="preserve"> </w:t>
      </w:r>
      <w:r>
        <w:rPr>
          <w:color w:val="221F1F"/>
          <w:sz w:val="24"/>
        </w:rPr>
        <w:t>any</w:t>
      </w:r>
      <w:r>
        <w:rPr>
          <w:color w:val="221F1F"/>
          <w:spacing w:val="40"/>
          <w:sz w:val="24"/>
        </w:rPr>
        <w:t xml:space="preserve"> </w:t>
      </w:r>
      <w:r>
        <w:rPr>
          <w:color w:val="221F1F"/>
          <w:sz w:val="24"/>
        </w:rPr>
        <w:t>other Tender</w:t>
      </w:r>
      <w:r>
        <w:rPr>
          <w:color w:val="221F1F"/>
          <w:spacing w:val="40"/>
          <w:sz w:val="24"/>
        </w:rPr>
        <w:t xml:space="preserve"> </w:t>
      </w:r>
      <w:r>
        <w:rPr>
          <w:color w:val="221F1F"/>
          <w:sz w:val="24"/>
        </w:rPr>
        <w:t>that</w:t>
      </w:r>
      <w:r>
        <w:rPr>
          <w:color w:val="221F1F"/>
          <w:spacing w:val="40"/>
          <w:sz w:val="24"/>
        </w:rPr>
        <w:t xml:space="preserve"> </w:t>
      </w:r>
      <w:r>
        <w:rPr>
          <w:color w:val="221F1F"/>
          <w:sz w:val="24"/>
        </w:rPr>
        <w:t>you</w:t>
      </w:r>
      <w:r>
        <w:rPr>
          <w:color w:val="221F1F"/>
          <w:spacing w:val="40"/>
          <w:sz w:val="24"/>
        </w:rPr>
        <w:t xml:space="preserve"> </w:t>
      </w:r>
      <w:r>
        <w:rPr>
          <w:color w:val="221F1F"/>
          <w:sz w:val="24"/>
        </w:rPr>
        <w:t>may</w:t>
      </w:r>
      <w:r>
        <w:rPr>
          <w:color w:val="221F1F"/>
          <w:spacing w:val="40"/>
          <w:sz w:val="24"/>
        </w:rPr>
        <w:t xml:space="preserve"> </w:t>
      </w:r>
      <w:r>
        <w:rPr>
          <w:color w:val="221F1F"/>
          <w:sz w:val="24"/>
        </w:rPr>
        <w:t>receive;</w:t>
      </w:r>
      <w:r>
        <w:rPr>
          <w:color w:val="221F1F"/>
          <w:spacing w:val="40"/>
          <w:sz w:val="24"/>
        </w:rPr>
        <w:t xml:space="preserve"> </w:t>
      </w:r>
      <w:r>
        <w:rPr>
          <w:color w:val="221F1F"/>
          <w:sz w:val="24"/>
        </w:rPr>
        <w:t>and</w:t>
      </w:r>
    </w:p>
    <w:p w:rsidR="00DD2D1B" w:rsidRDefault="008272FF">
      <w:pPr>
        <w:pStyle w:val="ListParagraph"/>
        <w:numPr>
          <w:ilvl w:val="1"/>
          <w:numId w:val="65"/>
        </w:numPr>
        <w:tabs>
          <w:tab w:val="left" w:pos="1424"/>
          <w:tab w:val="left" w:pos="1426"/>
        </w:tabs>
        <w:spacing w:before="241" w:line="232" w:lineRule="auto"/>
        <w:ind w:right="688"/>
        <w:jc w:val="both"/>
        <w:rPr>
          <w:sz w:val="24"/>
        </w:rPr>
      </w:pPr>
      <w:r>
        <w:rPr>
          <w:rFonts w:ascii="Trebuchet MS"/>
          <w:b/>
          <w:color w:val="221F1F"/>
          <w:sz w:val="24"/>
        </w:rPr>
        <w:t>Fraud and Corruption</w:t>
      </w:r>
      <w:r>
        <w:rPr>
          <w:color w:val="221F1F"/>
          <w:sz w:val="24"/>
        </w:rPr>
        <w:t>: We hereby certify that we have taken steps to ensure that no person</w:t>
      </w:r>
      <w:r>
        <w:rPr>
          <w:color w:val="221F1F"/>
          <w:spacing w:val="62"/>
          <w:sz w:val="24"/>
        </w:rPr>
        <w:t xml:space="preserve"> </w:t>
      </w:r>
      <w:r>
        <w:rPr>
          <w:color w:val="221F1F"/>
          <w:sz w:val="24"/>
        </w:rPr>
        <w:t>acting</w:t>
      </w:r>
      <w:r>
        <w:rPr>
          <w:color w:val="221F1F"/>
          <w:spacing w:val="60"/>
          <w:sz w:val="24"/>
        </w:rPr>
        <w:t xml:space="preserve"> </w:t>
      </w:r>
      <w:r>
        <w:rPr>
          <w:color w:val="221F1F"/>
          <w:sz w:val="24"/>
        </w:rPr>
        <w:t>for</w:t>
      </w:r>
      <w:r>
        <w:rPr>
          <w:color w:val="221F1F"/>
          <w:spacing w:val="63"/>
          <w:sz w:val="24"/>
        </w:rPr>
        <w:t xml:space="preserve"> </w:t>
      </w:r>
      <w:r>
        <w:rPr>
          <w:color w:val="221F1F"/>
          <w:sz w:val="24"/>
        </w:rPr>
        <w:t>us</w:t>
      </w:r>
      <w:r>
        <w:rPr>
          <w:color w:val="221F1F"/>
          <w:spacing w:val="64"/>
          <w:sz w:val="24"/>
        </w:rPr>
        <w:t xml:space="preserve"> </w:t>
      </w:r>
      <w:r>
        <w:rPr>
          <w:color w:val="221F1F"/>
          <w:sz w:val="24"/>
        </w:rPr>
        <w:t>or</w:t>
      </w:r>
      <w:r>
        <w:rPr>
          <w:color w:val="221F1F"/>
          <w:spacing w:val="61"/>
          <w:sz w:val="24"/>
        </w:rPr>
        <w:t xml:space="preserve"> </w:t>
      </w:r>
      <w:r>
        <w:rPr>
          <w:color w:val="221F1F"/>
          <w:sz w:val="24"/>
        </w:rPr>
        <w:t>on</w:t>
      </w:r>
      <w:r>
        <w:rPr>
          <w:color w:val="221F1F"/>
          <w:spacing w:val="62"/>
          <w:sz w:val="24"/>
        </w:rPr>
        <w:t xml:space="preserve"> </w:t>
      </w:r>
      <w:r>
        <w:rPr>
          <w:color w:val="221F1F"/>
          <w:sz w:val="24"/>
        </w:rPr>
        <w:t>our</w:t>
      </w:r>
      <w:r>
        <w:rPr>
          <w:color w:val="221F1F"/>
          <w:spacing w:val="61"/>
          <w:sz w:val="24"/>
        </w:rPr>
        <w:t xml:space="preserve"> </w:t>
      </w:r>
      <w:r>
        <w:rPr>
          <w:color w:val="221F1F"/>
          <w:sz w:val="24"/>
        </w:rPr>
        <w:t>behalf</w:t>
      </w:r>
      <w:r>
        <w:rPr>
          <w:color w:val="221F1F"/>
          <w:spacing w:val="64"/>
          <w:sz w:val="24"/>
        </w:rPr>
        <w:t xml:space="preserve"> </w:t>
      </w:r>
      <w:r>
        <w:rPr>
          <w:color w:val="221F1F"/>
          <w:sz w:val="24"/>
        </w:rPr>
        <w:t>engages</w:t>
      </w:r>
      <w:r>
        <w:rPr>
          <w:color w:val="221F1F"/>
          <w:spacing w:val="60"/>
          <w:sz w:val="24"/>
        </w:rPr>
        <w:t xml:space="preserve"> </w:t>
      </w:r>
      <w:r>
        <w:rPr>
          <w:color w:val="221F1F"/>
          <w:sz w:val="24"/>
        </w:rPr>
        <w:t>in</w:t>
      </w:r>
      <w:r>
        <w:rPr>
          <w:color w:val="221F1F"/>
          <w:spacing w:val="60"/>
          <w:sz w:val="24"/>
        </w:rPr>
        <w:t xml:space="preserve"> </w:t>
      </w:r>
      <w:r>
        <w:rPr>
          <w:color w:val="221F1F"/>
          <w:sz w:val="24"/>
        </w:rPr>
        <w:t>any</w:t>
      </w:r>
      <w:r>
        <w:rPr>
          <w:color w:val="221F1F"/>
          <w:spacing w:val="62"/>
          <w:sz w:val="24"/>
        </w:rPr>
        <w:t xml:space="preserve"> </w:t>
      </w:r>
      <w:r>
        <w:rPr>
          <w:color w:val="221F1F"/>
          <w:sz w:val="24"/>
        </w:rPr>
        <w:t>type</w:t>
      </w:r>
      <w:r>
        <w:rPr>
          <w:color w:val="221F1F"/>
          <w:spacing w:val="62"/>
          <w:sz w:val="24"/>
        </w:rPr>
        <w:t xml:space="preserve"> </w:t>
      </w:r>
      <w:r>
        <w:rPr>
          <w:color w:val="221F1F"/>
          <w:sz w:val="24"/>
        </w:rPr>
        <w:t>of</w:t>
      </w:r>
      <w:r>
        <w:rPr>
          <w:color w:val="221F1F"/>
          <w:spacing w:val="65"/>
          <w:sz w:val="24"/>
        </w:rPr>
        <w:t xml:space="preserve"> </w:t>
      </w:r>
      <w:r>
        <w:rPr>
          <w:color w:val="221F1F"/>
          <w:sz w:val="24"/>
        </w:rPr>
        <w:t>Fraud</w:t>
      </w:r>
      <w:r>
        <w:rPr>
          <w:color w:val="221F1F"/>
          <w:spacing w:val="61"/>
          <w:sz w:val="24"/>
        </w:rPr>
        <w:t xml:space="preserve"> </w:t>
      </w:r>
      <w:r>
        <w:rPr>
          <w:color w:val="221F1F"/>
          <w:sz w:val="24"/>
        </w:rPr>
        <w:t>and</w:t>
      </w:r>
      <w:r>
        <w:rPr>
          <w:color w:val="221F1F"/>
          <w:spacing w:val="61"/>
          <w:sz w:val="24"/>
        </w:rPr>
        <w:t xml:space="preserve"> </w:t>
      </w:r>
      <w:r>
        <w:rPr>
          <w:color w:val="221F1F"/>
          <w:sz w:val="24"/>
        </w:rPr>
        <w:t>Corruption.</w:t>
      </w:r>
    </w:p>
    <w:p w:rsidR="00DD2D1B" w:rsidRDefault="008272FF">
      <w:pPr>
        <w:pStyle w:val="ListParagraph"/>
        <w:numPr>
          <w:ilvl w:val="1"/>
          <w:numId w:val="65"/>
        </w:numPr>
        <w:tabs>
          <w:tab w:val="left" w:pos="1424"/>
          <w:tab w:val="left" w:pos="1426"/>
          <w:tab w:val="left" w:pos="3615"/>
        </w:tabs>
        <w:spacing w:before="243" w:line="232" w:lineRule="auto"/>
        <w:ind w:right="684"/>
        <w:jc w:val="both"/>
        <w:rPr>
          <w:sz w:val="24"/>
        </w:rPr>
      </w:pPr>
      <w:r>
        <w:rPr>
          <w:rFonts w:ascii="Trebuchet MS"/>
          <w:b/>
          <w:color w:val="221F1F"/>
          <w:sz w:val="24"/>
        </w:rPr>
        <w:t>Code of Ethical Conduct</w:t>
      </w:r>
      <w:r>
        <w:rPr>
          <w:color w:val="221F1F"/>
          <w:sz w:val="24"/>
        </w:rPr>
        <w:t>: We undertake to adhere by the Code of Ethics for Persons Participating</w:t>
      </w:r>
      <w:r>
        <w:rPr>
          <w:color w:val="221F1F"/>
          <w:spacing w:val="80"/>
          <w:sz w:val="24"/>
        </w:rPr>
        <w:t xml:space="preserve">  </w:t>
      </w:r>
      <w:r>
        <w:rPr>
          <w:color w:val="221F1F"/>
          <w:sz w:val="24"/>
        </w:rPr>
        <w:t>in</w:t>
      </w:r>
      <w:r>
        <w:rPr>
          <w:color w:val="221F1F"/>
          <w:spacing w:val="80"/>
          <w:sz w:val="24"/>
        </w:rPr>
        <w:t xml:space="preserve">  </w:t>
      </w:r>
      <w:r>
        <w:rPr>
          <w:color w:val="221F1F"/>
          <w:sz w:val="24"/>
        </w:rPr>
        <w:t>Public</w:t>
      </w:r>
      <w:r>
        <w:rPr>
          <w:color w:val="221F1F"/>
          <w:spacing w:val="80"/>
          <w:sz w:val="24"/>
        </w:rPr>
        <w:t xml:space="preserve">  </w:t>
      </w:r>
      <w:r>
        <w:rPr>
          <w:color w:val="221F1F"/>
          <w:sz w:val="24"/>
        </w:rPr>
        <w:t>Procurement</w:t>
      </w:r>
      <w:r>
        <w:rPr>
          <w:color w:val="221F1F"/>
          <w:spacing w:val="80"/>
          <w:sz w:val="24"/>
        </w:rPr>
        <w:t xml:space="preserve">  </w:t>
      </w:r>
      <w:r>
        <w:rPr>
          <w:color w:val="221F1F"/>
          <w:sz w:val="24"/>
        </w:rPr>
        <w:t>and</w:t>
      </w:r>
      <w:r>
        <w:rPr>
          <w:color w:val="221F1F"/>
          <w:spacing w:val="80"/>
          <w:sz w:val="24"/>
        </w:rPr>
        <w:t xml:space="preserve">  </w:t>
      </w:r>
      <w:r>
        <w:rPr>
          <w:color w:val="221F1F"/>
          <w:sz w:val="24"/>
        </w:rPr>
        <w:t>Asset</w:t>
      </w:r>
      <w:r>
        <w:rPr>
          <w:color w:val="221F1F"/>
          <w:spacing w:val="80"/>
          <w:sz w:val="24"/>
        </w:rPr>
        <w:t xml:space="preserve">  </w:t>
      </w:r>
      <w:r>
        <w:rPr>
          <w:color w:val="221F1F"/>
          <w:sz w:val="24"/>
        </w:rPr>
        <w:t>Disposal,</w:t>
      </w:r>
      <w:r>
        <w:rPr>
          <w:color w:val="221F1F"/>
          <w:spacing w:val="80"/>
          <w:sz w:val="24"/>
        </w:rPr>
        <w:t xml:space="preserve">  </w:t>
      </w:r>
      <w:r>
        <w:rPr>
          <w:color w:val="221F1F"/>
          <w:sz w:val="24"/>
        </w:rPr>
        <w:t>copy</w:t>
      </w:r>
      <w:r>
        <w:rPr>
          <w:color w:val="221F1F"/>
          <w:spacing w:val="80"/>
          <w:sz w:val="24"/>
        </w:rPr>
        <w:t xml:space="preserve">  </w:t>
      </w:r>
      <w:r>
        <w:rPr>
          <w:color w:val="221F1F"/>
          <w:sz w:val="24"/>
        </w:rPr>
        <w:t>available</w:t>
      </w:r>
      <w:r>
        <w:rPr>
          <w:color w:val="221F1F"/>
          <w:spacing w:val="40"/>
          <w:sz w:val="24"/>
        </w:rPr>
        <w:t xml:space="preserve"> </w:t>
      </w:r>
      <w:r>
        <w:rPr>
          <w:color w:val="221F1F"/>
          <w:spacing w:val="-4"/>
          <w:sz w:val="24"/>
        </w:rPr>
        <w:t>from</w:t>
      </w:r>
      <w:r>
        <w:rPr>
          <w:color w:val="221F1F"/>
          <w:sz w:val="24"/>
          <w:u w:val="single" w:color="211E1E"/>
        </w:rPr>
        <w:tab/>
      </w:r>
      <w:r>
        <w:rPr>
          <w:color w:val="221F1F"/>
          <w:sz w:val="24"/>
        </w:rPr>
        <w:t>(</w:t>
      </w:r>
      <w:r>
        <w:rPr>
          <w:rFonts w:ascii="Trebuchet MS"/>
          <w:i/>
          <w:color w:val="221F1F"/>
          <w:sz w:val="25"/>
        </w:rPr>
        <w:t>specify website</w:t>
      </w:r>
      <w:r>
        <w:rPr>
          <w:color w:val="221F1F"/>
          <w:sz w:val="24"/>
        </w:rPr>
        <w:t>) during the procurement process and the execution of</w:t>
      </w:r>
      <w:r>
        <w:rPr>
          <w:color w:val="221F1F"/>
          <w:spacing w:val="40"/>
          <w:sz w:val="24"/>
        </w:rPr>
        <w:t xml:space="preserve"> </w:t>
      </w:r>
      <w:r>
        <w:rPr>
          <w:color w:val="221F1F"/>
          <w:sz w:val="24"/>
        </w:rPr>
        <w:t>any</w:t>
      </w:r>
      <w:r>
        <w:rPr>
          <w:color w:val="221F1F"/>
          <w:spacing w:val="40"/>
          <w:sz w:val="24"/>
        </w:rPr>
        <w:t xml:space="preserve"> </w:t>
      </w:r>
      <w:r>
        <w:rPr>
          <w:color w:val="221F1F"/>
          <w:sz w:val="24"/>
        </w:rPr>
        <w:t>resulting</w:t>
      </w:r>
      <w:r>
        <w:rPr>
          <w:color w:val="221F1F"/>
          <w:spacing w:val="40"/>
          <w:sz w:val="24"/>
        </w:rPr>
        <w:t xml:space="preserve"> </w:t>
      </w:r>
      <w:r>
        <w:rPr>
          <w:color w:val="221F1F"/>
          <w:sz w:val="24"/>
        </w:rPr>
        <w:t>contract.</w:t>
      </w:r>
    </w:p>
    <w:p w:rsidR="00DD2D1B" w:rsidRDefault="008272FF">
      <w:pPr>
        <w:pStyle w:val="ListParagraph"/>
        <w:numPr>
          <w:ilvl w:val="1"/>
          <w:numId w:val="65"/>
        </w:numPr>
        <w:tabs>
          <w:tab w:val="left" w:pos="1424"/>
          <w:tab w:val="left" w:pos="1426"/>
        </w:tabs>
        <w:spacing w:before="266" w:line="235" w:lineRule="auto"/>
        <w:ind w:right="681"/>
        <w:jc w:val="both"/>
        <w:rPr>
          <w:sz w:val="24"/>
        </w:rPr>
      </w:pPr>
      <w:r>
        <w:rPr>
          <w:rFonts w:ascii="Trebuchet MS" w:hAnsi="Trebuchet MS"/>
          <w:b/>
          <w:color w:val="221F1F"/>
          <w:sz w:val="24"/>
        </w:rPr>
        <w:t>Collusive practices</w:t>
      </w:r>
      <w:r>
        <w:rPr>
          <w:color w:val="221F1F"/>
          <w:sz w:val="24"/>
        </w:rPr>
        <w:t>: We hereby certify and confirm that the tender is genuine, non- collusive</w:t>
      </w:r>
      <w:r>
        <w:rPr>
          <w:color w:val="221F1F"/>
          <w:spacing w:val="40"/>
          <w:sz w:val="24"/>
        </w:rPr>
        <w:t xml:space="preserve"> </w:t>
      </w:r>
      <w:r>
        <w:rPr>
          <w:color w:val="221F1F"/>
          <w:sz w:val="24"/>
        </w:rPr>
        <w:t>and</w:t>
      </w:r>
      <w:r>
        <w:rPr>
          <w:color w:val="221F1F"/>
          <w:spacing w:val="40"/>
          <w:sz w:val="24"/>
        </w:rPr>
        <w:t xml:space="preserve"> </w:t>
      </w:r>
      <w:r>
        <w:rPr>
          <w:color w:val="221F1F"/>
          <w:sz w:val="24"/>
        </w:rPr>
        <w:t>made</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intention</w:t>
      </w:r>
      <w:r>
        <w:rPr>
          <w:color w:val="221F1F"/>
          <w:spacing w:val="40"/>
          <w:sz w:val="24"/>
        </w:rPr>
        <w:t xml:space="preserve"> </w:t>
      </w:r>
      <w:r>
        <w:rPr>
          <w:color w:val="221F1F"/>
          <w:sz w:val="24"/>
        </w:rPr>
        <w:t>of</w:t>
      </w:r>
      <w:r>
        <w:rPr>
          <w:color w:val="221F1F"/>
          <w:spacing w:val="40"/>
          <w:sz w:val="24"/>
        </w:rPr>
        <w:t xml:space="preserve"> </w:t>
      </w:r>
      <w:r>
        <w:rPr>
          <w:color w:val="221F1F"/>
          <w:sz w:val="24"/>
        </w:rPr>
        <w:t>accepting</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if</w:t>
      </w:r>
      <w:r>
        <w:rPr>
          <w:color w:val="221F1F"/>
          <w:spacing w:val="40"/>
          <w:sz w:val="24"/>
        </w:rPr>
        <w:t xml:space="preserve"> </w:t>
      </w:r>
      <w:r>
        <w:rPr>
          <w:color w:val="221F1F"/>
          <w:sz w:val="24"/>
        </w:rPr>
        <w:t>awarded.</w:t>
      </w:r>
      <w:r>
        <w:rPr>
          <w:color w:val="221F1F"/>
          <w:spacing w:val="40"/>
          <w:sz w:val="24"/>
        </w:rPr>
        <w:t xml:space="preserve"> </w:t>
      </w:r>
      <w:r>
        <w:rPr>
          <w:color w:val="221F1F"/>
          <w:sz w:val="24"/>
        </w:rPr>
        <w:t>To</w:t>
      </w:r>
      <w:r>
        <w:rPr>
          <w:color w:val="221F1F"/>
          <w:spacing w:val="40"/>
          <w:sz w:val="24"/>
        </w:rPr>
        <w:t xml:space="preserve"> </w:t>
      </w:r>
      <w:r>
        <w:rPr>
          <w:color w:val="221F1F"/>
          <w:sz w:val="24"/>
        </w:rPr>
        <w:t xml:space="preserve">this effect we have signed the “Certificate of Independent tender Determination” attached </w:t>
      </w:r>
      <w:r>
        <w:rPr>
          <w:color w:val="221F1F"/>
          <w:spacing w:val="-2"/>
          <w:sz w:val="24"/>
        </w:rPr>
        <w:t>below.</w:t>
      </w:r>
    </w:p>
    <w:p w:rsidR="00DD2D1B" w:rsidRDefault="008272FF">
      <w:pPr>
        <w:pStyle w:val="ListParagraph"/>
        <w:numPr>
          <w:ilvl w:val="1"/>
          <w:numId w:val="65"/>
        </w:numPr>
        <w:tabs>
          <w:tab w:val="left" w:pos="1424"/>
          <w:tab w:val="left" w:pos="1426"/>
        </w:tabs>
        <w:spacing w:before="265" w:line="247" w:lineRule="auto"/>
        <w:ind w:right="685"/>
        <w:jc w:val="both"/>
        <w:rPr>
          <w:sz w:val="24"/>
        </w:rPr>
      </w:pPr>
      <w:r>
        <w:rPr>
          <w:rFonts w:ascii="Trebuchet MS"/>
          <w:b/>
          <w:sz w:val="24"/>
        </w:rPr>
        <w:t xml:space="preserve">Beneficial Ownership Information: </w:t>
      </w:r>
      <w:r>
        <w:rPr>
          <w:sz w:val="24"/>
        </w:rPr>
        <w:t>We commit to provide to the procuring entity the Beneficial Ownership Information in conformity with the Beneficial Ownership Disclosure Form</w:t>
      </w:r>
      <w:r>
        <w:rPr>
          <w:spacing w:val="-7"/>
          <w:sz w:val="24"/>
        </w:rPr>
        <w:t xml:space="preserve"> </w:t>
      </w:r>
      <w:r>
        <w:rPr>
          <w:sz w:val="24"/>
        </w:rPr>
        <w:t>upon</w:t>
      </w:r>
      <w:r>
        <w:rPr>
          <w:spacing w:val="-5"/>
          <w:sz w:val="24"/>
        </w:rPr>
        <w:t xml:space="preserve"> </w:t>
      </w:r>
      <w:r>
        <w:rPr>
          <w:sz w:val="24"/>
        </w:rPr>
        <w:t>receipt</w:t>
      </w:r>
      <w:r>
        <w:rPr>
          <w:spacing w:val="-5"/>
          <w:sz w:val="24"/>
        </w:rPr>
        <w:t xml:space="preserve"> </w:t>
      </w:r>
      <w:r>
        <w:rPr>
          <w:sz w:val="24"/>
        </w:rPr>
        <w:t>of</w:t>
      </w:r>
      <w:r>
        <w:rPr>
          <w:spacing w:val="-6"/>
          <w:sz w:val="24"/>
        </w:rPr>
        <w:t xml:space="preserve"> </w:t>
      </w:r>
      <w:r>
        <w:rPr>
          <w:sz w:val="24"/>
        </w:rPr>
        <w:t>notification</w:t>
      </w:r>
      <w:r>
        <w:rPr>
          <w:spacing w:val="-5"/>
          <w:sz w:val="24"/>
        </w:rPr>
        <w:t xml:space="preserve"> </w:t>
      </w:r>
      <w:r>
        <w:rPr>
          <w:sz w:val="24"/>
        </w:rPr>
        <w:t>of</w:t>
      </w:r>
      <w:r>
        <w:rPr>
          <w:spacing w:val="-4"/>
          <w:sz w:val="24"/>
        </w:rPr>
        <w:t xml:space="preserve"> </w:t>
      </w:r>
      <w:r>
        <w:rPr>
          <w:sz w:val="24"/>
        </w:rPr>
        <w:t>intention</w:t>
      </w:r>
      <w:r>
        <w:rPr>
          <w:spacing w:val="-5"/>
          <w:sz w:val="24"/>
        </w:rPr>
        <w:t xml:space="preserve"> </w:t>
      </w:r>
      <w:r>
        <w:rPr>
          <w:sz w:val="24"/>
        </w:rPr>
        <w:t>to</w:t>
      </w:r>
      <w:r>
        <w:rPr>
          <w:spacing w:val="-7"/>
          <w:sz w:val="24"/>
        </w:rPr>
        <w:t xml:space="preserve"> </w:t>
      </w:r>
      <w:r>
        <w:rPr>
          <w:sz w:val="24"/>
        </w:rPr>
        <w:t>enter</w:t>
      </w:r>
      <w:r>
        <w:rPr>
          <w:spacing w:val="-5"/>
          <w:sz w:val="24"/>
        </w:rPr>
        <w:t xml:space="preserve"> </w:t>
      </w:r>
      <w:r>
        <w:rPr>
          <w:sz w:val="24"/>
        </w:rPr>
        <w:t>into</w:t>
      </w:r>
      <w:r>
        <w:rPr>
          <w:spacing w:val="-7"/>
          <w:sz w:val="24"/>
        </w:rPr>
        <w:t xml:space="preserve"> </w:t>
      </w:r>
      <w:r>
        <w:rPr>
          <w:sz w:val="24"/>
        </w:rPr>
        <w:t>a</w:t>
      </w:r>
      <w:r>
        <w:rPr>
          <w:spacing w:val="-1"/>
          <w:sz w:val="24"/>
        </w:rPr>
        <w:t xml:space="preserve"> </w:t>
      </w:r>
      <w:r>
        <w:rPr>
          <w:sz w:val="24"/>
        </w:rPr>
        <w:t>contract</w:t>
      </w:r>
      <w:r>
        <w:rPr>
          <w:spacing w:val="-4"/>
          <w:sz w:val="24"/>
        </w:rPr>
        <w:t xml:space="preserve"> </w:t>
      </w:r>
      <w:r>
        <w:rPr>
          <w:sz w:val="24"/>
        </w:rPr>
        <w:t>in</w:t>
      </w:r>
      <w:r>
        <w:rPr>
          <w:spacing w:val="-5"/>
          <w:sz w:val="24"/>
        </w:rPr>
        <w:t xml:space="preserve"> </w:t>
      </w:r>
      <w:r>
        <w:rPr>
          <w:sz w:val="24"/>
        </w:rPr>
        <w:t>the</w:t>
      </w:r>
      <w:r>
        <w:rPr>
          <w:spacing w:val="-5"/>
          <w:sz w:val="24"/>
        </w:rPr>
        <w:t xml:space="preserve"> </w:t>
      </w:r>
      <w:r>
        <w:rPr>
          <w:sz w:val="24"/>
        </w:rPr>
        <w:t>event</w:t>
      </w:r>
      <w:r>
        <w:rPr>
          <w:spacing w:val="-4"/>
          <w:sz w:val="24"/>
        </w:rPr>
        <w:t xml:space="preserve"> </w:t>
      </w:r>
      <w:r>
        <w:rPr>
          <w:sz w:val="24"/>
        </w:rPr>
        <w:t>we</w:t>
      </w:r>
      <w:r>
        <w:rPr>
          <w:spacing w:val="-5"/>
          <w:sz w:val="24"/>
        </w:rPr>
        <w:t xml:space="preserve"> </w:t>
      </w:r>
      <w:r>
        <w:rPr>
          <w:sz w:val="24"/>
        </w:rPr>
        <w:t>are</w:t>
      </w:r>
      <w:r>
        <w:rPr>
          <w:spacing w:val="-6"/>
          <w:sz w:val="24"/>
        </w:rPr>
        <w:t xml:space="preserve"> </w:t>
      </w:r>
      <w:r>
        <w:rPr>
          <w:sz w:val="24"/>
        </w:rPr>
        <w:t>the successful</w:t>
      </w:r>
      <w:r>
        <w:rPr>
          <w:spacing w:val="-15"/>
          <w:sz w:val="24"/>
        </w:rPr>
        <w:t xml:space="preserve"> </w:t>
      </w:r>
      <w:r>
        <w:rPr>
          <w:sz w:val="24"/>
        </w:rPr>
        <w:t>tenderer</w:t>
      </w:r>
      <w:r>
        <w:rPr>
          <w:spacing w:val="-13"/>
          <w:sz w:val="24"/>
        </w:rPr>
        <w:t xml:space="preserve"> </w:t>
      </w:r>
      <w:r>
        <w:rPr>
          <w:sz w:val="24"/>
        </w:rPr>
        <w:t>in</w:t>
      </w:r>
      <w:r>
        <w:rPr>
          <w:spacing w:val="-16"/>
          <w:sz w:val="24"/>
        </w:rPr>
        <w:t xml:space="preserve"> </w:t>
      </w:r>
      <w:r>
        <w:rPr>
          <w:sz w:val="24"/>
        </w:rPr>
        <w:t>this</w:t>
      </w:r>
      <w:r>
        <w:rPr>
          <w:spacing w:val="-16"/>
          <w:sz w:val="24"/>
        </w:rPr>
        <w:t xml:space="preserve"> </w:t>
      </w:r>
      <w:r>
        <w:rPr>
          <w:sz w:val="24"/>
        </w:rPr>
        <w:t>subject</w:t>
      </w:r>
      <w:r>
        <w:rPr>
          <w:spacing w:val="-15"/>
          <w:sz w:val="24"/>
        </w:rPr>
        <w:t xml:space="preserve"> </w:t>
      </w:r>
      <w:r>
        <w:rPr>
          <w:sz w:val="24"/>
        </w:rPr>
        <w:t>procurement</w:t>
      </w:r>
      <w:r>
        <w:rPr>
          <w:spacing w:val="-15"/>
          <w:sz w:val="24"/>
        </w:rPr>
        <w:t xml:space="preserve"> </w:t>
      </w:r>
      <w:r>
        <w:rPr>
          <w:sz w:val="24"/>
        </w:rPr>
        <w:t>proceeding.</w:t>
      </w:r>
    </w:p>
    <w:p w:rsidR="00DD2D1B" w:rsidRDefault="008272FF">
      <w:pPr>
        <w:pStyle w:val="ListParagraph"/>
        <w:numPr>
          <w:ilvl w:val="1"/>
          <w:numId w:val="65"/>
        </w:numPr>
        <w:tabs>
          <w:tab w:val="left" w:pos="1426"/>
          <w:tab w:val="left" w:pos="4451"/>
        </w:tabs>
        <w:spacing w:before="221" w:line="237" w:lineRule="auto"/>
        <w:ind w:right="690"/>
        <w:rPr>
          <w:sz w:val="24"/>
        </w:rPr>
      </w:pPr>
      <w:r>
        <w:rPr>
          <w:color w:val="221F1F"/>
          <w:sz w:val="24"/>
        </w:rPr>
        <w:t>We,</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have</w:t>
      </w:r>
      <w:r>
        <w:rPr>
          <w:color w:val="221F1F"/>
          <w:sz w:val="24"/>
        </w:rPr>
        <w:tab/>
        <w:t>duly completed, signed and stamped</w:t>
      </w:r>
      <w:r>
        <w:rPr>
          <w:color w:val="221F1F"/>
          <w:spacing w:val="40"/>
          <w:sz w:val="24"/>
        </w:rPr>
        <w:t xml:space="preserve"> </w:t>
      </w:r>
      <w:r>
        <w:rPr>
          <w:color w:val="221F1F"/>
          <w:sz w:val="24"/>
        </w:rPr>
        <w:t>the</w:t>
      </w:r>
      <w:r>
        <w:rPr>
          <w:color w:val="221F1F"/>
          <w:spacing w:val="40"/>
          <w:sz w:val="24"/>
        </w:rPr>
        <w:t xml:space="preserve"> </w:t>
      </w:r>
      <w:r>
        <w:rPr>
          <w:color w:val="221F1F"/>
          <w:sz w:val="24"/>
        </w:rPr>
        <w:t>following</w:t>
      </w:r>
      <w:r>
        <w:rPr>
          <w:color w:val="221F1F"/>
          <w:spacing w:val="40"/>
          <w:sz w:val="24"/>
        </w:rPr>
        <w:t xml:space="preserve"> </w:t>
      </w:r>
      <w:r>
        <w:rPr>
          <w:color w:val="221F1F"/>
          <w:sz w:val="24"/>
        </w:rPr>
        <w:t>Forms</w:t>
      </w:r>
      <w:r>
        <w:rPr>
          <w:color w:val="221F1F"/>
          <w:spacing w:val="40"/>
          <w:sz w:val="24"/>
        </w:rPr>
        <w:t xml:space="preserve"> </w:t>
      </w:r>
      <w:r>
        <w:rPr>
          <w:color w:val="221F1F"/>
          <w:sz w:val="24"/>
        </w:rPr>
        <w:t>as part</w:t>
      </w:r>
      <w:r>
        <w:rPr>
          <w:color w:val="221F1F"/>
          <w:spacing w:val="40"/>
          <w:sz w:val="24"/>
        </w:rPr>
        <w:t xml:space="preserve"> </w:t>
      </w:r>
      <w:r>
        <w:rPr>
          <w:color w:val="221F1F"/>
          <w:sz w:val="24"/>
        </w:rPr>
        <w:t>of</w:t>
      </w:r>
      <w:r>
        <w:rPr>
          <w:color w:val="221F1F"/>
          <w:spacing w:val="40"/>
          <w:sz w:val="24"/>
        </w:rPr>
        <w:t xml:space="preserve"> </w:t>
      </w:r>
      <w:r>
        <w:rPr>
          <w:color w:val="221F1F"/>
          <w:sz w:val="24"/>
        </w:rPr>
        <w:t>our</w:t>
      </w:r>
      <w:r>
        <w:rPr>
          <w:color w:val="221F1F"/>
          <w:spacing w:val="40"/>
          <w:sz w:val="24"/>
        </w:rPr>
        <w:t xml:space="preserve"> </w:t>
      </w:r>
      <w:r>
        <w:rPr>
          <w:color w:val="221F1F"/>
          <w:sz w:val="24"/>
        </w:rPr>
        <w:t>Tender:</w:t>
      </w:r>
    </w:p>
    <w:p w:rsidR="00DD2D1B" w:rsidRDefault="008272FF">
      <w:pPr>
        <w:pStyle w:val="ListParagraph"/>
        <w:numPr>
          <w:ilvl w:val="0"/>
          <w:numId w:val="64"/>
        </w:numPr>
        <w:tabs>
          <w:tab w:val="left" w:pos="1889"/>
          <w:tab w:val="left" w:pos="1891"/>
        </w:tabs>
        <w:spacing w:before="138" w:line="237" w:lineRule="auto"/>
        <w:ind w:right="594"/>
        <w:rPr>
          <w:sz w:val="24"/>
        </w:rPr>
      </w:pPr>
      <w:r>
        <w:rPr>
          <w:color w:val="1D2128"/>
          <w:sz w:val="24"/>
        </w:rPr>
        <w:t>T</w:t>
      </w:r>
      <w:r>
        <w:rPr>
          <w:color w:val="221F1F"/>
          <w:sz w:val="24"/>
        </w:rPr>
        <w:t>enderer's</w:t>
      </w:r>
      <w:r>
        <w:rPr>
          <w:color w:val="221F1F"/>
          <w:spacing w:val="40"/>
          <w:sz w:val="24"/>
        </w:rPr>
        <w:t xml:space="preserve"> </w:t>
      </w:r>
      <w:r>
        <w:rPr>
          <w:color w:val="221F1F"/>
          <w:sz w:val="24"/>
        </w:rPr>
        <w:t>Eligibility;</w:t>
      </w:r>
      <w:r>
        <w:rPr>
          <w:color w:val="221F1F"/>
          <w:spacing w:val="40"/>
          <w:sz w:val="24"/>
        </w:rPr>
        <w:t xml:space="preserve"> </w:t>
      </w:r>
      <w:r>
        <w:rPr>
          <w:color w:val="221F1F"/>
          <w:sz w:val="24"/>
        </w:rPr>
        <w:t>Confidential</w:t>
      </w:r>
      <w:r>
        <w:rPr>
          <w:color w:val="221F1F"/>
          <w:spacing w:val="40"/>
          <w:sz w:val="24"/>
        </w:rPr>
        <w:t xml:space="preserve"> </w:t>
      </w:r>
      <w:r>
        <w:rPr>
          <w:color w:val="221F1F"/>
          <w:sz w:val="24"/>
        </w:rPr>
        <w:t>Business</w:t>
      </w:r>
      <w:r>
        <w:rPr>
          <w:color w:val="221F1F"/>
          <w:spacing w:val="40"/>
          <w:sz w:val="24"/>
        </w:rPr>
        <w:t xml:space="preserve"> </w:t>
      </w:r>
      <w:r>
        <w:rPr>
          <w:color w:val="221F1F"/>
          <w:sz w:val="24"/>
        </w:rPr>
        <w:t>Questionnaire</w:t>
      </w:r>
      <w:r>
        <w:rPr>
          <w:color w:val="221F1F"/>
          <w:spacing w:val="40"/>
          <w:sz w:val="24"/>
        </w:rPr>
        <w:t xml:space="preserve"> </w:t>
      </w:r>
      <w:r>
        <w:rPr>
          <w:color w:val="221F1F"/>
          <w:sz w:val="24"/>
        </w:rPr>
        <w:t>–</w:t>
      </w:r>
      <w:r>
        <w:rPr>
          <w:color w:val="221F1F"/>
          <w:spacing w:val="40"/>
          <w:sz w:val="24"/>
        </w:rPr>
        <w:t xml:space="preserve"> </w:t>
      </w:r>
      <w:r>
        <w:rPr>
          <w:color w:val="221F1F"/>
          <w:sz w:val="24"/>
        </w:rPr>
        <w:t>to</w:t>
      </w:r>
      <w:r>
        <w:rPr>
          <w:color w:val="221F1F"/>
          <w:spacing w:val="40"/>
          <w:sz w:val="24"/>
        </w:rPr>
        <w:t xml:space="preserve"> </w:t>
      </w:r>
      <w:r>
        <w:rPr>
          <w:color w:val="221F1F"/>
          <w:sz w:val="24"/>
        </w:rPr>
        <w:t>establish</w:t>
      </w:r>
      <w:r>
        <w:rPr>
          <w:color w:val="221F1F"/>
          <w:spacing w:val="40"/>
          <w:sz w:val="24"/>
        </w:rPr>
        <w:t xml:space="preserve"> </w:t>
      </w:r>
      <w:r>
        <w:rPr>
          <w:color w:val="221F1F"/>
          <w:sz w:val="24"/>
        </w:rPr>
        <w:t>we</w:t>
      </w:r>
      <w:r>
        <w:rPr>
          <w:color w:val="221F1F"/>
          <w:spacing w:val="40"/>
          <w:sz w:val="24"/>
        </w:rPr>
        <w:t xml:space="preserve"> </w:t>
      </w:r>
      <w:r>
        <w:rPr>
          <w:color w:val="221F1F"/>
          <w:sz w:val="24"/>
        </w:rPr>
        <w:t>are</w:t>
      </w:r>
      <w:r>
        <w:rPr>
          <w:color w:val="221F1F"/>
          <w:spacing w:val="40"/>
          <w:sz w:val="24"/>
        </w:rPr>
        <w:t xml:space="preserve"> </w:t>
      </w:r>
      <w:r>
        <w:rPr>
          <w:color w:val="221F1F"/>
          <w:sz w:val="24"/>
        </w:rPr>
        <w:t>not</w:t>
      </w:r>
      <w:r>
        <w:rPr>
          <w:color w:val="221F1F"/>
          <w:spacing w:val="40"/>
          <w:sz w:val="24"/>
        </w:rPr>
        <w:t xml:space="preserve"> </w:t>
      </w:r>
      <w:r>
        <w:rPr>
          <w:color w:val="221F1F"/>
          <w:sz w:val="24"/>
        </w:rPr>
        <w:t>in</w:t>
      </w:r>
      <w:r>
        <w:rPr>
          <w:color w:val="221F1F"/>
          <w:spacing w:val="40"/>
          <w:sz w:val="24"/>
        </w:rPr>
        <w:t xml:space="preserve"> </w:t>
      </w:r>
      <w:r>
        <w:rPr>
          <w:color w:val="221F1F"/>
          <w:sz w:val="24"/>
        </w:rPr>
        <w:t>any</w:t>
      </w:r>
      <w:r>
        <w:rPr>
          <w:color w:val="221F1F"/>
          <w:spacing w:val="40"/>
          <w:sz w:val="24"/>
        </w:rPr>
        <w:t xml:space="preserve"> </w:t>
      </w:r>
      <w:r>
        <w:rPr>
          <w:color w:val="221F1F"/>
          <w:sz w:val="24"/>
        </w:rPr>
        <w:t>conflict</w:t>
      </w:r>
      <w:r>
        <w:rPr>
          <w:color w:val="221F1F"/>
          <w:spacing w:val="40"/>
          <w:sz w:val="24"/>
        </w:rPr>
        <w:t xml:space="preserve"> </w:t>
      </w:r>
      <w:r>
        <w:rPr>
          <w:color w:val="221F1F"/>
          <w:sz w:val="24"/>
        </w:rPr>
        <w:t>to</w:t>
      </w:r>
      <w:r>
        <w:rPr>
          <w:color w:val="221F1F"/>
          <w:spacing w:val="40"/>
          <w:sz w:val="24"/>
        </w:rPr>
        <w:t xml:space="preserve"> </w:t>
      </w:r>
      <w:r>
        <w:rPr>
          <w:color w:val="221F1F"/>
          <w:sz w:val="24"/>
        </w:rPr>
        <w:t>interest;</w:t>
      </w:r>
    </w:p>
    <w:p w:rsidR="00DD2D1B" w:rsidRDefault="008272FF">
      <w:pPr>
        <w:pStyle w:val="ListParagraph"/>
        <w:numPr>
          <w:ilvl w:val="0"/>
          <w:numId w:val="64"/>
        </w:numPr>
        <w:tabs>
          <w:tab w:val="left" w:pos="1889"/>
          <w:tab w:val="left" w:pos="1891"/>
        </w:tabs>
        <w:spacing w:before="132" w:line="235" w:lineRule="auto"/>
        <w:ind w:right="595"/>
        <w:rPr>
          <w:sz w:val="24"/>
        </w:rPr>
      </w:pPr>
      <w:r>
        <w:rPr>
          <w:color w:val="221F1F"/>
          <w:sz w:val="24"/>
        </w:rPr>
        <w:t>Certificate</w:t>
      </w:r>
      <w:r>
        <w:rPr>
          <w:color w:val="221F1F"/>
          <w:spacing w:val="80"/>
          <w:sz w:val="24"/>
        </w:rPr>
        <w:t xml:space="preserve"> </w:t>
      </w:r>
      <w:r>
        <w:rPr>
          <w:color w:val="221F1F"/>
          <w:sz w:val="24"/>
        </w:rPr>
        <w:t>of</w:t>
      </w:r>
      <w:r>
        <w:rPr>
          <w:color w:val="221F1F"/>
          <w:spacing w:val="80"/>
          <w:sz w:val="24"/>
        </w:rPr>
        <w:t xml:space="preserve"> </w:t>
      </w:r>
      <w:r>
        <w:rPr>
          <w:color w:val="221F1F"/>
          <w:sz w:val="24"/>
        </w:rPr>
        <w:t>Independent</w:t>
      </w:r>
      <w:r>
        <w:rPr>
          <w:color w:val="221F1F"/>
          <w:spacing w:val="80"/>
          <w:sz w:val="24"/>
        </w:rPr>
        <w:t xml:space="preserve"> </w:t>
      </w:r>
      <w:r>
        <w:rPr>
          <w:color w:val="221F1F"/>
          <w:sz w:val="24"/>
        </w:rPr>
        <w:t>Tender</w:t>
      </w:r>
      <w:r>
        <w:rPr>
          <w:color w:val="221F1F"/>
          <w:spacing w:val="80"/>
          <w:sz w:val="24"/>
        </w:rPr>
        <w:t xml:space="preserve"> </w:t>
      </w:r>
      <w:r>
        <w:rPr>
          <w:color w:val="221F1F"/>
          <w:sz w:val="24"/>
        </w:rPr>
        <w:t>Determination</w:t>
      </w:r>
      <w:r>
        <w:rPr>
          <w:color w:val="221F1F"/>
          <w:spacing w:val="80"/>
          <w:sz w:val="24"/>
        </w:rPr>
        <w:t xml:space="preserve"> </w:t>
      </w:r>
      <w:r>
        <w:rPr>
          <w:color w:val="221F1F"/>
          <w:sz w:val="24"/>
        </w:rPr>
        <w:t>–</w:t>
      </w:r>
      <w:r>
        <w:rPr>
          <w:color w:val="221F1F"/>
          <w:spacing w:val="80"/>
          <w:sz w:val="24"/>
        </w:rPr>
        <w:t xml:space="preserve"> </w:t>
      </w:r>
      <w:r>
        <w:rPr>
          <w:color w:val="221F1F"/>
          <w:sz w:val="24"/>
        </w:rPr>
        <w:t>to</w:t>
      </w:r>
      <w:r>
        <w:rPr>
          <w:color w:val="221F1F"/>
          <w:spacing w:val="80"/>
          <w:sz w:val="24"/>
        </w:rPr>
        <w:t xml:space="preserve"> </w:t>
      </w:r>
      <w:r>
        <w:rPr>
          <w:color w:val="221F1F"/>
          <w:sz w:val="24"/>
        </w:rPr>
        <w:t>declare</w:t>
      </w:r>
      <w:r>
        <w:rPr>
          <w:color w:val="221F1F"/>
          <w:spacing w:val="80"/>
          <w:sz w:val="24"/>
        </w:rPr>
        <w:t xml:space="preserve"> </w:t>
      </w:r>
      <w:r>
        <w:rPr>
          <w:color w:val="221F1F"/>
          <w:sz w:val="24"/>
        </w:rPr>
        <w:t>that</w:t>
      </w:r>
      <w:r>
        <w:rPr>
          <w:color w:val="221F1F"/>
          <w:spacing w:val="80"/>
          <w:sz w:val="24"/>
        </w:rPr>
        <w:t xml:space="preserve"> </w:t>
      </w:r>
      <w:r>
        <w:rPr>
          <w:color w:val="221F1F"/>
          <w:sz w:val="24"/>
        </w:rPr>
        <w:t>we</w:t>
      </w:r>
      <w:r>
        <w:rPr>
          <w:color w:val="221F1F"/>
          <w:spacing w:val="80"/>
          <w:sz w:val="24"/>
        </w:rPr>
        <w:t xml:space="preserve"> </w:t>
      </w:r>
      <w:r>
        <w:rPr>
          <w:color w:val="221F1F"/>
          <w:sz w:val="24"/>
        </w:rPr>
        <w:t>completed the</w:t>
      </w:r>
      <w:r>
        <w:rPr>
          <w:color w:val="221F1F"/>
          <w:spacing w:val="40"/>
          <w:sz w:val="24"/>
        </w:rPr>
        <w:t xml:space="preserve"> </w:t>
      </w:r>
      <w:r>
        <w:rPr>
          <w:color w:val="221F1F"/>
          <w:sz w:val="24"/>
        </w:rPr>
        <w:t>tender</w:t>
      </w:r>
      <w:r>
        <w:rPr>
          <w:color w:val="221F1F"/>
          <w:spacing w:val="40"/>
          <w:sz w:val="24"/>
        </w:rPr>
        <w:t xml:space="preserve"> </w:t>
      </w:r>
      <w:r>
        <w:rPr>
          <w:color w:val="221F1F"/>
          <w:sz w:val="24"/>
        </w:rPr>
        <w:t>without</w:t>
      </w:r>
      <w:r>
        <w:rPr>
          <w:color w:val="221F1F"/>
          <w:spacing w:val="40"/>
          <w:sz w:val="24"/>
        </w:rPr>
        <w:t xml:space="preserve"> </w:t>
      </w:r>
      <w:r>
        <w:rPr>
          <w:color w:val="221F1F"/>
          <w:sz w:val="24"/>
        </w:rPr>
        <w:t>colluding</w:t>
      </w:r>
      <w:r>
        <w:rPr>
          <w:color w:val="221F1F"/>
          <w:spacing w:val="40"/>
          <w:sz w:val="24"/>
        </w:rPr>
        <w:t xml:space="preserve"> </w:t>
      </w:r>
      <w:r>
        <w:rPr>
          <w:color w:val="221F1F"/>
          <w:sz w:val="24"/>
        </w:rPr>
        <w:t>with</w:t>
      </w:r>
      <w:r>
        <w:rPr>
          <w:color w:val="221F1F"/>
          <w:spacing w:val="40"/>
          <w:sz w:val="24"/>
        </w:rPr>
        <w:t xml:space="preserve"> </w:t>
      </w:r>
      <w:r>
        <w:rPr>
          <w:color w:val="221F1F"/>
          <w:sz w:val="24"/>
        </w:rPr>
        <w:t>other</w:t>
      </w:r>
      <w:r>
        <w:rPr>
          <w:color w:val="221F1F"/>
          <w:spacing w:val="40"/>
          <w:sz w:val="24"/>
        </w:rPr>
        <w:t xml:space="preserve"> </w:t>
      </w:r>
      <w:r>
        <w:rPr>
          <w:color w:val="221F1F"/>
          <w:sz w:val="24"/>
        </w:rPr>
        <w:t>tenderers;</w:t>
      </w:r>
    </w:p>
    <w:p w:rsidR="00DD2D1B" w:rsidRDefault="008272FF">
      <w:pPr>
        <w:pStyle w:val="ListParagraph"/>
        <w:numPr>
          <w:ilvl w:val="0"/>
          <w:numId w:val="64"/>
        </w:numPr>
        <w:tabs>
          <w:tab w:val="left" w:pos="1889"/>
          <w:tab w:val="left" w:pos="1891"/>
        </w:tabs>
        <w:spacing w:before="113" w:line="237" w:lineRule="auto"/>
        <w:ind w:right="598"/>
        <w:rPr>
          <w:sz w:val="24"/>
        </w:rPr>
      </w:pPr>
      <w:r>
        <w:rPr>
          <w:color w:val="221F1F"/>
          <w:sz w:val="24"/>
        </w:rPr>
        <w:t>Self-Declaration</w:t>
      </w:r>
      <w:r>
        <w:rPr>
          <w:color w:val="221F1F"/>
          <w:spacing w:val="40"/>
          <w:sz w:val="24"/>
        </w:rPr>
        <w:t xml:space="preserve"> </w:t>
      </w:r>
      <w:r>
        <w:rPr>
          <w:color w:val="221F1F"/>
          <w:sz w:val="24"/>
        </w:rPr>
        <w:t>of</w:t>
      </w:r>
      <w:r>
        <w:rPr>
          <w:color w:val="221F1F"/>
          <w:spacing w:val="68"/>
          <w:sz w:val="24"/>
        </w:rPr>
        <w:t xml:space="preserve"> </w:t>
      </w:r>
      <w:r>
        <w:rPr>
          <w:color w:val="221F1F"/>
          <w:sz w:val="24"/>
        </w:rPr>
        <w:t>the</w:t>
      </w:r>
      <w:r>
        <w:rPr>
          <w:color w:val="221F1F"/>
          <w:spacing w:val="65"/>
          <w:sz w:val="24"/>
        </w:rPr>
        <w:t xml:space="preserve"> </w:t>
      </w:r>
      <w:r>
        <w:rPr>
          <w:color w:val="221F1F"/>
          <w:sz w:val="24"/>
        </w:rPr>
        <w:t>Tenderer</w:t>
      </w:r>
      <w:r>
        <w:rPr>
          <w:color w:val="221F1F"/>
          <w:spacing w:val="68"/>
          <w:sz w:val="24"/>
        </w:rPr>
        <w:t xml:space="preserve"> </w:t>
      </w:r>
      <w:r>
        <w:rPr>
          <w:color w:val="221F1F"/>
          <w:sz w:val="24"/>
        </w:rPr>
        <w:t>–</w:t>
      </w:r>
      <w:r>
        <w:rPr>
          <w:color w:val="221F1F"/>
          <w:spacing w:val="68"/>
          <w:sz w:val="24"/>
        </w:rPr>
        <w:t xml:space="preserve"> </w:t>
      </w:r>
      <w:r>
        <w:rPr>
          <w:color w:val="221F1F"/>
          <w:sz w:val="24"/>
        </w:rPr>
        <w:t>to</w:t>
      </w:r>
      <w:r>
        <w:rPr>
          <w:color w:val="221F1F"/>
          <w:spacing w:val="65"/>
          <w:sz w:val="24"/>
        </w:rPr>
        <w:t xml:space="preserve"> </w:t>
      </w:r>
      <w:r>
        <w:rPr>
          <w:color w:val="221F1F"/>
          <w:sz w:val="24"/>
        </w:rPr>
        <w:t>declare</w:t>
      </w:r>
      <w:r>
        <w:rPr>
          <w:color w:val="221F1F"/>
          <w:spacing w:val="65"/>
          <w:sz w:val="24"/>
        </w:rPr>
        <w:t xml:space="preserve"> </w:t>
      </w:r>
      <w:r>
        <w:rPr>
          <w:color w:val="221F1F"/>
          <w:sz w:val="24"/>
        </w:rPr>
        <w:t>that</w:t>
      </w:r>
      <w:r>
        <w:rPr>
          <w:color w:val="221F1F"/>
          <w:spacing w:val="67"/>
          <w:sz w:val="24"/>
        </w:rPr>
        <w:t xml:space="preserve"> </w:t>
      </w:r>
      <w:r>
        <w:rPr>
          <w:color w:val="221F1F"/>
          <w:sz w:val="24"/>
        </w:rPr>
        <w:t>we</w:t>
      </w:r>
      <w:r>
        <w:rPr>
          <w:color w:val="221F1F"/>
          <w:spacing w:val="67"/>
          <w:sz w:val="24"/>
        </w:rPr>
        <w:t xml:space="preserve"> </w:t>
      </w:r>
      <w:r>
        <w:rPr>
          <w:color w:val="221F1F"/>
          <w:sz w:val="24"/>
        </w:rPr>
        <w:t>will,</w:t>
      </w:r>
      <w:r>
        <w:rPr>
          <w:color w:val="221F1F"/>
          <w:spacing w:val="67"/>
          <w:sz w:val="24"/>
        </w:rPr>
        <w:t xml:space="preserve"> </w:t>
      </w:r>
      <w:r>
        <w:rPr>
          <w:color w:val="221F1F"/>
          <w:sz w:val="24"/>
        </w:rPr>
        <w:t>if</w:t>
      </w:r>
      <w:r>
        <w:rPr>
          <w:color w:val="221F1F"/>
          <w:spacing w:val="69"/>
          <w:sz w:val="24"/>
        </w:rPr>
        <w:t xml:space="preserve"> </w:t>
      </w:r>
      <w:r>
        <w:rPr>
          <w:color w:val="221F1F"/>
          <w:sz w:val="24"/>
        </w:rPr>
        <w:t>awarded</w:t>
      </w:r>
      <w:r>
        <w:rPr>
          <w:color w:val="221F1F"/>
          <w:spacing w:val="66"/>
          <w:sz w:val="24"/>
        </w:rPr>
        <w:t xml:space="preserve"> </w:t>
      </w:r>
      <w:r>
        <w:rPr>
          <w:color w:val="221F1F"/>
          <w:sz w:val="24"/>
        </w:rPr>
        <w:t>a</w:t>
      </w:r>
      <w:r>
        <w:rPr>
          <w:color w:val="221F1F"/>
          <w:spacing w:val="66"/>
          <w:sz w:val="24"/>
        </w:rPr>
        <w:t xml:space="preserve"> </w:t>
      </w:r>
      <w:r>
        <w:rPr>
          <w:color w:val="221F1F"/>
          <w:sz w:val="24"/>
        </w:rPr>
        <w:t>contract, not</w:t>
      </w:r>
      <w:r>
        <w:rPr>
          <w:color w:val="221F1F"/>
          <w:spacing w:val="40"/>
          <w:sz w:val="24"/>
        </w:rPr>
        <w:t xml:space="preserve"> </w:t>
      </w:r>
      <w:r>
        <w:rPr>
          <w:color w:val="221F1F"/>
          <w:sz w:val="24"/>
        </w:rPr>
        <w:t>engage</w:t>
      </w:r>
      <w:r>
        <w:rPr>
          <w:color w:val="221F1F"/>
          <w:spacing w:val="80"/>
          <w:sz w:val="24"/>
        </w:rPr>
        <w:t xml:space="preserve"> </w:t>
      </w:r>
      <w:r>
        <w:rPr>
          <w:color w:val="221F1F"/>
          <w:sz w:val="24"/>
        </w:rPr>
        <w:t>in</w:t>
      </w:r>
      <w:r>
        <w:rPr>
          <w:color w:val="221F1F"/>
          <w:spacing w:val="80"/>
          <w:sz w:val="24"/>
        </w:rPr>
        <w:t xml:space="preserve"> </w:t>
      </w:r>
      <w:r>
        <w:rPr>
          <w:color w:val="221F1F"/>
          <w:sz w:val="24"/>
        </w:rPr>
        <w:t>any</w:t>
      </w:r>
      <w:r>
        <w:rPr>
          <w:color w:val="221F1F"/>
          <w:spacing w:val="80"/>
          <w:sz w:val="24"/>
        </w:rPr>
        <w:t xml:space="preserve"> </w:t>
      </w:r>
      <w:r>
        <w:rPr>
          <w:color w:val="221F1F"/>
          <w:sz w:val="24"/>
        </w:rPr>
        <w:t>form</w:t>
      </w:r>
      <w:r>
        <w:rPr>
          <w:color w:val="221F1F"/>
          <w:spacing w:val="40"/>
          <w:sz w:val="24"/>
        </w:rPr>
        <w:t xml:space="preserve"> </w:t>
      </w:r>
      <w:r>
        <w:rPr>
          <w:color w:val="221F1F"/>
          <w:sz w:val="24"/>
        </w:rPr>
        <w:t>of</w:t>
      </w:r>
      <w:r>
        <w:rPr>
          <w:color w:val="221F1F"/>
          <w:spacing w:val="80"/>
          <w:sz w:val="24"/>
        </w:rPr>
        <w:t xml:space="preserve"> </w:t>
      </w:r>
      <w:r>
        <w:rPr>
          <w:color w:val="221F1F"/>
          <w:sz w:val="24"/>
        </w:rPr>
        <w:t>fraud</w:t>
      </w:r>
      <w:r>
        <w:rPr>
          <w:color w:val="221F1F"/>
          <w:spacing w:val="80"/>
          <w:sz w:val="24"/>
        </w:rPr>
        <w:t xml:space="preserve"> </w:t>
      </w:r>
      <w:r>
        <w:rPr>
          <w:color w:val="221F1F"/>
          <w:sz w:val="24"/>
        </w:rPr>
        <w:t>and</w:t>
      </w:r>
      <w:r>
        <w:rPr>
          <w:color w:val="221F1F"/>
          <w:spacing w:val="80"/>
          <w:sz w:val="24"/>
        </w:rPr>
        <w:t xml:space="preserve"> </w:t>
      </w:r>
      <w:r>
        <w:rPr>
          <w:color w:val="221F1F"/>
          <w:sz w:val="24"/>
        </w:rPr>
        <w:t>corruption; and</w:t>
      </w:r>
    </w:p>
    <w:p w:rsidR="00DD2D1B" w:rsidRDefault="008272FF">
      <w:pPr>
        <w:pStyle w:val="ListParagraph"/>
        <w:numPr>
          <w:ilvl w:val="0"/>
          <w:numId w:val="64"/>
        </w:numPr>
        <w:tabs>
          <w:tab w:val="left" w:pos="1889"/>
          <w:tab w:val="left" w:pos="1891"/>
        </w:tabs>
        <w:spacing w:before="236" w:line="237" w:lineRule="auto"/>
        <w:ind w:right="602"/>
        <w:rPr>
          <w:sz w:val="24"/>
        </w:rPr>
      </w:pPr>
      <w:r>
        <w:rPr>
          <w:color w:val="221F1F"/>
          <w:sz w:val="24"/>
        </w:rPr>
        <w:t>Declaration</w:t>
      </w:r>
      <w:r>
        <w:rPr>
          <w:color w:val="221F1F"/>
          <w:spacing w:val="80"/>
          <w:sz w:val="24"/>
        </w:rPr>
        <w:t xml:space="preserve"> </w:t>
      </w:r>
      <w:r>
        <w:rPr>
          <w:color w:val="221F1F"/>
          <w:sz w:val="24"/>
        </w:rPr>
        <w:t>and</w:t>
      </w:r>
      <w:r>
        <w:rPr>
          <w:color w:val="221F1F"/>
          <w:spacing w:val="80"/>
          <w:sz w:val="24"/>
        </w:rPr>
        <w:t xml:space="preserve"> </w:t>
      </w:r>
      <w:r>
        <w:rPr>
          <w:color w:val="221F1F"/>
          <w:sz w:val="24"/>
        </w:rPr>
        <w:t>Commitment</w:t>
      </w:r>
      <w:r>
        <w:rPr>
          <w:color w:val="221F1F"/>
          <w:spacing w:val="80"/>
          <w:sz w:val="24"/>
        </w:rPr>
        <w:t xml:space="preserve"> </w:t>
      </w:r>
      <w:r>
        <w:rPr>
          <w:color w:val="221F1F"/>
          <w:sz w:val="24"/>
        </w:rPr>
        <w:t>to</w:t>
      </w:r>
      <w:r>
        <w:rPr>
          <w:color w:val="221F1F"/>
          <w:spacing w:val="80"/>
          <w:sz w:val="24"/>
        </w:rPr>
        <w:t xml:space="preserve"> </w:t>
      </w:r>
      <w:r>
        <w:rPr>
          <w:color w:val="221F1F"/>
          <w:sz w:val="24"/>
        </w:rPr>
        <w:t>the</w:t>
      </w:r>
      <w:r>
        <w:rPr>
          <w:color w:val="221F1F"/>
          <w:spacing w:val="80"/>
          <w:sz w:val="24"/>
        </w:rPr>
        <w:t xml:space="preserve"> </w:t>
      </w:r>
      <w:r>
        <w:rPr>
          <w:color w:val="221F1F"/>
          <w:sz w:val="24"/>
        </w:rPr>
        <w:t>Code</w:t>
      </w:r>
      <w:r>
        <w:rPr>
          <w:color w:val="221F1F"/>
          <w:spacing w:val="80"/>
          <w:sz w:val="24"/>
        </w:rPr>
        <w:t xml:space="preserve"> </w:t>
      </w:r>
      <w:r>
        <w:rPr>
          <w:color w:val="221F1F"/>
          <w:sz w:val="24"/>
        </w:rPr>
        <w:t>of</w:t>
      </w:r>
      <w:r>
        <w:rPr>
          <w:color w:val="221F1F"/>
          <w:spacing w:val="80"/>
          <w:sz w:val="24"/>
        </w:rPr>
        <w:t xml:space="preserve"> </w:t>
      </w:r>
      <w:r>
        <w:rPr>
          <w:color w:val="221F1F"/>
          <w:sz w:val="24"/>
        </w:rPr>
        <w:t>Ethics</w:t>
      </w:r>
      <w:r>
        <w:rPr>
          <w:color w:val="221F1F"/>
          <w:spacing w:val="80"/>
          <w:sz w:val="24"/>
        </w:rPr>
        <w:t xml:space="preserve"> </w:t>
      </w:r>
      <w:r>
        <w:rPr>
          <w:color w:val="221F1F"/>
          <w:sz w:val="24"/>
        </w:rPr>
        <w:t>for</w:t>
      </w:r>
      <w:r>
        <w:rPr>
          <w:color w:val="221F1F"/>
          <w:spacing w:val="80"/>
          <w:sz w:val="24"/>
        </w:rPr>
        <w:t xml:space="preserve"> </w:t>
      </w:r>
      <w:r>
        <w:rPr>
          <w:color w:val="221F1F"/>
          <w:sz w:val="24"/>
        </w:rPr>
        <w:t>Persons</w:t>
      </w:r>
      <w:r>
        <w:rPr>
          <w:color w:val="221F1F"/>
          <w:spacing w:val="80"/>
          <w:sz w:val="24"/>
        </w:rPr>
        <w:t xml:space="preserve"> </w:t>
      </w:r>
      <w:r>
        <w:rPr>
          <w:color w:val="221F1F"/>
          <w:sz w:val="24"/>
        </w:rPr>
        <w:t>Participating</w:t>
      </w:r>
      <w:r>
        <w:rPr>
          <w:color w:val="221F1F"/>
          <w:spacing w:val="80"/>
          <w:sz w:val="24"/>
        </w:rPr>
        <w:t xml:space="preserve"> </w:t>
      </w:r>
      <w:r>
        <w:rPr>
          <w:color w:val="221F1F"/>
          <w:sz w:val="24"/>
        </w:rPr>
        <w:t>in Public</w:t>
      </w:r>
      <w:r>
        <w:rPr>
          <w:color w:val="221F1F"/>
          <w:spacing w:val="40"/>
          <w:sz w:val="24"/>
        </w:rPr>
        <w:t xml:space="preserve"> </w:t>
      </w:r>
      <w:r>
        <w:rPr>
          <w:color w:val="221F1F"/>
          <w:sz w:val="24"/>
        </w:rPr>
        <w:t>Procurement</w:t>
      </w:r>
      <w:r>
        <w:rPr>
          <w:color w:val="221F1F"/>
          <w:spacing w:val="40"/>
          <w:sz w:val="24"/>
        </w:rPr>
        <w:t xml:space="preserve"> </w:t>
      </w:r>
      <w:r>
        <w:rPr>
          <w:color w:val="221F1F"/>
          <w:sz w:val="24"/>
        </w:rPr>
        <w:t>and</w:t>
      </w:r>
      <w:r>
        <w:rPr>
          <w:color w:val="221F1F"/>
          <w:spacing w:val="40"/>
          <w:sz w:val="24"/>
        </w:rPr>
        <w:t xml:space="preserve"> </w:t>
      </w:r>
      <w:r>
        <w:rPr>
          <w:color w:val="221F1F"/>
          <w:sz w:val="24"/>
        </w:rPr>
        <w:t>Asset</w:t>
      </w:r>
      <w:r>
        <w:rPr>
          <w:color w:val="221F1F"/>
          <w:spacing w:val="40"/>
          <w:sz w:val="24"/>
        </w:rPr>
        <w:t xml:space="preserve"> </w:t>
      </w:r>
      <w:r>
        <w:rPr>
          <w:color w:val="221F1F"/>
          <w:sz w:val="24"/>
        </w:rPr>
        <w:t>Disposal.</w:t>
      </w:r>
    </w:p>
    <w:p w:rsidR="00DD2D1B" w:rsidRDefault="008272FF">
      <w:pPr>
        <w:pStyle w:val="BodyText"/>
        <w:spacing w:before="266" w:line="232" w:lineRule="auto"/>
        <w:ind w:left="720" w:right="595"/>
        <w:jc w:val="both"/>
      </w:pPr>
      <w:r>
        <w:rPr>
          <w:color w:val="221F1F"/>
        </w:rPr>
        <w:t>Further,</w:t>
      </w:r>
      <w:r>
        <w:rPr>
          <w:color w:val="221F1F"/>
          <w:spacing w:val="40"/>
        </w:rPr>
        <w:t xml:space="preserve"> </w:t>
      </w:r>
      <w:r>
        <w:rPr>
          <w:color w:val="221F1F"/>
        </w:rPr>
        <w:t>we</w:t>
      </w:r>
      <w:r>
        <w:rPr>
          <w:color w:val="221F1F"/>
          <w:spacing w:val="40"/>
        </w:rPr>
        <w:t xml:space="preserve"> </w:t>
      </w:r>
      <w:r>
        <w:rPr>
          <w:color w:val="221F1F"/>
        </w:rPr>
        <w:t>confirm</w:t>
      </w:r>
      <w:r>
        <w:rPr>
          <w:color w:val="221F1F"/>
          <w:spacing w:val="40"/>
        </w:rPr>
        <w:t xml:space="preserve"> </w:t>
      </w:r>
      <w:r>
        <w:rPr>
          <w:color w:val="221F1F"/>
        </w:rPr>
        <w:t>that</w:t>
      </w:r>
      <w:r>
        <w:rPr>
          <w:color w:val="221F1F"/>
          <w:spacing w:val="40"/>
        </w:rPr>
        <w:t xml:space="preserve"> </w:t>
      </w:r>
      <w:r>
        <w:rPr>
          <w:color w:val="221F1F"/>
        </w:rPr>
        <w:t>we</w:t>
      </w:r>
      <w:r>
        <w:rPr>
          <w:color w:val="221F1F"/>
          <w:spacing w:val="40"/>
        </w:rPr>
        <w:t xml:space="preserve"> </w:t>
      </w:r>
      <w:r>
        <w:rPr>
          <w:color w:val="221F1F"/>
        </w:rPr>
        <w:t>have</w:t>
      </w:r>
      <w:r>
        <w:rPr>
          <w:color w:val="221F1F"/>
          <w:spacing w:val="40"/>
        </w:rPr>
        <w:t xml:space="preserve"> </w:t>
      </w:r>
      <w:r>
        <w:rPr>
          <w:color w:val="221F1F"/>
        </w:rPr>
        <w:t>read</w:t>
      </w:r>
      <w:r>
        <w:rPr>
          <w:color w:val="221F1F"/>
          <w:spacing w:val="40"/>
        </w:rPr>
        <w:t xml:space="preserve"> </w:t>
      </w:r>
      <w:r>
        <w:rPr>
          <w:color w:val="221F1F"/>
        </w:rPr>
        <w:t>and</w:t>
      </w:r>
      <w:r>
        <w:rPr>
          <w:color w:val="221F1F"/>
          <w:spacing w:val="40"/>
        </w:rPr>
        <w:t xml:space="preserve"> </w:t>
      </w:r>
      <w:r>
        <w:rPr>
          <w:color w:val="221F1F"/>
        </w:rPr>
        <w:t>understood</w:t>
      </w:r>
      <w:r>
        <w:rPr>
          <w:color w:val="221F1F"/>
          <w:spacing w:val="40"/>
        </w:rPr>
        <w:t xml:space="preserve"> </w:t>
      </w:r>
      <w:r>
        <w:rPr>
          <w:color w:val="221F1F"/>
        </w:rPr>
        <w:t>the</w:t>
      </w:r>
      <w:r>
        <w:rPr>
          <w:color w:val="221F1F"/>
          <w:spacing w:val="40"/>
        </w:rPr>
        <w:t xml:space="preserve"> </w:t>
      </w:r>
      <w:r>
        <w:rPr>
          <w:color w:val="221F1F"/>
        </w:rPr>
        <w:t>full</w:t>
      </w:r>
      <w:r>
        <w:rPr>
          <w:color w:val="221F1F"/>
          <w:spacing w:val="40"/>
        </w:rPr>
        <w:t xml:space="preserve"> </w:t>
      </w:r>
      <w:r>
        <w:rPr>
          <w:color w:val="221F1F"/>
        </w:rPr>
        <w:t>content</w:t>
      </w:r>
      <w:r>
        <w:rPr>
          <w:color w:val="221F1F"/>
          <w:spacing w:val="40"/>
        </w:rPr>
        <w:t xml:space="preserve"> </w:t>
      </w:r>
      <w:r>
        <w:rPr>
          <w:color w:val="221F1F"/>
        </w:rPr>
        <w:t>and</w:t>
      </w:r>
      <w:r>
        <w:rPr>
          <w:color w:val="221F1F"/>
          <w:spacing w:val="40"/>
        </w:rPr>
        <w:t xml:space="preserve"> </w:t>
      </w:r>
      <w:r>
        <w:rPr>
          <w:color w:val="221F1F"/>
        </w:rPr>
        <w:t>scope</w:t>
      </w:r>
      <w:r>
        <w:rPr>
          <w:color w:val="221F1F"/>
          <w:spacing w:val="40"/>
        </w:rPr>
        <w:t xml:space="preserve"> </w:t>
      </w:r>
      <w:r>
        <w:rPr>
          <w:color w:val="221F1F"/>
        </w:rPr>
        <w:t>of</w:t>
      </w:r>
      <w:r>
        <w:rPr>
          <w:color w:val="221F1F"/>
          <w:spacing w:val="40"/>
        </w:rPr>
        <w:t xml:space="preserve"> </w:t>
      </w:r>
      <w:r>
        <w:rPr>
          <w:color w:val="221F1F"/>
        </w:rPr>
        <w:t>fraud and corruption as informed in</w:t>
      </w:r>
      <w:r>
        <w:rPr>
          <w:color w:val="221F1F"/>
          <w:spacing w:val="-13"/>
        </w:rPr>
        <w:t xml:space="preserve"> </w:t>
      </w:r>
      <w:r>
        <w:rPr>
          <w:rFonts w:ascii="Trebuchet MS" w:hAnsi="Trebuchet MS"/>
          <w:b/>
          <w:color w:val="221F1F"/>
        </w:rPr>
        <w:t>“Appendix 1- Fraud and Corruption</w:t>
      </w:r>
      <w:r>
        <w:rPr>
          <w:color w:val="221F1F"/>
        </w:rPr>
        <w:t xml:space="preserve">” attached to the Form of </w:t>
      </w:r>
      <w:r>
        <w:rPr>
          <w:color w:val="221F1F"/>
          <w:spacing w:val="-2"/>
        </w:rPr>
        <w:t>Tender.</w:t>
      </w:r>
    </w:p>
    <w:p w:rsidR="00DD2D1B" w:rsidRDefault="008272FF">
      <w:pPr>
        <w:spacing w:before="181"/>
        <w:ind w:left="720"/>
        <w:rPr>
          <w:sz w:val="24"/>
        </w:rPr>
      </w:pPr>
      <w:r>
        <w:rPr>
          <w:rFonts w:ascii="Trebuchet MS"/>
          <w:b/>
          <w:color w:val="221F1F"/>
          <w:w w:val="90"/>
          <w:sz w:val="24"/>
        </w:rPr>
        <w:t>Name</w:t>
      </w:r>
      <w:r>
        <w:rPr>
          <w:rFonts w:ascii="Trebuchet MS"/>
          <w:b/>
          <w:color w:val="221F1F"/>
          <w:spacing w:val="1"/>
          <w:sz w:val="24"/>
        </w:rPr>
        <w:t xml:space="preserve"> </w:t>
      </w:r>
      <w:r>
        <w:rPr>
          <w:rFonts w:ascii="Trebuchet MS"/>
          <w:b/>
          <w:color w:val="221F1F"/>
          <w:w w:val="90"/>
          <w:sz w:val="24"/>
        </w:rPr>
        <w:t>of</w:t>
      </w:r>
      <w:r>
        <w:rPr>
          <w:rFonts w:ascii="Trebuchet MS"/>
          <w:b/>
          <w:color w:val="221F1F"/>
          <w:spacing w:val="2"/>
          <w:sz w:val="24"/>
        </w:rPr>
        <w:t xml:space="preserve"> </w:t>
      </w:r>
      <w:r>
        <w:rPr>
          <w:rFonts w:ascii="Trebuchet MS"/>
          <w:b/>
          <w:color w:val="221F1F"/>
          <w:w w:val="90"/>
          <w:sz w:val="24"/>
        </w:rPr>
        <w:t>the</w:t>
      </w:r>
      <w:r>
        <w:rPr>
          <w:rFonts w:ascii="Trebuchet MS"/>
          <w:b/>
          <w:color w:val="221F1F"/>
          <w:spacing w:val="1"/>
          <w:sz w:val="24"/>
        </w:rPr>
        <w:t xml:space="preserve"> </w:t>
      </w:r>
      <w:r>
        <w:rPr>
          <w:rFonts w:ascii="Trebuchet MS"/>
          <w:b/>
          <w:color w:val="221F1F"/>
          <w:w w:val="90"/>
          <w:sz w:val="24"/>
        </w:rPr>
        <w:t>tenderer</w:t>
      </w:r>
      <w:r>
        <w:rPr>
          <w:color w:val="221F1F"/>
          <w:w w:val="90"/>
          <w:sz w:val="24"/>
        </w:rPr>
        <w:t>:</w:t>
      </w:r>
      <w:r>
        <w:rPr>
          <w:color w:val="221F1F"/>
          <w:spacing w:val="71"/>
          <w:sz w:val="24"/>
        </w:rPr>
        <w:t xml:space="preserve"> </w:t>
      </w:r>
      <w:r>
        <w:rPr>
          <w:color w:val="221F1F"/>
          <w:w w:val="90"/>
          <w:sz w:val="24"/>
        </w:rPr>
        <w:t>*[</w:t>
      </w:r>
      <w:r>
        <w:rPr>
          <w:rFonts w:ascii="Trebuchet MS"/>
          <w:i/>
          <w:color w:val="221F1F"/>
          <w:w w:val="90"/>
          <w:sz w:val="25"/>
        </w:rPr>
        <w:t>insert</w:t>
      </w:r>
      <w:r>
        <w:rPr>
          <w:rFonts w:ascii="Trebuchet MS"/>
          <w:i/>
          <w:color w:val="221F1F"/>
          <w:spacing w:val="-4"/>
          <w:sz w:val="25"/>
        </w:rPr>
        <w:t xml:space="preserve"> </w:t>
      </w:r>
      <w:r>
        <w:rPr>
          <w:rFonts w:ascii="Trebuchet MS"/>
          <w:i/>
          <w:color w:val="221F1F"/>
          <w:w w:val="90"/>
          <w:sz w:val="25"/>
        </w:rPr>
        <w:t>complete</w:t>
      </w:r>
      <w:r>
        <w:rPr>
          <w:rFonts w:ascii="Trebuchet MS"/>
          <w:i/>
          <w:color w:val="221F1F"/>
          <w:spacing w:val="-3"/>
          <w:sz w:val="25"/>
        </w:rPr>
        <w:t xml:space="preserve"> </w:t>
      </w:r>
      <w:r>
        <w:rPr>
          <w:rFonts w:ascii="Trebuchet MS"/>
          <w:i/>
          <w:color w:val="221F1F"/>
          <w:w w:val="90"/>
          <w:sz w:val="25"/>
        </w:rPr>
        <w:t>name</w:t>
      </w:r>
      <w:r>
        <w:rPr>
          <w:rFonts w:ascii="Trebuchet MS"/>
          <w:i/>
          <w:color w:val="221F1F"/>
          <w:spacing w:val="-2"/>
          <w:sz w:val="25"/>
        </w:rPr>
        <w:t xml:space="preserve"> </w:t>
      </w:r>
      <w:r>
        <w:rPr>
          <w:rFonts w:ascii="Trebuchet MS"/>
          <w:i/>
          <w:color w:val="221F1F"/>
          <w:w w:val="90"/>
          <w:sz w:val="25"/>
        </w:rPr>
        <w:t>of</w:t>
      </w:r>
      <w:r>
        <w:rPr>
          <w:rFonts w:ascii="Trebuchet MS"/>
          <w:i/>
          <w:color w:val="221F1F"/>
          <w:spacing w:val="-3"/>
          <w:sz w:val="25"/>
        </w:rPr>
        <w:t xml:space="preserve"> </w:t>
      </w:r>
      <w:r>
        <w:rPr>
          <w:rFonts w:ascii="Trebuchet MS"/>
          <w:i/>
          <w:color w:val="221F1F"/>
          <w:w w:val="90"/>
          <w:sz w:val="25"/>
        </w:rPr>
        <w:t>the</w:t>
      </w:r>
      <w:r>
        <w:rPr>
          <w:rFonts w:ascii="Trebuchet MS"/>
          <w:i/>
          <w:color w:val="221F1F"/>
          <w:spacing w:val="-2"/>
          <w:sz w:val="25"/>
        </w:rPr>
        <w:t xml:space="preserve"> </w:t>
      </w:r>
      <w:r>
        <w:rPr>
          <w:rFonts w:ascii="Trebuchet MS"/>
          <w:i/>
          <w:color w:val="221F1F"/>
          <w:spacing w:val="-2"/>
          <w:w w:val="90"/>
          <w:sz w:val="25"/>
        </w:rPr>
        <w:t>tenderer</w:t>
      </w:r>
      <w:r>
        <w:rPr>
          <w:color w:val="221F1F"/>
          <w:spacing w:val="-2"/>
          <w:w w:val="90"/>
          <w:sz w:val="24"/>
        </w:rPr>
        <w:t>]</w:t>
      </w:r>
    </w:p>
    <w:p w:rsidR="00DD2D1B" w:rsidRDefault="008272FF">
      <w:pPr>
        <w:spacing w:before="232" w:line="252" w:lineRule="auto"/>
        <w:ind w:left="729" w:hanging="10"/>
        <w:rPr>
          <w:sz w:val="24"/>
        </w:rPr>
      </w:pPr>
      <w:r>
        <w:rPr>
          <w:rFonts w:ascii="Trebuchet MS"/>
          <w:b/>
          <w:color w:val="221F1F"/>
          <w:spacing w:val="-2"/>
          <w:sz w:val="24"/>
        </w:rPr>
        <w:t>Name</w:t>
      </w:r>
      <w:r>
        <w:rPr>
          <w:rFonts w:ascii="Trebuchet MS"/>
          <w:b/>
          <w:color w:val="221F1F"/>
          <w:spacing w:val="26"/>
          <w:sz w:val="24"/>
        </w:rPr>
        <w:t xml:space="preserve"> </w:t>
      </w:r>
      <w:r>
        <w:rPr>
          <w:rFonts w:ascii="Trebuchet MS"/>
          <w:b/>
          <w:color w:val="221F1F"/>
          <w:spacing w:val="-2"/>
          <w:sz w:val="24"/>
        </w:rPr>
        <w:t>of</w:t>
      </w:r>
      <w:r>
        <w:rPr>
          <w:rFonts w:ascii="Trebuchet MS"/>
          <w:b/>
          <w:color w:val="221F1F"/>
          <w:spacing w:val="26"/>
          <w:sz w:val="24"/>
        </w:rPr>
        <w:t xml:space="preserve"> </w:t>
      </w:r>
      <w:r>
        <w:rPr>
          <w:rFonts w:ascii="Trebuchet MS"/>
          <w:b/>
          <w:color w:val="221F1F"/>
          <w:spacing w:val="-2"/>
          <w:sz w:val="24"/>
        </w:rPr>
        <w:t>the</w:t>
      </w:r>
      <w:r>
        <w:rPr>
          <w:rFonts w:ascii="Trebuchet MS"/>
          <w:b/>
          <w:color w:val="221F1F"/>
          <w:spacing w:val="26"/>
          <w:sz w:val="24"/>
        </w:rPr>
        <w:t xml:space="preserve"> </w:t>
      </w:r>
      <w:r>
        <w:rPr>
          <w:rFonts w:ascii="Trebuchet MS"/>
          <w:b/>
          <w:color w:val="221F1F"/>
          <w:spacing w:val="-2"/>
          <w:sz w:val="24"/>
        </w:rPr>
        <w:t>person</w:t>
      </w:r>
      <w:r>
        <w:rPr>
          <w:rFonts w:ascii="Trebuchet MS"/>
          <w:b/>
          <w:color w:val="221F1F"/>
          <w:spacing w:val="26"/>
          <w:sz w:val="24"/>
        </w:rPr>
        <w:t xml:space="preserve"> </w:t>
      </w:r>
      <w:r>
        <w:rPr>
          <w:rFonts w:ascii="Trebuchet MS"/>
          <w:b/>
          <w:color w:val="221F1F"/>
          <w:spacing w:val="-2"/>
          <w:sz w:val="24"/>
        </w:rPr>
        <w:t>duly</w:t>
      </w:r>
      <w:r>
        <w:rPr>
          <w:rFonts w:ascii="Trebuchet MS"/>
          <w:b/>
          <w:color w:val="221F1F"/>
          <w:spacing w:val="26"/>
          <w:sz w:val="24"/>
        </w:rPr>
        <w:t xml:space="preserve"> </w:t>
      </w:r>
      <w:r>
        <w:rPr>
          <w:rFonts w:ascii="Trebuchet MS"/>
          <w:b/>
          <w:color w:val="221F1F"/>
          <w:spacing w:val="-2"/>
          <w:sz w:val="24"/>
        </w:rPr>
        <w:t>authorized</w:t>
      </w:r>
      <w:r>
        <w:rPr>
          <w:rFonts w:ascii="Trebuchet MS"/>
          <w:b/>
          <w:color w:val="221F1F"/>
          <w:spacing w:val="26"/>
          <w:sz w:val="24"/>
        </w:rPr>
        <w:t xml:space="preserve"> </w:t>
      </w:r>
      <w:r>
        <w:rPr>
          <w:rFonts w:ascii="Trebuchet MS"/>
          <w:b/>
          <w:color w:val="221F1F"/>
          <w:spacing w:val="-2"/>
          <w:sz w:val="24"/>
        </w:rPr>
        <w:t>to</w:t>
      </w:r>
      <w:r>
        <w:rPr>
          <w:rFonts w:ascii="Trebuchet MS"/>
          <w:b/>
          <w:color w:val="221F1F"/>
          <w:spacing w:val="26"/>
          <w:sz w:val="24"/>
        </w:rPr>
        <w:t xml:space="preserve"> </w:t>
      </w:r>
      <w:r>
        <w:rPr>
          <w:rFonts w:ascii="Trebuchet MS"/>
          <w:b/>
          <w:color w:val="221F1F"/>
          <w:spacing w:val="-2"/>
          <w:sz w:val="24"/>
        </w:rPr>
        <w:t>sign</w:t>
      </w:r>
      <w:r>
        <w:rPr>
          <w:rFonts w:ascii="Trebuchet MS"/>
          <w:b/>
          <w:color w:val="221F1F"/>
          <w:spacing w:val="26"/>
          <w:sz w:val="24"/>
        </w:rPr>
        <w:t xml:space="preserve"> </w:t>
      </w:r>
      <w:r>
        <w:rPr>
          <w:rFonts w:ascii="Trebuchet MS"/>
          <w:b/>
          <w:color w:val="221F1F"/>
          <w:spacing w:val="-2"/>
          <w:sz w:val="24"/>
        </w:rPr>
        <w:t>the</w:t>
      </w:r>
      <w:r>
        <w:rPr>
          <w:rFonts w:ascii="Trebuchet MS"/>
          <w:b/>
          <w:color w:val="221F1F"/>
          <w:spacing w:val="26"/>
          <w:sz w:val="24"/>
        </w:rPr>
        <w:t xml:space="preserve"> </w:t>
      </w:r>
      <w:r>
        <w:rPr>
          <w:rFonts w:ascii="Trebuchet MS"/>
          <w:b/>
          <w:color w:val="221F1F"/>
          <w:spacing w:val="-2"/>
          <w:sz w:val="24"/>
        </w:rPr>
        <w:t>Tender</w:t>
      </w:r>
      <w:r>
        <w:rPr>
          <w:rFonts w:ascii="Trebuchet MS"/>
          <w:b/>
          <w:color w:val="221F1F"/>
          <w:spacing w:val="26"/>
          <w:sz w:val="24"/>
        </w:rPr>
        <w:t xml:space="preserve"> </w:t>
      </w:r>
      <w:r>
        <w:rPr>
          <w:rFonts w:ascii="Trebuchet MS"/>
          <w:b/>
          <w:color w:val="221F1F"/>
          <w:spacing w:val="-2"/>
          <w:sz w:val="24"/>
        </w:rPr>
        <w:t>on</w:t>
      </w:r>
      <w:r>
        <w:rPr>
          <w:rFonts w:ascii="Trebuchet MS"/>
          <w:b/>
          <w:color w:val="221F1F"/>
          <w:spacing w:val="26"/>
          <w:sz w:val="24"/>
        </w:rPr>
        <w:t xml:space="preserve"> </w:t>
      </w:r>
      <w:r>
        <w:rPr>
          <w:rFonts w:ascii="Trebuchet MS"/>
          <w:b/>
          <w:color w:val="221F1F"/>
          <w:spacing w:val="-2"/>
          <w:sz w:val="24"/>
        </w:rPr>
        <w:t>behalf</w:t>
      </w:r>
      <w:r>
        <w:rPr>
          <w:rFonts w:ascii="Trebuchet MS"/>
          <w:b/>
          <w:color w:val="221F1F"/>
          <w:spacing w:val="27"/>
          <w:sz w:val="24"/>
        </w:rPr>
        <w:t xml:space="preserve"> </w:t>
      </w:r>
      <w:r>
        <w:rPr>
          <w:rFonts w:ascii="Trebuchet MS"/>
          <w:b/>
          <w:color w:val="221F1F"/>
          <w:spacing w:val="-2"/>
          <w:sz w:val="24"/>
        </w:rPr>
        <w:t>of</w:t>
      </w:r>
      <w:r>
        <w:rPr>
          <w:rFonts w:ascii="Trebuchet MS"/>
          <w:b/>
          <w:color w:val="221F1F"/>
          <w:spacing w:val="26"/>
          <w:sz w:val="24"/>
        </w:rPr>
        <w:t xml:space="preserve"> </w:t>
      </w:r>
      <w:r>
        <w:rPr>
          <w:rFonts w:ascii="Trebuchet MS"/>
          <w:b/>
          <w:color w:val="221F1F"/>
          <w:spacing w:val="-2"/>
          <w:sz w:val="24"/>
        </w:rPr>
        <w:t>the</w:t>
      </w:r>
      <w:r>
        <w:rPr>
          <w:rFonts w:ascii="Trebuchet MS"/>
          <w:b/>
          <w:color w:val="221F1F"/>
          <w:spacing w:val="26"/>
          <w:sz w:val="24"/>
        </w:rPr>
        <w:t xml:space="preserve"> </w:t>
      </w:r>
      <w:r>
        <w:rPr>
          <w:rFonts w:ascii="Trebuchet MS"/>
          <w:b/>
          <w:color w:val="221F1F"/>
          <w:spacing w:val="-2"/>
          <w:sz w:val="24"/>
        </w:rPr>
        <w:t>tenderer</w:t>
      </w:r>
      <w:r>
        <w:rPr>
          <w:color w:val="221F1F"/>
          <w:spacing w:val="-2"/>
          <w:sz w:val="24"/>
        </w:rPr>
        <w:t>:</w:t>
      </w:r>
      <w:r>
        <w:rPr>
          <w:color w:val="221F1F"/>
          <w:spacing w:val="23"/>
          <w:sz w:val="24"/>
        </w:rPr>
        <w:t xml:space="preserve"> </w:t>
      </w:r>
      <w:r>
        <w:rPr>
          <w:color w:val="221F1F"/>
          <w:spacing w:val="-2"/>
          <w:sz w:val="24"/>
        </w:rPr>
        <w:t>**[</w:t>
      </w:r>
      <w:r>
        <w:rPr>
          <w:rFonts w:ascii="Trebuchet MS"/>
          <w:i/>
          <w:color w:val="221F1F"/>
          <w:spacing w:val="-2"/>
          <w:sz w:val="25"/>
        </w:rPr>
        <w:t xml:space="preserve">insert </w:t>
      </w:r>
      <w:r>
        <w:rPr>
          <w:rFonts w:ascii="Trebuchet MS"/>
          <w:i/>
          <w:color w:val="221F1F"/>
          <w:sz w:val="25"/>
        </w:rPr>
        <w:t>complete</w:t>
      </w:r>
      <w:r>
        <w:rPr>
          <w:rFonts w:ascii="Trebuchet MS"/>
          <w:i/>
          <w:color w:val="221F1F"/>
          <w:spacing w:val="28"/>
          <w:sz w:val="25"/>
        </w:rPr>
        <w:t xml:space="preserve"> </w:t>
      </w:r>
      <w:r>
        <w:rPr>
          <w:rFonts w:ascii="Trebuchet MS"/>
          <w:i/>
          <w:color w:val="221F1F"/>
          <w:sz w:val="25"/>
        </w:rPr>
        <w:t>name</w:t>
      </w:r>
      <w:r>
        <w:rPr>
          <w:rFonts w:ascii="Trebuchet MS"/>
          <w:i/>
          <w:color w:val="221F1F"/>
          <w:spacing w:val="28"/>
          <w:sz w:val="25"/>
        </w:rPr>
        <w:t xml:space="preserve"> </w:t>
      </w:r>
      <w:r>
        <w:rPr>
          <w:rFonts w:ascii="Trebuchet MS"/>
          <w:i/>
          <w:color w:val="221F1F"/>
          <w:sz w:val="25"/>
        </w:rPr>
        <w:t>of</w:t>
      </w:r>
      <w:r>
        <w:rPr>
          <w:rFonts w:ascii="Trebuchet MS"/>
          <w:i/>
          <w:color w:val="221F1F"/>
          <w:spacing w:val="28"/>
          <w:sz w:val="25"/>
        </w:rPr>
        <w:t xml:space="preserve"> </w:t>
      </w:r>
      <w:r>
        <w:rPr>
          <w:rFonts w:ascii="Trebuchet MS"/>
          <w:i/>
          <w:color w:val="221F1F"/>
          <w:sz w:val="25"/>
        </w:rPr>
        <w:t>person</w:t>
      </w:r>
      <w:r>
        <w:rPr>
          <w:rFonts w:ascii="Trebuchet MS"/>
          <w:i/>
          <w:color w:val="221F1F"/>
          <w:spacing w:val="27"/>
          <w:sz w:val="25"/>
        </w:rPr>
        <w:t xml:space="preserve"> </w:t>
      </w:r>
      <w:r>
        <w:rPr>
          <w:rFonts w:ascii="Trebuchet MS"/>
          <w:i/>
          <w:color w:val="221F1F"/>
          <w:sz w:val="25"/>
        </w:rPr>
        <w:t>duly</w:t>
      </w:r>
      <w:r>
        <w:rPr>
          <w:rFonts w:ascii="Trebuchet MS"/>
          <w:i/>
          <w:color w:val="221F1F"/>
          <w:spacing w:val="28"/>
          <w:sz w:val="25"/>
        </w:rPr>
        <w:t xml:space="preserve"> </w:t>
      </w:r>
      <w:r>
        <w:rPr>
          <w:rFonts w:ascii="Trebuchet MS"/>
          <w:i/>
          <w:color w:val="221F1F"/>
          <w:sz w:val="25"/>
        </w:rPr>
        <w:t>authorized</w:t>
      </w:r>
      <w:r>
        <w:rPr>
          <w:rFonts w:ascii="Trebuchet MS"/>
          <w:i/>
          <w:color w:val="221F1F"/>
          <w:spacing w:val="28"/>
          <w:sz w:val="25"/>
        </w:rPr>
        <w:t xml:space="preserve"> </w:t>
      </w:r>
      <w:r>
        <w:rPr>
          <w:rFonts w:ascii="Trebuchet MS"/>
          <w:i/>
          <w:color w:val="221F1F"/>
          <w:sz w:val="25"/>
        </w:rPr>
        <w:t>to</w:t>
      </w:r>
      <w:r>
        <w:rPr>
          <w:rFonts w:ascii="Trebuchet MS"/>
          <w:i/>
          <w:color w:val="221F1F"/>
          <w:spacing w:val="27"/>
          <w:sz w:val="25"/>
        </w:rPr>
        <w:t xml:space="preserve"> </w:t>
      </w:r>
      <w:r>
        <w:rPr>
          <w:rFonts w:ascii="Trebuchet MS"/>
          <w:i/>
          <w:color w:val="221F1F"/>
          <w:sz w:val="25"/>
        </w:rPr>
        <w:t>sign</w:t>
      </w:r>
      <w:r>
        <w:rPr>
          <w:rFonts w:ascii="Trebuchet MS"/>
          <w:i/>
          <w:color w:val="221F1F"/>
          <w:spacing w:val="27"/>
          <w:sz w:val="25"/>
        </w:rPr>
        <w:t xml:space="preserve"> </w:t>
      </w:r>
      <w:r>
        <w:rPr>
          <w:rFonts w:ascii="Trebuchet MS"/>
          <w:i/>
          <w:color w:val="221F1F"/>
          <w:sz w:val="25"/>
        </w:rPr>
        <w:t>the</w:t>
      </w:r>
      <w:r>
        <w:rPr>
          <w:rFonts w:ascii="Trebuchet MS"/>
          <w:i/>
          <w:color w:val="221F1F"/>
          <w:spacing w:val="27"/>
          <w:sz w:val="25"/>
        </w:rPr>
        <w:t xml:space="preserve"> </w:t>
      </w:r>
      <w:r>
        <w:rPr>
          <w:rFonts w:ascii="Trebuchet MS"/>
          <w:i/>
          <w:color w:val="221F1F"/>
          <w:sz w:val="25"/>
        </w:rPr>
        <w:t>Tender</w:t>
      </w:r>
      <w:r>
        <w:rPr>
          <w:color w:val="221F1F"/>
          <w:sz w:val="24"/>
        </w:rPr>
        <w:t>]</w:t>
      </w:r>
    </w:p>
    <w:p w:rsidR="00DD2D1B" w:rsidRDefault="008272FF">
      <w:pPr>
        <w:spacing w:before="215" w:line="444" w:lineRule="auto"/>
        <w:ind w:left="729" w:hanging="10"/>
        <w:rPr>
          <w:rFonts w:ascii="Trebuchet MS"/>
          <w:i/>
          <w:sz w:val="25"/>
        </w:rPr>
      </w:pPr>
      <w:r>
        <w:rPr>
          <w:rFonts w:ascii="Trebuchet MS"/>
          <w:b/>
          <w:color w:val="221F1F"/>
          <w:sz w:val="24"/>
        </w:rPr>
        <w:t>Title</w:t>
      </w:r>
      <w:r>
        <w:rPr>
          <w:rFonts w:ascii="Trebuchet MS"/>
          <w:b/>
          <w:color w:val="221F1F"/>
          <w:spacing w:val="50"/>
          <w:sz w:val="24"/>
        </w:rPr>
        <w:t xml:space="preserve"> </w:t>
      </w:r>
      <w:r>
        <w:rPr>
          <w:rFonts w:ascii="Trebuchet MS"/>
          <w:b/>
          <w:color w:val="221F1F"/>
          <w:sz w:val="24"/>
        </w:rPr>
        <w:t>of</w:t>
      </w:r>
      <w:r>
        <w:rPr>
          <w:rFonts w:ascii="Trebuchet MS"/>
          <w:b/>
          <w:color w:val="221F1F"/>
          <w:spacing w:val="49"/>
          <w:sz w:val="24"/>
        </w:rPr>
        <w:t xml:space="preserve"> </w:t>
      </w:r>
      <w:r>
        <w:rPr>
          <w:rFonts w:ascii="Trebuchet MS"/>
          <w:b/>
          <w:color w:val="221F1F"/>
          <w:sz w:val="24"/>
        </w:rPr>
        <w:t>the</w:t>
      </w:r>
      <w:r>
        <w:rPr>
          <w:rFonts w:ascii="Trebuchet MS"/>
          <w:b/>
          <w:color w:val="221F1F"/>
          <w:spacing w:val="49"/>
          <w:sz w:val="24"/>
        </w:rPr>
        <w:t xml:space="preserve"> </w:t>
      </w:r>
      <w:r>
        <w:rPr>
          <w:rFonts w:ascii="Trebuchet MS"/>
          <w:b/>
          <w:color w:val="221F1F"/>
          <w:sz w:val="24"/>
        </w:rPr>
        <w:t>person</w:t>
      </w:r>
      <w:r>
        <w:rPr>
          <w:rFonts w:ascii="Trebuchet MS"/>
          <w:b/>
          <w:color w:val="221F1F"/>
          <w:spacing w:val="50"/>
          <w:sz w:val="24"/>
        </w:rPr>
        <w:t xml:space="preserve"> </w:t>
      </w:r>
      <w:r>
        <w:rPr>
          <w:rFonts w:ascii="Trebuchet MS"/>
          <w:b/>
          <w:color w:val="221F1F"/>
          <w:sz w:val="24"/>
        </w:rPr>
        <w:t>signing</w:t>
      </w:r>
      <w:r>
        <w:rPr>
          <w:rFonts w:ascii="Trebuchet MS"/>
          <w:b/>
          <w:color w:val="221F1F"/>
          <w:spacing w:val="48"/>
          <w:sz w:val="24"/>
        </w:rPr>
        <w:t xml:space="preserve"> </w:t>
      </w:r>
      <w:r>
        <w:rPr>
          <w:rFonts w:ascii="Trebuchet MS"/>
          <w:b/>
          <w:color w:val="221F1F"/>
          <w:sz w:val="24"/>
        </w:rPr>
        <w:t>the</w:t>
      </w:r>
      <w:r>
        <w:rPr>
          <w:rFonts w:ascii="Trebuchet MS"/>
          <w:b/>
          <w:color w:val="221F1F"/>
          <w:spacing w:val="50"/>
          <w:sz w:val="24"/>
        </w:rPr>
        <w:t xml:space="preserve"> </w:t>
      </w:r>
      <w:r>
        <w:rPr>
          <w:rFonts w:ascii="Trebuchet MS"/>
          <w:b/>
          <w:color w:val="221F1F"/>
          <w:sz w:val="24"/>
        </w:rPr>
        <w:t>Tender</w:t>
      </w:r>
      <w:r>
        <w:rPr>
          <w:color w:val="221F1F"/>
          <w:sz w:val="24"/>
        </w:rPr>
        <w:t>:</w:t>
      </w:r>
      <w:r>
        <w:rPr>
          <w:color w:val="221F1F"/>
          <w:spacing w:val="45"/>
          <w:sz w:val="24"/>
        </w:rPr>
        <w:t xml:space="preserve"> </w:t>
      </w:r>
      <w:r>
        <w:rPr>
          <w:color w:val="221F1F"/>
          <w:sz w:val="24"/>
        </w:rPr>
        <w:t>[</w:t>
      </w:r>
      <w:r>
        <w:rPr>
          <w:rFonts w:ascii="Trebuchet MS"/>
          <w:i/>
          <w:color w:val="221F1F"/>
          <w:sz w:val="25"/>
        </w:rPr>
        <w:t>insert</w:t>
      </w:r>
      <w:r>
        <w:rPr>
          <w:rFonts w:ascii="Trebuchet MS"/>
          <w:i/>
          <w:color w:val="221F1F"/>
          <w:spacing w:val="46"/>
          <w:sz w:val="25"/>
        </w:rPr>
        <w:t xml:space="preserve"> </w:t>
      </w:r>
      <w:r>
        <w:rPr>
          <w:rFonts w:ascii="Trebuchet MS"/>
          <w:i/>
          <w:color w:val="221F1F"/>
          <w:sz w:val="25"/>
        </w:rPr>
        <w:t>complete</w:t>
      </w:r>
      <w:r>
        <w:rPr>
          <w:rFonts w:ascii="Trebuchet MS"/>
          <w:i/>
          <w:color w:val="221F1F"/>
          <w:spacing w:val="46"/>
          <w:sz w:val="25"/>
        </w:rPr>
        <w:t xml:space="preserve"> </w:t>
      </w:r>
      <w:r>
        <w:rPr>
          <w:rFonts w:ascii="Trebuchet MS"/>
          <w:i/>
          <w:color w:val="221F1F"/>
          <w:sz w:val="25"/>
        </w:rPr>
        <w:t>title</w:t>
      </w:r>
      <w:r>
        <w:rPr>
          <w:rFonts w:ascii="Trebuchet MS"/>
          <w:i/>
          <w:color w:val="221F1F"/>
          <w:spacing w:val="44"/>
          <w:sz w:val="25"/>
        </w:rPr>
        <w:t xml:space="preserve"> </w:t>
      </w:r>
      <w:r>
        <w:rPr>
          <w:rFonts w:ascii="Trebuchet MS"/>
          <w:i/>
          <w:color w:val="221F1F"/>
          <w:sz w:val="25"/>
        </w:rPr>
        <w:t>of</w:t>
      </w:r>
      <w:r>
        <w:rPr>
          <w:rFonts w:ascii="Trebuchet MS"/>
          <w:i/>
          <w:color w:val="221F1F"/>
          <w:spacing w:val="47"/>
          <w:sz w:val="25"/>
        </w:rPr>
        <w:t xml:space="preserve"> </w:t>
      </w:r>
      <w:r>
        <w:rPr>
          <w:rFonts w:ascii="Trebuchet MS"/>
          <w:i/>
          <w:color w:val="221F1F"/>
          <w:sz w:val="25"/>
        </w:rPr>
        <w:t>the</w:t>
      </w:r>
      <w:r>
        <w:rPr>
          <w:rFonts w:ascii="Trebuchet MS"/>
          <w:i/>
          <w:color w:val="221F1F"/>
          <w:spacing w:val="45"/>
          <w:sz w:val="25"/>
        </w:rPr>
        <w:t xml:space="preserve"> </w:t>
      </w:r>
      <w:r>
        <w:rPr>
          <w:rFonts w:ascii="Trebuchet MS"/>
          <w:i/>
          <w:color w:val="221F1F"/>
          <w:sz w:val="25"/>
        </w:rPr>
        <w:t>person</w:t>
      </w:r>
      <w:r>
        <w:rPr>
          <w:rFonts w:ascii="Trebuchet MS"/>
          <w:i/>
          <w:color w:val="221F1F"/>
          <w:spacing w:val="47"/>
          <w:sz w:val="25"/>
        </w:rPr>
        <w:t xml:space="preserve"> </w:t>
      </w:r>
      <w:r>
        <w:rPr>
          <w:rFonts w:ascii="Trebuchet MS"/>
          <w:i/>
          <w:color w:val="221F1F"/>
          <w:sz w:val="25"/>
        </w:rPr>
        <w:t>signing</w:t>
      </w:r>
      <w:r>
        <w:rPr>
          <w:rFonts w:ascii="Trebuchet MS"/>
          <w:i/>
          <w:color w:val="221F1F"/>
          <w:spacing w:val="45"/>
          <w:sz w:val="25"/>
        </w:rPr>
        <w:t xml:space="preserve"> </w:t>
      </w:r>
      <w:r>
        <w:rPr>
          <w:rFonts w:ascii="Trebuchet MS"/>
          <w:i/>
          <w:color w:val="221F1F"/>
          <w:sz w:val="25"/>
        </w:rPr>
        <w:t xml:space="preserve">the </w:t>
      </w:r>
      <w:r>
        <w:rPr>
          <w:rFonts w:ascii="Trebuchet MS"/>
          <w:i/>
          <w:color w:val="221F1F"/>
          <w:spacing w:val="-2"/>
          <w:sz w:val="25"/>
        </w:rPr>
        <w:t>Tender</w:t>
      </w:r>
      <w:r>
        <w:rPr>
          <w:color w:val="221F1F"/>
          <w:spacing w:val="-2"/>
          <w:sz w:val="24"/>
        </w:rPr>
        <w:t>]</w:t>
      </w:r>
      <w:r>
        <w:rPr>
          <w:color w:val="221F1F"/>
          <w:spacing w:val="19"/>
          <w:sz w:val="24"/>
        </w:rPr>
        <w:t xml:space="preserve"> </w:t>
      </w:r>
      <w:r>
        <w:rPr>
          <w:rFonts w:ascii="Trebuchet MS"/>
          <w:b/>
          <w:color w:val="221F1F"/>
          <w:spacing w:val="-2"/>
          <w:sz w:val="24"/>
        </w:rPr>
        <w:t>Signature</w:t>
      </w:r>
      <w:r>
        <w:rPr>
          <w:rFonts w:ascii="Trebuchet MS"/>
          <w:b/>
          <w:color w:val="221F1F"/>
          <w:spacing w:val="23"/>
          <w:sz w:val="24"/>
        </w:rPr>
        <w:t xml:space="preserve"> </w:t>
      </w:r>
      <w:r>
        <w:rPr>
          <w:rFonts w:ascii="Trebuchet MS"/>
          <w:b/>
          <w:color w:val="221F1F"/>
          <w:spacing w:val="-2"/>
          <w:sz w:val="24"/>
        </w:rPr>
        <w:t>of</w:t>
      </w:r>
      <w:r>
        <w:rPr>
          <w:rFonts w:ascii="Trebuchet MS"/>
          <w:b/>
          <w:color w:val="221F1F"/>
          <w:spacing w:val="22"/>
          <w:sz w:val="24"/>
        </w:rPr>
        <w:t xml:space="preserve"> </w:t>
      </w:r>
      <w:r>
        <w:rPr>
          <w:rFonts w:ascii="Trebuchet MS"/>
          <w:b/>
          <w:color w:val="221F1F"/>
          <w:spacing w:val="-2"/>
          <w:sz w:val="24"/>
        </w:rPr>
        <w:t>the</w:t>
      </w:r>
      <w:r>
        <w:rPr>
          <w:rFonts w:ascii="Trebuchet MS"/>
          <w:b/>
          <w:color w:val="221F1F"/>
          <w:spacing w:val="23"/>
          <w:sz w:val="24"/>
        </w:rPr>
        <w:t xml:space="preserve"> </w:t>
      </w:r>
      <w:r>
        <w:rPr>
          <w:rFonts w:ascii="Trebuchet MS"/>
          <w:b/>
          <w:color w:val="221F1F"/>
          <w:spacing w:val="-2"/>
          <w:sz w:val="24"/>
        </w:rPr>
        <w:t>person</w:t>
      </w:r>
      <w:r>
        <w:rPr>
          <w:rFonts w:ascii="Trebuchet MS"/>
          <w:b/>
          <w:color w:val="221F1F"/>
          <w:spacing w:val="23"/>
          <w:sz w:val="24"/>
        </w:rPr>
        <w:t xml:space="preserve"> </w:t>
      </w:r>
      <w:r>
        <w:rPr>
          <w:rFonts w:ascii="Trebuchet MS"/>
          <w:b/>
          <w:color w:val="221F1F"/>
          <w:spacing w:val="-2"/>
          <w:sz w:val="24"/>
        </w:rPr>
        <w:t>named</w:t>
      </w:r>
      <w:r>
        <w:rPr>
          <w:rFonts w:ascii="Trebuchet MS"/>
          <w:b/>
          <w:color w:val="221F1F"/>
          <w:spacing w:val="23"/>
          <w:sz w:val="24"/>
        </w:rPr>
        <w:t xml:space="preserve"> </w:t>
      </w:r>
      <w:r>
        <w:rPr>
          <w:rFonts w:ascii="Trebuchet MS"/>
          <w:b/>
          <w:color w:val="221F1F"/>
          <w:spacing w:val="-2"/>
          <w:sz w:val="24"/>
        </w:rPr>
        <w:t>above</w:t>
      </w:r>
      <w:r>
        <w:rPr>
          <w:color w:val="221F1F"/>
          <w:spacing w:val="-2"/>
          <w:sz w:val="24"/>
        </w:rPr>
        <w:t>:</w:t>
      </w:r>
      <w:r>
        <w:rPr>
          <w:color w:val="221F1F"/>
          <w:spacing w:val="19"/>
          <w:sz w:val="24"/>
        </w:rPr>
        <w:t xml:space="preserve"> </w:t>
      </w:r>
      <w:r>
        <w:rPr>
          <w:color w:val="221F1F"/>
          <w:spacing w:val="-2"/>
          <w:sz w:val="24"/>
        </w:rPr>
        <w:t>[</w:t>
      </w:r>
      <w:r>
        <w:rPr>
          <w:rFonts w:ascii="Trebuchet MS"/>
          <w:i/>
          <w:color w:val="221F1F"/>
          <w:spacing w:val="-2"/>
          <w:sz w:val="25"/>
        </w:rPr>
        <w:t>insert</w:t>
      </w:r>
      <w:r>
        <w:rPr>
          <w:rFonts w:ascii="Trebuchet MS"/>
          <w:i/>
          <w:color w:val="221F1F"/>
          <w:spacing w:val="20"/>
          <w:sz w:val="25"/>
        </w:rPr>
        <w:t xml:space="preserve"> </w:t>
      </w:r>
      <w:r>
        <w:rPr>
          <w:rFonts w:ascii="Trebuchet MS"/>
          <w:i/>
          <w:color w:val="221F1F"/>
          <w:spacing w:val="-2"/>
          <w:sz w:val="25"/>
        </w:rPr>
        <w:t>signature</w:t>
      </w:r>
      <w:r>
        <w:rPr>
          <w:rFonts w:ascii="Trebuchet MS"/>
          <w:i/>
          <w:color w:val="221F1F"/>
          <w:spacing w:val="20"/>
          <w:sz w:val="25"/>
        </w:rPr>
        <w:t xml:space="preserve"> </w:t>
      </w:r>
      <w:r>
        <w:rPr>
          <w:rFonts w:ascii="Trebuchet MS"/>
          <w:i/>
          <w:color w:val="221F1F"/>
          <w:spacing w:val="-2"/>
          <w:sz w:val="25"/>
        </w:rPr>
        <w:t>of</w:t>
      </w:r>
      <w:r>
        <w:rPr>
          <w:rFonts w:ascii="Trebuchet MS"/>
          <w:i/>
          <w:color w:val="221F1F"/>
          <w:spacing w:val="19"/>
          <w:sz w:val="25"/>
        </w:rPr>
        <w:t xml:space="preserve"> </w:t>
      </w:r>
      <w:r>
        <w:rPr>
          <w:rFonts w:ascii="Trebuchet MS"/>
          <w:i/>
          <w:color w:val="221F1F"/>
          <w:spacing w:val="-2"/>
          <w:sz w:val="25"/>
        </w:rPr>
        <w:t>person</w:t>
      </w:r>
      <w:r>
        <w:rPr>
          <w:rFonts w:ascii="Trebuchet MS"/>
          <w:i/>
          <w:color w:val="221F1F"/>
          <w:spacing w:val="20"/>
          <w:sz w:val="25"/>
        </w:rPr>
        <w:t xml:space="preserve"> </w:t>
      </w:r>
      <w:r>
        <w:rPr>
          <w:rFonts w:ascii="Trebuchet MS"/>
          <w:i/>
          <w:color w:val="221F1F"/>
          <w:spacing w:val="-2"/>
          <w:sz w:val="25"/>
        </w:rPr>
        <w:t>whose</w:t>
      </w:r>
      <w:r>
        <w:rPr>
          <w:rFonts w:ascii="Trebuchet MS"/>
          <w:i/>
          <w:color w:val="221F1F"/>
          <w:spacing w:val="19"/>
          <w:sz w:val="25"/>
        </w:rPr>
        <w:t xml:space="preserve"> </w:t>
      </w:r>
      <w:r>
        <w:rPr>
          <w:rFonts w:ascii="Trebuchet MS"/>
          <w:i/>
          <w:color w:val="221F1F"/>
          <w:spacing w:val="-2"/>
          <w:sz w:val="25"/>
        </w:rPr>
        <w:t>name</w:t>
      </w:r>
      <w:r>
        <w:rPr>
          <w:rFonts w:ascii="Trebuchet MS"/>
          <w:i/>
          <w:color w:val="221F1F"/>
          <w:spacing w:val="19"/>
          <w:sz w:val="25"/>
        </w:rPr>
        <w:t xml:space="preserve"> </w:t>
      </w:r>
      <w:r>
        <w:rPr>
          <w:rFonts w:ascii="Trebuchet MS"/>
          <w:i/>
          <w:color w:val="221F1F"/>
          <w:spacing w:val="-5"/>
          <w:sz w:val="25"/>
        </w:rPr>
        <w:t>and</w:t>
      </w:r>
    </w:p>
    <w:p w:rsidR="00DD2D1B" w:rsidRDefault="00DD2D1B">
      <w:pPr>
        <w:spacing w:line="444" w:lineRule="auto"/>
        <w:rPr>
          <w:rFonts w:ascii="Trebuchet MS"/>
          <w:sz w:val="25"/>
        </w:rPr>
        <w:sectPr w:rsidR="00DD2D1B">
          <w:pgSz w:w="11910" w:h="16840"/>
          <w:pgMar w:top="1040" w:right="20" w:bottom="720" w:left="0" w:header="0" w:footer="440" w:gutter="0"/>
          <w:cols w:space="720"/>
        </w:sectPr>
      </w:pPr>
    </w:p>
    <w:p w:rsidR="00DD2D1B" w:rsidRDefault="008272FF">
      <w:pPr>
        <w:spacing w:before="84" w:line="446" w:lineRule="auto"/>
        <w:ind w:left="729" w:right="174"/>
        <w:rPr>
          <w:sz w:val="24"/>
        </w:rPr>
      </w:pPr>
      <w:r>
        <w:rPr>
          <w:rFonts w:ascii="Trebuchet MS"/>
          <w:i/>
          <w:color w:val="221F1F"/>
          <w:spacing w:val="-2"/>
          <w:sz w:val="25"/>
        </w:rPr>
        <w:lastRenderedPageBreak/>
        <w:t>capacity</w:t>
      </w:r>
      <w:r>
        <w:rPr>
          <w:rFonts w:ascii="Trebuchet MS"/>
          <w:i/>
          <w:color w:val="221F1F"/>
          <w:spacing w:val="12"/>
          <w:sz w:val="25"/>
        </w:rPr>
        <w:t xml:space="preserve"> </w:t>
      </w:r>
      <w:r>
        <w:rPr>
          <w:rFonts w:ascii="Trebuchet MS"/>
          <w:i/>
          <w:color w:val="221F1F"/>
          <w:spacing w:val="-2"/>
          <w:sz w:val="25"/>
        </w:rPr>
        <w:t>are</w:t>
      </w:r>
      <w:r>
        <w:rPr>
          <w:rFonts w:ascii="Trebuchet MS"/>
          <w:i/>
          <w:color w:val="221F1F"/>
          <w:spacing w:val="13"/>
          <w:sz w:val="25"/>
        </w:rPr>
        <w:t xml:space="preserve"> </w:t>
      </w:r>
      <w:r>
        <w:rPr>
          <w:rFonts w:ascii="Trebuchet MS"/>
          <w:i/>
          <w:color w:val="221F1F"/>
          <w:spacing w:val="-2"/>
          <w:sz w:val="25"/>
        </w:rPr>
        <w:t>shown</w:t>
      </w:r>
      <w:r>
        <w:rPr>
          <w:rFonts w:ascii="Trebuchet MS"/>
          <w:i/>
          <w:color w:val="221F1F"/>
          <w:spacing w:val="12"/>
          <w:sz w:val="25"/>
        </w:rPr>
        <w:t xml:space="preserve"> </w:t>
      </w:r>
      <w:r>
        <w:rPr>
          <w:rFonts w:ascii="Trebuchet MS"/>
          <w:i/>
          <w:color w:val="221F1F"/>
          <w:spacing w:val="-2"/>
          <w:sz w:val="25"/>
        </w:rPr>
        <w:t>above</w:t>
      </w:r>
      <w:r>
        <w:rPr>
          <w:color w:val="221F1F"/>
          <w:spacing w:val="-2"/>
          <w:sz w:val="24"/>
        </w:rPr>
        <w:t>]</w:t>
      </w:r>
      <w:r>
        <w:rPr>
          <w:color w:val="221F1F"/>
          <w:spacing w:val="11"/>
          <w:sz w:val="24"/>
        </w:rPr>
        <w:t xml:space="preserve"> </w:t>
      </w:r>
      <w:r>
        <w:rPr>
          <w:rFonts w:ascii="Trebuchet MS"/>
          <w:b/>
          <w:color w:val="221F1F"/>
          <w:spacing w:val="-2"/>
          <w:sz w:val="24"/>
        </w:rPr>
        <w:t>Date</w:t>
      </w:r>
      <w:r>
        <w:rPr>
          <w:rFonts w:ascii="Trebuchet MS"/>
          <w:b/>
          <w:color w:val="221F1F"/>
          <w:spacing w:val="16"/>
          <w:sz w:val="24"/>
        </w:rPr>
        <w:t xml:space="preserve"> </w:t>
      </w:r>
      <w:r>
        <w:rPr>
          <w:rFonts w:ascii="Trebuchet MS"/>
          <w:b/>
          <w:color w:val="221F1F"/>
          <w:spacing w:val="-2"/>
          <w:sz w:val="24"/>
        </w:rPr>
        <w:t>signed</w:t>
      </w:r>
      <w:r>
        <w:rPr>
          <w:rFonts w:ascii="Trebuchet MS"/>
          <w:b/>
          <w:color w:val="221F1F"/>
          <w:spacing w:val="18"/>
          <w:sz w:val="24"/>
        </w:rPr>
        <w:t xml:space="preserve"> </w:t>
      </w:r>
      <w:r>
        <w:rPr>
          <w:color w:val="221F1F"/>
          <w:spacing w:val="-2"/>
          <w:sz w:val="24"/>
        </w:rPr>
        <w:t>[</w:t>
      </w:r>
      <w:r>
        <w:rPr>
          <w:rFonts w:ascii="Trebuchet MS"/>
          <w:i/>
          <w:color w:val="221F1F"/>
          <w:spacing w:val="-2"/>
          <w:sz w:val="25"/>
        </w:rPr>
        <w:t>insert</w:t>
      </w:r>
      <w:r>
        <w:rPr>
          <w:rFonts w:ascii="Trebuchet MS"/>
          <w:i/>
          <w:color w:val="221F1F"/>
          <w:spacing w:val="11"/>
          <w:sz w:val="25"/>
        </w:rPr>
        <w:t xml:space="preserve"> </w:t>
      </w:r>
      <w:r>
        <w:rPr>
          <w:rFonts w:ascii="Trebuchet MS"/>
          <w:i/>
          <w:color w:val="221F1F"/>
          <w:spacing w:val="-2"/>
          <w:sz w:val="25"/>
        </w:rPr>
        <w:t>date</w:t>
      </w:r>
      <w:r>
        <w:rPr>
          <w:rFonts w:ascii="Trebuchet MS"/>
          <w:i/>
          <w:color w:val="221F1F"/>
          <w:spacing w:val="13"/>
          <w:sz w:val="25"/>
        </w:rPr>
        <w:t xml:space="preserve"> </w:t>
      </w:r>
      <w:r>
        <w:rPr>
          <w:rFonts w:ascii="Trebuchet MS"/>
          <w:i/>
          <w:color w:val="221F1F"/>
          <w:spacing w:val="-2"/>
          <w:sz w:val="25"/>
        </w:rPr>
        <w:t>of</w:t>
      </w:r>
      <w:r>
        <w:rPr>
          <w:rFonts w:ascii="Trebuchet MS"/>
          <w:i/>
          <w:color w:val="221F1F"/>
          <w:spacing w:val="13"/>
          <w:sz w:val="25"/>
        </w:rPr>
        <w:t xml:space="preserve"> </w:t>
      </w:r>
      <w:r>
        <w:rPr>
          <w:rFonts w:ascii="Trebuchet MS"/>
          <w:i/>
          <w:color w:val="221F1F"/>
          <w:spacing w:val="-2"/>
          <w:sz w:val="25"/>
        </w:rPr>
        <w:t>signing</w:t>
      </w:r>
      <w:r>
        <w:rPr>
          <w:color w:val="221F1F"/>
          <w:spacing w:val="-2"/>
          <w:sz w:val="24"/>
        </w:rPr>
        <w:t>]</w:t>
      </w:r>
      <w:r>
        <w:rPr>
          <w:color w:val="221F1F"/>
          <w:spacing w:val="15"/>
          <w:sz w:val="24"/>
        </w:rPr>
        <w:t xml:space="preserve"> </w:t>
      </w:r>
      <w:r>
        <w:rPr>
          <w:rFonts w:ascii="Trebuchet MS"/>
          <w:b/>
          <w:color w:val="221F1F"/>
          <w:spacing w:val="-2"/>
          <w:sz w:val="24"/>
        </w:rPr>
        <w:t>day</w:t>
      </w:r>
      <w:r>
        <w:rPr>
          <w:rFonts w:ascii="Trebuchet MS"/>
          <w:b/>
          <w:color w:val="221F1F"/>
          <w:spacing w:val="16"/>
          <w:sz w:val="24"/>
        </w:rPr>
        <w:t xml:space="preserve"> </w:t>
      </w:r>
      <w:r>
        <w:rPr>
          <w:rFonts w:ascii="Trebuchet MS"/>
          <w:b/>
          <w:color w:val="221F1F"/>
          <w:spacing w:val="-2"/>
          <w:sz w:val="24"/>
        </w:rPr>
        <w:t>of</w:t>
      </w:r>
      <w:r>
        <w:rPr>
          <w:rFonts w:ascii="Trebuchet MS"/>
          <w:b/>
          <w:color w:val="221F1F"/>
          <w:spacing w:val="18"/>
          <w:sz w:val="24"/>
        </w:rPr>
        <w:t xml:space="preserve"> </w:t>
      </w:r>
      <w:r>
        <w:rPr>
          <w:color w:val="221F1F"/>
          <w:spacing w:val="-2"/>
          <w:sz w:val="24"/>
        </w:rPr>
        <w:t>[</w:t>
      </w:r>
      <w:r>
        <w:rPr>
          <w:rFonts w:ascii="Trebuchet MS"/>
          <w:i/>
          <w:color w:val="221F1F"/>
          <w:spacing w:val="-2"/>
          <w:sz w:val="25"/>
        </w:rPr>
        <w:t>insert</w:t>
      </w:r>
      <w:r>
        <w:rPr>
          <w:rFonts w:ascii="Trebuchet MS"/>
          <w:i/>
          <w:color w:val="221F1F"/>
          <w:spacing w:val="11"/>
          <w:sz w:val="25"/>
        </w:rPr>
        <w:t xml:space="preserve"> </w:t>
      </w:r>
      <w:r>
        <w:rPr>
          <w:rFonts w:ascii="Trebuchet MS"/>
          <w:i/>
          <w:color w:val="221F1F"/>
          <w:spacing w:val="-2"/>
          <w:sz w:val="25"/>
        </w:rPr>
        <w:t>month</w:t>
      </w:r>
      <w:r>
        <w:rPr>
          <w:color w:val="221F1F"/>
          <w:spacing w:val="-2"/>
          <w:sz w:val="24"/>
        </w:rPr>
        <w:t>],</w:t>
      </w:r>
      <w:r>
        <w:rPr>
          <w:color w:val="221F1F"/>
          <w:spacing w:val="11"/>
          <w:sz w:val="24"/>
        </w:rPr>
        <w:t xml:space="preserve"> </w:t>
      </w:r>
      <w:r>
        <w:rPr>
          <w:color w:val="221F1F"/>
          <w:spacing w:val="-2"/>
          <w:sz w:val="24"/>
        </w:rPr>
        <w:t>[</w:t>
      </w:r>
      <w:r>
        <w:rPr>
          <w:rFonts w:ascii="Trebuchet MS"/>
          <w:i/>
          <w:color w:val="221F1F"/>
          <w:spacing w:val="-2"/>
          <w:sz w:val="25"/>
        </w:rPr>
        <w:t>insert year</w:t>
      </w:r>
      <w:r>
        <w:rPr>
          <w:color w:val="221F1F"/>
          <w:spacing w:val="-2"/>
          <w:sz w:val="24"/>
        </w:rPr>
        <w:t>]</w:t>
      </w:r>
    </w:p>
    <w:p w:rsidR="00DD2D1B" w:rsidRDefault="008272FF">
      <w:pPr>
        <w:pStyle w:val="BodyText"/>
        <w:spacing w:before="11" w:line="232" w:lineRule="auto"/>
        <w:ind w:left="720"/>
      </w:pPr>
      <w:r>
        <w:rPr>
          <w:rFonts w:ascii="Trebuchet MS"/>
          <w:b/>
          <w:color w:val="221F1F"/>
        </w:rPr>
        <w:t>*</w:t>
      </w:r>
      <w:r>
        <w:rPr>
          <w:color w:val="221F1F"/>
        </w:rPr>
        <w:t>:</w:t>
      </w:r>
      <w:r>
        <w:rPr>
          <w:color w:val="221F1F"/>
          <w:spacing w:val="74"/>
        </w:rPr>
        <w:t xml:space="preserve"> </w:t>
      </w:r>
      <w:r>
        <w:rPr>
          <w:color w:val="221F1F"/>
        </w:rPr>
        <w:t>In</w:t>
      </w:r>
      <w:r>
        <w:rPr>
          <w:color w:val="221F1F"/>
          <w:spacing w:val="73"/>
        </w:rPr>
        <w:t xml:space="preserve"> </w:t>
      </w:r>
      <w:r>
        <w:rPr>
          <w:color w:val="221F1F"/>
        </w:rPr>
        <w:t>the</w:t>
      </w:r>
      <w:r>
        <w:rPr>
          <w:color w:val="221F1F"/>
          <w:spacing w:val="75"/>
        </w:rPr>
        <w:t xml:space="preserve"> </w:t>
      </w:r>
      <w:r>
        <w:rPr>
          <w:color w:val="221F1F"/>
        </w:rPr>
        <w:t>case</w:t>
      </w:r>
      <w:r>
        <w:rPr>
          <w:color w:val="221F1F"/>
          <w:spacing w:val="73"/>
        </w:rPr>
        <w:t xml:space="preserve"> </w:t>
      </w:r>
      <w:r>
        <w:rPr>
          <w:color w:val="221F1F"/>
        </w:rPr>
        <w:t>of</w:t>
      </w:r>
      <w:r>
        <w:rPr>
          <w:color w:val="221F1F"/>
          <w:spacing w:val="76"/>
        </w:rPr>
        <w:t xml:space="preserve"> </w:t>
      </w:r>
      <w:r>
        <w:rPr>
          <w:color w:val="221F1F"/>
        </w:rPr>
        <w:t>the</w:t>
      </w:r>
      <w:r>
        <w:rPr>
          <w:color w:val="221F1F"/>
          <w:spacing w:val="73"/>
        </w:rPr>
        <w:t xml:space="preserve"> </w:t>
      </w:r>
      <w:r>
        <w:rPr>
          <w:color w:val="221F1F"/>
        </w:rPr>
        <w:t>Tender</w:t>
      </w:r>
      <w:r>
        <w:rPr>
          <w:color w:val="221F1F"/>
          <w:spacing w:val="76"/>
        </w:rPr>
        <w:t xml:space="preserve"> </w:t>
      </w:r>
      <w:r>
        <w:rPr>
          <w:color w:val="221F1F"/>
        </w:rPr>
        <w:t>submitted</w:t>
      </w:r>
      <w:r>
        <w:rPr>
          <w:color w:val="221F1F"/>
          <w:spacing w:val="78"/>
        </w:rPr>
        <w:t xml:space="preserve"> </w:t>
      </w:r>
      <w:r>
        <w:rPr>
          <w:color w:val="221F1F"/>
        </w:rPr>
        <w:t>by</w:t>
      </w:r>
      <w:r>
        <w:rPr>
          <w:color w:val="221F1F"/>
          <w:spacing w:val="73"/>
        </w:rPr>
        <w:t xml:space="preserve"> </w:t>
      </w:r>
      <w:r>
        <w:rPr>
          <w:color w:val="221F1F"/>
        </w:rPr>
        <w:t>a</w:t>
      </w:r>
      <w:r>
        <w:rPr>
          <w:color w:val="221F1F"/>
          <w:spacing w:val="76"/>
        </w:rPr>
        <w:t xml:space="preserve"> </w:t>
      </w:r>
      <w:r>
        <w:rPr>
          <w:color w:val="221F1F"/>
        </w:rPr>
        <w:t>Joint</w:t>
      </w:r>
      <w:r>
        <w:rPr>
          <w:color w:val="221F1F"/>
          <w:spacing w:val="75"/>
        </w:rPr>
        <w:t xml:space="preserve"> </w:t>
      </w:r>
      <w:r>
        <w:rPr>
          <w:color w:val="221F1F"/>
        </w:rPr>
        <w:t>Venture</w:t>
      </w:r>
      <w:r>
        <w:rPr>
          <w:color w:val="221F1F"/>
          <w:spacing w:val="75"/>
        </w:rPr>
        <w:t xml:space="preserve"> </w:t>
      </w:r>
      <w:r>
        <w:rPr>
          <w:color w:val="221F1F"/>
        </w:rPr>
        <w:t>specify</w:t>
      </w:r>
      <w:r>
        <w:rPr>
          <w:color w:val="221F1F"/>
          <w:spacing w:val="75"/>
        </w:rPr>
        <w:t xml:space="preserve"> </w:t>
      </w:r>
      <w:r>
        <w:rPr>
          <w:color w:val="221F1F"/>
        </w:rPr>
        <w:t>the</w:t>
      </w:r>
      <w:r>
        <w:rPr>
          <w:color w:val="221F1F"/>
          <w:spacing w:val="75"/>
        </w:rPr>
        <w:t xml:space="preserve"> </w:t>
      </w:r>
      <w:r>
        <w:rPr>
          <w:color w:val="221F1F"/>
        </w:rPr>
        <w:t>name</w:t>
      </w:r>
      <w:r>
        <w:rPr>
          <w:color w:val="221F1F"/>
          <w:spacing w:val="75"/>
        </w:rPr>
        <w:t xml:space="preserve"> </w:t>
      </w:r>
      <w:r>
        <w:rPr>
          <w:color w:val="221F1F"/>
        </w:rPr>
        <w:t>of</w:t>
      </w:r>
      <w:r>
        <w:rPr>
          <w:color w:val="221F1F"/>
          <w:spacing w:val="76"/>
        </w:rPr>
        <w:t xml:space="preserve"> </w:t>
      </w:r>
      <w:r>
        <w:rPr>
          <w:color w:val="221F1F"/>
        </w:rPr>
        <w:t>the</w:t>
      </w:r>
      <w:r>
        <w:rPr>
          <w:color w:val="221F1F"/>
          <w:spacing w:val="73"/>
        </w:rPr>
        <w:t xml:space="preserve"> </w:t>
      </w:r>
      <w:r>
        <w:rPr>
          <w:color w:val="221F1F"/>
        </w:rPr>
        <w:t>Joint Venture</w:t>
      </w:r>
      <w:r>
        <w:rPr>
          <w:color w:val="221F1F"/>
          <w:spacing w:val="40"/>
        </w:rPr>
        <w:t xml:space="preserve"> </w:t>
      </w:r>
      <w:r>
        <w:rPr>
          <w:color w:val="221F1F"/>
        </w:rPr>
        <w:t>as</w:t>
      </w:r>
      <w:r>
        <w:rPr>
          <w:color w:val="221F1F"/>
          <w:spacing w:val="40"/>
        </w:rPr>
        <w:t xml:space="preserve"> </w:t>
      </w:r>
      <w:r>
        <w:rPr>
          <w:color w:val="221F1F"/>
        </w:rPr>
        <w:t>tenderer.</w:t>
      </w:r>
    </w:p>
    <w:p w:rsidR="00DD2D1B" w:rsidRDefault="008272FF">
      <w:pPr>
        <w:pStyle w:val="BodyText"/>
        <w:spacing w:before="241" w:line="235" w:lineRule="auto"/>
        <w:ind w:left="720" w:right="174"/>
      </w:pPr>
      <w:r>
        <w:rPr>
          <w:color w:val="221F1F"/>
        </w:rPr>
        <w:t>**:</w:t>
      </w:r>
      <w:r>
        <w:rPr>
          <w:color w:val="221F1F"/>
          <w:spacing w:val="40"/>
        </w:rPr>
        <w:t xml:space="preserve"> </w:t>
      </w:r>
      <w:r>
        <w:rPr>
          <w:color w:val="221F1F"/>
        </w:rPr>
        <w:t>Person</w:t>
      </w:r>
      <w:r>
        <w:rPr>
          <w:color w:val="221F1F"/>
          <w:spacing w:val="61"/>
        </w:rPr>
        <w:t xml:space="preserve"> </w:t>
      </w:r>
      <w:r>
        <w:rPr>
          <w:color w:val="221F1F"/>
        </w:rPr>
        <w:t>signing</w:t>
      </w:r>
      <w:r>
        <w:rPr>
          <w:color w:val="221F1F"/>
          <w:spacing w:val="61"/>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shall</w:t>
      </w:r>
      <w:r>
        <w:rPr>
          <w:color w:val="221F1F"/>
          <w:spacing w:val="40"/>
        </w:rPr>
        <w:t xml:space="preserve"> </w:t>
      </w:r>
      <w:r>
        <w:rPr>
          <w:color w:val="221F1F"/>
        </w:rPr>
        <w:t>have</w:t>
      </w:r>
      <w:r>
        <w:rPr>
          <w:color w:val="221F1F"/>
          <w:spacing w:val="64"/>
        </w:rPr>
        <w:t xml:space="preserve"> </w:t>
      </w:r>
      <w:r>
        <w:rPr>
          <w:color w:val="221F1F"/>
        </w:rPr>
        <w:t>the</w:t>
      </w:r>
      <w:r>
        <w:rPr>
          <w:color w:val="221F1F"/>
          <w:spacing w:val="40"/>
        </w:rPr>
        <w:t xml:space="preserve"> </w:t>
      </w:r>
      <w:r>
        <w:rPr>
          <w:color w:val="221F1F"/>
        </w:rPr>
        <w:t>power</w:t>
      </w:r>
      <w:r>
        <w:rPr>
          <w:color w:val="221F1F"/>
          <w:spacing w:val="61"/>
        </w:rPr>
        <w:t xml:space="preserve"> </w:t>
      </w:r>
      <w:r>
        <w:rPr>
          <w:color w:val="221F1F"/>
        </w:rPr>
        <w:t>of</w:t>
      </w:r>
      <w:r>
        <w:rPr>
          <w:color w:val="221F1F"/>
          <w:spacing w:val="40"/>
        </w:rPr>
        <w:t xml:space="preserve"> </w:t>
      </w:r>
      <w:r>
        <w:rPr>
          <w:color w:val="221F1F"/>
        </w:rPr>
        <w:t>attorney</w:t>
      </w:r>
      <w:r>
        <w:rPr>
          <w:color w:val="221F1F"/>
          <w:spacing w:val="40"/>
        </w:rPr>
        <w:t xml:space="preserve"> </w:t>
      </w:r>
      <w:r>
        <w:rPr>
          <w:color w:val="221F1F"/>
        </w:rPr>
        <w:t>given</w:t>
      </w:r>
      <w:r>
        <w:rPr>
          <w:color w:val="221F1F"/>
          <w:spacing w:val="61"/>
        </w:rPr>
        <w:t xml:space="preserve"> </w:t>
      </w:r>
      <w:r>
        <w:rPr>
          <w:color w:val="221F1F"/>
        </w:rPr>
        <w:t>by</w:t>
      </w:r>
      <w:r>
        <w:rPr>
          <w:color w:val="221F1F"/>
          <w:spacing w:val="40"/>
        </w:rPr>
        <w:t xml:space="preserve"> </w:t>
      </w:r>
      <w:r>
        <w:rPr>
          <w:color w:val="221F1F"/>
        </w:rPr>
        <w:t>the</w:t>
      </w:r>
      <w:r>
        <w:rPr>
          <w:color w:val="221F1F"/>
          <w:spacing w:val="61"/>
        </w:rPr>
        <w:t xml:space="preserve"> </w:t>
      </w:r>
      <w:r>
        <w:rPr>
          <w:color w:val="221F1F"/>
        </w:rPr>
        <w:t>tenderer.</w:t>
      </w:r>
      <w:r>
        <w:rPr>
          <w:color w:val="221F1F"/>
          <w:spacing w:val="70"/>
        </w:rPr>
        <w:t xml:space="preserve"> </w:t>
      </w:r>
      <w:r>
        <w:rPr>
          <w:color w:val="221F1F"/>
        </w:rPr>
        <w:t>The power</w:t>
      </w:r>
      <w:r>
        <w:rPr>
          <w:color w:val="221F1F"/>
          <w:spacing w:val="40"/>
        </w:rPr>
        <w:t xml:space="preserve"> </w:t>
      </w:r>
      <w:r>
        <w:rPr>
          <w:color w:val="221F1F"/>
        </w:rPr>
        <w:t>of</w:t>
      </w:r>
      <w:r>
        <w:rPr>
          <w:color w:val="221F1F"/>
          <w:spacing w:val="40"/>
        </w:rPr>
        <w:t xml:space="preserve"> </w:t>
      </w:r>
      <w:r>
        <w:rPr>
          <w:color w:val="221F1F"/>
        </w:rPr>
        <w:t>attorney</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attached</w:t>
      </w:r>
      <w:r>
        <w:rPr>
          <w:color w:val="221F1F"/>
          <w:spacing w:val="40"/>
        </w:rPr>
        <w:t xml:space="preserve"> </w:t>
      </w:r>
      <w:r>
        <w:rPr>
          <w:color w:val="221F1F"/>
        </w:rPr>
        <w:t>with</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Schedules.</w:t>
      </w:r>
    </w:p>
    <w:p w:rsidR="00DD2D1B" w:rsidRDefault="00DD2D1B">
      <w:pPr>
        <w:spacing w:line="235" w:lineRule="auto"/>
        <w:sectPr w:rsidR="00DD2D1B">
          <w:pgSz w:w="11910" w:h="16840"/>
          <w:pgMar w:top="1040" w:right="20" w:bottom="720" w:left="0" w:header="0" w:footer="440" w:gutter="0"/>
          <w:cols w:space="720"/>
        </w:sectPr>
      </w:pPr>
    </w:p>
    <w:p w:rsidR="00DD2D1B" w:rsidRDefault="008272FF">
      <w:pPr>
        <w:spacing w:before="78"/>
        <w:ind w:left="1570"/>
        <w:rPr>
          <w:rFonts w:ascii="Trebuchet MS"/>
          <w:b/>
          <w:sz w:val="24"/>
        </w:rPr>
      </w:pPr>
      <w:r>
        <w:rPr>
          <w:rFonts w:ascii="Trebuchet MS"/>
          <w:b/>
          <w:color w:val="221F1F"/>
          <w:sz w:val="24"/>
        </w:rPr>
        <w:lastRenderedPageBreak/>
        <w:t>CERTIFICATE</w:t>
      </w:r>
      <w:r>
        <w:rPr>
          <w:rFonts w:ascii="Trebuchet MS"/>
          <w:b/>
          <w:color w:val="221F1F"/>
          <w:spacing w:val="20"/>
          <w:sz w:val="24"/>
        </w:rPr>
        <w:t xml:space="preserve"> </w:t>
      </w:r>
      <w:r>
        <w:rPr>
          <w:rFonts w:ascii="Trebuchet MS"/>
          <w:b/>
          <w:color w:val="221F1F"/>
          <w:sz w:val="24"/>
        </w:rPr>
        <w:t>OF</w:t>
      </w:r>
      <w:r>
        <w:rPr>
          <w:rFonts w:ascii="Trebuchet MS"/>
          <w:b/>
          <w:color w:val="221F1F"/>
          <w:spacing w:val="23"/>
          <w:sz w:val="24"/>
        </w:rPr>
        <w:t xml:space="preserve"> </w:t>
      </w:r>
      <w:r>
        <w:rPr>
          <w:rFonts w:ascii="Trebuchet MS"/>
          <w:b/>
          <w:color w:val="221F1F"/>
          <w:sz w:val="24"/>
        </w:rPr>
        <w:t>INDEPENDENT</w:t>
      </w:r>
      <w:r>
        <w:rPr>
          <w:rFonts w:ascii="Trebuchet MS"/>
          <w:b/>
          <w:color w:val="221F1F"/>
          <w:spacing w:val="23"/>
          <w:sz w:val="24"/>
        </w:rPr>
        <w:t xml:space="preserve"> </w:t>
      </w:r>
      <w:r>
        <w:rPr>
          <w:rFonts w:ascii="Trebuchet MS"/>
          <w:b/>
          <w:color w:val="221F1F"/>
          <w:sz w:val="24"/>
        </w:rPr>
        <w:t>TENDER</w:t>
      </w:r>
      <w:r>
        <w:rPr>
          <w:rFonts w:ascii="Trebuchet MS"/>
          <w:b/>
          <w:color w:val="221F1F"/>
          <w:spacing w:val="24"/>
          <w:sz w:val="24"/>
        </w:rPr>
        <w:t xml:space="preserve"> </w:t>
      </w:r>
      <w:r>
        <w:rPr>
          <w:rFonts w:ascii="Trebuchet MS"/>
          <w:b/>
          <w:color w:val="221F1F"/>
          <w:spacing w:val="-2"/>
          <w:sz w:val="24"/>
        </w:rPr>
        <w:t>DETERMINATION</w:t>
      </w:r>
    </w:p>
    <w:p w:rsidR="00DD2D1B" w:rsidRDefault="008272FF">
      <w:pPr>
        <w:pStyle w:val="BodyText"/>
        <w:spacing w:before="199"/>
        <w:ind w:left="1570"/>
      </w:pPr>
      <w:r>
        <w:rPr>
          <w:color w:val="221F1F"/>
        </w:rPr>
        <w:t>I,</w:t>
      </w:r>
      <w:r>
        <w:rPr>
          <w:color w:val="221F1F"/>
          <w:spacing w:val="48"/>
        </w:rPr>
        <w:t xml:space="preserve"> </w:t>
      </w:r>
      <w:r>
        <w:rPr>
          <w:color w:val="221F1F"/>
        </w:rPr>
        <w:t>the</w:t>
      </w:r>
      <w:r>
        <w:rPr>
          <w:color w:val="221F1F"/>
          <w:spacing w:val="49"/>
        </w:rPr>
        <w:t xml:space="preserve"> </w:t>
      </w:r>
      <w:r>
        <w:rPr>
          <w:color w:val="221F1F"/>
        </w:rPr>
        <w:t>undersigned,</w:t>
      </w:r>
      <w:r>
        <w:rPr>
          <w:color w:val="221F1F"/>
          <w:spacing w:val="49"/>
        </w:rPr>
        <w:t xml:space="preserve"> </w:t>
      </w:r>
      <w:r>
        <w:rPr>
          <w:color w:val="221F1F"/>
        </w:rPr>
        <w:t>in</w:t>
      </w:r>
      <w:r>
        <w:rPr>
          <w:color w:val="221F1F"/>
          <w:spacing w:val="49"/>
        </w:rPr>
        <w:t xml:space="preserve"> </w:t>
      </w:r>
      <w:r>
        <w:rPr>
          <w:color w:val="221F1F"/>
        </w:rPr>
        <w:t>submitting</w:t>
      </w:r>
      <w:r>
        <w:rPr>
          <w:color w:val="221F1F"/>
          <w:spacing w:val="49"/>
        </w:rPr>
        <w:t xml:space="preserve"> </w:t>
      </w:r>
      <w:r>
        <w:rPr>
          <w:color w:val="221F1F"/>
        </w:rPr>
        <w:t>the</w:t>
      </w:r>
      <w:r>
        <w:rPr>
          <w:color w:val="221F1F"/>
          <w:spacing w:val="49"/>
        </w:rPr>
        <w:t xml:space="preserve"> </w:t>
      </w:r>
      <w:r>
        <w:rPr>
          <w:color w:val="221F1F"/>
        </w:rPr>
        <w:t>accompanying</w:t>
      </w:r>
      <w:r>
        <w:rPr>
          <w:color w:val="221F1F"/>
          <w:spacing w:val="49"/>
        </w:rPr>
        <w:t xml:space="preserve"> </w:t>
      </w:r>
      <w:r>
        <w:rPr>
          <w:color w:val="221F1F"/>
        </w:rPr>
        <w:t>Letter</w:t>
      </w:r>
      <w:r>
        <w:rPr>
          <w:color w:val="221F1F"/>
          <w:spacing w:val="49"/>
        </w:rPr>
        <w:t xml:space="preserve"> </w:t>
      </w:r>
      <w:r>
        <w:rPr>
          <w:color w:val="221F1F"/>
        </w:rPr>
        <w:t>of</w:t>
      </w:r>
      <w:r>
        <w:rPr>
          <w:color w:val="221F1F"/>
          <w:spacing w:val="50"/>
        </w:rPr>
        <w:t xml:space="preserve"> </w:t>
      </w:r>
      <w:r>
        <w:rPr>
          <w:color w:val="221F1F"/>
        </w:rPr>
        <w:t>Tender</w:t>
      </w:r>
      <w:r>
        <w:rPr>
          <w:color w:val="221F1F"/>
          <w:spacing w:val="48"/>
        </w:rPr>
        <w:t xml:space="preserve"> </w:t>
      </w:r>
      <w:r>
        <w:rPr>
          <w:color w:val="221F1F"/>
        </w:rPr>
        <w:t>to</w:t>
      </w:r>
      <w:r>
        <w:rPr>
          <w:color w:val="221F1F"/>
          <w:spacing w:val="50"/>
        </w:rPr>
        <w:t xml:space="preserve"> </w:t>
      </w:r>
      <w:r>
        <w:rPr>
          <w:color w:val="221F1F"/>
          <w:spacing w:val="-5"/>
        </w:rPr>
        <w:t>the</w:t>
      </w:r>
    </w:p>
    <w:p w:rsidR="00DD2D1B" w:rsidRDefault="008272FF">
      <w:pPr>
        <w:tabs>
          <w:tab w:val="left" w:pos="4412"/>
          <w:tab w:val="left" w:pos="6572"/>
          <w:tab w:val="left" w:pos="7287"/>
          <w:tab w:val="left" w:pos="9131"/>
          <w:tab w:val="left" w:pos="9448"/>
          <w:tab w:val="left" w:pos="10257"/>
        </w:tabs>
        <w:spacing w:before="35" w:line="230" w:lineRule="auto"/>
        <w:ind w:left="1570" w:right="1327" w:hanging="72"/>
        <w:rPr>
          <w:sz w:val="24"/>
        </w:rPr>
      </w:pPr>
      <w:r>
        <w:rPr>
          <w:rFonts w:ascii="Trebuchet MS"/>
          <w:i/>
          <w:color w:val="221F1F"/>
          <w:sz w:val="25"/>
          <w:u w:val="double" w:color="211E1F"/>
        </w:rPr>
        <w:tab/>
      </w:r>
      <w:r>
        <w:rPr>
          <w:rFonts w:ascii="Trebuchet MS"/>
          <w:i/>
          <w:color w:val="221F1F"/>
          <w:sz w:val="25"/>
          <w:u w:val="double" w:color="211E1F"/>
        </w:rPr>
        <w:tab/>
      </w:r>
      <w:r>
        <w:rPr>
          <w:rFonts w:ascii="Trebuchet MS"/>
          <w:i/>
          <w:color w:val="221F1F"/>
          <w:sz w:val="25"/>
          <w:u w:val="double" w:color="211E1F"/>
        </w:rPr>
        <w:tab/>
      </w:r>
      <w:r>
        <w:rPr>
          <w:rFonts w:ascii="Trebuchet MS"/>
          <w:i/>
          <w:color w:val="221F1F"/>
          <w:sz w:val="25"/>
          <w:u w:val="double" w:color="211E1F"/>
        </w:rPr>
        <w:tab/>
      </w:r>
      <w:r>
        <w:rPr>
          <w:rFonts w:ascii="Trebuchet MS"/>
          <w:i/>
          <w:color w:val="221F1F"/>
          <w:sz w:val="25"/>
          <w:u w:val="double" w:color="211E1F"/>
        </w:rPr>
        <w:tab/>
      </w:r>
      <w:r>
        <w:rPr>
          <w:rFonts w:ascii="Trebuchet MS"/>
          <w:i/>
          <w:color w:val="221F1F"/>
          <w:spacing w:val="-2"/>
          <w:sz w:val="25"/>
        </w:rPr>
        <w:t>[Name</w:t>
      </w:r>
      <w:r>
        <w:rPr>
          <w:rFonts w:ascii="Trebuchet MS"/>
          <w:i/>
          <w:color w:val="221F1F"/>
          <w:sz w:val="25"/>
        </w:rPr>
        <w:tab/>
      </w:r>
      <w:r>
        <w:rPr>
          <w:rFonts w:ascii="Trebuchet MS"/>
          <w:i/>
          <w:color w:val="221F1F"/>
          <w:spacing w:val="-6"/>
          <w:sz w:val="25"/>
        </w:rPr>
        <w:t xml:space="preserve">of </w:t>
      </w:r>
      <w:r>
        <w:rPr>
          <w:rFonts w:ascii="Trebuchet MS"/>
          <w:i/>
          <w:color w:val="221F1F"/>
          <w:sz w:val="25"/>
        </w:rPr>
        <w:t>Procuring</w:t>
      </w:r>
      <w:r>
        <w:rPr>
          <w:rFonts w:ascii="Trebuchet MS"/>
          <w:i/>
          <w:color w:val="221F1F"/>
          <w:spacing w:val="40"/>
          <w:sz w:val="25"/>
        </w:rPr>
        <w:t xml:space="preserve"> </w:t>
      </w:r>
      <w:r>
        <w:rPr>
          <w:rFonts w:ascii="Trebuchet MS"/>
          <w:i/>
          <w:color w:val="221F1F"/>
          <w:sz w:val="25"/>
        </w:rPr>
        <w:t>Entity]</w:t>
      </w:r>
      <w:r>
        <w:rPr>
          <w:rFonts w:ascii="Trebuchet MS"/>
          <w:i/>
          <w:color w:val="221F1F"/>
          <w:spacing w:val="40"/>
          <w:sz w:val="25"/>
        </w:rPr>
        <w:t xml:space="preserve"> </w:t>
      </w:r>
      <w:r>
        <w:rPr>
          <w:color w:val="221F1F"/>
          <w:sz w:val="24"/>
        </w:rPr>
        <w:t>for:</w:t>
      </w:r>
      <w:r>
        <w:rPr>
          <w:color w:val="221F1F"/>
          <w:sz w:val="24"/>
          <w:u w:val="single" w:color="211E1F"/>
        </w:rPr>
        <w:tab/>
      </w:r>
      <w:r>
        <w:rPr>
          <w:rFonts w:ascii="Trebuchet MS"/>
          <w:i/>
          <w:color w:val="221F1F"/>
          <w:spacing w:val="-4"/>
          <w:sz w:val="25"/>
        </w:rPr>
        <w:t>[Name</w:t>
      </w:r>
      <w:r>
        <w:rPr>
          <w:rFonts w:ascii="Trebuchet MS"/>
          <w:i/>
          <w:color w:val="221F1F"/>
          <w:sz w:val="25"/>
        </w:rPr>
        <w:tab/>
        <w:t>and</w:t>
      </w:r>
      <w:r>
        <w:rPr>
          <w:rFonts w:ascii="Trebuchet MS"/>
          <w:i/>
          <w:color w:val="221F1F"/>
          <w:spacing w:val="16"/>
          <w:sz w:val="25"/>
        </w:rPr>
        <w:t xml:space="preserve"> </w:t>
      </w:r>
      <w:r>
        <w:rPr>
          <w:rFonts w:ascii="Trebuchet MS"/>
          <w:i/>
          <w:color w:val="221F1F"/>
          <w:sz w:val="25"/>
        </w:rPr>
        <w:t>number</w:t>
      </w:r>
      <w:r>
        <w:rPr>
          <w:rFonts w:ascii="Trebuchet MS"/>
          <w:i/>
          <w:color w:val="221F1F"/>
          <w:spacing w:val="16"/>
          <w:sz w:val="25"/>
        </w:rPr>
        <w:t xml:space="preserve"> </w:t>
      </w:r>
      <w:r>
        <w:rPr>
          <w:rFonts w:ascii="Trebuchet MS"/>
          <w:i/>
          <w:color w:val="221F1F"/>
          <w:sz w:val="25"/>
        </w:rPr>
        <w:t>of</w:t>
      </w:r>
      <w:r>
        <w:rPr>
          <w:rFonts w:ascii="Trebuchet MS"/>
          <w:i/>
          <w:color w:val="221F1F"/>
          <w:spacing w:val="18"/>
          <w:sz w:val="25"/>
        </w:rPr>
        <w:t xml:space="preserve"> </w:t>
      </w:r>
      <w:r>
        <w:rPr>
          <w:rFonts w:ascii="Trebuchet MS"/>
          <w:i/>
          <w:color w:val="221F1F"/>
          <w:sz w:val="25"/>
        </w:rPr>
        <w:t>tender]</w:t>
      </w:r>
      <w:r>
        <w:rPr>
          <w:rFonts w:ascii="Trebuchet MS"/>
          <w:i/>
          <w:color w:val="221F1F"/>
          <w:spacing w:val="16"/>
          <w:sz w:val="25"/>
        </w:rPr>
        <w:t xml:space="preserve"> </w:t>
      </w:r>
      <w:r>
        <w:rPr>
          <w:color w:val="221F1F"/>
          <w:sz w:val="24"/>
        </w:rPr>
        <w:t>in</w:t>
      </w:r>
      <w:r>
        <w:rPr>
          <w:color w:val="221F1F"/>
          <w:spacing w:val="18"/>
          <w:sz w:val="24"/>
        </w:rPr>
        <w:t xml:space="preserve"> </w:t>
      </w:r>
      <w:r>
        <w:rPr>
          <w:color w:val="221F1F"/>
          <w:sz w:val="24"/>
        </w:rPr>
        <w:t>response to</w:t>
      </w:r>
      <w:r>
        <w:rPr>
          <w:color w:val="221F1F"/>
          <w:spacing w:val="40"/>
          <w:sz w:val="24"/>
        </w:rPr>
        <w:t xml:space="preserve"> </w:t>
      </w:r>
      <w:r>
        <w:rPr>
          <w:color w:val="221F1F"/>
          <w:sz w:val="24"/>
        </w:rPr>
        <w:t>the</w:t>
      </w:r>
      <w:r>
        <w:rPr>
          <w:color w:val="221F1F"/>
          <w:spacing w:val="40"/>
          <w:sz w:val="24"/>
        </w:rPr>
        <w:t xml:space="preserve"> </w:t>
      </w:r>
      <w:r>
        <w:rPr>
          <w:color w:val="221F1F"/>
          <w:sz w:val="24"/>
        </w:rPr>
        <w:t>request</w:t>
      </w:r>
      <w:r>
        <w:rPr>
          <w:color w:val="221F1F"/>
          <w:spacing w:val="40"/>
          <w:sz w:val="24"/>
        </w:rPr>
        <w:t xml:space="preserve"> </w:t>
      </w:r>
      <w:r>
        <w:rPr>
          <w:color w:val="221F1F"/>
          <w:sz w:val="24"/>
        </w:rPr>
        <w:t>for</w:t>
      </w:r>
      <w:r>
        <w:rPr>
          <w:color w:val="221F1F"/>
          <w:spacing w:val="40"/>
          <w:sz w:val="24"/>
        </w:rPr>
        <w:t xml:space="preserve"> </w:t>
      </w:r>
      <w:r>
        <w:rPr>
          <w:color w:val="221F1F"/>
          <w:sz w:val="24"/>
        </w:rPr>
        <w:t>tenders</w:t>
      </w:r>
      <w:r>
        <w:rPr>
          <w:color w:val="221F1F"/>
          <w:spacing w:val="40"/>
          <w:sz w:val="24"/>
        </w:rPr>
        <w:t xml:space="preserve"> </w:t>
      </w:r>
      <w:r>
        <w:rPr>
          <w:color w:val="221F1F"/>
          <w:sz w:val="24"/>
        </w:rPr>
        <w:t>made</w:t>
      </w:r>
      <w:r>
        <w:rPr>
          <w:color w:val="221F1F"/>
          <w:spacing w:val="40"/>
          <w:sz w:val="24"/>
        </w:rPr>
        <w:t xml:space="preserve"> </w:t>
      </w:r>
      <w:r>
        <w:rPr>
          <w:color w:val="221F1F"/>
          <w:sz w:val="24"/>
        </w:rPr>
        <w:t>by:</w:t>
      </w:r>
      <w:r>
        <w:rPr>
          <w:rFonts w:ascii="Trebuchet MS"/>
          <w:i/>
          <w:color w:val="221F1F"/>
          <w:sz w:val="25"/>
          <w:u w:val="single" w:color="211E1F"/>
        </w:rPr>
        <w:tab/>
      </w:r>
      <w:r>
        <w:rPr>
          <w:rFonts w:ascii="Trebuchet MS"/>
          <w:i/>
          <w:color w:val="221F1F"/>
          <w:sz w:val="25"/>
          <w:u w:val="single" w:color="211E1F"/>
        </w:rPr>
        <w:tab/>
      </w:r>
      <w:r>
        <w:rPr>
          <w:rFonts w:ascii="Trebuchet MS"/>
          <w:i/>
          <w:color w:val="221F1F"/>
          <w:spacing w:val="-2"/>
          <w:sz w:val="25"/>
        </w:rPr>
        <w:t>[Name</w:t>
      </w:r>
      <w:r>
        <w:rPr>
          <w:rFonts w:ascii="Trebuchet MS"/>
          <w:i/>
          <w:color w:val="221F1F"/>
          <w:sz w:val="25"/>
        </w:rPr>
        <w:tab/>
      </w:r>
      <w:r>
        <w:rPr>
          <w:rFonts w:ascii="Trebuchet MS"/>
          <w:i/>
          <w:color w:val="221F1F"/>
          <w:sz w:val="25"/>
        </w:rPr>
        <w:tab/>
      </w:r>
      <w:r>
        <w:rPr>
          <w:rFonts w:ascii="Trebuchet MS"/>
          <w:i/>
          <w:color w:val="221F1F"/>
          <w:spacing w:val="-6"/>
          <w:sz w:val="25"/>
        </w:rPr>
        <w:t xml:space="preserve">of </w:t>
      </w:r>
      <w:r>
        <w:rPr>
          <w:rFonts w:ascii="Trebuchet MS"/>
          <w:i/>
          <w:color w:val="221F1F"/>
          <w:sz w:val="25"/>
        </w:rPr>
        <w:t>Tenderer]</w:t>
      </w:r>
      <w:r>
        <w:rPr>
          <w:rFonts w:ascii="Trebuchet MS"/>
          <w:i/>
          <w:color w:val="221F1F"/>
          <w:spacing w:val="40"/>
          <w:sz w:val="25"/>
        </w:rPr>
        <w:t xml:space="preserve"> </w:t>
      </w:r>
      <w:r>
        <w:rPr>
          <w:color w:val="221F1F"/>
          <w:sz w:val="24"/>
        </w:rPr>
        <w:t>do</w:t>
      </w:r>
      <w:r>
        <w:rPr>
          <w:color w:val="221F1F"/>
          <w:spacing w:val="40"/>
          <w:sz w:val="24"/>
        </w:rPr>
        <w:t xml:space="preserve"> </w:t>
      </w:r>
      <w:r>
        <w:rPr>
          <w:color w:val="221F1F"/>
          <w:sz w:val="24"/>
        </w:rPr>
        <w:t>hereby</w:t>
      </w:r>
      <w:r>
        <w:rPr>
          <w:color w:val="221F1F"/>
          <w:spacing w:val="40"/>
          <w:sz w:val="24"/>
        </w:rPr>
        <w:t xml:space="preserve"> </w:t>
      </w:r>
      <w:r>
        <w:rPr>
          <w:color w:val="221F1F"/>
          <w:sz w:val="24"/>
        </w:rPr>
        <w:t>make</w:t>
      </w:r>
      <w:r>
        <w:rPr>
          <w:color w:val="221F1F"/>
          <w:spacing w:val="40"/>
          <w:sz w:val="24"/>
        </w:rPr>
        <w:t xml:space="preserve"> </w:t>
      </w:r>
      <w:r>
        <w:rPr>
          <w:color w:val="221F1F"/>
          <w:sz w:val="24"/>
        </w:rPr>
        <w:t>the</w:t>
      </w:r>
      <w:r>
        <w:rPr>
          <w:color w:val="221F1F"/>
          <w:spacing w:val="40"/>
          <w:sz w:val="24"/>
        </w:rPr>
        <w:t xml:space="preserve"> </w:t>
      </w:r>
      <w:r>
        <w:rPr>
          <w:color w:val="221F1F"/>
          <w:sz w:val="24"/>
        </w:rPr>
        <w:t>following</w:t>
      </w:r>
      <w:r>
        <w:rPr>
          <w:color w:val="221F1F"/>
          <w:spacing w:val="40"/>
          <w:sz w:val="24"/>
        </w:rPr>
        <w:t xml:space="preserve"> </w:t>
      </w:r>
      <w:r>
        <w:rPr>
          <w:color w:val="221F1F"/>
          <w:sz w:val="24"/>
        </w:rPr>
        <w:t>statements</w:t>
      </w:r>
      <w:r>
        <w:rPr>
          <w:color w:val="221F1F"/>
          <w:spacing w:val="40"/>
          <w:sz w:val="24"/>
        </w:rPr>
        <w:t xml:space="preserve"> </w:t>
      </w:r>
      <w:r>
        <w:rPr>
          <w:color w:val="221F1F"/>
          <w:sz w:val="24"/>
        </w:rPr>
        <w:t>that</w:t>
      </w:r>
      <w:r>
        <w:rPr>
          <w:color w:val="221F1F"/>
          <w:spacing w:val="40"/>
          <w:sz w:val="24"/>
        </w:rPr>
        <w:t xml:space="preserve"> </w:t>
      </w:r>
      <w:r>
        <w:rPr>
          <w:color w:val="221F1F"/>
          <w:sz w:val="24"/>
        </w:rPr>
        <w:t>I</w:t>
      </w:r>
      <w:r>
        <w:rPr>
          <w:color w:val="221F1F"/>
          <w:spacing w:val="40"/>
          <w:sz w:val="24"/>
        </w:rPr>
        <w:t xml:space="preserve"> </w:t>
      </w:r>
      <w:r>
        <w:rPr>
          <w:color w:val="221F1F"/>
          <w:sz w:val="24"/>
        </w:rPr>
        <w:t>certify</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true and</w:t>
      </w:r>
      <w:r>
        <w:rPr>
          <w:color w:val="221F1F"/>
          <w:spacing w:val="40"/>
          <w:sz w:val="24"/>
        </w:rPr>
        <w:t xml:space="preserve"> </w:t>
      </w:r>
      <w:r>
        <w:rPr>
          <w:color w:val="221F1F"/>
          <w:sz w:val="24"/>
        </w:rPr>
        <w:t>complete</w:t>
      </w:r>
      <w:r>
        <w:rPr>
          <w:color w:val="221F1F"/>
          <w:spacing w:val="40"/>
          <w:sz w:val="24"/>
        </w:rPr>
        <w:t xml:space="preserve"> </w:t>
      </w:r>
      <w:r>
        <w:rPr>
          <w:color w:val="221F1F"/>
          <w:sz w:val="24"/>
        </w:rPr>
        <w:t>in</w:t>
      </w:r>
      <w:r>
        <w:rPr>
          <w:color w:val="221F1F"/>
          <w:spacing w:val="40"/>
          <w:sz w:val="24"/>
        </w:rPr>
        <w:t xml:space="preserve"> </w:t>
      </w:r>
      <w:r>
        <w:rPr>
          <w:color w:val="221F1F"/>
          <w:sz w:val="24"/>
        </w:rPr>
        <w:t>every</w:t>
      </w:r>
      <w:r>
        <w:rPr>
          <w:color w:val="221F1F"/>
          <w:spacing w:val="40"/>
          <w:sz w:val="24"/>
        </w:rPr>
        <w:t xml:space="preserve"> </w:t>
      </w:r>
      <w:r>
        <w:rPr>
          <w:color w:val="221F1F"/>
          <w:sz w:val="24"/>
        </w:rPr>
        <w:t>respect:</w:t>
      </w:r>
    </w:p>
    <w:p w:rsidR="00DD2D1B" w:rsidRDefault="008272FF">
      <w:pPr>
        <w:tabs>
          <w:tab w:val="left" w:pos="4412"/>
        </w:tabs>
        <w:spacing w:before="247"/>
        <w:ind w:left="1570"/>
        <w:rPr>
          <w:sz w:val="24"/>
        </w:rPr>
      </w:pPr>
      <w:r>
        <w:rPr>
          <w:color w:val="221F1F"/>
          <w:sz w:val="24"/>
        </w:rPr>
        <w:t>I</w:t>
      </w:r>
      <w:r>
        <w:rPr>
          <w:color w:val="221F1F"/>
          <w:spacing w:val="-19"/>
          <w:sz w:val="24"/>
        </w:rPr>
        <w:t xml:space="preserve"> </w:t>
      </w:r>
      <w:r>
        <w:rPr>
          <w:color w:val="221F1F"/>
          <w:sz w:val="24"/>
        </w:rPr>
        <w:t>certify,</w:t>
      </w:r>
      <w:r>
        <w:rPr>
          <w:color w:val="221F1F"/>
          <w:spacing w:val="-16"/>
          <w:sz w:val="24"/>
        </w:rPr>
        <w:t xml:space="preserve"> </w:t>
      </w:r>
      <w:r>
        <w:rPr>
          <w:color w:val="221F1F"/>
          <w:sz w:val="24"/>
        </w:rPr>
        <w:t>on</w:t>
      </w:r>
      <w:r>
        <w:rPr>
          <w:color w:val="221F1F"/>
          <w:spacing w:val="-18"/>
          <w:sz w:val="24"/>
        </w:rPr>
        <w:t xml:space="preserve"> </w:t>
      </w:r>
      <w:r>
        <w:rPr>
          <w:color w:val="221F1F"/>
          <w:sz w:val="24"/>
        </w:rPr>
        <w:t>behalf</w:t>
      </w:r>
      <w:r>
        <w:rPr>
          <w:color w:val="221F1F"/>
          <w:spacing w:val="-15"/>
          <w:sz w:val="24"/>
        </w:rPr>
        <w:t xml:space="preserve"> </w:t>
      </w:r>
      <w:r>
        <w:rPr>
          <w:color w:val="221F1F"/>
          <w:spacing w:val="-5"/>
          <w:sz w:val="24"/>
        </w:rPr>
        <w:t>of</w:t>
      </w:r>
      <w:r>
        <w:rPr>
          <w:color w:val="221F1F"/>
          <w:sz w:val="24"/>
          <w:u w:val="single" w:color="211E1F"/>
        </w:rPr>
        <w:tab/>
      </w:r>
      <w:r>
        <w:rPr>
          <w:rFonts w:ascii="Trebuchet MS"/>
          <w:i/>
          <w:color w:val="221F1F"/>
          <w:spacing w:val="-8"/>
          <w:sz w:val="25"/>
        </w:rPr>
        <w:t>[Name of Tenderer] that</w:t>
      </w:r>
      <w:r>
        <w:rPr>
          <w:color w:val="221F1F"/>
          <w:spacing w:val="-8"/>
          <w:sz w:val="24"/>
        </w:rPr>
        <w:t>:</w:t>
      </w:r>
    </w:p>
    <w:p w:rsidR="00DD2D1B" w:rsidRDefault="008272FF">
      <w:pPr>
        <w:pStyle w:val="ListParagraph"/>
        <w:numPr>
          <w:ilvl w:val="0"/>
          <w:numId w:val="63"/>
        </w:numPr>
        <w:tabs>
          <w:tab w:val="left" w:pos="2126"/>
        </w:tabs>
        <w:spacing w:before="230"/>
        <w:ind w:hanging="556"/>
        <w:jc w:val="both"/>
        <w:rPr>
          <w:sz w:val="24"/>
        </w:rPr>
      </w:pPr>
      <w:r>
        <w:rPr>
          <w:color w:val="221F1F"/>
          <w:sz w:val="24"/>
        </w:rPr>
        <w:t>I</w:t>
      </w:r>
      <w:r>
        <w:rPr>
          <w:color w:val="221F1F"/>
          <w:spacing w:val="46"/>
          <w:sz w:val="24"/>
        </w:rPr>
        <w:t xml:space="preserve"> </w:t>
      </w:r>
      <w:r>
        <w:rPr>
          <w:color w:val="221F1F"/>
          <w:sz w:val="24"/>
        </w:rPr>
        <w:t>have</w:t>
      </w:r>
      <w:r>
        <w:rPr>
          <w:color w:val="221F1F"/>
          <w:spacing w:val="49"/>
          <w:sz w:val="24"/>
        </w:rPr>
        <w:t xml:space="preserve"> </w:t>
      </w:r>
      <w:r>
        <w:rPr>
          <w:color w:val="221F1F"/>
          <w:sz w:val="24"/>
        </w:rPr>
        <w:t>read</w:t>
      </w:r>
      <w:r>
        <w:rPr>
          <w:color w:val="221F1F"/>
          <w:spacing w:val="49"/>
          <w:sz w:val="24"/>
        </w:rPr>
        <w:t xml:space="preserve"> </w:t>
      </w:r>
      <w:r>
        <w:rPr>
          <w:color w:val="221F1F"/>
          <w:sz w:val="24"/>
        </w:rPr>
        <w:t>and</w:t>
      </w:r>
      <w:r>
        <w:rPr>
          <w:color w:val="221F1F"/>
          <w:spacing w:val="49"/>
          <w:sz w:val="24"/>
        </w:rPr>
        <w:t xml:space="preserve"> </w:t>
      </w:r>
      <w:r>
        <w:rPr>
          <w:color w:val="221F1F"/>
          <w:sz w:val="24"/>
        </w:rPr>
        <w:t>I</w:t>
      </w:r>
      <w:r>
        <w:rPr>
          <w:color w:val="221F1F"/>
          <w:spacing w:val="48"/>
          <w:sz w:val="24"/>
        </w:rPr>
        <w:t xml:space="preserve"> </w:t>
      </w:r>
      <w:r>
        <w:rPr>
          <w:color w:val="221F1F"/>
          <w:sz w:val="24"/>
        </w:rPr>
        <w:t>understand</w:t>
      </w:r>
      <w:r>
        <w:rPr>
          <w:color w:val="221F1F"/>
          <w:spacing w:val="49"/>
          <w:sz w:val="24"/>
        </w:rPr>
        <w:t xml:space="preserve"> </w:t>
      </w:r>
      <w:r>
        <w:rPr>
          <w:color w:val="221F1F"/>
          <w:sz w:val="24"/>
        </w:rPr>
        <w:t>the</w:t>
      </w:r>
      <w:r>
        <w:rPr>
          <w:color w:val="221F1F"/>
          <w:spacing w:val="48"/>
          <w:sz w:val="24"/>
        </w:rPr>
        <w:t xml:space="preserve"> </w:t>
      </w:r>
      <w:r>
        <w:rPr>
          <w:color w:val="221F1F"/>
          <w:sz w:val="24"/>
        </w:rPr>
        <w:t>contents</w:t>
      </w:r>
      <w:r>
        <w:rPr>
          <w:color w:val="221F1F"/>
          <w:spacing w:val="46"/>
          <w:sz w:val="24"/>
        </w:rPr>
        <w:t xml:space="preserve"> </w:t>
      </w:r>
      <w:r>
        <w:rPr>
          <w:color w:val="221F1F"/>
          <w:sz w:val="24"/>
        </w:rPr>
        <w:t>of</w:t>
      </w:r>
      <w:r>
        <w:rPr>
          <w:color w:val="221F1F"/>
          <w:spacing w:val="49"/>
          <w:sz w:val="24"/>
        </w:rPr>
        <w:t xml:space="preserve"> </w:t>
      </w:r>
      <w:r>
        <w:rPr>
          <w:color w:val="221F1F"/>
          <w:sz w:val="24"/>
        </w:rPr>
        <w:t>this</w:t>
      </w:r>
      <w:r>
        <w:rPr>
          <w:color w:val="221F1F"/>
          <w:spacing w:val="46"/>
          <w:sz w:val="24"/>
        </w:rPr>
        <w:t xml:space="preserve"> </w:t>
      </w:r>
      <w:r>
        <w:rPr>
          <w:color w:val="221F1F"/>
          <w:spacing w:val="-2"/>
          <w:sz w:val="24"/>
        </w:rPr>
        <w:t>Certificate;</w:t>
      </w:r>
    </w:p>
    <w:p w:rsidR="00DD2D1B" w:rsidRDefault="008272FF">
      <w:pPr>
        <w:pStyle w:val="ListParagraph"/>
        <w:numPr>
          <w:ilvl w:val="0"/>
          <w:numId w:val="63"/>
        </w:numPr>
        <w:tabs>
          <w:tab w:val="left" w:pos="2126"/>
        </w:tabs>
        <w:spacing w:before="240" w:line="235" w:lineRule="auto"/>
        <w:ind w:right="1174"/>
        <w:jc w:val="both"/>
        <w:rPr>
          <w:sz w:val="24"/>
        </w:rPr>
      </w:pPr>
      <w:r>
        <w:rPr>
          <w:color w:val="221F1F"/>
          <w:sz w:val="24"/>
        </w:rPr>
        <w:t>I</w:t>
      </w:r>
      <w:r>
        <w:rPr>
          <w:color w:val="221F1F"/>
          <w:spacing w:val="40"/>
          <w:sz w:val="24"/>
        </w:rPr>
        <w:t xml:space="preserve"> </w:t>
      </w:r>
      <w:r>
        <w:rPr>
          <w:color w:val="221F1F"/>
          <w:sz w:val="24"/>
        </w:rPr>
        <w:t>understand</w:t>
      </w:r>
      <w:r>
        <w:rPr>
          <w:color w:val="221F1F"/>
          <w:spacing w:val="40"/>
          <w:sz w:val="24"/>
        </w:rPr>
        <w:t xml:space="preserve"> </w:t>
      </w:r>
      <w:r>
        <w:rPr>
          <w:color w:val="221F1F"/>
          <w:sz w:val="24"/>
        </w:rPr>
        <w:t>that</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will</w:t>
      </w:r>
      <w:r>
        <w:rPr>
          <w:color w:val="221F1F"/>
          <w:spacing w:val="40"/>
          <w:sz w:val="24"/>
        </w:rPr>
        <w:t xml:space="preserve"> </w:t>
      </w:r>
      <w:r>
        <w:rPr>
          <w:color w:val="221F1F"/>
          <w:sz w:val="24"/>
        </w:rPr>
        <w:t>be</w:t>
      </w:r>
      <w:r>
        <w:rPr>
          <w:color w:val="221F1F"/>
          <w:spacing w:val="40"/>
          <w:sz w:val="24"/>
        </w:rPr>
        <w:t xml:space="preserve"> </w:t>
      </w:r>
      <w:r>
        <w:rPr>
          <w:color w:val="221F1F"/>
          <w:sz w:val="24"/>
        </w:rPr>
        <w:t>disqualified</w:t>
      </w:r>
      <w:r>
        <w:rPr>
          <w:color w:val="221F1F"/>
          <w:spacing w:val="40"/>
          <w:sz w:val="24"/>
        </w:rPr>
        <w:t xml:space="preserve"> </w:t>
      </w:r>
      <w:r>
        <w:rPr>
          <w:color w:val="221F1F"/>
          <w:sz w:val="24"/>
        </w:rPr>
        <w:t>if</w:t>
      </w:r>
      <w:r>
        <w:rPr>
          <w:color w:val="221F1F"/>
          <w:spacing w:val="40"/>
          <w:sz w:val="24"/>
        </w:rPr>
        <w:t xml:space="preserve"> </w:t>
      </w:r>
      <w:r>
        <w:rPr>
          <w:color w:val="221F1F"/>
          <w:sz w:val="24"/>
        </w:rPr>
        <w:t>this</w:t>
      </w:r>
      <w:r>
        <w:rPr>
          <w:color w:val="221F1F"/>
          <w:spacing w:val="40"/>
          <w:sz w:val="24"/>
        </w:rPr>
        <w:t xml:space="preserve"> </w:t>
      </w:r>
      <w:r>
        <w:rPr>
          <w:color w:val="221F1F"/>
          <w:sz w:val="24"/>
        </w:rPr>
        <w:t>Certificate</w:t>
      </w:r>
      <w:r>
        <w:rPr>
          <w:color w:val="221F1F"/>
          <w:spacing w:val="40"/>
          <w:sz w:val="24"/>
        </w:rPr>
        <w:t xml:space="preserve"> </w:t>
      </w:r>
      <w:r>
        <w:rPr>
          <w:color w:val="221F1F"/>
          <w:sz w:val="24"/>
        </w:rPr>
        <w:t>is</w:t>
      </w:r>
      <w:r>
        <w:rPr>
          <w:color w:val="221F1F"/>
          <w:spacing w:val="40"/>
          <w:sz w:val="24"/>
        </w:rPr>
        <w:t xml:space="preserve"> </w:t>
      </w:r>
      <w:r>
        <w:rPr>
          <w:color w:val="221F1F"/>
          <w:sz w:val="24"/>
        </w:rPr>
        <w:t>found not</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true</w:t>
      </w:r>
      <w:r>
        <w:rPr>
          <w:color w:val="221F1F"/>
          <w:spacing w:val="40"/>
          <w:sz w:val="24"/>
        </w:rPr>
        <w:t xml:space="preserve"> </w:t>
      </w:r>
      <w:r>
        <w:rPr>
          <w:color w:val="221F1F"/>
          <w:sz w:val="24"/>
        </w:rPr>
        <w:t>and</w:t>
      </w:r>
      <w:r>
        <w:rPr>
          <w:color w:val="221F1F"/>
          <w:spacing w:val="40"/>
          <w:sz w:val="24"/>
        </w:rPr>
        <w:t xml:space="preserve"> </w:t>
      </w:r>
      <w:r>
        <w:rPr>
          <w:color w:val="221F1F"/>
          <w:sz w:val="24"/>
        </w:rPr>
        <w:t>complete</w:t>
      </w:r>
      <w:r>
        <w:rPr>
          <w:color w:val="221F1F"/>
          <w:spacing w:val="40"/>
          <w:sz w:val="24"/>
        </w:rPr>
        <w:t xml:space="preserve"> </w:t>
      </w:r>
      <w:r>
        <w:rPr>
          <w:color w:val="221F1F"/>
          <w:sz w:val="24"/>
        </w:rPr>
        <w:t>in</w:t>
      </w:r>
      <w:r>
        <w:rPr>
          <w:color w:val="221F1F"/>
          <w:spacing w:val="40"/>
          <w:sz w:val="24"/>
        </w:rPr>
        <w:t xml:space="preserve"> </w:t>
      </w:r>
      <w:r>
        <w:rPr>
          <w:color w:val="221F1F"/>
          <w:sz w:val="24"/>
        </w:rPr>
        <w:t>every</w:t>
      </w:r>
      <w:r>
        <w:rPr>
          <w:color w:val="221F1F"/>
          <w:spacing w:val="40"/>
          <w:sz w:val="24"/>
        </w:rPr>
        <w:t xml:space="preserve"> </w:t>
      </w:r>
      <w:r>
        <w:rPr>
          <w:color w:val="221F1F"/>
          <w:sz w:val="24"/>
        </w:rPr>
        <w:t>respect;</w:t>
      </w:r>
    </w:p>
    <w:p w:rsidR="00DD2D1B" w:rsidRDefault="008272FF">
      <w:pPr>
        <w:pStyle w:val="ListParagraph"/>
        <w:numPr>
          <w:ilvl w:val="0"/>
          <w:numId w:val="63"/>
        </w:numPr>
        <w:tabs>
          <w:tab w:val="left" w:pos="2126"/>
        </w:tabs>
        <w:spacing w:before="242" w:line="235" w:lineRule="auto"/>
        <w:ind w:right="1169"/>
        <w:jc w:val="both"/>
        <w:rPr>
          <w:sz w:val="24"/>
        </w:rPr>
      </w:pPr>
      <w:r>
        <w:rPr>
          <w:color w:val="221F1F"/>
          <w:sz w:val="24"/>
        </w:rPr>
        <w:t>I</w:t>
      </w:r>
      <w:r>
        <w:rPr>
          <w:color w:val="221F1F"/>
          <w:spacing w:val="40"/>
          <w:sz w:val="24"/>
        </w:rPr>
        <w:t xml:space="preserve"> </w:t>
      </w:r>
      <w:r>
        <w:rPr>
          <w:color w:val="221F1F"/>
          <w:sz w:val="24"/>
        </w:rPr>
        <w:t>am</w:t>
      </w:r>
      <w:r>
        <w:rPr>
          <w:color w:val="221F1F"/>
          <w:spacing w:val="40"/>
          <w:sz w:val="24"/>
        </w:rPr>
        <w:t xml:space="preserve"> </w:t>
      </w:r>
      <w:r>
        <w:rPr>
          <w:color w:val="221F1F"/>
          <w:sz w:val="24"/>
        </w:rPr>
        <w:t>the</w:t>
      </w:r>
      <w:r>
        <w:rPr>
          <w:color w:val="221F1F"/>
          <w:spacing w:val="40"/>
          <w:sz w:val="24"/>
        </w:rPr>
        <w:t xml:space="preserve"> </w:t>
      </w:r>
      <w:r>
        <w:rPr>
          <w:color w:val="221F1F"/>
          <w:sz w:val="24"/>
        </w:rPr>
        <w:t>authorized</w:t>
      </w:r>
      <w:r>
        <w:rPr>
          <w:color w:val="221F1F"/>
          <w:spacing w:val="40"/>
          <w:sz w:val="24"/>
        </w:rPr>
        <w:t xml:space="preserve"> </w:t>
      </w:r>
      <w:r>
        <w:rPr>
          <w:color w:val="221F1F"/>
          <w:sz w:val="24"/>
        </w:rPr>
        <w:t>representative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with</w:t>
      </w:r>
      <w:r>
        <w:rPr>
          <w:color w:val="221F1F"/>
          <w:spacing w:val="40"/>
          <w:sz w:val="24"/>
        </w:rPr>
        <w:t xml:space="preserve"> </w:t>
      </w:r>
      <w:r>
        <w:rPr>
          <w:color w:val="221F1F"/>
          <w:sz w:val="24"/>
        </w:rPr>
        <w:t>authority</w:t>
      </w:r>
      <w:r>
        <w:rPr>
          <w:color w:val="221F1F"/>
          <w:spacing w:val="40"/>
          <w:sz w:val="24"/>
        </w:rPr>
        <w:t xml:space="preserve"> </w:t>
      </w:r>
      <w:r>
        <w:rPr>
          <w:color w:val="221F1F"/>
          <w:sz w:val="24"/>
        </w:rPr>
        <w:t>to</w:t>
      </w:r>
      <w:r>
        <w:rPr>
          <w:color w:val="221F1F"/>
          <w:spacing w:val="40"/>
          <w:sz w:val="24"/>
        </w:rPr>
        <w:t xml:space="preserve"> </w:t>
      </w:r>
      <w:r>
        <w:rPr>
          <w:color w:val="221F1F"/>
          <w:sz w:val="24"/>
        </w:rPr>
        <w:t>sign</w:t>
      </w:r>
      <w:r>
        <w:rPr>
          <w:color w:val="221F1F"/>
          <w:spacing w:val="40"/>
          <w:sz w:val="24"/>
        </w:rPr>
        <w:t xml:space="preserve"> </w:t>
      </w:r>
      <w:r>
        <w:rPr>
          <w:color w:val="221F1F"/>
          <w:sz w:val="24"/>
        </w:rPr>
        <w:t>this</w:t>
      </w:r>
      <w:r>
        <w:rPr>
          <w:color w:val="221F1F"/>
          <w:spacing w:val="40"/>
          <w:sz w:val="24"/>
        </w:rPr>
        <w:t xml:space="preserve"> </w:t>
      </w:r>
      <w:r>
        <w:rPr>
          <w:color w:val="221F1F"/>
          <w:sz w:val="24"/>
        </w:rPr>
        <w:t>Certificate,</w:t>
      </w:r>
      <w:r>
        <w:rPr>
          <w:color w:val="221F1F"/>
          <w:spacing w:val="40"/>
          <w:sz w:val="24"/>
        </w:rPr>
        <w:t xml:space="preserve"> </w:t>
      </w:r>
      <w:r>
        <w:rPr>
          <w:color w:val="221F1F"/>
          <w:sz w:val="24"/>
        </w:rPr>
        <w:t>and</w:t>
      </w:r>
      <w:r>
        <w:rPr>
          <w:color w:val="221F1F"/>
          <w:spacing w:val="40"/>
          <w:sz w:val="24"/>
        </w:rPr>
        <w:t xml:space="preserve"> </w:t>
      </w:r>
      <w:r>
        <w:rPr>
          <w:color w:val="221F1F"/>
          <w:sz w:val="24"/>
        </w:rPr>
        <w:t>to</w:t>
      </w:r>
      <w:r>
        <w:rPr>
          <w:color w:val="221F1F"/>
          <w:spacing w:val="40"/>
          <w:sz w:val="24"/>
        </w:rPr>
        <w:t xml:space="preserve"> </w:t>
      </w:r>
      <w:r>
        <w:rPr>
          <w:color w:val="221F1F"/>
          <w:sz w:val="24"/>
        </w:rPr>
        <w:t>submit</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on</w:t>
      </w:r>
      <w:r>
        <w:rPr>
          <w:color w:val="221F1F"/>
          <w:spacing w:val="40"/>
          <w:sz w:val="24"/>
        </w:rPr>
        <w:t xml:space="preserve"> </w:t>
      </w:r>
      <w:r>
        <w:rPr>
          <w:color w:val="221F1F"/>
          <w:sz w:val="24"/>
        </w:rPr>
        <w:t>behalf</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p>
    <w:p w:rsidR="00DD2D1B" w:rsidRDefault="008272FF">
      <w:pPr>
        <w:pStyle w:val="ListParagraph"/>
        <w:numPr>
          <w:ilvl w:val="0"/>
          <w:numId w:val="63"/>
        </w:numPr>
        <w:tabs>
          <w:tab w:val="left" w:pos="2126"/>
        </w:tabs>
        <w:spacing w:before="241" w:line="235" w:lineRule="auto"/>
        <w:ind w:right="1165"/>
        <w:jc w:val="both"/>
        <w:rPr>
          <w:sz w:val="24"/>
        </w:rPr>
      </w:pP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purposes</w:t>
      </w:r>
      <w:r>
        <w:rPr>
          <w:color w:val="221F1F"/>
          <w:spacing w:val="40"/>
          <w:sz w:val="24"/>
        </w:rPr>
        <w:t xml:space="preserve"> </w:t>
      </w:r>
      <w:r>
        <w:rPr>
          <w:color w:val="221F1F"/>
          <w:sz w:val="24"/>
        </w:rPr>
        <w:t>of</w:t>
      </w:r>
      <w:r>
        <w:rPr>
          <w:color w:val="221F1F"/>
          <w:spacing w:val="40"/>
          <w:sz w:val="24"/>
        </w:rPr>
        <w:t xml:space="preserve"> </w:t>
      </w:r>
      <w:r>
        <w:rPr>
          <w:color w:val="221F1F"/>
          <w:sz w:val="24"/>
        </w:rPr>
        <w:t>this</w:t>
      </w:r>
      <w:r>
        <w:rPr>
          <w:color w:val="221F1F"/>
          <w:spacing w:val="40"/>
          <w:sz w:val="24"/>
        </w:rPr>
        <w:t xml:space="preserve"> </w:t>
      </w:r>
      <w:r>
        <w:rPr>
          <w:color w:val="221F1F"/>
          <w:sz w:val="24"/>
        </w:rPr>
        <w:t>Certificate</w:t>
      </w:r>
      <w:r>
        <w:rPr>
          <w:color w:val="221F1F"/>
          <w:spacing w:val="40"/>
          <w:sz w:val="24"/>
        </w:rPr>
        <w:t xml:space="preserve">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I</w:t>
      </w:r>
      <w:r>
        <w:rPr>
          <w:color w:val="221F1F"/>
          <w:spacing w:val="40"/>
          <w:sz w:val="24"/>
        </w:rPr>
        <w:t xml:space="preserve"> </w:t>
      </w:r>
      <w:r>
        <w:rPr>
          <w:color w:val="221F1F"/>
          <w:sz w:val="24"/>
        </w:rPr>
        <w:t>understand</w:t>
      </w:r>
      <w:r>
        <w:rPr>
          <w:color w:val="221F1F"/>
          <w:spacing w:val="40"/>
          <w:sz w:val="24"/>
        </w:rPr>
        <w:t xml:space="preserve"> </w:t>
      </w:r>
      <w:r>
        <w:rPr>
          <w:color w:val="221F1F"/>
          <w:sz w:val="24"/>
        </w:rPr>
        <w:t>that</w:t>
      </w:r>
      <w:r>
        <w:rPr>
          <w:color w:val="221F1F"/>
          <w:spacing w:val="40"/>
          <w:sz w:val="24"/>
        </w:rPr>
        <w:t xml:space="preserve"> </w:t>
      </w:r>
      <w:r>
        <w:rPr>
          <w:color w:val="221F1F"/>
          <w:sz w:val="24"/>
        </w:rPr>
        <w:t>the word</w:t>
      </w:r>
      <w:r>
        <w:rPr>
          <w:color w:val="221F1F"/>
          <w:spacing w:val="80"/>
          <w:sz w:val="24"/>
        </w:rPr>
        <w:t xml:space="preserve"> </w:t>
      </w:r>
      <w:r>
        <w:rPr>
          <w:color w:val="221F1F"/>
          <w:sz w:val="24"/>
        </w:rPr>
        <w:t>“competitor”</w:t>
      </w:r>
      <w:r>
        <w:rPr>
          <w:color w:val="221F1F"/>
          <w:spacing w:val="80"/>
          <w:sz w:val="24"/>
        </w:rPr>
        <w:t xml:space="preserve"> </w:t>
      </w:r>
      <w:r>
        <w:rPr>
          <w:color w:val="221F1F"/>
          <w:sz w:val="24"/>
        </w:rPr>
        <w:t>shall</w:t>
      </w:r>
      <w:r>
        <w:rPr>
          <w:color w:val="221F1F"/>
          <w:spacing w:val="80"/>
          <w:sz w:val="24"/>
        </w:rPr>
        <w:t xml:space="preserve"> </w:t>
      </w:r>
      <w:r>
        <w:rPr>
          <w:color w:val="221F1F"/>
          <w:sz w:val="24"/>
        </w:rPr>
        <w:t>include</w:t>
      </w:r>
      <w:r>
        <w:rPr>
          <w:color w:val="221F1F"/>
          <w:spacing w:val="80"/>
          <w:sz w:val="24"/>
        </w:rPr>
        <w:t xml:space="preserve"> </w:t>
      </w:r>
      <w:r>
        <w:rPr>
          <w:color w:val="221F1F"/>
          <w:sz w:val="24"/>
        </w:rPr>
        <w:t>any</w:t>
      </w:r>
      <w:r>
        <w:rPr>
          <w:color w:val="221F1F"/>
          <w:spacing w:val="80"/>
          <w:sz w:val="24"/>
        </w:rPr>
        <w:t xml:space="preserve"> </w:t>
      </w:r>
      <w:r>
        <w:rPr>
          <w:color w:val="221F1F"/>
          <w:sz w:val="24"/>
        </w:rPr>
        <w:t>individual</w:t>
      </w:r>
      <w:r>
        <w:rPr>
          <w:color w:val="221F1F"/>
          <w:spacing w:val="80"/>
          <w:sz w:val="24"/>
        </w:rPr>
        <w:t xml:space="preserve"> </w:t>
      </w:r>
      <w:r>
        <w:rPr>
          <w:color w:val="221F1F"/>
          <w:sz w:val="24"/>
        </w:rPr>
        <w:t>or</w:t>
      </w:r>
      <w:r>
        <w:rPr>
          <w:color w:val="221F1F"/>
          <w:spacing w:val="80"/>
          <w:sz w:val="24"/>
        </w:rPr>
        <w:t xml:space="preserve"> </w:t>
      </w:r>
      <w:r>
        <w:rPr>
          <w:color w:val="221F1F"/>
          <w:sz w:val="24"/>
        </w:rPr>
        <w:t>organization,</w:t>
      </w:r>
      <w:r>
        <w:rPr>
          <w:color w:val="221F1F"/>
          <w:spacing w:val="80"/>
          <w:sz w:val="24"/>
        </w:rPr>
        <w:t xml:space="preserve"> </w:t>
      </w:r>
      <w:r>
        <w:rPr>
          <w:color w:val="221F1F"/>
          <w:sz w:val="24"/>
        </w:rPr>
        <w:t>other</w:t>
      </w:r>
      <w:r>
        <w:rPr>
          <w:color w:val="221F1F"/>
          <w:spacing w:val="80"/>
          <w:sz w:val="24"/>
        </w:rPr>
        <w:t xml:space="preserve"> </w:t>
      </w:r>
      <w:r>
        <w:rPr>
          <w:color w:val="221F1F"/>
          <w:sz w:val="24"/>
        </w:rPr>
        <w:t>than the</w:t>
      </w:r>
      <w:r>
        <w:rPr>
          <w:color w:val="221F1F"/>
          <w:spacing w:val="79"/>
          <w:sz w:val="24"/>
        </w:rPr>
        <w:t xml:space="preserve"> </w:t>
      </w:r>
      <w:r>
        <w:rPr>
          <w:color w:val="221F1F"/>
          <w:sz w:val="24"/>
        </w:rPr>
        <w:t>Tenderer,</w:t>
      </w:r>
      <w:r>
        <w:rPr>
          <w:color w:val="221F1F"/>
          <w:spacing w:val="80"/>
          <w:sz w:val="24"/>
        </w:rPr>
        <w:t xml:space="preserve"> </w:t>
      </w:r>
      <w:r>
        <w:rPr>
          <w:color w:val="221F1F"/>
          <w:sz w:val="24"/>
        </w:rPr>
        <w:t>whether</w:t>
      </w:r>
      <w:r>
        <w:rPr>
          <w:color w:val="221F1F"/>
          <w:spacing w:val="80"/>
          <w:sz w:val="24"/>
        </w:rPr>
        <w:t xml:space="preserve"> </w:t>
      </w:r>
      <w:r>
        <w:rPr>
          <w:color w:val="221F1F"/>
          <w:sz w:val="24"/>
        </w:rPr>
        <w:t>or</w:t>
      </w:r>
      <w:r>
        <w:rPr>
          <w:color w:val="221F1F"/>
          <w:spacing w:val="80"/>
          <w:sz w:val="24"/>
        </w:rPr>
        <w:t xml:space="preserve"> </w:t>
      </w:r>
      <w:r>
        <w:rPr>
          <w:color w:val="221F1F"/>
          <w:sz w:val="24"/>
        </w:rPr>
        <w:t>not</w:t>
      </w:r>
      <w:r>
        <w:rPr>
          <w:color w:val="221F1F"/>
          <w:spacing w:val="80"/>
          <w:sz w:val="24"/>
        </w:rPr>
        <w:t xml:space="preserve"> </w:t>
      </w:r>
      <w:r>
        <w:rPr>
          <w:color w:val="221F1F"/>
          <w:sz w:val="24"/>
        </w:rPr>
        <w:t>affiliated</w:t>
      </w:r>
      <w:r>
        <w:rPr>
          <w:color w:val="221F1F"/>
          <w:spacing w:val="80"/>
          <w:sz w:val="24"/>
        </w:rPr>
        <w:t xml:space="preserve"> </w:t>
      </w:r>
      <w:r>
        <w:rPr>
          <w:color w:val="221F1F"/>
          <w:sz w:val="24"/>
        </w:rPr>
        <w:t>with</w:t>
      </w:r>
      <w:r>
        <w:rPr>
          <w:color w:val="221F1F"/>
          <w:spacing w:val="79"/>
          <w:sz w:val="24"/>
        </w:rPr>
        <w:t xml:space="preserve"> </w:t>
      </w:r>
      <w:r>
        <w:rPr>
          <w:color w:val="221F1F"/>
          <w:sz w:val="24"/>
        </w:rPr>
        <w:t>the</w:t>
      </w:r>
      <w:r>
        <w:rPr>
          <w:color w:val="221F1F"/>
          <w:spacing w:val="80"/>
          <w:sz w:val="24"/>
        </w:rPr>
        <w:t xml:space="preserve"> </w:t>
      </w:r>
      <w:r>
        <w:rPr>
          <w:color w:val="221F1F"/>
          <w:sz w:val="24"/>
        </w:rPr>
        <w:t>Tenderer,</w:t>
      </w:r>
      <w:r>
        <w:rPr>
          <w:color w:val="221F1F"/>
          <w:spacing w:val="80"/>
          <w:sz w:val="24"/>
        </w:rPr>
        <w:t xml:space="preserve"> </w:t>
      </w:r>
      <w:r>
        <w:rPr>
          <w:color w:val="221F1F"/>
          <w:sz w:val="24"/>
        </w:rPr>
        <w:t>who:</w:t>
      </w:r>
    </w:p>
    <w:p w:rsidR="00DD2D1B" w:rsidRDefault="008272FF">
      <w:pPr>
        <w:pStyle w:val="ListParagraph"/>
        <w:numPr>
          <w:ilvl w:val="1"/>
          <w:numId w:val="63"/>
        </w:numPr>
        <w:tabs>
          <w:tab w:val="left" w:pos="2691"/>
          <w:tab w:val="left" w:pos="2693"/>
        </w:tabs>
        <w:spacing w:before="118" w:line="237" w:lineRule="auto"/>
        <w:ind w:right="852"/>
        <w:jc w:val="both"/>
        <w:rPr>
          <w:sz w:val="24"/>
        </w:rPr>
      </w:pPr>
      <w:r>
        <w:rPr>
          <w:color w:val="221F1F"/>
          <w:sz w:val="24"/>
        </w:rPr>
        <w:t>has been requested to submit a Tender in response to this request for</w:t>
      </w:r>
      <w:r>
        <w:rPr>
          <w:color w:val="221F1F"/>
          <w:spacing w:val="40"/>
          <w:sz w:val="24"/>
        </w:rPr>
        <w:t xml:space="preserve"> </w:t>
      </w:r>
      <w:r>
        <w:rPr>
          <w:color w:val="221F1F"/>
          <w:spacing w:val="-2"/>
          <w:sz w:val="24"/>
        </w:rPr>
        <w:t>tenders;</w:t>
      </w:r>
    </w:p>
    <w:p w:rsidR="00DD2D1B" w:rsidRDefault="008272FF">
      <w:pPr>
        <w:pStyle w:val="ListParagraph"/>
        <w:numPr>
          <w:ilvl w:val="1"/>
          <w:numId w:val="63"/>
        </w:numPr>
        <w:tabs>
          <w:tab w:val="left" w:pos="2691"/>
          <w:tab w:val="left" w:pos="2693"/>
        </w:tabs>
        <w:spacing w:before="110" w:line="235" w:lineRule="auto"/>
        <w:ind w:right="858"/>
        <w:jc w:val="both"/>
        <w:rPr>
          <w:sz w:val="24"/>
        </w:rPr>
      </w:pPr>
      <w:r>
        <w:rPr>
          <w:color w:val="221F1F"/>
          <w:sz w:val="24"/>
        </w:rPr>
        <w:t>could potentially submit a tender in response to this request for tenders,</w:t>
      </w:r>
      <w:r>
        <w:rPr>
          <w:color w:val="221F1F"/>
          <w:spacing w:val="40"/>
          <w:sz w:val="24"/>
        </w:rPr>
        <w:t xml:space="preserve"> </w:t>
      </w:r>
      <w:r>
        <w:rPr>
          <w:color w:val="221F1F"/>
          <w:sz w:val="24"/>
        </w:rPr>
        <w:t>based</w:t>
      </w:r>
      <w:r>
        <w:rPr>
          <w:color w:val="221F1F"/>
          <w:spacing w:val="40"/>
          <w:sz w:val="24"/>
        </w:rPr>
        <w:t xml:space="preserve"> </w:t>
      </w:r>
      <w:r>
        <w:rPr>
          <w:color w:val="221F1F"/>
          <w:sz w:val="24"/>
        </w:rPr>
        <w:t>on</w:t>
      </w:r>
      <w:r>
        <w:rPr>
          <w:color w:val="221F1F"/>
          <w:spacing w:val="40"/>
          <w:sz w:val="24"/>
        </w:rPr>
        <w:t xml:space="preserve"> </w:t>
      </w:r>
      <w:r>
        <w:rPr>
          <w:color w:val="221F1F"/>
          <w:sz w:val="24"/>
        </w:rPr>
        <w:t>their</w:t>
      </w:r>
      <w:r>
        <w:rPr>
          <w:color w:val="221F1F"/>
          <w:spacing w:val="40"/>
          <w:sz w:val="24"/>
        </w:rPr>
        <w:t xml:space="preserve"> </w:t>
      </w:r>
      <w:r>
        <w:rPr>
          <w:color w:val="221F1F"/>
          <w:sz w:val="24"/>
        </w:rPr>
        <w:t>qualifications,</w:t>
      </w:r>
      <w:r>
        <w:rPr>
          <w:color w:val="221F1F"/>
          <w:spacing w:val="40"/>
          <w:sz w:val="24"/>
        </w:rPr>
        <w:t xml:space="preserve"> </w:t>
      </w:r>
      <w:r>
        <w:rPr>
          <w:color w:val="221F1F"/>
          <w:sz w:val="24"/>
        </w:rPr>
        <w:t>abilities</w:t>
      </w:r>
      <w:r>
        <w:rPr>
          <w:color w:val="221F1F"/>
          <w:spacing w:val="40"/>
          <w:sz w:val="24"/>
        </w:rPr>
        <w:t xml:space="preserve"> </w:t>
      </w:r>
      <w:r>
        <w:rPr>
          <w:color w:val="221F1F"/>
          <w:sz w:val="24"/>
        </w:rPr>
        <w:t>or</w:t>
      </w:r>
      <w:r>
        <w:rPr>
          <w:color w:val="221F1F"/>
          <w:spacing w:val="40"/>
          <w:sz w:val="24"/>
        </w:rPr>
        <w:t xml:space="preserve"> </w:t>
      </w:r>
      <w:r>
        <w:rPr>
          <w:color w:val="221F1F"/>
          <w:sz w:val="24"/>
        </w:rPr>
        <w:t>experience;</w:t>
      </w:r>
    </w:p>
    <w:p w:rsidR="00DD2D1B" w:rsidRDefault="008272FF">
      <w:pPr>
        <w:pStyle w:val="ListParagraph"/>
        <w:numPr>
          <w:ilvl w:val="0"/>
          <w:numId w:val="63"/>
        </w:numPr>
        <w:tabs>
          <w:tab w:val="left" w:pos="2126"/>
        </w:tabs>
        <w:spacing w:before="237"/>
        <w:ind w:hanging="556"/>
        <w:jc w:val="both"/>
        <w:rPr>
          <w:sz w:val="24"/>
        </w:rPr>
      </w:pPr>
      <w:r>
        <w:rPr>
          <w:color w:val="221F1F"/>
          <w:sz w:val="24"/>
        </w:rPr>
        <w:t>The</w:t>
      </w:r>
      <w:r>
        <w:rPr>
          <w:color w:val="221F1F"/>
          <w:spacing w:val="49"/>
          <w:sz w:val="24"/>
        </w:rPr>
        <w:t xml:space="preserve"> </w:t>
      </w:r>
      <w:r>
        <w:rPr>
          <w:color w:val="221F1F"/>
          <w:sz w:val="24"/>
        </w:rPr>
        <w:t>Tenderer</w:t>
      </w:r>
      <w:r>
        <w:rPr>
          <w:color w:val="221F1F"/>
          <w:spacing w:val="51"/>
          <w:sz w:val="24"/>
        </w:rPr>
        <w:t xml:space="preserve"> </w:t>
      </w:r>
      <w:r>
        <w:rPr>
          <w:color w:val="221F1F"/>
          <w:sz w:val="24"/>
        </w:rPr>
        <w:t>discloses</w:t>
      </w:r>
      <w:r>
        <w:rPr>
          <w:color w:val="221F1F"/>
          <w:spacing w:val="49"/>
          <w:sz w:val="24"/>
        </w:rPr>
        <w:t xml:space="preserve"> </w:t>
      </w:r>
      <w:r>
        <w:rPr>
          <w:color w:val="221F1F"/>
          <w:sz w:val="24"/>
        </w:rPr>
        <w:t>that</w:t>
      </w:r>
      <w:r>
        <w:rPr>
          <w:color w:val="221F1F"/>
          <w:spacing w:val="52"/>
          <w:sz w:val="24"/>
        </w:rPr>
        <w:t xml:space="preserve"> </w:t>
      </w:r>
      <w:r>
        <w:rPr>
          <w:color w:val="221F1F"/>
          <w:sz w:val="24"/>
        </w:rPr>
        <w:t>[check</w:t>
      </w:r>
      <w:r>
        <w:rPr>
          <w:color w:val="221F1F"/>
          <w:spacing w:val="51"/>
          <w:sz w:val="24"/>
        </w:rPr>
        <w:t xml:space="preserve"> </w:t>
      </w:r>
      <w:r>
        <w:rPr>
          <w:color w:val="221F1F"/>
          <w:sz w:val="24"/>
        </w:rPr>
        <w:t>one</w:t>
      </w:r>
      <w:r>
        <w:rPr>
          <w:color w:val="221F1F"/>
          <w:spacing w:val="51"/>
          <w:sz w:val="24"/>
        </w:rPr>
        <w:t xml:space="preserve"> </w:t>
      </w:r>
      <w:r>
        <w:rPr>
          <w:color w:val="221F1F"/>
          <w:sz w:val="24"/>
        </w:rPr>
        <w:t>of</w:t>
      </w:r>
      <w:r>
        <w:rPr>
          <w:color w:val="221F1F"/>
          <w:spacing w:val="54"/>
          <w:sz w:val="24"/>
        </w:rPr>
        <w:t xml:space="preserve"> </w:t>
      </w:r>
      <w:r>
        <w:rPr>
          <w:color w:val="221F1F"/>
          <w:sz w:val="24"/>
        </w:rPr>
        <w:t>the</w:t>
      </w:r>
      <w:r>
        <w:rPr>
          <w:color w:val="221F1F"/>
          <w:spacing w:val="51"/>
          <w:sz w:val="24"/>
        </w:rPr>
        <w:t xml:space="preserve"> </w:t>
      </w:r>
      <w:r>
        <w:rPr>
          <w:color w:val="221F1F"/>
          <w:sz w:val="24"/>
        </w:rPr>
        <w:t>following,</w:t>
      </w:r>
      <w:r>
        <w:rPr>
          <w:color w:val="221F1F"/>
          <w:spacing w:val="50"/>
          <w:sz w:val="24"/>
        </w:rPr>
        <w:t xml:space="preserve"> </w:t>
      </w:r>
      <w:r>
        <w:rPr>
          <w:color w:val="221F1F"/>
          <w:sz w:val="24"/>
        </w:rPr>
        <w:t>as</w:t>
      </w:r>
      <w:r>
        <w:rPr>
          <w:color w:val="221F1F"/>
          <w:spacing w:val="52"/>
          <w:sz w:val="24"/>
        </w:rPr>
        <w:t xml:space="preserve"> </w:t>
      </w:r>
      <w:r>
        <w:rPr>
          <w:color w:val="221F1F"/>
          <w:spacing w:val="-2"/>
          <w:sz w:val="24"/>
        </w:rPr>
        <w:t>applicable]:</w:t>
      </w:r>
    </w:p>
    <w:p w:rsidR="00DD2D1B" w:rsidRDefault="008272FF">
      <w:pPr>
        <w:pStyle w:val="ListParagraph"/>
        <w:numPr>
          <w:ilvl w:val="1"/>
          <w:numId w:val="63"/>
        </w:numPr>
        <w:tabs>
          <w:tab w:val="left" w:pos="2691"/>
          <w:tab w:val="left" w:pos="2693"/>
        </w:tabs>
        <w:spacing w:before="118" w:line="235" w:lineRule="auto"/>
        <w:ind w:right="855"/>
        <w:jc w:val="both"/>
        <w:rPr>
          <w:sz w:val="24"/>
        </w:rPr>
      </w:pPr>
      <w:r>
        <w:rPr>
          <w:color w:val="221F1F"/>
          <w:sz w:val="24"/>
        </w:rPr>
        <w:t>The Tenderer has arrived at the Tender independently from, and without consultation, communication, agreement or arrangement with, any</w:t>
      </w:r>
      <w:r>
        <w:rPr>
          <w:color w:val="221F1F"/>
          <w:spacing w:val="40"/>
          <w:sz w:val="24"/>
        </w:rPr>
        <w:t xml:space="preserve"> </w:t>
      </w:r>
      <w:r>
        <w:rPr>
          <w:color w:val="221F1F"/>
          <w:spacing w:val="-2"/>
          <w:sz w:val="24"/>
        </w:rPr>
        <w:t>competitor;</w:t>
      </w:r>
    </w:p>
    <w:p w:rsidR="00DD2D1B" w:rsidRDefault="008272FF">
      <w:pPr>
        <w:pStyle w:val="ListParagraph"/>
        <w:numPr>
          <w:ilvl w:val="1"/>
          <w:numId w:val="63"/>
        </w:numPr>
        <w:tabs>
          <w:tab w:val="left" w:pos="2691"/>
          <w:tab w:val="left" w:pos="2693"/>
        </w:tabs>
        <w:spacing w:before="118" w:line="235" w:lineRule="auto"/>
        <w:ind w:right="854"/>
        <w:jc w:val="both"/>
        <w:rPr>
          <w:sz w:val="24"/>
        </w:rPr>
      </w:pP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has</w:t>
      </w:r>
      <w:r>
        <w:rPr>
          <w:color w:val="221F1F"/>
          <w:spacing w:val="40"/>
          <w:sz w:val="24"/>
        </w:rPr>
        <w:t xml:space="preserve"> </w:t>
      </w:r>
      <w:r>
        <w:rPr>
          <w:color w:val="221F1F"/>
          <w:sz w:val="24"/>
        </w:rPr>
        <w:t>entered</w:t>
      </w:r>
      <w:r>
        <w:rPr>
          <w:color w:val="221F1F"/>
          <w:spacing w:val="40"/>
          <w:sz w:val="24"/>
        </w:rPr>
        <w:t xml:space="preserve"> </w:t>
      </w:r>
      <w:r>
        <w:rPr>
          <w:color w:val="221F1F"/>
          <w:sz w:val="24"/>
        </w:rPr>
        <w:t>into</w:t>
      </w:r>
      <w:r>
        <w:rPr>
          <w:color w:val="221F1F"/>
          <w:spacing w:val="40"/>
          <w:sz w:val="24"/>
        </w:rPr>
        <w:t xml:space="preserve"> </w:t>
      </w:r>
      <w:r>
        <w:rPr>
          <w:color w:val="221F1F"/>
          <w:sz w:val="24"/>
        </w:rPr>
        <w:t>consultations,</w:t>
      </w:r>
      <w:r>
        <w:rPr>
          <w:color w:val="221F1F"/>
          <w:spacing w:val="40"/>
          <w:sz w:val="24"/>
        </w:rPr>
        <w:t xml:space="preserve"> </w:t>
      </w:r>
      <w:r>
        <w:rPr>
          <w:color w:val="221F1F"/>
          <w:sz w:val="24"/>
        </w:rPr>
        <w:t>communications,</w:t>
      </w:r>
      <w:r>
        <w:rPr>
          <w:color w:val="221F1F"/>
          <w:spacing w:val="40"/>
          <w:sz w:val="24"/>
        </w:rPr>
        <w:t xml:space="preserve"> </w:t>
      </w:r>
      <w:r>
        <w:rPr>
          <w:color w:val="221F1F"/>
          <w:sz w:val="24"/>
        </w:rPr>
        <w:t>agreements or arrangements with one or more competitors regarding this request for tenders, and the Tenderer discloses, in the attached document(s), complete details</w:t>
      </w:r>
      <w:r>
        <w:rPr>
          <w:color w:val="221F1F"/>
          <w:spacing w:val="40"/>
          <w:sz w:val="24"/>
        </w:rPr>
        <w:t xml:space="preserve"> </w:t>
      </w:r>
      <w:r>
        <w:rPr>
          <w:color w:val="221F1F"/>
          <w:sz w:val="24"/>
        </w:rPr>
        <w:t>thereof,</w:t>
      </w:r>
      <w:r>
        <w:rPr>
          <w:color w:val="221F1F"/>
          <w:spacing w:val="40"/>
          <w:sz w:val="24"/>
        </w:rPr>
        <w:t xml:space="preserve"> </w:t>
      </w:r>
      <w:r>
        <w:rPr>
          <w:color w:val="221F1F"/>
          <w:sz w:val="24"/>
        </w:rPr>
        <w:t>including</w:t>
      </w:r>
      <w:r>
        <w:rPr>
          <w:color w:val="221F1F"/>
          <w:spacing w:val="40"/>
          <w:sz w:val="24"/>
        </w:rPr>
        <w:t xml:space="preserve"> </w:t>
      </w:r>
      <w:r>
        <w:rPr>
          <w:color w:val="221F1F"/>
          <w:sz w:val="24"/>
        </w:rPr>
        <w:t>the</w:t>
      </w:r>
      <w:r>
        <w:rPr>
          <w:color w:val="221F1F"/>
          <w:spacing w:val="40"/>
          <w:sz w:val="24"/>
        </w:rPr>
        <w:t xml:space="preserve"> </w:t>
      </w:r>
      <w:r>
        <w:rPr>
          <w:color w:val="221F1F"/>
          <w:sz w:val="24"/>
        </w:rPr>
        <w:t>names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competitors</w:t>
      </w:r>
      <w:r>
        <w:rPr>
          <w:color w:val="221F1F"/>
          <w:spacing w:val="40"/>
          <w:sz w:val="24"/>
        </w:rPr>
        <w:t xml:space="preserve">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nature</w:t>
      </w:r>
      <w:r>
        <w:rPr>
          <w:color w:val="221F1F"/>
          <w:spacing w:val="40"/>
          <w:sz w:val="24"/>
        </w:rPr>
        <w:t xml:space="preserve"> </w:t>
      </w:r>
      <w:r>
        <w:rPr>
          <w:color w:val="221F1F"/>
          <w:sz w:val="24"/>
        </w:rPr>
        <w:t xml:space="preserve">of, and reasons for, such consultations, communications, agreements or </w:t>
      </w:r>
      <w:r>
        <w:rPr>
          <w:color w:val="221F1F"/>
          <w:spacing w:val="-2"/>
          <w:sz w:val="24"/>
        </w:rPr>
        <w:t>arrangements;</w:t>
      </w:r>
    </w:p>
    <w:p w:rsidR="00DD2D1B" w:rsidRDefault="008272FF">
      <w:pPr>
        <w:pStyle w:val="ListParagraph"/>
        <w:numPr>
          <w:ilvl w:val="0"/>
          <w:numId w:val="63"/>
        </w:numPr>
        <w:tabs>
          <w:tab w:val="left" w:pos="2126"/>
        </w:tabs>
        <w:spacing w:before="241" w:line="235" w:lineRule="auto"/>
        <w:ind w:right="1172"/>
        <w:jc w:val="both"/>
        <w:rPr>
          <w:sz w:val="24"/>
        </w:rPr>
      </w:pPr>
      <w:r>
        <w:rPr>
          <w:color w:val="221F1F"/>
          <w:sz w:val="24"/>
        </w:rPr>
        <w:t>In particular, without limiting the generality of paragraphs (5)(a) or (5)(b)</w:t>
      </w:r>
      <w:r>
        <w:rPr>
          <w:color w:val="221F1F"/>
          <w:spacing w:val="40"/>
          <w:sz w:val="24"/>
        </w:rPr>
        <w:t xml:space="preserve"> </w:t>
      </w:r>
      <w:r>
        <w:rPr>
          <w:color w:val="221F1F"/>
          <w:sz w:val="24"/>
        </w:rPr>
        <w:t>above, there has been no consultation, communication, agreement or arrangement</w:t>
      </w:r>
      <w:r>
        <w:rPr>
          <w:color w:val="221F1F"/>
          <w:spacing w:val="40"/>
          <w:sz w:val="24"/>
        </w:rPr>
        <w:t xml:space="preserve"> </w:t>
      </w:r>
      <w:r>
        <w:rPr>
          <w:color w:val="221F1F"/>
          <w:sz w:val="24"/>
        </w:rPr>
        <w:t>with</w:t>
      </w:r>
      <w:r>
        <w:rPr>
          <w:color w:val="221F1F"/>
          <w:spacing w:val="40"/>
          <w:sz w:val="24"/>
        </w:rPr>
        <w:t xml:space="preserve"> </w:t>
      </w:r>
      <w:r>
        <w:rPr>
          <w:color w:val="221F1F"/>
          <w:sz w:val="24"/>
        </w:rPr>
        <w:t>any</w:t>
      </w:r>
      <w:r>
        <w:rPr>
          <w:color w:val="221F1F"/>
          <w:spacing w:val="40"/>
          <w:sz w:val="24"/>
        </w:rPr>
        <w:t xml:space="preserve"> </w:t>
      </w:r>
      <w:r>
        <w:rPr>
          <w:color w:val="221F1F"/>
          <w:sz w:val="24"/>
        </w:rPr>
        <w:t>competitor</w:t>
      </w:r>
      <w:r>
        <w:rPr>
          <w:color w:val="221F1F"/>
          <w:spacing w:val="40"/>
          <w:sz w:val="24"/>
        </w:rPr>
        <w:t xml:space="preserve"> </w:t>
      </w:r>
      <w:r>
        <w:rPr>
          <w:color w:val="221F1F"/>
          <w:sz w:val="24"/>
        </w:rPr>
        <w:t>regarding: a) prices;</w:t>
      </w:r>
    </w:p>
    <w:p w:rsidR="00DD2D1B" w:rsidRDefault="008272FF">
      <w:pPr>
        <w:pStyle w:val="ListParagraph"/>
        <w:numPr>
          <w:ilvl w:val="0"/>
          <w:numId w:val="62"/>
        </w:numPr>
        <w:tabs>
          <w:tab w:val="left" w:pos="2691"/>
        </w:tabs>
        <w:spacing w:before="109"/>
        <w:ind w:left="2691" w:hanging="565"/>
        <w:jc w:val="both"/>
        <w:rPr>
          <w:sz w:val="24"/>
        </w:rPr>
      </w:pPr>
      <w:r>
        <w:rPr>
          <w:color w:val="221F1F"/>
          <w:sz w:val="24"/>
        </w:rPr>
        <w:t>methods,</w:t>
      </w:r>
      <w:r>
        <w:rPr>
          <w:color w:val="221F1F"/>
          <w:spacing w:val="46"/>
          <w:sz w:val="24"/>
        </w:rPr>
        <w:t xml:space="preserve"> </w:t>
      </w:r>
      <w:r>
        <w:rPr>
          <w:color w:val="221F1F"/>
          <w:sz w:val="24"/>
        </w:rPr>
        <w:t>factors</w:t>
      </w:r>
      <w:r>
        <w:rPr>
          <w:color w:val="221F1F"/>
          <w:spacing w:val="44"/>
          <w:sz w:val="24"/>
        </w:rPr>
        <w:t xml:space="preserve"> </w:t>
      </w:r>
      <w:r>
        <w:rPr>
          <w:color w:val="221F1F"/>
          <w:sz w:val="24"/>
        </w:rPr>
        <w:t>or</w:t>
      </w:r>
      <w:r>
        <w:rPr>
          <w:color w:val="221F1F"/>
          <w:spacing w:val="45"/>
          <w:sz w:val="24"/>
        </w:rPr>
        <w:t xml:space="preserve"> </w:t>
      </w:r>
      <w:r>
        <w:rPr>
          <w:color w:val="221F1F"/>
          <w:sz w:val="24"/>
        </w:rPr>
        <w:t>formulas</w:t>
      </w:r>
      <w:r>
        <w:rPr>
          <w:color w:val="221F1F"/>
          <w:spacing w:val="45"/>
          <w:sz w:val="24"/>
        </w:rPr>
        <w:t xml:space="preserve"> </w:t>
      </w:r>
      <w:r>
        <w:rPr>
          <w:color w:val="221F1F"/>
          <w:sz w:val="24"/>
        </w:rPr>
        <w:t>used</w:t>
      </w:r>
      <w:r>
        <w:rPr>
          <w:color w:val="221F1F"/>
          <w:spacing w:val="45"/>
          <w:sz w:val="24"/>
        </w:rPr>
        <w:t xml:space="preserve"> </w:t>
      </w:r>
      <w:r>
        <w:rPr>
          <w:color w:val="221F1F"/>
          <w:sz w:val="24"/>
        </w:rPr>
        <w:t>to</w:t>
      </w:r>
      <w:r>
        <w:rPr>
          <w:color w:val="221F1F"/>
          <w:spacing w:val="49"/>
          <w:sz w:val="24"/>
        </w:rPr>
        <w:t xml:space="preserve"> </w:t>
      </w:r>
      <w:r>
        <w:rPr>
          <w:color w:val="221F1F"/>
          <w:sz w:val="24"/>
        </w:rPr>
        <w:t>calculate</w:t>
      </w:r>
      <w:r>
        <w:rPr>
          <w:color w:val="221F1F"/>
          <w:spacing w:val="44"/>
          <w:sz w:val="24"/>
        </w:rPr>
        <w:t xml:space="preserve"> </w:t>
      </w:r>
      <w:r>
        <w:rPr>
          <w:color w:val="221F1F"/>
          <w:spacing w:val="-2"/>
          <w:sz w:val="24"/>
        </w:rPr>
        <w:t>prices;</w:t>
      </w:r>
    </w:p>
    <w:p w:rsidR="00DD2D1B" w:rsidRDefault="008272FF">
      <w:pPr>
        <w:pStyle w:val="ListParagraph"/>
        <w:numPr>
          <w:ilvl w:val="0"/>
          <w:numId w:val="62"/>
        </w:numPr>
        <w:tabs>
          <w:tab w:val="left" w:pos="2691"/>
        </w:tabs>
        <w:spacing w:before="111"/>
        <w:ind w:left="2691" w:hanging="565"/>
        <w:jc w:val="both"/>
        <w:rPr>
          <w:sz w:val="24"/>
        </w:rPr>
      </w:pPr>
      <w:r>
        <w:rPr>
          <w:color w:val="221F1F"/>
          <w:sz w:val="24"/>
        </w:rPr>
        <w:t>the</w:t>
      </w:r>
      <w:r>
        <w:rPr>
          <w:color w:val="221F1F"/>
          <w:spacing w:val="58"/>
          <w:sz w:val="24"/>
        </w:rPr>
        <w:t xml:space="preserve"> </w:t>
      </w:r>
      <w:r>
        <w:rPr>
          <w:color w:val="221F1F"/>
          <w:sz w:val="24"/>
        </w:rPr>
        <w:t>intention</w:t>
      </w:r>
      <w:r>
        <w:rPr>
          <w:color w:val="221F1F"/>
          <w:spacing w:val="60"/>
          <w:sz w:val="24"/>
        </w:rPr>
        <w:t xml:space="preserve"> </w:t>
      </w:r>
      <w:r>
        <w:rPr>
          <w:color w:val="221F1F"/>
          <w:sz w:val="24"/>
        </w:rPr>
        <w:t>or</w:t>
      </w:r>
      <w:r>
        <w:rPr>
          <w:color w:val="221F1F"/>
          <w:spacing w:val="62"/>
          <w:sz w:val="24"/>
        </w:rPr>
        <w:t xml:space="preserve"> </w:t>
      </w:r>
      <w:r>
        <w:rPr>
          <w:color w:val="221F1F"/>
          <w:sz w:val="24"/>
        </w:rPr>
        <w:t>decision</w:t>
      </w:r>
      <w:r>
        <w:rPr>
          <w:color w:val="221F1F"/>
          <w:spacing w:val="58"/>
          <w:sz w:val="24"/>
        </w:rPr>
        <w:t xml:space="preserve"> </w:t>
      </w:r>
      <w:r>
        <w:rPr>
          <w:color w:val="221F1F"/>
          <w:sz w:val="24"/>
        </w:rPr>
        <w:t>to</w:t>
      </w:r>
      <w:r>
        <w:rPr>
          <w:color w:val="221F1F"/>
          <w:spacing w:val="62"/>
          <w:sz w:val="24"/>
        </w:rPr>
        <w:t xml:space="preserve"> </w:t>
      </w:r>
      <w:r>
        <w:rPr>
          <w:color w:val="221F1F"/>
          <w:sz w:val="24"/>
        </w:rPr>
        <w:t>submit,</w:t>
      </w:r>
      <w:r>
        <w:rPr>
          <w:color w:val="221F1F"/>
          <w:spacing w:val="62"/>
          <w:sz w:val="24"/>
        </w:rPr>
        <w:t xml:space="preserve"> </w:t>
      </w:r>
      <w:r>
        <w:rPr>
          <w:color w:val="221F1F"/>
          <w:sz w:val="24"/>
        </w:rPr>
        <w:t>or</w:t>
      </w:r>
      <w:r>
        <w:rPr>
          <w:color w:val="221F1F"/>
          <w:spacing w:val="61"/>
          <w:sz w:val="24"/>
        </w:rPr>
        <w:t xml:space="preserve"> </w:t>
      </w:r>
      <w:r>
        <w:rPr>
          <w:color w:val="221F1F"/>
          <w:sz w:val="24"/>
        </w:rPr>
        <w:t>not</w:t>
      </w:r>
      <w:r>
        <w:rPr>
          <w:color w:val="221F1F"/>
          <w:spacing w:val="59"/>
          <w:sz w:val="24"/>
        </w:rPr>
        <w:t xml:space="preserve"> </w:t>
      </w:r>
      <w:r>
        <w:rPr>
          <w:color w:val="221F1F"/>
          <w:sz w:val="24"/>
        </w:rPr>
        <w:t>to</w:t>
      </w:r>
      <w:r>
        <w:rPr>
          <w:color w:val="221F1F"/>
          <w:spacing w:val="61"/>
          <w:sz w:val="24"/>
        </w:rPr>
        <w:t xml:space="preserve"> </w:t>
      </w:r>
      <w:r>
        <w:rPr>
          <w:color w:val="221F1F"/>
          <w:sz w:val="24"/>
        </w:rPr>
        <w:t>submit,</w:t>
      </w:r>
      <w:r>
        <w:rPr>
          <w:color w:val="221F1F"/>
          <w:spacing w:val="60"/>
          <w:sz w:val="24"/>
        </w:rPr>
        <w:t xml:space="preserve"> </w:t>
      </w:r>
      <w:r>
        <w:rPr>
          <w:color w:val="221F1F"/>
          <w:sz w:val="24"/>
        </w:rPr>
        <w:t>a</w:t>
      </w:r>
      <w:r>
        <w:rPr>
          <w:color w:val="221F1F"/>
          <w:spacing w:val="61"/>
          <w:sz w:val="24"/>
        </w:rPr>
        <w:t xml:space="preserve"> </w:t>
      </w:r>
      <w:r>
        <w:rPr>
          <w:color w:val="221F1F"/>
          <w:sz w:val="24"/>
        </w:rPr>
        <w:t>tender;</w:t>
      </w:r>
      <w:r>
        <w:rPr>
          <w:color w:val="221F1F"/>
          <w:spacing w:val="60"/>
          <w:sz w:val="24"/>
        </w:rPr>
        <w:t xml:space="preserve"> </w:t>
      </w:r>
      <w:r>
        <w:rPr>
          <w:color w:val="221F1F"/>
          <w:spacing w:val="-5"/>
          <w:sz w:val="24"/>
        </w:rPr>
        <w:t>or</w:t>
      </w:r>
    </w:p>
    <w:p w:rsidR="00DD2D1B" w:rsidRDefault="008272FF">
      <w:pPr>
        <w:pStyle w:val="ListParagraph"/>
        <w:numPr>
          <w:ilvl w:val="0"/>
          <w:numId w:val="62"/>
        </w:numPr>
        <w:tabs>
          <w:tab w:val="left" w:pos="2691"/>
          <w:tab w:val="left" w:pos="2693"/>
        </w:tabs>
        <w:spacing w:before="123" w:line="235" w:lineRule="auto"/>
        <w:ind w:right="593"/>
        <w:jc w:val="both"/>
        <w:rPr>
          <w:sz w:val="24"/>
        </w:rPr>
      </w:pPr>
      <w:r>
        <w:rPr>
          <w:color w:val="221F1F"/>
          <w:sz w:val="24"/>
        </w:rPr>
        <w:t>the submission of a</w:t>
      </w:r>
      <w:r>
        <w:rPr>
          <w:color w:val="221F1F"/>
          <w:spacing w:val="40"/>
          <w:sz w:val="24"/>
        </w:rPr>
        <w:t xml:space="preserve"> </w:t>
      </w:r>
      <w:r>
        <w:rPr>
          <w:color w:val="221F1F"/>
          <w:sz w:val="24"/>
        </w:rPr>
        <w:t>tender which does not meet the specifications of the</w:t>
      </w:r>
      <w:r>
        <w:rPr>
          <w:color w:val="221F1F"/>
          <w:spacing w:val="40"/>
          <w:sz w:val="24"/>
        </w:rPr>
        <w:t xml:space="preserve"> </w:t>
      </w:r>
      <w:r>
        <w:rPr>
          <w:color w:val="221F1F"/>
          <w:sz w:val="24"/>
        </w:rPr>
        <w:t>request for Tenders; except as specifically disclosed pursuant to paragraph (5)(b)</w:t>
      </w:r>
      <w:r>
        <w:rPr>
          <w:color w:val="221F1F"/>
          <w:spacing w:val="40"/>
          <w:sz w:val="24"/>
        </w:rPr>
        <w:t xml:space="preserve"> </w:t>
      </w:r>
      <w:r>
        <w:rPr>
          <w:color w:val="221F1F"/>
          <w:sz w:val="24"/>
        </w:rPr>
        <w:t>above;</w:t>
      </w:r>
    </w:p>
    <w:p w:rsidR="00DD2D1B" w:rsidRDefault="008272FF">
      <w:pPr>
        <w:pStyle w:val="ListParagraph"/>
        <w:numPr>
          <w:ilvl w:val="0"/>
          <w:numId w:val="63"/>
        </w:numPr>
        <w:tabs>
          <w:tab w:val="left" w:pos="2126"/>
        </w:tabs>
        <w:spacing w:before="243" w:line="235" w:lineRule="auto"/>
        <w:ind w:right="1165"/>
        <w:jc w:val="both"/>
        <w:rPr>
          <w:sz w:val="24"/>
        </w:rPr>
      </w:pPr>
      <w:r>
        <w:rPr>
          <w:color w:val="221F1F"/>
          <w:sz w:val="24"/>
        </w:rPr>
        <w:t>In addition, there has been no consultation, communication, agreement or arrangement with any competitor regarding the quality, quantity, specifications or</w:t>
      </w:r>
      <w:r>
        <w:rPr>
          <w:color w:val="221F1F"/>
          <w:spacing w:val="80"/>
          <w:sz w:val="24"/>
        </w:rPr>
        <w:t xml:space="preserve"> </w:t>
      </w:r>
      <w:r>
        <w:rPr>
          <w:color w:val="221F1F"/>
          <w:sz w:val="24"/>
        </w:rPr>
        <w:t>delivery</w:t>
      </w:r>
      <w:r>
        <w:rPr>
          <w:color w:val="221F1F"/>
          <w:spacing w:val="80"/>
          <w:sz w:val="24"/>
        </w:rPr>
        <w:t xml:space="preserve"> </w:t>
      </w:r>
      <w:r>
        <w:rPr>
          <w:color w:val="221F1F"/>
          <w:sz w:val="24"/>
        </w:rPr>
        <w:t>particulars</w:t>
      </w:r>
      <w:r>
        <w:rPr>
          <w:color w:val="221F1F"/>
          <w:spacing w:val="80"/>
          <w:sz w:val="24"/>
        </w:rPr>
        <w:t xml:space="preserve"> </w:t>
      </w:r>
      <w:r>
        <w:rPr>
          <w:color w:val="221F1F"/>
          <w:sz w:val="24"/>
        </w:rPr>
        <w:t>of</w:t>
      </w:r>
      <w:r>
        <w:rPr>
          <w:color w:val="221F1F"/>
          <w:spacing w:val="80"/>
          <w:sz w:val="24"/>
        </w:rPr>
        <w:t xml:space="preserve"> </w:t>
      </w:r>
      <w:r>
        <w:rPr>
          <w:color w:val="221F1F"/>
          <w:sz w:val="24"/>
        </w:rPr>
        <w:t>the</w:t>
      </w:r>
      <w:r>
        <w:rPr>
          <w:color w:val="221F1F"/>
          <w:spacing w:val="80"/>
          <w:sz w:val="24"/>
        </w:rPr>
        <w:t xml:space="preserve"> </w:t>
      </w:r>
      <w:r>
        <w:rPr>
          <w:color w:val="221F1F"/>
          <w:sz w:val="24"/>
        </w:rPr>
        <w:t>works</w:t>
      </w:r>
      <w:r>
        <w:rPr>
          <w:color w:val="221F1F"/>
          <w:spacing w:val="80"/>
          <w:sz w:val="24"/>
        </w:rPr>
        <w:t xml:space="preserve"> </w:t>
      </w:r>
      <w:r>
        <w:rPr>
          <w:color w:val="221F1F"/>
          <w:sz w:val="24"/>
        </w:rPr>
        <w:t>or</w:t>
      </w:r>
      <w:r>
        <w:rPr>
          <w:color w:val="221F1F"/>
          <w:spacing w:val="80"/>
          <w:sz w:val="24"/>
        </w:rPr>
        <w:t xml:space="preserve"> </w:t>
      </w:r>
      <w:r>
        <w:rPr>
          <w:color w:val="221F1F"/>
          <w:sz w:val="24"/>
        </w:rPr>
        <w:t>services</w:t>
      </w:r>
      <w:r>
        <w:rPr>
          <w:color w:val="221F1F"/>
          <w:spacing w:val="80"/>
          <w:sz w:val="24"/>
        </w:rPr>
        <w:t xml:space="preserve"> </w:t>
      </w:r>
      <w:r>
        <w:rPr>
          <w:color w:val="221F1F"/>
          <w:sz w:val="24"/>
        </w:rPr>
        <w:t>to</w:t>
      </w:r>
      <w:r>
        <w:rPr>
          <w:color w:val="221F1F"/>
          <w:spacing w:val="80"/>
          <w:sz w:val="24"/>
        </w:rPr>
        <w:t xml:space="preserve"> </w:t>
      </w:r>
      <w:r>
        <w:rPr>
          <w:color w:val="221F1F"/>
          <w:sz w:val="24"/>
        </w:rPr>
        <w:t>which</w:t>
      </w:r>
      <w:r>
        <w:rPr>
          <w:color w:val="221F1F"/>
          <w:spacing w:val="80"/>
          <w:sz w:val="24"/>
        </w:rPr>
        <w:t xml:space="preserve"> </w:t>
      </w:r>
      <w:r>
        <w:rPr>
          <w:color w:val="221F1F"/>
          <w:sz w:val="24"/>
        </w:rPr>
        <w:t>this</w:t>
      </w:r>
      <w:r>
        <w:rPr>
          <w:color w:val="221F1F"/>
          <w:spacing w:val="80"/>
          <w:sz w:val="24"/>
        </w:rPr>
        <w:t xml:space="preserve"> </w:t>
      </w:r>
      <w:r>
        <w:rPr>
          <w:color w:val="221F1F"/>
          <w:sz w:val="24"/>
        </w:rPr>
        <w:t>request</w:t>
      </w:r>
      <w:r>
        <w:rPr>
          <w:color w:val="221F1F"/>
          <w:spacing w:val="80"/>
          <w:sz w:val="24"/>
        </w:rPr>
        <w:t xml:space="preserve"> </w:t>
      </w:r>
      <w:r>
        <w:rPr>
          <w:color w:val="221F1F"/>
          <w:sz w:val="24"/>
        </w:rPr>
        <w:t>for</w:t>
      </w:r>
    </w:p>
    <w:p w:rsidR="00DD2D1B" w:rsidRDefault="00DD2D1B">
      <w:pPr>
        <w:spacing w:line="235" w:lineRule="auto"/>
        <w:jc w:val="both"/>
        <w:rPr>
          <w:sz w:val="24"/>
        </w:rPr>
        <w:sectPr w:rsidR="00DD2D1B">
          <w:pgSz w:w="11910" w:h="16840"/>
          <w:pgMar w:top="1060" w:right="20" w:bottom="720" w:left="0" w:header="0" w:footer="440" w:gutter="0"/>
          <w:cols w:space="720"/>
        </w:sectPr>
      </w:pPr>
    </w:p>
    <w:p w:rsidR="00DD2D1B" w:rsidRDefault="008272FF">
      <w:pPr>
        <w:pStyle w:val="BodyText"/>
        <w:spacing w:before="81" w:line="237" w:lineRule="auto"/>
        <w:ind w:left="2126" w:right="1331"/>
      </w:pPr>
      <w:r>
        <w:rPr>
          <w:color w:val="221F1F"/>
        </w:rPr>
        <w:lastRenderedPageBreak/>
        <w:t>tenders</w:t>
      </w:r>
      <w:r>
        <w:rPr>
          <w:color w:val="221F1F"/>
          <w:spacing w:val="40"/>
        </w:rPr>
        <w:t xml:space="preserve"> </w:t>
      </w:r>
      <w:r>
        <w:rPr>
          <w:color w:val="221F1F"/>
        </w:rPr>
        <w:t>relates,</w:t>
      </w:r>
      <w:r>
        <w:rPr>
          <w:color w:val="221F1F"/>
          <w:spacing w:val="40"/>
        </w:rPr>
        <w:t xml:space="preserve"> </w:t>
      </w:r>
      <w:r>
        <w:rPr>
          <w:color w:val="221F1F"/>
        </w:rPr>
        <w:t>except</w:t>
      </w:r>
      <w:r>
        <w:rPr>
          <w:color w:val="221F1F"/>
          <w:spacing w:val="40"/>
        </w:rPr>
        <w:t xml:space="preserve"> </w:t>
      </w:r>
      <w:r>
        <w:rPr>
          <w:color w:val="221F1F"/>
        </w:rPr>
        <w:t>as</w:t>
      </w:r>
      <w:r>
        <w:rPr>
          <w:color w:val="221F1F"/>
          <w:spacing w:val="40"/>
        </w:rPr>
        <w:t xml:space="preserve"> </w:t>
      </w:r>
      <w:r>
        <w:rPr>
          <w:color w:val="221F1F"/>
        </w:rPr>
        <w:t>specifically</w:t>
      </w:r>
      <w:r>
        <w:rPr>
          <w:color w:val="221F1F"/>
          <w:spacing w:val="40"/>
        </w:rPr>
        <w:t xml:space="preserve"> </w:t>
      </w:r>
      <w:r>
        <w:rPr>
          <w:color w:val="221F1F"/>
        </w:rPr>
        <w:t>authorized</w:t>
      </w:r>
      <w:r>
        <w:rPr>
          <w:color w:val="221F1F"/>
          <w:spacing w:val="40"/>
        </w:rPr>
        <w:t xml:space="preserve"> </w:t>
      </w:r>
      <w:r>
        <w:rPr>
          <w:color w:val="221F1F"/>
        </w:rPr>
        <w:t>by</w:t>
      </w:r>
      <w:r>
        <w:rPr>
          <w:color w:val="221F1F"/>
          <w:spacing w:val="40"/>
        </w:rPr>
        <w:t xml:space="preserve"> </w:t>
      </w:r>
      <w:r>
        <w:rPr>
          <w:color w:val="221F1F"/>
        </w:rPr>
        <w:t>the</w:t>
      </w:r>
      <w:r>
        <w:rPr>
          <w:color w:val="221F1F"/>
          <w:spacing w:val="40"/>
        </w:rPr>
        <w:t xml:space="preserve"> </w:t>
      </w:r>
      <w:r>
        <w:rPr>
          <w:color w:val="221F1F"/>
        </w:rPr>
        <w:t>procuring</w:t>
      </w:r>
      <w:r>
        <w:rPr>
          <w:color w:val="221F1F"/>
          <w:spacing w:val="40"/>
        </w:rPr>
        <w:t xml:space="preserve"> </w:t>
      </w:r>
      <w:r>
        <w:rPr>
          <w:color w:val="221F1F"/>
        </w:rPr>
        <w:t>authority</w:t>
      </w:r>
      <w:r>
        <w:rPr>
          <w:color w:val="221F1F"/>
          <w:spacing w:val="40"/>
        </w:rPr>
        <w:t xml:space="preserve"> </w:t>
      </w:r>
      <w:r>
        <w:rPr>
          <w:color w:val="221F1F"/>
        </w:rPr>
        <w:t>or</w:t>
      </w:r>
      <w:r>
        <w:rPr>
          <w:color w:val="221F1F"/>
          <w:spacing w:val="40"/>
        </w:rPr>
        <w:t xml:space="preserve"> </w:t>
      </w:r>
      <w:r>
        <w:rPr>
          <w:color w:val="221F1F"/>
        </w:rPr>
        <w:t>as</w:t>
      </w:r>
      <w:r>
        <w:rPr>
          <w:color w:val="221F1F"/>
          <w:spacing w:val="40"/>
        </w:rPr>
        <w:t xml:space="preserve"> </w:t>
      </w:r>
      <w:r>
        <w:rPr>
          <w:color w:val="221F1F"/>
        </w:rPr>
        <w:t>specifically</w:t>
      </w:r>
      <w:r>
        <w:rPr>
          <w:color w:val="221F1F"/>
          <w:spacing w:val="40"/>
        </w:rPr>
        <w:t xml:space="preserve"> </w:t>
      </w:r>
      <w:r>
        <w:rPr>
          <w:color w:val="221F1F"/>
        </w:rPr>
        <w:t>disclosed</w:t>
      </w:r>
      <w:r>
        <w:rPr>
          <w:color w:val="221F1F"/>
          <w:spacing w:val="40"/>
        </w:rPr>
        <w:t xml:space="preserve"> </w:t>
      </w:r>
      <w:r>
        <w:rPr>
          <w:color w:val="221F1F"/>
        </w:rPr>
        <w:t>pursuant</w:t>
      </w:r>
      <w:r>
        <w:rPr>
          <w:color w:val="221F1F"/>
          <w:spacing w:val="40"/>
        </w:rPr>
        <w:t xml:space="preserve"> </w:t>
      </w:r>
      <w:r>
        <w:rPr>
          <w:color w:val="221F1F"/>
        </w:rPr>
        <w:t>to</w:t>
      </w:r>
      <w:r>
        <w:rPr>
          <w:color w:val="221F1F"/>
          <w:spacing w:val="40"/>
        </w:rPr>
        <w:t xml:space="preserve"> </w:t>
      </w:r>
      <w:r>
        <w:rPr>
          <w:color w:val="221F1F"/>
        </w:rPr>
        <w:t>paragraph</w:t>
      </w:r>
      <w:r>
        <w:rPr>
          <w:color w:val="221F1F"/>
          <w:spacing w:val="40"/>
        </w:rPr>
        <w:t xml:space="preserve"> </w:t>
      </w:r>
      <w:r>
        <w:rPr>
          <w:color w:val="221F1F"/>
        </w:rPr>
        <w:t>(5)(b)</w:t>
      </w:r>
      <w:r>
        <w:rPr>
          <w:color w:val="221F1F"/>
          <w:spacing w:val="40"/>
        </w:rPr>
        <w:t xml:space="preserve"> </w:t>
      </w:r>
      <w:r>
        <w:rPr>
          <w:color w:val="221F1F"/>
        </w:rPr>
        <w:t>above;</w:t>
      </w:r>
    </w:p>
    <w:p w:rsidR="00DD2D1B" w:rsidRDefault="008272FF">
      <w:pPr>
        <w:pStyle w:val="ListParagraph"/>
        <w:numPr>
          <w:ilvl w:val="0"/>
          <w:numId w:val="63"/>
        </w:numPr>
        <w:tabs>
          <w:tab w:val="left" w:pos="2126"/>
        </w:tabs>
        <w:spacing w:before="241" w:line="235" w:lineRule="auto"/>
        <w:ind w:right="1164"/>
        <w:jc w:val="both"/>
        <w:rPr>
          <w:sz w:val="24"/>
        </w:rPr>
      </w:pPr>
      <w:r>
        <w:rPr>
          <w:color w:val="221F1F"/>
          <w:sz w:val="24"/>
        </w:rPr>
        <w:t>the</w:t>
      </w:r>
      <w:r>
        <w:rPr>
          <w:color w:val="221F1F"/>
          <w:spacing w:val="36"/>
          <w:sz w:val="24"/>
        </w:rPr>
        <w:t xml:space="preserve"> </w:t>
      </w:r>
      <w:r>
        <w:rPr>
          <w:color w:val="221F1F"/>
          <w:sz w:val="24"/>
        </w:rPr>
        <w:t>terms</w:t>
      </w:r>
      <w:r>
        <w:rPr>
          <w:color w:val="221F1F"/>
          <w:spacing w:val="36"/>
          <w:sz w:val="24"/>
        </w:rPr>
        <w:t xml:space="preserve"> </w:t>
      </w:r>
      <w:r>
        <w:rPr>
          <w:color w:val="221F1F"/>
          <w:sz w:val="24"/>
        </w:rPr>
        <w:t>of</w:t>
      </w:r>
      <w:r>
        <w:rPr>
          <w:color w:val="221F1F"/>
          <w:spacing w:val="37"/>
          <w:sz w:val="24"/>
        </w:rPr>
        <w:t xml:space="preserve"> </w:t>
      </w:r>
      <w:r>
        <w:rPr>
          <w:color w:val="221F1F"/>
          <w:sz w:val="24"/>
        </w:rPr>
        <w:t>the</w:t>
      </w:r>
      <w:r>
        <w:rPr>
          <w:color w:val="221F1F"/>
          <w:spacing w:val="36"/>
          <w:sz w:val="24"/>
        </w:rPr>
        <w:t xml:space="preserve"> </w:t>
      </w:r>
      <w:r>
        <w:rPr>
          <w:color w:val="221F1F"/>
          <w:sz w:val="24"/>
        </w:rPr>
        <w:t>Tender</w:t>
      </w:r>
      <w:r>
        <w:rPr>
          <w:color w:val="221F1F"/>
          <w:spacing w:val="36"/>
          <w:sz w:val="24"/>
        </w:rPr>
        <w:t xml:space="preserve"> </w:t>
      </w:r>
      <w:r>
        <w:rPr>
          <w:color w:val="221F1F"/>
          <w:sz w:val="24"/>
        </w:rPr>
        <w:t>have</w:t>
      </w:r>
      <w:r>
        <w:rPr>
          <w:color w:val="221F1F"/>
          <w:spacing w:val="37"/>
          <w:sz w:val="24"/>
        </w:rPr>
        <w:t xml:space="preserve"> </w:t>
      </w:r>
      <w:r>
        <w:rPr>
          <w:color w:val="221F1F"/>
          <w:sz w:val="24"/>
        </w:rPr>
        <w:t>not</w:t>
      </w:r>
      <w:r>
        <w:rPr>
          <w:color w:val="221F1F"/>
          <w:spacing w:val="36"/>
          <w:sz w:val="24"/>
        </w:rPr>
        <w:t xml:space="preserve"> </w:t>
      </w:r>
      <w:r>
        <w:rPr>
          <w:color w:val="221F1F"/>
          <w:sz w:val="24"/>
        </w:rPr>
        <w:t>been,</w:t>
      </w:r>
      <w:r>
        <w:rPr>
          <w:color w:val="221F1F"/>
          <w:spacing w:val="37"/>
          <w:sz w:val="24"/>
        </w:rPr>
        <w:t xml:space="preserve"> </w:t>
      </w:r>
      <w:r>
        <w:rPr>
          <w:color w:val="221F1F"/>
          <w:sz w:val="24"/>
        </w:rPr>
        <w:t>and</w:t>
      </w:r>
      <w:r>
        <w:rPr>
          <w:color w:val="221F1F"/>
          <w:spacing w:val="37"/>
          <w:sz w:val="24"/>
        </w:rPr>
        <w:t xml:space="preserve"> </w:t>
      </w:r>
      <w:r>
        <w:rPr>
          <w:color w:val="221F1F"/>
          <w:sz w:val="24"/>
        </w:rPr>
        <w:t>will</w:t>
      </w:r>
      <w:r>
        <w:rPr>
          <w:color w:val="221F1F"/>
          <w:spacing w:val="37"/>
          <w:sz w:val="24"/>
        </w:rPr>
        <w:t xml:space="preserve"> </w:t>
      </w:r>
      <w:r>
        <w:rPr>
          <w:color w:val="221F1F"/>
          <w:sz w:val="24"/>
        </w:rPr>
        <w:t>not</w:t>
      </w:r>
      <w:r>
        <w:rPr>
          <w:color w:val="221F1F"/>
          <w:spacing w:val="36"/>
          <w:sz w:val="24"/>
        </w:rPr>
        <w:t xml:space="preserve"> </w:t>
      </w:r>
      <w:r>
        <w:rPr>
          <w:color w:val="221F1F"/>
          <w:sz w:val="24"/>
        </w:rPr>
        <w:t>be,</w:t>
      </w:r>
      <w:r>
        <w:rPr>
          <w:color w:val="221F1F"/>
          <w:spacing w:val="38"/>
          <w:sz w:val="24"/>
        </w:rPr>
        <w:t xml:space="preserve"> </w:t>
      </w:r>
      <w:r>
        <w:rPr>
          <w:color w:val="221F1F"/>
          <w:sz w:val="24"/>
        </w:rPr>
        <w:t>knowingly</w:t>
      </w:r>
      <w:r>
        <w:rPr>
          <w:color w:val="221F1F"/>
          <w:spacing w:val="36"/>
          <w:sz w:val="24"/>
        </w:rPr>
        <w:t xml:space="preserve"> </w:t>
      </w:r>
      <w:r>
        <w:rPr>
          <w:color w:val="221F1F"/>
          <w:sz w:val="24"/>
        </w:rPr>
        <w:t>disclosed by</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directly</w:t>
      </w:r>
      <w:r>
        <w:rPr>
          <w:color w:val="221F1F"/>
          <w:spacing w:val="40"/>
          <w:sz w:val="24"/>
        </w:rPr>
        <w:t xml:space="preserve"> </w:t>
      </w:r>
      <w:r>
        <w:rPr>
          <w:color w:val="221F1F"/>
          <w:sz w:val="24"/>
        </w:rPr>
        <w:t>or</w:t>
      </w:r>
      <w:r>
        <w:rPr>
          <w:color w:val="221F1F"/>
          <w:spacing w:val="40"/>
          <w:sz w:val="24"/>
        </w:rPr>
        <w:t xml:space="preserve"> </w:t>
      </w:r>
      <w:r>
        <w:rPr>
          <w:color w:val="221F1F"/>
          <w:sz w:val="24"/>
        </w:rPr>
        <w:t>indirectly,</w:t>
      </w:r>
      <w:r>
        <w:rPr>
          <w:color w:val="221F1F"/>
          <w:spacing w:val="40"/>
          <w:sz w:val="24"/>
        </w:rPr>
        <w:t xml:space="preserve"> </w:t>
      </w:r>
      <w:r>
        <w:rPr>
          <w:color w:val="221F1F"/>
          <w:sz w:val="24"/>
        </w:rPr>
        <w:t>to</w:t>
      </w:r>
      <w:r>
        <w:rPr>
          <w:color w:val="221F1F"/>
          <w:spacing w:val="40"/>
          <w:sz w:val="24"/>
        </w:rPr>
        <w:t xml:space="preserve"> </w:t>
      </w:r>
      <w:r>
        <w:rPr>
          <w:color w:val="221F1F"/>
          <w:sz w:val="24"/>
        </w:rPr>
        <w:t>any</w:t>
      </w:r>
      <w:r>
        <w:rPr>
          <w:color w:val="221F1F"/>
          <w:spacing w:val="40"/>
          <w:sz w:val="24"/>
        </w:rPr>
        <w:t xml:space="preserve"> </w:t>
      </w:r>
      <w:r>
        <w:rPr>
          <w:color w:val="221F1F"/>
          <w:sz w:val="24"/>
        </w:rPr>
        <w:t>competitor,</w:t>
      </w:r>
      <w:r>
        <w:rPr>
          <w:color w:val="221F1F"/>
          <w:spacing w:val="40"/>
          <w:sz w:val="24"/>
        </w:rPr>
        <w:t xml:space="preserve"> </w:t>
      </w:r>
      <w:r>
        <w:rPr>
          <w:color w:val="221F1F"/>
          <w:sz w:val="24"/>
        </w:rPr>
        <w:t>prior</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date and time of the official tender opening, or of the awarding of the Contract, whichever comes first, unless otherwise required by law or as specifically disclosed</w:t>
      </w:r>
      <w:r>
        <w:rPr>
          <w:color w:val="221F1F"/>
          <w:spacing w:val="40"/>
          <w:sz w:val="24"/>
        </w:rPr>
        <w:t xml:space="preserve"> </w:t>
      </w:r>
      <w:r>
        <w:rPr>
          <w:color w:val="221F1F"/>
          <w:sz w:val="24"/>
        </w:rPr>
        <w:t>pursuant</w:t>
      </w:r>
      <w:r>
        <w:rPr>
          <w:color w:val="221F1F"/>
          <w:spacing w:val="40"/>
          <w:sz w:val="24"/>
        </w:rPr>
        <w:t xml:space="preserve"> </w:t>
      </w:r>
      <w:r>
        <w:rPr>
          <w:color w:val="221F1F"/>
          <w:sz w:val="24"/>
        </w:rPr>
        <w:t>to</w:t>
      </w:r>
      <w:r>
        <w:rPr>
          <w:color w:val="221F1F"/>
          <w:spacing w:val="40"/>
          <w:sz w:val="24"/>
        </w:rPr>
        <w:t xml:space="preserve"> </w:t>
      </w:r>
      <w:r>
        <w:rPr>
          <w:color w:val="221F1F"/>
          <w:sz w:val="24"/>
        </w:rPr>
        <w:t>paragraph</w:t>
      </w:r>
      <w:r>
        <w:rPr>
          <w:color w:val="221F1F"/>
          <w:spacing w:val="40"/>
          <w:sz w:val="24"/>
        </w:rPr>
        <w:t xml:space="preserve"> </w:t>
      </w:r>
      <w:r>
        <w:rPr>
          <w:color w:val="221F1F"/>
          <w:sz w:val="24"/>
        </w:rPr>
        <w:t>(5)(b)</w:t>
      </w:r>
      <w:r>
        <w:rPr>
          <w:color w:val="221F1F"/>
          <w:spacing w:val="40"/>
          <w:sz w:val="24"/>
        </w:rPr>
        <w:t xml:space="preserve"> </w:t>
      </w:r>
      <w:r>
        <w:rPr>
          <w:color w:val="221F1F"/>
          <w:sz w:val="24"/>
        </w:rPr>
        <w:t>above.</w:t>
      </w:r>
    </w:p>
    <w:p w:rsidR="00DD2D1B" w:rsidRDefault="008272FF">
      <w:pPr>
        <w:pStyle w:val="BodyText"/>
        <w:spacing w:before="236"/>
        <w:ind w:left="1570"/>
      </w:pPr>
      <w:r>
        <w:rPr>
          <w:color w:val="221F1F"/>
          <w:spacing w:val="-4"/>
          <w:w w:val="105"/>
        </w:rPr>
        <w:t>Name</w:t>
      </w:r>
    </w:p>
    <w:p w:rsidR="00DD2D1B" w:rsidRDefault="00DD2D1B">
      <w:pPr>
        <w:pStyle w:val="BodyText"/>
      </w:pPr>
    </w:p>
    <w:p w:rsidR="00DD2D1B" w:rsidRDefault="00DD2D1B">
      <w:pPr>
        <w:pStyle w:val="BodyText"/>
        <w:spacing w:before="197"/>
      </w:pPr>
    </w:p>
    <w:p w:rsidR="00DD2D1B" w:rsidRDefault="008272FF">
      <w:pPr>
        <w:ind w:left="1574"/>
        <w:rPr>
          <w:rFonts w:ascii="Trebuchet MS"/>
          <w:b/>
          <w:sz w:val="24"/>
        </w:rPr>
      </w:pPr>
      <w:r>
        <w:rPr>
          <w:rFonts w:ascii="Trebuchet MS"/>
          <w:b/>
          <w:color w:val="221F1F"/>
          <w:sz w:val="24"/>
        </w:rPr>
        <w:t>SELF-DECLARATION</w:t>
      </w:r>
      <w:r>
        <w:rPr>
          <w:rFonts w:ascii="Trebuchet MS"/>
          <w:b/>
          <w:color w:val="221F1F"/>
          <w:spacing w:val="-14"/>
          <w:sz w:val="24"/>
        </w:rPr>
        <w:t xml:space="preserve"> </w:t>
      </w:r>
      <w:r>
        <w:rPr>
          <w:rFonts w:ascii="Trebuchet MS"/>
          <w:b/>
          <w:color w:val="221F1F"/>
          <w:spacing w:val="-2"/>
          <w:sz w:val="24"/>
        </w:rPr>
        <w:t>FORMS</w:t>
      </w:r>
    </w:p>
    <w:p w:rsidR="00DD2D1B" w:rsidRDefault="00DD2D1B">
      <w:pPr>
        <w:pStyle w:val="BodyText"/>
        <w:spacing w:before="202"/>
        <w:rPr>
          <w:rFonts w:ascii="Trebuchet MS"/>
          <w:b/>
        </w:rPr>
      </w:pPr>
    </w:p>
    <w:p w:rsidR="00DD2D1B" w:rsidRDefault="008272FF">
      <w:pPr>
        <w:ind w:left="521" w:right="1080"/>
        <w:jc w:val="center"/>
        <w:rPr>
          <w:rFonts w:ascii="Trebuchet MS"/>
          <w:b/>
          <w:sz w:val="24"/>
        </w:rPr>
      </w:pPr>
      <w:r>
        <w:rPr>
          <w:rFonts w:ascii="Trebuchet MS"/>
          <w:b/>
          <w:color w:val="221F1F"/>
          <w:spacing w:val="2"/>
          <w:sz w:val="24"/>
        </w:rPr>
        <w:t>FORM</w:t>
      </w:r>
      <w:r>
        <w:rPr>
          <w:rFonts w:ascii="Trebuchet MS"/>
          <w:b/>
          <w:color w:val="221F1F"/>
          <w:spacing w:val="58"/>
          <w:sz w:val="24"/>
        </w:rPr>
        <w:t xml:space="preserve"> </w:t>
      </w:r>
      <w:r>
        <w:rPr>
          <w:rFonts w:ascii="Trebuchet MS"/>
          <w:b/>
          <w:color w:val="221F1F"/>
          <w:spacing w:val="-5"/>
          <w:sz w:val="24"/>
        </w:rPr>
        <w:t>SD1</w:t>
      </w:r>
    </w:p>
    <w:p w:rsidR="00DD2D1B" w:rsidRDefault="00DD2D1B">
      <w:pPr>
        <w:pStyle w:val="BodyText"/>
        <w:rPr>
          <w:rFonts w:ascii="Trebuchet MS"/>
          <w:b/>
        </w:rPr>
      </w:pPr>
    </w:p>
    <w:p w:rsidR="00DD2D1B" w:rsidRDefault="00DD2D1B">
      <w:pPr>
        <w:pStyle w:val="BodyText"/>
        <w:spacing w:before="114"/>
        <w:rPr>
          <w:rFonts w:ascii="Trebuchet MS"/>
          <w:b/>
        </w:rPr>
      </w:pPr>
    </w:p>
    <w:p w:rsidR="00DD2D1B" w:rsidRDefault="008272FF">
      <w:pPr>
        <w:spacing w:line="273" w:lineRule="auto"/>
        <w:ind w:left="1584" w:right="1565" w:hanging="10"/>
        <w:rPr>
          <w:rFonts w:ascii="Trebuchet MS"/>
          <w:b/>
          <w:sz w:val="24"/>
        </w:rPr>
      </w:pPr>
      <w:r>
        <w:rPr>
          <w:rFonts w:ascii="Trebuchet MS"/>
          <w:b/>
          <w:color w:val="221F1F"/>
          <w:sz w:val="24"/>
        </w:rPr>
        <w:t>SELF</w:t>
      </w:r>
      <w:r>
        <w:rPr>
          <w:rFonts w:ascii="Trebuchet MS"/>
          <w:b/>
          <w:color w:val="221F1F"/>
          <w:spacing w:val="80"/>
          <w:sz w:val="24"/>
        </w:rPr>
        <w:t xml:space="preserve"> </w:t>
      </w:r>
      <w:r>
        <w:rPr>
          <w:rFonts w:ascii="Trebuchet MS"/>
          <w:b/>
          <w:color w:val="221F1F"/>
          <w:sz w:val="24"/>
        </w:rPr>
        <w:t>DECLARATION</w:t>
      </w:r>
      <w:r>
        <w:rPr>
          <w:rFonts w:ascii="Trebuchet MS"/>
          <w:b/>
          <w:color w:val="221F1F"/>
          <w:spacing w:val="80"/>
          <w:sz w:val="24"/>
        </w:rPr>
        <w:t xml:space="preserve"> </w:t>
      </w:r>
      <w:r>
        <w:rPr>
          <w:rFonts w:ascii="Trebuchet MS"/>
          <w:b/>
          <w:color w:val="221F1F"/>
          <w:sz w:val="24"/>
        </w:rPr>
        <w:t>THAT</w:t>
      </w:r>
      <w:r>
        <w:rPr>
          <w:rFonts w:ascii="Trebuchet MS"/>
          <w:b/>
          <w:color w:val="221F1F"/>
          <w:spacing w:val="80"/>
          <w:sz w:val="24"/>
        </w:rPr>
        <w:t xml:space="preserve"> </w:t>
      </w:r>
      <w:r>
        <w:rPr>
          <w:rFonts w:ascii="Trebuchet MS"/>
          <w:b/>
          <w:color w:val="221F1F"/>
          <w:sz w:val="24"/>
        </w:rPr>
        <w:t>THE</w:t>
      </w:r>
      <w:r>
        <w:rPr>
          <w:rFonts w:ascii="Trebuchet MS"/>
          <w:b/>
          <w:color w:val="221F1F"/>
          <w:spacing w:val="80"/>
          <w:sz w:val="24"/>
        </w:rPr>
        <w:t xml:space="preserve"> </w:t>
      </w:r>
      <w:r>
        <w:rPr>
          <w:rFonts w:ascii="Trebuchet MS"/>
          <w:b/>
          <w:color w:val="221F1F"/>
          <w:sz w:val="24"/>
        </w:rPr>
        <w:t>PERSON/TENDERER</w:t>
      </w:r>
      <w:r>
        <w:rPr>
          <w:rFonts w:ascii="Trebuchet MS"/>
          <w:b/>
          <w:color w:val="221F1F"/>
          <w:spacing w:val="80"/>
          <w:sz w:val="24"/>
        </w:rPr>
        <w:t xml:space="preserve"> </w:t>
      </w:r>
      <w:r>
        <w:rPr>
          <w:rFonts w:ascii="Trebuchet MS"/>
          <w:b/>
          <w:color w:val="221F1F"/>
          <w:sz w:val="24"/>
        </w:rPr>
        <w:t>IS</w:t>
      </w:r>
      <w:r>
        <w:rPr>
          <w:rFonts w:ascii="Trebuchet MS"/>
          <w:b/>
          <w:color w:val="221F1F"/>
          <w:spacing w:val="80"/>
          <w:sz w:val="24"/>
        </w:rPr>
        <w:t xml:space="preserve"> </w:t>
      </w:r>
      <w:r>
        <w:rPr>
          <w:rFonts w:ascii="Trebuchet MS"/>
          <w:b/>
          <w:color w:val="221F1F"/>
          <w:sz w:val="24"/>
        </w:rPr>
        <w:t>NOT</w:t>
      </w:r>
      <w:r>
        <w:rPr>
          <w:rFonts w:ascii="Trebuchet MS"/>
          <w:b/>
          <w:color w:val="221F1F"/>
          <w:spacing w:val="80"/>
          <w:sz w:val="24"/>
        </w:rPr>
        <w:t xml:space="preserve"> </w:t>
      </w:r>
      <w:r>
        <w:rPr>
          <w:rFonts w:ascii="Trebuchet MS"/>
          <w:b/>
          <w:color w:val="221F1F"/>
          <w:sz w:val="24"/>
        </w:rPr>
        <w:t>DEBARRED</w:t>
      </w:r>
      <w:r>
        <w:rPr>
          <w:rFonts w:ascii="Trebuchet MS"/>
          <w:b/>
          <w:color w:val="221F1F"/>
          <w:spacing w:val="80"/>
          <w:sz w:val="24"/>
        </w:rPr>
        <w:t xml:space="preserve"> </w:t>
      </w:r>
      <w:r>
        <w:rPr>
          <w:rFonts w:ascii="Trebuchet MS"/>
          <w:b/>
          <w:color w:val="221F1F"/>
          <w:sz w:val="24"/>
        </w:rPr>
        <w:t>IN THE</w:t>
      </w:r>
      <w:r>
        <w:rPr>
          <w:rFonts w:ascii="Trebuchet MS"/>
          <w:b/>
          <w:color w:val="221F1F"/>
          <w:spacing w:val="80"/>
          <w:sz w:val="24"/>
        </w:rPr>
        <w:t xml:space="preserve"> </w:t>
      </w:r>
      <w:r>
        <w:rPr>
          <w:rFonts w:ascii="Trebuchet MS"/>
          <w:b/>
          <w:color w:val="221F1F"/>
          <w:sz w:val="24"/>
        </w:rPr>
        <w:t>MATTER</w:t>
      </w:r>
      <w:r>
        <w:rPr>
          <w:rFonts w:ascii="Trebuchet MS"/>
          <w:b/>
          <w:color w:val="221F1F"/>
          <w:spacing w:val="80"/>
          <w:sz w:val="24"/>
        </w:rPr>
        <w:t xml:space="preserve"> </w:t>
      </w:r>
      <w:r>
        <w:rPr>
          <w:rFonts w:ascii="Trebuchet MS"/>
          <w:b/>
          <w:color w:val="221F1F"/>
          <w:sz w:val="24"/>
        </w:rPr>
        <w:t>OF</w:t>
      </w:r>
      <w:r>
        <w:rPr>
          <w:rFonts w:ascii="Trebuchet MS"/>
          <w:b/>
          <w:color w:val="221F1F"/>
          <w:spacing w:val="80"/>
          <w:sz w:val="24"/>
        </w:rPr>
        <w:t xml:space="preserve"> </w:t>
      </w:r>
      <w:r>
        <w:rPr>
          <w:rFonts w:ascii="Trebuchet MS"/>
          <w:b/>
          <w:color w:val="221F1F"/>
          <w:sz w:val="24"/>
        </w:rPr>
        <w:t>THE</w:t>
      </w:r>
      <w:r>
        <w:rPr>
          <w:rFonts w:ascii="Trebuchet MS"/>
          <w:b/>
          <w:color w:val="221F1F"/>
          <w:spacing w:val="80"/>
          <w:sz w:val="24"/>
        </w:rPr>
        <w:t xml:space="preserve"> </w:t>
      </w:r>
      <w:r>
        <w:rPr>
          <w:rFonts w:ascii="Trebuchet MS"/>
          <w:b/>
          <w:color w:val="221F1F"/>
          <w:sz w:val="24"/>
        </w:rPr>
        <w:t>PUBLIC</w:t>
      </w:r>
      <w:r>
        <w:rPr>
          <w:rFonts w:ascii="Trebuchet MS"/>
          <w:b/>
          <w:color w:val="221F1F"/>
          <w:spacing w:val="80"/>
          <w:sz w:val="24"/>
        </w:rPr>
        <w:t xml:space="preserve"> </w:t>
      </w:r>
      <w:r>
        <w:rPr>
          <w:rFonts w:ascii="Trebuchet MS"/>
          <w:b/>
          <w:color w:val="221F1F"/>
          <w:sz w:val="24"/>
        </w:rPr>
        <w:t>PROCUREMENT AND</w:t>
      </w:r>
      <w:r>
        <w:rPr>
          <w:rFonts w:ascii="Trebuchet MS"/>
          <w:b/>
          <w:color w:val="221F1F"/>
          <w:spacing w:val="80"/>
          <w:sz w:val="24"/>
        </w:rPr>
        <w:t xml:space="preserve"> </w:t>
      </w:r>
      <w:r>
        <w:rPr>
          <w:rFonts w:ascii="Trebuchet MS"/>
          <w:b/>
          <w:color w:val="221F1F"/>
          <w:sz w:val="24"/>
        </w:rPr>
        <w:t>ASSET</w:t>
      </w:r>
      <w:r>
        <w:rPr>
          <w:rFonts w:ascii="Trebuchet MS"/>
          <w:b/>
          <w:color w:val="221F1F"/>
          <w:spacing w:val="80"/>
          <w:sz w:val="24"/>
        </w:rPr>
        <w:t xml:space="preserve"> </w:t>
      </w:r>
      <w:r>
        <w:rPr>
          <w:rFonts w:ascii="Trebuchet MS"/>
          <w:b/>
          <w:color w:val="221F1F"/>
          <w:sz w:val="24"/>
        </w:rPr>
        <w:t xml:space="preserve">DISPOSAL ACT </w:t>
      </w:r>
      <w:r>
        <w:rPr>
          <w:rFonts w:ascii="Trebuchet MS"/>
          <w:b/>
          <w:color w:val="221F1F"/>
          <w:spacing w:val="-2"/>
          <w:sz w:val="24"/>
        </w:rPr>
        <w:t>2015.</w:t>
      </w:r>
    </w:p>
    <w:p w:rsidR="00DD2D1B" w:rsidRDefault="00DD2D1B">
      <w:pPr>
        <w:pStyle w:val="BodyText"/>
        <w:spacing w:before="33"/>
        <w:rPr>
          <w:rFonts w:ascii="Trebuchet MS"/>
          <w:b/>
        </w:rPr>
      </w:pPr>
    </w:p>
    <w:p w:rsidR="00DD2D1B" w:rsidRDefault="008272FF">
      <w:pPr>
        <w:pStyle w:val="BodyText"/>
        <w:tabs>
          <w:tab w:val="left" w:pos="2280"/>
          <w:tab w:val="left" w:pos="7907"/>
          <w:tab w:val="left" w:pos="8762"/>
          <w:tab w:val="left" w:pos="9834"/>
        </w:tabs>
        <w:spacing w:line="286" w:lineRule="exact"/>
        <w:ind w:left="1574"/>
      </w:pPr>
      <w:r>
        <w:rPr>
          <w:color w:val="221F1F"/>
          <w:spacing w:val="-10"/>
        </w:rPr>
        <w:t>I</w:t>
      </w:r>
      <w:r>
        <w:rPr>
          <w:color w:val="221F1F"/>
        </w:rPr>
        <w:tab/>
      </w:r>
      <w:r>
        <w:rPr>
          <w:color w:val="221F1F"/>
          <w:spacing w:val="-2"/>
        </w:rPr>
        <w:t>.........................................................................</w:t>
      </w:r>
      <w:r>
        <w:rPr>
          <w:color w:val="221F1F"/>
        </w:rPr>
        <w:tab/>
      </w:r>
      <w:r>
        <w:rPr>
          <w:color w:val="221F1F"/>
          <w:spacing w:val="-5"/>
        </w:rPr>
        <w:t>of</w:t>
      </w:r>
      <w:r>
        <w:rPr>
          <w:color w:val="221F1F"/>
        </w:rPr>
        <w:tab/>
      </w:r>
      <w:r>
        <w:rPr>
          <w:color w:val="221F1F"/>
          <w:spacing w:val="-4"/>
        </w:rPr>
        <w:t>Post</w:t>
      </w:r>
      <w:r>
        <w:rPr>
          <w:color w:val="221F1F"/>
        </w:rPr>
        <w:tab/>
      </w:r>
      <w:r>
        <w:rPr>
          <w:color w:val="221F1F"/>
          <w:spacing w:val="-2"/>
        </w:rPr>
        <w:t>Office</w:t>
      </w:r>
    </w:p>
    <w:p w:rsidR="00DD2D1B" w:rsidRDefault="008272FF">
      <w:pPr>
        <w:pStyle w:val="BodyText"/>
        <w:spacing w:line="284" w:lineRule="exact"/>
        <w:ind w:left="1574"/>
      </w:pPr>
      <w:r>
        <w:rPr>
          <w:color w:val="221F1F"/>
          <w:spacing w:val="-2"/>
        </w:rPr>
        <w:t>Box..............................................being</w:t>
      </w:r>
      <w:r>
        <w:rPr>
          <w:color w:val="221F1F"/>
          <w:spacing w:val="-10"/>
        </w:rPr>
        <w:t xml:space="preserve"> </w:t>
      </w:r>
      <w:r>
        <w:rPr>
          <w:color w:val="221F1F"/>
          <w:spacing w:val="-2"/>
        </w:rPr>
        <w:t>a</w:t>
      </w:r>
      <w:r>
        <w:rPr>
          <w:color w:val="221F1F"/>
          <w:spacing w:val="56"/>
        </w:rPr>
        <w:t xml:space="preserve"> </w:t>
      </w:r>
      <w:r>
        <w:rPr>
          <w:color w:val="221F1F"/>
          <w:spacing w:val="-2"/>
        </w:rPr>
        <w:t>resident</w:t>
      </w:r>
      <w:r>
        <w:rPr>
          <w:color w:val="221F1F"/>
          <w:spacing w:val="58"/>
        </w:rPr>
        <w:t xml:space="preserve"> </w:t>
      </w:r>
      <w:r>
        <w:rPr>
          <w:color w:val="221F1F"/>
          <w:spacing w:val="-2"/>
        </w:rPr>
        <w:t>of</w:t>
      </w:r>
      <w:r>
        <w:rPr>
          <w:color w:val="221F1F"/>
          <w:spacing w:val="-9"/>
        </w:rPr>
        <w:t xml:space="preserve"> </w:t>
      </w:r>
      <w:r>
        <w:rPr>
          <w:color w:val="221F1F"/>
          <w:spacing w:val="-2"/>
        </w:rPr>
        <w:t>.............................................</w:t>
      </w:r>
    </w:p>
    <w:p w:rsidR="00DD2D1B" w:rsidRDefault="008272FF">
      <w:pPr>
        <w:pStyle w:val="BodyText"/>
        <w:spacing w:before="3" w:line="235" w:lineRule="auto"/>
        <w:ind w:left="1574" w:right="1419"/>
      </w:pPr>
      <w:r>
        <w:rPr>
          <w:color w:val="221F1F"/>
        </w:rPr>
        <w:t>in</w:t>
      </w:r>
      <w:r>
        <w:rPr>
          <w:color w:val="221F1F"/>
          <w:spacing w:val="-12"/>
        </w:rPr>
        <w:t xml:space="preserve"> </w:t>
      </w:r>
      <w:r>
        <w:rPr>
          <w:color w:val="221F1F"/>
        </w:rPr>
        <w:t>the</w:t>
      </w:r>
      <w:r>
        <w:rPr>
          <w:color w:val="221F1F"/>
          <w:spacing w:val="-12"/>
        </w:rPr>
        <w:t xml:space="preserve"> </w:t>
      </w:r>
      <w:r>
        <w:rPr>
          <w:color w:val="221F1F"/>
        </w:rPr>
        <w:t>Republic</w:t>
      </w:r>
      <w:r>
        <w:rPr>
          <w:color w:val="221F1F"/>
          <w:spacing w:val="40"/>
        </w:rPr>
        <w:t xml:space="preserve"> </w:t>
      </w:r>
      <w:r>
        <w:rPr>
          <w:color w:val="221F1F"/>
        </w:rPr>
        <w:t>of..............................................do</w:t>
      </w:r>
      <w:r>
        <w:rPr>
          <w:color w:val="221F1F"/>
          <w:spacing w:val="40"/>
        </w:rPr>
        <w:t xml:space="preserve"> </w:t>
      </w:r>
      <w:r>
        <w:rPr>
          <w:color w:val="221F1F"/>
        </w:rPr>
        <w:t>hereby</w:t>
      </w:r>
      <w:r>
        <w:rPr>
          <w:color w:val="221F1F"/>
          <w:spacing w:val="40"/>
        </w:rPr>
        <w:t xml:space="preserve"> </w:t>
      </w:r>
      <w:r>
        <w:rPr>
          <w:color w:val="221F1F"/>
        </w:rPr>
        <w:t>make</w:t>
      </w:r>
      <w:r>
        <w:rPr>
          <w:color w:val="221F1F"/>
          <w:spacing w:val="40"/>
        </w:rPr>
        <w:t xml:space="preserve"> </w:t>
      </w:r>
      <w:r>
        <w:rPr>
          <w:color w:val="221F1F"/>
        </w:rPr>
        <w:t>a</w:t>
      </w:r>
      <w:r>
        <w:rPr>
          <w:color w:val="221F1F"/>
          <w:spacing w:val="40"/>
        </w:rPr>
        <w:t xml:space="preserve"> </w:t>
      </w:r>
      <w:r>
        <w:rPr>
          <w:color w:val="221F1F"/>
        </w:rPr>
        <w:t>statement</w:t>
      </w:r>
      <w:r>
        <w:rPr>
          <w:color w:val="221F1F"/>
          <w:spacing w:val="40"/>
        </w:rPr>
        <w:t xml:space="preserve"> </w:t>
      </w:r>
      <w:r>
        <w:rPr>
          <w:color w:val="221F1F"/>
        </w:rPr>
        <w:t xml:space="preserve">as </w:t>
      </w:r>
      <w:r>
        <w:rPr>
          <w:color w:val="221F1F"/>
          <w:spacing w:val="-2"/>
        </w:rPr>
        <w:t>follows:-</w:t>
      </w:r>
    </w:p>
    <w:p w:rsidR="00DD2D1B" w:rsidRDefault="00DD2D1B">
      <w:pPr>
        <w:pStyle w:val="BodyText"/>
        <w:spacing w:before="191"/>
      </w:pPr>
    </w:p>
    <w:p w:rsidR="00DD2D1B" w:rsidRDefault="008272FF">
      <w:pPr>
        <w:pStyle w:val="ListParagraph"/>
        <w:numPr>
          <w:ilvl w:val="0"/>
          <w:numId w:val="2"/>
        </w:numPr>
        <w:tabs>
          <w:tab w:val="left" w:pos="2138"/>
          <w:tab w:val="left" w:pos="4142"/>
          <w:tab w:val="left" w:pos="9197"/>
          <w:tab w:val="left" w:pos="10120"/>
          <w:tab w:val="left" w:pos="10688"/>
        </w:tabs>
        <w:spacing w:line="235" w:lineRule="auto"/>
        <w:ind w:right="866"/>
        <w:rPr>
          <w:rFonts w:ascii="Trebuchet MS"/>
          <w:i/>
          <w:sz w:val="25"/>
        </w:rPr>
      </w:pPr>
      <w:r>
        <w:rPr>
          <w:color w:val="221F1F"/>
          <w:sz w:val="24"/>
        </w:rPr>
        <w:t>THAT</w:t>
      </w:r>
      <w:r>
        <w:rPr>
          <w:color w:val="221F1F"/>
          <w:spacing w:val="40"/>
          <w:sz w:val="24"/>
        </w:rPr>
        <w:t xml:space="preserve"> </w:t>
      </w:r>
      <w:r>
        <w:rPr>
          <w:color w:val="221F1F"/>
          <w:sz w:val="24"/>
        </w:rPr>
        <w:t>I</w:t>
      </w:r>
      <w:r>
        <w:rPr>
          <w:color w:val="221F1F"/>
          <w:spacing w:val="40"/>
          <w:sz w:val="24"/>
        </w:rPr>
        <w:t xml:space="preserve"> </w:t>
      </w:r>
      <w:r>
        <w:rPr>
          <w:color w:val="221F1F"/>
          <w:sz w:val="24"/>
        </w:rPr>
        <w:t>am</w:t>
      </w:r>
      <w:r>
        <w:rPr>
          <w:color w:val="221F1F"/>
          <w:spacing w:val="40"/>
          <w:sz w:val="24"/>
        </w:rPr>
        <w:t xml:space="preserve"> </w:t>
      </w:r>
      <w:r>
        <w:rPr>
          <w:color w:val="221F1F"/>
          <w:sz w:val="24"/>
        </w:rPr>
        <w:t>the</w:t>
      </w:r>
      <w:r>
        <w:rPr>
          <w:color w:val="221F1F"/>
          <w:spacing w:val="40"/>
          <w:sz w:val="24"/>
        </w:rPr>
        <w:t xml:space="preserve"> </w:t>
      </w:r>
      <w:r>
        <w:rPr>
          <w:color w:val="221F1F"/>
          <w:sz w:val="24"/>
        </w:rPr>
        <w:t>Company</w:t>
      </w:r>
      <w:r>
        <w:rPr>
          <w:color w:val="221F1F"/>
          <w:spacing w:val="40"/>
          <w:sz w:val="24"/>
        </w:rPr>
        <w:t xml:space="preserve"> </w:t>
      </w:r>
      <w:r>
        <w:rPr>
          <w:color w:val="221F1F"/>
          <w:sz w:val="24"/>
        </w:rPr>
        <w:t>Secretary/</w:t>
      </w:r>
      <w:r>
        <w:rPr>
          <w:color w:val="221F1F"/>
          <w:spacing w:val="40"/>
          <w:sz w:val="24"/>
        </w:rPr>
        <w:t xml:space="preserve"> </w:t>
      </w:r>
      <w:r>
        <w:rPr>
          <w:color w:val="221F1F"/>
          <w:sz w:val="24"/>
        </w:rPr>
        <w:t>Chief</w:t>
      </w:r>
      <w:r>
        <w:rPr>
          <w:color w:val="221F1F"/>
          <w:spacing w:val="40"/>
          <w:sz w:val="24"/>
        </w:rPr>
        <w:t xml:space="preserve"> </w:t>
      </w:r>
      <w:r>
        <w:rPr>
          <w:color w:val="221F1F"/>
          <w:sz w:val="24"/>
        </w:rPr>
        <w:t>Executive/Managing</w:t>
      </w:r>
      <w:r>
        <w:rPr>
          <w:color w:val="221F1F"/>
          <w:spacing w:val="40"/>
          <w:sz w:val="24"/>
        </w:rPr>
        <w:t xml:space="preserve"> </w:t>
      </w:r>
      <w:r>
        <w:rPr>
          <w:color w:val="221F1F"/>
          <w:sz w:val="24"/>
        </w:rPr>
        <w:t xml:space="preserve">Director/Principal </w:t>
      </w:r>
      <w:r>
        <w:rPr>
          <w:color w:val="221F1F"/>
          <w:spacing w:val="-2"/>
          <w:sz w:val="24"/>
        </w:rPr>
        <w:t>Officer/Director</w:t>
      </w:r>
      <w:r>
        <w:rPr>
          <w:color w:val="221F1F"/>
          <w:sz w:val="24"/>
        </w:rPr>
        <w:tab/>
      </w:r>
      <w:r>
        <w:rPr>
          <w:color w:val="221F1F"/>
          <w:w w:val="95"/>
          <w:sz w:val="24"/>
        </w:rPr>
        <w:t>of</w:t>
      </w:r>
      <w:r>
        <w:rPr>
          <w:color w:val="221F1F"/>
          <w:spacing w:val="69"/>
          <w:sz w:val="24"/>
        </w:rPr>
        <w:t xml:space="preserve"> </w:t>
      </w:r>
      <w:r>
        <w:rPr>
          <w:color w:val="221F1F"/>
          <w:w w:val="95"/>
          <w:sz w:val="24"/>
        </w:rPr>
        <w:t>...................................................</w:t>
      </w:r>
      <w:r>
        <w:rPr>
          <w:color w:val="221F1F"/>
          <w:spacing w:val="74"/>
          <w:sz w:val="24"/>
        </w:rPr>
        <w:t xml:space="preserve"> </w:t>
      </w:r>
      <w:r>
        <w:rPr>
          <w:rFonts w:ascii="Trebuchet MS"/>
          <w:i/>
          <w:color w:val="221F1F"/>
          <w:spacing w:val="-2"/>
          <w:w w:val="95"/>
          <w:sz w:val="25"/>
        </w:rPr>
        <w:t>(insert</w:t>
      </w:r>
      <w:r>
        <w:rPr>
          <w:rFonts w:ascii="Trebuchet MS"/>
          <w:i/>
          <w:color w:val="221F1F"/>
          <w:sz w:val="25"/>
        </w:rPr>
        <w:tab/>
      </w:r>
      <w:r>
        <w:rPr>
          <w:rFonts w:ascii="Trebuchet MS"/>
          <w:i/>
          <w:color w:val="221F1F"/>
          <w:spacing w:val="-4"/>
          <w:sz w:val="25"/>
        </w:rPr>
        <w:t>name</w:t>
      </w:r>
      <w:r>
        <w:rPr>
          <w:rFonts w:ascii="Trebuchet MS"/>
          <w:i/>
          <w:color w:val="221F1F"/>
          <w:sz w:val="25"/>
        </w:rPr>
        <w:tab/>
      </w:r>
      <w:r>
        <w:rPr>
          <w:rFonts w:ascii="Trebuchet MS"/>
          <w:i/>
          <w:color w:val="221F1F"/>
          <w:spacing w:val="-5"/>
          <w:sz w:val="25"/>
        </w:rPr>
        <w:t>of</w:t>
      </w:r>
      <w:r>
        <w:rPr>
          <w:rFonts w:ascii="Trebuchet MS"/>
          <w:i/>
          <w:color w:val="221F1F"/>
          <w:sz w:val="25"/>
        </w:rPr>
        <w:tab/>
      </w:r>
      <w:r>
        <w:rPr>
          <w:rFonts w:ascii="Trebuchet MS"/>
          <w:i/>
          <w:color w:val="221F1F"/>
          <w:spacing w:val="-6"/>
          <w:w w:val="90"/>
          <w:sz w:val="25"/>
        </w:rPr>
        <w:t>the</w:t>
      </w:r>
    </w:p>
    <w:p w:rsidR="00DD2D1B" w:rsidRDefault="008272FF">
      <w:pPr>
        <w:pStyle w:val="BodyText"/>
        <w:tabs>
          <w:tab w:val="left" w:pos="9457"/>
          <w:tab w:val="left" w:pos="10340"/>
        </w:tabs>
        <w:spacing w:line="232" w:lineRule="auto"/>
        <w:ind w:left="2138" w:right="869"/>
        <w:rPr>
          <w:rFonts w:ascii="Trebuchet MS"/>
          <w:i/>
          <w:sz w:val="25"/>
        </w:rPr>
      </w:pPr>
      <w:r>
        <w:rPr>
          <w:rFonts w:ascii="Trebuchet MS"/>
          <w:i/>
          <w:color w:val="221F1F"/>
          <w:sz w:val="25"/>
        </w:rPr>
        <w:t>Company)</w:t>
      </w:r>
      <w:r>
        <w:rPr>
          <w:rFonts w:ascii="Trebuchet MS"/>
          <w:i/>
          <w:color w:val="221F1F"/>
          <w:spacing w:val="35"/>
          <w:sz w:val="25"/>
        </w:rPr>
        <w:t xml:space="preserve"> </w:t>
      </w:r>
      <w:r>
        <w:rPr>
          <w:color w:val="221F1F"/>
        </w:rPr>
        <w:t>who</w:t>
      </w:r>
      <w:r>
        <w:rPr>
          <w:color w:val="221F1F"/>
          <w:spacing w:val="36"/>
        </w:rPr>
        <w:t xml:space="preserve"> </w:t>
      </w:r>
      <w:r>
        <w:rPr>
          <w:color w:val="221F1F"/>
        </w:rPr>
        <w:t>is</w:t>
      </w:r>
      <w:r>
        <w:rPr>
          <w:color w:val="221F1F"/>
          <w:spacing w:val="35"/>
        </w:rPr>
        <w:t xml:space="preserve"> </w:t>
      </w:r>
      <w:r>
        <w:rPr>
          <w:color w:val="221F1F"/>
        </w:rPr>
        <w:t>a</w:t>
      </w:r>
      <w:r>
        <w:rPr>
          <w:color w:val="221F1F"/>
          <w:spacing w:val="37"/>
        </w:rPr>
        <w:t xml:space="preserve"> </w:t>
      </w:r>
      <w:r>
        <w:rPr>
          <w:color w:val="221F1F"/>
        </w:rPr>
        <w:t>Bidder</w:t>
      </w:r>
      <w:r>
        <w:rPr>
          <w:color w:val="221F1F"/>
          <w:spacing w:val="36"/>
        </w:rPr>
        <w:t xml:space="preserve"> </w:t>
      </w:r>
      <w:r>
        <w:rPr>
          <w:color w:val="221F1F"/>
        </w:rPr>
        <w:t>in</w:t>
      </w:r>
      <w:r>
        <w:rPr>
          <w:color w:val="221F1F"/>
          <w:spacing w:val="35"/>
        </w:rPr>
        <w:t xml:space="preserve"> </w:t>
      </w:r>
      <w:r>
        <w:rPr>
          <w:color w:val="221F1F"/>
        </w:rPr>
        <w:t>respect</w:t>
      </w:r>
      <w:r>
        <w:rPr>
          <w:color w:val="221F1F"/>
          <w:spacing w:val="35"/>
        </w:rPr>
        <w:t xml:space="preserve"> </w:t>
      </w:r>
      <w:r>
        <w:rPr>
          <w:color w:val="221F1F"/>
        </w:rPr>
        <w:t>of</w:t>
      </w:r>
      <w:r>
        <w:rPr>
          <w:color w:val="221F1F"/>
          <w:spacing w:val="40"/>
        </w:rPr>
        <w:t xml:space="preserve"> </w:t>
      </w:r>
      <w:r>
        <w:rPr>
          <w:rFonts w:ascii="Trebuchet MS"/>
          <w:b/>
          <w:color w:val="221F1F"/>
        </w:rPr>
        <w:t>Tender</w:t>
      </w:r>
      <w:r>
        <w:rPr>
          <w:rFonts w:ascii="Trebuchet MS"/>
          <w:b/>
          <w:color w:val="221F1F"/>
          <w:spacing w:val="40"/>
        </w:rPr>
        <w:t xml:space="preserve"> </w:t>
      </w:r>
      <w:r>
        <w:rPr>
          <w:rFonts w:ascii="Trebuchet MS"/>
          <w:b/>
          <w:color w:val="221F1F"/>
        </w:rPr>
        <w:t>No.</w:t>
      </w:r>
      <w:r>
        <w:rPr>
          <w:rFonts w:ascii="Trebuchet MS"/>
          <w:b/>
          <w:color w:val="221F1F"/>
          <w:spacing w:val="-16"/>
        </w:rPr>
        <w:t xml:space="preserve"> </w:t>
      </w:r>
      <w:r>
        <w:rPr>
          <w:color w:val="221F1F"/>
        </w:rPr>
        <w:t xml:space="preserve">........................................ </w:t>
      </w:r>
      <w:r>
        <w:rPr>
          <w:color w:val="221F1F"/>
          <w:spacing w:val="-2"/>
          <w:w w:val="95"/>
        </w:rPr>
        <w:t>for...................................................................................................</w:t>
      </w:r>
      <w:r>
        <w:rPr>
          <w:color w:val="221F1F"/>
        </w:rPr>
        <w:tab/>
      </w:r>
      <w:r>
        <w:rPr>
          <w:rFonts w:ascii="Trebuchet MS"/>
          <w:i/>
          <w:color w:val="221F1F"/>
          <w:spacing w:val="-2"/>
          <w:sz w:val="25"/>
        </w:rPr>
        <w:t>(insert</w:t>
      </w:r>
      <w:r>
        <w:rPr>
          <w:rFonts w:ascii="Trebuchet MS"/>
          <w:i/>
          <w:color w:val="221F1F"/>
          <w:sz w:val="25"/>
        </w:rPr>
        <w:tab/>
      </w:r>
      <w:r>
        <w:rPr>
          <w:rFonts w:ascii="Trebuchet MS"/>
          <w:i/>
          <w:color w:val="221F1F"/>
          <w:spacing w:val="-2"/>
          <w:w w:val="90"/>
          <w:sz w:val="25"/>
        </w:rPr>
        <w:t>tender</w:t>
      </w:r>
    </w:p>
    <w:p w:rsidR="00DD2D1B" w:rsidRDefault="008272FF">
      <w:pPr>
        <w:tabs>
          <w:tab w:val="left" w:pos="4085"/>
          <w:tab w:val="left" w:pos="8208"/>
          <w:tab w:val="left" w:pos="9014"/>
          <w:tab w:val="left" w:pos="9460"/>
          <w:tab w:val="left" w:pos="10018"/>
        </w:tabs>
        <w:spacing w:line="232" w:lineRule="auto"/>
        <w:ind w:left="2138" w:right="871"/>
        <w:rPr>
          <w:sz w:val="24"/>
        </w:rPr>
      </w:pPr>
      <w:r>
        <w:rPr>
          <w:rFonts w:ascii="Trebuchet MS"/>
          <w:i/>
          <w:color w:val="221F1F"/>
          <w:spacing w:val="-4"/>
          <w:sz w:val="25"/>
        </w:rPr>
        <w:t>title/description)</w:t>
      </w:r>
      <w:r>
        <w:rPr>
          <w:rFonts w:ascii="Trebuchet MS"/>
          <w:i/>
          <w:color w:val="221F1F"/>
          <w:sz w:val="25"/>
        </w:rPr>
        <w:tab/>
      </w:r>
      <w:r>
        <w:rPr>
          <w:color w:val="221F1F"/>
          <w:spacing w:val="-2"/>
          <w:sz w:val="24"/>
        </w:rPr>
        <w:t>for...........................................</w:t>
      </w:r>
      <w:r>
        <w:rPr>
          <w:rFonts w:ascii="Trebuchet MS"/>
          <w:i/>
          <w:color w:val="221F1F"/>
          <w:spacing w:val="-2"/>
          <w:sz w:val="25"/>
        </w:rPr>
        <w:t>(insert</w:t>
      </w:r>
      <w:r>
        <w:rPr>
          <w:rFonts w:ascii="Trebuchet MS"/>
          <w:i/>
          <w:color w:val="221F1F"/>
          <w:sz w:val="25"/>
        </w:rPr>
        <w:tab/>
      </w:r>
      <w:r>
        <w:rPr>
          <w:rFonts w:ascii="Trebuchet MS"/>
          <w:i/>
          <w:color w:val="221F1F"/>
          <w:spacing w:val="-4"/>
          <w:sz w:val="25"/>
        </w:rPr>
        <w:t>name</w:t>
      </w:r>
      <w:r>
        <w:rPr>
          <w:rFonts w:ascii="Trebuchet MS"/>
          <w:i/>
          <w:color w:val="221F1F"/>
          <w:sz w:val="25"/>
        </w:rPr>
        <w:tab/>
      </w:r>
      <w:r>
        <w:rPr>
          <w:rFonts w:ascii="Trebuchet MS"/>
          <w:i/>
          <w:color w:val="221F1F"/>
          <w:spacing w:val="-6"/>
          <w:sz w:val="25"/>
        </w:rPr>
        <w:t>of</w:t>
      </w:r>
      <w:r>
        <w:rPr>
          <w:rFonts w:ascii="Trebuchet MS"/>
          <w:i/>
          <w:color w:val="221F1F"/>
          <w:sz w:val="25"/>
        </w:rPr>
        <w:tab/>
      </w:r>
      <w:r>
        <w:rPr>
          <w:rFonts w:ascii="Trebuchet MS"/>
          <w:i/>
          <w:color w:val="221F1F"/>
          <w:spacing w:val="-4"/>
          <w:sz w:val="25"/>
        </w:rPr>
        <w:t>the</w:t>
      </w:r>
      <w:r>
        <w:rPr>
          <w:rFonts w:ascii="Trebuchet MS"/>
          <w:i/>
          <w:color w:val="221F1F"/>
          <w:sz w:val="25"/>
        </w:rPr>
        <w:tab/>
      </w:r>
      <w:r>
        <w:rPr>
          <w:rFonts w:ascii="Trebuchet MS"/>
          <w:i/>
          <w:color w:val="221F1F"/>
          <w:spacing w:val="-10"/>
          <w:sz w:val="25"/>
        </w:rPr>
        <w:t xml:space="preserve">Procuring </w:t>
      </w:r>
      <w:r>
        <w:rPr>
          <w:rFonts w:ascii="Trebuchet MS"/>
          <w:i/>
          <w:color w:val="221F1F"/>
          <w:sz w:val="25"/>
        </w:rPr>
        <w:t>entity)</w:t>
      </w:r>
      <w:r>
        <w:rPr>
          <w:rFonts w:ascii="Trebuchet MS"/>
          <w:i/>
          <w:color w:val="221F1F"/>
          <w:spacing w:val="40"/>
          <w:sz w:val="25"/>
        </w:rPr>
        <w:t xml:space="preserve"> </w:t>
      </w:r>
      <w:r>
        <w:rPr>
          <w:color w:val="221F1F"/>
          <w:sz w:val="24"/>
        </w:rPr>
        <w:t>and</w:t>
      </w:r>
      <w:r>
        <w:rPr>
          <w:color w:val="221F1F"/>
          <w:spacing w:val="40"/>
          <w:sz w:val="24"/>
        </w:rPr>
        <w:t xml:space="preserve"> </w:t>
      </w:r>
      <w:r>
        <w:rPr>
          <w:color w:val="221F1F"/>
          <w:sz w:val="24"/>
        </w:rPr>
        <w:t>duly</w:t>
      </w:r>
      <w:r>
        <w:rPr>
          <w:color w:val="221F1F"/>
          <w:spacing w:val="40"/>
          <w:sz w:val="24"/>
        </w:rPr>
        <w:t xml:space="preserve"> </w:t>
      </w:r>
      <w:r>
        <w:rPr>
          <w:color w:val="221F1F"/>
          <w:sz w:val="24"/>
        </w:rPr>
        <w:t>authorized</w:t>
      </w:r>
      <w:r>
        <w:rPr>
          <w:color w:val="221F1F"/>
          <w:spacing w:val="40"/>
          <w:sz w:val="24"/>
        </w:rPr>
        <w:t xml:space="preserve"> </w:t>
      </w:r>
      <w:r>
        <w:rPr>
          <w:color w:val="221F1F"/>
          <w:sz w:val="24"/>
        </w:rPr>
        <w:t>and</w:t>
      </w:r>
      <w:r>
        <w:rPr>
          <w:color w:val="221F1F"/>
          <w:spacing w:val="40"/>
          <w:sz w:val="24"/>
        </w:rPr>
        <w:t xml:space="preserve"> </w:t>
      </w:r>
      <w:r>
        <w:rPr>
          <w:color w:val="221F1F"/>
          <w:sz w:val="24"/>
        </w:rPr>
        <w:t>competent</w:t>
      </w:r>
      <w:r>
        <w:rPr>
          <w:color w:val="221F1F"/>
          <w:spacing w:val="40"/>
          <w:sz w:val="24"/>
        </w:rPr>
        <w:t xml:space="preserve"> </w:t>
      </w:r>
      <w:r>
        <w:rPr>
          <w:color w:val="221F1F"/>
          <w:sz w:val="24"/>
        </w:rPr>
        <w:t>to</w:t>
      </w:r>
      <w:r>
        <w:rPr>
          <w:color w:val="221F1F"/>
          <w:spacing w:val="40"/>
          <w:sz w:val="24"/>
        </w:rPr>
        <w:t xml:space="preserve"> </w:t>
      </w:r>
      <w:r>
        <w:rPr>
          <w:color w:val="221F1F"/>
          <w:sz w:val="24"/>
        </w:rPr>
        <w:t>make</w:t>
      </w:r>
      <w:r>
        <w:rPr>
          <w:color w:val="221F1F"/>
          <w:spacing w:val="40"/>
          <w:sz w:val="24"/>
        </w:rPr>
        <w:t xml:space="preserve"> </w:t>
      </w:r>
      <w:r>
        <w:rPr>
          <w:color w:val="221F1F"/>
          <w:sz w:val="24"/>
        </w:rPr>
        <w:t>this</w:t>
      </w:r>
      <w:r>
        <w:rPr>
          <w:color w:val="221F1F"/>
          <w:spacing w:val="40"/>
          <w:sz w:val="24"/>
        </w:rPr>
        <w:t xml:space="preserve"> </w:t>
      </w:r>
      <w:r>
        <w:rPr>
          <w:color w:val="221F1F"/>
          <w:sz w:val="24"/>
        </w:rPr>
        <w:t>statement.</w:t>
      </w:r>
    </w:p>
    <w:p w:rsidR="00DD2D1B" w:rsidRDefault="00DD2D1B">
      <w:pPr>
        <w:pStyle w:val="BodyText"/>
        <w:spacing w:before="192"/>
      </w:pPr>
    </w:p>
    <w:p w:rsidR="00DD2D1B" w:rsidRDefault="008272FF">
      <w:pPr>
        <w:pStyle w:val="ListParagraph"/>
        <w:numPr>
          <w:ilvl w:val="0"/>
          <w:numId w:val="2"/>
        </w:numPr>
        <w:tabs>
          <w:tab w:val="left" w:pos="2138"/>
        </w:tabs>
        <w:spacing w:line="235" w:lineRule="auto"/>
        <w:ind w:right="877"/>
        <w:jc w:val="both"/>
        <w:rPr>
          <w:sz w:val="24"/>
        </w:rPr>
      </w:pPr>
      <w:r>
        <w:rPr>
          <w:color w:val="221F1F"/>
          <w:sz w:val="24"/>
        </w:rPr>
        <w:t>THAT the aforesaid Bidder, its Directors and subcontractors have not been debarred</w:t>
      </w:r>
      <w:r>
        <w:rPr>
          <w:color w:val="221F1F"/>
          <w:spacing w:val="40"/>
          <w:sz w:val="24"/>
        </w:rPr>
        <w:t xml:space="preserve"> </w:t>
      </w:r>
      <w:r>
        <w:rPr>
          <w:color w:val="221F1F"/>
          <w:sz w:val="24"/>
        </w:rPr>
        <w:t>from</w:t>
      </w:r>
      <w:r>
        <w:rPr>
          <w:color w:val="221F1F"/>
          <w:spacing w:val="40"/>
          <w:sz w:val="24"/>
        </w:rPr>
        <w:t xml:space="preserve"> </w:t>
      </w:r>
      <w:r>
        <w:rPr>
          <w:color w:val="221F1F"/>
          <w:sz w:val="24"/>
        </w:rPr>
        <w:t>participating</w:t>
      </w:r>
      <w:r>
        <w:rPr>
          <w:color w:val="221F1F"/>
          <w:spacing w:val="40"/>
          <w:sz w:val="24"/>
        </w:rPr>
        <w:t xml:space="preserve"> </w:t>
      </w:r>
      <w:r>
        <w:rPr>
          <w:color w:val="221F1F"/>
          <w:sz w:val="24"/>
        </w:rPr>
        <w:t>in</w:t>
      </w:r>
      <w:r>
        <w:rPr>
          <w:color w:val="221F1F"/>
          <w:spacing w:val="40"/>
          <w:sz w:val="24"/>
        </w:rPr>
        <w:t xml:space="preserve"> </w:t>
      </w:r>
      <w:r>
        <w:rPr>
          <w:color w:val="221F1F"/>
          <w:sz w:val="24"/>
        </w:rPr>
        <w:t>procurement</w:t>
      </w:r>
      <w:r>
        <w:rPr>
          <w:color w:val="221F1F"/>
          <w:spacing w:val="40"/>
          <w:sz w:val="24"/>
        </w:rPr>
        <w:t xml:space="preserve"> </w:t>
      </w:r>
      <w:r>
        <w:rPr>
          <w:color w:val="221F1F"/>
          <w:sz w:val="24"/>
        </w:rPr>
        <w:t>proceeding</w:t>
      </w:r>
      <w:r>
        <w:rPr>
          <w:color w:val="221F1F"/>
          <w:spacing w:val="40"/>
          <w:sz w:val="24"/>
        </w:rPr>
        <w:t xml:space="preserve"> </w:t>
      </w:r>
      <w:r>
        <w:rPr>
          <w:color w:val="221F1F"/>
          <w:sz w:val="24"/>
        </w:rPr>
        <w:t>under</w:t>
      </w:r>
      <w:r>
        <w:rPr>
          <w:color w:val="221F1F"/>
          <w:spacing w:val="40"/>
          <w:sz w:val="24"/>
        </w:rPr>
        <w:t xml:space="preserve"> </w:t>
      </w:r>
      <w:r>
        <w:rPr>
          <w:color w:val="221F1F"/>
          <w:sz w:val="24"/>
        </w:rPr>
        <w:t>Part</w:t>
      </w:r>
      <w:r>
        <w:rPr>
          <w:color w:val="221F1F"/>
          <w:spacing w:val="40"/>
          <w:sz w:val="24"/>
        </w:rPr>
        <w:t xml:space="preserve"> </w:t>
      </w:r>
      <w:r>
        <w:rPr>
          <w:color w:val="221F1F"/>
          <w:sz w:val="24"/>
        </w:rPr>
        <w:t>IV</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pacing w:val="-4"/>
          <w:sz w:val="24"/>
        </w:rPr>
        <w:t>Act.</w:t>
      </w:r>
    </w:p>
    <w:p w:rsidR="00DD2D1B" w:rsidRDefault="00DD2D1B">
      <w:pPr>
        <w:pStyle w:val="BodyText"/>
        <w:spacing w:before="203"/>
      </w:pPr>
    </w:p>
    <w:p w:rsidR="00DD2D1B" w:rsidRDefault="008272FF">
      <w:pPr>
        <w:pStyle w:val="ListParagraph"/>
        <w:numPr>
          <w:ilvl w:val="0"/>
          <w:numId w:val="2"/>
        </w:numPr>
        <w:tabs>
          <w:tab w:val="left" w:pos="2138"/>
        </w:tabs>
        <w:spacing w:line="235" w:lineRule="auto"/>
        <w:ind w:right="866"/>
        <w:jc w:val="both"/>
        <w:rPr>
          <w:sz w:val="24"/>
        </w:rPr>
      </w:pPr>
      <w:r>
        <w:rPr>
          <w:color w:val="221F1F"/>
          <w:sz w:val="24"/>
        </w:rPr>
        <w:t>THAT what is deponed to herein above is true to the best of my knowledge, information</w:t>
      </w:r>
      <w:r>
        <w:rPr>
          <w:color w:val="221F1F"/>
          <w:spacing w:val="40"/>
          <w:sz w:val="24"/>
        </w:rPr>
        <w:t xml:space="preserve"> </w:t>
      </w:r>
      <w:r>
        <w:rPr>
          <w:color w:val="221F1F"/>
          <w:sz w:val="24"/>
        </w:rPr>
        <w:t>and</w:t>
      </w:r>
      <w:r>
        <w:rPr>
          <w:color w:val="221F1F"/>
          <w:spacing w:val="40"/>
          <w:sz w:val="24"/>
        </w:rPr>
        <w:t xml:space="preserve"> </w:t>
      </w:r>
      <w:r>
        <w:rPr>
          <w:color w:val="221F1F"/>
          <w:sz w:val="24"/>
        </w:rPr>
        <w:t>belief.</w:t>
      </w:r>
    </w:p>
    <w:p w:rsidR="00DD2D1B" w:rsidRDefault="00DD2D1B">
      <w:pPr>
        <w:pStyle w:val="BodyText"/>
        <w:spacing w:before="126" w:after="1"/>
        <w:rPr>
          <w:sz w:val="20"/>
        </w:rPr>
      </w:pPr>
    </w:p>
    <w:tbl>
      <w:tblPr>
        <w:tblW w:w="0" w:type="auto"/>
        <w:tblInd w:w="1424" w:type="dxa"/>
        <w:tblLayout w:type="fixed"/>
        <w:tblCellMar>
          <w:left w:w="0" w:type="dxa"/>
          <w:right w:w="0" w:type="dxa"/>
        </w:tblCellMar>
        <w:tblLook w:val="01E0" w:firstRow="1" w:lastRow="1" w:firstColumn="1" w:lastColumn="1" w:noHBand="0" w:noVBand="0"/>
      </w:tblPr>
      <w:tblGrid>
        <w:gridCol w:w="3087"/>
        <w:gridCol w:w="3282"/>
        <w:gridCol w:w="2823"/>
      </w:tblGrid>
      <w:tr w:rsidR="00DD2D1B">
        <w:trPr>
          <w:trHeight w:val="295"/>
        </w:trPr>
        <w:tc>
          <w:tcPr>
            <w:tcW w:w="3087" w:type="dxa"/>
          </w:tcPr>
          <w:p w:rsidR="00DD2D1B" w:rsidRDefault="008272FF">
            <w:pPr>
              <w:pStyle w:val="TableParagraph"/>
              <w:spacing w:line="275" w:lineRule="exact"/>
              <w:ind w:left="50"/>
              <w:rPr>
                <w:sz w:val="24"/>
              </w:rPr>
            </w:pPr>
            <w:r>
              <w:rPr>
                <w:color w:val="221F1F"/>
                <w:spacing w:val="-2"/>
                <w:w w:val="120"/>
                <w:sz w:val="24"/>
              </w:rPr>
              <w:t>………………………….</w:t>
            </w:r>
          </w:p>
        </w:tc>
        <w:tc>
          <w:tcPr>
            <w:tcW w:w="3282" w:type="dxa"/>
          </w:tcPr>
          <w:p w:rsidR="00DD2D1B" w:rsidRDefault="008272FF">
            <w:pPr>
              <w:pStyle w:val="TableParagraph"/>
              <w:spacing w:line="275" w:lineRule="exact"/>
              <w:ind w:left="568"/>
              <w:rPr>
                <w:sz w:val="24"/>
              </w:rPr>
            </w:pPr>
            <w:r>
              <w:rPr>
                <w:color w:val="221F1F"/>
                <w:spacing w:val="-2"/>
                <w:w w:val="115"/>
                <w:sz w:val="24"/>
              </w:rPr>
              <w:t>…………………..….</w:t>
            </w:r>
          </w:p>
        </w:tc>
        <w:tc>
          <w:tcPr>
            <w:tcW w:w="2823" w:type="dxa"/>
          </w:tcPr>
          <w:p w:rsidR="00DD2D1B" w:rsidRDefault="008272FF">
            <w:pPr>
              <w:pStyle w:val="TableParagraph"/>
              <w:spacing w:line="275" w:lineRule="exact"/>
              <w:ind w:left="611"/>
              <w:rPr>
                <w:sz w:val="24"/>
              </w:rPr>
            </w:pPr>
            <w:r>
              <w:rPr>
                <w:color w:val="221F1F"/>
                <w:spacing w:val="-2"/>
                <w:w w:val="120"/>
                <w:sz w:val="24"/>
              </w:rPr>
              <w:t>………………………</w:t>
            </w:r>
          </w:p>
        </w:tc>
      </w:tr>
      <w:tr w:rsidR="00DD2D1B">
        <w:trPr>
          <w:trHeight w:val="295"/>
        </w:trPr>
        <w:tc>
          <w:tcPr>
            <w:tcW w:w="3087" w:type="dxa"/>
          </w:tcPr>
          <w:p w:rsidR="00DD2D1B" w:rsidRDefault="008272FF">
            <w:pPr>
              <w:pStyle w:val="TableParagraph"/>
              <w:spacing w:line="275" w:lineRule="exact"/>
              <w:ind w:left="117"/>
              <w:rPr>
                <w:sz w:val="24"/>
              </w:rPr>
            </w:pPr>
            <w:r>
              <w:rPr>
                <w:color w:val="221F1F"/>
                <w:spacing w:val="-2"/>
                <w:sz w:val="24"/>
              </w:rPr>
              <w:t>(Title)</w:t>
            </w:r>
          </w:p>
        </w:tc>
        <w:tc>
          <w:tcPr>
            <w:tcW w:w="3282" w:type="dxa"/>
          </w:tcPr>
          <w:p w:rsidR="00DD2D1B" w:rsidRDefault="008272FF">
            <w:pPr>
              <w:pStyle w:val="TableParagraph"/>
              <w:spacing w:line="275" w:lineRule="exact"/>
              <w:ind w:left="635"/>
              <w:rPr>
                <w:sz w:val="24"/>
              </w:rPr>
            </w:pPr>
            <w:r>
              <w:rPr>
                <w:color w:val="221F1F"/>
                <w:spacing w:val="-2"/>
                <w:sz w:val="24"/>
              </w:rPr>
              <w:t>(Signature)</w:t>
            </w:r>
          </w:p>
        </w:tc>
        <w:tc>
          <w:tcPr>
            <w:tcW w:w="2823" w:type="dxa"/>
          </w:tcPr>
          <w:p w:rsidR="00DD2D1B" w:rsidRDefault="008272FF">
            <w:pPr>
              <w:pStyle w:val="TableParagraph"/>
              <w:spacing w:line="275" w:lineRule="exact"/>
              <w:ind w:left="584"/>
              <w:rPr>
                <w:sz w:val="24"/>
              </w:rPr>
            </w:pPr>
            <w:r>
              <w:rPr>
                <w:color w:val="221F1F"/>
                <w:spacing w:val="-2"/>
                <w:sz w:val="24"/>
              </w:rPr>
              <w:t>(Date)</w:t>
            </w:r>
          </w:p>
        </w:tc>
      </w:tr>
    </w:tbl>
    <w:p w:rsidR="00DD2D1B" w:rsidRDefault="00DD2D1B">
      <w:pPr>
        <w:pStyle w:val="BodyText"/>
        <w:spacing w:before="181"/>
      </w:pPr>
    </w:p>
    <w:p w:rsidR="00DD2D1B" w:rsidRDefault="008272FF">
      <w:pPr>
        <w:pStyle w:val="BodyText"/>
        <w:ind w:left="1570"/>
      </w:pPr>
      <w:r>
        <w:rPr>
          <w:color w:val="221F1F"/>
        </w:rPr>
        <w:t>Bidder</w:t>
      </w:r>
      <w:r>
        <w:rPr>
          <w:color w:val="221F1F"/>
          <w:spacing w:val="78"/>
        </w:rPr>
        <w:t xml:space="preserve"> </w:t>
      </w:r>
      <w:r>
        <w:rPr>
          <w:color w:val="221F1F"/>
        </w:rPr>
        <w:t>Official</w:t>
      </w:r>
      <w:r>
        <w:rPr>
          <w:color w:val="221F1F"/>
          <w:spacing w:val="44"/>
          <w:w w:val="150"/>
        </w:rPr>
        <w:t xml:space="preserve"> </w:t>
      </w:r>
      <w:r>
        <w:rPr>
          <w:color w:val="221F1F"/>
          <w:spacing w:val="-2"/>
        </w:rPr>
        <w:t>Stamp</w:t>
      </w:r>
    </w:p>
    <w:p w:rsidR="00DD2D1B" w:rsidRDefault="00DD2D1B">
      <w:pPr>
        <w:sectPr w:rsidR="00DD2D1B">
          <w:pgSz w:w="11910" w:h="16840"/>
          <w:pgMar w:top="1040" w:right="20" w:bottom="720" w:left="0" w:header="0" w:footer="440" w:gutter="0"/>
          <w:cols w:space="720"/>
        </w:sectPr>
      </w:pPr>
    </w:p>
    <w:p w:rsidR="00DD2D1B" w:rsidRDefault="008272FF">
      <w:pPr>
        <w:spacing w:before="78"/>
        <w:ind w:left="521" w:right="1013"/>
        <w:jc w:val="center"/>
        <w:rPr>
          <w:rFonts w:ascii="Trebuchet MS"/>
          <w:b/>
          <w:sz w:val="24"/>
        </w:rPr>
      </w:pPr>
      <w:r>
        <w:rPr>
          <w:rFonts w:ascii="Trebuchet MS"/>
          <w:b/>
          <w:color w:val="221F1F"/>
          <w:w w:val="105"/>
          <w:sz w:val="24"/>
        </w:rPr>
        <w:lastRenderedPageBreak/>
        <w:t>FORM</w:t>
      </w:r>
      <w:r>
        <w:rPr>
          <w:rFonts w:ascii="Trebuchet MS"/>
          <w:b/>
          <w:color w:val="221F1F"/>
          <w:spacing w:val="33"/>
          <w:w w:val="105"/>
          <w:sz w:val="24"/>
        </w:rPr>
        <w:t xml:space="preserve"> </w:t>
      </w:r>
      <w:r>
        <w:rPr>
          <w:rFonts w:ascii="Trebuchet MS"/>
          <w:b/>
          <w:color w:val="221F1F"/>
          <w:spacing w:val="-5"/>
          <w:w w:val="105"/>
          <w:sz w:val="24"/>
        </w:rPr>
        <w:t>SD2</w:t>
      </w:r>
    </w:p>
    <w:p w:rsidR="00DD2D1B" w:rsidRDefault="00DD2D1B">
      <w:pPr>
        <w:pStyle w:val="BodyText"/>
        <w:rPr>
          <w:rFonts w:ascii="Trebuchet MS"/>
          <w:b/>
        </w:rPr>
      </w:pPr>
    </w:p>
    <w:p w:rsidR="00DD2D1B" w:rsidRDefault="00DD2D1B">
      <w:pPr>
        <w:pStyle w:val="BodyText"/>
        <w:spacing w:before="139"/>
        <w:rPr>
          <w:rFonts w:ascii="Trebuchet MS"/>
          <w:b/>
        </w:rPr>
      </w:pPr>
    </w:p>
    <w:p w:rsidR="00DD2D1B" w:rsidRDefault="008272FF">
      <w:pPr>
        <w:spacing w:line="266" w:lineRule="auto"/>
        <w:ind w:left="1584" w:right="867" w:hanging="10"/>
        <w:jc w:val="both"/>
        <w:rPr>
          <w:rFonts w:ascii="Trebuchet MS"/>
          <w:b/>
          <w:sz w:val="24"/>
        </w:rPr>
      </w:pPr>
      <w:r>
        <w:rPr>
          <w:rFonts w:ascii="Trebuchet MS"/>
          <w:b/>
          <w:color w:val="221F1F"/>
          <w:sz w:val="24"/>
        </w:rPr>
        <w:t>SELF DECLARATION THAT THE PERSON/TENDERER WILL NOT ENGAGE IN ANY CORRUPT</w:t>
      </w:r>
      <w:r>
        <w:rPr>
          <w:rFonts w:ascii="Trebuchet MS"/>
          <w:b/>
          <w:color w:val="221F1F"/>
          <w:spacing w:val="80"/>
          <w:sz w:val="24"/>
        </w:rPr>
        <w:t xml:space="preserve"> </w:t>
      </w:r>
      <w:r>
        <w:rPr>
          <w:rFonts w:ascii="Trebuchet MS"/>
          <w:b/>
          <w:color w:val="221F1F"/>
          <w:sz w:val="24"/>
        </w:rPr>
        <w:t>OR</w:t>
      </w:r>
      <w:r>
        <w:rPr>
          <w:rFonts w:ascii="Trebuchet MS"/>
          <w:b/>
          <w:color w:val="221F1F"/>
          <w:spacing w:val="80"/>
          <w:sz w:val="24"/>
        </w:rPr>
        <w:t xml:space="preserve"> </w:t>
      </w:r>
      <w:r>
        <w:rPr>
          <w:rFonts w:ascii="Trebuchet MS"/>
          <w:b/>
          <w:color w:val="221F1F"/>
          <w:sz w:val="24"/>
        </w:rPr>
        <w:t>FRAUDULENT</w:t>
      </w:r>
      <w:r>
        <w:rPr>
          <w:rFonts w:ascii="Trebuchet MS"/>
          <w:b/>
          <w:color w:val="221F1F"/>
          <w:spacing w:val="80"/>
          <w:sz w:val="24"/>
        </w:rPr>
        <w:t xml:space="preserve"> </w:t>
      </w:r>
      <w:r>
        <w:rPr>
          <w:rFonts w:ascii="Trebuchet MS"/>
          <w:b/>
          <w:color w:val="221F1F"/>
          <w:sz w:val="24"/>
        </w:rPr>
        <w:t>PRACTICE</w:t>
      </w:r>
    </w:p>
    <w:p w:rsidR="00DD2D1B" w:rsidRDefault="00DD2D1B">
      <w:pPr>
        <w:pStyle w:val="BodyText"/>
        <w:rPr>
          <w:rFonts w:ascii="Trebuchet MS"/>
          <w:b/>
        </w:rPr>
      </w:pPr>
    </w:p>
    <w:p w:rsidR="00DD2D1B" w:rsidRDefault="00DD2D1B">
      <w:pPr>
        <w:pStyle w:val="BodyText"/>
        <w:spacing w:before="96"/>
        <w:rPr>
          <w:rFonts w:ascii="Trebuchet MS"/>
          <w:b/>
        </w:rPr>
      </w:pPr>
    </w:p>
    <w:p w:rsidR="00DD2D1B" w:rsidRDefault="008272FF">
      <w:pPr>
        <w:pStyle w:val="BodyText"/>
        <w:tabs>
          <w:tab w:val="left" w:leader="dot" w:pos="8745"/>
        </w:tabs>
        <w:ind w:left="1574"/>
        <w:jc w:val="both"/>
      </w:pPr>
      <w:r>
        <w:rPr>
          <w:color w:val="221F1F"/>
          <w:spacing w:val="8"/>
        </w:rPr>
        <w:t>I,</w:t>
      </w:r>
      <w:r>
        <w:rPr>
          <w:color w:val="221F1F"/>
          <w:spacing w:val="60"/>
        </w:rPr>
        <w:t xml:space="preserve"> </w:t>
      </w:r>
      <w:r>
        <w:rPr>
          <w:color w:val="221F1F"/>
          <w:spacing w:val="8"/>
        </w:rPr>
        <w:t>…………………………………....</w:t>
      </w:r>
      <w:r>
        <w:rPr>
          <w:color w:val="221F1F"/>
          <w:spacing w:val="60"/>
        </w:rPr>
        <w:t xml:space="preserve"> </w:t>
      </w:r>
      <w:r>
        <w:rPr>
          <w:color w:val="221F1F"/>
          <w:spacing w:val="8"/>
        </w:rPr>
        <w:t>of</w:t>
      </w:r>
      <w:r>
        <w:rPr>
          <w:color w:val="221F1F"/>
          <w:spacing w:val="58"/>
        </w:rPr>
        <w:t xml:space="preserve"> </w:t>
      </w:r>
      <w:r>
        <w:rPr>
          <w:color w:val="221F1F"/>
          <w:spacing w:val="8"/>
        </w:rPr>
        <w:t>P.O.</w:t>
      </w:r>
      <w:r>
        <w:rPr>
          <w:color w:val="221F1F"/>
          <w:spacing w:val="60"/>
        </w:rPr>
        <w:t xml:space="preserve">  </w:t>
      </w:r>
      <w:r>
        <w:rPr>
          <w:color w:val="221F1F"/>
          <w:spacing w:val="-5"/>
        </w:rPr>
        <w:t>Box</w:t>
      </w:r>
      <w:r>
        <w:rPr>
          <w:rFonts w:ascii="Times New Roman" w:hAnsi="Times New Roman"/>
          <w:color w:val="221F1F"/>
        </w:rPr>
        <w:tab/>
      </w:r>
      <w:r>
        <w:rPr>
          <w:color w:val="221F1F"/>
        </w:rPr>
        <w:t>being</w:t>
      </w:r>
      <w:r>
        <w:rPr>
          <w:color w:val="221F1F"/>
          <w:spacing w:val="-19"/>
        </w:rPr>
        <w:t xml:space="preserve"> </w:t>
      </w:r>
      <w:r>
        <w:rPr>
          <w:color w:val="221F1F"/>
        </w:rPr>
        <w:t>a</w:t>
      </w:r>
      <w:r>
        <w:rPr>
          <w:color w:val="221F1F"/>
          <w:spacing w:val="-19"/>
        </w:rPr>
        <w:t xml:space="preserve"> </w:t>
      </w:r>
      <w:r>
        <w:rPr>
          <w:color w:val="221F1F"/>
          <w:spacing w:val="-2"/>
        </w:rPr>
        <w:t>resident</w:t>
      </w:r>
    </w:p>
    <w:p w:rsidR="00DD2D1B" w:rsidRDefault="008272FF">
      <w:pPr>
        <w:pStyle w:val="BodyText"/>
        <w:spacing w:before="20" w:line="235" w:lineRule="auto"/>
        <w:ind w:left="720" w:right="1538" w:firstLine="854"/>
        <w:jc w:val="both"/>
      </w:pPr>
      <w:r>
        <w:rPr>
          <w:color w:val="221F1F"/>
        </w:rPr>
        <w:t>of..........................in the Republic of</w:t>
      </w:r>
      <w:r>
        <w:rPr>
          <w:color w:val="221F1F"/>
          <w:spacing w:val="-19"/>
        </w:rPr>
        <w:t xml:space="preserve"> </w:t>
      </w:r>
      <w:r>
        <w:rPr>
          <w:color w:val="221F1F"/>
        </w:rPr>
        <w:t>...................................</w:t>
      </w:r>
      <w:r>
        <w:rPr>
          <w:color w:val="221F1F"/>
          <w:spacing w:val="-19"/>
        </w:rPr>
        <w:t xml:space="preserve"> </w:t>
      </w:r>
      <w:r>
        <w:rPr>
          <w:color w:val="221F1F"/>
        </w:rPr>
        <w:t>do</w:t>
      </w:r>
      <w:r>
        <w:rPr>
          <w:color w:val="221F1F"/>
          <w:spacing w:val="-19"/>
        </w:rPr>
        <w:t xml:space="preserve"> </w:t>
      </w:r>
      <w:r>
        <w:rPr>
          <w:color w:val="221F1F"/>
        </w:rPr>
        <w:t>hereby</w:t>
      </w:r>
      <w:r>
        <w:rPr>
          <w:color w:val="221F1F"/>
          <w:spacing w:val="-18"/>
        </w:rPr>
        <w:t xml:space="preserve"> </w:t>
      </w:r>
      <w:r>
        <w:rPr>
          <w:color w:val="221F1F"/>
        </w:rPr>
        <w:t>make</w:t>
      </w:r>
      <w:r>
        <w:rPr>
          <w:color w:val="221F1F"/>
          <w:spacing w:val="80"/>
        </w:rPr>
        <w:t xml:space="preserve"> </w:t>
      </w:r>
      <w:r>
        <w:rPr>
          <w:color w:val="221F1F"/>
        </w:rPr>
        <w:t>a statement as follows:-</w:t>
      </w:r>
    </w:p>
    <w:p w:rsidR="00DD2D1B" w:rsidRDefault="008272FF">
      <w:pPr>
        <w:pStyle w:val="ListParagraph"/>
        <w:numPr>
          <w:ilvl w:val="0"/>
          <w:numId w:val="61"/>
        </w:numPr>
        <w:tabs>
          <w:tab w:val="left" w:pos="2122"/>
          <w:tab w:val="left" w:pos="2124"/>
        </w:tabs>
        <w:spacing w:before="1" w:line="235" w:lineRule="auto"/>
        <w:ind w:right="974"/>
        <w:jc w:val="both"/>
        <w:rPr>
          <w:rFonts w:ascii="Trebuchet MS" w:hAnsi="Trebuchet MS"/>
          <w:i/>
          <w:sz w:val="25"/>
        </w:rPr>
      </w:pPr>
      <w:r>
        <w:rPr>
          <w:color w:val="221F1F"/>
          <w:sz w:val="24"/>
        </w:rPr>
        <w:t>THAT I am the Chief Executive/Managing Director/Principal Officer/Director of..............................................................……....……………………</w:t>
      </w:r>
      <w:r>
        <w:rPr>
          <w:color w:val="221F1F"/>
          <w:spacing w:val="80"/>
          <w:sz w:val="24"/>
        </w:rPr>
        <w:t xml:space="preserve"> </w:t>
      </w:r>
      <w:r>
        <w:rPr>
          <w:rFonts w:ascii="Trebuchet MS" w:hAnsi="Trebuchet MS"/>
          <w:i/>
          <w:color w:val="221F1F"/>
          <w:sz w:val="25"/>
        </w:rPr>
        <w:t>(insert</w:t>
      </w:r>
      <w:r>
        <w:rPr>
          <w:rFonts w:ascii="Trebuchet MS" w:hAnsi="Trebuchet MS"/>
          <w:i/>
          <w:color w:val="221F1F"/>
          <w:spacing w:val="80"/>
          <w:sz w:val="25"/>
        </w:rPr>
        <w:t xml:space="preserve"> </w:t>
      </w:r>
      <w:r>
        <w:rPr>
          <w:rFonts w:ascii="Trebuchet MS" w:hAnsi="Trebuchet MS"/>
          <w:i/>
          <w:color w:val="221F1F"/>
          <w:sz w:val="25"/>
        </w:rPr>
        <w:t>name</w:t>
      </w:r>
    </w:p>
    <w:p w:rsidR="00DD2D1B" w:rsidRDefault="008272FF">
      <w:pPr>
        <w:spacing w:line="278" w:lineRule="exact"/>
        <w:ind w:left="2124"/>
        <w:jc w:val="both"/>
        <w:rPr>
          <w:sz w:val="24"/>
        </w:rPr>
      </w:pPr>
      <w:r>
        <w:rPr>
          <w:rFonts w:ascii="Trebuchet MS"/>
          <w:i/>
          <w:color w:val="221F1F"/>
          <w:sz w:val="25"/>
        </w:rPr>
        <w:t>of</w:t>
      </w:r>
      <w:r>
        <w:rPr>
          <w:rFonts w:ascii="Trebuchet MS"/>
          <w:i/>
          <w:color w:val="221F1F"/>
          <w:spacing w:val="70"/>
          <w:sz w:val="25"/>
        </w:rPr>
        <w:t xml:space="preserve">  </w:t>
      </w:r>
      <w:r>
        <w:rPr>
          <w:rFonts w:ascii="Trebuchet MS"/>
          <w:i/>
          <w:color w:val="221F1F"/>
          <w:sz w:val="25"/>
        </w:rPr>
        <w:t>the</w:t>
      </w:r>
      <w:r>
        <w:rPr>
          <w:rFonts w:ascii="Trebuchet MS"/>
          <w:i/>
          <w:color w:val="221F1F"/>
          <w:spacing w:val="71"/>
          <w:sz w:val="25"/>
        </w:rPr>
        <w:t xml:space="preserve">  </w:t>
      </w:r>
      <w:r>
        <w:rPr>
          <w:rFonts w:ascii="Trebuchet MS"/>
          <w:i/>
          <w:color w:val="221F1F"/>
          <w:sz w:val="25"/>
        </w:rPr>
        <w:t>Company)</w:t>
      </w:r>
      <w:r>
        <w:rPr>
          <w:rFonts w:ascii="Trebuchet MS"/>
          <w:i/>
          <w:color w:val="221F1F"/>
          <w:spacing w:val="73"/>
          <w:sz w:val="25"/>
        </w:rPr>
        <w:t xml:space="preserve">  </w:t>
      </w:r>
      <w:r>
        <w:rPr>
          <w:color w:val="221F1F"/>
          <w:sz w:val="24"/>
        </w:rPr>
        <w:t>who</w:t>
      </w:r>
      <w:r>
        <w:rPr>
          <w:color w:val="221F1F"/>
          <w:spacing w:val="72"/>
          <w:sz w:val="24"/>
        </w:rPr>
        <w:t xml:space="preserve">  </w:t>
      </w:r>
      <w:r>
        <w:rPr>
          <w:color w:val="221F1F"/>
          <w:sz w:val="24"/>
        </w:rPr>
        <w:t>is</w:t>
      </w:r>
      <w:r>
        <w:rPr>
          <w:color w:val="221F1F"/>
          <w:spacing w:val="72"/>
          <w:sz w:val="24"/>
        </w:rPr>
        <w:t xml:space="preserve">  </w:t>
      </w:r>
      <w:r>
        <w:rPr>
          <w:color w:val="221F1F"/>
          <w:sz w:val="24"/>
        </w:rPr>
        <w:t>a</w:t>
      </w:r>
      <w:r>
        <w:rPr>
          <w:color w:val="221F1F"/>
          <w:spacing w:val="73"/>
          <w:sz w:val="24"/>
        </w:rPr>
        <w:t xml:space="preserve">  </w:t>
      </w:r>
      <w:r>
        <w:rPr>
          <w:color w:val="221F1F"/>
          <w:sz w:val="24"/>
        </w:rPr>
        <w:t>Bidder</w:t>
      </w:r>
      <w:r>
        <w:rPr>
          <w:color w:val="221F1F"/>
          <w:spacing w:val="71"/>
          <w:sz w:val="24"/>
        </w:rPr>
        <w:t xml:space="preserve">  </w:t>
      </w:r>
      <w:r>
        <w:rPr>
          <w:color w:val="221F1F"/>
          <w:sz w:val="24"/>
        </w:rPr>
        <w:t>in</w:t>
      </w:r>
      <w:r>
        <w:rPr>
          <w:color w:val="221F1F"/>
          <w:spacing w:val="72"/>
          <w:sz w:val="24"/>
        </w:rPr>
        <w:t xml:space="preserve">  </w:t>
      </w:r>
      <w:r>
        <w:rPr>
          <w:color w:val="221F1F"/>
          <w:sz w:val="24"/>
        </w:rPr>
        <w:t>respect</w:t>
      </w:r>
      <w:r>
        <w:rPr>
          <w:color w:val="221F1F"/>
          <w:spacing w:val="72"/>
          <w:sz w:val="24"/>
        </w:rPr>
        <w:t xml:space="preserve">  </w:t>
      </w:r>
      <w:r>
        <w:rPr>
          <w:color w:val="221F1F"/>
          <w:sz w:val="24"/>
        </w:rPr>
        <w:t>of</w:t>
      </w:r>
      <w:r>
        <w:rPr>
          <w:color w:val="221F1F"/>
          <w:spacing w:val="76"/>
          <w:sz w:val="24"/>
        </w:rPr>
        <w:t xml:space="preserve">  </w:t>
      </w:r>
      <w:r>
        <w:rPr>
          <w:rFonts w:ascii="Trebuchet MS"/>
          <w:b/>
          <w:color w:val="221F1F"/>
          <w:sz w:val="24"/>
        </w:rPr>
        <w:t>Tender</w:t>
      </w:r>
      <w:r>
        <w:rPr>
          <w:rFonts w:ascii="Trebuchet MS"/>
          <w:b/>
          <w:color w:val="221F1F"/>
          <w:spacing w:val="74"/>
          <w:sz w:val="24"/>
        </w:rPr>
        <w:t xml:space="preserve">  </w:t>
      </w:r>
      <w:r>
        <w:rPr>
          <w:rFonts w:ascii="Trebuchet MS"/>
          <w:b/>
          <w:color w:val="221F1F"/>
          <w:spacing w:val="-5"/>
          <w:sz w:val="24"/>
        </w:rPr>
        <w:t>No</w:t>
      </w:r>
      <w:r>
        <w:rPr>
          <w:color w:val="221F1F"/>
          <w:spacing w:val="-5"/>
          <w:sz w:val="24"/>
        </w:rPr>
        <w:t>.</w:t>
      </w:r>
    </w:p>
    <w:p w:rsidR="00DD2D1B" w:rsidRDefault="008272FF">
      <w:pPr>
        <w:pStyle w:val="BodyText"/>
        <w:spacing w:before="4" w:line="230" w:lineRule="auto"/>
        <w:ind w:left="2124" w:right="974"/>
        <w:jc w:val="both"/>
      </w:pPr>
      <w:r>
        <w:rPr>
          <w:color w:val="221F1F"/>
          <w:spacing w:val="-4"/>
        </w:rPr>
        <w:t xml:space="preserve">.............................................................. for.................................... </w:t>
      </w:r>
      <w:r>
        <w:rPr>
          <w:rFonts w:ascii="Trebuchet MS"/>
          <w:i/>
          <w:color w:val="221F1F"/>
          <w:spacing w:val="-4"/>
          <w:sz w:val="25"/>
        </w:rPr>
        <w:t xml:space="preserve">(Insert tender </w:t>
      </w:r>
      <w:r>
        <w:rPr>
          <w:rFonts w:ascii="Trebuchet MS"/>
          <w:i/>
          <w:color w:val="221F1F"/>
          <w:spacing w:val="-6"/>
          <w:sz w:val="25"/>
        </w:rPr>
        <w:t>title/description) f</w:t>
      </w:r>
      <w:r>
        <w:rPr>
          <w:color w:val="221F1F"/>
          <w:spacing w:val="-6"/>
        </w:rPr>
        <w:t>or....................................................</w:t>
      </w:r>
    </w:p>
    <w:p w:rsidR="00DD2D1B" w:rsidRDefault="008272FF">
      <w:pPr>
        <w:spacing w:line="225" w:lineRule="auto"/>
        <w:ind w:left="720" w:right="1060" w:firstLine="1402"/>
        <w:jc w:val="both"/>
        <w:rPr>
          <w:sz w:val="24"/>
        </w:rPr>
      </w:pPr>
      <w:r>
        <w:rPr>
          <w:rFonts w:ascii="Trebuchet MS"/>
          <w:i/>
          <w:color w:val="221F1F"/>
          <w:sz w:val="25"/>
        </w:rPr>
        <w:t xml:space="preserve">(insert name of the Procuring entity) </w:t>
      </w:r>
      <w:r>
        <w:rPr>
          <w:color w:val="221F1F"/>
          <w:sz w:val="24"/>
        </w:rPr>
        <w:t>and duly authorized and competent to make</w:t>
      </w:r>
      <w:r>
        <w:rPr>
          <w:color w:val="221F1F"/>
          <w:spacing w:val="40"/>
          <w:sz w:val="24"/>
        </w:rPr>
        <w:t xml:space="preserve"> </w:t>
      </w:r>
      <w:r>
        <w:rPr>
          <w:color w:val="221F1F"/>
          <w:sz w:val="24"/>
        </w:rPr>
        <w:t>this</w:t>
      </w:r>
      <w:r>
        <w:rPr>
          <w:color w:val="221F1F"/>
          <w:spacing w:val="40"/>
          <w:sz w:val="24"/>
        </w:rPr>
        <w:t xml:space="preserve"> </w:t>
      </w:r>
      <w:r>
        <w:rPr>
          <w:color w:val="221F1F"/>
          <w:sz w:val="24"/>
        </w:rPr>
        <w:t>statement.</w:t>
      </w:r>
    </w:p>
    <w:p w:rsidR="00DD2D1B" w:rsidRDefault="008272FF">
      <w:pPr>
        <w:pStyle w:val="ListParagraph"/>
        <w:numPr>
          <w:ilvl w:val="0"/>
          <w:numId w:val="61"/>
        </w:numPr>
        <w:tabs>
          <w:tab w:val="left" w:pos="2122"/>
          <w:tab w:val="left" w:pos="2124"/>
        </w:tabs>
        <w:spacing w:line="235" w:lineRule="auto"/>
        <w:ind w:right="971"/>
        <w:jc w:val="both"/>
        <w:rPr>
          <w:sz w:val="24"/>
        </w:rPr>
      </w:pPr>
      <w:r>
        <w:rPr>
          <w:color w:val="221F1F"/>
          <w:sz w:val="24"/>
        </w:rPr>
        <w:t>THAT the aforesaid Bidder, its servants and/or agents /subcontractors will not engage</w:t>
      </w:r>
      <w:r>
        <w:rPr>
          <w:color w:val="221F1F"/>
          <w:spacing w:val="40"/>
          <w:sz w:val="24"/>
        </w:rPr>
        <w:t xml:space="preserve"> </w:t>
      </w:r>
      <w:r>
        <w:rPr>
          <w:color w:val="221F1F"/>
          <w:sz w:val="24"/>
        </w:rPr>
        <w:t>in</w:t>
      </w:r>
      <w:r>
        <w:rPr>
          <w:color w:val="221F1F"/>
          <w:spacing w:val="40"/>
          <w:sz w:val="24"/>
        </w:rPr>
        <w:t xml:space="preserve"> </w:t>
      </w:r>
      <w:r>
        <w:rPr>
          <w:color w:val="221F1F"/>
          <w:sz w:val="24"/>
        </w:rPr>
        <w:t>any</w:t>
      </w:r>
      <w:r>
        <w:rPr>
          <w:color w:val="221F1F"/>
          <w:spacing w:val="40"/>
          <w:sz w:val="24"/>
        </w:rPr>
        <w:t xml:space="preserve"> </w:t>
      </w:r>
      <w:r>
        <w:rPr>
          <w:color w:val="221F1F"/>
          <w:sz w:val="24"/>
        </w:rPr>
        <w:t>corrupt</w:t>
      </w:r>
      <w:r>
        <w:rPr>
          <w:color w:val="221F1F"/>
          <w:spacing w:val="40"/>
          <w:sz w:val="24"/>
        </w:rPr>
        <w:t xml:space="preserve"> </w:t>
      </w:r>
      <w:r>
        <w:rPr>
          <w:color w:val="221F1F"/>
          <w:sz w:val="24"/>
        </w:rPr>
        <w:t>or</w:t>
      </w:r>
      <w:r>
        <w:rPr>
          <w:color w:val="221F1F"/>
          <w:spacing w:val="40"/>
          <w:sz w:val="24"/>
        </w:rPr>
        <w:t xml:space="preserve"> </w:t>
      </w:r>
      <w:r>
        <w:rPr>
          <w:color w:val="221F1F"/>
          <w:sz w:val="24"/>
        </w:rPr>
        <w:t>fraudulent</w:t>
      </w:r>
      <w:r>
        <w:rPr>
          <w:color w:val="221F1F"/>
          <w:spacing w:val="40"/>
          <w:sz w:val="24"/>
        </w:rPr>
        <w:t xml:space="preserve"> </w:t>
      </w:r>
      <w:r>
        <w:rPr>
          <w:color w:val="221F1F"/>
          <w:sz w:val="24"/>
        </w:rPr>
        <w:t>practice</w:t>
      </w:r>
      <w:r>
        <w:rPr>
          <w:color w:val="221F1F"/>
          <w:spacing w:val="40"/>
          <w:sz w:val="24"/>
        </w:rPr>
        <w:t xml:space="preserve"> </w:t>
      </w:r>
      <w:r>
        <w:rPr>
          <w:color w:val="221F1F"/>
          <w:sz w:val="24"/>
        </w:rPr>
        <w:t>and</w:t>
      </w:r>
      <w:r>
        <w:rPr>
          <w:color w:val="221F1F"/>
          <w:spacing w:val="40"/>
          <w:sz w:val="24"/>
        </w:rPr>
        <w:t xml:space="preserve"> </w:t>
      </w:r>
      <w:r>
        <w:rPr>
          <w:color w:val="221F1F"/>
          <w:sz w:val="24"/>
        </w:rPr>
        <w:t>has</w:t>
      </w:r>
      <w:r>
        <w:rPr>
          <w:color w:val="221F1F"/>
          <w:spacing w:val="40"/>
          <w:sz w:val="24"/>
        </w:rPr>
        <w:t xml:space="preserve"> </w:t>
      </w:r>
      <w:r>
        <w:rPr>
          <w:color w:val="221F1F"/>
          <w:sz w:val="24"/>
        </w:rPr>
        <w:t>not</w:t>
      </w:r>
      <w:r>
        <w:rPr>
          <w:color w:val="221F1F"/>
          <w:spacing w:val="40"/>
          <w:sz w:val="24"/>
        </w:rPr>
        <w:t xml:space="preserve"> </w:t>
      </w:r>
      <w:r>
        <w:rPr>
          <w:color w:val="221F1F"/>
          <w:sz w:val="24"/>
        </w:rPr>
        <w:t>been</w:t>
      </w:r>
      <w:r>
        <w:rPr>
          <w:color w:val="221F1F"/>
          <w:spacing w:val="40"/>
          <w:sz w:val="24"/>
        </w:rPr>
        <w:t xml:space="preserve"> </w:t>
      </w:r>
      <w:r>
        <w:rPr>
          <w:color w:val="221F1F"/>
          <w:sz w:val="24"/>
        </w:rPr>
        <w:t>requested</w:t>
      </w:r>
      <w:r>
        <w:rPr>
          <w:color w:val="221F1F"/>
          <w:spacing w:val="40"/>
          <w:sz w:val="24"/>
        </w:rPr>
        <w:t xml:space="preserve"> </w:t>
      </w:r>
      <w:r>
        <w:rPr>
          <w:color w:val="221F1F"/>
          <w:sz w:val="24"/>
        </w:rPr>
        <w:t>to pay any inducement to any member of the Board, Management, Staff and/or employees and/or agents of ……………………..</w:t>
      </w:r>
      <w:r>
        <w:rPr>
          <w:rFonts w:ascii="Trebuchet MS" w:hAnsi="Trebuchet MS"/>
          <w:i/>
          <w:color w:val="221F1F"/>
          <w:sz w:val="25"/>
        </w:rPr>
        <w:t>(insert name of the Procuring entity)</w:t>
      </w:r>
      <w:r>
        <w:rPr>
          <w:rFonts w:ascii="Trebuchet MS" w:hAnsi="Trebuchet MS"/>
          <w:i/>
          <w:color w:val="221F1F"/>
          <w:spacing w:val="40"/>
          <w:sz w:val="25"/>
        </w:rPr>
        <w:t xml:space="preserve"> </w:t>
      </w:r>
      <w:r>
        <w:rPr>
          <w:color w:val="221F1F"/>
          <w:sz w:val="24"/>
        </w:rPr>
        <w:t>which</w:t>
      </w:r>
      <w:r>
        <w:rPr>
          <w:color w:val="221F1F"/>
          <w:spacing w:val="40"/>
          <w:sz w:val="24"/>
        </w:rPr>
        <w:t xml:space="preserve"> </w:t>
      </w:r>
      <w:r>
        <w:rPr>
          <w:color w:val="221F1F"/>
          <w:sz w:val="24"/>
        </w:rPr>
        <w:t>is</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p>
    <w:p w:rsidR="00DD2D1B" w:rsidRDefault="00DD2D1B">
      <w:pPr>
        <w:pStyle w:val="BodyText"/>
        <w:spacing w:before="199"/>
      </w:pPr>
    </w:p>
    <w:p w:rsidR="00DD2D1B" w:rsidRDefault="008272FF">
      <w:pPr>
        <w:pStyle w:val="ListParagraph"/>
        <w:numPr>
          <w:ilvl w:val="0"/>
          <w:numId w:val="61"/>
        </w:numPr>
        <w:tabs>
          <w:tab w:val="left" w:pos="2122"/>
          <w:tab w:val="left" w:pos="2124"/>
        </w:tabs>
        <w:spacing w:before="1" w:line="235" w:lineRule="auto"/>
        <w:ind w:right="976"/>
        <w:jc w:val="both"/>
        <w:rPr>
          <w:rFonts w:ascii="Trebuchet MS" w:hAnsi="Trebuchet MS"/>
          <w:i/>
          <w:sz w:val="25"/>
        </w:rPr>
      </w:pPr>
      <w:r>
        <w:rPr>
          <w:color w:val="221F1F"/>
          <w:sz w:val="24"/>
        </w:rPr>
        <w:t>THAT the aforesaid Bidder, its servants and/or agents /subcontractors have not offered</w:t>
      </w:r>
      <w:r>
        <w:rPr>
          <w:color w:val="221F1F"/>
          <w:spacing w:val="40"/>
          <w:sz w:val="24"/>
        </w:rPr>
        <w:t xml:space="preserve"> </w:t>
      </w:r>
      <w:r>
        <w:rPr>
          <w:color w:val="221F1F"/>
          <w:sz w:val="24"/>
        </w:rPr>
        <w:t>any</w:t>
      </w:r>
      <w:r>
        <w:rPr>
          <w:color w:val="221F1F"/>
          <w:spacing w:val="40"/>
          <w:sz w:val="24"/>
        </w:rPr>
        <w:t xml:space="preserve"> </w:t>
      </w:r>
      <w:r>
        <w:rPr>
          <w:color w:val="221F1F"/>
          <w:sz w:val="24"/>
        </w:rPr>
        <w:t>inducement</w:t>
      </w:r>
      <w:r>
        <w:rPr>
          <w:color w:val="221F1F"/>
          <w:spacing w:val="40"/>
          <w:sz w:val="24"/>
        </w:rPr>
        <w:t xml:space="preserve"> </w:t>
      </w:r>
      <w:r>
        <w:rPr>
          <w:color w:val="221F1F"/>
          <w:sz w:val="24"/>
        </w:rPr>
        <w:t>to</w:t>
      </w:r>
      <w:r>
        <w:rPr>
          <w:color w:val="221F1F"/>
          <w:spacing w:val="40"/>
          <w:sz w:val="24"/>
        </w:rPr>
        <w:t xml:space="preserve"> </w:t>
      </w:r>
      <w:r>
        <w:rPr>
          <w:color w:val="221F1F"/>
          <w:sz w:val="24"/>
        </w:rPr>
        <w:t>any</w:t>
      </w:r>
      <w:r>
        <w:rPr>
          <w:color w:val="221F1F"/>
          <w:spacing w:val="40"/>
          <w:sz w:val="24"/>
        </w:rPr>
        <w:t xml:space="preserve"> </w:t>
      </w:r>
      <w:r>
        <w:rPr>
          <w:color w:val="221F1F"/>
          <w:sz w:val="24"/>
        </w:rPr>
        <w:t>member</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Board,</w:t>
      </w:r>
      <w:r>
        <w:rPr>
          <w:color w:val="221F1F"/>
          <w:spacing w:val="40"/>
          <w:sz w:val="24"/>
        </w:rPr>
        <w:t xml:space="preserve"> </w:t>
      </w:r>
      <w:r>
        <w:rPr>
          <w:color w:val="221F1F"/>
          <w:sz w:val="24"/>
        </w:rPr>
        <w:t>Management,</w:t>
      </w:r>
      <w:r>
        <w:rPr>
          <w:color w:val="221F1F"/>
          <w:spacing w:val="40"/>
          <w:sz w:val="24"/>
        </w:rPr>
        <w:t xml:space="preserve"> </w:t>
      </w:r>
      <w:r>
        <w:rPr>
          <w:color w:val="221F1F"/>
          <w:sz w:val="24"/>
        </w:rPr>
        <w:t>Staff and/or employees and/or agents of ……………………..</w:t>
      </w:r>
      <w:r>
        <w:rPr>
          <w:rFonts w:ascii="Trebuchet MS" w:hAnsi="Trebuchet MS"/>
          <w:i/>
          <w:color w:val="221F1F"/>
          <w:sz w:val="25"/>
        </w:rPr>
        <w:t xml:space="preserve">(name of the procuring </w:t>
      </w:r>
      <w:r>
        <w:rPr>
          <w:rFonts w:ascii="Trebuchet MS" w:hAnsi="Trebuchet MS"/>
          <w:i/>
          <w:color w:val="221F1F"/>
          <w:spacing w:val="-2"/>
          <w:sz w:val="25"/>
        </w:rPr>
        <w:t>entity).</w:t>
      </w:r>
    </w:p>
    <w:p w:rsidR="00DD2D1B" w:rsidRDefault="00DD2D1B">
      <w:pPr>
        <w:pStyle w:val="BodyText"/>
        <w:spacing w:before="153"/>
        <w:rPr>
          <w:rFonts w:ascii="Trebuchet MS"/>
          <w:i/>
        </w:rPr>
      </w:pPr>
    </w:p>
    <w:p w:rsidR="00DD2D1B" w:rsidRDefault="008272FF">
      <w:pPr>
        <w:pStyle w:val="ListParagraph"/>
        <w:numPr>
          <w:ilvl w:val="0"/>
          <w:numId w:val="61"/>
        </w:numPr>
        <w:tabs>
          <w:tab w:val="left" w:pos="2122"/>
          <w:tab w:val="left" w:pos="2124"/>
        </w:tabs>
        <w:spacing w:before="1" w:line="237" w:lineRule="auto"/>
        <w:ind w:right="979"/>
        <w:jc w:val="both"/>
        <w:rPr>
          <w:sz w:val="24"/>
        </w:rPr>
      </w:pPr>
      <w:r>
        <w:rPr>
          <w:color w:val="221F1F"/>
          <w:sz w:val="24"/>
        </w:rPr>
        <w:t>THAT the aforesaid Bidder will not engage/has not engaged in any corrosive practice</w:t>
      </w:r>
      <w:r>
        <w:rPr>
          <w:color w:val="221F1F"/>
          <w:spacing w:val="40"/>
          <w:sz w:val="24"/>
        </w:rPr>
        <w:t xml:space="preserve"> </w:t>
      </w:r>
      <w:r>
        <w:rPr>
          <w:color w:val="221F1F"/>
          <w:sz w:val="24"/>
        </w:rPr>
        <w:t>with</w:t>
      </w:r>
      <w:r>
        <w:rPr>
          <w:color w:val="221F1F"/>
          <w:spacing w:val="40"/>
          <w:sz w:val="24"/>
        </w:rPr>
        <w:t xml:space="preserve"> </w:t>
      </w:r>
      <w:r>
        <w:rPr>
          <w:color w:val="221F1F"/>
          <w:sz w:val="24"/>
        </w:rPr>
        <w:t>other</w:t>
      </w:r>
      <w:r>
        <w:rPr>
          <w:color w:val="221F1F"/>
          <w:spacing w:val="40"/>
          <w:sz w:val="24"/>
        </w:rPr>
        <w:t xml:space="preserve"> </w:t>
      </w:r>
      <w:r>
        <w:rPr>
          <w:color w:val="221F1F"/>
          <w:sz w:val="24"/>
        </w:rPr>
        <w:t>bidders</w:t>
      </w:r>
      <w:r>
        <w:rPr>
          <w:color w:val="221F1F"/>
          <w:spacing w:val="40"/>
          <w:sz w:val="24"/>
        </w:rPr>
        <w:t xml:space="preserve"> </w:t>
      </w:r>
      <w:r>
        <w:rPr>
          <w:color w:val="221F1F"/>
          <w:sz w:val="24"/>
        </w:rPr>
        <w:t>participating</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subject</w:t>
      </w:r>
      <w:r>
        <w:rPr>
          <w:color w:val="221F1F"/>
          <w:spacing w:val="40"/>
          <w:sz w:val="24"/>
        </w:rPr>
        <w:t xml:space="preserve"> </w:t>
      </w:r>
      <w:r>
        <w:rPr>
          <w:color w:val="221F1F"/>
          <w:sz w:val="24"/>
        </w:rPr>
        <w:t>tender.</w:t>
      </w:r>
    </w:p>
    <w:p w:rsidR="00DD2D1B" w:rsidRDefault="00DD2D1B">
      <w:pPr>
        <w:pStyle w:val="BodyText"/>
        <w:spacing w:before="199"/>
      </w:pPr>
    </w:p>
    <w:p w:rsidR="00DD2D1B" w:rsidRDefault="008272FF">
      <w:pPr>
        <w:pStyle w:val="ListParagraph"/>
        <w:numPr>
          <w:ilvl w:val="0"/>
          <w:numId w:val="61"/>
        </w:numPr>
        <w:tabs>
          <w:tab w:val="left" w:pos="2122"/>
          <w:tab w:val="left" w:pos="2124"/>
        </w:tabs>
        <w:spacing w:line="235" w:lineRule="auto"/>
        <w:ind w:right="979"/>
        <w:jc w:val="both"/>
        <w:rPr>
          <w:sz w:val="24"/>
        </w:rPr>
      </w:pPr>
      <w:r>
        <w:rPr>
          <w:color w:val="221F1F"/>
          <w:sz w:val="24"/>
        </w:rPr>
        <w:t>THAT</w:t>
      </w:r>
      <w:r>
        <w:rPr>
          <w:color w:val="221F1F"/>
          <w:spacing w:val="-9"/>
          <w:sz w:val="24"/>
        </w:rPr>
        <w:t xml:space="preserve"> </w:t>
      </w:r>
      <w:r>
        <w:rPr>
          <w:color w:val="221F1F"/>
          <w:sz w:val="24"/>
        </w:rPr>
        <w:t>what is deponed to herein above is true to the best of my knowledge information</w:t>
      </w:r>
      <w:r>
        <w:rPr>
          <w:color w:val="221F1F"/>
          <w:spacing w:val="40"/>
          <w:sz w:val="24"/>
        </w:rPr>
        <w:t xml:space="preserve"> </w:t>
      </w:r>
      <w:r>
        <w:rPr>
          <w:color w:val="221F1F"/>
          <w:sz w:val="24"/>
        </w:rPr>
        <w:t>and</w:t>
      </w:r>
      <w:r>
        <w:rPr>
          <w:color w:val="221F1F"/>
          <w:spacing w:val="40"/>
          <w:sz w:val="24"/>
        </w:rPr>
        <w:t xml:space="preserve"> </w:t>
      </w:r>
      <w:r>
        <w:rPr>
          <w:color w:val="221F1F"/>
          <w:sz w:val="24"/>
        </w:rPr>
        <w:t>belief.</w:t>
      </w:r>
    </w:p>
    <w:p w:rsidR="00DD2D1B" w:rsidRDefault="00DD2D1B">
      <w:pPr>
        <w:pStyle w:val="BodyText"/>
        <w:rPr>
          <w:sz w:val="20"/>
        </w:rPr>
      </w:pPr>
    </w:p>
    <w:p w:rsidR="00DD2D1B" w:rsidRDefault="00DD2D1B">
      <w:pPr>
        <w:pStyle w:val="BodyText"/>
        <w:spacing w:before="219"/>
        <w:rPr>
          <w:sz w:val="20"/>
        </w:rPr>
      </w:pPr>
    </w:p>
    <w:tbl>
      <w:tblPr>
        <w:tblW w:w="0" w:type="auto"/>
        <w:tblInd w:w="1985" w:type="dxa"/>
        <w:tblLayout w:type="fixed"/>
        <w:tblCellMar>
          <w:left w:w="0" w:type="dxa"/>
          <w:right w:w="0" w:type="dxa"/>
        </w:tblCellMar>
        <w:tblLook w:val="01E0" w:firstRow="1" w:lastRow="1" w:firstColumn="1" w:lastColumn="1" w:noHBand="0" w:noVBand="0"/>
      </w:tblPr>
      <w:tblGrid>
        <w:gridCol w:w="3260"/>
        <w:gridCol w:w="3089"/>
        <w:gridCol w:w="2601"/>
      </w:tblGrid>
      <w:tr w:rsidR="00DD2D1B">
        <w:trPr>
          <w:trHeight w:val="296"/>
        </w:trPr>
        <w:tc>
          <w:tcPr>
            <w:tcW w:w="3260" w:type="dxa"/>
          </w:tcPr>
          <w:p w:rsidR="00DD2D1B" w:rsidRDefault="008272FF">
            <w:pPr>
              <w:pStyle w:val="TableParagraph"/>
              <w:spacing w:line="276" w:lineRule="exact"/>
              <w:ind w:left="50"/>
              <w:rPr>
                <w:sz w:val="24"/>
              </w:rPr>
            </w:pPr>
            <w:r>
              <w:rPr>
                <w:color w:val="221F1F"/>
                <w:spacing w:val="-2"/>
                <w:w w:val="120"/>
                <w:sz w:val="24"/>
              </w:rPr>
              <w:t>……………………………</w:t>
            </w:r>
          </w:p>
        </w:tc>
        <w:tc>
          <w:tcPr>
            <w:tcW w:w="3089" w:type="dxa"/>
          </w:tcPr>
          <w:p w:rsidR="00DD2D1B" w:rsidRDefault="008272FF">
            <w:pPr>
              <w:pStyle w:val="TableParagraph"/>
              <w:spacing w:line="276" w:lineRule="exact"/>
              <w:ind w:left="570"/>
              <w:rPr>
                <w:sz w:val="24"/>
              </w:rPr>
            </w:pPr>
            <w:r>
              <w:rPr>
                <w:color w:val="221F1F"/>
                <w:spacing w:val="-2"/>
                <w:w w:val="115"/>
                <w:sz w:val="24"/>
              </w:rPr>
              <w:t>………………...…</w:t>
            </w:r>
          </w:p>
        </w:tc>
        <w:tc>
          <w:tcPr>
            <w:tcW w:w="2601" w:type="dxa"/>
          </w:tcPr>
          <w:p w:rsidR="00DD2D1B" w:rsidRDefault="008272FF">
            <w:pPr>
              <w:pStyle w:val="TableParagraph"/>
              <w:spacing w:line="276" w:lineRule="exact"/>
              <w:ind w:left="631"/>
              <w:rPr>
                <w:sz w:val="24"/>
              </w:rPr>
            </w:pPr>
            <w:r>
              <w:rPr>
                <w:color w:val="221F1F"/>
                <w:spacing w:val="-2"/>
                <w:w w:val="120"/>
                <w:sz w:val="24"/>
              </w:rPr>
              <w:t>……………………</w:t>
            </w:r>
          </w:p>
        </w:tc>
      </w:tr>
      <w:tr w:rsidR="00DD2D1B">
        <w:trPr>
          <w:trHeight w:val="296"/>
        </w:trPr>
        <w:tc>
          <w:tcPr>
            <w:tcW w:w="3260" w:type="dxa"/>
          </w:tcPr>
          <w:p w:rsidR="00DD2D1B" w:rsidRDefault="008272FF">
            <w:pPr>
              <w:pStyle w:val="TableParagraph"/>
              <w:spacing w:line="276" w:lineRule="exact"/>
              <w:ind w:left="124"/>
              <w:rPr>
                <w:sz w:val="24"/>
              </w:rPr>
            </w:pPr>
            <w:r>
              <w:rPr>
                <w:color w:val="221F1F"/>
                <w:spacing w:val="-2"/>
                <w:sz w:val="24"/>
              </w:rPr>
              <w:t>(Title)</w:t>
            </w:r>
          </w:p>
        </w:tc>
        <w:tc>
          <w:tcPr>
            <w:tcW w:w="3089" w:type="dxa"/>
          </w:tcPr>
          <w:p w:rsidR="00DD2D1B" w:rsidRDefault="008272FF">
            <w:pPr>
              <w:pStyle w:val="TableParagraph"/>
              <w:spacing w:line="276" w:lineRule="exact"/>
              <w:ind w:left="592"/>
              <w:rPr>
                <w:sz w:val="24"/>
              </w:rPr>
            </w:pPr>
            <w:r>
              <w:rPr>
                <w:color w:val="221F1F"/>
                <w:spacing w:val="-2"/>
                <w:sz w:val="24"/>
              </w:rPr>
              <w:t>(Signature)</w:t>
            </w:r>
          </w:p>
        </w:tc>
        <w:tc>
          <w:tcPr>
            <w:tcW w:w="2601" w:type="dxa"/>
          </w:tcPr>
          <w:p w:rsidR="00DD2D1B" w:rsidRDefault="008272FF">
            <w:pPr>
              <w:pStyle w:val="TableParagraph"/>
              <w:spacing w:line="276" w:lineRule="exact"/>
              <w:ind w:left="1123"/>
              <w:rPr>
                <w:sz w:val="24"/>
              </w:rPr>
            </w:pPr>
            <w:r>
              <w:rPr>
                <w:color w:val="221F1F"/>
                <w:spacing w:val="-2"/>
                <w:sz w:val="24"/>
              </w:rPr>
              <w:t>(Date)</w:t>
            </w:r>
          </w:p>
        </w:tc>
      </w:tr>
    </w:tbl>
    <w:p w:rsidR="00DD2D1B" w:rsidRDefault="00DD2D1B">
      <w:pPr>
        <w:pStyle w:val="BodyText"/>
      </w:pPr>
    </w:p>
    <w:p w:rsidR="00DD2D1B" w:rsidRDefault="00DD2D1B">
      <w:pPr>
        <w:pStyle w:val="BodyText"/>
        <w:spacing w:before="106"/>
      </w:pPr>
    </w:p>
    <w:p w:rsidR="00DD2D1B" w:rsidRDefault="008272FF">
      <w:pPr>
        <w:pStyle w:val="BodyText"/>
        <w:ind w:left="1574"/>
      </w:pPr>
      <w:r>
        <w:rPr>
          <w:color w:val="221F1F"/>
        </w:rPr>
        <w:t>Bidder’s</w:t>
      </w:r>
      <w:r>
        <w:rPr>
          <w:color w:val="221F1F"/>
          <w:spacing w:val="-1"/>
        </w:rPr>
        <w:t xml:space="preserve"> </w:t>
      </w:r>
      <w:r>
        <w:rPr>
          <w:color w:val="221F1F"/>
        </w:rPr>
        <w:t>Official</w:t>
      </w:r>
      <w:r>
        <w:rPr>
          <w:color w:val="221F1F"/>
          <w:spacing w:val="1"/>
        </w:rPr>
        <w:t xml:space="preserve"> </w:t>
      </w:r>
      <w:r>
        <w:rPr>
          <w:color w:val="221F1F"/>
          <w:spacing w:val="-2"/>
        </w:rPr>
        <w:t>Stamp</w:t>
      </w:r>
    </w:p>
    <w:p w:rsidR="00DD2D1B" w:rsidRDefault="008272FF">
      <w:pPr>
        <w:spacing w:before="33"/>
        <w:ind w:left="1579"/>
        <w:rPr>
          <w:rFonts w:ascii="Trebuchet MS"/>
          <w:b/>
          <w:sz w:val="24"/>
        </w:rPr>
      </w:pPr>
      <w:r>
        <w:rPr>
          <w:rFonts w:ascii="Trebuchet MS"/>
          <w:b/>
          <w:color w:val="221F1F"/>
          <w:w w:val="105"/>
          <w:sz w:val="24"/>
        </w:rPr>
        <w:t>DECLARATION</w:t>
      </w:r>
      <w:r>
        <w:rPr>
          <w:rFonts w:ascii="Trebuchet MS"/>
          <w:b/>
          <w:color w:val="221F1F"/>
          <w:spacing w:val="17"/>
          <w:w w:val="105"/>
          <w:sz w:val="24"/>
        </w:rPr>
        <w:t xml:space="preserve"> </w:t>
      </w:r>
      <w:r>
        <w:rPr>
          <w:rFonts w:ascii="Trebuchet MS"/>
          <w:b/>
          <w:color w:val="221F1F"/>
          <w:w w:val="105"/>
          <w:sz w:val="24"/>
        </w:rPr>
        <w:t>AND</w:t>
      </w:r>
      <w:r>
        <w:rPr>
          <w:rFonts w:ascii="Trebuchet MS"/>
          <w:b/>
          <w:color w:val="221F1F"/>
          <w:spacing w:val="18"/>
          <w:w w:val="105"/>
          <w:sz w:val="24"/>
        </w:rPr>
        <w:t xml:space="preserve"> </w:t>
      </w:r>
      <w:r>
        <w:rPr>
          <w:rFonts w:ascii="Trebuchet MS"/>
          <w:b/>
          <w:color w:val="221F1F"/>
          <w:w w:val="105"/>
          <w:sz w:val="24"/>
        </w:rPr>
        <w:t>COMMITMENT</w:t>
      </w:r>
      <w:r>
        <w:rPr>
          <w:rFonts w:ascii="Trebuchet MS"/>
          <w:b/>
          <w:color w:val="221F1F"/>
          <w:spacing w:val="19"/>
          <w:w w:val="105"/>
          <w:sz w:val="24"/>
        </w:rPr>
        <w:t xml:space="preserve"> </w:t>
      </w:r>
      <w:r>
        <w:rPr>
          <w:rFonts w:ascii="Trebuchet MS"/>
          <w:b/>
          <w:color w:val="221F1F"/>
          <w:w w:val="105"/>
          <w:sz w:val="24"/>
        </w:rPr>
        <w:t>TO</w:t>
      </w:r>
      <w:r>
        <w:rPr>
          <w:rFonts w:ascii="Trebuchet MS"/>
          <w:b/>
          <w:color w:val="221F1F"/>
          <w:spacing w:val="18"/>
          <w:w w:val="105"/>
          <w:sz w:val="24"/>
        </w:rPr>
        <w:t xml:space="preserve"> </w:t>
      </w:r>
      <w:r>
        <w:rPr>
          <w:rFonts w:ascii="Trebuchet MS"/>
          <w:b/>
          <w:color w:val="221F1F"/>
          <w:w w:val="105"/>
          <w:sz w:val="24"/>
        </w:rPr>
        <w:t>THE</w:t>
      </w:r>
      <w:r>
        <w:rPr>
          <w:rFonts w:ascii="Trebuchet MS"/>
          <w:b/>
          <w:color w:val="221F1F"/>
          <w:spacing w:val="17"/>
          <w:w w:val="105"/>
          <w:sz w:val="24"/>
        </w:rPr>
        <w:t xml:space="preserve"> </w:t>
      </w:r>
      <w:r>
        <w:rPr>
          <w:rFonts w:ascii="Trebuchet MS"/>
          <w:b/>
          <w:color w:val="221F1F"/>
          <w:w w:val="105"/>
          <w:sz w:val="24"/>
        </w:rPr>
        <w:t>CODE</w:t>
      </w:r>
      <w:r>
        <w:rPr>
          <w:rFonts w:ascii="Trebuchet MS"/>
          <w:b/>
          <w:color w:val="221F1F"/>
          <w:spacing w:val="19"/>
          <w:w w:val="105"/>
          <w:sz w:val="24"/>
        </w:rPr>
        <w:t xml:space="preserve"> </w:t>
      </w:r>
      <w:r>
        <w:rPr>
          <w:rFonts w:ascii="Trebuchet MS"/>
          <w:b/>
          <w:color w:val="221F1F"/>
          <w:w w:val="105"/>
          <w:sz w:val="24"/>
        </w:rPr>
        <w:t>OF</w:t>
      </w:r>
      <w:r>
        <w:rPr>
          <w:rFonts w:ascii="Trebuchet MS"/>
          <w:b/>
          <w:color w:val="221F1F"/>
          <w:spacing w:val="18"/>
          <w:w w:val="105"/>
          <w:sz w:val="24"/>
        </w:rPr>
        <w:t xml:space="preserve"> </w:t>
      </w:r>
      <w:r>
        <w:rPr>
          <w:rFonts w:ascii="Trebuchet MS"/>
          <w:b/>
          <w:color w:val="221F1F"/>
          <w:spacing w:val="-2"/>
          <w:w w:val="105"/>
          <w:sz w:val="24"/>
        </w:rPr>
        <w:t>ETHICS</w:t>
      </w:r>
    </w:p>
    <w:p w:rsidR="00DD2D1B" w:rsidRDefault="00DD2D1B">
      <w:pPr>
        <w:pStyle w:val="BodyText"/>
        <w:spacing w:before="51"/>
        <w:rPr>
          <w:rFonts w:ascii="Trebuchet MS"/>
          <w:b/>
        </w:rPr>
      </w:pPr>
    </w:p>
    <w:p w:rsidR="00DD2D1B" w:rsidRDefault="008272FF">
      <w:pPr>
        <w:pStyle w:val="BodyText"/>
        <w:tabs>
          <w:tab w:val="left" w:leader="dot" w:pos="10110"/>
        </w:tabs>
        <w:spacing w:line="286" w:lineRule="exact"/>
        <w:ind w:left="1579"/>
      </w:pPr>
      <w:r>
        <w:rPr>
          <w:color w:val="221F1F"/>
          <w:spacing w:val="-10"/>
        </w:rPr>
        <w:t>I</w:t>
      </w:r>
      <w:r>
        <w:rPr>
          <w:color w:val="221F1F"/>
        </w:rPr>
        <w:tab/>
      </w:r>
      <w:r>
        <w:rPr>
          <w:color w:val="221F1F"/>
          <w:spacing w:val="-2"/>
        </w:rPr>
        <w:t>(Person)</w:t>
      </w:r>
    </w:p>
    <w:p w:rsidR="00DD2D1B" w:rsidRDefault="008272FF">
      <w:pPr>
        <w:tabs>
          <w:tab w:val="left" w:pos="2870"/>
          <w:tab w:val="left" w:pos="4523"/>
          <w:tab w:val="left" w:pos="5754"/>
          <w:tab w:val="left" w:pos="7490"/>
          <w:tab w:val="left" w:pos="8724"/>
          <w:tab w:val="left" w:pos="10065"/>
        </w:tabs>
        <w:spacing w:before="4" w:line="232" w:lineRule="auto"/>
        <w:ind w:left="1579" w:right="900"/>
        <w:rPr>
          <w:sz w:val="24"/>
        </w:rPr>
      </w:pPr>
      <w:r>
        <w:rPr>
          <w:color w:val="221F1F"/>
          <w:spacing w:val="-6"/>
          <w:sz w:val="24"/>
        </w:rPr>
        <w:t>on</w:t>
      </w:r>
      <w:r>
        <w:rPr>
          <w:color w:val="221F1F"/>
          <w:sz w:val="24"/>
        </w:rPr>
        <w:tab/>
      </w:r>
      <w:r>
        <w:rPr>
          <w:color w:val="221F1F"/>
          <w:spacing w:val="-2"/>
          <w:sz w:val="24"/>
        </w:rPr>
        <w:t>behalf</w:t>
      </w:r>
      <w:r>
        <w:rPr>
          <w:color w:val="221F1F"/>
          <w:sz w:val="24"/>
        </w:rPr>
        <w:tab/>
      </w:r>
      <w:r>
        <w:rPr>
          <w:color w:val="221F1F"/>
          <w:spacing w:val="-6"/>
          <w:sz w:val="24"/>
        </w:rPr>
        <w:t>of</w:t>
      </w:r>
      <w:r>
        <w:rPr>
          <w:color w:val="221F1F"/>
          <w:sz w:val="24"/>
        </w:rPr>
        <w:tab/>
      </w:r>
      <w:r>
        <w:rPr>
          <w:color w:val="221F1F"/>
          <w:spacing w:val="-4"/>
          <w:sz w:val="24"/>
        </w:rPr>
        <w:t>(</w:t>
      </w:r>
      <w:r>
        <w:rPr>
          <w:rFonts w:ascii="Trebuchet MS"/>
          <w:b/>
          <w:i/>
          <w:color w:val="221F1F"/>
          <w:spacing w:val="-4"/>
          <w:sz w:val="25"/>
        </w:rPr>
        <w:t>Name</w:t>
      </w:r>
      <w:r>
        <w:rPr>
          <w:rFonts w:ascii="Trebuchet MS"/>
          <w:b/>
          <w:i/>
          <w:color w:val="221F1F"/>
          <w:sz w:val="25"/>
        </w:rPr>
        <w:tab/>
      </w:r>
      <w:r>
        <w:rPr>
          <w:rFonts w:ascii="Trebuchet MS"/>
          <w:b/>
          <w:i/>
          <w:color w:val="221F1F"/>
          <w:spacing w:val="-6"/>
          <w:sz w:val="25"/>
        </w:rPr>
        <w:t>of</w:t>
      </w:r>
      <w:r>
        <w:rPr>
          <w:rFonts w:ascii="Trebuchet MS"/>
          <w:b/>
          <w:i/>
          <w:color w:val="221F1F"/>
          <w:sz w:val="25"/>
        </w:rPr>
        <w:tab/>
      </w:r>
      <w:r>
        <w:rPr>
          <w:rFonts w:ascii="Trebuchet MS"/>
          <w:b/>
          <w:i/>
          <w:color w:val="221F1F"/>
          <w:spacing w:val="-4"/>
          <w:sz w:val="25"/>
        </w:rPr>
        <w:t>the</w:t>
      </w:r>
      <w:r>
        <w:rPr>
          <w:rFonts w:ascii="Trebuchet MS"/>
          <w:b/>
          <w:i/>
          <w:color w:val="221F1F"/>
          <w:sz w:val="25"/>
        </w:rPr>
        <w:tab/>
      </w:r>
      <w:r>
        <w:rPr>
          <w:rFonts w:ascii="Trebuchet MS"/>
          <w:b/>
          <w:i/>
          <w:color w:val="221F1F"/>
          <w:spacing w:val="-2"/>
          <w:w w:val="85"/>
          <w:sz w:val="25"/>
        </w:rPr>
        <w:t xml:space="preserve">Business/ </w:t>
      </w:r>
      <w:r>
        <w:rPr>
          <w:rFonts w:ascii="Trebuchet MS"/>
          <w:b/>
          <w:i/>
          <w:color w:val="221F1F"/>
          <w:spacing w:val="-4"/>
          <w:sz w:val="25"/>
        </w:rPr>
        <w:t>Company/Firm</w:t>
      </w:r>
      <w:r>
        <w:rPr>
          <w:color w:val="221F1F"/>
          <w:spacing w:val="-4"/>
          <w:sz w:val="24"/>
        </w:rPr>
        <w:t>)..........................................................................declare</w:t>
      </w:r>
      <w:r>
        <w:rPr>
          <w:color w:val="221F1F"/>
          <w:spacing w:val="12"/>
          <w:sz w:val="24"/>
        </w:rPr>
        <w:t xml:space="preserve"> </w:t>
      </w:r>
      <w:r>
        <w:rPr>
          <w:color w:val="221F1F"/>
          <w:spacing w:val="-4"/>
          <w:sz w:val="24"/>
        </w:rPr>
        <w:t>that</w:t>
      </w:r>
      <w:r>
        <w:rPr>
          <w:color w:val="221F1F"/>
          <w:spacing w:val="12"/>
          <w:sz w:val="24"/>
        </w:rPr>
        <w:t xml:space="preserve"> </w:t>
      </w:r>
      <w:r>
        <w:rPr>
          <w:color w:val="221F1F"/>
          <w:spacing w:val="-4"/>
          <w:sz w:val="24"/>
        </w:rPr>
        <w:t>I</w:t>
      </w:r>
      <w:r>
        <w:rPr>
          <w:color w:val="221F1F"/>
          <w:spacing w:val="12"/>
          <w:sz w:val="24"/>
        </w:rPr>
        <w:t xml:space="preserve"> </w:t>
      </w:r>
      <w:r>
        <w:rPr>
          <w:color w:val="221F1F"/>
          <w:spacing w:val="-4"/>
          <w:sz w:val="24"/>
        </w:rPr>
        <w:t>have</w:t>
      </w:r>
      <w:r>
        <w:rPr>
          <w:color w:val="221F1F"/>
          <w:spacing w:val="13"/>
          <w:sz w:val="24"/>
        </w:rPr>
        <w:t xml:space="preserve"> </w:t>
      </w:r>
      <w:r>
        <w:rPr>
          <w:color w:val="221F1F"/>
          <w:spacing w:val="-4"/>
          <w:sz w:val="24"/>
        </w:rPr>
        <w:t>read</w:t>
      </w:r>
    </w:p>
    <w:p w:rsidR="00DD2D1B" w:rsidRDefault="008272FF">
      <w:pPr>
        <w:pStyle w:val="BodyText"/>
        <w:spacing w:line="277" w:lineRule="exact"/>
        <w:ind w:left="1579"/>
      </w:pPr>
      <w:r>
        <w:rPr>
          <w:color w:val="221F1F"/>
        </w:rPr>
        <w:t>and</w:t>
      </w:r>
      <w:r>
        <w:rPr>
          <w:color w:val="221F1F"/>
          <w:spacing w:val="52"/>
        </w:rPr>
        <w:t xml:space="preserve"> </w:t>
      </w:r>
      <w:r>
        <w:rPr>
          <w:color w:val="221F1F"/>
        </w:rPr>
        <w:t>fully</w:t>
      </w:r>
      <w:r>
        <w:rPr>
          <w:color w:val="221F1F"/>
          <w:spacing w:val="52"/>
        </w:rPr>
        <w:t xml:space="preserve"> </w:t>
      </w:r>
      <w:r>
        <w:rPr>
          <w:color w:val="221F1F"/>
        </w:rPr>
        <w:t>understood</w:t>
      </w:r>
      <w:r>
        <w:rPr>
          <w:color w:val="221F1F"/>
          <w:spacing w:val="56"/>
        </w:rPr>
        <w:t xml:space="preserve"> </w:t>
      </w:r>
      <w:r>
        <w:rPr>
          <w:color w:val="221F1F"/>
        </w:rPr>
        <w:t>the</w:t>
      </w:r>
      <w:r>
        <w:rPr>
          <w:color w:val="221F1F"/>
          <w:spacing w:val="53"/>
        </w:rPr>
        <w:t xml:space="preserve"> </w:t>
      </w:r>
      <w:r>
        <w:rPr>
          <w:color w:val="221F1F"/>
        </w:rPr>
        <w:t>contents</w:t>
      </w:r>
      <w:r>
        <w:rPr>
          <w:color w:val="221F1F"/>
          <w:spacing w:val="53"/>
        </w:rPr>
        <w:t xml:space="preserve"> </w:t>
      </w:r>
      <w:r>
        <w:rPr>
          <w:color w:val="221F1F"/>
        </w:rPr>
        <w:t>of</w:t>
      </w:r>
      <w:r>
        <w:rPr>
          <w:color w:val="221F1F"/>
          <w:spacing w:val="53"/>
        </w:rPr>
        <w:t xml:space="preserve"> </w:t>
      </w:r>
      <w:r>
        <w:rPr>
          <w:color w:val="221F1F"/>
        </w:rPr>
        <w:t>the</w:t>
      </w:r>
      <w:r>
        <w:rPr>
          <w:color w:val="221F1F"/>
          <w:spacing w:val="53"/>
        </w:rPr>
        <w:t xml:space="preserve"> </w:t>
      </w:r>
      <w:r>
        <w:rPr>
          <w:color w:val="221F1F"/>
        </w:rPr>
        <w:t>Public</w:t>
      </w:r>
      <w:r>
        <w:rPr>
          <w:color w:val="221F1F"/>
          <w:spacing w:val="51"/>
        </w:rPr>
        <w:t xml:space="preserve"> </w:t>
      </w:r>
      <w:r>
        <w:rPr>
          <w:color w:val="221F1F"/>
        </w:rPr>
        <w:t>Procurement</w:t>
      </w:r>
      <w:r>
        <w:rPr>
          <w:color w:val="221F1F"/>
          <w:spacing w:val="51"/>
        </w:rPr>
        <w:t xml:space="preserve"> </w:t>
      </w:r>
      <w:r>
        <w:rPr>
          <w:color w:val="221F1F"/>
        </w:rPr>
        <w:t>&amp;</w:t>
      </w:r>
      <w:r>
        <w:rPr>
          <w:color w:val="221F1F"/>
          <w:spacing w:val="54"/>
        </w:rPr>
        <w:t xml:space="preserve"> </w:t>
      </w:r>
      <w:r>
        <w:rPr>
          <w:color w:val="221F1F"/>
        </w:rPr>
        <w:t>Asset</w:t>
      </w:r>
      <w:r>
        <w:rPr>
          <w:color w:val="221F1F"/>
          <w:spacing w:val="54"/>
        </w:rPr>
        <w:t xml:space="preserve"> </w:t>
      </w:r>
      <w:r>
        <w:rPr>
          <w:color w:val="221F1F"/>
        </w:rPr>
        <w:t>Disposal</w:t>
      </w:r>
      <w:r>
        <w:rPr>
          <w:color w:val="221F1F"/>
          <w:spacing w:val="52"/>
        </w:rPr>
        <w:t xml:space="preserve"> </w:t>
      </w:r>
      <w:r>
        <w:rPr>
          <w:color w:val="221F1F"/>
          <w:spacing w:val="-4"/>
        </w:rPr>
        <w:t>Act,</w:t>
      </w:r>
    </w:p>
    <w:p w:rsidR="00DD2D1B" w:rsidRDefault="00DD2D1B">
      <w:pPr>
        <w:spacing w:line="277" w:lineRule="exact"/>
        <w:sectPr w:rsidR="00DD2D1B">
          <w:pgSz w:w="11910" w:h="16840"/>
          <w:pgMar w:top="1060" w:right="20" w:bottom="720" w:left="0" w:header="0" w:footer="440" w:gutter="0"/>
          <w:cols w:space="720"/>
        </w:sectPr>
      </w:pPr>
    </w:p>
    <w:p w:rsidR="00DD2D1B" w:rsidRDefault="008272FF">
      <w:pPr>
        <w:pStyle w:val="BodyText"/>
        <w:tabs>
          <w:tab w:val="left" w:pos="2370"/>
          <w:tab w:val="left" w:pos="3785"/>
          <w:tab w:val="left" w:pos="4390"/>
          <w:tab w:val="left" w:pos="4932"/>
          <w:tab w:val="left" w:pos="5701"/>
          <w:tab w:val="left" w:pos="6133"/>
          <w:tab w:val="left" w:pos="6922"/>
          <w:tab w:val="left" w:pos="7439"/>
          <w:tab w:val="left" w:pos="8440"/>
          <w:tab w:val="left" w:pos="9961"/>
          <w:tab w:val="left" w:pos="10368"/>
        </w:tabs>
        <w:spacing w:before="81" w:line="237" w:lineRule="auto"/>
        <w:ind w:left="1579" w:right="896"/>
      </w:pPr>
      <w:r>
        <w:rPr>
          <w:color w:val="221F1F"/>
          <w:spacing w:val="-2"/>
        </w:rPr>
        <w:lastRenderedPageBreak/>
        <w:t>2015,</w:t>
      </w:r>
      <w:r>
        <w:rPr>
          <w:color w:val="221F1F"/>
        </w:rPr>
        <w:tab/>
      </w:r>
      <w:r>
        <w:rPr>
          <w:color w:val="221F1F"/>
          <w:spacing w:val="-2"/>
        </w:rPr>
        <w:t>Regulations</w:t>
      </w:r>
      <w:r>
        <w:rPr>
          <w:color w:val="221F1F"/>
        </w:rPr>
        <w:tab/>
      </w:r>
      <w:r>
        <w:rPr>
          <w:color w:val="221F1F"/>
          <w:spacing w:val="-4"/>
        </w:rPr>
        <w:t>and</w:t>
      </w:r>
      <w:r>
        <w:rPr>
          <w:color w:val="221F1F"/>
        </w:rPr>
        <w:tab/>
      </w:r>
      <w:r>
        <w:rPr>
          <w:color w:val="221F1F"/>
          <w:spacing w:val="-4"/>
        </w:rPr>
        <w:t>the</w:t>
      </w:r>
      <w:r>
        <w:rPr>
          <w:color w:val="221F1F"/>
        </w:rPr>
        <w:tab/>
      </w:r>
      <w:r>
        <w:rPr>
          <w:color w:val="221F1F"/>
          <w:spacing w:val="-4"/>
        </w:rPr>
        <w:t>Code</w:t>
      </w:r>
      <w:r>
        <w:rPr>
          <w:color w:val="221F1F"/>
        </w:rPr>
        <w:tab/>
      </w:r>
      <w:r>
        <w:rPr>
          <w:color w:val="221F1F"/>
          <w:spacing w:val="-6"/>
        </w:rPr>
        <w:t>of</w:t>
      </w:r>
      <w:r>
        <w:rPr>
          <w:color w:val="221F1F"/>
        </w:rPr>
        <w:tab/>
      </w:r>
      <w:r>
        <w:rPr>
          <w:color w:val="221F1F"/>
          <w:spacing w:val="-2"/>
        </w:rPr>
        <w:t>Ethics</w:t>
      </w:r>
      <w:r>
        <w:rPr>
          <w:color w:val="221F1F"/>
        </w:rPr>
        <w:tab/>
      </w:r>
      <w:r>
        <w:rPr>
          <w:color w:val="221F1F"/>
          <w:spacing w:val="-4"/>
        </w:rPr>
        <w:t>for</w:t>
      </w:r>
      <w:r>
        <w:rPr>
          <w:color w:val="221F1F"/>
        </w:rPr>
        <w:tab/>
      </w:r>
      <w:r>
        <w:rPr>
          <w:color w:val="221F1F"/>
          <w:spacing w:val="-2"/>
        </w:rPr>
        <w:t>persons</w:t>
      </w:r>
      <w:r>
        <w:rPr>
          <w:color w:val="221F1F"/>
        </w:rPr>
        <w:tab/>
      </w:r>
      <w:r>
        <w:rPr>
          <w:color w:val="221F1F"/>
          <w:spacing w:val="-2"/>
        </w:rPr>
        <w:t>participating</w:t>
      </w:r>
      <w:r>
        <w:rPr>
          <w:color w:val="221F1F"/>
        </w:rPr>
        <w:tab/>
      </w:r>
      <w:r>
        <w:rPr>
          <w:color w:val="221F1F"/>
          <w:spacing w:val="-6"/>
        </w:rPr>
        <w:t>in</w:t>
      </w:r>
      <w:r>
        <w:rPr>
          <w:color w:val="221F1F"/>
        </w:rPr>
        <w:tab/>
      </w:r>
      <w:r>
        <w:rPr>
          <w:color w:val="221F1F"/>
          <w:spacing w:val="-2"/>
        </w:rPr>
        <w:t xml:space="preserve">Public </w:t>
      </w:r>
      <w:r>
        <w:rPr>
          <w:color w:val="221F1F"/>
        </w:rPr>
        <w:t>Procurement</w:t>
      </w:r>
      <w:r>
        <w:rPr>
          <w:color w:val="221F1F"/>
          <w:spacing w:val="40"/>
        </w:rPr>
        <w:t xml:space="preserve"> </w:t>
      </w:r>
      <w:r>
        <w:rPr>
          <w:color w:val="221F1F"/>
        </w:rPr>
        <w:t>and</w:t>
      </w:r>
      <w:r>
        <w:rPr>
          <w:color w:val="221F1F"/>
          <w:spacing w:val="40"/>
        </w:rPr>
        <w:t xml:space="preserve"> </w:t>
      </w:r>
      <w:r>
        <w:rPr>
          <w:color w:val="221F1F"/>
        </w:rPr>
        <w:t>Asset</w:t>
      </w:r>
      <w:r>
        <w:rPr>
          <w:color w:val="221F1F"/>
          <w:spacing w:val="40"/>
        </w:rPr>
        <w:t xml:space="preserve"> </w:t>
      </w:r>
      <w:r>
        <w:rPr>
          <w:color w:val="221F1F"/>
        </w:rPr>
        <w:t>Disposal</w:t>
      </w:r>
      <w:r>
        <w:rPr>
          <w:color w:val="221F1F"/>
          <w:spacing w:val="40"/>
        </w:rPr>
        <w:t xml:space="preserve"> </w:t>
      </w:r>
      <w:r>
        <w:rPr>
          <w:color w:val="221F1F"/>
        </w:rPr>
        <w:t>and</w:t>
      </w:r>
      <w:r>
        <w:rPr>
          <w:color w:val="221F1F"/>
          <w:spacing w:val="40"/>
        </w:rPr>
        <w:t xml:space="preserve"> </w:t>
      </w:r>
      <w:r>
        <w:rPr>
          <w:color w:val="221F1F"/>
        </w:rPr>
        <w:t>my</w:t>
      </w:r>
      <w:r>
        <w:rPr>
          <w:color w:val="221F1F"/>
          <w:spacing w:val="40"/>
        </w:rPr>
        <w:t xml:space="preserve"> </w:t>
      </w:r>
      <w:r>
        <w:rPr>
          <w:color w:val="221F1F"/>
        </w:rPr>
        <w:t>responsibilities</w:t>
      </w:r>
      <w:r>
        <w:rPr>
          <w:color w:val="221F1F"/>
          <w:spacing w:val="40"/>
        </w:rPr>
        <w:t xml:space="preserve"> </w:t>
      </w:r>
      <w:r>
        <w:rPr>
          <w:color w:val="221F1F"/>
        </w:rPr>
        <w:t>under</w:t>
      </w:r>
      <w:r>
        <w:rPr>
          <w:color w:val="221F1F"/>
          <w:spacing w:val="40"/>
        </w:rPr>
        <w:t xml:space="preserve"> </w:t>
      </w:r>
      <w:r>
        <w:rPr>
          <w:color w:val="221F1F"/>
        </w:rPr>
        <w:t>the</w:t>
      </w:r>
      <w:r>
        <w:rPr>
          <w:color w:val="221F1F"/>
          <w:spacing w:val="40"/>
        </w:rPr>
        <w:t xml:space="preserve"> </w:t>
      </w:r>
      <w:r>
        <w:rPr>
          <w:color w:val="221F1F"/>
        </w:rPr>
        <w:t>Code.</w:t>
      </w:r>
    </w:p>
    <w:p w:rsidR="00DD2D1B" w:rsidRDefault="008272FF">
      <w:pPr>
        <w:pStyle w:val="BodyText"/>
        <w:spacing w:before="265" w:line="235" w:lineRule="auto"/>
        <w:ind w:left="1579"/>
      </w:pPr>
      <w:r>
        <w:rPr>
          <w:color w:val="221F1F"/>
        </w:rPr>
        <w:t>I</w:t>
      </w:r>
      <w:r>
        <w:rPr>
          <w:color w:val="221F1F"/>
          <w:spacing w:val="78"/>
        </w:rPr>
        <w:t xml:space="preserve"> </w:t>
      </w:r>
      <w:r>
        <w:rPr>
          <w:color w:val="221F1F"/>
        </w:rPr>
        <w:t>do</w:t>
      </w:r>
      <w:r>
        <w:rPr>
          <w:color w:val="221F1F"/>
          <w:spacing w:val="80"/>
        </w:rPr>
        <w:t xml:space="preserve"> </w:t>
      </w:r>
      <w:r>
        <w:rPr>
          <w:color w:val="221F1F"/>
        </w:rPr>
        <w:t>hereby</w:t>
      </w:r>
      <w:r>
        <w:rPr>
          <w:color w:val="221F1F"/>
          <w:spacing w:val="80"/>
        </w:rPr>
        <w:t xml:space="preserve"> </w:t>
      </w:r>
      <w:r>
        <w:rPr>
          <w:color w:val="221F1F"/>
        </w:rPr>
        <w:t>commit</w:t>
      </w:r>
      <w:r>
        <w:rPr>
          <w:color w:val="221F1F"/>
          <w:spacing w:val="80"/>
        </w:rPr>
        <w:t xml:space="preserve"> </w:t>
      </w:r>
      <w:r>
        <w:rPr>
          <w:color w:val="221F1F"/>
        </w:rPr>
        <w:t>to</w:t>
      </w:r>
      <w:r>
        <w:rPr>
          <w:color w:val="221F1F"/>
          <w:spacing w:val="80"/>
        </w:rPr>
        <w:t xml:space="preserve"> </w:t>
      </w:r>
      <w:r>
        <w:rPr>
          <w:color w:val="221F1F"/>
        </w:rPr>
        <w:t>abide</w:t>
      </w:r>
      <w:r>
        <w:rPr>
          <w:color w:val="221F1F"/>
          <w:spacing w:val="79"/>
        </w:rPr>
        <w:t xml:space="preserve"> </w:t>
      </w:r>
      <w:r>
        <w:rPr>
          <w:color w:val="221F1F"/>
        </w:rPr>
        <w:t>by</w:t>
      </w:r>
      <w:r>
        <w:rPr>
          <w:color w:val="221F1F"/>
          <w:spacing w:val="80"/>
        </w:rPr>
        <w:t xml:space="preserve"> </w:t>
      </w:r>
      <w:r>
        <w:rPr>
          <w:color w:val="221F1F"/>
        </w:rPr>
        <w:t>the</w:t>
      </w:r>
      <w:r>
        <w:rPr>
          <w:color w:val="221F1F"/>
          <w:spacing w:val="80"/>
        </w:rPr>
        <w:t xml:space="preserve"> </w:t>
      </w:r>
      <w:r>
        <w:rPr>
          <w:color w:val="221F1F"/>
        </w:rPr>
        <w:t>provisions</w:t>
      </w:r>
      <w:r>
        <w:rPr>
          <w:color w:val="221F1F"/>
          <w:spacing w:val="80"/>
        </w:rPr>
        <w:t xml:space="preserve"> </w:t>
      </w:r>
      <w:r>
        <w:rPr>
          <w:color w:val="221F1F"/>
        </w:rPr>
        <w:t>of</w:t>
      </w:r>
      <w:r>
        <w:rPr>
          <w:color w:val="221F1F"/>
          <w:spacing w:val="80"/>
        </w:rPr>
        <w:t xml:space="preserve"> </w:t>
      </w:r>
      <w:r>
        <w:rPr>
          <w:color w:val="221F1F"/>
        </w:rPr>
        <w:t>the</w:t>
      </w:r>
      <w:r>
        <w:rPr>
          <w:color w:val="221F1F"/>
          <w:spacing w:val="80"/>
        </w:rPr>
        <w:t xml:space="preserve"> </w:t>
      </w:r>
      <w:r>
        <w:rPr>
          <w:color w:val="221F1F"/>
        </w:rPr>
        <w:t>Code</w:t>
      </w:r>
      <w:r>
        <w:rPr>
          <w:color w:val="221F1F"/>
          <w:spacing w:val="80"/>
        </w:rPr>
        <w:t xml:space="preserve"> </w:t>
      </w:r>
      <w:r>
        <w:rPr>
          <w:color w:val="221F1F"/>
        </w:rPr>
        <w:t>of</w:t>
      </w:r>
      <w:r>
        <w:rPr>
          <w:color w:val="221F1F"/>
          <w:spacing w:val="80"/>
        </w:rPr>
        <w:t xml:space="preserve"> </w:t>
      </w:r>
      <w:r>
        <w:rPr>
          <w:color w:val="221F1F"/>
        </w:rPr>
        <w:t>Ethics</w:t>
      </w:r>
      <w:r>
        <w:rPr>
          <w:color w:val="221F1F"/>
          <w:spacing w:val="80"/>
        </w:rPr>
        <w:t xml:space="preserve"> </w:t>
      </w:r>
      <w:r>
        <w:rPr>
          <w:color w:val="221F1F"/>
        </w:rPr>
        <w:t>for</w:t>
      </w:r>
      <w:r>
        <w:rPr>
          <w:color w:val="221F1F"/>
          <w:spacing w:val="80"/>
        </w:rPr>
        <w:t xml:space="preserve"> </w:t>
      </w:r>
      <w:r>
        <w:rPr>
          <w:color w:val="221F1F"/>
        </w:rPr>
        <w:t>persons participating</w:t>
      </w:r>
      <w:r>
        <w:rPr>
          <w:color w:val="221F1F"/>
          <w:spacing w:val="40"/>
        </w:rPr>
        <w:t xml:space="preserve"> </w:t>
      </w:r>
      <w:r>
        <w:rPr>
          <w:color w:val="221F1F"/>
        </w:rPr>
        <w:t>in</w:t>
      </w:r>
      <w:r>
        <w:rPr>
          <w:color w:val="221F1F"/>
          <w:spacing w:val="40"/>
        </w:rPr>
        <w:t xml:space="preserve"> </w:t>
      </w:r>
      <w:r>
        <w:rPr>
          <w:color w:val="221F1F"/>
        </w:rPr>
        <w:t>Public</w:t>
      </w:r>
      <w:r>
        <w:rPr>
          <w:color w:val="221F1F"/>
          <w:spacing w:val="40"/>
        </w:rPr>
        <w:t xml:space="preserve"> </w:t>
      </w:r>
      <w:r>
        <w:rPr>
          <w:color w:val="221F1F"/>
        </w:rPr>
        <w:t>Procurement</w:t>
      </w:r>
      <w:r>
        <w:rPr>
          <w:color w:val="221F1F"/>
          <w:spacing w:val="40"/>
        </w:rPr>
        <w:t xml:space="preserve"> </w:t>
      </w:r>
      <w:r>
        <w:rPr>
          <w:color w:val="221F1F"/>
        </w:rPr>
        <w:t>and</w:t>
      </w:r>
      <w:r>
        <w:rPr>
          <w:color w:val="221F1F"/>
          <w:spacing w:val="40"/>
        </w:rPr>
        <w:t xml:space="preserve"> </w:t>
      </w:r>
      <w:r>
        <w:rPr>
          <w:color w:val="221F1F"/>
        </w:rPr>
        <w:t>Asset</w:t>
      </w:r>
      <w:r>
        <w:rPr>
          <w:color w:val="221F1F"/>
          <w:spacing w:val="40"/>
        </w:rPr>
        <w:t xml:space="preserve"> </w:t>
      </w:r>
      <w:r>
        <w:rPr>
          <w:color w:val="221F1F"/>
        </w:rPr>
        <w:t>Disposal.</w:t>
      </w:r>
    </w:p>
    <w:p w:rsidR="00DD2D1B" w:rsidRDefault="008272FF">
      <w:pPr>
        <w:pStyle w:val="BodyText"/>
        <w:tabs>
          <w:tab w:val="left" w:pos="6065"/>
          <w:tab w:val="left" w:pos="10136"/>
        </w:tabs>
        <w:spacing w:before="238" w:line="487" w:lineRule="auto"/>
        <w:ind w:left="1579" w:right="592"/>
      </w:pPr>
      <w:r>
        <w:rPr>
          <w:color w:val="221F1F"/>
          <w:spacing w:val="-4"/>
        </w:rPr>
        <w:t>Name</w:t>
      </w:r>
      <w:r>
        <w:rPr>
          <w:color w:val="221F1F"/>
        </w:rPr>
        <w:tab/>
      </w:r>
      <w:r>
        <w:rPr>
          <w:color w:val="221F1F"/>
          <w:spacing w:val="-6"/>
        </w:rPr>
        <w:t>of</w:t>
      </w:r>
      <w:r>
        <w:rPr>
          <w:color w:val="221F1F"/>
        </w:rPr>
        <w:tab/>
      </w:r>
      <w:r>
        <w:rPr>
          <w:color w:val="221F1F"/>
          <w:spacing w:val="-2"/>
        </w:rPr>
        <w:t xml:space="preserve">Authorized </w:t>
      </w:r>
      <w:r>
        <w:rPr>
          <w:color w:val="221F1F"/>
          <w:spacing w:val="-4"/>
        </w:rPr>
        <w:t>signatory........................................................................................................................</w:t>
      </w:r>
    </w:p>
    <w:p w:rsidR="00DD2D1B" w:rsidRDefault="008272FF">
      <w:pPr>
        <w:pStyle w:val="BodyText"/>
        <w:ind w:left="1579"/>
      </w:pPr>
      <w:r>
        <w:rPr>
          <w:color w:val="221F1F"/>
          <w:spacing w:val="-2"/>
        </w:rPr>
        <w:t>Sign……………......................................................................................................................</w:t>
      </w:r>
    </w:p>
    <w:p w:rsidR="00DD2D1B" w:rsidRDefault="00DD2D1B">
      <w:pPr>
        <w:pStyle w:val="BodyText"/>
        <w:spacing w:before="6"/>
      </w:pPr>
    </w:p>
    <w:p w:rsidR="00DD2D1B" w:rsidRDefault="008272FF">
      <w:pPr>
        <w:ind w:left="1579"/>
        <w:rPr>
          <w:sz w:val="24"/>
        </w:rPr>
      </w:pPr>
      <w:r>
        <w:rPr>
          <w:color w:val="221F1F"/>
          <w:spacing w:val="-2"/>
          <w:sz w:val="24"/>
        </w:rPr>
        <w:t>.....................</w:t>
      </w:r>
    </w:p>
    <w:p w:rsidR="00DD2D1B" w:rsidRDefault="00DD2D1B">
      <w:pPr>
        <w:pStyle w:val="BodyText"/>
      </w:pPr>
    </w:p>
    <w:p w:rsidR="00DD2D1B" w:rsidRDefault="00DD2D1B">
      <w:pPr>
        <w:pStyle w:val="BodyText"/>
        <w:spacing w:before="29"/>
      </w:pPr>
    </w:p>
    <w:p w:rsidR="00DD2D1B" w:rsidRDefault="008272FF">
      <w:pPr>
        <w:pStyle w:val="BodyText"/>
        <w:spacing w:line="286" w:lineRule="exact"/>
        <w:ind w:left="1579"/>
      </w:pPr>
      <w:r>
        <w:rPr>
          <w:color w:val="221F1F"/>
          <w:spacing w:val="-5"/>
        </w:rPr>
        <w:t>Position.................................................................................................................................</w:t>
      </w:r>
    </w:p>
    <w:p w:rsidR="00DD2D1B" w:rsidRDefault="008272FF">
      <w:pPr>
        <w:spacing w:line="286" w:lineRule="exact"/>
        <w:ind w:left="1579"/>
        <w:rPr>
          <w:sz w:val="24"/>
        </w:rPr>
      </w:pPr>
      <w:r>
        <w:rPr>
          <w:color w:val="221F1F"/>
          <w:spacing w:val="-2"/>
          <w:sz w:val="24"/>
        </w:rPr>
        <w:t>...........................</w:t>
      </w:r>
    </w:p>
    <w:p w:rsidR="00DD2D1B" w:rsidRDefault="00DD2D1B">
      <w:pPr>
        <w:pStyle w:val="BodyText"/>
        <w:spacing w:before="215"/>
      </w:pPr>
    </w:p>
    <w:p w:rsidR="00DD2D1B" w:rsidRDefault="008272FF">
      <w:pPr>
        <w:pStyle w:val="BodyText"/>
        <w:tabs>
          <w:tab w:val="left" w:pos="6142"/>
        </w:tabs>
        <w:spacing w:line="235" w:lineRule="auto"/>
        <w:ind w:left="1579" w:right="820"/>
      </w:pPr>
      <w:r>
        <w:rPr>
          <w:color w:val="221F1F"/>
          <w:spacing w:val="-2"/>
          <w:w w:val="110"/>
        </w:rPr>
        <w:t>Office</w:t>
      </w:r>
      <w:r>
        <w:rPr>
          <w:color w:val="221F1F"/>
        </w:rPr>
        <w:tab/>
      </w:r>
      <w:r>
        <w:rPr>
          <w:color w:val="221F1F"/>
          <w:spacing w:val="-2"/>
          <w:w w:val="110"/>
        </w:rPr>
        <w:t>address……………………………………………….</w:t>
      </w:r>
      <w:r>
        <w:rPr>
          <w:color w:val="221F1F"/>
          <w:spacing w:val="80"/>
          <w:w w:val="150"/>
        </w:rPr>
        <w:t xml:space="preserve"> </w:t>
      </w:r>
      <w:r>
        <w:rPr>
          <w:color w:val="221F1F"/>
          <w:spacing w:val="-2"/>
          <w:w w:val="110"/>
        </w:rPr>
        <w:t>Telephone…………….......………………….</w:t>
      </w:r>
    </w:p>
    <w:p w:rsidR="00DD2D1B" w:rsidRDefault="008272FF">
      <w:pPr>
        <w:pStyle w:val="BodyText"/>
        <w:spacing w:before="273" w:line="235" w:lineRule="auto"/>
        <w:ind w:left="1579" w:right="1162"/>
      </w:pPr>
      <w:r>
        <w:rPr>
          <w:color w:val="221F1F"/>
          <w:spacing w:val="-6"/>
        </w:rPr>
        <w:t>E-</w:t>
      </w:r>
      <w:r>
        <w:rPr>
          <w:color w:val="221F1F"/>
          <w:spacing w:val="80"/>
        </w:rPr>
        <w:t xml:space="preserve">  </w:t>
      </w:r>
      <w:r>
        <w:rPr>
          <w:color w:val="221F1F"/>
          <w:spacing w:val="-2"/>
        </w:rPr>
        <w:t>mail………………………………….......................................................................................</w:t>
      </w:r>
    </w:p>
    <w:p w:rsidR="00DD2D1B" w:rsidRDefault="008272FF">
      <w:pPr>
        <w:spacing w:line="286" w:lineRule="exact"/>
        <w:ind w:left="1579"/>
        <w:rPr>
          <w:sz w:val="24"/>
        </w:rPr>
      </w:pPr>
      <w:r>
        <w:rPr>
          <w:color w:val="221F1F"/>
          <w:spacing w:val="-2"/>
          <w:w w:val="120"/>
          <w:sz w:val="24"/>
        </w:rPr>
        <w:t>……………</w:t>
      </w:r>
    </w:p>
    <w:p w:rsidR="00DD2D1B" w:rsidRDefault="008272FF">
      <w:pPr>
        <w:pStyle w:val="BodyText"/>
        <w:tabs>
          <w:tab w:val="left" w:pos="6480"/>
          <w:tab w:val="left" w:pos="10967"/>
        </w:tabs>
        <w:spacing w:before="238" w:line="235" w:lineRule="auto"/>
        <w:ind w:left="1579" w:right="590"/>
      </w:pPr>
      <w:r>
        <w:rPr>
          <w:color w:val="221F1F"/>
          <w:spacing w:val="-4"/>
        </w:rPr>
        <w:t>Name</w:t>
      </w:r>
      <w:r>
        <w:rPr>
          <w:color w:val="221F1F"/>
        </w:rPr>
        <w:tab/>
      </w:r>
      <w:r>
        <w:rPr>
          <w:color w:val="221F1F"/>
          <w:spacing w:val="-6"/>
        </w:rPr>
        <w:t>of</w:t>
      </w:r>
      <w:r>
        <w:rPr>
          <w:color w:val="221F1F"/>
        </w:rPr>
        <w:tab/>
      </w:r>
      <w:r>
        <w:rPr>
          <w:color w:val="221F1F"/>
          <w:spacing w:val="-6"/>
        </w:rPr>
        <w:t xml:space="preserve">the </w:t>
      </w:r>
      <w:r>
        <w:rPr>
          <w:color w:val="221F1F"/>
          <w:spacing w:val="-2"/>
        </w:rPr>
        <w:t>Firm/Company……………................................................................................………………</w:t>
      </w:r>
    </w:p>
    <w:p w:rsidR="00DD2D1B" w:rsidRDefault="008272FF" w:rsidP="00D170AA">
      <w:pPr>
        <w:pStyle w:val="BodyText"/>
        <w:spacing w:before="265"/>
        <w:ind w:left="1579"/>
      </w:pPr>
      <w:r>
        <w:rPr>
          <w:color w:val="221F1F"/>
          <w:spacing w:val="-2"/>
        </w:rPr>
        <w:t>Date……………………………………................................................</w:t>
      </w:r>
      <w:r w:rsidR="00D170AA">
        <w:rPr>
          <w:color w:val="221F1F"/>
          <w:spacing w:val="-2"/>
        </w:rPr>
        <w:t>...........</w:t>
      </w:r>
      <w:r>
        <w:rPr>
          <w:b/>
          <w:color w:val="221F1F"/>
          <w:spacing w:val="-10"/>
        </w:rPr>
        <w:t xml:space="preserve"> </w:t>
      </w:r>
      <w:r>
        <w:rPr>
          <w:color w:val="221F1F"/>
        </w:rPr>
        <w:t>(Company</w:t>
      </w:r>
      <w:r>
        <w:rPr>
          <w:color w:val="221F1F"/>
          <w:spacing w:val="-5"/>
        </w:rPr>
        <w:t xml:space="preserve"> </w:t>
      </w:r>
      <w:r>
        <w:rPr>
          <w:color w:val="221F1F"/>
        </w:rPr>
        <w:t>Seal/</w:t>
      </w:r>
      <w:r>
        <w:rPr>
          <w:color w:val="221F1F"/>
          <w:spacing w:val="-5"/>
        </w:rPr>
        <w:t xml:space="preserve"> </w:t>
      </w:r>
      <w:r>
        <w:rPr>
          <w:color w:val="221F1F"/>
        </w:rPr>
        <w:t>Rubber</w:t>
      </w:r>
      <w:r>
        <w:rPr>
          <w:color w:val="221F1F"/>
          <w:spacing w:val="59"/>
        </w:rPr>
        <w:t xml:space="preserve"> </w:t>
      </w:r>
      <w:r>
        <w:rPr>
          <w:color w:val="221F1F"/>
        </w:rPr>
        <w:t>Stamp</w:t>
      </w:r>
      <w:r>
        <w:rPr>
          <w:color w:val="221F1F"/>
          <w:spacing w:val="61"/>
        </w:rPr>
        <w:t xml:space="preserve"> </w:t>
      </w:r>
      <w:r>
        <w:rPr>
          <w:color w:val="221F1F"/>
        </w:rPr>
        <w:t>where</w:t>
      </w:r>
      <w:r>
        <w:rPr>
          <w:color w:val="221F1F"/>
          <w:spacing w:val="61"/>
        </w:rPr>
        <w:t xml:space="preserve"> </w:t>
      </w:r>
      <w:r>
        <w:rPr>
          <w:color w:val="221F1F"/>
          <w:spacing w:val="-2"/>
        </w:rPr>
        <w:t>applicable)</w:t>
      </w:r>
    </w:p>
    <w:p w:rsidR="00DD2D1B" w:rsidRDefault="008272FF">
      <w:pPr>
        <w:pStyle w:val="BodyText"/>
        <w:spacing w:before="228" w:line="620" w:lineRule="atLeast"/>
        <w:ind w:left="1579" w:right="9507"/>
      </w:pPr>
      <w:r>
        <w:rPr>
          <w:color w:val="221F1F"/>
          <w:spacing w:val="-6"/>
        </w:rPr>
        <w:t xml:space="preserve">Witness </w:t>
      </w:r>
      <w:r>
        <w:rPr>
          <w:color w:val="221F1F"/>
          <w:spacing w:val="-4"/>
        </w:rPr>
        <w:t>Name</w:t>
      </w:r>
    </w:p>
    <w:p w:rsidR="00DD2D1B" w:rsidRDefault="008272FF">
      <w:pPr>
        <w:spacing w:line="286" w:lineRule="exact"/>
        <w:ind w:left="1579"/>
        <w:rPr>
          <w:sz w:val="24"/>
        </w:rPr>
      </w:pPr>
      <w:r>
        <w:rPr>
          <w:color w:val="221F1F"/>
          <w:spacing w:val="-2"/>
          <w:sz w:val="24"/>
        </w:rPr>
        <w:t>……………………………………........................................................................……………</w:t>
      </w:r>
    </w:p>
    <w:p w:rsidR="00DD2D1B" w:rsidRDefault="008272FF">
      <w:pPr>
        <w:spacing w:line="286" w:lineRule="exact"/>
        <w:ind w:left="1579"/>
        <w:rPr>
          <w:sz w:val="24"/>
        </w:rPr>
      </w:pPr>
      <w:r>
        <w:rPr>
          <w:color w:val="221F1F"/>
          <w:spacing w:val="-5"/>
          <w:w w:val="115"/>
          <w:sz w:val="24"/>
        </w:rPr>
        <w:t>…….</w:t>
      </w:r>
    </w:p>
    <w:p w:rsidR="00DD2D1B" w:rsidRDefault="00DD2D1B">
      <w:pPr>
        <w:pStyle w:val="BodyText"/>
        <w:spacing w:before="54"/>
      </w:pPr>
    </w:p>
    <w:p w:rsidR="00DD2D1B" w:rsidRDefault="008272FF">
      <w:pPr>
        <w:pStyle w:val="BodyText"/>
        <w:spacing w:line="286" w:lineRule="exact"/>
        <w:ind w:left="1579"/>
      </w:pPr>
      <w:r>
        <w:rPr>
          <w:color w:val="221F1F"/>
          <w:spacing w:val="-2"/>
        </w:rPr>
        <w:t>Sign………………………………………...................................................................................</w:t>
      </w:r>
    </w:p>
    <w:p w:rsidR="00DD2D1B" w:rsidRDefault="008272FF">
      <w:pPr>
        <w:spacing w:line="286" w:lineRule="exact"/>
        <w:ind w:left="1579"/>
        <w:rPr>
          <w:sz w:val="24"/>
        </w:rPr>
      </w:pPr>
      <w:r>
        <w:rPr>
          <w:color w:val="221F1F"/>
          <w:spacing w:val="-2"/>
          <w:w w:val="105"/>
          <w:sz w:val="24"/>
        </w:rPr>
        <w:t>.....………</w:t>
      </w:r>
    </w:p>
    <w:p w:rsidR="00DD2D1B" w:rsidRDefault="00DD2D1B">
      <w:pPr>
        <w:pStyle w:val="BodyText"/>
        <w:spacing w:before="45"/>
      </w:pPr>
    </w:p>
    <w:p w:rsidR="00DD2D1B" w:rsidRDefault="008272FF">
      <w:pPr>
        <w:pStyle w:val="BodyText"/>
        <w:spacing w:line="286" w:lineRule="exact"/>
        <w:ind w:left="1579"/>
      </w:pPr>
      <w:r>
        <w:rPr>
          <w:color w:val="221F1F"/>
          <w:spacing w:val="-2"/>
        </w:rPr>
        <w:t>Date……………………………………………...........................................................................</w:t>
      </w:r>
    </w:p>
    <w:p w:rsidR="00DD2D1B" w:rsidRDefault="008272FF">
      <w:pPr>
        <w:spacing w:line="286" w:lineRule="exact"/>
        <w:ind w:left="1579"/>
        <w:rPr>
          <w:sz w:val="24"/>
        </w:rPr>
      </w:pPr>
      <w:r>
        <w:rPr>
          <w:color w:val="221F1F"/>
          <w:spacing w:val="-2"/>
          <w:w w:val="105"/>
          <w:sz w:val="24"/>
        </w:rPr>
        <w:t>......………</w:t>
      </w:r>
    </w:p>
    <w:p w:rsidR="00DD2D1B" w:rsidRDefault="008272FF">
      <w:pPr>
        <w:spacing w:before="256"/>
        <w:ind w:left="1570"/>
        <w:rPr>
          <w:rFonts w:ascii="Trebuchet MS"/>
          <w:b/>
          <w:sz w:val="24"/>
        </w:rPr>
      </w:pPr>
      <w:r>
        <w:rPr>
          <w:rFonts w:ascii="Trebuchet MS"/>
          <w:b/>
          <w:color w:val="221F1F"/>
          <w:sz w:val="24"/>
        </w:rPr>
        <w:t>APPENDIX</w:t>
      </w:r>
      <w:r>
        <w:rPr>
          <w:rFonts w:ascii="Trebuchet MS"/>
          <w:b/>
          <w:color w:val="221F1F"/>
          <w:spacing w:val="13"/>
          <w:sz w:val="24"/>
        </w:rPr>
        <w:t xml:space="preserve"> </w:t>
      </w:r>
      <w:r>
        <w:rPr>
          <w:rFonts w:ascii="Trebuchet MS"/>
          <w:b/>
          <w:color w:val="221F1F"/>
          <w:sz w:val="24"/>
        </w:rPr>
        <w:t>1-</w:t>
      </w:r>
      <w:r>
        <w:rPr>
          <w:rFonts w:ascii="Trebuchet MS"/>
          <w:b/>
          <w:color w:val="221F1F"/>
          <w:spacing w:val="18"/>
          <w:sz w:val="24"/>
        </w:rPr>
        <w:t xml:space="preserve"> </w:t>
      </w:r>
      <w:r>
        <w:rPr>
          <w:rFonts w:ascii="Trebuchet MS"/>
          <w:b/>
          <w:color w:val="221F1F"/>
          <w:sz w:val="24"/>
        </w:rPr>
        <w:t>FRAUD</w:t>
      </w:r>
      <w:r>
        <w:rPr>
          <w:rFonts w:ascii="Trebuchet MS"/>
          <w:b/>
          <w:color w:val="221F1F"/>
          <w:spacing w:val="13"/>
          <w:sz w:val="24"/>
        </w:rPr>
        <w:t xml:space="preserve"> </w:t>
      </w:r>
      <w:r>
        <w:rPr>
          <w:rFonts w:ascii="Trebuchet MS"/>
          <w:b/>
          <w:color w:val="221F1F"/>
          <w:sz w:val="24"/>
        </w:rPr>
        <w:t>AND</w:t>
      </w:r>
      <w:r>
        <w:rPr>
          <w:rFonts w:ascii="Trebuchet MS"/>
          <w:b/>
          <w:color w:val="221F1F"/>
          <w:spacing w:val="14"/>
          <w:sz w:val="24"/>
        </w:rPr>
        <w:t xml:space="preserve"> </w:t>
      </w:r>
      <w:r>
        <w:rPr>
          <w:rFonts w:ascii="Trebuchet MS"/>
          <w:b/>
          <w:color w:val="221F1F"/>
          <w:spacing w:val="-2"/>
          <w:sz w:val="24"/>
        </w:rPr>
        <w:t>CORRUPTION</w:t>
      </w:r>
    </w:p>
    <w:p w:rsidR="00DD2D1B" w:rsidRDefault="008272FF">
      <w:pPr>
        <w:pStyle w:val="Heading3"/>
        <w:spacing w:before="235"/>
        <w:ind w:left="1570"/>
      </w:pPr>
      <w:r>
        <w:rPr>
          <w:color w:val="221F1F"/>
          <w:w w:val="90"/>
        </w:rPr>
        <w:t>(Appendix</w:t>
      </w:r>
      <w:r>
        <w:rPr>
          <w:color w:val="221F1F"/>
          <w:spacing w:val="3"/>
        </w:rPr>
        <w:t xml:space="preserve"> </w:t>
      </w:r>
      <w:r>
        <w:rPr>
          <w:color w:val="221F1F"/>
          <w:w w:val="90"/>
        </w:rPr>
        <w:t>1</w:t>
      </w:r>
      <w:r>
        <w:rPr>
          <w:color w:val="221F1F"/>
          <w:spacing w:val="3"/>
        </w:rPr>
        <w:t xml:space="preserve"> </w:t>
      </w:r>
      <w:r>
        <w:rPr>
          <w:color w:val="221F1F"/>
          <w:w w:val="90"/>
        </w:rPr>
        <w:t>shall</w:t>
      </w:r>
      <w:r>
        <w:rPr>
          <w:color w:val="221F1F"/>
          <w:spacing w:val="2"/>
        </w:rPr>
        <w:t xml:space="preserve"> </w:t>
      </w:r>
      <w:r>
        <w:rPr>
          <w:color w:val="221F1F"/>
          <w:w w:val="90"/>
        </w:rPr>
        <w:t>not</w:t>
      </w:r>
      <w:r>
        <w:rPr>
          <w:color w:val="221F1F"/>
          <w:spacing w:val="4"/>
        </w:rPr>
        <w:t xml:space="preserve"> </w:t>
      </w:r>
      <w:r>
        <w:rPr>
          <w:color w:val="221F1F"/>
          <w:w w:val="90"/>
        </w:rPr>
        <w:t>be</w:t>
      </w:r>
      <w:r>
        <w:rPr>
          <w:color w:val="221F1F"/>
          <w:spacing w:val="3"/>
        </w:rPr>
        <w:t xml:space="preserve"> </w:t>
      </w:r>
      <w:r>
        <w:rPr>
          <w:color w:val="221F1F"/>
          <w:spacing w:val="-2"/>
          <w:w w:val="90"/>
        </w:rPr>
        <w:t>modified)</w:t>
      </w:r>
    </w:p>
    <w:p w:rsidR="00DD2D1B" w:rsidRDefault="00DD2D1B">
      <w:pPr>
        <w:sectPr w:rsidR="00DD2D1B">
          <w:pgSz w:w="11910" w:h="16840"/>
          <w:pgMar w:top="1040" w:right="20" w:bottom="720" w:left="0" w:header="0" w:footer="440" w:gutter="0"/>
          <w:cols w:space="720"/>
        </w:sectPr>
      </w:pPr>
    </w:p>
    <w:p w:rsidR="00DD2D1B" w:rsidRDefault="008272FF">
      <w:pPr>
        <w:pStyle w:val="Heading4"/>
        <w:numPr>
          <w:ilvl w:val="0"/>
          <w:numId w:val="1"/>
        </w:numPr>
        <w:tabs>
          <w:tab w:val="left" w:pos="2102"/>
        </w:tabs>
        <w:spacing w:before="78"/>
        <w:ind w:hanging="530"/>
        <w:jc w:val="left"/>
      </w:pPr>
      <w:r>
        <w:rPr>
          <w:color w:val="221F1F"/>
          <w:spacing w:val="-2"/>
        </w:rPr>
        <w:lastRenderedPageBreak/>
        <w:t>Purpose</w:t>
      </w:r>
    </w:p>
    <w:p w:rsidR="00DD2D1B" w:rsidRDefault="008272FF">
      <w:pPr>
        <w:pStyle w:val="ListParagraph"/>
        <w:numPr>
          <w:ilvl w:val="1"/>
          <w:numId w:val="1"/>
        </w:numPr>
        <w:tabs>
          <w:tab w:val="left" w:pos="1893"/>
          <w:tab w:val="left" w:pos="2143"/>
        </w:tabs>
        <w:spacing w:before="233" w:line="235" w:lineRule="auto"/>
        <w:ind w:left="2143" w:right="1536" w:hanging="574"/>
        <w:jc w:val="both"/>
        <w:rPr>
          <w:color w:val="221F1F"/>
          <w:sz w:val="24"/>
        </w:rPr>
      </w:pPr>
      <w:r>
        <w:rPr>
          <w:color w:val="221F1F"/>
          <w:sz w:val="24"/>
        </w:rPr>
        <w:t>The Government</w:t>
      </w:r>
      <w:r>
        <w:rPr>
          <w:color w:val="221F1F"/>
          <w:spacing w:val="40"/>
          <w:sz w:val="24"/>
        </w:rPr>
        <w:t xml:space="preserve"> </w:t>
      </w:r>
      <w:r>
        <w:rPr>
          <w:color w:val="221F1F"/>
          <w:sz w:val="24"/>
        </w:rPr>
        <w:t>of Kenya's Anti-Corruption and Economic Crime laws and</w:t>
      </w:r>
      <w:r>
        <w:rPr>
          <w:color w:val="221F1F"/>
          <w:spacing w:val="40"/>
          <w:sz w:val="24"/>
        </w:rPr>
        <w:t xml:space="preserve"> </w:t>
      </w:r>
      <w:r>
        <w:rPr>
          <w:color w:val="221F1F"/>
          <w:sz w:val="24"/>
        </w:rPr>
        <w:t>their sanction's policies and procedures, Public Procurement and Asset Disposal</w:t>
      </w:r>
      <w:r>
        <w:rPr>
          <w:color w:val="221F1F"/>
          <w:spacing w:val="40"/>
          <w:sz w:val="24"/>
        </w:rPr>
        <w:t xml:space="preserve"> </w:t>
      </w:r>
      <w:r>
        <w:rPr>
          <w:color w:val="221F1F"/>
          <w:sz w:val="24"/>
        </w:rPr>
        <w:t>Act</w:t>
      </w:r>
      <w:r>
        <w:rPr>
          <w:color w:val="221F1F"/>
          <w:spacing w:val="40"/>
          <w:sz w:val="24"/>
        </w:rPr>
        <w:t xml:space="preserve"> </w:t>
      </w:r>
      <w:r>
        <w:rPr>
          <w:rFonts w:ascii="Trebuchet MS"/>
          <w:i/>
          <w:color w:val="221F1F"/>
          <w:sz w:val="25"/>
        </w:rPr>
        <w:t>(no.</w:t>
      </w:r>
      <w:r>
        <w:rPr>
          <w:rFonts w:ascii="Trebuchet MS"/>
          <w:i/>
          <w:color w:val="221F1F"/>
          <w:spacing w:val="40"/>
          <w:sz w:val="25"/>
        </w:rPr>
        <w:t xml:space="preserve"> </w:t>
      </w:r>
      <w:r>
        <w:rPr>
          <w:rFonts w:ascii="Trebuchet MS"/>
          <w:i/>
          <w:color w:val="221F1F"/>
          <w:sz w:val="25"/>
        </w:rPr>
        <w:t>33</w:t>
      </w:r>
      <w:r>
        <w:rPr>
          <w:rFonts w:ascii="Trebuchet MS"/>
          <w:i/>
          <w:color w:val="221F1F"/>
          <w:spacing w:val="40"/>
          <w:sz w:val="25"/>
        </w:rPr>
        <w:t xml:space="preserve"> </w:t>
      </w:r>
      <w:r>
        <w:rPr>
          <w:rFonts w:ascii="Trebuchet MS"/>
          <w:i/>
          <w:color w:val="221F1F"/>
          <w:sz w:val="25"/>
        </w:rPr>
        <w:t>of 2015)</w:t>
      </w:r>
      <w:r>
        <w:rPr>
          <w:rFonts w:ascii="Trebuchet MS"/>
          <w:i/>
          <w:color w:val="221F1F"/>
          <w:spacing w:val="40"/>
          <w:sz w:val="25"/>
        </w:rPr>
        <w:t xml:space="preserve"> </w:t>
      </w:r>
      <w:r>
        <w:rPr>
          <w:color w:val="221F1F"/>
          <w:sz w:val="24"/>
        </w:rPr>
        <w:t>and</w:t>
      </w:r>
      <w:r>
        <w:rPr>
          <w:color w:val="221F1F"/>
          <w:spacing w:val="40"/>
          <w:sz w:val="24"/>
        </w:rPr>
        <w:t xml:space="preserve"> </w:t>
      </w:r>
      <w:r>
        <w:rPr>
          <w:color w:val="221F1F"/>
          <w:sz w:val="24"/>
        </w:rPr>
        <w:t>its Regulation,</w:t>
      </w:r>
      <w:r>
        <w:rPr>
          <w:color w:val="221F1F"/>
          <w:spacing w:val="40"/>
          <w:sz w:val="24"/>
        </w:rPr>
        <w:t xml:space="preserve"> </w:t>
      </w:r>
      <w:r>
        <w:rPr>
          <w:color w:val="221F1F"/>
          <w:sz w:val="24"/>
        </w:rPr>
        <w:t>and</w:t>
      </w:r>
      <w:r>
        <w:rPr>
          <w:color w:val="221F1F"/>
          <w:spacing w:val="40"/>
          <w:sz w:val="24"/>
        </w:rPr>
        <w:t xml:space="preserve"> </w:t>
      </w:r>
      <w:r>
        <w:rPr>
          <w:color w:val="221F1F"/>
          <w:sz w:val="24"/>
        </w:rPr>
        <w:t>any</w:t>
      </w:r>
      <w:r>
        <w:rPr>
          <w:color w:val="221F1F"/>
          <w:spacing w:val="40"/>
          <w:sz w:val="24"/>
        </w:rPr>
        <w:t xml:space="preserve"> </w:t>
      </w:r>
      <w:r>
        <w:rPr>
          <w:color w:val="221F1F"/>
          <w:sz w:val="24"/>
        </w:rPr>
        <w:t>other</w:t>
      </w:r>
      <w:r>
        <w:rPr>
          <w:color w:val="221F1F"/>
          <w:spacing w:val="40"/>
          <w:sz w:val="24"/>
        </w:rPr>
        <w:t xml:space="preserve"> </w:t>
      </w:r>
      <w:r>
        <w:rPr>
          <w:color w:val="221F1F"/>
          <w:sz w:val="24"/>
        </w:rPr>
        <w:t>Kenya's Acts or Regulations related to Fraud and Corruption, and similar offences, shall</w:t>
      </w:r>
      <w:r>
        <w:rPr>
          <w:color w:val="221F1F"/>
          <w:spacing w:val="40"/>
          <w:sz w:val="24"/>
        </w:rPr>
        <w:t xml:space="preserve"> </w:t>
      </w:r>
      <w:r>
        <w:rPr>
          <w:color w:val="221F1F"/>
          <w:sz w:val="24"/>
        </w:rPr>
        <w:t>apply</w:t>
      </w:r>
      <w:r>
        <w:rPr>
          <w:color w:val="221F1F"/>
          <w:spacing w:val="40"/>
          <w:sz w:val="24"/>
        </w:rPr>
        <w:t xml:space="preserve"> </w:t>
      </w:r>
      <w:r>
        <w:rPr>
          <w:color w:val="221F1F"/>
          <w:sz w:val="24"/>
        </w:rPr>
        <w:t>with</w:t>
      </w:r>
      <w:r>
        <w:rPr>
          <w:color w:val="221F1F"/>
          <w:spacing w:val="40"/>
          <w:sz w:val="24"/>
        </w:rPr>
        <w:t xml:space="preserve"> </w:t>
      </w:r>
      <w:r>
        <w:rPr>
          <w:color w:val="221F1F"/>
          <w:sz w:val="24"/>
        </w:rPr>
        <w:t>respect</w:t>
      </w:r>
      <w:r>
        <w:rPr>
          <w:color w:val="221F1F"/>
          <w:spacing w:val="40"/>
          <w:sz w:val="24"/>
        </w:rPr>
        <w:t xml:space="preserve"> </w:t>
      </w:r>
      <w:r>
        <w:rPr>
          <w:color w:val="221F1F"/>
          <w:sz w:val="24"/>
        </w:rPr>
        <w:t>to</w:t>
      </w:r>
      <w:r>
        <w:rPr>
          <w:color w:val="221F1F"/>
          <w:spacing w:val="40"/>
          <w:sz w:val="24"/>
        </w:rPr>
        <w:t xml:space="preserve"> </w:t>
      </w:r>
      <w:r>
        <w:rPr>
          <w:color w:val="221F1F"/>
          <w:sz w:val="24"/>
        </w:rPr>
        <w:t>Public</w:t>
      </w:r>
      <w:r>
        <w:rPr>
          <w:color w:val="221F1F"/>
          <w:spacing w:val="40"/>
          <w:sz w:val="24"/>
        </w:rPr>
        <w:t xml:space="preserve"> </w:t>
      </w:r>
      <w:r>
        <w:rPr>
          <w:color w:val="221F1F"/>
          <w:sz w:val="24"/>
        </w:rPr>
        <w:t>Procurement</w:t>
      </w:r>
      <w:r>
        <w:rPr>
          <w:color w:val="221F1F"/>
          <w:spacing w:val="40"/>
          <w:sz w:val="24"/>
        </w:rPr>
        <w:t xml:space="preserve"> </w:t>
      </w:r>
      <w:r>
        <w:rPr>
          <w:color w:val="221F1F"/>
          <w:sz w:val="24"/>
        </w:rPr>
        <w:t>Processes</w:t>
      </w:r>
      <w:r>
        <w:rPr>
          <w:color w:val="221F1F"/>
          <w:spacing w:val="40"/>
          <w:sz w:val="24"/>
        </w:rPr>
        <w:t xml:space="preserve"> </w:t>
      </w:r>
      <w:r>
        <w:rPr>
          <w:color w:val="221F1F"/>
          <w:sz w:val="24"/>
        </w:rPr>
        <w:t>and</w:t>
      </w:r>
      <w:r>
        <w:rPr>
          <w:color w:val="221F1F"/>
          <w:spacing w:val="40"/>
          <w:sz w:val="24"/>
        </w:rPr>
        <w:t xml:space="preserve"> </w:t>
      </w:r>
      <w:r>
        <w:rPr>
          <w:color w:val="221F1F"/>
          <w:sz w:val="24"/>
        </w:rPr>
        <w:t>Contracts that</w:t>
      </w:r>
      <w:r>
        <w:rPr>
          <w:color w:val="221F1F"/>
          <w:spacing w:val="40"/>
          <w:sz w:val="24"/>
        </w:rPr>
        <w:t xml:space="preserve"> </w:t>
      </w:r>
      <w:r>
        <w:rPr>
          <w:color w:val="221F1F"/>
          <w:sz w:val="24"/>
        </w:rPr>
        <w:t>are</w:t>
      </w:r>
      <w:r>
        <w:rPr>
          <w:color w:val="221F1F"/>
          <w:spacing w:val="40"/>
          <w:sz w:val="24"/>
        </w:rPr>
        <w:t xml:space="preserve"> </w:t>
      </w:r>
      <w:r>
        <w:rPr>
          <w:color w:val="221F1F"/>
          <w:sz w:val="24"/>
        </w:rPr>
        <w:t>governed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laws</w:t>
      </w:r>
      <w:r>
        <w:rPr>
          <w:color w:val="221F1F"/>
          <w:spacing w:val="40"/>
          <w:sz w:val="24"/>
        </w:rPr>
        <w:t xml:space="preserve"> </w:t>
      </w:r>
      <w:r>
        <w:rPr>
          <w:color w:val="221F1F"/>
          <w:sz w:val="24"/>
        </w:rPr>
        <w:t>of</w:t>
      </w:r>
      <w:r>
        <w:rPr>
          <w:color w:val="221F1F"/>
          <w:spacing w:val="40"/>
          <w:sz w:val="24"/>
        </w:rPr>
        <w:t xml:space="preserve"> </w:t>
      </w:r>
      <w:r>
        <w:rPr>
          <w:color w:val="221F1F"/>
          <w:sz w:val="24"/>
        </w:rPr>
        <w:t>Kenya.</w:t>
      </w:r>
    </w:p>
    <w:p w:rsidR="00DD2D1B" w:rsidRDefault="008272FF">
      <w:pPr>
        <w:pStyle w:val="Heading4"/>
        <w:numPr>
          <w:ilvl w:val="0"/>
          <w:numId w:val="1"/>
        </w:numPr>
        <w:tabs>
          <w:tab w:val="left" w:pos="2081"/>
        </w:tabs>
        <w:spacing w:before="252"/>
        <w:ind w:left="2081"/>
        <w:jc w:val="left"/>
      </w:pPr>
      <w:r>
        <w:rPr>
          <w:color w:val="221F1F"/>
          <w:spacing w:val="-2"/>
        </w:rPr>
        <w:t>Requirements</w:t>
      </w:r>
    </w:p>
    <w:p w:rsidR="00DD2D1B" w:rsidRDefault="008272FF">
      <w:pPr>
        <w:pStyle w:val="ListParagraph"/>
        <w:numPr>
          <w:ilvl w:val="1"/>
          <w:numId w:val="1"/>
        </w:numPr>
        <w:tabs>
          <w:tab w:val="left" w:pos="1963"/>
          <w:tab w:val="left" w:pos="2143"/>
        </w:tabs>
        <w:spacing w:before="230" w:line="235" w:lineRule="auto"/>
        <w:ind w:left="2143" w:right="1525" w:hanging="574"/>
        <w:jc w:val="both"/>
        <w:rPr>
          <w:color w:val="221F1F"/>
          <w:sz w:val="24"/>
        </w:rPr>
      </w:pPr>
      <w:r>
        <w:rPr>
          <w:color w:val="221F1F"/>
          <w:sz w:val="24"/>
        </w:rPr>
        <w:t>The</w:t>
      </w:r>
      <w:r>
        <w:rPr>
          <w:color w:val="221F1F"/>
          <w:spacing w:val="40"/>
          <w:sz w:val="24"/>
        </w:rPr>
        <w:t xml:space="preserve"> </w:t>
      </w:r>
      <w:r>
        <w:rPr>
          <w:color w:val="221F1F"/>
          <w:sz w:val="24"/>
        </w:rPr>
        <w:t>Government</w:t>
      </w:r>
      <w:r>
        <w:rPr>
          <w:color w:val="221F1F"/>
          <w:spacing w:val="40"/>
          <w:sz w:val="24"/>
        </w:rPr>
        <w:t xml:space="preserve"> </w:t>
      </w:r>
      <w:r>
        <w:rPr>
          <w:color w:val="221F1F"/>
          <w:sz w:val="24"/>
        </w:rPr>
        <w:t>of</w:t>
      </w:r>
      <w:r>
        <w:rPr>
          <w:color w:val="221F1F"/>
          <w:spacing w:val="40"/>
          <w:sz w:val="24"/>
        </w:rPr>
        <w:t xml:space="preserve"> </w:t>
      </w:r>
      <w:r>
        <w:rPr>
          <w:color w:val="221F1F"/>
          <w:sz w:val="24"/>
        </w:rPr>
        <w:t>Kenya</w:t>
      </w:r>
      <w:r>
        <w:rPr>
          <w:color w:val="221F1F"/>
          <w:spacing w:val="40"/>
          <w:sz w:val="24"/>
        </w:rPr>
        <w:t xml:space="preserve"> </w:t>
      </w:r>
      <w:r>
        <w:rPr>
          <w:color w:val="221F1F"/>
          <w:sz w:val="24"/>
        </w:rPr>
        <w:t>requires</w:t>
      </w:r>
      <w:r>
        <w:rPr>
          <w:color w:val="221F1F"/>
          <w:spacing w:val="40"/>
          <w:sz w:val="24"/>
        </w:rPr>
        <w:t xml:space="preserve"> </w:t>
      </w:r>
      <w:r>
        <w:rPr>
          <w:color w:val="221F1F"/>
          <w:sz w:val="24"/>
        </w:rPr>
        <w:t>that</w:t>
      </w:r>
      <w:r>
        <w:rPr>
          <w:color w:val="221F1F"/>
          <w:spacing w:val="40"/>
          <w:sz w:val="24"/>
        </w:rPr>
        <w:t xml:space="preserve"> </w:t>
      </w:r>
      <w:r>
        <w:rPr>
          <w:color w:val="221F1F"/>
          <w:sz w:val="24"/>
        </w:rPr>
        <w:t>all</w:t>
      </w:r>
      <w:r>
        <w:rPr>
          <w:color w:val="221F1F"/>
          <w:spacing w:val="40"/>
          <w:sz w:val="24"/>
        </w:rPr>
        <w:t xml:space="preserve"> </w:t>
      </w:r>
      <w:r>
        <w:rPr>
          <w:color w:val="221F1F"/>
          <w:sz w:val="24"/>
        </w:rPr>
        <w:t>parties</w:t>
      </w:r>
      <w:r>
        <w:rPr>
          <w:color w:val="221F1F"/>
          <w:spacing w:val="40"/>
          <w:sz w:val="24"/>
        </w:rPr>
        <w:t xml:space="preserve"> </w:t>
      </w:r>
      <w:r>
        <w:rPr>
          <w:color w:val="221F1F"/>
          <w:sz w:val="24"/>
        </w:rPr>
        <w:t>including</w:t>
      </w:r>
      <w:r>
        <w:rPr>
          <w:color w:val="221F1F"/>
          <w:spacing w:val="40"/>
          <w:sz w:val="24"/>
        </w:rPr>
        <w:t xml:space="preserve"> </w:t>
      </w:r>
      <w:r>
        <w:rPr>
          <w:color w:val="221F1F"/>
          <w:sz w:val="24"/>
        </w:rPr>
        <w:t>Procuring Entities, Tenderers, (applicants/proposers), Consultants, Contractors and Suppliers; any Subcontractors, Sub-consultants, Service providers or Suppliers;</w:t>
      </w:r>
      <w:r>
        <w:rPr>
          <w:color w:val="221F1F"/>
          <w:spacing w:val="40"/>
          <w:sz w:val="24"/>
        </w:rPr>
        <w:t xml:space="preserve"> </w:t>
      </w:r>
      <w:r>
        <w:rPr>
          <w:color w:val="221F1F"/>
          <w:sz w:val="24"/>
        </w:rPr>
        <w:t>any</w:t>
      </w:r>
      <w:r>
        <w:rPr>
          <w:color w:val="221F1F"/>
          <w:spacing w:val="40"/>
          <w:sz w:val="24"/>
        </w:rPr>
        <w:t xml:space="preserve"> </w:t>
      </w:r>
      <w:r>
        <w:rPr>
          <w:color w:val="221F1F"/>
          <w:sz w:val="24"/>
        </w:rPr>
        <w:t>Agents</w:t>
      </w:r>
      <w:r>
        <w:rPr>
          <w:color w:val="221F1F"/>
          <w:spacing w:val="40"/>
          <w:sz w:val="24"/>
        </w:rPr>
        <w:t xml:space="preserve"> </w:t>
      </w:r>
      <w:r>
        <w:rPr>
          <w:color w:val="221F1F"/>
          <w:sz w:val="24"/>
        </w:rPr>
        <w:t>(whether</w:t>
      </w:r>
      <w:r>
        <w:rPr>
          <w:color w:val="221F1F"/>
          <w:spacing w:val="40"/>
          <w:sz w:val="24"/>
        </w:rPr>
        <w:t xml:space="preserve"> </w:t>
      </w:r>
      <w:r>
        <w:rPr>
          <w:color w:val="221F1F"/>
          <w:sz w:val="24"/>
        </w:rPr>
        <w:t>declared</w:t>
      </w:r>
      <w:r>
        <w:rPr>
          <w:color w:val="221F1F"/>
          <w:spacing w:val="40"/>
          <w:sz w:val="24"/>
        </w:rPr>
        <w:t xml:space="preserve"> </w:t>
      </w:r>
      <w:r>
        <w:rPr>
          <w:color w:val="221F1F"/>
          <w:sz w:val="24"/>
        </w:rPr>
        <w:t>or</w:t>
      </w:r>
      <w:r>
        <w:rPr>
          <w:color w:val="221F1F"/>
          <w:spacing w:val="40"/>
          <w:sz w:val="24"/>
        </w:rPr>
        <w:t xml:space="preserve"> </w:t>
      </w:r>
      <w:r>
        <w:rPr>
          <w:color w:val="221F1F"/>
          <w:sz w:val="24"/>
        </w:rPr>
        <w:t>not);</w:t>
      </w:r>
      <w:r>
        <w:rPr>
          <w:color w:val="221F1F"/>
          <w:spacing w:val="40"/>
          <w:sz w:val="24"/>
        </w:rPr>
        <w:t xml:space="preserve"> </w:t>
      </w:r>
      <w:r>
        <w:rPr>
          <w:color w:val="221F1F"/>
          <w:sz w:val="24"/>
        </w:rPr>
        <w:t>and</w:t>
      </w:r>
      <w:r>
        <w:rPr>
          <w:color w:val="221F1F"/>
          <w:spacing w:val="40"/>
          <w:sz w:val="24"/>
        </w:rPr>
        <w:t xml:space="preserve"> </w:t>
      </w:r>
      <w:r>
        <w:rPr>
          <w:color w:val="221F1F"/>
          <w:sz w:val="24"/>
        </w:rPr>
        <w:t>any</w:t>
      </w:r>
      <w:r>
        <w:rPr>
          <w:color w:val="221F1F"/>
          <w:spacing w:val="40"/>
          <w:sz w:val="24"/>
        </w:rPr>
        <w:t xml:space="preserve"> </w:t>
      </w:r>
      <w:r>
        <w:rPr>
          <w:color w:val="221F1F"/>
          <w:sz w:val="24"/>
        </w:rPr>
        <w:t>of</w:t>
      </w:r>
      <w:r>
        <w:rPr>
          <w:color w:val="221F1F"/>
          <w:spacing w:val="40"/>
          <w:sz w:val="24"/>
        </w:rPr>
        <w:t xml:space="preserve"> </w:t>
      </w:r>
      <w:r>
        <w:rPr>
          <w:color w:val="221F1F"/>
          <w:sz w:val="24"/>
        </w:rPr>
        <w:t>their Personnel, involved and engaged in procurement under Kenya's Laws and Regulation, observe the highest standard of ethics during the procurement process, selection and contract execution of all contracts, and refrain from Fraud</w:t>
      </w:r>
      <w:r>
        <w:rPr>
          <w:color w:val="221F1F"/>
          <w:spacing w:val="38"/>
          <w:sz w:val="24"/>
        </w:rPr>
        <w:t xml:space="preserve"> </w:t>
      </w:r>
      <w:r>
        <w:rPr>
          <w:color w:val="221F1F"/>
          <w:sz w:val="24"/>
        </w:rPr>
        <w:t>and</w:t>
      </w:r>
      <w:r>
        <w:rPr>
          <w:color w:val="221F1F"/>
          <w:spacing w:val="40"/>
          <w:sz w:val="24"/>
        </w:rPr>
        <w:t xml:space="preserve"> </w:t>
      </w:r>
      <w:r>
        <w:rPr>
          <w:color w:val="221F1F"/>
          <w:sz w:val="24"/>
        </w:rPr>
        <w:t>Corruption</w:t>
      </w:r>
      <w:r>
        <w:rPr>
          <w:color w:val="221F1F"/>
          <w:spacing w:val="39"/>
          <w:sz w:val="24"/>
        </w:rPr>
        <w:t xml:space="preserve"> </w:t>
      </w:r>
      <w:r>
        <w:rPr>
          <w:color w:val="221F1F"/>
          <w:sz w:val="24"/>
        </w:rPr>
        <w:t>and</w:t>
      </w:r>
      <w:r>
        <w:rPr>
          <w:color w:val="221F1F"/>
          <w:spacing w:val="38"/>
          <w:sz w:val="24"/>
        </w:rPr>
        <w:t xml:space="preserve"> </w:t>
      </w:r>
      <w:r>
        <w:rPr>
          <w:color w:val="221F1F"/>
          <w:sz w:val="24"/>
        </w:rPr>
        <w:t>fully</w:t>
      </w:r>
      <w:r>
        <w:rPr>
          <w:color w:val="221F1F"/>
          <w:spacing w:val="40"/>
          <w:sz w:val="24"/>
        </w:rPr>
        <w:t xml:space="preserve"> </w:t>
      </w:r>
      <w:r>
        <w:rPr>
          <w:color w:val="221F1F"/>
          <w:sz w:val="24"/>
        </w:rPr>
        <w:t>comply</w:t>
      </w:r>
      <w:r>
        <w:rPr>
          <w:color w:val="221F1F"/>
          <w:spacing w:val="40"/>
          <w:sz w:val="24"/>
        </w:rPr>
        <w:t xml:space="preserve"> </w:t>
      </w:r>
      <w:r>
        <w:rPr>
          <w:color w:val="221F1F"/>
          <w:sz w:val="24"/>
        </w:rPr>
        <w:t>with</w:t>
      </w:r>
      <w:r>
        <w:rPr>
          <w:color w:val="221F1F"/>
          <w:spacing w:val="38"/>
          <w:sz w:val="24"/>
        </w:rPr>
        <w:t xml:space="preserve"> </w:t>
      </w:r>
      <w:r>
        <w:rPr>
          <w:color w:val="221F1F"/>
          <w:sz w:val="24"/>
        </w:rPr>
        <w:t>Kenya's</w:t>
      </w:r>
      <w:r>
        <w:rPr>
          <w:color w:val="221F1F"/>
          <w:spacing w:val="39"/>
          <w:sz w:val="24"/>
        </w:rPr>
        <w:t xml:space="preserve"> </w:t>
      </w:r>
      <w:r>
        <w:rPr>
          <w:color w:val="221F1F"/>
          <w:sz w:val="24"/>
        </w:rPr>
        <w:t>laws</w:t>
      </w:r>
      <w:r>
        <w:rPr>
          <w:color w:val="221F1F"/>
          <w:spacing w:val="39"/>
          <w:sz w:val="24"/>
        </w:rPr>
        <w:t xml:space="preserve"> </w:t>
      </w:r>
      <w:r>
        <w:rPr>
          <w:color w:val="221F1F"/>
          <w:sz w:val="24"/>
        </w:rPr>
        <w:t>and</w:t>
      </w:r>
      <w:r>
        <w:rPr>
          <w:color w:val="221F1F"/>
          <w:spacing w:val="40"/>
          <w:sz w:val="24"/>
        </w:rPr>
        <w:t xml:space="preserve"> </w:t>
      </w:r>
      <w:r>
        <w:rPr>
          <w:color w:val="221F1F"/>
          <w:sz w:val="24"/>
        </w:rPr>
        <w:t>Regulations as</w:t>
      </w:r>
      <w:r>
        <w:rPr>
          <w:color w:val="221F1F"/>
          <w:spacing w:val="40"/>
          <w:sz w:val="24"/>
        </w:rPr>
        <w:t xml:space="preserve"> </w:t>
      </w:r>
      <w:r>
        <w:rPr>
          <w:color w:val="221F1F"/>
          <w:sz w:val="24"/>
        </w:rPr>
        <w:t>per</w:t>
      </w:r>
      <w:r>
        <w:rPr>
          <w:color w:val="221F1F"/>
          <w:spacing w:val="40"/>
          <w:sz w:val="24"/>
        </w:rPr>
        <w:t xml:space="preserve"> </w:t>
      </w:r>
      <w:r>
        <w:rPr>
          <w:color w:val="221F1F"/>
          <w:sz w:val="24"/>
        </w:rPr>
        <w:t>paragraphs</w:t>
      </w:r>
      <w:r>
        <w:rPr>
          <w:color w:val="221F1F"/>
          <w:spacing w:val="40"/>
          <w:sz w:val="24"/>
        </w:rPr>
        <w:t xml:space="preserve"> </w:t>
      </w:r>
      <w:r>
        <w:rPr>
          <w:color w:val="221F1F"/>
          <w:sz w:val="24"/>
        </w:rPr>
        <w:t>1.1</w:t>
      </w:r>
      <w:r>
        <w:rPr>
          <w:color w:val="221F1F"/>
          <w:spacing w:val="40"/>
          <w:sz w:val="24"/>
        </w:rPr>
        <w:t xml:space="preserve"> </w:t>
      </w:r>
      <w:r>
        <w:rPr>
          <w:color w:val="221F1F"/>
          <w:sz w:val="24"/>
        </w:rPr>
        <w:t>above.</w:t>
      </w:r>
    </w:p>
    <w:p w:rsidR="00DD2D1B" w:rsidRDefault="008272FF">
      <w:pPr>
        <w:pStyle w:val="ListParagraph"/>
        <w:numPr>
          <w:ilvl w:val="1"/>
          <w:numId w:val="1"/>
        </w:numPr>
        <w:tabs>
          <w:tab w:val="left" w:pos="2006"/>
          <w:tab w:val="left" w:pos="2143"/>
        </w:tabs>
        <w:spacing w:before="243" w:line="235" w:lineRule="auto"/>
        <w:ind w:left="2143" w:right="1530" w:hanging="574"/>
        <w:jc w:val="both"/>
        <w:rPr>
          <w:color w:val="221F1F"/>
          <w:sz w:val="24"/>
        </w:rPr>
      </w:pPr>
      <w:r>
        <w:rPr>
          <w:color w:val="221F1F"/>
          <w:sz w:val="24"/>
        </w:rPr>
        <w:t>Kenya’s public procurement and asset disposal act (</w:t>
      </w:r>
      <w:r>
        <w:rPr>
          <w:rFonts w:ascii="Trebuchet MS" w:hAnsi="Trebuchet MS"/>
          <w:i/>
          <w:color w:val="221F1F"/>
          <w:sz w:val="25"/>
        </w:rPr>
        <w:t>no.</w:t>
      </w:r>
      <w:r>
        <w:rPr>
          <w:rFonts w:ascii="Trebuchet MS" w:hAnsi="Trebuchet MS"/>
          <w:i/>
          <w:color w:val="221F1F"/>
          <w:spacing w:val="40"/>
          <w:sz w:val="25"/>
        </w:rPr>
        <w:t xml:space="preserve"> </w:t>
      </w:r>
      <w:r>
        <w:rPr>
          <w:rFonts w:ascii="Trebuchet MS" w:hAnsi="Trebuchet MS"/>
          <w:i/>
          <w:color w:val="221F1F"/>
          <w:sz w:val="25"/>
        </w:rPr>
        <w:t>33</w:t>
      </w:r>
      <w:r>
        <w:rPr>
          <w:rFonts w:ascii="Trebuchet MS" w:hAnsi="Trebuchet MS"/>
          <w:i/>
          <w:color w:val="221F1F"/>
          <w:spacing w:val="40"/>
          <w:sz w:val="25"/>
        </w:rPr>
        <w:t xml:space="preserve"> </w:t>
      </w:r>
      <w:r>
        <w:rPr>
          <w:rFonts w:ascii="Trebuchet MS" w:hAnsi="Trebuchet MS"/>
          <w:i/>
          <w:color w:val="221F1F"/>
          <w:sz w:val="25"/>
        </w:rPr>
        <w:t>of</w:t>
      </w:r>
      <w:r>
        <w:rPr>
          <w:rFonts w:ascii="Trebuchet MS" w:hAnsi="Trebuchet MS"/>
          <w:i/>
          <w:color w:val="221F1F"/>
          <w:spacing w:val="40"/>
          <w:sz w:val="25"/>
        </w:rPr>
        <w:t xml:space="preserve"> </w:t>
      </w:r>
      <w:r>
        <w:rPr>
          <w:rFonts w:ascii="Trebuchet MS" w:hAnsi="Trebuchet MS"/>
          <w:i/>
          <w:color w:val="221F1F"/>
          <w:sz w:val="25"/>
        </w:rPr>
        <w:t>2015)</w:t>
      </w:r>
      <w:r>
        <w:rPr>
          <w:rFonts w:ascii="Trebuchet MS" w:hAnsi="Trebuchet MS"/>
          <w:i/>
          <w:color w:val="221F1F"/>
          <w:spacing w:val="40"/>
          <w:sz w:val="25"/>
        </w:rPr>
        <w:t xml:space="preserve"> </w:t>
      </w:r>
      <w:r>
        <w:rPr>
          <w:color w:val="221F1F"/>
          <w:sz w:val="24"/>
        </w:rPr>
        <w:t>under Section</w:t>
      </w:r>
      <w:r>
        <w:rPr>
          <w:color w:val="221F1F"/>
          <w:spacing w:val="40"/>
          <w:sz w:val="24"/>
        </w:rPr>
        <w:t xml:space="preserve"> </w:t>
      </w:r>
      <w:r>
        <w:rPr>
          <w:color w:val="221F1F"/>
          <w:sz w:val="24"/>
        </w:rPr>
        <w:t>66</w:t>
      </w:r>
      <w:r>
        <w:rPr>
          <w:color w:val="221F1F"/>
          <w:spacing w:val="40"/>
          <w:sz w:val="24"/>
        </w:rPr>
        <w:t xml:space="preserve"> </w:t>
      </w:r>
      <w:r>
        <w:rPr>
          <w:color w:val="221F1F"/>
          <w:sz w:val="24"/>
        </w:rPr>
        <w:t>describes</w:t>
      </w:r>
      <w:r>
        <w:rPr>
          <w:color w:val="221F1F"/>
          <w:spacing w:val="40"/>
          <w:sz w:val="24"/>
        </w:rPr>
        <w:t xml:space="preserve"> </w:t>
      </w:r>
      <w:r>
        <w:rPr>
          <w:color w:val="221F1F"/>
          <w:sz w:val="24"/>
        </w:rPr>
        <w:t>rules</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followed</w:t>
      </w:r>
      <w:r>
        <w:rPr>
          <w:color w:val="221F1F"/>
          <w:spacing w:val="40"/>
          <w:sz w:val="24"/>
        </w:rPr>
        <w:t xml:space="preserve"> </w:t>
      </w:r>
      <w:r>
        <w:rPr>
          <w:color w:val="221F1F"/>
          <w:sz w:val="24"/>
        </w:rPr>
        <w:t>and</w:t>
      </w:r>
      <w:r>
        <w:rPr>
          <w:color w:val="221F1F"/>
          <w:spacing w:val="40"/>
          <w:sz w:val="24"/>
        </w:rPr>
        <w:t xml:space="preserve"> </w:t>
      </w:r>
      <w:r>
        <w:rPr>
          <w:color w:val="221F1F"/>
          <w:sz w:val="24"/>
        </w:rPr>
        <w:t>actions</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taken</w:t>
      </w:r>
      <w:r>
        <w:rPr>
          <w:color w:val="221F1F"/>
          <w:spacing w:val="40"/>
          <w:sz w:val="24"/>
        </w:rPr>
        <w:t xml:space="preserve"> </w:t>
      </w:r>
      <w:r>
        <w:rPr>
          <w:color w:val="221F1F"/>
          <w:sz w:val="24"/>
        </w:rPr>
        <w:t>in dealing with Corrupt, Coercive, Obstructive, Collusive or Fraudulent</w:t>
      </w:r>
      <w:r>
        <w:rPr>
          <w:color w:val="221F1F"/>
          <w:spacing w:val="80"/>
          <w:sz w:val="24"/>
        </w:rPr>
        <w:t xml:space="preserve"> </w:t>
      </w:r>
      <w:r>
        <w:rPr>
          <w:color w:val="221F1F"/>
          <w:sz w:val="24"/>
        </w:rPr>
        <w:t>practices, and Conflicts of Interest in procurement including consequences</w:t>
      </w:r>
      <w:r>
        <w:rPr>
          <w:color w:val="221F1F"/>
          <w:spacing w:val="40"/>
          <w:sz w:val="24"/>
        </w:rPr>
        <w:t xml:space="preserve"> </w:t>
      </w:r>
      <w:r>
        <w:rPr>
          <w:color w:val="221F1F"/>
          <w:sz w:val="24"/>
        </w:rPr>
        <w:t>for offences committed. A few of the provisions noted below highlight Kenya's</w:t>
      </w:r>
      <w:r>
        <w:rPr>
          <w:color w:val="221F1F"/>
          <w:spacing w:val="40"/>
          <w:sz w:val="24"/>
        </w:rPr>
        <w:t xml:space="preserve"> </w:t>
      </w:r>
      <w:r>
        <w:rPr>
          <w:color w:val="221F1F"/>
          <w:sz w:val="24"/>
        </w:rPr>
        <w:t>policy</w:t>
      </w:r>
      <w:r>
        <w:rPr>
          <w:color w:val="221F1F"/>
          <w:spacing w:val="40"/>
          <w:sz w:val="24"/>
        </w:rPr>
        <w:t xml:space="preserve"> </w:t>
      </w:r>
      <w:r>
        <w:rPr>
          <w:color w:val="221F1F"/>
          <w:sz w:val="24"/>
        </w:rPr>
        <w:t>of</w:t>
      </w:r>
      <w:r>
        <w:rPr>
          <w:color w:val="221F1F"/>
          <w:spacing w:val="40"/>
          <w:sz w:val="24"/>
        </w:rPr>
        <w:t xml:space="preserve"> </w:t>
      </w:r>
      <w:r>
        <w:rPr>
          <w:color w:val="221F1F"/>
          <w:sz w:val="24"/>
        </w:rPr>
        <w:t>no</w:t>
      </w:r>
      <w:r>
        <w:rPr>
          <w:color w:val="221F1F"/>
          <w:spacing w:val="40"/>
          <w:sz w:val="24"/>
        </w:rPr>
        <w:t xml:space="preserve"> </w:t>
      </w:r>
      <w:r>
        <w:rPr>
          <w:color w:val="221F1F"/>
          <w:sz w:val="24"/>
        </w:rPr>
        <w:t>tolerance</w:t>
      </w:r>
      <w:r>
        <w:rPr>
          <w:color w:val="221F1F"/>
          <w:spacing w:val="40"/>
          <w:sz w:val="24"/>
        </w:rPr>
        <w:t xml:space="preserve"> </w:t>
      </w:r>
      <w:r>
        <w:rPr>
          <w:color w:val="221F1F"/>
          <w:sz w:val="24"/>
        </w:rPr>
        <w:t>for</w:t>
      </w:r>
      <w:r>
        <w:rPr>
          <w:color w:val="221F1F"/>
          <w:spacing w:val="40"/>
          <w:sz w:val="24"/>
        </w:rPr>
        <w:t xml:space="preserve"> </w:t>
      </w:r>
      <w:r>
        <w:rPr>
          <w:color w:val="221F1F"/>
          <w:sz w:val="24"/>
        </w:rPr>
        <w:t>such</w:t>
      </w:r>
      <w:r>
        <w:rPr>
          <w:color w:val="221F1F"/>
          <w:spacing w:val="40"/>
          <w:sz w:val="24"/>
        </w:rPr>
        <w:t xml:space="preserve"> </w:t>
      </w:r>
      <w:r>
        <w:rPr>
          <w:color w:val="221F1F"/>
          <w:sz w:val="24"/>
        </w:rPr>
        <w:t>practices</w:t>
      </w:r>
      <w:r>
        <w:rPr>
          <w:color w:val="221F1F"/>
          <w:spacing w:val="40"/>
          <w:sz w:val="24"/>
        </w:rPr>
        <w:t xml:space="preserve"> </w:t>
      </w:r>
      <w:r>
        <w:rPr>
          <w:color w:val="221F1F"/>
          <w:sz w:val="24"/>
        </w:rPr>
        <w:t>and</w:t>
      </w:r>
      <w:r>
        <w:rPr>
          <w:color w:val="221F1F"/>
          <w:spacing w:val="40"/>
          <w:sz w:val="24"/>
        </w:rPr>
        <w:t xml:space="preserve"> </w:t>
      </w:r>
      <w:r>
        <w:rPr>
          <w:color w:val="221F1F"/>
          <w:sz w:val="24"/>
        </w:rPr>
        <w:t>behavior:</w:t>
      </w:r>
    </w:p>
    <w:p w:rsidR="00DD2D1B" w:rsidRDefault="008272FF">
      <w:pPr>
        <w:pStyle w:val="ListParagraph"/>
        <w:numPr>
          <w:ilvl w:val="2"/>
          <w:numId w:val="1"/>
        </w:numPr>
        <w:tabs>
          <w:tab w:val="left" w:pos="2688"/>
        </w:tabs>
        <w:spacing w:before="118" w:line="235" w:lineRule="auto"/>
        <w:ind w:right="1534" w:hanging="552"/>
        <w:jc w:val="both"/>
        <w:rPr>
          <w:sz w:val="24"/>
        </w:rPr>
      </w:pPr>
      <w:r>
        <w:rPr>
          <w:color w:val="221F1F"/>
          <w:sz w:val="24"/>
        </w:rPr>
        <w:t>a</w:t>
      </w:r>
      <w:r>
        <w:rPr>
          <w:color w:val="221F1F"/>
          <w:spacing w:val="40"/>
          <w:sz w:val="24"/>
        </w:rPr>
        <w:t xml:space="preserve"> </w:t>
      </w:r>
      <w:r>
        <w:rPr>
          <w:color w:val="221F1F"/>
          <w:sz w:val="24"/>
        </w:rPr>
        <w:t>person</w:t>
      </w:r>
      <w:r>
        <w:rPr>
          <w:color w:val="221F1F"/>
          <w:spacing w:val="40"/>
          <w:sz w:val="24"/>
        </w:rPr>
        <w:t xml:space="preserve"> </w:t>
      </w:r>
      <w:r>
        <w:rPr>
          <w:color w:val="221F1F"/>
          <w:sz w:val="24"/>
        </w:rPr>
        <w:t>to</w:t>
      </w:r>
      <w:r>
        <w:rPr>
          <w:color w:val="221F1F"/>
          <w:spacing w:val="40"/>
          <w:sz w:val="24"/>
        </w:rPr>
        <w:t xml:space="preserve"> </w:t>
      </w:r>
      <w:r>
        <w:rPr>
          <w:color w:val="221F1F"/>
          <w:sz w:val="24"/>
        </w:rPr>
        <w:t>whom</w:t>
      </w:r>
      <w:r>
        <w:rPr>
          <w:color w:val="221F1F"/>
          <w:spacing w:val="40"/>
          <w:sz w:val="24"/>
        </w:rPr>
        <w:t xml:space="preserve"> </w:t>
      </w:r>
      <w:r>
        <w:rPr>
          <w:color w:val="221F1F"/>
          <w:sz w:val="24"/>
        </w:rPr>
        <w:t>this</w:t>
      </w:r>
      <w:r>
        <w:rPr>
          <w:color w:val="221F1F"/>
          <w:spacing w:val="40"/>
          <w:sz w:val="24"/>
        </w:rPr>
        <w:t xml:space="preserve"> </w:t>
      </w:r>
      <w:r>
        <w:rPr>
          <w:color w:val="221F1F"/>
          <w:sz w:val="24"/>
        </w:rPr>
        <w:t>Act</w:t>
      </w:r>
      <w:r>
        <w:rPr>
          <w:color w:val="221F1F"/>
          <w:spacing w:val="40"/>
          <w:sz w:val="24"/>
        </w:rPr>
        <w:t xml:space="preserve"> </w:t>
      </w:r>
      <w:r>
        <w:rPr>
          <w:color w:val="221F1F"/>
          <w:sz w:val="24"/>
        </w:rPr>
        <w:t>applies</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be</w:t>
      </w:r>
      <w:r>
        <w:rPr>
          <w:color w:val="221F1F"/>
          <w:spacing w:val="40"/>
          <w:sz w:val="24"/>
        </w:rPr>
        <w:t xml:space="preserve"> </w:t>
      </w:r>
      <w:r>
        <w:rPr>
          <w:color w:val="221F1F"/>
          <w:sz w:val="24"/>
        </w:rPr>
        <w:t>involved</w:t>
      </w:r>
      <w:r>
        <w:rPr>
          <w:color w:val="221F1F"/>
          <w:spacing w:val="40"/>
          <w:sz w:val="24"/>
        </w:rPr>
        <w:t xml:space="preserve"> </w:t>
      </w:r>
      <w:r>
        <w:rPr>
          <w:color w:val="221F1F"/>
          <w:sz w:val="24"/>
        </w:rPr>
        <w:t>in</w:t>
      </w:r>
      <w:r>
        <w:rPr>
          <w:color w:val="221F1F"/>
          <w:spacing w:val="40"/>
          <w:sz w:val="24"/>
        </w:rPr>
        <w:t xml:space="preserve"> </w:t>
      </w:r>
      <w:r>
        <w:rPr>
          <w:color w:val="221F1F"/>
          <w:sz w:val="24"/>
        </w:rPr>
        <w:t>any corrupt, coercive, obstructive, collusive or fraudulent practice; or conflicts</w:t>
      </w:r>
      <w:r>
        <w:rPr>
          <w:color w:val="221F1F"/>
          <w:spacing w:val="36"/>
          <w:sz w:val="24"/>
        </w:rPr>
        <w:t xml:space="preserve"> </w:t>
      </w:r>
      <w:r>
        <w:rPr>
          <w:color w:val="221F1F"/>
          <w:sz w:val="24"/>
        </w:rPr>
        <w:t>of</w:t>
      </w:r>
      <w:r>
        <w:rPr>
          <w:color w:val="221F1F"/>
          <w:spacing w:val="34"/>
          <w:sz w:val="24"/>
        </w:rPr>
        <w:t xml:space="preserve"> </w:t>
      </w:r>
      <w:r>
        <w:rPr>
          <w:color w:val="221F1F"/>
          <w:sz w:val="24"/>
        </w:rPr>
        <w:t>interest</w:t>
      </w:r>
      <w:r>
        <w:rPr>
          <w:color w:val="221F1F"/>
          <w:spacing w:val="36"/>
          <w:sz w:val="24"/>
        </w:rPr>
        <w:t xml:space="preserve"> </w:t>
      </w:r>
      <w:r>
        <w:rPr>
          <w:color w:val="221F1F"/>
          <w:sz w:val="24"/>
        </w:rPr>
        <w:t>in</w:t>
      </w:r>
      <w:r>
        <w:rPr>
          <w:color w:val="221F1F"/>
          <w:spacing w:val="33"/>
          <w:sz w:val="24"/>
        </w:rPr>
        <w:t xml:space="preserve"> </w:t>
      </w:r>
      <w:r>
        <w:rPr>
          <w:color w:val="221F1F"/>
          <w:sz w:val="24"/>
        </w:rPr>
        <w:t>any</w:t>
      </w:r>
      <w:r>
        <w:rPr>
          <w:color w:val="221F1F"/>
          <w:spacing w:val="35"/>
          <w:sz w:val="24"/>
        </w:rPr>
        <w:t xml:space="preserve"> </w:t>
      </w:r>
      <w:r>
        <w:rPr>
          <w:color w:val="221F1F"/>
          <w:sz w:val="24"/>
        </w:rPr>
        <w:t>procurement</w:t>
      </w:r>
      <w:r>
        <w:rPr>
          <w:color w:val="221F1F"/>
          <w:spacing w:val="33"/>
          <w:sz w:val="24"/>
        </w:rPr>
        <w:t xml:space="preserve"> </w:t>
      </w:r>
      <w:r>
        <w:rPr>
          <w:color w:val="221F1F"/>
          <w:sz w:val="24"/>
        </w:rPr>
        <w:t>or</w:t>
      </w:r>
      <w:r>
        <w:rPr>
          <w:color w:val="221F1F"/>
          <w:spacing w:val="36"/>
          <w:sz w:val="24"/>
        </w:rPr>
        <w:t xml:space="preserve"> </w:t>
      </w:r>
      <w:r>
        <w:rPr>
          <w:color w:val="221F1F"/>
          <w:sz w:val="24"/>
        </w:rPr>
        <w:t>asset</w:t>
      </w:r>
      <w:r>
        <w:rPr>
          <w:color w:val="221F1F"/>
          <w:spacing w:val="33"/>
          <w:sz w:val="24"/>
        </w:rPr>
        <w:t xml:space="preserve"> </w:t>
      </w:r>
      <w:r>
        <w:rPr>
          <w:color w:val="221F1F"/>
          <w:sz w:val="24"/>
        </w:rPr>
        <w:t>disposal</w:t>
      </w:r>
      <w:r>
        <w:rPr>
          <w:color w:val="221F1F"/>
          <w:spacing w:val="34"/>
          <w:sz w:val="24"/>
        </w:rPr>
        <w:t xml:space="preserve"> </w:t>
      </w:r>
      <w:r>
        <w:rPr>
          <w:color w:val="221F1F"/>
          <w:sz w:val="24"/>
        </w:rPr>
        <w:t>proceeding;</w:t>
      </w:r>
    </w:p>
    <w:p w:rsidR="00DD2D1B" w:rsidRDefault="008272FF">
      <w:pPr>
        <w:pStyle w:val="ListParagraph"/>
        <w:numPr>
          <w:ilvl w:val="2"/>
          <w:numId w:val="1"/>
        </w:numPr>
        <w:tabs>
          <w:tab w:val="left" w:pos="2688"/>
        </w:tabs>
        <w:spacing w:line="235" w:lineRule="auto"/>
        <w:ind w:right="1541" w:hanging="552"/>
        <w:jc w:val="both"/>
        <w:rPr>
          <w:sz w:val="24"/>
        </w:rPr>
      </w:pPr>
      <w:r>
        <w:rPr>
          <w:color w:val="221F1F"/>
          <w:sz w:val="24"/>
        </w:rPr>
        <w:t>A person referred to under subsection (1) who contravenes the provisions</w:t>
      </w:r>
      <w:r>
        <w:rPr>
          <w:color w:val="221F1F"/>
          <w:spacing w:val="40"/>
          <w:sz w:val="24"/>
        </w:rPr>
        <w:t xml:space="preserve"> </w:t>
      </w:r>
      <w:r>
        <w:rPr>
          <w:color w:val="221F1F"/>
          <w:sz w:val="24"/>
        </w:rPr>
        <w:t>of</w:t>
      </w:r>
      <w:r>
        <w:rPr>
          <w:color w:val="221F1F"/>
          <w:spacing w:val="40"/>
          <w:sz w:val="24"/>
        </w:rPr>
        <w:t xml:space="preserve"> </w:t>
      </w:r>
      <w:r>
        <w:rPr>
          <w:color w:val="221F1F"/>
          <w:sz w:val="24"/>
        </w:rPr>
        <w:t>that</w:t>
      </w:r>
      <w:r>
        <w:rPr>
          <w:color w:val="221F1F"/>
          <w:spacing w:val="40"/>
          <w:sz w:val="24"/>
        </w:rPr>
        <w:t xml:space="preserve"> </w:t>
      </w:r>
      <w:r>
        <w:rPr>
          <w:color w:val="221F1F"/>
          <w:sz w:val="24"/>
        </w:rPr>
        <w:t>sub-section</w:t>
      </w:r>
      <w:r>
        <w:rPr>
          <w:color w:val="221F1F"/>
          <w:spacing w:val="40"/>
          <w:sz w:val="24"/>
        </w:rPr>
        <w:t xml:space="preserve"> </w:t>
      </w:r>
      <w:r>
        <w:rPr>
          <w:color w:val="221F1F"/>
          <w:sz w:val="24"/>
        </w:rPr>
        <w:t>commits</w:t>
      </w:r>
      <w:r>
        <w:rPr>
          <w:color w:val="221F1F"/>
          <w:spacing w:val="40"/>
          <w:sz w:val="24"/>
        </w:rPr>
        <w:t xml:space="preserve"> </w:t>
      </w:r>
      <w:r>
        <w:rPr>
          <w:color w:val="221F1F"/>
          <w:sz w:val="24"/>
        </w:rPr>
        <w:t>an</w:t>
      </w:r>
      <w:r>
        <w:rPr>
          <w:color w:val="221F1F"/>
          <w:spacing w:val="40"/>
          <w:sz w:val="24"/>
        </w:rPr>
        <w:t xml:space="preserve"> </w:t>
      </w:r>
      <w:r>
        <w:rPr>
          <w:color w:val="221F1F"/>
          <w:sz w:val="24"/>
        </w:rPr>
        <w:t>offence;</w:t>
      </w:r>
    </w:p>
    <w:p w:rsidR="00DD2D1B" w:rsidRDefault="008272FF">
      <w:pPr>
        <w:pStyle w:val="ListParagraph"/>
        <w:numPr>
          <w:ilvl w:val="2"/>
          <w:numId w:val="1"/>
        </w:numPr>
        <w:tabs>
          <w:tab w:val="left" w:pos="2688"/>
        </w:tabs>
        <w:spacing w:before="6" w:line="235" w:lineRule="auto"/>
        <w:ind w:right="1532" w:hanging="552"/>
        <w:jc w:val="both"/>
        <w:rPr>
          <w:sz w:val="24"/>
        </w:rPr>
      </w:pPr>
      <w:r>
        <w:rPr>
          <w:color w:val="221F1F"/>
          <w:sz w:val="24"/>
        </w:rPr>
        <w:t>Without</w:t>
      </w:r>
      <w:r>
        <w:rPr>
          <w:color w:val="221F1F"/>
          <w:spacing w:val="40"/>
          <w:sz w:val="24"/>
        </w:rPr>
        <w:t xml:space="preserve"> </w:t>
      </w:r>
      <w:r>
        <w:rPr>
          <w:color w:val="221F1F"/>
          <w:sz w:val="24"/>
        </w:rPr>
        <w:t>limiting</w:t>
      </w:r>
      <w:r>
        <w:rPr>
          <w:color w:val="221F1F"/>
          <w:spacing w:val="40"/>
          <w:sz w:val="24"/>
        </w:rPr>
        <w:t xml:space="preserve"> </w:t>
      </w:r>
      <w:r>
        <w:rPr>
          <w:color w:val="221F1F"/>
          <w:sz w:val="24"/>
        </w:rPr>
        <w:t>the</w:t>
      </w:r>
      <w:r>
        <w:rPr>
          <w:color w:val="221F1F"/>
          <w:spacing w:val="40"/>
          <w:sz w:val="24"/>
        </w:rPr>
        <w:t xml:space="preserve"> </w:t>
      </w:r>
      <w:r>
        <w:rPr>
          <w:color w:val="221F1F"/>
          <w:sz w:val="24"/>
        </w:rPr>
        <w:t>generality of</w:t>
      </w:r>
      <w:r>
        <w:rPr>
          <w:color w:val="221F1F"/>
          <w:spacing w:val="40"/>
          <w:sz w:val="24"/>
        </w:rPr>
        <w:t xml:space="preserve"> </w:t>
      </w:r>
      <w:r>
        <w:rPr>
          <w:color w:val="221F1F"/>
          <w:sz w:val="24"/>
        </w:rPr>
        <w:t>the</w:t>
      </w:r>
      <w:r>
        <w:rPr>
          <w:color w:val="221F1F"/>
          <w:spacing w:val="40"/>
          <w:sz w:val="24"/>
        </w:rPr>
        <w:t xml:space="preserve"> </w:t>
      </w:r>
      <w:r>
        <w:rPr>
          <w:color w:val="221F1F"/>
          <w:sz w:val="24"/>
        </w:rPr>
        <w:t>subsection</w:t>
      </w:r>
      <w:r>
        <w:rPr>
          <w:color w:val="221F1F"/>
          <w:spacing w:val="40"/>
          <w:sz w:val="24"/>
        </w:rPr>
        <w:t xml:space="preserve"> </w:t>
      </w:r>
      <w:r>
        <w:rPr>
          <w:color w:val="221F1F"/>
          <w:sz w:val="24"/>
        </w:rPr>
        <w:t>(1)</w:t>
      </w:r>
      <w:r>
        <w:rPr>
          <w:color w:val="221F1F"/>
          <w:spacing w:val="40"/>
          <w:sz w:val="24"/>
        </w:rPr>
        <w:t xml:space="preserve"> </w:t>
      </w:r>
      <w:r>
        <w:rPr>
          <w:color w:val="221F1F"/>
          <w:sz w:val="24"/>
        </w:rPr>
        <w:t>and</w:t>
      </w:r>
      <w:r>
        <w:rPr>
          <w:color w:val="221F1F"/>
          <w:spacing w:val="40"/>
          <w:sz w:val="24"/>
        </w:rPr>
        <w:t xml:space="preserve"> </w:t>
      </w:r>
      <w:r>
        <w:rPr>
          <w:color w:val="221F1F"/>
          <w:sz w:val="24"/>
        </w:rPr>
        <w:t>(2),</w:t>
      </w:r>
      <w:r>
        <w:rPr>
          <w:color w:val="221F1F"/>
          <w:spacing w:val="40"/>
          <w:sz w:val="24"/>
        </w:rPr>
        <w:t xml:space="preserve"> </w:t>
      </w:r>
      <w:r>
        <w:rPr>
          <w:color w:val="221F1F"/>
          <w:sz w:val="24"/>
        </w:rPr>
        <w:t>the person shall be—</w:t>
      </w:r>
      <w:r>
        <w:rPr>
          <w:color w:val="221F1F"/>
          <w:spacing w:val="-6"/>
          <w:sz w:val="24"/>
        </w:rPr>
        <w:t xml:space="preserve"> </w:t>
      </w:r>
      <w:r>
        <w:rPr>
          <w:color w:val="221F1F"/>
          <w:sz w:val="24"/>
        </w:rPr>
        <w:t>a)</w:t>
      </w:r>
      <w:r>
        <w:rPr>
          <w:color w:val="221F1F"/>
          <w:spacing w:val="-7"/>
          <w:sz w:val="24"/>
        </w:rPr>
        <w:t xml:space="preserve"> </w:t>
      </w:r>
      <w:r>
        <w:rPr>
          <w:color w:val="221F1F"/>
          <w:sz w:val="24"/>
        </w:rPr>
        <w:t>disqualified from entering into a contract for a procurement</w:t>
      </w:r>
      <w:r>
        <w:rPr>
          <w:color w:val="221F1F"/>
          <w:spacing w:val="40"/>
          <w:sz w:val="24"/>
        </w:rPr>
        <w:t xml:space="preserve"> </w:t>
      </w:r>
      <w:r>
        <w:rPr>
          <w:color w:val="221F1F"/>
          <w:sz w:val="24"/>
        </w:rPr>
        <w:t>or</w:t>
      </w:r>
      <w:r>
        <w:rPr>
          <w:color w:val="221F1F"/>
          <w:spacing w:val="40"/>
          <w:sz w:val="24"/>
        </w:rPr>
        <w:t xml:space="preserve"> </w:t>
      </w:r>
      <w:r>
        <w:rPr>
          <w:color w:val="221F1F"/>
          <w:sz w:val="24"/>
        </w:rPr>
        <w:t>asset</w:t>
      </w:r>
      <w:r>
        <w:rPr>
          <w:color w:val="221F1F"/>
          <w:spacing w:val="40"/>
          <w:sz w:val="24"/>
        </w:rPr>
        <w:t xml:space="preserve"> </w:t>
      </w:r>
      <w:r>
        <w:rPr>
          <w:color w:val="221F1F"/>
          <w:sz w:val="24"/>
        </w:rPr>
        <w:t>disposal</w:t>
      </w:r>
      <w:r>
        <w:rPr>
          <w:color w:val="221F1F"/>
          <w:spacing w:val="40"/>
          <w:sz w:val="24"/>
        </w:rPr>
        <w:t xml:space="preserve"> </w:t>
      </w:r>
      <w:r>
        <w:rPr>
          <w:color w:val="221F1F"/>
          <w:sz w:val="24"/>
        </w:rPr>
        <w:t>proceeding;</w:t>
      </w:r>
      <w:r>
        <w:rPr>
          <w:color w:val="221F1F"/>
          <w:spacing w:val="40"/>
          <w:sz w:val="24"/>
        </w:rPr>
        <w:t xml:space="preserve"> </w:t>
      </w:r>
      <w:r>
        <w:rPr>
          <w:color w:val="221F1F"/>
          <w:sz w:val="24"/>
        </w:rPr>
        <w:t>or</w:t>
      </w:r>
    </w:p>
    <w:p w:rsidR="00DD2D1B" w:rsidRDefault="008272FF">
      <w:pPr>
        <w:pStyle w:val="BodyText"/>
        <w:spacing w:before="3" w:line="237" w:lineRule="auto"/>
        <w:ind w:left="3300" w:right="595" w:hanging="612"/>
        <w:jc w:val="both"/>
      </w:pPr>
      <w:r>
        <w:rPr>
          <w:color w:val="221F1F"/>
        </w:rPr>
        <w:t>b)</w:t>
      </w:r>
      <w:r>
        <w:rPr>
          <w:color w:val="221F1F"/>
          <w:spacing w:val="80"/>
        </w:rPr>
        <w:t xml:space="preserve">  </w:t>
      </w:r>
      <w:r>
        <w:rPr>
          <w:color w:val="221F1F"/>
        </w:rPr>
        <w:t>if</w:t>
      </w:r>
      <w:r>
        <w:rPr>
          <w:color w:val="221F1F"/>
          <w:spacing w:val="40"/>
        </w:rPr>
        <w:t xml:space="preserve"> </w:t>
      </w:r>
      <w:r>
        <w:rPr>
          <w:color w:val="221F1F"/>
        </w:rPr>
        <w:t>a</w:t>
      </w:r>
      <w:r>
        <w:rPr>
          <w:color w:val="221F1F"/>
          <w:spacing w:val="80"/>
        </w:rPr>
        <w:t xml:space="preserve"> </w:t>
      </w:r>
      <w:r>
        <w:rPr>
          <w:color w:val="221F1F"/>
        </w:rPr>
        <w:t>contract</w:t>
      </w:r>
      <w:r>
        <w:rPr>
          <w:color w:val="221F1F"/>
          <w:spacing w:val="80"/>
        </w:rPr>
        <w:t xml:space="preserve"> </w:t>
      </w:r>
      <w:r>
        <w:rPr>
          <w:color w:val="221F1F"/>
        </w:rPr>
        <w:t>has</w:t>
      </w:r>
      <w:r>
        <w:rPr>
          <w:color w:val="221F1F"/>
          <w:spacing w:val="40"/>
        </w:rPr>
        <w:t xml:space="preserve"> </w:t>
      </w:r>
      <w:r>
        <w:rPr>
          <w:color w:val="221F1F"/>
        </w:rPr>
        <w:t>already</w:t>
      </w:r>
      <w:r>
        <w:rPr>
          <w:color w:val="221F1F"/>
          <w:spacing w:val="80"/>
        </w:rPr>
        <w:t xml:space="preserve"> </w:t>
      </w:r>
      <w:r>
        <w:rPr>
          <w:color w:val="221F1F"/>
        </w:rPr>
        <w:t>been</w:t>
      </w:r>
      <w:r>
        <w:rPr>
          <w:color w:val="221F1F"/>
          <w:spacing w:val="40"/>
        </w:rPr>
        <w:t xml:space="preserve"> </w:t>
      </w:r>
      <w:r>
        <w:rPr>
          <w:color w:val="221F1F"/>
        </w:rPr>
        <w:t>entered</w:t>
      </w:r>
      <w:r>
        <w:rPr>
          <w:color w:val="221F1F"/>
          <w:spacing w:val="80"/>
        </w:rPr>
        <w:t xml:space="preserve"> </w:t>
      </w:r>
      <w:r>
        <w:rPr>
          <w:color w:val="221F1F"/>
        </w:rPr>
        <w:t>into</w:t>
      </w:r>
      <w:r>
        <w:rPr>
          <w:color w:val="221F1F"/>
          <w:spacing w:val="80"/>
        </w:rPr>
        <w:t xml:space="preserve"> </w:t>
      </w:r>
      <w:r>
        <w:rPr>
          <w:color w:val="221F1F"/>
        </w:rPr>
        <w:t>with</w:t>
      </w:r>
      <w:r>
        <w:rPr>
          <w:color w:val="221F1F"/>
          <w:spacing w:val="80"/>
        </w:rPr>
        <w:t xml:space="preserve"> </w:t>
      </w:r>
      <w:r>
        <w:rPr>
          <w:color w:val="221F1F"/>
        </w:rPr>
        <w:t>the</w:t>
      </w:r>
      <w:r>
        <w:rPr>
          <w:color w:val="221F1F"/>
          <w:spacing w:val="40"/>
        </w:rPr>
        <w:t xml:space="preserve"> </w:t>
      </w:r>
      <w:r>
        <w:rPr>
          <w:color w:val="221F1F"/>
        </w:rPr>
        <w:t>person,</w:t>
      </w:r>
      <w:r>
        <w:rPr>
          <w:color w:val="221F1F"/>
          <w:spacing w:val="80"/>
        </w:rPr>
        <w:t xml:space="preserve"> </w:t>
      </w:r>
      <w:r>
        <w:rPr>
          <w:color w:val="221F1F"/>
        </w:rPr>
        <w:t>the contract</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voidable;</w:t>
      </w:r>
    </w:p>
    <w:p w:rsidR="00DD2D1B" w:rsidRDefault="008272FF">
      <w:pPr>
        <w:pStyle w:val="ListParagraph"/>
        <w:numPr>
          <w:ilvl w:val="2"/>
          <w:numId w:val="1"/>
        </w:numPr>
        <w:tabs>
          <w:tab w:val="left" w:pos="2688"/>
        </w:tabs>
        <w:spacing w:line="235" w:lineRule="auto"/>
        <w:ind w:right="1528" w:hanging="552"/>
        <w:jc w:val="both"/>
        <w:rPr>
          <w:sz w:val="24"/>
        </w:rPr>
      </w:pPr>
      <w:r>
        <w:rPr>
          <w:color w:val="221F1F"/>
          <w:sz w:val="24"/>
        </w:rPr>
        <w:t>The voiding of a contract by The Kaimosi Friends University under subsection (7) does not limit any legal remedy The</w:t>
      </w:r>
      <w:r>
        <w:rPr>
          <w:color w:val="221F1F"/>
          <w:spacing w:val="-5"/>
          <w:sz w:val="24"/>
        </w:rPr>
        <w:t xml:space="preserve"> </w:t>
      </w:r>
      <w:r>
        <w:rPr>
          <w:color w:val="221F1F"/>
          <w:sz w:val="24"/>
        </w:rPr>
        <w:t>Kaimosi</w:t>
      </w:r>
      <w:r>
        <w:rPr>
          <w:color w:val="221F1F"/>
          <w:spacing w:val="-3"/>
          <w:sz w:val="24"/>
        </w:rPr>
        <w:t xml:space="preserve"> </w:t>
      </w:r>
      <w:r>
        <w:rPr>
          <w:color w:val="221F1F"/>
          <w:sz w:val="24"/>
        </w:rPr>
        <w:t>Friends University may</w:t>
      </w:r>
      <w:r>
        <w:rPr>
          <w:color w:val="221F1F"/>
          <w:spacing w:val="40"/>
          <w:sz w:val="24"/>
        </w:rPr>
        <w:t xml:space="preserve"> </w:t>
      </w:r>
      <w:r>
        <w:rPr>
          <w:color w:val="221F1F"/>
          <w:sz w:val="24"/>
        </w:rPr>
        <w:t>have;</w:t>
      </w:r>
    </w:p>
    <w:p w:rsidR="00DD2D1B" w:rsidRDefault="008272FF">
      <w:pPr>
        <w:pStyle w:val="ListParagraph"/>
        <w:numPr>
          <w:ilvl w:val="2"/>
          <w:numId w:val="1"/>
        </w:numPr>
        <w:tabs>
          <w:tab w:val="left" w:pos="2688"/>
        </w:tabs>
        <w:spacing w:line="235" w:lineRule="auto"/>
        <w:ind w:right="1531" w:hanging="552"/>
        <w:jc w:val="both"/>
        <w:rPr>
          <w:sz w:val="24"/>
        </w:rPr>
      </w:pPr>
      <w:r>
        <w:rPr>
          <w:color w:val="221F1F"/>
          <w:sz w:val="24"/>
        </w:rPr>
        <w:t>An</w:t>
      </w:r>
      <w:r>
        <w:rPr>
          <w:color w:val="221F1F"/>
          <w:spacing w:val="40"/>
          <w:sz w:val="24"/>
        </w:rPr>
        <w:t xml:space="preserve"> </w:t>
      </w:r>
      <w:r>
        <w:rPr>
          <w:color w:val="221F1F"/>
          <w:sz w:val="24"/>
        </w:rPr>
        <w:t>employee</w:t>
      </w:r>
      <w:r>
        <w:rPr>
          <w:color w:val="221F1F"/>
          <w:spacing w:val="40"/>
          <w:sz w:val="24"/>
        </w:rPr>
        <w:t xml:space="preserve"> </w:t>
      </w:r>
      <w:r>
        <w:rPr>
          <w:color w:val="221F1F"/>
          <w:sz w:val="24"/>
        </w:rPr>
        <w:t>or</w:t>
      </w:r>
      <w:r>
        <w:rPr>
          <w:color w:val="221F1F"/>
          <w:spacing w:val="40"/>
          <w:sz w:val="24"/>
        </w:rPr>
        <w:t xml:space="preserve"> </w:t>
      </w:r>
      <w:r>
        <w:rPr>
          <w:color w:val="221F1F"/>
          <w:sz w:val="24"/>
        </w:rPr>
        <w:t>agent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17"/>
          <w:sz w:val="24"/>
        </w:rPr>
        <w:t xml:space="preserve"> </w:t>
      </w:r>
      <w:r>
        <w:rPr>
          <w:color w:val="221F1F"/>
          <w:sz w:val="24"/>
        </w:rPr>
        <w:t>Kaimosi</w:t>
      </w:r>
      <w:r>
        <w:rPr>
          <w:color w:val="221F1F"/>
          <w:spacing w:val="-18"/>
          <w:sz w:val="24"/>
        </w:rPr>
        <w:t xml:space="preserve"> </w:t>
      </w:r>
      <w:r>
        <w:rPr>
          <w:color w:val="221F1F"/>
          <w:sz w:val="24"/>
        </w:rPr>
        <w:t>Friends</w:t>
      </w:r>
      <w:r>
        <w:rPr>
          <w:color w:val="221F1F"/>
          <w:spacing w:val="-15"/>
          <w:sz w:val="24"/>
        </w:rPr>
        <w:t xml:space="preserve"> </w:t>
      </w:r>
      <w:r>
        <w:rPr>
          <w:color w:val="221F1F"/>
          <w:sz w:val="24"/>
        </w:rPr>
        <w:t>University</w:t>
      </w:r>
      <w:r>
        <w:rPr>
          <w:color w:val="221F1F"/>
          <w:spacing w:val="-18"/>
          <w:sz w:val="24"/>
        </w:rPr>
        <w:t xml:space="preserve"> </w:t>
      </w:r>
      <w:r>
        <w:rPr>
          <w:color w:val="221F1F"/>
          <w:sz w:val="24"/>
        </w:rPr>
        <w:t>or</w:t>
      </w:r>
      <w:r>
        <w:rPr>
          <w:color w:val="221F1F"/>
          <w:spacing w:val="40"/>
          <w:sz w:val="24"/>
        </w:rPr>
        <w:t xml:space="preserve"> </w:t>
      </w:r>
      <w:r>
        <w:rPr>
          <w:color w:val="221F1F"/>
          <w:sz w:val="24"/>
        </w:rPr>
        <w:t>a</w:t>
      </w:r>
      <w:r>
        <w:rPr>
          <w:color w:val="221F1F"/>
          <w:spacing w:val="40"/>
          <w:sz w:val="24"/>
        </w:rPr>
        <w:t xml:space="preserve"> </w:t>
      </w:r>
      <w:r>
        <w:rPr>
          <w:color w:val="221F1F"/>
          <w:sz w:val="24"/>
        </w:rPr>
        <w:t>member of</w:t>
      </w:r>
      <w:r>
        <w:rPr>
          <w:color w:val="221F1F"/>
          <w:spacing w:val="40"/>
          <w:sz w:val="24"/>
        </w:rPr>
        <w:t xml:space="preserve"> </w:t>
      </w:r>
      <w:r>
        <w:rPr>
          <w:color w:val="221F1F"/>
          <w:sz w:val="24"/>
        </w:rPr>
        <w:t>the</w:t>
      </w:r>
      <w:r>
        <w:rPr>
          <w:color w:val="221F1F"/>
          <w:spacing w:val="40"/>
          <w:sz w:val="24"/>
        </w:rPr>
        <w:t xml:space="preserve"> </w:t>
      </w:r>
      <w:r>
        <w:rPr>
          <w:color w:val="221F1F"/>
          <w:sz w:val="24"/>
        </w:rPr>
        <w:t>Board</w:t>
      </w:r>
      <w:r>
        <w:rPr>
          <w:color w:val="221F1F"/>
          <w:spacing w:val="40"/>
          <w:sz w:val="24"/>
        </w:rPr>
        <w:t xml:space="preserve"> </w:t>
      </w:r>
      <w:r>
        <w:rPr>
          <w:color w:val="221F1F"/>
          <w:sz w:val="24"/>
        </w:rPr>
        <w:t>or</w:t>
      </w:r>
      <w:r>
        <w:rPr>
          <w:color w:val="221F1F"/>
          <w:spacing w:val="40"/>
          <w:sz w:val="24"/>
        </w:rPr>
        <w:t xml:space="preserve"> </w:t>
      </w:r>
      <w:r>
        <w:rPr>
          <w:color w:val="221F1F"/>
          <w:sz w:val="24"/>
        </w:rPr>
        <w:t>committee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14"/>
          <w:sz w:val="24"/>
        </w:rPr>
        <w:t xml:space="preserve"> </w:t>
      </w:r>
      <w:r>
        <w:rPr>
          <w:color w:val="221F1F"/>
          <w:sz w:val="24"/>
        </w:rPr>
        <w:t>Kaimosi</w:t>
      </w:r>
      <w:r>
        <w:rPr>
          <w:color w:val="221F1F"/>
          <w:spacing w:val="-14"/>
          <w:sz w:val="24"/>
        </w:rPr>
        <w:t xml:space="preserve"> </w:t>
      </w:r>
      <w:r>
        <w:rPr>
          <w:color w:val="221F1F"/>
          <w:sz w:val="24"/>
        </w:rPr>
        <w:t>Friends</w:t>
      </w:r>
      <w:r>
        <w:rPr>
          <w:color w:val="221F1F"/>
          <w:spacing w:val="-13"/>
          <w:sz w:val="24"/>
        </w:rPr>
        <w:t xml:space="preserve"> </w:t>
      </w:r>
      <w:r>
        <w:rPr>
          <w:color w:val="221F1F"/>
          <w:sz w:val="24"/>
        </w:rPr>
        <w:t>University</w:t>
      </w:r>
      <w:r>
        <w:rPr>
          <w:color w:val="221F1F"/>
          <w:spacing w:val="-14"/>
          <w:sz w:val="24"/>
        </w:rPr>
        <w:t xml:space="preserve"> </w:t>
      </w:r>
      <w:r>
        <w:rPr>
          <w:color w:val="221F1F"/>
          <w:sz w:val="24"/>
        </w:rPr>
        <w:t>who</w:t>
      </w:r>
      <w:r>
        <w:rPr>
          <w:color w:val="221F1F"/>
          <w:spacing w:val="40"/>
          <w:sz w:val="24"/>
        </w:rPr>
        <w:t xml:space="preserve"> </w:t>
      </w:r>
      <w:r>
        <w:rPr>
          <w:color w:val="221F1F"/>
          <w:sz w:val="24"/>
        </w:rPr>
        <w:t>has a</w:t>
      </w:r>
      <w:r>
        <w:rPr>
          <w:color w:val="221F1F"/>
          <w:spacing w:val="40"/>
          <w:sz w:val="24"/>
        </w:rPr>
        <w:t xml:space="preserve"> </w:t>
      </w:r>
      <w:r>
        <w:rPr>
          <w:color w:val="221F1F"/>
          <w:sz w:val="24"/>
        </w:rPr>
        <w:t>conflict</w:t>
      </w:r>
      <w:r>
        <w:rPr>
          <w:color w:val="221F1F"/>
          <w:spacing w:val="40"/>
          <w:sz w:val="24"/>
        </w:rPr>
        <w:t xml:space="preserve"> </w:t>
      </w:r>
      <w:r>
        <w:rPr>
          <w:color w:val="221F1F"/>
          <w:sz w:val="24"/>
        </w:rPr>
        <w:t>of</w:t>
      </w:r>
      <w:r>
        <w:rPr>
          <w:color w:val="221F1F"/>
          <w:spacing w:val="40"/>
          <w:sz w:val="24"/>
        </w:rPr>
        <w:t xml:space="preserve"> </w:t>
      </w:r>
      <w:r>
        <w:rPr>
          <w:color w:val="221F1F"/>
          <w:sz w:val="24"/>
        </w:rPr>
        <w:t>interest</w:t>
      </w:r>
      <w:r>
        <w:rPr>
          <w:color w:val="221F1F"/>
          <w:spacing w:val="40"/>
          <w:sz w:val="24"/>
        </w:rPr>
        <w:t xml:space="preserve"> </w:t>
      </w:r>
      <w:r>
        <w:rPr>
          <w:color w:val="221F1F"/>
          <w:sz w:val="24"/>
        </w:rPr>
        <w:t>with</w:t>
      </w:r>
      <w:r>
        <w:rPr>
          <w:color w:val="221F1F"/>
          <w:spacing w:val="40"/>
          <w:sz w:val="24"/>
        </w:rPr>
        <w:t xml:space="preserve"> </w:t>
      </w:r>
      <w:r>
        <w:rPr>
          <w:color w:val="221F1F"/>
          <w:sz w:val="24"/>
        </w:rPr>
        <w:t>respect</w:t>
      </w:r>
      <w:r>
        <w:rPr>
          <w:color w:val="221F1F"/>
          <w:spacing w:val="40"/>
          <w:sz w:val="24"/>
        </w:rPr>
        <w:t xml:space="preserve"> </w:t>
      </w:r>
      <w:r>
        <w:rPr>
          <w:color w:val="221F1F"/>
          <w:sz w:val="24"/>
        </w:rPr>
        <w:t>to</w:t>
      </w:r>
      <w:r>
        <w:rPr>
          <w:color w:val="221F1F"/>
          <w:spacing w:val="40"/>
          <w:sz w:val="24"/>
        </w:rPr>
        <w:t xml:space="preserve"> </w:t>
      </w:r>
      <w:r>
        <w:rPr>
          <w:color w:val="221F1F"/>
          <w:sz w:val="24"/>
        </w:rPr>
        <w:t>a</w:t>
      </w:r>
      <w:r>
        <w:rPr>
          <w:color w:val="221F1F"/>
          <w:spacing w:val="40"/>
          <w:sz w:val="24"/>
        </w:rPr>
        <w:t xml:space="preserve"> </w:t>
      </w:r>
      <w:r>
        <w:rPr>
          <w:color w:val="221F1F"/>
          <w:sz w:val="24"/>
        </w:rPr>
        <w:t>procurement:-</w:t>
      </w:r>
    </w:p>
    <w:p w:rsidR="00DD2D1B" w:rsidRDefault="008272FF">
      <w:pPr>
        <w:pStyle w:val="ListParagraph"/>
        <w:numPr>
          <w:ilvl w:val="3"/>
          <w:numId w:val="1"/>
        </w:numPr>
        <w:tabs>
          <w:tab w:val="left" w:pos="3263"/>
        </w:tabs>
        <w:spacing w:before="3"/>
        <w:ind w:left="3263" w:hanging="575"/>
        <w:jc w:val="both"/>
        <w:rPr>
          <w:rFonts w:ascii="Times New Roman"/>
          <w:color w:val="221F1F"/>
        </w:rPr>
      </w:pPr>
      <w:r>
        <w:rPr>
          <w:color w:val="221F1F"/>
          <w:sz w:val="24"/>
        </w:rPr>
        <w:t>shall</w:t>
      </w:r>
      <w:r>
        <w:rPr>
          <w:color w:val="221F1F"/>
          <w:spacing w:val="54"/>
          <w:sz w:val="24"/>
        </w:rPr>
        <w:t xml:space="preserve"> </w:t>
      </w:r>
      <w:r>
        <w:rPr>
          <w:color w:val="221F1F"/>
          <w:sz w:val="24"/>
        </w:rPr>
        <w:t>not</w:t>
      </w:r>
      <w:r>
        <w:rPr>
          <w:color w:val="221F1F"/>
          <w:spacing w:val="55"/>
          <w:sz w:val="24"/>
        </w:rPr>
        <w:t xml:space="preserve"> </w:t>
      </w:r>
      <w:r>
        <w:rPr>
          <w:color w:val="221F1F"/>
          <w:sz w:val="24"/>
        </w:rPr>
        <w:t>take</w:t>
      </w:r>
      <w:r>
        <w:rPr>
          <w:color w:val="221F1F"/>
          <w:spacing w:val="56"/>
          <w:sz w:val="24"/>
        </w:rPr>
        <w:t xml:space="preserve"> </w:t>
      </w:r>
      <w:r>
        <w:rPr>
          <w:color w:val="221F1F"/>
          <w:sz w:val="24"/>
        </w:rPr>
        <w:t>part</w:t>
      </w:r>
      <w:r>
        <w:rPr>
          <w:color w:val="221F1F"/>
          <w:spacing w:val="56"/>
          <w:sz w:val="24"/>
        </w:rPr>
        <w:t xml:space="preserve"> </w:t>
      </w:r>
      <w:r>
        <w:rPr>
          <w:color w:val="221F1F"/>
          <w:sz w:val="24"/>
        </w:rPr>
        <w:t>in</w:t>
      </w:r>
      <w:r>
        <w:rPr>
          <w:color w:val="221F1F"/>
          <w:spacing w:val="56"/>
          <w:sz w:val="24"/>
        </w:rPr>
        <w:t xml:space="preserve"> </w:t>
      </w:r>
      <w:r>
        <w:rPr>
          <w:color w:val="221F1F"/>
          <w:sz w:val="24"/>
        </w:rPr>
        <w:t>the</w:t>
      </w:r>
      <w:r>
        <w:rPr>
          <w:color w:val="221F1F"/>
          <w:spacing w:val="55"/>
          <w:sz w:val="24"/>
        </w:rPr>
        <w:t xml:space="preserve"> </w:t>
      </w:r>
      <w:r>
        <w:rPr>
          <w:color w:val="221F1F"/>
          <w:sz w:val="24"/>
        </w:rPr>
        <w:t>procurement</w:t>
      </w:r>
      <w:r>
        <w:rPr>
          <w:color w:val="221F1F"/>
          <w:spacing w:val="56"/>
          <w:sz w:val="24"/>
        </w:rPr>
        <w:t xml:space="preserve"> </w:t>
      </w:r>
      <w:r>
        <w:rPr>
          <w:color w:val="221F1F"/>
          <w:spacing w:val="-2"/>
          <w:sz w:val="24"/>
        </w:rPr>
        <w:t>proceedings;</w:t>
      </w:r>
    </w:p>
    <w:p w:rsidR="00DD2D1B" w:rsidRDefault="008272FF">
      <w:pPr>
        <w:pStyle w:val="ListParagraph"/>
        <w:numPr>
          <w:ilvl w:val="3"/>
          <w:numId w:val="1"/>
        </w:numPr>
        <w:tabs>
          <w:tab w:val="left" w:pos="3264"/>
        </w:tabs>
        <w:spacing w:before="16" w:line="237" w:lineRule="auto"/>
        <w:ind w:right="1167" w:hanging="576"/>
        <w:jc w:val="both"/>
        <w:rPr>
          <w:rFonts w:ascii="Times New Roman"/>
          <w:color w:val="221F1F"/>
        </w:rPr>
      </w:pPr>
      <w:r>
        <w:rPr>
          <w:color w:val="221F1F"/>
          <w:sz w:val="24"/>
        </w:rPr>
        <w:t>shall not, after a procurement contract has been entered into, take part</w:t>
      </w:r>
      <w:r>
        <w:rPr>
          <w:color w:val="221F1F"/>
          <w:spacing w:val="40"/>
          <w:sz w:val="24"/>
        </w:rPr>
        <w:t xml:space="preserve"> </w:t>
      </w:r>
      <w:r>
        <w:rPr>
          <w:color w:val="221F1F"/>
          <w:sz w:val="24"/>
        </w:rPr>
        <w:t>in</w:t>
      </w:r>
      <w:r>
        <w:rPr>
          <w:color w:val="221F1F"/>
          <w:spacing w:val="40"/>
          <w:sz w:val="24"/>
        </w:rPr>
        <w:t xml:space="preserve"> </w:t>
      </w:r>
      <w:r>
        <w:rPr>
          <w:color w:val="221F1F"/>
          <w:sz w:val="24"/>
        </w:rPr>
        <w:t>any</w:t>
      </w:r>
      <w:r>
        <w:rPr>
          <w:color w:val="221F1F"/>
          <w:spacing w:val="40"/>
          <w:sz w:val="24"/>
        </w:rPr>
        <w:t xml:space="preserve"> </w:t>
      </w:r>
      <w:r>
        <w:rPr>
          <w:color w:val="221F1F"/>
          <w:sz w:val="24"/>
        </w:rPr>
        <w:t>decision</w:t>
      </w:r>
      <w:r>
        <w:rPr>
          <w:color w:val="221F1F"/>
          <w:spacing w:val="59"/>
          <w:sz w:val="24"/>
        </w:rPr>
        <w:t xml:space="preserve"> </w:t>
      </w:r>
      <w:r>
        <w:rPr>
          <w:color w:val="221F1F"/>
          <w:sz w:val="24"/>
        </w:rPr>
        <w:t>relating</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procurement</w:t>
      </w:r>
      <w:r>
        <w:rPr>
          <w:color w:val="221F1F"/>
          <w:spacing w:val="40"/>
          <w:sz w:val="24"/>
        </w:rPr>
        <w:t xml:space="preserve"> </w:t>
      </w:r>
      <w:r>
        <w:rPr>
          <w:color w:val="221F1F"/>
          <w:sz w:val="24"/>
        </w:rPr>
        <w:t>or</w:t>
      </w:r>
      <w:r>
        <w:rPr>
          <w:color w:val="221F1F"/>
          <w:spacing w:val="40"/>
          <w:sz w:val="24"/>
        </w:rPr>
        <w:t xml:space="preserve"> </w:t>
      </w:r>
      <w:r>
        <w:rPr>
          <w:color w:val="221F1F"/>
          <w:sz w:val="24"/>
        </w:rPr>
        <w:t>contract;</w:t>
      </w:r>
      <w:r>
        <w:rPr>
          <w:color w:val="221F1F"/>
          <w:spacing w:val="40"/>
          <w:sz w:val="24"/>
        </w:rPr>
        <w:t xml:space="preserve"> </w:t>
      </w:r>
      <w:r>
        <w:rPr>
          <w:color w:val="221F1F"/>
          <w:sz w:val="24"/>
        </w:rPr>
        <w:t>and</w:t>
      </w:r>
    </w:p>
    <w:p w:rsidR="00DD2D1B" w:rsidRDefault="008272FF">
      <w:pPr>
        <w:pStyle w:val="ListParagraph"/>
        <w:numPr>
          <w:ilvl w:val="3"/>
          <w:numId w:val="1"/>
        </w:numPr>
        <w:tabs>
          <w:tab w:val="left" w:pos="3264"/>
        </w:tabs>
        <w:spacing w:line="235" w:lineRule="auto"/>
        <w:ind w:right="1169" w:hanging="576"/>
        <w:jc w:val="both"/>
        <w:rPr>
          <w:rFonts w:ascii="Times New Roman"/>
          <w:color w:val="221F1F"/>
        </w:rPr>
      </w:pPr>
      <w:r>
        <w:rPr>
          <w:color w:val="221F1F"/>
          <w:sz w:val="24"/>
        </w:rPr>
        <w:t>shall not be a subcontractor for the bidder to whom was awarded contract,</w:t>
      </w:r>
      <w:r>
        <w:rPr>
          <w:color w:val="221F1F"/>
          <w:spacing w:val="40"/>
          <w:sz w:val="24"/>
        </w:rPr>
        <w:t xml:space="preserve"> </w:t>
      </w:r>
      <w:r>
        <w:rPr>
          <w:color w:val="221F1F"/>
          <w:sz w:val="24"/>
        </w:rPr>
        <w:t>or</w:t>
      </w:r>
      <w:r>
        <w:rPr>
          <w:color w:val="221F1F"/>
          <w:spacing w:val="40"/>
          <w:sz w:val="24"/>
        </w:rPr>
        <w:t xml:space="preserve"> </w:t>
      </w:r>
      <w:r>
        <w:rPr>
          <w:color w:val="221F1F"/>
          <w:sz w:val="24"/>
        </w:rPr>
        <w:t>a</w:t>
      </w:r>
      <w:r>
        <w:rPr>
          <w:color w:val="221F1F"/>
          <w:spacing w:val="40"/>
          <w:sz w:val="24"/>
        </w:rPr>
        <w:t xml:space="preserve"> </w:t>
      </w:r>
      <w:r>
        <w:rPr>
          <w:color w:val="221F1F"/>
          <w:sz w:val="24"/>
        </w:rPr>
        <w:t>member</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group</w:t>
      </w:r>
      <w:r>
        <w:rPr>
          <w:color w:val="221F1F"/>
          <w:spacing w:val="40"/>
          <w:sz w:val="24"/>
        </w:rPr>
        <w:t xml:space="preserve"> </w:t>
      </w:r>
      <w:r>
        <w:rPr>
          <w:color w:val="221F1F"/>
          <w:sz w:val="24"/>
        </w:rPr>
        <w:t>of</w:t>
      </w:r>
      <w:r>
        <w:rPr>
          <w:color w:val="221F1F"/>
          <w:spacing w:val="40"/>
          <w:sz w:val="24"/>
        </w:rPr>
        <w:t xml:space="preserve"> </w:t>
      </w:r>
      <w:r>
        <w:rPr>
          <w:color w:val="221F1F"/>
          <w:sz w:val="24"/>
        </w:rPr>
        <w:t>bidders</w:t>
      </w:r>
      <w:r>
        <w:rPr>
          <w:color w:val="221F1F"/>
          <w:spacing w:val="40"/>
          <w:sz w:val="24"/>
        </w:rPr>
        <w:t xml:space="preserve"> </w:t>
      </w:r>
      <w:r>
        <w:rPr>
          <w:color w:val="221F1F"/>
          <w:sz w:val="24"/>
        </w:rPr>
        <w:t>to</w:t>
      </w:r>
      <w:r>
        <w:rPr>
          <w:color w:val="221F1F"/>
          <w:spacing w:val="40"/>
          <w:sz w:val="24"/>
        </w:rPr>
        <w:t xml:space="preserve"> </w:t>
      </w:r>
      <w:r>
        <w:rPr>
          <w:color w:val="221F1F"/>
          <w:sz w:val="24"/>
        </w:rPr>
        <w:t>whom</w:t>
      </w:r>
      <w:r>
        <w:rPr>
          <w:color w:val="221F1F"/>
          <w:spacing w:val="40"/>
          <w:sz w:val="24"/>
        </w:rPr>
        <w:t xml:space="preserve"> </w:t>
      </w:r>
      <w:r>
        <w:rPr>
          <w:color w:val="221F1F"/>
          <w:sz w:val="24"/>
        </w:rPr>
        <w:t>the contract</w:t>
      </w:r>
      <w:r>
        <w:rPr>
          <w:color w:val="221F1F"/>
          <w:spacing w:val="40"/>
          <w:sz w:val="24"/>
        </w:rPr>
        <w:t xml:space="preserve"> </w:t>
      </w:r>
      <w:r>
        <w:rPr>
          <w:color w:val="221F1F"/>
          <w:sz w:val="24"/>
        </w:rPr>
        <w:t>was</w:t>
      </w:r>
      <w:r>
        <w:rPr>
          <w:color w:val="221F1F"/>
          <w:spacing w:val="40"/>
          <w:sz w:val="24"/>
        </w:rPr>
        <w:t xml:space="preserve"> </w:t>
      </w:r>
      <w:r>
        <w:rPr>
          <w:color w:val="221F1F"/>
          <w:sz w:val="24"/>
        </w:rPr>
        <w:t>awarded,</w:t>
      </w:r>
      <w:r>
        <w:rPr>
          <w:color w:val="221F1F"/>
          <w:spacing w:val="40"/>
          <w:sz w:val="24"/>
        </w:rPr>
        <w:t xml:space="preserve"> </w:t>
      </w:r>
      <w:r>
        <w:rPr>
          <w:color w:val="221F1F"/>
          <w:sz w:val="24"/>
        </w:rPr>
        <w:t>but</w:t>
      </w:r>
      <w:r>
        <w:rPr>
          <w:color w:val="221F1F"/>
          <w:spacing w:val="40"/>
          <w:sz w:val="24"/>
        </w:rPr>
        <w:t xml:space="preserve"> </w:t>
      </w:r>
      <w:r>
        <w:rPr>
          <w:color w:val="221F1F"/>
          <w:sz w:val="24"/>
        </w:rPr>
        <w:t>the</w:t>
      </w:r>
      <w:r>
        <w:rPr>
          <w:color w:val="221F1F"/>
          <w:spacing w:val="40"/>
          <w:sz w:val="24"/>
        </w:rPr>
        <w:t xml:space="preserve"> </w:t>
      </w:r>
      <w:r>
        <w:rPr>
          <w:color w:val="221F1F"/>
          <w:sz w:val="24"/>
        </w:rPr>
        <w:t>subcontractor</w:t>
      </w:r>
      <w:r>
        <w:rPr>
          <w:color w:val="221F1F"/>
          <w:spacing w:val="40"/>
          <w:sz w:val="24"/>
        </w:rPr>
        <w:t xml:space="preserve"> </w:t>
      </w:r>
      <w:r>
        <w:rPr>
          <w:color w:val="221F1F"/>
          <w:sz w:val="24"/>
        </w:rPr>
        <w:t>appointed</w:t>
      </w:r>
      <w:r>
        <w:rPr>
          <w:color w:val="221F1F"/>
          <w:spacing w:val="40"/>
          <w:sz w:val="24"/>
        </w:rPr>
        <w:t xml:space="preserve"> </w:t>
      </w:r>
      <w:r>
        <w:rPr>
          <w:color w:val="221F1F"/>
          <w:sz w:val="24"/>
        </w:rPr>
        <w:t>shall</w:t>
      </w:r>
      <w:r>
        <w:rPr>
          <w:color w:val="221F1F"/>
          <w:spacing w:val="40"/>
          <w:sz w:val="24"/>
        </w:rPr>
        <w:t xml:space="preserve"> </w:t>
      </w:r>
      <w:r>
        <w:rPr>
          <w:color w:val="221F1F"/>
          <w:sz w:val="24"/>
        </w:rPr>
        <w:t>meet all</w:t>
      </w:r>
      <w:r>
        <w:rPr>
          <w:color w:val="221F1F"/>
          <w:spacing w:val="40"/>
          <w:sz w:val="24"/>
        </w:rPr>
        <w:t xml:space="preserve"> </w:t>
      </w:r>
      <w:r>
        <w:rPr>
          <w:color w:val="221F1F"/>
          <w:sz w:val="24"/>
        </w:rPr>
        <w:t>the</w:t>
      </w:r>
      <w:r>
        <w:rPr>
          <w:color w:val="221F1F"/>
          <w:spacing w:val="40"/>
          <w:sz w:val="24"/>
        </w:rPr>
        <w:t xml:space="preserve"> </w:t>
      </w:r>
      <w:r>
        <w:rPr>
          <w:color w:val="221F1F"/>
          <w:sz w:val="24"/>
        </w:rPr>
        <w:t>requirements</w:t>
      </w:r>
      <w:r>
        <w:rPr>
          <w:color w:val="221F1F"/>
          <w:spacing w:val="40"/>
          <w:sz w:val="24"/>
        </w:rPr>
        <w:t xml:space="preserve"> </w:t>
      </w:r>
      <w:r>
        <w:rPr>
          <w:color w:val="221F1F"/>
          <w:sz w:val="24"/>
        </w:rPr>
        <w:t>of</w:t>
      </w:r>
      <w:r>
        <w:rPr>
          <w:color w:val="221F1F"/>
          <w:spacing w:val="40"/>
          <w:sz w:val="24"/>
        </w:rPr>
        <w:t xml:space="preserve"> </w:t>
      </w:r>
      <w:r>
        <w:rPr>
          <w:color w:val="221F1F"/>
          <w:sz w:val="24"/>
        </w:rPr>
        <w:t>this</w:t>
      </w:r>
      <w:r>
        <w:rPr>
          <w:color w:val="221F1F"/>
          <w:spacing w:val="40"/>
          <w:sz w:val="24"/>
        </w:rPr>
        <w:t xml:space="preserve"> </w:t>
      </w:r>
      <w:r>
        <w:rPr>
          <w:color w:val="221F1F"/>
          <w:sz w:val="24"/>
        </w:rPr>
        <w:t>Act.</w:t>
      </w:r>
    </w:p>
    <w:p w:rsidR="00DD2D1B" w:rsidRDefault="00DD2D1B">
      <w:pPr>
        <w:spacing w:line="235" w:lineRule="auto"/>
        <w:jc w:val="both"/>
        <w:rPr>
          <w:rFonts w:ascii="Times New Roman"/>
        </w:rPr>
        <w:sectPr w:rsidR="00DD2D1B">
          <w:pgSz w:w="11910" w:h="16840"/>
          <w:pgMar w:top="1060" w:right="20" w:bottom="720" w:left="0" w:header="0" w:footer="440" w:gutter="0"/>
          <w:cols w:space="720"/>
        </w:sectPr>
      </w:pPr>
    </w:p>
    <w:p w:rsidR="00DD2D1B" w:rsidRDefault="008272FF">
      <w:pPr>
        <w:pStyle w:val="ListParagraph"/>
        <w:numPr>
          <w:ilvl w:val="2"/>
          <w:numId w:val="1"/>
        </w:numPr>
        <w:tabs>
          <w:tab w:val="left" w:pos="2688"/>
        </w:tabs>
        <w:spacing w:before="84" w:line="235" w:lineRule="auto"/>
        <w:ind w:right="1537" w:hanging="552"/>
        <w:jc w:val="both"/>
        <w:rPr>
          <w:sz w:val="24"/>
        </w:rPr>
      </w:pPr>
      <w:r>
        <w:rPr>
          <w:color w:val="221F1F"/>
          <w:sz w:val="24"/>
        </w:rPr>
        <w:lastRenderedPageBreak/>
        <w:t>An employee, agent or member described in subsection (1) who</w:t>
      </w:r>
      <w:r>
        <w:rPr>
          <w:color w:val="221F1F"/>
          <w:spacing w:val="40"/>
          <w:sz w:val="24"/>
        </w:rPr>
        <w:t xml:space="preserve"> </w:t>
      </w:r>
      <w:r>
        <w:rPr>
          <w:color w:val="221F1F"/>
          <w:sz w:val="24"/>
        </w:rPr>
        <w:t>refrains</w:t>
      </w:r>
      <w:r>
        <w:rPr>
          <w:color w:val="221F1F"/>
          <w:spacing w:val="40"/>
          <w:sz w:val="24"/>
        </w:rPr>
        <w:t xml:space="preserve"> </w:t>
      </w:r>
      <w:r>
        <w:rPr>
          <w:color w:val="221F1F"/>
          <w:sz w:val="24"/>
        </w:rPr>
        <w:t>from</w:t>
      </w:r>
      <w:r>
        <w:rPr>
          <w:color w:val="221F1F"/>
          <w:spacing w:val="40"/>
          <w:sz w:val="24"/>
        </w:rPr>
        <w:t xml:space="preserve"> </w:t>
      </w:r>
      <w:r>
        <w:rPr>
          <w:color w:val="221F1F"/>
          <w:sz w:val="24"/>
        </w:rPr>
        <w:t>doing</w:t>
      </w:r>
      <w:r>
        <w:rPr>
          <w:color w:val="221F1F"/>
          <w:spacing w:val="40"/>
          <w:sz w:val="24"/>
        </w:rPr>
        <w:t xml:space="preserve"> </w:t>
      </w:r>
      <w:r>
        <w:rPr>
          <w:color w:val="221F1F"/>
          <w:sz w:val="24"/>
        </w:rPr>
        <w:t>anything</w:t>
      </w:r>
      <w:r>
        <w:rPr>
          <w:color w:val="221F1F"/>
          <w:spacing w:val="40"/>
          <w:sz w:val="24"/>
        </w:rPr>
        <w:t xml:space="preserve"> </w:t>
      </w:r>
      <w:r>
        <w:rPr>
          <w:color w:val="221F1F"/>
          <w:sz w:val="24"/>
        </w:rPr>
        <w:t>prohibited</w:t>
      </w:r>
      <w:r>
        <w:rPr>
          <w:color w:val="221F1F"/>
          <w:spacing w:val="40"/>
          <w:sz w:val="24"/>
        </w:rPr>
        <w:t xml:space="preserve"> </w:t>
      </w:r>
      <w:r>
        <w:rPr>
          <w:color w:val="221F1F"/>
          <w:sz w:val="24"/>
        </w:rPr>
        <w:t>under</w:t>
      </w:r>
      <w:r>
        <w:rPr>
          <w:color w:val="221F1F"/>
          <w:spacing w:val="40"/>
          <w:sz w:val="24"/>
        </w:rPr>
        <w:t xml:space="preserve"> </w:t>
      </w:r>
      <w:r>
        <w:rPr>
          <w:color w:val="221F1F"/>
          <w:sz w:val="24"/>
        </w:rPr>
        <w:t>that</w:t>
      </w:r>
      <w:r>
        <w:rPr>
          <w:color w:val="221F1F"/>
          <w:spacing w:val="40"/>
          <w:sz w:val="24"/>
        </w:rPr>
        <w:t xml:space="preserve"> </w:t>
      </w:r>
      <w:r>
        <w:rPr>
          <w:color w:val="221F1F"/>
          <w:sz w:val="24"/>
        </w:rPr>
        <w:t>subsection,</w:t>
      </w:r>
      <w:r>
        <w:rPr>
          <w:color w:val="221F1F"/>
          <w:spacing w:val="40"/>
          <w:sz w:val="24"/>
        </w:rPr>
        <w:t xml:space="preserve"> </w:t>
      </w:r>
      <w:r>
        <w:rPr>
          <w:color w:val="221F1F"/>
          <w:sz w:val="24"/>
        </w:rPr>
        <w:t>but for that subsection, would have been within his or her duties shall disclose</w:t>
      </w:r>
      <w:r>
        <w:rPr>
          <w:color w:val="221F1F"/>
          <w:spacing w:val="40"/>
          <w:sz w:val="24"/>
        </w:rPr>
        <w:t xml:space="preserve"> </w:t>
      </w:r>
      <w:r>
        <w:rPr>
          <w:color w:val="221F1F"/>
          <w:sz w:val="24"/>
        </w:rPr>
        <w:t>the</w:t>
      </w:r>
      <w:r>
        <w:rPr>
          <w:color w:val="221F1F"/>
          <w:spacing w:val="40"/>
          <w:sz w:val="24"/>
        </w:rPr>
        <w:t xml:space="preserve"> </w:t>
      </w:r>
      <w:r>
        <w:rPr>
          <w:color w:val="221F1F"/>
          <w:sz w:val="24"/>
        </w:rPr>
        <w:t>conflict</w:t>
      </w:r>
      <w:r>
        <w:rPr>
          <w:color w:val="221F1F"/>
          <w:spacing w:val="40"/>
          <w:sz w:val="24"/>
        </w:rPr>
        <w:t xml:space="preserve"> </w:t>
      </w:r>
      <w:r>
        <w:rPr>
          <w:color w:val="221F1F"/>
          <w:sz w:val="24"/>
        </w:rPr>
        <w:t>of</w:t>
      </w:r>
      <w:r>
        <w:rPr>
          <w:color w:val="221F1F"/>
          <w:spacing w:val="40"/>
          <w:sz w:val="24"/>
        </w:rPr>
        <w:t xml:space="preserve"> </w:t>
      </w:r>
      <w:r>
        <w:rPr>
          <w:color w:val="221F1F"/>
          <w:sz w:val="24"/>
        </w:rPr>
        <w:t>interest</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p>
    <w:p w:rsidR="00DD2D1B" w:rsidRDefault="008272FF">
      <w:pPr>
        <w:pStyle w:val="ListParagraph"/>
        <w:numPr>
          <w:ilvl w:val="2"/>
          <w:numId w:val="1"/>
        </w:numPr>
        <w:tabs>
          <w:tab w:val="left" w:pos="2688"/>
        </w:tabs>
        <w:spacing w:before="242" w:line="235" w:lineRule="auto"/>
        <w:ind w:right="1535" w:hanging="552"/>
        <w:jc w:val="both"/>
        <w:rPr>
          <w:sz w:val="24"/>
        </w:rPr>
      </w:pPr>
      <w:r>
        <w:rPr>
          <w:color w:val="221F1F"/>
          <w:sz w:val="24"/>
        </w:rPr>
        <w:t>If a person contravenes subsection (1) with respect to a conflict of interest</w:t>
      </w:r>
      <w:r>
        <w:rPr>
          <w:color w:val="221F1F"/>
          <w:spacing w:val="40"/>
          <w:sz w:val="24"/>
        </w:rPr>
        <w:t xml:space="preserve"> </w:t>
      </w:r>
      <w:r>
        <w:rPr>
          <w:color w:val="221F1F"/>
          <w:sz w:val="24"/>
        </w:rPr>
        <w:t>described</w:t>
      </w:r>
      <w:r>
        <w:rPr>
          <w:color w:val="221F1F"/>
          <w:spacing w:val="40"/>
          <w:sz w:val="24"/>
        </w:rPr>
        <w:t xml:space="preserve"> </w:t>
      </w:r>
      <w:r>
        <w:rPr>
          <w:color w:val="221F1F"/>
          <w:sz w:val="24"/>
        </w:rPr>
        <w:t>in</w:t>
      </w:r>
      <w:r>
        <w:rPr>
          <w:color w:val="221F1F"/>
          <w:spacing w:val="40"/>
          <w:sz w:val="24"/>
        </w:rPr>
        <w:t xml:space="preserve"> </w:t>
      </w:r>
      <w:r>
        <w:rPr>
          <w:color w:val="221F1F"/>
          <w:sz w:val="24"/>
        </w:rPr>
        <w:t>subsection</w:t>
      </w:r>
      <w:r>
        <w:rPr>
          <w:color w:val="221F1F"/>
          <w:spacing w:val="40"/>
          <w:sz w:val="24"/>
        </w:rPr>
        <w:t xml:space="preserve"> </w:t>
      </w:r>
      <w:r>
        <w:rPr>
          <w:color w:val="221F1F"/>
          <w:sz w:val="24"/>
        </w:rPr>
        <w:t>(5)(a)</w:t>
      </w:r>
      <w:r>
        <w:rPr>
          <w:color w:val="221F1F"/>
          <w:spacing w:val="40"/>
          <w:sz w:val="24"/>
        </w:rPr>
        <w:t xml:space="preserve">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is</w:t>
      </w:r>
      <w:r>
        <w:rPr>
          <w:color w:val="221F1F"/>
          <w:spacing w:val="40"/>
          <w:sz w:val="24"/>
        </w:rPr>
        <w:t xml:space="preserve"> </w:t>
      </w:r>
      <w:r>
        <w:rPr>
          <w:color w:val="221F1F"/>
          <w:sz w:val="24"/>
        </w:rPr>
        <w:t>awarded to</w:t>
      </w:r>
      <w:r>
        <w:rPr>
          <w:color w:val="221F1F"/>
          <w:spacing w:val="80"/>
          <w:sz w:val="24"/>
        </w:rPr>
        <w:t xml:space="preserve"> </w:t>
      </w:r>
      <w:r>
        <w:rPr>
          <w:color w:val="221F1F"/>
          <w:sz w:val="24"/>
        </w:rPr>
        <w:t>the</w:t>
      </w:r>
      <w:r>
        <w:rPr>
          <w:color w:val="221F1F"/>
          <w:spacing w:val="80"/>
          <w:sz w:val="24"/>
        </w:rPr>
        <w:t xml:space="preserve"> </w:t>
      </w:r>
      <w:r>
        <w:rPr>
          <w:color w:val="221F1F"/>
          <w:sz w:val="24"/>
        </w:rPr>
        <w:t>person</w:t>
      </w:r>
      <w:r>
        <w:rPr>
          <w:color w:val="221F1F"/>
          <w:spacing w:val="80"/>
          <w:sz w:val="24"/>
        </w:rPr>
        <w:t xml:space="preserve"> </w:t>
      </w:r>
      <w:r>
        <w:rPr>
          <w:color w:val="221F1F"/>
          <w:sz w:val="24"/>
        </w:rPr>
        <w:t>or</w:t>
      </w:r>
      <w:r>
        <w:rPr>
          <w:color w:val="221F1F"/>
          <w:spacing w:val="80"/>
          <w:sz w:val="24"/>
        </w:rPr>
        <w:t xml:space="preserve"> </w:t>
      </w:r>
      <w:r>
        <w:rPr>
          <w:color w:val="221F1F"/>
          <w:sz w:val="24"/>
        </w:rPr>
        <w:t>his</w:t>
      </w:r>
      <w:r>
        <w:rPr>
          <w:color w:val="221F1F"/>
          <w:spacing w:val="80"/>
          <w:sz w:val="24"/>
        </w:rPr>
        <w:t xml:space="preserve"> </w:t>
      </w:r>
      <w:r>
        <w:rPr>
          <w:color w:val="221F1F"/>
          <w:sz w:val="24"/>
        </w:rPr>
        <w:t>relative</w:t>
      </w:r>
      <w:r>
        <w:rPr>
          <w:color w:val="221F1F"/>
          <w:spacing w:val="80"/>
          <w:sz w:val="24"/>
        </w:rPr>
        <w:t xml:space="preserve"> </w:t>
      </w:r>
      <w:r>
        <w:rPr>
          <w:color w:val="221F1F"/>
          <w:sz w:val="24"/>
        </w:rPr>
        <w:t>or</w:t>
      </w:r>
      <w:r>
        <w:rPr>
          <w:color w:val="221F1F"/>
          <w:spacing w:val="80"/>
          <w:sz w:val="24"/>
        </w:rPr>
        <w:t xml:space="preserve"> </w:t>
      </w:r>
      <w:r>
        <w:rPr>
          <w:color w:val="221F1F"/>
          <w:sz w:val="24"/>
        </w:rPr>
        <w:t>to</w:t>
      </w:r>
      <w:r>
        <w:rPr>
          <w:color w:val="221F1F"/>
          <w:spacing w:val="80"/>
          <w:sz w:val="24"/>
        </w:rPr>
        <w:t xml:space="preserve"> </w:t>
      </w:r>
      <w:r>
        <w:rPr>
          <w:color w:val="221F1F"/>
          <w:sz w:val="24"/>
        </w:rPr>
        <w:t>another</w:t>
      </w:r>
      <w:r>
        <w:rPr>
          <w:color w:val="221F1F"/>
          <w:spacing w:val="80"/>
          <w:sz w:val="24"/>
        </w:rPr>
        <w:t xml:space="preserve"> </w:t>
      </w:r>
      <w:r>
        <w:rPr>
          <w:color w:val="221F1F"/>
          <w:sz w:val="24"/>
        </w:rPr>
        <w:t>person</w:t>
      </w:r>
      <w:r>
        <w:rPr>
          <w:color w:val="221F1F"/>
          <w:spacing w:val="80"/>
          <w:sz w:val="24"/>
        </w:rPr>
        <w:t xml:space="preserve"> </w:t>
      </w:r>
      <w:r>
        <w:rPr>
          <w:color w:val="221F1F"/>
          <w:sz w:val="24"/>
        </w:rPr>
        <w:t>in</w:t>
      </w:r>
      <w:r>
        <w:rPr>
          <w:color w:val="221F1F"/>
          <w:spacing w:val="80"/>
          <w:sz w:val="24"/>
        </w:rPr>
        <w:t xml:space="preserve"> </w:t>
      </w:r>
      <w:r>
        <w:rPr>
          <w:color w:val="221F1F"/>
          <w:sz w:val="24"/>
        </w:rPr>
        <w:t>whom</w:t>
      </w:r>
      <w:r>
        <w:rPr>
          <w:color w:val="221F1F"/>
          <w:spacing w:val="80"/>
          <w:sz w:val="24"/>
        </w:rPr>
        <w:t xml:space="preserve"> </w:t>
      </w:r>
      <w:r>
        <w:rPr>
          <w:color w:val="221F1F"/>
          <w:sz w:val="24"/>
        </w:rPr>
        <w:t>one of</w:t>
      </w:r>
      <w:r>
        <w:rPr>
          <w:color w:val="221F1F"/>
          <w:spacing w:val="40"/>
          <w:sz w:val="24"/>
        </w:rPr>
        <w:t xml:space="preserve"> </w:t>
      </w:r>
      <w:r>
        <w:rPr>
          <w:color w:val="221F1F"/>
          <w:sz w:val="24"/>
        </w:rPr>
        <w:t>them</w:t>
      </w:r>
      <w:r>
        <w:rPr>
          <w:color w:val="221F1F"/>
          <w:spacing w:val="40"/>
          <w:sz w:val="24"/>
        </w:rPr>
        <w:t xml:space="preserve"> </w:t>
      </w:r>
      <w:r>
        <w:rPr>
          <w:color w:val="221F1F"/>
          <w:sz w:val="24"/>
        </w:rPr>
        <w:t>had</w:t>
      </w:r>
      <w:r>
        <w:rPr>
          <w:color w:val="221F1F"/>
          <w:spacing w:val="40"/>
          <w:sz w:val="24"/>
        </w:rPr>
        <w:t xml:space="preserve"> </w:t>
      </w:r>
      <w:r>
        <w:rPr>
          <w:color w:val="221F1F"/>
          <w:sz w:val="24"/>
        </w:rPr>
        <w:t>a</w:t>
      </w:r>
      <w:r>
        <w:rPr>
          <w:color w:val="221F1F"/>
          <w:spacing w:val="40"/>
          <w:sz w:val="24"/>
        </w:rPr>
        <w:t xml:space="preserve"> </w:t>
      </w:r>
      <w:r>
        <w:rPr>
          <w:color w:val="221F1F"/>
          <w:sz w:val="24"/>
        </w:rPr>
        <w:t>direct</w:t>
      </w:r>
      <w:r>
        <w:rPr>
          <w:color w:val="221F1F"/>
          <w:spacing w:val="40"/>
          <w:sz w:val="24"/>
        </w:rPr>
        <w:t xml:space="preserve"> </w:t>
      </w:r>
      <w:r>
        <w:rPr>
          <w:color w:val="221F1F"/>
          <w:sz w:val="24"/>
        </w:rPr>
        <w:t>or</w:t>
      </w:r>
      <w:r>
        <w:rPr>
          <w:color w:val="221F1F"/>
          <w:spacing w:val="40"/>
          <w:sz w:val="24"/>
        </w:rPr>
        <w:t xml:space="preserve"> </w:t>
      </w:r>
      <w:r>
        <w:rPr>
          <w:color w:val="221F1F"/>
          <w:sz w:val="24"/>
        </w:rPr>
        <w:t>indirect</w:t>
      </w:r>
      <w:r>
        <w:rPr>
          <w:color w:val="221F1F"/>
          <w:spacing w:val="40"/>
          <w:sz w:val="24"/>
        </w:rPr>
        <w:t xml:space="preserve"> </w:t>
      </w:r>
      <w:r>
        <w:rPr>
          <w:color w:val="221F1F"/>
          <w:sz w:val="24"/>
        </w:rPr>
        <w:t>pecuniary</w:t>
      </w:r>
      <w:r>
        <w:rPr>
          <w:color w:val="221F1F"/>
          <w:spacing w:val="40"/>
          <w:sz w:val="24"/>
        </w:rPr>
        <w:t xml:space="preserve"> </w:t>
      </w:r>
      <w:r>
        <w:rPr>
          <w:color w:val="221F1F"/>
          <w:sz w:val="24"/>
        </w:rPr>
        <w:t>interest,</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8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terminated</w:t>
      </w:r>
      <w:r>
        <w:rPr>
          <w:color w:val="221F1F"/>
          <w:spacing w:val="40"/>
          <w:sz w:val="24"/>
        </w:rPr>
        <w:t xml:space="preserve"> </w:t>
      </w:r>
      <w:r>
        <w:rPr>
          <w:color w:val="221F1F"/>
          <w:sz w:val="24"/>
        </w:rPr>
        <w:t>and</w:t>
      </w:r>
      <w:r>
        <w:rPr>
          <w:color w:val="221F1F"/>
          <w:spacing w:val="40"/>
          <w:sz w:val="24"/>
        </w:rPr>
        <w:t xml:space="preserve"> </w:t>
      </w:r>
      <w:r>
        <w:rPr>
          <w:color w:val="221F1F"/>
          <w:sz w:val="24"/>
        </w:rPr>
        <w:t>all</w:t>
      </w:r>
      <w:r>
        <w:rPr>
          <w:color w:val="221F1F"/>
          <w:spacing w:val="40"/>
          <w:sz w:val="24"/>
        </w:rPr>
        <w:t xml:space="preserve"> </w:t>
      </w:r>
      <w:r>
        <w:rPr>
          <w:color w:val="221F1F"/>
          <w:sz w:val="24"/>
        </w:rPr>
        <w:t>costs</w:t>
      </w:r>
      <w:r>
        <w:rPr>
          <w:color w:val="221F1F"/>
          <w:spacing w:val="40"/>
          <w:sz w:val="24"/>
        </w:rPr>
        <w:t xml:space="preserve"> </w:t>
      </w:r>
      <w:r>
        <w:rPr>
          <w:color w:val="221F1F"/>
          <w:sz w:val="24"/>
        </w:rPr>
        <w:t>incurred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public</w:t>
      </w:r>
      <w:r>
        <w:rPr>
          <w:color w:val="221F1F"/>
          <w:spacing w:val="40"/>
          <w:sz w:val="24"/>
        </w:rPr>
        <w:t xml:space="preserve"> </w:t>
      </w:r>
      <w:r>
        <w:rPr>
          <w:color w:val="221F1F"/>
          <w:sz w:val="24"/>
        </w:rPr>
        <w:t>entity</w:t>
      </w:r>
      <w:r>
        <w:rPr>
          <w:color w:val="221F1F"/>
          <w:spacing w:val="40"/>
          <w:sz w:val="24"/>
        </w:rPr>
        <w:t xml:space="preserve"> </w:t>
      </w:r>
      <w:r>
        <w:rPr>
          <w:color w:val="221F1F"/>
          <w:sz w:val="24"/>
        </w:rPr>
        <w:t>shall be</w:t>
      </w:r>
      <w:r>
        <w:rPr>
          <w:color w:val="221F1F"/>
          <w:spacing w:val="40"/>
          <w:sz w:val="24"/>
        </w:rPr>
        <w:t xml:space="preserve"> </w:t>
      </w:r>
      <w:r>
        <w:rPr>
          <w:color w:val="221F1F"/>
          <w:sz w:val="24"/>
        </w:rPr>
        <w:t>made</w:t>
      </w:r>
      <w:r>
        <w:rPr>
          <w:color w:val="221F1F"/>
          <w:spacing w:val="40"/>
          <w:sz w:val="24"/>
        </w:rPr>
        <w:t xml:space="preserve"> </w:t>
      </w:r>
      <w:r>
        <w:rPr>
          <w:color w:val="221F1F"/>
          <w:sz w:val="24"/>
        </w:rPr>
        <w:t>good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awarding</w:t>
      </w:r>
      <w:r>
        <w:rPr>
          <w:color w:val="221F1F"/>
          <w:spacing w:val="40"/>
          <w:sz w:val="24"/>
        </w:rPr>
        <w:t xml:space="preserve"> </w:t>
      </w:r>
      <w:r>
        <w:rPr>
          <w:color w:val="221F1F"/>
          <w:sz w:val="24"/>
        </w:rPr>
        <w:t>officer.</w:t>
      </w:r>
      <w:r>
        <w:rPr>
          <w:color w:val="221F1F"/>
          <w:spacing w:val="40"/>
          <w:sz w:val="24"/>
        </w:rPr>
        <w:t xml:space="preserve"> </w:t>
      </w:r>
      <w:r>
        <w:rPr>
          <w:color w:val="221F1F"/>
          <w:sz w:val="24"/>
        </w:rPr>
        <w:t>Etc.</w:t>
      </w:r>
    </w:p>
    <w:p w:rsidR="00DD2D1B" w:rsidRDefault="008272FF">
      <w:pPr>
        <w:pStyle w:val="ListParagraph"/>
        <w:numPr>
          <w:ilvl w:val="1"/>
          <w:numId w:val="1"/>
        </w:numPr>
        <w:tabs>
          <w:tab w:val="left" w:pos="1992"/>
          <w:tab w:val="left" w:pos="2138"/>
        </w:tabs>
        <w:spacing w:before="243" w:line="235" w:lineRule="auto"/>
        <w:ind w:left="2138" w:right="602" w:hanging="569"/>
        <w:rPr>
          <w:color w:val="221F1F"/>
          <w:sz w:val="24"/>
        </w:rPr>
      </w:pPr>
      <w:r>
        <w:rPr>
          <w:color w:val="221F1F"/>
          <w:sz w:val="24"/>
        </w:rPr>
        <w:t>In</w:t>
      </w:r>
      <w:r>
        <w:rPr>
          <w:color w:val="221F1F"/>
          <w:spacing w:val="80"/>
          <w:sz w:val="24"/>
        </w:rPr>
        <w:t xml:space="preserve"> </w:t>
      </w:r>
      <w:r>
        <w:rPr>
          <w:color w:val="221F1F"/>
          <w:sz w:val="24"/>
        </w:rPr>
        <w:t>compliance</w:t>
      </w:r>
      <w:r>
        <w:rPr>
          <w:color w:val="221F1F"/>
          <w:spacing w:val="80"/>
          <w:sz w:val="24"/>
        </w:rPr>
        <w:t xml:space="preserve"> </w:t>
      </w:r>
      <w:r>
        <w:rPr>
          <w:color w:val="221F1F"/>
          <w:sz w:val="24"/>
        </w:rPr>
        <w:t>with</w:t>
      </w:r>
      <w:r>
        <w:rPr>
          <w:color w:val="221F1F"/>
          <w:spacing w:val="80"/>
          <w:sz w:val="24"/>
        </w:rPr>
        <w:t xml:space="preserve"> </w:t>
      </w:r>
      <w:r>
        <w:rPr>
          <w:color w:val="221F1F"/>
          <w:sz w:val="24"/>
        </w:rPr>
        <w:t>Kenya's</w:t>
      </w:r>
      <w:r>
        <w:rPr>
          <w:color w:val="221F1F"/>
          <w:spacing w:val="80"/>
          <w:sz w:val="24"/>
        </w:rPr>
        <w:t xml:space="preserve"> </w:t>
      </w:r>
      <w:r>
        <w:rPr>
          <w:color w:val="221F1F"/>
          <w:sz w:val="24"/>
        </w:rPr>
        <w:t>laws,</w:t>
      </w:r>
      <w:r>
        <w:rPr>
          <w:color w:val="221F1F"/>
          <w:spacing w:val="80"/>
          <w:sz w:val="24"/>
        </w:rPr>
        <w:t xml:space="preserve"> </w:t>
      </w:r>
      <w:r>
        <w:rPr>
          <w:color w:val="221F1F"/>
          <w:sz w:val="24"/>
        </w:rPr>
        <w:t>regulations</w:t>
      </w:r>
      <w:r>
        <w:rPr>
          <w:color w:val="221F1F"/>
          <w:spacing w:val="78"/>
          <w:sz w:val="24"/>
        </w:rPr>
        <w:t xml:space="preserve"> </w:t>
      </w:r>
      <w:r>
        <w:rPr>
          <w:color w:val="221F1F"/>
          <w:sz w:val="24"/>
        </w:rPr>
        <w:t>and</w:t>
      </w:r>
      <w:r>
        <w:rPr>
          <w:color w:val="221F1F"/>
          <w:spacing w:val="80"/>
          <w:sz w:val="24"/>
        </w:rPr>
        <w:t xml:space="preserve"> </w:t>
      </w:r>
      <w:r>
        <w:rPr>
          <w:color w:val="221F1F"/>
          <w:sz w:val="24"/>
        </w:rPr>
        <w:t>policies</w:t>
      </w:r>
      <w:r>
        <w:rPr>
          <w:color w:val="221F1F"/>
          <w:spacing w:val="80"/>
          <w:sz w:val="24"/>
        </w:rPr>
        <w:t xml:space="preserve"> </w:t>
      </w:r>
      <w:r>
        <w:rPr>
          <w:color w:val="221F1F"/>
          <w:sz w:val="24"/>
        </w:rPr>
        <w:t>mentioned</w:t>
      </w:r>
      <w:r>
        <w:rPr>
          <w:color w:val="221F1F"/>
          <w:spacing w:val="80"/>
          <w:sz w:val="24"/>
        </w:rPr>
        <w:t xml:space="preserve"> </w:t>
      </w:r>
      <w:r>
        <w:rPr>
          <w:color w:val="221F1F"/>
          <w:sz w:val="24"/>
        </w:rPr>
        <w:t>above,</w:t>
      </w:r>
      <w:r>
        <w:rPr>
          <w:color w:val="221F1F"/>
          <w:spacing w:val="80"/>
          <w:sz w:val="24"/>
        </w:rPr>
        <w:t xml:space="preserve"> </w:t>
      </w:r>
      <w:r>
        <w:rPr>
          <w:color w:val="221F1F"/>
          <w:sz w:val="24"/>
        </w:rPr>
        <w:t>the Procuring</w:t>
      </w:r>
      <w:r>
        <w:rPr>
          <w:color w:val="221F1F"/>
          <w:spacing w:val="40"/>
          <w:sz w:val="24"/>
        </w:rPr>
        <w:t xml:space="preserve"> </w:t>
      </w:r>
      <w:r>
        <w:rPr>
          <w:color w:val="221F1F"/>
          <w:sz w:val="24"/>
        </w:rPr>
        <w:t>Entity:</w:t>
      </w:r>
    </w:p>
    <w:p w:rsidR="00DD2D1B" w:rsidRDefault="008272FF">
      <w:pPr>
        <w:pStyle w:val="ListParagraph"/>
        <w:numPr>
          <w:ilvl w:val="0"/>
          <w:numId w:val="60"/>
        </w:numPr>
        <w:tabs>
          <w:tab w:val="left" w:pos="2695"/>
        </w:tabs>
        <w:spacing w:before="241" w:line="235" w:lineRule="auto"/>
        <w:ind w:right="1540"/>
        <w:jc w:val="both"/>
        <w:rPr>
          <w:sz w:val="24"/>
        </w:rPr>
      </w:pPr>
      <w:r>
        <w:rPr>
          <w:color w:val="221F1F"/>
          <w:sz w:val="24"/>
        </w:rPr>
        <w:t>Defines broadly, for the purposes of the above provisions,</w:t>
      </w:r>
      <w:r>
        <w:rPr>
          <w:color w:val="221F1F"/>
          <w:spacing w:val="40"/>
          <w:sz w:val="24"/>
        </w:rPr>
        <w:t xml:space="preserve"> </w:t>
      </w:r>
      <w:r>
        <w:rPr>
          <w:color w:val="221F1F"/>
          <w:sz w:val="24"/>
        </w:rPr>
        <w:t>the terms</w:t>
      </w:r>
      <w:r>
        <w:rPr>
          <w:color w:val="221F1F"/>
          <w:spacing w:val="40"/>
          <w:sz w:val="24"/>
        </w:rPr>
        <w:t xml:space="preserve"> </w:t>
      </w:r>
      <w:r>
        <w:rPr>
          <w:color w:val="221F1F"/>
          <w:sz w:val="24"/>
        </w:rPr>
        <w:t>set</w:t>
      </w:r>
      <w:r>
        <w:rPr>
          <w:color w:val="221F1F"/>
          <w:spacing w:val="40"/>
          <w:sz w:val="24"/>
        </w:rPr>
        <w:t xml:space="preserve"> </w:t>
      </w:r>
      <w:r>
        <w:rPr>
          <w:color w:val="221F1F"/>
          <w:sz w:val="24"/>
        </w:rPr>
        <w:t>forth</w:t>
      </w:r>
      <w:r>
        <w:rPr>
          <w:color w:val="221F1F"/>
          <w:spacing w:val="40"/>
          <w:sz w:val="24"/>
        </w:rPr>
        <w:t xml:space="preserve"> </w:t>
      </w:r>
      <w:r>
        <w:rPr>
          <w:color w:val="221F1F"/>
          <w:sz w:val="24"/>
        </w:rPr>
        <w:t>below</w:t>
      </w:r>
      <w:r>
        <w:rPr>
          <w:color w:val="221F1F"/>
          <w:spacing w:val="40"/>
          <w:sz w:val="24"/>
        </w:rPr>
        <w:t xml:space="preserve"> </w:t>
      </w:r>
      <w:r>
        <w:rPr>
          <w:color w:val="221F1F"/>
          <w:sz w:val="24"/>
        </w:rPr>
        <w:t>as</w:t>
      </w:r>
      <w:r>
        <w:rPr>
          <w:color w:val="221F1F"/>
          <w:spacing w:val="40"/>
          <w:sz w:val="24"/>
        </w:rPr>
        <w:t xml:space="preserve"> </w:t>
      </w:r>
      <w:r>
        <w:rPr>
          <w:color w:val="221F1F"/>
          <w:sz w:val="24"/>
        </w:rPr>
        <w:t>follows:</w:t>
      </w:r>
    </w:p>
    <w:p w:rsidR="00DD2D1B" w:rsidRDefault="008272FF">
      <w:pPr>
        <w:pStyle w:val="ListParagraph"/>
        <w:numPr>
          <w:ilvl w:val="1"/>
          <w:numId w:val="60"/>
        </w:numPr>
        <w:tabs>
          <w:tab w:val="left" w:pos="3221"/>
          <w:tab w:val="left" w:pos="3223"/>
        </w:tabs>
        <w:spacing w:before="122" w:line="235" w:lineRule="auto"/>
        <w:ind w:right="1545"/>
        <w:jc w:val="both"/>
        <w:rPr>
          <w:sz w:val="24"/>
        </w:rPr>
      </w:pPr>
      <w:r>
        <w:rPr>
          <w:color w:val="221F1F"/>
          <w:sz w:val="24"/>
        </w:rPr>
        <w:t>“corrupt practice” is the offering, giving, receiving, or soliciting, directly</w:t>
      </w:r>
      <w:r>
        <w:rPr>
          <w:color w:val="221F1F"/>
          <w:spacing w:val="40"/>
          <w:sz w:val="24"/>
        </w:rPr>
        <w:t xml:space="preserve"> </w:t>
      </w:r>
      <w:r>
        <w:rPr>
          <w:color w:val="221F1F"/>
          <w:sz w:val="24"/>
        </w:rPr>
        <w:t>or</w:t>
      </w:r>
      <w:r>
        <w:rPr>
          <w:color w:val="221F1F"/>
          <w:spacing w:val="40"/>
          <w:sz w:val="24"/>
        </w:rPr>
        <w:t xml:space="preserve"> </w:t>
      </w:r>
      <w:r>
        <w:rPr>
          <w:color w:val="221F1F"/>
          <w:sz w:val="24"/>
        </w:rPr>
        <w:t>indirectly,</w:t>
      </w:r>
      <w:r>
        <w:rPr>
          <w:color w:val="221F1F"/>
          <w:spacing w:val="40"/>
          <w:sz w:val="24"/>
        </w:rPr>
        <w:t xml:space="preserve"> </w:t>
      </w:r>
      <w:r>
        <w:rPr>
          <w:color w:val="221F1F"/>
          <w:sz w:val="24"/>
        </w:rPr>
        <w:t>of</w:t>
      </w:r>
      <w:r>
        <w:rPr>
          <w:color w:val="221F1F"/>
          <w:spacing w:val="40"/>
          <w:sz w:val="24"/>
        </w:rPr>
        <w:t xml:space="preserve"> </w:t>
      </w:r>
      <w:r>
        <w:rPr>
          <w:color w:val="221F1F"/>
          <w:sz w:val="24"/>
        </w:rPr>
        <w:t>anything</w:t>
      </w:r>
      <w:r>
        <w:rPr>
          <w:color w:val="221F1F"/>
          <w:spacing w:val="40"/>
          <w:sz w:val="24"/>
        </w:rPr>
        <w:t xml:space="preserve"> </w:t>
      </w:r>
      <w:r>
        <w:rPr>
          <w:color w:val="221F1F"/>
          <w:sz w:val="24"/>
        </w:rPr>
        <w:t>of</w:t>
      </w:r>
      <w:r>
        <w:rPr>
          <w:color w:val="221F1F"/>
          <w:spacing w:val="40"/>
          <w:sz w:val="24"/>
        </w:rPr>
        <w:t xml:space="preserve"> </w:t>
      </w:r>
      <w:r>
        <w:rPr>
          <w:color w:val="221F1F"/>
          <w:sz w:val="24"/>
        </w:rPr>
        <w:t>value</w:t>
      </w:r>
      <w:r>
        <w:rPr>
          <w:color w:val="221F1F"/>
          <w:spacing w:val="40"/>
          <w:sz w:val="24"/>
        </w:rPr>
        <w:t xml:space="preserve"> </w:t>
      </w:r>
      <w:r>
        <w:rPr>
          <w:color w:val="221F1F"/>
          <w:sz w:val="24"/>
        </w:rPr>
        <w:t>to</w:t>
      </w:r>
      <w:r>
        <w:rPr>
          <w:color w:val="221F1F"/>
          <w:spacing w:val="40"/>
          <w:sz w:val="24"/>
        </w:rPr>
        <w:t xml:space="preserve"> </w:t>
      </w:r>
      <w:r>
        <w:rPr>
          <w:color w:val="221F1F"/>
          <w:sz w:val="24"/>
        </w:rPr>
        <w:t>influence improperly</w:t>
      </w:r>
      <w:r>
        <w:rPr>
          <w:color w:val="221F1F"/>
          <w:spacing w:val="40"/>
          <w:sz w:val="24"/>
        </w:rPr>
        <w:t xml:space="preserve"> </w:t>
      </w:r>
      <w:r>
        <w:rPr>
          <w:color w:val="221F1F"/>
          <w:sz w:val="24"/>
        </w:rPr>
        <w:t>the</w:t>
      </w:r>
      <w:r>
        <w:rPr>
          <w:color w:val="221F1F"/>
          <w:spacing w:val="40"/>
          <w:sz w:val="24"/>
        </w:rPr>
        <w:t xml:space="preserve"> </w:t>
      </w:r>
      <w:r>
        <w:rPr>
          <w:color w:val="221F1F"/>
          <w:sz w:val="24"/>
        </w:rPr>
        <w:t>actions</w:t>
      </w:r>
      <w:r>
        <w:rPr>
          <w:color w:val="221F1F"/>
          <w:spacing w:val="40"/>
          <w:sz w:val="24"/>
        </w:rPr>
        <w:t xml:space="preserve"> </w:t>
      </w:r>
      <w:r>
        <w:rPr>
          <w:color w:val="221F1F"/>
          <w:sz w:val="24"/>
        </w:rPr>
        <w:t>of</w:t>
      </w:r>
      <w:r>
        <w:rPr>
          <w:color w:val="221F1F"/>
          <w:spacing w:val="40"/>
          <w:sz w:val="24"/>
        </w:rPr>
        <w:t xml:space="preserve"> </w:t>
      </w:r>
      <w:r>
        <w:rPr>
          <w:color w:val="221F1F"/>
          <w:sz w:val="24"/>
        </w:rPr>
        <w:t>another</w:t>
      </w:r>
      <w:r>
        <w:rPr>
          <w:color w:val="221F1F"/>
          <w:spacing w:val="40"/>
          <w:sz w:val="24"/>
        </w:rPr>
        <w:t xml:space="preserve"> </w:t>
      </w:r>
      <w:r>
        <w:rPr>
          <w:color w:val="221F1F"/>
          <w:sz w:val="24"/>
        </w:rPr>
        <w:t>party;</w:t>
      </w:r>
    </w:p>
    <w:p w:rsidR="00DD2D1B" w:rsidRDefault="008272FF">
      <w:pPr>
        <w:pStyle w:val="ListParagraph"/>
        <w:numPr>
          <w:ilvl w:val="1"/>
          <w:numId w:val="60"/>
        </w:numPr>
        <w:tabs>
          <w:tab w:val="left" w:pos="3221"/>
          <w:tab w:val="left" w:pos="3223"/>
        </w:tabs>
        <w:spacing w:before="156" w:line="235" w:lineRule="auto"/>
        <w:ind w:right="1540"/>
        <w:jc w:val="both"/>
        <w:rPr>
          <w:sz w:val="24"/>
        </w:rPr>
      </w:pPr>
      <w:r>
        <w:rPr>
          <w:color w:val="221F1F"/>
          <w:sz w:val="24"/>
        </w:rPr>
        <w:t>“fraudulent practice” is any act or omission, including misrepresentation, that knowingly or recklessly misleads, or attempts</w:t>
      </w:r>
      <w:r>
        <w:rPr>
          <w:color w:val="221F1F"/>
          <w:spacing w:val="39"/>
          <w:sz w:val="24"/>
        </w:rPr>
        <w:t xml:space="preserve"> </w:t>
      </w:r>
      <w:r>
        <w:rPr>
          <w:color w:val="221F1F"/>
          <w:sz w:val="24"/>
        </w:rPr>
        <w:t>to</w:t>
      </w:r>
      <w:r>
        <w:rPr>
          <w:color w:val="221F1F"/>
          <w:spacing w:val="39"/>
          <w:sz w:val="24"/>
        </w:rPr>
        <w:t xml:space="preserve"> </w:t>
      </w:r>
      <w:r>
        <w:rPr>
          <w:color w:val="221F1F"/>
          <w:sz w:val="24"/>
        </w:rPr>
        <w:t>mislead,</w:t>
      </w:r>
      <w:r>
        <w:rPr>
          <w:color w:val="221F1F"/>
          <w:spacing w:val="40"/>
          <w:sz w:val="24"/>
        </w:rPr>
        <w:t xml:space="preserve"> </w:t>
      </w:r>
      <w:r>
        <w:rPr>
          <w:color w:val="221F1F"/>
          <w:sz w:val="24"/>
        </w:rPr>
        <w:t>a</w:t>
      </w:r>
      <w:r>
        <w:rPr>
          <w:color w:val="221F1F"/>
          <w:spacing w:val="40"/>
          <w:sz w:val="24"/>
        </w:rPr>
        <w:t xml:space="preserve"> </w:t>
      </w:r>
      <w:r>
        <w:rPr>
          <w:color w:val="221F1F"/>
          <w:sz w:val="24"/>
        </w:rPr>
        <w:t>party</w:t>
      </w:r>
      <w:r>
        <w:rPr>
          <w:color w:val="221F1F"/>
          <w:spacing w:val="39"/>
          <w:sz w:val="24"/>
        </w:rPr>
        <w:t xml:space="preserve"> </w:t>
      </w:r>
      <w:r>
        <w:rPr>
          <w:color w:val="221F1F"/>
          <w:sz w:val="24"/>
        </w:rPr>
        <w:t>to</w:t>
      </w:r>
      <w:r>
        <w:rPr>
          <w:color w:val="221F1F"/>
          <w:spacing w:val="39"/>
          <w:sz w:val="24"/>
        </w:rPr>
        <w:t xml:space="preserve"> </w:t>
      </w:r>
      <w:r>
        <w:rPr>
          <w:color w:val="221F1F"/>
          <w:sz w:val="24"/>
        </w:rPr>
        <w:t>obtain</w:t>
      </w:r>
      <w:r>
        <w:rPr>
          <w:color w:val="221F1F"/>
          <w:spacing w:val="39"/>
          <w:sz w:val="24"/>
        </w:rPr>
        <w:t xml:space="preserve"> </w:t>
      </w:r>
      <w:r>
        <w:rPr>
          <w:color w:val="221F1F"/>
          <w:sz w:val="24"/>
        </w:rPr>
        <w:t>financial</w:t>
      </w:r>
      <w:r>
        <w:rPr>
          <w:color w:val="221F1F"/>
          <w:spacing w:val="40"/>
          <w:sz w:val="24"/>
        </w:rPr>
        <w:t xml:space="preserve"> </w:t>
      </w:r>
      <w:r>
        <w:rPr>
          <w:color w:val="221F1F"/>
          <w:sz w:val="24"/>
        </w:rPr>
        <w:t>or</w:t>
      </w:r>
      <w:r>
        <w:rPr>
          <w:color w:val="221F1F"/>
          <w:spacing w:val="39"/>
          <w:sz w:val="24"/>
        </w:rPr>
        <w:t xml:space="preserve"> </w:t>
      </w:r>
      <w:r>
        <w:rPr>
          <w:color w:val="221F1F"/>
          <w:sz w:val="24"/>
        </w:rPr>
        <w:t>other</w:t>
      </w:r>
      <w:r>
        <w:rPr>
          <w:color w:val="221F1F"/>
          <w:spacing w:val="39"/>
          <w:sz w:val="24"/>
        </w:rPr>
        <w:t xml:space="preserve"> </w:t>
      </w:r>
      <w:r>
        <w:rPr>
          <w:color w:val="221F1F"/>
          <w:sz w:val="24"/>
        </w:rPr>
        <w:t>benefit or</w:t>
      </w:r>
      <w:r>
        <w:rPr>
          <w:color w:val="221F1F"/>
          <w:spacing w:val="40"/>
          <w:sz w:val="24"/>
        </w:rPr>
        <w:t xml:space="preserve"> </w:t>
      </w:r>
      <w:r>
        <w:rPr>
          <w:color w:val="221F1F"/>
          <w:sz w:val="24"/>
        </w:rPr>
        <w:t>to</w:t>
      </w:r>
      <w:r>
        <w:rPr>
          <w:color w:val="221F1F"/>
          <w:spacing w:val="40"/>
          <w:sz w:val="24"/>
        </w:rPr>
        <w:t xml:space="preserve"> </w:t>
      </w:r>
      <w:r>
        <w:rPr>
          <w:color w:val="221F1F"/>
          <w:sz w:val="24"/>
        </w:rPr>
        <w:t>avoid</w:t>
      </w:r>
      <w:r>
        <w:rPr>
          <w:color w:val="221F1F"/>
          <w:spacing w:val="40"/>
          <w:sz w:val="24"/>
        </w:rPr>
        <w:t xml:space="preserve"> </w:t>
      </w:r>
      <w:r>
        <w:rPr>
          <w:color w:val="221F1F"/>
          <w:sz w:val="24"/>
        </w:rPr>
        <w:t>an</w:t>
      </w:r>
      <w:r>
        <w:rPr>
          <w:color w:val="221F1F"/>
          <w:spacing w:val="40"/>
          <w:sz w:val="24"/>
        </w:rPr>
        <w:t xml:space="preserve"> </w:t>
      </w:r>
      <w:r>
        <w:rPr>
          <w:color w:val="221F1F"/>
          <w:sz w:val="24"/>
        </w:rPr>
        <w:t>obligation;</w:t>
      </w:r>
    </w:p>
    <w:p w:rsidR="00DD2D1B" w:rsidRDefault="008272FF">
      <w:pPr>
        <w:pStyle w:val="ListParagraph"/>
        <w:numPr>
          <w:ilvl w:val="1"/>
          <w:numId w:val="60"/>
        </w:numPr>
        <w:tabs>
          <w:tab w:val="left" w:pos="3219"/>
          <w:tab w:val="left" w:pos="3223"/>
        </w:tabs>
        <w:spacing w:before="129" w:line="232" w:lineRule="auto"/>
        <w:ind w:right="1546"/>
        <w:jc w:val="both"/>
        <w:rPr>
          <w:sz w:val="24"/>
        </w:rPr>
      </w:pPr>
      <w:r>
        <w:rPr>
          <w:color w:val="221F1F"/>
          <w:sz w:val="24"/>
        </w:rPr>
        <w:t>“collusive practice” is an arrangement between two or more</w:t>
      </w:r>
      <w:r>
        <w:rPr>
          <w:color w:val="221F1F"/>
          <w:spacing w:val="40"/>
          <w:sz w:val="24"/>
        </w:rPr>
        <w:t xml:space="preserve"> </w:t>
      </w:r>
      <w:r>
        <w:rPr>
          <w:color w:val="221F1F"/>
          <w:sz w:val="24"/>
        </w:rPr>
        <w:t>parties designed to achieve an improper purpose, including to influence</w:t>
      </w:r>
      <w:r>
        <w:rPr>
          <w:color w:val="221F1F"/>
          <w:spacing w:val="40"/>
          <w:sz w:val="24"/>
        </w:rPr>
        <w:t xml:space="preserve"> </w:t>
      </w:r>
      <w:r>
        <w:rPr>
          <w:color w:val="221F1F"/>
          <w:sz w:val="24"/>
        </w:rPr>
        <w:t>improperly</w:t>
      </w:r>
      <w:r>
        <w:rPr>
          <w:color w:val="221F1F"/>
          <w:spacing w:val="40"/>
          <w:sz w:val="24"/>
        </w:rPr>
        <w:t xml:space="preserve"> </w:t>
      </w:r>
      <w:r>
        <w:rPr>
          <w:color w:val="221F1F"/>
          <w:sz w:val="24"/>
        </w:rPr>
        <w:t>the</w:t>
      </w:r>
      <w:r>
        <w:rPr>
          <w:color w:val="221F1F"/>
          <w:spacing w:val="40"/>
          <w:sz w:val="24"/>
        </w:rPr>
        <w:t xml:space="preserve"> </w:t>
      </w:r>
      <w:r>
        <w:rPr>
          <w:color w:val="221F1F"/>
          <w:sz w:val="24"/>
        </w:rPr>
        <w:t>actions</w:t>
      </w:r>
      <w:r>
        <w:rPr>
          <w:color w:val="221F1F"/>
          <w:spacing w:val="40"/>
          <w:sz w:val="24"/>
        </w:rPr>
        <w:t xml:space="preserve"> </w:t>
      </w:r>
      <w:r>
        <w:rPr>
          <w:color w:val="221F1F"/>
          <w:sz w:val="24"/>
        </w:rPr>
        <w:t>of</w:t>
      </w:r>
      <w:r>
        <w:rPr>
          <w:color w:val="221F1F"/>
          <w:spacing w:val="40"/>
          <w:sz w:val="24"/>
        </w:rPr>
        <w:t xml:space="preserve"> </w:t>
      </w:r>
      <w:r>
        <w:rPr>
          <w:color w:val="221F1F"/>
          <w:sz w:val="24"/>
        </w:rPr>
        <w:t>another</w:t>
      </w:r>
      <w:r>
        <w:rPr>
          <w:color w:val="221F1F"/>
          <w:spacing w:val="40"/>
          <w:sz w:val="24"/>
        </w:rPr>
        <w:t xml:space="preserve"> </w:t>
      </w:r>
      <w:r>
        <w:rPr>
          <w:color w:val="221F1F"/>
          <w:sz w:val="24"/>
        </w:rPr>
        <w:t>party;</w:t>
      </w:r>
    </w:p>
    <w:p w:rsidR="00DD2D1B" w:rsidRDefault="008272FF">
      <w:pPr>
        <w:pStyle w:val="ListParagraph"/>
        <w:numPr>
          <w:ilvl w:val="1"/>
          <w:numId w:val="60"/>
        </w:numPr>
        <w:tabs>
          <w:tab w:val="left" w:pos="3221"/>
          <w:tab w:val="left" w:pos="3223"/>
        </w:tabs>
        <w:spacing w:before="132" w:line="235" w:lineRule="auto"/>
        <w:ind w:right="1543"/>
        <w:jc w:val="both"/>
        <w:rPr>
          <w:sz w:val="24"/>
        </w:rPr>
      </w:pPr>
      <w:r>
        <w:rPr>
          <w:color w:val="221F1F"/>
          <w:sz w:val="24"/>
        </w:rPr>
        <w:t>“coercive practice” is impairing or harming, or threatening to</w:t>
      </w:r>
      <w:r>
        <w:rPr>
          <w:color w:val="221F1F"/>
          <w:spacing w:val="40"/>
          <w:sz w:val="24"/>
        </w:rPr>
        <w:t xml:space="preserve"> </w:t>
      </w:r>
      <w:r>
        <w:rPr>
          <w:color w:val="221F1F"/>
          <w:sz w:val="24"/>
        </w:rPr>
        <w:t>impair</w:t>
      </w:r>
      <w:r>
        <w:rPr>
          <w:color w:val="221F1F"/>
          <w:spacing w:val="40"/>
          <w:sz w:val="24"/>
        </w:rPr>
        <w:t xml:space="preserve"> </w:t>
      </w:r>
      <w:r>
        <w:rPr>
          <w:color w:val="221F1F"/>
          <w:sz w:val="24"/>
        </w:rPr>
        <w:t>or</w:t>
      </w:r>
      <w:r>
        <w:rPr>
          <w:color w:val="221F1F"/>
          <w:spacing w:val="40"/>
          <w:sz w:val="24"/>
        </w:rPr>
        <w:t xml:space="preserve"> </w:t>
      </w:r>
      <w:r>
        <w:rPr>
          <w:color w:val="221F1F"/>
          <w:sz w:val="24"/>
        </w:rPr>
        <w:t>harm,</w:t>
      </w:r>
      <w:r>
        <w:rPr>
          <w:color w:val="221F1F"/>
          <w:spacing w:val="40"/>
          <w:sz w:val="24"/>
        </w:rPr>
        <w:t xml:space="preserve"> </w:t>
      </w:r>
      <w:r>
        <w:rPr>
          <w:color w:val="221F1F"/>
          <w:sz w:val="24"/>
        </w:rPr>
        <w:t>directly</w:t>
      </w:r>
      <w:r>
        <w:rPr>
          <w:color w:val="221F1F"/>
          <w:spacing w:val="40"/>
          <w:sz w:val="24"/>
        </w:rPr>
        <w:t xml:space="preserve"> </w:t>
      </w:r>
      <w:r>
        <w:rPr>
          <w:color w:val="221F1F"/>
          <w:sz w:val="24"/>
        </w:rPr>
        <w:t>or</w:t>
      </w:r>
      <w:r>
        <w:rPr>
          <w:color w:val="221F1F"/>
          <w:spacing w:val="40"/>
          <w:sz w:val="24"/>
        </w:rPr>
        <w:t xml:space="preserve"> </w:t>
      </w:r>
      <w:r>
        <w:rPr>
          <w:color w:val="221F1F"/>
          <w:sz w:val="24"/>
        </w:rPr>
        <w:t>indirectly,</w:t>
      </w:r>
      <w:r>
        <w:rPr>
          <w:color w:val="221F1F"/>
          <w:spacing w:val="40"/>
          <w:sz w:val="24"/>
        </w:rPr>
        <w:t xml:space="preserve"> </w:t>
      </w:r>
      <w:r>
        <w:rPr>
          <w:color w:val="221F1F"/>
          <w:sz w:val="24"/>
        </w:rPr>
        <w:t>any</w:t>
      </w:r>
      <w:r>
        <w:rPr>
          <w:color w:val="221F1F"/>
          <w:spacing w:val="40"/>
          <w:sz w:val="24"/>
        </w:rPr>
        <w:t xml:space="preserve"> </w:t>
      </w:r>
      <w:r>
        <w:rPr>
          <w:color w:val="221F1F"/>
          <w:sz w:val="24"/>
        </w:rPr>
        <w:t>party</w:t>
      </w:r>
      <w:r>
        <w:rPr>
          <w:color w:val="221F1F"/>
          <w:spacing w:val="40"/>
          <w:sz w:val="24"/>
        </w:rPr>
        <w:t xml:space="preserve"> </w:t>
      </w:r>
      <w:r>
        <w:rPr>
          <w:color w:val="221F1F"/>
          <w:sz w:val="24"/>
        </w:rPr>
        <w:t>or</w:t>
      </w:r>
      <w:r>
        <w:rPr>
          <w:color w:val="221F1F"/>
          <w:spacing w:val="40"/>
          <w:sz w:val="24"/>
        </w:rPr>
        <w:t xml:space="preserve"> </w:t>
      </w:r>
      <w:r>
        <w:rPr>
          <w:color w:val="221F1F"/>
          <w:sz w:val="24"/>
        </w:rPr>
        <w:t>the</w:t>
      </w:r>
      <w:r>
        <w:rPr>
          <w:color w:val="221F1F"/>
          <w:spacing w:val="40"/>
          <w:sz w:val="24"/>
        </w:rPr>
        <w:t xml:space="preserve"> </w:t>
      </w:r>
      <w:r>
        <w:rPr>
          <w:color w:val="221F1F"/>
          <w:sz w:val="24"/>
        </w:rPr>
        <w:t>property of</w:t>
      </w:r>
      <w:r>
        <w:rPr>
          <w:color w:val="221F1F"/>
          <w:spacing w:val="79"/>
          <w:sz w:val="24"/>
        </w:rPr>
        <w:t xml:space="preserve"> </w:t>
      </w:r>
      <w:r>
        <w:rPr>
          <w:color w:val="221F1F"/>
          <w:sz w:val="24"/>
        </w:rPr>
        <w:t>the</w:t>
      </w:r>
      <w:r>
        <w:rPr>
          <w:color w:val="221F1F"/>
          <w:spacing w:val="80"/>
          <w:sz w:val="24"/>
        </w:rPr>
        <w:t xml:space="preserve"> </w:t>
      </w:r>
      <w:r>
        <w:rPr>
          <w:color w:val="221F1F"/>
          <w:sz w:val="24"/>
        </w:rPr>
        <w:t>party</w:t>
      </w:r>
      <w:r>
        <w:rPr>
          <w:color w:val="221F1F"/>
          <w:spacing w:val="80"/>
          <w:sz w:val="24"/>
        </w:rPr>
        <w:t xml:space="preserve"> </w:t>
      </w:r>
      <w:r>
        <w:rPr>
          <w:color w:val="221F1F"/>
          <w:sz w:val="24"/>
        </w:rPr>
        <w:t>to</w:t>
      </w:r>
      <w:r>
        <w:rPr>
          <w:color w:val="221F1F"/>
          <w:spacing w:val="80"/>
          <w:sz w:val="24"/>
        </w:rPr>
        <w:t xml:space="preserve"> </w:t>
      </w:r>
      <w:r>
        <w:rPr>
          <w:color w:val="221F1F"/>
          <w:sz w:val="24"/>
        </w:rPr>
        <w:t>influence</w:t>
      </w:r>
      <w:r>
        <w:rPr>
          <w:color w:val="221F1F"/>
          <w:spacing w:val="80"/>
          <w:sz w:val="24"/>
        </w:rPr>
        <w:t xml:space="preserve"> </w:t>
      </w:r>
      <w:r>
        <w:rPr>
          <w:color w:val="221F1F"/>
          <w:sz w:val="24"/>
        </w:rPr>
        <w:t>improperly</w:t>
      </w:r>
      <w:r>
        <w:rPr>
          <w:color w:val="221F1F"/>
          <w:spacing w:val="78"/>
          <w:sz w:val="24"/>
        </w:rPr>
        <w:t xml:space="preserve"> </w:t>
      </w:r>
      <w:r>
        <w:rPr>
          <w:color w:val="221F1F"/>
          <w:sz w:val="24"/>
        </w:rPr>
        <w:t>the</w:t>
      </w:r>
      <w:r>
        <w:rPr>
          <w:color w:val="221F1F"/>
          <w:spacing w:val="80"/>
          <w:sz w:val="24"/>
        </w:rPr>
        <w:t xml:space="preserve"> </w:t>
      </w:r>
      <w:r>
        <w:rPr>
          <w:color w:val="221F1F"/>
          <w:sz w:val="24"/>
        </w:rPr>
        <w:t>actions</w:t>
      </w:r>
      <w:r>
        <w:rPr>
          <w:color w:val="221F1F"/>
          <w:spacing w:val="80"/>
          <w:sz w:val="24"/>
        </w:rPr>
        <w:t xml:space="preserve"> </w:t>
      </w:r>
      <w:r>
        <w:rPr>
          <w:color w:val="221F1F"/>
          <w:sz w:val="24"/>
        </w:rPr>
        <w:t>of</w:t>
      </w:r>
      <w:r>
        <w:rPr>
          <w:color w:val="221F1F"/>
          <w:spacing w:val="80"/>
          <w:sz w:val="24"/>
        </w:rPr>
        <w:t xml:space="preserve"> </w:t>
      </w:r>
      <w:r>
        <w:rPr>
          <w:color w:val="221F1F"/>
          <w:sz w:val="24"/>
        </w:rPr>
        <w:t>a</w:t>
      </w:r>
      <w:r>
        <w:rPr>
          <w:color w:val="221F1F"/>
          <w:spacing w:val="79"/>
          <w:sz w:val="24"/>
        </w:rPr>
        <w:t xml:space="preserve"> </w:t>
      </w:r>
      <w:r>
        <w:rPr>
          <w:color w:val="221F1F"/>
          <w:sz w:val="24"/>
        </w:rPr>
        <w:t>party;</w:t>
      </w:r>
    </w:p>
    <w:p w:rsidR="00DD2D1B" w:rsidRDefault="008272FF">
      <w:pPr>
        <w:pStyle w:val="ListParagraph"/>
        <w:numPr>
          <w:ilvl w:val="1"/>
          <w:numId w:val="60"/>
        </w:numPr>
        <w:tabs>
          <w:tab w:val="left" w:pos="3223"/>
        </w:tabs>
        <w:spacing w:before="149"/>
        <w:rPr>
          <w:sz w:val="24"/>
        </w:rPr>
      </w:pPr>
      <w:r>
        <w:rPr>
          <w:color w:val="221F1F"/>
          <w:sz w:val="24"/>
        </w:rPr>
        <w:t>“obstructive</w:t>
      </w:r>
      <w:r>
        <w:rPr>
          <w:color w:val="221F1F"/>
          <w:spacing w:val="56"/>
          <w:sz w:val="24"/>
        </w:rPr>
        <w:t xml:space="preserve"> </w:t>
      </w:r>
      <w:r>
        <w:rPr>
          <w:color w:val="221F1F"/>
          <w:sz w:val="24"/>
        </w:rPr>
        <w:t>practice”</w:t>
      </w:r>
      <w:r>
        <w:rPr>
          <w:color w:val="221F1F"/>
          <w:spacing w:val="57"/>
          <w:sz w:val="24"/>
        </w:rPr>
        <w:t xml:space="preserve"> </w:t>
      </w:r>
      <w:r>
        <w:rPr>
          <w:color w:val="221F1F"/>
          <w:spacing w:val="-5"/>
          <w:sz w:val="24"/>
        </w:rPr>
        <w:t>is:</w:t>
      </w:r>
    </w:p>
    <w:p w:rsidR="00DD2D1B" w:rsidRDefault="008272FF">
      <w:pPr>
        <w:pStyle w:val="ListParagraph"/>
        <w:numPr>
          <w:ilvl w:val="2"/>
          <w:numId w:val="60"/>
        </w:numPr>
        <w:tabs>
          <w:tab w:val="left" w:pos="3632"/>
        </w:tabs>
        <w:spacing w:before="241" w:line="235" w:lineRule="auto"/>
        <w:ind w:right="1543"/>
        <w:rPr>
          <w:sz w:val="24"/>
        </w:rPr>
      </w:pPr>
      <w:r>
        <w:rPr>
          <w:color w:val="221F1F"/>
          <w:sz w:val="24"/>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w:t>
      </w:r>
      <w:r>
        <w:rPr>
          <w:color w:val="221F1F"/>
          <w:spacing w:val="40"/>
          <w:sz w:val="24"/>
        </w:rPr>
        <w:t xml:space="preserve"> </w:t>
      </w:r>
      <w:r>
        <w:rPr>
          <w:color w:val="221F1F"/>
          <w:sz w:val="24"/>
        </w:rPr>
        <w:t>of</w:t>
      </w:r>
      <w:r>
        <w:rPr>
          <w:color w:val="221F1F"/>
          <w:spacing w:val="40"/>
          <w:sz w:val="24"/>
        </w:rPr>
        <w:t xml:space="preserve"> </w:t>
      </w:r>
      <w:r>
        <w:rPr>
          <w:color w:val="221F1F"/>
          <w:sz w:val="24"/>
        </w:rPr>
        <w:t>Kenya</w:t>
      </w:r>
      <w:r>
        <w:rPr>
          <w:color w:val="221F1F"/>
          <w:spacing w:val="40"/>
          <w:sz w:val="24"/>
        </w:rPr>
        <w:t xml:space="preserve"> </w:t>
      </w:r>
      <w:r>
        <w:rPr>
          <w:color w:val="221F1F"/>
          <w:sz w:val="24"/>
        </w:rPr>
        <w:t>into</w:t>
      </w:r>
      <w:r>
        <w:rPr>
          <w:color w:val="221F1F"/>
          <w:spacing w:val="40"/>
          <w:sz w:val="24"/>
        </w:rPr>
        <w:t xml:space="preserve"> </w:t>
      </w:r>
      <w:r>
        <w:rPr>
          <w:color w:val="221F1F"/>
          <w:sz w:val="24"/>
        </w:rPr>
        <w:t>allegations</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corrupt, fraudulent, coercive, or collusive practice; and/or threatening, harassing, or intimidating any party to prevent it from disclosing its knowledge of matters relevant to the</w:t>
      </w:r>
      <w:r>
        <w:rPr>
          <w:color w:val="221F1F"/>
          <w:spacing w:val="40"/>
          <w:sz w:val="24"/>
        </w:rPr>
        <w:t xml:space="preserve"> </w:t>
      </w:r>
      <w:r>
        <w:rPr>
          <w:color w:val="221F1F"/>
          <w:sz w:val="24"/>
        </w:rPr>
        <w:t>investigation</w:t>
      </w:r>
      <w:r>
        <w:rPr>
          <w:color w:val="221F1F"/>
          <w:spacing w:val="40"/>
          <w:sz w:val="24"/>
        </w:rPr>
        <w:t xml:space="preserve"> </w:t>
      </w:r>
      <w:r>
        <w:rPr>
          <w:color w:val="221F1F"/>
          <w:sz w:val="24"/>
        </w:rPr>
        <w:t>or</w:t>
      </w:r>
      <w:r>
        <w:rPr>
          <w:color w:val="221F1F"/>
          <w:spacing w:val="40"/>
          <w:sz w:val="24"/>
        </w:rPr>
        <w:t xml:space="preserve"> </w:t>
      </w:r>
      <w:r>
        <w:rPr>
          <w:color w:val="221F1F"/>
          <w:sz w:val="24"/>
        </w:rPr>
        <w:t>from</w:t>
      </w:r>
      <w:r>
        <w:rPr>
          <w:color w:val="221F1F"/>
          <w:spacing w:val="40"/>
          <w:sz w:val="24"/>
        </w:rPr>
        <w:t xml:space="preserve"> </w:t>
      </w:r>
      <w:r>
        <w:rPr>
          <w:color w:val="221F1F"/>
          <w:sz w:val="24"/>
        </w:rPr>
        <w:t>pursuing</w:t>
      </w:r>
      <w:r>
        <w:rPr>
          <w:color w:val="221F1F"/>
          <w:spacing w:val="40"/>
          <w:sz w:val="24"/>
        </w:rPr>
        <w:t xml:space="preserve"> </w:t>
      </w:r>
      <w:r>
        <w:rPr>
          <w:color w:val="221F1F"/>
          <w:sz w:val="24"/>
        </w:rPr>
        <w:t>the</w:t>
      </w:r>
      <w:r>
        <w:rPr>
          <w:color w:val="221F1F"/>
          <w:spacing w:val="40"/>
          <w:sz w:val="24"/>
        </w:rPr>
        <w:t xml:space="preserve"> </w:t>
      </w:r>
      <w:r>
        <w:rPr>
          <w:color w:val="221F1F"/>
          <w:sz w:val="24"/>
        </w:rPr>
        <w:t>investigation;</w:t>
      </w:r>
      <w:r>
        <w:rPr>
          <w:color w:val="221F1F"/>
          <w:spacing w:val="40"/>
          <w:sz w:val="24"/>
        </w:rPr>
        <w:t xml:space="preserve"> </w:t>
      </w:r>
      <w:r>
        <w:rPr>
          <w:color w:val="221F1F"/>
          <w:sz w:val="24"/>
        </w:rPr>
        <w:t>or</w:t>
      </w:r>
    </w:p>
    <w:p w:rsidR="00DD2D1B" w:rsidRDefault="008272FF">
      <w:pPr>
        <w:pStyle w:val="ListParagraph"/>
        <w:numPr>
          <w:ilvl w:val="2"/>
          <w:numId w:val="60"/>
        </w:numPr>
        <w:tabs>
          <w:tab w:val="left" w:pos="3632"/>
        </w:tabs>
        <w:spacing w:before="243" w:line="235" w:lineRule="auto"/>
        <w:ind w:right="1541"/>
        <w:rPr>
          <w:sz w:val="24"/>
        </w:rPr>
      </w:pPr>
      <w:r>
        <w:rPr>
          <w:color w:val="221F1F"/>
          <w:sz w:val="24"/>
        </w:rPr>
        <w:t>acts intended to materially impede the exercise of the PPRA's or the appointed authority's inspection and audit rights provided</w:t>
      </w:r>
      <w:r>
        <w:rPr>
          <w:color w:val="221F1F"/>
          <w:spacing w:val="40"/>
          <w:sz w:val="24"/>
        </w:rPr>
        <w:t xml:space="preserve"> </w:t>
      </w:r>
      <w:r>
        <w:rPr>
          <w:color w:val="221F1F"/>
          <w:sz w:val="24"/>
        </w:rPr>
        <w:t>for</w:t>
      </w:r>
      <w:r>
        <w:rPr>
          <w:color w:val="221F1F"/>
          <w:spacing w:val="40"/>
          <w:sz w:val="24"/>
        </w:rPr>
        <w:t xml:space="preserve"> </w:t>
      </w:r>
      <w:r>
        <w:rPr>
          <w:color w:val="221F1F"/>
          <w:sz w:val="24"/>
        </w:rPr>
        <w:t>under</w:t>
      </w:r>
      <w:r>
        <w:rPr>
          <w:color w:val="221F1F"/>
          <w:spacing w:val="40"/>
          <w:sz w:val="24"/>
        </w:rPr>
        <w:t xml:space="preserve"> </w:t>
      </w:r>
      <w:r>
        <w:rPr>
          <w:color w:val="221F1F"/>
          <w:sz w:val="24"/>
        </w:rPr>
        <w:t>paragraph</w:t>
      </w:r>
      <w:r>
        <w:rPr>
          <w:color w:val="221F1F"/>
          <w:spacing w:val="40"/>
          <w:sz w:val="24"/>
        </w:rPr>
        <w:t xml:space="preserve"> </w:t>
      </w:r>
      <w:r>
        <w:rPr>
          <w:color w:val="221F1F"/>
          <w:sz w:val="24"/>
        </w:rPr>
        <w:t>2.3</w:t>
      </w:r>
      <w:r>
        <w:rPr>
          <w:color w:val="221F1F"/>
          <w:spacing w:val="40"/>
          <w:sz w:val="24"/>
        </w:rPr>
        <w:t xml:space="preserve"> </w:t>
      </w:r>
      <w:r>
        <w:rPr>
          <w:color w:val="221F1F"/>
          <w:sz w:val="24"/>
        </w:rPr>
        <w:t>e.</w:t>
      </w:r>
      <w:r>
        <w:rPr>
          <w:color w:val="221F1F"/>
          <w:spacing w:val="40"/>
          <w:sz w:val="24"/>
        </w:rPr>
        <w:t xml:space="preserve"> </w:t>
      </w:r>
      <w:r>
        <w:rPr>
          <w:color w:val="221F1F"/>
          <w:sz w:val="24"/>
        </w:rPr>
        <w:t>Below.</w:t>
      </w:r>
    </w:p>
    <w:p w:rsidR="00DD2D1B" w:rsidRDefault="008272FF">
      <w:pPr>
        <w:pStyle w:val="ListParagraph"/>
        <w:numPr>
          <w:ilvl w:val="0"/>
          <w:numId w:val="60"/>
        </w:numPr>
        <w:tabs>
          <w:tab w:val="left" w:pos="2695"/>
        </w:tabs>
        <w:spacing w:before="240" w:line="235" w:lineRule="auto"/>
        <w:ind w:right="1542"/>
        <w:jc w:val="both"/>
        <w:rPr>
          <w:sz w:val="24"/>
        </w:rPr>
      </w:pPr>
      <w:r>
        <w:rPr>
          <w:color w:val="221F1F"/>
          <w:sz w:val="24"/>
        </w:rPr>
        <w:t>Defines more specifically, in accordance with the above procurement Act</w:t>
      </w:r>
      <w:r>
        <w:rPr>
          <w:color w:val="221F1F"/>
          <w:spacing w:val="40"/>
          <w:sz w:val="24"/>
        </w:rPr>
        <w:t xml:space="preserve"> </w:t>
      </w:r>
      <w:r>
        <w:rPr>
          <w:color w:val="221F1F"/>
          <w:sz w:val="24"/>
        </w:rPr>
        <w:t>provisions</w:t>
      </w:r>
      <w:r>
        <w:rPr>
          <w:color w:val="221F1F"/>
          <w:spacing w:val="40"/>
          <w:sz w:val="24"/>
        </w:rPr>
        <w:t xml:space="preserve"> </w:t>
      </w:r>
      <w:r>
        <w:rPr>
          <w:color w:val="221F1F"/>
          <w:sz w:val="24"/>
        </w:rPr>
        <w:t>set</w:t>
      </w:r>
      <w:r>
        <w:rPr>
          <w:color w:val="221F1F"/>
          <w:spacing w:val="40"/>
          <w:sz w:val="24"/>
        </w:rPr>
        <w:t xml:space="preserve"> </w:t>
      </w:r>
      <w:r>
        <w:rPr>
          <w:color w:val="221F1F"/>
          <w:sz w:val="24"/>
        </w:rPr>
        <w:t>forth</w:t>
      </w:r>
      <w:r>
        <w:rPr>
          <w:color w:val="221F1F"/>
          <w:spacing w:val="40"/>
          <w:sz w:val="24"/>
        </w:rPr>
        <w:t xml:space="preserve"> </w:t>
      </w:r>
      <w:r>
        <w:rPr>
          <w:color w:val="221F1F"/>
          <w:sz w:val="24"/>
        </w:rPr>
        <w:t>for</w:t>
      </w:r>
      <w:r>
        <w:rPr>
          <w:color w:val="221F1F"/>
          <w:spacing w:val="40"/>
          <w:sz w:val="24"/>
        </w:rPr>
        <w:t xml:space="preserve"> </w:t>
      </w:r>
      <w:r>
        <w:rPr>
          <w:color w:val="221F1F"/>
          <w:sz w:val="24"/>
        </w:rPr>
        <w:t>fraudulent</w:t>
      </w:r>
      <w:r>
        <w:rPr>
          <w:color w:val="221F1F"/>
          <w:spacing w:val="40"/>
          <w:sz w:val="24"/>
        </w:rPr>
        <w:t xml:space="preserve"> </w:t>
      </w:r>
      <w:r>
        <w:rPr>
          <w:color w:val="221F1F"/>
          <w:sz w:val="24"/>
        </w:rPr>
        <w:t>and</w:t>
      </w:r>
      <w:r>
        <w:rPr>
          <w:color w:val="221F1F"/>
          <w:spacing w:val="40"/>
          <w:sz w:val="24"/>
        </w:rPr>
        <w:t xml:space="preserve"> </w:t>
      </w:r>
      <w:r>
        <w:rPr>
          <w:color w:val="221F1F"/>
          <w:sz w:val="24"/>
        </w:rPr>
        <w:t>collusive</w:t>
      </w:r>
      <w:r>
        <w:rPr>
          <w:color w:val="221F1F"/>
          <w:spacing w:val="40"/>
          <w:sz w:val="24"/>
        </w:rPr>
        <w:t xml:space="preserve"> </w:t>
      </w:r>
      <w:r>
        <w:rPr>
          <w:color w:val="221F1F"/>
          <w:sz w:val="24"/>
        </w:rPr>
        <w:t>practices</w:t>
      </w:r>
      <w:r>
        <w:rPr>
          <w:color w:val="221F1F"/>
          <w:spacing w:val="40"/>
          <w:sz w:val="24"/>
        </w:rPr>
        <w:t xml:space="preserve"> </w:t>
      </w:r>
      <w:r>
        <w:rPr>
          <w:color w:val="221F1F"/>
          <w:sz w:val="24"/>
        </w:rPr>
        <w:t xml:space="preserve">as </w:t>
      </w:r>
      <w:r>
        <w:rPr>
          <w:color w:val="221F1F"/>
          <w:spacing w:val="-2"/>
          <w:sz w:val="24"/>
        </w:rPr>
        <w:t>follows:</w:t>
      </w:r>
    </w:p>
    <w:p w:rsidR="00DD2D1B" w:rsidRDefault="00DD2D1B">
      <w:pPr>
        <w:spacing w:line="235" w:lineRule="auto"/>
        <w:jc w:val="both"/>
        <w:rPr>
          <w:sz w:val="24"/>
        </w:rPr>
        <w:sectPr w:rsidR="00DD2D1B">
          <w:pgSz w:w="11910" w:h="16840"/>
          <w:pgMar w:top="1040" w:right="20" w:bottom="720" w:left="0" w:header="0" w:footer="440" w:gutter="0"/>
          <w:cols w:space="720"/>
        </w:sectPr>
      </w:pPr>
    </w:p>
    <w:p w:rsidR="00DD2D1B" w:rsidRDefault="008272FF">
      <w:pPr>
        <w:pStyle w:val="BodyText"/>
        <w:spacing w:before="84" w:line="235" w:lineRule="auto"/>
        <w:ind w:left="2688" w:right="1538"/>
        <w:jc w:val="both"/>
      </w:pPr>
      <w:r>
        <w:rPr>
          <w:color w:val="221F1F"/>
        </w:rPr>
        <w:lastRenderedPageBreak/>
        <w:t>"fraudulent practice" includes a misrepresentation of fact in order to influence a procurement or disposal process or the exercise of a contract to the detriment of The Kaimosi Friends University or the tenderer or the contractor, and includes collusive practices amongst tenderers prior to or after tender submission designed to establish tender prices at artificial non-competitive levels and to deprive The Kaimosi Friends University of</w:t>
      </w:r>
      <w:r>
        <w:rPr>
          <w:color w:val="221F1F"/>
          <w:spacing w:val="40"/>
        </w:rPr>
        <w:t xml:space="preserve"> </w:t>
      </w:r>
      <w:r>
        <w:rPr>
          <w:color w:val="221F1F"/>
        </w:rPr>
        <w:t>the</w:t>
      </w:r>
      <w:r>
        <w:rPr>
          <w:color w:val="221F1F"/>
          <w:spacing w:val="40"/>
        </w:rPr>
        <w:t xml:space="preserve"> </w:t>
      </w:r>
      <w:r>
        <w:rPr>
          <w:color w:val="221F1F"/>
        </w:rPr>
        <w:t>benefits</w:t>
      </w:r>
      <w:r>
        <w:rPr>
          <w:color w:val="221F1F"/>
          <w:spacing w:val="40"/>
        </w:rPr>
        <w:t xml:space="preserve"> </w:t>
      </w:r>
      <w:r>
        <w:rPr>
          <w:color w:val="221F1F"/>
        </w:rPr>
        <w:t>of</w:t>
      </w:r>
      <w:r>
        <w:rPr>
          <w:color w:val="221F1F"/>
          <w:spacing w:val="40"/>
        </w:rPr>
        <w:t xml:space="preserve"> </w:t>
      </w:r>
      <w:r>
        <w:rPr>
          <w:color w:val="221F1F"/>
        </w:rPr>
        <w:t>free</w:t>
      </w:r>
      <w:r>
        <w:rPr>
          <w:color w:val="221F1F"/>
          <w:spacing w:val="40"/>
        </w:rPr>
        <w:t xml:space="preserve"> </w:t>
      </w:r>
      <w:r>
        <w:rPr>
          <w:color w:val="221F1F"/>
        </w:rPr>
        <w:t>and</w:t>
      </w:r>
      <w:r>
        <w:rPr>
          <w:color w:val="221F1F"/>
          <w:spacing w:val="40"/>
        </w:rPr>
        <w:t xml:space="preserve"> </w:t>
      </w:r>
      <w:r>
        <w:rPr>
          <w:color w:val="221F1F"/>
        </w:rPr>
        <w:t xml:space="preserve">open </w:t>
      </w:r>
      <w:r>
        <w:rPr>
          <w:color w:val="221F1F"/>
          <w:spacing w:val="-2"/>
        </w:rPr>
        <w:t>competition.</w:t>
      </w:r>
    </w:p>
    <w:p w:rsidR="00DD2D1B" w:rsidRDefault="008272FF">
      <w:pPr>
        <w:pStyle w:val="ListParagraph"/>
        <w:numPr>
          <w:ilvl w:val="0"/>
          <w:numId w:val="60"/>
        </w:numPr>
        <w:tabs>
          <w:tab w:val="left" w:pos="2695"/>
        </w:tabs>
        <w:spacing w:before="244" w:line="235" w:lineRule="auto"/>
        <w:ind w:right="1540"/>
        <w:jc w:val="both"/>
        <w:rPr>
          <w:sz w:val="24"/>
        </w:rPr>
      </w:pPr>
      <w:r>
        <w:rPr>
          <w:color w:val="221F1F"/>
          <w:sz w:val="24"/>
        </w:rPr>
        <w:t>Rejects</w:t>
      </w:r>
      <w:r>
        <w:rPr>
          <w:color w:val="221F1F"/>
          <w:spacing w:val="40"/>
          <w:sz w:val="24"/>
        </w:rPr>
        <w:t xml:space="preserve"> </w:t>
      </w:r>
      <w:r>
        <w:rPr>
          <w:color w:val="221F1F"/>
          <w:sz w:val="24"/>
        </w:rPr>
        <w:t>a</w:t>
      </w:r>
      <w:r>
        <w:rPr>
          <w:color w:val="221F1F"/>
          <w:spacing w:val="40"/>
          <w:sz w:val="24"/>
        </w:rPr>
        <w:t xml:space="preserve"> </w:t>
      </w:r>
      <w:r>
        <w:rPr>
          <w:color w:val="221F1F"/>
          <w:sz w:val="24"/>
        </w:rPr>
        <w:t>proposal</w:t>
      </w:r>
      <w:r>
        <w:rPr>
          <w:color w:val="221F1F"/>
          <w:spacing w:val="40"/>
          <w:sz w:val="24"/>
        </w:rPr>
        <w:t xml:space="preserve"> </w:t>
      </w:r>
      <w:r>
        <w:rPr>
          <w:color w:val="221F1F"/>
          <w:sz w:val="24"/>
        </w:rPr>
        <w:t>for</w:t>
      </w:r>
      <w:r>
        <w:rPr>
          <w:color w:val="221F1F"/>
          <w:spacing w:val="40"/>
          <w:sz w:val="24"/>
        </w:rPr>
        <w:t xml:space="preserve"> </w:t>
      </w:r>
      <w:r>
        <w:rPr>
          <w:color w:val="221F1F"/>
          <w:sz w:val="24"/>
        </w:rPr>
        <w:t>award</w:t>
      </w:r>
      <w:r>
        <w:rPr>
          <w:color w:val="221F1F"/>
          <w:position w:val="7"/>
          <w:sz w:val="14"/>
        </w:rPr>
        <w:t>1</w:t>
      </w:r>
      <w:r>
        <w:rPr>
          <w:color w:val="221F1F"/>
          <w:spacing w:val="26"/>
          <w:position w:val="7"/>
          <w:sz w:val="1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contract</w:t>
      </w:r>
      <w:r>
        <w:rPr>
          <w:color w:val="221F1F"/>
          <w:spacing w:val="40"/>
          <w:sz w:val="24"/>
        </w:rPr>
        <w:t xml:space="preserve"> </w:t>
      </w:r>
      <w:r>
        <w:rPr>
          <w:color w:val="221F1F"/>
          <w:sz w:val="24"/>
        </w:rPr>
        <w:t>if</w:t>
      </w:r>
      <w:r>
        <w:rPr>
          <w:color w:val="221F1F"/>
          <w:spacing w:val="40"/>
          <w:sz w:val="24"/>
        </w:rPr>
        <w:t xml:space="preserve"> </w:t>
      </w:r>
      <w:r>
        <w:rPr>
          <w:color w:val="221F1F"/>
          <w:sz w:val="24"/>
        </w:rPr>
        <w:t>PPRA</w:t>
      </w:r>
      <w:r>
        <w:rPr>
          <w:color w:val="221F1F"/>
          <w:spacing w:val="40"/>
          <w:sz w:val="24"/>
        </w:rPr>
        <w:t xml:space="preserve"> </w:t>
      </w:r>
      <w:r>
        <w:rPr>
          <w:color w:val="221F1F"/>
          <w:sz w:val="24"/>
        </w:rPr>
        <w:t>determines</w:t>
      </w:r>
      <w:r>
        <w:rPr>
          <w:color w:val="221F1F"/>
          <w:spacing w:val="40"/>
          <w:sz w:val="24"/>
        </w:rPr>
        <w:t xml:space="preserve"> </w:t>
      </w:r>
      <w:r>
        <w:rPr>
          <w:color w:val="221F1F"/>
          <w:sz w:val="24"/>
        </w:rPr>
        <w:t>that the</w:t>
      </w:r>
      <w:r>
        <w:rPr>
          <w:color w:val="221F1F"/>
          <w:spacing w:val="40"/>
          <w:sz w:val="24"/>
        </w:rPr>
        <w:t xml:space="preserve"> </w:t>
      </w:r>
      <w:r>
        <w:rPr>
          <w:color w:val="221F1F"/>
          <w:sz w:val="24"/>
        </w:rPr>
        <w:t>firm</w:t>
      </w:r>
      <w:r>
        <w:rPr>
          <w:color w:val="221F1F"/>
          <w:spacing w:val="40"/>
          <w:sz w:val="24"/>
        </w:rPr>
        <w:t xml:space="preserve"> </w:t>
      </w:r>
      <w:r>
        <w:rPr>
          <w:color w:val="221F1F"/>
          <w:sz w:val="24"/>
        </w:rPr>
        <w:t>or</w:t>
      </w:r>
      <w:r>
        <w:rPr>
          <w:color w:val="221F1F"/>
          <w:spacing w:val="40"/>
          <w:sz w:val="24"/>
        </w:rPr>
        <w:t xml:space="preserve"> </w:t>
      </w:r>
      <w:r>
        <w:rPr>
          <w:color w:val="221F1F"/>
          <w:sz w:val="24"/>
        </w:rPr>
        <w:t>individual</w:t>
      </w:r>
      <w:r>
        <w:rPr>
          <w:color w:val="221F1F"/>
          <w:spacing w:val="40"/>
          <w:sz w:val="24"/>
        </w:rPr>
        <w:t xml:space="preserve"> </w:t>
      </w:r>
      <w:r>
        <w:rPr>
          <w:color w:val="221F1F"/>
          <w:sz w:val="24"/>
        </w:rPr>
        <w:t>recommended</w:t>
      </w:r>
      <w:r>
        <w:rPr>
          <w:color w:val="221F1F"/>
          <w:spacing w:val="40"/>
          <w:sz w:val="24"/>
        </w:rPr>
        <w:t xml:space="preserve"> </w:t>
      </w:r>
      <w:r>
        <w:rPr>
          <w:color w:val="221F1F"/>
          <w:sz w:val="24"/>
        </w:rPr>
        <w:t>for</w:t>
      </w:r>
      <w:r>
        <w:rPr>
          <w:color w:val="221F1F"/>
          <w:spacing w:val="40"/>
          <w:sz w:val="24"/>
        </w:rPr>
        <w:t xml:space="preserve"> </w:t>
      </w:r>
      <w:r>
        <w:rPr>
          <w:color w:val="221F1F"/>
          <w:sz w:val="24"/>
        </w:rPr>
        <w:t>award,</w:t>
      </w:r>
      <w:r>
        <w:rPr>
          <w:color w:val="221F1F"/>
          <w:spacing w:val="40"/>
          <w:sz w:val="24"/>
        </w:rPr>
        <w:t xml:space="preserve"> </w:t>
      </w:r>
      <w:r>
        <w:rPr>
          <w:color w:val="221F1F"/>
          <w:sz w:val="24"/>
        </w:rPr>
        <w:t>any</w:t>
      </w:r>
      <w:r>
        <w:rPr>
          <w:color w:val="221F1F"/>
          <w:spacing w:val="40"/>
          <w:sz w:val="24"/>
        </w:rPr>
        <w:t xml:space="preserve"> </w:t>
      </w:r>
      <w:r>
        <w:rPr>
          <w:color w:val="221F1F"/>
          <w:sz w:val="24"/>
        </w:rPr>
        <w:t>of</w:t>
      </w:r>
      <w:r>
        <w:rPr>
          <w:color w:val="221F1F"/>
          <w:spacing w:val="40"/>
          <w:sz w:val="24"/>
        </w:rPr>
        <w:t xml:space="preserve"> </w:t>
      </w:r>
      <w:r>
        <w:rPr>
          <w:color w:val="221F1F"/>
          <w:sz w:val="24"/>
        </w:rPr>
        <w:t>its</w:t>
      </w:r>
      <w:r>
        <w:rPr>
          <w:color w:val="221F1F"/>
          <w:spacing w:val="40"/>
          <w:sz w:val="24"/>
        </w:rPr>
        <w:t xml:space="preserve"> </w:t>
      </w:r>
      <w:r>
        <w:rPr>
          <w:color w:val="221F1F"/>
          <w:sz w:val="24"/>
        </w:rPr>
        <w:t>personnel, or its agents, or its sub-consultants, sub-contractors, service providers, suppliers and/ or their</w:t>
      </w:r>
      <w:r>
        <w:rPr>
          <w:color w:val="221F1F"/>
          <w:spacing w:val="30"/>
          <w:sz w:val="24"/>
        </w:rPr>
        <w:t xml:space="preserve"> </w:t>
      </w:r>
      <w:r>
        <w:rPr>
          <w:color w:val="221F1F"/>
          <w:sz w:val="24"/>
        </w:rPr>
        <w:t>employees, has, directly or indirectly,</w:t>
      </w:r>
      <w:r>
        <w:rPr>
          <w:color w:val="221F1F"/>
          <w:spacing w:val="31"/>
          <w:sz w:val="24"/>
        </w:rPr>
        <w:t xml:space="preserve"> </w:t>
      </w:r>
      <w:r>
        <w:rPr>
          <w:color w:val="221F1F"/>
          <w:sz w:val="24"/>
        </w:rPr>
        <w:t>engaged</w:t>
      </w:r>
      <w:r>
        <w:rPr>
          <w:color w:val="221F1F"/>
          <w:spacing w:val="40"/>
          <w:sz w:val="24"/>
        </w:rPr>
        <w:t xml:space="preserve"> </w:t>
      </w:r>
      <w:r>
        <w:rPr>
          <w:color w:val="221F1F"/>
          <w:sz w:val="24"/>
        </w:rPr>
        <w:t>in corrupt, fraudulent, collusive, coercive, or obstructive practices in competing</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in</w:t>
      </w:r>
      <w:r>
        <w:rPr>
          <w:color w:val="221F1F"/>
          <w:spacing w:val="40"/>
          <w:sz w:val="24"/>
        </w:rPr>
        <w:t xml:space="preserve"> </w:t>
      </w:r>
      <w:r>
        <w:rPr>
          <w:color w:val="221F1F"/>
          <w:sz w:val="24"/>
        </w:rPr>
        <w:t>question;</w:t>
      </w:r>
    </w:p>
    <w:p w:rsidR="00DD2D1B" w:rsidRDefault="008272FF">
      <w:pPr>
        <w:pStyle w:val="ListParagraph"/>
        <w:numPr>
          <w:ilvl w:val="0"/>
          <w:numId w:val="60"/>
        </w:numPr>
        <w:tabs>
          <w:tab w:val="left" w:pos="2695"/>
        </w:tabs>
        <w:spacing w:before="244" w:line="235" w:lineRule="auto"/>
        <w:ind w:right="1544"/>
        <w:jc w:val="both"/>
        <w:rPr>
          <w:sz w:val="24"/>
        </w:rPr>
      </w:pPr>
      <w:r>
        <w:rPr>
          <w:color w:val="221F1F"/>
          <w:sz w:val="24"/>
        </w:rPr>
        <w:t>Pursuant to the Kenya's above stated Acts and Regulations, may sanction or debar or recommend to appropriate authority (ies) for sanctioning</w:t>
      </w:r>
      <w:r>
        <w:rPr>
          <w:color w:val="221F1F"/>
          <w:spacing w:val="40"/>
          <w:sz w:val="24"/>
        </w:rPr>
        <w:t xml:space="preserve"> </w:t>
      </w:r>
      <w:r>
        <w:rPr>
          <w:color w:val="221F1F"/>
          <w:sz w:val="24"/>
        </w:rPr>
        <w:t>and</w:t>
      </w:r>
      <w:r>
        <w:rPr>
          <w:color w:val="221F1F"/>
          <w:spacing w:val="40"/>
          <w:sz w:val="24"/>
        </w:rPr>
        <w:t xml:space="preserve"> </w:t>
      </w:r>
      <w:r>
        <w:rPr>
          <w:color w:val="221F1F"/>
          <w:sz w:val="24"/>
        </w:rPr>
        <w:t>debarment</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firm</w:t>
      </w:r>
      <w:r>
        <w:rPr>
          <w:color w:val="221F1F"/>
          <w:spacing w:val="40"/>
          <w:sz w:val="24"/>
        </w:rPr>
        <w:t xml:space="preserve"> </w:t>
      </w:r>
      <w:r>
        <w:rPr>
          <w:color w:val="221F1F"/>
          <w:sz w:val="24"/>
        </w:rPr>
        <w:t>or</w:t>
      </w:r>
      <w:r>
        <w:rPr>
          <w:color w:val="221F1F"/>
          <w:spacing w:val="40"/>
          <w:sz w:val="24"/>
        </w:rPr>
        <w:t xml:space="preserve"> </w:t>
      </w:r>
      <w:r>
        <w:rPr>
          <w:color w:val="221F1F"/>
          <w:sz w:val="24"/>
        </w:rPr>
        <w:t>individual,</w:t>
      </w:r>
      <w:r>
        <w:rPr>
          <w:color w:val="221F1F"/>
          <w:spacing w:val="40"/>
          <w:sz w:val="24"/>
        </w:rPr>
        <w:t xml:space="preserve"> </w:t>
      </w:r>
      <w:r>
        <w:rPr>
          <w:color w:val="221F1F"/>
          <w:sz w:val="24"/>
        </w:rPr>
        <w:t>as</w:t>
      </w:r>
      <w:r>
        <w:rPr>
          <w:color w:val="221F1F"/>
          <w:spacing w:val="40"/>
          <w:sz w:val="24"/>
        </w:rPr>
        <w:t xml:space="preserve"> </w:t>
      </w:r>
      <w:r>
        <w:rPr>
          <w:color w:val="221F1F"/>
          <w:sz w:val="24"/>
        </w:rPr>
        <w:t>applicable under</w:t>
      </w:r>
      <w:r>
        <w:rPr>
          <w:color w:val="221F1F"/>
          <w:spacing w:val="40"/>
          <w:sz w:val="24"/>
        </w:rPr>
        <w:t xml:space="preserve"> </w:t>
      </w:r>
      <w:r>
        <w:rPr>
          <w:color w:val="221F1F"/>
          <w:sz w:val="24"/>
        </w:rPr>
        <w:t>the</w:t>
      </w:r>
      <w:r>
        <w:rPr>
          <w:color w:val="221F1F"/>
          <w:spacing w:val="40"/>
          <w:sz w:val="24"/>
        </w:rPr>
        <w:t xml:space="preserve"> </w:t>
      </w:r>
      <w:r>
        <w:rPr>
          <w:color w:val="221F1F"/>
          <w:sz w:val="24"/>
        </w:rPr>
        <w:t>Acts</w:t>
      </w:r>
      <w:r>
        <w:rPr>
          <w:color w:val="221F1F"/>
          <w:spacing w:val="40"/>
          <w:sz w:val="24"/>
        </w:rPr>
        <w:t xml:space="preserve"> </w:t>
      </w:r>
      <w:r>
        <w:rPr>
          <w:color w:val="221F1F"/>
          <w:sz w:val="24"/>
        </w:rPr>
        <w:t>and</w:t>
      </w:r>
      <w:r>
        <w:rPr>
          <w:color w:val="221F1F"/>
          <w:spacing w:val="40"/>
          <w:sz w:val="24"/>
        </w:rPr>
        <w:t xml:space="preserve"> </w:t>
      </w:r>
      <w:r>
        <w:rPr>
          <w:color w:val="221F1F"/>
          <w:sz w:val="24"/>
        </w:rPr>
        <w:t>Regulations;</w:t>
      </w:r>
    </w:p>
    <w:p w:rsidR="00DD2D1B" w:rsidRDefault="008272FF">
      <w:pPr>
        <w:pStyle w:val="ListParagraph"/>
        <w:numPr>
          <w:ilvl w:val="0"/>
          <w:numId w:val="60"/>
        </w:numPr>
        <w:tabs>
          <w:tab w:val="left" w:pos="2695"/>
        </w:tabs>
        <w:spacing w:before="239" w:line="235" w:lineRule="auto"/>
        <w:ind w:right="1539"/>
        <w:jc w:val="both"/>
        <w:rPr>
          <w:sz w:val="24"/>
        </w:rPr>
      </w:pPr>
      <w:r>
        <w:rPr>
          <w:color w:val="221F1F"/>
          <w:sz w:val="24"/>
        </w:rPr>
        <w:t>Requires that a clause be included in Tender documents and Request for Proposal documents requiring (i) Tenderers (applicants/proposers), Consultants, Contractors, and Suppliers, and their Sub-contractors,</w:t>
      </w:r>
      <w:r>
        <w:rPr>
          <w:color w:val="221F1F"/>
          <w:spacing w:val="80"/>
          <w:sz w:val="24"/>
        </w:rPr>
        <w:t xml:space="preserve"> </w:t>
      </w:r>
      <w:r>
        <w:rPr>
          <w:color w:val="221F1F"/>
          <w:sz w:val="24"/>
        </w:rPr>
        <w:t>Sub-consultants, Service providers, Suppliers, Agents personnel, permit the</w:t>
      </w:r>
      <w:r>
        <w:rPr>
          <w:color w:val="221F1F"/>
          <w:spacing w:val="40"/>
          <w:sz w:val="24"/>
        </w:rPr>
        <w:t xml:space="preserve"> </w:t>
      </w:r>
      <w:r>
        <w:rPr>
          <w:color w:val="221F1F"/>
          <w:sz w:val="24"/>
        </w:rPr>
        <w:t>PPRA</w:t>
      </w:r>
      <w:r>
        <w:rPr>
          <w:color w:val="221F1F"/>
          <w:spacing w:val="40"/>
          <w:sz w:val="24"/>
        </w:rPr>
        <w:t xml:space="preserve"> </w:t>
      </w:r>
      <w:r>
        <w:rPr>
          <w:color w:val="221F1F"/>
          <w:sz w:val="24"/>
        </w:rPr>
        <w:t>or</w:t>
      </w:r>
      <w:r>
        <w:rPr>
          <w:color w:val="221F1F"/>
          <w:spacing w:val="40"/>
          <w:sz w:val="24"/>
        </w:rPr>
        <w:t xml:space="preserve"> </w:t>
      </w:r>
      <w:r>
        <w:rPr>
          <w:color w:val="221F1F"/>
          <w:sz w:val="24"/>
        </w:rPr>
        <w:t>any</w:t>
      </w:r>
      <w:r>
        <w:rPr>
          <w:color w:val="221F1F"/>
          <w:spacing w:val="40"/>
          <w:sz w:val="24"/>
        </w:rPr>
        <w:t xml:space="preserve"> </w:t>
      </w:r>
      <w:r>
        <w:rPr>
          <w:color w:val="221F1F"/>
          <w:sz w:val="24"/>
        </w:rPr>
        <w:t>other</w:t>
      </w:r>
      <w:r>
        <w:rPr>
          <w:color w:val="221F1F"/>
          <w:spacing w:val="40"/>
          <w:sz w:val="24"/>
        </w:rPr>
        <w:t xml:space="preserve"> </w:t>
      </w:r>
      <w:r>
        <w:rPr>
          <w:color w:val="221F1F"/>
          <w:sz w:val="24"/>
        </w:rPr>
        <w:t>appropriate</w:t>
      </w:r>
      <w:r>
        <w:rPr>
          <w:color w:val="221F1F"/>
          <w:spacing w:val="40"/>
          <w:sz w:val="24"/>
        </w:rPr>
        <w:t xml:space="preserve"> </w:t>
      </w:r>
      <w:r>
        <w:rPr>
          <w:color w:val="221F1F"/>
          <w:sz w:val="24"/>
        </w:rPr>
        <w:t>authority</w:t>
      </w:r>
      <w:r>
        <w:rPr>
          <w:color w:val="221F1F"/>
          <w:spacing w:val="40"/>
          <w:sz w:val="24"/>
        </w:rPr>
        <w:t xml:space="preserve"> </w:t>
      </w:r>
      <w:r>
        <w:rPr>
          <w:color w:val="221F1F"/>
          <w:sz w:val="24"/>
        </w:rPr>
        <w:t>appointed</w:t>
      </w:r>
      <w:r>
        <w:rPr>
          <w:color w:val="221F1F"/>
          <w:spacing w:val="40"/>
          <w:sz w:val="24"/>
        </w:rPr>
        <w:t xml:space="preserve"> </w:t>
      </w:r>
      <w:r>
        <w:rPr>
          <w:color w:val="221F1F"/>
          <w:sz w:val="24"/>
        </w:rPr>
        <w:t>by Government of Kenya to inspect</w:t>
      </w:r>
      <w:r>
        <w:rPr>
          <w:color w:val="221F1F"/>
          <w:position w:val="7"/>
          <w:sz w:val="14"/>
        </w:rPr>
        <w:t xml:space="preserve">2 </w:t>
      </w:r>
      <w:r>
        <w:rPr>
          <w:color w:val="221F1F"/>
          <w:sz w:val="24"/>
        </w:rPr>
        <w:t>all accounts, records and other documents relating to the procurement process, selection and/or contract</w:t>
      </w:r>
      <w:r>
        <w:rPr>
          <w:color w:val="221F1F"/>
          <w:spacing w:val="40"/>
          <w:sz w:val="24"/>
        </w:rPr>
        <w:t xml:space="preserve"> </w:t>
      </w:r>
      <w:r>
        <w:rPr>
          <w:color w:val="221F1F"/>
          <w:sz w:val="24"/>
        </w:rPr>
        <w:t>execution,</w:t>
      </w:r>
      <w:r>
        <w:rPr>
          <w:color w:val="221F1F"/>
          <w:spacing w:val="40"/>
          <w:sz w:val="24"/>
        </w:rPr>
        <w:t xml:space="preserve"> </w:t>
      </w:r>
      <w:r>
        <w:rPr>
          <w:color w:val="221F1F"/>
          <w:sz w:val="24"/>
        </w:rPr>
        <w:t>and</w:t>
      </w:r>
      <w:r>
        <w:rPr>
          <w:color w:val="221F1F"/>
          <w:spacing w:val="40"/>
          <w:sz w:val="24"/>
        </w:rPr>
        <w:t xml:space="preserve"> </w:t>
      </w:r>
      <w:r>
        <w:rPr>
          <w:color w:val="221F1F"/>
          <w:sz w:val="24"/>
        </w:rPr>
        <w:t>to</w:t>
      </w:r>
      <w:r>
        <w:rPr>
          <w:color w:val="221F1F"/>
          <w:spacing w:val="40"/>
          <w:sz w:val="24"/>
        </w:rPr>
        <w:t xml:space="preserve"> </w:t>
      </w:r>
      <w:r>
        <w:rPr>
          <w:color w:val="221F1F"/>
          <w:sz w:val="24"/>
        </w:rPr>
        <w:t>have</w:t>
      </w:r>
      <w:r>
        <w:rPr>
          <w:color w:val="221F1F"/>
          <w:spacing w:val="40"/>
          <w:sz w:val="24"/>
        </w:rPr>
        <w:t xml:space="preserve"> </w:t>
      </w:r>
      <w:r>
        <w:rPr>
          <w:color w:val="221F1F"/>
          <w:sz w:val="24"/>
        </w:rPr>
        <w:t>them</w:t>
      </w:r>
      <w:r>
        <w:rPr>
          <w:color w:val="221F1F"/>
          <w:spacing w:val="40"/>
          <w:sz w:val="24"/>
        </w:rPr>
        <w:t xml:space="preserve"> </w:t>
      </w:r>
      <w:r>
        <w:rPr>
          <w:color w:val="221F1F"/>
          <w:sz w:val="24"/>
        </w:rPr>
        <w:t>audited</w:t>
      </w:r>
      <w:r>
        <w:rPr>
          <w:color w:val="221F1F"/>
          <w:spacing w:val="40"/>
          <w:sz w:val="24"/>
        </w:rPr>
        <w:t xml:space="preserve"> </w:t>
      </w:r>
      <w:r>
        <w:rPr>
          <w:color w:val="221F1F"/>
          <w:sz w:val="24"/>
        </w:rPr>
        <w:t>by</w:t>
      </w:r>
      <w:r>
        <w:rPr>
          <w:color w:val="221F1F"/>
          <w:spacing w:val="40"/>
          <w:sz w:val="24"/>
        </w:rPr>
        <w:t xml:space="preserve"> </w:t>
      </w:r>
      <w:r>
        <w:rPr>
          <w:color w:val="221F1F"/>
          <w:sz w:val="24"/>
        </w:rPr>
        <w:t>auditors</w:t>
      </w:r>
      <w:r>
        <w:rPr>
          <w:color w:val="221F1F"/>
          <w:spacing w:val="40"/>
          <w:sz w:val="24"/>
        </w:rPr>
        <w:t xml:space="preserve"> </w:t>
      </w:r>
      <w:r>
        <w:rPr>
          <w:color w:val="221F1F"/>
          <w:sz w:val="24"/>
        </w:rPr>
        <w:t>appointed by the PPRA or any other appropriate authority appointed by Government</w:t>
      </w:r>
      <w:r>
        <w:rPr>
          <w:color w:val="221F1F"/>
          <w:spacing w:val="40"/>
          <w:sz w:val="24"/>
        </w:rPr>
        <w:t xml:space="preserve"> </w:t>
      </w:r>
      <w:r>
        <w:rPr>
          <w:color w:val="221F1F"/>
          <w:sz w:val="24"/>
        </w:rPr>
        <w:t>of</w:t>
      </w:r>
      <w:r>
        <w:rPr>
          <w:color w:val="221F1F"/>
          <w:spacing w:val="40"/>
          <w:sz w:val="24"/>
        </w:rPr>
        <w:t xml:space="preserve"> </w:t>
      </w:r>
      <w:r>
        <w:rPr>
          <w:color w:val="221F1F"/>
          <w:sz w:val="24"/>
        </w:rPr>
        <w:t>Kenya;</w:t>
      </w:r>
      <w:r>
        <w:rPr>
          <w:color w:val="221F1F"/>
          <w:spacing w:val="40"/>
          <w:sz w:val="24"/>
        </w:rPr>
        <w:t xml:space="preserve"> </w:t>
      </w:r>
      <w:r>
        <w:rPr>
          <w:color w:val="221F1F"/>
          <w:sz w:val="24"/>
        </w:rPr>
        <w:t>and</w:t>
      </w:r>
    </w:p>
    <w:p w:rsidR="00DD2D1B" w:rsidRDefault="008272FF">
      <w:pPr>
        <w:pStyle w:val="ListParagraph"/>
        <w:numPr>
          <w:ilvl w:val="0"/>
          <w:numId w:val="60"/>
        </w:numPr>
        <w:tabs>
          <w:tab w:val="left" w:pos="2695"/>
        </w:tabs>
        <w:spacing w:before="246" w:line="235" w:lineRule="auto"/>
        <w:ind w:right="1543"/>
        <w:jc w:val="both"/>
        <w:rPr>
          <w:sz w:val="24"/>
        </w:rPr>
      </w:pPr>
      <w:r>
        <w:rPr>
          <w:color w:val="221F1F"/>
          <w:sz w:val="24"/>
        </w:rPr>
        <w:t>Pursuant</w:t>
      </w:r>
      <w:r>
        <w:rPr>
          <w:color w:val="221F1F"/>
          <w:spacing w:val="40"/>
          <w:sz w:val="24"/>
        </w:rPr>
        <w:t xml:space="preserve"> </w:t>
      </w:r>
      <w:r>
        <w:rPr>
          <w:color w:val="221F1F"/>
          <w:sz w:val="24"/>
        </w:rPr>
        <w:t>to</w:t>
      </w:r>
      <w:r>
        <w:rPr>
          <w:color w:val="221F1F"/>
          <w:spacing w:val="40"/>
          <w:sz w:val="24"/>
        </w:rPr>
        <w:t xml:space="preserve"> </w:t>
      </w:r>
      <w:r>
        <w:rPr>
          <w:color w:val="221F1F"/>
          <w:sz w:val="24"/>
        </w:rPr>
        <w:t>Section</w:t>
      </w:r>
      <w:r>
        <w:rPr>
          <w:color w:val="221F1F"/>
          <w:spacing w:val="40"/>
          <w:sz w:val="24"/>
        </w:rPr>
        <w:t xml:space="preserve"> </w:t>
      </w:r>
      <w:r>
        <w:rPr>
          <w:color w:val="221F1F"/>
          <w:sz w:val="24"/>
        </w:rPr>
        <w:t>62</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above</w:t>
      </w:r>
      <w:r>
        <w:rPr>
          <w:color w:val="221F1F"/>
          <w:spacing w:val="40"/>
          <w:sz w:val="24"/>
        </w:rPr>
        <w:t xml:space="preserve"> </w:t>
      </w:r>
      <w:r>
        <w:rPr>
          <w:color w:val="221F1F"/>
          <w:sz w:val="24"/>
        </w:rPr>
        <w:t>Act,</w:t>
      </w:r>
      <w:r>
        <w:rPr>
          <w:color w:val="221F1F"/>
          <w:spacing w:val="40"/>
          <w:sz w:val="24"/>
        </w:rPr>
        <w:t xml:space="preserve"> </w:t>
      </w:r>
      <w:r>
        <w:rPr>
          <w:color w:val="221F1F"/>
          <w:sz w:val="24"/>
        </w:rPr>
        <w:t>requires Applicants/Tenderers to submit along with their Applications/Tenders/Proposals</w:t>
      </w:r>
      <w:r>
        <w:rPr>
          <w:color w:val="221F1F"/>
          <w:spacing w:val="40"/>
          <w:sz w:val="24"/>
        </w:rPr>
        <w:t xml:space="preserve"> </w:t>
      </w:r>
      <w:r>
        <w:rPr>
          <w:color w:val="221F1F"/>
          <w:sz w:val="24"/>
        </w:rPr>
        <w:t>a</w:t>
      </w:r>
      <w:r>
        <w:rPr>
          <w:color w:val="221F1F"/>
          <w:spacing w:val="40"/>
          <w:sz w:val="24"/>
        </w:rPr>
        <w:t xml:space="preserve"> </w:t>
      </w:r>
      <w:r>
        <w:rPr>
          <w:color w:val="221F1F"/>
          <w:sz w:val="24"/>
        </w:rPr>
        <w:t>“Self-Declaration</w:t>
      </w:r>
      <w:r>
        <w:rPr>
          <w:color w:val="221F1F"/>
          <w:spacing w:val="40"/>
          <w:sz w:val="24"/>
        </w:rPr>
        <w:t xml:space="preserve"> </w:t>
      </w:r>
      <w:r>
        <w:rPr>
          <w:color w:val="221F1F"/>
          <w:sz w:val="24"/>
        </w:rPr>
        <w:t>Form”</w:t>
      </w:r>
      <w:r>
        <w:rPr>
          <w:color w:val="221F1F"/>
          <w:spacing w:val="40"/>
          <w:sz w:val="24"/>
        </w:rPr>
        <w:t xml:space="preserve"> </w:t>
      </w:r>
      <w:r>
        <w:rPr>
          <w:color w:val="221F1F"/>
          <w:sz w:val="24"/>
        </w:rPr>
        <w:t>as</w:t>
      </w:r>
      <w:r>
        <w:rPr>
          <w:color w:val="221F1F"/>
          <w:spacing w:val="40"/>
          <w:sz w:val="24"/>
        </w:rPr>
        <w:t xml:space="preserve"> </w:t>
      </w:r>
      <w:r>
        <w:rPr>
          <w:color w:val="221F1F"/>
          <w:sz w:val="24"/>
        </w:rPr>
        <w:t>included in the procurement document declaring that they and all parties involved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procurement</w:t>
      </w:r>
      <w:r>
        <w:rPr>
          <w:color w:val="221F1F"/>
          <w:spacing w:val="40"/>
          <w:sz w:val="24"/>
        </w:rPr>
        <w:t xml:space="preserve"> </w:t>
      </w:r>
      <w:r>
        <w:rPr>
          <w:color w:val="221F1F"/>
          <w:sz w:val="24"/>
        </w:rPr>
        <w:t>process</w:t>
      </w:r>
      <w:r>
        <w:rPr>
          <w:color w:val="221F1F"/>
          <w:spacing w:val="40"/>
          <w:sz w:val="24"/>
        </w:rPr>
        <w:t xml:space="preserve"> </w:t>
      </w:r>
      <w:r>
        <w:rPr>
          <w:color w:val="221F1F"/>
          <w:sz w:val="24"/>
        </w:rPr>
        <w:t>and</w:t>
      </w:r>
      <w:r>
        <w:rPr>
          <w:color w:val="221F1F"/>
          <w:spacing w:val="40"/>
          <w:sz w:val="24"/>
        </w:rPr>
        <w:t xml:space="preserve"> </w:t>
      </w:r>
      <w:r>
        <w:rPr>
          <w:color w:val="221F1F"/>
          <w:sz w:val="24"/>
        </w:rPr>
        <w:t>contract</w:t>
      </w:r>
      <w:r>
        <w:rPr>
          <w:color w:val="221F1F"/>
          <w:spacing w:val="40"/>
          <w:sz w:val="24"/>
        </w:rPr>
        <w:t xml:space="preserve"> </w:t>
      </w:r>
      <w:r>
        <w:rPr>
          <w:color w:val="221F1F"/>
          <w:sz w:val="24"/>
        </w:rPr>
        <w:t>execution</w:t>
      </w:r>
      <w:r>
        <w:rPr>
          <w:color w:val="221F1F"/>
          <w:spacing w:val="40"/>
          <w:sz w:val="24"/>
        </w:rPr>
        <w:t xml:space="preserve"> </w:t>
      </w:r>
      <w:r>
        <w:rPr>
          <w:color w:val="221F1F"/>
          <w:sz w:val="24"/>
        </w:rPr>
        <w:t>have</w:t>
      </w:r>
      <w:r>
        <w:rPr>
          <w:color w:val="221F1F"/>
          <w:spacing w:val="40"/>
          <w:sz w:val="24"/>
        </w:rPr>
        <w:t xml:space="preserve"> </w:t>
      </w:r>
      <w:r>
        <w:rPr>
          <w:color w:val="221F1F"/>
          <w:sz w:val="24"/>
        </w:rPr>
        <w:t>not</w:t>
      </w:r>
      <w:r>
        <w:rPr>
          <w:color w:val="221F1F"/>
          <w:spacing w:val="40"/>
          <w:sz w:val="24"/>
        </w:rPr>
        <w:t xml:space="preserve"> </w:t>
      </w:r>
      <w:r>
        <w:rPr>
          <w:color w:val="221F1F"/>
          <w:sz w:val="24"/>
        </w:rPr>
        <w:t>engaged/will</w:t>
      </w:r>
      <w:r>
        <w:rPr>
          <w:color w:val="221F1F"/>
          <w:spacing w:val="40"/>
          <w:sz w:val="24"/>
        </w:rPr>
        <w:t xml:space="preserve"> </w:t>
      </w:r>
      <w:r>
        <w:rPr>
          <w:color w:val="221F1F"/>
          <w:sz w:val="24"/>
        </w:rPr>
        <w:t>not</w:t>
      </w:r>
      <w:r>
        <w:rPr>
          <w:color w:val="221F1F"/>
          <w:spacing w:val="40"/>
          <w:sz w:val="24"/>
        </w:rPr>
        <w:t xml:space="preserve"> </w:t>
      </w:r>
      <w:r>
        <w:rPr>
          <w:color w:val="221F1F"/>
          <w:sz w:val="24"/>
        </w:rPr>
        <w:t>engage</w:t>
      </w:r>
      <w:r>
        <w:rPr>
          <w:color w:val="221F1F"/>
          <w:spacing w:val="40"/>
          <w:sz w:val="24"/>
        </w:rPr>
        <w:t xml:space="preserve"> </w:t>
      </w:r>
      <w:r>
        <w:rPr>
          <w:color w:val="221F1F"/>
          <w:sz w:val="24"/>
        </w:rPr>
        <w:t>in</w:t>
      </w:r>
      <w:r>
        <w:rPr>
          <w:color w:val="221F1F"/>
          <w:spacing w:val="40"/>
          <w:sz w:val="24"/>
        </w:rPr>
        <w:t xml:space="preserve"> </w:t>
      </w:r>
      <w:r>
        <w:rPr>
          <w:color w:val="221F1F"/>
          <w:sz w:val="24"/>
        </w:rPr>
        <w:t>any</w:t>
      </w:r>
      <w:r>
        <w:rPr>
          <w:color w:val="221F1F"/>
          <w:spacing w:val="40"/>
          <w:sz w:val="24"/>
        </w:rPr>
        <w:t xml:space="preserve"> </w:t>
      </w:r>
      <w:r>
        <w:rPr>
          <w:color w:val="221F1F"/>
          <w:sz w:val="24"/>
        </w:rPr>
        <w:t>corrupt</w:t>
      </w:r>
      <w:r>
        <w:rPr>
          <w:color w:val="221F1F"/>
          <w:spacing w:val="40"/>
          <w:sz w:val="24"/>
        </w:rPr>
        <w:t xml:space="preserve"> </w:t>
      </w:r>
      <w:r>
        <w:rPr>
          <w:color w:val="221F1F"/>
          <w:sz w:val="24"/>
        </w:rPr>
        <w:t>or</w:t>
      </w:r>
      <w:r>
        <w:rPr>
          <w:color w:val="221F1F"/>
          <w:spacing w:val="40"/>
          <w:sz w:val="24"/>
        </w:rPr>
        <w:t xml:space="preserve"> </w:t>
      </w:r>
      <w:r>
        <w:rPr>
          <w:color w:val="221F1F"/>
          <w:sz w:val="24"/>
        </w:rPr>
        <w:t>fraudulent</w:t>
      </w:r>
      <w:r>
        <w:rPr>
          <w:color w:val="221F1F"/>
          <w:spacing w:val="40"/>
          <w:sz w:val="24"/>
        </w:rPr>
        <w:t xml:space="preserve"> </w:t>
      </w:r>
      <w:r>
        <w:rPr>
          <w:color w:val="221F1F"/>
          <w:sz w:val="24"/>
        </w:rPr>
        <w:t>practices.</w:t>
      </w:r>
    </w:p>
    <w:p w:rsidR="00DD2D1B" w:rsidRDefault="00DD2D1B">
      <w:pPr>
        <w:pStyle w:val="BodyText"/>
        <w:rPr>
          <w:sz w:val="20"/>
        </w:rPr>
      </w:pPr>
    </w:p>
    <w:p w:rsidR="00DD2D1B" w:rsidRDefault="00DD2D1B">
      <w:pPr>
        <w:pStyle w:val="BodyText"/>
        <w:rPr>
          <w:sz w:val="20"/>
        </w:rPr>
      </w:pPr>
    </w:p>
    <w:p w:rsidR="00DD2D1B" w:rsidRDefault="008272FF">
      <w:pPr>
        <w:pStyle w:val="BodyText"/>
        <w:spacing w:before="91"/>
        <w:rPr>
          <w:sz w:val="20"/>
        </w:rPr>
      </w:pPr>
      <w:r>
        <w:rPr>
          <w:noProof/>
        </w:rPr>
        <mc:AlternateContent>
          <mc:Choice Requires="wps">
            <w:drawing>
              <wp:anchor distT="0" distB="0" distL="0" distR="0" simplePos="0" relativeHeight="251715072" behindDoc="1" locked="0" layoutInCell="1" allowOverlap="1">
                <wp:simplePos x="0" y="0"/>
                <wp:positionH relativeFrom="page">
                  <wp:posOffset>524255</wp:posOffset>
                </wp:positionH>
                <wp:positionV relativeFrom="paragraph">
                  <wp:posOffset>226440</wp:posOffset>
                </wp:positionV>
                <wp:extent cx="341122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1270"/>
                        </a:xfrm>
                        <a:custGeom>
                          <a:avLst/>
                          <a:gdLst/>
                          <a:ahLst/>
                          <a:cxnLst/>
                          <a:rect l="l" t="t" r="r" b="b"/>
                          <a:pathLst>
                            <a:path w="3411220">
                              <a:moveTo>
                                <a:pt x="0" y="0"/>
                              </a:moveTo>
                              <a:lnTo>
                                <a:pt x="3410711" y="0"/>
                              </a:lnTo>
                            </a:path>
                          </a:pathLst>
                        </a:custGeom>
                        <a:ln w="6096">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75B666DB" id="Graphic 93" o:spid="_x0000_s1026" style="position:absolute;margin-left:41.3pt;margin-top:17.85pt;width:268.6pt;height:.1pt;z-index:-251601408;visibility:visible;mso-wrap-style:square;mso-wrap-distance-left:0;mso-wrap-distance-top:0;mso-wrap-distance-right:0;mso-wrap-distance-bottom:0;mso-position-horizontal:absolute;mso-position-horizontal-relative:page;mso-position-vertical:absolute;mso-position-vertical-relative:text;v-text-anchor:top" coordsize="3411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" path="m,l3410711,e" filled="f" strokecolor="#221f1f" strokeweight=".48pt">
                <v:path arrowok="t"/>
                <w10:wrap type="topAndBottom" anchorx="page"/>
              </v:shape>
            </w:pict>
          </mc:Fallback>
        </mc:AlternateContent>
      </w:r>
    </w:p>
    <w:p w:rsidR="00DD2D1B" w:rsidRDefault="00DD2D1B">
      <w:pPr>
        <w:rPr>
          <w:sz w:val="20"/>
        </w:rPr>
        <w:sectPr w:rsidR="00DD2D1B">
          <w:pgSz w:w="11910" w:h="16840"/>
          <w:pgMar w:top="1040" w:right="20" w:bottom="720" w:left="0" w:header="0" w:footer="440" w:gutter="0"/>
          <w:cols w:space="720"/>
        </w:sectPr>
      </w:pPr>
    </w:p>
    <w:p w:rsidR="00DD2D1B" w:rsidRDefault="008272FF">
      <w:pPr>
        <w:spacing w:before="78"/>
        <w:ind w:left="1570"/>
        <w:jc w:val="both"/>
        <w:rPr>
          <w:rFonts w:ascii="Trebuchet MS"/>
          <w:b/>
          <w:sz w:val="24"/>
        </w:rPr>
      </w:pPr>
      <w:r>
        <w:rPr>
          <w:rFonts w:ascii="Trebuchet MS"/>
          <w:b/>
          <w:color w:val="221F1F"/>
          <w:spacing w:val="4"/>
          <w:sz w:val="24"/>
        </w:rPr>
        <w:lastRenderedPageBreak/>
        <w:t>TENDERER</w:t>
      </w:r>
      <w:r>
        <w:rPr>
          <w:rFonts w:ascii="Trebuchet MS"/>
          <w:b/>
          <w:color w:val="221F1F"/>
          <w:spacing w:val="53"/>
          <w:sz w:val="24"/>
        </w:rPr>
        <w:t xml:space="preserve"> </w:t>
      </w:r>
      <w:r>
        <w:rPr>
          <w:rFonts w:ascii="Trebuchet MS"/>
          <w:b/>
          <w:color w:val="221F1F"/>
          <w:spacing w:val="4"/>
          <w:sz w:val="24"/>
        </w:rPr>
        <w:t>INFORMATION</w:t>
      </w:r>
      <w:r>
        <w:rPr>
          <w:rFonts w:ascii="Trebuchet MS"/>
          <w:b/>
          <w:color w:val="221F1F"/>
          <w:spacing w:val="54"/>
          <w:sz w:val="24"/>
        </w:rPr>
        <w:t xml:space="preserve"> </w:t>
      </w:r>
      <w:r>
        <w:rPr>
          <w:rFonts w:ascii="Trebuchet MS"/>
          <w:b/>
          <w:color w:val="221F1F"/>
          <w:spacing w:val="-4"/>
          <w:sz w:val="24"/>
        </w:rPr>
        <w:t>FORM</w:t>
      </w:r>
    </w:p>
    <w:p w:rsidR="00DD2D1B" w:rsidRDefault="008272FF">
      <w:pPr>
        <w:pStyle w:val="Heading3"/>
        <w:spacing w:before="207" w:line="247" w:lineRule="auto"/>
        <w:ind w:left="1579" w:right="691" w:hanging="10"/>
        <w:jc w:val="both"/>
      </w:pPr>
      <w:r>
        <w:rPr>
          <w:color w:val="221F1F"/>
        </w:rPr>
        <w:t>[The tenderer shall fill in this Form in accordance with the instructions indicated below.</w:t>
      </w:r>
      <w:r>
        <w:rPr>
          <w:color w:val="221F1F"/>
          <w:spacing w:val="-19"/>
        </w:rPr>
        <w:t xml:space="preserve"> </w:t>
      </w:r>
      <w:r>
        <w:rPr>
          <w:color w:val="221F1F"/>
        </w:rPr>
        <w:t>No</w:t>
      </w:r>
      <w:r>
        <w:rPr>
          <w:color w:val="221F1F"/>
          <w:spacing w:val="-3"/>
        </w:rPr>
        <w:t xml:space="preserve"> </w:t>
      </w:r>
      <w:r>
        <w:rPr>
          <w:color w:val="221F1F"/>
        </w:rPr>
        <w:t xml:space="preserve">alterations to its format shall be permitted and no substitutions shall be </w:t>
      </w:r>
      <w:r>
        <w:rPr>
          <w:color w:val="221F1F"/>
          <w:spacing w:val="-2"/>
        </w:rPr>
        <w:t>accepted.]</w:t>
      </w:r>
    </w:p>
    <w:p w:rsidR="00DD2D1B" w:rsidRDefault="008272FF">
      <w:pPr>
        <w:spacing w:before="216" w:line="247" w:lineRule="auto"/>
        <w:ind w:left="1579" w:right="820" w:hanging="10"/>
        <w:rPr>
          <w:rFonts w:ascii="Trebuchet MS" w:hAnsi="Trebuchet MS"/>
          <w:i/>
          <w:sz w:val="25"/>
        </w:rPr>
      </w:pPr>
      <w:r>
        <w:rPr>
          <w:color w:val="221F1F"/>
          <w:sz w:val="24"/>
        </w:rPr>
        <w:t>Date:</w:t>
      </w:r>
      <w:r>
        <w:rPr>
          <w:color w:val="221F1F"/>
          <w:spacing w:val="26"/>
          <w:w w:val="105"/>
          <w:sz w:val="24"/>
        </w:rPr>
        <w:t xml:space="preserve"> </w:t>
      </w:r>
      <w:r>
        <w:rPr>
          <w:color w:val="221F1F"/>
          <w:w w:val="105"/>
          <w:sz w:val="24"/>
        </w:rPr>
        <w:t>…………………………………………</w:t>
      </w:r>
      <w:r>
        <w:rPr>
          <w:color w:val="221F1F"/>
          <w:spacing w:val="28"/>
          <w:w w:val="105"/>
          <w:sz w:val="24"/>
        </w:rPr>
        <w:t xml:space="preserve"> </w:t>
      </w:r>
      <w:r>
        <w:rPr>
          <w:rFonts w:ascii="Trebuchet MS" w:hAnsi="Trebuchet MS"/>
          <w:i/>
          <w:color w:val="221F1F"/>
          <w:sz w:val="25"/>
        </w:rPr>
        <w:t>[insert</w:t>
      </w:r>
      <w:r>
        <w:rPr>
          <w:rFonts w:ascii="Trebuchet MS" w:hAnsi="Trebuchet MS"/>
          <w:i/>
          <w:color w:val="221F1F"/>
          <w:spacing w:val="80"/>
          <w:w w:val="150"/>
          <w:sz w:val="25"/>
        </w:rPr>
        <w:t xml:space="preserve"> </w:t>
      </w:r>
      <w:r>
        <w:rPr>
          <w:rFonts w:ascii="Trebuchet MS" w:hAnsi="Trebuchet MS"/>
          <w:i/>
          <w:color w:val="221F1F"/>
          <w:sz w:val="25"/>
        </w:rPr>
        <w:t>date</w:t>
      </w:r>
      <w:r>
        <w:rPr>
          <w:rFonts w:ascii="Trebuchet MS" w:hAnsi="Trebuchet MS"/>
          <w:i/>
          <w:color w:val="221F1F"/>
          <w:spacing w:val="80"/>
          <w:w w:val="150"/>
          <w:sz w:val="25"/>
        </w:rPr>
        <w:t xml:space="preserve"> </w:t>
      </w:r>
      <w:r>
        <w:rPr>
          <w:rFonts w:ascii="Trebuchet MS" w:hAnsi="Trebuchet MS"/>
          <w:i/>
          <w:color w:val="221F1F"/>
          <w:sz w:val="25"/>
        </w:rPr>
        <w:t>(as</w:t>
      </w:r>
      <w:r>
        <w:rPr>
          <w:rFonts w:ascii="Trebuchet MS" w:hAnsi="Trebuchet MS"/>
          <w:i/>
          <w:color w:val="221F1F"/>
          <w:spacing w:val="80"/>
          <w:w w:val="150"/>
          <w:sz w:val="25"/>
        </w:rPr>
        <w:t xml:space="preserve"> </w:t>
      </w:r>
      <w:r>
        <w:rPr>
          <w:rFonts w:ascii="Trebuchet MS" w:hAnsi="Trebuchet MS"/>
          <w:i/>
          <w:color w:val="221F1F"/>
          <w:sz w:val="25"/>
        </w:rPr>
        <w:t>day,</w:t>
      </w:r>
      <w:r>
        <w:rPr>
          <w:rFonts w:ascii="Trebuchet MS" w:hAnsi="Trebuchet MS"/>
          <w:i/>
          <w:color w:val="221F1F"/>
          <w:spacing w:val="80"/>
          <w:w w:val="150"/>
          <w:sz w:val="25"/>
        </w:rPr>
        <w:t xml:space="preserve"> </w:t>
      </w:r>
      <w:r>
        <w:rPr>
          <w:rFonts w:ascii="Trebuchet MS" w:hAnsi="Trebuchet MS"/>
          <w:i/>
          <w:color w:val="221F1F"/>
          <w:sz w:val="25"/>
        </w:rPr>
        <w:t>month</w:t>
      </w:r>
      <w:r>
        <w:rPr>
          <w:rFonts w:ascii="Trebuchet MS" w:hAnsi="Trebuchet MS"/>
          <w:i/>
          <w:color w:val="221F1F"/>
          <w:spacing w:val="80"/>
          <w:w w:val="150"/>
          <w:sz w:val="25"/>
        </w:rPr>
        <w:t xml:space="preserve"> </w:t>
      </w:r>
      <w:r>
        <w:rPr>
          <w:rFonts w:ascii="Trebuchet MS" w:hAnsi="Trebuchet MS"/>
          <w:i/>
          <w:color w:val="221F1F"/>
          <w:sz w:val="25"/>
        </w:rPr>
        <w:t>and</w:t>
      </w:r>
      <w:r>
        <w:rPr>
          <w:rFonts w:ascii="Trebuchet MS" w:hAnsi="Trebuchet MS"/>
          <w:i/>
          <w:color w:val="221F1F"/>
          <w:spacing w:val="80"/>
          <w:w w:val="150"/>
          <w:sz w:val="25"/>
        </w:rPr>
        <w:t xml:space="preserve"> </w:t>
      </w:r>
      <w:r>
        <w:rPr>
          <w:rFonts w:ascii="Trebuchet MS" w:hAnsi="Trebuchet MS"/>
          <w:i/>
          <w:color w:val="221F1F"/>
          <w:sz w:val="25"/>
        </w:rPr>
        <w:t>year)</w:t>
      </w:r>
      <w:r>
        <w:rPr>
          <w:rFonts w:ascii="Trebuchet MS" w:hAnsi="Trebuchet MS"/>
          <w:i/>
          <w:color w:val="221F1F"/>
          <w:spacing w:val="80"/>
          <w:w w:val="150"/>
          <w:sz w:val="25"/>
        </w:rPr>
        <w:t xml:space="preserve"> </w:t>
      </w:r>
      <w:r>
        <w:rPr>
          <w:rFonts w:ascii="Trebuchet MS" w:hAnsi="Trebuchet MS"/>
          <w:i/>
          <w:color w:val="221F1F"/>
          <w:sz w:val="25"/>
        </w:rPr>
        <w:t xml:space="preserve">of </w:t>
      </w:r>
      <w:r>
        <w:rPr>
          <w:rFonts w:ascii="Trebuchet MS" w:hAnsi="Trebuchet MS"/>
          <w:i/>
          <w:color w:val="221F1F"/>
          <w:spacing w:val="-2"/>
          <w:sz w:val="25"/>
        </w:rPr>
        <w:t>Tender</w:t>
      </w:r>
    </w:p>
    <w:p w:rsidR="00DD2D1B" w:rsidRDefault="008272FF">
      <w:pPr>
        <w:pStyle w:val="Heading3"/>
        <w:spacing w:before="2"/>
        <w:ind w:left="1570"/>
        <w:rPr>
          <w:rFonts w:ascii="Tahoma"/>
          <w:i w:val="0"/>
          <w:sz w:val="24"/>
        </w:rPr>
      </w:pPr>
      <w:r>
        <w:rPr>
          <w:color w:val="221F1F"/>
          <w:spacing w:val="-2"/>
        </w:rPr>
        <w:t>submission</w:t>
      </w:r>
      <w:r>
        <w:rPr>
          <w:rFonts w:ascii="Tahoma"/>
          <w:i w:val="0"/>
          <w:color w:val="221F1F"/>
          <w:spacing w:val="-2"/>
          <w:sz w:val="24"/>
        </w:rPr>
        <w:t>]</w:t>
      </w:r>
    </w:p>
    <w:p w:rsidR="00DD2D1B" w:rsidRDefault="008272FF">
      <w:pPr>
        <w:tabs>
          <w:tab w:val="left" w:leader="dot" w:pos="7328"/>
        </w:tabs>
        <w:spacing w:before="246"/>
        <w:ind w:left="1570"/>
        <w:rPr>
          <w:rFonts w:ascii="Trebuchet MS"/>
          <w:i/>
          <w:sz w:val="25"/>
        </w:rPr>
      </w:pPr>
      <w:r>
        <w:rPr>
          <w:rFonts w:ascii="Trebuchet MS"/>
          <w:b/>
          <w:color w:val="221F1F"/>
          <w:w w:val="95"/>
          <w:sz w:val="24"/>
        </w:rPr>
        <w:t>Tender</w:t>
      </w:r>
      <w:r>
        <w:rPr>
          <w:rFonts w:ascii="Trebuchet MS"/>
          <w:b/>
          <w:color w:val="221F1F"/>
          <w:spacing w:val="-2"/>
          <w:sz w:val="24"/>
        </w:rPr>
        <w:t xml:space="preserve"> </w:t>
      </w:r>
      <w:r>
        <w:rPr>
          <w:rFonts w:ascii="Trebuchet MS"/>
          <w:b/>
          <w:color w:val="221F1F"/>
          <w:w w:val="95"/>
          <w:sz w:val="24"/>
        </w:rPr>
        <w:t>Name</w:t>
      </w:r>
      <w:r>
        <w:rPr>
          <w:rFonts w:ascii="Trebuchet MS"/>
          <w:b/>
          <w:color w:val="221F1F"/>
          <w:spacing w:val="-2"/>
          <w:sz w:val="24"/>
        </w:rPr>
        <w:t xml:space="preserve"> </w:t>
      </w:r>
      <w:r>
        <w:rPr>
          <w:rFonts w:ascii="Trebuchet MS"/>
          <w:b/>
          <w:color w:val="221F1F"/>
          <w:w w:val="95"/>
          <w:sz w:val="24"/>
        </w:rPr>
        <w:t>and</w:t>
      </w:r>
      <w:r>
        <w:rPr>
          <w:rFonts w:ascii="Trebuchet MS"/>
          <w:b/>
          <w:color w:val="221F1F"/>
          <w:spacing w:val="-1"/>
          <w:sz w:val="24"/>
        </w:rPr>
        <w:t xml:space="preserve"> </w:t>
      </w:r>
      <w:r>
        <w:rPr>
          <w:rFonts w:ascii="Trebuchet MS"/>
          <w:b/>
          <w:color w:val="221F1F"/>
          <w:spacing w:val="-2"/>
          <w:w w:val="95"/>
          <w:sz w:val="24"/>
        </w:rPr>
        <w:t>Identification</w:t>
      </w:r>
      <w:r>
        <w:rPr>
          <w:rFonts w:ascii="Trebuchet MS"/>
          <w:b/>
          <w:color w:val="221F1F"/>
          <w:sz w:val="24"/>
        </w:rPr>
        <w:tab/>
      </w:r>
      <w:r>
        <w:rPr>
          <w:color w:val="221F1F"/>
          <w:w w:val="85"/>
          <w:sz w:val="24"/>
        </w:rPr>
        <w:t>[</w:t>
      </w:r>
      <w:r>
        <w:rPr>
          <w:rFonts w:ascii="Trebuchet MS"/>
          <w:i/>
          <w:color w:val="221F1F"/>
          <w:w w:val="85"/>
          <w:sz w:val="25"/>
        </w:rPr>
        <w:t>Insert</w:t>
      </w:r>
      <w:r>
        <w:rPr>
          <w:rFonts w:ascii="Trebuchet MS"/>
          <w:i/>
          <w:color w:val="221F1F"/>
          <w:spacing w:val="13"/>
          <w:sz w:val="25"/>
        </w:rPr>
        <w:t xml:space="preserve"> </w:t>
      </w:r>
      <w:r>
        <w:rPr>
          <w:rFonts w:ascii="Trebuchet MS"/>
          <w:i/>
          <w:color w:val="221F1F"/>
          <w:spacing w:val="-2"/>
          <w:sz w:val="25"/>
        </w:rPr>
        <w:t>identification</w:t>
      </w:r>
    </w:p>
    <w:p w:rsidR="00DD2D1B" w:rsidRDefault="008272FF">
      <w:pPr>
        <w:tabs>
          <w:tab w:val="left" w:pos="3944"/>
          <w:tab w:val="left" w:pos="10048"/>
        </w:tabs>
        <w:spacing w:before="230" w:line="424" w:lineRule="auto"/>
        <w:ind w:left="1450" w:right="592" w:firstLine="120"/>
        <w:rPr>
          <w:sz w:val="24"/>
        </w:rPr>
      </w:pPr>
      <w:r>
        <w:rPr>
          <w:color w:val="221F1F"/>
          <w:spacing w:val="-2"/>
          <w:sz w:val="24"/>
        </w:rPr>
        <w:t>Alternative</w:t>
      </w:r>
      <w:r>
        <w:rPr>
          <w:color w:val="221F1F"/>
          <w:spacing w:val="-17"/>
          <w:sz w:val="24"/>
        </w:rPr>
        <w:t xml:space="preserve"> </w:t>
      </w:r>
      <w:r>
        <w:rPr>
          <w:color w:val="221F1F"/>
          <w:spacing w:val="-2"/>
          <w:sz w:val="24"/>
        </w:rPr>
        <w:t>No.:</w:t>
      </w:r>
      <w:r>
        <w:rPr>
          <w:color w:val="221F1F"/>
          <w:spacing w:val="-17"/>
          <w:sz w:val="24"/>
        </w:rPr>
        <w:t xml:space="preserve"> </w:t>
      </w:r>
      <w:r>
        <w:rPr>
          <w:color w:val="221F1F"/>
          <w:spacing w:val="-2"/>
          <w:sz w:val="24"/>
        </w:rPr>
        <w:t>.................................</w:t>
      </w:r>
      <w:r>
        <w:rPr>
          <w:color w:val="221F1F"/>
          <w:spacing w:val="13"/>
          <w:sz w:val="24"/>
        </w:rPr>
        <w:t xml:space="preserve"> </w:t>
      </w:r>
      <w:r>
        <w:rPr>
          <w:rFonts w:ascii="Trebuchet MS"/>
          <w:i/>
          <w:color w:val="221F1F"/>
          <w:spacing w:val="-2"/>
          <w:sz w:val="25"/>
        </w:rPr>
        <w:t>[insert</w:t>
      </w:r>
      <w:r>
        <w:rPr>
          <w:rFonts w:ascii="Trebuchet MS"/>
          <w:i/>
          <w:color w:val="221F1F"/>
          <w:spacing w:val="10"/>
          <w:sz w:val="25"/>
        </w:rPr>
        <w:t xml:space="preserve"> </w:t>
      </w:r>
      <w:r>
        <w:rPr>
          <w:rFonts w:ascii="Trebuchet MS"/>
          <w:i/>
          <w:color w:val="221F1F"/>
          <w:spacing w:val="-2"/>
          <w:sz w:val="25"/>
        </w:rPr>
        <w:t>identification</w:t>
      </w:r>
      <w:r>
        <w:rPr>
          <w:rFonts w:ascii="Trebuchet MS"/>
          <w:i/>
          <w:color w:val="221F1F"/>
          <w:spacing w:val="9"/>
          <w:sz w:val="25"/>
        </w:rPr>
        <w:t xml:space="preserve"> </w:t>
      </w:r>
      <w:r>
        <w:rPr>
          <w:rFonts w:ascii="Trebuchet MS"/>
          <w:i/>
          <w:color w:val="221F1F"/>
          <w:spacing w:val="-2"/>
          <w:sz w:val="25"/>
        </w:rPr>
        <w:t>No</w:t>
      </w:r>
      <w:r>
        <w:rPr>
          <w:rFonts w:ascii="Trebuchet MS"/>
          <w:i/>
          <w:color w:val="221F1F"/>
          <w:spacing w:val="8"/>
          <w:sz w:val="25"/>
        </w:rPr>
        <w:t xml:space="preserve"> </w:t>
      </w:r>
      <w:r>
        <w:rPr>
          <w:rFonts w:ascii="Trebuchet MS"/>
          <w:i/>
          <w:color w:val="221F1F"/>
          <w:spacing w:val="-2"/>
          <w:sz w:val="25"/>
        </w:rPr>
        <w:t>if</w:t>
      </w:r>
      <w:r>
        <w:rPr>
          <w:rFonts w:ascii="Trebuchet MS"/>
          <w:i/>
          <w:color w:val="221F1F"/>
          <w:spacing w:val="14"/>
          <w:sz w:val="25"/>
        </w:rPr>
        <w:t xml:space="preserve"> </w:t>
      </w:r>
      <w:r>
        <w:rPr>
          <w:rFonts w:ascii="Trebuchet MS"/>
          <w:i/>
          <w:color w:val="221F1F"/>
          <w:spacing w:val="-2"/>
          <w:sz w:val="25"/>
        </w:rPr>
        <w:t>this</w:t>
      </w:r>
      <w:r>
        <w:rPr>
          <w:rFonts w:ascii="Trebuchet MS"/>
          <w:i/>
          <w:color w:val="221F1F"/>
          <w:spacing w:val="13"/>
          <w:sz w:val="25"/>
        </w:rPr>
        <w:t xml:space="preserve"> </w:t>
      </w:r>
      <w:r>
        <w:rPr>
          <w:rFonts w:ascii="Trebuchet MS"/>
          <w:i/>
          <w:color w:val="221F1F"/>
          <w:spacing w:val="-2"/>
          <w:sz w:val="25"/>
        </w:rPr>
        <w:t>is</w:t>
      </w:r>
      <w:r>
        <w:rPr>
          <w:rFonts w:ascii="Trebuchet MS"/>
          <w:i/>
          <w:color w:val="221F1F"/>
          <w:spacing w:val="14"/>
          <w:sz w:val="25"/>
        </w:rPr>
        <w:t xml:space="preserve"> </w:t>
      </w:r>
      <w:r>
        <w:rPr>
          <w:rFonts w:ascii="Trebuchet MS"/>
          <w:i/>
          <w:color w:val="221F1F"/>
          <w:spacing w:val="-2"/>
          <w:sz w:val="25"/>
        </w:rPr>
        <w:t>a</w:t>
      </w:r>
      <w:r>
        <w:rPr>
          <w:rFonts w:ascii="Trebuchet MS"/>
          <w:i/>
          <w:color w:val="221F1F"/>
          <w:spacing w:val="14"/>
          <w:sz w:val="25"/>
        </w:rPr>
        <w:t xml:space="preserve"> </w:t>
      </w:r>
      <w:r>
        <w:rPr>
          <w:rFonts w:ascii="Trebuchet MS"/>
          <w:i/>
          <w:color w:val="221F1F"/>
          <w:spacing w:val="-2"/>
          <w:sz w:val="25"/>
        </w:rPr>
        <w:t>Tender</w:t>
      </w:r>
      <w:r>
        <w:rPr>
          <w:rFonts w:ascii="Trebuchet MS"/>
          <w:i/>
          <w:color w:val="221F1F"/>
          <w:spacing w:val="14"/>
          <w:sz w:val="25"/>
        </w:rPr>
        <w:t xml:space="preserve"> </w:t>
      </w:r>
      <w:r>
        <w:rPr>
          <w:rFonts w:ascii="Trebuchet MS"/>
          <w:i/>
          <w:color w:val="221F1F"/>
          <w:spacing w:val="-2"/>
          <w:sz w:val="25"/>
        </w:rPr>
        <w:t>for</w:t>
      </w:r>
      <w:r>
        <w:rPr>
          <w:rFonts w:ascii="Trebuchet MS"/>
          <w:i/>
          <w:color w:val="221F1F"/>
          <w:spacing w:val="16"/>
          <w:sz w:val="25"/>
        </w:rPr>
        <w:t xml:space="preserve"> </w:t>
      </w:r>
      <w:r>
        <w:rPr>
          <w:rFonts w:ascii="Trebuchet MS"/>
          <w:i/>
          <w:color w:val="221F1F"/>
          <w:spacing w:val="-2"/>
          <w:sz w:val="25"/>
        </w:rPr>
        <w:t xml:space="preserve">an </w:t>
      </w:r>
      <w:r>
        <w:rPr>
          <w:rFonts w:ascii="Trebuchet MS"/>
          <w:i/>
          <w:color w:val="221F1F"/>
          <w:sz w:val="25"/>
        </w:rPr>
        <w:t>alternative]</w:t>
      </w:r>
      <w:r>
        <w:rPr>
          <w:rFonts w:ascii="Trebuchet MS"/>
          <w:i/>
          <w:color w:val="221F1F"/>
          <w:spacing w:val="40"/>
          <w:sz w:val="25"/>
        </w:rPr>
        <w:t xml:space="preserve"> </w:t>
      </w:r>
      <w:r>
        <w:rPr>
          <w:color w:val="221F1F"/>
          <w:sz w:val="24"/>
        </w:rPr>
        <w:t>Page</w:t>
      </w:r>
      <w:r>
        <w:rPr>
          <w:color w:val="221F1F"/>
          <w:sz w:val="24"/>
          <w:u w:val="single" w:color="211E1F"/>
        </w:rPr>
        <w:tab/>
      </w:r>
      <w:r>
        <w:rPr>
          <w:color w:val="221F1F"/>
          <w:spacing w:val="-4"/>
          <w:sz w:val="24"/>
        </w:rPr>
        <w:t>of_</w:t>
      </w:r>
      <w:r>
        <w:rPr>
          <w:color w:val="221F1F"/>
          <w:sz w:val="24"/>
          <w:u w:val="single" w:color="211E1F"/>
        </w:rPr>
        <w:tab/>
      </w:r>
      <w:r>
        <w:rPr>
          <w:color w:val="221F1F"/>
          <w:spacing w:val="-2"/>
          <w:sz w:val="24"/>
        </w:rPr>
        <w:t>pages</w:t>
      </w:r>
    </w:p>
    <w:p w:rsidR="00DD2D1B" w:rsidRDefault="00DD2D1B">
      <w:pPr>
        <w:pStyle w:val="BodyText"/>
        <w:rPr>
          <w:sz w:val="20"/>
        </w:rPr>
      </w:pPr>
    </w:p>
    <w:p w:rsidR="00DD2D1B" w:rsidRDefault="00DD2D1B">
      <w:pPr>
        <w:pStyle w:val="BodyText"/>
        <w:spacing w:before="83"/>
        <w:rPr>
          <w:sz w:val="20"/>
        </w:rPr>
      </w:pPr>
    </w:p>
    <w:tbl>
      <w:tblPr>
        <w:tblW w:w="0" w:type="auto"/>
        <w:tblInd w:w="1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6"/>
      </w:tblGrid>
      <w:tr w:rsidR="00DD2D1B">
        <w:trPr>
          <w:trHeight w:val="470"/>
        </w:trPr>
        <w:tc>
          <w:tcPr>
            <w:tcW w:w="8886" w:type="dxa"/>
          </w:tcPr>
          <w:p w:rsidR="00DD2D1B" w:rsidRDefault="008272FF">
            <w:pPr>
              <w:pStyle w:val="TableParagraph"/>
              <w:spacing w:line="295" w:lineRule="exact"/>
              <w:ind w:left="105"/>
              <w:rPr>
                <w:rFonts w:ascii="Trebuchet MS" w:hAnsi="Trebuchet MS"/>
                <w:i/>
                <w:sz w:val="25"/>
              </w:rPr>
            </w:pPr>
            <w:r>
              <w:rPr>
                <w:w w:val="90"/>
                <w:sz w:val="24"/>
              </w:rPr>
              <w:t>1.</w:t>
            </w:r>
            <w:r>
              <w:rPr>
                <w:spacing w:val="8"/>
                <w:sz w:val="24"/>
              </w:rPr>
              <w:t xml:space="preserve"> </w:t>
            </w:r>
            <w:r>
              <w:rPr>
                <w:w w:val="90"/>
                <w:sz w:val="24"/>
              </w:rPr>
              <w:t>Tenderer’s</w:t>
            </w:r>
            <w:r>
              <w:rPr>
                <w:spacing w:val="5"/>
                <w:sz w:val="24"/>
              </w:rPr>
              <w:t xml:space="preserve"> </w:t>
            </w:r>
            <w:r>
              <w:rPr>
                <w:w w:val="90"/>
                <w:sz w:val="24"/>
              </w:rPr>
              <w:t>Name</w:t>
            </w:r>
            <w:r>
              <w:rPr>
                <w:spacing w:val="7"/>
                <w:sz w:val="24"/>
              </w:rPr>
              <w:t xml:space="preserve"> </w:t>
            </w:r>
            <w:r>
              <w:rPr>
                <w:rFonts w:ascii="Trebuchet MS" w:hAnsi="Trebuchet MS"/>
                <w:i/>
                <w:w w:val="90"/>
                <w:sz w:val="25"/>
              </w:rPr>
              <w:t>[insert</w:t>
            </w:r>
            <w:r>
              <w:rPr>
                <w:rFonts w:ascii="Trebuchet MS" w:hAnsi="Trebuchet MS"/>
                <w:i/>
                <w:spacing w:val="5"/>
                <w:sz w:val="25"/>
              </w:rPr>
              <w:t xml:space="preserve"> </w:t>
            </w:r>
            <w:r>
              <w:rPr>
                <w:rFonts w:ascii="Trebuchet MS" w:hAnsi="Trebuchet MS"/>
                <w:i/>
                <w:w w:val="90"/>
                <w:sz w:val="25"/>
              </w:rPr>
              <w:t>Tenderer’s</w:t>
            </w:r>
            <w:r>
              <w:rPr>
                <w:rFonts w:ascii="Trebuchet MS" w:hAnsi="Trebuchet MS"/>
                <w:i/>
                <w:spacing w:val="8"/>
                <w:sz w:val="25"/>
              </w:rPr>
              <w:t xml:space="preserve"> </w:t>
            </w:r>
            <w:r>
              <w:rPr>
                <w:rFonts w:ascii="Trebuchet MS" w:hAnsi="Trebuchet MS"/>
                <w:i/>
                <w:w w:val="90"/>
                <w:sz w:val="25"/>
              </w:rPr>
              <w:t>legal</w:t>
            </w:r>
            <w:r>
              <w:rPr>
                <w:rFonts w:ascii="Trebuchet MS" w:hAnsi="Trebuchet MS"/>
                <w:i/>
                <w:spacing w:val="6"/>
                <w:sz w:val="25"/>
              </w:rPr>
              <w:t xml:space="preserve"> </w:t>
            </w:r>
            <w:r>
              <w:rPr>
                <w:rFonts w:ascii="Trebuchet MS" w:hAnsi="Trebuchet MS"/>
                <w:i/>
                <w:spacing w:val="-2"/>
                <w:w w:val="90"/>
                <w:sz w:val="25"/>
              </w:rPr>
              <w:t>name]</w:t>
            </w:r>
          </w:p>
        </w:tc>
      </w:tr>
      <w:tr w:rsidR="00DD2D1B">
        <w:trPr>
          <w:trHeight w:val="952"/>
        </w:trPr>
        <w:tc>
          <w:tcPr>
            <w:tcW w:w="8886" w:type="dxa"/>
          </w:tcPr>
          <w:p w:rsidR="00DD2D1B" w:rsidRDefault="008272FF">
            <w:pPr>
              <w:pStyle w:val="TableParagraph"/>
              <w:spacing w:before="2" w:line="256" w:lineRule="auto"/>
              <w:ind w:left="105"/>
              <w:rPr>
                <w:rFonts w:ascii="Trebuchet MS"/>
                <w:i/>
                <w:sz w:val="25"/>
              </w:rPr>
            </w:pPr>
            <w:r>
              <w:rPr>
                <w:spacing w:val="-6"/>
                <w:sz w:val="24"/>
              </w:rPr>
              <w:t>2.</w:t>
            </w:r>
            <w:r>
              <w:rPr>
                <w:spacing w:val="-12"/>
                <w:sz w:val="24"/>
              </w:rPr>
              <w:t xml:space="preserve"> </w:t>
            </w:r>
            <w:r>
              <w:rPr>
                <w:spacing w:val="-6"/>
                <w:sz w:val="24"/>
              </w:rPr>
              <w:t>In</w:t>
            </w:r>
            <w:r>
              <w:rPr>
                <w:spacing w:val="-12"/>
                <w:sz w:val="24"/>
              </w:rPr>
              <w:t xml:space="preserve"> </w:t>
            </w:r>
            <w:r>
              <w:rPr>
                <w:spacing w:val="-6"/>
                <w:sz w:val="24"/>
              </w:rPr>
              <w:t>case</w:t>
            </w:r>
            <w:r>
              <w:rPr>
                <w:spacing w:val="-11"/>
                <w:sz w:val="24"/>
              </w:rPr>
              <w:t xml:space="preserve"> </w:t>
            </w:r>
            <w:r>
              <w:rPr>
                <w:spacing w:val="-6"/>
                <w:sz w:val="24"/>
              </w:rPr>
              <w:t>of</w:t>
            </w:r>
            <w:r>
              <w:rPr>
                <w:spacing w:val="-11"/>
                <w:sz w:val="24"/>
              </w:rPr>
              <w:t xml:space="preserve"> </w:t>
            </w:r>
            <w:r>
              <w:rPr>
                <w:spacing w:val="-6"/>
                <w:sz w:val="24"/>
              </w:rPr>
              <w:t>JV,</w:t>
            </w:r>
            <w:r>
              <w:rPr>
                <w:spacing w:val="-11"/>
                <w:sz w:val="24"/>
              </w:rPr>
              <w:t xml:space="preserve"> </w:t>
            </w:r>
            <w:r>
              <w:rPr>
                <w:spacing w:val="-6"/>
                <w:sz w:val="24"/>
              </w:rPr>
              <w:t>legal</w:t>
            </w:r>
            <w:r>
              <w:rPr>
                <w:spacing w:val="-12"/>
                <w:sz w:val="24"/>
              </w:rPr>
              <w:t xml:space="preserve"> </w:t>
            </w:r>
            <w:r>
              <w:rPr>
                <w:spacing w:val="-6"/>
                <w:sz w:val="24"/>
              </w:rPr>
              <w:t>name</w:t>
            </w:r>
            <w:r>
              <w:rPr>
                <w:spacing w:val="-12"/>
                <w:sz w:val="24"/>
              </w:rPr>
              <w:t xml:space="preserve"> </w:t>
            </w:r>
            <w:r>
              <w:rPr>
                <w:spacing w:val="-6"/>
                <w:sz w:val="24"/>
              </w:rPr>
              <w:t>of</w:t>
            </w:r>
            <w:r>
              <w:rPr>
                <w:spacing w:val="-12"/>
                <w:sz w:val="24"/>
              </w:rPr>
              <w:t xml:space="preserve"> </w:t>
            </w:r>
            <w:r>
              <w:rPr>
                <w:spacing w:val="-6"/>
                <w:sz w:val="24"/>
              </w:rPr>
              <w:t>each</w:t>
            </w:r>
            <w:r>
              <w:rPr>
                <w:spacing w:val="-11"/>
                <w:sz w:val="24"/>
              </w:rPr>
              <w:t xml:space="preserve"> </w:t>
            </w:r>
            <w:r>
              <w:rPr>
                <w:spacing w:val="-6"/>
                <w:sz w:val="24"/>
              </w:rPr>
              <w:t>member:</w:t>
            </w:r>
            <w:r>
              <w:rPr>
                <w:spacing w:val="-10"/>
                <w:sz w:val="24"/>
              </w:rPr>
              <w:t xml:space="preserve"> </w:t>
            </w:r>
            <w:r>
              <w:rPr>
                <w:rFonts w:ascii="Trebuchet MS"/>
                <w:i/>
                <w:spacing w:val="-6"/>
                <w:sz w:val="25"/>
              </w:rPr>
              <w:t>[insert</w:t>
            </w:r>
            <w:r>
              <w:rPr>
                <w:rFonts w:ascii="Trebuchet MS"/>
                <w:i/>
                <w:spacing w:val="-13"/>
                <w:sz w:val="25"/>
              </w:rPr>
              <w:t xml:space="preserve"> </w:t>
            </w:r>
            <w:r>
              <w:rPr>
                <w:rFonts w:ascii="Trebuchet MS"/>
                <w:i/>
                <w:spacing w:val="-6"/>
                <w:sz w:val="25"/>
              </w:rPr>
              <w:t>legal</w:t>
            </w:r>
            <w:r>
              <w:rPr>
                <w:rFonts w:ascii="Trebuchet MS"/>
                <w:i/>
                <w:spacing w:val="-12"/>
                <w:sz w:val="25"/>
              </w:rPr>
              <w:t xml:space="preserve"> </w:t>
            </w:r>
            <w:r>
              <w:rPr>
                <w:rFonts w:ascii="Trebuchet MS"/>
                <w:i/>
                <w:spacing w:val="-6"/>
                <w:sz w:val="25"/>
              </w:rPr>
              <w:t>name</w:t>
            </w:r>
            <w:r>
              <w:rPr>
                <w:rFonts w:ascii="Trebuchet MS"/>
                <w:i/>
                <w:spacing w:val="-13"/>
                <w:sz w:val="25"/>
              </w:rPr>
              <w:t xml:space="preserve"> </w:t>
            </w:r>
            <w:r>
              <w:rPr>
                <w:rFonts w:ascii="Trebuchet MS"/>
                <w:i/>
                <w:spacing w:val="-6"/>
                <w:sz w:val="25"/>
              </w:rPr>
              <w:t>of</w:t>
            </w:r>
            <w:r>
              <w:rPr>
                <w:rFonts w:ascii="Trebuchet MS"/>
                <w:i/>
                <w:spacing w:val="-10"/>
                <w:sz w:val="25"/>
              </w:rPr>
              <w:t xml:space="preserve"> </w:t>
            </w:r>
            <w:r>
              <w:rPr>
                <w:rFonts w:ascii="Trebuchet MS"/>
                <w:i/>
                <w:spacing w:val="-6"/>
                <w:sz w:val="25"/>
              </w:rPr>
              <w:t>each</w:t>
            </w:r>
            <w:r>
              <w:rPr>
                <w:rFonts w:ascii="Trebuchet MS"/>
                <w:i/>
                <w:spacing w:val="-12"/>
                <w:sz w:val="25"/>
              </w:rPr>
              <w:t xml:space="preserve"> </w:t>
            </w:r>
            <w:r>
              <w:rPr>
                <w:rFonts w:ascii="Trebuchet MS"/>
                <w:i/>
                <w:spacing w:val="-6"/>
                <w:sz w:val="25"/>
              </w:rPr>
              <w:t>member</w:t>
            </w:r>
            <w:r>
              <w:rPr>
                <w:rFonts w:ascii="Trebuchet MS"/>
                <w:i/>
                <w:spacing w:val="-11"/>
                <w:sz w:val="25"/>
              </w:rPr>
              <w:t xml:space="preserve"> </w:t>
            </w:r>
            <w:r>
              <w:rPr>
                <w:rFonts w:ascii="Trebuchet MS"/>
                <w:i/>
                <w:spacing w:val="-6"/>
                <w:sz w:val="25"/>
              </w:rPr>
              <w:t xml:space="preserve">in </w:t>
            </w:r>
            <w:r>
              <w:rPr>
                <w:rFonts w:ascii="Trebuchet MS"/>
                <w:i/>
                <w:spacing w:val="-4"/>
                <w:sz w:val="25"/>
              </w:rPr>
              <w:t>JV]</w:t>
            </w:r>
          </w:p>
        </w:tc>
      </w:tr>
      <w:tr w:rsidR="00DD2D1B">
        <w:trPr>
          <w:trHeight w:val="702"/>
        </w:trPr>
        <w:tc>
          <w:tcPr>
            <w:tcW w:w="8886" w:type="dxa"/>
          </w:tcPr>
          <w:p w:rsidR="00DD2D1B" w:rsidRDefault="008272FF">
            <w:pPr>
              <w:pStyle w:val="TableParagraph"/>
              <w:spacing w:line="256" w:lineRule="auto"/>
              <w:ind w:left="105"/>
              <w:rPr>
                <w:rFonts w:ascii="Trebuchet MS" w:hAnsi="Trebuchet MS"/>
                <w:i/>
                <w:sz w:val="25"/>
              </w:rPr>
            </w:pPr>
            <w:r>
              <w:rPr>
                <w:spacing w:val="-4"/>
                <w:sz w:val="24"/>
              </w:rPr>
              <w:t>3.</w:t>
            </w:r>
            <w:r>
              <w:rPr>
                <w:spacing w:val="-11"/>
                <w:sz w:val="24"/>
              </w:rPr>
              <w:t xml:space="preserve"> </w:t>
            </w:r>
            <w:r>
              <w:rPr>
                <w:spacing w:val="-4"/>
                <w:sz w:val="24"/>
              </w:rPr>
              <w:t>Tenderer’s</w:t>
            </w:r>
            <w:r>
              <w:rPr>
                <w:spacing w:val="-13"/>
                <w:sz w:val="24"/>
              </w:rPr>
              <w:t xml:space="preserve"> </w:t>
            </w:r>
            <w:r>
              <w:rPr>
                <w:spacing w:val="-4"/>
                <w:sz w:val="24"/>
              </w:rPr>
              <w:t>actual</w:t>
            </w:r>
            <w:r>
              <w:rPr>
                <w:spacing w:val="-11"/>
                <w:sz w:val="24"/>
              </w:rPr>
              <w:t xml:space="preserve"> </w:t>
            </w:r>
            <w:r>
              <w:rPr>
                <w:spacing w:val="-4"/>
                <w:sz w:val="24"/>
              </w:rPr>
              <w:t>or</w:t>
            </w:r>
            <w:r>
              <w:rPr>
                <w:spacing w:val="-10"/>
                <w:sz w:val="24"/>
              </w:rPr>
              <w:t xml:space="preserve"> </w:t>
            </w:r>
            <w:r>
              <w:rPr>
                <w:spacing w:val="-4"/>
                <w:sz w:val="24"/>
              </w:rPr>
              <w:t>intended</w:t>
            </w:r>
            <w:r>
              <w:rPr>
                <w:spacing w:val="-10"/>
                <w:sz w:val="24"/>
              </w:rPr>
              <w:t xml:space="preserve"> </w:t>
            </w:r>
            <w:r>
              <w:rPr>
                <w:spacing w:val="-4"/>
                <w:sz w:val="24"/>
              </w:rPr>
              <w:t>country</w:t>
            </w:r>
            <w:r>
              <w:rPr>
                <w:spacing w:val="-13"/>
                <w:sz w:val="24"/>
              </w:rPr>
              <w:t xml:space="preserve"> </w:t>
            </w:r>
            <w:r>
              <w:rPr>
                <w:spacing w:val="-4"/>
                <w:sz w:val="24"/>
              </w:rPr>
              <w:t>of</w:t>
            </w:r>
            <w:r>
              <w:rPr>
                <w:spacing w:val="-10"/>
                <w:sz w:val="24"/>
              </w:rPr>
              <w:t xml:space="preserve"> </w:t>
            </w:r>
            <w:r>
              <w:rPr>
                <w:spacing w:val="-4"/>
                <w:sz w:val="24"/>
              </w:rPr>
              <w:t>registration:</w:t>
            </w:r>
            <w:r>
              <w:rPr>
                <w:spacing w:val="-6"/>
                <w:sz w:val="24"/>
              </w:rPr>
              <w:t xml:space="preserve"> </w:t>
            </w:r>
            <w:r>
              <w:rPr>
                <w:rFonts w:ascii="Trebuchet MS" w:hAnsi="Trebuchet MS"/>
                <w:i/>
                <w:spacing w:val="-4"/>
                <w:sz w:val="25"/>
              </w:rPr>
              <w:t>[insert</w:t>
            </w:r>
            <w:r>
              <w:rPr>
                <w:rFonts w:ascii="Trebuchet MS" w:hAnsi="Trebuchet MS"/>
                <w:i/>
                <w:spacing w:val="-13"/>
                <w:sz w:val="25"/>
              </w:rPr>
              <w:t xml:space="preserve"> </w:t>
            </w:r>
            <w:r>
              <w:rPr>
                <w:rFonts w:ascii="Trebuchet MS" w:hAnsi="Trebuchet MS"/>
                <w:i/>
                <w:spacing w:val="-4"/>
                <w:sz w:val="25"/>
              </w:rPr>
              <w:t>actual</w:t>
            </w:r>
            <w:r>
              <w:rPr>
                <w:rFonts w:ascii="Trebuchet MS" w:hAnsi="Trebuchet MS"/>
                <w:i/>
                <w:spacing w:val="-9"/>
                <w:sz w:val="25"/>
              </w:rPr>
              <w:t xml:space="preserve"> </w:t>
            </w:r>
            <w:r>
              <w:rPr>
                <w:rFonts w:ascii="Trebuchet MS" w:hAnsi="Trebuchet MS"/>
                <w:i/>
                <w:spacing w:val="-4"/>
                <w:sz w:val="25"/>
              </w:rPr>
              <w:t>or</w:t>
            </w:r>
            <w:r>
              <w:rPr>
                <w:rFonts w:ascii="Trebuchet MS" w:hAnsi="Trebuchet MS"/>
                <w:i/>
                <w:spacing w:val="-12"/>
                <w:sz w:val="25"/>
              </w:rPr>
              <w:t xml:space="preserve"> </w:t>
            </w:r>
            <w:r>
              <w:rPr>
                <w:rFonts w:ascii="Trebuchet MS" w:hAnsi="Trebuchet MS"/>
                <w:i/>
                <w:spacing w:val="-4"/>
                <w:sz w:val="25"/>
              </w:rPr>
              <w:t xml:space="preserve">intended </w:t>
            </w:r>
            <w:r>
              <w:rPr>
                <w:rFonts w:ascii="Trebuchet MS" w:hAnsi="Trebuchet MS"/>
                <w:i/>
                <w:spacing w:val="-2"/>
                <w:sz w:val="25"/>
              </w:rPr>
              <w:t>country</w:t>
            </w:r>
            <w:r>
              <w:rPr>
                <w:rFonts w:ascii="Trebuchet MS" w:hAnsi="Trebuchet MS"/>
                <w:i/>
                <w:spacing w:val="-17"/>
                <w:sz w:val="25"/>
              </w:rPr>
              <w:t xml:space="preserve"> </w:t>
            </w:r>
            <w:r>
              <w:rPr>
                <w:rFonts w:ascii="Trebuchet MS" w:hAnsi="Trebuchet MS"/>
                <w:i/>
                <w:spacing w:val="-2"/>
                <w:sz w:val="25"/>
              </w:rPr>
              <w:t>of</w:t>
            </w:r>
            <w:r>
              <w:rPr>
                <w:rFonts w:ascii="Trebuchet MS" w:hAnsi="Trebuchet MS"/>
                <w:i/>
                <w:spacing w:val="-17"/>
                <w:sz w:val="25"/>
              </w:rPr>
              <w:t xml:space="preserve"> </w:t>
            </w:r>
            <w:r>
              <w:rPr>
                <w:rFonts w:ascii="Trebuchet MS" w:hAnsi="Trebuchet MS"/>
                <w:i/>
                <w:spacing w:val="-2"/>
                <w:sz w:val="25"/>
              </w:rPr>
              <w:t>registration]</w:t>
            </w:r>
          </w:p>
        </w:tc>
      </w:tr>
      <w:tr w:rsidR="00DD2D1B">
        <w:trPr>
          <w:trHeight w:val="705"/>
        </w:trPr>
        <w:tc>
          <w:tcPr>
            <w:tcW w:w="8886" w:type="dxa"/>
          </w:tcPr>
          <w:p w:rsidR="00DD2D1B" w:rsidRDefault="008272FF">
            <w:pPr>
              <w:pStyle w:val="TableParagraph"/>
              <w:spacing w:line="295" w:lineRule="exact"/>
              <w:ind w:left="105"/>
              <w:rPr>
                <w:rFonts w:ascii="Trebuchet MS" w:hAnsi="Trebuchet MS"/>
                <w:i/>
                <w:sz w:val="25"/>
              </w:rPr>
            </w:pPr>
            <w:r>
              <w:rPr>
                <w:spacing w:val="-6"/>
                <w:sz w:val="24"/>
              </w:rPr>
              <w:t>4.</w:t>
            </w:r>
            <w:r>
              <w:rPr>
                <w:spacing w:val="-13"/>
                <w:sz w:val="24"/>
              </w:rPr>
              <w:t xml:space="preserve"> </w:t>
            </w:r>
            <w:r>
              <w:rPr>
                <w:spacing w:val="-6"/>
                <w:sz w:val="24"/>
              </w:rPr>
              <w:t>Tenderer’s</w:t>
            </w:r>
            <w:r>
              <w:rPr>
                <w:spacing w:val="-13"/>
                <w:sz w:val="24"/>
              </w:rPr>
              <w:t xml:space="preserve"> </w:t>
            </w:r>
            <w:r>
              <w:rPr>
                <w:spacing w:val="-6"/>
                <w:sz w:val="24"/>
              </w:rPr>
              <w:t>year</w:t>
            </w:r>
            <w:r>
              <w:rPr>
                <w:spacing w:val="-13"/>
                <w:sz w:val="24"/>
              </w:rPr>
              <w:t xml:space="preserve"> </w:t>
            </w:r>
            <w:r>
              <w:rPr>
                <w:spacing w:val="-6"/>
                <w:sz w:val="24"/>
              </w:rPr>
              <w:t>of</w:t>
            </w:r>
            <w:r>
              <w:rPr>
                <w:spacing w:val="-12"/>
                <w:sz w:val="24"/>
              </w:rPr>
              <w:t xml:space="preserve"> </w:t>
            </w:r>
            <w:r>
              <w:rPr>
                <w:spacing w:val="-6"/>
                <w:sz w:val="24"/>
              </w:rPr>
              <w:t>registration:</w:t>
            </w:r>
            <w:r>
              <w:rPr>
                <w:spacing w:val="-12"/>
                <w:sz w:val="24"/>
              </w:rPr>
              <w:t xml:space="preserve"> </w:t>
            </w:r>
            <w:r>
              <w:rPr>
                <w:rFonts w:ascii="Trebuchet MS" w:hAnsi="Trebuchet MS"/>
                <w:i/>
                <w:spacing w:val="-6"/>
                <w:sz w:val="25"/>
              </w:rPr>
              <w:t>[insert</w:t>
            </w:r>
            <w:r>
              <w:rPr>
                <w:rFonts w:ascii="Trebuchet MS" w:hAnsi="Trebuchet MS"/>
                <w:i/>
                <w:spacing w:val="-13"/>
                <w:sz w:val="25"/>
              </w:rPr>
              <w:t xml:space="preserve"> </w:t>
            </w:r>
            <w:r>
              <w:rPr>
                <w:rFonts w:ascii="Trebuchet MS" w:hAnsi="Trebuchet MS"/>
                <w:i/>
                <w:spacing w:val="-6"/>
                <w:sz w:val="25"/>
              </w:rPr>
              <w:t>Tenderer’s</w:t>
            </w:r>
            <w:r>
              <w:rPr>
                <w:rFonts w:ascii="Trebuchet MS" w:hAnsi="Trebuchet MS"/>
                <w:i/>
                <w:spacing w:val="-13"/>
                <w:sz w:val="25"/>
              </w:rPr>
              <w:t xml:space="preserve"> </w:t>
            </w:r>
            <w:r>
              <w:rPr>
                <w:rFonts w:ascii="Trebuchet MS" w:hAnsi="Trebuchet MS"/>
                <w:i/>
                <w:spacing w:val="-6"/>
                <w:sz w:val="25"/>
              </w:rPr>
              <w:t>year</w:t>
            </w:r>
            <w:r>
              <w:rPr>
                <w:rFonts w:ascii="Trebuchet MS" w:hAnsi="Trebuchet MS"/>
                <w:i/>
                <w:spacing w:val="-13"/>
                <w:sz w:val="25"/>
              </w:rPr>
              <w:t xml:space="preserve"> </w:t>
            </w:r>
            <w:r>
              <w:rPr>
                <w:rFonts w:ascii="Trebuchet MS" w:hAnsi="Trebuchet MS"/>
                <w:i/>
                <w:spacing w:val="-6"/>
                <w:sz w:val="25"/>
              </w:rPr>
              <w:t>of</w:t>
            </w:r>
            <w:r>
              <w:rPr>
                <w:rFonts w:ascii="Trebuchet MS" w:hAnsi="Trebuchet MS"/>
                <w:i/>
                <w:spacing w:val="-11"/>
                <w:sz w:val="25"/>
              </w:rPr>
              <w:t xml:space="preserve"> </w:t>
            </w:r>
            <w:r>
              <w:rPr>
                <w:rFonts w:ascii="Trebuchet MS" w:hAnsi="Trebuchet MS"/>
                <w:i/>
                <w:spacing w:val="-6"/>
                <w:sz w:val="25"/>
              </w:rPr>
              <w:t>registration]</w:t>
            </w:r>
          </w:p>
        </w:tc>
      </w:tr>
      <w:tr w:rsidR="00DD2D1B">
        <w:trPr>
          <w:trHeight w:val="655"/>
        </w:trPr>
        <w:tc>
          <w:tcPr>
            <w:tcW w:w="8886" w:type="dxa"/>
          </w:tcPr>
          <w:p w:rsidR="00DD2D1B" w:rsidRDefault="008272FF">
            <w:pPr>
              <w:pStyle w:val="TableParagraph"/>
              <w:spacing w:before="6" w:line="310" w:lineRule="exact"/>
              <w:ind w:left="105"/>
              <w:rPr>
                <w:rFonts w:ascii="Trebuchet MS" w:hAnsi="Trebuchet MS"/>
                <w:i/>
                <w:sz w:val="25"/>
              </w:rPr>
            </w:pPr>
            <w:r>
              <w:rPr>
                <w:spacing w:val="-6"/>
                <w:sz w:val="24"/>
              </w:rPr>
              <w:t>5.</w:t>
            </w:r>
            <w:r>
              <w:rPr>
                <w:spacing w:val="-10"/>
                <w:sz w:val="24"/>
              </w:rPr>
              <w:t xml:space="preserve"> </w:t>
            </w:r>
            <w:r>
              <w:rPr>
                <w:spacing w:val="-6"/>
                <w:sz w:val="24"/>
              </w:rPr>
              <w:t>Tenderer’s</w:t>
            </w:r>
            <w:r>
              <w:rPr>
                <w:spacing w:val="-12"/>
                <w:sz w:val="24"/>
              </w:rPr>
              <w:t xml:space="preserve"> </w:t>
            </w:r>
            <w:r>
              <w:rPr>
                <w:spacing w:val="-6"/>
                <w:sz w:val="24"/>
              </w:rPr>
              <w:t>Address</w:t>
            </w:r>
            <w:r>
              <w:rPr>
                <w:spacing w:val="-12"/>
                <w:sz w:val="24"/>
              </w:rPr>
              <w:t xml:space="preserve"> </w:t>
            </w:r>
            <w:r>
              <w:rPr>
                <w:spacing w:val="-6"/>
                <w:sz w:val="24"/>
              </w:rPr>
              <w:t>in</w:t>
            </w:r>
            <w:r>
              <w:rPr>
                <w:spacing w:val="-11"/>
                <w:sz w:val="24"/>
              </w:rPr>
              <w:t xml:space="preserve"> </w:t>
            </w:r>
            <w:r>
              <w:rPr>
                <w:spacing w:val="-6"/>
                <w:sz w:val="24"/>
              </w:rPr>
              <w:t>country</w:t>
            </w:r>
            <w:r>
              <w:rPr>
                <w:spacing w:val="-9"/>
                <w:sz w:val="24"/>
              </w:rPr>
              <w:t xml:space="preserve"> </w:t>
            </w:r>
            <w:r>
              <w:rPr>
                <w:spacing w:val="-6"/>
                <w:sz w:val="24"/>
              </w:rPr>
              <w:t>of</w:t>
            </w:r>
            <w:r>
              <w:rPr>
                <w:spacing w:val="-11"/>
                <w:sz w:val="24"/>
              </w:rPr>
              <w:t xml:space="preserve"> </w:t>
            </w:r>
            <w:r>
              <w:rPr>
                <w:spacing w:val="-6"/>
                <w:sz w:val="24"/>
              </w:rPr>
              <w:t>registration:</w:t>
            </w:r>
            <w:r>
              <w:rPr>
                <w:spacing w:val="-8"/>
                <w:sz w:val="24"/>
              </w:rPr>
              <w:t xml:space="preserve"> </w:t>
            </w:r>
            <w:r>
              <w:rPr>
                <w:rFonts w:ascii="Trebuchet MS" w:hAnsi="Trebuchet MS"/>
                <w:i/>
                <w:spacing w:val="-6"/>
                <w:sz w:val="25"/>
              </w:rPr>
              <w:t>[insert</w:t>
            </w:r>
            <w:r>
              <w:rPr>
                <w:rFonts w:ascii="Trebuchet MS" w:hAnsi="Trebuchet MS"/>
                <w:i/>
                <w:spacing w:val="-12"/>
                <w:sz w:val="25"/>
              </w:rPr>
              <w:t xml:space="preserve"> </w:t>
            </w:r>
            <w:r>
              <w:rPr>
                <w:rFonts w:ascii="Trebuchet MS" w:hAnsi="Trebuchet MS"/>
                <w:i/>
                <w:spacing w:val="-6"/>
                <w:sz w:val="25"/>
              </w:rPr>
              <w:t>Tenderer’s</w:t>
            </w:r>
            <w:r>
              <w:rPr>
                <w:rFonts w:ascii="Trebuchet MS" w:hAnsi="Trebuchet MS"/>
                <w:i/>
                <w:spacing w:val="-10"/>
                <w:sz w:val="25"/>
              </w:rPr>
              <w:t xml:space="preserve"> </w:t>
            </w:r>
            <w:r>
              <w:rPr>
                <w:rFonts w:ascii="Trebuchet MS" w:hAnsi="Trebuchet MS"/>
                <w:i/>
                <w:spacing w:val="-6"/>
                <w:sz w:val="25"/>
              </w:rPr>
              <w:t>legal</w:t>
            </w:r>
            <w:r>
              <w:rPr>
                <w:rFonts w:ascii="Trebuchet MS" w:hAnsi="Trebuchet MS"/>
                <w:i/>
                <w:spacing w:val="-11"/>
                <w:sz w:val="25"/>
              </w:rPr>
              <w:t xml:space="preserve"> </w:t>
            </w:r>
            <w:r>
              <w:rPr>
                <w:rFonts w:ascii="Trebuchet MS" w:hAnsi="Trebuchet MS"/>
                <w:i/>
                <w:spacing w:val="-6"/>
                <w:sz w:val="25"/>
              </w:rPr>
              <w:t>address</w:t>
            </w:r>
            <w:r>
              <w:rPr>
                <w:rFonts w:ascii="Trebuchet MS" w:hAnsi="Trebuchet MS"/>
                <w:i/>
                <w:spacing w:val="-12"/>
                <w:sz w:val="25"/>
              </w:rPr>
              <w:t xml:space="preserve"> </w:t>
            </w:r>
            <w:r>
              <w:rPr>
                <w:rFonts w:ascii="Trebuchet MS" w:hAnsi="Trebuchet MS"/>
                <w:i/>
                <w:spacing w:val="-6"/>
                <w:sz w:val="25"/>
              </w:rPr>
              <w:t xml:space="preserve">in </w:t>
            </w:r>
            <w:r>
              <w:rPr>
                <w:rFonts w:ascii="Trebuchet MS" w:hAnsi="Trebuchet MS"/>
                <w:i/>
                <w:spacing w:val="-2"/>
                <w:sz w:val="25"/>
              </w:rPr>
              <w:t>country</w:t>
            </w:r>
            <w:r>
              <w:rPr>
                <w:rFonts w:ascii="Trebuchet MS" w:hAnsi="Trebuchet MS"/>
                <w:i/>
                <w:spacing w:val="-17"/>
                <w:sz w:val="25"/>
              </w:rPr>
              <w:t xml:space="preserve"> </w:t>
            </w:r>
            <w:r>
              <w:rPr>
                <w:rFonts w:ascii="Trebuchet MS" w:hAnsi="Trebuchet MS"/>
                <w:i/>
                <w:spacing w:val="-2"/>
                <w:sz w:val="25"/>
              </w:rPr>
              <w:t>of</w:t>
            </w:r>
            <w:r>
              <w:rPr>
                <w:rFonts w:ascii="Trebuchet MS" w:hAnsi="Trebuchet MS"/>
                <w:i/>
                <w:spacing w:val="-17"/>
                <w:sz w:val="25"/>
              </w:rPr>
              <w:t xml:space="preserve"> </w:t>
            </w:r>
            <w:r>
              <w:rPr>
                <w:rFonts w:ascii="Trebuchet MS" w:hAnsi="Trebuchet MS"/>
                <w:i/>
                <w:spacing w:val="-2"/>
                <w:sz w:val="25"/>
              </w:rPr>
              <w:t>registration]</w:t>
            </w:r>
          </w:p>
        </w:tc>
      </w:tr>
      <w:tr w:rsidR="00DD2D1B">
        <w:trPr>
          <w:trHeight w:val="2409"/>
        </w:trPr>
        <w:tc>
          <w:tcPr>
            <w:tcW w:w="8886" w:type="dxa"/>
          </w:tcPr>
          <w:p w:rsidR="00DD2D1B" w:rsidRDefault="008272FF">
            <w:pPr>
              <w:pStyle w:val="TableParagraph"/>
              <w:spacing w:line="374" w:lineRule="auto"/>
              <w:ind w:left="105" w:right="2629"/>
              <w:rPr>
                <w:rFonts w:ascii="Trebuchet MS" w:hAnsi="Trebuchet MS"/>
                <w:i/>
                <w:sz w:val="25"/>
              </w:rPr>
            </w:pPr>
            <w:r>
              <w:rPr>
                <w:sz w:val="24"/>
              </w:rPr>
              <w:t>6.</w:t>
            </w:r>
            <w:r>
              <w:rPr>
                <w:spacing w:val="-19"/>
                <w:sz w:val="24"/>
              </w:rPr>
              <w:t xml:space="preserve"> </w:t>
            </w:r>
            <w:r>
              <w:rPr>
                <w:sz w:val="24"/>
              </w:rPr>
              <w:t>Tenderer’s</w:t>
            </w:r>
            <w:r>
              <w:rPr>
                <w:spacing w:val="-19"/>
                <w:sz w:val="24"/>
              </w:rPr>
              <w:t xml:space="preserve"> </w:t>
            </w:r>
            <w:r>
              <w:rPr>
                <w:sz w:val="24"/>
              </w:rPr>
              <w:t>Authorized</w:t>
            </w:r>
            <w:r>
              <w:rPr>
                <w:spacing w:val="-19"/>
                <w:sz w:val="24"/>
              </w:rPr>
              <w:t xml:space="preserve"> </w:t>
            </w:r>
            <w:r>
              <w:rPr>
                <w:sz w:val="24"/>
              </w:rPr>
              <w:t>Representative</w:t>
            </w:r>
            <w:r>
              <w:rPr>
                <w:spacing w:val="-18"/>
                <w:sz w:val="24"/>
              </w:rPr>
              <w:t xml:space="preserve"> </w:t>
            </w:r>
            <w:r>
              <w:rPr>
                <w:sz w:val="24"/>
              </w:rPr>
              <w:t xml:space="preserve">Information </w:t>
            </w:r>
            <w:r>
              <w:rPr>
                <w:spacing w:val="-6"/>
                <w:sz w:val="24"/>
              </w:rPr>
              <w:t>Name:</w:t>
            </w:r>
            <w:r>
              <w:rPr>
                <w:spacing w:val="-13"/>
                <w:sz w:val="24"/>
              </w:rPr>
              <w:t xml:space="preserve"> </w:t>
            </w:r>
            <w:r>
              <w:rPr>
                <w:rFonts w:ascii="Trebuchet MS" w:hAnsi="Trebuchet MS"/>
                <w:i/>
                <w:spacing w:val="-6"/>
                <w:sz w:val="25"/>
              </w:rPr>
              <w:t>[insert</w:t>
            </w:r>
            <w:r>
              <w:rPr>
                <w:rFonts w:ascii="Trebuchet MS" w:hAnsi="Trebuchet MS"/>
                <w:i/>
                <w:spacing w:val="-13"/>
                <w:sz w:val="25"/>
              </w:rPr>
              <w:t xml:space="preserve"> </w:t>
            </w:r>
            <w:r>
              <w:rPr>
                <w:rFonts w:ascii="Trebuchet MS" w:hAnsi="Trebuchet MS"/>
                <w:i/>
                <w:spacing w:val="-6"/>
                <w:sz w:val="25"/>
              </w:rPr>
              <w:t>Authorized</w:t>
            </w:r>
            <w:r>
              <w:rPr>
                <w:rFonts w:ascii="Trebuchet MS" w:hAnsi="Trebuchet MS"/>
                <w:i/>
                <w:spacing w:val="-13"/>
                <w:sz w:val="25"/>
              </w:rPr>
              <w:t xml:space="preserve"> </w:t>
            </w:r>
            <w:r>
              <w:rPr>
                <w:rFonts w:ascii="Trebuchet MS" w:hAnsi="Trebuchet MS"/>
                <w:i/>
                <w:spacing w:val="-6"/>
                <w:sz w:val="25"/>
              </w:rPr>
              <w:t>Representative’s</w:t>
            </w:r>
            <w:r>
              <w:rPr>
                <w:rFonts w:ascii="Trebuchet MS" w:hAnsi="Trebuchet MS"/>
                <w:i/>
                <w:spacing w:val="-13"/>
                <w:sz w:val="25"/>
              </w:rPr>
              <w:t xml:space="preserve"> </w:t>
            </w:r>
            <w:r>
              <w:rPr>
                <w:rFonts w:ascii="Trebuchet MS" w:hAnsi="Trebuchet MS"/>
                <w:i/>
                <w:spacing w:val="-6"/>
                <w:sz w:val="25"/>
              </w:rPr>
              <w:t>name]</w:t>
            </w:r>
          </w:p>
          <w:p w:rsidR="00DD2D1B" w:rsidRDefault="008272FF">
            <w:pPr>
              <w:pStyle w:val="TableParagraph"/>
              <w:spacing w:line="288" w:lineRule="exact"/>
              <w:ind w:left="314"/>
              <w:rPr>
                <w:rFonts w:ascii="Trebuchet MS" w:hAnsi="Trebuchet MS"/>
                <w:i/>
                <w:sz w:val="25"/>
              </w:rPr>
            </w:pPr>
            <w:r>
              <w:rPr>
                <w:w w:val="90"/>
                <w:sz w:val="24"/>
              </w:rPr>
              <w:t>Address:</w:t>
            </w:r>
            <w:r>
              <w:rPr>
                <w:spacing w:val="-5"/>
                <w:sz w:val="24"/>
              </w:rPr>
              <w:t xml:space="preserve"> </w:t>
            </w:r>
            <w:r>
              <w:rPr>
                <w:rFonts w:ascii="Trebuchet MS" w:hAnsi="Trebuchet MS"/>
                <w:i/>
                <w:w w:val="90"/>
                <w:sz w:val="25"/>
              </w:rPr>
              <w:t>[insert</w:t>
            </w:r>
            <w:r>
              <w:rPr>
                <w:rFonts w:ascii="Trebuchet MS" w:hAnsi="Trebuchet MS"/>
                <w:i/>
                <w:spacing w:val="-8"/>
                <w:sz w:val="25"/>
              </w:rPr>
              <w:t xml:space="preserve"> </w:t>
            </w:r>
            <w:r>
              <w:rPr>
                <w:rFonts w:ascii="Trebuchet MS" w:hAnsi="Trebuchet MS"/>
                <w:i/>
                <w:w w:val="90"/>
                <w:sz w:val="25"/>
              </w:rPr>
              <w:t>Authorized</w:t>
            </w:r>
            <w:r>
              <w:rPr>
                <w:rFonts w:ascii="Trebuchet MS" w:hAnsi="Trebuchet MS"/>
                <w:i/>
                <w:spacing w:val="-7"/>
                <w:sz w:val="25"/>
              </w:rPr>
              <w:t xml:space="preserve"> </w:t>
            </w:r>
            <w:r>
              <w:rPr>
                <w:rFonts w:ascii="Trebuchet MS" w:hAnsi="Trebuchet MS"/>
                <w:i/>
                <w:w w:val="90"/>
                <w:sz w:val="25"/>
              </w:rPr>
              <w:t>Representative’s</w:t>
            </w:r>
            <w:r>
              <w:rPr>
                <w:rFonts w:ascii="Trebuchet MS" w:hAnsi="Trebuchet MS"/>
                <w:i/>
                <w:spacing w:val="-5"/>
                <w:sz w:val="25"/>
              </w:rPr>
              <w:t xml:space="preserve"> </w:t>
            </w:r>
            <w:r>
              <w:rPr>
                <w:rFonts w:ascii="Trebuchet MS" w:hAnsi="Trebuchet MS"/>
                <w:i/>
                <w:spacing w:val="-2"/>
                <w:w w:val="90"/>
                <w:sz w:val="25"/>
              </w:rPr>
              <w:t>Address]</w:t>
            </w:r>
          </w:p>
          <w:p w:rsidR="00DD2D1B" w:rsidRDefault="008272FF">
            <w:pPr>
              <w:pStyle w:val="TableParagraph"/>
              <w:spacing w:before="136" w:line="256" w:lineRule="auto"/>
              <w:ind w:left="105" w:firstLine="208"/>
              <w:rPr>
                <w:rFonts w:ascii="Trebuchet MS" w:hAnsi="Trebuchet MS"/>
                <w:i/>
                <w:sz w:val="25"/>
              </w:rPr>
            </w:pPr>
            <w:r>
              <w:rPr>
                <w:w w:val="90"/>
                <w:sz w:val="24"/>
              </w:rPr>
              <w:t xml:space="preserve">Telephone/Fax numbers: </w:t>
            </w:r>
            <w:r>
              <w:rPr>
                <w:rFonts w:ascii="Trebuchet MS" w:hAnsi="Trebuchet MS"/>
                <w:i/>
                <w:w w:val="90"/>
                <w:sz w:val="25"/>
              </w:rPr>
              <w:t xml:space="preserve">[insert Authorized Representative’s telephone/fax </w:t>
            </w:r>
            <w:r>
              <w:rPr>
                <w:rFonts w:ascii="Trebuchet MS" w:hAnsi="Trebuchet MS"/>
                <w:i/>
                <w:spacing w:val="-2"/>
                <w:sz w:val="25"/>
              </w:rPr>
              <w:t>numbers]</w:t>
            </w:r>
          </w:p>
          <w:p w:rsidR="00DD2D1B" w:rsidRDefault="008272FF">
            <w:pPr>
              <w:pStyle w:val="TableParagraph"/>
              <w:spacing w:before="117"/>
              <w:ind w:left="316"/>
              <w:rPr>
                <w:rFonts w:ascii="Trebuchet MS" w:hAnsi="Trebuchet MS"/>
                <w:i/>
                <w:sz w:val="25"/>
              </w:rPr>
            </w:pPr>
            <w:r>
              <w:rPr>
                <w:w w:val="90"/>
                <w:sz w:val="24"/>
              </w:rPr>
              <w:t>Email</w:t>
            </w:r>
            <w:r>
              <w:rPr>
                <w:sz w:val="24"/>
              </w:rPr>
              <w:t xml:space="preserve"> </w:t>
            </w:r>
            <w:r>
              <w:rPr>
                <w:w w:val="90"/>
                <w:sz w:val="24"/>
              </w:rPr>
              <w:t>Address:</w:t>
            </w:r>
            <w:r>
              <w:rPr>
                <w:spacing w:val="4"/>
                <w:sz w:val="24"/>
              </w:rPr>
              <w:t xml:space="preserve"> </w:t>
            </w:r>
            <w:r>
              <w:rPr>
                <w:rFonts w:ascii="Trebuchet MS" w:hAnsi="Trebuchet MS"/>
                <w:i/>
                <w:w w:val="90"/>
                <w:sz w:val="25"/>
              </w:rPr>
              <w:t>[insert</w:t>
            </w:r>
            <w:r>
              <w:rPr>
                <w:rFonts w:ascii="Trebuchet MS" w:hAnsi="Trebuchet MS"/>
                <w:i/>
                <w:spacing w:val="3"/>
                <w:sz w:val="25"/>
              </w:rPr>
              <w:t xml:space="preserve"> </w:t>
            </w:r>
            <w:r>
              <w:rPr>
                <w:rFonts w:ascii="Trebuchet MS" w:hAnsi="Trebuchet MS"/>
                <w:i/>
                <w:w w:val="90"/>
                <w:sz w:val="25"/>
              </w:rPr>
              <w:t>Authorized</w:t>
            </w:r>
            <w:r>
              <w:rPr>
                <w:rFonts w:ascii="Trebuchet MS" w:hAnsi="Trebuchet MS"/>
                <w:i/>
                <w:spacing w:val="1"/>
                <w:sz w:val="25"/>
              </w:rPr>
              <w:t xml:space="preserve"> </w:t>
            </w:r>
            <w:r>
              <w:rPr>
                <w:rFonts w:ascii="Trebuchet MS" w:hAnsi="Trebuchet MS"/>
                <w:i/>
                <w:w w:val="90"/>
                <w:sz w:val="25"/>
              </w:rPr>
              <w:t>Representative’s</w:t>
            </w:r>
            <w:r>
              <w:rPr>
                <w:rFonts w:ascii="Trebuchet MS" w:hAnsi="Trebuchet MS"/>
                <w:i/>
                <w:sz w:val="25"/>
              </w:rPr>
              <w:t xml:space="preserve"> </w:t>
            </w:r>
            <w:r>
              <w:rPr>
                <w:rFonts w:ascii="Trebuchet MS" w:hAnsi="Trebuchet MS"/>
                <w:i/>
                <w:w w:val="90"/>
                <w:sz w:val="25"/>
              </w:rPr>
              <w:t>email</w:t>
            </w:r>
            <w:r>
              <w:rPr>
                <w:rFonts w:ascii="Trebuchet MS" w:hAnsi="Trebuchet MS"/>
                <w:i/>
                <w:spacing w:val="1"/>
                <w:sz w:val="25"/>
              </w:rPr>
              <w:t xml:space="preserve"> </w:t>
            </w:r>
            <w:r>
              <w:rPr>
                <w:rFonts w:ascii="Trebuchet MS" w:hAnsi="Trebuchet MS"/>
                <w:i/>
                <w:spacing w:val="-2"/>
                <w:w w:val="90"/>
                <w:sz w:val="25"/>
              </w:rPr>
              <w:t>address]</w:t>
            </w:r>
          </w:p>
        </w:tc>
      </w:tr>
    </w:tbl>
    <w:p w:rsidR="00DD2D1B" w:rsidRDefault="00DD2D1B">
      <w:pPr>
        <w:rPr>
          <w:rFonts w:ascii="Trebuchet MS" w:hAnsi="Trebuchet MS"/>
          <w:sz w:val="25"/>
        </w:rPr>
        <w:sectPr w:rsidR="00DD2D1B">
          <w:pgSz w:w="11910" w:h="16840"/>
          <w:pgMar w:top="1060" w:right="20" w:bottom="720" w:left="0" w:header="0" w:footer="440" w:gutter="0"/>
          <w:cols w:space="720"/>
        </w:sectPr>
      </w:pPr>
    </w:p>
    <w:tbl>
      <w:tblPr>
        <w:tblW w:w="0" w:type="auto"/>
        <w:tblInd w:w="1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6"/>
      </w:tblGrid>
      <w:tr w:rsidR="00DD2D1B">
        <w:trPr>
          <w:trHeight w:val="6202"/>
        </w:trPr>
        <w:tc>
          <w:tcPr>
            <w:tcW w:w="8886" w:type="dxa"/>
          </w:tcPr>
          <w:p w:rsidR="00DD2D1B" w:rsidRDefault="008272FF">
            <w:pPr>
              <w:pStyle w:val="TableParagraph"/>
              <w:tabs>
                <w:tab w:val="left" w:pos="825"/>
              </w:tabs>
              <w:spacing w:line="242" w:lineRule="auto"/>
              <w:ind w:left="105" w:right="707"/>
              <w:rPr>
                <w:rFonts w:ascii="Trebuchet MS"/>
                <w:i/>
                <w:sz w:val="25"/>
              </w:rPr>
            </w:pPr>
            <w:r>
              <w:rPr>
                <w:spacing w:val="-6"/>
                <w:sz w:val="24"/>
              </w:rPr>
              <w:lastRenderedPageBreak/>
              <w:t>7.</w:t>
            </w:r>
            <w:r>
              <w:rPr>
                <w:sz w:val="24"/>
              </w:rPr>
              <w:tab/>
            </w:r>
            <w:r>
              <w:rPr>
                <w:spacing w:val="-2"/>
                <w:sz w:val="24"/>
              </w:rPr>
              <w:t>Attached</w:t>
            </w:r>
            <w:r>
              <w:rPr>
                <w:spacing w:val="-17"/>
                <w:sz w:val="24"/>
              </w:rPr>
              <w:t xml:space="preserve"> </w:t>
            </w:r>
            <w:r>
              <w:rPr>
                <w:spacing w:val="-2"/>
                <w:sz w:val="24"/>
              </w:rPr>
              <w:t>are</w:t>
            </w:r>
            <w:r>
              <w:rPr>
                <w:spacing w:val="-17"/>
                <w:sz w:val="24"/>
              </w:rPr>
              <w:t xml:space="preserve"> </w:t>
            </w:r>
            <w:r>
              <w:rPr>
                <w:spacing w:val="-2"/>
                <w:sz w:val="24"/>
              </w:rPr>
              <w:t>copies</w:t>
            </w:r>
            <w:r>
              <w:rPr>
                <w:spacing w:val="-17"/>
                <w:sz w:val="24"/>
              </w:rPr>
              <w:t xml:space="preserve"> </w:t>
            </w:r>
            <w:r>
              <w:rPr>
                <w:spacing w:val="-2"/>
                <w:sz w:val="24"/>
              </w:rPr>
              <w:t>of</w:t>
            </w:r>
            <w:r>
              <w:rPr>
                <w:spacing w:val="-16"/>
                <w:sz w:val="24"/>
              </w:rPr>
              <w:t xml:space="preserve"> </w:t>
            </w:r>
            <w:r>
              <w:rPr>
                <w:spacing w:val="-2"/>
                <w:sz w:val="24"/>
              </w:rPr>
              <w:t>original</w:t>
            </w:r>
            <w:r>
              <w:rPr>
                <w:spacing w:val="-17"/>
                <w:sz w:val="24"/>
              </w:rPr>
              <w:t xml:space="preserve"> </w:t>
            </w:r>
            <w:r>
              <w:rPr>
                <w:spacing w:val="-2"/>
                <w:sz w:val="24"/>
              </w:rPr>
              <w:t>documents</w:t>
            </w:r>
            <w:r>
              <w:rPr>
                <w:spacing w:val="-17"/>
                <w:sz w:val="24"/>
              </w:rPr>
              <w:t xml:space="preserve"> </w:t>
            </w:r>
            <w:r>
              <w:rPr>
                <w:spacing w:val="-2"/>
                <w:sz w:val="24"/>
              </w:rPr>
              <w:t>of</w:t>
            </w:r>
            <w:r>
              <w:rPr>
                <w:spacing w:val="-17"/>
                <w:sz w:val="24"/>
              </w:rPr>
              <w:t xml:space="preserve"> </w:t>
            </w:r>
            <w:r>
              <w:rPr>
                <w:rFonts w:ascii="Trebuchet MS"/>
                <w:i/>
                <w:spacing w:val="-2"/>
                <w:sz w:val="25"/>
              </w:rPr>
              <w:t>[check</w:t>
            </w:r>
            <w:r>
              <w:rPr>
                <w:rFonts w:ascii="Trebuchet MS"/>
                <w:i/>
                <w:spacing w:val="-17"/>
                <w:sz w:val="25"/>
              </w:rPr>
              <w:t xml:space="preserve"> </w:t>
            </w:r>
            <w:r>
              <w:rPr>
                <w:rFonts w:ascii="Trebuchet MS"/>
                <w:i/>
                <w:spacing w:val="-2"/>
                <w:sz w:val="25"/>
              </w:rPr>
              <w:t>the</w:t>
            </w:r>
            <w:r>
              <w:rPr>
                <w:rFonts w:ascii="Trebuchet MS"/>
                <w:i/>
                <w:spacing w:val="-16"/>
                <w:sz w:val="25"/>
              </w:rPr>
              <w:t xml:space="preserve"> </w:t>
            </w:r>
            <w:r>
              <w:rPr>
                <w:rFonts w:ascii="Trebuchet MS"/>
                <w:i/>
                <w:spacing w:val="-2"/>
                <w:sz w:val="25"/>
              </w:rPr>
              <w:t>box(es)</w:t>
            </w:r>
            <w:r>
              <w:rPr>
                <w:rFonts w:ascii="Trebuchet MS"/>
                <w:i/>
                <w:spacing w:val="-17"/>
                <w:sz w:val="25"/>
              </w:rPr>
              <w:t xml:space="preserve"> </w:t>
            </w:r>
            <w:r>
              <w:rPr>
                <w:rFonts w:ascii="Trebuchet MS"/>
                <w:i/>
                <w:spacing w:val="-2"/>
                <w:sz w:val="25"/>
              </w:rPr>
              <w:t>of</w:t>
            </w:r>
            <w:r>
              <w:rPr>
                <w:rFonts w:ascii="Trebuchet MS"/>
                <w:i/>
                <w:spacing w:val="-17"/>
                <w:sz w:val="25"/>
              </w:rPr>
              <w:t xml:space="preserve"> </w:t>
            </w:r>
            <w:r>
              <w:rPr>
                <w:rFonts w:ascii="Trebuchet MS"/>
                <w:i/>
                <w:spacing w:val="-2"/>
                <w:sz w:val="25"/>
              </w:rPr>
              <w:t xml:space="preserve">the </w:t>
            </w:r>
            <w:r>
              <w:rPr>
                <w:rFonts w:ascii="Trebuchet MS"/>
                <w:i/>
                <w:spacing w:val="-4"/>
                <w:sz w:val="25"/>
              </w:rPr>
              <w:t>attached</w:t>
            </w:r>
            <w:r>
              <w:rPr>
                <w:rFonts w:ascii="Trebuchet MS"/>
                <w:i/>
                <w:spacing w:val="-15"/>
                <w:sz w:val="25"/>
              </w:rPr>
              <w:t xml:space="preserve"> </w:t>
            </w:r>
            <w:r>
              <w:rPr>
                <w:rFonts w:ascii="Trebuchet MS"/>
                <w:i/>
                <w:spacing w:val="-4"/>
                <w:sz w:val="25"/>
              </w:rPr>
              <w:t>original</w:t>
            </w:r>
            <w:r>
              <w:rPr>
                <w:rFonts w:ascii="Trebuchet MS"/>
                <w:i/>
                <w:spacing w:val="-15"/>
                <w:sz w:val="25"/>
              </w:rPr>
              <w:t xml:space="preserve"> </w:t>
            </w:r>
            <w:r>
              <w:rPr>
                <w:rFonts w:ascii="Trebuchet MS"/>
                <w:i/>
                <w:spacing w:val="-4"/>
                <w:sz w:val="25"/>
              </w:rPr>
              <w:t>documents]</w:t>
            </w:r>
          </w:p>
          <w:p w:rsidR="00DD2D1B" w:rsidRDefault="008272FF">
            <w:pPr>
              <w:pStyle w:val="TableParagraph"/>
              <w:spacing w:before="109" w:line="232" w:lineRule="auto"/>
              <w:ind w:left="105" w:right="372"/>
              <w:jc w:val="both"/>
              <w:rPr>
                <w:sz w:val="24"/>
              </w:rPr>
            </w:pPr>
            <w:r>
              <w:rPr>
                <w:rFonts w:ascii="Wingdings" w:hAnsi="Wingdings"/>
              </w:rPr>
              <w:t></w:t>
            </w:r>
            <w:r>
              <w:rPr>
                <w:rFonts w:ascii="Times New Roman" w:hAnsi="Times New Roman"/>
                <w:spacing w:val="80"/>
              </w:rPr>
              <w:t xml:space="preserve">  </w:t>
            </w:r>
            <w:r>
              <w:rPr>
                <w:sz w:val="24"/>
              </w:rPr>
              <w:t>For</w:t>
            </w:r>
            <w:r>
              <w:rPr>
                <w:spacing w:val="-14"/>
                <w:sz w:val="24"/>
              </w:rPr>
              <w:t xml:space="preserve"> </w:t>
            </w:r>
            <w:r>
              <w:rPr>
                <w:sz w:val="24"/>
              </w:rPr>
              <w:t>Kenyan</w:t>
            </w:r>
            <w:r>
              <w:rPr>
                <w:spacing w:val="-14"/>
                <w:sz w:val="24"/>
              </w:rPr>
              <w:t xml:space="preserve"> </w:t>
            </w:r>
            <w:r>
              <w:rPr>
                <w:sz w:val="24"/>
              </w:rPr>
              <w:t>Tenderers</w:t>
            </w:r>
            <w:r>
              <w:rPr>
                <w:spacing w:val="-13"/>
                <w:sz w:val="24"/>
              </w:rPr>
              <w:t xml:space="preserve"> </w:t>
            </w:r>
            <w:r>
              <w:rPr>
                <w:sz w:val="24"/>
              </w:rPr>
              <w:t>a</w:t>
            </w:r>
            <w:r>
              <w:rPr>
                <w:spacing w:val="-13"/>
                <w:sz w:val="24"/>
              </w:rPr>
              <w:t xml:space="preserve"> </w:t>
            </w:r>
            <w:r>
              <w:rPr>
                <w:sz w:val="24"/>
              </w:rPr>
              <w:t>current</w:t>
            </w:r>
            <w:r>
              <w:rPr>
                <w:spacing w:val="-15"/>
                <w:sz w:val="24"/>
              </w:rPr>
              <w:t xml:space="preserve"> </w:t>
            </w:r>
            <w:r>
              <w:rPr>
                <w:sz w:val="24"/>
              </w:rPr>
              <w:t>tax</w:t>
            </w:r>
            <w:r>
              <w:rPr>
                <w:spacing w:val="-12"/>
                <w:sz w:val="24"/>
              </w:rPr>
              <w:t xml:space="preserve"> </w:t>
            </w:r>
            <w:r>
              <w:rPr>
                <w:sz w:val="24"/>
              </w:rPr>
              <w:t>clearance</w:t>
            </w:r>
            <w:r>
              <w:rPr>
                <w:spacing w:val="-12"/>
                <w:sz w:val="24"/>
              </w:rPr>
              <w:t xml:space="preserve"> </w:t>
            </w:r>
            <w:r>
              <w:rPr>
                <w:sz w:val="24"/>
              </w:rPr>
              <w:t>certificate</w:t>
            </w:r>
            <w:r>
              <w:rPr>
                <w:spacing w:val="-14"/>
                <w:sz w:val="24"/>
              </w:rPr>
              <w:t xml:space="preserve"> </w:t>
            </w:r>
            <w:r>
              <w:rPr>
                <w:sz w:val="24"/>
              </w:rPr>
              <w:t>or</w:t>
            </w:r>
            <w:r>
              <w:rPr>
                <w:spacing w:val="-12"/>
                <w:sz w:val="24"/>
              </w:rPr>
              <w:t xml:space="preserve"> </w:t>
            </w:r>
            <w:r>
              <w:rPr>
                <w:sz w:val="24"/>
              </w:rPr>
              <w:t>tax</w:t>
            </w:r>
            <w:r>
              <w:rPr>
                <w:spacing w:val="-13"/>
                <w:sz w:val="24"/>
              </w:rPr>
              <w:t xml:space="preserve"> </w:t>
            </w:r>
            <w:r>
              <w:rPr>
                <w:sz w:val="24"/>
              </w:rPr>
              <w:t>exemption certificate</w:t>
            </w:r>
            <w:r>
              <w:rPr>
                <w:spacing w:val="-3"/>
                <w:sz w:val="24"/>
              </w:rPr>
              <w:t xml:space="preserve"> </w:t>
            </w:r>
            <w:r>
              <w:rPr>
                <w:sz w:val="24"/>
              </w:rPr>
              <w:t>issued</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Kenya</w:t>
            </w:r>
            <w:r>
              <w:rPr>
                <w:spacing w:val="-3"/>
                <w:sz w:val="24"/>
              </w:rPr>
              <w:t xml:space="preserve"> </w:t>
            </w:r>
            <w:r>
              <w:rPr>
                <w:sz w:val="24"/>
              </w:rPr>
              <w:t>Revenue</w:t>
            </w:r>
            <w:r>
              <w:rPr>
                <w:spacing w:val="-3"/>
                <w:sz w:val="24"/>
              </w:rPr>
              <w:t xml:space="preserve"> </w:t>
            </w:r>
            <w:r>
              <w:rPr>
                <w:sz w:val="24"/>
              </w:rPr>
              <w:t>Authority</w:t>
            </w:r>
            <w:r>
              <w:rPr>
                <w:spacing w:val="-4"/>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2"/>
                <w:sz w:val="24"/>
              </w:rPr>
              <w:t xml:space="preserve"> </w:t>
            </w:r>
            <w:r>
              <w:rPr>
                <w:sz w:val="24"/>
              </w:rPr>
              <w:t>ITT</w:t>
            </w:r>
            <w:r>
              <w:rPr>
                <w:spacing w:val="-2"/>
                <w:sz w:val="24"/>
              </w:rPr>
              <w:t xml:space="preserve"> </w:t>
            </w:r>
            <w:r>
              <w:rPr>
                <w:sz w:val="24"/>
              </w:rPr>
              <w:t>3.14.</w:t>
            </w:r>
          </w:p>
          <w:p w:rsidR="00DD2D1B" w:rsidRDefault="008272FF">
            <w:pPr>
              <w:pStyle w:val="TableParagraph"/>
              <w:spacing w:before="124" w:line="290" w:lineRule="auto"/>
              <w:ind w:left="105" w:right="119" w:firstLine="144"/>
              <w:jc w:val="both"/>
              <w:rPr>
                <w:sz w:val="24"/>
              </w:rPr>
            </w:pPr>
            <w:r>
              <w:rPr>
                <w:noProof/>
              </w:rPr>
              <mc:AlternateContent>
                <mc:Choice Requires="wpg">
                  <w:drawing>
                    <wp:anchor distT="0" distB="0" distL="0" distR="0" simplePos="0" relativeHeight="251674112" behindDoc="1" locked="0" layoutInCell="1" allowOverlap="1">
                      <wp:simplePos x="0" y="0"/>
                      <wp:positionH relativeFrom="column">
                        <wp:posOffset>67056</wp:posOffset>
                      </wp:positionH>
                      <wp:positionV relativeFrom="paragraph">
                        <wp:posOffset>84910</wp:posOffset>
                      </wp:positionV>
                      <wp:extent cx="182880" cy="18288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182880"/>
                                <a:chOff x="0" y="0"/>
                                <a:chExt cx="182880" cy="182880"/>
                              </a:xfrm>
                            </wpg:grpSpPr>
                            <pic:pic xmlns:pic="http://schemas.openxmlformats.org/drawingml/2006/picture">
                              <pic:nvPicPr>
                                <pic:cNvPr id="95" name="Image 95"/>
                                <pic:cNvPicPr/>
                              </pic:nvPicPr>
                              <pic:blipFill>
                                <a:blip r:embed="rId61" cstate="print"/>
                                <a:stretch>
                                  <a:fillRect/>
                                </a:stretch>
                              </pic:blipFill>
                              <pic:spPr>
                                <a:xfrm>
                                  <a:off x="0" y="0"/>
                                  <a:ext cx="182880" cy="182879"/>
                                </a:xfrm>
                                <a:prstGeom prst="rect">
                                  <a:avLst/>
                                </a:prstGeom>
                              </pic:spPr>
                            </pic:pic>
                          </wpg:wgp>
                        </a:graphicData>
                      </a:graphic>
                    </wp:anchor>
                  </w:drawing>
                </mc:Choice>
                <mc:Fallback>
                  <w:pict>
                    <v:group w14:anchorId="6DA39FD9" id="Group 94" o:spid="_x0000_s1026" style="position:absolute;margin-left:5.3pt;margin-top:6.7pt;width:14.4pt;height:14.4pt;z-index:-251642368;mso-wrap-distance-left:0;mso-wrap-distance-right:0" coordsize="182880,18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5" o:spid="_x0000_s1027" type="#_x0000_t75" style="position:absolute;width:182880;height:18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">
                        <v:imagedata r:id="rId62" o:title=""/>
                      </v:shape>
                    </v:group>
                  </w:pict>
                </mc:Fallback>
              </mc:AlternateContent>
            </w:r>
            <w:r>
              <w:rPr>
                <w:sz w:val="24"/>
              </w:rPr>
              <w:t>Articles</w:t>
            </w:r>
            <w:r>
              <w:rPr>
                <w:spacing w:val="-16"/>
                <w:sz w:val="24"/>
              </w:rPr>
              <w:t xml:space="preserve"> </w:t>
            </w:r>
            <w:r>
              <w:rPr>
                <w:sz w:val="24"/>
              </w:rPr>
              <w:t>of</w:t>
            </w:r>
            <w:r>
              <w:rPr>
                <w:spacing w:val="-14"/>
                <w:sz w:val="24"/>
              </w:rPr>
              <w:t xml:space="preserve"> </w:t>
            </w:r>
            <w:r>
              <w:rPr>
                <w:sz w:val="24"/>
              </w:rPr>
              <w:t>Incorporation</w:t>
            </w:r>
            <w:r>
              <w:rPr>
                <w:spacing w:val="-16"/>
                <w:sz w:val="24"/>
              </w:rPr>
              <w:t xml:space="preserve"> </w:t>
            </w:r>
            <w:r>
              <w:rPr>
                <w:sz w:val="24"/>
              </w:rPr>
              <w:t>(or</w:t>
            </w:r>
            <w:r>
              <w:rPr>
                <w:spacing w:val="-16"/>
                <w:sz w:val="24"/>
              </w:rPr>
              <w:t xml:space="preserve"> </w:t>
            </w:r>
            <w:r>
              <w:rPr>
                <w:sz w:val="24"/>
              </w:rPr>
              <w:t>equivalent</w:t>
            </w:r>
            <w:r>
              <w:rPr>
                <w:spacing w:val="-16"/>
                <w:sz w:val="24"/>
              </w:rPr>
              <w:t xml:space="preserve"> </w:t>
            </w:r>
            <w:r>
              <w:rPr>
                <w:sz w:val="24"/>
              </w:rPr>
              <w:t>documents</w:t>
            </w:r>
            <w:r>
              <w:rPr>
                <w:spacing w:val="-17"/>
                <w:sz w:val="24"/>
              </w:rPr>
              <w:t xml:space="preserve"> </w:t>
            </w:r>
            <w:r>
              <w:rPr>
                <w:sz w:val="24"/>
              </w:rPr>
              <w:t>of</w:t>
            </w:r>
            <w:r>
              <w:rPr>
                <w:spacing w:val="-14"/>
                <w:sz w:val="24"/>
              </w:rPr>
              <w:t xml:space="preserve"> </w:t>
            </w:r>
            <w:r>
              <w:rPr>
                <w:sz w:val="24"/>
              </w:rPr>
              <w:t>constitution</w:t>
            </w:r>
            <w:r>
              <w:rPr>
                <w:spacing w:val="-14"/>
                <w:sz w:val="24"/>
              </w:rPr>
              <w:t xml:space="preserve"> </w:t>
            </w:r>
            <w:r>
              <w:rPr>
                <w:sz w:val="24"/>
              </w:rPr>
              <w:t>or</w:t>
            </w:r>
            <w:r>
              <w:rPr>
                <w:spacing w:val="-16"/>
                <w:sz w:val="24"/>
              </w:rPr>
              <w:t xml:space="preserve"> </w:t>
            </w:r>
            <w:r>
              <w:rPr>
                <w:sz w:val="24"/>
              </w:rPr>
              <w:t>association), and/or documents of registration of the legal entity named above, in accordance with ITT 3.4.</w:t>
            </w:r>
          </w:p>
          <w:p w:rsidR="00DD2D1B" w:rsidRDefault="008272FF">
            <w:pPr>
              <w:pStyle w:val="TableParagraph"/>
              <w:spacing w:before="67" w:line="290" w:lineRule="auto"/>
              <w:ind w:left="105" w:right="116" w:firstLine="139"/>
              <w:jc w:val="both"/>
              <w:rPr>
                <w:sz w:val="24"/>
              </w:rPr>
            </w:pPr>
            <w:r>
              <w:rPr>
                <w:sz w:val="24"/>
              </w:rPr>
              <w:t>In</w:t>
            </w:r>
            <w:r>
              <w:rPr>
                <w:spacing w:val="-7"/>
                <w:sz w:val="24"/>
              </w:rPr>
              <w:t xml:space="preserve"> </w:t>
            </w:r>
            <w:r>
              <w:rPr>
                <w:sz w:val="24"/>
              </w:rPr>
              <w:t>case</w:t>
            </w:r>
            <w:r>
              <w:rPr>
                <w:spacing w:val="-9"/>
                <w:sz w:val="24"/>
              </w:rPr>
              <w:t xml:space="preserve"> </w:t>
            </w:r>
            <w:r>
              <w:rPr>
                <w:sz w:val="24"/>
              </w:rPr>
              <w:t>of</w:t>
            </w:r>
            <w:r>
              <w:rPr>
                <w:spacing w:val="-9"/>
                <w:sz w:val="24"/>
              </w:rPr>
              <w:t xml:space="preserve"> </w:t>
            </w:r>
            <w:r>
              <w:rPr>
                <w:sz w:val="24"/>
              </w:rPr>
              <w:t>JV,</w:t>
            </w:r>
            <w:r>
              <w:rPr>
                <w:spacing w:val="-8"/>
                <w:sz w:val="24"/>
              </w:rPr>
              <w:t xml:space="preserve"> </w:t>
            </w:r>
            <w:r>
              <w:rPr>
                <w:sz w:val="24"/>
              </w:rPr>
              <w:t>letter</w:t>
            </w:r>
            <w:r>
              <w:rPr>
                <w:spacing w:val="-10"/>
                <w:sz w:val="24"/>
              </w:rPr>
              <w:t xml:space="preserve"> </w:t>
            </w:r>
            <w:r>
              <w:rPr>
                <w:sz w:val="24"/>
              </w:rPr>
              <w:t>of</w:t>
            </w:r>
            <w:r>
              <w:rPr>
                <w:spacing w:val="-7"/>
                <w:sz w:val="24"/>
              </w:rPr>
              <w:t xml:space="preserve"> </w:t>
            </w:r>
            <w:r>
              <w:rPr>
                <w:sz w:val="24"/>
              </w:rPr>
              <w:t>intent</w:t>
            </w:r>
            <w:r>
              <w:rPr>
                <w:spacing w:val="-9"/>
                <w:sz w:val="24"/>
              </w:rPr>
              <w:t xml:space="preserve"> </w:t>
            </w:r>
            <w:r>
              <w:rPr>
                <w:sz w:val="24"/>
              </w:rPr>
              <w:t>to</w:t>
            </w:r>
            <w:r>
              <w:rPr>
                <w:spacing w:val="-9"/>
                <w:sz w:val="24"/>
              </w:rPr>
              <w:t xml:space="preserve"> </w:t>
            </w:r>
            <w:r>
              <w:rPr>
                <w:sz w:val="24"/>
              </w:rPr>
              <w:t>form</w:t>
            </w:r>
            <w:r>
              <w:rPr>
                <w:spacing w:val="-7"/>
                <w:sz w:val="24"/>
              </w:rPr>
              <w:t xml:space="preserve"> </w:t>
            </w:r>
            <w:r>
              <w:rPr>
                <w:sz w:val="24"/>
              </w:rPr>
              <w:t>JV</w:t>
            </w:r>
            <w:r>
              <w:rPr>
                <w:spacing w:val="-8"/>
                <w:sz w:val="24"/>
              </w:rPr>
              <w:t xml:space="preserve"> </w:t>
            </w:r>
            <w:r>
              <w:rPr>
                <w:sz w:val="24"/>
              </w:rPr>
              <w:t>or</w:t>
            </w:r>
            <w:r>
              <w:rPr>
                <w:spacing w:val="-9"/>
                <w:sz w:val="24"/>
              </w:rPr>
              <w:t xml:space="preserve"> </w:t>
            </w:r>
            <w:r>
              <w:rPr>
                <w:sz w:val="24"/>
              </w:rPr>
              <w:t>JV</w:t>
            </w:r>
            <w:r>
              <w:rPr>
                <w:spacing w:val="-8"/>
                <w:sz w:val="24"/>
              </w:rPr>
              <w:t xml:space="preserve"> </w:t>
            </w:r>
            <w:r>
              <w:rPr>
                <w:sz w:val="24"/>
              </w:rPr>
              <w:t>agreement,</w:t>
            </w:r>
            <w:r>
              <w:rPr>
                <w:spacing w:val="-8"/>
                <w:sz w:val="24"/>
              </w:rPr>
              <w:t xml:space="preserve"> </w:t>
            </w:r>
            <w:r>
              <w:rPr>
                <w:sz w:val="24"/>
              </w:rPr>
              <w:t>in</w:t>
            </w:r>
            <w:r>
              <w:rPr>
                <w:spacing w:val="-10"/>
                <w:sz w:val="24"/>
              </w:rPr>
              <w:t xml:space="preserve"> </w:t>
            </w:r>
            <w:r>
              <w:rPr>
                <w:sz w:val="24"/>
              </w:rPr>
              <w:t>accordance</w:t>
            </w:r>
            <w:r>
              <w:rPr>
                <w:spacing w:val="-9"/>
                <w:sz w:val="24"/>
              </w:rPr>
              <w:t xml:space="preserve"> </w:t>
            </w:r>
            <w:r>
              <w:rPr>
                <w:sz w:val="24"/>
              </w:rPr>
              <w:t>with</w:t>
            </w:r>
            <w:r>
              <w:rPr>
                <w:spacing w:val="-7"/>
                <w:sz w:val="24"/>
              </w:rPr>
              <w:t xml:space="preserve"> </w:t>
            </w:r>
            <w:r>
              <w:rPr>
                <w:sz w:val="24"/>
              </w:rPr>
              <w:t xml:space="preserve">ITT </w:t>
            </w:r>
            <w:r>
              <w:rPr>
                <w:spacing w:val="-4"/>
                <w:sz w:val="24"/>
              </w:rPr>
              <w:t>3.1.</w:t>
            </w:r>
          </w:p>
          <w:p w:rsidR="00DD2D1B" w:rsidRDefault="008272FF">
            <w:pPr>
              <w:pStyle w:val="TableParagraph"/>
              <w:spacing w:before="62" w:line="244" w:lineRule="auto"/>
              <w:ind w:left="105"/>
              <w:rPr>
                <w:sz w:val="24"/>
              </w:rPr>
            </w:pPr>
            <w:r>
              <w:rPr>
                <w:sz w:val="24"/>
              </w:rPr>
              <w:t>In</w:t>
            </w:r>
            <w:r>
              <w:rPr>
                <w:spacing w:val="-19"/>
                <w:sz w:val="24"/>
              </w:rPr>
              <w:t xml:space="preserve"> </w:t>
            </w:r>
            <w:r>
              <w:rPr>
                <w:sz w:val="24"/>
              </w:rPr>
              <w:t>case</w:t>
            </w:r>
            <w:r>
              <w:rPr>
                <w:spacing w:val="-19"/>
                <w:sz w:val="24"/>
              </w:rPr>
              <w:t xml:space="preserve"> </w:t>
            </w:r>
            <w:r>
              <w:rPr>
                <w:sz w:val="24"/>
              </w:rPr>
              <w:t>of</w:t>
            </w:r>
            <w:r>
              <w:rPr>
                <w:spacing w:val="-17"/>
                <w:sz w:val="24"/>
              </w:rPr>
              <w:t xml:space="preserve"> </w:t>
            </w:r>
            <w:r>
              <w:rPr>
                <w:sz w:val="24"/>
              </w:rPr>
              <w:t>state-owned</w:t>
            </w:r>
            <w:r>
              <w:rPr>
                <w:spacing w:val="-17"/>
                <w:sz w:val="24"/>
              </w:rPr>
              <w:t xml:space="preserve"> </w:t>
            </w:r>
            <w:r>
              <w:rPr>
                <w:sz w:val="24"/>
              </w:rPr>
              <w:t>enterprise</w:t>
            </w:r>
            <w:r>
              <w:rPr>
                <w:spacing w:val="-18"/>
                <w:sz w:val="24"/>
              </w:rPr>
              <w:t xml:space="preserve"> </w:t>
            </w:r>
            <w:r>
              <w:rPr>
                <w:sz w:val="24"/>
              </w:rPr>
              <w:t>or</w:t>
            </w:r>
            <w:r>
              <w:rPr>
                <w:spacing w:val="-17"/>
                <w:sz w:val="24"/>
              </w:rPr>
              <w:t xml:space="preserve"> </w:t>
            </w:r>
            <w:r>
              <w:rPr>
                <w:sz w:val="24"/>
              </w:rPr>
              <w:t>institution,</w:t>
            </w:r>
            <w:r>
              <w:rPr>
                <w:spacing w:val="-18"/>
                <w:sz w:val="24"/>
              </w:rPr>
              <w:t xml:space="preserve"> </w:t>
            </w:r>
            <w:r>
              <w:rPr>
                <w:sz w:val="24"/>
              </w:rPr>
              <w:t>in</w:t>
            </w:r>
            <w:r>
              <w:rPr>
                <w:spacing w:val="-19"/>
                <w:sz w:val="24"/>
              </w:rPr>
              <w:t xml:space="preserve"> </w:t>
            </w:r>
            <w:r>
              <w:rPr>
                <w:sz w:val="24"/>
              </w:rPr>
              <w:t>accordance</w:t>
            </w:r>
            <w:r>
              <w:rPr>
                <w:spacing w:val="-19"/>
                <w:sz w:val="24"/>
              </w:rPr>
              <w:t xml:space="preserve"> </w:t>
            </w:r>
            <w:r>
              <w:rPr>
                <w:sz w:val="24"/>
              </w:rPr>
              <w:t>with</w:t>
            </w:r>
            <w:r>
              <w:rPr>
                <w:spacing w:val="-18"/>
                <w:sz w:val="24"/>
              </w:rPr>
              <w:t xml:space="preserve"> </w:t>
            </w:r>
            <w:r>
              <w:rPr>
                <w:sz w:val="24"/>
              </w:rPr>
              <w:t>ITT</w:t>
            </w:r>
            <w:r>
              <w:rPr>
                <w:spacing w:val="-18"/>
                <w:sz w:val="24"/>
              </w:rPr>
              <w:t xml:space="preserve"> </w:t>
            </w:r>
            <w:r>
              <w:rPr>
                <w:sz w:val="24"/>
              </w:rPr>
              <w:t>4.6 documents establishing:</w:t>
            </w:r>
          </w:p>
          <w:p w:rsidR="00DD2D1B" w:rsidRDefault="008272FF">
            <w:pPr>
              <w:pStyle w:val="TableParagraph"/>
              <w:numPr>
                <w:ilvl w:val="0"/>
                <w:numId w:val="59"/>
              </w:numPr>
              <w:tabs>
                <w:tab w:val="left" w:pos="486"/>
              </w:tabs>
              <w:spacing w:before="108"/>
              <w:ind w:left="486" w:hanging="381"/>
              <w:rPr>
                <w:sz w:val="24"/>
              </w:rPr>
            </w:pPr>
            <w:r>
              <w:rPr>
                <w:spacing w:val="-2"/>
                <w:sz w:val="24"/>
              </w:rPr>
              <w:t>Legal</w:t>
            </w:r>
            <w:r>
              <w:rPr>
                <w:spacing w:val="-9"/>
                <w:sz w:val="24"/>
              </w:rPr>
              <w:t xml:space="preserve"> </w:t>
            </w:r>
            <w:r>
              <w:rPr>
                <w:spacing w:val="-2"/>
                <w:sz w:val="24"/>
              </w:rPr>
              <w:t>and</w:t>
            </w:r>
            <w:r>
              <w:rPr>
                <w:spacing w:val="-9"/>
                <w:sz w:val="24"/>
              </w:rPr>
              <w:t xml:space="preserve"> </w:t>
            </w:r>
            <w:r>
              <w:rPr>
                <w:spacing w:val="-2"/>
                <w:sz w:val="24"/>
              </w:rPr>
              <w:t>financial</w:t>
            </w:r>
            <w:r>
              <w:rPr>
                <w:spacing w:val="-8"/>
                <w:sz w:val="24"/>
              </w:rPr>
              <w:t xml:space="preserve"> </w:t>
            </w:r>
            <w:r>
              <w:rPr>
                <w:spacing w:val="-2"/>
                <w:sz w:val="24"/>
              </w:rPr>
              <w:t>autonomy</w:t>
            </w:r>
          </w:p>
          <w:p w:rsidR="00DD2D1B" w:rsidRDefault="008272FF">
            <w:pPr>
              <w:pStyle w:val="TableParagraph"/>
              <w:numPr>
                <w:ilvl w:val="0"/>
                <w:numId w:val="59"/>
              </w:numPr>
              <w:tabs>
                <w:tab w:val="left" w:pos="485"/>
              </w:tabs>
              <w:spacing w:before="119"/>
              <w:ind w:left="485" w:hanging="380"/>
              <w:rPr>
                <w:sz w:val="24"/>
              </w:rPr>
            </w:pPr>
            <w:r>
              <w:rPr>
                <w:sz w:val="24"/>
              </w:rPr>
              <w:t>Operation</w:t>
            </w:r>
            <w:r>
              <w:rPr>
                <w:spacing w:val="-1"/>
                <w:sz w:val="24"/>
              </w:rPr>
              <w:t xml:space="preserve"> </w:t>
            </w:r>
            <w:r>
              <w:rPr>
                <w:sz w:val="24"/>
              </w:rPr>
              <w:t>under</w:t>
            </w:r>
            <w:r>
              <w:rPr>
                <w:spacing w:val="3"/>
                <w:sz w:val="24"/>
              </w:rPr>
              <w:t xml:space="preserve"> </w:t>
            </w:r>
            <w:r>
              <w:rPr>
                <w:sz w:val="24"/>
              </w:rPr>
              <w:t xml:space="preserve">commercial </w:t>
            </w:r>
            <w:r>
              <w:rPr>
                <w:spacing w:val="-5"/>
                <w:sz w:val="24"/>
              </w:rPr>
              <w:t>law</w:t>
            </w:r>
          </w:p>
          <w:p w:rsidR="00DD2D1B" w:rsidRDefault="008272FF">
            <w:pPr>
              <w:pStyle w:val="TableParagraph"/>
              <w:numPr>
                <w:ilvl w:val="0"/>
                <w:numId w:val="59"/>
              </w:numPr>
              <w:tabs>
                <w:tab w:val="left" w:pos="485"/>
                <w:tab w:val="left" w:pos="489"/>
              </w:tabs>
              <w:spacing w:before="118" w:line="256" w:lineRule="auto"/>
              <w:ind w:right="642"/>
              <w:rPr>
                <w:sz w:val="24"/>
              </w:rPr>
            </w:pPr>
            <w:r>
              <w:rPr>
                <w:sz w:val="24"/>
              </w:rPr>
              <w:t>Establishing</w:t>
            </w:r>
            <w:r>
              <w:rPr>
                <w:spacing w:val="-19"/>
                <w:sz w:val="24"/>
              </w:rPr>
              <w:t xml:space="preserve"> </w:t>
            </w:r>
            <w:r>
              <w:rPr>
                <w:sz w:val="24"/>
              </w:rPr>
              <w:t>that</w:t>
            </w:r>
            <w:r>
              <w:rPr>
                <w:spacing w:val="-19"/>
                <w:sz w:val="24"/>
              </w:rPr>
              <w:t xml:space="preserve"> </w:t>
            </w:r>
            <w:r>
              <w:rPr>
                <w:sz w:val="24"/>
              </w:rPr>
              <w:t>the</w:t>
            </w:r>
            <w:r>
              <w:rPr>
                <w:spacing w:val="-19"/>
                <w:sz w:val="24"/>
              </w:rPr>
              <w:t xml:space="preserve"> </w:t>
            </w:r>
            <w:r>
              <w:rPr>
                <w:sz w:val="24"/>
              </w:rPr>
              <w:t>tenderer</w:t>
            </w:r>
            <w:r>
              <w:rPr>
                <w:spacing w:val="-18"/>
                <w:sz w:val="24"/>
              </w:rPr>
              <w:t xml:space="preserve"> </w:t>
            </w:r>
            <w:r>
              <w:rPr>
                <w:sz w:val="24"/>
              </w:rPr>
              <w:t>is</w:t>
            </w:r>
            <w:r>
              <w:rPr>
                <w:spacing w:val="-19"/>
                <w:sz w:val="24"/>
              </w:rPr>
              <w:t xml:space="preserve"> </w:t>
            </w:r>
            <w:r>
              <w:rPr>
                <w:sz w:val="24"/>
              </w:rPr>
              <w:t>not</w:t>
            </w:r>
            <w:r>
              <w:rPr>
                <w:spacing w:val="-19"/>
                <w:sz w:val="24"/>
              </w:rPr>
              <w:t xml:space="preserve"> </w:t>
            </w:r>
            <w:r>
              <w:rPr>
                <w:sz w:val="24"/>
              </w:rPr>
              <w:t>under</w:t>
            </w:r>
            <w:r>
              <w:rPr>
                <w:spacing w:val="-19"/>
                <w:sz w:val="24"/>
              </w:rPr>
              <w:t xml:space="preserve"> </w:t>
            </w:r>
            <w:r>
              <w:rPr>
                <w:sz w:val="24"/>
              </w:rPr>
              <w:t>the</w:t>
            </w:r>
            <w:r>
              <w:rPr>
                <w:spacing w:val="-18"/>
                <w:sz w:val="24"/>
              </w:rPr>
              <w:t xml:space="preserve"> </w:t>
            </w:r>
            <w:r>
              <w:rPr>
                <w:sz w:val="24"/>
              </w:rPr>
              <w:t>supervision</w:t>
            </w:r>
            <w:r>
              <w:rPr>
                <w:spacing w:val="-19"/>
                <w:sz w:val="24"/>
              </w:rPr>
              <w:t xml:space="preserve"> </w:t>
            </w:r>
            <w:r>
              <w:rPr>
                <w:sz w:val="24"/>
              </w:rPr>
              <w:t>of</w:t>
            </w:r>
            <w:r>
              <w:rPr>
                <w:spacing w:val="-19"/>
                <w:sz w:val="24"/>
              </w:rPr>
              <w:t xml:space="preserve"> </w:t>
            </w:r>
            <w:r>
              <w:rPr>
                <w:sz w:val="24"/>
              </w:rPr>
              <w:t>the</w:t>
            </w:r>
            <w:r>
              <w:rPr>
                <w:spacing w:val="-19"/>
                <w:sz w:val="24"/>
              </w:rPr>
              <w:t xml:space="preserve"> </w:t>
            </w:r>
            <w:r>
              <w:rPr>
                <w:sz w:val="24"/>
              </w:rPr>
              <w:t xml:space="preserve">Procuring </w:t>
            </w:r>
            <w:r>
              <w:rPr>
                <w:spacing w:val="-2"/>
                <w:sz w:val="24"/>
              </w:rPr>
              <w:t>Entity</w:t>
            </w:r>
          </w:p>
          <w:p w:rsidR="00DD2D1B" w:rsidRDefault="00DD2D1B">
            <w:pPr>
              <w:pStyle w:val="TableParagraph"/>
              <w:spacing w:before="180"/>
              <w:rPr>
                <w:sz w:val="24"/>
              </w:rPr>
            </w:pPr>
          </w:p>
          <w:p w:rsidR="00DD2D1B" w:rsidRDefault="008272FF">
            <w:pPr>
              <w:pStyle w:val="TableParagraph"/>
              <w:ind w:left="105"/>
              <w:rPr>
                <w:sz w:val="24"/>
              </w:rPr>
            </w:pPr>
            <w:r>
              <w:rPr>
                <w:sz w:val="24"/>
              </w:rPr>
              <w:t>2.</w:t>
            </w:r>
            <w:r>
              <w:rPr>
                <w:spacing w:val="-12"/>
                <w:sz w:val="24"/>
              </w:rPr>
              <w:t xml:space="preserve"> </w:t>
            </w:r>
            <w:r>
              <w:rPr>
                <w:sz w:val="24"/>
              </w:rPr>
              <w:t>Included</w:t>
            </w:r>
            <w:r>
              <w:rPr>
                <w:spacing w:val="-13"/>
                <w:sz w:val="24"/>
              </w:rPr>
              <w:t xml:space="preserve"> </w:t>
            </w:r>
            <w:r>
              <w:rPr>
                <w:sz w:val="24"/>
              </w:rPr>
              <w:t>are</w:t>
            </w:r>
            <w:r>
              <w:rPr>
                <w:spacing w:val="-13"/>
                <w:sz w:val="24"/>
              </w:rPr>
              <w:t xml:space="preserve"> </w:t>
            </w:r>
            <w:r>
              <w:rPr>
                <w:sz w:val="24"/>
              </w:rPr>
              <w:t>the</w:t>
            </w:r>
            <w:r>
              <w:rPr>
                <w:spacing w:val="-11"/>
                <w:sz w:val="24"/>
              </w:rPr>
              <w:t xml:space="preserve"> </w:t>
            </w:r>
            <w:r>
              <w:rPr>
                <w:sz w:val="24"/>
              </w:rPr>
              <w:t>organizational</w:t>
            </w:r>
            <w:r>
              <w:rPr>
                <w:spacing w:val="-12"/>
                <w:sz w:val="24"/>
              </w:rPr>
              <w:t xml:space="preserve"> </w:t>
            </w:r>
            <w:r>
              <w:rPr>
                <w:sz w:val="24"/>
              </w:rPr>
              <w:t>chart</w:t>
            </w:r>
            <w:r>
              <w:rPr>
                <w:spacing w:val="-13"/>
                <w:sz w:val="24"/>
              </w:rPr>
              <w:t xml:space="preserve"> </w:t>
            </w:r>
            <w:r>
              <w:rPr>
                <w:sz w:val="24"/>
              </w:rPr>
              <w:t>and</w:t>
            </w:r>
            <w:r>
              <w:rPr>
                <w:spacing w:val="-11"/>
                <w:sz w:val="24"/>
              </w:rPr>
              <w:t xml:space="preserve"> </w:t>
            </w:r>
            <w:r>
              <w:rPr>
                <w:sz w:val="24"/>
              </w:rPr>
              <w:t>a</w:t>
            </w:r>
            <w:r>
              <w:rPr>
                <w:spacing w:val="-9"/>
                <w:sz w:val="24"/>
              </w:rPr>
              <w:t xml:space="preserve"> </w:t>
            </w:r>
            <w:r>
              <w:rPr>
                <w:sz w:val="24"/>
              </w:rPr>
              <w:t>list</w:t>
            </w:r>
            <w:r>
              <w:rPr>
                <w:spacing w:val="-13"/>
                <w:sz w:val="24"/>
              </w:rPr>
              <w:t xml:space="preserve"> </w:t>
            </w:r>
            <w:r>
              <w:rPr>
                <w:sz w:val="24"/>
              </w:rPr>
              <w:t>of</w:t>
            </w:r>
            <w:r>
              <w:rPr>
                <w:spacing w:val="-11"/>
                <w:sz w:val="24"/>
              </w:rPr>
              <w:t xml:space="preserve"> </w:t>
            </w:r>
            <w:r>
              <w:rPr>
                <w:sz w:val="24"/>
              </w:rPr>
              <w:t>Board</w:t>
            </w:r>
            <w:r>
              <w:rPr>
                <w:spacing w:val="-13"/>
                <w:sz w:val="24"/>
              </w:rPr>
              <w:t xml:space="preserve"> </w:t>
            </w:r>
            <w:r>
              <w:rPr>
                <w:sz w:val="24"/>
              </w:rPr>
              <w:t>of</w:t>
            </w:r>
            <w:r>
              <w:rPr>
                <w:spacing w:val="-12"/>
                <w:sz w:val="24"/>
              </w:rPr>
              <w:t xml:space="preserve"> </w:t>
            </w:r>
            <w:r>
              <w:rPr>
                <w:spacing w:val="-2"/>
                <w:sz w:val="24"/>
              </w:rPr>
              <w:t>Directors</w:t>
            </w:r>
          </w:p>
        </w:tc>
      </w:tr>
    </w:tbl>
    <w:p w:rsidR="00DD2D1B" w:rsidRDefault="00DD2D1B">
      <w:pPr>
        <w:pStyle w:val="BodyText"/>
      </w:pPr>
    </w:p>
    <w:p w:rsidR="00DD2D1B" w:rsidRDefault="00DD2D1B">
      <w:pPr>
        <w:pStyle w:val="BodyText"/>
        <w:spacing w:before="122"/>
      </w:pPr>
    </w:p>
    <w:p w:rsidR="00DD2D1B" w:rsidRDefault="008272FF">
      <w:pPr>
        <w:pStyle w:val="Heading4"/>
        <w:ind w:left="1574"/>
        <w:rPr>
          <w:rFonts w:ascii="Tahoma" w:hAnsi="Tahoma"/>
          <w:b w:val="0"/>
        </w:rPr>
      </w:pPr>
      <w:r>
        <w:rPr>
          <w:color w:val="221F1F"/>
        </w:rPr>
        <w:t>TENDERER’S</w:t>
      </w:r>
      <w:r>
        <w:rPr>
          <w:color w:val="221F1F"/>
          <w:spacing w:val="22"/>
        </w:rPr>
        <w:t xml:space="preserve"> </w:t>
      </w:r>
      <w:r>
        <w:rPr>
          <w:color w:val="221F1F"/>
        </w:rPr>
        <w:t>ELIGIBILITY-</w:t>
      </w:r>
      <w:r>
        <w:rPr>
          <w:color w:val="221F1F"/>
          <w:spacing w:val="20"/>
        </w:rPr>
        <w:t xml:space="preserve"> </w:t>
      </w:r>
      <w:r>
        <w:rPr>
          <w:color w:val="221F1F"/>
        </w:rPr>
        <w:t>CONFIDENTIAL</w:t>
      </w:r>
      <w:r>
        <w:rPr>
          <w:color w:val="221F1F"/>
          <w:spacing w:val="22"/>
        </w:rPr>
        <w:t xml:space="preserve"> </w:t>
      </w:r>
      <w:r>
        <w:rPr>
          <w:color w:val="221F1F"/>
        </w:rPr>
        <w:t>BUSINESS</w:t>
      </w:r>
      <w:r>
        <w:rPr>
          <w:color w:val="221F1F"/>
          <w:spacing w:val="20"/>
        </w:rPr>
        <w:t xml:space="preserve"> </w:t>
      </w:r>
      <w:r>
        <w:rPr>
          <w:color w:val="221F1F"/>
        </w:rPr>
        <w:t>QUESTIONNAIRE</w:t>
      </w:r>
      <w:r>
        <w:rPr>
          <w:color w:val="221F1F"/>
          <w:spacing w:val="21"/>
        </w:rPr>
        <w:t xml:space="preserve"> </w:t>
      </w:r>
      <w:r>
        <w:rPr>
          <w:color w:val="221F1F"/>
        </w:rPr>
        <w:t>FORM</w:t>
      </w:r>
      <w:r>
        <w:rPr>
          <w:color w:val="221F1F"/>
          <w:spacing w:val="28"/>
        </w:rPr>
        <w:t xml:space="preserve"> </w:t>
      </w:r>
      <w:r>
        <w:rPr>
          <w:rFonts w:ascii="Tahoma" w:hAnsi="Tahoma"/>
          <w:b w:val="0"/>
          <w:color w:val="221F1F"/>
          <w:spacing w:val="-5"/>
        </w:rPr>
        <w:t>a)</w:t>
      </w:r>
    </w:p>
    <w:p w:rsidR="00DD2D1B" w:rsidRDefault="008272FF">
      <w:pPr>
        <w:pStyle w:val="BodyText"/>
        <w:spacing w:before="257"/>
        <w:ind w:left="1584"/>
      </w:pPr>
      <w:r>
        <w:rPr>
          <w:color w:val="221F1F"/>
        </w:rPr>
        <w:t>Instruction</w:t>
      </w:r>
      <w:r>
        <w:rPr>
          <w:color w:val="221F1F"/>
          <w:spacing w:val="45"/>
        </w:rPr>
        <w:t xml:space="preserve"> </w:t>
      </w:r>
      <w:r>
        <w:rPr>
          <w:color w:val="221F1F"/>
        </w:rPr>
        <w:t>to</w:t>
      </w:r>
      <w:r>
        <w:rPr>
          <w:color w:val="221F1F"/>
          <w:spacing w:val="47"/>
        </w:rPr>
        <w:t xml:space="preserve"> </w:t>
      </w:r>
      <w:r>
        <w:rPr>
          <w:color w:val="221F1F"/>
          <w:spacing w:val="-2"/>
        </w:rPr>
        <w:t>Tenderer</w:t>
      </w:r>
    </w:p>
    <w:p w:rsidR="00DD2D1B" w:rsidRDefault="008272FF">
      <w:pPr>
        <w:spacing w:before="267" w:line="225" w:lineRule="auto"/>
        <w:ind w:left="1579" w:right="1364" w:hanging="5"/>
        <w:rPr>
          <w:sz w:val="24"/>
        </w:rPr>
      </w:pPr>
      <w:r>
        <w:rPr>
          <w:color w:val="221F1F"/>
          <w:sz w:val="24"/>
        </w:rPr>
        <w:t>Tender</w:t>
      </w:r>
      <w:r>
        <w:rPr>
          <w:color w:val="221F1F"/>
          <w:spacing w:val="40"/>
          <w:sz w:val="24"/>
        </w:rPr>
        <w:t xml:space="preserve"> </w:t>
      </w:r>
      <w:r>
        <w:rPr>
          <w:color w:val="221F1F"/>
          <w:sz w:val="24"/>
        </w:rPr>
        <w:t>is</w:t>
      </w:r>
      <w:r>
        <w:rPr>
          <w:color w:val="221F1F"/>
          <w:spacing w:val="40"/>
          <w:sz w:val="24"/>
        </w:rPr>
        <w:t xml:space="preserve"> </w:t>
      </w:r>
      <w:r>
        <w:rPr>
          <w:color w:val="221F1F"/>
          <w:sz w:val="24"/>
        </w:rPr>
        <w:t>instructed</w:t>
      </w:r>
      <w:r>
        <w:rPr>
          <w:color w:val="221F1F"/>
          <w:spacing w:val="40"/>
          <w:sz w:val="24"/>
        </w:rPr>
        <w:t xml:space="preserve"> </w:t>
      </w:r>
      <w:r>
        <w:rPr>
          <w:color w:val="221F1F"/>
          <w:sz w:val="24"/>
        </w:rPr>
        <w:t>to</w:t>
      </w:r>
      <w:r>
        <w:rPr>
          <w:color w:val="221F1F"/>
          <w:spacing w:val="40"/>
          <w:sz w:val="24"/>
        </w:rPr>
        <w:t xml:space="preserve"> </w:t>
      </w:r>
      <w:r>
        <w:rPr>
          <w:color w:val="221F1F"/>
          <w:sz w:val="24"/>
        </w:rPr>
        <w:t>complete</w:t>
      </w:r>
      <w:r>
        <w:rPr>
          <w:color w:val="221F1F"/>
          <w:spacing w:val="40"/>
          <w:sz w:val="24"/>
        </w:rPr>
        <w:t xml:space="preserve"> </w:t>
      </w:r>
      <w:r>
        <w:rPr>
          <w:color w:val="221F1F"/>
          <w:sz w:val="24"/>
        </w:rPr>
        <w:t>the</w:t>
      </w:r>
      <w:r>
        <w:rPr>
          <w:color w:val="221F1F"/>
          <w:spacing w:val="40"/>
          <w:sz w:val="24"/>
        </w:rPr>
        <w:t xml:space="preserve"> </w:t>
      </w:r>
      <w:r>
        <w:rPr>
          <w:color w:val="221F1F"/>
          <w:sz w:val="24"/>
        </w:rPr>
        <w:t>particulars</w:t>
      </w:r>
      <w:r>
        <w:rPr>
          <w:color w:val="221F1F"/>
          <w:spacing w:val="40"/>
          <w:sz w:val="24"/>
        </w:rPr>
        <w:t xml:space="preserve"> </w:t>
      </w:r>
      <w:r>
        <w:rPr>
          <w:color w:val="221F1F"/>
          <w:sz w:val="24"/>
        </w:rPr>
        <w:t>required</w:t>
      </w:r>
      <w:r>
        <w:rPr>
          <w:color w:val="221F1F"/>
          <w:spacing w:val="40"/>
          <w:sz w:val="24"/>
        </w:rPr>
        <w:t xml:space="preserve"> </w:t>
      </w:r>
      <w:r>
        <w:rPr>
          <w:color w:val="221F1F"/>
          <w:sz w:val="24"/>
        </w:rPr>
        <w:t>in</w:t>
      </w:r>
      <w:r>
        <w:rPr>
          <w:color w:val="221F1F"/>
          <w:spacing w:val="40"/>
          <w:sz w:val="24"/>
        </w:rPr>
        <w:t xml:space="preserve"> </w:t>
      </w:r>
      <w:r>
        <w:rPr>
          <w:color w:val="221F1F"/>
          <w:sz w:val="24"/>
        </w:rPr>
        <w:t>this</w:t>
      </w:r>
      <w:r>
        <w:rPr>
          <w:color w:val="221F1F"/>
          <w:spacing w:val="40"/>
          <w:sz w:val="24"/>
        </w:rPr>
        <w:t xml:space="preserve"> </w:t>
      </w:r>
      <w:r>
        <w:rPr>
          <w:color w:val="221F1F"/>
          <w:sz w:val="24"/>
        </w:rPr>
        <w:t>Form,</w:t>
      </w:r>
      <w:r>
        <w:rPr>
          <w:color w:val="221F1F"/>
          <w:spacing w:val="40"/>
          <w:sz w:val="24"/>
        </w:rPr>
        <w:t xml:space="preserve"> </w:t>
      </w:r>
      <w:r>
        <w:rPr>
          <w:rFonts w:ascii="Trebuchet MS"/>
          <w:i/>
          <w:color w:val="221F1F"/>
          <w:sz w:val="25"/>
        </w:rPr>
        <w:t>one</w:t>
      </w:r>
      <w:r>
        <w:rPr>
          <w:rFonts w:ascii="Trebuchet MS"/>
          <w:i/>
          <w:color w:val="221F1F"/>
          <w:spacing w:val="80"/>
          <w:sz w:val="25"/>
        </w:rPr>
        <w:t xml:space="preserve"> </w:t>
      </w:r>
      <w:r>
        <w:rPr>
          <w:rFonts w:ascii="Trebuchet MS"/>
          <w:i/>
          <w:color w:val="221F1F"/>
          <w:sz w:val="25"/>
        </w:rPr>
        <w:t>form</w:t>
      </w:r>
      <w:r>
        <w:rPr>
          <w:rFonts w:ascii="Trebuchet MS"/>
          <w:i/>
          <w:color w:val="221F1F"/>
          <w:spacing w:val="31"/>
          <w:sz w:val="25"/>
        </w:rPr>
        <w:t xml:space="preserve"> </w:t>
      </w:r>
      <w:r>
        <w:rPr>
          <w:rFonts w:ascii="Trebuchet MS"/>
          <w:i/>
          <w:color w:val="221F1F"/>
          <w:sz w:val="25"/>
        </w:rPr>
        <w:t>for</w:t>
      </w:r>
      <w:r>
        <w:rPr>
          <w:rFonts w:ascii="Trebuchet MS"/>
          <w:i/>
          <w:color w:val="221F1F"/>
          <w:spacing w:val="33"/>
          <w:sz w:val="25"/>
        </w:rPr>
        <w:t xml:space="preserve"> </w:t>
      </w:r>
      <w:r>
        <w:rPr>
          <w:rFonts w:ascii="Trebuchet MS"/>
          <w:i/>
          <w:color w:val="221F1F"/>
          <w:sz w:val="25"/>
        </w:rPr>
        <w:t>each</w:t>
      </w:r>
      <w:r>
        <w:rPr>
          <w:rFonts w:ascii="Trebuchet MS"/>
          <w:i/>
          <w:color w:val="221F1F"/>
          <w:spacing w:val="33"/>
          <w:sz w:val="25"/>
        </w:rPr>
        <w:t xml:space="preserve"> </w:t>
      </w:r>
      <w:r>
        <w:rPr>
          <w:rFonts w:ascii="Trebuchet MS"/>
          <w:i/>
          <w:color w:val="221F1F"/>
          <w:sz w:val="25"/>
        </w:rPr>
        <w:t>entity</w:t>
      </w:r>
      <w:r>
        <w:rPr>
          <w:rFonts w:ascii="Trebuchet MS"/>
          <w:i/>
          <w:color w:val="221F1F"/>
          <w:spacing w:val="34"/>
          <w:sz w:val="25"/>
        </w:rPr>
        <w:t xml:space="preserve"> </w:t>
      </w:r>
      <w:r>
        <w:rPr>
          <w:rFonts w:ascii="Trebuchet MS"/>
          <w:i/>
          <w:color w:val="221F1F"/>
          <w:sz w:val="25"/>
        </w:rPr>
        <w:t>if</w:t>
      </w:r>
      <w:r>
        <w:rPr>
          <w:rFonts w:ascii="Trebuchet MS"/>
          <w:i/>
          <w:color w:val="221F1F"/>
          <w:spacing w:val="31"/>
          <w:sz w:val="25"/>
        </w:rPr>
        <w:t xml:space="preserve"> </w:t>
      </w:r>
      <w:r>
        <w:rPr>
          <w:rFonts w:ascii="Trebuchet MS"/>
          <w:i/>
          <w:color w:val="221F1F"/>
          <w:sz w:val="25"/>
        </w:rPr>
        <w:t>Tender</w:t>
      </w:r>
      <w:r>
        <w:rPr>
          <w:rFonts w:ascii="Trebuchet MS"/>
          <w:i/>
          <w:color w:val="221F1F"/>
          <w:spacing w:val="33"/>
          <w:sz w:val="25"/>
        </w:rPr>
        <w:t xml:space="preserve"> </w:t>
      </w:r>
      <w:r>
        <w:rPr>
          <w:rFonts w:ascii="Trebuchet MS"/>
          <w:i/>
          <w:color w:val="221F1F"/>
          <w:sz w:val="25"/>
        </w:rPr>
        <w:t>is</w:t>
      </w:r>
      <w:r>
        <w:rPr>
          <w:rFonts w:ascii="Trebuchet MS"/>
          <w:i/>
          <w:color w:val="221F1F"/>
          <w:spacing w:val="32"/>
          <w:sz w:val="25"/>
        </w:rPr>
        <w:t xml:space="preserve"> </w:t>
      </w:r>
      <w:r>
        <w:rPr>
          <w:rFonts w:ascii="Trebuchet MS"/>
          <w:i/>
          <w:color w:val="221F1F"/>
          <w:sz w:val="25"/>
        </w:rPr>
        <w:t>a</w:t>
      </w:r>
      <w:r>
        <w:rPr>
          <w:rFonts w:ascii="Trebuchet MS"/>
          <w:i/>
          <w:color w:val="221F1F"/>
          <w:spacing w:val="34"/>
          <w:sz w:val="25"/>
        </w:rPr>
        <w:t xml:space="preserve"> </w:t>
      </w:r>
      <w:r>
        <w:rPr>
          <w:rFonts w:ascii="Trebuchet MS"/>
          <w:i/>
          <w:color w:val="221F1F"/>
          <w:sz w:val="25"/>
        </w:rPr>
        <w:t>JV.</w:t>
      </w:r>
      <w:r>
        <w:rPr>
          <w:rFonts w:ascii="Trebuchet MS"/>
          <w:i/>
          <w:color w:val="221F1F"/>
          <w:spacing w:val="34"/>
          <w:sz w:val="25"/>
        </w:rPr>
        <w:t xml:space="preserve"> </w:t>
      </w:r>
      <w:r>
        <w:rPr>
          <w:color w:val="221F1F"/>
          <w:sz w:val="24"/>
        </w:rPr>
        <w:t>Tenderer</w:t>
      </w:r>
      <w:r>
        <w:rPr>
          <w:color w:val="221F1F"/>
          <w:spacing w:val="33"/>
          <w:sz w:val="24"/>
        </w:rPr>
        <w:t xml:space="preserve"> </w:t>
      </w:r>
      <w:r>
        <w:rPr>
          <w:color w:val="221F1F"/>
          <w:sz w:val="24"/>
        </w:rPr>
        <w:t>is</w:t>
      </w:r>
      <w:r>
        <w:rPr>
          <w:color w:val="221F1F"/>
          <w:spacing w:val="33"/>
          <w:sz w:val="24"/>
        </w:rPr>
        <w:t xml:space="preserve"> </w:t>
      </w:r>
      <w:r>
        <w:rPr>
          <w:color w:val="221F1F"/>
          <w:sz w:val="24"/>
        </w:rPr>
        <w:t>further</w:t>
      </w:r>
      <w:r>
        <w:rPr>
          <w:color w:val="221F1F"/>
          <w:spacing w:val="33"/>
          <w:sz w:val="24"/>
        </w:rPr>
        <w:t xml:space="preserve"> </w:t>
      </w:r>
      <w:r>
        <w:rPr>
          <w:color w:val="221F1F"/>
          <w:sz w:val="24"/>
        </w:rPr>
        <w:t>reminded</w:t>
      </w:r>
      <w:r>
        <w:rPr>
          <w:color w:val="221F1F"/>
          <w:spacing w:val="31"/>
          <w:sz w:val="24"/>
        </w:rPr>
        <w:t xml:space="preserve"> </w:t>
      </w:r>
      <w:r>
        <w:rPr>
          <w:color w:val="221F1F"/>
          <w:sz w:val="24"/>
        </w:rPr>
        <w:t>that</w:t>
      </w:r>
      <w:r>
        <w:rPr>
          <w:color w:val="221F1F"/>
          <w:spacing w:val="34"/>
          <w:sz w:val="24"/>
        </w:rPr>
        <w:t xml:space="preserve"> </w:t>
      </w:r>
      <w:r>
        <w:rPr>
          <w:color w:val="221F1F"/>
          <w:sz w:val="24"/>
        </w:rPr>
        <w:t>it</w:t>
      </w:r>
      <w:r>
        <w:rPr>
          <w:color w:val="221F1F"/>
          <w:spacing w:val="33"/>
          <w:sz w:val="24"/>
        </w:rPr>
        <w:t xml:space="preserve"> </w:t>
      </w:r>
      <w:r>
        <w:rPr>
          <w:color w:val="221F1F"/>
          <w:sz w:val="24"/>
        </w:rPr>
        <w:t>is an</w:t>
      </w:r>
      <w:r>
        <w:rPr>
          <w:color w:val="221F1F"/>
          <w:spacing w:val="40"/>
          <w:sz w:val="24"/>
        </w:rPr>
        <w:t xml:space="preserve"> </w:t>
      </w:r>
      <w:r>
        <w:rPr>
          <w:color w:val="221F1F"/>
          <w:sz w:val="24"/>
        </w:rPr>
        <w:t>offence</w:t>
      </w:r>
      <w:r>
        <w:rPr>
          <w:color w:val="221F1F"/>
          <w:spacing w:val="40"/>
          <w:sz w:val="24"/>
        </w:rPr>
        <w:t xml:space="preserve"> </w:t>
      </w:r>
      <w:r>
        <w:rPr>
          <w:color w:val="221F1F"/>
          <w:sz w:val="24"/>
        </w:rPr>
        <w:t>to</w:t>
      </w:r>
      <w:r>
        <w:rPr>
          <w:color w:val="221F1F"/>
          <w:spacing w:val="40"/>
          <w:sz w:val="24"/>
        </w:rPr>
        <w:t xml:space="preserve"> </w:t>
      </w:r>
      <w:r>
        <w:rPr>
          <w:color w:val="221F1F"/>
          <w:sz w:val="24"/>
        </w:rPr>
        <w:t>give</w:t>
      </w:r>
      <w:r>
        <w:rPr>
          <w:color w:val="221F1F"/>
          <w:spacing w:val="40"/>
          <w:sz w:val="24"/>
        </w:rPr>
        <w:t xml:space="preserve"> </w:t>
      </w:r>
      <w:r>
        <w:rPr>
          <w:color w:val="221F1F"/>
          <w:sz w:val="24"/>
        </w:rPr>
        <w:t>false</w:t>
      </w:r>
      <w:r>
        <w:rPr>
          <w:color w:val="221F1F"/>
          <w:spacing w:val="40"/>
          <w:sz w:val="24"/>
        </w:rPr>
        <w:t xml:space="preserve"> </w:t>
      </w:r>
      <w:r>
        <w:rPr>
          <w:color w:val="221F1F"/>
          <w:sz w:val="24"/>
        </w:rPr>
        <w:t>information</w:t>
      </w:r>
      <w:r>
        <w:rPr>
          <w:color w:val="221F1F"/>
          <w:spacing w:val="40"/>
          <w:sz w:val="24"/>
        </w:rPr>
        <w:t xml:space="preserve"> </w:t>
      </w:r>
      <w:r>
        <w:rPr>
          <w:color w:val="221F1F"/>
          <w:sz w:val="24"/>
        </w:rPr>
        <w:t>on</w:t>
      </w:r>
      <w:r>
        <w:rPr>
          <w:color w:val="221F1F"/>
          <w:spacing w:val="40"/>
          <w:sz w:val="24"/>
        </w:rPr>
        <w:t xml:space="preserve"> </w:t>
      </w:r>
      <w:r>
        <w:rPr>
          <w:color w:val="221F1F"/>
          <w:sz w:val="24"/>
        </w:rPr>
        <w:t>this</w:t>
      </w:r>
      <w:r>
        <w:rPr>
          <w:color w:val="221F1F"/>
          <w:spacing w:val="40"/>
          <w:sz w:val="24"/>
        </w:rPr>
        <w:t xml:space="preserve"> </w:t>
      </w:r>
      <w:r>
        <w:rPr>
          <w:color w:val="221F1F"/>
          <w:sz w:val="24"/>
        </w:rPr>
        <w:t>Form.</w:t>
      </w:r>
    </w:p>
    <w:p w:rsidR="00DD2D1B" w:rsidRDefault="00DD2D1B">
      <w:pPr>
        <w:pStyle w:val="BodyText"/>
        <w:spacing w:before="15"/>
      </w:pPr>
    </w:p>
    <w:p w:rsidR="00DD2D1B" w:rsidRDefault="008272FF">
      <w:pPr>
        <w:pStyle w:val="Heading4"/>
        <w:tabs>
          <w:tab w:val="left" w:pos="2071"/>
        </w:tabs>
        <w:ind w:left="1567"/>
      </w:pPr>
      <w:r>
        <w:rPr>
          <w:color w:val="221F1F"/>
          <w:spacing w:val="-5"/>
        </w:rPr>
        <w:t>A.</w:t>
      </w:r>
      <w:r>
        <w:rPr>
          <w:color w:val="221F1F"/>
        </w:rPr>
        <w:tab/>
      </w:r>
      <w:r>
        <w:rPr>
          <w:color w:val="221F1F"/>
          <w:w w:val="85"/>
        </w:rPr>
        <w:t>Tenderer’s</w:t>
      </w:r>
      <w:r>
        <w:rPr>
          <w:color w:val="221F1F"/>
          <w:spacing w:val="31"/>
        </w:rPr>
        <w:t xml:space="preserve"> </w:t>
      </w:r>
      <w:r>
        <w:rPr>
          <w:color w:val="221F1F"/>
          <w:spacing w:val="-2"/>
        </w:rPr>
        <w:t>details</w:t>
      </w:r>
    </w:p>
    <w:p w:rsidR="00DD2D1B" w:rsidRDefault="00DD2D1B">
      <w:pPr>
        <w:pStyle w:val="BodyText"/>
        <w:rPr>
          <w:rFonts w:ascii="Trebuchet MS"/>
          <w:b/>
          <w:sz w:val="20"/>
        </w:rPr>
      </w:pPr>
    </w:p>
    <w:p w:rsidR="00DD2D1B" w:rsidRDefault="00DD2D1B">
      <w:pPr>
        <w:pStyle w:val="BodyText"/>
        <w:spacing w:before="87"/>
        <w:rPr>
          <w:rFonts w:ascii="Trebuchet MS"/>
          <w:b/>
          <w:sz w:val="20"/>
        </w:rPr>
      </w:pPr>
    </w:p>
    <w:tbl>
      <w:tblPr>
        <w:tblW w:w="0" w:type="auto"/>
        <w:tblInd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4933"/>
        <w:gridCol w:w="3154"/>
      </w:tblGrid>
      <w:tr w:rsidR="00DD2D1B">
        <w:trPr>
          <w:trHeight w:val="313"/>
        </w:trPr>
        <w:tc>
          <w:tcPr>
            <w:tcW w:w="336" w:type="dxa"/>
          </w:tcPr>
          <w:p w:rsidR="00DD2D1B" w:rsidRDefault="00DD2D1B">
            <w:pPr>
              <w:pStyle w:val="TableParagraph"/>
              <w:rPr>
                <w:rFonts w:ascii="Times New Roman"/>
              </w:rPr>
            </w:pPr>
          </w:p>
        </w:tc>
        <w:tc>
          <w:tcPr>
            <w:tcW w:w="4933" w:type="dxa"/>
          </w:tcPr>
          <w:p w:rsidR="00DD2D1B" w:rsidRDefault="008272FF">
            <w:pPr>
              <w:pStyle w:val="TableParagraph"/>
              <w:spacing w:before="9"/>
              <w:ind w:left="102"/>
              <w:rPr>
                <w:rFonts w:ascii="Trebuchet MS"/>
                <w:b/>
                <w:sz w:val="24"/>
              </w:rPr>
            </w:pPr>
            <w:r>
              <w:rPr>
                <w:rFonts w:ascii="Trebuchet MS"/>
                <w:b/>
                <w:spacing w:val="-4"/>
                <w:w w:val="105"/>
                <w:sz w:val="24"/>
              </w:rPr>
              <w:t>ITEM</w:t>
            </w:r>
          </w:p>
        </w:tc>
        <w:tc>
          <w:tcPr>
            <w:tcW w:w="3154" w:type="dxa"/>
          </w:tcPr>
          <w:p w:rsidR="00DD2D1B" w:rsidRDefault="008272FF">
            <w:pPr>
              <w:pStyle w:val="TableParagraph"/>
              <w:spacing w:before="9"/>
              <w:ind w:left="107"/>
              <w:rPr>
                <w:rFonts w:ascii="Trebuchet MS"/>
                <w:b/>
                <w:sz w:val="24"/>
              </w:rPr>
            </w:pPr>
            <w:r>
              <w:rPr>
                <w:rFonts w:ascii="Trebuchet MS"/>
                <w:b/>
                <w:spacing w:val="-2"/>
                <w:w w:val="105"/>
                <w:sz w:val="24"/>
              </w:rPr>
              <w:t>DESCRIPTION</w:t>
            </w:r>
          </w:p>
        </w:tc>
      </w:tr>
      <w:tr w:rsidR="00DD2D1B">
        <w:trPr>
          <w:trHeight w:val="381"/>
        </w:trPr>
        <w:tc>
          <w:tcPr>
            <w:tcW w:w="336" w:type="dxa"/>
          </w:tcPr>
          <w:p w:rsidR="00DD2D1B" w:rsidRDefault="008272FF">
            <w:pPr>
              <w:pStyle w:val="TableParagraph"/>
              <w:spacing w:line="287" w:lineRule="exact"/>
              <w:ind w:left="16" w:right="38"/>
              <w:jc w:val="center"/>
              <w:rPr>
                <w:sz w:val="24"/>
              </w:rPr>
            </w:pPr>
            <w:r>
              <w:rPr>
                <w:spacing w:val="-10"/>
                <w:w w:val="80"/>
                <w:sz w:val="24"/>
              </w:rPr>
              <w:t>1</w:t>
            </w:r>
          </w:p>
        </w:tc>
        <w:tc>
          <w:tcPr>
            <w:tcW w:w="4933" w:type="dxa"/>
          </w:tcPr>
          <w:p w:rsidR="00DD2D1B" w:rsidRDefault="008272FF">
            <w:pPr>
              <w:pStyle w:val="TableParagraph"/>
              <w:spacing w:line="287" w:lineRule="exact"/>
              <w:ind w:left="102"/>
              <w:rPr>
                <w:sz w:val="24"/>
              </w:rPr>
            </w:pPr>
            <w:r>
              <w:rPr>
                <w:sz w:val="24"/>
              </w:rPr>
              <w:t>Name</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Procuring</w:t>
            </w:r>
            <w:r>
              <w:rPr>
                <w:spacing w:val="-6"/>
                <w:sz w:val="24"/>
              </w:rPr>
              <w:t xml:space="preserve"> </w:t>
            </w:r>
            <w:r>
              <w:rPr>
                <w:spacing w:val="-2"/>
                <w:sz w:val="24"/>
              </w:rPr>
              <w:t>Entity</w:t>
            </w:r>
          </w:p>
        </w:tc>
        <w:tc>
          <w:tcPr>
            <w:tcW w:w="3154" w:type="dxa"/>
          </w:tcPr>
          <w:p w:rsidR="00DD2D1B" w:rsidRDefault="00DD2D1B">
            <w:pPr>
              <w:pStyle w:val="TableParagraph"/>
              <w:rPr>
                <w:rFonts w:ascii="Times New Roman"/>
              </w:rPr>
            </w:pPr>
          </w:p>
        </w:tc>
      </w:tr>
      <w:tr w:rsidR="00DD2D1B">
        <w:trPr>
          <w:trHeight w:val="313"/>
        </w:trPr>
        <w:tc>
          <w:tcPr>
            <w:tcW w:w="336" w:type="dxa"/>
          </w:tcPr>
          <w:p w:rsidR="00DD2D1B" w:rsidRDefault="008272FF">
            <w:pPr>
              <w:pStyle w:val="TableParagraph"/>
              <w:spacing w:line="285" w:lineRule="exact"/>
              <w:ind w:left="38" w:right="22"/>
              <w:jc w:val="center"/>
              <w:rPr>
                <w:sz w:val="24"/>
              </w:rPr>
            </w:pPr>
            <w:r>
              <w:rPr>
                <w:spacing w:val="-10"/>
                <w:w w:val="105"/>
                <w:sz w:val="24"/>
              </w:rPr>
              <w:t>2</w:t>
            </w:r>
          </w:p>
        </w:tc>
        <w:tc>
          <w:tcPr>
            <w:tcW w:w="4933" w:type="dxa"/>
          </w:tcPr>
          <w:p w:rsidR="00DD2D1B" w:rsidRDefault="008272FF">
            <w:pPr>
              <w:pStyle w:val="TableParagraph"/>
              <w:spacing w:line="285" w:lineRule="exact"/>
              <w:ind w:left="102"/>
              <w:rPr>
                <w:sz w:val="24"/>
              </w:rPr>
            </w:pPr>
            <w:r>
              <w:rPr>
                <w:sz w:val="24"/>
              </w:rPr>
              <w:t>Name</w:t>
            </w:r>
            <w:r>
              <w:rPr>
                <w:spacing w:val="-3"/>
                <w:sz w:val="24"/>
              </w:rPr>
              <w:t xml:space="preserve"> </w:t>
            </w:r>
            <w:r>
              <w:rPr>
                <w:sz w:val="24"/>
              </w:rPr>
              <w:t>of</w:t>
            </w:r>
            <w:r>
              <w:rPr>
                <w:spacing w:val="-3"/>
                <w:sz w:val="24"/>
              </w:rPr>
              <w:t xml:space="preserve"> </w:t>
            </w:r>
            <w:r>
              <w:rPr>
                <w:sz w:val="24"/>
              </w:rPr>
              <w:t>the</w:t>
            </w:r>
            <w:r>
              <w:rPr>
                <w:spacing w:val="-2"/>
                <w:sz w:val="24"/>
              </w:rPr>
              <w:t xml:space="preserve"> Tenderer</w:t>
            </w:r>
          </w:p>
        </w:tc>
        <w:tc>
          <w:tcPr>
            <w:tcW w:w="3154" w:type="dxa"/>
          </w:tcPr>
          <w:p w:rsidR="00DD2D1B" w:rsidRDefault="00DD2D1B">
            <w:pPr>
              <w:pStyle w:val="TableParagraph"/>
              <w:rPr>
                <w:rFonts w:ascii="Times New Roman"/>
              </w:rPr>
            </w:pPr>
          </w:p>
        </w:tc>
      </w:tr>
      <w:tr w:rsidR="00DD2D1B">
        <w:trPr>
          <w:trHeight w:val="2491"/>
        </w:trPr>
        <w:tc>
          <w:tcPr>
            <w:tcW w:w="336" w:type="dxa"/>
          </w:tcPr>
          <w:p w:rsidR="00DD2D1B" w:rsidRDefault="008272FF">
            <w:pPr>
              <w:pStyle w:val="TableParagraph"/>
              <w:spacing w:line="287" w:lineRule="exact"/>
              <w:ind w:left="38" w:right="22"/>
              <w:jc w:val="center"/>
              <w:rPr>
                <w:sz w:val="24"/>
              </w:rPr>
            </w:pPr>
            <w:r>
              <w:rPr>
                <w:spacing w:val="-10"/>
                <w:w w:val="105"/>
                <w:sz w:val="24"/>
              </w:rPr>
              <w:t>3</w:t>
            </w:r>
          </w:p>
        </w:tc>
        <w:tc>
          <w:tcPr>
            <w:tcW w:w="4933" w:type="dxa"/>
          </w:tcPr>
          <w:p w:rsidR="00DD2D1B" w:rsidRDefault="008272FF">
            <w:pPr>
              <w:pStyle w:val="TableParagraph"/>
              <w:spacing w:line="256" w:lineRule="auto"/>
              <w:ind w:left="102"/>
              <w:rPr>
                <w:sz w:val="24"/>
              </w:rPr>
            </w:pPr>
            <w:r>
              <w:rPr>
                <w:sz w:val="24"/>
              </w:rPr>
              <w:t>Full</w:t>
            </w:r>
            <w:r>
              <w:rPr>
                <w:spacing w:val="-14"/>
                <w:sz w:val="24"/>
              </w:rPr>
              <w:t xml:space="preserve"> </w:t>
            </w:r>
            <w:r>
              <w:rPr>
                <w:sz w:val="24"/>
              </w:rPr>
              <w:t>Address</w:t>
            </w:r>
            <w:r>
              <w:rPr>
                <w:spacing w:val="-16"/>
                <w:sz w:val="24"/>
              </w:rPr>
              <w:t xml:space="preserve"> </w:t>
            </w:r>
            <w:r>
              <w:rPr>
                <w:sz w:val="24"/>
              </w:rPr>
              <w:t>and</w:t>
            </w:r>
            <w:r>
              <w:rPr>
                <w:spacing w:val="-15"/>
                <w:sz w:val="24"/>
              </w:rPr>
              <w:t xml:space="preserve"> </w:t>
            </w:r>
            <w:r>
              <w:rPr>
                <w:sz w:val="24"/>
              </w:rPr>
              <w:t>Contact</w:t>
            </w:r>
            <w:r>
              <w:rPr>
                <w:spacing w:val="-15"/>
                <w:sz w:val="24"/>
              </w:rPr>
              <w:t xml:space="preserve"> </w:t>
            </w:r>
            <w:r>
              <w:rPr>
                <w:sz w:val="24"/>
              </w:rPr>
              <w:t>Details</w:t>
            </w:r>
            <w:r>
              <w:rPr>
                <w:spacing w:val="-13"/>
                <w:sz w:val="24"/>
              </w:rPr>
              <w:t xml:space="preserve"> </w:t>
            </w:r>
            <w:r>
              <w:rPr>
                <w:sz w:val="24"/>
              </w:rPr>
              <w:t>of</w:t>
            </w:r>
            <w:r>
              <w:rPr>
                <w:spacing w:val="-15"/>
                <w:sz w:val="24"/>
              </w:rPr>
              <w:t xml:space="preserve"> </w:t>
            </w:r>
            <w:r>
              <w:rPr>
                <w:sz w:val="24"/>
              </w:rPr>
              <w:t xml:space="preserve">the </w:t>
            </w:r>
            <w:r>
              <w:rPr>
                <w:spacing w:val="-2"/>
                <w:sz w:val="24"/>
              </w:rPr>
              <w:t>Tenderer.</w:t>
            </w:r>
          </w:p>
        </w:tc>
        <w:tc>
          <w:tcPr>
            <w:tcW w:w="3154" w:type="dxa"/>
          </w:tcPr>
          <w:p w:rsidR="00DD2D1B" w:rsidRDefault="008272FF">
            <w:pPr>
              <w:pStyle w:val="TableParagraph"/>
              <w:numPr>
                <w:ilvl w:val="0"/>
                <w:numId w:val="58"/>
              </w:numPr>
              <w:tabs>
                <w:tab w:val="left" w:pos="452"/>
              </w:tabs>
              <w:spacing w:line="287" w:lineRule="exact"/>
              <w:ind w:left="452" w:hanging="359"/>
              <w:rPr>
                <w:sz w:val="24"/>
              </w:rPr>
            </w:pPr>
            <w:r>
              <w:rPr>
                <w:spacing w:val="-2"/>
                <w:w w:val="105"/>
                <w:sz w:val="24"/>
              </w:rPr>
              <w:t>Country</w:t>
            </w:r>
          </w:p>
          <w:p w:rsidR="00DD2D1B" w:rsidRDefault="008272FF">
            <w:pPr>
              <w:pStyle w:val="TableParagraph"/>
              <w:numPr>
                <w:ilvl w:val="0"/>
                <w:numId w:val="58"/>
              </w:numPr>
              <w:tabs>
                <w:tab w:val="left" w:pos="452"/>
              </w:tabs>
              <w:spacing w:before="20"/>
              <w:ind w:left="452" w:hanging="359"/>
              <w:rPr>
                <w:sz w:val="24"/>
              </w:rPr>
            </w:pPr>
            <w:r>
              <w:rPr>
                <w:spacing w:val="-4"/>
                <w:w w:val="105"/>
                <w:sz w:val="24"/>
              </w:rPr>
              <w:t>City</w:t>
            </w:r>
          </w:p>
          <w:p w:rsidR="00DD2D1B" w:rsidRDefault="008272FF">
            <w:pPr>
              <w:pStyle w:val="TableParagraph"/>
              <w:numPr>
                <w:ilvl w:val="0"/>
                <w:numId w:val="58"/>
              </w:numPr>
              <w:tabs>
                <w:tab w:val="left" w:pos="452"/>
              </w:tabs>
              <w:spacing w:before="20"/>
              <w:ind w:left="452" w:hanging="359"/>
              <w:rPr>
                <w:sz w:val="24"/>
              </w:rPr>
            </w:pPr>
            <w:r>
              <w:rPr>
                <w:spacing w:val="-2"/>
                <w:sz w:val="24"/>
              </w:rPr>
              <w:t>Location</w:t>
            </w:r>
          </w:p>
          <w:p w:rsidR="00DD2D1B" w:rsidRDefault="008272FF">
            <w:pPr>
              <w:pStyle w:val="TableParagraph"/>
              <w:numPr>
                <w:ilvl w:val="0"/>
                <w:numId w:val="58"/>
              </w:numPr>
              <w:tabs>
                <w:tab w:val="left" w:pos="452"/>
              </w:tabs>
              <w:spacing w:before="22"/>
              <w:ind w:left="452" w:hanging="359"/>
              <w:rPr>
                <w:sz w:val="24"/>
              </w:rPr>
            </w:pPr>
            <w:r>
              <w:rPr>
                <w:spacing w:val="-2"/>
                <w:sz w:val="24"/>
              </w:rPr>
              <w:t>Building</w:t>
            </w:r>
          </w:p>
          <w:p w:rsidR="00DD2D1B" w:rsidRDefault="008272FF">
            <w:pPr>
              <w:pStyle w:val="TableParagraph"/>
              <w:numPr>
                <w:ilvl w:val="0"/>
                <w:numId w:val="58"/>
              </w:numPr>
              <w:tabs>
                <w:tab w:val="left" w:pos="452"/>
              </w:tabs>
              <w:spacing w:before="20"/>
              <w:ind w:left="452" w:hanging="359"/>
              <w:rPr>
                <w:sz w:val="24"/>
              </w:rPr>
            </w:pPr>
            <w:r>
              <w:rPr>
                <w:spacing w:val="-2"/>
                <w:w w:val="105"/>
                <w:sz w:val="24"/>
              </w:rPr>
              <w:t>Floor</w:t>
            </w:r>
          </w:p>
          <w:p w:rsidR="00DD2D1B" w:rsidRDefault="008272FF">
            <w:pPr>
              <w:pStyle w:val="TableParagraph"/>
              <w:numPr>
                <w:ilvl w:val="0"/>
                <w:numId w:val="58"/>
              </w:numPr>
              <w:tabs>
                <w:tab w:val="left" w:pos="452"/>
              </w:tabs>
              <w:spacing w:before="23"/>
              <w:ind w:left="452" w:hanging="359"/>
              <w:rPr>
                <w:sz w:val="24"/>
              </w:rPr>
            </w:pPr>
            <w:r>
              <w:rPr>
                <w:spacing w:val="-2"/>
                <w:sz w:val="24"/>
              </w:rPr>
              <w:t>Postal</w:t>
            </w:r>
            <w:r>
              <w:rPr>
                <w:spacing w:val="-11"/>
                <w:sz w:val="24"/>
              </w:rPr>
              <w:t xml:space="preserve"> </w:t>
            </w:r>
            <w:r>
              <w:rPr>
                <w:spacing w:val="-2"/>
                <w:sz w:val="24"/>
              </w:rPr>
              <w:t>Address</w:t>
            </w:r>
          </w:p>
          <w:p w:rsidR="00DD2D1B" w:rsidRDefault="008272FF">
            <w:pPr>
              <w:pStyle w:val="TableParagraph"/>
              <w:numPr>
                <w:ilvl w:val="0"/>
                <w:numId w:val="58"/>
              </w:numPr>
              <w:tabs>
                <w:tab w:val="left" w:pos="453"/>
              </w:tabs>
              <w:spacing w:line="310" w:lineRule="atLeast"/>
              <w:ind w:right="670"/>
              <w:rPr>
                <w:sz w:val="24"/>
              </w:rPr>
            </w:pPr>
            <w:r>
              <w:rPr>
                <w:sz w:val="24"/>
              </w:rPr>
              <w:t>Name</w:t>
            </w:r>
            <w:r>
              <w:rPr>
                <w:spacing w:val="-7"/>
                <w:sz w:val="24"/>
              </w:rPr>
              <w:t xml:space="preserve"> </w:t>
            </w:r>
            <w:r>
              <w:rPr>
                <w:sz w:val="24"/>
              </w:rPr>
              <w:t>and</w:t>
            </w:r>
            <w:r>
              <w:rPr>
                <w:spacing w:val="-7"/>
                <w:sz w:val="24"/>
              </w:rPr>
              <w:t xml:space="preserve"> </w:t>
            </w:r>
            <w:r>
              <w:rPr>
                <w:sz w:val="24"/>
              </w:rPr>
              <w:t>email</w:t>
            </w:r>
            <w:r>
              <w:rPr>
                <w:spacing w:val="-7"/>
                <w:sz w:val="24"/>
              </w:rPr>
              <w:t xml:space="preserve"> </w:t>
            </w:r>
            <w:r>
              <w:rPr>
                <w:sz w:val="24"/>
              </w:rPr>
              <w:t>of contact person.</w:t>
            </w:r>
          </w:p>
        </w:tc>
      </w:tr>
      <w:tr w:rsidR="00DD2D1B">
        <w:trPr>
          <w:trHeight w:val="625"/>
        </w:trPr>
        <w:tc>
          <w:tcPr>
            <w:tcW w:w="336" w:type="dxa"/>
          </w:tcPr>
          <w:p w:rsidR="00DD2D1B" w:rsidRDefault="008272FF">
            <w:pPr>
              <w:pStyle w:val="TableParagraph"/>
              <w:spacing w:line="284" w:lineRule="exact"/>
              <w:ind w:left="38" w:right="22"/>
              <w:jc w:val="center"/>
              <w:rPr>
                <w:sz w:val="24"/>
              </w:rPr>
            </w:pPr>
            <w:r>
              <w:rPr>
                <w:spacing w:val="-10"/>
                <w:w w:val="105"/>
                <w:sz w:val="24"/>
              </w:rPr>
              <w:t>4</w:t>
            </w:r>
          </w:p>
        </w:tc>
        <w:tc>
          <w:tcPr>
            <w:tcW w:w="4933" w:type="dxa"/>
          </w:tcPr>
          <w:p w:rsidR="00DD2D1B" w:rsidRDefault="008272FF">
            <w:pPr>
              <w:pStyle w:val="TableParagraph"/>
              <w:spacing w:line="284" w:lineRule="exact"/>
              <w:ind w:left="102"/>
              <w:rPr>
                <w:sz w:val="24"/>
              </w:rPr>
            </w:pPr>
            <w:r>
              <w:rPr>
                <w:sz w:val="24"/>
              </w:rPr>
              <w:t>Reference</w:t>
            </w:r>
            <w:r>
              <w:rPr>
                <w:spacing w:val="-15"/>
                <w:sz w:val="24"/>
              </w:rPr>
              <w:t xml:space="preserve"> </w:t>
            </w:r>
            <w:r>
              <w:rPr>
                <w:sz w:val="24"/>
              </w:rPr>
              <w:t>Number</w:t>
            </w:r>
            <w:r>
              <w:rPr>
                <w:spacing w:val="-16"/>
                <w:sz w:val="24"/>
              </w:rPr>
              <w:t xml:space="preserve"> </w:t>
            </w:r>
            <w:r>
              <w:rPr>
                <w:sz w:val="24"/>
              </w:rPr>
              <w:t>of</w:t>
            </w:r>
            <w:r>
              <w:rPr>
                <w:spacing w:val="-16"/>
                <w:sz w:val="24"/>
              </w:rPr>
              <w:t xml:space="preserve"> </w:t>
            </w:r>
            <w:r>
              <w:rPr>
                <w:sz w:val="24"/>
              </w:rPr>
              <w:t>the</w:t>
            </w:r>
            <w:r>
              <w:rPr>
                <w:spacing w:val="-16"/>
                <w:sz w:val="24"/>
              </w:rPr>
              <w:t xml:space="preserve"> </w:t>
            </w:r>
            <w:r>
              <w:rPr>
                <w:spacing w:val="-2"/>
                <w:sz w:val="24"/>
              </w:rPr>
              <w:t>Tender</w:t>
            </w:r>
          </w:p>
        </w:tc>
        <w:tc>
          <w:tcPr>
            <w:tcW w:w="3154" w:type="dxa"/>
          </w:tcPr>
          <w:p w:rsidR="00DD2D1B" w:rsidRDefault="00DD2D1B">
            <w:pPr>
              <w:pStyle w:val="TableParagraph"/>
              <w:rPr>
                <w:rFonts w:ascii="Times New Roman"/>
              </w:rPr>
            </w:pPr>
          </w:p>
        </w:tc>
      </w:tr>
    </w:tbl>
    <w:p w:rsidR="00DD2D1B" w:rsidRDefault="00DD2D1B">
      <w:pPr>
        <w:rPr>
          <w:rFonts w:ascii="Times New Roman"/>
        </w:rPr>
        <w:sectPr w:rsidR="00DD2D1B">
          <w:pgSz w:w="11910" w:h="16840"/>
          <w:pgMar w:top="1120" w:right="20" w:bottom="1229" w:left="0" w:header="0" w:footer="440" w:gutter="0"/>
          <w:cols w:space="720"/>
        </w:sectPr>
      </w:pPr>
    </w:p>
    <w:tbl>
      <w:tblPr>
        <w:tblW w:w="0" w:type="auto"/>
        <w:tblInd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4933"/>
        <w:gridCol w:w="3154"/>
      </w:tblGrid>
      <w:tr w:rsidR="00DD2D1B">
        <w:trPr>
          <w:trHeight w:val="626"/>
        </w:trPr>
        <w:tc>
          <w:tcPr>
            <w:tcW w:w="336" w:type="dxa"/>
          </w:tcPr>
          <w:p w:rsidR="00DD2D1B" w:rsidRDefault="008272FF">
            <w:pPr>
              <w:pStyle w:val="TableParagraph"/>
              <w:spacing w:line="287" w:lineRule="exact"/>
              <w:ind w:left="38" w:right="22"/>
              <w:jc w:val="center"/>
              <w:rPr>
                <w:sz w:val="24"/>
              </w:rPr>
            </w:pPr>
            <w:r>
              <w:rPr>
                <w:spacing w:val="-10"/>
                <w:w w:val="105"/>
                <w:sz w:val="24"/>
              </w:rPr>
              <w:lastRenderedPageBreak/>
              <w:t>5</w:t>
            </w:r>
          </w:p>
        </w:tc>
        <w:tc>
          <w:tcPr>
            <w:tcW w:w="4933" w:type="dxa"/>
          </w:tcPr>
          <w:p w:rsidR="00DD2D1B" w:rsidRDefault="008272FF">
            <w:pPr>
              <w:pStyle w:val="TableParagraph"/>
              <w:spacing w:line="287" w:lineRule="exact"/>
              <w:ind w:left="102"/>
              <w:rPr>
                <w:sz w:val="24"/>
              </w:rPr>
            </w:pPr>
            <w:r>
              <w:rPr>
                <w:sz w:val="24"/>
              </w:rPr>
              <w:t>Date</w:t>
            </w:r>
            <w:r>
              <w:rPr>
                <w:spacing w:val="-8"/>
                <w:sz w:val="24"/>
              </w:rPr>
              <w:t xml:space="preserve"> </w:t>
            </w:r>
            <w:r>
              <w:rPr>
                <w:sz w:val="24"/>
              </w:rPr>
              <w:t>and</w:t>
            </w:r>
            <w:r>
              <w:rPr>
                <w:spacing w:val="-8"/>
                <w:sz w:val="24"/>
              </w:rPr>
              <w:t xml:space="preserve"> </w:t>
            </w:r>
            <w:r>
              <w:rPr>
                <w:sz w:val="24"/>
              </w:rPr>
              <w:t>Time</w:t>
            </w:r>
            <w:r>
              <w:rPr>
                <w:spacing w:val="-7"/>
                <w:sz w:val="24"/>
              </w:rPr>
              <w:t xml:space="preserve"> </w:t>
            </w:r>
            <w:r>
              <w:rPr>
                <w:sz w:val="24"/>
              </w:rPr>
              <w:t>of</w:t>
            </w:r>
            <w:r>
              <w:rPr>
                <w:spacing w:val="-6"/>
                <w:sz w:val="24"/>
              </w:rPr>
              <w:t xml:space="preserve"> </w:t>
            </w:r>
            <w:r>
              <w:rPr>
                <w:sz w:val="24"/>
              </w:rPr>
              <w:t>Tender</w:t>
            </w:r>
            <w:r>
              <w:rPr>
                <w:spacing w:val="-8"/>
                <w:sz w:val="24"/>
              </w:rPr>
              <w:t xml:space="preserve"> </w:t>
            </w:r>
            <w:r>
              <w:rPr>
                <w:spacing w:val="-2"/>
                <w:sz w:val="24"/>
              </w:rPr>
              <w:t>Opening</w:t>
            </w:r>
          </w:p>
        </w:tc>
        <w:tc>
          <w:tcPr>
            <w:tcW w:w="3154" w:type="dxa"/>
          </w:tcPr>
          <w:p w:rsidR="00DD2D1B" w:rsidRDefault="00DD2D1B">
            <w:pPr>
              <w:pStyle w:val="TableParagraph"/>
              <w:rPr>
                <w:rFonts w:ascii="Times New Roman"/>
              </w:rPr>
            </w:pPr>
          </w:p>
        </w:tc>
      </w:tr>
      <w:tr w:rsidR="00DD2D1B">
        <w:trPr>
          <w:trHeight w:val="316"/>
        </w:trPr>
        <w:tc>
          <w:tcPr>
            <w:tcW w:w="336" w:type="dxa"/>
          </w:tcPr>
          <w:p w:rsidR="00DD2D1B" w:rsidRDefault="008272FF">
            <w:pPr>
              <w:pStyle w:val="TableParagraph"/>
              <w:spacing w:line="287" w:lineRule="exact"/>
              <w:ind w:left="38" w:right="22"/>
              <w:jc w:val="center"/>
              <w:rPr>
                <w:sz w:val="24"/>
              </w:rPr>
            </w:pPr>
            <w:r>
              <w:rPr>
                <w:spacing w:val="-10"/>
                <w:w w:val="105"/>
                <w:sz w:val="24"/>
              </w:rPr>
              <w:t>6</w:t>
            </w:r>
          </w:p>
        </w:tc>
        <w:tc>
          <w:tcPr>
            <w:tcW w:w="4933" w:type="dxa"/>
          </w:tcPr>
          <w:p w:rsidR="00DD2D1B" w:rsidRDefault="008272FF">
            <w:pPr>
              <w:pStyle w:val="TableParagraph"/>
              <w:spacing w:line="287" w:lineRule="exact"/>
              <w:ind w:left="102"/>
              <w:rPr>
                <w:sz w:val="24"/>
              </w:rPr>
            </w:pPr>
            <w:r>
              <w:rPr>
                <w:sz w:val="24"/>
              </w:rPr>
              <w:t>Current</w:t>
            </w:r>
            <w:r>
              <w:rPr>
                <w:spacing w:val="-13"/>
                <w:sz w:val="24"/>
              </w:rPr>
              <w:t xml:space="preserve"> </w:t>
            </w:r>
            <w:r>
              <w:rPr>
                <w:sz w:val="24"/>
              </w:rPr>
              <w:t>Trade</w:t>
            </w:r>
            <w:r>
              <w:rPr>
                <w:spacing w:val="-11"/>
                <w:sz w:val="24"/>
              </w:rPr>
              <w:t xml:space="preserve"> </w:t>
            </w:r>
            <w:r>
              <w:rPr>
                <w:sz w:val="24"/>
              </w:rPr>
              <w:t>License</w:t>
            </w:r>
            <w:r>
              <w:rPr>
                <w:spacing w:val="55"/>
                <w:sz w:val="24"/>
              </w:rPr>
              <w:t xml:space="preserve"> </w:t>
            </w:r>
            <w:r>
              <w:rPr>
                <w:sz w:val="24"/>
              </w:rPr>
              <w:t>No</w:t>
            </w:r>
            <w:r>
              <w:rPr>
                <w:spacing w:val="-11"/>
                <w:sz w:val="24"/>
              </w:rPr>
              <w:t xml:space="preserve"> </w:t>
            </w:r>
            <w:r>
              <w:rPr>
                <w:sz w:val="24"/>
              </w:rPr>
              <w:t>and</w:t>
            </w:r>
            <w:r>
              <w:rPr>
                <w:spacing w:val="-12"/>
                <w:sz w:val="24"/>
              </w:rPr>
              <w:t xml:space="preserve"> </w:t>
            </w:r>
            <w:r>
              <w:rPr>
                <w:sz w:val="24"/>
              </w:rPr>
              <w:t>Expiring</w:t>
            </w:r>
            <w:r>
              <w:rPr>
                <w:spacing w:val="-12"/>
                <w:sz w:val="24"/>
              </w:rPr>
              <w:t xml:space="preserve"> </w:t>
            </w:r>
            <w:r>
              <w:rPr>
                <w:spacing w:val="-4"/>
                <w:sz w:val="24"/>
              </w:rPr>
              <w:t>date</w:t>
            </w:r>
          </w:p>
        </w:tc>
        <w:tc>
          <w:tcPr>
            <w:tcW w:w="3154" w:type="dxa"/>
          </w:tcPr>
          <w:p w:rsidR="00DD2D1B" w:rsidRDefault="00DD2D1B">
            <w:pPr>
              <w:pStyle w:val="TableParagraph"/>
              <w:rPr>
                <w:rFonts w:ascii="Times New Roman"/>
              </w:rPr>
            </w:pPr>
          </w:p>
        </w:tc>
      </w:tr>
      <w:tr w:rsidR="00DD2D1B">
        <w:trPr>
          <w:trHeight w:val="626"/>
        </w:trPr>
        <w:tc>
          <w:tcPr>
            <w:tcW w:w="336" w:type="dxa"/>
          </w:tcPr>
          <w:p w:rsidR="00DD2D1B" w:rsidRDefault="008272FF">
            <w:pPr>
              <w:pStyle w:val="TableParagraph"/>
              <w:spacing w:line="285" w:lineRule="exact"/>
              <w:ind w:left="38" w:right="22"/>
              <w:jc w:val="center"/>
              <w:rPr>
                <w:sz w:val="24"/>
              </w:rPr>
            </w:pPr>
            <w:r>
              <w:rPr>
                <w:spacing w:val="-10"/>
                <w:w w:val="105"/>
                <w:sz w:val="24"/>
              </w:rPr>
              <w:t>7</w:t>
            </w:r>
          </w:p>
        </w:tc>
        <w:tc>
          <w:tcPr>
            <w:tcW w:w="4933" w:type="dxa"/>
          </w:tcPr>
          <w:p w:rsidR="00DD2D1B" w:rsidRDefault="008272FF">
            <w:pPr>
              <w:pStyle w:val="TableParagraph"/>
              <w:spacing w:line="285" w:lineRule="exact"/>
              <w:ind w:left="102"/>
              <w:rPr>
                <w:sz w:val="24"/>
              </w:rPr>
            </w:pPr>
            <w:r>
              <w:rPr>
                <w:sz w:val="24"/>
              </w:rPr>
              <w:t>Maximum</w:t>
            </w:r>
            <w:r>
              <w:rPr>
                <w:spacing w:val="-13"/>
                <w:sz w:val="24"/>
              </w:rPr>
              <w:t xml:space="preserve"> </w:t>
            </w:r>
            <w:r>
              <w:rPr>
                <w:sz w:val="24"/>
              </w:rPr>
              <w:t>value</w:t>
            </w:r>
            <w:r>
              <w:rPr>
                <w:spacing w:val="-12"/>
                <w:sz w:val="24"/>
              </w:rPr>
              <w:t xml:space="preserve"> </w:t>
            </w:r>
            <w:r>
              <w:rPr>
                <w:sz w:val="24"/>
              </w:rPr>
              <w:t>of</w:t>
            </w:r>
            <w:r>
              <w:rPr>
                <w:spacing w:val="-12"/>
                <w:sz w:val="24"/>
              </w:rPr>
              <w:t xml:space="preserve"> </w:t>
            </w:r>
            <w:r>
              <w:rPr>
                <w:sz w:val="24"/>
              </w:rPr>
              <w:t>business</w:t>
            </w:r>
            <w:r>
              <w:rPr>
                <w:spacing w:val="-11"/>
                <w:sz w:val="24"/>
              </w:rPr>
              <w:t xml:space="preserve"> </w:t>
            </w:r>
            <w:r>
              <w:rPr>
                <w:sz w:val="24"/>
              </w:rPr>
              <w:t>which</w:t>
            </w:r>
            <w:r>
              <w:rPr>
                <w:spacing w:val="-11"/>
                <w:sz w:val="24"/>
              </w:rPr>
              <w:t xml:space="preserve"> </w:t>
            </w:r>
            <w:r>
              <w:rPr>
                <w:spacing w:val="-5"/>
                <w:sz w:val="24"/>
              </w:rPr>
              <w:t>the</w:t>
            </w:r>
          </w:p>
          <w:p w:rsidR="00DD2D1B" w:rsidRDefault="008272FF">
            <w:pPr>
              <w:pStyle w:val="TableParagraph"/>
              <w:spacing w:before="22"/>
              <w:ind w:left="102"/>
              <w:rPr>
                <w:sz w:val="24"/>
              </w:rPr>
            </w:pPr>
            <w:r>
              <w:rPr>
                <w:spacing w:val="-2"/>
                <w:sz w:val="24"/>
              </w:rPr>
              <w:t>Tenderer</w:t>
            </w:r>
            <w:r>
              <w:rPr>
                <w:spacing w:val="-9"/>
                <w:sz w:val="24"/>
              </w:rPr>
              <w:t xml:space="preserve"> </w:t>
            </w:r>
            <w:r>
              <w:rPr>
                <w:spacing w:val="-2"/>
                <w:sz w:val="24"/>
              </w:rPr>
              <w:t>handles.</w:t>
            </w:r>
          </w:p>
        </w:tc>
        <w:tc>
          <w:tcPr>
            <w:tcW w:w="3154" w:type="dxa"/>
          </w:tcPr>
          <w:p w:rsidR="00DD2D1B" w:rsidRDefault="00DD2D1B">
            <w:pPr>
              <w:pStyle w:val="TableParagraph"/>
              <w:rPr>
                <w:rFonts w:ascii="Times New Roman"/>
              </w:rPr>
            </w:pPr>
          </w:p>
        </w:tc>
      </w:tr>
      <w:tr w:rsidR="00DD2D1B">
        <w:trPr>
          <w:trHeight w:val="316"/>
        </w:trPr>
        <w:tc>
          <w:tcPr>
            <w:tcW w:w="336" w:type="dxa"/>
          </w:tcPr>
          <w:p w:rsidR="00DD2D1B" w:rsidRDefault="008272FF">
            <w:pPr>
              <w:pStyle w:val="TableParagraph"/>
              <w:spacing w:line="285" w:lineRule="exact"/>
              <w:ind w:left="38" w:right="22"/>
              <w:jc w:val="center"/>
              <w:rPr>
                <w:sz w:val="24"/>
              </w:rPr>
            </w:pPr>
            <w:r>
              <w:rPr>
                <w:spacing w:val="-10"/>
                <w:w w:val="105"/>
                <w:sz w:val="24"/>
              </w:rPr>
              <w:t>8</w:t>
            </w:r>
          </w:p>
        </w:tc>
        <w:tc>
          <w:tcPr>
            <w:tcW w:w="4933" w:type="dxa"/>
          </w:tcPr>
          <w:p w:rsidR="00DD2D1B" w:rsidRDefault="00DD2D1B">
            <w:pPr>
              <w:pStyle w:val="TableParagraph"/>
              <w:rPr>
                <w:rFonts w:ascii="Times New Roman"/>
              </w:rPr>
            </w:pPr>
          </w:p>
        </w:tc>
        <w:tc>
          <w:tcPr>
            <w:tcW w:w="3154" w:type="dxa"/>
          </w:tcPr>
          <w:p w:rsidR="00DD2D1B" w:rsidRDefault="00DD2D1B">
            <w:pPr>
              <w:pStyle w:val="TableParagraph"/>
              <w:rPr>
                <w:rFonts w:ascii="Times New Roman"/>
              </w:rPr>
            </w:pPr>
          </w:p>
        </w:tc>
      </w:tr>
    </w:tbl>
    <w:p w:rsidR="00DD2D1B" w:rsidRDefault="00DD2D1B">
      <w:pPr>
        <w:pStyle w:val="BodyText"/>
        <w:spacing w:before="76"/>
        <w:rPr>
          <w:rFonts w:ascii="Trebuchet MS"/>
          <w:b/>
        </w:rPr>
      </w:pPr>
    </w:p>
    <w:p w:rsidR="00DD2D1B" w:rsidRDefault="008272FF">
      <w:pPr>
        <w:ind w:left="1570"/>
        <w:rPr>
          <w:rFonts w:ascii="Trebuchet MS"/>
          <w:b/>
          <w:sz w:val="24"/>
        </w:rPr>
      </w:pPr>
      <w:r>
        <w:rPr>
          <w:rFonts w:ascii="Trebuchet MS"/>
          <w:b/>
          <w:color w:val="221F1F"/>
          <w:w w:val="90"/>
          <w:sz w:val="24"/>
        </w:rPr>
        <w:t>General</w:t>
      </w:r>
      <w:r>
        <w:rPr>
          <w:rFonts w:ascii="Trebuchet MS"/>
          <w:b/>
          <w:color w:val="221F1F"/>
          <w:spacing w:val="-1"/>
          <w:sz w:val="24"/>
        </w:rPr>
        <w:t xml:space="preserve"> </w:t>
      </w:r>
      <w:r>
        <w:rPr>
          <w:rFonts w:ascii="Trebuchet MS"/>
          <w:b/>
          <w:color w:val="221F1F"/>
          <w:w w:val="90"/>
          <w:sz w:val="24"/>
        </w:rPr>
        <w:t>and</w:t>
      </w:r>
      <w:r>
        <w:rPr>
          <w:rFonts w:ascii="Trebuchet MS"/>
          <w:b/>
          <w:color w:val="221F1F"/>
          <w:spacing w:val="-1"/>
          <w:sz w:val="24"/>
        </w:rPr>
        <w:t xml:space="preserve"> </w:t>
      </w:r>
      <w:r>
        <w:rPr>
          <w:rFonts w:ascii="Trebuchet MS"/>
          <w:b/>
          <w:color w:val="221F1F"/>
          <w:w w:val="90"/>
          <w:sz w:val="24"/>
        </w:rPr>
        <w:t>Specific</w:t>
      </w:r>
      <w:r>
        <w:rPr>
          <w:rFonts w:ascii="Trebuchet MS"/>
          <w:b/>
          <w:color w:val="221F1F"/>
          <w:spacing w:val="-1"/>
          <w:sz w:val="24"/>
        </w:rPr>
        <w:t xml:space="preserve"> </w:t>
      </w:r>
      <w:r>
        <w:rPr>
          <w:rFonts w:ascii="Trebuchet MS"/>
          <w:b/>
          <w:color w:val="221F1F"/>
          <w:spacing w:val="-2"/>
          <w:w w:val="90"/>
          <w:sz w:val="24"/>
        </w:rPr>
        <w:t>Details</w:t>
      </w:r>
    </w:p>
    <w:p w:rsidR="00DD2D1B" w:rsidRDefault="008272FF">
      <w:pPr>
        <w:pStyle w:val="BodyText"/>
        <w:spacing w:before="225"/>
        <w:ind w:left="1555"/>
      </w:pPr>
      <w:r>
        <w:rPr>
          <w:color w:val="221F1F"/>
        </w:rPr>
        <w:t>b)</w:t>
      </w:r>
      <w:r>
        <w:rPr>
          <w:color w:val="221F1F"/>
          <w:spacing w:val="2"/>
        </w:rPr>
        <w:t xml:space="preserve"> </w:t>
      </w:r>
      <w:r>
        <w:rPr>
          <w:color w:val="221F1F"/>
        </w:rPr>
        <w:t>Sole</w:t>
      </w:r>
      <w:r>
        <w:rPr>
          <w:color w:val="221F1F"/>
          <w:spacing w:val="2"/>
        </w:rPr>
        <w:t xml:space="preserve"> </w:t>
      </w:r>
      <w:r>
        <w:rPr>
          <w:color w:val="221F1F"/>
        </w:rPr>
        <w:t>Proprietor,</w:t>
      </w:r>
      <w:r>
        <w:rPr>
          <w:color w:val="221F1F"/>
          <w:spacing w:val="3"/>
        </w:rPr>
        <w:t xml:space="preserve"> </w:t>
      </w:r>
      <w:r>
        <w:rPr>
          <w:color w:val="221F1F"/>
        </w:rPr>
        <w:t>provide</w:t>
      </w:r>
      <w:r>
        <w:rPr>
          <w:color w:val="221F1F"/>
          <w:spacing w:val="2"/>
        </w:rPr>
        <w:t xml:space="preserve"> </w:t>
      </w:r>
      <w:r>
        <w:rPr>
          <w:color w:val="221F1F"/>
        </w:rPr>
        <w:t>the</w:t>
      </w:r>
      <w:r>
        <w:rPr>
          <w:color w:val="221F1F"/>
          <w:spacing w:val="1"/>
        </w:rPr>
        <w:t xml:space="preserve"> </w:t>
      </w:r>
      <w:r>
        <w:rPr>
          <w:color w:val="221F1F"/>
        </w:rPr>
        <w:t>following</w:t>
      </w:r>
      <w:r>
        <w:rPr>
          <w:color w:val="221F1F"/>
          <w:spacing w:val="1"/>
        </w:rPr>
        <w:t xml:space="preserve"> </w:t>
      </w:r>
      <w:r>
        <w:rPr>
          <w:color w:val="221F1F"/>
          <w:spacing w:val="-2"/>
        </w:rPr>
        <w:t>details.</w:t>
      </w:r>
    </w:p>
    <w:p w:rsidR="00DD2D1B" w:rsidRDefault="008272FF">
      <w:pPr>
        <w:pStyle w:val="BodyText"/>
        <w:tabs>
          <w:tab w:val="left" w:pos="10501"/>
        </w:tabs>
        <w:spacing w:before="239"/>
        <w:ind w:left="1478"/>
      </w:pPr>
      <w:r>
        <w:rPr>
          <w:color w:val="221F1F"/>
          <w:spacing w:val="-2"/>
          <w:w w:val="105"/>
        </w:rPr>
        <w:t>Name</w:t>
      </w:r>
      <w:r>
        <w:rPr>
          <w:color w:val="221F1F"/>
          <w:spacing w:val="-14"/>
          <w:w w:val="105"/>
        </w:rPr>
        <w:t xml:space="preserve"> </w:t>
      </w:r>
      <w:r>
        <w:rPr>
          <w:color w:val="221F1F"/>
          <w:spacing w:val="-2"/>
          <w:w w:val="105"/>
        </w:rPr>
        <w:t>in</w:t>
      </w:r>
      <w:r>
        <w:rPr>
          <w:color w:val="221F1F"/>
          <w:spacing w:val="-14"/>
          <w:w w:val="105"/>
        </w:rPr>
        <w:t xml:space="preserve"> </w:t>
      </w:r>
      <w:r>
        <w:rPr>
          <w:color w:val="221F1F"/>
          <w:spacing w:val="-4"/>
          <w:w w:val="105"/>
        </w:rPr>
        <w:t>full</w:t>
      </w:r>
      <w:r>
        <w:rPr>
          <w:color w:val="221F1F"/>
          <w:u w:val="single" w:color="211E1F"/>
        </w:rPr>
        <w:tab/>
      </w:r>
    </w:p>
    <w:p w:rsidR="00DD2D1B" w:rsidRDefault="00DD2D1B">
      <w:pPr>
        <w:pStyle w:val="BodyText"/>
        <w:spacing w:before="191"/>
      </w:pPr>
    </w:p>
    <w:p w:rsidR="00DD2D1B" w:rsidRDefault="008272FF">
      <w:pPr>
        <w:pStyle w:val="BodyText"/>
        <w:tabs>
          <w:tab w:val="left" w:pos="5173"/>
          <w:tab w:val="left" w:pos="9344"/>
        </w:tabs>
        <w:ind w:left="283"/>
        <w:jc w:val="center"/>
      </w:pPr>
      <w:r>
        <w:rPr>
          <w:color w:val="221F1F"/>
          <w:spacing w:val="-5"/>
        </w:rPr>
        <w:t>Age</w:t>
      </w:r>
      <w:r>
        <w:rPr>
          <w:color w:val="221F1F"/>
          <w:u w:val="single" w:color="211E1F"/>
        </w:rPr>
        <w:tab/>
      </w:r>
      <w:r>
        <w:rPr>
          <w:color w:val="221F1F"/>
        </w:rPr>
        <w:t xml:space="preserve"> Nationality</w:t>
      </w:r>
      <w:r>
        <w:rPr>
          <w:color w:val="221F1F"/>
          <w:u w:val="single" w:color="211E1F"/>
        </w:rPr>
        <w:tab/>
      </w:r>
    </w:p>
    <w:p w:rsidR="00DD2D1B" w:rsidRDefault="008272FF">
      <w:pPr>
        <w:pStyle w:val="BodyText"/>
        <w:spacing w:line="20" w:lineRule="exact"/>
        <w:ind w:left="7909"/>
        <w:rPr>
          <w:sz w:val="2"/>
        </w:rPr>
      </w:pPr>
      <w:r>
        <w:rPr>
          <w:noProof/>
          <w:sz w:val="2"/>
        </w:rPr>
        <mc:AlternateContent>
          <mc:Choice Requires="wpg">
            <w:drawing>
              <wp:inline distT="0" distB="0" distL="0" distR="0">
                <wp:extent cx="1678305" cy="8890"/>
                <wp:effectExtent l="9525" t="0" r="0" b="63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8305" cy="8890"/>
                          <a:chOff x="0" y="0"/>
                          <a:chExt cx="1678305" cy="8890"/>
                        </a:xfrm>
                      </wpg:grpSpPr>
                      <wps:wsp>
                        <wps:cNvPr id="97" name="Graphic 97"/>
                        <wps:cNvSpPr/>
                        <wps:spPr>
                          <a:xfrm>
                            <a:off x="0" y="4419"/>
                            <a:ext cx="1678305" cy="1270"/>
                          </a:xfrm>
                          <a:custGeom>
                            <a:avLst/>
                            <a:gdLst/>
                            <a:ahLst/>
                            <a:cxnLst/>
                            <a:rect l="l" t="t" r="r" b="b"/>
                            <a:pathLst>
                              <a:path w="1678305">
                                <a:moveTo>
                                  <a:pt x="0" y="0"/>
                                </a:moveTo>
                                <a:lnTo>
                                  <a:pt x="1677771" y="0"/>
                                </a:lnTo>
                              </a:path>
                            </a:pathLst>
                          </a:custGeom>
                          <a:ln w="8839">
                            <a:solidFill>
                              <a:srgbClr val="211E1E"/>
                            </a:solidFill>
                            <a:prstDash val="solid"/>
                          </a:ln>
                        </wps:spPr>
                        <wps:bodyPr wrap="square" lIns="0" tIns="0" rIns="0" bIns="0" rtlCol="0">
                          <a:prstTxWarp prst="textNoShape">
                            <a:avLst/>
                          </a:prstTxWarp>
                          <a:noAutofit/>
                        </wps:bodyPr>
                      </wps:wsp>
                    </wpg:wgp>
                  </a:graphicData>
                </a:graphic>
              </wp:inline>
            </w:drawing>
          </mc:Choice>
          <mc:Fallback>
            <w:pict>
              <v:group w14:anchorId="765DC29C" id="Group 96" o:spid="_x0000_s1026" style="width:132.15pt;height:.7pt;mso-position-horizontal-relative:char;mso-position-vertical-relative:line" coordsize="167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">
                <v:shape id="Graphic 97" o:spid="_x0000_s1027" style="position:absolute;top:44;width:16783;height:12;visibility:visible;mso-wrap-style:square;v-text-anchor:top" coordsize="1678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" path="m,l1677771,e" filled="f" strokecolor="#211e1e" strokeweight=".24553mm">
                  <v:path arrowok="t"/>
                </v:shape>
                <w10:anchorlock/>
              </v:group>
            </w:pict>
          </mc:Fallback>
        </mc:AlternateContent>
      </w:r>
    </w:p>
    <w:p w:rsidR="00DD2D1B" w:rsidRDefault="00DD2D1B">
      <w:pPr>
        <w:pStyle w:val="BodyText"/>
        <w:spacing w:before="161"/>
      </w:pPr>
    </w:p>
    <w:p w:rsidR="00DD2D1B" w:rsidRDefault="008272FF">
      <w:pPr>
        <w:pStyle w:val="BodyText"/>
        <w:tabs>
          <w:tab w:val="left" w:pos="3756"/>
          <w:tab w:val="left" w:pos="5247"/>
          <w:tab w:val="left" w:pos="5911"/>
          <w:tab w:val="left" w:pos="6572"/>
          <w:tab w:val="left" w:pos="8038"/>
          <w:tab w:val="left" w:pos="9084"/>
          <w:tab w:val="left" w:pos="9640"/>
        </w:tabs>
        <w:spacing w:before="1" w:after="30" w:line="235" w:lineRule="auto"/>
        <w:ind w:left="1570" w:right="1247"/>
      </w:pPr>
      <w:r>
        <w:rPr>
          <w:color w:val="221F1F"/>
        </w:rPr>
        <w:t>Country of Origin</w:t>
      </w:r>
      <w:r>
        <w:rPr>
          <w:color w:val="221F1F"/>
          <w:u w:val="single" w:color="211E1F"/>
        </w:rPr>
        <w:tab/>
      </w:r>
      <w:r>
        <w:rPr>
          <w:color w:val="221F1F"/>
        </w:rPr>
        <w:t xml:space="preserve"> Citizenship</w:t>
      </w:r>
      <w:r>
        <w:rPr>
          <w:color w:val="221F1F"/>
        </w:rPr>
        <w:tab/>
      </w:r>
      <w:r>
        <w:rPr>
          <w:color w:val="221F1F"/>
          <w:u w:val="single" w:color="211E1E"/>
        </w:rPr>
        <w:tab/>
      </w:r>
      <w:r>
        <w:rPr>
          <w:color w:val="221F1F"/>
          <w:spacing w:val="-6"/>
        </w:rPr>
        <w:t>c)</w:t>
      </w:r>
      <w:r>
        <w:rPr>
          <w:color w:val="221F1F"/>
        </w:rPr>
        <w:tab/>
      </w:r>
      <w:r>
        <w:rPr>
          <w:color w:val="221F1F"/>
          <w:spacing w:val="-2"/>
        </w:rPr>
        <w:t>Partnership,</w:t>
      </w:r>
      <w:r>
        <w:rPr>
          <w:color w:val="221F1F"/>
        </w:rPr>
        <w:tab/>
      </w:r>
      <w:r>
        <w:rPr>
          <w:color w:val="221F1F"/>
          <w:spacing w:val="-2"/>
        </w:rPr>
        <w:t>provide</w:t>
      </w:r>
      <w:r>
        <w:rPr>
          <w:color w:val="221F1F"/>
        </w:rPr>
        <w:tab/>
      </w:r>
      <w:r>
        <w:rPr>
          <w:color w:val="221F1F"/>
          <w:spacing w:val="-4"/>
        </w:rPr>
        <w:t>the</w:t>
      </w:r>
      <w:r>
        <w:rPr>
          <w:color w:val="221F1F"/>
        </w:rPr>
        <w:tab/>
      </w:r>
      <w:r>
        <w:rPr>
          <w:color w:val="221F1F"/>
          <w:spacing w:val="-2"/>
        </w:rPr>
        <w:t>following details.</w:t>
      </w:r>
    </w:p>
    <w:tbl>
      <w:tblPr>
        <w:tblW w:w="0" w:type="auto"/>
        <w:tblInd w:w="1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2252"/>
        <w:gridCol w:w="2252"/>
        <w:gridCol w:w="1801"/>
        <w:gridCol w:w="2067"/>
      </w:tblGrid>
      <w:tr w:rsidR="00DD2D1B">
        <w:trPr>
          <w:trHeight w:val="482"/>
        </w:trPr>
        <w:tc>
          <w:tcPr>
            <w:tcW w:w="451" w:type="dxa"/>
            <w:shd w:val="clear" w:color="auto" w:fill="E7E6E6"/>
          </w:tcPr>
          <w:p w:rsidR="00DD2D1B" w:rsidRDefault="00DD2D1B">
            <w:pPr>
              <w:pStyle w:val="TableParagraph"/>
              <w:rPr>
                <w:rFonts w:ascii="Times New Roman"/>
              </w:rPr>
            </w:pPr>
          </w:p>
        </w:tc>
        <w:tc>
          <w:tcPr>
            <w:tcW w:w="2252" w:type="dxa"/>
            <w:shd w:val="clear" w:color="auto" w:fill="E7E6E6"/>
          </w:tcPr>
          <w:p w:rsidR="00DD2D1B" w:rsidRDefault="008272FF">
            <w:pPr>
              <w:pStyle w:val="TableParagraph"/>
              <w:spacing w:before="17"/>
              <w:ind w:left="105"/>
              <w:rPr>
                <w:rFonts w:ascii="Trebuchet MS"/>
                <w:b/>
                <w:sz w:val="24"/>
              </w:rPr>
            </w:pPr>
            <w:r>
              <w:rPr>
                <w:rFonts w:ascii="Trebuchet MS"/>
                <w:b/>
                <w:spacing w:val="-2"/>
                <w:sz w:val="24"/>
              </w:rPr>
              <w:t>Names</w:t>
            </w:r>
            <w:r>
              <w:rPr>
                <w:rFonts w:ascii="Trebuchet MS"/>
                <w:b/>
                <w:spacing w:val="-13"/>
                <w:sz w:val="24"/>
              </w:rPr>
              <w:t xml:space="preserve"> </w:t>
            </w:r>
            <w:r>
              <w:rPr>
                <w:rFonts w:ascii="Trebuchet MS"/>
                <w:b/>
                <w:spacing w:val="-2"/>
                <w:sz w:val="24"/>
              </w:rPr>
              <w:t>of</w:t>
            </w:r>
            <w:r>
              <w:rPr>
                <w:rFonts w:ascii="Trebuchet MS"/>
                <w:b/>
                <w:spacing w:val="-10"/>
                <w:sz w:val="24"/>
              </w:rPr>
              <w:t xml:space="preserve"> </w:t>
            </w:r>
            <w:r>
              <w:rPr>
                <w:rFonts w:ascii="Trebuchet MS"/>
                <w:b/>
                <w:spacing w:val="-2"/>
                <w:sz w:val="24"/>
              </w:rPr>
              <w:t>Partners</w:t>
            </w:r>
          </w:p>
        </w:tc>
        <w:tc>
          <w:tcPr>
            <w:tcW w:w="2252" w:type="dxa"/>
            <w:shd w:val="clear" w:color="auto" w:fill="E7E6E6"/>
          </w:tcPr>
          <w:p w:rsidR="00DD2D1B" w:rsidRDefault="008272FF">
            <w:pPr>
              <w:pStyle w:val="TableParagraph"/>
              <w:spacing w:before="17"/>
              <w:ind w:left="105"/>
              <w:rPr>
                <w:rFonts w:ascii="Trebuchet MS"/>
                <w:b/>
                <w:sz w:val="24"/>
              </w:rPr>
            </w:pPr>
            <w:r>
              <w:rPr>
                <w:rFonts w:ascii="Trebuchet MS"/>
                <w:b/>
                <w:spacing w:val="-2"/>
                <w:sz w:val="24"/>
              </w:rPr>
              <w:t>Nationality</w:t>
            </w:r>
          </w:p>
        </w:tc>
        <w:tc>
          <w:tcPr>
            <w:tcW w:w="1801" w:type="dxa"/>
            <w:shd w:val="clear" w:color="auto" w:fill="E7E6E6"/>
          </w:tcPr>
          <w:p w:rsidR="00DD2D1B" w:rsidRDefault="008272FF">
            <w:pPr>
              <w:pStyle w:val="TableParagraph"/>
              <w:spacing w:before="17"/>
              <w:ind w:left="107"/>
              <w:rPr>
                <w:rFonts w:ascii="Trebuchet MS"/>
                <w:b/>
                <w:sz w:val="24"/>
              </w:rPr>
            </w:pPr>
            <w:r>
              <w:rPr>
                <w:rFonts w:ascii="Trebuchet MS"/>
                <w:b/>
                <w:spacing w:val="-2"/>
                <w:sz w:val="24"/>
              </w:rPr>
              <w:t>Citizenship</w:t>
            </w:r>
          </w:p>
        </w:tc>
        <w:tc>
          <w:tcPr>
            <w:tcW w:w="2067" w:type="dxa"/>
            <w:shd w:val="clear" w:color="auto" w:fill="E7E6E6"/>
          </w:tcPr>
          <w:p w:rsidR="00DD2D1B" w:rsidRDefault="008272FF">
            <w:pPr>
              <w:pStyle w:val="TableParagraph"/>
              <w:spacing w:before="17"/>
              <w:ind w:left="106"/>
              <w:rPr>
                <w:rFonts w:ascii="Trebuchet MS"/>
                <w:b/>
                <w:sz w:val="24"/>
              </w:rPr>
            </w:pPr>
            <w:r>
              <w:rPr>
                <w:rFonts w:ascii="Trebuchet MS"/>
                <w:b/>
                <w:sz w:val="24"/>
              </w:rPr>
              <w:t>%</w:t>
            </w:r>
            <w:r>
              <w:rPr>
                <w:rFonts w:ascii="Trebuchet MS"/>
                <w:b/>
                <w:spacing w:val="-16"/>
                <w:sz w:val="24"/>
              </w:rPr>
              <w:t xml:space="preserve"> </w:t>
            </w:r>
            <w:r>
              <w:rPr>
                <w:rFonts w:ascii="Trebuchet MS"/>
                <w:b/>
                <w:sz w:val="24"/>
              </w:rPr>
              <w:t>Shares</w:t>
            </w:r>
            <w:r>
              <w:rPr>
                <w:rFonts w:ascii="Trebuchet MS"/>
                <w:b/>
                <w:spacing w:val="-17"/>
                <w:sz w:val="24"/>
              </w:rPr>
              <w:t xml:space="preserve"> </w:t>
            </w:r>
            <w:r>
              <w:rPr>
                <w:rFonts w:ascii="Trebuchet MS"/>
                <w:b/>
                <w:spacing w:val="-2"/>
                <w:sz w:val="24"/>
              </w:rPr>
              <w:t>owned</w:t>
            </w:r>
          </w:p>
        </w:tc>
      </w:tr>
      <w:tr w:rsidR="00DD2D1B">
        <w:trPr>
          <w:trHeight w:val="318"/>
        </w:trPr>
        <w:tc>
          <w:tcPr>
            <w:tcW w:w="451" w:type="dxa"/>
          </w:tcPr>
          <w:p w:rsidR="00DD2D1B" w:rsidRDefault="008272FF">
            <w:pPr>
              <w:pStyle w:val="TableParagraph"/>
              <w:spacing w:line="289" w:lineRule="exact"/>
              <w:ind w:right="123"/>
              <w:jc w:val="center"/>
              <w:rPr>
                <w:sz w:val="24"/>
              </w:rPr>
            </w:pPr>
            <w:r>
              <w:rPr>
                <w:spacing w:val="-10"/>
                <w:w w:val="80"/>
                <w:sz w:val="24"/>
              </w:rPr>
              <w:t>1</w:t>
            </w:r>
          </w:p>
        </w:tc>
        <w:tc>
          <w:tcPr>
            <w:tcW w:w="2252" w:type="dxa"/>
          </w:tcPr>
          <w:p w:rsidR="00DD2D1B" w:rsidRDefault="00DD2D1B">
            <w:pPr>
              <w:pStyle w:val="TableParagraph"/>
              <w:rPr>
                <w:rFonts w:ascii="Times New Roman"/>
              </w:rPr>
            </w:pPr>
          </w:p>
        </w:tc>
        <w:tc>
          <w:tcPr>
            <w:tcW w:w="2252" w:type="dxa"/>
          </w:tcPr>
          <w:p w:rsidR="00DD2D1B" w:rsidRDefault="00DD2D1B">
            <w:pPr>
              <w:pStyle w:val="TableParagraph"/>
              <w:rPr>
                <w:rFonts w:ascii="Times New Roman"/>
              </w:rPr>
            </w:pPr>
          </w:p>
        </w:tc>
        <w:tc>
          <w:tcPr>
            <w:tcW w:w="1801" w:type="dxa"/>
          </w:tcPr>
          <w:p w:rsidR="00DD2D1B" w:rsidRDefault="00DD2D1B">
            <w:pPr>
              <w:pStyle w:val="TableParagraph"/>
              <w:rPr>
                <w:rFonts w:ascii="Times New Roman"/>
              </w:rPr>
            </w:pPr>
          </w:p>
        </w:tc>
        <w:tc>
          <w:tcPr>
            <w:tcW w:w="2067" w:type="dxa"/>
          </w:tcPr>
          <w:p w:rsidR="00DD2D1B" w:rsidRDefault="00DD2D1B">
            <w:pPr>
              <w:pStyle w:val="TableParagraph"/>
              <w:rPr>
                <w:rFonts w:ascii="Times New Roman"/>
              </w:rPr>
            </w:pPr>
          </w:p>
        </w:tc>
      </w:tr>
      <w:tr w:rsidR="00DD2D1B">
        <w:trPr>
          <w:trHeight w:val="321"/>
        </w:trPr>
        <w:tc>
          <w:tcPr>
            <w:tcW w:w="451" w:type="dxa"/>
          </w:tcPr>
          <w:p w:rsidR="00DD2D1B" w:rsidRDefault="008272FF">
            <w:pPr>
              <w:pStyle w:val="TableParagraph"/>
              <w:spacing w:before="2"/>
              <w:ind w:left="41" w:right="123"/>
              <w:jc w:val="center"/>
              <w:rPr>
                <w:sz w:val="24"/>
              </w:rPr>
            </w:pPr>
            <w:r>
              <w:rPr>
                <w:spacing w:val="-10"/>
                <w:w w:val="105"/>
                <w:sz w:val="24"/>
              </w:rPr>
              <w:t>2</w:t>
            </w:r>
          </w:p>
        </w:tc>
        <w:tc>
          <w:tcPr>
            <w:tcW w:w="2252" w:type="dxa"/>
          </w:tcPr>
          <w:p w:rsidR="00DD2D1B" w:rsidRDefault="00DD2D1B">
            <w:pPr>
              <w:pStyle w:val="TableParagraph"/>
              <w:rPr>
                <w:rFonts w:ascii="Times New Roman"/>
              </w:rPr>
            </w:pPr>
          </w:p>
        </w:tc>
        <w:tc>
          <w:tcPr>
            <w:tcW w:w="2252" w:type="dxa"/>
          </w:tcPr>
          <w:p w:rsidR="00DD2D1B" w:rsidRDefault="00DD2D1B">
            <w:pPr>
              <w:pStyle w:val="TableParagraph"/>
              <w:rPr>
                <w:rFonts w:ascii="Times New Roman"/>
              </w:rPr>
            </w:pPr>
          </w:p>
        </w:tc>
        <w:tc>
          <w:tcPr>
            <w:tcW w:w="1801" w:type="dxa"/>
          </w:tcPr>
          <w:p w:rsidR="00DD2D1B" w:rsidRDefault="00DD2D1B">
            <w:pPr>
              <w:pStyle w:val="TableParagraph"/>
              <w:rPr>
                <w:rFonts w:ascii="Times New Roman"/>
              </w:rPr>
            </w:pPr>
          </w:p>
        </w:tc>
        <w:tc>
          <w:tcPr>
            <w:tcW w:w="2067" w:type="dxa"/>
          </w:tcPr>
          <w:p w:rsidR="00DD2D1B" w:rsidRDefault="00DD2D1B">
            <w:pPr>
              <w:pStyle w:val="TableParagraph"/>
              <w:rPr>
                <w:rFonts w:ascii="Times New Roman"/>
              </w:rPr>
            </w:pPr>
          </w:p>
        </w:tc>
      </w:tr>
      <w:tr w:rsidR="00DD2D1B">
        <w:trPr>
          <w:trHeight w:val="321"/>
        </w:trPr>
        <w:tc>
          <w:tcPr>
            <w:tcW w:w="451" w:type="dxa"/>
          </w:tcPr>
          <w:p w:rsidR="00DD2D1B" w:rsidRDefault="008272FF">
            <w:pPr>
              <w:pStyle w:val="TableParagraph"/>
              <w:spacing w:line="289" w:lineRule="exact"/>
              <w:ind w:left="41" w:right="123"/>
              <w:jc w:val="center"/>
              <w:rPr>
                <w:sz w:val="24"/>
              </w:rPr>
            </w:pPr>
            <w:r>
              <w:rPr>
                <w:spacing w:val="-10"/>
                <w:w w:val="105"/>
                <w:sz w:val="24"/>
              </w:rPr>
              <w:t>3</w:t>
            </w:r>
          </w:p>
        </w:tc>
        <w:tc>
          <w:tcPr>
            <w:tcW w:w="2252" w:type="dxa"/>
          </w:tcPr>
          <w:p w:rsidR="00DD2D1B" w:rsidRDefault="00DD2D1B">
            <w:pPr>
              <w:pStyle w:val="TableParagraph"/>
              <w:rPr>
                <w:rFonts w:ascii="Times New Roman"/>
              </w:rPr>
            </w:pPr>
          </w:p>
        </w:tc>
        <w:tc>
          <w:tcPr>
            <w:tcW w:w="2252" w:type="dxa"/>
          </w:tcPr>
          <w:p w:rsidR="00DD2D1B" w:rsidRDefault="00DD2D1B">
            <w:pPr>
              <w:pStyle w:val="TableParagraph"/>
              <w:rPr>
                <w:rFonts w:ascii="Times New Roman"/>
              </w:rPr>
            </w:pPr>
          </w:p>
        </w:tc>
        <w:tc>
          <w:tcPr>
            <w:tcW w:w="1801" w:type="dxa"/>
          </w:tcPr>
          <w:p w:rsidR="00DD2D1B" w:rsidRDefault="00DD2D1B">
            <w:pPr>
              <w:pStyle w:val="TableParagraph"/>
              <w:rPr>
                <w:rFonts w:ascii="Times New Roman"/>
              </w:rPr>
            </w:pPr>
          </w:p>
        </w:tc>
        <w:tc>
          <w:tcPr>
            <w:tcW w:w="2067" w:type="dxa"/>
          </w:tcPr>
          <w:p w:rsidR="00DD2D1B" w:rsidRDefault="00DD2D1B">
            <w:pPr>
              <w:pStyle w:val="TableParagraph"/>
              <w:rPr>
                <w:rFonts w:ascii="Times New Roman"/>
              </w:rPr>
            </w:pPr>
          </w:p>
        </w:tc>
      </w:tr>
    </w:tbl>
    <w:p w:rsidR="00DD2D1B" w:rsidRDefault="00DD2D1B">
      <w:pPr>
        <w:pStyle w:val="BodyText"/>
        <w:spacing w:before="6"/>
      </w:pPr>
    </w:p>
    <w:p w:rsidR="00DD2D1B" w:rsidRDefault="008272FF">
      <w:pPr>
        <w:pStyle w:val="ListParagraph"/>
        <w:numPr>
          <w:ilvl w:val="0"/>
          <w:numId w:val="57"/>
        </w:numPr>
        <w:tabs>
          <w:tab w:val="left" w:pos="1900"/>
        </w:tabs>
        <w:ind w:left="1900" w:hanging="376"/>
        <w:jc w:val="left"/>
        <w:rPr>
          <w:color w:val="221F1F"/>
          <w:sz w:val="24"/>
        </w:rPr>
      </w:pPr>
      <w:r>
        <w:rPr>
          <w:color w:val="221F1F"/>
          <w:sz w:val="24"/>
        </w:rPr>
        <w:t>Registered Company,</w:t>
      </w:r>
      <w:r>
        <w:rPr>
          <w:color w:val="221F1F"/>
          <w:spacing w:val="2"/>
          <w:sz w:val="24"/>
        </w:rPr>
        <w:t xml:space="preserve"> </w:t>
      </w:r>
      <w:r>
        <w:rPr>
          <w:color w:val="221F1F"/>
          <w:sz w:val="24"/>
        </w:rPr>
        <w:t>provide the</w:t>
      </w:r>
      <w:r>
        <w:rPr>
          <w:color w:val="221F1F"/>
          <w:spacing w:val="-1"/>
          <w:sz w:val="24"/>
        </w:rPr>
        <w:t xml:space="preserve"> </w:t>
      </w:r>
      <w:r>
        <w:rPr>
          <w:color w:val="221F1F"/>
          <w:sz w:val="24"/>
        </w:rPr>
        <w:t>following</w:t>
      </w:r>
      <w:r>
        <w:rPr>
          <w:color w:val="221F1F"/>
          <w:spacing w:val="1"/>
          <w:sz w:val="24"/>
        </w:rPr>
        <w:t xml:space="preserve"> </w:t>
      </w:r>
      <w:r>
        <w:rPr>
          <w:color w:val="221F1F"/>
          <w:spacing w:val="-2"/>
          <w:sz w:val="24"/>
        </w:rPr>
        <w:t>details.</w:t>
      </w:r>
    </w:p>
    <w:p w:rsidR="00DD2D1B" w:rsidRDefault="00DD2D1B">
      <w:pPr>
        <w:pStyle w:val="BodyText"/>
      </w:pPr>
    </w:p>
    <w:p w:rsidR="00DD2D1B" w:rsidRDefault="00DD2D1B">
      <w:pPr>
        <w:pStyle w:val="BodyText"/>
        <w:spacing w:before="60"/>
      </w:pPr>
    </w:p>
    <w:p w:rsidR="00DD2D1B" w:rsidRDefault="008272FF">
      <w:pPr>
        <w:pStyle w:val="ListParagraph"/>
        <w:numPr>
          <w:ilvl w:val="2"/>
          <w:numId w:val="65"/>
        </w:numPr>
        <w:tabs>
          <w:tab w:val="left" w:pos="1785"/>
          <w:tab w:val="left" w:pos="7501"/>
        </w:tabs>
        <w:ind w:left="1785" w:hanging="359"/>
        <w:rPr>
          <w:sz w:val="24"/>
        </w:rPr>
      </w:pPr>
      <w:r>
        <w:rPr>
          <w:sz w:val="24"/>
        </w:rPr>
        <w:t xml:space="preserve">Private or public Company </w:t>
      </w:r>
      <w:r>
        <w:rPr>
          <w:sz w:val="24"/>
          <w:u w:val="single"/>
        </w:rPr>
        <w:tab/>
      </w:r>
    </w:p>
    <w:p w:rsidR="00DD2D1B" w:rsidRDefault="00DD2D1B">
      <w:pPr>
        <w:pStyle w:val="BodyText"/>
        <w:spacing w:before="32"/>
      </w:pPr>
    </w:p>
    <w:p w:rsidR="00DD2D1B" w:rsidRDefault="008272FF">
      <w:pPr>
        <w:pStyle w:val="ListParagraph"/>
        <w:numPr>
          <w:ilvl w:val="2"/>
          <w:numId w:val="65"/>
        </w:numPr>
        <w:tabs>
          <w:tab w:val="left" w:pos="1784"/>
        </w:tabs>
        <w:spacing w:before="1"/>
        <w:ind w:left="1784" w:hanging="358"/>
        <w:rPr>
          <w:sz w:val="24"/>
        </w:rPr>
      </w:pPr>
      <w:r>
        <w:rPr>
          <w:spacing w:val="-2"/>
          <w:sz w:val="24"/>
        </w:rPr>
        <w:t>State</w:t>
      </w:r>
      <w:r>
        <w:rPr>
          <w:spacing w:val="-13"/>
          <w:sz w:val="24"/>
        </w:rPr>
        <w:t xml:space="preserve"> </w:t>
      </w:r>
      <w:r>
        <w:rPr>
          <w:spacing w:val="-2"/>
          <w:sz w:val="24"/>
        </w:rPr>
        <w:t>the</w:t>
      </w:r>
      <w:r>
        <w:rPr>
          <w:spacing w:val="-11"/>
          <w:sz w:val="24"/>
        </w:rPr>
        <w:t xml:space="preserve"> </w:t>
      </w:r>
      <w:r>
        <w:rPr>
          <w:spacing w:val="-2"/>
          <w:sz w:val="24"/>
        </w:rPr>
        <w:t>nominal</w:t>
      </w:r>
      <w:r>
        <w:rPr>
          <w:spacing w:val="-11"/>
          <w:sz w:val="24"/>
        </w:rPr>
        <w:t xml:space="preserve"> </w:t>
      </w:r>
      <w:r>
        <w:rPr>
          <w:spacing w:val="-2"/>
          <w:sz w:val="24"/>
        </w:rPr>
        <w:t>and</w:t>
      </w:r>
      <w:r>
        <w:rPr>
          <w:spacing w:val="-10"/>
          <w:sz w:val="24"/>
        </w:rPr>
        <w:t xml:space="preserve"> </w:t>
      </w:r>
      <w:r>
        <w:rPr>
          <w:spacing w:val="-2"/>
          <w:sz w:val="24"/>
        </w:rPr>
        <w:t>issued</w:t>
      </w:r>
      <w:r>
        <w:rPr>
          <w:spacing w:val="-12"/>
          <w:sz w:val="24"/>
        </w:rPr>
        <w:t xml:space="preserve"> </w:t>
      </w:r>
      <w:r>
        <w:rPr>
          <w:spacing w:val="-2"/>
          <w:sz w:val="24"/>
        </w:rPr>
        <w:t>capital</w:t>
      </w:r>
      <w:r>
        <w:rPr>
          <w:spacing w:val="-12"/>
          <w:sz w:val="24"/>
        </w:rPr>
        <w:t xml:space="preserve"> </w:t>
      </w:r>
      <w:r>
        <w:rPr>
          <w:spacing w:val="-2"/>
          <w:sz w:val="24"/>
        </w:rPr>
        <w:t>of</w:t>
      </w:r>
      <w:r>
        <w:rPr>
          <w:spacing w:val="-11"/>
          <w:sz w:val="24"/>
        </w:rPr>
        <w:t xml:space="preserve"> </w:t>
      </w:r>
      <w:r>
        <w:rPr>
          <w:spacing w:val="-2"/>
          <w:sz w:val="24"/>
        </w:rPr>
        <w:t>the</w:t>
      </w:r>
      <w:r>
        <w:rPr>
          <w:spacing w:val="-13"/>
          <w:sz w:val="24"/>
        </w:rPr>
        <w:t xml:space="preserve"> </w:t>
      </w:r>
      <w:r>
        <w:rPr>
          <w:spacing w:val="-2"/>
          <w:sz w:val="24"/>
        </w:rPr>
        <w:t>Company-</w:t>
      </w:r>
    </w:p>
    <w:p w:rsidR="00DD2D1B" w:rsidRDefault="00DD2D1B">
      <w:pPr>
        <w:pStyle w:val="BodyText"/>
        <w:spacing w:before="32"/>
      </w:pPr>
    </w:p>
    <w:p w:rsidR="00DD2D1B" w:rsidRDefault="008272FF">
      <w:pPr>
        <w:pStyle w:val="BodyText"/>
        <w:tabs>
          <w:tab w:val="left" w:pos="6440"/>
        </w:tabs>
        <w:ind w:left="521"/>
        <w:jc w:val="center"/>
      </w:pPr>
      <w:r>
        <w:t>Nominal</w:t>
      </w:r>
      <w:r>
        <w:rPr>
          <w:spacing w:val="-7"/>
        </w:rPr>
        <w:t xml:space="preserve"> </w:t>
      </w:r>
      <w:r>
        <w:t>Kenya</w:t>
      </w:r>
      <w:r>
        <w:rPr>
          <w:spacing w:val="-7"/>
        </w:rPr>
        <w:t xml:space="preserve"> </w:t>
      </w:r>
      <w:r>
        <w:t>Shillings</w:t>
      </w:r>
      <w:r>
        <w:rPr>
          <w:spacing w:val="-9"/>
        </w:rPr>
        <w:t xml:space="preserve"> </w:t>
      </w:r>
      <w:r>
        <w:rPr>
          <w:spacing w:val="-2"/>
        </w:rPr>
        <w:t>(Equivalent)</w:t>
      </w:r>
      <w:r>
        <w:tab/>
      </w:r>
      <w:r>
        <w:rPr>
          <w:spacing w:val="-2"/>
        </w:rPr>
        <w:t>……………………………</w:t>
      </w:r>
    </w:p>
    <w:p w:rsidR="00DD2D1B" w:rsidRDefault="008272FF">
      <w:pPr>
        <w:pStyle w:val="BodyText"/>
        <w:tabs>
          <w:tab w:val="left" w:pos="6440"/>
        </w:tabs>
        <w:spacing w:before="13"/>
        <w:ind w:left="564"/>
        <w:jc w:val="center"/>
      </w:pPr>
      <w:r>
        <w:rPr>
          <w:spacing w:val="-6"/>
        </w:rPr>
        <w:t>Issued</w:t>
      </w:r>
      <w:r>
        <w:rPr>
          <w:spacing w:val="-12"/>
        </w:rPr>
        <w:t xml:space="preserve"> </w:t>
      </w:r>
      <w:r>
        <w:rPr>
          <w:spacing w:val="-6"/>
        </w:rPr>
        <w:t>Kenya</w:t>
      </w:r>
      <w:r>
        <w:rPr>
          <w:spacing w:val="-10"/>
        </w:rPr>
        <w:t xml:space="preserve"> </w:t>
      </w:r>
      <w:r>
        <w:rPr>
          <w:spacing w:val="-6"/>
        </w:rPr>
        <w:t>Shillings</w:t>
      </w:r>
      <w:r>
        <w:rPr>
          <w:spacing w:val="-10"/>
        </w:rPr>
        <w:t xml:space="preserve"> </w:t>
      </w:r>
      <w:r>
        <w:rPr>
          <w:spacing w:val="-6"/>
        </w:rPr>
        <w:t>(Equivalent)</w:t>
      </w:r>
      <w:r>
        <w:tab/>
      </w:r>
      <w:r>
        <w:rPr>
          <w:spacing w:val="-2"/>
        </w:rPr>
        <w:t>……………………………</w:t>
      </w:r>
    </w:p>
    <w:p w:rsidR="00DD2D1B" w:rsidRDefault="00DD2D1B">
      <w:pPr>
        <w:pStyle w:val="BodyText"/>
        <w:spacing w:before="35"/>
      </w:pPr>
    </w:p>
    <w:p w:rsidR="00DD2D1B" w:rsidRDefault="008272FF">
      <w:pPr>
        <w:pStyle w:val="ListParagraph"/>
        <w:numPr>
          <w:ilvl w:val="2"/>
          <w:numId w:val="65"/>
        </w:numPr>
        <w:tabs>
          <w:tab w:val="left" w:pos="1783"/>
        </w:tabs>
        <w:ind w:left="1783" w:hanging="357"/>
        <w:rPr>
          <w:sz w:val="24"/>
        </w:rPr>
      </w:pPr>
      <w:r>
        <w:rPr>
          <w:sz w:val="24"/>
        </w:rPr>
        <w:t>Give</w:t>
      </w:r>
      <w:r>
        <w:rPr>
          <w:spacing w:val="-17"/>
          <w:sz w:val="24"/>
        </w:rPr>
        <w:t xml:space="preserve"> </w:t>
      </w:r>
      <w:r>
        <w:rPr>
          <w:sz w:val="24"/>
        </w:rPr>
        <w:t>details</w:t>
      </w:r>
      <w:r>
        <w:rPr>
          <w:spacing w:val="-14"/>
          <w:sz w:val="24"/>
        </w:rPr>
        <w:t xml:space="preserve"> </w:t>
      </w:r>
      <w:r>
        <w:rPr>
          <w:sz w:val="24"/>
        </w:rPr>
        <w:t>of</w:t>
      </w:r>
      <w:r>
        <w:rPr>
          <w:spacing w:val="-16"/>
          <w:sz w:val="24"/>
        </w:rPr>
        <w:t xml:space="preserve"> </w:t>
      </w:r>
      <w:r>
        <w:rPr>
          <w:sz w:val="24"/>
        </w:rPr>
        <w:t>Directors</w:t>
      </w:r>
      <w:r>
        <w:rPr>
          <w:spacing w:val="-17"/>
          <w:sz w:val="24"/>
        </w:rPr>
        <w:t xml:space="preserve"> </w:t>
      </w:r>
      <w:r>
        <w:rPr>
          <w:sz w:val="24"/>
        </w:rPr>
        <w:t>as</w:t>
      </w:r>
      <w:r>
        <w:rPr>
          <w:spacing w:val="-16"/>
          <w:sz w:val="24"/>
        </w:rPr>
        <w:t xml:space="preserve"> </w:t>
      </w:r>
      <w:r>
        <w:rPr>
          <w:spacing w:val="-2"/>
          <w:sz w:val="24"/>
        </w:rPr>
        <w:t>follows.</w:t>
      </w:r>
    </w:p>
    <w:p w:rsidR="00DD2D1B" w:rsidRDefault="00DD2D1B">
      <w:pPr>
        <w:pStyle w:val="BodyText"/>
        <w:spacing w:before="93"/>
        <w:rPr>
          <w:sz w:val="20"/>
        </w:rPr>
      </w:pPr>
    </w:p>
    <w:tbl>
      <w:tblPr>
        <w:tblW w:w="0" w:type="auto"/>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2991"/>
        <w:gridCol w:w="1916"/>
        <w:gridCol w:w="1919"/>
        <w:gridCol w:w="941"/>
        <w:gridCol w:w="841"/>
      </w:tblGrid>
      <w:tr w:rsidR="00DD2D1B">
        <w:trPr>
          <w:trHeight w:val="625"/>
        </w:trPr>
        <w:tc>
          <w:tcPr>
            <w:tcW w:w="418" w:type="dxa"/>
            <w:shd w:val="clear" w:color="auto" w:fill="E7E6E6"/>
          </w:tcPr>
          <w:p w:rsidR="00DD2D1B" w:rsidRDefault="00DD2D1B">
            <w:pPr>
              <w:pStyle w:val="TableParagraph"/>
              <w:rPr>
                <w:rFonts w:ascii="Times New Roman"/>
              </w:rPr>
            </w:pPr>
          </w:p>
        </w:tc>
        <w:tc>
          <w:tcPr>
            <w:tcW w:w="2991" w:type="dxa"/>
            <w:shd w:val="clear" w:color="auto" w:fill="E7E6E6"/>
          </w:tcPr>
          <w:p w:rsidR="00DD2D1B" w:rsidRDefault="008272FF">
            <w:pPr>
              <w:pStyle w:val="TableParagraph"/>
              <w:spacing w:before="9"/>
              <w:ind w:left="114"/>
              <w:rPr>
                <w:rFonts w:ascii="Trebuchet MS"/>
                <w:b/>
                <w:sz w:val="24"/>
              </w:rPr>
            </w:pPr>
            <w:r>
              <w:rPr>
                <w:rFonts w:ascii="Trebuchet MS"/>
                <w:b/>
                <w:spacing w:val="-2"/>
                <w:sz w:val="24"/>
              </w:rPr>
              <w:t>Names</w:t>
            </w:r>
            <w:r>
              <w:rPr>
                <w:rFonts w:ascii="Trebuchet MS"/>
                <w:b/>
                <w:spacing w:val="-13"/>
                <w:sz w:val="24"/>
              </w:rPr>
              <w:t xml:space="preserve"> </w:t>
            </w:r>
            <w:r>
              <w:rPr>
                <w:rFonts w:ascii="Trebuchet MS"/>
                <w:b/>
                <w:spacing w:val="-2"/>
                <w:sz w:val="24"/>
              </w:rPr>
              <w:t>of</w:t>
            </w:r>
            <w:r>
              <w:rPr>
                <w:rFonts w:ascii="Trebuchet MS"/>
                <w:b/>
                <w:spacing w:val="-10"/>
                <w:sz w:val="24"/>
              </w:rPr>
              <w:t xml:space="preserve"> </w:t>
            </w:r>
            <w:r>
              <w:rPr>
                <w:rFonts w:ascii="Trebuchet MS"/>
                <w:b/>
                <w:spacing w:val="-2"/>
                <w:sz w:val="24"/>
              </w:rPr>
              <w:t>Director</w:t>
            </w:r>
          </w:p>
        </w:tc>
        <w:tc>
          <w:tcPr>
            <w:tcW w:w="1916" w:type="dxa"/>
            <w:shd w:val="clear" w:color="auto" w:fill="E7E6E6"/>
          </w:tcPr>
          <w:p w:rsidR="00DD2D1B" w:rsidRDefault="008272FF">
            <w:pPr>
              <w:pStyle w:val="TableParagraph"/>
              <w:spacing w:before="9"/>
              <w:ind w:left="114"/>
              <w:rPr>
                <w:rFonts w:ascii="Trebuchet MS"/>
                <w:b/>
                <w:sz w:val="24"/>
              </w:rPr>
            </w:pPr>
            <w:r>
              <w:rPr>
                <w:rFonts w:ascii="Trebuchet MS"/>
                <w:b/>
                <w:spacing w:val="-2"/>
                <w:sz w:val="24"/>
              </w:rPr>
              <w:t>Nationality</w:t>
            </w:r>
          </w:p>
        </w:tc>
        <w:tc>
          <w:tcPr>
            <w:tcW w:w="1919" w:type="dxa"/>
            <w:shd w:val="clear" w:color="auto" w:fill="E7E6E6"/>
          </w:tcPr>
          <w:p w:rsidR="00DD2D1B" w:rsidRDefault="008272FF">
            <w:pPr>
              <w:pStyle w:val="TableParagraph"/>
              <w:spacing w:before="9"/>
              <w:ind w:left="109"/>
              <w:rPr>
                <w:rFonts w:ascii="Trebuchet MS"/>
                <w:b/>
                <w:sz w:val="24"/>
              </w:rPr>
            </w:pPr>
            <w:r>
              <w:rPr>
                <w:rFonts w:ascii="Trebuchet MS"/>
                <w:b/>
                <w:spacing w:val="-2"/>
                <w:sz w:val="24"/>
              </w:rPr>
              <w:t>Citizenship</w:t>
            </w:r>
          </w:p>
        </w:tc>
        <w:tc>
          <w:tcPr>
            <w:tcW w:w="941" w:type="dxa"/>
            <w:tcBorders>
              <w:right w:val="nil"/>
            </w:tcBorders>
            <w:shd w:val="clear" w:color="auto" w:fill="E7E6E6"/>
          </w:tcPr>
          <w:p w:rsidR="00DD2D1B" w:rsidRDefault="008272FF">
            <w:pPr>
              <w:pStyle w:val="TableParagraph"/>
              <w:spacing w:before="9"/>
              <w:ind w:left="108"/>
              <w:rPr>
                <w:rFonts w:ascii="Trebuchet MS"/>
                <w:b/>
                <w:sz w:val="24"/>
              </w:rPr>
            </w:pPr>
            <w:r>
              <w:rPr>
                <w:rFonts w:ascii="Trebuchet MS"/>
                <w:b/>
                <w:spacing w:val="-10"/>
                <w:w w:val="145"/>
                <w:sz w:val="24"/>
              </w:rPr>
              <w:t>%</w:t>
            </w:r>
          </w:p>
          <w:p w:rsidR="00DD2D1B" w:rsidRDefault="008272FF">
            <w:pPr>
              <w:pStyle w:val="TableParagraph"/>
              <w:spacing w:before="31"/>
              <w:ind w:left="108"/>
              <w:rPr>
                <w:rFonts w:ascii="Trebuchet MS"/>
                <w:b/>
                <w:sz w:val="24"/>
              </w:rPr>
            </w:pPr>
            <w:r>
              <w:rPr>
                <w:rFonts w:ascii="Trebuchet MS"/>
                <w:b/>
                <w:spacing w:val="-2"/>
                <w:sz w:val="24"/>
              </w:rPr>
              <w:t>owned</w:t>
            </w:r>
          </w:p>
        </w:tc>
        <w:tc>
          <w:tcPr>
            <w:tcW w:w="841" w:type="dxa"/>
            <w:tcBorders>
              <w:left w:val="nil"/>
            </w:tcBorders>
            <w:shd w:val="clear" w:color="auto" w:fill="E7E6E6"/>
          </w:tcPr>
          <w:p w:rsidR="00DD2D1B" w:rsidRDefault="008272FF">
            <w:pPr>
              <w:pStyle w:val="TableParagraph"/>
              <w:spacing w:before="9"/>
              <w:ind w:left="98"/>
              <w:rPr>
                <w:rFonts w:ascii="Trebuchet MS"/>
                <w:b/>
                <w:sz w:val="24"/>
              </w:rPr>
            </w:pPr>
            <w:r>
              <w:rPr>
                <w:rFonts w:ascii="Trebuchet MS"/>
                <w:b/>
                <w:spacing w:val="-2"/>
                <w:w w:val="95"/>
                <w:sz w:val="24"/>
              </w:rPr>
              <w:t>Shares</w:t>
            </w:r>
          </w:p>
        </w:tc>
      </w:tr>
      <w:tr w:rsidR="00DD2D1B">
        <w:trPr>
          <w:trHeight w:val="475"/>
        </w:trPr>
        <w:tc>
          <w:tcPr>
            <w:tcW w:w="418" w:type="dxa"/>
          </w:tcPr>
          <w:p w:rsidR="00DD2D1B" w:rsidRDefault="008272FF">
            <w:pPr>
              <w:pStyle w:val="TableParagraph"/>
              <w:spacing w:line="285" w:lineRule="exact"/>
              <w:ind w:left="107"/>
              <w:rPr>
                <w:sz w:val="24"/>
              </w:rPr>
            </w:pPr>
            <w:r>
              <w:rPr>
                <w:spacing w:val="-10"/>
                <w:w w:val="80"/>
                <w:sz w:val="24"/>
              </w:rPr>
              <w:t>1</w:t>
            </w:r>
          </w:p>
        </w:tc>
        <w:tc>
          <w:tcPr>
            <w:tcW w:w="2991" w:type="dxa"/>
          </w:tcPr>
          <w:p w:rsidR="00DD2D1B" w:rsidRDefault="00DD2D1B">
            <w:pPr>
              <w:pStyle w:val="TableParagraph"/>
              <w:rPr>
                <w:rFonts w:ascii="Times New Roman"/>
              </w:rPr>
            </w:pPr>
          </w:p>
        </w:tc>
        <w:tc>
          <w:tcPr>
            <w:tcW w:w="1916" w:type="dxa"/>
          </w:tcPr>
          <w:p w:rsidR="00DD2D1B" w:rsidRDefault="00DD2D1B">
            <w:pPr>
              <w:pStyle w:val="TableParagraph"/>
              <w:rPr>
                <w:rFonts w:ascii="Times New Roman"/>
              </w:rPr>
            </w:pPr>
          </w:p>
        </w:tc>
        <w:tc>
          <w:tcPr>
            <w:tcW w:w="1919" w:type="dxa"/>
          </w:tcPr>
          <w:p w:rsidR="00DD2D1B" w:rsidRDefault="00DD2D1B">
            <w:pPr>
              <w:pStyle w:val="TableParagraph"/>
              <w:rPr>
                <w:rFonts w:ascii="Times New Roman"/>
              </w:rPr>
            </w:pPr>
          </w:p>
        </w:tc>
        <w:tc>
          <w:tcPr>
            <w:tcW w:w="1782" w:type="dxa"/>
            <w:gridSpan w:val="2"/>
          </w:tcPr>
          <w:p w:rsidR="00DD2D1B" w:rsidRDefault="00DD2D1B">
            <w:pPr>
              <w:pStyle w:val="TableParagraph"/>
              <w:rPr>
                <w:rFonts w:ascii="Times New Roman"/>
              </w:rPr>
            </w:pPr>
          </w:p>
        </w:tc>
      </w:tr>
      <w:tr w:rsidR="00DD2D1B">
        <w:trPr>
          <w:trHeight w:val="474"/>
        </w:trPr>
        <w:tc>
          <w:tcPr>
            <w:tcW w:w="418" w:type="dxa"/>
          </w:tcPr>
          <w:p w:rsidR="00DD2D1B" w:rsidRDefault="008272FF">
            <w:pPr>
              <w:pStyle w:val="TableParagraph"/>
              <w:spacing w:line="285" w:lineRule="exact"/>
              <w:ind w:left="107"/>
              <w:rPr>
                <w:sz w:val="24"/>
              </w:rPr>
            </w:pPr>
            <w:r>
              <w:rPr>
                <w:spacing w:val="-10"/>
                <w:w w:val="105"/>
                <w:sz w:val="24"/>
              </w:rPr>
              <w:t>2</w:t>
            </w:r>
          </w:p>
        </w:tc>
        <w:tc>
          <w:tcPr>
            <w:tcW w:w="2991" w:type="dxa"/>
          </w:tcPr>
          <w:p w:rsidR="00DD2D1B" w:rsidRDefault="00DD2D1B">
            <w:pPr>
              <w:pStyle w:val="TableParagraph"/>
              <w:rPr>
                <w:rFonts w:ascii="Times New Roman"/>
              </w:rPr>
            </w:pPr>
          </w:p>
        </w:tc>
        <w:tc>
          <w:tcPr>
            <w:tcW w:w="1916" w:type="dxa"/>
          </w:tcPr>
          <w:p w:rsidR="00DD2D1B" w:rsidRDefault="00DD2D1B">
            <w:pPr>
              <w:pStyle w:val="TableParagraph"/>
              <w:rPr>
                <w:rFonts w:ascii="Times New Roman"/>
              </w:rPr>
            </w:pPr>
          </w:p>
        </w:tc>
        <w:tc>
          <w:tcPr>
            <w:tcW w:w="1919" w:type="dxa"/>
          </w:tcPr>
          <w:p w:rsidR="00DD2D1B" w:rsidRDefault="00DD2D1B">
            <w:pPr>
              <w:pStyle w:val="TableParagraph"/>
              <w:rPr>
                <w:rFonts w:ascii="Times New Roman"/>
              </w:rPr>
            </w:pPr>
          </w:p>
        </w:tc>
        <w:tc>
          <w:tcPr>
            <w:tcW w:w="1782" w:type="dxa"/>
            <w:gridSpan w:val="2"/>
          </w:tcPr>
          <w:p w:rsidR="00DD2D1B" w:rsidRDefault="00DD2D1B">
            <w:pPr>
              <w:pStyle w:val="TableParagraph"/>
              <w:rPr>
                <w:rFonts w:ascii="Times New Roman"/>
              </w:rPr>
            </w:pPr>
          </w:p>
        </w:tc>
      </w:tr>
      <w:tr w:rsidR="00DD2D1B">
        <w:trPr>
          <w:trHeight w:val="477"/>
        </w:trPr>
        <w:tc>
          <w:tcPr>
            <w:tcW w:w="418" w:type="dxa"/>
          </w:tcPr>
          <w:p w:rsidR="00DD2D1B" w:rsidRDefault="008272FF">
            <w:pPr>
              <w:pStyle w:val="TableParagraph"/>
              <w:spacing w:line="287" w:lineRule="exact"/>
              <w:ind w:left="107"/>
              <w:rPr>
                <w:sz w:val="24"/>
              </w:rPr>
            </w:pPr>
            <w:r>
              <w:rPr>
                <w:spacing w:val="-10"/>
                <w:w w:val="105"/>
                <w:sz w:val="24"/>
              </w:rPr>
              <w:t>3</w:t>
            </w:r>
          </w:p>
        </w:tc>
        <w:tc>
          <w:tcPr>
            <w:tcW w:w="2991" w:type="dxa"/>
          </w:tcPr>
          <w:p w:rsidR="00DD2D1B" w:rsidRDefault="00DD2D1B">
            <w:pPr>
              <w:pStyle w:val="TableParagraph"/>
              <w:rPr>
                <w:rFonts w:ascii="Times New Roman"/>
              </w:rPr>
            </w:pPr>
          </w:p>
        </w:tc>
        <w:tc>
          <w:tcPr>
            <w:tcW w:w="1916" w:type="dxa"/>
          </w:tcPr>
          <w:p w:rsidR="00DD2D1B" w:rsidRDefault="00DD2D1B">
            <w:pPr>
              <w:pStyle w:val="TableParagraph"/>
              <w:rPr>
                <w:rFonts w:ascii="Times New Roman"/>
              </w:rPr>
            </w:pPr>
          </w:p>
        </w:tc>
        <w:tc>
          <w:tcPr>
            <w:tcW w:w="1919" w:type="dxa"/>
          </w:tcPr>
          <w:p w:rsidR="00DD2D1B" w:rsidRDefault="00DD2D1B">
            <w:pPr>
              <w:pStyle w:val="TableParagraph"/>
              <w:rPr>
                <w:rFonts w:ascii="Times New Roman"/>
              </w:rPr>
            </w:pPr>
          </w:p>
        </w:tc>
        <w:tc>
          <w:tcPr>
            <w:tcW w:w="1782" w:type="dxa"/>
            <w:gridSpan w:val="2"/>
          </w:tcPr>
          <w:p w:rsidR="00DD2D1B" w:rsidRDefault="00DD2D1B">
            <w:pPr>
              <w:pStyle w:val="TableParagraph"/>
              <w:rPr>
                <w:rFonts w:ascii="Times New Roman"/>
              </w:rPr>
            </w:pPr>
          </w:p>
        </w:tc>
      </w:tr>
    </w:tbl>
    <w:p w:rsidR="00DD2D1B" w:rsidRDefault="00DD2D1B">
      <w:pPr>
        <w:pStyle w:val="BodyText"/>
      </w:pPr>
    </w:p>
    <w:p w:rsidR="00DD2D1B" w:rsidRDefault="00DD2D1B">
      <w:pPr>
        <w:pStyle w:val="BodyText"/>
        <w:spacing w:before="32"/>
      </w:pPr>
    </w:p>
    <w:p w:rsidR="00DD2D1B" w:rsidRDefault="008272FF">
      <w:pPr>
        <w:pStyle w:val="ListParagraph"/>
        <w:numPr>
          <w:ilvl w:val="0"/>
          <w:numId w:val="57"/>
        </w:numPr>
        <w:tabs>
          <w:tab w:val="left" w:pos="2045"/>
        </w:tabs>
        <w:ind w:left="2045" w:hanging="627"/>
        <w:jc w:val="left"/>
        <w:rPr>
          <w:rFonts w:ascii="Times New Roman"/>
          <w:color w:val="221F1F"/>
        </w:rPr>
      </w:pPr>
      <w:r>
        <w:rPr>
          <w:spacing w:val="-2"/>
          <w:sz w:val="24"/>
        </w:rPr>
        <w:t>DISCLOSURE</w:t>
      </w:r>
      <w:r>
        <w:rPr>
          <w:spacing w:val="-11"/>
          <w:sz w:val="24"/>
        </w:rPr>
        <w:t xml:space="preserve"> </w:t>
      </w:r>
      <w:r>
        <w:rPr>
          <w:spacing w:val="-2"/>
          <w:sz w:val="24"/>
        </w:rPr>
        <w:t>OF</w:t>
      </w:r>
      <w:r>
        <w:rPr>
          <w:spacing w:val="-8"/>
          <w:sz w:val="24"/>
        </w:rPr>
        <w:t xml:space="preserve"> </w:t>
      </w:r>
      <w:r>
        <w:rPr>
          <w:spacing w:val="-2"/>
          <w:sz w:val="24"/>
        </w:rPr>
        <w:t>INTEREST-</w:t>
      </w:r>
      <w:r>
        <w:rPr>
          <w:spacing w:val="-9"/>
          <w:sz w:val="24"/>
        </w:rPr>
        <w:t xml:space="preserve"> </w:t>
      </w:r>
      <w:r>
        <w:rPr>
          <w:spacing w:val="-2"/>
          <w:sz w:val="24"/>
        </w:rPr>
        <w:t>Interest</w:t>
      </w:r>
      <w:r>
        <w:rPr>
          <w:spacing w:val="-11"/>
          <w:sz w:val="24"/>
        </w:rPr>
        <w:t xml:space="preserve"> </w:t>
      </w:r>
      <w:r>
        <w:rPr>
          <w:spacing w:val="-2"/>
          <w:sz w:val="24"/>
        </w:rPr>
        <w:t>of</w:t>
      </w:r>
      <w:r>
        <w:rPr>
          <w:spacing w:val="-8"/>
          <w:sz w:val="24"/>
        </w:rPr>
        <w:t xml:space="preserve"> </w:t>
      </w:r>
      <w:r>
        <w:rPr>
          <w:spacing w:val="-2"/>
          <w:sz w:val="24"/>
        </w:rPr>
        <w:t>the</w:t>
      </w:r>
      <w:r>
        <w:rPr>
          <w:spacing w:val="-9"/>
          <w:sz w:val="24"/>
        </w:rPr>
        <w:t xml:space="preserve"> </w:t>
      </w:r>
      <w:r>
        <w:rPr>
          <w:spacing w:val="-2"/>
          <w:sz w:val="24"/>
        </w:rPr>
        <w:t>Firm</w:t>
      </w:r>
      <w:r>
        <w:rPr>
          <w:spacing w:val="-10"/>
          <w:sz w:val="24"/>
        </w:rPr>
        <w:t xml:space="preserve"> </w:t>
      </w:r>
      <w:r>
        <w:rPr>
          <w:spacing w:val="-2"/>
          <w:sz w:val="24"/>
        </w:rPr>
        <w:t>in</w:t>
      </w:r>
      <w:r>
        <w:rPr>
          <w:spacing w:val="-9"/>
          <w:sz w:val="24"/>
        </w:rPr>
        <w:t xml:space="preserve"> </w:t>
      </w:r>
      <w:r>
        <w:rPr>
          <w:spacing w:val="-2"/>
          <w:sz w:val="24"/>
        </w:rPr>
        <w:t>the</w:t>
      </w:r>
      <w:r>
        <w:rPr>
          <w:spacing w:val="-11"/>
          <w:sz w:val="24"/>
        </w:rPr>
        <w:t xml:space="preserve"> </w:t>
      </w:r>
      <w:r>
        <w:rPr>
          <w:spacing w:val="-2"/>
          <w:sz w:val="24"/>
        </w:rPr>
        <w:t>Procuring</w:t>
      </w:r>
      <w:r>
        <w:rPr>
          <w:spacing w:val="-9"/>
          <w:sz w:val="24"/>
        </w:rPr>
        <w:t xml:space="preserve"> </w:t>
      </w:r>
      <w:r>
        <w:rPr>
          <w:spacing w:val="-2"/>
          <w:sz w:val="24"/>
        </w:rPr>
        <w:t>Entity.</w:t>
      </w:r>
    </w:p>
    <w:p w:rsidR="00DD2D1B" w:rsidRDefault="00DD2D1B">
      <w:pPr>
        <w:rPr>
          <w:rFonts w:ascii="Times New Roman"/>
        </w:rPr>
        <w:sectPr w:rsidR="00DD2D1B">
          <w:type w:val="continuous"/>
          <w:pgSz w:w="11910" w:h="16840"/>
          <w:pgMar w:top="1120" w:right="20" w:bottom="720" w:left="0" w:header="0" w:footer="440" w:gutter="0"/>
          <w:cols w:space="720"/>
        </w:sectPr>
      </w:pPr>
    </w:p>
    <w:p w:rsidR="00DD2D1B" w:rsidRDefault="008272FF">
      <w:pPr>
        <w:pStyle w:val="ListParagraph"/>
        <w:numPr>
          <w:ilvl w:val="1"/>
          <w:numId w:val="57"/>
        </w:numPr>
        <w:tabs>
          <w:tab w:val="left" w:pos="2159"/>
          <w:tab w:val="left" w:pos="2162"/>
          <w:tab w:val="left" w:pos="10893"/>
        </w:tabs>
        <w:spacing w:before="81"/>
        <w:ind w:right="659"/>
        <w:rPr>
          <w:sz w:val="24"/>
        </w:rPr>
      </w:pPr>
      <w:r>
        <w:rPr>
          <w:sz w:val="24"/>
        </w:rPr>
        <w:lastRenderedPageBreak/>
        <w:t>Are there any person/persons in …………… (</w:t>
      </w:r>
      <w:r>
        <w:rPr>
          <w:rFonts w:ascii="Trebuchet MS" w:hAnsi="Trebuchet MS"/>
          <w:i/>
          <w:sz w:val="25"/>
        </w:rPr>
        <w:t xml:space="preserve">Name of Procuring Entity) </w:t>
      </w:r>
      <w:r>
        <w:rPr>
          <w:sz w:val="24"/>
        </w:rPr>
        <w:t>who</w:t>
      </w:r>
      <w:r>
        <w:rPr>
          <w:sz w:val="24"/>
        </w:rPr>
        <w:tab/>
      </w:r>
      <w:r>
        <w:rPr>
          <w:spacing w:val="-14"/>
          <w:sz w:val="24"/>
        </w:rPr>
        <w:t xml:space="preserve">has </w:t>
      </w:r>
      <w:r>
        <w:rPr>
          <w:sz w:val="24"/>
        </w:rPr>
        <w:t>an</w:t>
      </w:r>
      <w:r>
        <w:rPr>
          <w:spacing w:val="40"/>
          <w:sz w:val="24"/>
        </w:rPr>
        <w:t xml:space="preserve"> </w:t>
      </w:r>
      <w:r>
        <w:rPr>
          <w:sz w:val="24"/>
        </w:rPr>
        <w:t>interest</w:t>
      </w:r>
      <w:r>
        <w:rPr>
          <w:spacing w:val="40"/>
          <w:sz w:val="24"/>
        </w:rPr>
        <w:t xml:space="preserve"> </w:t>
      </w:r>
      <w:r>
        <w:rPr>
          <w:sz w:val="24"/>
        </w:rPr>
        <w:t>or</w:t>
      </w:r>
      <w:r>
        <w:rPr>
          <w:spacing w:val="40"/>
          <w:sz w:val="24"/>
        </w:rPr>
        <w:t xml:space="preserve"> </w:t>
      </w:r>
      <w:r>
        <w:rPr>
          <w:sz w:val="24"/>
        </w:rPr>
        <w:t>relationship</w:t>
      </w:r>
      <w:r>
        <w:rPr>
          <w:spacing w:val="40"/>
          <w:sz w:val="24"/>
        </w:rPr>
        <w:t xml:space="preserve"> </w:t>
      </w:r>
      <w:r>
        <w:rPr>
          <w:sz w:val="24"/>
        </w:rPr>
        <w:t>in</w:t>
      </w:r>
      <w:r>
        <w:rPr>
          <w:spacing w:val="40"/>
          <w:sz w:val="24"/>
        </w:rPr>
        <w:t xml:space="preserve"> </w:t>
      </w:r>
      <w:r>
        <w:rPr>
          <w:sz w:val="24"/>
        </w:rPr>
        <w:t>this</w:t>
      </w:r>
      <w:r>
        <w:rPr>
          <w:spacing w:val="40"/>
          <w:sz w:val="24"/>
        </w:rPr>
        <w:t xml:space="preserve"> </w:t>
      </w:r>
      <w:r>
        <w:rPr>
          <w:sz w:val="24"/>
        </w:rPr>
        <w:t>firm?</w:t>
      </w:r>
      <w:r>
        <w:rPr>
          <w:spacing w:val="40"/>
          <w:sz w:val="24"/>
        </w:rPr>
        <w:t xml:space="preserve"> </w:t>
      </w:r>
      <w:r>
        <w:rPr>
          <w:sz w:val="24"/>
        </w:rPr>
        <w:t>Yes/No………………………</w:t>
      </w:r>
    </w:p>
    <w:p w:rsidR="00DD2D1B" w:rsidRDefault="00DD2D1B">
      <w:pPr>
        <w:pStyle w:val="BodyText"/>
        <w:spacing w:before="64"/>
      </w:pPr>
    </w:p>
    <w:p w:rsidR="00DD2D1B" w:rsidRDefault="008272FF">
      <w:pPr>
        <w:pStyle w:val="BodyText"/>
        <w:ind w:left="1262"/>
      </w:pPr>
      <w:r>
        <w:rPr>
          <w:spacing w:val="-2"/>
        </w:rPr>
        <w:t>If</w:t>
      </w:r>
      <w:r>
        <w:rPr>
          <w:spacing w:val="-16"/>
        </w:rPr>
        <w:t xml:space="preserve"> </w:t>
      </w:r>
      <w:r>
        <w:rPr>
          <w:spacing w:val="-2"/>
        </w:rPr>
        <w:t>yes,</w:t>
      </w:r>
      <w:r>
        <w:rPr>
          <w:spacing w:val="-14"/>
        </w:rPr>
        <w:t xml:space="preserve"> </w:t>
      </w:r>
      <w:r>
        <w:rPr>
          <w:spacing w:val="-2"/>
        </w:rPr>
        <w:t>provide</w:t>
      </w:r>
      <w:r>
        <w:rPr>
          <w:spacing w:val="-16"/>
        </w:rPr>
        <w:t xml:space="preserve"> </w:t>
      </w:r>
      <w:r>
        <w:rPr>
          <w:spacing w:val="-2"/>
        </w:rPr>
        <w:t>details</w:t>
      </w:r>
      <w:r>
        <w:rPr>
          <w:spacing w:val="-14"/>
        </w:rPr>
        <w:t xml:space="preserve"> </w:t>
      </w:r>
      <w:r>
        <w:rPr>
          <w:spacing w:val="-2"/>
        </w:rPr>
        <w:t>as</w:t>
      </w:r>
      <w:r>
        <w:rPr>
          <w:spacing w:val="-16"/>
        </w:rPr>
        <w:t xml:space="preserve"> </w:t>
      </w:r>
      <w:r>
        <w:rPr>
          <w:spacing w:val="-2"/>
        </w:rPr>
        <w:t>follows.</w:t>
      </w:r>
    </w:p>
    <w:p w:rsidR="00DD2D1B" w:rsidRDefault="00DD2D1B">
      <w:pPr>
        <w:pStyle w:val="BodyText"/>
        <w:spacing w:before="95"/>
        <w:rPr>
          <w:sz w:val="20"/>
        </w:rPr>
      </w:pPr>
    </w:p>
    <w:tbl>
      <w:tblPr>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5"/>
        <w:gridCol w:w="2868"/>
        <w:gridCol w:w="2549"/>
        <w:gridCol w:w="2067"/>
        <w:gridCol w:w="652"/>
      </w:tblGrid>
      <w:tr w:rsidR="00DD2D1B">
        <w:trPr>
          <w:trHeight w:val="935"/>
        </w:trPr>
        <w:tc>
          <w:tcPr>
            <w:tcW w:w="955" w:type="dxa"/>
            <w:shd w:val="clear" w:color="auto" w:fill="E7E6E6"/>
          </w:tcPr>
          <w:p w:rsidR="00DD2D1B" w:rsidRDefault="00DD2D1B">
            <w:pPr>
              <w:pStyle w:val="TableParagraph"/>
              <w:rPr>
                <w:rFonts w:ascii="Times New Roman"/>
              </w:rPr>
            </w:pPr>
          </w:p>
        </w:tc>
        <w:tc>
          <w:tcPr>
            <w:tcW w:w="2868" w:type="dxa"/>
            <w:shd w:val="clear" w:color="auto" w:fill="E7E6E6"/>
          </w:tcPr>
          <w:p w:rsidR="00DD2D1B" w:rsidRDefault="008272FF">
            <w:pPr>
              <w:pStyle w:val="TableParagraph"/>
              <w:spacing w:line="285" w:lineRule="exact"/>
              <w:ind w:left="513"/>
              <w:rPr>
                <w:sz w:val="24"/>
              </w:rPr>
            </w:pPr>
            <w:r>
              <w:rPr>
                <w:sz w:val="24"/>
              </w:rPr>
              <w:t>Names</w:t>
            </w:r>
            <w:r>
              <w:rPr>
                <w:spacing w:val="-6"/>
                <w:sz w:val="24"/>
              </w:rPr>
              <w:t xml:space="preserve"> </w:t>
            </w:r>
            <w:r>
              <w:rPr>
                <w:sz w:val="24"/>
              </w:rPr>
              <w:t>of</w:t>
            </w:r>
            <w:r>
              <w:rPr>
                <w:spacing w:val="-5"/>
                <w:sz w:val="24"/>
              </w:rPr>
              <w:t xml:space="preserve"> </w:t>
            </w:r>
            <w:r>
              <w:rPr>
                <w:spacing w:val="-2"/>
                <w:sz w:val="24"/>
              </w:rPr>
              <w:t>Person</w:t>
            </w:r>
          </w:p>
        </w:tc>
        <w:tc>
          <w:tcPr>
            <w:tcW w:w="2549" w:type="dxa"/>
            <w:shd w:val="clear" w:color="auto" w:fill="E7E6E6"/>
          </w:tcPr>
          <w:p w:rsidR="00DD2D1B" w:rsidRDefault="008272FF">
            <w:pPr>
              <w:pStyle w:val="TableParagraph"/>
              <w:tabs>
                <w:tab w:val="left" w:pos="1502"/>
                <w:tab w:val="left" w:pos="2304"/>
              </w:tabs>
              <w:spacing w:line="256" w:lineRule="auto"/>
              <w:ind w:left="658" w:right="37"/>
              <w:rPr>
                <w:sz w:val="24"/>
              </w:rPr>
            </w:pPr>
            <w:r>
              <w:rPr>
                <w:spacing w:val="-2"/>
                <w:sz w:val="24"/>
              </w:rPr>
              <w:t>Designation</w:t>
            </w:r>
            <w:r>
              <w:rPr>
                <w:sz w:val="24"/>
              </w:rPr>
              <w:tab/>
            </w:r>
            <w:r>
              <w:rPr>
                <w:spacing w:val="-6"/>
                <w:sz w:val="24"/>
              </w:rPr>
              <w:t xml:space="preserve">in </w:t>
            </w:r>
            <w:r>
              <w:rPr>
                <w:spacing w:val="-5"/>
                <w:sz w:val="24"/>
              </w:rPr>
              <w:t>the</w:t>
            </w:r>
            <w:r>
              <w:rPr>
                <w:sz w:val="24"/>
              </w:rPr>
              <w:tab/>
            </w:r>
            <w:r>
              <w:rPr>
                <w:spacing w:val="-2"/>
                <w:sz w:val="24"/>
              </w:rPr>
              <w:t>Procuring</w:t>
            </w:r>
          </w:p>
          <w:p w:rsidR="00DD2D1B" w:rsidRDefault="008272FF">
            <w:pPr>
              <w:pStyle w:val="TableParagraph"/>
              <w:ind w:left="658"/>
              <w:rPr>
                <w:sz w:val="24"/>
              </w:rPr>
            </w:pPr>
            <w:r>
              <w:rPr>
                <w:spacing w:val="-2"/>
                <w:sz w:val="24"/>
              </w:rPr>
              <w:t>Entity</w:t>
            </w:r>
          </w:p>
        </w:tc>
        <w:tc>
          <w:tcPr>
            <w:tcW w:w="2067" w:type="dxa"/>
            <w:tcBorders>
              <w:right w:val="nil"/>
            </w:tcBorders>
            <w:shd w:val="clear" w:color="auto" w:fill="E7E6E6"/>
          </w:tcPr>
          <w:p w:rsidR="00DD2D1B" w:rsidRDefault="008272FF">
            <w:pPr>
              <w:pStyle w:val="TableParagraph"/>
              <w:spacing w:line="256" w:lineRule="auto"/>
              <w:ind w:left="654" w:hanging="58"/>
              <w:rPr>
                <w:sz w:val="24"/>
              </w:rPr>
            </w:pPr>
            <w:r>
              <w:rPr>
                <w:spacing w:val="-2"/>
                <w:sz w:val="24"/>
              </w:rPr>
              <w:t>Interest Relationship</w:t>
            </w:r>
          </w:p>
          <w:p w:rsidR="00DD2D1B" w:rsidRDefault="008272FF">
            <w:pPr>
              <w:pStyle w:val="TableParagraph"/>
              <w:ind w:left="574"/>
              <w:rPr>
                <w:sz w:val="24"/>
              </w:rPr>
            </w:pPr>
            <w:r>
              <w:rPr>
                <w:spacing w:val="-2"/>
                <w:sz w:val="24"/>
              </w:rPr>
              <w:t>Tenderer</w:t>
            </w:r>
          </w:p>
        </w:tc>
        <w:tc>
          <w:tcPr>
            <w:tcW w:w="652" w:type="dxa"/>
            <w:tcBorders>
              <w:left w:val="nil"/>
            </w:tcBorders>
            <w:shd w:val="clear" w:color="auto" w:fill="E7E6E6"/>
          </w:tcPr>
          <w:p w:rsidR="00DD2D1B" w:rsidRDefault="008272FF">
            <w:pPr>
              <w:pStyle w:val="TableParagraph"/>
              <w:spacing w:line="256" w:lineRule="auto"/>
              <w:ind w:left="135" w:right="41" w:firstLine="206"/>
              <w:rPr>
                <w:sz w:val="24"/>
              </w:rPr>
            </w:pPr>
            <w:r>
              <w:rPr>
                <w:spacing w:val="-6"/>
                <w:w w:val="105"/>
                <w:sz w:val="24"/>
              </w:rPr>
              <w:t xml:space="preserve">or </w:t>
            </w:r>
            <w:r>
              <w:rPr>
                <w:spacing w:val="-4"/>
                <w:w w:val="105"/>
                <w:sz w:val="24"/>
              </w:rPr>
              <w:t>with</w:t>
            </w:r>
          </w:p>
        </w:tc>
      </w:tr>
      <w:tr w:rsidR="00DD2D1B">
        <w:trPr>
          <w:trHeight w:val="474"/>
        </w:trPr>
        <w:tc>
          <w:tcPr>
            <w:tcW w:w="955" w:type="dxa"/>
          </w:tcPr>
          <w:p w:rsidR="00DD2D1B" w:rsidRDefault="008272FF">
            <w:pPr>
              <w:pStyle w:val="TableParagraph"/>
              <w:spacing w:line="285" w:lineRule="exact"/>
              <w:ind w:right="190"/>
              <w:jc w:val="right"/>
              <w:rPr>
                <w:sz w:val="24"/>
              </w:rPr>
            </w:pPr>
            <w:r>
              <w:rPr>
                <w:spacing w:val="-10"/>
                <w:w w:val="80"/>
                <w:sz w:val="24"/>
              </w:rPr>
              <w:t>1</w:t>
            </w:r>
          </w:p>
        </w:tc>
        <w:tc>
          <w:tcPr>
            <w:tcW w:w="2868" w:type="dxa"/>
          </w:tcPr>
          <w:p w:rsidR="00DD2D1B" w:rsidRDefault="00DD2D1B">
            <w:pPr>
              <w:pStyle w:val="TableParagraph"/>
              <w:rPr>
                <w:rFonts w:ascii="Times New Roman"/>
              </w:rPr>
            </w:pPr>
          </w:p>
        </w:tc>
        <w:tc>
          <w:tcPr>
            <w:tcW w:w="2549" w:type="dxa"/>
          </w:tcPr>
          <w:p w:rsidR="00DD2D1B" w:rsidRDefault="00DD2D1B">
            <w:pPr>
              <w:pStyle w:val="TableParagraph"/>
              <w:rPr>
                <w:rFonts w:ascii="Times New Roman"/>
              </w:rPr>
            </w:pPr>
          </w:p>
        </w:tc>
        <w:tc>
          <w:tcPr>
            <w:tcW w:w="2719" w:type="dxa"/>
            <w:gridSpan w:val="2"/>
          </w:tcPr>
          <w:p w:rsidR="00DD2D1B" w:rsidRDefault="00DD2D1B">
            <w:pPr>
              <w:pStyle w:val="TableParagraph"/>
              <w:rPr>
                <w:rFonts w:ascii="Times New Roman"/>
              </w:rPr>
            </w:pPr>
          </w:p>
        </w:tc>
      </w:tr>
      <w:tr w:rsidR="00DD2D1B">
        <w:trPr>
          <w:trHeight w:val="474"/>
        </w:trPr>
        <w:tc>
          <w:tcPr>
            <w:tcW w:w="955" w:type="dxa"/>
          </w:tcPr>
          <w:p w:rsidR="00DD2D1B" w:rsidRDefault="008272FF">
            <w:pPr>
              <w:pStyle w:val="TableParagraph"/>
              <w:spacing w:line="285" w:lineRule="exact"/>
              <w:ind w:right="149"/>
              <w:jc w:val="right"/>
              <w:rPr>
                <w:sz w:val="24"/>
              </w:rPr>
            </w:pPr>
            <w:r>
              <w:rPr>
                <w:spacing w:val="-10"/>
                <w:w w:val="105"/>
                <w:sz w:val="24"/>
              </w:rPr>
              <w:t>2</w:t>
            </w:r>
          </w:p>
        </w:tc>
        <w:tc>
          <w:tcPr>
            <w:tcW w:w="2868" w:type="dxa"/>
          </w:tcPr>
          <w:p w:rsidR="00DD2D1B" w:rsidRDefault="00DD2D1B">
            <w:pPr>
              <w:pStyle w:val="TableParagraph"/>
              <w:rPr>
                <w:rFonts w:ascii="Times New Roman"/>
              </w:rPr>
            </w:pPr>
          </w:p>
        </w:tc>
        <w:tc>
          <w:tcPr>
            <w:tcW w:w="2549" w:type="dxa"/>
          </w:tcPr>
          <w:p w:rsidR="00DD2D1B" w:rsidRDefault="00DD2D1B">
            <w:pPr>
              <w:pStyle w:val="TableParagraph"/>
              <w:rPr>
                <w:rFonts w:ascii="Times New Roman"/>
              </w:rPr>
            </w:pPr>
          </w:p>
        </w:tc>
        <w:tc>
          <w:tcPr>
            <w:tcW w:w="2719" w:type="dxa"/>
            <w:gridSpan w:val="2"/>
          </w:tcPr>
          <w:p w:rsidR="00DD2D1B" w:rsidRDefault="00DD2D1B">
            <w:pPr>
              <w:pStyle w:val="TableParagraph"/>
              <w:rPr>
                <w:rFonts w:ascii="Times New Roman"/>
              </w:rPr>
            </w:pPr>
          </w:p>
        </w:tc>
      </w:tr>
      <w:tr w:rsidR="00DD2D1B">
        <w:trPr>
          <w:trHeight w:val="477"/>
        </w:trPr>
        <w:tc>
          <w:tcPr>
            <w:tcW w:w="955" w:type="dxa"/>
          </w:tcPr>
          <w:p w:rsidR="00DD2D1B" w:rsidRDefault="008272FF">
            <w:pPr>
              <w:pStyle w:val="TableParagraph"/>
              <w:spacing w:line="287" w:lineRule="exact"/>
              <w:ind w:right="149"/>
              <w:jc w:val="right"/>
              <w:rPr>
                <w:sz w:val="24"/>
              </w:rPr>
            </w:pPr>
            <w:r>
              <w:rPr>
                <w:spacing w:val="-10"/>
                <w:w w:val="105"/>
                <w:sz w:val="24"/>
              </w:rPr>
              <w:t>3</w:t>
            </w:r>
          </w:p>
        </w:tc>
        <w:tc>
          <w:tcPr>
            <w:tcW w:w="2868" w:type="dxa"/>
          </w:tcPr>
          <w:p w:rsidR="00DD2D1B" w:rsidRDefault="00DD2D1B">
            <w:pPr>
              <w:pStyle w:val="TableParagraph"/>
              <w:rPr>
                <w:rFonts w:ascii="Times New Roman"/>
              </w:rPr>
            </w:pPr>
          </w:p>
        </w:tc>
        <w:tc>
          <w:tcPr>
            <w:tcW w:w="2549" w:type="dxa"/>
          </w:tcPr>
          <w:p w:rsidR="00DD2D1B" w:rsidRDefault="00DD2D1B">
            <w:pPr>
              <w:pStyle w:val="TableParagraph"/>
              <w:rPr>
                <w:rFonts w:ascii="Times New Roman"/>
              </w:rPr>
            </w:pPr>
          </w:p>
        </w:tc>
        <w:tc>
          <w:tcPr>
            <w:tcW w:w="2719" w:type="dxa"/>
            <w:gridSpan w:val="2"/>
          </w:tcPr>
          <w:p w:rsidR="00DD2D1B" w:rsidRDefault="00DD2D1B">
            <w:pPr>
              <w:pStyle w:val="TableParagraph"/>
              <w:rPr>
                <w:rFonts w:ascii="Times New Roman"/>
              </w:rPr>
            </w:pPr>
          </w:p>
        </w:tc>
      </w:tr>
    </w:tbl>
    <w:p w:rsidR="00DD2D1B" w:rsidRDefault="00DD2D1B">
      <w:pPr>
        <w:pStyle w:val="BodyText"/>
        <w:spacing w:before="10"/>
      </w:pPr>
    </w:p>
    <w:p w:rsidR="00DD2D1B" w:rsidRDefault="008272FF">
      <w:pPr>
        <w:pStyle w:val="ListParagraph"/>
        <w:numPr>
          <w:ilvl w:val="1"/>
          <w:numId w:val="57"/>
        </w:numPr>
        <w:tabs>
          <w:tab w:val="left" w:pos="2158"/>
        </w:tabs>
        <w:ind w:left="2158" w:hanging="356"/>
        <w:rPr>
          <w:sz w:val="24"/>
        </w:rPr>
      </w:pPr>
      <w:r>
        <w:rPr>
          <w:sz w:val="24"/>
        </w:rPr>
        <w:t>Conflict</w:t>
      </w:r>
      <w:r>
        <w:rPr>
          <w:spacing w:val="-11"/>
          <w:sz w:val="24"/>
        </w:rPr>
        <w:t xml:space="preserve"> </w:t>
      </w:r>
      <w:r>
        <w:rPr>
          <w:sz w:val="24"/>
        </w:rPr>
        <w:t>of</w:t>
      </w:r>
      <w:r>
        <w:rPr>
          <w:spacing w:val="-9"/>
          <w:sz w:val="24"/>
        </w:rPr>
        <w:t xml:space="preserve"> </w:t>
      </w:r>
      <w:r>
        <w:rPr>
          <w:sz w:val="24"/>
        </w:rPr>
        <w:t>interest</w:t>
      </w:r>
      <w:r>
        <w:rPr>
          <w:spacing w:val="-10"/>
          <w:sz w:val="24"/>
        </w:rPr>
        <w:t xml:space="preserve"> </w:t>
      </w:r>
      <w:r>
        <w:rPr>
          <w:spacing w:val="-2"/>
          <w:sz w:val="24"/>
        </w:rPr>
        <w:t>disclosure</w:t>
      </w:r>
    </w:p>
    <w:p w:rsidR="00DD2D1B" w:rsidRDefault="00DD2D1B">
      <w:pPr>
        <w:pStyle w:val="BodyText"/>
        <w:spacing w:before="95" w:after="1"/>
        <w:rPr>
          <w:sz w:val="20"/>
        </w:rPr>
      </w:pPr>
    </w:p>
    <w:tbl>
      <w:tblPr>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262"/>
        <w:gridCol w:w="1647"/>
        <w:gridCol w:w="3193"/>
      </w:tblGrid>
      <w:tr w:rsidR="00DD2D1B">
        <w:trPr>
          <w:trHeight w:val="935"/>
        </w:trPr>
        <w:tc>
          <w:tcPr>
            <w:tcW w:w="991" w:type="dxa"/>
            <w:shd w:val="clear" w:color="auto" w:fill="E7E6E6"/>
          </w:tcPr>
          <w:p w:rsidR="00DD2D1B" w:rsidRDefault="00DD2D1B">
            <w:pPr>
              <w:pStyle w:val="TableParagraph"/>
              <w:rPr>
                <w:rFonts w:ascii="Times New Roman"/>
              </w:rPr>
            </w:pPr>
          </w:p>
        </w:tc>
        <w:tc>
          <w:tcPr>
            <w:tcW w:w="3262" w:type="dxa"/>
            <w:shd w:val="clear" w:color="auto" w:fill="E7E6E6"/>
          </w:tcPr>
          <w:p w:rsidR="00DD2D1B" w:rsidRDefault="008272FF">
            <w:pPr>
              <w:pStyle w:val="TableParagraph"/>
              <w:spacing w:before="9"/>
              <w:ind w:left="647"/>
              <w:rPr>
                <w:rFonts w:ascii="Trebuchet MS"/>
                <w:b/>
                <w:sz w:val="24"/>
              </w:rPr>
            </w:pPr>
            <w:r>
              <w:rPr>
                <w:rFonts w:ascii="Trebuchet MS"/>
                <w:b/>
                <w:spacing w:val="-4"/>
                <w:sz w:val="24"/>
              </w:rPr>
              <w:t>Type</w:t>
            </w:r>
            <w:r>
              <w:rPr>
                <w:rFonts w:ascii="Trebuchet MS"/>
                <w:b/>
                <w:spacing w:val="-10"/>
                <w:sz w:val="24"/>
              </w:rPr>
              <w:t xml:space="preserve"> </w:t>
            </w:r>
            <w:r>
              <w:rPr>
                <w:rFonts w:ascii="Trebuchet MS"/>
                <w:b/>
                <w:spacing w:val="-4"/>
                <w:sz w:val="24"/>
              </w:rPr>
              <w:t>of</w:t>
            </w:r>
            <w:r>
              <w:rPr>
                <w:rFonts w:ascii="Trebuchet MS"/>
                <w:b/>
                <w:spacing w:val="-11"/>
                <w:sz w:val="24"/>
              </w:rPr>
              <w:t xml:space="preserve"> </w:t>
            </w:r>
            <w:r>
              <w:rPr>
                <w:rFonts w:ascii="Trebuchet MS"/>
                <w:b/>
                <w:spacing w:val="-4"/>
                <w:sz w:val="24"/>
              </w:rPr>
              <w:t>Conflict</w:t>
            </w:r>
          </w:p>
        </w:tc>
        <w:tc>
          <w:tcPr>
            <w:tcW w:w="1647" w:type="dxa"/>
            <w:shd w:val="clear" w:color="auto" w:fill="E7E6E6"/>
          </w:tcPr>
          <w:p w:rsidR="00DD2D1B" w:rsidRDefault="008272FF">
            <w:pPr>
              <w:pStyle w:val="TableParagraph"/>
              <w:spacing w:before="9" w:line="266" w:lineRule="auto"/>
              <w:ind w:left="653" w:hanging="111"/>
              <w:rPr>
                <w:rFonts w:ascii="Trebuchet MS"/>
                <w:b/>
                <w:sz w:val="24"/>
              </w:rPr>
            </w:pPr>
            <w:r>
              <w:rPr>
                <w:rFonts w:ascii="Trebuchet MS"/>
                <w:b/>
                <w:spacing w:val="-2"/>
                <w:w w:val="90"/>
                <w:sz w:val="24"/>
              </w:rPr>
              <w:t xml:space="preserve">Disclosure </w:t>
            </w:r>
            <w:r>
              <w:rPr>
                <w:rFonts w:ascii="Trebuchet MS"/>
                <w:b/>
                <w:sz w:val="24"/>
              </w:rPr>
              <w:t>YES OR</w:t>
            </w:r>
          </w:p>
          <w:p w:rsidR="00DD2D1B" w:rsidRDefault="008272FF">
            <w:pPr>
              <w:pStyle w:val="TableParagraph"/>
              <w:spacing w:before="3"/>
              <w:ind w:left="631"/>
              <w:rPr>
                <w:rFonts w:ascii="Trebuchet MS"/>
                <w:b/>
                <w:sz w:val="24"/>
              </w:rPr>
            </w:pPr>
            <w:r>
              <w:rPr>
                <w:rFonts w:ascii="Trebuchet MS"/>
                <w:b/>
                <w:spacing w:val="-5"/>
                <w:w w:val="120"/>
                <w:sz w:val="24"/>
              </w:rPr>
              <w:t>NO</w:t>
            </w:r>
          </w:p>
        </w:tc>
        <w:tc>
          <w:tcPr>
            <w:tcW w:w="3193" w:type="dxa"/>
            <w:shd w:val="clear" w:color="auto" w:fill="E7E6E6"/>
          </w:tcPr>
          <w:p w:rsidR="00DD2D1B" w:rsidRDefault="008272FF">
            <w:pPr>
              <w:pStyle w:val="TableParagraph"/>
              <w:spacing w:before="9" w:line="266" w:lineRule="auto"/>
              <w:ind w:left="647"/>
              <w:rPr>
                <w:rFonts w:ascii="Trebuchet MS"/>
                <w:b/>
                <w:sz w:val="24"/>
              </w:rPr>
            </w:pPr>
            <w:r>
              <w:rPr>
                <w:rFonts w:ascii="Trebuchet MS"/>
                <w:b/>
                <w:spacing w:val="-8"/>
                <w:sz w:val="24"/>
              </w:rPr>
              <w:t>If</w:t>
            </w:r>
            <w:r>
              <w:rPr>
                <w:rFonts w:ascii="Trebuchet MS"/>
                <w:b/>
                <w:spacing w:val="-11"/>
                <w:sz w:val="24"/>
              </w:rPr>
              <w:t xml:space="preserve"> </w:t>
            </w:r>
            <w:r>
              <w:rPr>
                <w:rFonts w:ascii="Trebuchet MS"/>
                <w:b/>
                <w:spacing w:val="-8"/>
                <w:sz w:val="24"/>
              </w:rPr>
              <w:t>YES</w:t>
            </w:r>
            <w:r>
              <w:rPr>
                <w:rFonts w:ascii="Trebuchet MS"/>
                <w:b/>
                <w:spacing w:val="-10"/>
                <w:sz w:val="24"/>
              </w:rPr>
              <w:t xml:space="preserve"> </w:t>
            </w:r>
            <w:r>
              <w:rPr>
                <w:rFonts w:ascii="Trebuchet MS"/>
                <w:b/>
                <w:spacing w:val="-8"/>
                <w:sz w:val="24"/>
              </w:rPr>
              <w:t>provide</w:t>
            </w:r>
            <w:r>
              <w:rPr>
                <w:rFonts w:ascii="Trebuchet MS"/>
                <w:b/>
                <w:spacing w:val="-10"/>
                <w:sz w:val="24"/>
              </w:rPr>
              <w:t xml:space="preserve"> </w:t>
            </w:r>
            <w:r>
              <w:rPr>
                <w:rFonts w:ascii="Trebuchet MS"/>
                <w:b/>
                <w:spacing w:val="-8"/>
                <w:sz w:val="24"/>
              </w:rPr>
              <w:t>details</w:t>
            </w:r>
            <w:r>
              <w:rPr>
                <w:rFonts w:ascii="Trebuchet MS"/>
                <w:b/>
                <w:spacing w:val="-10"/>
                <w:sz w:val="24"/>
              </w:rPr>
              <w:t xml:space="preserve"> </w:t>
            </w:r>
            <w:r>
              <w:rPr>
                <w:rFonts w:ascii="Trebuchet MS"/>
                <w:b/>
                <w:spacing w:val="-8"/>
                <w:sz w:val="24"/>
              </w:rPr>
              <w:t xml:space="preserve">of </w:t>
            </w:r>
            <w:r>
              <w:rPr>
                <w:rFonts w:ascii="Trebuchet MS"/>
                <w:b/>
                <w:sz w:val="24"/>
              </w:rPr>
              <w:t>the</w:t>
            </w:r>
            <w:r>
              <w:rPr>
                <w:rFonts w:ascii="Trebuchet MS"/>
                <w:b/>
                <w:spacing w:val="-19"/>
                <w:sz w:val="24"/>
              </w:rPr>
              <w:t xml:space="preserve"> </w:t>
            </w:r>
            <w:r>
              <w:rPr>
                <w:rFonts w:ascii="Trebuchet MS"/>
                <w:b/>
                <w:sz w:val="24"/>
              </w:rPr>
              <w:t>relationship</w:t>
            </w:r>
            <w:r>
              <w:rPr>
                <w:rFonts w:ascii="Trebuchet MS"/>
                <w:b/>
                <w:spacing w:val="-18"/>
                <w:sz w:val="24"/>
              </w:rPr>
              <w:t xml:space="preserve"> </w:t>
            </w:r>
            <w:r>
              <w:rPr>
                <w:rFonts w:ascii="Trebuchet MS"/>
                <w:b/>
                <w:sz w:val="24"/>
              </w:rPr>
              <w:t>with</w:t>
            </w:r>
          </w:p>
          <w:p w:rsidR="00DD2D1B" w:rsidRDefault="008272FF">
            <w:pPr>
              <w:pStyle w:val="TableParagraph"/>
              <w:spacing w:before="3"/>
              <w:ind w:left="647"/>
              <w:rPr>
                <w:rFonts w:ascii="Trebuchet MS"/>
                <w:b/>
                <w:sz w:val="24"/>
              </w:rPr>
            </w:pPr>
            <w:r>
              <w:rPr>
                <w:rFonts w:ascii="Trebuchet MS"/>
                <w:b/>
                <w:spacing w:val="-2"/>
                <w:sz w:val="24"/>
              </w:rPr>
              <w:t>Tenderer</w:t>
            </w:r>
          </w:p>
        </w:tc>
      </w:tr>
      <w:tr w:rsidR="00DD2D1B">
        <w:trPr>
          <w:trHeight w:val="1247"/>
        </w:trPr>
        <w:tc>
          <w:tcPr>
            <w:tcW w:w="991" w:type="dxa"/>
          </w:tcPr>
          <w:p w:rsidR="00DD2D1B" w:rsidRDefault="008272FF">
            <w:pPr>
              <w:pStyle w:val="TableParagraph"/>
              <w:spacing w:line="285" w:lineRule="exact"/>
              <w:ind w:right="233"/>
              <w:jc w:val="right"/>
              <w:rPr>
                <w:sz w:val="24"/>
              </w:rPr>
            </w:pPr>
            <w:r>
              <w:rPr>
                <w:spacing w:val="-10"/>
                <w:w w:val="80"/>
                <w:sz w:val="24"/>
              </w:rPr>
              <w:t>1</w:t>
            </w:r>
          </w:p>
        </w:tc>
        <w:tc>
          <w:tcPr>
            <w:tcW w:w="3262" w:type="dxa"/>
          </w:tcPr>
          <w:p w:rsidR="00DD2D1B" w:rsidRDefault="008272FF">
            <w:pPr>
              <w:pStyle w:val="TableParagraph"/>
              <w:spacing w:line="256" w:lineRule="auto"/>
              <w:ind w:left="268" w:right="49"/>
              <w:jc w:val="both"/>
              <w:rPr>
                <w:sz w:val="24"/>
              </w:rPr>
            </w:pPr>
            <w:r>
              <w:rPr>
                <w:sz w:val="24"/>
              </w:rPr>
              <w:t>Tenderer is directly or indirectly</w:t>
            </w:r>
            <w:r>
              <w:rPr>
                <w:spacing w:val="-8"/>
                <w:sz w:val="24"/>
              </w:rPr>
              <w:t xml:space="preserve"> </w:t>
            </w:r>
            <w:r>
              <w:rPr>
                <w:sz w:val="24"/>
              </w:rPr>
              <w:t>controlled</w:t>
            </w:r>
            <w:r>
              <w:rPr>
                <w:spacing w:val="-9"/>
                <w:sz w:val="24"/>
              </w:rPr>
              <w:t xml:space="preserve"> </w:t>
            </w:r>
            <w:r>
              <w:rPr>
                <w:sz w:val="24"/>
              </w:rPr>
              <w:t>by</w:t>
            </w:r>
            <w:r>
              <w:rPr>
                <w:spacing w:val="-8"/>
                <w:sz w:val="24"/>
              </w:rPr>
              <w:t xml:space="preserve"> </w:t>
            </w:r>
            <w:r>
              <w:rPr>
                <w:sz w:val="24"/>
              </w:rPr>
              <w:t>or</w:t>
            </w:r>
            <w:r>
              <w:rPr>
                <w:spacing w:val="-10"/>
                <w:sz w:val="24"/>
              </w:rPr>
              <w:t xml:space="preserve"> </w:t>
            </w:r>
            <w:r>
              <w:rPr>
                <w:sz w:val="24"/>
              </w:rPr>
              <w:t>is under</w:t>
            </w:r>
            <w:r>
              <w:rPr>
                <w:spacing w:val="-11"/>
                <w:sz w:val="24"/>
              </w:rPr>
              <w:t xml:space="preserve"> </w:t>
            </w:r>
            <w:r>
              <w:rPr>
                <w:sz w:val="24"/>
              </w:rPr>
              <w:t>common</w:t>
            </w:r>
            <w:r>
              <w:rPr>
                <w:spacing w:val="-7"/>
                <w:sz w:val="24"/>
              </w:rPr>
              <w:t xml:space="preserve"> </w:t>
            </w:r>
            <w:r>
              <w:rPr>
                <w:sz w:val="24"/>
              </w:rPr>
              <w:t>control</w:t>
            </w:r>
            <w:r>
              <w:rPr>
                <w:spacing w:val="-7"/>
                <w:sz w:val="24"/>
              </w:rPr>
              <w:t xml:space="preserve"> </w:t>
            </w:r>
            <w:r>
              <w:rPr>
                <w:spacing w:val="-4"/>
                <w:sz w:val="24"/>
              </w:rPr>
              <w:t>with</w:t>
            </w:r>
          </w:p>
          <w:p w:rsidR="00DD2D1B" w:rsidRDefault="008272FF">
            <w:pPr>
              <w:pStyle w:val="TableParagraph"/>
              <w:ind w:left="268"/>
              <w:jc w:val="both"/>
              <w:rPr>
                <w:sz w:val="24"/>
              </w:rPr>
            </w:pPr>
            <w:r>
              <w:rPr>
                <w:sz w:val="24"/>
              </w:rPr>
              <w:t>another</w:t>
            </w:r>
            <w:r>
              <w:rPr>
                <w:spacing w:val="-16"/>
                <w:sz w:val="24"/>
              </w:rPr>
              <w:t xml:space="preserve"> </w:t>
            </w:r>
            <w:r>
              <w:rPr>
                <w:spacing w:val="-2"/>
                <w:sz w:val="24"/>
              </w:rPr>
              <w:t>tenderer.</w:t>
            </w:r>
          </w:p>
        </w:tc>
        <w:tc>
          <w:tcPr>
            <w:tcW w:w="1647" w:type="dxa"/>
          </w:tcPr>
          <w:p w:rsidR="00DD2D1B" w:rsidRDefault="00DD2D1B">
            <w:pPr>
              <w:pStyle w:val="TableParagraph"/>
              <w:rPr>
                <w:rFonts w:ascii="Times New Roman"/>
              </w:rPr>
            </w:pPr>
          </w:p>
        </w:tc>
        <w:tc>
          <w:tcPr>
            <w:tcW w:w="3193" w:type="dxa"/>
          </w:tcPr>
          <w:p w:rsidR="00DD2D1B" w:rsidRDefault="00DD2D1B">
            <w:pPr>
              <w:pStyle w:val="TableParagraph"/>
              <w:rPr>
                <w:rFonts w:ascii="Times New Roman"/>
              </w:rPr>
            </w:pPr>
          </w:p>
        </w:tc>
      </w:tr>
      <w:tr w:rsidR="00DD2D1B">
        <w:trPr>
          <w:trHeight w:val="1245"/>
        </w:trPr>
        <w:tc>
          <w:tcPr>
            <w:tcW w:w="991" w:type="dxa"/>
          </w:tcPr>
          <w:p w:rsidR="00DD2D1B" w:rsidRDefault="008272FF">
            <w:pPr>
              <w:pStyle w:val="TableParagraph"/>
              <w:spacing w:line="285" w:lineRule="exact"/>
              <w:ind w:right="192"/>
              <w:jc w:val="right"/>
              <w:rPr>
                <w:sz w:val="24"/>
              </w:rPr>
            </w:pPr>
            <w:r>
              <w:rPr>
                <w:spacing w:val="-10"/>
                <w:w w:val="105"/>
                <w:sz w:val="24"/>
              </w:rPr>
              <w:t>2</w:t>
            </w:r>
          </w:p>
        </w:tc>
        <w:tc>
          <w:tcPr>
            <w:tcW w:w="3262" w:type="dxa"/>
          </w:tcPr>
          <w:p w:rsidR="00DD2D1B" w:rsidRDefault="008272FF">
            <w:pPr>
              <w:pStyle w:val="TableParagraph"/>
              <w:spacing w:line="256" w:lineRule="auto"/>
              <w:ind w:left="268" w:right="46"/>
              <w:jc w:val="both"/>
              <w:rPr>
                <w:sz w:val="24"/>
              </w:rPr>
            </w:pPr>
            <w:r>
              <w:rPr>
                <w:sz w:val="24"/>
              </w:rPr>
              <w:t>Tenderer receives or has received any direct or indirect</w:t>
            </w:r>
            <w:r>
              <w:rPr>
                <w:spacing w:val="64"/>
                <w:sz w:val="24"/>
              </w:rPr>
              <w:t xml:space="preserve">   </w:t>
            </w:r>
            <w:r>
              <w:rPr>
                <w:sz w:val="24"/>
              </w:rPr>
              <w:t>subsidy</w:t>
            </w:r>
            <w:r>
              <w:rPr>
                <w:spacing w:val="65"/>
                <w:sz w:val="24"/>
              </w:rPr>
              <w:t xml:space="preserve">   </w:t>
            </w:r>
            <w:r>
              <w:rPr>
                <w:spacing w:val="-4"/>
                <w:sz w:val="24"/>
              </w:rPr>
              <w:t>from</w:t>
            </w:r>
          </w:p>
          <w:p w:rsidR="00DD2D1B" w:rsidRDefault="008272FF">
            <w:pPr>
              <w:pStyle w:val="TableParagraph"/>
              <w:ind w:left="268"/>
              <w:jc w:val="both"/>
              <w:rPr>
                <w:sz w:val="24"/>
              </w:rPr>
            </w:pPr>
            <w:r>
              <w:rPr>
                <w:sz w:val="24"/>
              </w:rPr>
              <w:t>another</w:t>
            </w:r>
            <w:r>
              <w:rPr>
                <w:spacing w:val="-16"/>
                <w:sz w:val="24"/>
              </w:rPr>
              <w:t xml:space="preserve"> </w:t>
            </w:r>
            <w:r>
              <w:rPr>
                <w:spacing w:val="-2"/>
                <w:sz w:val="24"/>
              </w:rPr>
              <w:t>tenderer.</w:t>
            </w:r>
          </w:p>
        </w:tc>
        <w:tc>
          <w:tcPr>
            <w:tcW w:w="1647" w:type="dxa"/>
          </w:tcPr>
          <w:p w:rsidR="00DD2D1B" w:rsidRDefault="00DD2D1B">
            <w:pPr>
              <w:pStyle w:val="TableParagraph"/>
              <w:rPr>
                <w:rFonts w:ascii="Times New Roman"/>
              </w:rPr>
            </w:pPr>
          </w:p>
        </w:tc>
        <w:tc>
          <w:tcPr>
            <w:tcW w:w="3193" w:type="dxa"/>
          </w:tcPr>
          <w:p w:rsidR="00DD2D1B" w:rsidRDefault="00DD2D1B">
            <w:pPr>
              <w:pStyle w:val="TableParagraph"/>
              <w:rPr>
                <w:rFonts w:ascii="Times New Roman"/>
              </w:rPr>
            </w:pPr>
          </w:p>
        </w:tc>
      </w:tr>
      <w:tr w:rsidR="00DD2D1B">
        <w:trPr>
          <w:trHeight w:val="889"/>
        </w:trPr>
        <w:tc>
          <w:tcPr>
            <w:tcW w:w="991" w:type="dxa"/>
          </w:tcPr>
          <w:p w:rsidR="00DD2D1B" w:rsidRDefault="008272FF">
            <w:pPr>
              <w:pStyle w:val="TableParagraph"/>
              <w:spacing w:line="287" w:lineRule="exact"/>
              <w:ind w:right="192"/>
              <w:jc w:val="right"/>
              <w:rPr>
                <w:sz w:val="24"/>
              </w:rPr>
            </w:pPr>
            <w:r>
              <w:rPr>
                <w:spacing w:val="-10"/>
                <w:w w:val="105"/>
                <w:sz w:val="24"/>
              </w:rPr>
              <w:t>3</w:t>
            </w:r>
          </w:p>
        </w:tc>
        <w:tc>
          <w:tcPr>
            <w:tcW w:w="3262" w:type="dxa"/>
          </w:tcPr>
          <w:p w:rsidR="00DD2D1B" w:rsidRDefault="008272FF">
            <w:pPr>
              <w:pStyle w:val="TableParagraph"/>
              <w:spacing w:line="237" w:lineRule="auto"/>
              <w:ind w:left="268" w:right="-15"/>
              <w:rPr>
                <w:sz w:val="24"/>
              </w:rPr>
            </w:pPr>
            <w:r>
              <w:rPr>
                <w:sz w:val="24"/>
              </w:rPr>
              <w:t>Tenderer</w:t>
            </w:r>
            <w:r>
              <w:rPr>
                <w:spacing w:val="-16"/>
                <w:sz w:val="24"/>
              </w:rPr>
              <w:t xml:space="preserve"> </w:t>
            </w:r>
            <w:r>
              <w:rPr>
                <w:sz w:val="24"/>
              </w:rPr>
              <w:t>has</w:t>
            </w:r>
            <w:r>
              <w:rPr>
                <w:spacing w:val="-13"/>
                <w:sz w:val="24"/>
              </w:rPr>
              <w:t xml:space="preserve"> </w:t>
            </w:r>
            <w:r>
              <w:rPr>
                <w:sz w:val="24"/>
              </w:rPr>
              <w:t>the</w:t>
            </w:r>
            <w:r>
              <w:rPr>
                <w:spacing w:val="-15"/>
                <w:sz w:val="24"/>
              </w:rPr>
              <w:t xml:space="preserve"> </w:t>
            </w:r>
            <w:r>
              <w:rPr>
                <w:sz w:val="24"/>
              </w:rPr>
              <w:t>same</w:t>
            </w:r>
            <w:r>
              <w:rPr>
                <w:spacing w:val="-14"/>
                <w:sz w:val="24"/>
              </w:rPr>
              <w:t xml:space="preserve"> </w:t>
            </w:r>
            <w:r>
              <w:rPr>
                <w:sz w:val="24"/>
              </w:rPr>
              <w:t xml:space="preserve">legal representative as another </w:t>
            </w:r>
            <w:r>
              <w:rPr>
                <w:spacing w:val="-2"/>
                <w:sz w:val="24"/>
              </w:rPr>
              <w:t>tenderer</w:t>
            </w:r>
          </w:p>
        </w:tc>
        <w:tc>
          <w:tcPr>
            <w:tcW w:w="1647" w:type="dxa"/>
          </w:tcPr>
          <w:p w:rsidR="00DD2D1B" w:rsidRDefault="00DD2D1B">
            <w:pPr>
              <w:pStyle w:val="TableParagraph"/>
              <w:rPr>
                <w:rFonts w:ascii="Times New Roman"/>
              </w:rPr>
            </w:pPr>
          </w:p>
        </w:tc>
        <w:tc>
          <w:tcPr>
            <w:tcW w:w="3193" w:type="dxa"/>
          </w:tcPr>
          <w:p w:rsidR="00DD2D1B" w:rsidRDefault="00DD2D1B">
            <w:pPr>
              <w:pStyle w:val="TableParagraph"/>
              <w:rPr>
                <w:rFonts w:ascii="Times New Roman"/>
              </w:rPr>
            </w:pPr>
          </w:p>
        </w:tc>
      </w:tr>
      <w:tr w:rsidR="00DD2D1B">
        <w:trPr>
          <w:trHeight w:val="3110"/>
        </w:trPr>
        <w:tc>
          <w:tcPr>
            <w:tcW w:w="991" w:type="dxa"/>
          </w:tcPr>
          <w:p w:rsidR="00DD2D1B" w:rsidRDefault="008272FF">
            <w:pPr>
              <w:pStyle w:val="TableParagraph"/>
              <w:spacing w:line="285" w:lineRule="exact"/>
              <w:ind w:right="192"/>
              <w:jc w:val="right"/>
              <w:rPr>
                <w:sz w:val="24"/>
              </w:rPr>
            </w:pPr>
            <w:r>
              <w:rPr>
                <w:spacing w:val="-10"/>
                <w:w w:val="105"/>
                <w:sz w:val="24"/>
              </w:rPr>
              <w:t>4</w:t>
            </w:r>
          </w:p>
        </w:tc>
        <w:tc>
          <w:tcPr>
            <w:tcW w:w="3262" w:type="dxa"/>
          </w:tcPr>
          <w:p w:rsidR="00DD2D1B" w:rsidRDefault="008272FF">
            <w:pPr>
              <w:pStyle w:val="TableParagraph"/>
              <w:spacing w:line="256" w:lineRule="auto"/>
              <w:ind w:left="268" w:right="44"/>
              <w:jc w:val="both"/>
              <w:rPr>
                <w:sz w:val="24"/>
              </w:rPr>
            </w:pPr>
            <w:r>
              <w:rPr>
                <w:sz w:val="24"/>
              </w:rPr>
              <w:t>Tender has a relationship with another tenderer, directly</w:t>
            </w:r>
            <w:r>
              <w:rPr>
                <w:spacing w:val="-16"/>
                <w:sz w:val="24"/>
              </w:rPr>
              <w:t xml:space="preserve"> </w:t>
            </w:r>
            <w:r>
              <w:rPr>
                <w:sz w:val="24"/>
              </w:rPr>
              <w:t>or</w:t>
            </w:r>
            <w:r>
              <w:rPr>
                <w:spacing w:val="-16"/>
                <w:sz w:val="24"/>
              </w:rPr>
              <w:t xml:space="preserve"> </w:t>
            </w:r>
            <w:r>
              <w:rPr>
                <w:sz w:val="24"/>
              </w:rPr>
              <w:t>through</w:t>
            </w:r>
            <w:r>
              <w:rPr>
                <w:spacing w:val="-17"/>
                <w:sz w:val="24"/>
              </w:rPr>
              <w:t xml:space="preserve"> </w:t>
            </w:r>
            <w:r>
              <w:rPr>
                <w:sz w:val="24"/>
              </w:rPr>
              <w:t>common third parties that put it in a position to influence the tender</w:t>
            </w:r>
            <w:r>
              <w:rPr>
                <w:spacing w:val="-4"/>
                <w:sz w:val="24"/>
              </w:rPr>
              <w:t xml:space="preserve"> </w:t>
            </w:r>
            <w:r>
              <w:rPr>
                <w:sz w:val="24"/>
              </w:rPr>
              <w:t>of</w:t>
            </w:r>
            <w:r>
              <w:rPr>
                <w:spacing w:val="-2"/>
                <w:sz w:val="24"/>
              </w:rPr>
              <w:t xml:space="preserve"> </w:t>
            </w:r>
            <w:r>
              <w:rPr>
                <w:sz w:val="24"/>
              </w:rPr>
              <w:t>another</w:t>
            </w:r>
            <w:r>
              <w:rPr>
                <w:spacing w:val="-2"/>
                <w:sz w:val="24"/>
              </w:rPr>
              <w:t xml:space="preserve"> </w:t>
            </w:r>
            <w:r>
              <w:rPr>
                <w:sz w:val="24"/>
              </w:rPr>
              <w:t>tenderer, or</w:t>
            </w:r>
            <w:r>
              <w:rPr>
                <w:spacing w:val="-19"/>
                <w:sz w:val="24"/>
              </w:rPr>
              <w:t xml:space="preserve"> </w:t>
            </w:r>
            <w:r>
              <w:rPr>
                <w:sz w:val="24"/>
              </w:rPr>
              <w:t>influence</w:t>
            </w:r>
            <w:r>
              <w:rPr>
                <w:spacing w:val="-19"/>
                <w:sz w:val="24"/>
              </w:rPr>
              <w:t xml:space="preserve"> </w:t>
            </w:r>
            <w:r>
              <w:rPr>
                <w:sz w:val="24"/>
              </w:rPr>
              <w:t>the</w:t>
            </w:r>
            <w:r>
              <w:rPr>
                <w:spacing w:val="-17"/>
                <w:sz w:val="24"/>
              </w:rPr>
              <w:t xml:space="preserve"> </w:t>
            </w:r>
            <w:r>
              <w:rPr>
                <w:sz w:val="24"/>
              </w:rPr>
              <w:t>decisions</w:t>
            </w:r>
            <w:r>
              <w:rPr>
                <w:spacing w:val="-19"/>
                <w:sz w:val="24"/>
              </w:rPr>
              <w:t xml:space="preserve"> </w:t>
            </w:r>
            <w:r>
              <w:rPr>
                <w:sz w:val="24"/>
              </w:rPr>
              <w:t>of the Procuring Entity regarding</w:t>
            </w:r>
            <w:r>
              <w:rPr>
                <w:spacing w:val="61"/>
                <w:sz w:val="24"/>
              </w:rPr>
              <w:t xml:space="preserve">  </w:t>
            </w:r>
            <w:r>
              <w:rPr>
                <w:sz w:val="24"/>
              </w:rPr>
              <w:t>this</w:t>
            </w:r>
            <w:r>
              <w:rPr>
                <w:spacing w:val="63"/>
                <w:sz w:val="24"/>
              </w:rPr>
              <w:t xml:space="preserve">  </w:t>
            </w:r>
            <w:r>
              <w:rPr>
                <w:spacing w:val="-2"/>
                <w:sz w:val="24"/>
              </w:rPr>
              <w:t>tendering</w:t>
            </w:r>
          </w:p>
          <w:p w:rsidR="00DD2D1B" w:rsidRDefault="008272FF">
            <w:pPr>
              <w:pStyle w:val="TableParagraph"/>
              <w:spacing w:before="1"/>
              <w:ind w:left="268"/>
              <w:rPr>
                <w:sz w:val="24"/>
              </w:rPr>
            </w:pPr>
            <w:r>
              <w:rPr>
                <w:spacing w:val="-2"/>
                <w:sz w:val="24"/>
              </w:rPr>
              <w:t>process.</w:t>
            </w:r>
          </w:p>
        </w:tc>
        <w:tc>
          <w:tcPr>
            <w:tcW w:w="1647" w:type="dxa"/>
          </w:tcPr>
          <w:p w:rsidR="00DD2D1B" w:rsidRDefault="00DD2D1B">
            <w:pPr>
              <w:pStyle w:val="TableParagraph"/>
              <w:rPr>
                <w:rFonts w:ascii="Times New Roman"/>
              </w:rPr>
            </w:pPr>
          </w:p>
        </w:tc>
        <w:tc>
          <w:tcPr>
            <w:tcW w:w="3193" w:type="dxa"/>
          </w:tcPr>
          <w:p w:rsidR="00DD2D1B" w:rsidRDefault="00DD2D1B">
            <w:pPr>
              <w:pStyle w:val="TableParagraph"/>
              <w:rPr>
                <w:rFonts w:ascii="Times New Roman"/>
              </w:rPr>
            </w:pPr>
          </w:p>
        </w:tc>
      </w:tr>
      <w:tr w:rsidR="00DD2D1B">
        <w:trPr>
          <w:trHeight w:val="2178"/>
        </w:trPr>
        <w:tc>
          <w:tcPr>
            <w:tcW w:w="991" w:type="dxa"/>
          </w:tcPr>
          <w:p w:rsidR="00DD2D1B" w:rsidRDefault="008272FF">
            <w:pPr>
              <w:pStyle w:val="TableParagraph"/>
              <w:spacing w:line="285" w:lineRule="exact"/>
              <w:ind w:right="192"/>
              <w:jc w:val="right"/>
              <w:rPr>
                <w:sz w:val="24"/>
              </w:rPr>
            </w:pPr>
            <w:r>
              <w:rPr>
                <w:spacing w:val="-10"/>
                <w:w w:val="105"/>
                <w:sz w:val="24"/>
              </w:rPr>
              <w:t>5</w:t>
            </w:r>
          </w:p>
        </w:tc>
        <w:tc>
          <w:tcPr>
            <w:tcW w:w="3262" w:type="dxa"/>
          </w:tcPr>
          <w:p w:rsidR="00DD2D1B" w:rsidRDefault="008272FF">
            <w:pPr>
              <w:pStyle w:val="TableParagraph"/>
              <w:spacing w:line="256" w:lineRule="auto"/>
              <w:ind w:left="268" w:right="46"/>
              <w:jc w:val="both"/>
              <w:rPr>
                <w:sz w:val="24"/>
              </w:rPr>
            </w:pPr>
            <w:r>
              <w:rPr>
                <w:sz w:val="24"/>
              </w:rPr>
              <w:t>Any of the Tenderer’s affiliates participated as a consultant in the preparation</w:t>
            </w:r>
            <w:r>
              <w:rPr>
                <w:spacing w:val="-19"/>
                <w:sz w:val="24"/>
              </w:rPr>
              <w:t xml:space="preserve"> </w:t>
            </w:r>
            <w:r>
              <w:rPr>
                <w:sz w:val="24"/>
              </w:rPr>
              <w:t>of</w:t>
            </w:r>
            <w:r>
              <w:rPr>
                <w:spacing w:val="-16"/>
                <w:sz w:val="24"/>
              </w:rPr>
              <w:t xml:space="preserve"> </w:t>
            </w:r>
            <w:r>
              <w:rPr>
                <w:sz w:val="24"/>
              </w:rPr>
              <w:t>the</w:t>
            </w:r>
            <w:r>
              <w:rPr>
                <w:spacing w:val="-17"/>
                <w:sz w:val="24"/>
              </w:rPr>
              <w:t xml:space="preserve"> </w:t>
            </w:r>
            <w:r>
              <w:rPr>
                <w:sz w:val="24"/>
              </w:rPr>
              <w:t>design</w:t>
            </w:r>
            <w:r>
              <w:rPr>
                <w:spacing w:val="-19"/>
                <w:sz w:val="24"/>
              </w:rPr>
              <w:t xml:space="preserve"> </w:t>
            </w:r>
            <w:r>
              <w:rPr>
                <w:sz w:val="24"/>
              </w:rPr>
              <w:t>or technical specifications of the</w:t>
            </w:r>
            <w:r>
              <w:rPr>
                <w:spacing w:val="30"/>
                <w:sz w:val="24"/>
              </w:rPr>
              <w:t xml:space="preserve">  </w:t>
            </w:r>
            <w:r>
              <w:rPr>
                <w:sz w:val="24"/>
              </w:rPr>
              <w:t>works</w:t>
            </w:r>
            <w:r>
              <w:rPr>
                <w:spacing w:val="32"/>
                <w:sz w:val="24"/>
              </w:rPr>
              <w:t xml:space="preserve">  </w:t>
            </w:r>
            <w:r>
              <w:rPr>
                <w:sz w:val="24"/>
              </w:rPr>
              <w:t>that</w:t>
            </w:r>
            <w:r>
              <w:rPr>
                <w:spacing w:val="33"/>
                <w:sz w:val="24"/>
              </w:rPr>
              <w:t xml:space="preserve">  </w:t>
            </w:r>
            <w:r>
              <w:rPr>
                <w:sz w:val="24"/>
              </w:rPr>
              <w:t>are</w:t>
            </w:r>
            <w:r>
              <w:rPr>
                <w:spacing w:val="34"/>
                <w:sz w:val="24"/>
              </w:rPr>
              <w:t xml:space="preserve">  </w:t>
            </w:r>
            <w:r>
              <w:rPr>
                <w:spacing w:val="-5"/>
                <w:sz w:val="24"/>
              </w:rPr>
              <w:t>the</w:t>
            </w:r>
          </w:p>
          <w:p w:rsidR="00DD2D1B" w:rsidRDefault="008272FF">
            <w:pPr>
              <w:pStyle w:val="TableParagraph"/>
              <w:ind w:left="268"/>
              <w:jc w:val="both"/>
              <w:rPr>
                <w:sz w:val="24"/>
              </w:rPr>
            </w:pPr>
            <w:r>
              <w:rPr>
                <w:spacing w:val="-4"/>
                <w:sz w:val="24"/>
              </w:rPr>
              <w:t>subject</w:t>
            </w:r>
            <w:r>
              <w:rPr>
                <w:spacing w:val="-13"/>
                <w:sz w:val="24"/>
              </w:rPr>
              <w:t xml:space="preserve"> </w:t>
            </w:r>
            <w:r>
              <w:rPr>
                <w:spacing w:val="-4"/>
                <w:sz w:val="24"/>
              </w:rPr>
              <w:t>of</w:t>
            </w:r>
            <w:r>
              <w:rPr>
                <w:spacing w:val="-10"/>
                <w:sz w:val="24"/>
              </w:rPr>
              <w:t xml:space="preserve"> </w:t>
            </w:r>
            <w:r>
              <w:rPr>
                <w:spacing w:val="-4"/>
                <w:sz w:val="24"/>
              </w:rPr>
              <w:t>the</w:t>
            </w:r>
            <w:r>
              <w:rPr>
                <w:spacing w:val="-13"/>
                <w:sz w:val="24"/>
              </w:rPr>
              <w:t xml:space="preserve"> </w:t>
            </w:r>
            <w:r>
              <w:rPr>
                <w:spacing w:val="-4"/>
                <w:sz w:val="24"/>
              </w:rPr>
              <w:t>tender.</w:t>
            </w:r>
          </w:p>
        </w:tc>
        <w:tc>
          <w:tcPr>
            <w:tcW w:w="1647" w:type="dxa"/>
          </w:tcPr>
          <w:p w:rsidR="00DD2D1B" w:rsidRDefault="00DD2D1B">
            <w:pPr>
              <w:pStyle w:val="TableParagraph"/>
              <w:rPr>
                <w:rFonts w:ascii="Times New Roman"/>
              </w:rPr>
            </w:pPr>
          </w:p>
        </w:tc>
        <w:tc>
          <w:tcPr>
            <w:tcW w:w="3193" w:type="dxa"/>
          </w:tcPr>
          <w:p w:rsidR="00DD2D1B" w:rsidRDefault="00DD2D1B">
            <w:pPr>
              <w:pStyle w:val="TableParagraph"/>
              <w:rPr>
                <w:rFonts w:ascii="Times New Roman"/>
              </w:rPr>
            </w:pPr>
          </w:p>
        </w:tc>
      </w:tr>
    </w:tbl>
    <w:p w:rsidR="00DD2D1B" w:rsidRDefault="00DD2D1B">
      <w:pPr>
        <w:rPr>
          <w:rFonts w:ascii="Times New Roman"/>
        </w:rPr>
        <w:sectPr w:rsidR="00DD2D1B">
          <w:pgSz w:w="11910" w:h="16840"/>
          <w:pgMar w:top="1040" w:right="20" w:bottom="720" w:left="0" w:header="0" w:footer="440" w:gutter="0"/>
          <w:cols w:space="720"/>
        </w:sectPr>
      </w:pPr>
    </w:p>
    <w:tbl>
      <w:tblPr>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262"/>
        <w:gridCol w:w="1647"/>
        <w:gridCol w:w="3193"/>
      </w:tblGrid>
      <w:tr w:rsidR="00DD2D1B">
        <w:trPr>
          <w:trHeight w:val="1557"/>
        </w:trPr>
        <w:tc>
          <w:tcPr>
            <w:tcW w:w="991" w:type="dxa"/>
          </w:tcPr>
          <w:p w:rsidR="00DD2D1B" w:rsidRDefault="008272FF">
            <w:pPr>
              <w:pStyle w:val="TableParagraph"/>
              <w:spacing w:line="287" w:lineRule="exact"/>
              <w:ind w:right="192"/>
              <w:jc w:val="right"/>
              <w:rPr>
                <w:sz w:val="24"/>
              </w:rPr>
            </w:pPr>
            <w:r>
              <w:rPr>
                <w:spacing w:val="-10"/>
                <w:w w:val="105"/>
                <w:sz w:val="24"/>
              </w:rPr>
              <w:lastRenderedPageBreak/>
              <w:t>6</w:t>
            </w:r>
          </w:p>
        </w:tc>
        <w:tc>
          <w:tcPr>
            <w:tcW w:w="3262" w:type="dxa"/>
          </w:tcPr>
          <w:p w:rsidR="00DD2D1B" w:rsidRDefault="008272FF">
            <w:pPr>
              <w:pStyle w:val="TableParagraph"/>
              <w:spacing w:line="256" w:lineRule="auto"/>
              <w:ind w:left="268" w:right="46"/>
              <w:jc w:val="both"/>
              <w:rPr>
                <w:sz w:val="24"/>
              </w:rPr>
            </w:pPr>
            <w:r>
              <w:rPr>
                <w:sz w:val="24"/>
              </w:rPr>
              <w:t>Tenderer would be providing goods, works, non-consulting services or consulting</w:t>
            </w:r>
            <w:r>
              <w:rPr>
                <w:spacing w:val="54"/>
                <w:w w:val="150"/>
                <w:sz w:val="24"/>
              </w:rPr>
              <w:t xml:space="preserve"> </w:t>
            </w:r>
            <w:r>
              <w:rPr>
                <w:sz w:val="24"/>
              </w:rPr>
              <w:t>services</w:t>
            </w:r>
            <w:r>
              <w:rPr>
                <w:spacing w:val="53"/>
                <w:w w:val="150"/>
                <w:sz w:val="24"/>
              </w:rPr>
              <w:t xml:space="preserve"> </w:t>
            </w:r>
            <w:r>
              <w:rPr>
                <w:spacing w:val="-2"/>
                <w:sz w:val="24"/>
              </w:rPr>
              <w:t>during</w:t>
            </w:r>
          </w:p>
          <w:p w:rsidR="00DD2D1B" w:rsidRDefault="008272FF">
            <w:pPr>
              <w:pStyle w:val="TableParagraph"/>
              <w:ind w:left="268"/>
              <w:jc w:val="both"/>
              <w:rPr>
                <w:sz w:val="24"/>
              </w:rPr>
            </w:pPr>
            <w:r>
              <w:rPr>
                <w:sz w:val="24"/>
              </w:rPr>
              <w:t>implementation</w:t>
            </w:r>
            <w:r>
              <w:rPr>
                <w:spacing w:val="2"/>
                <w:sz w:val="24"/>
              </w:rPr>
              <w:t xml:space="preserve"> </w:t>
            </w:r>
            <w:r>
              <w:rPr>
                <w:sz w:val="24"/>
              </w:rPr>
              <w:t xml:space="preserve">of </w:t>
            </w:r>
            <w:r>
              <w:rPr>
                <w:spacing w:val="-5"/>
                <w:sz w:val="24"/>
              </w:rPr>
              <w:t>the</w:t>
            </w:r>
          </w:p>
        </w:tc>
        <w:tc>
          <w:tcPr>
            <w:tcW w:w="1647" w:type="dxa"/>
          </w:tcPr>
          <w:p w:rsidR="00DD2D1B" w:rsidRDefault="00DD2D1B">
            <w:pPr>
              <w:pStyle w:val="TableParagraph"/>
              <w:rPr>
                <w:rFonts w:ascii="Times New Roman"/>
                <w:sz w:val="24"/>
              </w:rPr>
            </w:pPr>
          </w:p>
        </w:tc>
        <w:tc>
          <w:tcPr>
            <w:tcW w:w="3193" w:type="dxa"/>
          </w:tcPr>
          <w:p w:rsidR="00DD2D1B" w:rsidRDefault="00DD2D1B">
            <w:pPr>
              <w:pStyle w:val="TableParagraph"/>
              <w:rPr>
                <w:rFonts w:ascii="Times New Roman"/>
                <w:sz w:val="24"/>
              </w:rPr>
            </w:pPr>
          </w:p>
        </w:tc>
      </w:tr>
      <w:tr w:rsidR="00DD2D1B">
        <w:trPr>
          <w:trHeight w:val="938"/>
        </w:trPr>
        <w:tc>
          <w:tcPr>
            <w:tcW w:w="991" w:type="dxa"/>
            <w:shd w:val="clear" w:color="auto" w:fill="E7E6E6"/>
          </w:tcPr>
          <w:p w:rsidR="00DD2D1B" w:rsidRDefault="00DD2D1B">
            <w:pPr>
              <w:pStyle w:val="TableParagraph"/>
              <w:rPr>
                <w:rFonts w:ascii="Times New Roman"/>
                <w:sz w:val="24"/>
              </w:rPr>
            </w:pPr>
          </w:p>
        </w:tc>
        <w:tc>
          <w:tcPr>
            <w:tcW w:w="3262" w:type="dxa"/>
            <w:shd w:val="clear" w:color="auto" w:fill="E7E6E6"/>
          </w:tcPr>
          <w:p w:rsidR="00DD2D1B" w:rsidRDefault="008272FF">
            <w:pPr>
              <w:pStyle w:val="TableParagraph"/>
              <w:spacing w:before="12"/>
              <w:ind w:left="647"/>
              <w:rPr>
                <w:rFonts w:ascii="Trebuchet MS"/>
                <w:b/>
                <w:sz w:val="24"/>
              </w:rPr>
            </w:pPr>
            <w:r>
              <w:rPr>
                <w:rFonts w:ascii="Trebuchet MS"/>
                <w:b/>
                <w:spacing w:val="-4"/>
                <w:sz w:val="24"/>
              </w:rPr>
              <w:t>Type</w:t>
            </w:r>
            <w:r>
              <w:rPr>
                <w:rFonts w:ascii="Trebuchet MS"/>
                <w:b/>
                <w:spacing w:val="-10"/>
                <w:sz w:val="24"/>
              </w:rPr>
              <w:t xml:space="preserve"> </w:t>
            </w:r>
            <w:r>
              <w:rPr>
                <w:rFonts w:ascii="Trebuchet MS"/>
                <w:b/>
                <w:spacing w:val="-4"/>
                <w:sz w:val="24"/>
              </w:rPr>
              <w:t>of</w:t>
            </w:r>
            <w:r>
              <w:rPr>
                <w:rFonts w:ascii="Trebuchet MS"/>
                <w:b/>
                <w:spacing w:val="-11"/>
                <w:sz w:val="24"/>
              </w:rPr>
              <w:t xml:space="preserve"> </w:t>
            </w:r>
            <w:r>
              <w:rPr>
                <w:rFonts w:ascii="Trebuchet MS"/>
                <w:b/>
                <w:spacing w:val="-4"/>
                <w:sz w:val="24"/>
              </w:rPr>
              <w:t>Conflict</w:t>
            </w:r>
          </w:p>
        </w:tc>
        <w:tc>
          <w:tcPr>
            <w:tcW w:w="1647" w:type="dxa"/>
            <w:shd w:val="clear" w:color="auto" w:fill="E7E6E6"/>
          </w:tcPr>
          <w:p w:rsidR="00DD2D1B" w:rsidRDefault="008272FF">
            <w:pPr>
              <w:pStyle w:val="TableParagraph"/>
              <w:spacing w:before="12"/>
              <w:ind w:left="653" w:hanging="161"/>
              <w:rPr>
                <w:rFonts w:ascii="Trebuchet MS"/>
                <w:b/>
                <w:sz w:val="24"/>
              </w:rPr>
            </w:pPr>
            <w:r>
              <w:rPr>
                <w:rFonts w:ascii="Trebuchet MS"/>
                <w:b/>
                <w:spacing w:val="-2"/>
                <w:sz w:val="24"/>
              </w:rPr>
              <w:t>Disclosure</w:t>
            </w:r>
          </w:p>
          <w:p w:rsidR="00DD2D1B" w:rsidRDefault="008272FF">
            <w:pPr>
              <w:pStyle w:val="TableParagraph"/>
              <w:spacing w:line="310" w:lineRule="atLeast"/>
              <w:ind w:left="605" w:right="181" w:firstLine="48"/>
              <w:rPr>
                <w:rFonts w:ascii="Trebuchet MS"/>
                <w:b/>
                <w:sz w:val="24"/>
              </w:rPr>
            </w:pPr>
            <w:r>
              <w:rPr>
                <w:rFonts w:ascii="Trebuchet MS"/>
                <w:b/>
                <w:spacing w:val="-8"/>
                <w:w w:val="105"/>
                <w:sz w:val="24"/>
              </w:rPr>
              <w:t>YES</w:t>
            </w:r>
            <w:r>
              <w:rPr>
                <w:rFonts w:ascii="Trebuchet MS"/>
                <w:b/>
                <w:spacing w:val="-11"/>
                <w:w w:val="105"/>
                <w:sz w:val="24"/>
              </w:rPr>
              <w:t xml:space="preserve"> </w:t>
            </w:r>
            <w:r>
              <w:rPr>
                <w:rFonts w:ascii="Trebuchet MS"/>
                <w:b/>
                <w:spacing w:val="-8"/>
                <w:w w:val="105"/>
                <w:sz w:val="24"/>
              </w:rPr>
              <w:t xml:space="preserve">OR </w:t>
            </w:r>
            <w:r>
              <w:rPr>
                <w:rFonts w:ascii="Trebuchet MS"/>
                <w:b/>
                <w:spacing w:val="-6"/>
                <w:w w:val="105"/>
                <w:sz w:val="24"/>
              </w:rPr>
              <w:t>NO</w:t>
            </w:r>
          </w:p>
        </w:tc>
        <w:tc>
          <w:tcPr>
            <w:tcW w:w="3193" w:type="dxa"/>
            <w:shd w:val="clear" w:color="auto" w:fill="E7E6E6"/>
          </w:tcPr>
          <w:p w:rsidR="00DD2D1B" w:rsidRDefault="008272FF">
            <w:pPr>
              <w:pStyle w:val="TableParagraph"/>
              <w:spacing w:before="12"/>
              <w:ind w:left="647"/>
              <w:rPr>
                <w:rFonts w:ascii="Trebuchet MS"/>
                <w:b/>
                <w:sz w:val="24"/>
              </w:rPr>
            </w:pPr>
            <w:r>
              <w:rPr>
                <w:rFonts w:ascii="Trebuchet MS"/>
                <w:b/>
                <w:w w:val="90"/>
                <w:sz w:val="24"/>
              </w:rPr>
              <w:t>If</w:t>
            </w:r>
            <w:r>
              <w:rPr>
                <w:rFonts w:ascii="Trebuchet MS"/>
                <w:b/>
                <w:spacing w:val="5"/>
                <w:sz w:val="24"/>
              </w:rPr>
              <w:t xml:space="preserve"> </w:t>
            </w:r>
            <w:r>
              <w:rPr>
                <w:rFonts w:ascii="Trebuchet MS"/>
                <w:b/>
                <w:w w:val="90"/>
                <w:sz w:val="24"/>
              </w:rPr>
              <w:t>YES</w:t>
            </w:r>
            <w:r>
              <w:rPr>
                <w:rFonts w:ascii="Trebuchet MS"/>
                <w:b/>
                <w:spacing w:val="8"/>
                <w:sz w:val="24"/>
              </w:rPr>
              <w:t xml:space="preserve"> </w:t>
            </w:r>
            <w:r>
              <w:rPr>
                <w:rFonts w:ascii="Trebuchet MS"/>
                <w:b/>
                <w:w w:val="90"/>
                <w:sz w:val="24"/>
              </w:rPr>
              <w:t>provide</w:t>
            </w:r>
            <w:r>
              <w:rPr>
                <w:rFonts w:ascii="Trebuchet MS"/>
                <w:b/>
                <w:spacing w:val="8"/>
                <w:sz w:val="24"/>
              </w:rPr>
              <w:t xml:space="preserve"> </w:t>
            </w:r>
            <w:r>
              <w:rPr>
                <w:rFonts w:ascii="Trebuchet MS"/>
                <w:b/>
                <w:w w:val="90"/>
                <w:sz w:val="24"/>
              </w:rPr>
              <w:t>details</w:t>
            </w:r>
            <w:r>
              <w:rPr>
                <w:rFonts w:ascii="Trebuchet MS"/>
                <w:b/>
                <w:spacing w:val="7"/>
                <w:sz w:val="24"/>
              </w:rPr>
              <w:t xml:space="preserve"> </w:t>
            </w:r>
            <w:r>
              <w:rPr>
                <w:rFonts w:ascii="Trebuchet MS"/>
                <w:b/>
                <w:spacing w:val="-5"/>
                <w:w w:val="90"/>
                <w:sz w:val="24"/>
              </w:rPr>
              <w:t>of</w:t>
            </w:r>
          </w:p>
          <w:p w:rsidR="00DD2D1B" w:rsidRDefault="008272FF">
            <w:pPr>
              <w:pStyle w:val="TableParagraph"/>
              <w:spacing w:line="310" w:lineRule="atLeast"/>
              <w:ind w:left="647"/>
              <w:rPr>
                <w:rFonts w:ascii="Trebuchet MS"/>
                <w:b/>
                <w:sz w:val="24"/>
              </w:rPr>
            </w:pPr>
            <w:r>
              <w:rPr>
                <w:rFonts w:ascii="Trebuchet MS"/>
                <w:b/>
                <w:w w:val="90"/>
                <w:sz w:val="24"/>
              </w:rPr>
              <w:t xml:space="preserve">the relationship with </w:t>
            </w:r>
            <w:r>
              <w:rPr>
                <w:rFonts w:ascii="Trebuchet MS"/>
                <w:b/>
                <w:spacing w:val="-2"/>
                <w:sz w:val="24"/>
              </w:rPr>
              <w:t>Tenderer</w:t>
            </w:r>
          </w:p>
        </w:tc>
      </w:tr>
      <w:tr w:rsidR="00DD2D1B">
        <w:trPr>
          <w:trHeight w:val="625"/>
        </w:trPr>
        <w:tc>
          <w:tcPr>
            <w:tcW w:w="991" w:type="dxa"/>
          </w:tcPr>
          <w:p w:rsidR="00DD2D1B" w:rsidRDefault="00DD2D1B">
            <w:pPr>
              <w:pStyle w:val="TableParagraph"/>
              <w:rPr>
                <w:rFonts w:ascii="Times New Roman"/>
                <w:sz w:val="24"/>
              </w:rPr>
            </w:pPr>
          </w:p>
        </w:tc>
        <w:tc>
          <w:tcPr>
            <w:tcW w:w="3262" w:type="dxa"/>
          </w:tcPr>
          <w:p w:rsidR="00DD2D1B" w:rsidRDefault="008272FF">
            <w:pPr>
              <w:pStyle w:val="TableParagraph"/>
              <w:spacing w:line="285" w:lineRule="exact"/>
              <w:ind w:left="268"/>
              <w:rPr>
                <w:sz w:val="24"/>
              </w:rPr>
            </w:pPr>
            <w:r>
              <w:rPr>
                <w:spacing w:val="-2"/>
                <w:sz w:val="24"/>
              </w:rPr>
              <w:t>contract</w:t>
            </w:r>
            <w:r>
              <w:rPr>
                <w:spacing w:val="-9"/>
                <w:sz w:val="24"/>
              </w:rPr>
              <w:t xml:space="preserve"> </w:t>
            </w:r>
            <w:r>
              <w:rPr>
                <w:spacing w:val="-2"/>
                <w:sz w:val="24"/>
              </w:rPr>
              <w:t>specified</w:t>
            </w:r>
            <w:r>
              <w:rPr>
                <w:spacing w:val="-9"/>
                <w:sz w:val="24"/>
              </w:rPr>
              <w:t xml:space="preserve"> </w:t>
            </w:r>
            <w:r>
              <w:rPr>
                <w:spacing w:val="-2"/>
                <w:sz w:val="24"/>
              </w:rPr>
              <w:t>in</w:t>
            </w:r>
            <w:r>
              <w:rPr>
                <w:spacing w:val="-10"/>
                <w:sz w:val="24"/>
              </w:rPr>
              <w:t xml:space="preserve"> </w:t>
            </w:r>
            <w:r>
              <w:rPr>
                <w:spacing w:val="-4"/>
                <w:sz w:val="24"/>
              </w:rPr>
              <w:t>this</w:t>
            </w:r>
          </w:p>
          <w:p w:rsidR="00DD2D1B" w:rsidRDefault="008272FF">
            <w:pPr>
              <w:pStyle w:val="TableParagraph"/>
              <w:spacing w:before="20"/>
              <w:ind w:left="268"/>
              <w:rPr>
                <w:sz w:val="24"/>
              </w:rPr>
            </w:pPr>
            <w:r>
              <w:rPr>
                <w:sz w:val="24"/>
              </w:rPr>
              <w:t>Tender</w:t>
            </w:r>
            <w:r>
              <w:rPr>
                <w:spacing w:val="-16"/>
                <w:sz w:val="24"/>
              </w:rPr>
              <w:t xml:space="preserve"> </w:t>
            </w:r>
            <w:r>
              <w:rPr>
                <w:spacing w:val="-2"/>
                <w:sz w:val="24"/>
              </w:rPr>
              <w:t>Document.</w:t>
            </w:r>
          </w:p>
        </w:tc>
        <w:tc>
          <w:tcPr>
            <w:tcW w:w="1647" w:type="dxa"/>
          </w:tcPr>
          <w:p w:rsidR="00DD2D1B" w:rsidRDefault="00DD2D1B">
            <w:pPr>
              <w:pStyle w:val="TableParagraph"/>
              <w:rPr>
                <w:rFonts w:ascii="Times New Roman"/>
                <w:sz w:val="24"/>
              </w:rPr>
            </w:pPr>
          </w:p>
        </w:tc>
        <w:tc>
          <w:tcPr>
            <w:tcW w:w="3193" w:type="dxa"/>
          </w:tcPr>
          <w:p w:rsidR="00DD2D1B" w:rsidRDefault="00DD2D1B">
            <w:pPr>
              <w:pStyle w:val="TableParagraph"/>
              <w:rPr>
                <w:rFonts w:ascii="Times New Roman"/>
                <w:sz w:val="24"/>
              </w:rPr>
            </w:pPr>
          </w:p>
        </w:tc>
      </w:tr>
      <w:tr w:rsidR="00DD2D1B">
        <w:trPr>
          <w:trHeight w:val="3729"/>
        </w:trPr>
        <w:tc>
          <w:tcPr>
            <w:tcW w:w="991" w:type="dxa"/>
          </w:tcPr>
          <w:p w:rsidR="00DD2D1B" w:rsidRDefault="008272FF">
            <w:pPr>
              <w:pStyle w:val="TableParagraph"/>
              <w:spacing w:line="285" w:lineRule="exact"/>
              <w:ind w:right="192"/>
              <w:jc w:val="right"/>
              <w:rPr>
                <w:sz w:val="24"/>
              </w:rPr>
            </w:pPr>
            <w:r>
              <w:rPr>
                <w:spacing w:val="-10"/>
                <w:w w:val="105"/>
                <w:sz w:val="24"/>
              </w:rPr>
              <w:t>7</w:t>
            </w:r>
          </w:p>
        </w:tc>
        <w:tc>
          <w:tcPr>
            <w:tcW w:w="3262" w:type="dxa"/>
          </w:tcPr>
          <w:p w:rsidR="00DD2D1B" w:rsidRDefault="008272FF">
            <w:pPr>
              <w:pStyle w:val="TableParagraph"/>
              <w:spacing w:line="256" w:lineRule="auto"/>
              <w:ind w:left="268" w:right="97"/>
              <w:jc w:val="both"/>
              <w:rPr>
                <w:sz w:val="24"/>
              </w:rPr>
            </w:pPr>
            <w:r>
              <w:rPr>
                <w:sz w:val="24"/>
              </w:rPr>
              <w:t>Tenderer has a close business or family relationship with a professional staff of the Procuring Entity who are directly or indirectly involved in the preparation of</w:t>
            </w:r>
            <w:r>
              <w:rPr>
                <w:spacing w:val="-4"/>
                <w:sz w:val="24"/>
              </w:rPr>
              <w:t xml:space="preserve"> </w:t>
            </w:r>
            <w:r>
              <w:rPr>
                <w:sz w:val="24"/>
              </w:rPr>
              <w:t>the</w:t>
            </w:r>
            <w:r>
              <w:rPr>
                <w:spacing w:val="-3"/>
                <w:sz w:val="24"/>
              </w:rPr>
              <w:t xml:space="preserve"> </w:t>
            </w:r>
            <w:r>
              <w:rPr>
                <w:sz w:val="24"/>
              </w:rPr>
              <w:t>Tender</w:t>
            </w:r>
            <w:r>
              <w:rPr>
                <w:spacing w:val="-2"/>
                <w:sz w:val="24"/>
              </w:rPr>
              <w:t xml:space="preserve"> </w:t>
            </w:r>
            <w:r>
              <w:rPr>
                <w:sz w:val="24"/>
              </w:rPr>
              <w:t>document</w:t>
            </w:r>
            <w:r>
              <w:rPr>
                <w:spacing w:val="-5"/>
                <w:sz w:val="24"/>
              </w:rPr>
              <w:t xml:space="preserve"> </w:t>
            </w:r>
            <w:r>
              <w:rPr>
                <w:sz w:val="24"/>
              </w:rPr>
              <w:t>or specifications of the Contract, and/or the Tender</w:t>
            </w:r>
            <w:r>
              <w:rPr>
                <w:spacing w:val="68"/>
                <w:sz w:val="24"/>
              </w:rPr>
              <w:t xml:space="preserve"> </w:t>
            </w:r>
            <w:r>
              <w:rPr>
                <w:sz w:val="24"/>
              </w:rPr>
              <w:t>evaluation</w:t>
            </w:r>
            <w:r>
              <w:rPr>
                <w:spacing w:val="69"/>
                <w:sz w:val="24"/>
              </w:rPr>
              <w:t xml:space="preserve"> </w:t>
            </w:r>
            <w:r>
              <w:rPr>
                <w:spacing w:val="-8"/>
                <w:sz w:val="24"/>
              </w:rPr>
              <w:t>process</w:t>
            </w:r>
          </w:p>
          <w:p w:rsidR="00DD2D1B" w:rsidRDefault="008272FF">
            <w:pPr>
              <w:pStyle w:val="TableParagraph"/>
              <w:spacing w:before="1"/>
              <w:ind w:left="268"/>
              <w:jc w:val="both"/>
              <w:rPr>
                <w:sz w:val="24"/>
              </w:rPr>
            </w:pPr>
            <w:r>
              <w:rPr>
                <w:spacing w:val="-2"/>
                <w:sz w:val="24"/>
              </w:rPr>
              <w:t>of</w:t>
            </w:r>
            <w:r>
              <w:rPr>
                <w:spacing w:val="-17"/>
                <w:sz w:val="24"/>
              </w:rPr>
              <w:t xml:space="preserve"> </w:t>
            </w:r>
            <w:r>
              <w:rPr>
                <w:spacing w:val="-2"/>
                <w:sz w:val="24"/>
              </w:rPr>
              <w:t>such</w:t>
            </w:r>
            <w:r>
              <w:rPr>
                <w:spacing w:val="-15"/>
                <w:sz w:val="24"/>
              </w:rPr>
              <w:t xml:space="preserve"> </w:t>
            </w:r>
            <w:r>
              <w:rPr>
                <w:spacing w:val="-2"/>
                <w:sz w:val="24"/>
              </w:rPr>
              <w:t>contract.</w:t>
            </w:r>
          </w:p>
        </w:tc>
        <w:tc>
          <w:tcPr>
            <w:tcW w:w="1647" w:type="dxa"/>
          </w:tcPr>
          <w:p w:rsidR="00DD2D1B" w:rsidRDefault="00DD2D1B">
            <w:pPr>
              <w:pStyle w:val="TableParagraph"/>
              <w:rPr>
                <w:rFonts w:ascii="Times New Roman"/>
                <w:sz w:val="24"/>
              </w:rPr>
            </w:pPr>
          </w:p>
        </w:tc>
        <w:tc>
          <w:tcPr>
            <w:tcW w:w="3193" w:type="dxa"/>
          </w:tcPr>
          <w:p w:rsidR="00DD2D1B" w:rsidRDefault="00DD2D1B">
            <w:pPr>
              <w:pStyle w:val="TableParagraph"/>
              <w:rPr>
                <w:rFonts w:ascii="Times New Roman"/>
                <w:sz w:val="24"/>
              </w:rPr>
            </w:pPr>
          </w:p>
        </w:tc>
      </w:tr>
      <w:tr w:rsidR="00DD2D1B">
        <w:trPr>
          <w:trHeight w:val="2491"/>
        </w:trPr>
        <w:tc>
          <w:tcPr>
            <w:tcW w:w="991" w:type="dxa"/>
          </w:tcPr>
          <w:p w:rsidR="00DD2D1B" w:rsidRDefault="008272FF">
            <w:pPr>
              <w:pStyle w:val="TableParagraph"/>
              <w:spacing w:line="287" w:lineRule="exact"/>
              <w:ind w:right="192"/>
              <w:jc w:val="right"/>
              <w:rPr>
                <w:sz w:val="24"/>
              </w:rPr>
            </w:pPr>
            <w:r>
              <w:rPr>
                <w:spacing w:val="-10"/>
                <w:w w:val="105"/>
                <w:sz w:val="24"/>
              </w:rPr>
              <w:t>8</w:t>
            </w:r>
          </w:p>
        </w:tc>
        <w:tc>
          <w:tcPr>
            <w:tcW w:w="3262" w:type="dxa"/>
          </w:tcPr>
          <w:p w:rsidR="00DD2D1B" w:rsidRDefault="008272FF">
            <w:pPr>
              <w:pStyle w:val="TableParagraph"/>
              <w:tabs>
                <w:tab w:val="left" w:pos="2919"/>
              </w:tabs>
              <w:spacing w:line="256" w:lineRule="auto"/>
              <w:ind w:left="268" w:right="97"/>
              <w:jc w:val="both"/>
              <w:rPr>
                <w:sz w:val="24"/>
              </w:rPr>
            </w:pPr>
            <w:r>
              <w:rPr>
                <w:sz w:val="24"/>
              </w:rPr>
              <w:t>Tenderer has a close business or family relationship with a professional staff of the Procuring Entity who</w:t>
            </w:r>
            <w:r>
              <w:rPr>
                <w:spacing w:val="40"/>
                <w:sz w:val="24"/>
              </w:rPr>
              <w:t xml:space="preserve"> </w:t>
            </w:r>
            <w:r>
              <w:rPr>
                <w:sz w:val="24"/>
              </w:rPr>
              <w:t>would be</w:t>
            </w:r>
            <w:r>
              <w:rPr>
                <w:spacing w:val="40"/>
                <w:sz w:val="24"/>
              </w:rPr>
              <w:t xml:space="preserve"> </w:t>
            </w:r>
            <w:r>
              <w:rPr>
                <w:sz w:val="24"/>
              </w:rPr>
              <w:t xml:space="preserve">involved in the </w:t>
            </w:r>
            <w:r>
              <w:rPr>
                <w:spacing w:val="-2"/>
                <w:sz w:val="24"/>
              </w:rPr>
              <w:t>implementation</w:t>
            </w:r>
            <w:r>
              <w:rPr>
                <w:sz w:val="24"/>
              </w:rPr>
              <w:tab/>
            </w:r>
            <w:r>
              <w:rPr>
                <w:spacing w:val="-5"/>
                <w:sz w:val="24"/>
              </w:rPr>
              <w:t>or</w:t>
            </w:r>
          </w:p>
          <w:p w:rsidR="00DD2D1B" w:rsidRDefault="008272FF">
            <w:pPr>
              <w:pStyle w:val="TableParagraph"/>
              <w:ind w:left="268"/>
              <w:jc w:val="both"/>
              <w:rPr>
                <w:sz w:val="24"/>
              </w:rPr>
            </w:pPr>
            <w:r>
              <w:rPr>
                <w:spacing w:val="-2"/>
                <w:sz w:val="24"/>
              </w:rPr>
              <w:t>supervision</w:t>
            </w:r>
            <w:r>
              <w:rPr>
                <w:spacing w:val="-11"/>
                <w:sz w:val="24"/>
              </w:rPr>
              <w:t xml:space="preserve"> </w:t>
            </w:r>
            <w:r>
              <w:rPr>
                <w:spacing w:val="-2"/>
                <w:sz w:val="24"/>
              </w:rPr>
              <w:t>of</w:t>
            </w:r>
            <w:r>
              <w:rPr>
                <w:spacing w:val="-9"/>
                <w:sz w:val="24"/>
              </w:rPr>
              <w:t xml:space="preserve"> </w:t>
            </w:r>
            <w:r>
              <w:rPr>
                <w:spacing w:val="-2"/>
                <w:sz w:val="24"/>
              </w:rPr>
              <w:t>the</w:t>
            </w:r>
            <w:r>
              <w:rPr>
                <w:spacing w:val="-10"/>
                <w:sz w:val="24"/>
              </w:rPr>
              <w:t xml:space="preserve"> </w:t>
            </w:r>
            <w:r>
              <w:rPr>
                <w:spacing w:val="-2"/>
                <w:sz w:val="24"/>
              </w:rPr>
              <w:t>Contract.</w:t>
            </w:r>
          </w:p>
        </w:tc>
        <w:tc>
          <w:tcPr>
            <w:tcW w:w="1647" w:type="dxa"/>
          </w:tcPr>
          <w:p w:rsidR="00DD2D1B" w:rsidRDefault="00DD2D1B">
            <w:pPr>
              <w:pStyle w:val="TableParagraph"/>
              <w:rPr>
                <w:rFonts w:ascii="Times New Roman"/>
                <w:sz w:val="24"/>
              </w:rPr>
            </w:pPr>
          </w:p>
        </w:tc>
        <w:tc>
          <w:tcPr>
            <w:tcW w:w="3193" w:type="dxa"/>
          </w:tcPr>
          <w:p w:rsidR="00DD2D1B" w:rsidRDefault="00DD2D1B">
            <w:pPr>
              <w:pStyle w:val="TableParagraph"/>
              <w:rPr>
                <w:rFonts w:ascii="Times New Roman"/>
                <w:sz w:val="24"/>
              </w:rPr>
            </w:pPr>
          </w:p>
        </w:tc>
      </w:tr>
      <w:tr w:rsidR="00DD2D1B">
        <w:trPr>
          <w:trHeight w:val="2666"/>
        </w:trPr>
        <w:tc>
          <w:tcPr>
            <w:tcW w:w="991" w:type="dxa"/>
          </w:tcPr>
          <w:p w:rsidR="00DD2D1B" w:rsidRDefault="008272FF">
            <w:pPr>
              <w:pStyle w:val="TableParagraph"/>
              <w:spacing w:line="285" w:lineRule="exact"/>
              <w:ind w:right="192"/>
              <w:jc w:val="right"/>
              <w:rPr>
                <w:sz w:val="24"/>
              </w:rPr>
            </w:pPr>
            <w:r>
              <w:rPr>
                <w:spacing w:val="-10"/>
                <w:w w:val="105"/>
                <w:sz w:val="24"/>
              </w:rPr>
              <w:t>9</w:t>
            </w:r>
          </w:p>
        </w:tc>
        <w:tc>
          <w:tcPr>
            <w:tcW w:w="3262" w:type="dxa"/>
          </w:tcPr>
          <w:p w:rsidR="00DD2D1B" w:rsidRDefault="008272FF">
            <w:pPr>
              <w:pStyle w:val="TableParagraph"/>
              <w:tabs>
                <w:tab w:val="left" w:pos="1132"/>
                <w:tab w:val="left" w:pos="1933"/>
                <w:tab w:val="left" w:pos="2548"/>
              </w:tabs>
              <w:spacing w:line="242" w:lineRule="auto"/>
              <w:ind w:left="268" w:right="96"/>
              <w:rPr>
                <w:sz w:val="24"/>
              </w:rPr>
            </w:pPr>
            <w:r>
              <w:rPr>
                <w:sz w:val="24"/>
              </w:rPr>
              <w:t>Has</w:t>
            </w:r>
            <w:r>
              <w:rPr>
                <w:spacing w:val="31"/>
                <w:sz w:val="24"/>
              </w:rPr>
              <w:t xml:space="preserve"> </w:t>
            </w:r>
            <w:r>
              <w:rPr>
                <w:sz w:val="24"/>
              </w:rPr>
              <w:t>the</w:t>
            </w:r>
            <w:r>
              <w:rPr>
                <w:spacing w:val="32"/>
                <w:sz w:val="24"/>
              </w:rPr>
              <w:t xml:space="preserve"> </w:t>
            </w:r>
            <w:r>
              <w:rPr>
                <w:sz w:val="24"/>
              </w:rPr>
              <w:t>conflict</w:t>
            </w:r>
            <w:r>
              <w:rPr>
                <w:spacing w:val="32"/>
                <w:sz w:val="24"/>
              </w:rPr>
              <w:t xml:space="preserve"> </w:t>
            </w:r>
            <w:r>
              <w:rPr>
                <w:sz w:val="24"/>
              </w:rPr>
              <w:t xml:space="preserve">stemming </w:t>
            </w:r>
            <w:r>
              <w:rPr>
                <w:spacing w:val="-4"/>
                <w:sz w:val="24"/>
              </w:rPr>
              <w:t>from</w:t>
            </w:r>
            <w:r>
              <w:rPr>
                <w:sz w:val="24"/>
              </w:rPr>
              <w:tab/>
            </w:r>
            <w:r>
              <w:rPr>
                <w:spacing w:val="-4"/>
                <w:sz w:val="24"/>
              </w:rPr>
              <w:t>such</w:t>
            </w:r>
            <w:r>
              <w:rPr>
                <w:sz w:val="24"/>
              </w:rPr>
              <w:tab/>
            </w:r>
            <w:r>
              <w:rPr>
                <w:spacing w:val="-2"/>
                <w:sz w:val="24"/>
              </w:rPr>
              <w:t xml:space="preserve">relationship </w:t>
            </w:r>
            <w:r>
              <w:rPr>
                <w:sz w:val="24"/>
              </w:rPr>
              <w:t>stated</w:t>
            </w:r>
            <w:r>
              <w:rPr>
                <w:spacing w:val="80"/>
                <w:sz w:val="24"/>
              </w:rPr>
              <w:t xml:space="preserve"> </w:t>
            </w:r>
            <w:r>
              <w:rPr>
                <w:sz w:val="24"/>
              </w:rPr>
              <w:t>in</w:t>
            </w:r>
            <w:r>
              <w:rPr>
                <w:spacing w:val="80"/>
                <w:sz w:val="24"/>
              </w:rPr>
              <w:t xml:space="preserve"> </w:t>
            </w:r>
            <w:r>
              <w:rPr>
                <w:sz w:val="24"/>
              </w:rPr>
              <w:t>item</w:t>
            </w:r>
            <w:r>
              <w:rPr>
                <w:spacing w:val="80"/>
                <w:sz w:val="24"/>
              </w:rPr>
              <w:t xml:space="preserve"> </w:t>
            </w:r>
            <w:r>
              <w:rPr>
                <w:sz w:val="24"/>
              </w:rPr>
              <w:t>7</w:t>
            </w:r>
            <w:r>
              <w:rPr>
                <w:spacing w:val="80"/>
                <w:sz w:val="24"/>
              </w:rPr>
              <w:t xml:space="preserve"> </w:t>
            </w:r>
            <w:r>
              <w:rPr>
                <w:sz w:val="24"/>
              </w:rPr>
              <w:t>and</w:t>
            </w:r>
            <w:r>
              <w:rPr>
                <w:spacing w:val="80"/>
                <w:sz w:val="24"/>
              </w:rPr>
              <w:t xml:space="preserve"> </w:t>
            </w:r>
            <w:r>
              <w:rPr>
                <w:sz w:val="24"/>
              </w:rPr>
              <w:t>8 above</w:t>
            </w:r>
            <w:r>
              <w:rPr>
                <w:spacing w:val="40"/>
                <w:sz w:val="24"/>
              </w:rPr>
              <w:t xml:space="preserve"> </w:t>
            </w:r>
            <w:r>
              <w:rPr>
                <w:sz w:val="24"/>
              </w:rPr>
              <w:t>been</w:t>
            </w:r>
            <w:r>
              <w:rPr>
                <w:spacing w:val="40"/>
                <w:sz w:val="24"/>
              </w:rPr>
              <w:t xml:space="preserve"> </w:t>
            </w:r>
            <w:r>
              <w:rPr>
                <w:sz w:val="24"/>
              </w:rPr>
              <w:t>resolved</w:t>
            </w:r>
            <w:r>
              <w:rPr>
                <w:spacing w:val="40"/>
                <w:sz w:val="24"/>
              </w:rPr>
              <w:t xml:space="preserve"> </w:t>
            </w:r>
            <w:r>
              <w:rPr>
                <w:sz w:val="24"/>
              </w:rPr>
              <w:t>in</w:t>
            </w:r>
            <w:r>
              <w:rPr>
                <w:spacing w:val="40"/>
                <w:sz w:val="24"/>
              </w:rPr>
              <w:t xml:space="preserve"> </w:t>
            </w:r>
            <w:r>
              <w:rPr>
                <w:sz w:val="24"/>
              </w:rPr>
              <w:t xml:space="preserve">a manner acceptable to the </w:t>
            </w:r>
            <w:r>
              <w:rPr>
                <w:spacing w:val="-2"/>
                <w:sz w:val="24"/>
              </w:rPr>
              <w:t>Procuring</w:t>
            </w:r>
            <w:r>
              <w:rPr>
                <w:sz w:val="24"/>
              </w:rPr>
              <w:tab/>
            </w:r>
            <w:r>
              <w:rPr>
                <w:sz w:val="24"/>
              </w:rPr>
              <w:tab/>
            </w:r>
            <w:r>
              <w:rPr>
                <w:spacing w:val="-2"/>
                <w:sz w:val="24"/>
              </w:rPr>
              <w:t xml:space="preserve">Entity </w:t>
            </w:r>
            <w:r>
              <w:rPr>
                <w:sz w:val="24"/>
              </w:rPr>
              <w:t>throughout</w:t>
            </w:r>
            <w:r>
              <w:rPr>
                <w:spacing w:val="80"/>
                <w:sz w:val="24"/>
              </w:rPr>
              <w:t xml:space="preserve"> </w:t>
            </w:r>
            <w:r>
              <w:rPr>
                <w:sz w:val="24"/>
              </w:rPr>
              <w:t>the</w:t>
            </w:r>
            <w:r>
              <w:rPr>
                <w:spacing w:val="80"/>
                <w:sz w:val="24"/>
              </w:rPr>
              <w:t xml:space="preserve"> </w:t>
            </w:r>
            <w:r>
              <w:rPr>
                <w:sz w:val="24"/>
              </w:rPr>
              <w:t>tendering process</w:t>
            </w:r>
            <w:r>
              <w:rPr>
                <w:spacing w:val="70"/>
                <w:sz w:val="24"/>
              </w:rPr>
              <w:t xml:space="preserve"> </w:t>
            </w:r>
            <w:r>
              <w:rPr>
                <w:sz w:val="24"/>
              </w:rPr>
              <w:t>and</w:t>
            </w:r>
            <w:r>
              <w:rPr>
                <w:spacing w:val="71"/>
                <w:sz w:val="24"/>
              </w:rPr>
              <w:t xml:space="preserve"> </w:t>
            </w:r>
            <w:r>
              <w:rPr>
                <w:sz w:val="24"/>
              </w:rPr>
              <w:t>execution</w:t>
            </w:r>
            <w:r>
              <w:rPr>
                <w:spacing w:val="69"/>
                <w:sz w:val="24"/>
              </w:rPr>
              <w:t xml:space="preserve"> </w:t>
            </w:r>
            <w:r>
              <w:rPr>
                <w:spacing w:val="-5"/>
                <w:sz w:val="24"/>
              </w:rPr>
              <w:t>of</w:t>
            </w:r>
          </w:p>
          <w:p w:rsidR="00DD2D1B" w:rsidRDefault="008272FF">
            <w:pPr>
              <w:pStyle w:val="TableParagraph"/>
              <w:spacing w:before="7"/>
              <w:ind w:left="268"/>
              <w:rPr>
                <w:sz w:val="24"/>
              </w:rPr>
            </w:pPr>
            <w:r>
              <w:rPr>
                <w:spacing w:val="-2"/>
                <w:sz w:val="24"/>
              </w:rPr>
              <w:t>the</w:t>
            </w:r>
            <w:r>
              <w:rPr>
                <w:spacing w:val="-17"/>
                <w:sz w:val="24"/>
              </w:rPr>
              <w:t xml:space="preserve"> </w:t>
            </w:r>
            <w:r>
              <w:rPr>
                <w:spacing w:val="-2"/>
                <w:sz w:val="24"/>
              </w:rPr>
              <w:t>Contract?</w:t>
            </w:r>
          </w:p>
        </w:tc>
        <w:tc>
          <w:tcPr>
            <w:tcW w:w="1647" w:type="dxa"/>
          </w:tcPr>
          <w:p w:rsidR="00DD2D1B" w:rsidRDefault="00DD2D1B">
            <w:pPr>
              <w:pStyle w:val="TableParagraph"/>
              <w:rPr>
                <w:rFonts w:ascii="Times New Roman"/>
                <w:sz w:val="24"/>
              </w:rPr>
            </w:pPr>
          </w:p>
        </w:tc>
        <w:tc>
          <w:tcPr>
            <w:tcW w:w="3193" w:type="dxa"/>
          </w:tcPr>
          <w:p w:rsidR="00DD2D1B" w:rsidRDefault="00DD2D1B">
            <w:pPr>
              <w:pStyle w:val="TableParagraph"/>
              <w:rPr>
                <w:rFonts w:ascii="Times New Roman"/>
                <w:sz w:val="24"/>
              </w:rPr>
            </w:pPr>
          </w:p>
        </w:tc>
      </w:tr>
    </w:tbl>
    <w:p w:rsidR="00DD2D1B" w:rsidRDefault="00DD2D1B">
      <w:pPr>
        <w:pStyle w:val="BodyText"/>
        <w:spacing w:before="26"/>
      </w:pPr>
    </w:p>
    <w:p w:rsidR="00DD2D1B" w:rsidRDefault="008272FF">
      <w:pPr>
        <w:pStyle w:val="ListParagraph"/>
        <w:numPr>
          <w:ilvl w:val="0"/>
          <w:numId w:val="57"/>
        </w:numPr>
        <w:tabs>
          <w:tab w:val="left" w:pos="2045"/>
        </w:tabs>
        <w:ind w:left="2045" w:hanging="627"/>
        <w:jc w:val="left"/>
        <w:rPr>
          <w:rFonts w:ascii="Times New Roman"/>
          <w:color w:val="221F1F"/>
        </w:rPr>
      </w:pPr>
      <w:r>
        <w:rPr>
          <w:spacing w:val="-2"/>
          <w:sz w:val="24"/>
        </w:rPr>
        <w:t>Certification</w:t>
      </w:r>
    </w:p>
    <w:p w:rsidR="00DD2D1B" w:rsidRDefault="00DD2D1B">
      <w:pPr>
        <w:pStyle w:val="BodyText"/>
        <w:spacing w:before="33"/>
      </w:pPr>
    </w:p>
    <w:p w:rsidR="00DD2D1B" w:rsidRDefault="008272FF">
      <w:pPr>
        <w:pStyle w:val="BodyText"/>
        <w:tabs>
          <w:tab w:val="left" w:pos="8174"/>
        </w:tabs>
        <w:spacing w:line="506" w:lineRule="auto"/>
        <w:ind w:left="1262" w:right="2336"/>
      </w:pPr>
      <w:r>
        <w:t>On</w:t>
      </w:r>
      <w:r>
        <w:rPr>
          <w:spacing w:val="-11"/>
        </w:rPr>
        <w:t xml:space="preserve"> </w:t>
      </w:r>
      <w:r>
        <w:t>behalf</w:t>
      </w:r>
      <w:r>
        <w:rPr>
          <w:spacing w:val="-10"/>
        </w:rPr>
        <w:t xml:space="preserve"> </w:t>
      </w:r>
      <w:r>
        <w:t>of</w:t>
      </w:r>
      <w:r>
        <w:rPr>
          <w:spacing w:val="-11"/>
        </w:rPr>
        <w:t xml:space="preserve"> </w:t>
      </w:r>
      <w:r>
        <w:t>the</w:t>
      </w:r>
      <w:r>
        <w:rPr>
          <w:spacing w:val="-10"/>
        </w:rPr>
        <w:t xml:space="preserve"> </w:t>
      </w:r>
      <w:r>
        <w:t>Tenderer,</w:t>
      </w:r>
      <w:r>
        <w:rPr>
          <w:spacing w:val="-10"/>
        </w:rPr>
        <w:t xml:space="preserve"> </w:t>
      </w:r>
      <w:r>
        <w:t>I</w:t>
      </w:r>
      <w:r>
        <w:rPr>
          <w:spacing w:val="-10"/>
        </w:rPr>
        <w:t xml:space="preserve"> </w:t>
      </w:r>
      <w:r>
        <w:t>certify</w:t>
      </w:r>
      <w:r>
        <w:rPr>
          <w:spacing w:val="-10"/>
        </w:rPr>
        <w:t xml:space="preserve"> </w:t>
      </w:r>
      <w:r>
        <w:t>that</w:t>
      </w:r>
      <w:r>
        <w:rPr>
          <w:spacing w:val="-11"/>
        </w:rPr>
        <w:t xml:space="preserve"> </w:t>
      </w:r>
      <w:r>
        <w:t>the</w:t>
      </w:r>
      <w:r>
        <w:rPr>
          <w:spacing w:val="-10"/>
        </w:rPr>
        <w:t xml:space="preserve"> </w:t>
      </w:r>
      <w:r>
        <w:t>information</w:t>
      </w:r>
      <w:r>
        <w:rPr>
          <w:spacing w:val="-12"/>
        </w:rPr>
        <w:t xml:space="preserve"> </w:t>
      </w:r>
      <w:r>
        <w:t>given</w:t>
      </w:r>
      <w:r>
        <w:rPr>
          <w:spacing w:val="-12"/>
        </w:rPr>
        <w:t xml:space="preserve"> </w:t>
      </w:r>
      <w:r>
        <w:t>above</w:t>
      </w:r>
      <w:r>
        <w:rPr>
          <w:spacing w:val="-11"/>
        </w:rPr>
        <w:t xml:space="preserve"> </w:t>
      </w:r>
      <w:r>
        <w:t>is</w:t>
      </w:r>
      <w:r>
        <w:rPr>
          <w:spacing w:val="-10"/>
        </w:rPr>
        <w:t xml:space="preserve"> </w:t>
      </w:r>
      <w:r>
        <w:t>correct. Full Name</w:t>
      </w:r>
      <w:r>
        <w:rPr>
          <w:u w:val="single"/>
        </w:rPr>
        <w:tab/>
      </w:r>
    </w:p>
    <w:p w:rsidR="00DD2D1B" w:rsidRDefault="008272FF">
      <w:pPr>
        <w:pStyle w:val="BodyText"/>
        <w:tabs>
          <w:tab w:val="left" w:pos="7591"/>
        </w:tabs>
        <w:spacing w:before="4"/>
        <w:ind w:left="1262"/>
      </w:pPr>
      <w:r>
        <w:t>Title or</w:t>
      </w:r>
      <w:r>
        <w:rPr>
          <w:spacing w:val="2"/>
        </w:rPr>
        <w:t xml:space="preserve"> </w:t>
      </w:r>
      <w:r>
        <w:rPr>
          <w:spacing w:val="-2"/>
        </w:rPr>
        <w:t>Designation</w:t>
      </w:r>
      <w:r>
        <w:rPr>
          <w:u w:val="single"/>
        </w:rPr>
        <w:tab/>
      </w:r>
    </w:p>
    <w:p w:rsidR="00DD2D1B" w:rsidRDefault="00DD2D1B">
      <w:pPr>
        <w:sectPr w:rsidR="00DD2D1B">
          <w:type w:val="continuous"/>
          <w:pgSz w:w="11910" w:h="16840"/>
          <w:pgMar w:top="1120" w:right="20" w:bottom="720" w:left="0" w:header="0" w:footer="440" w:gutter="0"/>
          <w:cols w:space="720"/>
        </w:sectPr>
      </w:pPr>
    </w:p>
    <w:p w:rsidR="00DD2D1B" w:rsidRDefault="008272FF">
      <w:pPr>
        <w:tabs>
          <w:tab w:val="left" w:pos="7102"/>
        </w:tabs>
        <w:spacing w:before="89"/>
        <w:ind w:left="1262"/>
        <w:rPr>
          <w:rFonts w:ascii="Trebuchet MS"/>
          <w:i/>
          <w:sz w:val="25"/>
        </w:rPr>
      </w:pPr>
      <w:r>
        <w:rPr>
          <w:rFonts w:ascii="Trebuchet MS"/>
          <w:i/>
          <w:spacing w:val="-2"/>
          <w:sz w:val="25"/>
        </w:rPr>
        <w:lastRenderedPageBreak/>
        <w:t>(Signature)</w:t>
      </w:r>
      <w:r>
        <w:rPr>
          <w:rFonts w:ascii="Trebuchet MS"/>
          <w:i/>
          <w:sz w:val="25"/>
        </w:rPr>
        <w:tab/>
      </w:r>
      <w:r>
        <w:rPr>
          <w:rFonts w:ascii="Trebuchet MS"/>
          <w:i/>
          <w:spacing w:val="-2"/>
          <w:sz w:val="25"/>
        </w:rPr>
        <w:t>(Date)</w:t>
      </w:r>
    </w:p>
    <w:p w:rsidR="00DD2D1B" w:rsidRDefault="00DD2D1B">
      <w:pPr>
        <w:pStyle w:val="BodyText"/>
        <w:spacing w:before="48"/>
        <w:rPr>
          <w:rFonts w:ascii="Trebuchet MS"/>
          <w:i/>
          <w:sz w:val="25"/>
        </w:rPr>
      </w:pPr>
    </w:p>
    <w:p w:rsidR="00DD2D1B" w:rsidRDefault="008272FF">
      <w:pPr>
        <w:ind w:left="1579"/>
        <w:rPr>
          <w:rFonts w:ascii="Trebuchet MS" w:hAnsi="Trebuchet MS"/>
          <w:b/>
          <w:sz w:val="24"/>
        </w:rPr>
      </w:pPr>
      <w:r>
        <w:rPr>
          <w:rFonts w:ascii="Trebuchet MS" w:hAnsi="Trebuchet MS"/>
          <w:b/>
          <w:color w:val="221F1F"/>
          <w:w w:val="105"/>
          <w:sz w:val="24"/>
        </w:rPr>
        <w:t>TENDERER’S</w:t>
      </w:r>
      <w:r>
        <w:rPr>
          <w:rFonts w:ascii="Trebuchet MS" w:hAnsi="Trebuchet MS"/>
          <w:b/>
          <w:color w:val="221F1F"/>
          <w:spacing w:val="-16"/>
          <w:w w:val="105"/>
          <w:sz w:val="24"/>
        </w:rPr>
        <w:t xml:space="preserve"> </w:t>
      </w:r>
      <w:r>
        <w:rPr>
          <w:rFonts w:ascii="Trebuchet MS" w:hAnsi="Trebuchet MS"/>
          <w:b/>
          <w:color w:val="221F1F"/>
          <w:w w:val="105"/>
          <w:sz w:val="24"/>
        </w:rPr>
        <w:t>JV</w:t>
      </w:r>
      <w:r>
        <w:rPr>
          <w:rFonts w:ascii="Trebuchet MS" w:hAnsi="Trebuchet MS"/>
          <w:b/>
          <w:color w:val="221F1F"/>
          <w:spacing w:val="-17"/>
          <w:w w:val="105"/>
          <w:sz w:val="24"/>
        </w:rPr>
        <w:t xml:space="preserve"> </w:t>
      </w:r>
      <w:r>
        <w:rPr>
          <w:rFonts w:ascii="Trebuchet MS" w:hAnsi="Trebuchet MS"/>
          <w:b/>
          <w:color w:val="221F1F"/>
          <w:w w:val="105"/>
          <w:sz w:val="24"/>
        </w:rPr>
        <w:t>MEMBERS</w:t>
      </w:r>
      <w:r>
        <w:rPr>
          <w:rFonts w:ascii="Trebuchet MS" w:hAnsi="Trebuchet MS"/>
          <w:b/>
          <w:color w:val="221F1F"/>
          <w:spacing w:val="-16"/>
          <w:w w:val="105"/>
          <w:sz w:val="24"/>
        </w:rPr>
        <w:t xml:space="preserve"> </w:t>
      </w:r>
      <w:r>
        <w:rPr>
          <w:rFonts w:ascii="Trebuchet MS" w:hAnsi="Trebuchet MS"/>
          <w:b/>
          <w:color w:val="221F1F"/>
          <w:w w:val="105"/>
          <w:sz w:val="24"/>
        </w:rPr>
        <w:t>INFORMATION</w:t>
      </w:r>
      <w:r>
        <w:rPr>
          <w:rFonts w:ascii="Trebuchet MS" w:hAnsi="Trebuchet MS"/>
          <w:b/>
          <w:color w:val="221F1F"/>
          <w:spacing w:val="-17"/>
          <w:w w:val="105"/>
          <w:sz w:val="24"/>
        </w:rPr>
        <w:t xml:space="preserve"> </w:t>
      </w:r>
      <w:r>
        <w:rPr>
          <w:rFonts w:ascii="Trebuchet MS" w:hAnsi="Trebuchet MS"/>
          <w:b/>
          <w:color w:val="221F1F"/>
          <w:spacing w:val="-4"/>
          <w:w w:val="105"/>
          <w:sz w:val="24"/>
        </w:rPr>
        <w:t>FORM</w:t>
      </w:r>
    </w:p>
    <w:p w:rsidR="00DD2D1B" w:rsidRDefault="008272FF">
      <w:pPr>
        <w:pStyle w:val="Heading3"/>
        <w:spacing w:before="206" w:line="228" w:lineRule="auto"/>
        <w:ind w:left="1589" w:right="1691" w:hanging="10"/>
      </w:pPr>
      <w:r>
        <w:rPr>
          <w:color w:val="221F1F"/>
          <w:spacing w:val="-2"/>
        </w:rPr>
        <w:t>[The</w:t>
      </w:r>
      <w:r>
        <w:rPr>
          <w:color w:val="221F1F"/>
          <w:spacing w:val="-17"/>
        </w:rPr>
        <w:t xml:space="preserve"> </w:t>
      </w:r>
      <w:r>
        <w:rPr>
          <w:color w:val="221F1F"/>
          <w:spacing w:val="-2"/>
        </w:rPr>
        <w:t>tenderer</w:t>
      </w:r>
      <w:r>
        <w:rPr>
          <w:color w:val="221F1F"/>
          <w:spacing w:val="16"/>
        </w:rPr>
        <w:t xml:space="preserve"> </w:t>
      </w:r>
      <w:r>
        <w:rPr>
          <w:color w:val="221F1F"/>
          <w:spacing w:val="-2"/>
        </w:rPr>
        <w:t>shall</w:t>
      </w:r>
      <w:r>
        <w:rPr>
          <w:color w:val="221F1F"/>
          <w:spacing w:val="16"/>
        </w:rPr>
        <w:t xml:space="preserve"> </w:t>
      </w:r>
      <w:r>
        <w:rPr>
          <w:color w:val="221F1F"/>
          <w:spacing w:val="-2"/>
        </w:rPr>
        <w:t>fill</w:t>
      </w:r>
      <w:r>
        <w:rPr>
          <w:color w:val="221F1F"/>
          <w:spacing w:val="19"/>
        </w:rPr>
        <w:t xml:space="preserve"> </w:t>
      </w:r>
      <w:r>
        <w:rPr>
          <w:color w:val="221F1F"/>
          <w:spacing w:val="-2"/>
        </w:rPr>
        <w:t>in</w:t>
      </w:r>
      <w:r>
        <w:rPr>
          <w:color w:val="221F1F"/>
          <w:spacing w:val="20"/>
        </w:rPr>
        <w:t xml:space="preserve"> </w:t>
      </w:r>
      <w:r>
        <w:rPr>
          <w:color w:val="221F1F"/>
          <w:spacing w:val="-2"/>
        </w:rPr>
        <w:t>this</w:t>
      </w:r>
      <w:r>
        <w:rPr>
          <w:color w:val="221F1F"/>
          <w:spacing w:val="20"/>
        </w:rPr>
        <w:t xml:space="preserve"> </w:t>
      </w:r>
      <w:r>
        <w:rPr>
          <w:color w:val="221F1F"/>
          <w:spacing w:val="-2"/>
        </w:rPr>
        <w:t>Form</w:t>
      </w:r>
      <w:r>
        <w:rPr>
          <w:color w:val="221F1F"/>
          <w:spacing w:val="20"/>
        </w:rPr>
        <w:t xml:space="preserve"> </w:t>
      </w:r>
      <w:r>
        <w:rPr>
          <w:color w:val="221F1F"/>
          <w:spacing w:val="-2"/>
        </w:rPr>
        <w:t>in</w:t>
      </w:r>
      <w:r>
        <w:rPr>
          <w:color w:val="221F1F"/>
          <w:spacing w:val="20"/>
        </w:rPr>
        <w:t xml:space="preserve"> </w:t>
      </w:r>
      <w:r>
        <w:rPr>
          <w:color w:val="221F1F"/>
          <w:spacing w:val="-2"/>
        </w:rPr>
        <w:t>accordance</w:t>
      </w:r>
      <w:r>
        <w:rPr>
          <w:color w:val="221F1F"/>
          <w:spacing w:val="20"/>
        </w:rPr>
        <w:t xml:space="preserve"> </w:t>
      </w:r>
      <w:r>
        <w:rPr>
          <w:color w:val="221F1F"/>
          <w:spacing w:val="-2"/>
        </w:rPr>
        <w:t>with</w:t>
      </w:r>
      <w:r>
        <w:rPr>
          <w:color w:val="221F1F"/>
          <w:spacing w:val="20"/>
        </w:rPr>
        <w:t xml:space="preserve"> </w:t>
      </w:r>
      <w:r>
        <w:rPr>
          <w:color w:val="221F1F"/>
          <w:spacing w:val="-2"/>
        </w:rPr>
        <w:t>the</w:t>
      </w:r>
      <w:r>
        <w:rPr>
          <w:color w:val="221F1F"/>
          <w:spacing w:val="20"/>
        </w:rPr>
        <w:t xml:space="preserve"> </w:t>
      </w:r>
      <w:r>
        <w:rPr>
          <w:color w:val="221F1F"/>
          <w:spacing w:val="-2"/>
        </w:rPr>
        <w:t>instructions indicated</w:t>
      </w:r>
      <w:r>
        <w:rPr>
          <w:color w:val="221F1F"/>
          <w:spacing w:val="15"/>
        </w:rPr>
        <w:t xml:space="preserve"> </w:t>
      </w:r>
      <w:r>
        <w:rPr>
          <w:color w:val="221F1F"/>
          <w:spacing w:val="-2"/>
        </w:rPr>
        <w:t>below.</w:t>
      </w:r>
      <w:r>
        <w:rPr>
          <w:color w:val="221F1F"/>
          <w:spacing w:val="16"/>
        </w:rPr>
        <w:t xml:space="preserve"> </w:t>
      </w:r>
      <w:r>
        <w:rPr>
          <w:color w:val="221F1F"/>
          <w:spacing w:val="-2"/>
        </w:rPr>
        <w:t>The</w:t>
      </w:r>
      <w:r>
        <w:rPr>
          <w:color w:val="221F1F"/>
          <w:spacing w:val="16"/>
        </w:rPr>
        <w:t xml:space="preserve"> </w:t>
      </w:r>
      <w:r>
        <w:rPr>
          <w:color w:val="221F1F"/>
          <w:spacing w:val="-2"/>
        </w:rPr>
        <w:t>following</w:t>
      </w:r>
      <w:r>
        <w:rPr>
          <w:color w:val="221F1F"/>
          <w:spacing w:val="15"/>
        </w:rPr>
        <w:t xml:space="preserve"> </w:t>
      </w:r>
      <w:r>
        <w:rPr>
          <w:color w:val="221F1F"/>
          <w:spacing w:val="-2"/>
        </w:rPr>
        <w:t>table</w:t>
      </w:r>
      <w:r>
        <w:rPr>
          <w:color w:val="221F1F"/>
          <w:spacing w:val="16"/>
        </w:rPr>
        <w:t xml:space="preserve"> </w:t>
      </w:r>
      <w:r>
        <w:rPr>
          <w:color w:val="221F1F"/>
          <w:spacing w:val="-2"/>
        </w:rPr>
        <w:t>shall</w:t>
      </w:r>
      <w:r>
        <w:rPr>
          <w:color w:val="221F1F"/>
          <w:spacing w:val="17"/>
        </w:rPr>
        <w:t xml:space="preserve"> </w:t>
      </w:r>
      <w:r>
        <w:rPr>
          <w:color w:val="221F1F"/>
          <w:spacing w:val="-2"/>
        </w:rPr>
        <w:t>be</w:t>
      </w:r>
      <w:r>
        <w:rPr>
          <w:color w:val="221F1F"/>
          <w:spacing w:val="14"/>
        </w:rPr>
        <w:t xml:space="preserve"> </w:t>
      </w:r>
      <w:r>
        <w:rPr>
          <w:color w:val="221F1F"/>
          <w:spacing w:val="-2"/>
        </w:rPr>
        <w:t>filled</w:t>
      </w:r>
      <w:r>
        <w:rPr>
          <w:color w:val="221F1F"/>
          <w:spacing w:val="16"/>
        </w:rPr>
        <w:t xml:space="preserve"> </w:t>
      </w:r>
      <w:r>
        <w:rPr>
          <w:color w:val="221F1F"/>
          <w:spacing w:val="-2"/>
        </w:rPr>
        <w:t>in</w:t>
      </w:r>
      <w:r>
        <w:rPr>
          <w:color w:val="221F1F"/>
          <w:spacing w:val="16"/>
        </w:rPr>
        <w:t xml:space="preserve"> </w:t>
      </w:r>
      <w:r>
        <w:rPr>
          <w:color w:val="221F1F"/>
          <w:spacing w:val="-2"/>
        </w:rPr>
        <w:t>for</w:t>
      </w:r>
      <w:r>
        <w:rPr>
          <w:color w:val="221F1F"/>
          <w:spacing w:val="15"/>
        </w:rPr>
        <w:t xml:space="preserve"> </w:t>
      </w:r>
      <w:r>
        <w:rPr>
          <w:color w:val="221F1F"/>
          <w:spacing w:val="-2"/>
        </w:rPr>
        <w:t>the</w:t>
      </w:r>
      <w:r>
        <w:rPr>
          <w:color w:val="221F1F"/>
          <w:spacing w:val="16"/>
        </w:rPr>
        <w:t xml:space="preserve"> </w:t>
      </w:r>
      <w:r>
        <w:rPr>
          <w:color w:val="221F1F"/>
          <w:spacing w:val="-2"/>
        </w:rPr>
        <w:t>tenderer</w:t>
      </w:r>
      <w:r>
        <w:rPr>
          <w:color w:val="221F1F"/>
          <w:spacing w:val="14"/>
        </w:rPr>
        <w:t xml:space="preserve"> </w:t>
      </w:r>
      <w:r>
        <w:rPr>
          <w:color w:val="221F1F"/>
          <w:spacing w:val="-2"/>
        </w:rPr>
        <w:t xml:space="preserve">and </w:t>
      </w:r>
      <w:r>
        <w:rPr>
          <w:color w:val="221F1F"/>
        </w:rPr>
        <w:t>for</w:t>
      </w:r>
      <w:r>
        <w:rPr>
          <w:color w:val="221F1F"/>
          <w:spacing w:val="31"/>
        </w:rPr>
        <w:t xml:space="preserve"> </w:t>
      </w:r>
      <w:r>
        <w:rPr>
          <w:color w:val="221F1F"/>
        </w:rPr>
        <w:t>each</w:t>
      </w:r>
      <w:r>
        <w:rPr>
          <w:color w:val="221F1F"/>
          <w:spacing w:val="33"/>
        </w:rPr>
        <w:t xml:space="preserve"> </w:t>
      </w:r>
      <w:r>
        <w:rPr>
          <w:color w:val="221F1F"/>
        </w:rPr>
        <w:t>member</w:t>
      </w:r>
      <w:r>
        <w:rPr>
          <w:color w:val="221F1F"/>
          <w:spacing w:val="33"/>
        </w:rPr>
        <w:t xml:space="preserve"> </w:t>
      </w:r>
      <w:r>
        <w:rPr>
          <w:color w:val="221F1F"/>
        </w:rPr>
        <w:t>of</w:t>
      </w:r>
      <w:r>
        <w:rPr>
          <w:color w:val="221F1F"/>
          <w:spacing w:val="34"/>
        </w:rPr>
        <w:t xml:space="preserve"> </w:t>
      </w:r>
      <w:r>
        <w:rPr>
          <w:color w:val="221F1F"/>
        </w:rPr>
        <w:t>a</w:t>
      </w:r>
      <w:r>
        <w:rPr>
          <w:color w:val="221F1F"/>
          <w:spacing w:val="32"/>
        </w:rPr>
        <w:t xml:space="preserve"> </w:t>
      </w:r>
      <w:r>
        <w:rPr>
          <w:color w:val="221F1F"/>
        </w:rPr>
        <w:t>Joint</w:t>
      </w:r>
      <w:r>
        <w:rPr>
          <w:color w:val="221F1F"/>
          <w:spacing w:val="31"/>
        </w:rPr>
        <w:t xml:space="preserve"> </w:t>
      </w:r>
      <w:r>
        <w:rPr>
          <w:color w:val="221F1F"/>
        </w:rPr>
        <w:t>Venture]].</w:t>
      </w:r>
    </w:p>
    <w:p w:rsidR="00DD2D1B" w:rsidRDefault="008272FF">
      <w:pPr>
        <w:spacing w:before="238"/>
        <w:ind w:left="1579"/>
        <w:rPr>
          <w:rFonts w:ascii="Trebuchet MS"/>
          <w:i/>
          <w:sz w:val="25"/>
        </w:rPr>
      </w:pPr>
      <w:r>
        <w:rPr>
          <w:color w:val="221F1F"/>
          <w:spacing w:val="-4"/>
          <w:sz w:val="24"/>
        </w:rPr>
        <w:t>Date:.................................</w:t>
      </w:r>
      <w:r>
        <w:rPr>
          <w:rFonts w:ascii="Trebuchet MS"/>
          <w:i/>
          <w:color w:val="221F1F"/>
          <w:spacing w:val="-4"/>
          <w:sz w:val="25"/>
        </w:rPr>
        <w:t>[insert</w:t>
      </w:r>
      <w:r>
        <w:rPr>
          <w:rFonts w:ascii="Trebuchet MS"/>
          <w:i/>
          <w:color w:val="221F1F"/>
          <w:spacing w:val="12"/>
          <w:sz w:val="25"/>
        </w:rPr>
        <w:t xml:space="preserve"> </w:t>
      </w:r>
      <w:r>
        <w:rPr>
          <w:rFonts w:ascii="Trebuchet MS"/>
          <w:i/>
          <w:color w:val="221F1F"/>
          <w:spacing w:val="-4"/>
          <w:sz w:val="25"/>
        </w:rPr>
        <w:t>date</w:t>
      </w:r>
      <w:r>
        <w:rPr>
          <w:rFonts w:ascii="Trebuchet MS"/>
          <w:i/>
          <w:color w:val="221F1F"/>
          <w:spacing w:val="12"/>
          <w:sz w:val="25"/>
        </w:rPr>
        <w:t xml:space="preserve"> </w:t>
      </w:r>
      <w:r>
        <w:rPr>
          <w:rFonts w:ascii="Trebuchet MS"/>
          <w:i/>
          <w:color w:val="221F1F"/>
          <w:spacing w:val="-4"/>
          <w:sz w:val="25"/>
        </w:rPr>
        <w:t>(as</w:t>
      </w:r>
      <w:r>
        <w:rPr>
          <w:rFonts w:ascii="Trebuchet MS"/>
          <w:i/>
          <w:color w:val="221F1F"/>
          <w:spacing w:val="13"/>
          <w:sz w:val="25"/>
        </w:rPr>
        <w:t xml:space="preserve"> </w:t>
      </w:r>
      <w:r>
        <w:rPr>
          <w:rFonts w:ascii="Trebuchet MS"/>
          <w:i/>
          <w:color w:val="221F1F"/>
          <w:spacing w:val="-4"/>
          <w:sz w:val="25"/>
        </w:rPr>
        <w:t>day,</w:t>
      </w:r>
      <w:r>
        <w:rPr>
          <w:rFonts w:ascii="Trebuchet MS"/>
          <w:i/>
          <w:color w:val="221F1F"/>
          <w:spacing w:val="12"/>
          <w:sz w:val="25"/>
        </w:rPr>
        <w:t xml:space="preserve"> </w:t>
      </w:r>
      <w:r>
        <w:rPr>
          <w:rFonts w:ascii="Trebuchet MS"/>
          <w:i/>
          <w:color w:val="221F1F"/>
          <w:spacing w:val="-4"/>
          <w:sz w:val="25"/>
        </w:rPr>
        <w:t>month</w:t>
      </w:r>
      <w:r>
        <w:rPr>
          <w:rFonts w:ascii="Trebuchet MS"/>
          <w:i/>
          <w:color w:val="221F1F"/>
          <w:spacing w:val="12"/>
          <w:sz w:val="25"/>
        </w:rPr>
        <w:t xml:space="preserve"> </w:t>
      </w:r>
      <w:r>
        <w:rPr>
          <w:rFonts w:ascii="Trebuchet MS"/>
          <w:i/>
          <w:color w:val="221F1F"/>
          <w:spacing w:val="-4"/>
          <w:sz w:val="25"/>
        </w:rPr>
        <w:t>and</w:t>
      </w:r>
      <w:r>
        <w:rPr>
          <w:rFonts w:ascii="Trebuchet MS"/>
          <w:i/>
          <w:color w:val="221F1F"/>
          <w:spacing w:val="14"/>
          <w:sz w:val="25"/>
        </w:rPr>
        <w:t xml:space="preserve"> </w:t>
      </w:r>
      <w:r>
        <w:rPr>
          <w:rFonts w:ascii="Trebuchet MS"/>
          <w:i/>
          <w:color w:val="221F1F"/>
          <w:spacing w:val="-4"/>
          <w:sz w:val="25"/>
        </w:rPr>
        <w:t>year)</w:t>
      </w:r>
      <w:r>
        <w:rPr>
          <w:rFonts w:ascii="Trebuchet MS"/>
          <w:i/>
          <w:color w:val="221F1F"/>
          <w:spacing w:val="13"/>
          <w:sz w:val="25"/>
        </w:rPr>
        <w:t xml:space="preserve"> </w:t>
      </w:r>
      <w:r>
        <w:rPr>
          <w:rFonts w:ascii="Trebuchet MS"/>
          <w:i/>
          <w:color w:val="221F1F"/>
          <w:spacing w:val="-4"/>
          <w:sz w:val="25"/>
        </w:rPr>
        <w:t>of</w:t>
      </w:r>
      <w:r>
        <w:rPr>
          <w:rFonts w:ascii="Trebuchet MS"/>
          <w:i/>
          <w:color w:val="221F1F"/>
          <w:spacing w:val="10"/>
          <w:sz w:val="25"/>
        </w:rPr>
        <w:t xml:space="preserve"> </w:t>
      </w:r>
      <w:r>
        <w:rPr>
          <w:rFonts w:ascii="Trebuchet MS"/>
          <w:i/>
          <w:color w:val="221F1F"/>
          <w:spacing w:val="-4"/>
          <w:sz w:val="25"/>
        </w:rPr>
        <w:t>Tender</w:t>
      </w:r>
      <w:r>
        <w:rPr>
          <w:rFonts w:ascii="Trebuchet MS"/>
          <w:i/>
          <w:color w:val="221F1F"/>
          <w:spacing w:val="12"/>
          <w:sz w:val="25"/>
        </w:rPr>
        <w:t xml:space="preserve"> </w:t>
      </w:r>
      <w:r>
        <w:rPr>
          <w:rFonts w:ascii="Trebuchet MS"/>
          <w:i/>
          <w:color w:val="221F1F"/>
          <w:spacing w:val="-4"/>
          <w:sz w:val="25"/>
        </w:rPr>
        <w:t>submission].</w:t>
      </w:r>
    </w:p>
    <w:p w:rsidR="00DD2D1B" w:rsidRDefault="008272FF">
      <w:pPr>
        <w:spacing w:before="228"/>
        <w:ind w:left="1579"/>
        <w:rPr>
          <w:sz w:val="24"/>
        </w:rPr>
      </w:pPr>
      <w:r>
        <w:rPr>
          <w:rFonts w:ascii="Trebuchet MS"/>
          <w:b/>
          <w:color w:val="221F1F"/>
          <w:spacing w:val="-6"/>
          <w:sz w:val="24"/>
        </w:rPr>
        <w:t>Tender</w:t>
      </w:r>
      <w:r>
        <w:rPr>
          <w:rFonts w:ascii="Trebuchet MS"/>
          <w:b/>
          <w:color w:val="221F1F"/>
          <w:spacing w:val="45"/>
          <w:w w:val="150"/>
          <w:sz w:val="24"/>
        </w:rPr>
        <w:t xml:space="preserve"> </w:t>
      </w:r>
      <w:r>
        <w:rPr>
          <w:rFonts w:ascii="Trebuchet MS"/>
          <w:b/>
          <w:color w:val="221F1F"/>
          <w:spacing w:val="-6"/>
          <w:sz w:val="24"/>
        </w:rPr>
        <w:t>Name</w:t>
      </w:r>
      <w:r>
        <w:rPr>
          <w:rFonts w:ascii="Trebuchet MS"/>
          <w:b/>
          <w:color w:val="221F1F"/>
          <w:spacing w:val="43"/>
          <w:w w:val="150"/>
          <w:sz w:val="24"/>
        </w:rPr>
        <w:t xml:space="preserve"> </w:t>
      </w:r>
      <w:r>
        <w:rPr>
          <w:rFonts w:ascii="Trebuchet MS"/>
          <w:b/>
          <w:color w:val="221F1F"/>
          <w:spacing w:val="-6"/>
          <w:sz w:val="24"/>
        </w:rPr>
        <w:t>and</w:t>
      </w:r>
      <w:r>
        <w:rPr>
          <w:rFonts w:ascii="Trebuchet MS"/>
          <w:b/>
          <w:color w:val="221F1F"/>
          <w:spacing w:val="45"/>
          <w:w w:val="150"/>
          <w:sz w:val="24"/>
        </w:rPr>
        <w:t xml:space="preserve"> </w:t>
      </w:r>
      <w:r>
        <w:rPr>
          <w:rFonts w:ascii="Trebuchet MS"/>
          <w:b/>
          <w:color w:val="221F1F"/>
          <w:spacing w:val="-6"/>
          <w:sz w:val="24"/>
        </w:rPr>
        <w:t>Identification</w:t>
      </w:r>
      <w:r>
        <w:rPr>
          <w:color w:val="221F1F"/>
          <w:spacing w:val="-6"/>
          <w:sz w:val="24"/>
        </w:rPr>
        <w:t>:.................................</w:t>
      </w:r>
      <w:r>
        <w:rPr>
          <w:rFonts w:ascii="Trebuchet MS"/>
          <w:i/>
          <w:color w:val="221F1F"/>
          <w:spacing w:val="-6"/>
          <w:sz w:val="25"/>
        </w:rPr>
        <w:t>[insert</w:t>
      </w:r>
      <w:r>
        <w:rPr>
          <w:rFonts w:ascii="Trebuchet MS"/>
          <w:i/>
          <w:color w:val="221F1F"/>
          <w:spacing w:val="76"/>
          <w:sz w:val="25"/>
        </w:rPr>
        <w:t xml:space="preserve"> </w:t>
      </w:r>
      <w:r>
        <w:rPr>
          <w:rFonts w:ascii="Trebuchet MS"/>
          <w:i/>
          <w:color w:val="221F1F"/>
          <w:spacing w:val="-6"/>
          <w:sz w:val="25"/>
        </w:rPr>
        <w:t>identification</w:t>
      </w:r>
      <w:r>
        <w:rPr>
          <w:rFonts w:ascii="Trebuchet MS"/>
          <w:i/>
          <w:color w:val="221F1F"/>
          <w:spacing w:val="78"/>
          <w:sz w:val="25"/>
        </w:rPr>
        <w:t xml:space="preserve"> </w:t>
      </w:r>
      <w:r>
        <w:rPr>
          <w:color w:val="221F1F"/>
          <w:spacing w:val="-6"/>
          <w:sz w:val="24"/>
        </w:rPr>
        <w:t>Alternative</w:t>
      </w:r>
    </w:p>
    <w:p w:rsidR="00DD2D1B" w:rsidRDefault="008272FF">
      <w:pPr>
        <w:spacing w:before="2"/>
        <w:ind w:left="1589"/>
        <w:rPr>
          <w:rFonts w:ascii="Trebuchet MS"/>
          <w:i/>
          <w:sz w:val="25"/>
        </w:rPr>
      </w:pPr>
      <w:r>
        <w:rPr>
          <w:color w:val="221F1F"/>
          <w:spacing w:val="-2"/>
          <w:sz w:val="24"/>
        </w:rPr>
        <w:t>No.:....................</w:t>
      </w:r>
      <w:r>
        <w:rPr>
          <w:rFonts w:ascii="Trebuchet MS"/>
          <w:i/>
          <w:color w:val="221F1F"/>
          <w:spacing w:val="-2"/>
          <w:sz w:val="25"/>
        </w:rPr>
        <w:t>[insert</w:t>
      </w:r>
      <w:r>
        <w:rPr>
          <w:rFonts w:ascii="Trebuchet MS"/>
          <w:i/>
          <w:color w:val="221F1F"/>
          <w:spacing w:val="15"/>
          <w:sz w:val="25"/>
        </w:rPr>
        <w:t xml:space="preserve"> </w:t>
      </w:r>
      <w:r>
        <w:rPr>
          <w:rFonts w:ascii="Trebuchet MS"/>
          <w:i/>
          <w:color w:val="221F1F"/>
          <w:spacing w:val="-2"/>
          <w:sz w:val="25"/>
        </w:rPr>
        <w:t>identification</w:t>
      </w:r>
      <w:r>
        <w:rPr>
          <w:rFonts w:ascii="Trebuchet MS"/>
          <w:i/>
          <w:color w:val="221F1F"/>
          <w:spacing w:val="17"/>
          <w:sz w:val="25"/>
        </w:rPr>
        <w:t xml:space="preserve"> </w:t>
      </w:r>
      <w:r>
        <w:rPr>
          <w:rFonts w:ascii="Trebuchet MS"/>
          <w:i/>
          <w:color w:val="221F1F"/>
          <w:spacing w:val="-2"/>
          <w:sz w:val="25"/>
        </w:rPr>
        <w:t>No</w:t>
      </w:r>
      <w:r>
        <w:rPr>
          <w:rFonts w:ascii="Trebuchet MS"/>
          <w:i/>
          <w:color w:val="221F1F"/>
          <w:spacing w:val="18"/>
          <w:sz w:val="25"/>
        </w:rPr>
        <w:t xml:space="preserve"> </w:t>
      </w:r>
      <w:r>
        <w:rPr>
          <w:rFonts w:ascii="Trebuchet MS"/>
          <w:i/>
          <w:color w:val="221F1F"/>
          <w:spacing w:val="-2"/>
          <w:sz w:val="25"/>
        </w:rPr>
        <w:t>if</w:t>
      </w:r>
      <w:r>
        <w:rPr>
          <w:rFonts w:ascii="Trebuchet MS"/>
          <w:i/>
          <w:color w:val="221F1F"/>
          <w:spacing w:val="17"/>
          <w:sz w:val="25"/>
        </w:rPr>
        <w:t xml:space="preserve"> </w:t>
      </w:r>
      <w:r>
        <w:rPr>
          <w:rFonts w:ascii="Trebuchet MS"/>
          <w:i/>
          <w:color w:val="221F1F"/>
          <w:spacing w:val="-2"/>
          <w:sz w:val="25"/>
        </w:rPr>
        <w:t>this</w:t>
      </w:r>
      <w:r>
        <w:rPr>
          <w:rFonts w:ascii="Trebuchet MS"/>
          <w:i/>
          <w:color w:val="221F1F"/>
          <w:spacing w:val="17"/>
          <w:sz w:val="25"/>
        </w:rPr>
        <w:t xml:space="preserve"> </w:t>
      </w:r>
      <w:r>
        <w:rPr>
          <w:rFonts w:ascii="Trebuchet MS"/>
          <w:i/>
          <w:color w:val="221F1F"/>
          <w:spacing w:val="-2"/>
          <w:sz w:val="25"/>
        </w:rPr>
        <w:t>is</w:t>
      </w:r>
      <w:r>
        <w:rPr>
          <w:rFonts w:ascii="Trebuchet MS"/>
          <w:i/>
          <w:color w:val="221F1F"/>
          <w:spacing w:val="17"/>
          <w:sz w:val="25"/>
        </w:rPr>
        <w:t xml:space="preserve"> </w:t>
      </w:r>
      <w:r>
        <w:rPr>
          <w:rFonts w:ascii="Trebuchet MS"/>
          <w:i/>
          <w:color w:val="221F1F"/>
          <w:spacing w:val="-2"/>
          <w:sz w:val="25"/>
        </w:rPr>
        <w:t>a</w:t>
      </w:r>
      <w:r>
        <w:rPr>
          <w:rFonts w:ascii="Trebuchet MS"/>
          <w:i/>
          <w:color w:val="221F1F"/>
          <w:spacing w:val="18"/>
          <w:sz w:val="25"/>
        </w:rPr>
        <w:t xml:space="preserve"> </w:t>
      </w:r>
      <w:r>
        <w:rPr>
          <w:rFonts w:ascii="Trebuchet MS"/>
          <w:i/>
          <w:color w:val="221F1F"/>
          <w:spacing w:val="-2"/>
          <w:sz w:val="25"/>
        </w:rPr>
        <w:t>Tender</w:t>
      </w:r>
      <w:r>
        <w:rPr>
          <w:rFonts w:ascii="Trebuchet MS"/>
          <w:i/>
          <w:color w:val="221F1F"/>
          <w:spacing w:val="18"/>
          <w:sz w:val="25"/>
        </w:rPr>
        <w:t xml:space="preserve"> </w:t>
      </w:r>
      <w:r>
        <w:rPr>
          <w:rFonts w:ascii="Trebuchet MS"/>
          <w:i/>
          <w:color w:val="221F1F"/>
          <w:spacing w:val="-2"/>
          <w:sz w:val="25"/>
        </w:rPr>
        <w:t>for</w:t>
      </w:r>
      <w:r>
        <w:rPr>
          <w:rFonts w:ascii="Trebuchet MS"/>
          <w:i/>
          <w:color w:val="221F1F"/>
          <w:spacing w:val="18"/>
          <w:sz w:val="25"/>
        </w:rPr>
        <w:t xml:space="preserve"> </w:t>
      </w:r>
      <w:r>
        <w:rPr>
          <w:rFonts w:ascii="Trebuchet MS"/>
          <w:i/>
          <w:color w:val="221F1F"/>
          <w:spacing w:val="-2"/>
          <w:sz w:val="25"/>
        </w:rPr>
        <w:t>an</w:t>
      </w:r>
      <w:r>
        <w:rPr>
          <w:rFonts w:ascii="Trebuchet MS"/>
          <w:i/>
          <w:color w:val="221F1F"/>
          <w:spacing w:val="16"/>
          <w:sz w:val="25"/>
        </w:rPr>
        <w:t xml:space="preserve"> </w:t>
      </w:r>
      <w:r>
        <w:rPr>
          <w:rFonts w:ascii="Trebuchet MS"/>
          <w:i/>
          <w:color w:val="221F1F"/>
          <w:spacing w:val="-2"/>
          <w:sz w:val="25"/>
        </w:rPr>
        <w:t>alternative].</w:t>
      </w:r>
    </w:p>
    <w:p w:rsidR="00DD2D1B" w:rsidRDefault="008272FF">
      <w:pPr>
        <w:pStyle w:val="BodyText"/>
        <w:tabs>
          <w:tab w:val="left" w:pos="3704"/>
          <w:tab w:val="left" w:pos="6430"/>
        </w:tabs>
        <w:spacing w:before="225"/>
        <w:ind w:left="1550"/>
      </w:pPr>
      <w:r>
        <w:rPr>
          <w:color w:val="221F1F"/>
          <w:spacing w:val="-4"/>
        </w:rPr>
        <w:t>Page</w:t>
      </w:r>
      <w:r>
        <w:rPr>
          <w:color w:val="221F1F"/>
          <w:u w:val="single" w:color="211E1F"/>
        </w:rPr>
        <w:tab/>
      </w:r>
      <w:r>
        <w:rPr>
          <w:color w:val="221F1F"/>
          <w:spacing w:val="-5"/>
        </w:rPr>
        <w:t>of</w:t>
      </w:r>
      <w:r>
        <w:rPr>
          <w:color w:val="221F1F"/>
          <w:u w:val="single" w:color="211E1F"/>
        </w:rPr>
        <w:tab/>
      </w:r>
      <w:r>
        <w:rPr>
          <w:color w:val="221F1F"/>
          <w:spacing w:val="-2"/>
        </w:rPr>
        <w:t>pages</w:t>
      </w:r>
    </w:p>
    <w:p w:rsidR="00DD2D1B" w:rsidRDefault="00DD2D1B">
      <w:pPr>
        <w:pStyle w:val="BodyText"/>
        <w:rPr>
          <w:sz w:val="20"/>
        </w:rPr>
      </w:pPr>
    </w:p>
    <w:p w:rsidR="00DD2D1B" w:rsidRDefault="00DD2D1B">
      <w:pPr>
        <w:pStyle w:val="BodyText"/>
        <w:spacing w:before="79" w:after="1"/>
        <w:rPr>
          <w:sz w:val="20"/>
        </w:rPr>
      </w:pPr>
    </w:p>
    <w:tbl>
      <w:tblPr>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8"/>
      </w:tblGrid>
      <w:tr w:rsidR="00DD2D1B">
        <w:trPr>
          <w:trHeight w:val="782"/>
        </w:trPr>
        <w:tc>
          <w:tcPr>
            <w:tcW w:w="9348" w:type="dxa"/>
          </w:tcPr>
          <w:p w:rsidR="00DD2D1B" w:rsidRDefault="008272FF">
            <w:pPr>
              <w:pStyle w:val="TableParagraph"/>
              <w:tabs>
                <w:tab w:val="left" w:pos="7198"/>
              </w:tabs>
              <w:spacing w:before="115"/>
              <w:ind w:left="105"/>
              <w:rPr>
                <w:sz w:val="24"/>
              </w:rPr>
            </w:pPr>
            <w:r>
              <w:rPr>
                <w:spacing w:val="-5"/>
                <w:sz w:val="24"/>
              </w:rPr>
              <w:t>1.</w:t>
            </w:r>
            <w:r>
              <w:rPr>
                <w:sz w:val="24"/>
              </w:rPr>
              <w:tab/>
            </w:r>
            <w:r>
              <w:rPr>
                <w:spacing w:val="-2"/>
                <w:sz w:val="24"/>
              </w:rPr>
              <w:t>Tenderer’s</w:t>
            </w:r>
            <w:r>
              <w:rPr>
                <w:spacing w:val="-14"/>
                <w:sz w:val="24"/>
              </w:rPr>
              <w:t xml:space="preserve"> </w:t>
            </w:r>
            <w:r>
              <w:rPr>
                <w:spacing w:val="-2"/>
                <w:sz w:val="24"/>
              </w:rPr>
              <w:t>Name:</w:t>
            </w:r>
          </w:p>
          <w:p w:rsidR="00DD2D1B" w:rsidRDefault="008272FF">
            <w:pPr>
              <w:pStyle w:val="TableParagraph"/>
              <w:spacing w:before="52"/>
              <w:ind w:left="105"/>
              <w:rPr>
                <w:rFonts w:ascii="Trebuchet MS" w:hAnsi="Trebuchet MS"/>
                <w:i/>
                <w:sz w:val="25"/>
              </w:rPr>
            </w:pPr>
            <w:r>
              <w:rPr>
                <w:rFonts w:ascii="Trebuchet MS" w:hAnsi="Trebuchet MS"/>
                <w:i/>
                <w:w w:val="85"/>
                <w:sz w:val="25"/>
              </w:rPr>
              <w:t>[insert</w:t>
            </w:r>
            <w:r>
              <w:rPr>
                <w:rFonts w:ascii="Trebuchet MS" w:hAnsi="Trebuchet MS"/>
                <w:i/>
                <w:spacing w:val="13"/>
                <w:sz w:val="25"/>
              </w:rPr>
              <w:t xml:space="preserve"> </w:t>
            </w:r>
            <w:r>
              <w:rPr>
                <w:rFonts w:ascii="Trebuchet MS" w:hAnsi="Trebuchet MS"/>
                <w:i/>
                <w:w w:val="85"/>
                <w:sz w:val="25"/>
              </w:rPr>
              <w:t>Tenderer’s</w:t>
            </w:r>
            <w:r>
              <w:rPr>
                <w:rFonts w:ascii="Trebuchet MS" w:hAnsi="Trebuchet MS"/>
                <w:i/>
                <w:spacing w:val="11"/>
                <w:sz w:val="25"/>
              </w:rPr>
              <w:t xml:space="preserve"> </w:t>
            </w:r>
            <w:r>
              <w:rPr>
                <w:rFonts w:ascii="Trebuchet MS" w:hAnsi="Trebuchet MS"/>
                <w:i/>
                <w:w w:val="85"/>
                <w:sz w:val="25"/>
              </w:rPr>
              <w:t>legal</w:t>
            </w:r>
            <w:r>
              <w:rPr>
                <w:rFonts w:ascii="Trebuchet MS" w:hAnsi="Trebuchet MS"/>
                <w:i/>
                <w:spacing w:val="14"/>
                <w:sz w:val="25"/>
              </w:rPr>
              <w:t xml:space="preserve"> </w:t>
            </w:r>
            <w:r>
              <w:rPr>
                <w:rFonts w:ascii="Trebuchet MS" w:hAnsi="Trebuchet MS"/>
                <w:i/>
                <w:spacing w:val="-2"/>
                <w:w w:val="85"/>
                <w:sz w:val="25"/>
              </w:rPr>
              <w:t>name]</w:t>
            </w:r>
          </w:p>
        </w:tc>
      </w:tr>
      <w:tr w:rsidR="00DD2D1B">
        <w:trPr>
          <w:trHeight w:val="817"/>
        </w:trPr>
        <w:tc>
          <w:tcPr>
            <w:tcW w:w="9348" w:type="dxa"/>
          </w:tcPr>
          <w:p w:rsidR="00DD2D1B" w:rsidRDefault="008272FF">
            <w:pPr>
              <w:pStyle w:val="TableParagraph"/>
              <w:spacing w:before="115"/>
              <w:ind w:left="105"/>
              <w:rPr>
                <w:rFonts w:ascii="Trebuchet MS" w:hAnsi="Trebuchet MS"/>
                <w:i/>
                <w:sz w:val="25"/>
              </w:rPr>
            </w:pPr>
            <w:r>
              <w:rPr>
                <w:spacing w:val="-6"/>
                <w:sz w:val="24"/>
              </w:rPr>
              <w:t>2.</w:t>
            </w:r>
            <w:r>
              <w:rPr>
                <w:spacing w:val="-5"/>
                <w:sz w:val="24"/>
              </w:rPr>
              <w:t xml:space="preserve"> </w:t>
            </w:r>
            <w:r>
              <w:rPr>
                <w:spacing w:val="-6"/>
                <w:sz w:val="24"/>
              </w:rPr>
              <w:t>Tenderer’s</w:t>
            </w:r>
            <w:r>
              <w:rPr>
                <w:spacing w:val="-8"/>
                <w:sz w:val="24"/>
              </w:rPr>
              <w:t xml:space="preserve"> </w:t>
            </w:r>
            <w:r>
              <w:rPr>
                <w:spacing w:val="-6"/>
                <w:sz w:val="24"/>
              </w:rPr>
              <w:t>JV Member’s</w:t>
            </w:r>
            <w:r>
              <w:rPr>
                <w:spacing w:val="-8"/>
                <w:sz w:val="24"/>
              </w:rPr>
              <w:t xml:space="preserve"> </w:t>
            </w:r>
            <w:r>
              <w:rPr>
                <w:spacing w:val="-6"/>
                <w:sz w:val="24"/>
              </w:rPr>
              <w:t>name:</w:t>
            </w:r>
            <w:r>
              <w:rPr>
                <w:spacing w:val="-4"/>
                <w:sz w:val="24"/>
              </w:rPr>
              <w:t xml:space="preserve"> </w:t>
            </w:r>
            <w:r>
              <w:rPr>
                <w:rFonts w:ascii="Trebuchet MS" w:hAnsi="Trebuchet MS"/>
                <w:i/>
                <w:spacing w:val="-6"/>
                <w:sz w:val="25"/>
              </w:rPr>
              <w:t>[insert JV’s</w:t>
            </w:r>
            <w:r>
              <w:rPr>
                <w:rFonts w:ascii="Trebuchet MS" w:hAnsi="Trebuchet MS"/>
                <w:i/>
                <w:spacing w:val="-8"/>
                <w:sz w:val="25"/>
              </w:rPr>
              <w:t xml:space="preserve"> </w:t>
            </w:r>
            <w:r>
              <w:rPr>
                <w:rFonts w:ascii="Trebuchet MS" w:hAnsi="Trebuchet MS"/>
                <w:i/>
                <w:spacing w:val="-6"/>
                <w:sz w:val="25"/>
              </w:rPr>
              <w:t>Member</w:t>
            </w:r>
            <w:r>
              <w:rPr>
                <w:rFonts w:ascii="Trebuchet MS" w:hAnsi="Trebuchet MS"/>
                <w:i/>
                <w:spacing w:val="-7"/>
                <w:sz w:val="25"/>
              </w:rPr>
              <w:t xml:space="preserve"> </w:t>
            </w:r>
            <w:r>
              <w:rPr>
                <w:rFonts w:ascii="Trebuchet MS" w:hAnsi="Trebuchet MS"/>
                <w:i/>
                <w:spacing w:val="-6"/>
                <w:sz w:val="25"/>
              </w:rPr>
              <w:t>legal</w:t>
            </w:r>
            <w:r>
              <w:rPr>
                <w:rFonts w:ascii="Trebuchet MS" w:hAnsi="Trebuchet MS"/>
                <w:i/>
                <w:spacing w:val="-7"/>
                <w:sz w:val="25"/>
              </w:rPr>
              <w:t xml:space="preserve"> </w:t>
            </w:r>
            <w:r>
              <w:rPr>
                <w:rFonts w:ascii="Trebuchet MS" w:hAnsi="Trebuchet MS"/>
                <w:i/>
                <w:spacing w:val="-6"/>
                <w:sz w:val="25"/>
              </w:rPr>
              <w:t>name]</w:t>
            </w:r>
          </w:p>
        </w:tc>
      </w:tr>
      <w:tr w:rsidR="00DD2D1B">
        <w:trPr>
          <w:trHeight w:val="820"/>
        </w:trPr>
        <w:tc>
          <w:tcPr>
            <w:tcW w:w="9348" w:type="dxa"/>
          </w:tcPr>
          <w:p w:rsidR="00DD2D1B" w:rsidRDefault="008272FF">
            <w:pPr>
              <w:pStyle w:val="TableParagraph"/>
              <w:tabs>
                <w:tab w:val="left" w:pos="652"/>
              </w:tabs>
              <w:spacing w:before="115" w:line="256" w:lineRule="auto"/>
              <w:ind w:left="105" w:right="367"/>
              <w:rPr>
                <w:rFonts w:ascii="Trebuchet MS" w:hAnsi="Trebuchet MS"/>
                <w:i/>
                <w:sz w:val="25"/>
              </w:rPr>
            </w:pPr>
            <w:r>
              <w:rPr>
                <w:spacing w:val="-6"/>
                <w:sz w:val="24"/>
              </w:rPr>
              <w:t>3.</w:t>
            </w:r>
            <w:r>
              <w:rPr>
                <w:sz w:val="24"/>
              </w:rPr>
              <w:tab/>
            </w:r>
            <w:r>
              <w:rPr>
                <w:spacing w:val="-4"/>
                <w:sz w:val="24"/>
              </w:rPr>
              <w:t>Tenderer’s</w:t>
            </w:r>
            <w:r>
              <w:rPr>
                <w:spacing w:val="-9"/>
                <w:sz w:val="24"/>
              </w:rPr>
              <w:t xml:space="preserve"> </w:t>
            </w:r>
            <w:r>
              <w:rPr>
                <w:spacing w:val="-4"/>
                <w:sz w:val="24"/>
              </w:rPr>
              <w:t>JV</w:t>
            </w:r>
            <w:r>
              <w:rPr>
                <w:spacing w:val="-7"/>
                <w:sz w:val="24"/>
              </w:rPr>
              <w:t xml:space="preserve"> </w:t>
            </w:r>
            <w:r>
              <w:rPr>
                <w:spacing w:val="-4"/>
                <w:sz w:val="24"/>
              </w:rPr>
              <w:t>Member’s</w:t>
            </w:r>
            <w:r>
              <w:rPr>
                <w:spacing w:val="-9"/>
                <w:sz w:val="24"/>
              </w:rPr>
              <w:t xml:space="preserve"> </w:t>
            </w:r>
            <w:r>
              <w:rPr>
                <w:spacing w:val="-4"/>
                <w:sz w:val="24"/>
              </w:rPr>
              <w:t>country</w:t>
            </w:r>
            <w:r>
              <w:rPr>
                <w:spacing w:val="-6"/>
                <w:sz w:val="24"/>
              </w:rPr>
              <w:t xml:space="preserve"> </w:t>
            </w:r>
            <w:r>
              <w:rPr>
                <w:spacing w:val="-4"/>
                <w:sz w:val="24"/>
              </w:rPr>
              <w:t>of</w:t>
            </w:r>
            <w:r>
              <w:rPr>
                <w:spacing w:val="-8"/>
                <w:sz w:val="24"/>
              </w:rPr>
              <w:t xml:space="preserve"> </w:t>
            </w:r>
            <w:r>
              <w:rPr>
                <w:spacing w:val="-4"/>
                <w:sz w:val="24"/>
              </w:rPr>
              <w:t>registration:</w:t>
            </w:r>
            <w:r>
              <w:rPr>
                <w:spacing w:val="-5"/>
                <w:sz w:val="24"/>
              </w:rPr>
              <w:t xml:space="preserve"> </w:t>
            </w:r>
            <w:r>
              <w:rPr>
                <w:rFonts w:ascii="Trebuchet MS" w:hAnsi="Trebuchet MS"/>
                <w:i/>
                <w:spacing w:val="-4"/>
                <w:sz w:val="25"/>
              </w:rPr>
              <w:t>[insert</w:t>
            </w:r>
            <w:r>
              <w:rPr>
                <w:rFonts w:ascii="Trebuchet MS" w:hAnsi="Trebuchet MS"/>
                <w:i/>
                <w:spacing w:val="-9"/>
                <w:sz w:val="25"/>
              </w:rPr>
              <w:t xml:space="preserve"> </w:t>
            </w:r>
            <w:r>
              <w:rPr>
                <w:rFonts w:ascii="Trebuchet MS" w:hAnsi="Trebuchet MS"/>
                <w:i/>
                <w:spacing w:val="-4"/>
                <w:sz w:val="25"/>
              </w:rPr>
              <w:t>JV’s</w:t>
            </w:r>
            <w:r>
              <w:rPr>
                <w:rFonts w:ascii="Trebuchet MS" w:hAnsi="Trebuchet MS"/>
                <w:i/>
                <w:spacing w:val="-9"/>
                <w:sz w:val="25"/>
              </w:rPr>
              <w:t xml:space="preserve"> </w:t>
            </w:r>
            <w:r>
              <w:rPr>
                <w:rFonts w:ascii="Trebuchet MS" w:hAnsi="Trebuchet MS"/>
                <w:i/>
                <w:spacing w:val="-4"/>
                <w:sz w:val="25"/>
              </w:rPr>
              <w:t>Member</w:t>
            </w:r>
            <w:r>
              <w:rPr>
                <w:rFonts w:ascii="Trebuchet MS" w:hAnsi="Trebuchet MS"/>
                <w:i/>
                <w:spacing w:val="-6"/>
                <w:sz w:val="25"/>
              </w:rPr>
              <w:t xml:space="preserve"> </w:t>
            </w:r>
            <w:r>
              <w:rPr>
                <w:rFonts w:ascii="Trebuchet MS" w:hAnsi="Trebuchet MS"/>
                <w:i/>
                <w:spacing w:val="-4"/>
                <w:sz w:val="25"/>
              </w:rPr>
              <w:t>country</w:t>
            </w:r>
            <w:r>
              <w:rPr>
                <w:rFonts w:ascii="Trebuchet MS" w:hAnsi="Trebuchet MS"/>
                <w:i/>
                <w:spacing w:val="-9"/>
                <w:sz w:val="25"/>
              </w:rPr>
              <w:t xml:space="preserve"> </w:t>
            </w:r>
            <w:r>
              <w:rPr>
                <w:rFonts w:ascii="Trebuchet MS" w:hAnsi="Trebuchet MS"/>
                <w:i/>
                <w:spacing w:val="-4"/>
                <w:sz w:val="25"/>
              </w:rPr>
              <w:t xml:space="preserve">of </w:t>
            </w:r>
            <w:r>
              <w:rPr>
                <w:rFonts w:ascii="Trebuchet MS" w:hAnsi="Trebuchet MS"/>
                <w:i/>
                <w:spacing w:val="-2"/>
                <w:sz w:val="25"/>
              </w:rPr>
              <w:t>registration]</w:t>
            </w:r>
          </w:p>
        </w:tc>
      </w:tr>
      <w:tr w:rsidR="00DD2D1B">
        <w:trPr>
          <w:trHeight w:val="755"/>
        </w:trPr>
        <w:tc>
          <w:tcPr>
            <w:tcW w:w="9348" w:type="dxa"/>
          </w:tcPr>
          <w:p w:rsidR="00DD2D1B" w:rsidRDefault="008272FF">
            <w:pPr>
              <w:pStyle w:val="TableParagraph"/>
              <w:tabs>
                <w:tab w:val="left" w:pos="714"/>
              </w:tabs>
              <w:spacing w:before="100" w:line="310" w:lineRule="atLeast"/>
              <w:ind w:left="105" w:right="1008"/>
              <w:rPr>
                <w:rFonts w:ascii="Trebuchet MS" w:hAnsi="Trebuchet MS"/>
                <w:i/>
                <w:sz w:val="25"/>
              </w:rPr>
            </w:pPr>
            <w:r>
              <w:rPr>
                <w:spacing w:val="-6"/>
                <w:sz w:val="24"/>
              </w:rPr>
              <w:t>4.</w:t>
            </w:r>
            <w:r>
              <w:rPr>
                <w:sz w:val="24"/>
              </w:rPr>
              <w:tab/>
            </w:r>
            <w:r>
              <w:rPr>
                <w:spacing w:val="-4"/>
                <w:sz w:val="24"/>
              </w:rPr>
              <w:t>Tenderer’s</w:t>
            </w:r>
            <w:r>
              <w:rPr>
                <w:spacing w:val="-12"/>
                <w:sz w:val="24"/>
              </w:rPr>
              <w:t xml:space="preserve"> </w:t>
            </w:r>
            <w:r>
              <w:rPr>
                <w:spacing w:val="-4"/>
                <w:sz w:val="24"/>
              </w:rPr>
              <w:t>JV</w:t>
            </w:r>
            <w:r>
              <w:rPr>
                <w:spacing w:val="-10"/>
                <w:sz w:val="24"/>
              </w:rPr>
              <w:t xml:space="preserve"> </w:t>
            </w:r>
            <w:r>
              <w:rPr>
                <w:spacing w:val="-4"/>
                <w:sz w:val="24"/>
              </w:rPr>
              <w:t>Member’s</w:t>
            </w:r>
            <w:r>
              <w:rPr>
                <w:spacing w:val="-12"/>
                <w:sz w:val="24"/>
              </w:rPr>
              <w:t xml:space="preserve"> </w:t>
            </w:r>
            <w:r>
              <w:rPr>
                <w:spacing w:val="-4"/>
                <w:sz w:val="24"/>
              </w:rPr>
              <w:t>year</w:t>
            </w:r>
            <w:r>
              <w:rPr>
                <w:spacing w:val="-11"/>
                <w:sz w:val="24"/>
              </w:rPr>
              <w:t xml:space="preserve"> </w:t>
            </w:r>
            <w:r>
              <w:rPr>
                <w:spacing w:val="-4"/>
                <w:sz w:val="24"/>
              </w:rPr>
              <w:t>of</w:t>
            </w:r>
            <w:r>
              <w:rPr>
                <w:spacing w:val="-9"/>
                <w:sz w:val="24"/>
              </w:rPr>
              <w:t xml:space="preserve"> </w:t>
            </w:r>
            <w:r>
              <w:rPr>
                <w:spacing w:val="-4"/>
                <w:sz w:val="24"/>
              </w:rPr>
              <w:t>registration:</w:t>
            </w:r>
            <w:r>
              <w:rPr>
                <w:spacing w:val="-7"/>
                <w:sz w:val="24"/>
              </w:rPr>
              <w:t xml:space="preserve"> </w:t>
            </w:r>
            <w:r>
              <w:rPr>
                <w:rFonts w:ascii="Trebuchet MS" w:hAnsi="Trebuchet MS"/>
                <w:i/>
                <w:spacing w:val="-4"/>
                <w:sz w:val="25"/>
              </w:rPr>
              <w:t>[insert</w:t>
            </w:r>
            <w:r>
              <w:rPr>
                <w:rFonts w:ascii="Trebuchet MS" w:hAnsi="Trebuchet MS"/>
                <w:i/>
                <w:spacing w:val="-9"/>
                <w:sz w:val="25"/>
              </w:rPr>
              <w:t xml:space="preserve"> </w:t>
            </w:r>
            <w:r>
              <w:rPr>
                <w:rFonts w:ascii="Trebuchet MS" w:hAnsi="Trebuchet MS"/>
                <w:i/>
                <w:spacing w:val="-4"/>
                <w:sz w:val="25"/>
              </w:rPr>
              <w:t>JV’s</w:t>
            </w:r>
            <w:r>
              <w:rPr>
                <w:rFonts w:ascii="Trebuchet MS" w:hAnsi="Trebuchet MS"/>
                <w:i/>
                <w:spacing w:val="-12"/>
                <w:sz w:val="25"/>
              </w:rPr>
              <w:t xml:space="preserve"> </w:t>
            </w:r>
            <w:r>
              <w:rPr>
                <w:rFonts w:ascii="Trebuchet MS" w:hAnsi="Trebuchet MS"/>
                <w:i/>
                <w:spacing w:val="-4"/>
                <w:sz w:val="25"/>
              </w:rPr>
              <w:t>Member</w:t>
            </w:r>
            <w:r>
              <w:rPr>
                <w:rFonts w:ascii="Trebuchet MS" w:hAnsi="Trebuchet MS"/>
                <w:i/>
                <w:spacing w:val="-9"/>
                <w:sz w:val="25"/>
              </w:rPr>
              <w:t xml:space="preserve"> </w:t>
            </w:r>
            <w:r>
              <w:rPr>
                <w:rFonts w:ascii="Trebuchet MS" w:hAnsi="Trebuchet MS"/>
                <w:i/>
                <w:spacing w:val="-4"/>
                <w:sz w:val="25"/>
              </w:rPr>
              <w:t>year</w:t>
            </w:r>
            <w:r>
              <w:rPr>
                <w:rFonts w:ascii="Trebuchet MS" w:hAnsi="Trebuchet MS"/>
                <w:i/>
                <w:spacing w:val="-9"/>
                <w:sz w:val="25"/>
              </w:rPr>
              <w:t xml:space="preserve"> </w:t>
            </w:r>
            <w:r>
              <w:rPr>
                <w:rFonts w:ascii="Trebuchet MS" w:hAnsi="Trebuchet MS"/>
                <w:i/>
                <w:spacing w:val="-4"/>
                <w:sz w:val="25"/>
              </w:rPr>
              <w:t xml:space="preserve">of </w:t>
            </w:r>
            <w:r>
              <w:rPr>
                <w:rFonts w:ascii="Trebuchet MS" w:hAnsi="Trebuchet MS"/>
                <w:i/>
                <w:spacing w:val="-2"/>
                <w:sz w:val="25"/>
              </w:rPr>
              <w:t>registration]</w:t>
            </w:r>
          </w:p>
        </w:tc>
      </w:tr>
      <w:tr w:rsidR="00DD2D1B">
        <w:trPr>
          <w:trHeight w:val="770"/>
        </w:trPr>
        <w:tc>
          <w:tcPr>
            <w:tcW w:w="9348" w:type="dxa"/>
          </w:tcPr>
          <w:p w:rsidR="00DD2D1B" w:rsidRDefault="008272FF">
            <w:pPr>
              <w:pStyle w:val="TableParagraph"/>
              <w:tabs>
                <w:tab w:val="left" w:pos="825"/>
              </w:tabs>
              <w:spacing w:before="115" w:line="310" w:lineRule="atLeast"/>
              <w:ind w:left="105" w:right="656"/>
              <w:rPr>
                <w:rFonts w:ascii="Trebuchet MS" w:hAnsi="Trebuchet MS"/>
                <w:i/>
                <w:sz w:val="25"/>
              </w:rPr>
            </w:pPr>
            <w:r>
              <w:rPr>
                <w:spacing w:val="-6"/>
                <w:sz w:val="24"/>
              </w:rPr>
              <w:t>5.</w:t>
            </w:r>
            <w:r>
              <w:rPr>
                <w:sz w:val="24"/>
              </w:rPr>
              <w:tab/>
            </w:r>
            <w:r>
              <w:rPr>
                <w:spacing w:val="-2"/>
                <w:sz w:val="24"/>
              </w:rPr>
              <w:t>Tenderer’s</w:t>
            </w:r>
            <w:r>
              <w:rPr>
                <w:spacing w:val="-17"/>
                <w:sz w:val="24"/>
              </w:rPr>
              <w:t xml:space="preserve"> </w:t>
            </w:r>
            <w:r>
              <w:rPr>
                <w:spacing w:val="-2"/>
                <w:sz w:val="24"/>
              </w:rPr>
              <w:t>JV</w:t>
            </w:r>
            <w:r>
              <w:rPr>
                <w:spacing w:val="-17"/>
                <w:sz w:val="24"/>
              </w:rPr>
              <w:t xml:space="preserve"> </w:t>
            </w:r>
            <w:r>
              <w:rPr>
                <w:spacing w:val="-2"/>
                <w:sz w:val="24"/>
              </w:rPr>
              <w:t>Member’s</w:t>
            </w:r>
            <w:r>
              <w:rPr>
                <w:spacing w:val="-17"/>
                <w:sz w:val="24"/>
              </w:rPr>
              <w:t xml:space="preserve"> </w:t>
            </w:r>
            <w:r>
              <w:rPr>
                <w:spacing w:val="-2"/>
                <w:sz w:val="24"/>
              </w:rPr>
              <w:t>legal</w:t>
            </w:r>
            <w:r>
              <w:rPr>
                <w:spacing w:val="-16"/>
                <w:sz w:val="24"/>
              </w:rPr>
              <w:t xml:space="preserve"> </w:t>
            </w:r>
            <w:r>
              <w:rPr>
                <w:spacing w:val="-2"/>
                <w:sz w:val="24"/>
              </w:rPr>
              <w:t>address</w:t>
            </w:r>
            <w:r>
              <w:rPr>
                <w:spacing w:val="-17"/>
                <w:sz w:val="24"/>
              </w:rPr>
              <w:t xml:space="preserve"> </w:t>
            </w:r>
            <w:r>
              <w:rPr>
                <w:spacing w:val="-2"/>
                <w:sz w:val="24"/>
              </w:rPr>
              <w:t>in</w:t>
            </w:r>
            <w:r>
              <w:rPr>
                <w:spacing w:val="-17"/>
                <w:sz w:val="24"/>
              </w:rPr>
              <w:t xml:space="preserve"> </w:t>
            </w:r>
            <w:r>
              <w:rPr>
                <w:spacing w:val="-2"/>
                <w:sz w:val="24"/>
              </w:rPr>
              <w:t>country</w:t>
            </w:r>
            <w:r>
              <w:rPr>
                <w:spacing w:val="-17"/>
                <w:sz w:val="24"/>
              </w:rPr>
              <w:t xml:space="preserve"> </w:t>
            </w:r>
            <w:r>
              <w:rPr>
                <w:spacing w:val="-2"/>
                <w:sz w:val="24"/>
              </w:rPr>
              <w:t>of</w:t>
            </w:r>
            <w:r>
              <w:rPr>
                <w:spacing w:val="-16"/>
                <w:sz w:val="24"/>
              </w:rPr>
              <w:t xml:space="preserve"> </w:t>
            </w:r>
            <w:r>
              <w:rPr>
                <w:spacing w:val="-2"/>
                <w:sz w:val="24"/>
              </w:rPr>
              <w:t>registration:</w:t>
            </w:r>
            <w:r>
              <w:rPr>
                <w:spacing w:val="-17"/>
                <w:sz w:val="24"/>
              </w:rPr>
              <w:t xml:space="preserve"> </w:t>
            </w:r>
            <w:r>
              <w:rPr>
                <w:rFonts w:ascii="Trebuchet MS" w:hAnsi="Trebuchet MS"/>
                <w:i/>
                <w:spacing w:val="-2"/>
                <w:sz w:val="25"/>
              </w:rPr>
              <w:t>[insert</w:t>
            </w:r>
            <w:r>
              <w:rPr>
                <w:rFonts w:ascii="Trebuchet MS" w:hAnsi="Trebuchet MS"/>
                <w:i/>
                <w:spacing w:val="-17"/>
                <w:sz w:val="25"/>
              </w:rPr>
              <w:t xml:space="preserve"> </w:t>
            </w:r>
            <w:r>
              <w:rPr>
                <w:rFonts w:ascii="Trebuchet MS" w:hAnsi="Trebuchet MS"/>
                <w:i/>
                <w:spacing w:val="-2"/>
                <w:sz w:val="25"/>
              </w:rPr>
              <w:t xml:space="preserve">JV’s </w:t>
            </w:r>
            <w:r>
              <w:rPr>
                <w:rFonts w:ascii="Trebuchet MS" w:hAnsi="Trebuchet MS"/>
                <w:i/>
                <w:spacing w:val="-6"/>
                <w:sz w:val="25"/>
              </w:rPr>
              <w:t>Member</w:t>
            </w:r>
            <w:r>
              <w:rPr>
                <w:rFonts w:ascii="Trebuchet MS" w:hAnsi="Trebuchet MS"/>
                <w:i/>
                <w:spacing w:val="-13"/>
                <w:sz w:val="25"/>
              </w:rPr>
              <w:t xml:space="preserve"> </w:t>
            </w:r>
            <w:r>
              <w:rPr>
                <w:rFonts w:ascii="Trebuchet MS" w:hAnsi="Trebuchet MS"/>
                <w:i/>
                <w:spacing w:val="-6"/>
                <w:sz w:val="25"/>
              </w:rPr>
              <w:t>legal</w:t>
            </w:r>
            <w:r>
              <w:rPr>
                <w:rFonts w:ascii="Trebuchet MS" w:hAnsi="Trebuchet MS"/>
                <w:i/>
                <w:spacing w:val="-13"/>
                <w:sz w:val="25"/>
              </w:rPr>
              <w:t xml:space="preserve"> </w:t>
            </w:r>
            <w:r>
              <w:rPr>
                <w:rFonts w:ascii="Trebuchet MS" w:hAnsi="Trebuchet MS"/>
                <w:i/>
                <w:spacing w:val="-6"/>
                <w:sz w:val="25"/>
              </w:rPr>
              <w:t>address</w:t>
            </w:r>
            <w:r>
              <w:rPr>
                <w:rFonts w:ascii="Trebuchet MS" w:hAnsi="Trebuchet MS"/>
                <w:i/>
                <w:spacing w:val="-11"/>
                <w:sz w:val="25"/>
              </w:rPr>
              <w:t xml:space="preserve"> </w:t>
            </w:r>
            <w:r>
              <w:rPr>
                <w:rFonts w:ascii="Trebuchet MS" w:hAnsi="Trebuchet MS"/>
                <w:i/>
                <w:spacing w:val="-6"/>
                <w:sz w:val="25"/>
              </w:rPr>
              <w:t>in</w:t>
            </w:r>
            <w:r>
              <w:rPr>
                <w:rFonts w:ascii="Trebuchet MS" w:hAnsi="Trebuchet MS"/>
                <w:i/>
                <w:spacing w:val="-13"/>
                <w:sz w:val="25"/>
              </w:rPr>
              <w:t xml:space="preserve"> </w:t>
            </w:r>
            <w:r>
              <w:rPr>
                <w:rFonts w:ascii="Trebuchet MS" w:hAnsi="Trebuchet MS"/>
                <w:i/>
                <w:spacing w:val="-6"/>
                <w:sz w:val="25"/>
              </w:rPr>
              <w:t>country</w:t>
            </w:r>
            <w:r>
              <w:rPr>
                <w:rFonts w:ascii="Trebuchet MS" w:hAnsi="Trebuchet MS"/>
                <w:i/>
                <w:spacing w:val="-12"/>
                <w:sz w:val="25"/>
              </w:rPr>
              <w:t xml:space="preserve"> </w:t>
            </w:r>
            <w:r>
              <w:rPr>
                <w:rFonts w:ascii="Trebuchet MS" w:hAnsi="Trebuchet MS"/>
                <w:i/>
                <w:spacing w:val="-6"/>
                <w:sz w:val="25"/>
              </w:rPr>
              <w:t>of</w:t>
            </w:r>
            <w:r>
              <w:rPr>
                <w:rFonts w:ascii="Trebuchet MS" w:hAnsi="Trebuchet MS"/>
                <w:i/>
                <w:spacing w:val="-13"/>
                <w:sz w:val="25"/>
              </w:rPr>
              <w:t xml:space="preserve"> </w:t>
            </w:r>
            <w:r>
              <w:rPr>
                <w:rFonts w:ascii="Trebuchet MS" w:hAnsi="Trebuchet MS"/>
                <w:i/>
                <w:spacing w:val="-6"/>
                <w:sz w:val="25"/>
              </w:rPr>
              <w:t>registration]</w:t>
            </w:r>
          </w:p>
        </w:tc>
      </w:tr>
      <w:tr w:rsidR="00DD2D1B">
        <w:trPr>
          <w:trHeight w:val="2533"/>
        </w:trPr>
        <w:tc>
          <w:tcPr>
            <w:tcW w:w="9348" w:type="dxa"/>
          </w:tcPr>
          <w:p w:rsidR="00DD2D1B" w:rsidRDefault="008272FF">
            <w:pPr>
              <w:pStyle w:val="TableParagraph"/>
              <w:spacing w:before="112" w:line="367" w:lineRule="auto"/>
              <w:ind w:left="105" w:right="1722"/>
              <w:rPr>
                <w:rFonts w:ascii="Trebuchet MS" w:hAnsi="Trebuchet MS"/>
                <w:i/>
                <w:sz w:val="25"/>
              </w:rPr>
            </w:pPr>
            <w:r>
              <w:rPr>
                <w:sz w:val="24"/>
              </w:rPr>
              <w:t xml:space="preserve">6. Tenderer’s JV Member’s authorized representative information </w:t>
            </w:r>
            <w:r>
              <w:rPr>
                <w:spacing w:val="-6"/>
                <w:sz w:val="24"/>
              </w:rPr>
              <w:t>Name:</w:t>
            </w:r>
            <w:r>
              <w:rPr>
                <w:spacing w:val="-13"/>
                <w:sz w:val="24"/>
              </w:rPr>
              <w:t xml:space="preserve"> </w:t>
            </w:r>
            <w:r>
              <w:rPr>
                <w:rFonts w:ascii="Trebuchet MS" w:hAnsi="Trebuchet MS"/>
                <w:i/>
                <w:spacing w:val="-6"/>
                <w:sz w:val="25"/>
              </w:rPr>
              <w:t>[insert</w:t>
            </w:r>
            <w:r>
              <w:rPr>
                <w:rFonts w:ascii="Trebuchet MS" w:hAnsi="Trebuchet MS"/>
                <w:i/>
                <w:spacing w:val="-13"/>
                <w:sz w:val="25"/>
              </w:rPr>
              <w:t xml:space="preserve"> </w:t>
            </w:r>
            <w:r>
              <w:rPr>
                <w:rFonts w:ascii="Trebuchet MS" w:hAnsi="Trebuchet MS"/>
                <w:i/>
                <w:spacing w:val="-6"/>
                <w:sz w:val="25"/>
              </w:rPr>
              <w:t>name</w:t>
            </w:r>
            <w:r>
              <w:rPr>
                <w:rFonts w:ascii="Trebuchet MS" w:hAnsi="Trebuchet MS"/>
                <w:i/>
                <w:spacing w:val="-13"/>
                <w:sz w:val="25"/>
              </w:rPr>
              <w:t xml:space="preserve"> </w:t>
            </w:r>
            <w:r>
              <w:rPr>
                <w:rFonts w:ascii="Trebuchet MS" w:hAnsi="Trebuchet MS"/>
                <w:i/>
                <w:spacing w:val="-6"/>
                <w:sz w:val="25"/>
              </w:rPr>
              <w:t>of</w:t>
            </w:r>
            <w:r>
              <w:rPr>
                <w:rFonts w:ascii="Trebuchet MS" w:hAnsi="Trebuchet MS"/>
                <w:i/>
                <w:spacing w:val="-13"/>
                <w:sz w:val="25"/>
              </w:rPr>
              <w:t xml:space="preserve"> </w:t>
            </w:r>
            <w:r>
              <w:rPr>
                <w:rFonts w:ascii="Trebuchet MS" w:hAnsi="Trebuchet MS"/>
                <w:i/>
                <w:spacing w:val="-6"/>
                <w:sz w:val="25"/>
              </w:rPr>
              <w:t>JV’s</w:t>
            </w:r>
            <w:r>
              <w:rPr>
                <w:rFonts w:ascii="Trebuchet MS" w:hAnsi="Trebuchet MS"/>
                <w:i/>
                <w:spacing w:val="-13"/>
                <w:sz w:val="25"/>
              </w:rPr>
              <w:t xml:space="preserve"> </w:t>
            </w:r>
            <w:r>
              <w:rPr>
                <w:rFonts w:ascii="Trebuchet MS" w:hAnsi="Trebuchet MS"/>
                <w:i/>
                <w:spacing w:val="-6"/>
                <w:sz w:val="25"/>
              </w:rPr>
              <w:t>Member</w:t>
            </w:r>
            <w:r>
              <w:rPr>
                <w:rFonts w:ascii="Trebuchet MS" w:hAnsi="Trebuchet MS"/>
                <w:i/>
                <w:spacing w:val="-12"/>
                <w:sz w:val="25"/>
              </w:rPr>
              <w:t xml:space="preserve"> </w:t>
            </w:r>
            <w:r>
              <w:rPr>
                <w:rFonts w:ascii="Trebuchet MS" w:hAnsi="Trebuchet MS"/>
                <w:i/>
                <w:spacing w:val="-6"/>
                <w:sz w:val="25"/>
              </w:rPr>
              <w:t>authorized</w:t>
            </w:r>
            <w:r>
              <w:rPr>
                <w:rFonts w:ascii="Trebuchet MS" w:hAnsi="Trebuchet MS"/>
                <w:i/>
                <w:spacing w:val="-13"/>
                <w:sz w:val="25"/>
              </w:rPr>
              <w:t xml:space="preserve"> </w:t>
            </w:r>
            <w:r>
              <w:rPr>
                <w:rFonts w:ascii="Trebuchet MS" w:hAnsi="Trebuchet MS"/>
                <w:i/>
                <w:spacing w:val="-6"/>
                <w:sz w:val="25"/>
              </w:rPr>
              <w:t xml:space="preserve">representative] </w:t>
            </w:r>
            <w:r>
              <w:rPr>
                <w:w w:val="90"/>
                <w:sz w:val="24"/>
              </w:rPr>
              <w:t xml:space="preserve">Address: </w:t>
            </w:r>
            <w:r>
              <w:rPr>
                <w:rFonts w:ascii="Trebuchet MS" w:hAnsi="Trebuchet MS"/>
                <w:i/>
                <w:w w:val="90"/>
                <w:sz w:val="25"/>
              </w:rPr>
              <w:t>[insert address of JV’s Member authorized representative]</w:t>
            </w:r>
          </w:p>
          <w:p w:rsidR="00DD2D1B" w:rsidRDefault="008272FF">
            <w:pPr>
              <w:pStyle w:val="TableParagraph"/>
              <w:spacing w:line="256" w:lineRule="auto"/>
              <w:ind w:left="105"/>
              <w:rPr>
                <w:rFonts w:ascii="Trebuchet MS" w:hAnsi="Trebuchet MS"/>
                <w:i/>
                <w:sz w:val="25"/>
              </w:rPr>
            </w:pPr>
            <w:r>
              <w:rPr>
                <w:w w:val="90"/>
                <w:sz w:val="24"/>
              </w:rPr>
              <w:t xml:space="preserve">Telephone/Fax numbers: </w:t>
            </w:r>
            <w:r>
              <w:rPr>
                <w:rFonts w:ascii="Trebuchet MS" w:hAnsi="Trebuchet MS"/>
                <w:i/>
                <w:w w:val="90"/>
                <w:sz w:val="25"/>
              </w:rPr>
              <w:t>[insert telephone/fax numbers of JV’s Member authorized</w:t>
            </w:r>
            <w:r>
              <w:rPr>
                <w:rFonts w:ascii="Trebuchet MS" w:hAnsi="Trebuchet MS"/>
                <w:i/>
                <w:spacing w:val="80"/>
                <w:sz w:val="25"/>
              </w:rPr>
              <w:t xml:space="preserve"> </w:t>
            </w:r>
            <w:r>
              <w:rPr>
                <w:rFonts w:ascii="Trebuchet MS" w:hAnsi="Trebuchet MS"/>
                <w:i/>
                <w:spacing w:val="-2"/>
                <w:sz w:val="25"/>
              </w:rPr>
              <w:t>representative]</w:t>
            </w:r>
          </w:p>
          <w:p w:rsidR="00DD2D1B" w:rsidRDefault="008272FF">
            <w:pPr>
              <w:pStyle w:val="TableParagraph"/>
              <w:spacing w:before="122"/>
              <w:ind w:left="105"/>
              <w:rPr>
                <w:rFonts w:ascii="Trebuchet MS" w:hAnsi="Trebuchet MS"/>
                <w:i/>
                <w:sz w:val="25"/>
              </w:rPr>
            </w:pPr>
            <w:r>
              <w:rPr>
                <w:w w:val="90"/>
                <w:sz w:val="24"/>
              </w:rPr>
              <w:t>Email</w:t>
            </w:r>
            <w:r>
              <w:rPr>
                <w:spacing w:val="6"/>
                <w:sz w:val="24"/>
              </w:rPr>
              <w:t xml:space="preserve"> </w:t>
            </w:r>
            <w:r>
              <w:rPr>
                <w:w w:val="90"/>
                <w:sz w:val="24"/>
              </w:rPr>
              <w:t>Address:</w:t>
            </w:r>
            <w:r>
              <w:rPr>
                <w:spacing w:val="7"/>
                <w:sz w:val="24"/>
              </w:rPr>
              <w:t xml:space="preserve"> </w:t>
            </w:r>
            <w:r>
              <w:rPr>
                <w:rFonts w:ascii="Trebuchet MS" w:hAnsi="Trebuchet MS"/>
                <w:i/>
                <w:w w:val="90"/>
                <w:sz w:val="25"/>
              </w:rPr>
              <w:t>[insert</w:t>
            </w:r>
            <w:r>
              <w:rPr>
                <w:rFonts w:ascii="Trebuchet MS" w:hAnsi="Trebuchet MS"/>
                <w:i/>
                <w:spacing w:val="7"/>
                <w:sz w:val="25"/>
              </w:rPr>
              <w:t xml:space="preserve"> </w:t>
            </w:r>
            <w:r>
              <w:rPr>
                <w:rFonts w:ascii="Trebuchet MS" w:hAnsi="Trebuchet MS"/>
                <w:i/>
                <w:w w:val="90"/>
                <w:sz w:val="25"/>
              </w:rPr>
              <w:t>email</w:t>
            </w:r>
            <w:r>
              <w:rPr>
                <w:rFonts w:ascii="Trebuchet MS" w:hAnsi="Trebuchet MS"/>
                <w:i/>
                <w:spacing w:val="7"/>
                <w:sz w:val="25"/>
              </w:rPr>
              <w:t xml:space="preserve"> </w:t>
            </w:r>
            <w:r>
              <w:rPr>
                <w:rFonts w:ascii="Trebuchet MS" w:hAnsi="Trebuchet MS"/>
                <w:i/>
                <w:w w:val="90"/>
                <w:sz w:val="25"/>
              </w:rPr>
              <w:t>address</w:t>
            </w:r>
            <w:r>
              <w:rPr>
                <w:rFonts w:ascii="Trebuchet MS" w:hAnsi="Trebuchet MS"/>
                <w:i/>
                <w:spacing w:val="5"/>
                <w:sz w:val="25"/>
              </w:rPr>
              <w:t xml:space="preserve"> </w:t>
            </w:r>
            <w:r>
              <w:rPr>
                <w:rFonts w:ascii="Trebuchet MS" w:hAnsi="Trebuchet MS"/>
                <w:i/>
                <w:w w:val="90"/>
                <w:sz w:val="25"/>
              </w:rPr>
              <w:t>of</w:t>
            </w:r>
            <w:r>
              <w:rPr>
                <w:rFonts w:ascii="Trebuchet MS" w:hAnsi="Trebuchet MS"/>
                <w:i/>
                <w:spacing w:val="9"/>
                <w:sz w:val="25"/>
              </w:rPr>
              <w:t xml:space="preserve"> </w:t>
            </w:r>
            <w:r>
              <w:rPr>
                <w:rFonts w:ascii="Trebuchet MS" w:hAnsi="Trebuchet MS"/>
                <w:i/>
                <w:w w:val="90"/>
                <w:sz w:val="25"/>
              </w:rPr>
              <w:t>JV’s</w:t>
            </w:r>
            <w:r>
              <w:rPr>
                <w:rFonts w:ascii="Trebuchet MS" w:hAnsi="Trebuchet MS"/>
                <w:i/>
                <w:spacing w:val="6"/>
                <w:sz w:val="25"/>
              </w:rPr>
              <w:t xml:space="preserve"> </w:t>
            </w:r>
            <w:r>
              <w:rPr>
                <w:rFonts w:ascii="Trebuchet MS" w:hAnsi="Trebuchet MS"/>
                <w:i/>
                <w:w w:val="90"/>
                <w:sz w:val="25"/>
              </w:rPr>
              <w:t>Member</w:t>
            </w:r>
            <w:r>
              <w:rPr>
                <w:rFonts w:ascii="Trebuchet MS" w:hAnsi="Trebuchet MS"/>
                <w:i/>
                <w:spacing w:val="5"/>
                <w:sz w:val="25"/>
              </w:rPr>
              <w:t xml:space="preserve"> </w:t>
            </w:r>
            <w:r>
              <w:rPr>
                <w:rFonts w:ascii="Trebuchet MS" w:hAnsi="Trebuchet MS"/>
                <w:i/>
                <w:w w:val="90"/>
                <w:sz w:val="25"/>
              </w:rPr>
              <w:t>authorized</w:t>
            </w:r>
            <w:r>
              <w:rPr>
                <w:rFonts w:ascii="Trebuchet MS" w:hAnsi="Trebuchet MS"/>
                <w:i/>
                <w:spacing w:val="7"/>
                <w:sz w:val="25"/>
              </w:rPr>
              <w:t xml:space="preserve"> </w:t>
            </w:r>
            <w:r>
              <w:rPr>
                <w:rFonts w:ascii="Trebuchet MS" w:hAnsi="Trebuchet MS"/>
                <w:i/>
                <w:spacing w:val="-2"/>
                <w:w w:val="90"/>
                <w:sz w:val="25"/>
              </w:rPr>
              <w:t>representative]</w:t>
            </w:r>
          </w:p>
        </w:tc>
      </w:tr>
      <w:tr w:rsidR="00DD2D1B">
        <w:trPr>
          <w:trHeight w:val="3088"/>
        </w:trPr>
        <w:tc>
          <w:tcPr>
            <w:tcW w:w="9348" w:type="dxa"/>
          </w:tcPr>
          <w:p w:rsidR="00DD2D1B" w:rsidRDefault="008272FF">
            <w:pPr>
              <w:pStyle w:val="TableParagraph"/>
              <w:numPr>
                <w:ilvl w:val="0"/>
                <w:numId w:val="56"/>
              </w:numPr>
              <w:tabs>
                <w:tab w:val="left" w:pos="426"/>
              </w:tabs>
              <w:spacing w:before="115" w:line="237" w:lineRule="auto"/>
              <w:ind w:right="50" w:firstLine="0"/>
              <w:jc w:val="both"/>
              <w:rPr>
                <w:rFonts w:ascii="Trebuchet MS"/>
                <w:i/>
                <w:sz w:val="25"/>
              </w:rPr>
            </w:pPr>
            <w:r>
              <w:rPr>
                <w:sz w:val="24"/>
              </w:rPr>
              <w:t xml:space="preserve">Attached are copies of original documents of </w:t>
            </w:r>
            <w:r>
              <w:rPr>
                <w:rFonts w:ascii="Trebuchet MS"/>
                <w:i/>
                <w:sz w:val="25"/>
              </w:rPr>
              <w:t>[check the box(es) of the attached original</w:t>
            </w:r>
            <w:r>
              <w:rPr>
                <w:rFonts w:ascii="Trebuchet MS"/>
                <w:i/>
                <w:spacing w:val="-13"/>
                <w:sz w:val="25"/>
              </w:rPr>
              <w:t xml:space="preserve"> </w:t>
            </w:r>
            <w:r>
              <w:rPr>
                <w:rFonts w:ascii="Trebuchet MS"/>
                <w:i/>
                <w:sz w:val="25"/>
              </w:rPr>
              <w:t>documents]</w:t>
            </w:r>
          </w:p>
          <w:p w:rsidR="00DD2D1B" w:rsidRDefault="008272FF">
            <w:pPr>
              <w:pStyle w:val="TableParagraph"/>
              <w:numPr>
                <w:ilvl w:val="1"/>
                <w:numId w:val="56"/>
              </w:numPr>
              <w:tabs>
                <w:tab w:val="left" w:pos="824"/>
              </w:tabs>
              <w:spacing w:before="114" w:line="237" w:lineRule="auto"/>
              <w:ind w:right="76" w:firstLine="0"/>
              <w:jc w:val="both"/>
              <w:rPr>
                <w:sz w:val="24"/>
              </w:rPr>
            </w:pPr>
            <w:r>
              <w:rPr>
                <w:spacing w:val="-2"/>
                <w:sz w:val="24"/>
              </w:rPr>
              <w:t>Articles</w:t>
            </w:r>
            <w:r>
              <w:rPr>
                <w:spacing w:val="-8"/>
                <w:sz w:val="24"/>
              </w:rPr>
              <w:t xml:space="preserve"> </w:t>
            </w:r>
            <w:r>
              <w:rPr>
                <w:spacing w:val="-2"/>
                <w:sz w:val="24"/>
              </w:rPr>
              <w:t>of</w:t>
            </w:r>
            <w:r>
              <w:rPr>
                <w:spacing w:val="-7"/>
                <w:sz w:val="24"/>
              </w:rPr>
              <w:t xml:space="preserve"> </w:t>
            </w:r>
            <w:r>
              <w:rPr>
                <w:spacing w:val="-2"/>
                <w:sz w:val="24"/>
              </w:rPr>
              <w:t>Incorporation</w:t>
            </w:r>
            <w:r>
              <w:rPr>
                <w:spacing w:val="-7"/>
                <w:sz w:val="24"/>
              </w:rPr>
              <w:t xml:space="preserve"> </w:t>
            </w:r>
            <w:r>
              <w:rPr>
                <w:spacing w:val="-2"/>
                <w:sz w:val="24"/>
              </w:rPr>
              <w:t>(or</w:t>
            </w:r>
            <w:r>
              <w:rPr>
                <w:spacing w:val="-8"/>
                <w:sz w:val="24"/>
              </w:rPr>
              <w:t xml:space="preserve"> </w:t>
            </w:r>
            <w:r>
              <w:rPr>
                <w:spacing w:val="-2"/>
                <w:sz w:val="24"/>
              </w:rPr>
              <w:t>equivalent</w:t>
            </w:r>
            <w:r>
              <w:rPr>
                <w:spacing w:val="-7"/>
                <w:sz w:val="24"/>
              </w:rPr>
              <w:t xml:space="preserve"> </w:t>
            </w:r>
            <w:r>
              <w:rPr>
                <w:spacing w:val="-2"/>
                <w:sz w:val="24"/>
              </w:rPr>
              <w:t>documents</w:t>
            </w:r>
            <w:r>
              <w:rPr>
                <w:spacing w:val="-8"/>
                <w:sz w:val="24"/>
              </w:rPr>
              <w:t xml:space="preserve"> </w:t>
            </w:r>
            <w:r>
              <w:rPr>
                <w:spacing w:val="-2"/>
                <w:sz w:val="24"/>
              </w:rPr>
              <w:t>of</w:t>
            </w:r>
            <w:r>
              <w:rPr>
                <w:spacing w:val="-7"/>
                <w:sz w:val="24"/>
              </w:rPr>
              <w:t xml:space="preserve"> </w:t>
            </w:r>
            <w:r>
              <w:rPr>
                <w:spacing w:val="-2"/>
                <w:sz w:val="24"/>
              </w:rPr>
              <w:t>constitution</w:t>
            </w:r>
            <w:r>
              <w:rPr>
                <w:spacing w:val="-8"/>
                <w:sz w:val="24"/>
              </w:rPr>
              <w:t xml:space="preserve"> </w:t>
            </w:r>
            <w:r>
              <w:rPr>
                <w:spacing w:val="-2"/>
                <w:sz w:val="24"/>
              </w:rPr>
              <w:t>or</w:t>
            </w:r>
            <w:r>
              <w:rPr>
                <w:spacing w:val="-7"/>
                <w:sz w:val="24"/>
              </w:rPr>
              <w:t xml:space="preserve"> </w:t>
            </w:r>
            <w:r>
              <w:rPr>
                <w:spacing w:val="-2"/>
                <w:sz w:val="24"/>
              </w:rPr>
              <w:t xml:space="preserve">association), </w:t>
            </w:r>
            <w:r>
              <w:rPr>
                <w:sz w:val="24"/>
              </w:rPr>
              <w:t>and/or</w:t>
            </w:r>
            <w:r>
              <w:rPr>
                <w:spacing w:val="-9"/>
                <w:sz w:val="24"/>
              </w:rPr>
              <w:t xml:space="preserve"> </w:t>
            </w:r>
            <w:r>
              <w:rPr>
                <w:sz w:val="24"/>
              </w:rPr>
              <w:t>registration</w:t>
            </w:r>
            <w:r>
              <w:rPr>
                <w:spacing w:val="-10"/>
                <w:sz w:val="24"/>
              </w:rPr>
              <w:t xml:space="preserve"> </w:t>
            </w:r>
            <w:r>
              <w:rPr>
                <w:sz w:val="24"/>
              </w:rPr>
              <w:t>documents</w:t>
            </w:r>
            <w:r>
              <w:rPr>
                <w:spacing w:val="-10"/>
                <w:sz w:val="24"/>
              </w:rPr>
              <w:t xml:space="preserve"> </w:t>
            </w:r>
            <w:r>
              <w:rPr>
                <w:sz w:val="24"/>
              </w:rPr>
              <w:t>of</w:t>
            </w:r>
            <w:r>
              <w:rPr>
                <w:spacing w:val="-9"/>
                <w:sz w:val="24"/>
              </w:rPr>
              <w:t xml:space="preserve"> </w:t>
            </w:r>
            <w:r>
              <w:rPr>
                <w:sz w:val="24"/>
              </w:rPr>
              <w:t>the</w:t>
            </w:r>
            <w:r>
              <w:rPr>
                <w:spacing w:val="-8"/>
                <w:sz w:val="24"/>
              </w:rPr>
              <w:t xml:space="preserve"> </w:t>
            </w:r>
            <w:r>
              <w:rPr>
                <w:sz w:val="24"/>
              </w:rPr>
              <w:t>legal</w:t>
            </w:r>
            <w:r>
              <w:rPr>
                <w:spacing w:val="-9"/>
                <w:sz w:val="24"/>
              </w:rPr>
              <w:t xml:space="preserve"> </w:t>
            </w:r>
            <w:r>
              <w:rPr>
                <w:sz w:val="24"/>
              </w:rPr>
              <w:t>entity</w:t>
            </w:r>
            <w:r>
              <w:rPr>
                <w:spacing w:val="-11"/>
                <w:sz w:val="24"/>
              </w:rPr>
              <w:t xml:space="preserve"> </w:t>
            </w:r>
            <w:r>
              <w:rPr>
                <w:sz w:val="24"/>
              </w:rPr>
              <w:t>named</w:t>
            </w:r>
            <w:r>
              <w:rPr>
                <w:spacing w:val="-10"/>
                <w:sz w:val="24"/>
              </w:rPr>
              <w:t xml:space="preserve"> </w:t>
            </w:r>
            <w:r>
              <w:rPr>
                <w:sz w:val="24"/>
              </w:rPr>
              <w:t>above,</w:t>
            </w:r>
            <w:r>
              <w:rPr>
                <w:spacing w:val="-8"/>
                <w:sz w:val="24"/>
              </w:rPr>
              <w:t xml:space="preserve"> </w:t>
            </w:r>
            <w:r>
              <w:rPr>
                <w:sz w:val="24"/>
              </w:rPr>
              <w:t>in</w:t>
            </w:r>
            <w:r>
              <w:rPr>
                <w:spacing w:val="-10"/>
                <w:sz w:val="24"/>
              </w:rPr>
              <w:t xml:space="preserve"> </w:t>
            </w:r>
            <w:r>
              <w:rPr>
                <w:sz w:val="24"/>
              </w:rPr>
              <w:t>accordance</w:t>
            </w:r>
            <w:r>
              <w:rPr>
                <w:spacing w:val="-10"/>
                <w:sz w:val="24"/>
              </w:rPr>
              <w:t xml:space="preserve"> </w:t>
            </w:r>
            <w:r>
              <w:rPr>
                <w:sz w:val="24"/>
              </w:rPr>
              <w:t>with</w:t>
            </w:r>
            <w:r>
              <w:rPr>
                <w:spacing w:val="-7"/>
                <w:sz w:val="24"/>
              </w:rPr>
              <w:t xml:space="preserve"> </w:t>
            </w:r>
            <w:r>
              <w:rPr>
                <w:sz w:val="24"/>
              </w:rPr>
              <w:t xml:space="preserve">ITT </w:t>
            </w:r>
            <w:r>
              <w:rPr>
                <w:spacing w:val="-4"/>
                <w:sz w:val="24"/>
              </w:rPr>
              <w:t>4.4.</w:t>
            </w:r>
          </w:p>
          <w:p w:rsidR="00DD2D1B" w:rsidRDefault="008272FF">
            <w:pPr>
              <w:pStyle w:val="TableParagraph"/>
              <w:numPr>
                <w:ilvl w:val="1"/>
                <w:numId w:val="56"/>
              </w:numPr>
              <w:tabs>
                <w:tab w:val="left" w:pos="824"/>
              </w:tabs>
              <w:spacing w:before="116" w:line="237" w:lineRule="auto"/>
              <w:ind w:right="76" w:firstLine="0"/>
              <w:jc w:val="both"/>
              <w:rPr>
                <w:sz w:val="24"/>
              </w:rPr>
            </w:pPr>
            <w:r>
              <w:rPr>
                <w:spacing w:val="-4"/>
                <w:sz w:val="24"/>
              </w:rPr>
              <w:t>In</w:t>
            </w:r>
            <w:r>
              <w:rPr>
                <w:spacing w:val="-15"/>
                <w:sz w:val="24"/>
              </w:rPr>
              <w:t xml:space="preserve"> </w:t>
            </w:r>
            <w:r>
              <w:rPr>
                <w:spacing w:val="-4"/>
                <w:sz w:val="24"/>
              </w:rPr>
              <w:t>case</w:t>
            </w:r>
            <w:r>
              <w:rPr>
                <w:spacing w:val="-15"/>
                <w:sz w:val="24"/>
              </w:rPr>
              <w:t xml:space="preserve"> </w:t>
            </w:r>
            <w:r>
              <w:rPr>
                <w:spacing w:val="-4"/>
                <w:sz w:val="24"/>
              </w:rPr>
              <w:t>of</w:t>
            </w:r>
            <w:r>
              <w:rPr>
                <w:spacing w:val="-14"/>
                <w:sz w:val="24"/>
              </w:rPr>
              <w:t xml:space="preserve"> </w:t>
            </w:r>
            <w:r>
              <w:rPr>
                <w:spacing w:val="-4"/>
                <w:sz w:val="24"/>
              </w:rPr>
              <w:t>a</w:t>
            </w:r>
            <w:r>
              <w:rPr>
                <w:spacing w:val="-14"/>
                <w:sz w:val="24"/>
              </w:rPr>
              <w:t xml:space="preserve"> </w:t>
            </w:r>
            <w:r>
              <w:rPr>
                <w:spacing w:val="-4"/>
                <w:sz w:val="24"/>
              </w:rPr>
              <w:t>state-owned</w:t>
            </w:r>
            <w:r>
              <w:rPr>
                <w:spacing w:val="-15"/>
                <w:sz w:val="24"/>
              </w:rPr>
              <w:t xml:space="preserve"> </w:t>
            </w:r>
            <w:r>
              <w:rPr>
                <w:spacing w:val="-4"/>
                <w:sz w:val="24"/>
              </w:rPr>
              <w:t>enterprise</w:t>
            </w:r>
            <w:r>
              <w:rPr>
                <w:spacing w:val="-15"/>
                <w:sz w:val="24"/>
              </w:rPr>
              <w:t xml:space="preserve"> </w:t>
            </w:r>
            <w:r>
              <w:rPr>
                <w:spacing w:val="-4"/>
                <w:sz w:val="24"/>
              </w:rPr>
              <w:t>or</w:t>
            </w:r>
            <w:r>
              <w:rPr>
                <w:spacing w:val="-12"/>
                <w:sz w:val="24"/>
              </w:rPr>
              <w:t xml:space="preserve"> </w:t>
            </w:r>
            <w:r>
              <w:rPr>
                <w:spacing w:val="-4"/>
                <w:sz w:val="24"/>
              </w:rPr>
              <w:t>institution,</w:t>
            </w:r>
            <w:r>
              <w:rPr>
                <w:spacing w:val="-15"/>
                <w:sz w:val="24"/>
              </w:rPr>
              <w:t xml:space="preserve"> </w:t>
            </w:r>
            <w:r>
              <w:rPr>
                <w:spacing w:val="-4"/>
                <w:sz w:val="24"/>
              </w:rPr>
              <w:t>documents</w:t>
            </w:r>
            <w:r>
              <w:rPr>
                <w:spacing w:val="-13"/>
                <w:sz w:val="24"/>
              </w:rPr>
              <w:t xml:space="preserve"> </w:t>
            </w:r>
            <w:r>
              <w:rPr>
                <w:spacing w:val="-4"/>
                <w:sz w:val="24"/>
              </w:rPr>
              <w:t>establishing</w:t>
            </w:r>
            <w:r>
              <w:rPr>
                <w:spacing w:val="-15"/>
                <w:sz w:val="24"/>
              </w:rPr>
              <w:t xml:space="preserve"> </w:t>
            </w:r>
            <w:r>
              <w:rPr>
                <w:spacing w:val="-4"/>
                <w:sz w:val="24"/>
              </w:rPr>
              <w:t>legal</w:t>
            </w:r>
            <w:r>
              <w:rPr>
                <w:spacing w:val="-12"/>
                <w:sz w:val="24"/>
              </w:rPr>
              <w:t xml:space="preserve"> </w:t>
            </w:r>
            <w:r>
              <w:rPr>
                <w:spacing w:val="-4"/>
                <w:sz w:val="24"/>
              </w:rPr>
              <w:t xml:space="preserve">and </w:t>
            </w:r>
            <w:r>
              <w:rPr>
                <w:sz w:val="24"/>
              </w:rPr>
              <w:t>financial autonomy, operation in accordance with commercial law, and that they are not under the supervision of the Procuring Entity, in accordance with ITT 4.6.</w:t>
            </w:r>
          </w:p>
          <w:p w:rsidR="00DD2D1B" w:rsidRDefault="008272FF">
            <w:pPr>
              <w:pStyle w:val="TableParagraph"/>
              <w:spacing w:before="114"/>
              <w:ind w:left="105"/>
              <w:jc w:val="both"/>
              <w:rPr>
                <w:sz w:val="24"/>
              </w:rPr>
            </w:pPr>
            <w:r>
              <w:rPr>
                <w:sz w:val="24"/>
              </w:rPr>
              <w:t>8.</w:t>
            </w:r>
            <w:r>
              <w:rPr>
                <w:spacing w:val="-12"/>
                <w:sz w:val="24"/>
              </w:rPr>
              <w:t xml:space="preserve"> </w:t>
            </w:r>
            <w:r>
              <w:rPr>
                <w:sz w:val="24"/>
              </w:rPr>
              <w:t>Included</w:t>
            </w:r>
            <w:r>
              <w:rPr>
                <w:spacing w:val="-12"/>
                <w:sz w:val="24"/>
              </w:rPr>
              <w:t xml:space="preserve"> </w:t>
            </w:r>
            <w:r>
              <w:rPr>
                <w:sz w:val="24"/>
              </w:rPr>
              <w:t>are</w:t>
            </w:r>
            <w:r>
              <w:rPr>
                <w:spacing w:val="-13"/>
                <w:sz w:val="24"/>
              </w:rPr>
              <w:t xml:space="preserve"> </w:t>
            </w:r>
            <w:r>
              <w:rPr>
                <w:sz w:val="24"/>
              </w:rPr>
              <w:t>the</w:t>
            </w:r>
            <w:r>
              <w:rPr>
                <w:spacing w:val="-13"/>
                <w:sz w:val="24"/>
              </w:rPr>
              <w:t xml:space="preserve"> </w:t>
            </w:r>
            <w:r>
              <w:rPr>
                <w:sz w:val="24"/>
              </w:rPr>
              <w:t>organizational</w:t>
            </w:r>
            <w:r>
              <w:rPr>
                <w:spacing w:val="-13"/>
                <w:sz w:val="24"/>
              </w:rPr>
              <w:t xml:space="preserve"> </w:t>
            </w:r>
            <w:r>
              <w:rPr>
                <w:sz w:val="24"/>
              </w:rPr>
              <w:t>chart</w:t>
            </w:r>
            <w:r>
              <w:rPr>
                <w:spacing w:val="-13"/>
                <w:sz w:val="24"/>
              </w:rPr>
              <w:t xml:space="preserve"> </w:t>
            </w:r>
            <w:r>
              <w:rPr>
                <w:sz w:val="24"/>
              </w:rPr>
              <w:t>and</w:t>
            </w:r>
            <w:r>
              <w:rPr>
                <w:spacing w:val="-11"/>
                <w:sz w:val="24"/>
              </w:rPr>
              <w:t xml:space="preserve"> </w:t>
            </w:r>
            <w:r>
              <w:rPr>
                <w:sz w:val="24"/>
              </w:rPr>
              <w:t>a</w:t>
            </w:r>
            <w:r>
              <w:rPr>
                <w:spacing w:val="-11"/>
                <w:sz w:val="24"/>
              </w:rPr>
              <w:t xml:space="preserve"> </w:t>
            </w:r>
            <w:r>
              <w:rPr>
                <w:sz w:val="24"/>
              </w:rPr>
              <w:t>list</w:t>
            </w:r>
            <w:r>
              <w:rPr>
                <w:spacing w:val="-12"/>
                <w:sz w:val="24"/>
              </w:rPr>
              <w:t xml:space="preserve"> </w:t>
            </w:r>
            <w:r>
              <w:rPr>
                <w:sz w:val="24"/>
              </w:rPr>
              <w:t>of</w:t>
            </w:r>
            <w:r>
              <w:rPr>
                <w:spacing w:val="-13"/>
                <w:sz w:val="24"/>
              </w:rPr>
              <w:t xml:space="preserve"> </w:t>
            </w:r>
            <w:r>
              <w:rPr>
                <w:sz w:val="24"/>
              </w:rPr>
              <w:t>Board</w:t>
            </w:r>
            <w:r>
              <w:rPr>
                <w:spacing w:val="-13"/>
                <w:sz w:val="24"/>
              </w:rPr>
              <w:t xml:space="preserve"> </w:t>
            </w:r>
            <w:r>
              <w:rPr>
                <w:sz w:val="24"/>
              </w:rPr>
              <w:t>of</w:t>
            </w:r>
            <w:r>
              <w:rPr>
                <w:spacing w:val="-13"/>
                <w:sz w:val="24"/>
              </w:rPr>
              <w:t xml:space="preserve"> </w:t>
            </w:r>
            <w:r>
              <w:rPr>
                <w:spacing w:val="-2"/>
                <w:sz w:val="24"/>
              </w:rPr>
              <w:t>Directors</w:t>
            </w:r>
          </w:p>
        </w:tc>
      </w:tr>
    </w:tbl>
    <w:p w:rsidR="00DD2D1B" w:rsidRDefault="00DD2D1B">
      <w:pPr>
        <w:jc w:val="both"/>
        <w:rPr>
          <w:sz w:val="24"/>
        </w:rPr>
        <w:sectPr w:rsidR="00DD2D1B">
          <w:pgSz w:w="11910" w:h="16840"/>
          <w:pgMar w:top="1040" w:right="20" w:bottom="720" w:left="0" w:header="0" w:footer="440" w:gutter="0"/>
          <w:cols w:space="720"/>
        </w:sectPr>
      </w:pPr>
    </w:p>
    <w:p w:rsidR="00DD2D1B" w:rsidRDefault="008272FF">
      <w:pPr>
        <w:spacing w:before="88"/>
        <w:ind w:left="1565"/>
        <w:jc w:val="both"/>
        <w:rPr>
          <w:rFonts w:ascii="Trebuchet MS"/>
          <w:b/>
          <w:sz w:val="24"/>
        </w:rPr>
      </w:pPr>
      <w:r>
        <w:rPr>
          <w:rFonts w:ascii="Trebuchet MS"/>
          <w:b/>
          <w:color w:val="221F1F"/>
          <w:w w:val="90"/>
          <w:sz w:val="24"/>
        </w:rPr>
        <w:lastRenderedPageBreak/>
        <w:t>Price</w:t>
      </w:r>
      <w:r>
        <w:rPr>
          <w:rFonts w:ascii="Trebuchet MS"/>
          <w:b/>
          <w:color w:val="221F1F"/>
          <w:spacing w:val="-8"/>
          <w:w w:val="90"/>
          <w:sz w:val="24"/>
        </w:rPr>
        <w:t xml:space="preserve"> </w:t>
      </w:r>
      <w:r>
        <w:rPr>
          <w:rFonts w:ascii="Trebuchet MS"/>
          <w:b/>
          <w:color w:val="221F1F"/>
          <w:w w:val="90"/>
          <w:sz w:val="24"/>
        </w:rPr>
        <w:t>Schedule</w:t>
      </w:r>
      <w:r>
        <w:rPr>
          <w:rFonts w:ascii="Trebuchet MS"/>
          <w:b/>
          <w:color w:val="221F1F"/>
          <w:spacing w:val="45"/>
          <w:sz w:val="24"/>
        </w:rPr>
        <w:t xml:space="preserve"> </w:t>
      </w:r>
      <w:r>
        <w:rPr>
          <w:rFonts w:ascii="Trebuchet MS"/>
          <w:b/>
          <w:color w:val="221F1F"/>
          <w:spacing w:val="-2"/>
          <w:w w:val="90"/>
          <w:sz w:val="24"/>
        </w:rPr>
        <w:t>Forms</w:t>
      </w:r>
    </w:p>
    <w:p w:rsidR="00DD2D1B" w:rsidRDefault="008272FF">
      <w:pPr>
        <w:pStyle w:val="Heading3"/>
        <w:spacing w:before="203" w:line="247" w:lineRule="auto"/>
        <w:ind w:left="1574" w:right="1538" w:hanging="10"/>
        <w:jc w:val="both"/>
      </w:pPr>
      <w:r>
        <w:rPr>
          <w:color w:val="221F1F"/>
        </w:rPr>
        <w:t xml:space="preserve">[The tenderer shall fill in these Price Schedule Forms in accordance with the </w:t>
      </w:r>
      <w:r>
        <w:rPr>
          <w:color w:val="221F1F"/>
          <w:spacing w:val="-2"/>
        </w:rPr>
        <w:t>instructions</w:t>
      </w:r>
      <w:r>
        <w:rPr>
          <w:color w:val="221F1F"/>
          <w:spacing w:val="-14"/>
        </w:rPr>
        <w:t xml:space="preserve"> </w:t>
      </w:r>
      <w:r>
        <w:rPr>
          <w:color w:val="221F1F"/>
          <w:spacing w:val="-2"/>
        </w:rPr>
        <w:t>indicated.</w:t>
      </w:r>
      <w:r>
        <w:rPr>
          <w:color w:val="221F1F"/>
          <w:spacing w:val="-13"/>
        </w:rPr>
        <w:t xml:space="preserve"> </w:t>
      </w:r>
      <w:r>
        <w:rPr>
          <w:color w:val="221F1F"/>
          <w:spacing w:val="-2"/>
        </w:rPr>
        <w:t>The</w:t>
      </w:r>
      <w:r>
        <w:rPr>
          <w:color w:val="221F1F"/>
          <w:spacing w:val="-15"/>
        </w:rPr>
        <w:t xml:space="preserve"> </w:t>
      </w:r>
      <w:r>
        <w:rPr>
          <w:color w:val="221F1F"/>
          <w:spacing w:val="-2"/>
        </w:rPr>
        <w:t>list</w:t>
      </w:r>
      <w:r>
        <w:rPr>
          <w:color w:val="221F1F"/>
          <w:spacing w:val="-13"/>
        </w:rPr>
        <w:t xml:space="preserve"> </w:t>
      </w:r>
      <w:r>
        <w:rPr>
          <w:color w:val="221F1F"/>
          <w:spacing w:val="-2"/>
        </w:rPr>
        <w:t>of</w:t>
      </w:r>
      <w:r>
        <w:rPr>
          <w:color w:val="221F1F"/>
          <w:spacing w:val="-13"/>
        </w:rPr>
        <w:t xml:space="preserve"> </w:t>
      </w:r>
      <w:r>
        <w:rPr>
          <w:color w:val="221F1F"/>
          <w:spacing w:val="-2"/>
        </w:rPr>
        <w:t>line</w:t>
      </w:r>
      <w:r>
        <w:rPr>
          <w:color w:val="221F1F"/>
          <w:spacing w:val="-13"/>
        </w:rPr>
        <w:t xml:space="preserve"> </w:t>
      </w:r>
      <w:r>
        <w:rPr>
          <w:color w:val="221F1F"/>
          <w:spacing w:val="-2"/>
        </w:rPr>
        <w:t>items</w:t>
      </w:r>
      <w:r>
        <w:rPr>
          <w:color w:val="221F1F"/>
          <w:spacing w:val="-12"/>
        </w:rPr>
        <w:t xml:space="preserve"> </w:t>
      </w:r>
      <w:r>
        <w:rPr>
          <w:color w:val="221F1F"/>
          <w:spacing w:val="-2"/>
        </w:rPr>
        <w:t>in</w:t>
      </w:r>
      <w:r>
        <w:rPr>
          <w:color w:val="221F1F"/>
          <w:spacing w:val="-14"/>
        </w:rPr>
        <w:t xml:space="preserve"> </w:t>
      </w:r>
      <w:r>
        <w:rPr>
          <w:color w:val="221F1F"/>
          <w:spacing w:val="-2"/>
        </w:rPr>
        <w:t>column</w:t>
      </w:r>
      <w:r>
        <w:rPr>
          <w:color w:val="221F1F"/>
          <w:spacing w:val="-14"/>
        </w:rPr>
        <w:t xml:space="preserve"> </w:t>
      </w:r>
      <w:r>
        <w:rPr>
          <w:color w:val="221F1F"/>
          <w:spacing w:val="-2"/>
        </w:rPr>
        <w:t>1</w:t>
      </w:r>
      <w:r>
        <w:rPr>
          <w:color w:val="221F1F"/>
          <w:spacing w:val="-14"/>
        </w:rPr>
        <w:t xml:space="preserve"> </w:t>
      </w:r>
      <w:r>
        <w:rPr>
          <w:color w:val="221F1F"/>
          <w:spacing w:val="-2"/>
        </w:rPr>
        <w:t>of</w:t>
      </w:r>
      <w:r>
        <w:rPr>
          <w:color w:val="221F1F"/>
          <w:spacing w:val="-12"/>
        </w:rPr>
        <w:t xml:space="preserve"> </w:t>
      </w:r>
      <w:r>
        <w:rPr>
          <w:color w:val="221F1F"/>
          <w:spacing w:val="-2"/>
        </w:rPr>
        <w:t>the</w:t>
      </w:r>
      <w:r>
        <w:rPr>
          <w:color w:val="221F1F"/>
          <w:spacing w:val="-12"/>
        </w:rPr>
        <w:t xml:space="preserve"> </w:t>
      </w:r>
      <w:r>
        <w:rPr>
          <w:b/>
          <w:color w:val="221F1F"/>
          <w:spacing w:val="-2"/>
        </w:rPr>
        <w:t>Price</w:t>
      </w:r>
      <w:r>
        <w:rPr>
          <w:b/>
          <w:color w:val="221F1F"/>
          <w:spacing w:val="-13"/>
        </w:rPr>
        <w:t xml:space="preserve"> </w:t>
      </w:r>
      <w:r>
        <w:rPr>
          <w:b/>
          <w:color w:val="221F1F"/>
          <w:spacing w:val="-2"/>
        </w:rPr>
        <w:t xml:space="preserve">Schedules </w:t>
      </w:r>
      <w:r>
        <w:rPr>
          <w:color w:val="221F1F"/>
        </w:rPr>
        <w:t xml:space="preserve">shall coincide with the List of Goods and Related Services specified by The </w:t>
      </w:r>
      <w:r>
        <w:rPr>
          <w:color w:val="221F1F"/>
          <w:spacing w:val="-4"/>
        </w:rPr>
        <w:t>Kaimosi</w:t>
      </w:r>
      <w:r>
        <w:rPr>
          <w:color w:val="221F1F"/>
          <w:spacing w:val="-15"/>
        </w:rPr>
        <w:t xml:space="preserve"> </w:t>
      </w:r>
      <w:r>
        <w:rPr>
          <w:color w:val="221F1F"/>
          <w:spacing w:val="-4"/>
        </w:rPr>
        <w:t>Friends</w:t>
      </w:r>
      <w:r>
        <w:rPr>
          <w:color w:val="221F1F"/>
          <w:spacing w:val="-15"/>
        </w:rPr>
        <w:t xml:space="preserve"> </w:t>
      </w:r>
      <w:r>
        <w:rPr>
          <w:color w:val="221F1F"/>
          <w:spacing w:val="-4"/>
        </w:rPr>
        <w:t>University</w:t>
      </w:r>
      <w:r>
        <w:rPr>
          <w:color w:val="221F1F"/>
          <w:spacing w:val="-15"/>
        </w:rPr>
        <w:t xml:space="preserve"> </w:t>
      </w:r>
      <w:r>
        <w:rPr>
          <w:color w:val="221F1F"/>
          <w:spacing w:val="-4"/>
        </w:rPr>
        <w:t>in</w:t>
      </w:r>
      <w:r>
        <w:rPr>
          <w:color w:val="221F1F"/>
          <w:spacing w:val="15"/>
        </w:rPr>
        <w:t xml:space="preserve"> </w:t>
      </w:r>
      <w:r>
        <w:rPr>
          <w:color w:val="221F1F"/>
          <w:spacing w:val="-4"/>
        </w:rPr>
        <w:t>the</w:t>
      </w:r>
      <w:r>
        <w:rPr>
          <w:color w:val="221F1F"/>
          <w:spacing w:val="16"/>
        </w:rPr>
        <w:t xml:space="preserve"> </w:t>
      </w:r>
      <w:r>
        <w:rPr>
          <w:color w:val="221F1F"/>
          <w:spacing w:val="-4"/>
        </w:rPr>
        <w:t>Schedule</w:t>
      </w:r>
      <w:r>
        <w:rPr>
          <w:color w:val="221F1F"/>
          <w:spacing w:val="27"/>
        </w:rPr>
        <w:t xml:space="preserve"> </w:t>
      </w:r>
      <w:r>
        <w:rPr>
          <w:color w:val="221F1F"/>
          <w:spacing w:val="-4"/>
        </w:rPr>
        <w:t>of</w:t>
      </w:r>
      <w:r>
        <w:rPr>
          <w:color w:val="221F1F"/>
          <w:spacing w:val="27"/>
        </w:rPr>
        <w:t xml:space="preserve"> </w:t>
      </w:r>
      <w:r>
        <w:rPr>
          <w:color w:val="221F1F"/>
          <w:spacing w:val="-4"/>
        </w:rPr>
        <w:t>Requirements.]</w:t>
      </w:r>
    </w:p>
    <w:p w:rsidR="00DD2D1B" w:rsidRDefault="00DD2D1B">
      <w:pPr>
        <w:spacing w:line="247" w:lineRule="auto"/>
        <w:jc w:val="both"/>
        <w:sectPr w:rsidR="00DD2D1B">
          <w:pgSz w:w="11910" w:h="16840"/>
          <w:pgMar w:top="1680" w:right="20" w:bottom="720" w:left="0" w:header="0" w:footer="440" w:gutter="0"/>
          <w:cols w:space="720"/>
        </w:sectPr>
      </w:pPr>
    </w:p>
    <w:p w:rsidR="00DD2D1B" w:rsidRDefault="008272FF">
      <w:pPr>
        <w:pStyle w:val="BodyText"/>
        <w:rPr>
          <w:rFonts w:ascii="Trebuchet MS"/>
          <w:i/>
        </w:rPr>
      </w:pPr>
      <w:r>
        <w:rPr>
          <w:noProof/>
        </w:rPr>
        <w:lastRenderedPageBreak/>
        <mc:AlternateContent>
          <mc:Choice Requires="wpg">
            <w:drawing>
              <wp:anchor distT="0" distB="0" distL="0" distR="0" simplePos="0" relativeHeight="251569664" behindDoc="0" locked="0" layoutInCell="1" allowOverlap="1">
                <wp:simplePos x="0" y="0"/>
                <wp:positionH relativeFrom="page">
                  <wp:posOffset>10462259</wp:posOffset>
                </wp:positionH>
                <wp:positionV relativeFrom="page">
                  <wp:posOffset>-1523</wp:posOffset>
                </wp:positionV>
                <wp:extent cx="231775" cy="756094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775" cy="7560945"/>
                          <a:chOff x="0" y="0"/>
                          <a:chExt cx="231775" cy="7560945"/>
                        </a:xfrm>
                      </wpg:grpSpPr>
                      <wps:wsp>
                        <wps:cNvPr id="99" name="Graphic 99"/>
                        <wps:cNvSpPr/>
                        <wps:spPr>
                          <a:xfrm>
                            <a:off x="1523" y="1523"/>
                            <a:ext cx="228600" cy="6701155"/>
                          </a:xfrm>
                          <a:custGeom>
                            <a:avLst/>
                            <a:gdLst/>
                            <a:ahLst/>
                            <a:cxnLst/>
                            <a:rect l="l" t="t" r="r" b="b"/>
                            <a:pathLst>
                              <a:path w="228600" h="6701155">
                                <a:moveTo>
                                  <a:pt x="228600" y="0"/>
                                </a:moveTo>
                                <a:lnTo>
                                  <a:pt x="5080" y="0"/>
                                </a:lnTo>
                                <a:lnTo>
                                  <a:pt x="0" y="6516878"/>
                                </a:lnTo>
                                <a:lnTo>
                                  <a:pt x="228600" y="6701028"/>
                                </a:lnTo>
                                <a:lnTo>
                                  <a:pt x="228600" y="0"/>
                                </a:lnTo>
                                <a:close/>
                              </a:path>
                            </a:pathLst>
                          </a:custGeom>
                          <a:solidFill>
                            <a:srgbClr val="FFF0E0"/>
                          </a:solidFill>
                        </wps:spPr>
                        <wps:bodyPr wrap="square" lIns="0" tIns="0" rIns="0" bIns="0" rtlCol="0">
                          <a:prstTxWarp prst="textNoShape">
                            <a:avLst/>
                          </a:prstTxWarp>
                          <a:noAutofit/>
                        </wps:bodyPr>
                      </wps:wsp>
                      <wps:wsp>
                        <wps:cNvPr id="100" name="Graphic 100"/>
                        <wps:cNvSpPr/>
                        <wps:spPr>
                          <a:xfrm>
                            <a:off x="1523" y="1523"/>
                            <a:ext cx="228600" cy="6701155"/>
                          </a:xfrm>
                          <a:custGeom>
                            <a:avLst/>
                            <a:gdLst/>
                            <a:ahLst/>
                            <a:cxnLst/>
                            <a:rect l="l" t="t" r="r" b="b"/>
                            <a:pathLst>
                              <a:path w="228600" h="6701155">
                                <a:moveTo>
                                  <a:pt x="5080" y="0"/>
                                </a:moveTo>
                                <a:lnTo>
                                  <a:pt x="0" y="6516878"/>
                                </a:lnTo>
                                <a:lnTo>
                                  <a:pt x="228600" y="6701028"/>
                                </a:lnTo>
                                <a:lnTo>
                                  <a:pt x="228600" y="0"/>
                                </a:lnTo>
                                <a:lnTo>
                                  <a:pt x="5080" y="0"/>
                                </a:lnTo>
                              </a:path>
                            </a:pathLst>
                          </a:custGeom>
                          <a:ln w="3048">
                            <a:solidFill>
                              <a:srgbClr val="FFF0E0"/>
                            </a:solidFill>
                            <a:prstDash val="solid"/>
                          </a:ln>
                        </wps:spPr>
                        <wps:bodyPr wrap="square" lIns="0" tIns="0" rIns="0" bIns="0" rtlCol="0">
                          <a:prstTxWarp prst="textNoShape">
                            <a:avLst/>
                          </a:prstTxWarp>
                          <a:noAutofit/>
                        </wps:bodyPr>
                      </wps:wsp>
                      <wps:wsp>
                        <wps:cNvPr id="101" name="Graphic 101"/>
                        <wps:cNvSpPr/>
                        <wps:spPr>
                          <a:xfrm>
                            <a:off x="1523" y="6894576"/>
                            <a:ext cx="228600" cy="666115"/>
                          </a:xfrm>
                          <a:custGeom>
                            <a:avLst/>
                            <a:gdLst/>
                            <a:ahLst/>
                            <a:cxnLst/>
                            <a:rect l="l" t="t" r="r" b="b"/>
                            <a:pathLst>
                              <a:path w="228600" h="666115">
                                <a:moveTo>
                                  <a:pt x="0" y="0"/>
                                </a:moveTo>
                                <a:lnTo>
                                  <a:pt x="0" y="665987"/>
                                </a:lnTo>
                                <a:lnTo>
                                  <a:pt x="228600" y="665987"/>
                                </a:lnTo>
                                <a:lnTo>
                                  <a:pt x="228600" y="126225"/>
                                </a:lnTo>
                                <a:lnTo>
                                  <a:pt x="0" y="0"/>
                                </a:lnTo>
                                <a:close/>
                              </a:path>
                            </a:pathLst>
                          </a:custGeom>
                          <a:solidFill>
                            <a:srgbClr val="EC1C23"/>
                          </a:solidFill>
                        </wps:spPr>
                        <wps:bodyPr wrap="square" lIns="0" tIns="0" rIns="0" bIns="0" rtlCol="0">
                          <a:prstTxWarp prst="textNoShape">
                            <a:avLst/>
                          </a:prstTxWarp>
                          <a:noAutofit/>
                        </wps:bodyPr>
                      </wps:wsp>
                      <wps:wsp>
                        <wps:cNvPr id="102" name="Graphic 102"/>
                        <wps:cNvSpPr/>
                        <wps:spPr>
                          <a:xfrm>
                            <a:off x="1523" y="6665976"/>
                            <a:ext cx="228600" cy="330835"/>
                          </a:xfrm>
                          <a:custGeom>
                            <a:avLst/>
                            <a:gdLst/>
                            <a:ahLst/>
                            <a:cxnLst/>
                            <a:rect l="l" t="t" r="r" b="b"/>
                            <a:pathLst>
                              <a:path w="228600" h="330835">
                                <a:moveTo>
                                  <a:pt x="0" y="0"/>
                                </a:moveTo>
                                <a:lnTo>
                                  <a:pt x="0" y="200964"/>
                                </a:lnTo>
                                <a:lnTo>
                                  <a:pt x="228600" y="330708"/>
                                </a:lnTo>
                                <a:lnTo>
                                  <a:pt x="228600" y="126555"/>
                                </a:lnTo>
                                <a:lnTo>
                                  <a:pt x="0" y="0"/>
                                </a:lnTo>
                                <a:close/>
                              </a:path>
                            </a:pathLst>
                          </a:custGeom>
                          <a:solidFill>
                            <a:srgbClr val="00A650"/>
                          </a:solidFill>
                        </wps:spPr>
                        <wps:bodyPr wrap="square" lIns="0" tIns="0" rIns="0" bIns="0" rtlCol="0">
                          <a:prstTxWarp prst="textNoShape">
                            <a:avLst/>
                          </a:prstTxWarp>
                          <a:noAutofit/>
                        </wps:bodyPr>
                      </wps:wsp>
                      <wps:wsp>
                        <wps:cNvPr id="103" name="Graphic 103"/>
                        <wps:cNvSpPr/>
                        <wps:spPr>
                          <a:xfrm>
                            <a:off x="1523" y="6437376"/>
                            <a:ext cx="228600" cy="329565"/>
                          </a:xfrm>
                          <a:custGeom>
                            <a:avLst/>
                            <a:gdLst/>
                            <a:ahLst/>
                            <a:cxnLst/>
                            <a:rect l="l" t="t" r="r" b="b"/>
                            <a:pathLst>
                              <a:path w="228600" h="329565">
                                <a:moveTo>
                                  <a:pt x="0" y="0"/>
                                </a:moveTo>
                                <a:lnTo>
                                  <a:pt x="0" y="200037"/>
                                </a:lnTo>
                                <a:lnTo>
                                  <a:pt x="228600" y="329184"/>
                                </a:lnTo>
                                <a:lnTo>
                                  <a:pt x="228600" y="125971"/>
                                </a:lnTo>
                                <a:lnTo>
                                  <a:pt x="0"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7BDE3873" id="Group 98" o:spid="_x0000_s1026" style="position:absolute;margin-left:823.8pt;margin-top:-.1pt;width:18.25pt;height:595.35pt;z-index:251569664;mso-wrap-distance-left:0;mso-wrap-distance-right:0;mso-position-horizontal-relative:page;mso-position-vertical-relative:page" coordsize="2317,7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">
                <v:shape id="Graphic 99" o:spid="_x0000_s1027" style="position:absolute;left:15;top:15;width:2286;height:67011;visibility:visible;mso-wrap-style:square;v-text-anchor:top" coordsize="228600,67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" path="m228600,l5080,,,6516878r228600,184150l228600,xe" fillcolor="#fff0e0" stroked="f">
                  <v:path arrowok="t"/>
                </v:shape>
                <v:shape id="Graphic 100" o:spid="_x0000_s1028" style="position:absolute;left:15;top:15;width:2286;height:67011;visibility:visible;mso-wrap-style:square;v-text-anchor:top" coordsize="228600,67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" path="m5080,l,6516878r228600,184150l228600,,5080,e" filled="f" strokecolor="#fff0e0" strokeweight=".24pt">
                  <v:path arrowok="t"/>
                </v:shape>
                <v:shape id="Graphic 101" o:spid="_x0000_s1029" style="position:absolute;left:15;top:68945;width:2286;height:6661;visibility:visible;mso-wrap-style:square;v-text-anchor:top" coordsize="228600,6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" path="m,l,665987r228600,l228600,126225,,xe" fillcolor="#ec1c23" stroked="f">
                  <v:path arrowok="t"/>
                </v:shape>
                <v:shape id="Graphic 102" o:spid="_x0000_s1030" style="position:absolute;left:15;top:66659;width:2286;height:3309;visibility:visible;mso-wrap-style:square;v-text-anchor:top" coordsize="22860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" path="m,l,200964,228600,330708r,-204153l,xe" fillcolor="#00a650" stroked="f">
                  <v:path arrowok="t"/>
                </v:shape>
                <v:shape id="Graphic 103" o:spid="_x0000_s1031" style="position:absolute;left:15;top:64373;width:2286;height:3296;visibility:visible;mso-wrap-style:square;v-text-anchor:top" coordsize="22860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" path="m,l,200037,228600,329184r,-203213l,xe" fillcolor="#a7a9ac" stroked="f">
                  <v:path arrowok="t"/>
                </v:shape>
                <w10:wrap anchorx="page" anchory="page"/>
              </v:group>
            </w:pict>
          </mc:Fallback>
        </mc:AlternateContent>
      </w:r>
      <w:r>
        <w:rPr>
          <w:noProof/>
        </w:rPr>
        <mc:AlternateContent>
          <mc:Choice Requires="wpg">
            <w:drawing>
              <wp:anchor distT="0" distB="0" distL="0" distR="0" simplePos="0" relativeHeight="251571712" behindDoc="0" locked="0" layoutInCell="1" allowOverlap="1">
                <wp:simplePos x="0" y="0"/>
                <wp:positionH relativeFrom="page">
                  <wp:posOffset>-1523</wp:posOffset>
                </wp:positionH>
                <wp:positionV relativeFrom="page">
                  <wp:posOffset>0</wp:posOffset>
                </wp:positionV>
                <wp:extent cx="459105" cy="756094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105" cy="7560945"/>
                          <a:chOff x="0" y="0"/>
                          <a:chExt cx="459105" cy="7560945"/>
                        </a:xfrm>
                      </wpg:grpSpPr>
                      <wps:wsp>
                        <wps:cNvPr id="105" name="Graphic 105"/>
                        <wps:cNvSpPr/>
                        <wps:spPr>
                          <a:xfrm>
                            <a:off x="1523" y="6449567"/>
                            <a:ext cx="451484" cy="1109980"/>
                          </a:xfrm>
                          <a:custGeom>
                            <a:avLst/>
                            <a:gdLst/>
                            <a:ahLst/>
                            <a:cxnLst/>
                            <a:rect l="l" t="t" r="r" b="b"/>
                            <a:pathLst>
                              <a:path w="451484" h="1109980">
                                <a:moveTo>
                                  <a:pt x="451104" y="0"/>
                                </a:moveTo>
                                <a:lnTo>
                                  <a:pt x="0" y="260083"/>
                                </a:lnTo>
                                <a:lnTo>
                                  <a:pt x="0" y="1109471"/>
                                </a:lnTo>
                                <a:lnTo>
                                  <a:pt x="451104" y="1109471"/>
                                </a:lnTo>
                                <a:lnTo>
                                  <a:pt x="451104" y="0"/>
                                </a:lnTo>
                                <a:close/>
                              </a:path>
                            </a:pathLst>
                          </a:custGeom>
                          <a:solidFill>
                            <a:srgbClr val="FBD2C1"/>
                          </a:solidFill>
                        </wps:spPr>
                        <wps:bodyPr wrap="square" lIns="0" tIns="0" rIns="0" bIns="0" rtlCol="0">
                          <a:prstTxWarp prst="textNoShape">
                            <a:avLst/>
                          </a:prstTxWarp>
                          <a:noAutofit/>
                        </wps:bodyPr>
                      </wps:wsp>
                      <wps:wsp>
                        <wps:cNvPr id="106" name="Graphic 106"/>
                        <wps:cNvSpPr/>
                        <wps:spPr>
                          <a:xfrm>
                            <a:off x="1523" y="6449567"/>
                            <a:ext cx="451484" cy="1109980"/>
                          </a:xfrm>
                          <a:custGeom>
                            <a:avLst/>
                            <a:gdLst/>
                            <a:ahLst/>
                            <a:cxnLst/>
                            <a:rect l="l" t="t" r="r" b="b"/>
                            <a:pathLst>
                              <a:path w="451484" h="1109980">
                                <a:moveTo>
                                  <a:pt x="0" y="260083"/>
                                </a:moveTo>
                                <a:lnTo>
                                  <a:pt x="451104" y="0"/>
                                </a:lnTo>
                                <a:lnTo>
                                  <a:pt x="451104" y="1109471"/>
                                </a:lnTo>
                                <a:lnTo>
                                  <a:pt x="0" y="1109471"/>
                                </a:lnTo>
                              </a:path>
                            </a:pathLst>
                          </a:custGeom>
                          <a:ln w="3048">
                            <a:solidFill>
                              <a:srgbClr val="FBD2C1"/>
                            </a:solidFill>
                            <a:prstDash val="solid"/>
                          </a:ln>
                        </wps:spPr>
                        <wps:bodyPr wrap="square" lIns="0" tIns="0" rIns="0" bIns="0" rtlCol="0">
                          <a:prstTxWarp prst="textNoShape">
                            <a:avLst/>
                          </a:prstTxWarp>
                          <a:noAutofit/>
                        </wps:bodyPr>
                      </wps:wsp>
                      <wps:wsp>
                        <wps:cNvPr id="107" name="Graphic 107"/>
                        <wps:cNvSpPr/>
                        <wps:spPr>
                          <a:xfrm>
                            <a:off x="452627" y="0"/>
                            <a:ext cx="1270" cy="7560945"/>
                          </a:xfrm>
                          <a:custGeom>
                            <a:avLst/>
                            <a:gdLst/>
                            <a:ahLst/>
                            <a:cxnLst/>
                            <a:rect l="l" t="t" r="r" b="b"/>
                            <a:pathLst>
                              <a:path h="7560945">
                                <a:moveTo>
                                  <a:pt x="0" y="0"/>
                                </a:moveTo>
                                <a:lnTo>
                                  <a:pt x="0" y="7560563"/>
                                </a:lnTo>
                              </a:path>
                            </a:pathLst>
                          </a:custGeom>
                          <a:ln w="12192">
                            <a:solidFill>
                              <a:srgbClr val="FBD2C1"/>
                            </a:solidFill>
                            <a:prstDash val="solid"/>
                          </a:ln>
                        </wps:spPr>
                        <wps:bodyPr wrap="square" lIns="0" tIns="0" rIns="0" bIns="0" rtlCol="0">
                          <a:prstTxWarp prst="textNoShape">
                            <a:avLst/>
                          </a:prstTxWarp>
                          <a:noAutofit/>
                        </wps:bodyPr>
                      </wps:wsp>
                      <pic:pic xmlns:pic="http://schemas.openxmlformats.org/drawingml/2006/picture">
                        <pic:nvPicPr>
                          <pic:cNvPr id="108" name="Image 108"/>
                          <pic:cNvPicPr/>
                        </pic:nvPicPr>
                        <pic:blipFill>
                          <a:blip r:embed="rId63" cstate="print"/>
                          <a:stretch>
                            <a:fillRect/>
                          </a:stretch>
                        </pic:blipFill>
                        <pic:spPr>
                          <a:xfrm>
                            <a:off x="224561" y="6882727"/>
                            <a:ext cx="102438" cy="152120"/>
                          </a:xfrm>
                          <a:prstGeom prst="rect">
                            <a:avLst/>
                          </a:prstGeom>
                        </pic:spPr>
                      </pic:pic>
                    </wpg:wgp>
                  </a:graphicData>
                </a:graphic>
              </wp:anchor>
            </w:drawing>
          </mc:Choice>
          <mc:Fallback>
            <w:pict>
              <v:group w14:anchorId="36100F29" id="Group 104" o:spid="_x0000_s1026" style="position:absolute;margin-left:-.1pt;margin-top:0;width:36.15pt;height:595.35pt;z-index:251571712;mso-wrap-distance-left:0;mso-wrap-distance-right:0;mso-position-horizontal-relative:page;mso-position-vertical-relative:page" coordsize="4591,75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">
                <v:shape id="Graphic 105" o:spid="_x0000_s1027" style="position:absolute;left:15;top:64495;width:4515;height:11100;visibility:visible;mso-wrap-style:square;v-text-anchor:top" coordsize="451484,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" path="m451104,l,260083r,849388l451104,1109471,451104,xe" fillcolor="#fbd2c1" stroked="f">
                  <v:path arrowok="t"/>
                </v:shape>
                <v:shape id="Graphic 106" o:spid="_x0000_s1028" style="position:absolute;left:15;top:64495;width:4515;height:11100;visibility:visible;mso-wrap-style:square;v-text-anchor:top" coordsize="451484,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" path="m,260083l451104,r,1109471l,1109471e" filled="f" strokecolor="#fbd2c1" strokeweight=".24pt">
                  <v:path arrowok="t"/>
                </v:shape>
                <v:shape id="Graphic 107" o:spid="_x0000_s1029" style="position:absolute;left:4526;width:12;height:75609;visibility:visible;mso-wrap-style:square;v-text-anchor:top" coordsize="1270,756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" path="m,l,7560563e" filled="f" strokecolor="#fbd2c1" strokeweight=".96pt">
                  <v:path arrowok="t"/>
                </v:shape>
                <v:shape id="Image 108" o:spid="_x0000_s1030" type="#_x0000_t75" style="position:absolute;left:2245;top:68827;width:1024;height:1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">
                  <v:imagedata r:id="rId64" o:title=""/>
                </v:shape>
                <w10:wrap anchorx="page" anchory="page"/>
              </v:group>
            </w:pict>
          </mc:Fallback>
        </mc:AlternateContent>
      </w:r>
    </w:p>
    <w:p w:rsidR="00DD2D1B" w:rsidRDefault="00DD2D1B">
      <w:pPr>
        <w:pStyle w:val="BodyText"/>
        <w:rPr>
          <w:rFonts w:ascii="Trebuchet MS"/>
          <w:i/>
        </w:rPr>
      </w:pPr>
    </w:p>
    <w:p w:rsidR="00DD2D1B" w:rsidRDefault="00DD2D1B">
      <w:pPr>
        <w:pStyle w:val="BodyText"/>
        <w:rPr>
          <w:rFonts w:ascii="Trebuchet MS"/>
          <w:i/>
        </w:rPr>
      </w:pPr>
    </w:p>
    <w:p w:rsidR="00DD2D1B" w:rsidRDefault="00DD2D1B">
      <w:pPr>
        <w:pStyle w:val="BodyText"/>
        <w:rPr>
          <w:rFonts w:ascii="Trebuchet MS"/>
          <w:i/>
        </w:rPr>
      </w:pPr>
    </w:p>
    <w:p w:rsidR="00DD2D1B" w:rsidRDefault="00DD2D1B">
      <w:pPr>
        <w:pStyle w:val="BodyText"/>
        <w:rPr>
          <w:rFonts w:ascii="Trebuchet MS"/>
          <w:i/>
        </w:rPr>
      </w:pPr>
    </w:p>
    <w:p w:rsidR="00DD2D1B" w:rsidRDefault="00DD2D1B">
      <w:pPr>
        <w:pStyle w:val="BodyText"/>
        <w:rPr>
          <w:rFonts w:ascii="Trebuchet MS"/>
          <w:i/>
        </w:rPr>
      </w:pPr>
    </w:p>
    <w:p w:rsidR="00DD2D1B" w:rsidRDefault="00DD2D1B">
      <w:pPr>
        <w:pStyle w:val="BodyText"/>
        <w:rPr>
          <w:rFonts w:ascii="Trebuchet MS"/>
          <w:i/>
        </w:rPr>
      </w:pPr>
    </w:p>
    <w:p w:rsidR="00DD2D1B" w:rsidRDefault="00DD2D1B">
      <w:pPr>
        <w:pStyle w:val="BodyText"/>
        <w:spacing w:before="40"/>
        <w:rPr>
          <w:rFonts w:ascii="Trebuchet MS"/>
          <w:i/>
        </w:rPr>
      </w:pPr>
    </w:p>
    <w:p w:rsidR="00DD2D1B" w:rsidRDefault="008272FF">
      <w:pPr>
        <w:pStyle w:val="Heading4"/>
        <w:ind w:left="369"/>
      </w:pPr>
      <w:r>
        <w:rPr>
          <w:color w:val="221F1F"/>
          <w:w w:val="90"/>
        </w:rPr>
        <w:t>Price</w:t>
      </w:r>
      <w:r>
        <w:rPr>
          <w:color w:val="221F1F"/>
          <w:spacing w:val="9"/>
        </w:rPr>
        <w:t xml:space="preserve"> </w:t>
      </w:r>
      <w:r>
        <w:rPr>
          <w:color w:val="221F1F"/>
          <w:w w:val="90"/>
        </w:rPr>
        <w:t>Schedule:</w:t>
      </w:r>
      <w:r>
        <w:rPr>
          <w:color w:val="221F1F"/>
          <w:spacing w:val="58"/>
          <w:w w:val="150"/>
        </w:rPr>
        <w:t xml:space="preserve"> </w:t>
      </w:r>
      <w:r>
        <w:rPr>
          <w:color w:val="221F1F"/>
          <w:w w:val="90"/>
        </w:rPr>
        <w:t>Goods</w:t>
      </w:r>
      <w:r>
        <w:rPr>
          <w:color w:val="221F1F"/>
          <w:spacing w:val="12"/>
        </w:rPr>
        <w:t xml:space="preserve"> </w:t>
      </w:r>
      <w:r>
        <w:rPr>
          <w:color w:val="221F1F"/>
          <w:w w:val="90"/>
        </w:rPr>
        <w:t>Manufactured</w:t>
      </w:r>
      <w:r>
        <w:rPr>
          <w:color w:val="221F1F"/>
          <w:spacing w:val="12"/>
        </w:rPr>
        <w:t xml:space="preserve"> </w:t>
      </w:r>
      <w:r>
        <w:rPr>
          <w:color w:val="221F1F"/>
          <w:w w:val="90"/>
        </w:rPr>
        <w:t>outside</w:t>
      </w:r>
      <w:r>
        <w:rPr>
          <w:color w:val="221F1F"/>
          <w:spacing w:val="11"/>
        </w:rPr>
        <w:t xml:space="preserve"> </w:t>
      </w:r>
      <w:r>
        <w:rPr>
          <w:color w:val="221F1F"/>
          <w:w w:val="90"/>
        </w:rPr>
        <w:t>Kenya,</w:t>
      </w:r>
      <w:r>
        <w:rPr>
          <w:color w:val="221F1F"/>
          <w:spacing w:val="11"/>
        </w:rPr>
        <w:t xml:space="preserve"> </w:t>
      </w:r>
      <w:r>
        <w:rPr>
          <w:color w:val="221F1F"/>
          <w:w w:val="90"/>
        </w:rPr>
        <w:t>to</w:t>
      </w:r>
      <w:r>
        <w:rPr>
          <w:color w:val="221F1F"/>
          <w:spacing w:val="12"/>
        </w:rPr>
        <w:t xml:space="preserve"> </w:t>
      </w:r>
      <w:r>
        <w:rPr>
          <w:color w:val="221F1F"/>
          <w:w w:val="90"/>
        </w:rPr>
        <w:t>be</w:t>
      </w:r>
      <w:r>
        <w:rPr>
          <w:color w:val="221F1F"/>
          <w:spacing w:val="10"/>
        </w:rPr>
        <w:t xml:space="preserve"> </w:t>
      </w:r>
      <w:r>
        <w:rPr>
          <w:color w:val="221F1F"/>
          <w:spacing w:val="-2"/>
          <w:w w:val="90"/>
        </w:rPr>
        <w:t>imported</w:t>
      </w:r>
    </w:p>
    <w:p w:rsidR="00DD2D1B" w:rsidRDefault="00DD2D1B">
      <w:pPr>
        <w:pStyle w:val="BodyText"/>
        <w:spacing w:before="230"/>
        <w:rPr>
          <w:rFonts w:ascii="Trebuchet MS"/>
          <w:b/>
          <w:sz w:val="20"/>
        </w:rPr>
      </w:pPr>
    </w:p>
    <w:tbl>
      <w:tblPr>
        <w:tblW w:w="0" w:type="auto"/>
        <w:tblInd w:w="77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778"/>
        <w:gridCol w:w="1778"/>
        <w:gridCol w:w="993"/>
        <w:gridCol w:w="1027"/>
        <w:gridCol w:w="1250"/>
        <w:gridCol w:w="2225"/>
        <w:gridCol w:w="1541"/>
        <w:gridCol w:w="2389"/>
        <w:gridCol w:w="2340"/>
      </w:tblGrid>
      <w:tr w:rsidR="00DD2D1B">
        <w:trPr>
          <w:trHeight w:val="1565"/>
        </w:trPr>
        <w:tc>
          <w:tcPr>
            <w:tcW w:w="14321" w:type="dxa"/>
            <w:gridSpan w:val="9"/>
            <w:tcBorders>
              <w:right w:val="double" w:sz="8" w:space="0" w:color="000000"/>
            </w:tcBorders>
          </w:tcPr>
          <w:p w:rsidR="00DD2D1B" w:rsidRDefault="008272FF">
            <w:pPr>
              <w:pStyle w:val="TableParagraph"/>
              <w:tabs>
                <w:tab w:val="left" w:pos="9449"/>
                <w:tab w:val="left" w:pos="12949"/>
                <w:tab w:val="left" w:pos="13149"/>
              </w:tabs>
              <w:spacing w:before="3" w:line="256" w:lineRule="auto"/>
              <w:ind w:left="4308" w:right="1116" w:hanging="123"/>
              <w:rPr>
                <w:sz w:val="24"/>
              </w:rPr>
            </w:pPr>
            <w:r>
              <w:rPr>
                <w:sz w:val="24"/>
              </w:rPr>
              <w:t>(Group C Tenders, goods to be imported)</w:t>
            </w:r>
            <w:r>
              <w:rPr>
                <w:sz w:val="24"/>
              </w:rPr>
              <w:tab/>
              <w:t xml:space="preserve">Date: </w:t>
            </w:r>
            <w:r>
              <w:rPr>
                <w:sz w:val="24"/>
                <w:u w:val="single"/>
              </w:rPr>
              <w:tab/>
            </w:r>
            <w:r>
              <w:rPr>
                <w:sz w:val="24"/>
                <w:u w:val="single"/>
              </w:rPr>
              <w:tab/>
            </w:r>
            <w:r>
              <w:rPr>
                <w:sz w:val="24"/>
              </w:rPr>
              <w:t xml:space="preserve"> Currencies in accordance with ITT 15</w:t>
            </w:r>
            <w:r>
              <w:rPr>
                <w:sz w:val="24"/>
              </w:rPr>
              <w:tab/>
            </w:r>
            <w:r>
              <w:rPr>
                <w:spacing w:val="-64"/>
                <w:sz w:val="24"/>
              </w:rPr>
              <w:t xml:space="preserve"> </w:t>
            </w:r>
            <w:r>
              <w:rPr>
                <w:sz w:val="24"/>
              </w:rPr>
              <w:t xml:space="preserve">ITT No: </w:t>
            </w:r>
            <w:r>
              <w:rPr>
                <w:sz w:val="24"/>
                <w:u w:val="single"/>
              </w:rPr>
              <w:tab/>
            </w:r>
          </w:p>
          <w:p w:rsidR="00DD2D1B" w:rsidRDefault="00DD2D1B">
            <w:pPr>
              <w:pStyle w:val="TableParagraph"/>
              <w:spacing w:before="13"/>
              <w:rPr>
                <w:rFonts w:ascii="Trebuchet MS"/>
                <w:b/>
                <w:sz w:val="24"/>
              </w:rPr>
            </w:pPr>
          </w:p>
          <w:p w:rsidR="00DD2D1B" w:rsidRDefault="008272FF">
            <w:pPr>
              <w:pStyle w:val="TableParagraph"/>
              <w:tabs>
                <w:tab w:val="left" w:pos="10586"/>
                <w:tab w:val="left" w:pos="11371"/>
                <w:tab w:val="left" w:pos="12389"/>
                <w:tab w:val="left" w:pos="12875"/>
              </w:tabs>
              <w:spacing w:line="310" w:lineRule="atLeast"/>
              <w:ind w:left="9622" w:right="1390" w:hanging="430"/>
              <w:rPr>
                <w:sz w:val="24"/>
              </w:rPr>
            </w:pPr>
            <w:r>
              <w:rPr>
                <w:noProof/>
              </w:rPr>
              <mc:AlternateContent>
                <mc:Choice Requires="wpg">
                  <w:drawing>
                    <wp:anchor distT="0" distB="0" distL="0" distR="0" simplePos="0" relativeHeight="251676160" behindDoc="1" locked="0" layoutInCell="1" allowOverlap="1">
                      <wp:simplePos x="0" y="0"/>
                      <wp:positionH relativeFrom="column">
                        <wp:posOffset>6595236</wp:posOffset>
                      </wp:positionH>
                      <wp:positionV relativeFrom="paragraph">
                        <wp:posOffset>217188</wp:posOffset>
                      </wp:positionV>
                      <wp:extent cx="182880" cy="18288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182880"/>
                                <a:chOff x="0" y="0"/>
                                <a:chExt cx="182880" cy="182880"/>
                              </a:xfrm>
                            </wpg:grpSpPr>
                            <pic:pic xmlns:pic="http://schemas.openxmlformats.org/drawingml/2006/picture">
                              <pic:nvPicPr>
                                <pic:cNvPr id="110" name="Image 110"/>
                                <pic:cNvPicPr/>
                              </pic:nvPicPr>
                              <pic:blipFill>
                                <a:blip r:embed="rId61" cstate="print"/>
                                <a:stretch>
                                  <a:fillRect/>
                                </a:stretch>
                              </pic:blipFill>
                              <pic:spPr>
                                <a:xfrm>
                                  <a:off x="0" y="0"/>
                                  <a:ext cx="182879" cy="182879"/>
                                </a:xfrm>
                                <a:prstGeom prst="rect">
                                  <a:avLst/>
                                </a:prstGeom>
                              </pic:spPr>
                            </pic:pic>
                          </wpg:wgp>
                        </a:graphicData>
                      </a:graphic>
                    </wp:anchor>
                  </w:drawing>
                </mc:Choice>
                <mc:Fallback>
                  <w:pict>
                    <v:group w14:anchorId="1DF24E13" id="Group 109" o:spid="_x0000_s1026" style="position:absolute;margin-left:519.3pt;margin-top:17.1pt;width:14.4pt;height:14.4pt;z-index:-251640320;mso-wrap-distance-left:0;mso-wrap-distance-right:0" coordsize="182880,18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">
                      <v:shape id="Image 110" o:spid="_x0000_s1027" type="#_x0000_t75" style="position:absolute;width:182879;height:18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">
                        <v:imagedata r:id="rId62" o:title=""/>
                      </v:shape>
                    </v:group>
                  </w:pict>
                </mc:Fallback>
              </mc:AlternateContent>
            </w:r>
            <w:r>
              <w:rPr>
                <w:noProof/>
              </w:rPr>
              <mc:AlternateContent>
                <mc:Choice Requires="wpg">
                  <w:drawing>
                    <wp:anchor distT="0" distB="0" distL="0" distR="0" simplePos="0" relativeHeight="251678208" behindDoc="1" locked="0" layoutInCell="1" allowOverlap="1">
                      <wp:simplePos x="0" y="0"/>
                      <wp:positionH relativeFrom="column">
                        <wp:posOffset>7416526</wp:posOffset>
                      </wp:positionH>
                      <wp:positionV relativeFrom="paragraph">
                        <wp:posOffset>390620</wp:posOffset>
                      </wp:positionV>
                      <wp:extent cx="459105" cy="889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105" cy="8890"/>
                                <a:chOff x="0" y="0"/>
                                <a:chExt cx="459105" cy="8890"/>
                              </a:xfrm>
                            </wpg:grpSpPr>
                            <wps:wsp>
                              <wps:cNvPr id="112" name="Graphic 112"/>
                              <wps:cNvSpPr/>
                              <wps:spPr>
                                <a:xfrm>
                                  <a:off x="0" y="4419"/>
                                  <a:ext cx="459105" cy="1270"/>
                                </a:xfrm>
                                <a:custGeom>
                                  <a:avLst/>
                                  <a:gdLst/>
                                  <a:ahLst/>
                                  <a:cxnLst/>
                                  <a:rect l="l" t="t" r="r" b="b"/>
                                  <a:pathLst>
                                    <a:path w="459105">
                                      <a:moveTo>
                                        <a:pt x="0" y="0"/>
                                      </a:moveTo>
                                      <a:lnTo>
                                        <a:pt x="458571" y="0"/>
                                      </a:lnTo>
                                    </a:path>
                                  </a:pathLst>
                                </a:custGeom>
                                <a:ln w="883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BAFB6C" id="Group 111" o:spid="_x0000_s1026" style="position:absolute;margin-left:584pt;margin-top:30.75pt;width:36.15pt;height:.7pt;z-index:-251638272;mso-wrap-distance-left:0;mso-wrap-distance-right:0" coordsize="45910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">
                      <v:shape id="Graphic 112" o:spid="_x0000_s1027" style="position:absolute;top:4419;width:459105;height:1270;visibility:visible;mso-wrap-style:square;v-text-anchor:top" coordsize="4591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" path="m,l458571,e" filled="f" strokeweight=".24553mm">
                        <v:path arrowok="t"/>
                      </v:shape>
                    </v:group>
                  </w:pict>
                </mc:Fallback>
              </mc:AlternateContent>
            </w:r>
            <w:r>
              <w:rPr>
                <w:w w:val="105"/>
                <w:sz w:val="24"/>
              </w:rPr>
              <w:t xml:space="preserve">Alternative No: </w:t>
            </w:r>
            <w:r>
              <w:rPr>
                <w:sz w:val="24"/>
                <w:u w:val="single"/>
              </w:rPr>
              <w:tab/>
            </w:r>
            <w:r>
              <w:rPr>
                <w:sz w:val="24"/>
                <w:u w:val="single"/>
              </w:rPr>
              <w:tab/>
            </w:r>
            <w:r>
              <w:rPr>
                <w:sz w:val="24"/>
                <w:u w:val="single"/>
              </w:rPr>
              <w:tab/>
            </w:r>
            <w:r>
              <w:rPr>
                <w:sz w:val="24"/>
              </w:rPr>
              <w:t xml:space="preserve"> </w:t>
            </w:r>
            <w:r>
              <w:rPr>
                <w:w w:val="105"/>
                <w:sz w:val="24"/>
                <w:u w:val="single"/>
              </w:rPr>
              <w:t>Page N</w:t>
            </w:r>
            <w:r>
              <w:rPr>
                <w:sz w:val="24"/>
              </w:rPr>
              <w:tab/>
            </w:r>
            <w:r>
              <w:rPr>
                <w:sz w:val="24"/>
                <w:u w:val="single"/>
              </w:rPr>
              <w:tab/>
            </w:r>
            <w:r>
              <w:rPr>
                <w:spacing w:val="-6"/>
                <w:w w:val="105"/>
                <w:sz w:val="24"/>
                <w:u w:val="single"/>
              </w:rPr>
              <w:t>of</w:t>
            </w:r>
            <w:r>
              <w:rPr>
                <w:sz w:val="24"/>
                <w:u w:val="single"/>
              </w:rPr>
              <w:tab/>
            </w:r>
          </w:p>
        </w:tc>
      </w:tr>
      <w:tr w:rsidR="00DD2D1B">
        <w:trPr>
          <w:trHeight w:val="322"/>
        </w:trPr>
        <w:tc>
          <w:tcPr>
            <w:tcW w:w="778" w:type="dxa"/>
            <w:tcBorders>
              <w:right w:val="single" w:sz="6" w:space="0" w:color="000000"/>
            </w:tcBorders>
          </w:tcPr>
          <w:p w:rsidR="00DD2D1B" w:rsidRDefault="008272FF">
            <w:pPr>
              <w:pStyle w:val="TableParagraph"/>
              <w:spacing w:before="3"/>
              <w:ind w:left="61"/>
              <w:rPr>
                <w:sz w:val="24"/>
              </w:rPr>
            </w:pPr>
            <w:r>
              <w:rPr>
                <w:spacing w:val="-10"/>
                <w:w w:val="80"/>
                <w:sz w:val="24"/>
              </w:rPr>
              <w:t>1</w:t>
            </w:r>
          </w:p>
        </w:tc>
        <w:tc>
          <w:tcPr>
            <w:tcW w:w="1778" w:type="dxa"/>
            <w:tcBorders>
              <w:left w:val="single" w:sz="6" w:space="0" w:color="000000"/>
              <w:right w:val="single" w:sz="6" w:space="0" w:color="000000"/>
            </w:tcBorders>
          </w:tcPr>
          <w:p w:rsidR="00DD2D1B" w:rsidRDefault="008272FF">
            <w:pPr>
              <w:pStyle w:val="TableParagraph"/>
              <w:spacing w:before="3"/>
              <w:ind w:left="76"/>
              <w:rPr>
                <w:sz w:val="24"/>
              </w:rPr>
            </w:pPr>
            <w:r>
              <w:rPr>
                <w:spacing w:val="-10"/>
                <w:w w:val="105"/>
                <w:sz w:val="24"/>
              </w:rPr>
              <w:t>2</w:t>
            </w:r>
          </w:p>
        </w:tc>
        <w:tc>
          <w:tcPr>
            <w:tcW w:w="993" w:type="dxa"/>
            <w:tcBorders>
              <w:left w:val="single" w:sz="6" w:space="0" w:color="000000"/>
              <w:right w:val="single" w:sz="6" w:space="0" w:color="000000"/>
            </w:tcBorders>
          </w:tcPr>
          <w:p w:rsidR="00DD2D1B" w:rsidRDefault="008272FF">
            <w:pPr>
              <w:pStyle w:val="TableParagraph"/>
              <w:spacing w:before="3"/>
              <w:ind w:left="79"/>
              <w:rPr>
                <w:sz w:val="24"/>
              </w:rPr>
            </w:pPr>
            <w:r>
              <w:rPr>
                <w:spacing w:val="-10"/>
                <w:w w:val="105"/>
                <w:sz w:val="24"/>
              </w:rPr>
              <w:t>3</w:t>
            </w:r>
          </w:p>
        </w:tc>
        <w:tc>
          <w:tcPr>
            <w:tcW w:w="1027" w:type="dxa"/>
            <w:tcBorders>
              <w:left w:val="single" w:sz="6" w:space="0" w:color="000000"/>
              <w:right w:val="single" w:sz="6" w:space="0" w:color="000000"/>
            </w:tcBorders>
          </w:tcPr>
          <w:p w:rsidR="00DD2D1B" w:rsidRDefault="008272FF">
            <w:pPr>
              <w:pStyle w:val="TableParagraph"/>
              <w:spacing w:before="3"/>
              <w:ind w:left="79"/>
              <w:rPr>
                <w:sz w:val="24"/>
              </w:rPr>
            </w:pPr>
            <w:r>
              <w:rPr>
                <w:spacing w:val="-10"/>
                <w:w w:val="105"/>
                <w:sz w:val="24"/>
              </w:rPr>
              <w:t>4</w:t>
            </w:r>
          </w:p>
        </w:tc>
        <w:tc>
          <w:tcPr>
            <w:tcW w:w="1250" w:type="dxa"/>
            <w:tcBorders>
              <w:left w:val="single" w:sz="6" w:space="0" w:color="000000"/>
              <w:right w:val="single" w:sz="6" w:space="0" w:color="000000"/>
            </w:tcBorders>
          </w:tcPr>
          <w:p w:rsidR="00DD2D1B" w:rsidRDefault="008272FF">
            <w:pPr>
              <w:pStyle w:val="TableParagraph"/>
              <w:spacing w:before="3"/>
              <w:ind w:left="78"/>
              <w:rPr>
                <w:sz w:val="24"/>
              </w:rPr>
            </w:pPr>
            <w:r>
              <w:rPr>
                <w:spacing w:val="-10"/>
                <w:w w:val="105"/>
                <w:sz w:val="24"/>
              </w:rPr>
              <w:t>5</w:t>
            </w:r>
          </w:p>
        </w:tc>
        <w:tc>
          <w:tcPr>
            <w:tcW w:w="2225" w:type="dxa"/>
            <w:tcBorders>
              <w:left w:val="single" w:sz="6" w:space="0" w:color="000000"/>
              <w:right w:val="single" w:sz="6" w:space="0" w:color="000000"/>
            </w:tcBorders>
          </w:tcPr>
          <w:p w:rsidR="00DD2D1B" w:rsidRDefault="008272FF">
            <w:pPr>
              <w:pStyle w:val="TableParagraph"/>
              <w:spacing w:before="3"/>
              <w:ind w:left="81"/>
              <w:rPr>
                <w:sz w:val="24"/>
              </w:rPr>
            </w:pPr>
            <w:r>
              <w:rPr>
                <w:spacing w:val="-10"/>
                <w:w w:val="105"/>
                <w:sz w:val="24"/>
              </w:rPr>
              <w:t>6</w:t>
            </w:r>
          </w:p>
        </w:tc>
        <w:tc>
          <w:tcPr>
            <w:tcW w:w="1541" w:type="dxa"/>
            <w:tcBorders>
              <w:left w:val="single" w:sz="6" w:space="0" w:color="000000"/>
              <w:right w:val="single" w:sz="6" w:space="0" w:color="000000"/>
            </w:tcBorders>
          </w:tcPr>
          <w:p w:rsidR="00DD2D1B" w:rsidRDefault="008272FF">
            <w:pPr>
              <w:pStyle w:val="TableParagraph"/>
              <w:spacing w:before="3"/>
              <w:ind w:left="78"/>
              <w:rPr>
                <w:sz w:val="24"/>
              </w:rPr>
            </w:pPr>
            <w:r>
              <w:rPr>
                <w:spacing w:val="-10"/>
                <w:w w:val="105"/>
                <w:sz w:val="24"/>
              </w:rPr>
              <w:t>7</w:t>
            </w:r>
          </w:p>
        </w:tc>
        <w:tc>
          <w:tcPr>
            <w:tcW w:w="2389" w:type="dxa"/>
            <w:tcBorders>
              <w:left w:val="single" w:sz="6" w:space="0" w:color="000000"/>
              <w:right w:val="single" w:sz="6" w:space="0" w:color="000000"/>
            </w:tcBorders>
          </w:tcPr>
          <w:p w:rsidR="00DD2D1B" w:rsidRDefault="008272FF">
            <w:pPr>
              <w:pStyle w:val="TableParagraph"/>
              <w:spacing w:before="3"/>
              <w:ind w:left="61"/>
              <w:rPr>
                <w:sz w:val="24"/>
              </w:rPr>
            </w:pPr>
            <w:r>
              <w:rPr>
                <w:spacing w:val="-10"/>
                <w:w w:val="105"/>
                <w:sz w:val="24"/>
              </w:rPr>
              <w:t>8</w:t>
            </w:r>
          </w:p>
        </w:tc>
        <w:tc>
          <w:tcPr>
            <w:tcW w:w="2340" w:type="dxa"/>
            <w:tcBorders>
              <w:left w:val="single" w:sz="6" w:space="0" w:color="000000"/>
              <w:right w:val="double" w:sz="8" w:space="0" w:color="000000"/>
            </w:tcBorders>
          </w:tcPr>
          <w:p w:rsidR="00DD2D1B" w:rsidRDefault="008272FF">
            <w:pPr>
              <w:pStyle w:val="TableParagraph"/>
              <w:spacing w:before="3"/>
              <w:ind w:left="80"/>
              <w:rPr>
                <w:sz w:val="24"/>
              </w:rPr>
            </w:pPr>
            <w:r>
              <w:rPr>
                <w:spacing w:val="-10"/>
                <w:w w:val="105"/>
                <w:sz w:val="24"/>
              </w:rPr>
              <w:t>9</w:t>
            </w:r>
          </w:p>
        </w:tc>
      </w:tr>
      <w:tr w:rsidR="00DD2D1B">
        <w:trPr>
          <w:trHeight w:val="2596"/>
        </w:trPr>
        <w:tc>
          <w:tcPr>
            <w:tcW w:w="778" w:type="dxa"/>
            <w:tcBorders>
              <w:bottom w:val="single" w:sz="6" w:space="0" w:color="000000"/>
              <w:right w:val="single" w:sz="6" w:space="0" w:color="000000"/>
            </w:tcBorders>
          </w:tcPr>
          <w:p w:rsidR="00DD2D1B" w:rsidRDefault="008272FF">
            <w:pPr>
              <w:pStyle w:val="TableParagraph"/>
              <w:spacing w:before="3" w:line="259" w:lineRule="auto"/>
              <w:ind w:left="61" w:right="213"/>
              <w:jc w:val="both"/>
              <w:rPr>
                <w:sz w:val="24"/>
              </w:rPr>
            </w:pPr>
            <w:r>
              <w:rPr>
                <w:noProof/>
              </w:rPr>
              <mc:AlternateContent>
                <mc:Choice Requires="wpg">
                  <w:drawing>
                    <wp:anchor distT="0" distB="0" distL="0" distR="0" simplePos="0" relativeHeight="251680256" behindDoc="1" locked="0" layoutInCell="1" allowOverlap="1">
                      <wp:simplePos x="0" y="0"/>
                      <wp:positionH relativeFrom="column">
                        <wp:posOffset>169163</wp:posOffset>
                      </wp:positionH>
                      <wp:positionV relativeFrom="paragraph">
                        <wp:posOffset>405839</wp:posOffset>
                      </wp:positionV>
                      <wp:extent cx="182880" cy="18288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182880"/>
                                <a:chOff x="0" y="0"/>
                                <a:chExt cx="182880" cy="182880"/>
                              </a:xfrm>
                            </wpg:grpSpPr>
                            <pic:pic xmlns:pic="http://schemas.openxmlformats.org/drawingml/2006/picture">
                              <pic:nvPicPr>
                                <pic:cNvPr id="114" name="Image 114"/>
                                <pic:cNvPicPr/>
                              </pic:nvPicPr>
                              <pic:blipFill>
                                <a:blip r:embed="rId61" cstate="print"/>
                                <a:stretch>
                                  <a:fillRect/>
                                </a:stretch>
                              </pic:blipFill>
                              <pic:spPr>
                                <a:xfrm>
                                  <a:off x="0" y="0"/>
                                  <a:ext cx="182880" cy="182879"/>
                                </a:xfrm>
                                <a:prstGeom prst="rect">
                                  <a:avLst/>
                                </a:prstGeom>
                              </pic:spPr>
                            </pic:pic>
                          </wpg:wgp>
                        </a:graphicData>
                      </a:graphic>
                    </wp:anchor>
                  </w:drawing>
                </mc:Choice>
                <mc:Fallback>
                  <w:pict>
                    <v:group w14:anchorId="3C37463E" id="Group 113" o:spid="_x0000_s1026" style="position:absolute;margin-left:13.3pt;margin-top:31.95pt;width:14.4pt;height:14.4pt;z-index:-251636224;mso-wrap-distance-left:0;mso-wrap-distance-right:0" coordsize="182880,18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">
                      <v:shape id="Image 114" o:spid="_x0000_s1027" type="#_x0000_t75" style="position:absolute;width:182880;height:18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">
                        <v:imagedata r:id="rId62" o:title=""/>
                      </v:shape>
                    </v:group>
                  </w:pict>
                </mc:Fallback>
              </mc:AlternateContent>
            </w:r>
            <w:r>
              <w:rPr>
                <w:spacing w:val="-4"/>
                <w:sz w:val="24"/>
              </w:rPr>
              <w:t xml:space="preserve">Line </w:t>
            </w:r>
            <w:r>
              <w:rPr>
                <w:spacing w:val="-10"/>
                <w:sz w:val="24"/>
              </w:rPr>
              <w:t>Item N</w:t>
            </w:r>
          </w:p>
        </w:tc>
        <w:tc>
          <w:tcPr>
            <w:tcW w:w="1778" w:type="dxa"/>
            <w:tcBorders>
              <w:left w:val="single" w:sz="6" w:space="0" w:color="000000"/>
              <w:bottom w:val="single" w:sz="6" w:space="0" w:color="000000"/>
              <w:right w:val="single" w:sz="6" w:space="0" w:color="000000"/>
            </w:tcBorders>
          </w:tcPr>
          <w:p w:rsidR="00DD2D1B" w:rsidRDefault="008272FF">
            <w:pPr>
              <w:pStyle w:val="TableParagraph"/>
              <w:tabs>
                <w:tab w:val="left" w:pos="1499"/>
              </w:tabs>
              <w:spacing w:before="3" w:line="256" w:lineRule="auto"/>
              <w:ind w:left="76" w:right="42"/>
              <w:rPr>
                <w:sz w:val="24"/>
              </w:rPr>
            </w:pPr>
            <w:r>
              <w:rPr>
                <w:spacing w:val="-2"/>
                <w:w w:val="105"/>
                <w:sz w:val="24"/>
              </w:rPr>
              <w:t>Description</w:t>
            </w:r>
            <w:r>
              <w:rPr>
                <w:sz w:val="24"/>
              </w:rPr>
              <w:tab/>
            </w:r>
            <w:r>
              <w:rPr>
                <w:spacing w:val="-6"/>
                <w:w w:val="105"/>
                <w:sz w:val="24"/>
              </w:rPr>
              <w:t xml:space="preserve">of </w:t>
            </w:r>
            <w:r>
              <w:rPr>
                <w:spacing w:val="-2"/>
                <w:w w:val="105"/>
                <w:sz w:val="24"/>
              </w:rPr>
              <w:t>Goods</w:t>
            </w:r>
          </w:p>
        </w:tc>
        <w:tc>
          <w:tcPr>
            <w:tcW w:w="993" w:type="dxa"/>
            <w:tcBorders>
              <w:left w:val="single" w:sz="6" w:space="0" w:color="000000"/>
              <w:bottom w:val="single" w:sz="6" w:space="0" w:color="000000"/>
              <w:right w:val="single" w:sz="6" w:space="0" w:color="000000"/>
            </w:tcBorders>
          </w:tcPr>
          <w:p w:rsidR="00DD2D1B" w:rsidRDefault="008272FF">
            <w:pPr>
              <w:pStyle w:val="TableParagraph"/>
              <w:spacing w:before="3" w:line="256" w:lineRule="auto"/>
              <w:ind w:left="79" w:right="41"/>
              <w:rPr>
                <w:sz w:val="24"/>
              </w:rPr>
            </w:pPr>
            <w:r>
              <w:rPr>
                <w:spacing w:val="-2"/>
                <w:sz w:val="24"/>
              </w:rPr>
              <w:t xml:space="preserve">Country </w:t>
            </w:r>
            <w:r>
              <w:rPr>
                <w:spacing w:val="-6"/>
                <w:w w:val="105"/>
                <w:sz w:val="24"/>
              </w:rPr>
              <w:t xml:space="preserve">of </w:t>
            </w:r>
            <w:r>
              <w:rPr>
                <w:spacing w:val="-2"/>
                <w:w w:val="105"/>
                <w:sz w:val="24"/>
              </w:rPr>
              <w:t>Origin</w:t>
            </w:r>
          </w:p>
        </w:tc>
        <w:tc>
          <w:tcPr>
            <w:tcW w:w="1027" w:type="dxa"/>
            <w:tcBorders>
              <w:left w:val="single" w:sz="6" w:space="0" w:color="000000"/>
              <w:bottom w:val="single" w:sz="6" w:space="0" w:color="000000"/>
              <w:right w:val="single" w:sz="6" w:space="0" w:color="000000"/>
            </w:tcBorders>
          </w:tcPr>
          <w:p w:rsidR="00DD2D1B" w:rsidRDefault="008272FF">
            <w:pPr>
              <w:pStyle w:val="TableParagraph"/>
              <w:tabs>
                <w:tab w:val="left" w:pos="783"/>
              </w:tabs>
              <w:spacing w:line="237" w:lineRule="auto"/>
              <w:ind w:left="79" w:right="-15"/>
              <w:rPr>
                <w:sz w:val="24"/>
              </w:rPr>
            </w:pPr>
            <w:r>
              <w:rPr>
                <w:spacing w:val="-2"/>
                <w:sz w:val="24"/>
              </w:rPr>
              <w:t xml:space="preserve">Delivery </w:t>
            </w:r>
            <w:r>
              <w:rPr>
                <w:spacing w:val="-4"/>
                <w:sz w:val="24"/>
              </w:rPr>
              <w:t>Date</w:t>
            </w:r>
            <w:r>
              <w:rPr>
                <w:sz w:val="24"/>
              </w:rPr>
              <w:tab/>
            </w:r>
            <w:r>
              <w:rPr>
                <w:spacing w:val="-6"/>
                <w:sz w:val="24"/>
              </w:rPr>
              <w:t xml:space="preserve">as </w:t>
            </w:r>
            <w:r>
              <w:rPr>
                <w:spacing w:val="-2"/>
                <w:sz w:val="24"/>
              </w:rPr>
              <w:t xml:space="preserve">defined </w:t>
            </w:r>
            <w:r>
              <w:rPr>
                <w:spacing w:val="-6"/>
                <w:sz w:val="24"/>
              </w:rPr>
              <w:t xml:space="preserve">by </w:t>
            </w:r>
            <w:r>
              <w:rPr>
                <w:spacing w:val="-4"/>
                <w:sz w:val="24"/>
              </w:rPr>
              <w:t xml:space="preserve">Incoterm </w:t>
            </w:r>
            <w:r>
              <w:rPr>
                <w:spacing w:val="-10"/>
                <w:sz w:val="24"/>
              </w:rPr>
              <w:t>s</w:t>
            </w:r>
          </w:p>
        </w:tc>
        <w:tc>
          <w:tcPr>
            <w:tcW w:w="1250" w:type="dxa"/>
            <w:tcBorders>
              <w:left w:val="single" w:sz="6" w:space="0" w:color="000000"/>
              <w:bottom w:val="single" w:sz="6" w:space="0" w:color="000000"/>
              <w:right w:val="single" w:sz="6" w:space="0" w:color="000000"/>
            </w:tcBorders>
          </w:tcPr>
          <w:p w:rsidR="00DD2D1B" w:rsidRDefault="008272FF">
            <w:pPr>
              <w:pStyle w:val="TableParagraph"/>
              <w:spacing w:before="3" w:line="256" w:lineRule="auto"/>
              <w:ind w:left="78"/>
              <w:rPr>
                <w:sz w:val="24"/>
              </w:rPr>
            </w:pPr>
            <w:r>
              <w:rPr>
                <w:spacing w:val="-2"/>
                <w:sz w:val="24"/>
              </w:rPr>
              <w:t xml:space="preserve">Quantity </w:t>
            </w:r>
            <w:r>
              <w:rPr>
                <w:spacing w:val="-4"/>
                <w:sz w:val="24"/>
              </w:rPr>
              <w:t xml:space="preserve">and </w:t>
            </w:r>
            <w:r>
              <w:rPr>
                <w:spacing w:val="-2"/>
                <w:sz w:val="24"/>
              </w:rPr>
              <w:t xml:space="preserve">physical </w:t>
            </w:r>
            <w:r>
              <w:rPr>
                <w:spacing w:val="-4"/>
                <w:sz w:val="24"/>
              </w:rPr>
              <w:t>unit</w:t>
            </w:r>
          </w:p>
        </w:tc>
        <w:tc>
          <w:tcPr>
            <w:tcW w:w="2225" w:type="dxa"/>
            <w:tcBorders>
              <w:left w:val="single" w:sz="6" w:space="0" w:color="000000"/>
              <w:bottom w:val="single" w:sz="6" w:space="0" w:color="000000"/>
              <w:right w:val="single" w:sz="6" w:space="0" w:color="000000"/>
            </w:tcBorders>
          </w:tcPr>
          <w:p w:rsidR="00DD2D1B" w:rsidRDefault="008272FF">
            <w:pPr>
              <w:pStyle w:val="TableParagraph"/>
              <w:spacing w:before="3"/>
              <w:ind w:left="81"/>
              <w:rPr>
                <w:sz w:val="24"/>
              </w:rPr>
            </w:pPr>
            <w:r>
              <w:rPr>
                <w:sz w:val="24"/>
              </w:rPr>
              <w:t>Unit</w:t>
            </w:r>
            <w:r>
              <w:rPr>
                <w:spacing w:val="18"/>
                <w:sz w:val="24"/>
              </w:rPr>
              <w:t xml:space="preserve"> </w:t>
            </w:r>
            <w:r>
              <w:rPr>
                <w:spacing w:val="-2"/>
                <w:sz w:val="24"/>
              </w:rPr>
              <w:t>price</w:t>
            </w:r>
          </w:p>
          <w:p w:rsidR="00DD2D1B" w:rsidRDefault="008272FF">
            <w:pPr>
              <w:pStyle w:val="TableParagraph"/>
              <w:spacing w:before="20" w:line="237" w:lineRule="auto"/>
              <w:ind w:left="81"/>
              <w:rPr>
                <w:rFonts w:ascii="Trebuchet MS"/>
                <w:i/>
                <w:sz w:val="25"/>
              </w:rPr>
            </w:pPr>
            <w:r>
              <w:rPr>
                <w:w w:val="90"/>
                <w:sz w:val="24"/>
              </w:rPr>
              <w:t>CIP</w:t>
            </w:r>
            <w:r>
              <w:rPr>
                <w:spacing w:val="-8"/>
                <w:w w:val="90"/>
                <w:sz w:val="24"/>
              </w:rPr>
              <w:t xml:space="preserve"> </w:t>
            </w:r>
            <w:r>
              <w:rPr>
                <w:rFonts w:ascii="Trebuchet MS"/>
                <w:i/>
                <w:w w:val="90"/>
                <w:sz w:val="25"/>
              </w:rPr>
              <w:t>[insert</w:t>
            </w:r>
            <w:r>
              <w:rPr>
                <w:rFonts w:ascii="Trebuchet MS"/>
                <w:i/>
                <w:spacing w:val="-8"/>
                <w:w w:val="90"/>
                <w:sz w:val="25"/>
              </w:rPr>
              <w:t xml:space="preserve"> </w:t>
            </w:r>
            <w:r>
              <w:rPr>
                <w:rFonts w:ascii="Trebuchet MS"/>
                <w:i/>
                <w:w w:val="90"/>
                <w:sz w:val="25"/>
              </w:rPr>
              <w:t>place</w:t>
            </w:r>
            <w:r>
              <w:rPr>
                <w:rFonts w:ascii="Trebuchet MS"/>
                <w:i/>
                <w:spacing w:val="-9"/>
                <w:w w:val="90"/>
                <w:sz w:val="25"/>
              </w:rPr>
              <w:t xml:space="preserve"> </w:t>
            </w:r>
            <w:r>
              <w:rPr>
                <w:rFonts w:ascii="Trebuchet MS"/>
                <w:i/>
                <w:w w:val="90"/>
                <w:sz w:val="25"/>
              </w:rPr>
              <w:t xml:space="preserve">of </w:t>
            </w:r>
            <w:r>
              <w:rPr>
                <w:rFonts w:ascii="Trebuchet MS"/>
                <w:i/>
                <w:spacing w:val="-2"/>
                <w:sz w:val="25"/>
              </w:rPr>
              <w:t>destination]</w:t>
            </w:r>
          </w:p>
          <w:p w:rsidR="00DD2D1B" w:rsidRDefault="008272FF">
            <w:pPr>
              <w:pStyle w:val="TableParagraph"/>
              <w:spacing w:line="256" w:lineRule="auto"/>
              <w:ind w:left="81"/>
              <w:rPr>
                <w:sz w:val="24"/>
              </w:rPr>
            </w:pPr>
            <w:r>
              <w:rPr>
                <w:sz w:val="24"/>
              </w:rPr>
              <w:t>in</w:t>
            </w:r>
            <w:r>
              <w:rPr>
                <w:spacing w:val="40"/>
                <w:sz w:val="24"/>
              </w:rPr>
              <w:t xml:space="preserve"> </w:t>
            </w:r>
            <w:r>
              <w:rPr>
                <w:sz w:val="24"/>
              </w:rPr>
              <w:t>accordance</w:t>
            </w:r>
            <w:r>
              <w:rPr>
                <w:spacing w:val="40"/>
                <w:sz w:val="24"/>
              </w:rPr>
              <w:t xml:space="preserve"> </w:t>
            </w:r>
            <w:r>
              <w:rPr>
                <w:sz w:val="24"/>
              </w:rPr>
              <w:t xml:space="preserve">with </w:t>
            </w:r>
            <w:r>
              <w:rPr>
                <w:spacing w:val="-4"/>
                <w:sz w:val="24"/>
              </w:rPr>
              <w:t>ITT</w:t>
            </w:r>
          </w:p>
          <w:p w:rsidR="00DD2D1B" w:rsidRDefault="008272FF">
            <w:pPr>
              <w:pStyle w:val="TableParagraph"/>
              <w:ind w:left="81"/>
              <w:rPr>
                <w:sz w:val="24"/>
              </w:rPr>
            </w:pPr>
            <w:r>
              <w:rPr>
                <w:spacing w:val="-2"/>
                <w:sz w:val="24"/>
              </w:rPr>
              <w:t>14.8(b)(i)</w:t>
            </w:r>
          </w:p>
        </w:tc>
        <w:tc>
          <w:tcPr>
            <w:tcW w:w="1541" w:type="dxa"/>
            <w:tcBorders>
              <w:left w:val="single" w:sz="6" w:space="0" w:color="000000"/>
              <w:bottom w:val="single" w:sz="6" w:space="0" w:color="000000"/>
              <w:right w:val="single" w:sz="6" w:space="0" w:color="000000"/>
            </w:tcBorders>
          </w:tcPr>
          <w:p w:rsidR="00DD2D1B" w:rsidRDefault="008272FF">
            <w:pPr>
              <w:pStyle w:val="TableParagraph"/>
              <w:spacing w:before="3" w:line="256" w:lineRule="auto"/>
              <w:ind w:left="78" w:right="77"/>
              <w:jc w:val="both"/>
              <w:rPr>
                <w:sz w:val="24"/>
              </w:rPr>
            </w:pPr>
            <w:r>
              <w:rPr>
                <w:sz w:val="24"/>
              </w:rPr>
              <w:t>CIP</w:t>
            </w:r>
            <w:r>
              <w:rPr>
                <w:spacing w:val="-19"/>
                <w:sz w:val="24"/>
              </w:rPr>
              <w:t xml:space="preserve"> </w:t>
            </w:r>
            <w:r>
              <w:rPr>
                <w:sz w:val="24"/>
              </w:rPr>
              <w:t>Price</w:t>
            </w:r>
            <w:r>
              <w:rPr>
                <w:spacing w:val="-19"/>
                <w:sz w:val="24"/>
              </w:rPr>
              <w:t xml:space="preserve"> </w:t>
            </w:r>
            <w:r>
              <w:rPr>
                <w:sz w:val="24"/>
              </w:rPr>
              <w:t>per line item (Col. 5x6)</w:t>
            </w:r>
          </w:p>
        </w:tc>
        <w:tc>
          <w:tcPr>
            <w:tcW w:w="2389" w:type="dxa"/>
            <w:tcBorders>
              <w:left w:val="single" w:sz="6" w:space="0" w:color="000000"/>
              <w:bottom w:val="single" w:sz="6" w:space="0" w:color="000000"/>
              <w:right w:val="single" w:sz="6" w:space="0" w:color="000000"/>
            </w:tcBorders>
          </w:tcPr>
          <w:p w:rsidR="00DD2D1B" w:rsidRDefault="008272FF">
            <w:pPr>
              <w:pStyle w:val="TableParagraph"/>
              <w:spacing w:before="3" w:line="235" w:lineRule="auto"/>
              <w:ind w:left="61" w:right="53"/>
              <w:jc w:val="both"/>
              <w:rPr>
                <w:sz w:val="24"/>
              </w:rPr>
            </w:pPr>
            <w:r>
              <w:rPr>
                <w:sz w:val="24"/>
              </w:rPr>
              <w:t>Price</w:t>
            </w:r>
            <w:r>
              <w:rPr>
                <w:spacing w:val="-18"/>
                <w:sz w:val="24"/>
              </w:rPr>
              <w:t xml:space="preserve"> </w:t>
            </w:r>
            <w:r>
              <w:rPr>
                <w:sz w:val="24"/>
              </w:rPr>
              <w:t>per</w:t>
            </w:r>
            <w:r>
              <w:rPr>
                <w:spacing w:val="-16"/>
                <w:sz w:val="24"/>
              </w:rPr>
              <w:t xml:space="preserve"> </w:t>
            </w:r>
            <w:r>
              <w:rPr>
                <w:sz w:val="24"/>
              </w:rPr>
              <w:t>line</w:t>
            </w:r>
            <w:r>
              <w:rPr>
                <w:spacing w:val="-15"/>
                <w:sz w:val="24"/>
              </w:rPr>
              <w:t xml:space="preserve"> </w:t>
            </w:r>
            <w:r>
              <w:rPr>
                <w:sz w:val="24"/>
              </w:rPr>
              <w:t>item</w:t>
            </w:r>
            <w:r>
              <w:rPr>
                <w:spacing w:val="-15"/>
                <w:sz w:val="24"/>
              </w:rPr>
              <w:t xml:space="preserve"> </w:t>
            </w:r>
            <w:r>
              <w:rPr>
                <w:sz w:val="24"/>
              </w:rPr>
              <w:t>for inland transportation and other services required in</w:t>
            </w:r>
          </w:p>
          <w:p w:rsidR="00DD2D1B" w:rsidRDefault="008272FF">
            <w:pPr>
              <w:pStyle w:val="TableParagraph"/>
              <w:spacing w:before="1" w:line="235" w:lineRule="auto"/>
              <w:ind w:left="61" w:right="51"/>
              <w:jc w:val="both"/>
              <w:rPr>
                <w:sz w:val="24"/>
              </w:rPr>
            </w:pPr>
            <w:r>
              <w:rPr>
                <w:sz w:val="24"/>
              </w:rPr>
              <w:t xml:space="preserve">Kenya to convey the Goods to their final destination specified </w:t>
            </w:r>
            <w:r>
              <w:rPr>
                <w:spacing w:val="-6"/>
                <w:sz w:val="24"/>
              </w:rPr>
              <w:t>in</w:t>
            </w:r>
          </w:p>
          <w:p w:rsidR="00DD2D1B" w:rsidRDefault="008272FF">
            <w:pPr>
              <w:pStyle w:val="TableParagraph"/>
              <w:spacing w:before="2"/>
              <w:ind w:left="61"/>
              <w:rPr>
                <w:sz w:val="24"/>
              </w:rPr>
            </w:pPr>
            <w:r>
              <w:rPr>
                <w:spacing w:val="-5"/>
                <w:sz w:val="24"/>
              </w:rPr>
              <w:t>TDS</w:t>
            </w:r>
          </w:p>
        </w:tc>
        <w:tc>
          <w:tcPr>
            <w:tcW w:w="2340" w:type="dxa"/>
            <w:tcBorders>
              <w:left w:val="single" w:sz="6" w:space="0" w:color="000000"/>
              <w:bottom w:val="single" w:sz="6" w:space="0" w:color="000000"/>
              <w:right w:val="double" w:sz="8" w:space="0" w:color="000000"/>
            </w:tcBorders>
          </w:tcPr>
          <w:p w:rsidR="00DD2D1B" w:rsidRDefault="008272FF">
            <w:pPr>
              <w:pStyle w:val="TableParagraph"/>
              <w:spacing w:before="3" w:line="256" w:lineRule="auto"/>
              <w:ind w:left="80"/>
              <w:rPr>
                <w:sz w:val="24"/>
              </w:rPr>
            </w:pPr>
            <w:r>
              <w:rPr>
                <w:sz w:val="24"/>
              </w:rPr>
              <w:t>Total</w:t>
            </w:r>
            <w:r>
              <w:rPr>
                <w:spacing w:val="-19"/>
                <w:sz w:val="24"/>
              </w:rPr>
              <w:t xml:space="preserve"> </w:t>
            </w:r>
            <w:r>
              <w:rPr>
                <w:sz w:val="24"/>
              </w:rPr>
              <w:t>Price</w:t>
            </w:r>
            <w:r>
              <w:rPr>
                <w:spacing w:val="-19"/>
                <w:sz w:val="24"/>
              </w:rPr>
              <w:t xml:space="preserve"> </w:t>
            </w:r>
            <w:r>
              <w:rPr>
                <w:sz w:val="24"/>
              </w:rPr>
              <w:t>per</w:t>
            </w:r>
            <w:r>
              <w:rPr>
                <w:spacing w:val="-19"/>
                <w:sz w:val="24"/>
              </w:rPr>
              <w:t xml:space="preserve"> </w:t>
            </w:r>
            <w:r>
              <w:rPr>
                <w:sz w:val="24"/>
              </w:rPr>
              <w:t xml:space="preserve">Line </w:t>
            </w:r>
            <w:r>
              <w:rPr>
                <w:spacing w:val="-4"/>
                <w:sz w:val="24"/>
              </w:rPr>
              <w:t>item</w:t>
            </w:r>
          </w:p>
          <w:p w:rsidR="00DD2D1B" w:rsidRDefault="008272FF">
            <w:pPr>
              <w:pStyle w:val="TableParagraph"/>
              <w:spacing w:line="259" w:lineRule="auto"/>
              <w:ind w:left="80" w:right="1697"/>
              <w:rPr>
                <w:sz w:val="24"/>
              </w:rPr>
            </w:pPr>
            <w:r>
              <w:rPr>
                <w:spacing w:val="-2"/>
                <w:sz w:val="24"/>
              </w:rPr>
              <w:t xml:space="preserve">(Col. </w:t>
            </w:r>
            <w:r>
              <w:rPr>
                <w:spacing w:val="-6"/>
                <w:sz w:val="24"/>
              </w:rPr>
              <w:t>7+8)</w:t>
            </w:r>
          </w:p>
        </w:tc>
      </w:tr>
      <w:tr w:rsidR="00DD2D1B">
        <w:trPr>
          <w:trHeight w:val="2807"/>
        </w:trPr>
        <w:tc>
          <w:tcPr>
            <w:tcW w:w="778" w:type="dxa"/>
            <w:tcBorders>
              <w:top w:val="single" w:sz="6" w:space="0" w:color="000000"/>
              <w:bottom w:val="single" w:sz="6" w:space="0" w:color="000000"/>
              <w:right w:val="single" w:sz="6" w:space="0" w:color="000000"/>
            </w:tcBorders>
          </w:tcPr>
          <w:p w:rsidR="00DD2D1B" w:rsidRDefault="008272FF">
            <w:pPr>
              <w:pStyle w:val="TableParagraph"/>
              <w:spacing w:before="7" w:line="249" w:lineRule="auto"/>
              <w:ind w:left="61" w:right="76"/>
              <w:rPr>
                <w:rFonts w:ascii="Trebuchet MS"/>
                <w:i/>
                <w:sz w:val="25"/>
              </w:rPr>
            </w:pPr>
            <w:r>
              <w:rPr>
                <w:rFonts w:ascii="Trebuchet MS"/>
                <w:i/>
                <w:spacing w:val="-2"/>
                <w:w w:val="90"/>
                <w:sz w:val="25"/>
              </w:rPr>
              <w:t xml:space="preserve">[inser </w:t>
            </w:r>
            <w:r>
              <w:rPr>
                <w:rFonts w:ascii="Trebuchet MS"/>
                <w:i/>
                <w:spacing w:val="-10"/>
                <w:sz w:val="25"/>
              </w:rPr>
              <w:t xml:space="preserve">t </w:t>
            </w:r>
            <w:r>
              <w:rPr>
                <w:rFonts w:ascii="Trebuchet MS"/>
                <w:i/>
                <w:spacing w:val="-8"/>
                <w:sz w:val="25"/>
              </w:rPr>
              <w:t xml:space="preserve">numb </w:t>
            </w:r>
            <w:r>
              <w:rPr>
                <w:rFonts w:ascii="Trebuchet MS"/>
                <w:i/>
                <w:spacing w:val="-6"/>
                <w:sz w:val="25"/>
              </w:rPr>
              <w:t>er</w:t>
            </w:r>
          </w:p>
          <w:p w:rsidR="00DD2D1B" w:rsidRDefault="008272FF">
            <w:pPr>
              <w:pStyle w:val="TableParagraph"/>
              <w:spacing w:before="269" w:line="252" w:lineRule="auto"/>
              <w:ind w:left="61" w:right="133"/>
              <w:rPr>
                <w:rFonts w:ascii="Trebuchet MS"/>
                <w:i/>
                <w:sz w:val="25"/>
              </w:rPr>
            </w:pPr>
            <w:r>
              <w:rPr>
                <w:rFonts w:ascii="Trebuchet MS"/>
                <w:i/>
                <w:spacing w:val="-6"/>
                <w:sz w:val="25"/>
              </w:rPr>
              <w:t xml:space="preserve">of </w:t>
            </w:r>
            <w:r>
              <w:rPr>
                <w:rFonts w:ascii="Trebuchet MS"/>
                <w:i/>
                <w:spacing w:val="-4"/>
                <w:sz w:val="25"/>
              </w:rPr>
              <w:t xml:space="preserve">the </w:t>
            </w:r>
            <w:r>
              <w:rPr>
                <w:rFonts w:ascii="Trebuchet MS"/>
                <w:i/>
                <w:spacing w:val="-4"/>
                <w:w w:val="90"/>
                <w:sz w:val="25"/>
              </w:rPr>
              <w:t>item]</w:t>
            </w:r>
          </w:p>
        </w:tc>
        <w:tc>
          <w:tcPr>
            <w:tcW w:w="1778"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spacing w:before="7" w:line="256" w:lineRule="auto"/>
              <w:ind w:left="76"/>
              <w:rPr>
                <w:rFonts w:ascii="Trebuchet MS"/>
                <w:i/>
                <w:sz w:val="25"/>
              </w:rPr>
            </w:pPr>
            <w:r>
              <w:rPr>
                <w:rFonts w:ascii="Trebuchet MS"/>
                <w:i/>
                <w:w w:val="90"/>
                <w:sz w:val="25"/>
              </w:rPr>
              <w:t>[insert</w:t>
            </w:r>
            <w:r>
              <w:rPr>
                <w:rFonts w:ascii="Trebuchet MS"/>
                <w:i/>
                <w:spacing w:val="-12"/>
                <w:w w:val="90"/>
                <w:sz w:val="25"/>
              </w:rPr>
              <w:t xml:space="preserve"> </w:t>
            </w:r>
            <w:r>
              <w:rPr>
                <w:rFonts w:ascii="Trebuchet MS"/>
                <w:i/>
                <w:w w:val="90"/>
                <w:sz w:val="25"/>
              </w:rPr>
              <w:t>name</w:t>
            </w:r>
            <w:r>
              <w:rPr>
                <w:rFonts w:ascii="Trebuchet MS"/>
                <w:i/>
                <w:spacing w:val="-11"/>
                <w:w w:val="90"/>
                <w:sz w:val="25"/>
              </w:rPr>
              <w:t xml:space="preserve"> </w:t>
            </w:r>
            <w:r>
              <w:rPr>
                <w:rFonts w:ascii="Trebuchet MS"/>
                <w:i/>
                <w:w w:val="90"/>
                <w:sz w:val="25"/>
              </w:rPr>
              <w:t xml:space="preserve">of </w:t>
            </w:r>
            <w:r>
              <w:rPr>
                <w:rFonts w:ascii="Trebuchet MS"/>
                <w:i/>
                <w:spacing w:val="-2"/>
                <w:sz w:val="25"/>
              </w:rPr>
              <w:t>good]</w:t>
            </w:r>
          </w:p>
        </w:tc>
        <w:tc>
          <w:tcPr>
            <w:tcW w:w="993"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spacing w:before="7" w:line="235" w:lineRule="auto"/>
              <w:ind w:left="79"/>
              <w:rPr>
                <w:rFonts w:ascii="Trebuchet MS"/>
                <w:i/>
                <w:sz w:val="25"/>
              </w:rPr>
            </w:pPr>
            <w:r>
              <w:rPr>
                <w:rFonts w:ascii="Trebuchet MS"/>
                <w:i/>
                <w:spacing w:val="-2"/>
                <w:sz w:val="25"/>
              </w:rPr>
              <w:t xml:space="preserve">[insert country </w:t>
            </w:r>
            <w:r>
              <w:rPr>
                <w:rFonts w:ascii="Trebuchet MS"/>
                <w:i/>
                <w:spacing w:val="-10"/>
                <w:sz w:val="25"/>
              </w:rPr>
              <w:t>of</w:t>
            </w:r>
            <w:r>
              <w:rPr>
                <w:rFonts w:ascii="Trebuchet MS"/>
                <w:i/>
                <w:spacing w:val="-9"/>
                <w:sz w:val="25"/>
              </w:rPr>
              <w:t xml:space="preserve"> </w:t>
            </w:r>
            <w:r>
              <w:rPr>
                <w:rFonts w:ascii="Trebuchet MS"/>
                <w:i/>
                <w:spacing w:val="-10"/>
                <w:sz w:val="25"/>
              </w:rPr>
              <w:t xml:space="preserve">origin </w:t>
            </w:r>
            <w:r>
              <w:rPr>
                <w:rFonts w:ascii="Trebuchet MS"/>
                <w:i/>
                <w:spacing w:val="-6"/>
                <w:sz w:val="25"/>
              </w:rPr>
              <w:t>of</w:t>
            </w:r>
          </w:p>
          <w:p w:rsidR="00DD2D1B" w:rsidRDefault="008272FF">
            <w:pPr>
              <w:pStyle w:val="TableParagraph"/>
              <w:ind w:left="79" w:right="107" w:firstLine="703"/>
              <w:rPr>
                <w:rFonts w:ascii="Trebuchet MS"/>
                <w:i/>
                <w:sz w:val="25"/>
              </w:rPr>
            </w:pPr>
            <w:r>
              <w:rPr>
                <w:rFonts w:ascii="Trebuchet MS"/>
                <w:i/>
                <w:spacing w:val="-10"/>
                <w:w w:val="75"/>
                <w:sz w:val="25"/>
              </w:rPr>
              <w:t xml:space="preserve">t </w:t>
            </w:r>
            <w:r>
              <w:rPr>
                <w:rFonts w:ascii="Trebuchet MS"/>
                <w:i/>
                <w:spacing w:val="-6"/>
                <w:sz w:val="25"/>
              </w:rPr>
              <w:t xml:space="preserve">he </w:t>
            </w:r>
            <w:r>
              <w:rPr>
                <w:rFonts w:ascii="Trebuchet MS"/>
                <w:i/>
                <w:spacing w:val="-2"/>
                <w:sz w:val="25"/>
              </w:rPr>
              <w:t>Good]</w:t>
            </w:r>
          </w:p>
        </w:tc>
        <w:tc>
          <w:tcPr>
            <w:tcW w:w="1027"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spacing w:before="2" w:line="237" w:lineRule="auto"/>
              <w:ind w:left="79"/>
              <w:rPr>
                <w:rFonts w:ascii="Trebuchet MS"/>
                <w:i/>
                <w:sz w:val="25"/>
              </w:rPr>
            </w:pPr>
            <w:r>
              <w:rPr>
                <w:rFonts w:ascii="Trebuchet MS"/>
                <w:i/>
                <w:spacing w:val="-2"/>
                <w:sz w:val="25"/>
              </w:rPr>
              <w:t xml:space="preserve">[insert quoted </w:t>
            </w:r>
            <w:r>
              <w:rPr>
                <w:rFonts w:ascii="Trebuchet MS"/>
                <w:i/>
                <w:spacing w:val="-2"/>
                <w:w w:val="90"/>
                <w:sz w:val="25"/>
              </w:rPr>
              <w:t xml:space="preserve">Delivery </w:t>
            </w:r>
            <w:r>
              <w:rPr>
                <w:rFonts w:ascii="Trebuchet MS"/>
                <w:i/>
                <w:spacing w:val="-4"/>
                <w:sz w:val="25"/>
              </w:rPr>
              <w:t>Date]</w:t>
            </w:r>
          </w:p>
        </w:tc>
        <w:tc>
          <w:tcPr>
            <w:tcW w:w="1250"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spacing w:before="7" w:line="256" w:lineRule="auto"/>
              <w:ind w:left="78"/>
              <w:rPr>
                <w:rFonts w:ascii="Trebuchet MS"/>
                <w:i/>
                <w:sz w:val="25"/>
              </w:rPr>
            </w:pPr>
            <w:r>
              <w:rPr>
                <w:rFonts w:ascii="Trebuchet MS"/>
                <w:i/>
                <w:spacing w:val="-2"/>
                <w:sz w:val="25"/>
              </w:rPr>
              <w:t xml:space="preserve">[insert </w:t>
            </w:r>
            <w:r>
              <w:rPr>
                <w:rFonts w:ascii="Trebuchet MS"/>
                <w:i/>
                <w:spacing w:val="-2"/>
                <w:w w:val="90"/>
                <w:sz w:val="25"/>
              </w:rPr>
              <w:t>number</w:t>
            </w:r>
          </w:p>
          <w:p w:rsidR="00DD2D1B" w:rsidRDefault="008272FF">
            <w:pPr>
              <w:pStyle w:val="TableParagraph"/>
              <w:spacing w:before="1" w:line="256" w:lineRule="auto"/>
              <w:ind w:left="78" w:firstLine="703"/>
              <w:rPr>
                <w:rFonts w:ascii="Trebuchet MS"/>
                <w:i/>
                <w:sz w:val="25"/>
              </w:rPr>
            </w:pPr>
            <w:r>
              <w:rPr>
                <w:rFonts w:ascii="Trebuchet MS"/>
                <w:i/>
                <w:spacing w:val="-6"/>
                <w:sz w:val="25"/>
              </w:rPr>
              <w:t xml:space="preserve">of </w:t>
            </w:r>
            <w:r>
              <w:rPr>
                <w:rFonts w:ascii="Trebuchet MS"/>
                <w:i/>
                <w:w w:val="90"/>
                <w:sz w:val="25"/>
              </w:rPr>
              <w:t>units</w:t>
            </w:r>
            <w:r>
              <w:rPr>
                <w:rFonts w:ascii="Trebuchet MS"/>
                <w:i/>
                <w:spacing w:val="-12"/>
                <w:w w:val="90"/>
                <w:sz w:val="25"/>
              </w:rPr>
              <w:t xml:space="preserve"> </w:t>
            </w:r>
            <w:r>
              <w:rPr>
                <w:rFonts w:ascii="Trebuchet MS"/>
                <w:i/>
                <w:w w:val="90"/>
                <w:sz w:val="25"/>
              </w:rPr>
              <w:t>to</w:t>
            </w:r>
            <w:r>
              <w:rPr>
                <w:rFonts w:ascii="Trebuchet MS"/>
                <w:i/>
                <w:spacing w:val="-11"/>
                <w:w w:val="90"/>
                <w:sz w:val="25"/>
              </w:rPr>
              <w:t xml:space="preserve"> </w:t>
            </w:r>
            <w:r>
              <w:rPr>
                <w:rFonts w:ascii="Trebuchet MS"/>
                <w:i/>
                <w:w w:val="90"/>
                <w:sz w:val="25"/>
              </w:rPr>
              <w:t xml:space="preserve">be </w:t>
            </w:r>
            <w:r>
              <w:rPr>
                <w:rFonts w:ascii="Trebuchet MS"/>
                <w:i/>
                <w:spacing w:val="-2"/>
                <w:sz w:val="25"/>
              </w:rPr>
              <w:t xml:space="preserve">supplied </w:t>
            </w:r>
            <w:r>
              <w:rPr>
                <w:rFonts w:ascii="Trebuchet MS"/>
                <w:i/>
                <w:sz w:val="25"/>
              </w:rPr>
              <w:t>and</w:t>
            </w:r>
            <w:r>
              <w:rPr>
                <w:rFonts w:ascii="Trebuchet MS"/>
                <w:i/>
                <w:spacing w:val="-19"/>
                <w:sz w:val="25"/>
              </w:rPr>
              <w:t xml:space="preserve"> </w:t>
            </w:r>
            <w:r>
              <w:rPr>
                <w:rFonts w:ascii="Trebuchet MS"/>
                <w:i/>
                <w:sz w:val="25"/>
              </w:rPr>
              <w:t xml:space="preserve">name of the </w:t>
            </w:r>
            <w:r>
              <w:rPr>
                <w:rFonts w:ascii="Trebuchet MS"/>
                <w:i/>
                <w:spacing w:val="-2"/>
                <w:sz w:val="25"/>
              </w:rPr>
              <w:t>physical</w:t>
            </w:r>
          </w:p>
          <w:p w:rsidR="00DD2D1B" w:rsidRDefault="008272FF">
            <w:pPr>
              <w:pStyle w:val="TableParagraph"/>
              <w:spacing w:line="289" w:lineRule="exact"/>
              <w:ind w:left="78"/>
              <w:rPr>
                <w:rFonts w:ascii="Trebuchet MS"/>
                <w:i/>
                <w:sz w:val="25"/>
              </w:rPr>
            </w:pPr>
            <w:r>
              <w:rPr>
                <w:rFonts w:ascii="Trebuchet MS"/>
                <w:i/>
                <w:spacing w:val="-2"/>
                <w:sz w:val="25"/>
              </w:rPr>
              <w:t>unit]</w:t>
            </w:r>
          </w:p>
        </w:tc>
        <w:tc>
          <w:tcPr>
            <w:tcW w:w="2225"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spacing w:before="7" w:line="256" w:lineRule="auto"/>
              <w:ind w:left="81" w:right="-14"/>
              <w:rPr>
                <w:rFonts w:ascii="Trebuchet MS"/>
                <w:i/>
                <w:sz w:val="25"/>
              </w:rPr>
            </w:pPr>
            <w:r>
              <w:rPr>
                <w:rFonts w:ascii="Trebuchet MS"/>
                <w:i/>
                <w:w w:val="90"/>
                <w:sz w:val="25"/>
              </w:rPr>
              <w:t>[insert</w:t>
            </w:r>
            <w:r>
              <w:rPr>
                <w:rFonts w:ascii="Trebuchet MS"/>
                <w:i/>
                <w:spacing w:val="-6"/>
                <w:w w:val="90"/>
                <w:sz w:val="25"/>
              </w:rPr>
              <w:t xml:space="preserve"> </w:t>
            </w:r>
            <w:r>
              <w:rPr>
                <w:rFonts w:ascii="Trebuchet MS"/>
                <w:i/>
                <w:w w:val="90"/>
                <w:sz w:val="25"/>
              </w:rPr>
              <w:t>unit</w:t>
            </w:r>
            <w:r>
              <w:rPr>
                <w:rFonts w:ascii="Trebuchet MS"/>
                <w:i/>
                <w:spacing w:val="-6"/>
                <w:w w:val="90"/>
                <w:sz w:val="25"/>
              </w:rPr>
              <w:t xml:space="preserve"> </w:t>
            </w:r>
            <w:r>
              <w:rPr>
                <w:rFonts w:ascii="Trebuchet MS"/>
                <w:i/>
                <w:w w:val="90"/>
                <w:sz w:val="25"/>
              </w:rPr>
              <w:t>price</w:t>
            </w:r>
            <w:r>
              <w:rPr>
                <w:rFonts w:ascii="Trebuchet MS"/>
                <w:i/>
                <w:spacing w:val="-7"/>
                <w:w w:val="90"/>
                <w:sz w:val="25"/>
              </w:rPr>
              <w:t xml:space="preserve"> </w:t>
            </w:r>
            <w:r>
              <w:rPr>
                <w:rFonts w:ascii="Trebuchet MS"/>
                <w:i/>
                <w:w w:val="90"/>
                <w:sz w:val="25"/>
              </w:rPr>
              <w:t xml:space="preserve">CIP </w:t>
            </w:r>
            <w:r>
              <w:rPr>
                <w:rFonts w:ascii="Trebuchet MS"/>
                <w:i/>
                <w:sz w:val="25"/>
              </w:rPr>
              <w:t>per unit]</w:t>
            </w:r>
          </w:p>
        </w:tc>
        <w:tc>
          <w:tcPr>
            <w:tcW w:w="1541"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spacing w:before="7"/>
              <w:ind w:left="78"/>
              <w:rPr>
                <w:rFonts w:ascii="Trebuchet MS"/>
                <w:i/>
                <w:sz w:val="25"/>
              </w:rPr>
            </w:pPr>
            <w:r>
              <w:rPr>
                <w:rFonts w:ascii="Trebuchet MS"/>
                <w:i/>
                <w:spacing w:val="-2"/>
                <w:w w:val="95"/>
                <w:sz w:val="25"/>
              </w:rPr>
              <w:t>[insert</w:t>
            </w:r>
          </w:p>
          <w:p w:rsidR="00DD2D1B" w:rsidRDefault="008272FF">
            <w:pPr>
              <w:pStyle w:val="TableParagraph"/>
              <w:spacing w:before="22" w:line="256" w:lineRule="auto"/>
              <w:ind w:left="78" w:firstLine="703"/>
              <w:rPr>
                <w:rFonts w:ascii="Trebuchet MS"/>
                <w:i/>
                <w:sz w:val="25"/>
              </w:rPr>
            </w:pPr>
            <w:r>
              <w:rPr>
                <w:rFonts w:ascii="Trebuchet MS"/>
                <w:i/>
                <w:spacing w:val="-4"/>
                <w:sz w:val="25"/>
              </w:rPr>
              <w:t xml:space="preserve">total </w:t>
            </w:r>
            <w:r>
              <w:rPr>
                <w:rFonts w:ascii="Trebuchet MS"/>
                <w:i/>
                <w:spacing w:val="-10"/>
                <w:sz w:val="25"/>
              </w:rPr>
              <w:t>CIP</w:t>
            </w:r>
            <w:r>
              <w:rPr>
                <w:rFonts w:ascii="Trebuchet MS"/>
                <w:i/>
                <w:spacing w:val="-9"/>
                <w:sz w:val="25"/>
              </w:rPr>
              <w:t xml:space="preserve"> </w:t>
            </w:r>
            <w:r>
              <w:rPr>
                <w:rFonts w:ascii="Trebuchet MS"/>
                <w:i/>
                <w:spacing w:val="-10"/>
                <w:sz w:val="25"/>
              </w:rPr>
              <w:t>price</w:t>
            </w:r>
            <w:r>
              <w:rPr>
                <w:rFonts w:ascii="Trebuchet MS"/>
                <w:i/>
                <w:spacing w:val="-9"/>
                <w:sz w:val="25"/>
              </w:rPr>
              <w:t xml:space="preserve"> </w:t>
            </w:r>
            <w:r>
              <w:rPr>
                <w:rFonts w:ascii="Trebuchet MS"/>
                <w:i/>
                <w:spacing w:val="-10"/>
                <w:sz w:val="25"/>
              </w:rPr>
              <w:t xml:space="preserve">per </w:t>
            </w:r>
            <w:r>
              <w:rPr>
                <w:rFonts w:ascii="Trebuchet MS"/>
                <w:i/>
                <w:sz w:val="25"/>
              </w:rPr>
              <w:t>line item]</w:t>
            </w:r>
          </w:p>
        </w:tc>
        <w:tc>
          <w:tcPr>
            <w:tcW w:w="2389"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tabs>
                <w:tab w:val="left" w:pos="2051"/>
              </w:tabs>
              <w:spacing w:before="7"/>
              <w:ind w:left="61" w:right="-15"/>
              <w:rPr>
                <w:rFonts w:ascii="Trebuchet MS"/>
                <w:i/>
                <w:sz w:val="25"/>
              </w:rPr>
            </w:pPr>
            <w:r>
              <w:rPr>
                <w:rFonts w:ascii="Trebuchet MS"/>
                <w:i/>
                <w:spacing w:val="-2"/>
                <w:w w:val="95"/>
                <w:sz w:val="25"/>
              </w:rPr>
              <w:t>[insert</w:t>
            </w:r>
            <w:r>
              <w:rPr>
                <w:rFonts w:ascii="Trebuchet MS"/>
                <w:i/>
                <w:sz w:val="25"/>
              </w:rPr>
              <w:tab/>
            </w:r>
            <w:r>
              <w:rPr>
                <w:rFonts w:ascii="Trebuchet MS"/>
                <w:i/>
                <w:spacing w:val="-6"/>
                <w:w w:val="90"/>
                <w:sz w:val="25"/>
              </w:rPr>
              <w:t>the</w:t>
            </w:r>
          </w:p>
          <w:p w:rsidR="00DD2D1B" w:rsidRDefault="008272FF">
            <w:pPr>
              <w:pStyle w:val="TableParagraph"/>
              <w:tabs>
                <w:tab w:val="left" w:pos="1873"/>
              </w:tabs>
              <w:spacing w:before="22" w:line="256" w:lineRule="auto"/>
              <w:ind w:left="61" w:right="-15"/>
              <w:rPr>
                <w:rFonts w:ascii="Trebuchet MS"/>
                <w:i/>
                <w:sz w:val="25"/>
              </w:rPr>
            </w:pPr>
            <w:r>
              <w:rPr>
                <w:rFonts w:ascii="Trebuchet MS"/>
                <w:i/>
                <w:spacing w:val="-2"/>
                <w:sz w:val="25"/>
              </w:rPr>
              <w:t>corresponding</w:t>
            </w:r>
            <w:r>
              <w:rPr>
                <w:rFonts w:ascii="Trebuchet MS"/>
                <w:i/>
                <w:sz w:val="25"/>
              </w:rPr>
              <w:tab/>
            </w:r>
            <w:r>
              <w:rPr>
                <w:rFonts w:ascii="Trebuchet MS"/>
                <w:i/>
                <w:spacing w:val="-4"/>
                <w:w w:val="90"/>
                <w:sz w:val="25"/>
              </w:rPr>
              <w:t xml:space="preserve">price </w:t>
            </w:r>
            <w:r>
              <w:rPr>
                <w:rFonts w:ascii="Trebuchet MS"/>
                <w:i/>
                <w:sz w:val="25"/>
              </w:rPr>
              <w:t>per</w:t>
            </w:r>
            <w:r>
              <w:rPr>
                <w:rFonts w:ascii="Trebuchet MS"/>
                <w:i/>
                <w:spacing w:val="-8"/>
                <w:sz w:val="25"/>
              </w:rPr>
              <w:t xml:space="preserve"> </w:t>
            </w:r>
            <w:r>
              <w:rPr>
                <w:rFonts w:ascii="Trebuchet MS"/>
                <w:i/>
                <w:sz w:val="25"/>
              </w:rPr>
              <w:t>line</w:t>
            </w:r>
            <w:r>
              <w:rPr>
                <w:rFonts w:ascii="Trebuchet MS"/>
                <w:i/>
                <w:spacing w:val="-5"/>
                <w:sz w:val="25"/>
              </w:rPr>
              <w:t xml:space="preserve"> </w:t>
            </w:r>
            <w:r>
              <w:rPr>
                <w:rFonts w:ascii="Trebuchet MS"/>
                <w:i/>
                <w:sz w:val="25"/>
              </w:rPr>
              <w:t>item]</w:t>
            </w:r>
          </w:p>
        </w:tc>
        <w:tc>
          <w:tcPr>
            <w:tcW w:w="2340" w:type="dxa"/>
            <w:tcBorders>
              <w:top w:val="single" w:sz="6" w:space="0" w:color="000000"/>
              <w:left w:val="single" w:sz="6" w:space="0" w:color="000000"/>
              <w:bottom w:val="single" w:sz="6" w:space="0" w:color="000000"/>
              <w:right w:val="double" w:sz="8" w:space="0" w:color="000000"/>
            </w:tcBorders>
          </w:tcPr>
          <w:p w:rsidR="00DD2D1B" w:rsidRDefault="008272FF">
            <w:pPr>
              <w:pStyle w:val="TableParagraph"/>
              <w:spacing w:before="7" w:line="256" w:lineRule="auto"/>
              <w:ind w:left="80" w:right="-29"/>
              <w:rPr>
                <w:rFonts w:ascii="Trebuchet MS"/>
                <w:i/>
                <w:sz w:val="25"/>
              </w:rPr>
            </w:pPr>
            <w:r>
              <w:rPr>
                <w:rFonts w:ascii="Trebuchet MS"/>
                <w:i/>
                <w:spacing w:val="-2"/>
                <w:w w:val="95"/>
                <w:sz w:val="25"/>
              </w:rPr>
              <w:t>[insert</w:t>
            </w:r>
            <w:r>
              <w:rPr>
                <w:rFonts w:ascii="Trebuchet MS"/>
                <w:i/>
                <w:spacing w:val="10"/>
                <w:sz w:val="25"/>
              </w:rPr>
              <w:t xml:space="preserve"> </w:t>
            </w:r>
            <w:r>
              <w:rPr>
                <w:rFonts w:ascii="Trebuchet MS"/>
                <w:i/>
                <w:spacing w:val="-2"/>
                <w:w w:val="95"/>
                <w:sz w:val="25"/>
              </w:rPr>
              <w:t>total</w:t>
            </w:r>
            <w:r>
              <w:rPr>
                <w:rFonts w:ascii="Trebuchet MS"/>
                <w:i/>
                <w:spacing w:val="10"/>
                <w:sz w:val="25"/>
              </w:rPr>
              <w:t xml:space="preserve"> </w:t>
            </w:r>
            <w:r>
              <w:rPr>
                <w:rFonts w:ascii="Trebuchet MS"/>
                <w:i/>
                <w:spacing w:val="-2"/>
                <w:w w:val="95"/>
                <w:sz w:val="25"/>
              </w:rPr>
              <w:t>price</w:t>
            </w:r>
            <w:r>
              <w:rPr>
                <w:rFonts w:ascii="Trebuchet MS"/>
                <w:i/>
                <w:spacing w:val="10"/>
                <w:sz w:val="25"/>
              </w:rPr>
              <w:t xml:space="preserve"> </w:t>
            </w:r>
            <w:r>
              <w:rPr>
                <w:rFonts w:ascii="Trebuchet MS"/>
                <w:i/>
                <w:spacing w:val="-2"/>
                <w:w w:val="95"/>
                <w:sz w:val="25"/>
              </w:rPr>
              <w:t xml:space="preserve">of </w:t>
            </w:r>
            <w:r>
              <w:rPr>
                <w:rFonts w:ascii="Trebuchet MS"/>
                <w:i/>
                <w:w w:val="95"/>
                <w:sz w:val="25"/>
              </w:rPr>
              <w:t>the line item]</w:t>
            </w:r>
          </w:p>
        </w:tc>
      </w:tr>
    </w:tbl>
    <w:p w:rsidR="00DD2D1B" w:rsidRDefault="00DD2D1B">
      <w:pPr>
        <w:spacing w:line="256" w:lineRule="auto"/>
        <w:rPr>
          <w:rFonts w:ascii="Trebuchet MS"/>
          <w:sz w:val="25"/>
        </w:rPr>
        <w:sectPr w:rsidR="00DD2D1B">
          <w:footerReference w:type="even" r:id="rId65"/>
          <w:pgSz w:w="16840" w:h="11910" w:orient="landscape"/>
          <w:pgMar w:top="0" w:right="600" w:bottom="0" w:left="600" w:header="0" w:footer="0" w:gutter="0"/>
          <w:cols w:space="720"/>
        </w:sectPr>
      </w:pPr>
    </w:p>
    <w:tbl>
      <w:tblPr>
        <w:tblW w:w="0" w:type="auto"/>
        <w:tblInd w:w="7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8"/>
        <w:gridCol w:w="1778"/>
        <w:gridCol w:w="993"/>
        <w:gridCol w:w="1027"/>
        <w:gridCol w:w="1250"/>
        <w:gridCol w:w="2225"/>
        <w:gridCol w:w="1533"/>
        <w:gridCol w:w="2388"/>
        <w:gridCol w:w="2347"/>
      </w:tblGrid>
      <w:tr w:rsidR="00DD2D1B">
        <w:trPr>
          <w:trHeight w:val="430"/>
        </w:trPr>
        <w:tc>
          <w:tcPr>
            <w:tcW w:w="778" w:type="dxa"/>
            <w:tcBorders>
              <w:left w:val="double" w:sz="6" w:space="0" w:color="000000"/>
              <w:bottom w:val="double" w:sz="6" w:space="0" w:color="000000"/>
            </w:tcBorders>
          </w:tcPr>
          <w:p w:rsidR="00DD2D1B" w:rsidRDefault="00DD2D1B">
            <w:pPr>
              <w:pStyle w:val="TableParagraph"/>
              <w:rPr>
                <w:rFonts w:ascii="Times New Roman"/>
                <w:sz w:val="24"/>
              </w:rPr>
            </w:pPr>
          </w:p>
        </w:tc>
        <w:tc>
          <w:tcPr>
            <w:tcW w:w="1778" w:type="dxa"/>
            <w:tcBorders>
              <w:bottom w:val="double" w:sz="6" w:space="0" w:color="000000"/>
            </w:tcBorders>
          </w:tcPr>
          <w:p w:rsidR="00DD2D1B" w:rsidRDefault="00DD2D1B">
            <w:pPr>
              <w:pStyle w:val="TableParagraph"/>
              <w:rPr>
                <w:rFonts w:ascii="Times New Roman"/>
                <w:sz w:val="24"/>
              </w:rPr>
            </w:pPr>
          </w:p>
        </w:tc>
        <w:tc>
          <w:tcPr>
            <w:tcW w:w="993" w:type="dxa"/>
            <w:tcBorders>
              <w:bottom w:val="double" w:sz="6" w:space="0" w:color="000000"/>
            </w:tcBorders>
          </w:tcPr>
          <w:p w:rsidR="00DD2D1B" w:rsidRDefault="00DD2D1B">
            <w:pPr>
              <w:pStyle w:val="TableParagraph"/>
              <w:rPr>
                <w:rFonts w:ascii="Times New Roman"/>
                <w:sz w:val="24"/>
              </w:rPr>
            </w:pPr>
          </w:p>
        </w:tc>
        <w:tc>
          <w:tcPr>
            <w:tcW w:w="1027" w:type="dxa"/>
            <w:tcBorders>
              <w:bottom w:val="double" w:sz="6" w:space="0" w:color="000000"/>
            </w:tcBorders>
          </w:tcPr>
          <w:p w:rsidR="00DD2D1B" w:rsidRDefault="00DD2D1B">
            <w:pPr>
              <w:pStyle w:val="TableParagraph"/>
              <w:rPr>
                <w:rFonts w:ascii="Times New Roman"/>
                <w:sz w:val="24"/>
              </w:rPr>
            </w:pPr>
          </w:p>
        </w:tc>
        <w:tc>
          <w:tcPr>
            <w:tcW w:w="1250" w:type="dxa"/>
            <w:tcBorders>
              <w:bottom w:val="double" w:sz="6" w:space="0" w:color="000000"/>
            </w:tcBorders>
          </w:tcPr>
          <w:p w:rsidR="00DD2D1B" w:rsidRDefault="00DD2D1B">
            <w:pPr>
              <w:pStyle w:val="TableParagraph"/>
              <w:rPr>
                <w:rFonts w:ascii="Times New Roman"/>
                <w:sz w:val="24"/>
              </w:rPr>
            </w:pPr>
          </w:p>
        </w:tc>
        <w:tc>
          <w:tcPr>
            <w:tcW w:w="2225" w:type="dxa"/>
            <w:tcBorders>
              <w:bottom w:val="double" w:sz="6" w:space="0" w:color="000000"/>
            </w:tcBorders>
          </w:tcPr>
          <w:p w:rsidR="00DD2D1B" w:rsidRDefault="00DD2D1B">
            <w:pPr>
              <w:pStyle w:val="TableParagraph"/>
              <w:rPr>
                <w:rFonts w:ascii="Times New Roman"/>
                <w:sz w:val="24"/>
              </w:rPr>
            </w:pPr>
          </w:p>
        </w:tc>
        <w:tc>
          <w:tcPr>
            <w:tcW w:w="1533" w:type="dxa"/>
            <w:tcBorders>
              <w:bottom w:val="double" w:sz="6" w:space="0" w:color="000000"/>
            </w:tcBorders>
          </w:tcPr>
          <w:p w:rsidR="00DD2D1B" w:rsidRDefault="00DD2D1B">
            <w:pPr>
              <w:pStyle w:val="TableParagraph"/>
              <w:rPr>
                <w:rFonts w:ascii="Times New Roman"/>
                <w:sz w:val="24"/>
              </w:rPr>
            </w:pPr>
          </w:p>
        </w:tc>
        <w:tc>
          <w:tcPr>
            <w:tcW w:w="2388" w:type="dxa"/>
            <w:tcBorders>
              <w:bottom w:val="double" w:sz="6" w:space="0" w:color="000000"/>
            </w:tcBorders>
          </w:tcPr>
          <w:p w:rsidR="00DD2D1B" w:rsidRDefault="00DD2D1B">
            <w:pPr>
              <w:pStyle w:val="TableParagraph"/>
              <w:rPr>
                <w:rFonts w:ascii="Times New Roman"/>
                <w:sz w:val="24"/>
              </w:rPr>
            </w:pPr>
          </w:p>
        </w:tc>
        <w:tc>
          <w:tcPr>
            <w:tcW w:w="2347" w:type="dxa"/>
            <w:tcBorders>
              <w:bottom w:val="double" w:sz="6" w:space="0" w:color="000000"/>
              <w:right w:val="double" w:sz="8" w:space="0" w:color="000000"/>
            </w:tcBorders>
          </w:tcPr>
          <w:p w:rsidR="00DD2D1B" w:rsidRDefault="00DD2D1B">
            <w:pPr>
              <w:pStyle w:val="TableParagraph"/>
              <w:rPr>
                <w:rFonts w:ascii="Times New Roman"/>
                <w:sz w:val="24"/>
              </w:rPr>
            </w:pPr>
          </w:p>
        </w:tc>
      </w:tr>
      <w:tr w:rsidR="00DD2D1B">
        <w:trPr>
          <w:trHeight w:val="391"/>
        </w:trPr>
        <w:tc>
          <w:tcPr>
            <w:tcW w:w="9584" w:type="dxa"/>
            <w:gridSpan w:val="7"/>
            <w:tcBorders>
              <w:top w:val="double" w:sz="6" w:space="0" w:color="000000"/>
              <w:left w:val="nil"/>
              <w:bottom w:val="nil"/>
              <w:right w:val="double" w:sz="6" w:space="0" w:color="000000"/>
            </w:tcBorders>
          </w:tcPr>
          <w:p w:rsidR="00DD2D1B" w:rsidRDefault="00DD2D1B">
            <w:pPr>
              <w:pStyle w:val="TableParagraph"/>
              <w:rPr>
                <w:rFonts w:ascii="Times New Roman"/>
                <w:sz w:val="24"/>
              </w:rPr>
            </w:pPr>
          </w:p>
        </w:tc>
        <w:tc>
          <w:tcPr>
            <w:tcW w:w="2388" w:type="dxa"/>
            <w:tcBorders>
              <w:top w:val="double" w:sz="6" w:space="0" w:color="000000"/>
              <w:left w:val="double" w:sz="6" w:space="0" w:color="000000"/>
              <w:bottom w:val="double" w:sz="6" w:space="0" w:color="000000"/>
              <w:right w:val="double" w:sz="6" w:space="0" w:color="000000"/>
            </w:tcBorders>
          </w:tcPr>
          <w:p w:rsidR="00DD2D1B" w:rsidRDefault="008272FF">
            <w:pPr>
              <w:pStyle w:val="TableParagraph"/>
              <w:spacing w:before="3"/>
              <w:ind w:left="74"/>
              <w:rPr>
                <w:sz w:val="24"/>
              </w:rPr>
            </w:pPr>
            <w:r>
              <w:rPr>
                <w:sz w:val="24"/>
              </w:rPr>
              <w:t>Total</w:t>
            </w:r>
            <w:r>
              <w:rPr>
                <w:spacing w:val="9"/>
                <w:sz w:val="24"/>
              </w:rPr>
              <w:t xml:space="preserve"> </w:t>
            </w:r>
            <w:r>
              <w:rPr>
                <w:spacing w:val="-2"/>
                <w:sz w:val="24"/>
              </w:rPr>
              <w:t>Price</w:t>
            </w:r>
          </w:p>
        </w:tc>
        <w:tc>
          <w:tcPr>
            <w:tcW w:w="2347" w:type="dxa"/>
            <w:tcBorders>
              <w:top w:val="double" w:sz="6" w:space="0" w:color="000000"/>
              <w:left w:val="double" w:sz="6" w:space="0" w:color="000000"/>
              <w:bottom w:val="double" w:sz="6" w:space="0" w:color="000000"/>
              <w:right w:val="double" w:sz="8" w:space="0" w:color="000000"/>
            </w:tcBorders>
          </w:tcPr>
          <w:p w:rsidR="00DD2D1B" w:rsidRDefault="00DD2D1B">
            <w:pPr>
              <w:pStyle w:val="TableParagraph"/>
              <w:rPr>
                <w:rFonts w:ascii="Times New Roman"/>
                <w:sz w:val="24"/>
              </w:rPr>
            </w:pPr>
          </w:p>
        </w:tc>
      </w:tr>
    </w:tbl>
    <w:p w:rsidR="00DD2D1B" w:rsidRDefault="00DD2D1B">
      <w:pPr>
        <w:pStyle w:val="BodyText"/>
        <w:rPr>
          <w:rFonts w:ascii="Trebuchet MS"/>
          <w:b/>
          <w:sz w:val="25"/>
        </w:rPr>
      </w:pPr>
    </w:p>
    <w:p w:rsidR="00DD2D1B" w:rsidRDefault="00DD2D1B">
      <w:pPr>
        <w:pStyle w:val="BodyText"/>
        <w:spacing w:before="52"/>
        <w:rPr>
          <w:rFonts w:ascii="Trebuchet MS"/>
          <w:b/>
          <w:sz w:val="25"/>
        </w:rPr>
      </w:pPr>
    </w:p>
    <w:p w:rsidR="00DD2D1B" w:rsidRDefault="008272FF">
      <w:pPr>
        <w:spacing w:before="1"/>
        <w:ind w:left="1445"/>
        <w:rPr>
          <w:rFonts w:ascii="Trebuchet MS"/>
          <w:i/>
          <w:sz w:val="25"/>
        </w:rPr>
      </w:pPr>
      <w:r>
        <w:rPr>
          <w:w w:val="90"/>
          <w:sz w:val="24"/>
        </w:rPr>
        <w:t>Name</w:t>
      </w:r>
      <w:r>
        <w:rPr>
          <w:spacing w:val="12"/>
          <w:sz w:val="24"/>
        </w:rPr>
        <w:t xml:space="preserve"> </w:t>
      </w:r>
      <w:r>
        <w:rPr>
          <w:w w:val="90"/>
          <w:sz w:val="24"/>
        </w:rPr>
        <w:t>of</w:t>
      </w:r>
      <w:r>
        <w:rPr>
          <w:spacing w:val="14"/>
          <w:sz w:val="24"/>
        </w:rPr>
        <w:t xml:space="preserve"> </w:t>
      </w:r>
      <w:r>
        <w:rPr>
          <w:w w:val="90"/>
          <w:sz w:val="24"/>
        </w:rPr>
        <w:t>tenderer</w:t>
      </w:r>
      <w:r>
        <w:rPr>
          <w:spacing w:val="13"/>
          <w:sz w:val="24"/>
        </w:rPr>
        <w:t xml:space="preserve"> </w:t>
      </w:r>
      <w:r>
        <w:rPr>
          <w:rFonts w:ascii="Trebuchet MS"/>
          <w:i/>
          <w:w w:val="90"/>
          <w:sz w:val="25"/>
        </w:rPr>
        <w:t>[insert</w:t>
      </w:r>
      <w:r>
        <w:rPr>
          <w:rFonts w:ascii="Trebuchet MS"/>
          <w:i/>
          <w:spacing w:val="13"/>
          <w:sz w:val="25"/>
        </w:rPr>
        <w:t xml:space="preserve"> </w:t>
      </w:r>
      <w:r>
        <w:rPr>
          <w:rFonts w:ascii="Trebuchet MS"/>
          <w:i/>
          <w:w w:val="90"/>
          <w:sz w:val="25"/>
        </w:rPr>
        <w:t>complete</w:t>
      </w:r>
      <w:r>
        <w:rPr>
          <w:rFonts w:ascii="Trebuchet MS"/>
          <w:i/>
          <w:spacing w:val="12"/>
          <w:sz w:val="25"/>
        </w:rPr>
        <w:t xml:space="preserve"> </w:t>
      </w:r>
      <w:r>
        <w:rPr>
          <w:rFonts w:ascii="Trebuchet MS"/>
          <w:i/>
          <w:w w:val="90"/>
          <w:sz w:val="25"/>
        </w:rPr>
        <w:t>name</w:t>
      </w:r>
      <w:r>
        <w:rPr>
          <w:rFonts w:ascii="Trebuchet MS"/>
          <w:i/>
          <w:spacing w:val="12"/>
          <w:sz w:val="25"/>
        </w:rPr>
        <w:t xml:space="preserve"> </w:t>
      </w:r>
      <w:r>
        <w:rPr>
          <w:rFonts w:ascii="Trebuchet MS"/>
          <w:i/>
          <w:w w:val="90"/>
          <w:sz w:val="25"/>
        </w:rPr>
        <w:t>of</w:t>
      </w:r>
      <w:r>
        <w:rPr>
          <w:rFonts w:ascii="Trebuchet MS"/>
          <w:i/>
          <w:spacing w:val="14"/>
          <w:sz w:val="25"/>
        </w:rPr>
        <w:t xml:space="preserve"> </w:t>
      </w:r>
      <w:r>
        <w:rPr>
          <w:rFonts w:ascii="Trebuchet MS"/>
          <w:i/>
          <w:w w:val="90"/>
          <w:sz w:val="25"/>
        </w:rPr>
        <w:t>tenderer]</w:t>
      </w:r>
      <w:r>
        <w:rPr>
          <w:rFonts w:ascii="Trebuchet MS"/>
          <w:i/>
          <w:spacing w:val="14"/>
          <w:sz w:val="25"/>
        </w:rPr>
        <w:t xml:space="preserve"> </w:t>
      </w:r>
      <w:r>
        <w:rPr>
          <w:w w:val="90"/>
          <w:sz w:val="24"/>
        </w:rPr>
        <w:t>Signature</w:t>
      </w:r>
      <w:r>
        <w:rPr>
          <w:spacing w:val="12"/>
          <w:sz w:val="24"/>
        </w:rPr>
        <w:t xml:space="preserve"> </w:t>
      </w:r>
      <w:r>
        <w:rPr>
          <w:w w:val="90"/>
          <w:sz w:val="24"/>
        </w:rPr>
        <w:t>of</w:t>
      </w:r>
      <w:r>
        <w:rPr>
          <w:spacing w:val="12"/>
          <w:sz w:val="24"/>
        </w:rPr>
        <w:t xml:space="preserve"> </w:t>
      </w:r>
      <w:r>
        <w:rPr>
          <w:w w:val="90"/>
          <w:sz w:val="24"/>
        </w:rPr>
        <w:t>tenderer</w:t>
      </w:r>
      <w:r>
        <w:rPr>
          <w:spacing w:val="14"/>
          <w:sz w:val="24"/>
        </w:rPr>
        <w:t xml:space="preserve"> </w:t>
      </w:r>
      <w:r>
        <w:rPr>
          <w:rFonts w:ascii="Trebuchet MS"/>
          <w:i/>
          <w:w w:val="90"/>
          <w:sz w:val="25"/>
        </w:rPr>
        <w:t>[signature</w:t>
      </w:r>
      <w:r>
        <w:rPr>
          <w:rFonts w:ascii="Trebuchet MS"/>
          <w:i/>
          <w:spacing w:val="11"/>
          <w:sz w:val="25"/>
        </w:rPr>
        <w:t xml:space="preserve"> </w:t>
      </w:r>
      <w:r>
        <w:rPr>
          <w:rFonts w:ascii="Trebuchet MS"/>
          <w:i/>
          <w:w w:val="90"/>
          <w:sz w:val="25"/>
        </w:rPr>
        <w:t>of</w:t>
      </w:r>
      <w:r>
        <w:rPr>
          <w:rFonts w:ascii="Trebuchet MS"/>
          <w:i/>
          <w:spacing w:val="12"/>
          <w:sz w:val="25"/>
        </w:rPr>
        <w:t xml:space="preserve"> </w:t>
      </w:r>
      <w:r>
        <w:rPr>
          <w:rFonts w:ascii="Trebuchet MS"/>
          <w:i/>
          <w:w w:val="90"/>
          <w:sz w:val="25"/>
        </w:rPr>
        <w:t>person</w:t>
      </w:r>
      <w:r>
        <w:rPr>
          <w:rFonts w:ascii="Trebuchet MS"/>
          <w:i/>
          <w:spacing w:val="11"/>
          <w:sz w:val="25"/>
        </w:rPr>
        <w:t xml:space="preserve"> </w:t>
      </w:r>
      <w:r>
        <w:rPr>
          <w:rFonts w:ascii="Trebuchet MS"/>
          <w:i/>
          <w:w w:val="90"/>
          <w:sz w:val="25"/>
        </w:rPr>
        <w:t>signing</w:t>
      </w:r>
      <w:r>
        <w:rPr>
          <w:rFonts w:ascii="Trebuchet MS"/>
          <w:i/>
          <w:spacing w:val="11"/>
          <w:sz w:val="25"/>
        </w:rPr>
        <w:t xml:space="preserve"> </w:t>
      </w:r>
      <w:r>
        <w:rPr>
          <w:rFonts w:ascii="Trebuchet MS"/>
          <w:i/>
          <w:w w:val="90"/>
          <w:sz w:val="25"/>
        </w:rPr>
        <w:t>the</w:t>
      </w:r>
      <w:r>
        <w:rPr>
          <w:rFonts w:ascii="Trebuchet MS"/>
          <w:i/>
          <w:spacing w:val="11"/>
          <w:sz w:val="25"/>
        </w:rPr>
        <w:t xml:space="preserve"> </w:t>
      </w:r>
      <w:r>
        <w:rPr>
          <w:rFonts w:ascii="Trebuchet MS"/>
          <w:i/>
          <w:w w:val="90"/>
          <w:sz w:val="25"/>
        </w:rPr>
        <w:t>Tender]</w:t>
      </w:r>
      <w:r>
        <w:rPr>
          <w:rFonts w:ascii="Trebuchet MS"/>
          <w:i/>
          <w:spacing w:val="15"/>
          <w:sz w:val="25"/>
        </w:rPr>
        <w:t xml:space="preserve"> </w:t>
      </w:r>
      <w:r>
        <w:rPr>
          <w:w w:val="90"/>
          <w:sz w:val="24"/>
        </w:rPr>
        <w:t>Date</w:t>
      </w:r>
      <w:r>
        <w:rPr>
          <w:spacing w:val="15"/>
          <w:sz w:val="24"/>
        </w:rPr>
        <w:t xml:space="preserve"> </w:t>
      </w:r>
      <w:r>
        <w:rPr>
          <w:rFonts w:ascii="Trebuchet MS"/>
          <w:i/>
          <w:w w:val="90"/>
          <w:sz w:val="25"/>
        </w:rPr>
        <w:t>[Insert</w:t>
      </w:r>
      <w:r>
        <w:rPr>
          <w:rFonts w:ascii="Trebuchet MS"/>
          <w:i/>
          <w:spacing w:val="11"/>
          <w:sz w:val="25"/>
        </w:rPr>
        <w:t xml:space="preserve"> </w:t>
      </w:r>
      <w:r>
        <w:rPr>
          <w:rFonts w:ascii="Trebuchet MS"/>
          <w:i/>
          <w:spacing w:val="-2"/>
          <w:w w:val="90"/>
          <w:sz w:val="25"/>
        </w:rPr>
        <w:t>Date]</w:t>
      </w: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spacing w:before="138"/>
        <w:rPr>
          <w:rFonts w:ascii="Trebuchet MS"/>
          <w:i/>
          <w:sz w:val="25"/>
        </w:rPr>
      </w:pPr>
    </w:p>
    <w:p w:rsidR="00DD2D1B" w:rsidRDefault="008272FF">
      <w:pPr>
        <w:spacing w:before="1"/>
        <w:ind w:left="544"/>
        <w:rPr>
          <w:rFonts w:ascii="Trebuchet MS"/>
          <w:b/>
          <w:sz w:val="24"/>
        </w:rPr>
      </w:pPr>
      <w:r>
        <w:rPr>
          <w:rFonts w:ascii="Trebuchet MS"/>
          <w:b/>
          <w:w w:val="90"/>
          <w:sz w:val="24"/>
          <w:u w:val="single"/>
        </w:rPr>
        <w:t>Price</w:t>
      </w:r>
      <w:r>
        <w:rPr>
          <w:rFonts w:ascii="Trebuchet MS"/>
          <w:b/>
          <w:spacing w:val="18"/>
          <w:sz w:val="24"/>
          <w:u w:val="single"/>
        </w:rPr>
        <w:t xml:space="preserve"> </w:t>
      </w:r>
      <w:r>
        <w:rPr>
          <w:rFonts w:ascii="Trebuchet MS"/>
          <w:b/>
          <w:w w:val="90"/>
          <w:sz w:val="24"/>
          <w:u w:val="single"/>
        </w:rPr>
        <w:t>Schedule:</w:t>
      </w:r>
      <w:r>
        <w:rPr>
          <w:rFonts w:ascii="Trebuchet MS"/>
          <w:b/>
          <w:spacing w:val="18"/>
          <w:sz w:val="24"/>
          <w:u w:val="single"/>
        </w:rPr>
        <w:t xml:space="preserve"> </w:t>
      </w:r>
      <w:r>
        <w:rPr>
          <w:rFonts w:ascii="Trebuchet MS"/>
          <w:b/>
          <w:w w:val="90"/>
          <w:sz w:val="24"/>
          <w:u w:val="single"/>
        </w:rPr>
        <w:t>Goods</w:t>
      </w:r>
      <w:r>
        <w:rPr>
          <w:rFonts w:ascii="Trebuchet MS"/>
          <w:b/>
          <w:spacing w:val="17"/>
          <w:sz w:val="24"/>
          <w:u w:val="single"/>
        </w:rPr>
        <w:t xml:space="preserve"> </w:t>
      </w:r>
      <w:r>
        <w:rPr>
          <w:rFonts w:ascii="Trebuchet MS"/>
          <w:b/>
          <w:w w:val="90"/>
          <w:sz w:val="24"/>
          <w:u w:val="single"/>
        </w:rPr>
        <w:t>Manufactured</w:t>
      </w:r>
      <w:r>
        <w:rPr>
          <w:rFonts w:ascii="Trebuchet MS"/>
          <w:b/>
          <w:spacing w:val="21"/>
          <w:sz w:val="24"/>
          <w:u w:val="single"/>
        </w:rPr>
        <w:t xml:space="preserve"> </w:t>
      </w:r>
      <w:r>
        <w:rPr>
          <w:rFonts w:ascii="Trebuchet MS"/>
          <w:b/>
          <w:w w:val="90"/>
          <w:sz w:val="24"/>
          <w:u w:val="single"/>
        </w:rPr>
        <w:t>Outside</w:t>
      </w:r>
      <w:r>
        <w:rPr>
          <w:rFonts w:ascii="Trebuchet MS"/>
          <w:b/>
          <w:spacing w:val="20"/>
          <w:sz w:val="24"/>
          <w:u w:val="single"/>
        </w:rPr>
        <w:t xml:space="preserve"> </w:t>
      </w:r>
      <w:r>
        <w:rPr>
          <w:rFonts w:ascii="Trebuchet MS"/>
          <w:b/>
          <w:w w:val="90"/>
          <w:sz w:val="24"/>
          <w:u w:val="single"/>
        </w:rPr>
        <w:t>Kenya,</w:t>
      </w:r>
      <w:r>
        <w:rPr>
          <w:rFonts w:ascii="Trebuchet MS"/>
          <w:b/>
          <w:spacing w:val="20"/>
          <w:sz w:val="24"/>
          <w:u w:val="single"/>
        </w:rPr>
        <w:t xml:space="preserve"> </w:t>
      </w:r>
      <w:r>
        <w:rPr>
          <w:rFonts w:ascii="Trebuchet MS"/>
          <w:b/>
          <w:w w:val="90"/>
          <w:sz w:val="24"/>
          <w:u w:val="single"/>
        </w:rPr>
        <w:t>already</w:t>
      </w:r>
      <w:r>
        <w:rPr>
          <w:rFonts w:ascii="Trebuchet MS"/>
          <w:b/>
          <w:spacing w:val="21"/>
          <w:sz w:val="24"/>
          <w:u w:val="single"/>
        </w:rPr>
        <w:t xml:space="preserve"> </w:t>
      </w:r>
      <w:r>
        <w:rPr>
          <w:rFonts w:ascii="Trebuchet MS"/>
          <w:b/>
          <w:spacing w:val="-2"/>
          <w:w w:val="90"/>
          <w:sz w:val="24"/>
          <w:u w:val="single"/>
        </w:rPr>
        <w:t>imported*</w:t>
      </w:r>
    </w:p>
    <w:p w:rsidR="00DD2D1B" w:rsidRDefault="00DD2D1B">
      <w:pPr>
        <w:pStyle w:val="BodyText"/>
        <w:spacing w:before="119" w:after="1"/>
        <w:rPr>
          <w:rFonts w:ascii="Trebuchet MS"/>
          <w:b/>
          <w:sz w:val="20"/>
        </w:rPr>
      </w:pPr>
    </w:p>
    <w:tbl>
      <w:tblPr>
        <w:tblW w:w="0" w:type="auto"/>
        <w:tblInd w:w="58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442"/>
        <w:gridCol w:w="1306"/>
        <w:gridCol w:w="1099"/>
        <w:gridCol w:w="1181"/>
        <w:gridCol w:w="1220"/>
        <w:gridCol w:w="1255"/>
        <w:gridCol w:w="1373"/>
        <w:gridCol w:w="1318"/>
        <w:gridCol w:w="1265"/>
        <w:gridCol w:w="1863"/>
        <w:gridCol w:w="1402"/>
        <w:gridCol w:w="1112"/>
      </w:tblGrid>
      <w:tr w:rsidR="00DD2D1B">
        <w:trPr>
          <w:trHeight w:val="1304"/>
        </w:trPr>
        <w:tc>
          <w:tcPr>
            <w:tcW w:w="14836" w:type="dxa"/>
            <w:gridSpan w:val="12"/>
            <w:tcBorders>
              <w:right w:val="double" w:sz="8" w:space="0" w:color="000000"/>
            </w:tcBorders>
          </w:tcPr>
          <w:p w:rsidR="00DD2D1B" w:rsidRDefault="008272FF">
            <w:pPr>
              <w:pStyle w:val="TableParagraph"/>
              <w:tabs>
                <w:tab w:val="left" w:pos="7522"/>
                <w:tab w:val="left" w:pos="7629"/>
                <w:tab w:val="left" w:pos="11330"/>
              </w:tabs>
              <w:ind w:left="2740" w:right="867"/>
              <w:rPr>
                <w:sz w:val="24"/>
              </w:rPr>
            </w:pPr>
            <w:r>
              <w:rPr>
                <w:sz w:val="24"/>
              </w:rPr>
              <w:t>(Group C Tenders, Goods already imported)</w:t>
            </w:r>
            <w:r>
              <w:rPr>
                <w:sz w:val="24"/>
              </w:rPr>
              <w:tab/>
            </w:r>
            <w:r>
              <w:rPr>
                <w:sz w:val="24"/>
              </w:rPr>
              <w:tab/>
              <w:t xml:space="preserve">Date: </w:t>
            </w:r>
            <w:r>
              <w:rPr>
                <w:sz w:val="24"/>
                <w:u w:val="single"/>
              </w:rPr>
              <w:tab/>
            </w:r>
            <w:r>
              <w:rPr>
                <w:spacing w:val="-2"/>
                <w:sz w:val="24"/>
              </w:rPr>
              <w:t>Currencies</w:t>
            </w:r>
            <w:r>
              <w:rPr>
                <w:spacing w:val="-17"/>
                <w:sz w:val="24"/>
              </w:rPr>
              <w:t xml:space="preserve"> </w:t>
            </w:r>
            <w:r>
              <w:rPr>
                <w:spacing w:val="-2"/>
                <w:sz w:val="24"/>
              </w:rPr>
              <w:t>in</w:t>
            </w:r>
            <w:r>
              <w:rPr>
                <w:spacing w:val="-17"/>
                <w:sz w:val="24"/>
              </w:rPr>
              <w:t xml:space="preserve"> </w:t>
            </w:r>
            <w:r>
              <w:rPr>
                <w:spacing w:val="-2"/>
                <w:sz w:val="24"/>
              </w:rPr>
              <w:t xml:space="preserve">accordance </w:t>
            </w:r>
            <w:r>
              <w:rPr>
                <w:sz w:val="24"/>
              </w:rPr>
              <w:t xml:space="preserve">with ITT 15 ITT No: </w:t>
            </w:r>
            <w:r>
              <w:rPr>
                <w:sz w:val="24"/>
                <w:u w:val="single"/>
              </w:rPr>
              <w:tab/>
            </w:r>
          </w:p>
          <w:p w:rsidR="00DD2D1B" w:rsidRDefault="008272FF">
            <w:pPr>
              <w:pStyle w:val="TableParagraph"/>
              <w:tabs>
                <w:tab w:val="left" w:pos="11143"/>
                <w:tab w:val="left" w:pos="11928"/>
                <w:tab w:val="left" w:pos="13010"/>
                <w:tab w:val="left" w:pos="13096"/>
              </w:tabs>
              <w:spacing w:line="256" w:lineRule="auto"/>
              <w:ind w:left="10178" w:right="1685" w:hanging="766"/>
              <w:rPr>
                <w:sz w:val="24"/>
              </w:rPr>
            </w:pPr>
            <w:r>
              <w:rPr>
                <w:noProof/>
              </w:rPr>
              <mc:AlternateContent>
                <mc:Choice Requires="wpg">
                  <w:drawing>
                    <wp:anchor distT="0" distB="0" distL="0" distR="0" simplePos="0" relativeHeight="251682304" behindDoc="1" locked="0" layoutInCell="1" allowOverlap="1">
                      <wp:simplePos x="0" y="0"/>
                      <wp:positionH relativeFrom="column">
                        <wp:posOffset>6948805</wp:posOffset>
                      </wp:positionH>
                      <wp:positionV relativeFrom="paragraph">
                        <wp:posOffset>202766</wp:posOffset>
                      </wp:positionV>
                      <wp:extent cx="182880" cy="18288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182880"/>
                                <a:chOff x="0" y="0"/>
                                <a:chExt cx="182880" cy="182880"/>
                              </a:xfrm>
                            </wpg:grpSpPr>
                            <pic:pic xmlns:pic="http://schemas.openxmlformats.org/drawingml/2006/picture">
                              <pic:nvPicPr>
                                <pic:cNvPr id="116" name="Image 116"/>
                                <pic:cNvPicPr/>
                              </pic:nvPicPr>
                              <pic:blipFill>
                                <a:blip r:embed="rId61" cstate="print"/>
                                <a:stretch>
                                  <a:fillRect/>
                                </a:stretch>
                              </pic:blipFill>
                              <pic:spPr>
                                <a:xfrm>
                                  <a:off x="0" y="0"/>
                                  <a:ext cx="182879" cy="182880"/>
                                </a:xfrm>
                                <a:prstGeom prst="rect">
                                  <a:avLst/>
                                </a:prstGeom>
                              </pic:spPr>
                            </pic:pic>
                          </wpg:wgp>
                        </a:graphicData>
                      </a:graphic>
                    </wp:anchor>
                  </w:drawing>
                </mc:Choice>
                <mc:Fallback>
                  <w:pict>
                    <v:group w14:anchorId="264FEF60" id="Group 115" o:spid="_x0000_s1026" style="position:absolute;margin-left:547.15pt;margin-top:15.95pt;width:14.4pt;height:14.4pt;z-index:-251634176;mso-wrap-distance-left:0;mso-wrap-distance-right:0" coordsize="182880,18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">
                      <v:shape id="Image 116" o:spid="_x0000_s1027" type="#_x0000_t75" style="position:absolute;width:182879;height:18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">
                        <v:imagedata r:id="rId62" o:title=""/>
                      </v:shape>
                    </v:group>
                  </w:pict>
                </mc:Fallback>
              </mc:AlternateContent>
            </w:r>
            <w:r>
              <w:rPr>
                <w:w w:val="105"/>
                <w:sz w:val="24"/>
              </w:rPr>
              <w:t xml:space="preserve">Alternative No: </w:t>
            </w:r>
            <w:r>
              <w:rPr>
                <w:sz w:val="24"/>
                <w:u w:val="single"/>
              </w:rPr>
              <w:tab/>
            </w:r>
            <w:r>
              <w:rPr>
                <w:sz w:val="24"/>
                <w:u w:val="single"/>
              </w:rPr>
              <w:tab/>
            </w:r>
            <w:r>
              <w:rPr>
                <w:sz w:val="24"/>
                <w:u w:val="single"/>
              </w:rPr>
              <w:tab/>
            </w:r>
            <w:r>
              <w:rPr>
                <w:sz w:val="24"/>
              </w:rPr>
              <w:t xml:space="preserve"> </w:t>
            </w:r>
            <w:r>
              <w:rPr>
                <w:w w:val="105"/>
                <w:sz w:val="24"/>
              </w:rPr>
              <w:t>Page N</w:t>
            </w:r>
            <w:r>
              <w:rPr>
                <w:sz w:val="24"/>
              </w:rPr>
              <w:tab/>
            </w:r>
            <w:r>
              <w:rPr>
                <w:sz w:val="24"/>
                <w:u w:val="single"/>
              </w:rPr>
              <w:tab/>
            </w:r>
            <w:r>
              <w:rPr>
                <w:w w:val="105"/>
                <w:sz w:val="24"/>
              </w:rPr>
              <w:t xml:space="preserve">of </w:t>
            </w:r>
            <w:r>
              <w:rPr>
                <w:sz w:val="24"/>
                <w:u w:val="single"/>
              </w:rPr>
              <w:tab/>
            </w:r>
          </w:p>
        </w:tc>
      </w:tr>
      <w:tr w:rsidR="00DD2D1B">
        <w:trPr>
          <w:trHeight w:val="341"/>
        </w:trPr>
        <w:tc>
          <w:tcPr>
            <w:tcW w:w="442" w:type="dxa"/>
            <w:tcBorders>
              <w:right w:val="single" w:sz="6" w:space="0" w:color="000000"/>
            </w:tcBorders>
          </w:tcPr>
          <w:p w:rsidR="00DD2D1B" w:rsidRDefault="008272FF">
            <w:pPr>
              <w:pStyle w:val="TableParagraph"/>
              <w:spacing w:line="289" w:lineRule="exact"/>
              <w:ind w:left="83"/>
              <w:rPr>
                <w:sz w:val="24"/>
              </w:rPr>
            </w:pPr>
            <w:r>
              <w:rPr>
                <w:spacing w:val="-10"/>
                <w:w w:val="80"/>
                <w:sz w:val="24"/>
              </w:rPr>
              <w:t>1</w:t>
            </w:r>
          </w:p>
        </w:tc>
        <w:tc>
          <w:tcPr>
            <w:tcW w:w="1306" w:type="dxa"/>
            <w:tcBorders>
              <w:left w:val="single" w:sz="6" w:space="0" w:color="000000"/>
              <w:right w:val="single" w:sz="6" w:space="0" w:color="000000"/>
            </w:tcBorders>
          </w:tcPr>
          <w:p w:rsidR="00DD2D1B" w:rsidRDefault="008272FF">
            <w:pPr>
              <w:pStyle w:val="TableParagraph"/>
              <w:spacing w:line="289" w:lineRule="exact"/>
              <w:ind w:left="83"/>
              <w:rPr>
                <w:sz w:val="24"/>
              </w:rPr>
            </w:pPr>
            <w:r>
              <w:rPr>
                <w:spacing w:val="-10"/>
                <w:w w:val="105"/>
                <w:sz w:val="24"/>
              </w:rPr>
              <w:t>2</w:t>
            </w:r>
          </w:p>
        </w:tc>
        <w:tc>
          <w:tcPr>
            <w:tcW w:w="1099" w:type="dxa"/>
            <w:tcBorders>
              <w:left w:val="single" w:sz="6" w:space="0" w:color="000000"/>
              <w:right w:val="single" w:sz="6" w:space="0" w:color="000000"/>
            </w:tcBorders>
          </w:tcPr>
          <w:p w:rsidR="00DD2D1B" w:rsidRDefault="008272FF">
            <w:pPr>
              <w:pStyle w:val="TableParagraph"/>
              <w:spacing w:line="289" w:lineRule="exact"/>
              <w:ind w:left="83"/>
              <w:rPr>
                <w:sz w:val="24"/>
              </w:rPr>
            </w:pPr>
            <w:r>
              <w:rPr>
                <w:spacing w:val="-10"/>
                <w:w w:val="105"/>
                <w:sz w:val="24"/>
              </w:rPr>
              <w:t>3</w:t>
            </w:r>
          </w:p>
        </w:tc>
        <w:tc>
          <w:tcPr>
            <w:tcW w:w="1181" w:type="dxa"/>
            <w:tcBorders>
              <w:left w:val="single" w:sz="6" w:space="0" w:color="000000"/>
              <w:right w:val="single" w:sz="6" w:space="0" w:color="000000"/>
            </w:tcBorders>
          </w:tcPr>
          <w:p w:rsidR="00DD2D1B" w:rsidRDefault="008272FF">
            <w:pPr>
              <w:pStyle w:val="TableParagraph"/>
              <w:spacing w:line="289" w:lineRule="exact"/>
              <w:ind w:left="83"/>
              <w:rPr>
                <w:sz w:val="24"/>
              </w:rPr>
            </w:pPr>
            <w:r>
              <w:rPr>
                <w:spacing w:val="-10"/>
                <w:w w:val="105"/>
                <w:sz w:val="24"/>
              </w:rPr>
              <w:t>4</w:t>
            </w:r>
          </w:p>
        </w:tc>
        <w:tc>
          <w:tcPr>
            <w:tcW w:w="1220" w:type="dxa"/>
            <w:tcBorders>
              <w:left w:val="single" w:sz="6" w:space="0" w:color="000000"/>
              <w:right w:val="single" w:sz="6" w:space="0" w:color="000000"/>
            </w:tcBorders>
          </w:tcPr>
          <w:p w:rsidR="00DD2D1B" w:rsidRDefault="008272FF">
            <w:pPr>
              <w:pStyle w:val="TableParagraph"/>
              <w:spacing w:line="289" w:lineRule="exact"/>
              <w:ind w:left="83"/>
              <w:rPr>
                <w:sz w:val="24"/>
              </w:rPr>
            </w:pPr>
            <w:r>
              <w:rPr>
                <w:spacing w:val="-10"/>
                <w:w w:val="105"/>
                <w:sz w:val="24"/>
              </w:rPr>
              <w:t>5</w:t>
            </w:r>
          </w:p>
        </w:tc>
        <w:tc>
          <w:tcPr>
            <w:tcW w:w="1255" w:type="dxa"/>
            <w:tcBorders>
              <w:left w:val="single" w:sz="6" w:space="0" w:color="000000"/>
              <w:right w:val="single" w:sz="6" w:space="0" w:color="000000"/>
            </w:tcBorders>
          </w:tcPr>
          <w:p w:rsidR="00DD2D1B" w:rsidRDefault="008272FF">
            <w:pPr>
              <w:pStyle w:val="TableParagraph"/>
              <w:spacing w:line="289" w:lineRule="exact"/>
              <w:ind w:left="80"/>
              <w:rPr>
                <w:sz w:val="24"/>
              </w:rPr>
            </w:pPr>
            <w:r>
              <w:rPr>
                <w:spacing w:val="-10"/>
                <w:w w:val="105"/>
                <w:sz w:val="24"/>
              </w:rPr>
              <w:t>6</w:t>
            </w:r>
          </w:p>
        </w:tc>
        <w:tc>
          <w:tcPr>
            <w:tcW w:w="1373" w:type="dxa"/>
            <w:tcBorders>
              <w:left w:val="single" w:sz="6" w:space="0" w:color="000000"/>
              <w:right w:val="single" w:sz="6" w:space="0" w:color="000000"/>
            </w:tcBorders>
          </w:tcPr>
          <w:p w:rsidR="00DD2D1B" w:rsidRDefault="008272FF">
            <w:pPr>
              <w:pStyle w:val="TableParagraph"/>
              <w:spacing w:line="289" w:lineRule="exact"/>
              <w:ind w:left="83"/>
              <w:rPr>
                <w:sz w:val="24"/>
              </w:rPr>
            </w:pPr>
            <w:r>
              <w:rPr>
                <w:spacing w:val="-10"/>
                <w:w w:val="105"/>
                <w:sz w:val="24"/>
              </w:rPr>
              <w:t>7</w:t>
            </w:r>
          </w:p>
        </w:tc>
        <w:tc>
          <w:tcPr>
            <w:tcW w:w="1318" w:type="dxa"/>
            <w:tcBorders>
              <w:left w:val="single" w:sz="6" w:space="0" w:color="000000"/>
              <w:right w:val="single" w:sz="6" w:space="0" w:color="000000"/>
            </w:tcBorders>
          </w:tcPr>
          <w:p w:rsidR="00DD2D1B" w:rsidRDefault="008272FF">
            <w:pPr>
              <w:pStyle w:val="TableParagraph"/>
              <w:spacing w:line="289" w:lineRule="exact"/>
              <w:ind w:left="83"/>
              <w:rPr>
                <w:sz w:val="24"/>
              </w:rPr>
            </w:pPr>
            <w:r>
              <w:rPr>
                <w:spacing w:val="-10"/>
                <w:w w:val="105"/>
                <w:sz w:val="24"/>
              </w:rPr>
              <w:t>8</w:t>
            </w:r>
          </w:p>
        </w:tc>
        <w:tc>
          <w:tcPr>
            <w:tcW w:w="1265" w:type="dxa"/>
            <w:tcBorders>
              <w:left w:val="single" w:sz="6" w:space="0" w:color="000000"/>
              <w:right w:val="single" w:sz="6" w:space="0" w:color="000000"/>
            </w:tcBorders>
          </w:tcPr>
          <w:p w:rsidR="00DD2D1B" w:rsidRDefault="008272FF">
            <w:pPr>
              <w:pStyle w:val="TableParagraph"/>
              <w:spacing w:line="289" w:lineRule="exact"/>
              <w:ind w:left="83"/>
              <w:rPr>
                <w:sz w:val="24"/>
              </w:rPr>
            </w:pPr>
            <w:r>
              <w:rPr>
                <w:spacing w:val="-10"/>
                <w:w w:val="105"/>
                <w:sz w:val="24"/>
              </w:rPr>
              <w:t>9</w:t>
            </w:r>
          </w:p>
        </w:tc>
        <w:tc>
          <w:tcPr>
            <w:tcW w:w="1863" w:type="dxa"/>
            <w:tcBorders>
              <w:left w:val="single" w:sz="6" w:space="0" w:color="000000"/>
              <w:right w:val="single" w:sz="6" w:space="0" w:color="000000"/>
            </w:tcBorders>
          </w:tcPr>
          <w:p w:rsidR="00DD2D1B" w:rsidRDefault="008272FF">
            <w:pPr>
              <w:pStyle w:val="TableParagraph"/>
              <w:spacing w:line="289" w:lineRule="exact"/>
              <w:ind w:left="82"/>
              <w:rPr>
                <w:sz w:val="24"/>
              </w:rPr>
            </w:pPr>
            <w:r>
              <w:rPr>
                <w:spacing w:val="-5"/>
                <w:sz w:val="24"/>
              </w:rPr>
              <w:t>10</w:t>
            </w:r>
          </w:p>
        </w:tc>
        <w:tc>
          <w:tcPr>
            <w:tcW w:w="1402" w:type="dxa"/>
            <w:tcBorders>
              <w:left w:val="single" w:sz="6" w:space="0" w:color="000000"/>
              <w:right w:val="single" w:sz="6" w:space="0" w:color="000000"/>
            </w:tcBorders>
          </w:tcPr>
          <w:p w:rsidR="00DD2D1B" w:rsidRDefault="008272FF">
            <w:pPr>
              <w:pStyle w:val="TableParagraph"/>
              <w:spacing w:line="289" w:lineRule="exact"/>
              <w:ind w:left="82"/>
              <w:rPr>
                <w:sz w:val="24"/>
              </w:rPr>
            </w:pPr>
            <w:r>
              <w:rPr>
                <w:spacing w:val="-5"/>
                <w:w w:val="80"/>
                <w:sz w:val="24"/>
              </w:rPr>
              <w:t>11</w:t>
            </w:r>
          </w:p>
        </w:tc>
        <w:tc>
          <w:tcPr>
            <w:tcW w:w="1112" w:type="dxa"/>
            <w:tcBorders>
              <w:left w:val="single" w:sz="6" w:space="0" w:color="000000"/>
              <w:right w:val="double" w:sz="8" w:space="0" w:color="000000"/>
            </w:tcBorders>
          </w:tcPr>
          <w:p w:rsidR="00DD2D1B" w:rsidRDefault="008272FF">
            <w:pPr>
              <w:pStyle w:val="TableParagraph"/>
              <w:spacing w:line="289" w:lineRule="exact"/>
              <w:ind w:left="82"/>
              <w:rPr>
                <w:sz w:val="24"/>
              </w:rPr>
            </w:pPr>
            <w:r>
              <w:rPr>
                <w:spacing w:val="-5"/>
                <w:sz w:val="24"/>
              </w:rPr>
              <w:t>12</w:t>
            </w:r>
          </w:p>
        </w:tc>
      </w:tr>
    </w:tbl>
    <w:p w:rsidR="00DD2D1B" w:rsidRDefault="00DD2D1B">
      <w:pPr>
        <w:spacing w:line="289" w:lineRule="exact"/>
        <w:rPr>
          <w:sz w:val="24"/>
        </w:rPr>
        <w:sectPr w:rsidR="00DD2D1B">
          <w:footerReference w:type="default" r:id="rId66"/>
          <w:pgSz w:w="16840" w:h="11910" w:orient="landscape"/>
          <w:pgMar w:top="1120" w:right="600" w:bottom="280" w:left="600" w:header="0" w:footer="0" w:gutter="0"/>
          <w:cols w:space="720"/>
        </w:sectPr>
      </w:pPr>
    </w:p>
    <w:tbl>
      <w:tblPr>
        <w:tblW w:w="0" w:type="auto"/>
        <w:tblInd w:w="58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442"/>
        <w:gridCol w:w="1306"/>
        <w:gridCol w:w="1099"/>
        <w:gridCol w:w="1181"/>
        <w:gridCol w:w="1220"/>
        <w:gridCol w:w="795"/>
        <w:gridCol w:w="461"/>
        <w:gridCol w:w="1373"/>
        <w:gridCol w:w="1318"/>
        <w:gridCol w:w="1265"/>
        <w:gridCol w:w="1863"/>
        <w:gridCol w:w="1402"/>
        <w:gridCol w:w="1112"/>
      </w:tblGrid>
      <w:tr w:rsidR="00DD2D1B">
        <w:trPr>
          <w:trHeight w:val="4000"/>
        </w:trPr>
        <w:tc>
          <w:tcPr>
            <w:tcW w:w="442" w:type="dxa"/>
            <w:tcBorders>
              <w:bottom w:val="single" w:sz="6" w:space="0" w:color="000000"/>
              <w:right w:val="single" w:sz="6" w:space="0" w:color="000000"/>
            </w:tcBorders>
          </w:tcPr>
          <w:p w:rsidR="00DD2D1B" w:rsidRDefault="008272FF">
            <w:pPr>
              <w:pStyle w:val="TableParagraph"/>
              <w:spacing w:before="1" w:line="247" w:lineRule="auto"/>
              <w:ind w:left="83" w:right="12"/>
              <w:rPr>
                <w:sz w:val="24"/>
              </w:rPr>
            </w:pPr>
            <w:r>
              <w:rPr>
                <w:noProof/>
              </w:rPr>
              <w:lastRenderedPageBreak/>
              <mc:AlternateContent>
                <mc:Choice Requires="wpg">
                  <w:drawing>
                    <wp:anchor distT="0" distB="0" distL="0" distR="0" simplePos="0" relativeHeight="251684352" behindDoc="1" locked="0" layoutInCell="1" allowOverlap="1">
                      <wp:simplePos x="0" y="0"/>
                      <wp:positionH relativeFrom="column">
                        <wp:posOffset>182879</wp:posOffset>
                      </wp:positionH>
                      <wp:positionV relativeFrom="paragraph">
                        <wp:posOffset>761185</wp:posOffset>
                      </wp:positionV>
                      <wp:extent cx="93345" cy="18288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345" cy="182880"/>
                                <a:chOff x="0" y="0"/>
                                <a:chExt cx="93345" cy="182880"/>
                              </a:xfrm>
                            </wpg:grpSpPr>
                            <pic:pic xmlns:pic="http://schemas.openxmlformats.org/drawingml/2006/picture">
                              <pic:nvPicPr>
                                <pic:cNvPr id="118" name="Image 118"/>
                                <pic:cNvPicPr/>
                              </pic:nvPicPr>
                              <pic:blipFill>
                                <a:blip r:embed="rId67" cstate="print"/>
                                <a:stretch>
                                  <a:fillRect/>
                                </a:stretch>
                              </pic:blipFill>
                              <pic:spPr>
                                <a:xfrm>
                                  <a:off x="0" y="0"/>
                                  <a:ext cx="92963" cy="182879"/>
                                </a:xfrm>
                                <a:prstGeom prst="rect">
                                  <a:avLst/>
                                </a:prstGeom>
                              </pic:spPr>
                            </pic:pic>
                          </wpg:wgp>
                        </a:graphicData>
                      </a:graphic>
                    </wp:anchor>
                  </w:drawing>
                </mc:Choice>
                <mc:Fallback>
                  <w:pict>
                    <v:group w14:anchorId="440397B9" id="Group 117" o:spid="_x0000_s1026" style="position:absolute;margin-left:14.4pt;margin-top:59.95pt;width:7.35pt;height:14.4pt;z-index:-251632128;mso-wrap-distance-left:0;mso-wrap-distance-right:0" coordsize="93345,18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">
                      <v:shape id="Image 118" o:spid="_x0000_s1027" type="#_x0000_t75" style="position:absolute;width:92963;height:18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">
                        <v:imagedata r:id="rId68" o:title=""/>
                      </v:shape>
                    </v:group>
                  </w:pict>
                </mc:Fallback>
              </mc:AlternateContent>
            </w:r>
            <w:r>
              <w:rPr>
                <w:spacing w:val="-4"/>
                <w:sz w:val="24"/>
              </w:rPr>
              <w:t xml:space="preserve">Lin </w:t>
            </w:r>
            <w:r>
              <w:rPr>
                <w:spacing w:val="-10"/>
                <w:sz w:val="24"/>
              </w:rPr>
              <w:t xml:space="preserve">e </w:t>
            </w:r>
            <w:r>
              <w:rPr>
                <w:spacing w:val="-4"/>
                <w:sz w:val="24"/>
              </w:rPr>
              <w:t xml:space="preserve">Ite </w:t>
            </w:r>
            <w:r>
              <w:rPr>
                <w:spacing w:val="-10"/>
                <w:sz w:val="24"/>
              </w:rPr>
              <w:t>m N</w:t>
            </w:r>
          </w:p>
        </w:tc>
        <w:tc>
          <w:tcPr>
            <w:tcW w:w="1306" w:type="dxa"/>
            <w:tcBorders>
              <w:left w:val="single" w:sz="6" w:space="0" w:color="000000"/>
              <w:bottom w:val="single" w:sz="6" w:space="0" w:color="000000"/>
              <w:right w:val="single" w:sz="6" w:space="0" w:color="000000"/>
            </w:tcBorders>
          </w:tcPr>
          <w:p w:rsidR="00DD2D1B" w:rsidRDefault="008272FF">
            <w:pPr>
              <w:pStyle w:val="TableParagraph"/>
              <w:spacing w:before="1" w:line="256" w:lineRule="auto"/>
              <w:ind w:left="83"/>
              <w:rPr>
                <w:sz w:val="24"/>
              </w:rPr>
            </w:pPr>
            <w:r>
              <w:rPr>
                <w:spacing w:val="-2"/>
                <w:sz w:val="24"/>
              </w:rPr>
              <w:t xml:space="preserve">Description </w:t>
            </w:r>
            <w:r>
              <w:rPr>
                <w:w w:val="105"/>
                <w:sz w:val="24"/>
              </w:rPr>
              <w:t>of Goods</w:t>
            </w:r>
          </w:p>
        </w:tc>
        <w:tc>
          <w:tcPr>
            <w:tcW w:w="1099" w:type="dxa"/>
            <w:tcBorders>
              <w:left w:val="single" w:sz="6" w:space="0" w:color="000000"/>
              <w:bottom w:val="single" w:sz="6" w:space="0" w:color="000000"/>
              <w:right w:val="single" w:sz="6" w:space="0" w:color="000000"/>
            </w:tcBorders>
          </w:tcPr>
          <w:p w:rsidR="00DD2D1B" w:rsidRDefault="008272FF">
            <w:pPr>
              <w:pStyle w:val="TableParagraph"/>
              <w:spacing w:before="1" w:line="256" w:lineRule="auto"/>
              <w:ind w:left="83" w:right="44"/>
              <w:rPr>
                <w:sz w:val="24"/>
              </w:rPr>
            </w:pPr>
            <w:r>
              <w:rPr>
                <w:spacing w:val="-2"/>
                <w:w w:val="105"/>
                <w:sz w:val="24"/>
              </w:rPr>
              <w:t xml:space="preserve">Country </w:t>
            </w:r>
            <w:r>
              <w:rPr>
                <w:w w:val="105"/>
                <w:sz w:val="24"/>
              </w:rPr>
              <w:t>of</w:t>
            </w:r>
            <w:r>
              <w:rPr>
                <w:spacing w:val="-11"/>
                <w:w w:val="105"/>
                <w:sz w:val="24"/>
              </w:rPr>
              <w:t xml:space="preserve"> </w:t>
            </w:r>
            <w:r>
              <w:rPr>
                <w:spacing w:val="-2"/>
                <w:w w:val="105"/>
                <w:sz w:val="24"/>
              </w:rPr>
              <w:t>Origin</w:t>
            </w:r>
          </w:p>
        </w:tc>
        <w:tc>
          <w:tcPr>
            <w:tcW w:w="1181" w:type="dxa"/>
            <w:tcBorders>
              <w:left w:val="single" w:sz="6" w:space="0" w:color="000000"/>
              <w:bottom w:val="single" w:sz="6" w:space="0" w:color="000000"/>
              <w:right w:val="single" w:sz="6" w:space="0" w:color="000000"/>
            </w:tcBorders>
          </w:tcPr>
          <w:p w:rsidR="00DD2D1B" w:rsidRDefault="008272FF">
            <w:pPr>
              <w:pStyle w:val="TableParagraph"/>
              <w:tabs>
                <w:tab w:val="left" w:pos="801"/>
              </w:tabs>
              <w:spacing w:before="1" w:line="256" w:lineRule="auto"/>
              <w:ind w:left="9" w:right="60" w:firstLine="74"/>
              <w:rPr>
                <w:sz w:val="24"/>
              </w:rPr>
            </w:pPr>
            <w:r>
              <w:rPr>
                <w:spacing w:val="-2"/>
                <w:sz w:val="24"/>
              </w:rPr>
              <w:t xml:space="preserve">Delivery </w:t>
            </w:r>
            <w:r>
              <w:rPr>
                <w:spacing w:val="-4"/>
                <w:sz w:val="24"/>
              </w:rPr>
              <w:t>Date</w:t>
            </w:r>
            <w:r>
              <w:rPr>
                <w:sz w:val="24"/>
              </w:rPr>
              <w:tab/>
            </w:r>
            <w:r>
              <w:rPr>
                <w:spacing w:val="-6"/>
                <w:sz w:val="24"/>
              </w:rPr>
              <w:t xml:space="preserve">as </w:t>
            </w:r>
            <w:r>
              <w:rPr>
                <w:spacing w:val="-2"/>
                <w:sz w:val="24"/>
              </w:rPr>
              <w:t>defined</w:t>
            </w:r>
            <w:r>
              <w:rPr>
                <w:spacing w:val="80"/>
                <w:sz w:val="24"/>
              </w:rPr>
              <w:t xml:space="preserve"> </w:t>
            </w:r>
            <w:r>
              <w:rPr>
                <w:spacing w:val="-6"/>
                <w:sz w:val="24"/>
              </w:rPr>
              <w:t xml:space="preserve">by </w:t>
            </w:r>
            <w:r>
              <w:rPr>
                <w:spacing w:val="-2"/>
                <w:sz w:val="24"/>
              </w:rPr>
              <w:t>Incoterms</w:t>
            </w:r>
          </w:p>
        </w:tc>
        <w:tc>
          <w:tcPr>
            <w:tcW w:w="1220" w:type="dxa"/>
            <w:tcBorders>
              <w:left w:val="single" w:sz="6" w:space="0" w:color="000000"/>
              <w:bottom w:val="single" w:sz="6" w:space="0" w:color="000000"/>
              <w:right w:val="single" w:sz="6" w:space="0" w:color="000000"/>
            </w:tcBorders>
          </w:tcPr>
          <w:p w:rsidR="00DD2D1B" w:rsidRDefault="008272FF">
            <w:pPr>
              <w:pStyle w:val="TableParagraph"/>
              <w:spacing w:before="1" w:line="256" w:lineRule="auto"/>
              <w:ind w:left="83"/>
              <w:rPr>
                <w:sz w:val="24"/>
              </w:rPr>
            </w:pPr>
            <w:r>
              <w:rPr>
                <w:spacing w:val="-2"/>
                <w:sz w:val="24"/>
              </w:rPr>
              <w:t xml:space="preserve">Quantity </w:t>
            </w:r>
            <w:r>
              <w:rPr>
                <w:spacing w:val="-4"/>
                <w:sz w:val="24"/>
              </w:rPr>
              <w:t xml:space="preserve">and </w:t>
            </w:r>
            <w:r>
              <w:rPr>
                <w:spacing w:val="-2"/>
                <w:sz w:val="24"/>
              </w:rPr>
              <w:t xml:space="preserve">physical </w:t>
            </w:r>
            <w:r>
              <w:rPr>
                <w:spacing w:val="-4"/>
                <w:sz w:val="24"/>
              </w:rPr>
              <w:t>unit</w:t>
            </w:r>
          </w:p>
        </w:tc>
        <w:tc>
          <w:tcPr>
            <w:tcW w:w="1256" w:type="dxa"/>
            <w:gridSpan w:val="2"/>
            <w:tcBorders>
              <w:left w:val="single" w:sz="6" w:space="0" w:color="000000"/>
              <w:bottom w:val="single" w:sz="6" w:space="0" w:color="000000"/>
              <w:right w:val="single" w:sz="6" w:space="0" w:color="000000"/>
            </w:tcBorders>
          </w:tcPr>
          <w:p w:rsidR="00DD2D1B" w:rsidRDefault="008272FF">
            <w:pPr>
              <w:pStyle w:val="TableParagraph"/>
              <w:spacing w:line="244" w:lineRule="auto"/>
              <w:ind w:left="6" w:firstLine="74"/>
              <w:rPr>
                <w:sz w:val="24"/>
              </w:rPr>
            </w:pPr>
            <w:r>
              <w:rPr>
                <w:sz w:val="24"/>
              </w:rPr>
              <w:t>Unit</w:t>
            </w:r>
            <w:r>
              <w:rPr>
                <w:spacing w:val="80"/>
                <w:sz w:val="24"/>
              </w:rPr>
              <w:t xml:space="preserve"> </w:t>
            </w:r>
            <w:r>
              <w:rPr>
                <w:sz w:val="24"/>
              </w:rPr>
              <w:t xml:space="preserve">price </w:t>
            </w:r>
            <w:r>
              <w:rPr>
                <w:spacing w:val="-2"/>
                <w:sz w:val="24"/>
              </w:rPr>
              <w:t xml:space="preserve">including Custom </w:t>
            </w:r>
            <w:r>
              <w:rPr>
                <w:sz w:val="24"/>
              </w:rPr>
              <w:t>Duties</w:t>
            </w:r>
            <w:r>
              <w:rPr>
                <w:spacing w:val="40"/>
                <w:sz w:val="24"/>
              </w:rPr>
              <w:t xml:space="preserve"> </w:t>
            </w:r>
            <w:r>
              <w:rPr>
                <w:sz w:val="24"/>
              </w:rPr>
              <w:t xml:space="preserve">and </w:t>
            </w:r>
            <w:r>
              <w:rPr>
                <w:spacing w:val="-2"/>
                <w:sz w:val="24"/>
              </w:rPr>
              <w:t xml:space="preserve">Import </w:t>
            </w:r>
            <w:r>
              <w:rPr>
                <w:spacing w:val="-4"/>
                <w:sz w:val="24"/>
              </w:rPr>
              <w:t>Taxes</w:t>
            </w:r>
          </w:p>
          <w:p w:rsidR="00DD2D1B" w:rsidRDefault="008272FF">
            <w:pPr>
              <w:pStyle w:val="TableParagraph"/>
              <w:spacing w:line="235" w:lineRule="auto"/>
              <w:ind w:left="80" w:right="495"/>
              <w:rPr>
                <w:sz w:val="24"/>
              </w:rPr>
            </w:pPr>
            <w:r>
              <w:rPr>
                <w:spacing w:val="-2"/>
                <w:sz w:val="24"/>
              </w:rPr>
              <w:t xml:space="preserve">paid, </w:t>
            </w:r>
            <w:r>
              <w:rPr>
                <w:spacing w:val="-6"/>
                <w:sz w:val="24"/>
              </w:rPr>
              <w:t>in</w:t>
            </w:r>
          </w:p>
          <w:p w:rsidR="00DD2D1B" w:rsidRDefault="008272FF">
            <w:pPr>
              <w:pStyle w:val="TableParagraph"/>
              <w:spacing w:line="249" w:lineRule="auto"/>
              <w:ind w:left="6" w:right="-15" w:firstLine="74"/>
              <w:jc w:val="both"/>
              <w:rPr>
                <w:sz w:val="24"/>
              </w:rPr>
            </w:pPr>
            <w:r>
              <w:rPr>
                <w:spacing w:val="-4"/>
                <w:sz w:val="24"/>
              </w:rPr>
              <w:t xml:space="preserve">accordance </w:t>
            </w:r>
            <w:r>
              <w:rPr>
                <w:sz w:val="24"/>
              </w:rPr>
              <w:t xml:space="preserve">with ITT </w:t>
            </w:r>
            <w:r>
              <w:rPr>
                <w:spacing w:val="-2"/>
                <w:sz w:val="24"/>
              </w:rPr>
              <w:t>14.8(c)(i)</w:t>
            </w:r>
          </w:p>
        </w:tc>
        <w:tc>
          <w:tcPr>
            <w:tcW w:w="1373" w:type="dxa"/>
            <w:tcBorders>
              <w:left w:val="single" w:sz="6" w:space="0" w:color="000000"/>
              <w:bottom w:val="single" w:sz="6" w:space="0" w:color="000000"/>
              <w:right w:val="single" w:sz="6" w:space="0" w:color="000000"/>
            </w:tcBorders>
          </w:tcPr>
          <w:p w:rsidR="00DD2D1B" w:rsidRDefault="008272FF">
            <w:pPr>
              <w:pStyle w:val="TableParagraph"/>
              <w:tabs>
                <w:tab w:val="left" w:pos="907"/>
                <w:tab w:val="left" w:pos="960"/>
              </w:tabs>
              <w:spacing w:before="1" w:line="235" w:lineRule="auto"/>
              <w:ind w:left="82" w:right="-15"/>
              <w:rPr>
                <w:sz w:val="24"/>
              </w:rPr>
            </w:pPr>
            <w:r>
              <w:rPr>
                <w:spacing w:val="-2"/>
                <w:sz w:val="24"/>
              </w:rPr>
              <w:t>Custom Duties</w:t>
            </w:r>
            <w:r>
              <w:rPr>
                <w:sz w:val="24"/>
              </w:rPr>
              <w:tab/>
            </w:r>
            <w:r>
              <w:rPr>
                <w:sz w:val="24"/>
              </w:rPr>
              <w:tab/>
            </w:r>
            <w:r>
              <w:rPr>
                <w:spacing w:val="-63"/>
                <w:sz w:val="24"/>
              </w:rPr>
              <w:t xml:space="preserve"> </w:t>
            </w:r>
            <w:r>
              <w:rPr>
                <w:spacing w:val="-2"/>
                <w:sz w:val="24"/>
              </w:rPr>
              <w:t xml:space="preserve">and Import </w:t>
            </w:r>
            <w:r>
              <w:rPr>
                <w:spacing w:val="-4"/>
                <w:sz w:val="24"/>
              </w:rPr>
              <w:t>Taxes</w:t>
            </w:r>
            <w:r>
              <w:rPr>
                <w:sz w:val="24"/>
              </w:rPr>
              <w:tab/>
            </w:r>
            <w:r>
              <w:rPr>
                <w:spacing w:val="-4"/>
                <w:sz w:val="24"/>
              </w:rPr>
              <w:t xml:space="preserve">paid </w:t>
            </w:r>
            <w:r>
              <w:rPr>
                <w:spacing w:val="-5"/>
                <w:sz w:val="24"/>
              </w:rPr>
              <w:t>per</w:t>
            </w:r>
            <w:r>
              <w:rPr>
                <w:sz w:val="24"/>
              </w:rPr>
              <w:tab/>
            </w:r>
            <w:r>
              <w:rPr>
                <w:sz w:val="24"/>
              </w:rPr>
              <w:tab/>
            </w:r>
            <w:r>
              <w:rPr>
                <w:spacing w:val="-4"/>
                <w:sz w:val="24"/>
              </w:rPr>
              <w:t>unit</w:t>
            </w:r>
          </w:p>
          <w:p w:rsidR="00DD2D1B" w:rsidRDefault="008272FF">
            <w:pPr>
              <w:pStyle w:val="TableParagraph"/>
              <w:tabs>
                <w:tab w:val="left" w:pos="1003"/>
              </w:tabs>
              <w:spacing w:line="252" w:lineRule="auto"/>
              <w:ind w:left="7" w:right="-15" w:firstLine="720"/>
              <w:rPr>
                <w:sz w:val="24"/>
              </w:rPr>
            </w:pPr>
            <w:r>
              <w:rPr>
                <w:spacing w:val="-6"/>
                <w:sz w:val="24"/>
              </w:rPr>
              <w:t xml:space="preserve">in </w:t>
            </w:r>
            <w:r>
              <w:rPr>
                <w:spacing w:val="-2"/>
                <w:sz w:val="24"/>
              </w:rPr>
              <w:t xml:space="preserve">accordance </w:t>
            </w:r>
            <w:r>
              <w:rPr>
                <w:spacing w:val="-4"/>
                <w:sz w:val="24"/>
              </w:rPr>
              <w:t>with</w:t>
            </w:r>
            <w:r>
              <w:rPr>
                <w:sz w:val="24"/>
              </w:rPr>
              <w:tab/>
            </w:r>
            <w:r>
              <w:rPr>
                <w:spacing w:val="-4"/>
                <w:sz w:val="24"/>
              </w:rPr>
              <w:t xml:space="preserve">ITT </w:t>
            </w:r>
            <w:r>
              <w:rPr>
                <w:spacing w:val="-2"/>
                <w:sz w:val="24"/>
              </w:rPr>
              <w:t>14.8(c)(ii),</w:t>
            </w:r>
          </w:p>
          <w:p w:rsidR="00DD2D1B" w:rsidRDefault="008272FF">
            <w:pPr>
              <w:pStyle w:val="TableParagraph"/>
              <w:tabs>
                <w:tab w:val="left" w:pos="1046"/>
              </w:tabs>
              <w:ind w:left="82"/>
              <w:rPr>
                <w:sz w:val="24"/>
              </w:rPr>
            </w:pPr>
            <w:r>
              <w:rPr>
                <w:spacing w:val="-5"/>
                <w:sz w:val="24"/>
              </w:rPr>
              <w:t>[to</w:t>
            </w:r>
            <w:r>
              <w:rPr>
                <w:sz w:val="24"/>
              </w:rPr>
              <w:tab/>
            </w:r>
            <w:r>
              <w:rPr>
                <w:spacing w:val="-5"/>
                <w:sz w:val="24"/>
              </w:rPr>
              <w:t>be</w:t>
            </w:r>
          </w:p>
          <w:p w:rsidR="00DD2D1B" w:rsidRDefault="008272FF">
            <w:pPr>
              <w:pStyle w:val="TableParagraph"/>
              <w:spacing w:before="20" w:line="256" w:lineRule="auto"/>
              <w:ind w:left="82" w:right="47"/>
              <w:rPr>
                <w:sz w:val="24"/>
              </w:rPr>
            </w:pPr>
            <w:r>
              <w:rPr>
                <w:spacing w:val="-2"/>
                <w:sz w:val="24"/>
              </w:rPr>
              <w:t xml:space="preserve">supported </w:t>
            </w:r>
            <w:r>
              <w:rPr>
                <w:spacing w:val="-6"/>
                <w:sz w:val="24"/>
              </w:rPr>
              <w:t xml:space="preserve">by </w:t>
            </w:r>
            <w:r>
              <w:rPr>
                <w:spacing w:val="-4"/>
                <w:sz w:val="24"/>
              </w:rPr>
              <w:t>documents]</w:t>
            </w:r>
          </w:p>
        </w:tc>
        <w:tc>
          <w:tcPr>
            <w:tcW w:w="1318" w:type="dxa"/>
            <w:tcBorders>
              <w:left w:val="single" w:sz="6" w:space="0" w:color="000000"/>
              <w:bottom w:val="single" w:sz="6" w:space="0" w:color="000000"/>
              <w:right w:val="single" w:sz="6" w:space="0" w:color="000000"/>
            </w:tcBorders>
          </w:tcPr>
          <w:p w:rsidR="00DD2D1B" w:rsidRDefault="008272FF">
            <w:pPr>
              <w:pStyle w:val="TableParagraph"/>
              <w:tabs>
                <w:tab w:val="left" w:pos="748"/>
                <w:tab w:val="left" w:pos="1027"/>
              </w:tabs>
              <w:spacing w:before="1" w:line="232" w:lineRule="auto"/>
              <w:ind w:left="82" w:right="54"/>
              <w:rPr>
                <w:sz w:val="24"/>
              </w:rPr>
            </w:pPr>
            <w:r>
              <w:rPr>
                <w:spacing w:val="-4"/>
                <w:sz w:val="24"/>
              </w:rPr>
              <w:t>Unit</w:t>
            </w:r>
            <w:r>
              <w:rPr>
                <w:sz w:val="24"/>
              </w:rPr>
              <w:tab/>
            </w:r>
            <w:r>
              <w:rPr>
                <w:spacing w:val="-4"/>
                <w:sz w:val="24"/>
              </w:rPr>
              <w:t xml:space="preserve">Price </w:t>
            </w:r>
            <w:r>
              <w:rPr>
                <w:spacing w:val="-5"/>
                <w:sz w:val="24"/>
              </w:rPr>
              <w:t>net</w:t>
            </w:r>
            <w:r>
              <w:rPr>
                <w:sz w:val="24"/>
              </w:rPr>
              <w:tab/>
            </w:r>
            <w:r>
              <w:rPr>
                <w:sz w:val="24"/>
              </w:rPr>
              <w:tab/>
            </w:r>
            <w:r>
              <w:rPr>
                <w:spacing w:val="-5"/>
                <w:sz w:val="24"/>
              </w:rPr>
              <w:t>of</w:t>
            </w:r>
          </w:p>
          <w:p w:rsidR="00DD2D1B" w:rsidRDefault="008272FF">
            <w:pPr>
              <w:pStyle w:val="TableParagraph"/>
              <w:tabs>
                <w:tab w:val="left" w:pos="890"/>
                <w:tab w:val="left" w:pos="1053"/>
              </w:tabs>
              <w:spacing w:line="235" w:lineRule="auto"/>
              <w:ind w:left="82" w:right="52"/>
              <w:rPr>
                <w:sz w:val="24"/>
              </w:rPr>
            </w:pPr>
            <w:r>
              <w:rPr>
                <w:spacing w:val="-2"/>
                <w:sz w:val="24"/>
              </w:rPr>
              <w:t xml:space="preserve">custom </w:t>
            </w:r>
            <w:r>
              <w:rPr>
                <w:sz w:val="24"/>
              </w:rPr>
              <w:t>duties</w:t>
            </w:r>
            <w:r>
              <w:rPr>
                <w:spacing w:val="30"/>
                <w:sz w:val="24"/>
              </w:rPr>
              <w:t xml:space="preserve"> </w:t>
            </w:r>
            <w:r>
              <w:rPr>
                <w:sz w:val="24"/>
              </w:rPr>
              <w:t xml:space="preserve">and </w:t>
            </w:r>
            <w:r>
              <w:rPr>
                <w:spacing w:val="-2"/>
                <w:sz w:val="24"/>
              </w:rPr>
              <w:t>import taxes,</w:t>
            </w:r>
            <w:r>
              <w:rPr>
                <w:sz w:val="24"/>
              </w:rPr>
              <w:tab/>
            </w:r>
            <w:r>
              <w:rPr>
                <w:sz w:val="24"/>
              </w:rPr>
              <w:tab/>
            </w:r>
            <w:r>
              <w:rPr>
                <w:spacing w:val="-6"/>
                <w:sz w:val="24"/>
              </w:rPr>
              <w:t xml:space="preserve">in </w:t>
            </w:r>
            <w:r>
              <w:rPr>
                <w:spacing w:val="-4"/>
                <w:sz w:val="24"/>
              </w:rPr>
              <w:t>accordance with</w:t>
            </w:r>
            <w:r>
              <w:rPr>
                <w:sz w:val="24"/>
              </w:rPr>
              <w:tab/>
            </w:r>
            <w:r>
              <w:rPr>
                <w:spacing w:val="-8"/>
                <w:sz w:val="24"/>
              </w:rPr>
              <w:t xml:space="preserve">ITT </w:t>
            </w:r>
            <w:r>
              <w:rPr>
                <w:spacing w:val="-4"/>
                <w:sz w:val="24"/>
              </w:rPr>
              <w:t>14.8</w:t>
            </w:r>
          </w:p>
          <w:p w:rsidR="00DD2D1B" w:rsidRDefault="008272FF">
            <w:pPr>
              <w:pStyle w:val="TableParagraph"/>
              <w:tabs>
                <w:tab w:val="right" w:pos="1309"/>
              </w:tabs>
              <w:spacing w:line="256" w:lineRule="auto"/>
              <w:ind w:left="151" w:right="-15" w:hanging="70"/>
              <w:rPr>
                <w:sz w:val="24"/>
              </w:rPr>
            </w:pPr>
            <w:r>
              <w:rPr>
                <w:w w:val="105"/>
                <w:sz w:val="24"/>
              </w:rPr>
              <w:t xml:space="preserve">(c) (iii) </w:t>
            </w:r>
            <w:r>
              <w:rPr>
                <w:spacing w:val="-2"/>
                <w:sz w:val="24"/>
              </w:rPr>
              <w:t>(Col.</w:t>
            </w:r>
            <w:r>
              <w:rPr>
                <w:sz w:val="24"/>
              </w:rPr>
              <w:tab/>
            </w:r>
            <w:r>
              <w:rPr>
                <w:spacing w:val="-10"/>
                <w:sz w:val="24"/>
              </w:rPr>
              <w:t>6</w:t>
            </w:r>
          </w:p>
          <w:p w:rsidR="00DD2D1B" w:rsidRDefault="008272FF">
            <w:pPr>
              <w:pStyle w:val="TableParagraph"/>
              <w:spacing w:line="256" w:lineRule="auto"/>
              <w:ind w:left="82" w:right="48"/>
              <w:rPr>
                <w:sz w:val="24"/>
              </w:rPr>
            </w:pPr>
            <w:r>
              <w:rPr>
                <w:spacing w:val="-4"/>
                <w:sz w:val="24"/>
              </w:rPr>
              <w:t xml:space="preserve">minus </w:t>
            </w:r>
            <w:r>
              <w:rPr>
                <w:spacing w:val="-2"/>
                <w:sz w:val="24"/>
              </w:rPr>
              <w:t>Col.7)</w:t>
            </w:r>
          </w:p>
        </w:tc>
        <w:tc>
          <w:tcPr>
            <w:tcW w:w="1265" w:type="dxa"/>
            <w:tcBorders>
              <w:left w:val="single" w:sz="6" w:space="0" w:color="000000"/>
              <w:bottom w:val="single" w:sz="6" w:space="0" w:color="000000"/>
              <w:right w:val="single" w:sz="6" w:space="0" w:color="000000"/>
            </w:tcBorders>
          </w:tcPr>
          <w:p w:rsidR="00DD2D1B" w:rsidRDefault="008272FF">
            <w:pPr>
              <w:pStyle w:val="TableParagraph"/>
              <w:tabs>
                <w:tab w:val="left" w:pos="842"/>
              </w:tabs>
              <w:spacing w:line="283" w:lineRule="exact"/>
              <w:ind w:left="82"/>
              <w:rPr>
                <w:sz w:val="24"/>
              </w:rPr>
            </w:pPr>
            <w:r>
              <w:rPr>
                <w:spacing w:val="-2"/>
                <w:sz w:val="24"/>
              </w:rPr>
              <w:t>Price</w:t>
            </w:r>
            <w:r>
              <w:rPr>
                <w:sz w:val="24"/>
              </w:rPr>
              <w:tab/>
            </w:r>
            <w:r>
              <w:rPr>
                <w:spacing w:val="-5"/>
                <w:sz w:val="24"/>
              </w:rPr>
              <w:t>per</w:t>
            </w:r>
          </w:p>
          <w:p w:rsidR="00DD2D1B" w:rsidRDefault="008272FF">
            <w:pPr>
              <w:pStyle w:val="TableParagraph"/>
              <w:tabs>
                <w:tab w:val="left" w:pos="724"/>
              </w:tabs>
              <w:spacing w:line="283" w:lineRule="exact"/>
              <w:ind w:left="82"/>
              <w:rPr>
                <w:sz w:val="24"/>
              </w:rPr>
            </w:pPr>
            <w:r>
              <w:rPr>
                <w:spacing w:val="-4"/>
                <w:sz w:val="24"/>
              </w:rPr>
              <w:t>line</w:t>
            </w:r>
            <w:r>
              <w:rPr>
                <w:sz w:val="24"/>
              </w:rPr>
              <w:tab/>
            </w:r>
            <w:r>
              <w:rPr>
                <w:spacing w:val="-4"/>
                <w:sz w:val="24"/>
              </w:rPr>
              <w:t>item</w:t>
            </w:r>
          </w:p>
          <w:p w:rsidR="00DD2D1B" w:rsidRDefault="008272FF">
            <w:pPr>
              <w:pStyle w:val="TableParagraph"/>
              <w:tabs>
                <w:tab w:val="left" w:pos="967"/>
              </w:tabs>
              <w:spacing w:line="284" w:lineRule="exact"/>
              <w:ind w:left="82"/>
              <w:rPr>
                <w:sz w:val="24"/>
              </w:rPr>
            </w:pPr>
            <w:r>
              <w:rPr>
                <w:spacing w:val="-5"/>
                <w:sz w:val="24"/>
              </w:rPr>
              <w:t>net</w:t>
            </w:r>
            <w:r>
              <w:rPr>
                <w:sz w:val="24"/>
              </w:rPr>
              <w:tab/>
            </w:r>
            <w:r>
              <w:rPr>
                <w:spacing w:val="-5"/>
                <w:sz w:val="24"/>
              </w:rPr>
              <w:t>of</w:t>
            </w:r>
          </w:p>
          <w:p w:rsidR="00DD2D1B" w:rsidRDefault="008272FF">
            <w:pPr>
              <w:pStyle w:val="TableParagraph"/>
              <w:spacing w:before="2" w:line="235" w:lineRule="auto"/>
              <w:ind w:left="82" w:right="1"/>
              <w:rPr>
                <w:sz w:val="24"/>
              </w:rPr>
            </w:pPr>
            <w:r>
              <w:rPr>
                <w:spacing w:val="-2"/>
                <w:sz w:val="24"/>
              </w:rPr>
              <w:t xml:space="preserve">Custom </w:t>
            </w:r>
            <w:r>
              <w:rPr>
                <w:sz w:val="24"/>
              </w:rPr>
              <w:t>Duties</w:t>
            </w:r>
            <w:r>
              <w:rPr>
                <w:spacing w:val="-6"/>
                <w:sz w:val="24"/>
              </w:rPr>
              <w:t xml:space="preserve"> </w:t>
            </w:r>
            <w:r>
              <w:rPr>
                <w:sz w:val="24"/>
              </w:rPr>
              <w:t xml:space="preserve">and </w:t>
            </w:r>
            <w:r>
              <w:rPr>
                <w:spacing w:val="-2"/>
                <w:sz w:val="24"/>
              </w:rPr>
              <w:t xml:space="preserve">Import </w:t>
            </w:r>
            <w:r>
              <w:rPr>
                <w:spacing w:val="-4"/>
                <w:sz w:val="24"/>
              </w:rPr>
              <w:t>Taxes</w:t>
            </w:r>
            <w:r>
              <w:rPr>
                <w:spacing w:val="40"/>
                <w:sz w:val="24"/>
              </w:rPr>
              <w:t xml:space="preserve"> </w:t>
            </w:r>
            <w:r>
              <w:rPr>
                <w:sz w:val="24"/>
              </w:rPr>
              <w:t xml:space="preserve">paid, in </w:t>
            </w:r>
            <w:r>
              <w:rPr>
                <w:spacing w:val="-5"/>
                <w:sz w:val="24"/>
              </w:rPr>
              <w:t>accordance</w:t>
            </w:r>
          </w:p>
          <w:p w:rsidR="00DD2D1B" w:rsidRDefault="008272FF">
            <w:pPr>
              <w:pStyle w:val="TableParagraph"/>
              <w:tabs>
                <w:tab w:val="left" w:pos="898"/>
              </w:tabs>
              <w:spacing w:before="16" w:line="256" w:lineRule="auto"/>
              <w:ind w:left="82" w:right="-15" w:hanging="75"/>
              <w:rPr>
                <w:sz w:val="24"/>
              </w:rPr>
            </w:pPr>
            <w:r>
              <w:rPr>
                <w:noProof/>
              </w:rPr>
              <mc:AlternateContent>
                <mc:Choice Requires="wpg">
                  <w:drawing>
                    <wp:anchor distT="0" distB="0" distL="0" distR="0" simplePos="0" relativeHeight="251686400" behindDoc="1" locked="0" layoutInCell="1" allowOverlap="1">
                      <wp:simplePos x="0" y="0"/>
                      <wp:positionH relativeFrom="column">
                        <wp:posOffset>512064</wp:posOffset>
                      </wp:positionH>
                      <wp:positionV relativeFrom="paragraph">
                        <wp:posOffset>411046</wp:posOffset>
                      </wp:positionV>
                      <wp:extent cx="182880" cy="18288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182880"/>
                                <a:chOff x="0" y="0"/>
                                <a:chExt cx="182880" cy="182880"/>
                              </a:xfrm>
                            </wpg:grpSpPr>
                            <pic:pic xmlns:pic="http://schemas.openxmlformats.org/drawingml/2006/picture">
                              <pic:nvPicPr>
                                <pic:cNvPr id="120" name="Image 120"/>
                                <pic:cNvPicPr/>
                              </pic:nvPicPr>
                              <pic:blipFill>
                                <a:blip r:embed="rId61" cstate="print"/>
                                <a:stretch>
                                  <a:fillRect/>
                                </a:stretch>
                              </pic:blipFill>
                              <pic:spPr>
                                <a:xfrm>
                                  <a:off x="0" y="0"/>
                                  <a:ext cx="182879" cy="182879"/>
                                </a:xfrm>
                                <a:prstGeom prst="rect">
                                  <a:avLst/>
                                </a:prstGeom>
                              </pic:spPr>
                            </pic:pic>
                          </wpg:wgp>
                        </a:graphicData>
                      </a:graphic>
                    </wp:anchor>
                  </w:drawing>
                </mc:Choice>
                <mc:Fallback>
                  <w:pict>
                    <v:group w14:anchorId="4028685E" id="Group 119" o:spid="_x0000_s1026" style="position:absolute;margin-left:40.3pt;margin-top:32.35pt;width:14.4pt;height:14.4pt;z-index:-251630080;mso-wrap-distance-left:0;mso-wrap-distance-right:0" coordsize="182880,18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">
                      <v:shape id="Image 120" o:spid="_x0000_s1027" type="#_x0000_t75" style="position:absolute;width:182879;height:18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">
                        <v:imagedata r:id="rId62" o:title=""/>
                      </v:shape>
                    </v:group>
                  </w:pict>
                </mc:Fallback>
              </mc:AlternateContent>
            </w:r>
            <w:r>
              <w:rPr>
                <w:spacing w:val="-4"/>
                <w:sz w:val="24"/>
              </w:rPr>
              <w:t>with</w:t>
            </w:r>
            <w:r>
              <w:rPr>
                <w:sz w:val="24"/>
              </w:rPr>
              <w:tab/>
            </w:r>
            <w:r>
              <w:rPr>
                <w:spacing w:val="-6"/>
                <w:sz w:val="24"/>
              </w:rPr>
              <w:t xml:space="preserve">ITT </w:t>
            </w:r>
            <w:r>
              <w:rPr>
                <w:spacing w:val="-2"/>
                <w:sz w:val="24"/>
              </w:rPr>
              <w:t xml:space="preserve">14.8(c)(i) </w:t>
            </w:r>
            <w:r>
              <w:rPr>
                <w:sz w:val="24"/>
              </w:rPr>
              <w:t>(Col. 5</w:t>
            </w:r>
            <w:r>
              <w:rPr>
                <w:spacing w:val="40"/>
                <w:sz w:val="24"/>
              </w:rPr>
              <w:t xml:space="preserve"> </w:t>
            </w:r>
            <w:r>
              <w:rPr>
                <w:sz w:val="24"/>
              </w:rPr>
              <w:t>8)</w:t>
            </w:r>
          </w:p>
        </w:tc>
        <w:tc>
          <w:tcPr>
            <w:tcW w:w="1863" w:type="dxa"/>
            <w:tcBorders>
              <w:left w:val="single" w:sz="6" w:space="0" w:color="000000"/>
              <w:bottom w:val="single" w:sz="6" w:space="0" w:color="000000"/>
              <w:right w:val="single" w:sz="6" w:space="0" w:color="000000"/>
            </w:tcBorders>
          </w:tcPr>
          <w:p w:rsidR="00DD2D1B" w:rsidRDefault="008272FF">
            <w:pPr>
              <w:pStyle w:val="TableParagraph"/>
              <w:spacing w:line="235" w:lineRule="auto"/>
              <w:ind w:left="81"/>
              <w:rPr>
                <w:sz w:val="24"/>
              </w:rPr>
            </w:pPr>
            <w:r>
              <w:rPr>
                <w:sz w:val="24"/>
              </w:rPr>
              <w:t xml:space="preserve">Price per line item for inland </w:t>
            </w:r>
            <w:r>
              <w:rPr>
                <w:spacing w:val="-2"/>
                <w:sz w:val="24"/>
              </w:rPr>
              <w:t xml:space="preserve">transportation </w:t>
            </w:r>
            <w:r>
              <w:rPr>
                <w:sz w:val="24"/>
              </w:rPr>
              <w:t xml:space="preserve">and other </w:t>
            </w:r>
            <w:r>
              <w:rPr>
                <w:spacing w:val="-4"/>
                <w:sz w:val="24"/>
              </w:rPr>
              <w:t>services</w:t>
            </w:r>
            <w:r>
              <w:rPr>
                <w:spacing w:val="-15"/>
                <w:sz w:val="24"/>
              </w:rPr>
              <w:t xml:space="preserve"> </w:t>
            </w:r>
            <w:r>
              <w:rPr>
                <w:spacing w:val="-4"/>
                <w:sz w:val="24"/>
              </w:rPr>
              <w:t xml:space="preserve">required </w:t>
            </w:r>
            <w:r>
              <w:rPr>
                <w:sz w:val="24"/>
              </w:rPr>
              <w:t xml:space="preserve">in Kenya to convey the goods to their </w:t>
            </w:r>
            <w:r>
              <w:rPr>
                <w:spacing w:val="-2"/>
                <w:sz w:val="24"/>
              </w:rPr>
              <w:t>final</w:t>
            </w:r>
            <w:r>
              <w:rPr>
                <w:spacing w:val="-16"/>
                <w:sz w:val="24"/>
              </w:rPr>
              <w:t xml:space="preserve"> </w:t>
            </w:r>
            <w:r>
              <w:rPr>
                <w:spacing w:val="-2"/>
                <w:sz w:val="24"/>
              </w:rPr>
              <w:t xml:space="preserve">destination, </w:t>
            </w:r>
            <w:r>
              <w:rPr>
                <w:sz w:val="24"/>
              </w:rPr>
              <w:t>as specified in TDS in accordance</w:t>
            </w:r>
            <w:r>
              <w:rPr>
                <w:spacing w:val="-12"/>
                <w:sz w:val="24"/>
              </w:rPr>
              <w:t xml:space="preserve"> </w:t>
            </w:r>
            <w:r>
              <w:rPr>
                <w:sz w:val="24"/>
              </w:rPr>
              <w:t xml:space="preserve">with </w:t>
            </w:r>
            <w:r>
              <w:rPr>
                <w:spacing w:val="-4"/>
                <w:sz w:val="24"/>
              </w:rPr>
              <w:t>ITT</w:t>
            </w:r>
          </w:p>
          <w:p w:rsidR="00DD2D1B" w:rsidRDefault="008272FF">
            <w:pPr>
              <w:pStyle w:val="TableParagraph"/>
              <w:spacing w:line="279" w:lineRule="exact"/>
              <w:ind w:left="81"/>
              <w:rPr>
                <w:sz w:val="24"/>
              </w:rPr>
            </w:pPr>
            <w:r>
              <w:rPr>
                <w:spacing w:val="-6"/>
                <w:sz w:val="24"/>
              </w:rPr>
              <w:t>14.8</w:t>
            </w:r>
            <w:r>
              <w:rPr>
                <w:spacing w:val="-13"/>
                <w:sz w:val="24"/>
              </w:rPr>
              <w:t xml:space="preserve"> </w:t>
            </w:r>
            <w:r>
              <w:rPr>
                <w:spacing w:val="-2"/>
                <w:sz w:val="24"/>
              </w:rPr>
              <w:t>(c)(v)</w:t>
            </w:r>
          </w:p>
        </w:tc>
        <w:tc>
          <w:tcPr>
            <w:tcW w:w="1402" w:type="dxa"/>
            <w:tcBorders>
              <w:left w:val="single" w:sz="6" w:space="0" w:color="000000"/>
              <w:bottom w:val="single" w:sz="6" w:space="0" w:color="000000"/>
              <w:right w:val="single" w:sz="6" w:space="0" w:color="000000"/>
            </w:tcBorders>
          </w:tcPr>
          <w:p w:rsidR="00DD2D1B" w:rsidRDefault="008272FF">
            <w:pPr>
              <w:pStyle w:val="TableParagraph"/>
              <w:spacing w:before="1" w:line="256" w:lineRule="auto"/>
              <w:ind w:left="81" w:right="59"/>
              <w:jc w:val="both"/>
              <w:rPr>
                <w:sz w:val="24"/>
              </w:rPr>
            </w:pPr>
            <w:r>
              <w:rPr>
                <w:sz w:val="24"/>
              </w:rPr>
              <w:t>Sales and other taxes paid or payable</w:t>
            </w:r>
            <w:r>
              <w:rPr>
                <w:spacing w:val="-19"/>
                <w:sz w:val="24"/>
              </w:rPr>
              <w:t xml:space="preserve"> </w:t>
            </w:r>
            <w:r>
              <w:rPr>
                <w:sz w:val="24"/>
              </w:rPr>
              <w:t>per item</w:t>
            </w:r>
            <w:r>
              <w:rPr>
                <w:spacing w:val="46"/>
                <w:w w:val="150"/>
                <w:sz w:val="24"/>
              </w:rPr>
              <w:t xml:space="preserve">    </w:t>
            </w:r>
            <w:r>
              <w:rPr>
                <w:spacing w:val="-5"/>
                <w:sz w:val="24"/>
              </w:rPr>
              <w:t>if</w:t>
            </w:r>
          </w:p>
          <w:p w:rsidR="00DD2D1B" w:rsidRDefault="008272FF">
            <w:pPr>
              <w:pStyle w:val="TableParagraph"/>
              <w:tabs>
                <w:tab w:val="left" w:pos="967"/>
              </w:tabs>
              <w:spacing w:before="1" w:line="256" w:lineRule="auto"/>
              <w:ind w:left="81" w:right="61"/>
              <w:rPr>
                <w:sz w:val="24"/>
              </w:rPr>
            </w:pPr>
            <w:r>
              <w:rPr>
                <w:sz w:val="24"/>
              </w:rPr>
              <w:t>Contract</w:t>
            </w:r>
            <w:r>
              <w:rPr>
                <w:spacing w:val="75"/>
                <w:sz w:val="24"/>
              </w:rPr>
              <w:t xml:space="preserve"> </w:t>
            </w:r>
            <w:r>
              <w:rPr>
                <w:sz w:val="24"/>
              </w:rPr>
              <w:t xml:space="preserve">is </w:t>
            </w:r>
            <w:r>
              <w:rPr>
                <w:spacing w:val="-2"/>
                <w:sz w:val="24"/>
              </w:rPr>
              <w:t>awarded</w:t>
            </w:r>
            <w:r>
              <w:rPr>
                <w:spacing w:val="80"/>
                <w:sz w:val="24"/>
              </w:rPr>
              <w:t xml:space="preserve"> </w:t>
            </w:r>
            <w:r>
              <w:rPr>
                <w:spacing w:val="-4"/>
                <w:sz w:val="24"/>
              </w:rPr>
              <w:t xml:space="preserve">(in </w:t>
            </w:r>
            <w:r>
              <w:rPr>
                <w:spacing w:val="-2"/>
                <w:sz w:val="24"/>
              </w:rPr>
              <w:t xml:space="preserve">accordance </w:t>
            </w:r>
            <w:r>
              <w:rPr>
                <w:spacing w:val="-4"/>
                <w:sz w:val="24"/>
              </w:rPr>
              <w:t>with</w:t>
            </w:r>
            <w:r>
              <w:rPr>
                <w:sz w:val="24"/>
              </w:rPr>
              <w:tab/>
            </w:r>
            <w:r>
              <w:rPr>
                <w:spacing w:val="-8"/>
                <w:sz w:val="24"/>
              </w:rPr>
              <w:t xml:space="preserve">ITT </w:t>
            </w:r>
            <w:r>
              <w:rPr>
                <w:spacing w:val="-2"/>
                <w:sz w:val="24"/>
              </w:rPr>
              <w:t>14.8(c)(iv)</w:t>
            </w:r>
          </w:p>
        </w:tc>
        <w:tc>
          <w:tcPr>
            <w:tcW w:w="1112" w:type="dxa"/>
            <w:tcBorders>
              <w:left w:val="single" w:sz="6" w:space="0" w:color="000000"/>
              <w:bottom w:val="single" w:sz="6" w:space="0" w:color="000000"/>
              <w:right w:val="double" w:sz="8" w:space="0" w:color="000000"/>
            </w:tcBorders>
          </w:tcPr>
          <w:p w:rsidR="00DD2D1B" w:rsidRDefault="008272FF">
            <w:pPr>
              <w:pStyle w:val="TableParagraph"/>
              <w:spacing w:before="1"/>
              <w:ind w:left="7"/>
              <w:rPr>
                <w:sz w:val="24"/>
              </w:rPr>
            </w:pPr>
            <w:r>
              <w:rPr>
                <w:spacing w:val="-4"/>
                <w:w w:val="105"/>
                <w:sz w:val="24"/>
              </w:rPr>
              <w:t>Total</w:t>
            </w:r>
          </w:p>
          <w:p w:rsidR="00DD2D1B" w:rsidRDefault="008272FF">
            <w:pPr>
              <w:pStyle w:val="TableParagraph"/>
              <w:spacing w:before="20"/>
              <w:ind w:left="583" w:right="-15"/>
              <w:rPr>
                <w:sz w:val="24"/>
              </w:rPr>
            </w:pPr>
            <w:r>
              <w:rPr>
                <w:spacing w:val="-4"/>
                <w:sz w:val="24"/>
              </w:rPr>
              <w:t>Price</w:t>
            </w:r>
          </w:p>
          <w:p w:rsidR="00DD2D1B" w:rsidRDefault="008272FF">
            <w:pPr>
              <w:pStyle w:val="TableParagraph"/>
              <w:tabs>
                <w:tab w:val="left" w:pos="705"/>
              </w:tabs>
              <w:spacing w:before="20" w:line="256" w:lineRule="auto"/>
              <w:ind w:left="81" w:right="-15"/>
              <w:rPr>
                <w:sz w:val="24"/>
              </w:rPr>
            </w:pPr>
            <w:r>
              <w:rPr>
                <w:spacing w:val="-4"/>
                <w:sz w:val="24"/>
              </w:rPr>
              <w:t>per</w:t>
            </w:r>
            <w:r>
              <w:rPr>
                <w:sz w:val="24"/>
              </w:rPr>
              <w:tab/>
            </w:r>
            <w:r>
              <w:rPr>
                <w:spacing w:val="-4"/>
                <w:sz w:val="24"/>
              </w:rPr>
              <w:t>line item</w:t>
            </w:r>
            <w:r>
              <w:rPr>
                <w:spacing w:val="80"/>
                <w:sz w:val="24"/>
              </w:rPr>
              <w:t xml:space="preserve"> </w:t>
            </w:r>
            <w:r>
              <w:rPr>
                <w:spacing w:val="-2"/>
                <w:sz w:val="24"/>
              </w:rPr>
              <w:t>(Col.</w:t>
            </w:r>
          </w:p>
          <w:p w:rsidR="00DD2D1B" w:rsidRDefault="008272FF">
            <w:pPr>
              <w:pStyle w:val="TableParagraph"/>
              <w:spacing w:before="1"/>
              <w:ind w:left="81"/>
              <w:rPr>
                <w:sz w:val="24"/>
              </w:rPr>
            </w:pPr>
            <w:r>
              <w:rPr>
                <w:spacing w:val="-2"/>
                <w:sz w:val="24"/>
              </w:rPr>
              <w:t>9+10)</w:t>
            </w:r>
          </w:p>
        </w:tc>
      </w:tr>
      <w:tr w:rsidR="00DD2D1B">
        <w:trPr>
          <w:trHeight w:val="2332"/>
        </w:trPr>
        <w:tc>
          <w:tcPr>
            <w:tcW w:w="442" w:type="dxa"/>
            <w:tcBorders>
              <w:top w:val="single" w:sz="6" w:space="0" w:color="000000"/>
              <w:left w:val="double" w:sz="4" w:space="0" w:color="000000"/>
              <w:bottom w:val="single" w:sz="6" w:space="0" w:color="000000"/>
              <w:right w:val="single" w:sz="4" w:space="0" w:color="000000"/>
            </w:tcBorders>
          </w:tcPr>
          <w:p w:rsidR="00DD2D1B" w:rsidRDefault="00DD2D1B">
            <w:pPr>
              <w:pStyle w:val="TableParagraph"/>
              <w:rPr>
                <w:rFonts w:ascii="Times New Roman"/>
                <w:sz w:val="24"/>
              </w:rPr>
            </w:pPr>
          </w:p>
        </w:tc>
        <w:tc>
          <w:tcPr>
            <w:tcW w:w="1306" w:type="dxa"/>
            <w:tcBorders>
              <w:top w:val="single" w:sz="6" w:space="0" w:color="000000"/>
              <w:left w:val="single" w:sz="4"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1099"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tabs>
                <w:tab w:val="left" w:pos="728"/>
              </w:tabs>
              <w:spacing w:line="237" w:lineRule="auto"/>
              <w:ind w:left="83" w:right="24"/>
              <w:rPr>
                <w:rFonts w:ascii="Trebuchet MS"/>
                <w:i/>
                <w:sz w:val="25"/>
              </w:rPr>
            </w:pPr>
            <w:r>
              <w:rPr>
                <w:rFonts w:ascii="Trebuchet MS"/>
                <w:i/>
                <w:spacing w:val="-2"/>
                <w:sz w:val="25"/>
              </w:rPr>
              <w:t xml:space="preserve">[insert country </w:t>
            </w:r>
            <w:r>
              <w:rPr>
                <w:rFonts w:ascii="Trebuchet MS"/>
                <w:i/>
                <w:sz w:val="25"/>
              </w:rPr>
              <w:t>of</w:t>
            </w:r>
            <w:r>
              <w:rPr>
                <w:rFonts w:ascii="Trebuchet MS"/>
                <w:i/>
                <w:spacing w:val="-19"/>
                <w:sz w:val="25"/>
              </w:rPr>
              <w:t xml:space="preserve"> </w:t>
            </w:r>
            <w:r>
              <w:rPr>
                <w:rFonts w:ascii="Trebuchet MS"/>
                <w:i/>
                <w:sz w:val="25"/>
              </w:rPr>
              <w:t xml:space="preserve">origin </w:t>
            </w:r>
            <w:r>
              <w:rPr>
                <w:rFonts w:ascii="Trebuchet MS"/>
                <w:i/>
                <w:spacing w:val="-6"/>
                <w:sz w:val="25"/>
              </w:rPr>
              <w:t>of</w:t>
            </w:r>
            <w:r>
              <w:rPr>
                <w:rFonts w:ascii="Trebuchet MS"/>
                <w:i/>
                <w:sz w:val="25"/>
              </w:rPr>
              <w:tab/>
            </w:r>
            <w:r>
              <w:rPr>
                <w:rFonts w:ascii="Trebuchet MS"/>
                <w:i/>
                <w:spacing w:val="-8"/>
                <w:w w:val="90"/>
                <w:sz w:val="25"/>
              </w:rPr>
              <w:t xml:space="preserve">the </w:t>
            </w:r>
            <w:r>
              <w:rPr>
                <w:rFonts w:ascii="Trebuchet MS"/>
                <w:i/>
                <w:spacing w:val="-2"/>
                <w:sz w:val="25"/>
              </w:rPr>
              <w:t>Good]</w:t>
            </w:r>
          </w:p>
        </w:tc>
        <w:tc>
          <w:tcPr>
            <w:tcW w:w="1181"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spacing w:before="2" w:line="235" w:lineRule="auto"/>
              <w:ind w:left="83"/>
              <w:rPr>
                <w:rFonts w:ascii="Trebuchet MS"/>
                <w:i/>
                <w:sz w:val="25"/>
              </w:rPr>
            </w:pPr>
            <w:r>
              <w:rPr>
                <w:rFonts w:ascii="Trebuchet MS"/>
                <w:i/>
                <w:spacing w:val="-2"/>
                <w:sz w:val="25"/>
              </w:rPr>
              <w:t xml:space="preserve">[insert quoted </w:t>
            </w:r>
            <w:r>
              <w:rPr>
                <w:rFonts w:ascii="Trebuchet MS"/>
                <w:i/>
                <w:spacing w:val="-2"/>
                <w:w w:val="90"/>
                <w:sz w:val="25"/>
              </w:rPr>
              <w:t xml:space="preserve">Delivery </w:t>
            </w:r>
            <w:r>
              <w:rPr>
                <w:rFonts w:ascii="Trebuchet MS"/>
                <w:i/>
                <w:spacing w:val="-4"/>
                <w:sz w:val="25"/>
              </w:rPr>
              <w:t>Date]</w:t>
            </w:r>
          </w:p>
        </w:tc>
        <w:tc>
          <w:tcPr>
            <w:tcW w:w="1220"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spacing w:before="2"/>
              <w:ind w:left="83"/>
              <w:rPr>
                <w:rFonts w:ascii="Trebuchet MS"/>
                <w:i/>
                <w:sz w:val="25"/>
              </w:rPr>
            </w:pPr>
            <w:r>
              <w:rPr>
                <w:rFonts w:ascii="Trebuchet MS"/>
                <w:i/>
                <w:w w:val="90"/>
                <w:sz w:val="25"/>
              </w:rPr>
              <w:t>19</w:t>
            </w:r>
            <w:r>
              <w:rPr>
                <w:rFonts w:ascii="Trebuchet MS"/>
                <w:i/>
                <w:spacing w:val="-4"/>
                <w:w w:val="90"/>
                <w:sz w:val="25"/>
              </w:rPr>
              <w:t xml:space="preserve"> </w:t>
            </w:r>
            <w:r>
              <w:rPr>
                <w:rFonts w:ascii="Trebuchet MS"/>
                <w:i/>
                <w:spacing w:val="-5"/>
                <w:sz w:val="25"/>
              </w:rPr>
              <w:t>pcs</w:t>
            </w:r>
          </w:p>
        </w:tc>
        <w:tc>
          <w:tcPr>
            <w:tcW w:w="795" w:type="dxa"/>
            <w:tcBorders>
              <w:top w:val="single" w:sz="6" w:space="0" w:color="000000"/>
              <w:left w:val="single" w:sz="6" w:space="0" w:color="000000"/>
              <w:bottom w:val="single" w:sz="6" w:space="0" w:color="000000"/>
              <w:right w:val="nil"/>
            </w:tcBorders>
          </w:tcPr>
          <w:p w:rsidR="00DD2D1B" w:rsidRDefault="008272FF">
            <w:pPr>
              <w:pStyle w:val="TableParagraph"/>
              <w:spacing w:before="2" w:line="256" w:lineRule="auto"/>
              <w:ind w:left="80" w:right="60"/>
              <w:rPr>
                <w:rFonts w:ascii="Trebuchet MS"/>
                <w:i/>
                <w:sz w:val="25"/>
              </w:rPr>
            </w:pPr>
            <w:r>
              <w:rPr>
                <w:rFonts w:ascii="Trebuchet MS"/>
                <w:i/>
                <w:spacing w:val="-2"/>
                <w:w w:val="85"/>
                <w:sz w:val="25"/>
              </w:rPr>
              <w:t xml:space="preserve">[insert </w:t>
            </w:r>
            <w:r>
              <w:rPr>
                <w:rFonts w:ascii="Trebuchet MS"/>
                <w:i/>
                <w:spacing w:val="-4"/>
                <w:sz w:val="25"/>
              </w:rPr>
              <w:t xml:space="preserve">unit </w:t>
            </w:r>
            <w:r>
              <w:rPr>
                <w:rFonts w:ascii="Trebuchet MS"/>
                <w:i/>
                <w:spacing w:val="-2"/>
                <w:sz w:val="25"/>
              </w:rPr>
              <w:t>price unit]</w:t>
            </w:r>
          </w:p>
        </w:tc>
        <w:tc>
          <w:tcPr>
            <w:tcW w:w="461" w:type="dxa"/>
            <w:tcBorders>
              <w:top w:val="single" w:sz="6" w:space="0" w:color="000000"/>
              <w:left w:val="nil"/>
              <w:bottom w:val="single" w:sz="6" w:space="0" w:color="000000"/>
              <w:right w:val="single" w:sz="6" w:space="0" w:color="000000"/>
            </w:tcBorders>
          </w:tcPr>
          <w:p w:rsidR="00DD2D1B" w:rsidRDefault="008272FF">
            <w:pPr>
              <w:pStyle w:val="TableParagraph"/>
              <w:spacing w:before="2"/>
              <w:ind w:left="80"/>
              <w:rPr>
                <w:rFonts w:ascii="Trebuchet MS"/>
                <w:i/>
                <w:sz w:val="25"/>
              </w:rPr>
            </w:pPr>
            <w:r>
              <w:rPr>
                <w:rFonts w:ascii="Trebuchet MS"/>
                <w:i/>
                <w:spacing w:val="-6"/>
                <w:sz w:val="25"/>
              </w:rPr>
              <w:t>per</w:t>
            </w:r>
          </w:p>
        </w:tc>
        <w:tc>
          <w:tcPr>
            <w:tcW w:w="1373"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tabs>
                <w:tab w:val="left" w:pos="837"/>
                <w:tab w:val="left" w:pos="902"/>
              </w:tabs>
              <w:spacing w:before="2" w:line="256" w:lineRule="auto"/>
              <w:ind w:left="82" w:right="59"/>
              <w:rPr>
                <w:rFonts w:ascii="Trebuchet MS"/>
                <w:i/>
                <w:sz w:val="25"/>
              </w:rPr>
            </w:pPr>
            <w:r>
              <w:rPr>
                <w:rFonts w:ascii="Trebuchet MS"/>
                <w:i/>
                <w:spacing w:val="-2"/>
                <w:sz w:val="25"/>
              </w:rPr>
              <w:t>[insert custom duties</w:t>
            </w:r>
            <w:r>
              <w:rPr>
                <w:rFonts w:ascii="Trebuchet MS"/>
                <w:i/>
                <w:sz w:val="25"/>
              </w:rPr>
              <w:tab/>
            </w:r>
            <w:r>
              <w:rPr>
                <w:rFonts w:ascii="Trebuchet MS"/>
                <w:i/>
                <w:sz w:val="25"/>
              </w:rPr>
              <w:tab/>
            </w:r>
            <w:r>
              <w:rPr>
                <w:rFonts w:ascii="Trebuchet MS"/>
                <w:i/>
                <w:spacing w:val="-8"/>
                <w:sz w:val="25"/>
              </w:rPr>
              <w:t xml:space="preserve">and </w:t>
            </w:r>
            <w:r>
              <w:rPr>
                <w:rFonts w:ascii="Trebuchet MS"/>
                <w:i/>
                <w:spacing w:val="-4"/>
                <w:sz w:val="25"/>
              </w:rPr>
              <w:t>taxes</w:t>
            </w:r>
            <w:r>
              <w:rPr>
                <w:rFonts w:ascii="Trebuchet MS"/>
                <w:i/>
                <w:sz w:val="25"/>
              </w:rPr>
              <w:tab/>
            </w:r>
            <w:r>
              <w:rPr>
                <w:rFonts w:ascii="Trebuchet MS"/>
                <w:i/>
                <w:spacing w:val="-10"/>
                <w:sz w:val="25"/>
              </w:rPr>
              <w:t xml:space="preserve">paid </w:t>
            </w:r>
            <w:r>
              <w:rPr>
                <w:rFonts w:ascii="Trebuchet MS"/>
                <w:i/>
                <w:sz w:val="25"/>
              </w:rPr>
              <w:t>per unit]</w:t>
            </w:r>
          </w:p>
        </w:tc>
        <w:tc>
          <w:tcPr>
            <w:tcW w:w="1318"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spacing w:before="2" w:line="235" w:lineRule="auto"/>
              <w:ind w:left="82" w:right="48"/>
              <w:rPr>
                <w:rFonts w:ascii="Trebuchet MS"/>
                <w:i/>
                <w:sz w:val="25"/>
              </w:rPr>
            </w:pPr>
            <w:r>
              <w:rPr>
                <w:rFonts w:ascii="Trebuchet MS"/>
                <w:i/>
                <w:spacing w:val="-2"/>
                <w:w w:val="90"/>
                <w:sz w:val="25"/>
              </w:rPr>
              <w:t>[insert</w:t>
            </w:r>
            <w:r>
              <w:rPr>
                <w:rFonts w:ascii="Trebuchet MS"/>
                <w:i/>
                <w:spacing w:val="-2"/>
                <w:sz w:val="25"/>
              </w:rPr>
              <w:t xml:space="preserve"> </w:t>
            </w:r>
            <w:r>
              <w:rPr>
                <w:rFonts w:ascii="Trebuchet MS"/>
                <w:i/>
                <w:spacing w:val="-2"/>
                <w:w w:val="90"/>
                <w:sz w:val="25"/>
              </w:rPr>
              <w:t>unit price</w:t>
            </w:r>
            <w:r>
              <w:rPr>
                <w:rFonts w:ascii="Trebuchet MS"/>
                <w:i/>
                <w:spacing w:val="-14"/>
                <w:w w:val="90"/>
                <w:sz w:val="25"/>
              </w:rPr>
              <w:t xml:space="preserve"> </w:t>
            </w:r>
            <w:r>
              <w:rPr>
                <w:rFonts w:ascii="Trebuchet MS"/>
                <w:i/>
                <w:spacing w:val="-2"/>
                <w:w w:val="90"/>
                <w:sz w:val="25"/>
              </w:rPr>
              <w:t>net</w:t>
            </w:r>
            <w:r>
              <w:rPr>
                <w:rFonts w:ascii="Trebuchet MS"/>
                <w:i/>
                <w:spacing w:val="-13"/>
                <w:w w:val="90"/>
                <w:sz w:val="25"/>
              </w:rPr>
              <w:t xml:space="preserve"> </w:t>
            </w:r>
            <w:r>
              <w:rPr>
                <w:rFonts w:ascii="Trebuchet MS"/>
                <w:i/>
                <w:spacing w:val="-2"/>
                <w:w w:val="90"/>
                <w:sz w:val="25"/>
              </w:rPr>
              <w:t xml:space="preserve">of </w:t>
            </w:r>
            <w:r>
              <w:rPr>
                <w:rFonts w:ascii="Trebuchet MS"/>
                <w:i/>
                <w:spacing w:val="-2"/>
                <w:sz w:val="25"/>
              </w:rPr>
              <w:t xml:space="preserve">custom </w:t>
            </w:r>
            <w:r>
              <w:rPr>
                <w:rFonts w:ascii="Trebuchet MS"/>
                <w:i/>
                <w:spacing w:val="-6"/>
                <w:sz w:val="25"/>
              </w:rPr>
              <w:t>duties</w:t>
            </w:r>
            <w:r>
              <w:rPr>
                <w:rFonts w:ascii="Trebuchet MS"/>
                <w:i/>
                <w:spacing w:val="28"/>
                <w:sz w:val="25"/>
              </w:rPr>
              <w:t xml:space="preserve"> </w:t>
            </w:r>
            <w:r>
              <w:rPr>
                <w:rFonts w:ascii="Trebuchet MS"/>
                <w:i/>
                <w:spacing w:val="-6"/>
                <w:sz w:val="25"/>
              </w:rPr>
              <w:t xml:space="preserve">and </w:t>
            </w:r>
            <w:r>
              <w:rPr>
                <w:rFonts w:ascii="Trebuchet MS"/>
                <w:i/>
                <w:spacing w:val="-2"/>
                <w:sz w:val="25"/>
              </w:rPr>
              <w:t>import taxes]</w:t>
            </w:r>
          </w:p>
        </w:tc>
        <w:tc>
          <w:tcPr>
            <w:tcW w:w="1265"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tabs>
                <w:tab w:val="left" w:pos="624"/>
                <w:tab w:val="left" w:pos="840"/>
              </w:tabs>
              <w:spacing w:before="2" w:line="235" w:lineRule="auto"/>
              <w:ind w:left="82" w:right="63"/>
              <w:rPr>
                <w:rFonts w:ascii="Trebuchet MS"/>
                <w:i/>
                <w:sz w:val="25"/>
              </w:rPr>
            </w:pPr>
            <w:r>
              <w:rPr>
                <w:rFonts w:ascii="Trebuchet MS"/>
                <w:i/>
                <w:spacing w:val="-10"/>
                <w:sz w:val="25"/>
              </w:rPr>
              <w:t>[</w:t>
            </w:r>
            <w:r>
              <w:rPr>
                <w:rFonts w:ascii="Trebuchet MS"/>
                <w:i/>
                <w:sz w:val="25"/>
              </w:rPr>
              <w:tab/>
            </w:r>
            <w:r>
              <w:rPr>
                <w:rFonts w:ascii="Trebuchet MS"/>
                <w:i/>
                <w:spacing w:val="-2"/>
                <w:w w:val="85"/>
                <w:sz w:val="25"/>
              </w:rPr>
              <w:t xml:space="preserve">insert </w:t>
            </w:r>
            <w:r>
              <w:rPr>
                <w:rFonts w:ascii="Trebuchet MS"/>
                <w:i/>
                <w:spacing w:val="-2"/>
                <w:sz w:val="25"/>
              </w:rPr>
              <w:t>price</w:t>
            </w:r>
            <w:r>
              <w:rPr>
                <w:rFonts w:ascii="Trebuchet MS"/>
                <w:i/>
                <w:sz w:val="25"/>
              </w:rPr>
              <w:tab/>
            </w:r>
            <w:r>
              <w:rPr>
                <w:rFonts w:ascii="Trebuchet MS"/>
                <w:i/>
                <w:spacing w:val="-15"/>
                <w:sz w:val="25"/>
              </w:rPr>
              <w:t>per</w:t>
            </w:r>
          </w:p>
          <w:p w:rsidR="00DD2D1B" w:rsidRDefault="008272FF">
            <w:pPr>
              <w:pStyle w:val="TableParagraph"/>
              <w:tabs>
                <w:tab w:val="left" w:pos="722"/>
              </w:tabs>
              <w:spacing w:line="282" w:lineRule="exact"/>
              <w:ind w:left="82"/>
              <w:rPr>
                <w:rFonts w:ascii="Trebuchet MS"/>
                <w:i/>
                <w:sz w:val="25"/>
              </w:rPr>
            </w:pPr>
            <w:r>
              <w:rPr>
                <w:rFonts w:ascii="Trebuchet MS"/>
                <w:i/>
                <w:spacing w:val="-4"/>
                <w:w w:val="95"/>
                <w:sz w:val="25"/>
              </w:rPr>
              <w:t>line</w:t>
            </w:r>
            <w:r>
              <w:rPr>
                <w:rFonts w:ascii="Trebuchet MS"/>
                <w:i/>
                <w:sz w:val="25"/>
              </w:rPr>
              <w:tab/>
            </w:r>
            <w:r>
              <w:rPr>
                <w:rFonts w:ascii="Trebuchet MS"/>
                <w:i/>
                <w:spacing w:val="-4"/>
                <w:w w:val="95"/>
                <w:sz w:val="25"/>
              </w:rPr>
              <w:t>item</w:t>
            </w:r>
          </w:p>
          <w:p w:rsidR="00DD2D1B" w:rsidRDefault="008272FF">
            <w:pPr>
              <w:pStyle w:val="TableParagraph"/>
              <w:tabs>
                <w:tab w:val="left" w:pos="967"/>
              </w:tabs>
              <w:spacing w:line="284" w:lineRule="exact"/>
              <w:ind w:left="82"/>
              <w:rPr>
                <w:rFonts w:ascii="Trebuchet MS"/>
                <w:i/>
                <w:sz w:val="25"/>
              </w:rPr>
            </w:pPr>
            <w:r>
              <w:rPr>
                <w:rFonts w:ascii="Trebuchet MS"/>
                <w:i/>
                <w:spacing w:val="-5"/>
                <w:sz w:val="25"/>
              </w:rPr>
              <w:t>net</w:t>
            </w:r>
            <w:r>
              <w:rPr>
                <w:rFonts w:ascii="Trebuchet MS"/>
                <w:i/>
                <w:sz w:val="25"/>
              </w:rPr>
              <w:tab/>
            </w:r>
            <w:r>
              <w:rPr>
                <w:rFonts w:ascii="Trebuchet MS"/>
                <w:i/>
                <w:spacing w:val="-5"/>
                <w:sz w:val="25"/>
              </w:rPr>
              <w:t>of</w:t>
            </w:r>
          </w:p>
          <w:p w:rsidR="00DD2D1B" w:rsidRDefault="008272FF">
            <w:pPr>
              <w:pStyle w:val="TableParagraph"/>
              <w:spacing w:line="242" w:lineRule="auto"/>
              <w:ind w:left="82"/>
              <w:rPr>
                <w:rFonts w:ascii="Trebuchet MS"/>
                <w:i/>
                <w:sz w:val="25"/>
              </w:rPr>
            </w:pPr>
            <w:r>
              <w:rPr>
                <w:rFonts w:ascii="Trebuchet MS"/>
                <w:i/>
                <w:spacing w:val="-2"/>
                <w:sz w:val="25"/>
              </w:rPr>
              <w:t xml:space="preserve">custom </w:t>
            </w:r>
            <w:r>
              <w:rPr>
                <w:rFonts w:ascii="Trebuchet MS"/>
                <w:i/>
                <w:w w:val="90"/>
                <w:sz w:val="25"/>
              </w:rPr>
              <w:t>duties</w:t>
            </w:r>
            <w:r>
              <w:rPr>
                <w:rFonts w:ascii="Trebuchet MS"/>
                <w:i/>
                <w:spacing w:val="-12"/>
                <w:w w:val="90"/>
                <w:sz w:val="25"/>
              </w:rPr>
              <w:t xml:space="preserve"> </w:t>
            </w:r>
            <w:r>
              <w:rPr>
                <w:rFonts w:ascii="Trebuchet MS"/>
                <w:i/>
                <w:w w:val="90"/>
                <w:sz w:val="25"/>
              </w:rPr>
              <w:t xml:space="preserve">and </w:t>
            </w:r>
            <w:r>
              <w:rPr>
                <w:rFonts w:ascii="Trebuchet MS"/>
                <w:i/>
                <w:spacing w:val="-2"/>
                <w:sz w:val="25"/>
              </w:rPr>
              <w:t>import taxes]</w:t>
            </w:r>
          </w:p>
        </w:tc>
        <w:tc>
          <w:tcPr>
            <w:tcW w:w="1863"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tabs>
                <w:tab w:val="left" w:pos="736"/>
                <w:tab w:val="left" w:pos="1228"/>
                <w:tab w:val="left" w:pos="1482"/>
              </w:tabs>
              <w:spacing w:before="2" w:line="235" w:lineRule="auto"/>
              <w:ind w:left="81" w:right="57"/>
              <w:rPr>
                <w:rFonts w:ascii="Trebuchet MS"/>
                <w:i/>
                <w:sz w:val="25"/>
              </w:rPr>
            </w:pPr>
            <w:r>
              <w:rPr>
                <w:rFonts w:ascii="Trebuchet MS"/>
                <w:i/>
                <w:w w:val="90"/>
                <w:sz w:val="25"/>
              </w:rPr>
              <w:t>[insert</w:t>
            </w:r>
            <w:r>
              <w:rPr>
                <w:rFonts w:ascii="Trebuchet MS"/>
                <w:i/>
                <w:spacing w:val="-5"/>
                <w:sz w:val="25"/>
              </w:rPr>
              <w:t xml:space="preserve"> </w:t>
            </w:r>
            <w:r>
              <w:rPr>
                <w:rFonts w:ascii="Trebuchet MS"/>
                <w:i/>
                <w:w w:val="90"/>
                <w:sz w:val="25"/>
              </w:rPr>
              <w:t>price</w:t>
            </w:r>
            <w:r>
              <w:rPr>
                <w:rFonts w:ascii="Trebuchet MS"/>
                <w:i/>
                <w:spacing w:val="-3"/>
                <w:sz w:val="25"/>
              </w:rPr>
              <w:t xml:space="preserve"> </w:t>
            </w:r>
            <w:r>
              <w:rPr>
                <w:rFonts w:ascii="Trebuchet MS"/>
                <w:i/>
                <w:w w:val="90"/>
                <w:sz w:val="25"/>
              </w:rPr>
              <w:t xml:space="preserve">per </w:t>
            </w:r>
            <w:r>
              <w:rPr>
                <w:rFonts w:ascii="Trebuchet MS"/>
                <w:i/>
                <w:spacing w:val="-4"/>
                <w:sz w:val="25"/>
              </w:rPr>
              <w:t>line</w:t>
            </w:r>
            <w:r>
              <w:rPr>
                <w:rFonts w:ascii="Trebuchet MS"/>
                <w:i/>
                <w:sz w:val="25"/>
              </w:rPr>
              <w:tab/>
            </w:r>
            <w:r>
              <w:rPr>
                <w:rFonts w:ascii="Trebuchet MS"/>
                <w:i/>
                <w:spacing w:val="-4"/>
                <w:sz w:val="25"/>
              </w:rPr>
              <w:t>item</w:t>
            </w:r>
            <w:r>
              <w:rPr>
                <w:rFonts w:ascii="Trebuchet MS"/>
                <w:i/>
                <w:sz w:val="25"/>
              </w:rPr>
              <w:tab/>
            </w:r>
            <w:r>
              <w:rPr>
                <w:rFonts w:ascii="Trebuchet MS"/>
                <w:i/>
                <w:spacing w:val="-14"/>
                <w:sz w:val="25"/>
              </w:rPr>
              <w:t xml:space="preserve">for </w:t>
            </w:r>
            <w:r>
              <w:rPr>
                <w:rFonts w:ascii="Trebuchet MS"/>
                <w:i/>
                <w:spacing w:val="-2"/>
                <w:sz w:val="25"/>
              </w:rPr>
              <w:t xml:space="preserve">inland transportation </w:t>
            </w:r>
            <w:r>
              <w:rPr>
                <w:rFonts w:ascii="Trebuchet MS"/>
                <w:i/>
                <w:spacing w:val="-4"/>
                <w:sz w:val="25"/>
              </w:rPr>
              <w:t>and</w:t>
            </w:r>
            <w:r>
              <w:rPr>
                <w:rFonts w:ascii="Trebuchet MS"/>
                <w:i/>
                <w:sz w:val="25"/>
              </w:rPr>
              <w:tab/>
            </w:r>
            <w:r>
              <w:rPr>
                <w:rFonts w:ascii="Trebuchet MS"/>
                <w:i/>
                <w:sz w:val="25"/>
              </w:rPr>
              <w:tab/>
            </w:r>
            <w:r>
              <w:rPr>
                <w:rFonts w:ascii="Trebuchet MS"/>
                <w:i/>
                <w:spacing w:val="-4"/>
                <w:w w:val="90"/>
                <w:sz w:val="25"/>
              </w:rPr>
              <w:t xml:space="preserve">other </w:t>
            </w:r>
            <w:r>
              <w:rPr>
                <w:rFonts w:ascii="Trebuchet MS"/>
                <w:i/>
                <w:w w:val="85"/>
                <w:sz w:val="25"/>
              </w:rPr>
              <w:t xml:space="preserve">services required </w:t>
            </w:r>
            <w:r>
              <w:rPr>
                <w:rFonts w:ascii="Trebuchet MS"/>
                <w:i/>
                <w:sz w:val="25"/>
              </w:rPr>
              <w:t xml:space="preserve">in </w:t>
            </w:r>
            <w:r>
              <w:rPr>
                <w:sz w:val="24"/>
              </w:rPr>
              <w:t>Kenya</w:t>
            </w:r>
            <w:r>
              <w:rPr>
                <w:rFonts w:ascii="Trebuchet MS"/>
                <w:i/>
                <w:sz w:val="25"/>
              </w:rPr>
              <w:t>]</w:t>
            </w:r>
          </w:p>
        </w:tc>
        <w:tc>
          <w:tcPr>
            <w:tcW w:w="1402"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tabs>
                <w:tab w:val="left" w:pos="763"/>
                <w:tab w:val="left" w:pos="1187"/>
              </w:tabs>
              <w:spacing w:before="2" w:line="256" w:lineRule="auto"/>
              <w:ind w:left="81" w:right="61"/>
              <w:rPr>
                <w:rFonts w:ascii="Trebuchet MS"/>
                <w:i/>
                <w:sz w:val="25"/>
              </w:rPr>
            </w:pPr>
            <w:r>
              <w:rPr>
                <w:rFonts w:ascii="Trebuchet MS"/>
                <w:i/>
                <w:spacing w:val="-2"/>
                <w:w w:val="90"/>
                <w:sz w:val="25"/>
              </w:rPr>
              <w:t>[insert</w:t>
            </w:r>
            <w:r>
              <w:rPr>
                <w:rFonts w:ascii="Trebuchet MS"/>
                <w:i/>
                <w:spacing w:val="10"/>
                <w:sz w:val="25"/>
              </w:rPr>
              <w:t xml:space="preserve"> </w:t>
            </w:r>
            <w:r>
              <w:rPr>
                <w:rFonts w:ascii="Trebuchet MS"/>
                <w:i/>
                <w:spacing w:val="-2"/>
                <w:w w:val="90"/>
                <w:sz w:val="25"/>
              </w:rPr>
              <w:t xml:space="preserve">sales </w:t>
            </w:r>
            <w:r>
              <w:rPr>
                <w:rFonts w:ascii="Trebuchet MS"/>
                <w:i/>
                <w:spacing w:val="-4"/>
                <w:w w:val="95"/>
                <w:sz w:val="25"/>
              </w:rPr>
              <w:t>and</w:t>
            </w:r>
            <w:r>
              <w:rPr>
                <w:rFonts w:ascii="Trebuchet MS"/>
                <w:i/>
                <w:sz w:val="25"/>
              </w:rPr>
              <w:tab/>
            </w:r>
            <w:r>
              <w:rPr>
                <w:rFonts w:ascii="Trebuchet MS"/>
                <w:i/>
                <w:spacing w:val="-2"/>
                <w:w w:val="90"/>
                <w:sz w:val="25"/>
              </w:rPr>
              <w:t xml:space="preserve">other </w:t>
            </w:r>
            <w:r>
              <w:rPr>
                <w:rFonts w:ascii="Trebuchet MS"/>
                <w:i/>
                <w:spacing w:val="-4"/>
                <w:w w:val="95"/>
                <w:sz w:val="25"/>
              </w:rPr>
              <w:t xml:space="preserve">taxes </w:t>
            </w:r>
            <w:r>
              <w:rPr>
                <w:rFonts w:ascii="Trebuchet MS"/>
                <w:i/>
                <w:spacing w:val="-2"/>
                <w:w w:val="95"/>
                <w:sz w:val="25"/>
              </w:rPr>
              <w:t>payable</w:t>
            </w:r>
            <w:r>
              <w:rPr>
                <w:rFonts w:ascii="Trebuchet MS"/>
                <w:i/>
                <w:spacing w:val="-14"/>
                <w:w w:val="95"/>
                <w:sz w:val="25"/>
              </w:rPr>
              <w:t xml:space="preserve"> </w:t>
            </w:r>
            <w:r>
              <w:rPr>
                <w:rFonts w:ascii="Trebuchet MS"/>
                <w:i/>
                <w:spacing w:val="-2"/>
                <w:w w:val="95"/>
                <w:sz w:val="25"/>
              </w:rPr>
              <w:t xml:space="preserve">per </w:t>
            </w:r>
            <w:r>
              <w:rPr>
                <w:rFonts w:ascii="Trebuchet MS"/>
                <w:i/>
                <w:spacing w:val="-4"/>
                <w:w w:val="95"/>
                <w:sz w:val="25"/>
              </w:rPr>
              <w:t>item</w:t>
            </w:r>
            <w:r>
              <w:rPr>
                <w:rFonts w:ascii="Trebuchet MS"/>
                <w:i/>
                <w:sz w:val="25"/>
              </w:rPr>
              <w:tab/>
            </w:r>
            <w:r>
              <w:rPr>
                <w:rFonts w:ascii="Trebuchet MS"/>
                <w:i/>
                <w:sz w:val="25"/>
              </w:rPr>
              <w:tab/>
            </w:r>
            <w:r>
              <w:rPr>
                <w:rFonts w:ascii="Trebuchet MS"/>
                <w:i/>
                <w:spacing w:val="-12"/>
                <w:w w:val="85"/>
                <w:sz w:val="25"/>
              </w:rPr>
              <w:t>if</w:t>
            </w:r>
          </w:p>
          <w:p w:rsidR="00DD2D1B" w:rsidRDefault="008272FF">
            <w:pPr>
              <w:pStyle w:val="TableParagraph"/>
              <w:spacing w:line="256" w:lineRule="auto"/>
              <w:ind w:left="81"/>
              <w:rPr>
                <w:rFonts w:ascii="Trebuchet MS"/>
                <w:i/>
                <w:sz w:val="25"/>
              </w:rPr>
            </w:pPr>
            <w:r>
              <w:rPr>
                <w:rFonts w:ascii="Trebuchet MS"/>
                <w:i/>
                <w:spacing w:val="-6"/>
                <w:sz w:val="25"/>
              </w:rPr>
              <w:t>Contract</w:t>
            </w:r>
            <w:r>
              <w:rPr>
                <w:rFonts w:ascii="Trebuchet MS"/>
                <w:i/>
                <w:spacing w:val="50"/>
                <w:sz w:val="25"/>
              </w:rPr>
              <w:t xml:space="preserve"> </w:t>
            </w:r>
            <w:r>
              <w:rPr>
                <w:rFonts w:ascii="Trebuchet MS"/>
                <w:i/>
                <w:spacing w:val="-6"/>
                <w:sz w:val="25"/>
              </w:rPr>
              <w:t xml:space="preserve">is </w:t>
            </w:r>
            <w:r>
              <w:rPr>
                <w:rFonts w:ascii="Trebuchet MS"/>
                <w:i/>
                <w:spacing w:val="-2"/>
                <w:sz w:val="25"/>
              </w:rPr>
              <w:t>awarded]</w:t>
            </w:r>
          </w:p>
        </w:tc>
        <w:tc>
          <w:tcPr>
            <w:tcW w:w="1112" w:type="dxa"/>
            <w:tcBorders>
              <w:top w:val="single" w:sz="6" w:space="0" w:color="000000"/>
              <w:left w:val="single" w:sz="6" w:space="0" w:color="000000"/>
              <w:bottom w:val="single" w:sz="6" w:space="0" w:color="000000"/>
              <w:right w:val="double" w:sz="8" w:space="0" w:color="000000"/>
            </w:tcBorders>
          </w:tcPr>
          <w:p w:rsidR="00DD2D1B" w:rsidRDefault="008272FF">
            <w:pPr>
              <w:pStyle w:val="TableParagraph"/>
              <w:spacing w:before="2" w:line="256" w:lineRule="auto"/>
              <w:ind w:left="81" w:right="65"/>
              <w:rPr>
                <w:rFonts w:ascii="Trebuchet MS"/>
                <w:i/>
                <w:sz w:val="25"/>
              </w:rPr>
            </w:pPr>
            <w:r>
              <w:rPr>
                <w:rFonts w:ascii="Trebuchet MS"/>
                <w:i/>
                <w:spacing w:val="-2"/>
                <w:sz w:val="25"/>
              </w:rPr>
              <w:t xml:space="preserve">[insert total </w:t>
            </w:r>
            <w:r>
              <w:rPr>
                <w:rFonts w:ascii="Trebuchet MS"/>
                <w:i/>
                <w:w w:val="90"/>
                <w:sz w:val="25"/>
              </w:rPr>
              <w:t>price</w:t>
            </w:r>
            <w:r>
              <w:rPr>
                <w:rFonts w:ascii="Trebuchet MS"/>
                <w:i/>
                <w:spacing w:val="-12"/>
                <w:w w:val="90"/>
                <w:sz w:val="25"/>
              </w:rPr>
              <w:t xml:space="preserve"> </w:t>
            </w:r>
            <w:r>
              <w:rPr>
                <w:rFonts w:ascii="Trebuchet MS"/>
                <w:i/>
                <w:w w:val="90"/>
                <w:sz w:val="25"/>
              </w:rPr>
              <w:t xml:space="preserve">per </w:t>
            </w:r>
            <w:r>
              <w:rPr>
                <w:rFonts w:ascii="Trebuchet MS"/>
                <w:i/>
                <w:spacing w:val="-4"/>
                <w:sz w:val="25"/>
              </w:rPr>
              <w:t xml:space="preserve">line </w:t>
            </w:r>
            <w:r>
              <w:rPr>
                <w:rFonts w:ascii="Trebuchet MS"/>
                <w:i/>
                <w:spacing w:val="-2"/>
                <w:sz w:val="25"/>
              </w:rPr>
              <w:t>item]</w:t>
            </w:r>
          </w:p>
        </w:tc>
      </w:tr>
      <w:tr w:rsidR="00DD2D1B">
        <w:trPr>
          <w:trHeight w:val="479"/>
        </w:trPr>
        <w:tc>
          <w:tcPr>
            <w:tcW w:w="442" w:type="dxa"/>
            <w:tcBorders>
              <w:top w:val="single" w:sz="6" w:space="0" w:color="000000"/>
              <w:bottom w:val="nil"/>
              <w:right w:val="single" w:sz="6" w:space="0" w:color="000000"/>
            </w:tcBorders>
          </w:tcPr>
          <w:p w:rsidR="00DD2D1B" w:rsidRDefault="00DD2D1B">
            <w:pPr>
              <w:pStyle w:val="TableParagraph"/>
              <w:rPr>
                <w:rFonts w:ascii="Times New Roman"/>
                <w:sz w:val="24"/>
              </w:rPr>
            </w:pPr>
          </w:p>
        </w:tc>
        <w:tc>
          <w:tcPr>
            <w:tcW w:w="1306" w:type="dxa"/>
            <w:tcBorders>
              <w:top w:val="single" w:sz="6" w:space="0" w:color="000000"/>
              <w:left w:val="single" w:sz="6" w:space="0" w:color="000000"/>
              <w:bottom w:val="nil"/>
              <w:right w:val="single" w:sz="6" w:space="0" w:color="000000"/>
            </w:tcBorders>
          </w:tcPr>
          <w:p w:rsidR="00DD2D1B" w:rsidRDefault="00DD2D1B">
            <w:pPr>
              <w:pStyle w:val="TableParagraph"/>
              <w:rPr>
                <w:rFonts w:ascii="Times New Roman"/>
                <w:sz w:val="24"/>
              </w:rPr>
            </w:pPr>
          </w:p>
        </w:tc>
        <w:tc>
          <w:tcPr>
            <w:tcW w:w="1099" w:type="dxa"/>
            <w:tcBorders>
              <w:top w:val="single" w:sz="6" w:space="0" w:color="000000"/>
              <w:left w:val="single" w:sz="6" w:space="0" w:color="000000"/>
              <w:bottom w:val="nil"/>
              <w:right w:val="single" w:sz="6" w:space="0" w:color="000000"/>
            </w:tcBorders>
          </w:tcPr>
          <w:p w:rsidR="00DD2D1B" w:rsidRDefault="00DD2D1B">
            <w:pPr>
              <w:pStyle w:val="TableParagraph"/>
              <w:rPr>
                <w:rFonts w:ascii="Times New Roman"/>
                <w:sz w:val="24"/>
              </w:rPr>
            </w:pPr>
          </w:p>
        </w:tc>
        <w:tc>
          <w:tcPr>
            <w:tcW w:w="1181" w:type="dxa"/>
            <w:tcBorders>
              <w:top w:val="single" w:sz="6" w:space="0" w:color="000000"/>
              <w:left w:val="single" w:sz="6" w:space="0" w:color="000000"/>
              <w:bottom w:val="nil"/>
              <w:right w:val="single" w:sz="6" w:space="0" w:color="000000"/>
            </w:tcBorders>
          </w:tcPr>
          <w:p w:rsidR="00DD2D1B" w:rsidRDefault="00DD2D1B">
            <w:pPr>
              <w:pStyle w:val="TableParagraph"/>
              <w:rPr>
                <w:rFonts w:ascii="Times New Roman"/>
                <w:sz w:val="24"/>
              </w:rPr>
            </w:pPr>
          </w:p>
        </w:tc>
        <w:tc>
          <w:tcPr>
            <w:tcW w:w="1220" w:type="dxa"/>
            <w:tcBorders>
              <w:top w:val="single" w:sz="6" w:space="0" w:color="000000"/>
              <w:left w:val="single" w:sz="6" w:space="0" w:color="000000"/>
              <w:bottom w:val="nil"/>
              <w:right w:val="single" w:sz="6" w:space="0" w:color="000000"/>
            </w:tcBorders>
          </w:tcPr>
          <w:p w:rsidR="00DD2D1B" w:rsidRDefault="00DD2D1B">
            <w:pPr>
              <w:pStyle w:val="TableParagraph"/>
              <w:rPr>
                <w:rFonts w:ascii="Times New Roman"/>
                <w:sz w:val="24"/>
              </w:rPr>
            </w:pPr>
          </w:p>
        </w:tc>
        <w:tc>
          <w:tcPr>
            <w:tcW w:w="1256" w:type="dxa"/>
            <w:gridSpan w:val="2"/>
            <w:tcBorders>
              <w:top w:val="single" w:sz="6" w:space="0" w:color="000000"/>
              <w:left w:val="single" w:sz="6" w:space="0" w:color="000000"/>
              <w:bottom w:val="nil"/>
              <w:right w:val="single" w:sz="6" w:space="0" w:color="000000"/>
            </w:tcBorders>
          </w:tcPr>
          <w:p w:rsidR="00DD2D1B" w:rsidRDefault="00DD2D1B">
            <w:pPr>
              <w:pStyle w:val="TableParagraph"/>
              <w:rPr>
                <w:rFonts w:ascii="Times New Roman"/>
                <w:sz w:val="24"/>
              </w:rPr>
            </w:pPr>
          </w:p>
        </w:tc>
        <w:tc>
          <w:tcPr>
            <w:tcW w:w="1373" w:type="dxa"/>
            <w:tcBorders>
              <w:top w:val="single" w:sz="6" w:space="0" w:color="000000"/>
              <w:left w:val="single" w:sz="6" w:space="0" w:color="000000"/>
              <w:bottom w:val="nil"/>
              <w:right w:val="single" w:sz="6" w:space="0" w:color="000000"/>
            </w:tcBorders>
          </w:tcPr>
          <w:p w:rsidR="00DD2D1B" w:rsidRDefault="00DD2D1B">
            <w:pPr>
              <w:pStyle w:val="TableParagraph"/>
              <w:rPr>
                <w:rFonts w:ascii="Times New Roman"/>
                <w:sz w:val="24"/>
              </w:rPr>
            </w:pPr>
          </w:p>
        </w:tc>
        <w:tc>
          <w:tcPr>
            <w:tcW w:w="1318" w:type="dxa"/>
            <w:tcBorders>
              <w:top w:val="single" w:sz="6" w:space="0" w:color="000000"/>
              <w:left w:val="single" w:sz="6" w:space="0" w:color="000000"/>
              <w:bottom w:val="nil"/>
              <w:right w:val="single" w:sz="6" w:space="0" w:color="000000"/>
            </w:tcBorders>
          </w:tcPr>
          <w:p w:rsidR="00DD2D1B" w:rsidRDefault="00DD2D1B">
            <w:pPr>
              <w:pStyle w:val="TableParagraph"/>
              <w:rPr>
                <w:rFonts w:ascii="Times New Roman"/>
                <w:sz w:val="24"/>
              </w:rPr>
            </w:pPr>
          </w:p>
        </w:tc>
        <w:tc>
          <w:tcPr>
            <w:tcW w:w="1265" w:type="dxa"/>
            <w:tcBorders>
              <w:top w:val="single" w:sz="6" w:space="0" w:color="000000"/>
              <w:left w:val="single" w:sz="6" w:space="0" w:color="000000"/>
              <w:bottom w:val="nil"/>
              <w:right w:val="single" w:sz="6" w:space="0" w:color="000000"/>
            </w:tcBorders>
          </w:tcPr>
          <w:p w:rsidR="00DD2D1B" w:rsidRDefault="00DD2D1B">
            <w:pPr>
              <w:pStyle w:val="TableParagraph"/>
              <w:rPr>
                <w:rFonts w:ascii="Times New Roman"/>
                <w:sz w:val="24"/>
              </w:rPr>
            </w:pPr>
          </w:p>
        </w:tc>
        <w:tc>
          <w:tcPr>
            <w:tcW w:w="1863" w:type="dxa"/>
            <w:tcBorders>
              <w:top w:val="single" w:sz="6" w:space="0" w:color="000000"/>
              <w:left w:val="single" w:sz="6" w:space="0" w:color="000000"/>
              <w:bottom w:val="nil"/>
              <w:right w:val="single" w:sz="6" w:space="0" w:color="000000"/>
            </w:tcBorders>
          </w:tcPr>
          <w:p w:rsidR="00DD2D1B" w:rsidRDefault="00DD2D1B">
            <w:pPr>
              <w:pStyle w:val="TableParagraph"/>
              <w:rPr>
                <w:rFonts w:ascii="Times New Roman"/>
                <w:sz w:val="24"/>
              </w:rPr>
            </w:pPr>
          </w:p>
        </w:tc>
        <w:tc>
          <w:tcPr>
            <w:tcW w:w="1402" w:type="dxa"/>
            <w:tcBorders>
              <w:top w:val="single" w:sz="6" w:space="0" w:color="000000"/>
              <w:left w:val="single" w:sz="6" w:space="0" w:color="000000"/>
              <w:bottom w:val="nil"/>
              <w:right w:val="single" w:sz="6" w:space="0" w:color="000000"/>
            </w:tcBorders>
          </w:tcPr>
          <w:p w:rsidR="00DD2D1B" w:rsidRDefault="00DD2D1B">
            <w:pPr>
              <w:pStyle w:val="TableParagraph"/>
              <w:rPr>
                <w:rFonts w:ascii="Times New Roman"/>
                <w:sz w:val="24"/>
              </w:rPr>
            </w:pPr>
          </w:p>
        </w:tc>
        <w:tc>
          <w:tcPr>
            <w:tcW w:w="1112" w:type="dxa"/>
            <w:tcBorders>
              <w:top w:val="single" w:sz="6" w:space="0" w:color="000000"/>
              <w:left w:val="single" w:sz="6" w:space="0" w:color="000000"/>
              <w:bottom w:val="nil"/>
              <w:right w:val="double" w:sz="8" w:space="0" w:color="000000"/>
            </w:tcBorders>
          </w:tcPr>
          <w:p w:rsidR="00DD2D1B" w:rsidRDefault="00DD2D1B">
            <w:pPr>
              <w:pStyle w:val="TableParagraph"/>
              <w:rPr>
                <w:rFonts w:ascii="Times New Roman"/>
                <w:sz w:val="24"/>
              </w:rPr>
            </w:pPr>
          </w:p>
        </w:tc>
      </w:tr>
    </w:tbl>
    <w:p w:rsidR="00DD2D1B" w:rsidRDefault="008272FF">
      <w:pPr>
        <w:pStyle w:val="BodyText"/>
        <w:spacing w:before="55"/>
        <w:rPr>
          <w:rFonts w:ascii="Trebuchet MS"/>
          <w:b/>
          <w:sz w:val="20"/>
        </w:rPr>
      </w:pPr>
      <w:r>
        <w:rPr>
          <w:noProof/>
        </w:rPr>
        <mc:AlternateContent>
          <mc:Choice Requires="wpg">
            <w:drawing>
              <wp:anchor distT="0" distB="0" distL="0" distR="0" simplePos="0" relativeHeight="251717120" behindDoc="1" locked="0" layoutInCell="1" allowOverlap="1">
                <wp:simplePos x="0" y="0"/>
                <wp:positionH relativeFrom="page">
                  <wp:posOffset>728472</wp:posOffset>
                </wp:positionH>
                <wp:positionV relativeFrom="paragraph">
                  <wp:posOffset>198373</wp:posOffset>
                </wp:positionV>
                <wp:extent cx="9424670" cy="408940"/>
                <wp:effectExtent l="0" t="0" r="0" b="0"/>
                <wp:wrapTopAndBottom/>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24670" cy="408940"/>
                          <a:chOff x="0" y="0"/>
                          <a:chExt cx="9424670" cy="408940"/>
                        </a:xfrm>
                      </wpg:grpSpPr>
                      <wps:wsp>
                        <wps:cNvPr id="122" name="Graphic 122"/>
                        <wps:cNvSpPr/>
                        <wps:spPr>
                          <a:xfrm>
                            <a:off x="0" y="0"/>
                            <a:ext cx="9424670" cy="408940"/>
                          </a:xfrm>
                          <a:custGeom>
                            <a:avLst/>
                            <a:gdLst/>
                            <a:ahLst/>
                            <a:cxnLst/>
                            <a:rect l="l" t="t" r="r" b="b"/>
                            <a:pathLst>
                              <a:path w="9424670" h="408940">
                                <a:moveTo>
                                  <a:pt x="7674864" y="18288"/>
                                </a:moveTo>
                                <a:lnTo>
                                  <a:pt x="0" y="18288"/>
                                </a:lnTo>
                                <a:lnTo>
                                  <a:pt x="0" y="27432"/>
                                </a:lnTo>
                                <a:lnTo>
                                  <a:pt x="7674864" y="27432"/>
                                </a:lnTo>
                                <a:lnTo>
                                  <a:pt x="7674864" y="18288"/>
                                </a:lnTo>
                                <a:close/>
                              </a:path>
                              <a:path w="9424670" h="408940">
                                <a:moveTo>
                                  <a:pt x="7674864" y="0"/>
                                </a:moveTo>
                                <a:lnTo>
                                  <a:pt x="0" y="0"/>
                                </a:lnTo>
                                <a:lnTo>
                                  <a:pt x="0" y="9144"/>
                                </a:lnTo>
                                <a:lnTo>
                                  <a:pt x="7674864" y="9144"/>
                                </a:lnTo>
                                <a:lnTo>
                                  <a:pt x="7674864" y="0"/>
                                </a:lnTo>
                                <a:close/>
                              </a:path>
                              <a:path w="9424670" h="408940">
                                <a:moveTo>
                                  <a:pt x="8595360" y="18288"/>
                                </a:moveTo>
                                <a:lnTo>
                                  <a:pt x="8586216" y="18288"/>
                                </a:lnTo>
                                <a:lnTo>
                                  <a:pt x="8586216" y="27432"/>
                                </a:lnTo>
                                <a:lnTo>
                                  <a:pt x="8586216" y="381000"/>
                                </a:lnTo>
                                <a:lnTo>
                                  <a:pt x="8586216" y="390144"/>
                                </a:lnTo>
                                <a:lnTo>
                                  <a:pt x="8595360" y="390144"/>
                                </a:lnTo>
                                <a:lnTo>
                                  <a:pt x="8595360" y="381000"/>
                                </a:lnTo>
                                <a:lnTo>
                                  <a:pt x="8595360" y="27432"/>
                                </a:lnTo>
                                <a:lnTo>
                                  <a:pt x="8595360" y="18288"/>
                                </a:lnTo>
                                <a:close/>
                              </a:path>
                              <a:path w="9424670" h="408940">
                                <a:moveTo>
                                  <a:pt x="9406128" y="18288"/>
                                </a:moveTo>
                                <a:lnTo>
                                  <a:pt x="9396984" y="18288"/>
                                </a:lnTo>
                                <a:lnTo>
                                  <a:pt x="9396984" y="27432"/>
                                </a:lnTo>
                                <a:lnTo>
                                  <a:pt x="9396984" y="381000"/>
                                </a:lnTo>
                                <a:lnTo>
                                  <a:pt x="8613648" y="381000"/>
                                </a:lnTo>
                                <a:lnTo>
                                  <a:pt x="8613648" y="27432"/>
                                </a:lnTo>
                                <a:lnTo>
                                  <a:pt x="9396984" y="27432"/>
                                </a:lnTo>
                                <a:lnTo>
                                  <a:pt x="9396984" y="18288"/>
                                </a:lnTo>
                                <a:lnTo>
                                  <a:pt x="8613648" y="18288"/>
                                </a:lnTo>
                                <a:lnTo>
                                  <a:pt x="8604504" y="18288"/>
                                </a:lnTo>
                                <a:lnTo>
                                  <a:pt x="8604504" y="27432"/>
                                </a:lnTo>
                                <a:lnTo>
                                  <a:pt x="8604504" y="381000"/>
                                </a:lnTo>
                                <a:lnTo>
                                  <a:pt x="8604504" y="390144"/>
                                </a:lnTo>
                                <a:lnTo>
                                  <a:pt x="8613648" y="390144"/>
                                </a:lnTo>
                                <a:lnTo>
                                  <a:pt x="9396984" y="390144"/>
                                </a:lnTo>
                                <a:lnTo>
                                  <a:pt x="9406128" y="390144"/>
                                </a:lnTo>
                                <a:lnTo>
                                  <a:pt x="9406128" y="381000"/>
                                </a:lnTo>
                                <a:lnTo>
                                  <a:pt x="9406128" y="27432"/>
                                </a:lnTo>
                                <a:lnTo>
                                  <a:pt x="9406128" y="18288"/>
                                </a:lnTo>
                                <a:close/>
                              </a:path>
                              <a:path w="9424670" h="408940">
                                <a:moveTo>
                                  <a:pt x="9424416" y="0"/>
                                </a:moveTo>
                                <a:lnTo>
                                  <a:pt x="9415272" y="0"/>
                                </a:lnTo>
                                <a:lnTo>
                                  <a:pt x="9396984" y="0"/>
                                </a:lnTo>
                                <a:lnTo>
                                  <a:pt x="8613648" y="0"/>
                                </a:lnTo>
                                <a:lnTo>
                                  <a:pt x="8586216" y="0"/>
                                </a:lnTo>
                                <a:lnTo>
                                  <a:pt x="8586216" y="9144"/>
                                </a:lnTo>
                                <a:lnTo>
                                  <a:pt x="8613648" y="9144"/>
                                </a:lnTo>
                                <a:lnTo>
                                  <a:pt x="9396984" y="9144"/>
                                </a:lnTo>
                                <a:lnTo>
                                  <a:pt x="9415272" y="9144"/>
                                </a:lnTo>
                                <a:lnTo>
                                  <a:pt x="9415272" y="27432"/>
                                </a:lnTo>
                                <a:lnTo>
                                  <a:pt x="9415272" y="381000"/>
                                </a:lnTo>
                                <a:lnTo>
                                  <a:pt x="9415272" y="399288"/>
                                </a:lnTo>
                                <a:lnTo>
                                  <a:pt x="9396984" y="399288"/>
                                </a:lnTo>
                                <a:lnTo>
                                  <a:pt x="8613648" y="399288"/>
                                </a:lnTo>
                                <a:lnTo>
                                  <a:pt x="8586216" y="399288"/>
                                </a:lnTo>
                                <a:lnTo>
                                  <a:pt x="8586216" y="408432"/>
                                </a:lnTo>
                                <a:lnTo>
                                  <a:pt x="8613648" y="408432"/>
                                </a:lnTo>
                                <a:lnTo>
                                  <a:pt x="9396984" y="408432"/>
                                </a:lnTo>
                                <a:lnTo>
                                  <a:pt x="9415272" y="408432"/>
                                </a:lnTo>
                                <a:lnTo>
                                  <a:pt x="9424416" y="408432"/>
                                </a:lnTo>
                                <a:lnTo>
                                  <a:pt x="9424416" y="399288"/>
                                </a:lnTo>
                                <a:lnTo>
                                  <a:pt x="9424416" y="381000"/>
                                </a:lnTo>
                                <a:lnTo>
                                  <a:pt x="9424416" y="27432"/>
                                </a:lnTo>
                                <a:lnTo>
                                  <a:pt x="9424416" y="9144"/>
                                </a:lnTo>
                                <a:lnTo>
                                  <a:pt x="9424416" y="0"/>
                                </a:lnTo>
                                <a:close/>
                              </a:path>
                            </a:pathLst>
                          </a:custGeom>
                          <a:solidFill>
                            <a:srgbClr val="000000"/>
                          </a:solidFill>
                        </wps:spPr>
                        <wps:bodyPr wrap="square" lIns="0" tIns="0" rIns="0" bIns="0" rtlCol="0">
                          <a:prstTxWarp prst="textNoShape">
                            <a:avLst/>
                          </a:prstTxWarp>
                          <a:noAutofit/>
                        </wps:bodyPr>
                      </wps:wsp>
                      <wps:wsp>
                        <wps:cNvPr id="123" name="Textbox 123"/>
                        <wps:cNvSpPr txBox="1"/>
                        <wps:spPr>
                          <a:xfrm>
                            <a:off x="7688580" y="13716"/>
                            <a:ext cx="911860" cy="381000"/>
                          </a:xfrm>
                          <a:prstGeom prst="rect">
                            <a:avLst/>
                          </a:prstGeom>
                          <a:ln w="27431" cmpd="dbl">
                            <a:solidFill>
                              <a:srgbClr val="000000"/>
                            </a:solidFill>
                            <a:prstDash val="solid"/>
                          </a:ln>
                        </wps:spPr>
                        <wps:txbx>
                          <w:txbxContent>
                            <w:p w:rsidR="00A41F4D" w:rsidRDefault="00A41F4D">
                              <w:pPr>
                                <w:spacing w:line="242" w:lineRule="auto"/>
                                <w:ind w:left="54" w:right="91"/>
                                <w:rPr>
                                  <w:rFonts w:ascii="Times New Roman"/>
                                  <w:sz w:val="24"/>
                                </w:rPr>
                              </w:pPr>
                              <w:r>
                                <w:rPr>
                                  <w:rFonts w:ascii="Times New Roman"/>
                                  <w:sz w:val="24"/>
                                </w:rPr>
                                <w:t>Total</w:t>
                              </w:r>
                              <w:r>
                                <w:rPr>
                                  <w:rFonts w:ascii="Times New Roman"/>
                                  <w:spacing w:val="-15"/>
                                  <w:sz w:val="24"/>
                                </w:rPr>
                                <w:t xml:space="preserve"> </w:t>
                              </w:r>
                              <w:r>
                                <w:rPr>
                                  <w:rFonts w:ascii="Times New Roman"/>
                                  <w:sz w:val="24"/>
                                </w:rPr>
                                <w:t xml:space="preserve">Tender </w:t>
                              </w:r>
                              <w:r>
                                <w:rPr>
                                  <w:rFonts w:ascii="Times New Roman"/>
                                  <w:spacing w:val="-2"/>
                                  <w:sz w:val="24"/>
                                </w:rPr>
                                <w:t>Price</w:t>
                              </w:r>
                            </w:p>
                          </w:txbxContent>
                        </wps:txbx>
                        <wps:bodyPr wrap="square" lIns="0" tIns="0" rIns="0" bIns="0" rtlCol="0">
                          <a:noAutofit/>
                        </wps:bodyPr>
                      </wps:wsp>
                    </wpg:wgp>
                  </a:graphicData>
                </a:graphic>
              </wp:anchor>
            </w:drawing>
          </mc:Choice>
          <mc:Fallback>
            <w:pict>
              <v:group id="Group 121" o:spid="_x0000_s1026" style="position:absolute;margin-left:57.35pt;margin-top:15.6pt;width:742.1pt;height:32.2pt;z-index:-251599360;mso-wrap-distance-left:0;mso-wrap-distance-right:0;mso-position-horizontal-relative:page" coordsize="94246,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">
                <v:shape id="Graphic 122" o:spid="_x0000_s1027" style="position:absolute;width:94246;height:4089;visibility:visible;mso-wrap-style:square;v-text-anchor:top" coordsize="9424670,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" path="m7674864,18288l,18288r,9144l7674864,27432r,-9144xem7674864,l,,,9144r7674864,l7674864,xem8595360,18288r-9144,l8586216,27432r,353568l8586216,390144r9144,l8595360,381000r,-353568l8595360,18288xem9406128,18288r-9144,l9396984,27432r,353568l8613648,381000r,-353568l9396984,27432r,-9144l8613648,18288r-9144,l8604504,27432r,353568l8604504,390144r9144,l9396984,390144r9144,l9406128,381000r,-353568l9406128,18288xem9424416,r-9144,l9396984,,8613648,r-27432,l8586216,9144r27432,l9396984,9144r18288,l9415272,27432r,353568l9415272,399288r-18288,l8613648,399288r-27432,l8586216,408432r27432,l9396984,408432r18288,l9424416,408432r,-9144l9424416,381000r,-353568l9424416,9144r,-9144xe" fillcolor="black" stroked="f">
                  <v:path arrowok="t"/>
                </v:shape>
                <v:shapetype id="_x0000_t202" coordsize="21600,21600" o:spt="202" path="m,l,21600r21600,l21600,xe">
                  <v:stroke joinstyle="miter"/>
                  <v:path gradientshapeok="t" o:connecttype="rect"/>
                </v:shapetype>
                <v:shape id="Textbox 123" o:spid="_x0000_s1028" type="#_x0000_t202" style="position:absolute;left:76885;top:137;width:911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" filled="f" strokeweight=".76197mm">
                  <v:stroke linestyle="thinThin"/>
                  <v:textbox inset="0,0,0,0">
                    <w:txbxContent>
                      <w:p w:rsidR="00A41F4D" w:rsidRDefault="00A41F4D">
                        <w:pPr>
                          <w:spacing w:line="242" w:lineRule="auto"/>
                          <w:ind w:left="54" w:right="91"/>
                          <w:rPr>
                            <w:rFonts w:ascii="Times New Roman"/>
                            <w:sz w:val="24"/>
                          </w:rPr>
                        </w:pPr>
                        <w:r>
                          <w:rPr>
                            <w:rFonts w:ascii="Times New Roman"/>
                            <w:sz w:val="24"/>
                          </w:rPr>
                          <w:t>Total</w:t>
                        </w:r>
                        <w:r>
                          <w:rPr>
                            <w:rFonts w:ascii="Times New Roman"/>
                            <w:spacing w:val="-15"/>
                            <w:sz w:val="24"/>
                          </w:rPr>
                          <w:t xml:space="preserve"> </w:t>
                        </w:r>
                        <w:r>
                          <w:rPr>
                            <w:rFonts w:ascii="Times New Roman"/>
                            <w:sz w:val="24"/>
                          </w:rPr>
                          <w:t xml:space="preserve">Tender </w:t>
                        </w:r>
                        <w:r>
                          <w:rPr>
                            <w:rFonts w:ascii="Times New Roman"/>
                            <w:spacing w:val="-2"/>
                            <w:sz w:val="24"/>
                          </w:rPr>
                          <w:t>Price</w:t>
                        </w:r>
                      </w:p>
                    </w:txbxContent>
                  </v:textbox>
                </v:shape>
                <w10:wrap type="topAndBottom" anchorx="page"/>
              </v:group>
            </w:pict>
          </mc:Fallback>
        </mc:AlternateContent>
      </w:r>
    </w:p>
    <w:p w:rsidR="00DD2D1B" w:rsidRDefault="008272FF">
      <w:pPr>
        <w:pStyle w:val="BodyText"/>
        <w:spacing w:before="21"/>
        <w:ind w:left="120"/>
      </w:pPr>
      <w:r>
        <w:t>NB:</w:t>
      </w:r>
      <w:r>
        <w:rPr>
          <w:spacing w:val="-8"/>
        </w:rPr>
        <w:t xml:space="preserve"> </w:t>
      </w:r>
      <w:r>
        <w:t>To</w:t>
      </w:r>
      <w:r>
        <w:rPr>
          <w:spacing w:val="-9"/>
        </w:rPr>
        <w:t xml:space="preserve"> </w:t>
      </w:r>
      <w:r>
        <w:t>tenderers,</w:t>
      </w:r>
      <w:r>
        <w:rPr>
          <w:spacing w:val="-8"/>
        </w:rPr>
        <w:t xml:space="preserve"> </w:t>
      </w:r>
      <w:r>
        <w:t>fill</w:t>
      </w:r>
      <w:r>
        <w:rPr>
          <w:spacing w:val="-6"/>
        </w:rPr>
        <w:t xml:space="preserve"> </w:t>
      </w:r>
      <w:r>
        <w:t>columns</w:t>
      </w:r>
      <w:r>
        <w:rPr>
          <w:spacing w:val="-10"/>
        </w:rPr>
        <w:t xml:space="preserve"> </w:t>
      </w:r>
      <w:r>
        <w:t>6</w:t>
      </w:r>
      <w:r>
        <w:rPr>
          <w:spacing w:val="-8"/>
        </w:rPr>
        <w:t xml:space="preserve"> </w:t>
      </w:r>
      <w:r>
        <w:t>and</w:t>
      </w:r>
      <w:r>
        <w:rPr>
          <w:spacing w:val="-9"/>
        </w:rPr>
        <w:t xml:space="preserve"> </w:t>
      </w:r>
      <w:r>
        <w:rPr>
          <w:spacing w:val="-5"/>
        </w:rPr>
        <w:t>12.</w:t>
      </w:r>
    </w:p>
    <w:p w:rsidR="00DD2D1B" w:rsidRDefault="008272FF">
      <w:pPr>
        <w:spacing w:before="111"/>
        <w:ind w:left="105"/>
        <w:rPr>
          <w:sz w:val="24"/>
        </w:rPr>
      </w:pPr>
      <w:r>
        <w:rPr>
          <w:w w:val="90"/>
          <w:sz w:val="24"/>
        </w:rPr>
        <w:t>Name</w:t>
      </w:r>
      <w:r>
        <w:rPr>
          <w:spacing w:val="11"/>
          <w:sz w:val="24"/>
        </w:rPr>
        <w:t xml:space="preserve"> </w:t>
      </w:r>
      <w:r>
        <w:rPr>
          <w:w w:val="90"/>
          <w:sz w:val="24"/>
        </w:rPr>
        <w:t>of</w:t>
      </w:r>
      <w:r>
        <w:rPr>
          <w:spacing w:val="11"/>
          <w:sz w:val="24"/>
        </w:rPr>
        <w:t xml:space="preserve"> </w:t>
      </w:r>
      <w:r>
        <w:rPr>
          <w:w w:val="90"/>
          <w:sz w:val="24"/>
        </w:rPr>
        <w:t>tenderer</w:t>
      </w:r>
      <w:r>
        <w:rPr>
          <w:spacing w:val="12"/>
          <w:sz w:val="24"/>
        </w:rPr>
        <w:t xml:space="preserve"> </w:t>
      </w:r>
      <w:r>
        <w:rPr>
          <w:w w:val="90"/>
          <w:sz w:val="24"/>
        </w:rPr>
        <w:t>[</w:t>
      </w:r>
      <w:r>
        <w:rPr>
          <w:rFonts w:ascii="Trebuchet MS"/>
          <w:i/>
          <w:w w:val="90"/>
          <w:sz w:val="25"/>
        </w:rPr>
        <w:t>insert</w:t>
      </w:r>
      <w:r>
        <w:rPr>
          <w:rFonts w:ascii="Trebuchet MS"/>
          <w:i/>
          <w:spacing w:val="10"/>
          <w:sz w:val="25"/>
        </w:rPr>
        <w:t xml:space="preserve"> </w:t>
      </w:r>
      <w:r>
        <w:rPr>
          <w:rFonts w:ascii="Trebuchet MS"/>
          <w:i/>
          <w:w w:val="90"/>
          <w:sz w:val="25"/>
        </w:rPr>
        <w:t>complete</w:t>
      </w:r>
      <w:r>
        <w:rPr>
          <w:rFonts w:ascii="Trebuchet MS"/>
          <w:i/>
          <w:spacing w:val="14"/>
          <w:sz w:val="25"/>
        </w:rPr>
        <w:t xml:space="preserve"> </w:t>
      </w:r>
      <w:r>
        <w:rPr>
          <w:rFonts w:ascii="Trebuchet MS"/>
          <w:i/>
          <w:w w:val="90"/>
          <w:sz w:val="25"/>
        </w:rPr>
        <w:t>name</w:t>
      </w:r>
      <w:r>
        <w:rPr>
          <w:rFonts w:ascii="Trebuchet MS"/>
          <w:i/>
          <w:spacing w:val="13"/>
          <w:sz w:val="25"/>
        </w:rPr>
        <w:t xml:space="preserve"> </w:t>
      </w:r>
      <w:r>
        <w:rPr>
          <w:rFonts w:ascii="Trebuchet MS"/>
          <w:i/>
          <w:w w:val="90"/>
          <w:sz w:val="25"/>
        </w:rPr>
        <w:t>of</w:t>
      </w:r>
      <w:r>
        <w:rPr>
          <w:rFonts w:ascii="Trebuchet MS"/>
          <w:i/>
          <w:spacing w:val="12"/>
          <w:sz w:val="25"/>
        </w:rPr>
        <w:t xml:space="preserve"> </w:t>
      </w:r>
      <w:r>
        <w:rPr>
          <w:rFonts w:ascii="Trebuchet MS"/>
          <w:i/>
          <w:w w:val="90"/>
          <w:sz w:val="25"/>
        </w:rPr>
        <w:t>tenderer</w:t>
      </w:r>
      <w:r>
        <w:rPr>
          <w:w w:val="90"/>
          <w:sz w:val="24"/>
        </w:rPr>
        <w:t>]</w:t>
      </w:r>
      <w:r>
        <w:rPr>
          <w:spacing w:val="11"/>
          <w:sz w:val="24"/>
        </w:rPr>
        <w:t xml:space="preserve"> </w:t>
      </w:r>
      <w:r>
        <w:rPr>
          <w:w w:val="90"/>
          <w:sz w:val="24"/>
        </w:rPr>
        <w:t>Signature</w:t>
      </w:r>
      <w:r>
        <w:rPr>
          <w:spacing w:val="12"/>
          <w:sz w:val="24"/>
        </w:rPr>
        <w:t xml:space="preserve"> </w:t>
      </w:r>
      <w:r>
        <w:rPr>
          <w:w w:val="90"/>
          <w:sz w:val="24"/>
        </w:rPr>
        <w:t>of</w:t>
      </w:r>
      <w:r>
        <w:rPr>
          <w:spacing w:val="14"/>
          <w:sz w:val="24"/>
        </w:rPr>
        <w:t xml:space="preserve"> </w:t>
      </w:r>
      <w:r>
        <w:rPr>
          <w:w w:val="90"/>
          <w:sz w:val="24"/>
        </w:rPr>
        <w:t>tenderer</w:t>
      </w:r>
      <w:r>
        <w:rPr>
          <w:spacing w:val="11"/>
          <w:sz w:val="24"/>
        </w:rPr>
        <w:t xml:space="preserve"> </w:t>
      </w:r>
      <w:r>
        <w:rPr>
          <w:w w:val="90"/>
          <w:sz w:val="24"/>
        </w:rPr>
        <w:t>[</w:t>
      </w:r>
      <w:r>
        <w:rPr>
          <w:rFonts w:ascii="Trebuchet MS"/>
          <w:i/>
          <w:w w:val="90"/>
          <w:sz w:val="25"/>
        </w:rPr>
        <w:t>signature</w:t>
      </w:r>
      <w:r>
        <w:rPr>
          <w:rFonts w:ascii="Trebuchet MS"/>
          <w:i/>
          <w:spacing w:val="10"/>
          <w:sz w:val="25"/>
        </w:rPr>
        <w:t xml:space="preserve"> </w:t>
      </w:r>
      <w:r>
        <w:rPr>
          <w:rFonts w:ascii="Trebuchet MS"/>
          <w:i/>
          <w:w w:val="90"/>
          <w:sz w:val="25"/>
        </w:rPr>
        <w:t>of</w:t>
      </w:r>
      <w:r>
        <w:rPr>
          <w:rFonts w:ascii="Trebuchet MS"/>
          <w:i/>
          <w:spacing w:val="14"/>
          <w:sz w:val="25"/>
        </w:rPr>
        <w:t xml:space="preserve"> </w:t>
      </w:r>
      <w:r>
        <w:rPr>
          <w:rFonts w:ascii="Trebuchet MS"/>
          <w:i/>
          <w:w w:val="90"/>
          <w:sz w:val="25"/>
        </w:rPr>
        <w:t>person</w:t>
      </w:r>
      <w:r>
        <w:rPr>
          <w:rFonts w:ascii="Trebuchet MS"/>
          <w:i/>
          <w:spacing w:val="11"/>
          <w:sz w:val="25"/>
        </w:rPr>
        <w:t xml:space="preserve"> </w:t>
      </w:r>
      <w:r>
        <w:rPr>
          <w:rFonts w:ascii="Trebuchet MS"/>
          <w:i/>
          <w:w w:val="90"/>
          <w:sz w:val="25"/>
        </w:rPr>
        <w:t>signing</w:t>
      </w:r>
      <w:r>
        <w:rPr>
          <w:rFonts w:ascii="Trebuchet MS"/>
          <w:i/>
          <w:spacing w:val="13"/>
          <w:sz w:val="25"/>
        </w:rPr>
        <w:t xml:space="preserve"> </w:t>
      </w:r>
      <w:r>
        <w:rPr>
          <w:rFonts w:ascii="Trebuchet MS"/>
          <w:i/>
          <w:w w:val="90"/>
          <w:sz w:val="25"/>
        </w:rPr>
        <w:t>the</w:t>
      </w:r>
      <w:r>
        <w:rPr>
          <w:rFonts w:ascii="Trebuchet MS"/>
          <w:i/>
          <w:spacing w:val="12"/>
          <w:sz w:val="25"/>
        </w:rPr>
        <w:t xml:space="preserve"> </w:t>
      </w:r>
      <w:r>
        <w:rPr>
          <w:rFonts w:ascii="Trebuchet MS"/>
          <w:i/>
          <w:w w:val="90"/>
          <w:sz w:val="25"/>
        </w:rPr>
        <w:t>Tender</w:t>
      </w:r>
      <w:r>
        <w:rPr>
          <w:w w:val="90"/>
          <w:sz w:val="24"/>
        </w:rPr>
        <w:t>]</w:t>
      </w:r>
      <w:r>
        <w:rPr>
          <w:spacing w:val="12"/>
          <w:sz w:val="24"/>
        </w:rPr>
        <w:t xml:space="preserve"> </w:t>
      </w:r>
      <w:r>
        <w:rPr>
          <w:w w:val="90"/>
          <w:sz w:val="24"/>
        </w:rPr>
        <w:t>Date</w:t>
      </w:r>
      <w:r>
        <w:rPr>
          <w:spacing w:val="11"/>
          <w:sz w:val="24"/>
        </w:rPr>
        <w:t xml:space="preserve"> </w:t>
      </w:r>
      <w:r>
        <w:rPr>
          <w:w w:val="90"/>
          <w:sz w:val="24"/>
        </w:rPr>
        <w:t>[</w:t>
      </w:r>
      <w:r>
        <w:rPr>
          <w:rFonts w:ascii="Trebuchet MS"/>
          <w:i/>
          <w:w w:val="90"/>
          <w:sz w:val="25"/>
        </w:rPr>
        <w:t>insert</w:t>
      </w:r>
      <w:r>
        <w:rPr>
          <w:rFonts w:ascii="Trebuchet MS"/>
          <w:i/>
          <w:spacing w:val="13"/>
          <w:sz w:val="25"/>
        </w:rPr>
        <w:t xml:space="preserve"> </w:t>
      </w:r>
      <w:r>
        <w:rPr>
          <w:rFonts w:ascii="Trebuchet MS"/>
          <w:i/>
          <w:spacing w:val="-2"/>
          <w:w w:val="90"/>
          <w:sz w:val="25"/>
        </w:rPr>
        <w:t>date</w:t>
      </w:r>
      <w:r>
        <w:rPr>
          <w:spacing w:val="-2"/>
          <w:w w:val="90"/>
          <w:sz w:val="24"/>
        </w:rPr>
        <w:t>]</w:t>
      </w:r>
    </w:p>
    <w:p w:rsidR="00DD2D1B" w:rsidRDefault="00DD2D1B">
      <w:pPr>
        <w:rPr>
          <w:sz w:val="24"/>
        </w:rPr>
        <w:sectPr w:rsidR="00DD2D1B">
          <w:footerReference w:type="even" r:id="rId69"/>
          <w:pgSz w:w="16840" w:h="11910" w:orient="landscape"/>
          <w:pgMar w:top="1140" w:right="600" w:bottom="280" w:left="600" w:header="0" w:footer="0" w:gutter="0"/>
          <w:cols w:space="720"/>
        </w:sectPr>
      </w:pPr>
    </w:p>
    <w:p w:rsidR="00DD2D1B" w:rsidRDefault="008272FF">
      <w:pPr>
        <w:spacing w:before="88"/>
        <w:ind w:left="189"/>
        <w:rPr>
          <w:rFonts w:ascii="Trebuchet MS"/>
          <w:b/>
          <w:sz w:val="24"/>
        </w:rPr>
      </w:pPr>
      <w:r>
        <w:rPr>
          <w:rFonts w:ascii="Trebuchet MS"/>
          <w:b/>
          <w:color w:val="FF0000"/>
          <w:w w:val="90"/>
          <w:sz w:val="24"/>
          <w:u w:val="single" w:color="000000"/>
        </w:rPr>
        <w:lastRenderedPageBreak/>
        <w:t>Price</w:t>
      </w:r>
      <w:r>
        <w:rPr>
          <w:rFonts w:ascii="Trebuchet MS"/>
          <w:b/>
          <w:color w:val="FF0000"/>
          <w:spacing w:val="16"/>
          <w:sz w:val="24"/>
          <w:u w:val="single" w:color="000000"/>
        </w:rPr>
        <w:t xml:space="preserve"> </w:t>
      </w:r>
      <w:r>
        <w:rPr>
          <w:rFonts w:ascii="Trebuchet MS"/>
          <w:b/>
          <w:color w:val="FF0000"/>
          <w:w w:val="90"/>
          <w:sz w:val="24"/>
          <w:u w:val="single" w:color="000000"/>
        </w:rPr>
        <w:t>Schedule:</w:t>
      </w:r>
      <w:r>
        <w:rPr>
          <w:rFonts w:ascii="Trebuchet MS"/>
          <w:b/>
          <w:color w:val="FF0000"/>
          <w:spacing w:val="17"/>
          <w:sz w:val="24"/>
          <w:u w:val="single" w:color="000000"/>
        </w:rPr>
        <w:t xml:space="preserve"> </w:t>
      </w:r>
      <w:r>
        <w:rPr>
          <w:rFonts w:ascii="Trebuchet MS"/>
          <w:b/>
          <w:color w:val="FF0000"/>
          <w:w w:val="90"/>
          <w:sz w:val="24"/>
          <w:u w:val="single" w:color="000000"/>
        </w:rPr>
        <w:t>Goods</w:t>
      </w:r>
      <w:r>
        <w:rPr>
          <w:rFonts w:ascii="Trebuchet MS"/>
          <w:b/>
          <w:color w:val="FF0000"/>
          <w:spacing w:val="17"/>
          <w:sz w:val="24"/>
          <w:u w:val="single" w:color="000000"/>
        </w:rPr>
        <w:t xml:space="preserve"> </w:t>
      </w:r>
      <w:r>
        <w:rPr>
          <w:rFonts w:ascii="Trebuchet MS"/>
          <w:b/>
          <w:color w:val="FF0000"/>
          <w:w w:val="90"/>
          <w:sz w:val="24"/>
          <w:u w:val="single" w:color="000000"/>
        </w:rPr>
        <w:t>Manufactured</w:t>
      </w:r>
      <w:r>
        <w:rPr>
          <w:rFonts w:ascii="Trebuchet MS"/>
          <w:b/>
          <w:color w:val="FF0000"/>
          <w:spacing w:val="17"/>
          <w:sz w:val="24"/>
          <w:u w:val="single" w:color="000000"/>
        </w:rPr>
        <w:t xml:space="preserve"> </w:t>
      </w:r>
      <w:r>
        <w:rPr>
          <w:rFonts w:ascii="Trebuchet MS"/>
          <w:b/>
          <w:color w:val="FF0000"/>
          <w:w w:val="90"/>
          <w:sz w:val="24"/>
          <w:u w:val="single" w:color="000000"/>
        </w:rPr>
        <w:t>in</w:t>
      </w:r>
      <w:r>
        <w:rPr>
          <w:rFonts w:ascii="Trebuchet MS"/>
          <w:b/>
          <w:color w:val="FF0000"/>
          <w:spacing w:val="15"/>
          <w:sz w:val="24"/>
          <w:u w:val="single" w:color="000000"/>
        </w:rPr>
        <w:t xml:space="preserve"> </w:t>
      </w:r>
      <w:r>
        <w:rPr>
          <w:rFonts w:ascii="Trebuchet MS"/>
          <w:b/>
          <w:color w:val="FF0000"/>
          <w:spacing w:val="-2"/>
          <w:w w:val="90"/>
          <w:sz w:val="24"/>
          <w:u w:val="single" w:color="000000"/>
        </w:rPr>
        <w:t>Kenya</w:t>
      </w:r>
    </w:p>
    <w:p w:rsidR="00DD2D1B" w:rsidRDefault="00DD2D1B">
      <w:pPr>
        <w:pStyle w:val="BodyText"/>
        <w:spacing w:before="199" w:after="1"/>
        <w:rPr>
          <w:rFonts w:ascii="Trebuchet MS"/>
          <w:b/>
          <w:sz w:val="20"/>
        </w:rPr>
      </w:pPr>
    </w:p>
    <w:tbl>
      <w:tblPr>
        <w:tblW w:w="0" w:type="auto"/>
        <w:tblInd w:w="61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720"/>
        <w:gridCol w:w="1857"/>
        <w:gridCol w:w="1161"/>
        <w:gridCol w:w="943"/>
        <w:gridCol w:w="1062"/>
        <w:gridCol w:w="1146"/>
        <w:gridCol w:w="1878"/>
        <w:gridCol w:w="2110"/>
        <w:gridCol w:w="2012"/>
        <w:gridCol w:w="1229"/>
      </w:tblGrid>
      <w:tr w:rsidR="00DD2D1B">
        <w:trPr>
          <w:trHeight w:val="1306"/>
        </w:trPr>
        <w:tc>
          <w:tcPr>
            <w:tcW w:w="14118" w:type="dxa"/>
            <w:gridSpan w:val="10"/>
          </w:tcPr>
          <w:p w:rsidR="00DD2D1B" w:rsidRDefault="008272FF">
            <w:pPr>
              <w:pStyle w:val="TableParagraph"/>
              <w:tabs>
                <w:tab w:val="left" w:pos="4264"/>
                <w:tab w:val="left" w:pos="10478"/>
                <w:tab w:val="left" w:pos="10555"/>
                <w:tab w:val="left" w:pos="14049"/>
                <w:tab w:val="left" w:pos="14179"/>
              </w:tabs>
              <w:spacing w:before="1" w:line="256" w:lineRule="auto"/>
              <w:ind w:left="4151" w:right="-116" w:hanging="4095"/>
              <w:rPr>
                <w:sz w:val="24"/>
              </w:rPr>
            </w:pPr>
            <w:r>
              <w:rPr>
                <w:noProof/>
              </w:rPr>
              <mc:AlternateContent>
                <mc:Choice Requires="wpg">
                  <w:drawing>
                    <wp:anchor distT="0" distB="0" distL="0" distR="0" simplePos="0" relativeHeight="251688448" behindDoc="1" locked="0" layoutInCell="1" allowOverlap="1">
                      <wp:simplePos x="0" y="0"/>
                      <wp:positionH relativeFrom="column">
                        <wp:posOffset>45719</wp:posOffset>
                      </wp:positionH>
                      <wp:positionV relativeFrom="paragraph">
                        <wp:posOffset>376832</wp:posOffset>
                      </wp:positionV>
                      <wp:extent cx="1676400" cy="889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0" cy="8890"/>
                                <a:chOff x="0" y="0"/>
                                <a:chExt cx="1676400" cy="8890"/>
                              </a:xfrm>
                            </wpg:grpSpPr>
                            <wps:wsp>
                              <wps:cNvPr id="125" name="Graphic 125"/>
                              <wps:cNvSpPr/>
                              <wps:spPr>
                                <a:xfrm>
                                  <a:off x="0" y="4419"/>
                                  <a:ext cx="1676400" cy="1270"/>
                                </a:xfrm>
                                <a:custGeom>
                                  <a:avLst/>
                                  <a:gdLst/>
                                  <a:ahLst/>
                                  <a:cxnLst/>
                                  <a:rect l="l" t="t" r="r" b="b"/>
                                  <a:pathLst>
                                    <a:path w="1676400">
                                      <a:moveTo>
                                        <a:pt x="0" y="0"/>
                                      </a:moveTo>
                                      <a:lnTo>
                                        <a:pt x="1676400" y="0"/>
                                      </a:lnTo>
                                    </a:path>
                                  </a:pathLst>
                                </a:custGeom>
                                <a:ln w="8839">
                                  <a:solidFill>
                                    <a:srgbClr val="FE0000"/>
                                  </a:solidFill>
                                  <a:prstDash val="solid"/>
                                </a:ln>
                              </wps:spPr>
                              <wps:bodyPr wrap="square" lIns="0" tIns="0" rIns="0" bIns="0" rtlCol="0">
                                <a:prstTxWarp prst="textNoShape">
                                  <a:avLst/>
                                </a:prstTxWarp>
                                <a:noAutofit/>
                              </wps:bodyPr>
                            </wps:wsp>
                          </wpg:wgp>
                        </a:graphicData>
                      </a:graphic>
                    </wp:anchor>
                  </w:drawing>
                </mc:Choice>
                <mc:Fallback>
                  <w:pict>
                    <v:group w14:anchorId="1E8F2316" id="Group 124" o:spid="_x0000_s1026" style="position:absolute;margin-left:3.6pt;margin-top:29.65pt;width:132pt;height:.7pt;z-index:-251628032;mso-wrap-distance-left:0;mso-wrap-distance-right:0" coordsize="167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">
                      <v:shape id="Graphic 125" o:spid="_x0000_s1027" style="position:absolute;top:44;width:16764;height:12;visibility:visible;mso-wrap-style:square;v-text-anchor:top" coordsize="167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" path="m,l1676400,e" filled="f" strokecolor="#fe0000" strokeweight=".24553mm">
                        <v:path arrowok="t"/>
                      </v:shape>
                    </v:group>
                  </w:pict>
                </mc:Fallback>
              </mc:AlternateContent>
            </w:r>
            <w:r>
              <w:rPr>
                <w:color w:val="FF0000"/>
                <w:spacing w:val="-2"/>
                <w:sz w:val="24"/>
              </w:rPr>
              <w:t>Kenya</w:t>
            </w:r>
            <w:r>
              <w:rPr>
                <w:color w:val="FF0000"/>
                <w:sz w:val="24"/>
              </w:rPr>
              <w:tab/>
            </w:r>
            <w:r>
              <w:rPr>
                <w:color w:val="FF0000"/>
                <w:sz w:val="24"/>
              </w:rPr>
              <w:tab/>
              <w:t>(Group A and B Tenders)</w:t>
            </w:r>
            <w:r>
              <w:rPr>
                <w:color w:val="FF0000"/>
                <w:sz w:val="24"/>
              </w:rPr>
              <w:tab/>
              <w:t xml:space="preserve">Date: </w:t>
            </w:r>
            <w:r>
              <w:rPr>
                <w:color w:val="FF0000"/>
                <w:sz w:val="24"/>
                <w:u w:val="single" w:color="FE0000"/>
              </w:rPr>
              <w:tab/>
            </w:r>
            <w:r>
              <w:rPr>
                <w:color w:val="FF0000"/>
                <w:sz w:val="24"/>
                <w:u w:val="single" w:color="FE0000"/>
              </w:rPr>
              <w:tab/>
            </w:r>
            <w:r>
              <w:rPr>
                <w:color w:val="FF0000"/>
                <w:sz w:val="24"/>
              </w:rPr>
              <w:t xml:space="preserve"> Currencies in accordance with ITT 15</w:t>
            </w:r>
            <w:r>
              <w:rPr>
                <w:color w:val="FF0000"/>
                <w:sz w:val="24"/>
              </w:rPr>
              <w:tab/>
            </w:r>
            <w:r>
              <w:rPr>
                <w:color w:val="FF0000"/>
                <w:sz w:val="24"/>
              </w:rPr>
              <w:tab/>
              <w:t xml:space="preserve">ITT No: </w:t>
            </w:r>
            <w:r>
              <w:rPr>
                <w:color w:val="FF0000"/>
                <w:sz w:val="24"/>
                <w:u w:val="single" w:color="FE0000"/>
              </w:rPr>
              <w:tab/>
            </w:r>
          </w:p>
          <w:p w:rsidR="00DD2D1B" w:rsidRDefault="008272FF">
            <w:pPr>
              <w:pStyle w:val="TableParagraph"/>
              <w:tabs>
                <w:tab w:val="left" w:pos="11242"/>
                <w:tab w:val="left" w:pos="12026"/>
                <w:tab w:val="left" w:pos="13108"/>
                <w:tab w:val="left" w:pos="14180"/>
              </w:tabs>
              <w:spacing w:before="2" w:line="256" w:lineRule="auto"/>
              <w:ind w:left="10277" w:right="-116" w:firstLine="218"/>
              <w:rPr>
                <w:sz w:val="24"/>
              </w:rPr>
            </w:pPr>
            <w:r>
              <w:rPr>
                <w:noProof/>
              </w:rPr>
              <mc:AlternateContent>
                <mc:Choice Requires="wpg">
                  <w:drawing>
                    <wp:anchor distT="0" distB="0" distL="0" distR="0" simplePos="0" relativeHeight="251690496" behindDoc="1" locked="0" layoutInCell="1" allowOverlap="1">
                      <wp:simplePos x="0" y="0"/>
                      <wp:positionH relativeFrom="column">
                        <wp:posOffset>7012813</wp:posOffset>
                      </wp:positionH>
                      <wp:positionV relativeFrom="paragraph">
                        <wp:posOffset>204036</wp:posOffset>
                      </wp:positionV>
                      <wp:extent cx="182880" cy="18288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182880"/>
                                <a:chOff x="0" y="0"/>
                                <a:chExt cx="182880" cy="182880"/>
                              </a:xfrm>
                            </wpg:grpSpPr>
                            <pic:pic xmlns:pic="http://schemas.openxmlformats.org/drawingml/2006/picture">
                              <pic:nvPicPr>
                                <pic:cNvPr id="127" name="Image 127"/>
                                <pic:cNvPicPr/>
                              </pic:nvPicPr>
                              <pic:blipFill>
                                <a:blip r:embed="rId70" cstate="print"/>
                                <a:stretch>
                                  <a:fillRect/>
                                </a:stretch>
                              </pic:blipFill>
                              <pic:spPr>
                                <a:xfrm>
                                  <a:off x="0" y="0"/>
                                  <a:ext cx="182879" cy="182879"/>
                                </a:xfrm>
                                <a:prstGeom prst="rect">
                                  <a:avLst/>
                                </a:prstGeom>
                              </pic:spPr>
                            </pic:pic>
                          </wpg:wgp>
                        </a:graphicData>
                      </a:graphic>
                    </wp:anchor>
                  </w:drawing>
                </mc:Choice>
                <mc:Fallback>
                  <w:pict>
                    <v:group w14:anchorId="7A08B1D7" id="Group 126" o:spid="_x0000_s1026" style="position:absolute;margin-left:552.2pt;margin-top:16.05pt;width:14.4pt;height:14.4pt;z-index:-251625984;mso-wrap-distance-left:0;mso-wrap-distance-right:0" coordsize="182880,18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">
                      <v:shape id="Image 127" o:spid="_x0000_s1027" type="#_x0000_t75" style="position:absolute;width:182879;height:18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">
                        <v:imagedata r:id="rId71" o:title=""/>
                      </v:shape>
                    </v:group>
                  </w:pict>
                </mc:Fallback>
              </mc:AlternateContent>
            </w:r>
            <w:r>
              <w:rPr>
                <w:color w:val="FF0000"/>
                <w:w w:val="105"/>
                <w:sz w:val="24"/>
              </w:rPr>
              <w:t xml:space="preserve">Alternative No: </w:t>
            </w:r>
            <w:r>
              <w:rPr>
                <w:color w:val="FF0000"/>
                <w:sz w:val="24"/>
                <w:u w:val="single" w:color="FE0000"/>
              </w:rPr>
              <w:tab/>
            </w:r>
            <w:r>
              <w:rPr>
                <w:color w:val="FF0000"/>
                <w:sz w:val="24"/>
                <w:u w:val="single" w:color="FE0000"/>
              </w:rPr>
              <w:tab/>
            </w:r>
            <w:r>
              <w:rPr>
                <w:color w:val="FF0000"/>
                <w:sz w:val="24"/>
              </w:rPr>
              <w:t xml:space="preserve"> </w:t>
            </w:r>
            <w:r>
              <w:rPr>
                <w:color w:val="FF0000"/>
                <w:w w:val="105"/>
                <w:sz w:val="24"/>
              </w:rPr>
              <w:t>Page N</w:t>
            </w:r>
            <w:r>
              <w:rPr>
                <w:color w:val="FF0000"/>
                <w:sz w:val="24"/>
              </w:rPr>
              <w:tab/>
            </w:r>
            <w:r>
              <w:rPr>
                <w:color w:val="FF0000"/>
                <w:sz w:val="24"/>
                <w:u w:val="single" w:color="FE0000"/>
              </w:rPr>
              <w:tab/>
            </w:r>
            <w:r>
              <w:rPr>
                <w:color w:val="FF0000"/>
                <w:w w:val="105"/>
                <w:sz w:val="24"/>
              </w:rPr>
              <w:t xml:space="preserve">of </w:t>
            </w:r>
            <w:r>
              <w:rPr>
                <w:color w:val="FF0000"/>
                <w:sz w:val="24"/>
                <w:u w:val="single" w:color="FE0000"/>
              </w:rPr>
              <w:tab/>
            </w:r>
          </w:p>
        </w:tc>
      </w:tr>
      <w:tr w:rsidR="00DD2D1B">
        <w:trPr>
          <w:trHeight w:val="322"/>
        </w:trPr>
        <w:tc>
          <w:tcPr>
            <w:tcW w:w="720" w:type="dxa"/>
            <w:tcBorders>
              <w:right w:val="single" w:sz="6" w:space="0" w:color="000000"/>
            </w:tcBorders>
          </w:tcPr>
          <w:p w:rsidR="00DD2D1B" w:rsidRDefault="008272FF">
            <w:pPr>
              <w:pStyle w:val="TableParagraph"/>
              <w:spacing w:before="1"/>
              <w:ind w:left="56"/>
              <w:rPr>
                <w:sz w:val="24"/>
              </w:rPr>
            </w:pPr>
            <w:r>
              <w:rPr>
                <w:color w:val="FF0000"/>
                <w:spacing w:val="-10"/>
                <w:w w:val="80"/>
                <w:sz w:val="24"/>
              </w:rPr>
              <w:t>1</w:t>
            </w:r>
          </w:p>
        </w:tc>
        <w:tc>
          <w:tcPr>
            <w:tcW w:w="1857" w:type="dxa"/>
            <w:tcBorders>
              <w:left w:val="single" w:sz="6" w:space="0" w:color="000000"/>
              <w:right w:val="single" w:sz="6" w:space="0" w:color="000000"/>
            </w:tcBorders>
          </w:tcPr>
          <w:p w:rsidR="00DD2D1B" w:rsidRDefault="008272FF">
            <w:pPr>
              <w:pStyle w:val="TableParagraph"/>
              <w:spacing w:before="1"/>
              <w:ind w:left="72"/>
              <w:rPr>
                <w:sz w:val="24"/>
              </w:rPr>
            </w:pPr>
            <w:r>
              <w:rPr>
                <w:color w:val="FF0000"/>
                <w:spacing w:val="-10"/>
                <w:w w:val="105"/>
                <w:sz w:val="24"/>
              </w:rPr>
              <w:t>2</w:t>
            </w:r>
          </w:p>
        </w:tc>
        <w:tc>
          <w:tcPr>
            <w:tcW w:w="1161" w:type="dxa"/>
            <w:tcBorders>
              <w:left w:val="single" w:sz="6" w:space="0" w:color="000000"/>
              <w:right w:val="single" w:sz="6" w:space="0" w:color="000000"/>
            </w:tcBorders>
          </w:tcPr>
          <w:p w:rsidR="00DD2D1B" w:rsidRDefault="008272FF">
            <w:pPr>
              <w:pStyle w:val="TableParagraph"/>
              <w:spacing w:before="1"/>
              <w:ind w:left="75"/>
              <w:rPr>
                <w:sz w:val="24"/>
              </w:rPr>
            </w:pPr>
            <w:r>
              <w:rPr>
                <w:color w:val="FF0000"/>
                <w:spacing w:val="-10"/>
                <w:w w:val="105"/>
                <w:sz w:val="24"/>
              </w:rPr>
              <w:t>3</w:t>
            </w:r>
          </w:p>
        </w:tc>
        <w:tc>
          <w:tcPr>
            <w:tcW w:w="943" w:type="dxa"/>
            <w:tcBorders>
              <w:left w:val="single" w:sz="6" w:space="0" w:color="000000"/>
              <w:right w:val="single" w:sz="6" w:space="0" w:color="000000"/>
            </w:tcBorders>
          </w:tcPr>
          <w:p w:rsidR="00DD2D1B" w:rsidRDefault="008272FF">
            <w:pPr>
              <w:pStyle w:val="TableParagraph"/>
              <w:spacing w:before="1"/>
              <w:ind w:left="73"/>
              <w:rPr>
                <w:sz w:val="24"/>
              </w:rPr>
            </w:pPr>
            <w:r>
              <w:rPr>
                <w:color w:val="FF0000"/>
                <w:spacing w:val="-10"/>
                <w:w w:val="105"/>
                <w:sz w:val="24"/>
              </w:rPr>
              <w:t>4</w:t>
            </w:r>
          </w:p>
        </w:tc>
        <w:tc>
          <w:tcPr>
            <w:tcW w:w="1062" w:type="dxa"/>
            <w:tcBorders>
              <w:left w:val="single" w:sz="6" w:space="0" w:color="000000"/>
              <w:right w:val="single" w:sz="6" w:space="0" w:color="000000"/>
            </w:tcBorders>
          </w:tcPr>
          <w:p w:rsidR="00DD2D1B" w:rsidRDefault="008272FF">
            <w:pPr>
              <w:pStyle w:val="TableParagraph"/>
              <w:spacing w:before="1"/>
              <w:ind w:left="76"/>
              <w:rPr>
                <w:sz w:val="24"/>
              </w:rPr>
            </w:pPr>
            <w:r>
              <w:rPr>
                <w:color w:val="FF0000"/>
                <w:spacing w:val="-10"/>
                <w:w w:val="105"/>
                <w:sz w:val="24"/>
              </w:rPr>
              <w:t>5</w:t>
            </w:r>
          </w:p>
        </w:tc>
        <w:tc>
          <w:tcPr>
            <w:tcW w:w="1146" w:type="dxa"/>
            <w:tcBorders>
              <w:left w:val="single" w:sz="6" w:space="0" w:color="000000"/>
              <w:right w:val="single" w:sz="6" w:space="0" w:color="000000"/>
            </w:tcBorders>
          </w:tcPr>
          <w:p w:rsidR="00DD2D1B" w:rsidRDefault="008272FF">
            <w:pPr>
              <w:pStyle w:val="TableParagraph"/>
              <w:spacing w:before="1"/>
              <w:ind w:left="77"/>
              <w:rPr>
                <w:sz w:val="24"/>
              </w:rPr>
            </w:pPr>
            <w:r>
              <w:rPr>
                <w:color w:val="FF0000"/>
                <w:spacing w:val="-10"/>
                <w:w w:val="105"/>
                <w:sz w:val="24"/>
              </w:rPr>
              <w:t>6</w:t>
            </w:r>
          </w:p>
        </w:tc>
        <w:tc>
          <w:tcPr>
            <w:tcW w:w="1878" w:type="dxa"/>
            <w:tcBorders>
              <w:left w:val="single" w:sz="6" w:space="0" w:color="000000"/>
              <w:right w:val="single" w:sz="6" w:space="0" w:color="000000"/>
            </w:tcBorders>
          </w:tcPr>
          <w:p w:rsidR="00DD2D1B" w:rsidRDefault="008272FF">
            <w:pPr>
              <w:pStyle w:val="TableParagraph"/>
              <w:spacing w:before="1"/>
              <w:ind w:left="78"/>
              <w:rPr>
                <w:sz w:val="24"/>
              </w:rPr>
            </w:pPr>
            <w:r>
              <w:rPr>
                <w:color w:val="FF0000"/>
                <w:spacing w:val="-10"/>
                <w:w w:val="105"/>
                <w:sz w:val="24"/>
              </w:rPr>
              <w:t>7</w:t>
            </w:r>
          </w:p>
        </w:tc>
        <w:tc>
          <w:tcPr>
            <w:tcW w:w="2110" w:type="dxa"/>
            <w:tcBorders>
              <w:left w:val="single" w:sz="6" w:space="0" w:color="000000"/>
              <w:right w:val="single" w:sz="6" w:space="0" w:color="000000"/>
            </w:tcBorders>
          </w:tcPr>
          <w:p w:rsidR="00DD2D1B" w:rsidRDefault="008272FF">
            <w:pPr>
              <w:pStyle w:val="TableParagraph"/>
              <w:spacing w:before="1"/>
              <w:ind w:left="80"/>
              <w:rPr>
                <w:sz w:val="24"/>
              </w:rPr>
            </w:pPr>
            <w:r>
              <w:rPr>
                <w:color w:val="FF0000"/>
                <w:spacing w:val="-10"/>
                <w:w w:val="105"/>
                <w:sz w:val="24"/>
              </w:rPr>
              <w:t>8</w:t>
            </w:r>
          </w:p>
        </w:tc>
        <w:tc>
          <w:tcPr>
            <w:tcW w:w="2012" w:type="dxa"/>
            <w:tcBorders>
              <w:left w:val="single" w:sz="6" w:space="0" w:color="000000"/>
              <w:right w:val="single" w:sz="6" w:space="0" w:color="000000"/>
            </w:tcBorders>
          </w:tcPr>
          <w:p w:rsidR="00DD2D1B" w:rsidRDefault="008272FF">
            <w:pPr>
              <w:pStyle w:val="TableParagraph"/>
              <w:spacing w:before="1"/>
              <w:ind w:left="80"/>
              <w:rPr>
                <w:sz w:val="24"/>
              </w:rPr>
            </w:pPr>
            <w:r>
              <w:rPr>
                <w:color w:val="FF0000"/>
                <w:spacing w:val="-10"/>
                <w:w w:val="105"/>
                <w:sz w:val="24"/>
              </w:rPr>
              <w:t>9</w:t>
            </w:r>
          </w:p>
        </w:tc>
        <w:tc>
          <w:tcPr>
            <w:tcW w:w="1229" w:type="dxa"/>
            <w:tcBorders>
              <w:left w:val="single" w:sz="6" w:space="0" w:color="000000"/>
            </w:tcBorders>
          </w:tcPr>
          <w:p w:rsidR="00DD2D1B" w:rsidRDefault="008272FF">
            <w:pPr>
              <w:pStyle w:val="TableParagraph"/>
              <w:spacing w:before="1"/>
              <w:ind w:left="84"/>
              <w:rPr>
                <w:sz w:val="24"/>
              </w:rPr>
            </w:pPr>
            <w:r>
              <w:rPr>
                <w:color w:val="FF0000"/>
                <w:spacing w:val="-5"/>
                <w:sz w:val="24"/>
              </w:rPr>
              <w:t>10</w:t>
            </w:r>
          </w:p>
        </w:tc>
      </w:tr>
      <w:tr w:rsidR="00DD2D1B">
        <w:trPr>
          <w:trHeight w:val="286"/>
        </w:trPr>
        <w:tc>
          <w:tcPr>
            <w:tcW w:w="720" w:type="dxa"/>
            <w:tcBorders>
              <w:bottom w:val="nil"/>
              <w:right w:val="single" w:sz="6" w:space="0" w:color="000000"/>
            </w:tcBorders>
          </w:tcPr>
          <w:p w:rsidR="00DD2D1B" w:rsidRDefault="008272FF">
            <w:pPr>
              <w:pStyle w:val="TableParagraph"/>
              <w:spacing w:before="1" w:line="265" w:lineRule="exact"/>
              <w:ind w:left="56"/>
              <w:rPr>
                <w:sz w:val="24"/>
              </w:rPr>
            </w:pPr>
            <w:r>
              <w:rPr>
                <w:color w:val="FF0000"/>
                <w:spacing w:val="-4"/>
                <w:sz w:val="24"/>
              </w:rPr>
              <w:t>Line</w:t>
            </w:r>
          </w:p>
        </w:tc>
        <w:tc>
          <w:tcPr>
            <w:tcW w:w="1857" w:type="dxa"/>
            <w:tcBorders>
              <w:left w:val="single" w:sz="6" w:space="0" w:color="000000"/>
              <w:bottom w:val="nil"/>
              <w:right w:val="single" w:sz="6" w:space="0" w:color="000000"/>
            </w:tcBorders>
          </w:tcPr>
          <w:p w:rsidR="00DD2D1B" w:rsidRDefault="008272FF">
            <w:pPr>
              <w:pStyle w:val="TableParagraph"/>
              <w:tabs>
                <w:tab w:val="left" w:pos="1634"/>
              </w:tabs>
              <w:spacing w:before="1" w:line="265" w:lineRule="exact"/>
              <w:ind w:left="72" w:right="-15"/>
              <w:rPr>
                <w:sz w:val="24"/>
              </w:rPr>
            </w:pPr>
            <w:r>
              <w:rPr>
                <w:color w:val="FF0000"/>
                <w:spacing w:val="-2"/>
                <w:w w:val="105"/>
                <w:sz w:val="24"/>
              </w:rPr>
              <w:t>Description</w:t>
            </w:r>
            <w:r>
              <w:rPr>
                <w:color w:val="FF0000"/>
                <w:sz w:val="24"/>
              </w:rPr>
              <w:tab/>
            </w:r>
            <w:r>
              <w:rPr>
                <w:color w:val="FF0000"/>
                <w:spacing w:val="-5"/>
                <w:w w:val="105"/>
                <w:sz w:val="24"/>
              </w:rPr>
              <w:t>of</w:t>
            </w:r>
          </w:p>
        </w:tc>
        <w:tc>
          <w:tcPr>
            <w:tcW w:w="1161" w:type="dxa"/>
            <w:tcBorders>
              <w:left w:val="single" w:sz="6" w:space="0" w:color="000000"/>
              <w:bottom w:val="nil"/>
              <w:right w:val="single" w:sz="6" w:space="0" w:color="000000"/>
            </w:tcBorders>
          </w:tcPr>
          <w:p w:rsidR="00DD2D1B" w:rsidRDefault="008272FF">
            <w:pPr>
              <w:pStyle w:val="TableParagraph"/>
              <w:spacing w:before="1" w:line="265" w:lineRule="exact"/>
              <w:ind w:left="75"/>
              <w:rPr>
                <w:sz w:val="24"/>
              </w:rPr>
            </w:pPr>
            <w:r>
              <w:rPr>
                <w:color w:val="FF0000"/>
                <w:spacing w:val="-2"/>
                <w:sz w:val="24"/>
              </w:rPr>
              <w:t>Delivery</w:t>
            </w:r>
          </w:p>
        </w:tc>
        <w:tc>
          <w:tcPr>
            <w:tcW w:w="943" w:type="dxa"/>
            <w:tcBorders>
              <w:left w:val="single" w:sz="6" w:space="0" w:color="000000"/>
              <w:bottom w:val="nil"/>
              <w:right w:val="single" w:sz="6" w:space="0" w:color="000000"/>
            </w:tcBorders>
          </w:tcPr>
          <w:p w:rsidR="00DD2D1B" w:rsidRDefault="008272FF">
            <w:pPr>
              <w:pStyle w:val="TableParagraph"/>
              <w:spacing w:before="1" w:line="265" w:lineRule="exact"/>
              <w:ind w:left="73"/>
              <w:rPr>
                <w:sz w:val="24"/>
              </w:rPr>
            </w:pPr>
            <w:r>
              <w:rPr>
                <w:color w:val="FF0000"/>
                <w:spacing w:val="-2"/>
                <w:sz w:val="24"/>
              </w:rPr>
              <w:t>Quantit</w:t>
            </w:r>
          </w:p>
        </w:tc>
        <w:tc>
          <w:tcPr>
            <w:tcW w:w="1062" w:type="dxa"/>
            <w:tcBorders>
              <w:left w:val="single" w:sz="6" w:space="0" w:color="000000"/>
              <w:bottom w:val="nil"/>
              <w:right w:val="single" w:sz="6" w:space="0" w:color="000000"/>
            </w:tcBorders>
          </w:tcPr>
          <w:p w:rsidR="00DD2D1B" w:rsidRDefault="008272FF">
            <w:pPr>
              <w:pStyle w:val="TableParagraph"/>
              <w:spacing w:before="1" w:line="265" w:lineRule="exact"/>
              <w:ind w:left="76"/>
              <w:rPr>
                <w:sz w:val="24"/>
              </w:rPr>
            </w:pPr>
            <w:r>
              <w:rPr>
                <w:color w:val="FF0000"/>
                <w:spacing w:val="-4"/>
                <w:w w:val="105"/>
                <w:sz w:val="24"/>
              </w:rPr>
              <w:t>Unit</w:t>
            </w:r>
          </w:p>
        </w:tc>
        <w:tc>
          <w:tcPr>
            <w:tcW w:w="1146" w:type="dxa"/>
            <w:vMerge w:val="restart"/>
            <w:tcBorders>
              <w:left w:val="single" w:sz="6" w:space="0" w:color="000000"/>
              <w:right w:val="single" w:sz="6" w:space="0" w:color="000000"/>
            </w:tcBorders>
          </w:tcPr>
          <w:p w:rsidR="00DD2D1B" w:rsidRDefault="008272FF">
            <w:pPr>
              <w:pStyle w:val="TableParagraph"/>
              <w:spacing w:before="3" w:line="228" w:lineRule="auto"/>
              <w:ind w:left="77" w:right="52"/>
              <w:rPr>
                <w:sz w:val="24"/>
              </w:rPr>
            </w:pPr>
            <w:r>
              <w:rPr>
                <w:color w:val="FF0000"/>
                <w:spacing w:val="-2"/>
                <w:sz w:val="24"/>
              </w:rPr>
              <w:t xml:space="preserve">Total </w:t>
            </w:r>
            <w:r>
              <w:rPr>
                <w:color w:val="FF0000"/>
                <w:spacing w:val="-5"/>
                <w:w w:val="105"/>
                <w:sz w:val="24"/>
              </w:rPr>
              <w:t>EXW</w:t>
            </w:r>
          </w:p>
          <w:p w:rsidR="00DD2D1B" w:rsidRDefault="008272FF">
            <w:pPr>
              <w:pStyle w:val="TableParagraph"/>
              <w:tabs>
                <w:tab w:val="left" w:pos="686"/>
              </w:tabs>
              <w:spacing w:line="249" w:lineRule="auto"/>
              <w:ind w:left="77" w:right="-29"/>
              <w:rPr>
                <w:sz w:val="24"/>
              </w:rPr>
            </w:pPr>
            <w:r>
              <w:rPr>
                <w:noProof/>
              </w:rPr>
              <mc:AlternateContent>
                <mc:Choice Requires="wpg">
                  <w:drawing>
                    <wp:anchor distT="0" distB="0" distL="0" distR="0" simplePos="0" relativeHeight="251694592" behindDoc="1" locked="0" layoutInCell="1" allowOverlap="1">
                      <wp:simplePos x="0" y="0"/>
                      <wp:positionH relativeFrom="column">
                        <wp:posOffset>496823</wp:posOffset>
                      </wp:positionH>
                      <wp:positionV relativeFrom="paragraph">
                        <wp:posOffset>388694</wp:posOffset>
                      </wp:positionV>
                      <wp:extent cx="182880" cy="18288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182880"/>
                                <a:chOff x="0" y="0"/>
                                <a:chExt cx="182880" cy="182880"/>
                              </a:xfrm>
                            </wpg:grpSpPr>
                            <pic:pic xmlns:pic="http://schemas.openxmlformats.org/drawingml/2006/picture">
                              <pic:nvPicPr>
                                <pic:cNvPr id="129" name="Image 129"/>
                                <pic:cNvPicPr/>
                              </pic:nvPicPr>
                              <pic:blipFill>
                                <a:blip r:embed="rId70" cstate="print"/>
                                <a:stretch>
                                  <a:fillRect/>
                                </a:stretch>
                              </pic:blipFill>
                              <pic:spPr>
                                <a:xfrm>
                                  <a:off x="0" y="0"/>
                                  <a:ext cx="182879" cy="182879"/>
                                </a:xfrm>
                                <a:prstGeom prst="rect">
                                  <a:avLst/>
                                </a:prstGeom>
                              </pic:spPr>
                            </pic:pic>
                          </wpg:wgp>
                        </a:graphicData>
                      </a:graphic>
                    </wp:anchor>
                  </w:drawing>
                </mc:Choice>
                <mc:Fallback>
                  <w:pict>
                    <v:group w14:anchorId="4D5ECE49" id="Group 128" o:spid="_x0000_s1026" style="position:absolute;margin-left:39.1pt;margin-top:30.6pt;width:14.4pt;height:14.4pt;z-index:-251621888;mso-wrap-distance-left:0;mso-wrap-distance-right:0" coordsize="182880,18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">
                      <v:shape id="Image 129" o:spid="_x0000_s1027" type="#_x0000_t75" style="position:absolute;width:182879;height:18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">
                        <v:imagedata r:id="rId71" o:title=""/>
                      </v:shape>
                    </v:group>
                  </w:pict>
                </mc:Fallback>
              </mc:AlternateContent>
            </w:r>
            <w:r>
              <w:rPr>
                <w:color w:val="FF0000"/>
                <w:sz w:val="24"/>
              </w:rPr>
              <w:t xml:space="preserve">price per </w:t>
            </w:r>
            <w:r>
              <w:rPr>
                <w:color w:val="FF0000"/>
                <w:spacing w:val="-4"/>
                <w:sz w:val="24"/>
              </w:rPr>
              <w:t>line</w:t>
            </w:r>
            <w:r>
              <w:rPr>
                <w:color w:val="FF0000"/>
                <w:sz w:val="24"/>
              </w:rPr>
              <w:tab/>
            </w:r>
            <w:r>
              <w:rPr>
                <w:color w:val="FF0000"/>
                <w:spacing w:val="-4"/>
                <w:sz w:val="24"/>
              </w:rPr>
              <w:t xml:space="preserve">item </w:t>
            </w:r>
            <w:r>
              <w:rPr>
                <w:color w:val="FF0000"/>
                <w:sz w:val="24"/>
              </w:rPr>
              <w:t>(Col.</w:t>
            </w:r>
            <w:r>
              <w:rPr>
                <w:color w:val="FF0000"/>
                <w:spacing w:val="-16"/>
                <w:sz w:val="24"/>
              </w:rPr>
              <w:t xml:space="preserve"> </w:t>
            </w:r>
            <w:r>
              <w:rPr>
                <w:color w:val="FF0000"/>
                <w:sz w:val="24"/>
              </w:rPr>
              <w:t>4</w:t>
            </w:r>
            <w:r>
              <w:rPr>
                <w:color w:val="FF0000"/>
                <w:spacing w:val="47"/>
                <w:w w:val="150"/>
                <w:sz w:val="24"/>
              </w:rPr>
              <w:t xml:space="preserve"> </w:t>
            </w:r>
            <w:r>
              <w:rPr>
                <w:color w:val="FF0000"/>
                <w:spacing w:val="-5"/>
                <w:sz w:val="24"/>
              </w:rPr>
              <w:t>5)</w:t>
            </w:r>
          </w:p>
        </w:tc>
        <w:tc>
          <w:tcPr>
            <w:tcW w:w="1878" w:type="dxa"/>
            <w:vMerge w:val="restart"/>
            <w:tcBorders>
              <w:left w:val="single" w:sz="6" w:space="0" w:color="000000"/>
              <w:right w:val="single" w:sz="6" w:space="0" w:color="000000"/>
            </w:tcBorders>
          </w:tcPr>
          <w:p w:rsidR="00DD2D1B" w:rsidRDefault="008272FF">
            <w:pPr>
              <w:pStyle w:val="TableParagraph"/>
              <w:tabs>
                <w:tab w:val="left" w:pos="836"/>
                <w:tab w:val="left" w:pos="1441"/>
                <w:tab w:val="left" w:pos="1511"/>
              </w:tabs>
              <w:spacing w:before="1" w:line="235" w:lineRule="auto"/>
              <w:ind w:left="78" w:right="44"/>
              <w:rPr>
                <w:sz w:val="24"/>
              </w:rPr>
            </w:pPr>
            <w:r>
              <w:rPr>
                <w:color w:val="FF0000"/>
                <w:spacing w:val="-2"/>
                <w:sz w:val="24"/>
              </w:rPr>
              <w:t>Price</w:t>
            </w:r>
            <w:r>
              <w:rPr>
                <w:color w:val="FF0000"/>
                <w:sz w:val="24"/>
              </w:rPr>
              <w:tab/>
            </w:r>
            <w:r>
              <w:rPr>
                <w:color w:val="FF0000"/>
                <w:spacing w:val="-4"/>
                <w:sz w:val="24"/>
              </w:rPr>
              <w:t>per</w:t>
            </w:r>
            <w:r>
              <w:rPr>
                <w:color w:val="FF0000"/>
                <w:sz w:val="24"/>
              </w:rPr>
              <w:tab/>
            </w:r>
            <w:r>
              <w:rPr>
                <w:color w:val="FF0000"/>
                <w:spacing w:val="-4"/>
                <w:sz w:val="24"/>
              </w:rPr>
              <w:t>line item</w:t>
            </w:r>
            <w:r>
              <w:rPr>
                <w:color w:val="FF0000"/>
                <w:sz w:val="24"/>
              </w:rPr>
              <w:tab/>
            </w:r>
            <w:r>
              <w:rPr>
                <w:color w:val="FF0000"/>
                <w:sz w:val="24"/>
              </w:rPr>
              <w:tab/>
            </w:r>
            <w:r>
              <w:rPr>
                <w:color w:val="FF0000"/>
                <w:sz w:val="24"/>
              </w:rPr>
              <w:tab/>
            </w:r>
            <w:r>
              <w:rPr>
                <w:color w:val="FF0000"/>
                <w:spacing w:val="-5"/>
                <w:sz w:val="24"/>
              </w:rPr>
              <w:t>for</w:t>
            </w:r>
          </w:p>
          <w:p w:rsidR="00DD2D1B" w:rsidRDefault="008272FF">
            <w:pPr>
              <w:pStyle w:val="TableParagraph"/>
              <w:tabs>
                <w:tab w:val="left" w:pos="608"/>
                <w:tab w:val="left" w:pos="1259"/>
                <w:tab w:val="left" w:pos="1487"/>
                <w:tab w:val="left" w:pos="1592"/>
              </w:tabs>
              <w:spacing w:line="235" w:lineRule="auto"/>
              <w:ind w:left="78" w:right="42" w:firstLine="720"/>
              <w:rPr>
                <w:sz w:val="24"/>
              </w:rPr>
            </w:pPr>
            <w:r>
              <w:rPr>
                <w:color w:val="FF0000"/>
                <w:spacing w:val="-2"/>
                <w:sz w:val="24"/>
              </w:rPr>
              <w:t xml:space="preserve">inland transportation </w:t>
            </w:r>
            <w:r>
              <w:rPr>
                <w:color w:val="FF0000"/>
                <w:spacing w:val="-4"/>
                <w:sz w:val="24"/>
              </w:rPr>
              <w:t>and</w:t>
            </w:r>
            <w:r>
              <w:rPr>
                <w:color w:val="FF0000"/>
                <w:sz w:val="24"/>
              </w:rPr>
              <w:tab/>
            </w:r>
            <w:r>
              <w:rPr>
                <w:color w:val="FF0000"/>
                <w:sz w:val="24"/>
              </w:rPr>
              <w:tab/>
            </w:r>
            <w:r>
              <w:rPr>
                <w:color w:val="FF0000"/>
                <w:spacing w:val="-2"/>
                <w:sz w:val="24"/>
              </w:rPr>
              <w:t xml:space="preserve">other </w:t>
            </w:r>
            <w:r>
              <w:rPr>
                <w:color w:val="FF0000"/>
                <w:spacing w:val="-4"/>
                <w:sz w:val="24"/>
              </w:rPr>
              <w:t>services</w:t>
            </w:r>
            <w:r>
              <w:rPr>
                <w:color w:val="FF0000"/>
                <w:spacing w:val="-15"/>
                <w:sz w:val="24"/>
              </w:rPr>
              <w:t xml:space="preserve"> </w:t>
            </w:r>
            <w:r>
              <w:rPr>
                <w:color w:val="FF0000"/>
                <w:spacing w:val="-4"/>
                <w:sz w:val="24"/>
              </w:rPr>
              <w:t xml:space="preserve">required </w:t>
            </w:r>
            <w:r>
              <w:rPr>
                <w:color w:val="FF0000"/>
                <w:spacing w:val="-6"/>
                <w:sz w:val="24"/>
              </w:rPr>
              <w:t>in</w:t>
            </w:r>
            <w:r>
              <w:rPr>
                <w:color w:val="FF0000"/>
                <w:sz w:val="24"/>
              </w:rPr>
              <w:tab/>
            </w:r>
            <w:r>
              <w:rPr>
                <w:color w:val="FF0000"/>
                <w:spacing w:val="-2"/>
                <w:sz w:val="24"/>
              </w:rPr>
              <w:t>Kenya</w:t>
            </w:r>
            <w:r>
              <w:rPr>
                <w:color w:val="FF0000"/>
                <w:sz w:val="24"/>
              </w:rPr>
              <w:tab/>
            </w:r>
            <w:r>
              <w:rPr>
                <w:color w:val="FF0000"/>
                <w:sz w:val="24"/>
              </w:rPr>
              <w:tab/>
            </w:r>
            <w:r>
              <w:rPr>
                <w:color w:val="FF0000"/>
                <w:sz w:val="24"/>
              </w:rPr>
              <w:tab/>
            </w:r>
            <w:r>
              <w:rPr>
                <w:color w:val="FF0000"/>
                <w:spacing w:val="-6"/>
                <w:sz w:val="24"/>
              </w:rPr>
              <w:t xml:space="preserve">to </w:t>
            </w:r>
            <w:r>
              <w:rPr>
                <w:color w:val="FF0000"/>
                <w:spacing w:val="-2"/>
                <w:sz w:val="24"/>
              </w:rPr>
              <w:t>convey</w:t>
            </w:r>
            <w:r>
              <w:rPr>
                <w:color w:val="FF0000"/>
                <w:sz w:val="24"/>
              </w:rPr>
              <w:tab/>
            </w:r>
            <w:r>
              <w:rPr>
                <w:color w:val="FF0000"/>
                <w:sz w:val="24"/>
              </w:rPr>
              <w:tab/>
            </w:r>
            <w:r>
              <w:rPr>
                <w:color w:val="FF0000"/>
                <w:spacing w:val="-6"/>
                <w:sz w:val="24"/>
              </w:rPr>
              <w:t xml:space="preserve">the </w:t>
            </w:r>
            <w:r>
              <w:rPr>
                <w:color w:val="FF0000"/>
                <w:sz w:val="24"/>
              </w:rPr>
              <w:t>Goods</w:t>
            </w:r>
            <w:r>
              <w:rPr>
                <w:color w:val="FF0000"/>
                <w:spacing w:val="40"/>
                <w:sz w:val="24"/>
              </w:rPr>
              <w:t xml:space="preserve"> </w:t>
            </w:r>
            <w:r>
              <w:rPr>
                <w:color w:val="FF0000"/>
                <w:sz w:val="24"/>
              </w:rPr>
              <w:t>to</w:t>
            </w:r>
            <w:r>
              <w:rPr>
                <w:color w:val="FF0000"/>
                <w:spacing w:val="80"/>
                <w:sz w:val="24"/>
              </w:rPr>
              <w:t xml:space="preserve"> </w:t>
            </w:r>
            <w:r>
              <w:rPr>
                <w:color w:val="FF0000"/>
                <w:sz w:val="24"/>
              </w:rPr>
              <w:t>their final destination</w:t>
            </w:r>
          </w:p>
        </w:tc>
        <w:tc>
          <w:tcPr>
            <w:tcW w:w="2110" w:type="dxa"/>
            <w:vMerge w:val="restart"/>
            <w:tcBorders>
              <w:left w:val="single" w:sz="6" w:space="0" w:color="000000"/>
              <w:right w:val="single" w:sz="6" w:space="0" w:color="000000"/>
            </w:tcBorders>
          </w:tcPr>
          <w:p w:rsidR="00DD2D1B" w:rsidRDefault="008272FF">
            <w:pPr>
              <w:pStyle w:val="TableParagraph"/>
              <w:spacing w:before="1" w:line="232" w:lineRule="auto"/>
              <w:ind w:left="80" w:right="44"/>
              <w:jc w:val="both"/>
              <w:rPr>
                <w:sz w:val="24"/>
              </w:rPr>
            </w:pPr>
            <w:r>
              <w:rPr>
                <w:color w:val="FF0000"/>
                <w:sz w:val="24"/>
              </w:rPr>
              <w:t>Cost</w:t>
            </w:r>
            <w:r>
              <w:rPr>
                <w:color w:val="FF0000"/>
                <w:spacing w:val="-15"/>
                <w:sz w:val="24"/>
              </w:rPr>
              <w:t xml:space="preserve"> </w:t>
            </w:r>
            <w:r>
              <w:rPr>
                <w:color w:val="FF0000"/>
                <w:sz w:val="24"/>
              </w:rPr>
              <w:t>of</w:t>
            </w:r>
            <w:r>
              <w:rPr>
                <w:color w:val="FF0000"/>
                <w:spacing w:val="-15"/>
                <w:sz w:val="24"/>
              </w:rPr>
              <w:t xml:space="preserve"> </w:t>
            </w:r>
            <w:r>
              <w:rPr>
                <w:color w:val="FF0000"/>
                <w:sz w:val="24"/>
              </w:rPr>
              <w:t>local</w:t>
            </w:r>
            <w:r>
              <w:rPr>
                <w:color w:val="FF0000"/>
                <w:spacing w:val="-14"/>
                <w:sz w:val="24"/>
              </w:rPr>
              <w:t xml:space="preserve"> </w:t>
            </w:r>
            <w:r>
              <w:rPr>
                <w:color w:val="FF0000"/>
                <w:sz w:val="24"/>
              </w:rPr>
              <w:t>labor, raw materials and components from with origin in Kenya % of</w:t>
            </w:r>
          </w:p>
          <w:p w:rsidR="00DD2D1B" w:rsidRDefault="008272FF">
            <w:pPr>
              <w:pStyle w:val="TableParagraph"/>
              <w:spacing w:before="4"/>
              <w:ind w:left="80"/>
              <w:jc w:val="both"/>
              <w:rPr>
                <w:sz w:val="24"/>
              </w:rPr>
            </w:pPr>
            <w:r>
              <w:rPr>
                <w:color w:val="FF0000"/>
                <w:w w:val="105"/>
                <w:sz w:val="24"/>
              </w:rPr>
              <w:t>Col.</w:t>
            </w:r>
            <w:r>
              <w:rPr>
                <w:color w:val="FF0000"/>
                <w:spacing w:val="-3"/>
                <w:w w:val="105"/>
                <w:sz w:val="24"/>
              </w:rPr>
              <w:t xml:space="preserve"> </w:t>
            </w:r>
            <w:r>
              <w:rPr>
                <w:color w:val="FF0000"/>
                <w:spacing w:val="-10"/>
                <w:w w:val="105"/>
                <w:sz w:val="24"/>
              </w:rPr>
              <w:t>5</w:t>
            </w:r>
          </w:p>
        </w:tc>
        <w:tc>
          <w:tcPr>
            <w:tcW w:w="2012" w:type="dxa"/>
            <w:vMerge w:val="restart"/>
            <w:tcBorders>
              <w:left w:val="single" w:sz="6" w:space="0" w:color="000000"/>
              <w:right w:val="single" w:sz="6" w:space="0" w:color="000000"/>
            </w:tcBorders>
          </w:tcPr>
          <w:p w:rsidR="00DD2D1B" w:rsidRDefault="008272FF">
            <w:pPr>
              <w:pStyle w:val="TableParagraph"/>
              <w:spacing w:before="1" w:line="232" w:lineRule="auto"/>
              <w:ind w:left="80" w:right="40"/>
              <w:jc w:val="both"/>
              <w:rPr>
                <w:sz w:val="24"/>
              </w:rPr>
            </w:pPr>
            <w:r>
              <w:rPr>
                <w:color w:val="FF0000"/>
                <w:sz w:val="24"/>
              </w:rPr>
              <w:t>Sales and other taxes</w:t>
            </w:r>
            <w:r>
              <w:rPr>
                <w:color w:val="FF0000"/>
                <w:spacing w:val="-18"/>
                <w:sz w:val="24"/>
              </w:rPr>
              <w:t xml:space="preserve"> </w:t>
            </w:r>
            <w:r>
              <w:rPr>
                <w:color w:val="FF0000"/>
                <w:sz w:val="24"/>
              </w:rPr>
              <w:t>payable</w:t>
            </w:r>
            <w:r>
              <w:rPr>
                <w:color w:val="FF0000"/>
                <w:spacing w:val="-18"/>
                <w:sz w:val="24"/>
              </w:rPr>
              <w:t xml:space="preserve"> </w:t>
            </w:r>
            <w:r>
              <w:rPr>
                <w:color w:val="FF0000"/>
                <w:sz w:val="24"/>
              </w:rPr>
              <w:t>per line</w:t>
            </w:r>
            <w:r>
              <w:rPr>
                <w:color w:val="FF0000"/>
                <w:spacing w:val="74"/>
                <w:sz w:val="24"/>
              </w:rPr>
              <w:t xml:space="preserve">   </w:t>
            </w:r>
            <w:r>
              <w:rPr>
                <w:color w:val="FF0000"/>
                <w:sz w:val="24"/>
              </w:rPr>
              <w:t>item</w:t>
            </w:r>
            <w:r>
              <w:rPr>
                <w:color w:val="FF0000"/>
                <w:spacing w:val="74"/>
                <w:sz w:val="24"/>
              </w:rPr>
              <w:t xml:space="preserve">   </w:t>
            </w:r>
            <w:r>
              <w:rPr>
                <w:color w:val="FF0000"/>
                <w:spacing w:val="-5"/>
                <w:sz w:val="24"/>
              </w:rPr>
              <w:t>if</w:t>
            </w:r>
          </w:p>
          <w:p w:rsidR="00DD2D1B" w:rsidRDefault="008272FF">
            <w:pPr>
              <w:pStyle w:val="TableParagraph"/>
              <w:tabs>
                <w:tab w:val="left" w:pos="1810"/>
              </w:tabs>
              <w:spacing w:line="280" w:lineRule="exact"/>
              <w:ind w:left="80"/>
              <w:jc w:val="both"/>
              <w:rPr>
                <w:sz w:val="24"/>
              </w:rPr>
            </w:pPr>
            <w:r>
              <w:rPr>
                <w:color w:val="FF0000"/>
                <w:spacing w:val="-2"/>
                <w:sz w:val="24"/>
              </w:rPr>
              <w:t>Contract</w:t>
            </w:r>
            <w:r>
              <w:rPr>
                <w:color w:val="FF0000"/>
                <w:sz w:val="24"/>
              </w:rPr>
              <w:tab/>
            </w:r>
            <w:r>
              <w:rPr>
                <w:color w:val="FF0000"/>
                <w:spacing w:val="-5"/>
                <w:sz w:val="24"/>
              </w:rPr>
              <w:t>is</w:t>
            </w:r>
          </w:p>
          <w:p w:rsidR="00DD2D1B" w:rsidRDefault="008272FF">
            <w:pPr>
              <w:pStyle w:val="TableParagraph"/>
              <w:spacing w:before="3" w:line="232" w:lineRule="auto"/>
              <w:ind w:left="80" w:right="42"/>
              <w:jc w:val="both"/>
              <w:rPr>
                <w:sz w:val="24"/>
              </w:rPr>
            </w:pPr>
            <w:r>
              <w:rPr>
                <w:color w:val="FF0000"/>
                <w:sz w:val="24"/>
              </w:rPr>
              <w:t xml:space="preserve">awarded (in accordance with </w:t>
            </w:r>
            <w:r>
              <w:rPr>
                <w:color w:val="FF0000"/>
                <w:spacing w:val="-4"/>
                <w:sz w:val="24"/>
              </w:rPr>
              <w:t>ITT</w:t>
            </w:r>
          </w:p>
          <w:p w:rsidR="00DD2D1B" w:rsidRDefault="008272FF">
            <w:pPr>
              <w:pStyle w:val="TableParagraph"/>
              <w:spacing w:before="4"/>
              <w:ind w:left="80"/>
              <w:rPr>
                <w:sz w:val="24"/>
              </w:rPr>
            </w:pPr>
            <w:r>
              <w:rPr>
                <w:color w:val="FF0000"/>
                <w:spacing w:val="-2"/>
                <w:sz w:val="24"/>
              </w:rPr>
              <w:t>14.8(a)(ii)</w:t>
            </w:r>
          </w:p>
        </w:tc>
        <w:tc>
          <w:tcPr>
            <w:tcW w:w="1229" w:type="dxa"/>
            <w:tcBorders>
              <w:left w:val="single" w:sz="6" w:space="0" w:color="000000"/>
              <w:bottom w:val="nil"/>
            </w:tcBorders>
          </w:tcPr>
          <w:p w:rsidR="00DD2D1B" w:rsidRDefault="008272FF">
            <w:pPr>
              <w:pStyle w:val="TableParagraph"/>
              <w:spacing w:before="1" w:line="265" w:lineRule="exact"/>
              <w:ind w:left="84" w:right="-44"/>
              <w:rPr>
                <w:sz w:val="24"/>
              </w:rPr>
            </w:pPr>
            <w:r>
              <w:rPr>
                <w:color w:val="FF0000"/>
                <w:sz w:val="24"/>
              </w:rPr>
              <w:t>Total</w:t>
            </w:r>
            <w:r>
              <w:rPr>
                <w:color w:val="FF0000"/>
                <w:spacing w:val="49"/>
                <w:sz w:val="24"/>
              </w:rPr>
              <w:t xml:space="preserve"> </w:t>
            </w:r>
            <w:r>
              <w:rPr>
                <w:color w:val="FF0000"/>
                <w:spacing w:val="-5"/>
                <w:sz w:val="24"/>
              </w:rPr>
              <w:t>Price</w:t>
            </w:r>
          </w:p>
        </w:tc>
      </w:tr>
      <w:tr w:rsidR="00DD2D1B">
        <w:trPr>
          <w:trHeight w:val="264"/>
        </w:trPr>
        <w:tc>
          <w:tcPr>
            <w:tcW w:w="720" w:type="dxa"/>
            <w:tcBorders>
              <w:top w:val="nil"/>
              <w:bottom w:val="nil"/>
              <w:right w:val="single" w:sz="6" w:space="0" w:color="000000"/>
            </w:tcBorders>
          </w:tcPr>
          <w:p w:rsidR="00DD2D1B" w:rsidRDefault="008272FF">
            <w:pPr>
              <w:pStyle w:val="TableParagraph"/>
              <w:spacing w:line="245" w:lineRule="exact"/>
              <w:ind w:left="56"/>
              <w:rPr>
                <w:sz w:val="24"/>
              </w:rPr>
            </w:pPr>
            <w:r>
              <w:rPr>
                <w:color w:val="FF0000"/>
                <w:spacing w:val="-4"/>
                <w:sz w:val="24"/>
              </w:rPr>
              <w:t>Item</w:t>
            </w:r>
          </w:p>
        </w:tc>
        <w:tc>
          <w:tcPr>
            <w:tcW w:w="1857" w:type="dxa"/>
            <w:tcBorders>
              <w:top w:val="nil"/>
              <w:left w:val="single" w:sz="6" w:space="0" w:color="000000"/>
              <w:bottom w:val="nil"/>
              <w:right w:val="single" w:sz="6" w:space="0" w:color="000000"/>
            </w:tcBorders>
          </w:tcPr>
          <w:p w:rsidR="00DD2D1B" w:rsidRDefault="008272FF">
            <w:pPr>
              <w:pStyle w:val="TableParagraph"/>
              <w:spacing w:line="245" w:lineRule="exact"/>
              <w:ind w:left="72"/>
              <w:rPr>
                <w:sz w:val="24"/>
              </w:rPr>
            </w:pPr>
            <w:r>
              <w:rPr>
                <w:color w:val="FF0000"/>
                <w:spacing w:val="-2"/>
                <w:w w:val="105"/>
                <w:sz w:val="24"/>
              </w:rPr>
              <w:t>Goods</w:t>
            </w:r>
          </w:p>
        </w:tc>
        <w:tc>
          <w:tcPr>
            <w:tcW w:w="1161" w:type="dxa"/>
            <w:tcBorders>
              <w:top w:val="nil"/>
              <w:left w:val="single" w:sz="6" w:space="0" w:color="000000"/>
              <w:bottom w:val="nil"/>
              <w:right w:val="single" w:sz="6" w:space="0" w:color="000000"/>
            </w:tcBorders>
          </w:tcPr>
          <w:p w:rsidR="00DD2D1B" w:rsidRDefault="008272FF">
            <w:pPr>
              <w:pStyle w:val="TableParagraph"/>
              <w:tabs>
                <w:tab w:val="left" w:pos="892"/>
              </w:tabs>
              <w:spacing w:line="245" w:lineRule="exact"/>
              <w:ind w:left="75"/>
              <w:rPr>
                <w:sz w:val="24"/>
              </w:rPr>
            </w:pPr>
            <w:r>
              <w:rPr>
                <w:color w:val="FF0000"/>
                <w:spacing w:val="-4"/>
                <w:sz w:val="24"/>
              </w:rPr>
              <w:t>Date</w:t>
            </w:r>
            <w:r>
              <w:rPr>
                <w:color w:val="FF0000"/>
                <w:sz w:val="24"/>
              </w:rPr>
              <w:tab/>
            </w:r>
            <w:r>
              <w:rPr>
                <w:color w:val="FF0000"/>
                <w:spacing w:val="-5"/>
                <w:sz w:val="24"/>
              </w:rPr>
              <w:t>as</w:t>
            </w:r>
          </w:p>
        </w:tc>
        <w:tc>
          <w:tcPr>
            <w:tcW w:w="943" w:type="dxa"/>
            <w:tcBorders>
              <w:top w:val="nil"/>
              <w:left w:val="single" w:sz="6" w:space="0" w:color="000000"/>
              <w:bottom w:val="nil"/>
              <w:right w:val="single" w:sz="6" w:space="0" w:color="000000"/>
            </w:tcBorders>
          </w:tcPr>
          <w:p w:rsidR="00DD2D1B" w:rsidRDefault="008272FF">
            <w:pPr>
              <w:pStyle w:val="TableParagraph"/>
              <w:tabs>
                <w:tab w:val="left" w:pos="416"/>
              </w:tabs>
              <w:spacing w:line="245" w:lineRule="exact"/>
              <w:ind w:left="73"/>
              <w:rPr>
                <w:sz w:val="24"/>
              </w:rPr>
            </w:pPr>
            <w:r>
              <w:rPr>
                <w:color w:val="FF0000"/>
                <w:spacing w:val="-10"/>
                <w:sz w:val="24"/>
              </w:rPr>
              <w:t>y</w:t>
            </w:r>
            <w:r>
              <w:rPr>
                <w:color w:val="FF0000"/>
                <w:sz w:val="24"/>
              </w:rPr>
              <w:tab/>
            </w:r>
            <w:r>
              <w:rPr>
                <w:color w:val="FF0000"/>
                <w:spacing w:val="-5"/>
                <w:sz w:val="24"/>
              </w:rPr>
              <w:t>and</w:t>
            </w:r>
          </w:p>
        </w:tc>
        <w:tc>
          <w:tcPr>
            <w:tcW w:w="1062" w:type="dxa"/>
            <w:tcBorders>
              <w:top w:val="nil"/>
              <w:left w:val="single" w:sz="6" w:space="0" w:color="000000"/>
              <w:bottom w:val="nil"/>
              <w:right w:val="single" w:sz="6" w:space="0" w:color="000000"/>
            </w:tcBorders>
          </w:tcPr>
          <w:p w:rsidR="00DD2D1B" w:rsidRDefault="008272FF">
            <w:pPr>
              <w:pStyle w:val="TableParagraph"/>
              <w:spacing w:line="245" w:lineRule="exact"/>
              <w:ind w:left="76"/>
              <w:rPr>
                <w:sz w:val="24"/>
              </w:rPr>
            </w:pPr>
            <w:r>
              <w:rPr>
                <w:color w:val="FF0000"/>
                <w:spacing w:val="-2"/>
                <w:sz w:val="24"/>
              </w:rPr>
              <w:t>price</w:t>
            </w:r>
          </w:p>
        </w:tc>
        <w:tc>
          <w:tcPr>
            <w:tcW w:w="1146" w:type="dxa"/>
            <w:vMerge/>
            <w:tcBorders>
              <w:top w:val="nil"/>
              <w:left w:val="single" w:sz="6" w:space="0" w:color="000000"/>
              <w:right w:val="single" w:sz="6" w:space="0" w:color="000000"/>
            </w:tcBorders>
          </w:tcPr>
          <w:p w:rsidR="00DD2D1B" w:rsidRDefault="00DD2D1B">
            <w:pPr>
              <w:rPr>
                <w:sz w:val="2"/>
                <w:szCs w:val="2"/>
              </w:rPr>
            </w:pPr>
          </w:p>
        </w:tc>
        <w:tc>
          <w:tcPr>
            <w:tcW w:w="1878" w:type="dxa"/>
            <w:vMerge/>
            <w:tcBorders>
              <w:top w:val="nil"/>
              <w:left w:val="single" w:sz="6" w:space="0" w:color="000000"/>
              <w:right w:val="single" w:sz="6" w:space="0" w:color="000000"/>
            </w:tcBorders>
          </w:tcPr>
          <w:p w:rsidR="00DD2D1B" w:rsidRDefault="00DD2D1B">
            <w:pPr>
              <w:rPr>
                <w:sz w:val="2"/>
                <w:szCs w:val="2"/>
              </w:rPr>
            </w:pPr>
          </w:p>
        </w:tc>
        <w:tc>
          <w:tcPr>
            <w:tcW w:w="2110" w:type="dxa"/>
            <w:vMerge/>
            <w:tcBorders>
              <w:top w:val="nil"/>
              <w:left w:val="single" w:sz="6" w:space="0" w:color="000000"/>
              <w:right w:val="single" w:sz="6" w:space="0" w:color="000000"/>
            </w:tcBorders>
          </w:tcPr>
          <w:p w:rsidR="00DD2D1B" w:rsidRDefault="00DD2D1B">
            <w:pPr>
              <w:rPr>
                <w:sz w:val="2"/>
                <w:szCs w:val="2"/>
              </w:rPr>
            </w:pPr>
          </w:p>
        </w:tc>
        <w:tc>
          <w:tcPr>
            <w:tcW w:w="2012" w:type="dxa"/>
            <w:vMerge/>
            <w:tcBorders>
              <w:top w:val="nil"/>
              <w:left w:val="single" w:sz="6" w:space="0" w:color="000000"/>
              <w:right w:val="single" w:sz="6" w:space="0" w:color="000000"/>
            </w:tcBorders>
          </w:tcPr>
          <w:p w:rsidR="00DD2D1B" w:rsidRDefault="00DD2D1B">
            <w:pPr>
              <w:rPr>
                <w:sz w:val="2"/>
                <w:szCs w:val="2"/>
              </w:rPr>
            </w:pPr>
          </w:p>
        </w:tc>
        <w:tc>
          <w:tcPr>
            <w:tcW w:w="1229" w:type="dxa"/>
            <w:tcBorders>
              <w:top w:val="nil"/>
              <w:left w:val="single" w:sz="6" w:space="0" w:color="000000"/>
              <w:bottom w:val="nil"/>
            </w:tcBorders>
          </w:tcPr>
          <w:p w:rsidR="00DD2D1B" w:rsidRDefault="008272FF">
            <w:pPr>
              <w:pStyle w:val="TableParagraph"/>
              <w:tabs>
                <w:tab w:val="left" w:pos="864"/>
              </w:tabs>
              <w:spacing w:line="245" w:lineRule="exact"/>
              <w:ind w:left="84" w:right="-44"/>
              <w:rPr>
                <w:sz w:val="24"/>
              </w:rPr>
            </w:pPr>
            <w:r>
              <w:rPr>
                <w:color w:val="FF0000"/>
                <w:spacing w:val="-5"/>
                <w:sz w:val="24"/>
              </w:rPr>
              <w:t>per</w:t>
            </w:r>
            <w:r>
              <w:rPr>
                <w:color w:val="FF0000"/>
                <w:sz w:val="24"/>
              </w:rPr>
              <w:tab/>
            </w:r>
            <w:r>
              <w:rPr>
                <w:color w:val="FF0000"/>
                <w:spacing w:val="-4"/>
                <w:sz w:val="24"/>
              </w:rPr>
              <w:t>line</w:t>
            </w:r>
          </w:p>
        </w:tc>
      </w:tr>
      <w:tr w:rsidR="00DD2D1B">
        <w:trPr>
          <w:trHeight w:val="268"/>
        </w:trPr>
        <w:tc>
          <w:tcPr>
            <w:tcW w:w="720" w:type="dxa"/>
            <w:tcBorders>
              <w:top w:val="nil"/>
              <w:bottom w:val="nil"/>
              <w:right w:val="single" w:sz="6" w:space="0" w:color="000000"/>
            </w:tcBorders>
          </w:tcPr>
          <w:p w:rsidR="00DD2D1B" w:rsidRDefault="008272FF">
            <w:pPr>
              <w:pStyle w:val="TableParagraph"/>
              <w:spacing w:line="249" w:lineRule="exact"/>
              <w:ind w:left="56"/>
              <w:rPr>
                <w:sz w:val="24"/>
              </w:rPr>
            </w:pPr>
            <w:r>
              <w:rPr>
                <w:noProof/>
              </w:rPr>
              <mc:AlternateContent>
                <mc:Choice Requires="wpg">
                  <w:drawing>
                    <wp:anchor distT="0" distB="0" distL="0" distR="0" simplePos="0" relativeHeight="251692544" behindDoc="1" locked="0" layoutInCell="1" allowOverlap="1">
                      <wp:simplePos x="0" y="0"/>
                      <wp:positionH relativeFrom="column">
                        <wp:posOffset>167639</wp:posOffset>
                      </wp:positionH>
                      <wp:positionV relativeFrom="paragraph">
                        <wp:posOffset>-3844</wp:posOffset>
                      </wp:positionV>
                      <wp:extent cx="182880" cy="18288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182880"/>
                                <a:chOff x="0" y="0"/>
                                <a:chExt cx="182880" cy="182880"/>
                              </a:xfrm>
                            </wpg:grpSpPr>
                            <pic:pic xmlns:pic="http://schemas.openxmlformats.org/drawingml/2006/picture">
                              <pic:nvPicPr>
                                <pic:cNvPr id="131" name="Image 131"/>
                                <pic:cNvPicPr/>
                              </pic:nvPicPr>
                              <pic:blipFill>
                                <a:blip r:embed="rId70" cstate="print"/>
                                <a:stretch>
                                  <a:fillRect/>
                                </a:stretch>
                              </pic:blipFill>
                              <pic:spPr>
                                <a:xfrm>
                                  <a:off x="0" y="0"/>
                                  <a:ext cx="182880" cy="182879"/>
                                </a:xfrm>
                                <a:prstGeom prst="rect">
                                  <a:avLst/>
                                </a:prstGeom>
                              </pic:spPr>
                            </pic:pic>
                          </wpg:wgp>
                        </a:graphicData>
                      </a:graphic>
                    </wp:anchor>
                  </w:drawing>
                </mc:Choice>
                <mc:Fallback>
                  <w:pict>
                    <v:group w14:anchorId="40E038D1" id="Group 130" o:spid="_x0000_s1026" style="position:absolute;margin-left:13.2pt;margin-top:-.3pt;width:14.4pt;height:14.4pt;z-index:-251623936;mso-wrap-distance-left:0;mso-wrap-distance-right:0" coordsize="182880,18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">
                      <v:shape id="Image 131" o:spid="_x0000_s1027" type="#_x0000_t75" style="position:absolute;width:182880;height:18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">
                        <v:imagedata r:id="rId71" o:title=""/>
                      </v:shape>
                    </v:group>
                  </w:pict>
                </mc:Fallback>
              </mc:AlternateContent>
            </w:r>
            <w:r>
              <w:rPr>
                <w:color w:val="FF0000"/>
                <w:spacing w:val="-10"/>
                <w:w w:val="120"/>
                <w:sz w:val="24"/>
              </w:rPr>
              <w:t>N</w:t>
            </w:r>
          </w:p>
        </w:tc>
        <w:tc>
          <w:tcPr>
            <w:tcW w:w="1857" w:type="dxa"/>
            <w:tcBorders>
              <w:top w:val="nil"/>
              <w:left w:val="single" w:sz="6" w:space="0" w:color="000000"/>
              <w:bottom w:val="nil"/>
              <w:right w:val="single" w:sz="6" w:space="0" w:color="000000"/>
            </w:tcBorders>
          </w:tcPr>
          <w:p w:rsidR="00DD2D1B" w:rsidRDefault="00DD2D1B">
            <w:pPr>
              <w:pStyle w:val="TableParagraph"/>
              <w:rPr>
                <w:rFonts w:ascii="Times New Roman"/>
                <w:sz w:val="18"/>
              </w:rPr>
            </w:pPr>
          </w:p>
        </w:tc>
        <w:tc>
          <w:tcPr>
            <w:tcW w:w="1161" w:type="dxa"/>
            <w:tcBorders>
              <w:top w:val="nil"/>
              <w:left w:val="single" w:sz="6" w:space="0" w:color="000000"/>
              <w:bottom w:val="nil"/>
              <w:right w:val="single" w:sz="6" w:space="0" w:color="000000"/>
            </w:tcBorders>
          </w:tcPr>
          <w:p w:rsidR="00DD2D1B" w:rsidRDefault="008272FF">
            <w:pPr>
              <w:pStyle w:val="TableParagraph"/>
              <w:spacing w:line="249" w:lineRule="exact"/>
              <w:ind w:left="75"/>
              <w:rPr>
                <w:sz w:val="24"/>
              </w:rPr>
            </w:pPr>
            <w:r>
              <w:rPr>
                <w:color w:val="FF0000"/>
                <w:spacing w:val="-2"/>
                <w:sz w:val="24"/>
              </w:rPr>
              <w:t>defined</w:t>
            </w:r>
          </w:p>
        </w:tc>
        <w:tc>
          <w:tcPr>
            <w:tcW w:w="943" w:type="dxa"/>
            <w:tcBorders>
              <w:top w:val="nil"/>
              <w:left w:val="single" w:sz="6" w:space="0" w:color="000000"/>
              <w:bottom w:val="nil"/>
              <w:right w:val="single" w:sz="6" w:space="0" w:color="000000"/>
            </w:tcBorders>
          </w:tcPr>
          <w:p w:rsidR="00DD2D1B" w:rsidRDefault="008272FF">
            <w:pPr>
              <w:pStyle w:val="TableParagraph"/>
              <w:spacing w:line="249" w:lineRule="exact"/>
              <w:ind w:left="73"/>
              <w:rPr>
                <w:sz w:val="24"/>
              </w:rPr>
            </w:pPr>
            <w:r>
              <w:rPr>
                <w:color w:val="FF0000"/>
                <w:spacing w:val="-2"/>
                <w:sz w:val="24"/>
              </w:rPr>
              <w:t>physica</w:t>
            </w:r>
          </w:p>
        </w:tc>
        <w:tc>
          <w:tcPr>
            <w:tcW w:w="1062" w:type="dxa"/>
            <w:tcBorders>
              <w:top w:val="nil"/>
              <w:left w:val="single" w:sz="6" w:space="0" w:color="000000"/>
              <w:bottom w:val="nil"/>
              <w:right w:val="single" w:sz="6" w:space="0" w:color="000000"/>
            </w:tcBorders>
          </w:tcPr>
          <w:p w:rsidR="00DD2D1B" w:rsidRDefault="008272FF">
            <w:pPr>
              <w:pStyle w:val="TableParagraph"/>
              <w:spacing w:line="249" w:lineRule="exact"/>
              <w:ind w:left="76"/>
              <w:rPr>
                <w:sz w:val="24"/>
              </w:rPr>
            </w:pPr>
            <w:r>
              <w:rPr>
                <w:color w:val="FF0000"/>
                <w:spacing w:val="-5"/>
                <w:w w:val="105"/>
                <w:sz w:val="24"/>
              </w:rPr>
              <w:t>EXW</w:t>
            </w:r>
          </w:p>
        </w:tc>
        <w:tc>
          <w:tcPr>
            <w:tcW w:w="1146" w:type="dxa"/>
            <w:vMerge/>
            <w:tcBorders>
              <w:top w:val="nil"/>
              <w:left w:val="single" w:sz="6" w:space="0" w:color="000000"/>
              <w:right w:val="single" w:sz="6" w:space="0" w:color="000000"/>
            </w:tcBorders>
          </w:tcPr>
          <w:p w:rsidR="00DD2D1B" w:rsidRDefault="00DD2D1B">
            <w:pPr>
              <w:rPr>
                <w:sz w:val="2"/>
                <w:szCs w:val="2"/>
              </w:rPr>
            </w:pPr>
          </w:p>
        </w:tc>
        <w:tc>
          <w:tcPr>
            <w:tcW w:w="1878" w:type="dxa"/>
            <w:vMerge/>
            <w:tcBorders>
              <w:top w:val="nil"/>
              <w:left w:val="single" w:sz="6" w:space="0" w:color="000000"/>
              <w:right w:val="single" w:sz="6" w:space="0" w:color="000000"/>
            </w:tcBorders>
          </w:tcPr>
          <w:p w:rsidR="00DD2D1B" w:rsidRDefault="00DD2D1B">
            <w:pPr>
              <w:rPr>
                <w:sz w:val="2"/>
                <w:szCs w:val="2"/>
              </w:rPr>
            </w:pPr>
          </w:p>
        </w:tc>
        <w:tc>
          <w:tcPr>
            <w:tcW w:w="2110" w:type="dxa"/>
            <w:vMerge/>
            <w:tcBorders>
              <w:top w:val="nil"/>
              <w:left w:val="single" w:sz="6" w:space="0" w:color="000000"/>
              <w:right w:val="single" w:sz="6" w:space="0" w:color="000000"/>
            </w:tcBorders>
          </w:tcPr>
          <w:p w:rsidR="00DD2D1B" w:rsidRDefault="00DD2D1B">
            <w:pPr>
              <w:rPr>
                <w:sz w:val="2"/>
                <w:szCs w:val="2"/>
              </w:rPr>
            </w:pPr>
          </w:p>
        </w:tc>
        <w:tc>
          <w:tcPr>
            <w:tcW w:w="2012" w:type="dxa"/>
            <w:vMerge/>
            <w:tcBorders>
              <w:top w:val="nil"/>
              <w:left w:val="single" w:sz="6" w:space="0" w:color="000000"/>
              <w:right w:val="single" w:sz="6" w:space="0" w:color="000000"/>
            </w:tcBorders>
          </w:tcPr>
          <w:p w:rsidR="00DD2D1B" w:rsidRDefault="00DD2D1B">
            <w:pPr>
              <w:rPr>
                <w:sz w:val="2"/>
                <w:szCs w:val="2"/>
              </w:rPr>
            </w:pPr>
          </w:p>
        </w:tc>
        <w:tc>
          <w:tcPr>
            <w:tcW w:w="1229" w:type="dxa"/>
            <w:tcBorders>
              <w:top w:val="nil"/>
              <w:left w:val="single" w:sz="6" w:space="0" w:color="000000"/>
              <w:bottom w:val="nil"/>
            </w:tcBorders>
          </w:tcPr>
          <w:p w:rsidR="00DD2D1B" w:rsidRDefault="008272FF">
            <w:pPr>
              <w:pStyle w:val="TableParagraph"/>
              <w:spacing w:line="249" w:lineRule="exact"/>
              <w:ind w:left="84" w:right="-44"/>
              <w:rPr>
                <w:sz w:val="24"/>
              </w:rPr>
            </w:pPr>
            <w:r>
              <w:rPr>
                <w:color w:val="FF0000"/>
                <w:sz w:val="24"/>
              </w:rPr>
              <w:t>item</w:t>
            </w:r>
            <w:r>
              <w:rPr>
                <w:color w:val="FF0000"/>
                <w:spacing w:val="57"/>
                <w:w w:val="150"/>
                <w:sz w:val="24"/>
              </w:rPr>
              <w:t xml:space="preserve"> </w:t>
            </w:r>
            <w:r>
              <w:rPr>
                <w:color w:val="FF0000"/>
                <w:spacing w:val="-2"/>
                <w:sz w:val="24"/>
              </w:rPr>
              <w:t>(Col.</w:t>
            </w:r>
          </w:p>
        </w:tc>
      </w:tr>
      <w:tr w:rsidR="00DD2D1B">
        <w:trPr>
          <w:trHeight w:val="262"/>
        </w:trPr>
        <w:tc>
          <w:tcPr>
            <w:tcW w:w="720" w:type="dxa"/>
            <w:tcBorders>
              <w:top w:val="nil"/>
              <w:bottom w:val="nil"/>
              <w:right w:val="single" w:sz="6" w:space="0" w:color="000000"/>
            </w:tcBorders>
          </w:tcPr>
          <w:p w:rsidR="00DD2D1B" w:rsidRDefault="00DD2D1B">
            <w:pPr>
              <w:pStyle w:val="TableParagraph"/>
              <w:rPr>
                <w:rFonts w:ascii="Times New Roman"/>
                <w:sz w:val="18"/>
              </w:rPr>
            </w:pPr>
          </w:p>
        </w:tc>
        <w:tc>
          <w:tcPr>
            <w:tcW w:w="1857" w:type="dxa"/>
            <w:tcBorders>
              <w:top w:val="nil"/>
              <w:left w:val="single" w:sz="6" w:space="0" w:color="000000"/>
              <w:bottom w:val="nil"/>
              <w:right w:val="single" w:sz="6" w:space="0" w:color="000000"/>
            </w:tcBorders>
          </w:tcPr>
          <w:p w:rsidR="00DD2D1B" w:rsidRDefault="00DD2D1B">
            <w:pPr>
              <w:pStyle w:val="TableParagraph"/>
              <w:rPr>
                <w:rFonts w:ascii="Times New Roman"/>
                <w:sz w:val="18"/>
              </w:rPr>
            </w:pPr>
          </w:p>
        </w:tc>
        <w:tc>
          <w:tcPr>
            <w:tcW w:w="1161" w:type="dxa"/>
            <w:tcBorders>
              <w:top w:val="nil"/>
              <w:left w:val="single" w:sz="6" w:space="0" w:color="000000"/>
              <w:bottom w:val="nil"/>
              <w:right w:val="single" w:sz="6" w:space="0" w:color="000000"/>
            </w:tcBorders>
          </w:tcPr>
          <w:p w:rsidR="00DD2D1B" w:rsidRDefault="008272FF">
            <w:pPr>
              <w:pStyle w:val="TableParagraph"/>
              <w:spacing w:line="243" w:lineRule="exact"/>
              <w:ind w:left="75"/>
              <w:rPr>
                <w:sz w:val="24"/>
              </w:rPr>
            </w:pPr>
            <w:r>
              <w:rPr>
                <w:color w:val="FF0000"/>
                <w:spacing w:val="-5"/>
                <w:sz w:val="24"/>
              </w:rPr>
              <w:t>by</w:t>
            </w:r>
          </w:p>
        </w:tc>
        <w:tc>
          <w:tcPr>
            <w:tcW w:w="943" w:type="dxa"/>
            <w:tcBorders>
              <w:top w:val="nil"/>
              <w:left w:val="single" w:sz="6" w:space="0" w:color="000000"/>
              <w:bottom w:val="nil"/>
              <w:right w:val="single" w:sz="6" w:space="0" w:color="000000"/>
            </w:tcBorders>
          </w:tcPr>
          <w:p w:rsidR="00DD2D1B" w:rsidRDefault="008272FF">
            <w:pPr>
              <w:pStyle w:val="TableParagraph"/>
              <w:spacing w:line="243" w:lineRule="exact"/>
              <w:ind w:left="73"/>
              <w:rPr>
                <w:sz w:val="24"/>
              </w:rPr>
            </w:pPr>
            <w:r>
              <w:rPr>
                <w:color w:val="FF0000"/>
                <w:w w:val="105"/>
                <w:sz w:val="24"/>
              </w:rPr>
              <w:t>l</w:t>
            </w:r>
            <w:r>
              <w:rPr>
                <w:color w:val="FF0000"/>
                <w:spacing w:val="-6"/>
                <w:w w:val="105"/>
                <w:sz w:val="24"/>
              </w:rPr>
              <w:t xml:space="preserve"> </w:t>
            </w:r>
            <w:r>
              <w:rPr>
                <w:color w:val="FF0000"/>
                <w:spacing w:val="-4"/>
                <w:w w:val="105"/>
                <w:sz w:val="24"/>
              </w:rPr>
              <w:t>unit</w:t>
            </w:r>
          </w:p>
        </w:tc>
        <w:tc>
          <w:tcPr>
            <w:tcW w:w="1062" w:type="dxa"/>
            <w:tcBorders>
              <w:top w:val="nil"/>
              <w:left w:val="single" w:sz="6" w:space="0" w:color="000000"/>
              <w:bottom w:val="nil"/>
              <w:right w:val="single" w:sz="6" w:space="0" w:color="000000"/>
            </w:tcBorders>
          </w:tcPr>
          <w:p w:rsidR="00DD2D1B" w:rsidRDefault="00DD2D1B">
            <w:pPr>
              <w:pStyle w:val="TableParagraph"/>
              <w:rPr>
                <w:rFonts w:ascii="Times New Roman"/>
                <w:sz w:val="18"/>
              </w:rPr>
            </w:pPr>
          </w:p>
        </w:tc>
        <w:tc>
          <w:tcPr>
            <w:tcW w:w="1146" w:type="dxa"/>
            <w:vMerge/>
            <w:tcBorders>
              <w:top w:val="nil"/>
              <w:left w:val="single" w:sz="6" w:space="0" w:color="000000"/>
              <w:right w:val="single" w:sz="6" w:space="0" w:color="000000"/>
            </w:tcBorders>
          </w:tcPr>
          <w:p w:rsidR="00DD2D1B" w:rsidRDefault="00DD2D1B">
            <w:pPr>
              <w:rPr>
                <w:sz w:val="2"/>
                <w:szCs w:val="2"/>
              </w:rPr>
            </w:pPr>
          </w:p>
        </w:tc>
        <w:tc>
          <w:tcPr>
            <w:tcW w:w="1878" w:type="dxa"/>
            <w:vMerge/>
            <w:tcBorders>
              <w:top w:val="nil"/>
              <w:left w:val="single" w:sz="6" w:space="0" w:color="000000"/>
              <w:right w:val="single" w:sz="6" w:space="0" w:color="000000"/>
            </w:tcBorders>
          </w:tcPr>
          <w:p w:rsidR="00DD2D1B" w:rsidRDefault="00DD2D1B">
            <w:pPr>
              <w:rPr>
                <w:sz w:val="2"/>
                <w:szCs w:val="2"/>
              </w:rPr>
            </w:pPr>
          </w:p>
        </w:tc>
        <w:tc>
          <w:tcPr>
            <w:tcW w:w="2110" w:type="dxa"/>
            <w:vMerge/>
            <w:tcBorders>
              <w:top w:val="nil"/>
              <w:left w:val="single" w:sz="6" w:space="0" w:color="000000"/>
              <w:right w:val="single" w:sz="6" w:space="0" w:color="000000"/>
            </w:tcBorders>
          </w:tcPr>
          <w:p w:rsidR="00DD2D1B" w:rsidRDefault="00DD2D1B">
            <w:pPr>
              <w:rPr>
                <w:sz w:val="2"/>
                <w:szCs w:val="2"/>
              </w:rPr>
            </w:pPr>
          </w:p>
        </w:tc>
        <w:tc>
          <w:tcPr>
            <w:tcW w:w="2012" w:type="dxa"/>
            <w:vMerge/>
            <w:tcBorders>
              <w:top w:val="nil"/>
              <w:left w:val="single" w:sz="6" w:space="0" w:color="000000"/>
              <w:right w:val="single" w:sz="6" w:space="0" w:color="000000"/>
            </w:tcBorders>
          </w:tcPr>
          <w:p w:rsidR="00DD2D1B" w:rsidRDefault="00DD2D1B">
            <w:pPr>
              <w:rPr>
                <w:sz w:val="2"/>
                <w:szCs w:val="2"/>
              </w:rPr>
            </w:pPr>
          </w:p>
        </w:tc>
        <w:tc>
          <w:tcPr>
            <w:tcW w:w="1229" w:type="dxa"/>
            <w:tcBorders>
              <w:top w:val="nil"/>
              <w:left w:val="single" w:sz="6" w:space="0" w:color="000000"/>
              <w:bottom w:val="nil"/>
            </w:tcBorders>
          </w:tcPr>
          <w:p w:rsidR="00DD2D1B" w:rsidRDefault="008272FF">
            <w:pPr>
              <w:pStyle w:val="TableParagraph"/>
              <w:spacing w:line="243" w:lineRule="exact"/>
              <w:ind w:left="84"/>
              <w:rPr>
                <w:sz w:val="24"/>
              </w:rPr>
            </w:pPr>
            <w:r>
              <w:rPr>
                <w:color w:val="FF0000"/>
                <w:spacing w:val="-4"/>
                <w:sz w:val="24"/>
              </w:rPr>
              <w:t>6+7)</w:t>
            </w:r>
          </w:p>
        </w:tc>
      </w:tr>
      <w:tr w:rsidR="00DD2D1B">
        <w:trPr>
          <w:trHeight w:val="1899"/>
        </w:trPr>
        <w:tc>
          <w:tcPr>
            <w:tcW w:w="720" w:type="dxa"/>
            <w:tcBorders>
              <w:top w:val="nil"/>
              <w:right w:val="single" w:sz="6" w:space="0" w:color="000000"/>
            </w:tcBorders>
          </w:tcPr>
          <w:p w:rsidR="00DD2D1B" w:rsidRDefault="00DD2D1B">
            <w:pPr>
              <w:pStyle w:val="TableParagraph"/>
              <w:rPr>
                <w:rFonts w:ascii="Times New Roman"/>
                <w:sz w:val="24"/>
              </w:rPr>
            </w:pPr>
          </w:p>
        </w:tc>
        <w:tc>
          <w:tcPr>
            <w:tcW w:w="1857" w:type="dxa"/>
            <w:tcBorders>
              <w:top w:val="nil"/>
              <w:left w:val="single" w:sz="6" w:space="0" w:color="000000"/>
              <w:right w:val="single" w:sz="6" w:space="0" w:color="000000"/>
            </w:tcBorders>
          </w:tcPr>
          <w:p w:rsidR="00DD2D1B" w:rsidRDefault="00DD2D1B">
            <w:pPr>
              <w:pStyle w:val="TableParagraph"/>
              <w:rPr>
                <w:rFonts w:ascii="Times New Roman"/>
                <w:sz w:val="24"/>
              </w:rPr>
            </w:pPr>
          </w:p>
        </w:tc>
        <w:tc>
          <w:tcPr>
            <w:tcW w:w="1161" w:type="dxa"/>
            <w:tcBorders>
              <w:top w:val="nil"/>
              <w:left w:val="single" w:sz="6" w:space="0" w:color="000000"/>
              <w:right w:val="single" w:sz="6" w:space="0" w:color="000000"/>
            </w:tcBorders>
          </w:tcPr>
          <w:p w:rsidR="00DD2D1B" w:rsidRDefault="008272FF">
            <w:pPr>
              <w:pStyle w:val="TableParagraph"/>
              <w:spacing w:line="269" w:lineRule="exact"/>
              <w:ind w:left="75"/>
              <w:rPr>
                <w:sz w:val="24"/>
              </w:rPr>
            </w:pPr>
            <w:r>
              <w:rPr>
                <w:color w:val="FF0000"/>
                <w:spacing w:val="-2"/>
                <w:sz w:val="24"/>
              </w:rPr>
              <w:t>Incoterms</w:t>
            </w:r>
          </w:p>
        </w:tc>
        <w:tc>
          <w:tcPr>
            <w:tcW w:w="943" w:type="dxa"/>
            <w:tcBorders>
              <w:top w:val="nil"/>
              <w:left w:val="single" w:sz="6" w:space="0" w:color="000000"/>
              <w:right w:val="single" w:sz="6" w:space="0" w:color="000000"/>
            </w:tcBorders>
          </w:tcPr>
          <w:p w:rsidR="00DD2D1B" w:rsidRDefault="00DD2D1B">
            <w:pPr>
              <w:pStyle w:val="TableParagraph"/>
              <w:rPr>
                <w:rFonts w:ascii="Times New Roman"/>
                <w:sz w:val="24"/>
              </w:rPr>
            </w:pPr>
          </w:p>
        </w:tc>
        <w:tc>
          <w:tcPr>
            <w:tcW w:w="1062" w:type="dxa"/>
            <w:tcBorders>
              <w:top w:val="nil"/>
              <w:left w:val="single" w:sz="6" w:space="0" w:color="000000"/>
              <w:right w:val="single" w:sz="6" w:space="0" w:color="000000"/>
            </w:tcBorders>
          </w:tcPr>
          <w:p w:rsidR="00DD2D1B" w:rsidRDefault="00DD2D1B">
            <w:pPr>
              <w:pStyle w:val="TableParagraph"/>
              <w:rPr>
                <w:rFonts w:ascii="Times New Roman"/>
                <w:sz w:val="24"/>
              </w:rPr>
            </w:pPr>
          </w:p>
        </w:tc>
        <w:tc>
          <w:tcPr>
            <w:tcW w:w="1146" w:type="dxa"/>
            <w:vMerge/>
            <w:tcBorders>
              <w:top w:val="nil"/>
              <w:left w:val="single" w:sz="6" w:space="0" w:color="000000"/>
              <w:right w:val="single" w:sz="6" w:space="0" w:color="000000"/>
            </w:tcBorders>
          </w:tcPr>
          <w:p w:rsidR="00DD2D1B" w:rsidRDefault="00DD2D1B">
            <w:pPr>
              <w:rPr>
                <w:sz w:val="2"/>
                <w:szCs w:val="2"/>
              </w:rPr>
            </w:pPr>
          </w:p>
        </w:tc>
        <w:tc>
          <w:tcPr>
            <w:tcW w:w="1878" w:type="dxa"/>
            <w:vMerge/>
            <w:tcBorders>
              <w:top w:val="nil"/>
              <w:left w:val="single" w:sz="6" w:space="0" w:color="000000"/>
              <w:right w:val="single" w:sz="6" w:space="0" w:color="000000"/>
            </w:tcBorders>
          </w:tcPr>
          <w:p w:rsidR="00DD2D1B" w:rsidRDefault="00DD2D1B">
            <w:pPr>
              <w:rPr>
                <w:sz w:val="2"/>
                <w:szCs w:val="2"/>
              </w:rPr>
            </w:pPr>
          </w:p>
        </w:tc>
        <w:tc>
          <w:tcPr>
            <w:tcW w:w="2110" w:type="dxa"/>
            <w:vMerge/>
            <w:tcBorders>
              <w:top w:val="nil"/>
              <w:left w:val="single" w:sz="6" w:space="0" w:color="000000"/>
              <w:right w:val="single" w:sz="6" w:space="0" w:color="000000"/>
            </w:tcBorders>
          </w:tcPr>
          <w:p w:rsidR="00DD2D1B" w:rsidRDefault="00DD2D1B">
            <w:pPr>
              <w:rPr>
                <w:sz w:val="2"/>
                <w:szCs w:val="2"/>
              </w:rPr>
            </w:pPr>
          </w:p>
        </w:tc>
        <w:tc>
          <w:tcPr>
            <w:tcW w:w="2012" w:type="dxa"/>
            <w:vMerge/>
            <w:tcBorders>
              <w:top w:val="nil"/>
              <w:left w:val="single" w:sz="6" w:space="0" w:color="000000"/>
              <w:right w:val="single" w:sz="6" w:space="0" w:color="000000"/>
            </w:tcBorders>
          </w:tcPr>
          <w:p w:rsidR="00DD2D1B" w:rsidRDefault="00DD2D1B">
            <w:pPr>
              <w:rPr>
                <w:sz w:val="2"/>
                <w:szCs w:val="2"/>
              </w:rPr>
            </w:pPr>
          </w:p>
        </w:tc>
        <w:tc>
          <w:tcPr>
            <w:tcW w:w="1229" w:type="dxa"/>
            <w:tcBorders>
              <w:top w:val="nil"/>
              <w:left w:val="single" w:sz="6" w:space="0" w:color="000000"/>
            </w:tcBorders>
          </w:tcPr>
          <w:p w:rsidR="00DD2D1B" w:rsidRDefault="00DD2D1B">
            <w:pPr>
              <w:pStyle w:val="TableParagraph"/>
              <w:rPr>
                <w:rFonts w:ascii="Times New Roman"/>
                <w:sz w:val="24"/>
              </w:rPr>
            </w:pPr>
          </w:p>
        </w:tc>
      </w:tr>
      <w:tr w:rsidR="00DD2D1B">
        <w:trPr>
          <w:trHeight w:val="646"/>
        </w:trPr>
        <w:tc>
          <w:tcPr>
            <w:tcW w:w="720" w:type="dxa"/>
            <w:tcBorders>
              <w:right w:val="single" w:sz="6" w:space="0" w:color="000000"/>
            </w:tcBorders>
          </w:tcPr>
          <w:p w:rsidR="00DD2D1B" w:rsidRDefault="00DD2D1B">
            <w:pPr>
              <w:pStyle w:val="TableParagraph"/>
              <w:rPr>
                <w:rFonts w:ascii="Times New Roman"/>
                <w:sz w:val="24"/>
              </w:rPr>
            </w:pPr>
          </w:p>
        </w:tc>
        <w:tc>
          <w:tcPr>
            <w:tcW w:w="1857" w:type="dxa"/>
            <w:tcBorders>
              <w:left w:val="single" w:sz="6" w:space="0" w:color="000000"/>
              <w:right w:val="single" w:sz="6" w:space="0" w:color="000000"/>
            </w:tcBorders>
          </w:tcPr>
          <w:p w:rsidR="00DD2D1B" w:rsidRDefault="00DD2D1B">
            <w:pPr>
              <w:pStyle w:val="TableParagraph"/>
              <w:rPr>
                <w:rFonts w:ascii="Times New Roman"/>
                <w:sz w:val="24"/>
              </w:rPr>
            </w:pPr>
          </w:p>
        </w:tc>
        <w:tc>
          <w:tcPr>
            <w:tcW w:w="1161" w:type="dxa"/>
            <w:tcBorders>
              <w:left w:val="single" w:sz="6" w:space="0" w:color="000000"/>
              <w:right w:val="single" w:sz="6" w:space="0" w:color="000000"/>
            </w:tcBorders>
          </w:tcPr>
          <w:p w:rsidR="00DD2D1B" w:rsidRDefault="00DD2D1B">
            <w:pPr>
              <w:pStyle w:val="TableParagraph"/>
              <w:rPr>
                <w:rFonts w:ascii="Times New Roman"/>
                <w:sz w:val="24"/>
              </w:rPr>
            </w:pPr>
          </w:p>
        </w:tc>
        <w:tc>
          <w:tcPr>
            <w:tcW w:w="943" w:type="dxa"/>
            <w:tcBorders>
              <w:left w:val="single" w:sz="6" w:space="0" w:color="000000"/>
              <w:right w:val="single" w:sz="6" w:space="0" w:color="000000"/>
            </w:tcBorders>
          </w:tcPr>
          <w:p w:rsidR="00DD2D1B" w:rsidRDefault="00DD2D1B">
            <w:pPr>
              <w:pStyle w:val="TableParagraph"/>
              <w:rPr>
                <w:rFonts w:ascii="Times New Roman"/>
                <w:sz w:val="24"/>
              </w:rPr>
            </w:pPr>
          </w:p>
        </w:tc>
        <w:tc>
          <w:tcPr>
            <w:tcW w:w="1062" w:type="dxa"/>
            <w:tcBorders>
              <w:left w:val="single" w:sz="6" w:space="0" w:color="000000"/>
              <w:right w:val="single" w:sz="6" w:space="0" w:color="000000"/>
            </w:tcBorders>
          </w:tcPr>
          <w:p w:rsidR="00DD2D1B" w:rsidRDefault="00DD2D1B">
            <w:pPr>
              <w:pStyle w:val="TableParagraph"/>
              <w:rPr>
                <w:rFonts w:ascii="Times New Roman"/>
                <w:sz w:val="24"/>
              </w:rPr>
            </w:pPr>
          </w:p>
        </w:tc>
        <w:tc>
          <w:tcPr>
            <w:tcW w:w="1146" w:type="dxa"/>
            <w:tcBorders>
              <w:left w:val="single" w:sz="6" w:space="0" w:color="000000"/>
              <w:right w:val="single" w:sz="6" w:space="0" w:color="000000"/>
            </w:tcBorders>
          </w:tcPr>
          <w:p w:rsidR="00DD2D1B" w:rsidRDefault="00DD2D1B">
            <w:pPr>
              <w:pStyle w:val="TableParagraph"/>
              <w:rPr>
                <w:rFonts w:ascii="Times New Roman"/>
                <w:sz w:val="24"/>
              </w:rPr>
            </w:pPr>
          </w:p>
        </w:tc>
        <w:tc>
          <w:tcPr>
            <w:tcW w:w="1878" w:type="dxa"/>
            <w:tcBorders>
              <w:left w:val="single" w:sz="6" w:space="0" w:color="000000"/>
              <w:right w:val="single" w:sz="6" w:space="0" w:color="000000"/>
            </w:tcBorders>
          </w:tcPr>
          <w:p w:rsidR="00DD2D1B" w:rsidRDefault="00DD2D1B">
            <w:pPr>
              <w:pStyle w:val="TableParagraph"/>
              <w:rPr>
                <w:rFonts w:ascii="Times New Roman"/>
                <w:sz w:val="24"/>
              </w:rPr>
            </w:pPr>
          </w:p>
        </w:tc>
        <w:tc>
          <w:tcPr>
            <w:tcW w:w="2110" w:type="dxa"/>
            <w:tcBorders>
              <w:left w:val="single" w:sz="6" w:space="0" w:color="000000"/>
              <w:right w:val="single" w:sz="6" w:space="0" w:color="000000"/>
            </w:tcBorders>
          </w:tcPr>
          <w:p w:rsidR="00DD2D1B" w:rsidRDefault="00DD2D1B">
            <w:pPr>
              <w:pStyle w:val="TableParagraph"/>
              <w:rPr>
                <w:rFonts w:ascii="Times New Roman"/>
                <w:sz w:val="24"/>
              </w:rPr>
            </w:pPr>
          </w:p>
        </w:tc>
        <w:tc>
          <w:tcPr>
            <w:tcW w:w="2012" w:type="dxa"/>
            <w:tcBorders>
              <w:left w:val="single" w:sz="6" w:space="0" w:color="000000"/>
              <w:right w:val="single" w:sz="6" w:space="0" w:color="000000"/>
            </w:tcBorders>
          </w:tcPr>
          <w:p w:rsidR="00DD2D1B" w:rsidRDefault="00DD2D1B">
            <w:pPr>
              <w:pStyle w:val="TableParagraph"/>
              <w:rPr>
                <w:rFonts w:ascii="Times New Roman"/>
                <w:sz w:val="24"/>
              </w:rPr>
            </w:pPr>
          </w:p>
        </w:tc>
        <w:tc>
          <w:tcPr>
            <w:tcW w:w="1229" w:type="dxa"/>
            <w:tcBorders>
              <w:left w:val="single" w:sz="6" w:space="0" w:color="000000"/>
            </w:tcBorders>
          </w:tcPr>
          <w:p w:rsidR="00DD2D1B" w:rsidRDefault="00DD2D1B">
            <w:pPr>
              <w:pStyle w:val="TableParagraph"/>
              <w:rPr>
                <w:rFonts w:ascii="Times New Roman"/>
                <w:sz w:val="24"/>
              </w:rPr>
            </w:pPr>
          </w:p>
        </w:tc>
      </w:tr>
      <w:tr w:rsidR="00DD2D1B">
        <w:trPr>
          <w:trHeight w:val="648"/>
        </w:trPr>
        <w:tc>
          <w:tcPr>
            <w:tcW w:w="720" w:type="dxa"/>
            <w:tcBorders>
              <w:right w:val="single" w:sz="6" w:space="0" w:color="000000"/>
            </w:tcBorders>
          </w:tcPr>
          <w:p w:rsidR="00DD2D1B" w:rsidRDefault="00DD2D1B">
            <w:pPr>
              <w:pStyle w:val="TableParagraph"/>
              <w:rPr>
                <w:rFonts w:ascii="Times New Roman"/>
                <w:sz w:val="24"/>
              </w:rPr>
            </w:pPr>
          </w:p>
        </w:tc>
        <w:tc>
          <w:tcPr>
            <w:tcW w:w="1857" w:type="dxa"/>
            <w:tcBorders>
              <w:left w:val="single" w:sz="6" w:space="0" w:color="000000"/>
              <w:right w:val="single" w:sz="6" w:space="0" w:color="000000"/>
            </w:tcBorders>
          </w:tcPr>
          <w:p w:rsidR="00DD2D1B" w:rsidRDefault="00DD2D1B">
            <w:pPr>
              <w:pStyle w:val="TableParagraph"/>
              <w:rPr>
                <w:rFonts w:ascii="Times New Roman"/>
                <w:sz w:val="24"/>
              </w:rPr>
            </w:pPr>
          </w:p>
        </w:tc>
        <w:tc>
          <w:tcPr>
            <w:tcW w:w="1161" w:type="dxa"/>
            <w:tcBorders>
              <w:left w:val="single" w:sz="6" w:space="0" w:color="000000"/>
              <w:right w:val="single" w:sz="6" w:space="0" w:color="000000"/>
            </w:tcBorders>
          </w:tcPr>
          <w:p w:rsidR="00DD2D1B" w:rsidRDefault="00DD2D1B">
            <w:pPr>
              <w:pStyle w:val="TableParagraph"/>
              <w:rPr>
                <w:rFonts w:ascii="Times New Roman"/>
                <w:sz w:val="24"/>
              </w:rPr>
            </w:pPr>
          </w:p>
        </w:tc>
        <w:tc>
          <w:tcPr>
            <w:tcW w:w="943" w:type="dxa"/>
            <w:tcBorders>
              <w:left w:val="single" w:sz="6" w:space="0" w:color="000000"/>
              <w:right w:val="single" w:sz="6" w:space="0" w:color="000000"/>
            </w:tcBorders>
          </w:tcPr>
          <w:p w:rsidR="00DD2D1B" w:rsidRDefault="00DD2D1B">
            <w:pPr>
              <w:pStyle w:val="TableParagraph"/>
              <w:rPr>
                <w:rFonts w:ascii="Times New Roman"/>
                <w:sz w:val="24"/>
              </w:rPr>
            </w:pPr>
          </w:p>
        </w:tc>
        <w:tc>
          <w:tcPr>
            <w:tcW w:w="1062" w:type="dxa"/>
            <w:tcBorders>
              <w:left w:val="single" w:sz="6" w:space="0" w:color="000000"/>
              <w:right w:val="single" w:sz="6" w:space="0" w:color="000000"/>
            </w:tcBorders>
          </w:tcPr>
          <w:p w:rsidR="00DD2D1B" w:rsidRDefault="00DD2D1B">
            <w:pPr>
              <w:pStyle w:val="TableParagraph"/>
              <w:rPr>
                <w:rFonts w:ascii="Times New Roman"/>
                <w:sz w:val="24"/>
              </w:rPr>
            </w:pPr>
          </w:p>
        </w:tc>
        <w:tc>
          <w:tcPr>
            <w:tcW w:w="1146" w:type="dxa"/>
            <w:tcBorders>
              <w:left w:val="single" w:sz="6" w:space="0" w:color="000000"/>
              <w:right w:val="single" w:sz="6" w:space="0" w:color="000000"/>
            </w:tcBorders>
          </w:tcPr>
          <w:p w:rsidR="00DD2D1B" w:rsidRDefault="00DD2D1B">
            <w:pPr>
              <w:pStyle w:val="TableParagraph"/>
              <w:rPr>
                <w:rFonts w:ascii="Times New Roman"/>
                <w:sz w:val="24"/>
              </w:rPr>
            </w:pPr>
          </w:p>
        </w:tc>
        <w:tc>
          <w:tcPr>
            <w:tcW w:w="1878" w:type="dxa"/>
            <w:tcBorders>
              <w:left w:val="single" w:sz="6" w:space="0" w:color="000000"/>
              <w:right w:val="single" w:sz="6" w:space="0" w:color="000000"/>
            </w:tcBorders>
          </w:tcPr>
          <w:p w:rsidR="00DD2D1B" w:rsidRDefault="00DD2D1B">
            <w:pPr>
              <w:pStyle w:val="TableParagraph"/>
              <w:rPr>
                <w:rFonts w:ascii="Times New Roman"/>
                <w:sz w:val="24"/>
              </w:rPr>
            </w:pPr>
          </w:p>
        </w:tc>
        <w:tc>
          <w:tcPr>
            <w:tcW w:w="2110" w:type="dxa"/>
            <w:tcBorders>
              <w:left w:val="single" w:sz="6" w:space="0" w:color="000000"/>
              <w:right w:val="single" w:sz="6" w:space="0" w:color="000000"/>
            </w:tcBorders>
          </w:tcPr>
          <w:p w:rsidR="00DD2D1B" w:rsidRDefault="00DD2D1B">
            <w:pPr>
              <w:pStyle w:val="TableParagraph"/>
              <w:rPr>
                <w:rFonts w:ascii="Times New Roman"/>
                <w:sz w:val="24"/>
              </w:rPr>
            </w:pPr>
          </w:p>
        </w:tc>
        <w:tc>
          <w:tcPr>
            <w:tcW w:w="2012" w:type="dxa"/>
            <w:tcBorders>
              <w:left w:val="single" w:sz="6" w:space="0" w:color="000000"/>
              <w:right w:val="single" w:sz="6" w:space="0" w:color="000000"/>
            </w:tcBorders>
          </w:tcPr>
          <w:p w:rsidR="00DD2D1B" w:rsidRDefault="00DD2D1B">
            <w:pPr>
              <w:pStyle w:val="TableParagraph"/>
              <w:rPr>
                <w:rFonts w:ascii="Times New Roman"/>
                <w:sz w:val="24"/>
              </w:rPr>
            </w:pPr>
          </w:p>
        </w:tc>
        <w:tc>
          <w:tcPr>
            <w:tcW w:w="1229" w:type="dxa"/>
            <w:tcBorders>
              <w:left w:val="single" w:sz="6" w:space="0" w:color="000000"/>
            </w:tcBorders>
          </w:tcPr>
          <w:p w:rsidR="00DD2D1B" w:rsidRDefault="00DD2D1B">
            <w:pPr>
              <w:pStyle w:val="TableParagraph"/>
              <w:rPr>
                <w:rFonts w:ascii="Times New Roman"/>
                <w:sz w:val="24"/>
              </w:rPr>
            </w:pPr>
          </w:p>
        </w:tc>
      </w:tr>
      <w:tr w:rsidR="00DD2D1B">
        <w:trPr>
          <w:trHeight w:val="649"/>
        </w:trPr>
        <w:tc>
          <w:tcPr>
            <w:tcW w:w="720" w:type="dxa"/>
            <w:tcBorders>
              <w:right w:val="single" w:sz="6" w:space="0" w:color="000000"/>
            </w:tcBorders>
          </w:tcPr>
          <w:p w:rsidR="00DD2D1B" w:rsidRDefault="00DD2D1B">
            <w:pPr>
              <w:pStyle w:val="TableParagraph"/>
              <w:rPr>
                <w:rFonts w:ascii="Times New Roman"/>
                <w:sz w:val="24"/>
              </w:rPr>
            </w:pPr>
          </w:p>
        </w:tc>
        <w:tc>
          <w:tcPr>
            <w:tcW w:w="1857" w:type="dxa"/>
            <w:tcBorders>
              <w:left w:val="single" w:sz="6" w:space="0" w:color="000000"/>
              <w:right w:val="single" w:sz="6" w:space="0" w:color="000000"/>
            </w:tcBorders>
          </w:tcPr>
          <w:p w:rsidR="00DD2D1B" w:rsidRDefault="00DD2D1B">
            <w:pPr>
              <w:pStyle w:val="TableParagraph"/>
              <w:rPr>
                <w:rFonts w:ascii="Times New Roman"/>
                <w:sz w:val="24"/>
              </w:rPr>
            </w:pPr>
          </w:p>
        </w:tc>
        <w:tc>
          <w:tcPr>
            <w:tcW w:w="1161" w:type="dxa"/>
            <w:tcBorders>
              <w:left w:val="single" w:sz="6" w:space="0" w:color="000000"/>
              <w:right w:val="single" w:sz="6" w:space="0" w:color="000000"/>
            </w:tcBorders>
          </w:tcPr>
          <w:p w:rsidR="00DD2D1B" w:rsidRDefault="00DD2D1B">
            <w:pPr>
              <w:pStyle w:val="TableParagraph"/>
              <w:rPr>
                <w:rFonts w:ascii="Times New Roman"/>
                <w:sz w:val="24"/>
              </w:rPr>
            </w:pPr>
          </w:p>
        </w:tc>
        <w:tc>
          <w:tcPr>
            <w:tcW w:w="943" w:type="dxa"/>
            <w:tcBorders>
              <w:left w:val="single" w:sz="6" w:space="0" w:color="000000"/>
              <w:right w:val="single" w:sz="6" w:space="0" w:color="000000"/>
            </w:tcBorders>
          </w:tcPr>
          <w:p w:rsidR="00DD2D1B" w:rsidRDefault="00DD2D1B">
            <w:pPr>
              <w:pStyle w:val="TableParagraph"/>
              <w:rPr>
                <w:rFonts w:ascii="Times New Roman"/>
                <w:sz w:val="24"/>
              </w:rPr>
            </w:pPr>
          </w:p>
        </w:tc>
        <w:tc>
          <w:tcPr>
            <w:tcW w:w="1062" w:type="dxa"/>
            <w:tcBorders>
              <w:left w:val="single" w:sz="6" w:space="0" w:color="000000"/>
              <w:right w:val="single" w:sz="6" w:space="0" w:color="000000"/>
            </w:tcBorders>
          </w:tcPr>
          <w:p w:rsidR="00DD2D1B" w:rsidRDefault="00DD2D1B">
            <w:pPr>
              <w:pStyle w:val="TableParagraph"/>
              <w:rPr>
                <w:rFonts w:ascii="Times New Roman"/>
                <w:sz w:val="24"/>
              </w:rPr>
            </w:pPr>
          </w:p>
        </w:tc>
        <w:tc>
          <w:tcPr>
            <w:tcW w:w="1146" w:type="dxa"/>
            <w:tcBorders>
              <w:left w:val="single" w:sz="6" w:space="0" w:color="000000"/>
              <w:right w:val="single" w:sz="6" w:space="0" w:color="000000"/>
            </w:tcBorders>
          </w:tcPr>
          <w:p w:rsidR="00DD2D1B" w:rsidRDefault="00DD2D1B">
            <w:pPr>
              <w:pStyle w:val="TableParagraph"/>
              <w:rPr>
                <w:rFonts w:ascii="Times New Roman"/>
                <w:sz w:val="24"/>
              </w:rPr>
            </w:pPr>
          </w:p>
        </w:tc>
        <w:tc>
          <w:tcPr>
            <w:tcW w:w="1878" w:type="dxa"/>
            <w:tcBorders>
              <w:left w:val="single" w:sz="6" w:space="0" w:color="000000"/>
              <w:right w:val="single" w:sz="6" w:space="0" w:color="000000"/>
            </w:tcBorders>
          </w:tcPr>
          <w:p w:rsidR="00DD2D1B" w:rsidRDefault="00DD2D1B">
            <w:pPr>
              <w:pStyle w:val="TableParagraph"/>
              <w:rPr>
                <w:rFonts w:ascii="Times New Roman"/>
                <w:sz w:val="24"/>
              </w:rPr>
            </w:pPr>
          </w:p>
        </w:tc>
        <w:tc>
          <w:tcPr>
            <w:tcW w:w="2110" w:type="dxa"/>
            <w:tcBorders>
              <w:left w:val="single" w:sz="6" w:space="0" w:color="000000"/>
              <w:right w:val="single" w:sz="6" w:space="0" w:color="000000"/>
            </w:tcBorders>
          </w:tcPr>
          <w:p w:rsidR="00DD2D1B" w:rsidRDefault="00DD2D1B">
            <w:pPr>
              <w:pStyle w:val="TableParagraph"/>
              <w:rPr>
                <w:rFonts w:ascii="Times New Roman"/>
                <w:sz w:val="24"/>
              </w:rPr>
            </w:pPr>
          </w:p>
        </w:tc>
        <w:tc>
          <w:tcPr>
            <w:tcW w:w="2012" w:type="dxa"/>
            <w:tcBorders>
              <w:left w:val="single" w:sz="6" w:space="0" w:color="000000"/>
              <w:right w:val="single" w:sz="6" w:space="0" w:color="000000"/>
            </w:tcBorders>
          </w:tcPr>
          <w:p w:rsidR="00DD2D1B" w:rsidRDefault="00DD2D1B">
            <w:pPr>
              <w:pStyle w:val="TableParagraph"/>
              <w:rPr>
                <w:rFonts w:ascii="Times New Roman"/>
                <w:sz w:val="24"/>
              </w:rPr>
            </w:pPr>
          </w:p>
        </w:tc>
        <w:tc>
          <w:tcPr>
            <w:tcW w:w="1229" w:type="dxa"/>
            <w:tcBorders>
              <w:left w:val="single" w:sz="6" w:space="0" w:color="000000"/>
            </w:tcBorders>
          </w:tcPr>
          <w:p w:rsidR="00DD2D1B" w:rsidRDefault="00DD2D1B">
            <w:pPr>
              <w:pStyle w:val="TableParagraph"/>
              <w:rPr>
                <w:rFonts w:ascii="Times New Roman"/>
                <w:sz w:val="24"/>
              </w:rPr>
            </w:pPr>
          </w:p>
        </w:tc>
      </w:tr>
      <w:tr w:rsidR="00DD2D1B">
        <w:trPr>
          <w:trHeight w:val="648"/>
        </w:trPr>
        <w:tc>
          <w:tcPr>
            <w:tcW w:w="720" w:type="dxa"/>
            <w:tcBorders>
              <w:right w:val="single" w:sz="6" w:space="0" w:color="000000"/>
            </w:tcBorders>
          </w:tcPr>
          <w:p w:rsidR="00DD2D1B" w:rsidRDefault="00DD2D1B">
            <w:pPr>
              <w:pStyle w:val="TableParagraph"/>
              <w:rPr>
                <w:rFonts w:ascii="Times New Roman"/>
                <w:sz w:val="24"/>
              </w:rPr>
            </w:pPr>
          </w:p>
        </w:tc>
        <w:tc>
          <w:tcPr>
            <w:tcW w:w="1857" w:type="dxa"/>
            <w:tcBorders>
              <w:left w:val="single" w:sz="6" w:space="0" w:color="000000"/>
              <w:right w:val="single" w:sz="6" w:space="0" w:color="000000"/>
            </w:tcBorders>
          </w:tcPr>
          <w:p w:rsidR="00DD2D1B" w:rsidRDefault="00DD2D1B">
            <w:pPr>
              <w:pStyle w:val="TableParagraph"/>
              <w:rPr>
                <w:rFonts w:ascii="Times New Roman"/>
                <w:sz w:val="24"/>
              </w:rPr>
            </w:pPr>
          </w:p>
        </w:tc>
        <w:tc>
          <w:tcPr>
            <w:tcW w:w="1161" w:type="dxa"/>
            <w:tcBorders>
              <w:left w:val="single" w:sz="6" w:space="0" w:color="000000"/>
              <w:right w:val="single" w:sz="6" w:space="0" w:color="000000"/>
            </w:tcBorders>
          </w:tcPr>
          <w:p w:rsidR="00DD2D1B" w:rsidRDefault="00DD2D1B">
            <w:pPr>
              <w:pStyle w:val="TableParagraph"/>
              <w:rPr>
                <w:rFonts w:ascii="Times New Roman"/>
                <w:sz w:val="24"/>
              </w:rPr>
            </w:pPr>
          </w:p>
        </w:tc>
        <w:tc>
          <w:tcPr>
            <w:tcW w:w="943" w:type="dxa"/>
            <w:tcBorders>
              <w:left w:val="single" w:sz="6" w:space="0" w:color="000000"/>
              <w:right w:val="single" w:sz="6" w:space="0" w:color="000000"/>
            </w:tcBorders>
          </w:tcPr>
          <w:p w:rsidR="00DD2D1B" w:rsidRDefault="00DD2D1B">
            <w:pPr>
              <w:pStyle w:val="TableParagraph"/>
              <w:rPr>
                <w:rFonts w:ascii="Times New Roman"/>
                <w:sz w:val="24"/>
              </w:rPr>
            </w:pPr>
          </w:p>
        </w:tc>
        <w:tc>
          <w:tcPr>
            <w:tcW w:w="1062" w:type="dxa"/>
            <w:tcBorders>
              <w:left w:val="single" w:sz="6" w:space="0" w:color="000000"/>
              <w:right w:val="single" w:sz="6" w:space="0" w:color="000000"/>
            </w:tcBorders>
          </w:tcPr>
          <w:p w:rsidR="00DD2D1B" w:rsidRDefault="00DD2D1B">
            <w:pPr>
              <w:pStyle w:val="TableParagraph"/>
              <w:rPr>
                <w:rFonts w:ascii="Times New Roman"/>
                <w:sz w:val="24"/>
              </w:rPr>
            </w:pPr>
          </w:p>
        </w:tc>
        <w:tc>
          <w:tcPr>
            <w:tcW w:w="1146" w:type="dxa"/>
            <w:tcBorders>
              <w:left w:val="single" w:sz="6" w:space="0" w:color="000000"/>
              <w:right w:val="single" w:sz="6" w:space="0" w:color="000000"/>
            </w:tcBorders>
          </w:tcPr>
          <w:p w:rsidR="00DD2D1B" w:rsidRDefault="00DD2D1B">
            <w:pPr>
              <w:pStyle w:val="TableParagraph"/>
              <w:rPr>
                <w:rFonts w:ascii="Times New Roman"/>
                <w:sz w:val="24"/>
              </w:rPr>
            </w:pPr>
          </w:p>
        </w:tc>
        <w:tc>
          <w:tcPr>
            <w:tcW w:w="1878" w:type="dxa"/>
            <w:tcBorders>
              <w:left w:val="single" w:sz="6" w:space="0" w:color="000000"/>
              <w:right w:val="single" w:sz="6" w:space="0" w:color="000000"/>
            </w:tcBorders>
          </w:tcPr>
          <w:p w:rsidR="00DD2D1B" w:rsidRDefault="00DD2D1B">
            <w:pPr>
              <w:pStyle w:val="TableParagraph"/>
              <w:rPr>
                <w:rFonts w:ascii="Times New Roman"/>
                <w:sz w:val="24"/>
              </w:rPr>
            </w:pPr>
          </w:p>
        </w:tc>
        <w:tc>
          <w:tcPr>
            <w:tcW w:w="2110" w:type="dxa"/>
            <w:tcBorders>
              <w:left w:val="single" w:sz="6" w:space="0" w:color="000000"/>
              <w:right w:val="single" w:sz="6" w:space="0" w:color="000000"/>
            </w:tcBorders>
          </w:tcPr>
          <w:p w:rsidR="00DD2D1B" w:rsidRDefault="00DD2D1B">
            <w:pPr>
              <w:pStyle w:val="TableParagraph"/>
              <w:rPr>
                <w:rFonts w:ascii="Times New Roman"/>
                <w:sz w:val="24"/>
              </w:rPr>
            </w:pPr>
          </w:p>
        </w:tc>
        <w:tc>
          <w:tcPr>
            <w:tcW w:w="2012" w:type="dxa"/>
            <w:tcBorders>
              <w:left w:val="single" w:sz="6" w:space="0" w:color="000000"/>
              <w:right w:val="single" w:sz="6" w:space="0" w:color="000000"/>
            </w:tcBorders>
          </w:tcPr>
          <w:p w:rsidR="00DD2D1B" w:rsidRDefault="00DD2D1B">
            <w:pPr>
              <w:pStyle w:val="TableParagraph"/>
              <w:rPr>
                <w:rFonts w:ascii="Times New Roman"/>
                <w:sz w:val="24"/>
              </w:rPr>
            </w:pPr>
          </w:p>
        </w:tc>
        <w:tc>
          <w:tcPr>
            <w:tcW w:w="1229" w:type="dxa"/>
            <w:tcBorders>
              <w:left w:val="single" w:sz="6" w:space="0" w:color="000000"/>
            </w:tcBorders>
          </w:tcPr>
          <w:p w:rsidR="00DD2D1B" w:rsidRDefault="00DD2D1B">
            <w:pPr>
              <w:pStyle w:val="TableParagraph"/>
              <w:rPr>
                <w:rFonts w:ascii="Times New Roman"/>
                <w:sz w:val="24"/>
              </w:rPr>
            </w:pPr>
          </w:p>
        </w:tc>
      </w:tr>
      <w:tr w:rsidR="00DD2D1B">
        <w:trPr>
          <w:trHeight w:val="631"/>
        </w:trPr>
        <w:tc>
          <w:tcPr>
            <w:tcW w:w="10877" w:type="dxa"/>
            <w:gridSpan w:val="8"/>
            <w:tcBorders>
              <w:left w:val="nil"/>
              <w:bottom w:val="nil"/>
            </w:tcBorders>
          </w:tcPr>
          <w:p w:rsidR="00DD2D1B" w:rsidRDefault="00DD2D1B">
            <w:pPr>
              <w:pStyle w:val="TableParagraph"/>
              <w:rPr>
                <w:rFonts w:ascii="Times New Roman"/>
                <w:sz w:val="24"/>
              </w:rPr>
            </w:pPr>
          </w:p>
        </w:tc>
        <w:tc>
          <w:tcPr>
            <w:tcW w:w="2012" w:type="dxa"/>
          </w:tcPr>
          <w:p w:rsidR="00DD2D1B" w:rsidRDefault="008272FF">
            <w:pPr>
              <w:pStyle w:val="TableParagraph"/>
              <w:spacing w:before="1"/>
              <w:ind w:left="65"/>
              <w:rPr>
                <w:sz w:val="24"/>
              </w:rPr>
            </w:pPr>
            <w:r>
              <w:rPr>
                <w:sz w:val="24"/>
              </w:rPr>
              <w:t>Total</w:t>
            </w:r>
            <w:r>
              <w:rPr>
                <w:spacing w:val="9"/>
                <w:sz w:val="24"/>
              </w:rPr>
              <w:t xml:space="preserve"> </w:t>
            </w:r>
            <w:r>
              <w:rPr>
                <w:spacing w:val="-2"/>
                <w:sz w:val="24"/>
              </w:rPr>
              <w:t>Price</w:t>
            </w:r>
          </w:p>
        </w:tc>
        <w:tc>
          <w:tcPr>
            <w:tcW w:w="1229" w:type="dxa"/>
          </w:tcPr>
          <w:p w:rsidR="00DD2D1B" w:rsidRDefault="00DD2D1B">
            <w:pPr>
              <w:pStyle w:val="TableParagraph"/>
              <w:rPr>
                <w:rFonts w:ascii="Times New Roman"/>
                <w:sz w:val="24"/>
              </w:rPr>
            </w:pPr>
          </w:p>
        </w:tc>
      </w:tr>
    </w:tbl>
    <w:p w:rsidR="00DD2D1B" w:rsidRDefault="00DD2D1B">
      <w:pPr>
        <w:rPr>
          <w:rFonts w:ascii="Times New Roman"/>
          <w:sz w:val="24"/>
        </w:rPr>
        <w:sectPr w:rsidR="00DD2D1B">
          <w:footerReference w:type="default" r:id="rId72"/>
          <w:pgSz w:w="16840" w:h="11910" w:orient="landscape"/>
          <w:pgMar w:top="1060" w:right="600" w:bottom="280" w:left="600" w:header="0" w:footer="0" w:gutter="0"/>
          <w:cols w:space="720"/>
        </w:sectPr>
      </w:pPr>
    </w:p>
    <w:p w:rsidR="00DD2D1B" w:rsidRDefault="008272FF">
      <w:pPr>
        <w:pStyle w:val="BodyText"/>
        <w:rPr>
          <w:rFonts w:ascii="Trebuchet MS"/>
          <w:b/>
        </w:rPr>
      </w:pPr>
      <w:r>
        <w:rPr>
          <w:noProof/>
        </w:rPr>
        <w:lastRenderedPageBreak/>
        <mc:AlternateContent>
          <mc:Choice Requires="wpg">
            <w:drawing>
              <wp:anchor distT="0" distB="0" distL="0" distR="0" simplePos="0" relativeHeight="251573760" behindDoc="0" locked="0" layoutInCell="1" allowOverlap="1">
                <wp:simplePos x="0" y="0"/>
                <wp:positionH relativeFrom="page">
                  <wp:posOffset>-1523</wp:posOffset>
                </wp:positionH>
                <wp:positionV relativeFrom="page">
                  <wp:posOffset>0</wp:posOffset>
                </wp:positionV>
                <wp:extent cx="459105" cy="7560945"/>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105" cy="7560945"/>
                          <a:chOff x="0" y="0"/>
                          <a:chExt cx="459105" cy="7560945"/>
                        </a:xfrm>
                      </wpg:grpSpPr>
                      <wps:wsp>
                        <wps:cNvPr id="133" name="Graphic 133"/>
                        <wps:cNvSpPr/>
                        <wps:spPr>
                          <a:xfrm>
                            <a:off x="1523" y="0"/>
                            <a:ext cx="451484" cy="1021080"/>
                          </a:xfrm>
                          <a:custGeom>
                            <a:avLst/>
                            <a:gdLst/>
                            <a:ahLst/>
                            <a:cxnLst/>
                            <a:rect l="l" t="t" r="r" b="b"/>
                            <a:pathLst>
                              <a:path w="451484" h="1021080">
                                <a:moveTo>
                                  <a:pt x="451104" y="0"/>
                                </a:moveTo>
                                <a:lnTo>
                                  <a:pt x="0" y="0"/>
                                </a:lnTo>
                                <a:lnTo>
                                  <a:pt x="0" y="795655"/>
                                </a:lnTo>
                                <a:lnTo>
                                  <a:pt x="451104" y="1021080"/>
                                </a:lnTo>
                                <a:lnTo>
                                  <a:pt x="451104" y="0"/>
                                </a:lnTo>
                                <a:close/>
                              </a:path>
                            </a:pathLst>
                          </a:custGeom>
                          <a:solidFill>
                            <a:srgbClr val="CCE7D2"/>
                          </a:solidFill>
                        </wps:spPr>
                        <wps:bodyPr wrap="square" lIns="0" tIns="0" rIns="0" bIns="0" rtlCol="0">
                          <a:prstTxWarp prst="textNoShape">
                            <a:avLst/>
                          </a:prstTxWarp>
                          <a:noAutofit/>
                        </wps:bodyPr>
                      </wps:wsp>
                      <wps:wsp>
                        <wps:cNvPr id="134" name="Graphic 134"/>
                        <wps:cNvSpPr/>
                        <wps:spPr>
                          <a:xfrm>
                            <a:off x="452627" y="0"/>
                            <a:ext cx="1270" cy="7560945"/>
                          </a:xfrm>
                          <a:custGeom>
                            <a:avLst/>
                            <a:gdLst/>
                            <a:ahLst/>
                            <a:cxnLst/>
                            <a:rect l="l" t="t" r="r" b="b"/>
                            <a:pathLst>
                              <a:path h="7560945">
                                <a:moveTo>
                                  <a:pt x="0" y="0"/>
                                </a:moveTo>
                                <a:lnTo>
                                  <a:pt x="0" y="7560563"/>
                                </a:lnTo>
                              </a:path>
                            </a:pathLst>
                          </a:custGeom>
                          <a:ln w="12192">
                            <a:solidFill>
                              <a:srgbClr val="CCE7D2"/>
                            </a:solidFill>
                            <a:prstDash val="solid"/>
                          </a:ln>
                        </wps:spPr>
                        <wps:bodyPr wrap="square" lIns="0" tIns="0" rIns="0" bIns="0" rtlCol="0">
                          <a:prstTxWarp prst="textNoShape">
                            <a:avLst/>
                          </a:prstTxWarp>
                          <a:noAutofit/>
                        </wps:bodyPr>
                      </wps:wsp>
                      <pic:pic xmlns:pic="http://schemas.openxmlformats.org/drawingml/2006/picture">
                        <pic:nvPicPr>
                          <pic:cNvPr id="135" name="Image 135"/>
                          <pic:cNvPicPr/>
                        </pic:nvPicPr>
                        <pic:blipFill>
                          <a:blip r:embed="rId73" cstate="print"/>
                          <a:stretch>
                            <a:fillRect/>
                          </a:stretch>
                        </pic:blipFill>
                        <pic:spPr>
                          <a:xfrm>
                            <a:off x="221805" y="531241"/>
                            <a:ext cx="104228" cy="147447"/>
                          </a:xfrm>
                          <a:prstGeom prst="rect">
                            <a:avLst/>
                          </a:prstGeom>
                        </pic:spPr>
                      </pic:pic>
                      <wps:wsp>
                        <wps:cNvPr id="136" name="Graphic 136"/>
                        <wps:cNvSpPr/>
                        <wps:spPr>
                          <a:xfrm>
                            <a:off x="1523" y="6449567"/>
                            <a:ext cx="451484" cy="1109980"/>
                          </a:xfrm>
                          <a:custGeom>
                            <a:avLst/>
                            <a:gdLst/>
                            <a:ahLst/>
                            <a:cxnLst/>
                            <a:rect l="l" t="t" r="r" b="b"/>
                            <a:pathLst>
                              <a:path w="451484" h="1109980">
                                <a:moveTo>
                                  <a:pt x="451104" y="0"/>
                                </a:moveTo>
                                <a:lnTo>
                                  <a:pt x="0" y="260083"/>
                                </a:lnTo>
                                <a:lnTo>
                                  <a:pt x="0" y="1109471"/>
                                </a:lnTo>
                                <a:lnTo>
                                  <a:pt x="451104" y="1109471"/>
                                </a:lnTo>
                                <a:lnTo>
                                  <a:pt x="451104" y="0"/>
                                </a:lnTo>
                                <a:close/>
                              </a:path>
                            </a:pathLst>
                          </a:custGeom>
                          <a:solidFill>
                            <a:srgbClr val="FBD2C1"/>
                          </a:solidFill>
                        </wps:spPr>
                        <wps:bodyPr wrap="square" lIns="0" tIns="0" rIns="0" bIns="0" rtlCol="0">
                          <a:prstTxWarp prst="textNoShape">
                            <a:avLst/>
                          </a:prstTxWarp>
                          <a:noAutofit/>
                        </wps:bodyPr>
                      </wps:wsp>
                      <wps:wsp>
                        <wps:cNvPr id="137" name="Graphic 137"/>
                        <wps:cNvSpPr/>
                        <wps:spPr>
                          <a:xfrm>
                            <a:off x="1523" y="6449567"/>
                            <a:ext cx="451484" cy="1109980"/>
                          </a:xfrm>
                          <a:custGeom>
                            <a:avLst/>
                            <a:gdLst/>
                            <a:ahLst/>
                            <a:cxnLst/>
                            <a:rect l="l" t="t" r="r" b="b"/>
                            <a:pathLst>
                              <a:path w="451484" h="1109980">
                                <a:moveTo>
                                  <a:pt x="0" y="260083"/>
                                </a:moveTo>
                                <a:lnTo>
                                  <a:pt x="451104" y="0"/>
                                </a:lnTo>
                                <a:lnTo>
                                  <a:pt x="451104" y="1109471"/>
                                </a:lnTo>
                                <a:lnTo>
                                  <a:pt x="0" y="1109471"/>
                                </a:lnTo>
                              </a:path>
                            </a:pathLst>
                          </a:custGeom>
                          <a:ln w="3048">
                            <a:solidFill>
                              <a:srgbClr val="FBD2C1"/>
                            </a:solidFill>
                            <a:prstDash val="solid"/>
                          </a:ln>
                        </wps:spPr>
                        <wps:bodyPr wrap="square" lIns="0" tIns="0" rIns="0" bIns="0" rtlCol="0">
                          <a:prstTxWarp prst="textNoShape">
                            <a:avLst/>
                          </a:prstTxWarp>
                          <a:noAutofit/>
                        </wps:bodyPr>
                      </wps:wsp>
                      <wps:wsp>
                        <wps:cNvPr id="138" name="Graphic 138"/>
                        <wps:cNvSpPr/>
                        <wps:spPr>
                          <a:xfrm>
                            <a:off x="452627" y="0"/>
                            <a:ext cx="1270" cy="7560945"/>
                          </a:xfrm>
                          <a:custGeom>
                            <a:avLst/>
                            <a:gdLst/>
                            <a:ahLst/>
                            <a:cxnLst/>
                            <a:rect l="l" t="t" r="r" b="b"/>
                            <a:pathLst>
                              <a:path h="7560945">
                                <a:moveTo>
                                  <a:pt x="0" y="0"/>
                                </a:moveTo>
                                <a:lnTo>
                                  <a:pt x="0" y="7560563"/>
                                </a:lnTo>
                              </a:path>
                            </a:pathLst>
                          </a:custGeom>
                          <a:ln w="12192">
                            <a:solidFill>
                              <a:srgbClr val="FBD2C1"/>
                            </a:solidFill>
                            <a:prstDash val="solid"/>
                          </a:ln>
                        </wps:spPr>
                        <wps:bodyPr wrap="square" lIns="0" tIns="0" rIns="0" bIns="0" rtlCol="0">
                          <a:prstTxWarp prst="textNoShape">
                            <a:avLst/>
                          </a:prstTxWarp>
                          <a:noAutofit/>
                        </wps:bodyPr>
                      </wps:wsp>
                      <pic:pic xmlns:pic="http://schemas.openxmlformats.org/drawingml/2006/picture">
                        <pic:nvPicPr>
                          <pic:cNvPr id="139" name="Image 139"/>
                          <pic:cNvPicPr/>
                        </pic:nvPicPr>
                        <pic:blipFill>
                          <a:blip r:embed="rId74" cstate="print"/>
                          <a:stretch>
                            <a:fillRect/>
                          </a:stretch>
                        </pic:blipFill>
                        <pic:spPr>
                          <a:xfrm>
                            <a:off x="222775" y="6882727"/>
                            <a:ext cx="105938" cy="151257"/>
                          </a:xfrm>
                          <a:prstGeom prst="rect">
                            <a:avLst/>
                          </a:prstGeom>
                        </pic:spPr>
                      </pic:pic>
                    </wpg:wgp>
                  </a:graphicData>
                </a:graphic>
              </wp:anchor>
            </w:drawing>
          </mc:Choice>
          <mc:Fallback>
            <w:pict>
              <v:group w14:anchorId="504AEFAD" id="Group 132" o:spid="_x0000_s1026" style="position:absolute;margin-left:-.1pt;margin-top:0;width:36.15pt;height:595.35pt;z-index:251573760;mso-wrap-distance-left:0;mso-wrap-distance-right:0;mso-position-horizontal-relative:page;mso-position-vertical-relative:page" coordsize="4591,75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">
                <v:shape id="Graphic 133" o:spid="_x0000_s1027" style="position:absolute;left:15;width:4515;height:10210;visibility:visible;mso-wrap-style:square;v-text-anchor:top" coordsize="451484,10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" path="m451104,l,,,795655r451104,225425l451104,xe" fillcolor="#cce7d2" stroked="f">
                  <v:path arrowok="t"/>
                </v:shape>
                <v:shape id="Graphic 134" o:spid="_x0000_s1028" style="position:absolute;left:4526;width:12;height:75609;visibility:visible;mso-wrap-style:square;v-text-anchor:top" coordsize="1270,756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" path="m,l,7560563e" filled="f" strokecolor="#cce7d2" strokeweight=".96pt">
                  <v:path arrowok="t"/>
                </v:shape>
                <v:shape id="Image 135" o:spid="_x0000_s1029" type="#_x0000_t75" style="position:absolute;left:2218;top:5312;width:1042;height: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">
                  <v:imagedata r:id="rId75" o:title=""/>
                </v:shape>
                <v:shape id="Graphic 136" o:spid="_x0000_s1030" style="position:absolute;left:15;top:64495;width:4515;height:11100;visibility:visible;mso-wrap-style:square;v-text-anchor:top" coordsize="451484,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" path="m451104,l,260083r,849388l451104,1109471,451104,xe" fillcolor="#fbd2c1" stroked="f">
                  <v:path arrowok="t"/>
                </v:shape>
                <v:shape id="Graphic 137" o:spid="_x0000_s1031" style="position:absolute;left:15;top:64495;width:4515;height:11100;visibility:visible;mso-wrap-style:square;v-text-anchor:top" coordsize="451484,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" path="m,260083l451104,r,1109471l,1109471e" filled="f" strokecolor="#fbd2c1" strokeweight=".24pt">
                  <v:path arrowok="t"/>
                </v:shape>
                <v:shape id="Graphic 138" o:spid="_x0000_s1032" style="position:absolute;left:4526;width:12;height:75609;visibility:visible;mso-wrap-style:square;v-text-anchor:top" coordsize="1270,756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" path="m,l,7560563e" filled="f" strokecolor="#fbd2c1" strokeweight=".96pt">
                  <v:path arrowok="t"/>
                </v:shape>
                <v:shape id="Image 139" o:spid="_x0000_s1033" type="#_x0000_t75" style="position:absolute;left:2227;top:68827;width:1060;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">
                  <v:imagedata r:id="rId76" o:title=""/>
                </v:shape>
                <w10:wrap anchorx="page" anchory="page"/>
              </v:group>
            </w:pict>
          </mc:Fallback>
        </mc:AlternateContent>
      </w:r>
      <w:r>
        <w:rPr>
          <w:noProof/>
        </w:rPr>
        <mc:AlternateContent>
          <mc:Choice Requires="wpg">
            <w:drawing>
              <wp:anchor distT="0" distB="0" distL="0" distR="0" simplePos="0" relativeHeight="251575808" behindDoc="0" locked="0" layoutInCell="1" allowOverlap="1">
                <wp:simplePos x="0" y="0"/>
                <wp:positionH relativeFrom="page">
                  <wp:posOffset>10462259</wp:posOffset>
                </wp:positionH>
                <wp:positionV relativeFrom="page">
                  <wp:posOffset>-1523</wp:posOffset>
                </wp:positionV>
                <wp:extent cx="231775" cy="7560945"/>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775" cy="7560945"/>
                          <a:chOff x="0" y="0"/>
                          <a:chExt cx="231775" cy="7560945"/>
                        </a:xfrm>
                      </wpg:grpSpPr>
                      <wps:wsp>
                        <wps:cNvPr id="141" name="Graphic 141"/>
                        <wps:cNvSpPr/>
                        <wps:spPr>
                          <a:xfrm>
                            <a:off x="1523" y="850391"/>
                            <a:ext cx="228600" cy="6710680"/>
                          </a:xfrm>
                          <a:custGeom>
                            <a:avLst/>
                            <a:gdLst/>
                            <a:ahLst/>
                            <a:cxnLst/>
                            <a:rect l="l" t="t" r="r" b="b"/>
                            <a:pathLst>
                              <a:path w="228600" h="6710680">
                                <a:moveTo>
                                  <a:pt x="228600" y="0"/>
                                </a:moveTo>
                                <a:lnTo>
                                  <a:pt x="0" y="184150"/>
                                </a:lnTo>
                                <a:lnTo>
                                  <a:pt x="5080" y="6710171"/>
                                </a:lnTo>
                                <a:lnTo>
                                  <a:pt x="228600" y="6710171"/>
                                </a:lnTo>
                                <a:lnTo>
                                  <a:pt x="228600" y="0"/>
                                </a:lnTo>
                                <a:close/>
                              </a:path>
                            </a:pathLst>
                          </a:custGeom>
                          <a:solidFill>
                            <a:srgbClr val="E6E7E8"/>
                          </a:solidFill>
                        </wps:spPr>
                        <wps:bodyPr wrap="square" lIns="0" tIns="0" rIns="0" bIns="0" rtlCol="0">
                          <a:prstTxWarp prst="textNoShape">
                            <a:avLst/>
                          </a:prstTxWarp>
                          <a:noAutofit/>
                        </wps:bodyPr>
                      </wps:wsp>
                      <wps:wsp>
                        <wps:cNvPr id="142" name="Graphic 142"/>
                        <wps:cNvSpPr/>
                        <wps:spPr>
                          <a:xfrm>
                            <a:off x="1523" y="1523"/>
                            <a:ext cx="228600" cy="655320"/>
                          </a:xfrm>
                          <a:custGeom>
                            <a:avLst/>
                            <a:gdLst/>
                            <a:ahLst/>
                            <a:cxnLst/>
                            <a:rect l="l" t="t" r="r" b="b"/>
                            <a:pathLst>
                              <a:path w="228600" h="655320">
                                <a:moveTo>
                                  <a:pt x="228600" y="0"/>
                                </a:moveTo>
                                <a:lnTo>
                                  <a:pt x="0" y="0"/>
                                </a:lnTo>
                                <a:lnTo>
                                  <a:pt x="0" y="655320"/>
                                </a:lnTo>
                                <a:lnTo>
                                  <a:pt x="228600" y="529717"/>
                                </a:lnTo>
                                <a:lnTo>
                                  <a:pt x="228600" y="0"/>
                                </a:lnTo>
                                <a:close/>
                              </a:path>
                            </a:pathLst>
                          </a:custGeom>
                          <a:solidFill>
                            <a:srgbClr val="00A650"/>
                          </a:solidFill>
                        </wps:spPr>
                        <wps:bodyPr wrap="square" lIns="0" tIns="0" rIns="0" bIns="0" rtlCol="0">
                          <a:prstTxWarp prst="textNoShape">
                            <a:avLst/>
                          </a:prstTxWarp>
                          <a:noAutofit/>
                        </wps:bodyPr>
                      </wps:wsp>
                      <wps:wsp>
                        <wps:cNvPr id="143" name="Graphic 143"/>
                        <wps:cNvSpPr/>
                        <wps:spPr>
                          <a:xfrm>
                            <a:off x="1523" y="556259"/>
                            <a:ext cx="228600" cy="329565"/>
                          </a:xfrm>
                          <a:custGeom>
                            <a:avLst/>
                            <a:gdLst/>
                            <a:ahLst/>
                            <a:cxnLst/>
                            <a:rect l="l" t="t" r="r" b="b"/>
                            <a:pathLst>
                              <a:path w="228600" h="329565">
                                <a:moveTo>
                                  <a:pt x="228600" y="0"/>
                                </a:moveTo>
                                <a:lnTo>
                                  <a:pt x="0" y="128777"/>
                                </a:lnTo>
                                <a:lnTo>
                                  <a:pt x="0" y="329183"/>
                                </a:lnTo>
                                <a:lnTo>
                                  <a:pt x="228600" y="203580"/>
                                </a:lnTo>
                                <a:lnTo>
                                  <a:pt x="228600" y="0"/>
                                </a:lnTo>
                                <a:close/>
                              </a:path>
                            </a:pathLst>
                          </a:custGeom>
                          <a:solidFill>
                            <a:srgbClr val="EC1C23"/>
                          </a:solidFill>
                        </wps:spPr>
                        <wps:bodyPr wrap="square" lIns="0" tIns="0" rIns="0" bIns="0" rtlCol="0">
                          <a:prstTxWarp prst="textNoShape">
                            <a:avLst/>
                          </a:prstTxWarp>
                          <a:noAutofit/>
                        </wps:bodyPr>
                      </wps:wsp>
                      <wps:wsp>
                        <wps:cNvPr id="144" name="Graphic 144"/>
                        <wps:cNvSpPr/>
                        <wps:spPr>
                          <a:xfrm>
                            <a:off x="1523" y="784859"/>
                            <a:ext cx="228600" cy="329565"/>
                          </a:xfrm>
                          <a:custGeom>
                            <a:avLst/>
                            <a:gdLst/>
                            <a:ahLst/>
                            <a:cxnLst/>
                            <a:rect l="l" t="t" r="r" b="b"/>
                            <a:pathLst>
                              <a:path w="228600" h="329565">
                                <a:moveTo>
                                  <a:pt x="228600" y="0"/>
                                </a:moveTo>
                                <a:lnTo>
                                  <a:pt x="0" y="128777"/>
                                </a:lnTo>
                                <a:lnTo>
                                  <a:pt x="0" y="329184"/>
                                </a:lnTo>
                                <a:lnTo>
                                  <a:pt x="228600" y="203580"/>
                                </a:lnTo>
                                <a:lnTo>
                                  <a:pt x="228600" y="0"/>
                                </a:lnTo>
                                <a:close/>
                              </a:path>
                            </a:pathLst>
                          </a:custGeom>
                          <a:solidFill>
                            <a:srgbClr val="A7A9AC"/>
                          </a:solidFill>
                        </wps:spPr>
                        <wps:bodyPr wrap="square" lIns="0" tIns="0" rIns="0" bIns="0" rtlCol="0">
                          <a:prstTxWarp prst="textNoShape">
                            <a:avLst/>
                          </a:prstTxWarp>
                          <a:noAutofit/>
                        </wps:bodyPr>
                      </wps:wsp>
                      <wps:wsp>
                        <wps:cNvPr id="145" name="Graphic 145"/>
                        <wps:cNvSpPr/>
                        <wps:spPr>
                          <a:xfrm>
                            <a:off x="1523" y="1523"/>
                            <a:ext cx="228600" cy="6701155"/>
                          </a:xfrm>
                          <a:custGeom>
                            <a:avLst/>
                            <a:gdLst/>
                            <a:ahLst/>
                            <a:cxnLst/>
                            <a:rect l="l" t="t" r="r" b="b"/>
                            <a:pathLst>
                              <a:path w="228600" h="6701155">
                                <a:moveTo>
                                  <a:pt x="228600" y="0"/>
                                </a:moveTo>
                                <a:lnTo>
                                  <a:pt x="5080" y="0"/>
                                </a:lnTo>
                                <a:lnTo>
                                  <a:pt x="0" y="6516878"/>
                                </a:lnTo>
                                <a:lnTo>
                                  <a:pt x="228600" y="6701028"/>
                                </a:lnTo>
                                <a:lnTo>
                                  <a:pt x="228600" y="0"/>
                                </a:lnTo>
                                <a:close/>
                              </a:path>
                            </a:pathLst>
                          </a:custGeom>
                          <a:solidFill>
                            <a:srgbClr val="FFF0E0"/>
                          </a:solidFill>
                        </wps:spPr>
                        <wps:bodyPr wrap="square" lIns="0" tIns="0" rIns="0" bIns="0" rtlCol="0">
                          <a:prstTxWarp prst="textNoShape">
                            <a:avLst/>
                          </a:prstTxWarp>
                          <a:noAutofit/>
                        </wps:bodyPr>
                      </wps:wsp>
                      <wps:wsp>
                        <wps:cNvPr id="146" name="Graphic 146"/>
                        <wps:cNvSpPr/>
                        <wps:spPr>
                          <a:xfrm>
                            <a:off x="1523" y="1523"/>
                            <a:ext cx="228600" cy="6701155"/>
                          </a:xfrm>
                          <a:custGeom>
                            <a:avLst/>
                            <a:gdLst/>
                            <a:ahLst/>
                            <a:cxnLst/>
                            <a:rect l="l" t="t" r="r" b="b"/>
                            <a:pathLst>
                              <a:path w="228600" h="6701155">
                                <a:moveTo>
                                  <a:pt x="5080" y="0"/>
                                </a:moveTo>
                                <a:lnTo>
                                  <a:pt x="0" y="6516878"/>
                                </a:lnTo>
                                <a:lnTo>
                                  <a:pt x="228600" y="6701028"/>
                                </a:lnTo>
                                <a:lnTo>
                                  <a:pt x="228600" y="0"/>
                                </a:lnTo>
                                <a:lnTo>
                                  <a:pt x="5080" y="0"/>
                                </a:lnTo>
                              </a:path>
                            </a:pathLst>
                          </a:custGeom>
                          <a:ln w="3048">
                            <a:solidFill>
                              <a:srgbClr val="FFF0E0"/>
                            </a:solidFill>
                            <a:prstDash val="solid"/>
                          </a:ln>
                        </wps:spPr>
                        <wps:bodyPr wrap="square" lIns="0" tIns="0" rIns="0" bIns="0" rtlCol="0">
                          <a:prstTxWarp prst="textNoShape">
                            <a:avLst/>
                          </a:prstTxWarp>
                          <a:noAutofit/>
                        </wps:bodyPr>
                      </wps:wsp>
                      <wps:wsp>
                        <wps:cNvPr id="147" name="Graphic 147"/>
                        <wps:cNvSpPr/>
                        <wps:spPr>
                          <a:xfrm>
                            <a:off x="1523" y="6894576"/>
                            <a:ext cx="228600" cy="666115"/>
                          </a:xfrm>
                          <a:custGeom>
                            <a:avLst/>
                            <a:gdLst/>
                            <a:ahLst/>
                            <a:cxnLst/>
                            <a:rect l="l" t="t" r="r" b="b"/>
                            <a:pathLst>
                              <a:path w="228600" h="666115">
                                <a:moveTo>
                                  <a:pt x="0" y="0"/>
                                </a:moveTo>
                                <a:lnTo>
                                  <a:pt x="0" y="665987"/>
                                </a:lnTo>
                                <a:lnTo>
                                  <a:pt x="228600" y="665987"/>
                                </a:lnTo>
                                <a:lnTo>
                                  <a:pt x="228600" y="126225"/>
                                </a:lnTo>
                                <a:lnTo>
                                  <a:pt x="0" y="0"/>
                                </a:lnTo>
                                <a:close/>
                              </a:path>
                            </a:pathLst>
                          </a:custGeom>
                          <a:solidFill>
                            <a:srgbClr val="EC1C23"/>
                          </a:solidFill>
                        </wps:spPr>
                        <wps:bodyPr wrap="square" lIns="0" tIns="0" rIns="0" bIns="0" rtlCol="0">
                          <a:prstTxWarp prst="textNoShape">
                            <a:avLst/>
                          </a:prstTxWarp>
                          <a:noAutofit/>
                        </wps:bodyPr>
                      </wps:wsp>
                      <wps:wsp>
                        <wps:cNvPr id="148" name="Graphic 148"/>
                        <wps:cNvSpPr/>
                        <wps:spPr>
                          <a:xfrm>
                            <a:off x="1523" y="6665976"/>
                            <a:ext cx="228600" cy="330835"/>
                          </a:xfrm>
                          <a:custGeom>
                            <a:avLst/>
                            <a:gdLst/>
                            <a:ahLst/>
                            <a:cxnLst/>
                            <a:rect l="l" t="t" r="r" b="b"/>
                            <a:pathLst>
                              <a:path w="228600" h="330835">
                                <a:moveTo>
                                  <a:pt x="0" y="0"/>
                                </a:moveTo>
                                <a:lnTo>
                                  <a:pt x="0" y="200964"/>
                                </a:lnTo>
                                <a:lnTo>
                                  <a:pt x="228600" y="330708"/>
                                </a:lnTo>
                                <a:lnTo>
                                  <a:pt x="228600" y="126555"/>
                                </a:lnTo>
                                <a:lnTo>
                                  <a:pt x="0" y="0"/>
                                </a:lnTo>
                                <a:close/>
                              </a:path>
                            </a:pathLst>
                          </a:custGeom>
                          <a:solidFill>
                            <a:srgbClr val="00A650"/>
                          </a:solidFill>
                        </wps:spPr>
                        <wps:bodyPr wrap="square" lIns="0" tIns="0" rIns="0" bIns="0" rtlCol="0">
                          <a:prstTxWarp prst="textNoShape">
                            <a:avLst/>
                          </a:prstTxWarp>
                          <a:noAutofit/>
                        </wps:bodyPr>
                      </wps:wsp>
                      <wps:wsp>
                        <wps:cNvPr id="149" name="Graphic 149"/>
                        <wps:cNvSpPr/>
                        <wps:spPr>
                          <a:xfrm>
                            <a:off x="1523" y="6437376"/>
                            <a:ext cx="228600" cy="329565"/>
                          </a:xfrm>
                          <a:custGeom>
                            <a:avLst/>
                            <a:gdLst/>
                            <a:ahLst/>
                            <a:cxnLst/>
                            <a:rect l="l" t="t" r="r" b="b"/>
                            <a:pathLst>
                              <a:path w="228600" h="329565">
                                <a:moveTo>
                                  <a:pt x="0" y="0"/>
                                </a:moveTo>
                                <a:lnTo>
                                  <a:pt x="0" y="200037"/>
                                </a:lnTo>
                                <a:lnTo>
                                  <a:pt x="228600" y="329184"/>
                                </a:lnTo>
                                <a:lnTo>
                                  <a:pt x="228600" y="125971"/>
                                </a:lnTo>
                                <a:lnTo>
                                  <a:pt x="0"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67258DB3" id="Group 140" o:spid="_x0000_s1026" style="position:absolute;margin-left:823.8pt;margin-top:-.1pt;width:18.25pt;height:595.35pt;z-index:251575808;mso-wrap-distance-left:0;mso-wrap-distance-right:0;mso-position-horizontal-relative:page;mso-position-vertical-relative:page" coordsize="2317,7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">
                <v:shape id="Graphic 141" o:spid="_x0000_s1027" style="position:absolute;left:15;top:8503;width:2286;height:67107;visibility:visible;mso-wrap-style:square;v-text-anchor:top" coordsize="228600,671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" path="m228600,l,184150,5080,6710171r223520,l228600,xe" fillcolor="#e6e7e8" stroked="f">
                  <v:path arrowok="t"/>
                </v:shape>
                <v:shape id="Graphic 142" o:spid="_x0000_s1028" style="position:absolute;left:15;top:15;width:2286;height:6553;visibility:visible;mso-wrap-style:square;v-text-anchor:top" coordsize="228600,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" path="m228600,l,,,655320,228600,529717,228600,xe" fillcolor="#00a650" stroked="f">
                  <v:path arrowok="t"/>
                </v:shape>
                <v:shape id="Graphic 143" o:spid="_x0000_s1029" style="position:absolute;left:15;top:5562;width:2286;height:3296;visibility:visible;mso-wrap-style:square;v-text-anchor:top" coordsize="22860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" path="m228600,l,128777,,329183,228600,203580,228600,xe" fillcolor="#ec1c23" stroked="f">
                  <v:path arrowok="t"/>
                </v:shape>
                <v:shape id="Graphic 144" o:spid="_x0000_s1030" style="position:absolute;left:15;top:7848;width:2286;height:3296;visibility:visible;mso-wrap-style:square;v-text-anchor:top" coordsize="22860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" path="m228600,l,128777,,329184,228600,203580,228600,xe" fillcolor="#a7a9ac" stroked="f">
                  <v:path arrowok="t"/>
                </v:shape>
                <v:shape id="Graphic 145" o:spid="_x0000_s1031" style="position:absolute;left:15;top:15;width:2286;height:67011;visibility:visible;mso-wrap-style:square;v-text-anchor:top" coordsize="228600,67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" path="m228600,l5080,,,6516878r228600,184150l228600,xe" fillcolor="#fff0e0" stroked="f">
                  <v:path arrowok="t"/>
                </v:shape>
                <v:shape id="Graphic 146" o:spid="_x0000_s1032" style="position:absolute;left:15;top:15;width:2286;height:67011;visibility:visible;mso-wrap-style:square;v-text-anchor:top" coordsize="228600,67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" path="m5080,l,6516878r228600,184150l228600,,5080,e" filled="f" strokecolor="#fff0e0" strokeweight=".24pt">
                  <v:path arrowok="t"/>
                </v:shape>
                <v:shape id="Graphic 147" o:spid="_x0000_s1033" style="position:absolute;left:15;top:68945;width:2286;height:6661;visibility:visible;mso-wrap-style:square;v-text-anchor:top" coordsize="228600,6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" path="m,l,665987r228600,l228600,126225,,xe" fillcolor="#ec1c23" stroked="f">
                  <v:path arrowok="t"/>
                </v:shape>
                <v:shape id="Graphic 148" o:spid="_x0000_s1034" style="position:absolute;left:15;top:66659;width:2286;height:3309;visibility:visible;mso-wrap-style:square;v-text-anchor:top" coordsize="22860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" path="m,l,200964,228600,330708r,-204153l,xe" fillcolor="#00a650" stroked="f">
                  <v:path arrowok="t"/>
                </v:shape>
                <v:shape id="Graphic 149" o:spid="_x0000_s1035" style="position:absolute;left:15;top:64373;width:2286;height:3296;visibility:visible;mso-wrap-style:square;v-text-anchor:top" coordsize="22860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" path="m,l,200037,228600,329184r,-203213l,xe" fillcolor="#a7a9ac" stroked="f">
                  <v:path arrowok="t"/>
                </v:shape>
                <w10:wrap anchorx="page" anchory="page"/>
              </v:group>
            </w:pict>
          </mc:Fallback>
        </mc:AlternateContent>
      </w:r>
    </w:p>
    <w:p w:rsidR="00DD2D1B" w:rsidRDefault="00DD2D1B">
      <w:pPr>
        <w:pStyle w:val="BodyText"/>
        <w:rPr>
          <w:rFonts w:ascii="Trebuchet MS"/>
          <w:b/>
        </w:rPr>
      </w:pPr>
    </w:p>
    <w:p w:rsidR="00DD2D1B" w:rsidRDefault="00DD2D1B">
      <w:pPr>
        <w:pStyle w:val="BodyText"/>
        <w:rPr>
          <w:rFonts w:ascii="Trebuchet MS"/>
          <w:b/>
        </w:rPr>
      </w:pPr>
    </w:p>
    <w:p w:rsidR="00DD2D1B" w:rsidRDefault="00DD2D1B">
      <w:pPr>
        <w:pStyle w:val="BodyText"/>
        <w:spacing w:before="16"/>
        <w:rPr>
          <w:rFonts w:ascii="Trebuchet MS"/>
          <w:b/>
        </w:rPr>
      </w:pPr>
    </w:p>
    <w:p w:rsidR="00DD2D1B" w:rsidRDefault="008272FF">
      <w:pPr>
        <w:spacing w:line="254" w:lineRule="auto"/>
        <w:ind w:left="290"/>
        <w:rPr>
          <w:rFonts w:ascii="Trebuchet MS"/>
          <w:b/>
          <w:sz w:val="24"/>
        </w:rPr>
      </w:pPr>
      <w:r>
        <w:rPr>
          <w:spacing w:val="-6"/>
          <w:sz w:val="24"/>
        </w:rPr>
        <w:t>Name</w:t>
      </w:r>
      <w:r>
        <w:rPr>
          <w:spacing w:val="-11"/>
          <w:sz w:val="24"/>
        </w:rPr>
        <w:t xml:space="preserve"> </w:t>
      </w:r>
      <w:r>
        <w:rPr>
          <w:spacing w:val="-6"/>
          <w:sz w:val="24"/>
        </w:rPr>
        <w:t>of</w:t>
      </w:r>
      <w:r>
        <w:rPr>
          <w:spacing w:val="-9"/>
          <w:sz w:val="24"/>
        </w:rPr>
        <w:t xml:space="preserve"> </w:t>
      </w:r>
      <w:r>
        <w:rPr>
          <w:spacing w:val="-6"/>
          <w:sz w:val="24"/>
        </w:rPr>
        <w:t>tenderer</w:t>
      </w:r>
      <w:r>
        <w:rPr>
          <w:spacing w:val="-10"/>
          <w:sz w:val="24"/>
        </w:rPr>
        <w:t xml:space="preserve"> </w:t>
      </w:r>
      <w:r>
        <w:rPr>
          <w:spacing w:val="-6"/>
          <w:sz w:val="24"/>
        </w:rPr>
        <w:t>[</w:t>
      </w:r>
      <w:r>
        <w:rPr>
          <w:rFonts w:ascii="Trebuchet MS"/>
          <w:i/>
          <w:spacing w:val="-6"/>
          <w:sz w:val="25"/>
        </w:rPr>
        <w:t>insert</w:t>
      </w:r>
      <w:r>
        <w:rPr>
          <w:rFonts w:ascii="Trebuchet MS"/>
          <w:i/>
          <w:spacing w:val="-11"/>
          <w:sz w:val="25"/>
        </w:rPr>
        <w:t xml:space="preserve"> </w:t>
      </w:r>
      <w:r>
        <w:rPr>
          <w:rFonts w:ascii="Trebuchet MS"/>
          <w:i/>
          <w:spacing w:val="-6"/>
          <w:sz w:val="25"/>
        </w:rPr>
        <w:t>complete</w:t>
      </w:r>
      <w:r>
        <w:rPr>
          <w:rFonts w:ascii="Trebuchet MS"/>
          <w:i/>
          <w:spacing w:val="-10"/>
          <w:sz w:val="25"/>
        </w:rPr>
        <w:t xml:space="preserve"> </w:t>
      </w:r>
      <w:r>
        <w:rPr>
          <w:rFonts w:ascii="Trebuchet MS"/>
          <w:i/>
          <w:spacing w:val="-6"/>
          <w:sz w:val="25"/>
        </w:rPr>
        <w:t>name</w:t>
      </w:r>
      <w:r>
        <w:rPr>
          <w:rFonts w:ascii="Trebuchet MS"/>
          <w:i/>
          <w:spacing w:val="-11"/>
          <w:sz w:val="25"/>
        </w:rPr>
        <w:t xml:space="preserve"> </w:t>
      </w:r>
      <w:r>
        <w:rPr>
          <w:rFonts w:ascii="Trebuchet MS"/>
          <w:i/>
          <w:spacing w:val="-6"/>
          <w:sz w:val="25"/>
        </w:rPr>
        <w:t>of</w:t>
      </w:r>
      <w:r>
        <w:rPr>
          <w:rFonts w:ascii="Trebuchet MS"/>
          <w:i/>
          <w:spacing w:val="-10"/>
          <w:sz w:val="25"/>
        </w:rPr>
        <w:t xml:space="preserve"> </w:t>
      </w:r>
      <w:r>
        <w:rPr>
          <w:rFonts w:ascii="Trebuchet MS"/>
          <w:i/>
          <w:spacing w:val="-6"/>
          <w:sz w:val="25"/>
        </w:rPr>
        <w:t>tenderer</w:t>
      </w:r>
      <w:r>
        <w:rPr>
          <w:spacing w:val="-6"/>
          <w:sz w:val="24"/>
        </w:rPr>
        <w:t>]</w:t>
      </w:r>
      <w:r>
        <w:rPr>
          <w:spacing w:val="-10"/>
          <w:sz w:val="24"/>
        </w:rPr>
        <w:t xml:space="preserve"> </w:t>
      </w:r>
      <w:r>
        <w:rPr>
          <w:spacing w:val="-6"/>
          <w:sz w:val="24"/>
        </w:rPr>
        <w:t>Signature</w:t>
      </w:r>
      <w:r>
        <w:rPr>
          <w:spacing w:val="-10"/>
          <w:sz w:val="24"/>
        </w:rPr>
        <w:t xml:space="preserve"> </w:t>
      </w:r>
      <w:r>
        <w:rPr>
          <w:spacing w:val="-6"/>
          <w:sz w:val="24"/>
        </w:rPr>
        <w:t>of</w:t>
      </w:r>
      <w:r>
        <w:rPr>
          <w:spacing w:val="-11"/>
          <w:sz w:val="24"/>
        </w:rPr>
        <w:t xml:space="preserve"> </w:t>
      </w:r>
      <w:r>
        <w:rPr>
          <w:spacing w:val="-6"/>
          <w:sz w:val="24"/>
        </w:rPr>
        <w:t>tenderer</w:t>
      </w:r>
      <w:r>
        <w:rPr>
          <w:spacing w:val="-11"/>
          <w:sz w:val="24"/>
        </w:rPr>
        <w:t xml:space="preserve"> </w:t>
      </w:r>
      <w:r>
        <w:rPr>
          <w:spacing w:val="-6"/>
          <w:sz w:val="24"/>
        </w:rPr>
        <w:t>[</w:t>
      </w:r>
      <w:r>
        <w:rPr>
          <w:rFonts w:ascii="Trebuchet MS"/>
          <w:i/>
          <w:spacing w:val="-6"/>
          <w:sz w:val="25"/>
        </w:rPr>
        <w:t>signature</w:t>
      </w:r>
      <w:r>
        <w:rPr>
          <w:rFonts w:ascii="Trebuchet MS"/>
          <w:i/>
          <w:spacing w:val="-10"/>
          <w:sz w:val="25"/>
        </w:rPr>
        <w:t xml:space="preserve"> </w:t>
      </w:r>
      <w:r>
        <w:rPr>
          <w:rFonts w:ascii="Trebuchet MS"/>
          <w:i/>
          <w:spacing w:val="-6"/>
          <w:sz w:val="25"/>
        </w:rPr>
        <w:t>of</w:t>
      </w:r>
      <w:r>
        <w:rPr>
          <w:rFonts w:ascii="Trebuchet MS"/>
          <w:i/>
          <w:spacing w:val="-9"/>
          <w:sz w:val="25"/>
        </w:rPr>
        <w:t xml:space="preserve"> </w:t>
      </w:r>
      <w:r>
        <w:rPr>
          <w:rFonts w:ascii="Trebuchet MS"/>
          <w:i/>
          <w:spacing w:val="-6"/>
          <w:sz w:val="25"/>
        </w:rPr>
        <w:t>person</w:t>
      </w:r>
      <w:r>
        <w:rPr>
          <w:rFonts w:ascii="Trebuchet MS"/>
          <w:i/>
          <w:spacing w:val="-10"/>
          <w:sz w:val="25"/>
        </w:rPr>
        <w:t xml:space="preserve"> </w:t>
      </w:r>
      <w:r>
        <w:rPr>
          <w:rFonts w:ascii="Trebuchet MS"/>
          <w:i/>
          <w:spacing w:val="-6"/>
          <w:sz w:val="25"/>
        </w:rPr>
        <w:t>signing</w:t>
      </w:r>
      <w:r>
        <w:rPr>
          <w:rFonts w:ascii="Trebuchet MS"/>
          <w:i/>
          <w:spacing w:val="-10"/>
          <w:sz w:val="25"/>
        </w:rPr>
        <w:t xml:space="preserve"> </w:t>
      </w:r>
      <w:r>
        <w:rPr>
          <w:rFonts w:ascii="Trebuchet MS"/>
          <w:i/>
          <w:spacing w:val="-6"/>
          <w:sz w:val="25"/>
        </w:rPr>
        <w:t>the</w:t>
      </w:r>
      <w:r>
        <w:rPr>
          <w:rFonts w:ascii="Trebuchet MS"/>
          <w:i/>
          <w:spacing w:val="-12"/>
          <w:sz w:val="25"/>
        </w:rPr>
        <w:t xml:space="preserve"> </w:t>
      </w:r>
      <w:r>
        <w:rPr>
          <w:rFonts w:ascii="Trebuchet MS"/>
          <w:i/>
          <w:spacing w:val="-6"/>
          <w:sz w:val="25"/>
        </w:rPr>
        <w:t>Tender</w:t>
      </w:r>
      <w:r>
        <w:rPr>
          <w:spacing w:val="-6"/>
          <w:sz w:val="24"/>
        </w:rPr>
        <w:t>]</w:t>
      </w:r>
      <w:r>
        <w:rPr>
          <w:spacing w:val="-11"/>
          <w:sz w:val="24"/>
        </w:rPr>
        <w:t xml:space="preserve"> </w:t>
      </w:r>
      <w:r>
        <w:rPr>
          <w:spacing w:val="-6"/>
          <w:sz w:val="24"/>
        </w:rPr>
        <w:t>Date</w:t>
      </w:r>
      <w:r>
        <w:rPr>
          <w:spacing w:val="-10"/>
          <w:sz w:val="24"/>
        </w:rPr>
        <w:t xml:space="preserve"> </w:t>
      </w:r>
      <w:r>
        <w:rPr>
          <w:spacing w:val="-6"/>
          <w:sz w:val="24"/>
        </w:rPr>
        <w:t>[</w:t>
      </w:r>
      <w:r>
        <w:rPr>
          <w:rFonts w:ascii="Trebuchet MS"/>
          <w:i/>
          <w:spacing w:val="-6"/>
          <w:sz w:val="25"/>
        </w:rPr>
        <w:t>insert</w:t>
      </w:r>
      <w:r>
        <w:rPr>
          <w:rFonts w:ascii="Trebuchet MS"/>
          <w:i/>
          <w:spacing w:val="-10"/>
          <w:sz w:val="25"/>
        </w:rPr>
        <w:t xml:space="preserve"> </w:t>
      </w:r>
      <w:r>
        <w:rPr>
          <w:rFonts w:ascii="Trebuchet MS"/>
          <w:i/>
          <w:spacing w:val="-6"/>
          <w:sz w:val="25"/>
        </w:rPr>
        <w:t>date</w:t>
      </w:r>
      <w:r>
        <w:rPr>
          <w:spacing w:val="-6"/>
          <w:sz w:val="24"/>
        </w:rPr>
        <w:t>]</w:t>
      </w:r>
      <w:r>
        <w:rPr>
          <w:spacing w:val="-11"/>
          <w:sz w:val="24"/>
        </w:rPr>
        <w:t xml:space="preserve"> </w:t>
      </w:r>
      <w:r>
        <w:rPr>
          <w:rFonts w:ascii="Trebuchet MS"/>
          <w:b/>
          <w:spacing w:val="-6"/>
          <w:sz w:val="24"/>
          <w:u w:val="single"/>
        </w:rPr>
        <w:t>Price</w:t>
      </w:r>
      <w:r>
        <w:rPr>
          <w:rFonts w:ascii="Trebuchet MS"/>
          <w:b/>
          <w:spacing w:val="-8"/>
          <w:sz w:val="24"/>
          <w:u w:val="single"/>
        </w:rPr>
        <w:t xml:space="preserve"> </w:t>
      </w:r>
      <w:r>
        <w:rPr>
          <w:rFonts w:ascii="Trebuchet MS"/>
          <w:b/>
          <w:spacing w:val="-6"/>
          <w:sz w:val="24"/>
          <w:u w:val="single"/>
        </w:rPr>
        <w:t>and</w:t>
      </w:r>
      <w:r>
        <w:rPr>
          <w:rFonts w:ascii="Trebuchet MS"/>
          <w:b/>
          <w:spacing w:val="-6"/>
          <w:sz w:val="24"/>
        </w:rPr>
        <w:t xml:space="preserve"> </w:t>
      </w:r>
      <w:r>
        <w:rPr>
          <w:rFonts w:ascii="Trebuchet MS"/>
          <w:b/>
          <w:spacing w:val="-4"/>
          <w:sz w:val="24"/>
          <w:u w:val="single"/>
        </w:rPr>
        <w:t>Completion</w:t>
      </w:r>
      <w:r>
        <w:rPr>
          <w:rFonts w:ascii="Trebuchet MS"/>
          <w:b/>
          <w:spacing w:val="-15"/>
          <w:sz w:val="24"/>
          <w:u w:val="single"/>
        </w:rPr>
        <w:t xml:space="preserve"> </w:t>
      </w:r>
      <w:r>
        <w:rPr>
          <w:rFonts w:ascii="Trebuchet MS"/>
          <w:b/>
          <w:spacing w:val="-4"/>
          <w:sz w:val="24"/>
          <w:u w:val="single"/>
        </w:rPr>
        <w:t>Schedule</w:t>
      </w:r>
      <w:r>
        <w:rPr>
          <w:rFonts w:ascii="Trebuchet MS"/>
          <w:b/>
          <w:spacing w:val="-14"/>
          <w:sz w:val="24"/>
          <w:u w:val="single"/>
        </w:rPr>
        <w:t xml:space="preserve"> </w:t>
      </w:r>
      <w:r>
        <w:rPr>
          <w:rFonts w:ascii="Trebuchet MS"/>
          <w:b/>
          <w:spacing w:val="-4"/>
          <w:sz w:val="24"/>
          <w:u w:val="single"/>
        </w:rPr>
        <w:t>-</w:t>
      </w:r>
      <w:r>
        <w:rPr>
          <w:rFonts w:ascii="Trebuchet MS"/>
          <w:b/>
          <w:spacing w:val="-14"/>
          <w:sz w:val="24"/>
          <w:u w:val="single"/>
        </w:rPr>
        <w:t xml:space="preserve"> </w:t>
      </w:r>
      <w:r>
        <w:rPr>
          <w:rFonts w:ascii="Trebuchet MS"/>
          <w:b/>
          <w:spacing w:val="-4"/>
          <w:sz w:val="24"/>
          <w:u w:val="single"/>
        </w:rPr>
        <w:t>Related</w:t>
      </w:r>
      <w:r>
        <w:rPr>
          <w:rFonts w:ascii="Trebuchet MS"/>
          <w:b/>
          <w:spacing w:val="-14"/>
          <w:sz w:val="24"/>
          <w:u w:val="single"/>
        </w:rPr>
        <w:t xml:space="preserve"> </w:t>
      </w:r>
      <w:r>
        <w:rPr>
          <w:rFonts w:ascii="Trebuchet MS"/>
          <w:b/>
          <w:spacing w:val="-4"/>
          <w:sz w:val="24"/>
          <w:u w:val="single"/>
        </w:rPr>
        <w:t>Services</w:t>
      </w:r>
    </w:p>
    <w:p w:rsidR="00DD2D1B" w:rsidRDefault="00DD2D1B">
      <w:pPr>
        <w:pStyle w:val="BodyText"/>
        <w:spacing w:before="103"/>
        <w:rPr>
          <w:rFonts w:ascii="Trebuchet MS"/>
          <w:b/>
          <w:sz w:val="20"/>
        </w:rPr>
      </w:pPr>
    </w:p>
    <w:tbl>
      <w:tblPr>
        <w:tblW w:w="0" w:type="auto"/>
        <w:tblInd w:w="89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440"/>
        <w:gridCol w:w="3454"/>
        <w:gridCol w:w="1171"/>
        <w:gridCol w:w="2218"/>
        <w:gridCol w:w="3062"/>
        <w:gridCol w:w="1440"/>
        <w:gridCol w:w="1708"/>
      </w:tblGrid>
      <w:tr w:rsidR="00DD2D1B">
        <w:trPr>
          <w:trHeight w:val="2180"/>
        </w:trPr>
        <w:tc>
          <w:tcPr>
            <w:tcW w:w="1440" w:type="dxa"/>
            <w:tcBorders>
              <w:right w:val="nil"/>
            </w:tcBorders>
          </w:tcPr>
          <w:p w:rsidR="00DD2D1B" w:rsidRDefault="00DD2D1B">
            <w:pPr>
              <w:pStyle w:val="TableParagraph"/>
              <w:rPr>
                <w:rFonts w:ascii="Times New Roman"/>
                <w:sz w:val="24"/>
              </w:rPr>
            </w:pPr>
          </w:p>
        </w:tc>
        <w:tc>
          <w:tcPr>
            <w:tcW w:w="6843" w:type="dxa"/>
            <w:gridSpan w:val="3"/>
            <w:tcBorders>
              <w:left w:val="nil"/>
              <w:right w:val="nil"/>
            </w:tcBorders>
          </w:tcPr>
          <w:p w:rsidR="00DD2D1B" w:rsidRDefault="008272FF">
            <w:pPr>
              <w:pStyle w:val="TableParagraph"/>
              <w:spacing w:line="286" w:lineRule="exact"/>
              <w:ind w:left="1668"/>
              <w:rPr>
                <w:sz w:val="24"/>
              </w:rPr>
            </w:pPr>
            <w:r>
              <w:rPr>
                <w:spacing w:val="-2"/>
                <w:sz w:val="24"/>
              </w:rPr>
              <w:t>Currencies</w:t>
            </w:r>
            <w:r>
              <w:rPr>
                <w:spacing w:val="-10"/>
                <w:sz w:val="24"/>
              </w:rPr>
              <w:t xml:space="preserve"> </w:t>
            </w:r>
            <w:r>
              <w:rPr>
                <w:spacing w:val="-2"/>
                <w:sz w:val="24"/>
              </w:rPr>
              <w:t>in</w:t>
            </w:r>
            <w:r>
              <w:rPr>
                <w:spacing w:val="-8"/>
                <w:sz w:val="24"/>
              </w:rPr>
              <w:t xml:space="preserve"> </w:t>
            </w:r>
            <w:r>
              <w:rPr>
                <w:spacing w:val="-2"/>
                <w:sz w:val="24"/>
              </w:rPr>
              <w:t>accordance</w:t>
            </w:r>
            <w:r>
              <w:rPr>
                <w:spacing w:val="-8"/>
                <w:sz w:val="24"/>
              </w:rPr>
              <w:t xml:space="preserve"> </w:t>
            </w:r>
            <w:r>
              <w:rPr>
                <w:spacing w:val="-2"/>
                <w:sz w:val="24"/>
              </w:rPr>
              <w:t>with</w:t>
            </w:r>
            <w:r>
              <w:rPr>
                <w:spacing w:val="-6"/>
                <w:sz w:val="24"/>
              </w:rPr>
              <w:t xml:space="preserve"> </w:t>
            </w:r>
            <w:r>
              <w:rPr>
                <w:spacing w:val="-2"/>
                <w:sz w:val="24"/>
              </w:rPr>
              <w:t>ITT</w:t>
            </w:r>
            <w:r>
              <w:rPr>
                <w:spacing w:val="-7"/>
                <w:sz w:val="24"/>
              </w:rPr>
              <w:t xml:space="preserve"> </w:t>
            </w:r>
            <w:r>
              <w:rPr>
                <w:spacing w:val="-5"/>
                <w:sz w:val="24"/>
              </w:rPr>
              <w:t>15</w:t>
            </w:r>
          </w:p>
        </w:tc>
        <w:tc>
          <w:tcPr>
            <w:tcW w:w="3062" w:type="dxa"/>
            <w:tcBorders>
              <w:left w:val="nil"/>
              <w:right w:val="nil"/>
            </w:tcBorders>
          </w:tcPr>
          <w:p w:rsidR="00DD2D1B" w:rsidRDefault="00DD2D1B">
            <w:pPr>
              <w:pStyle w:val="TableParagraph"/>
              <w:rPr>
                <w:rFonts w:ascii="Times New Roman"/>
                <w:sz w:val="24"/>
              </w:rPr>
            </w:pPr>
          </w:p>
        </w:tc>
        <w:tc>
          <w:tcPr>
            <w:tcW w:w="3148" w:type="dxa"/>
            <w:gridSpan w:val="2"/>
            <w:tcBorders>
              <w:left w:val="nil"/>
            </w:tcBorders>
          </w:tcPr>
          <w:p w:rsidR="00DD2D1B" w:rsidRDefault="008272FF">
            <w:pPr>
              <w:pStyle w:val="TableParagraph"/>
              <w:spacing w:line="286" w:lineRule="exact"/>
              <w:ind w:left="82"/>
              <w:rPr>
                <w:sz w:val="24"/>
              </w:rPr>
            </w:pPr>
            <w:r>
              <w:rPr>
                <w:spacing w:val="-2"/>
                <w:sz w:val="24"/>
              </w:rPr>
              <w:t>Date:</w:t>
            </w:r>
          </w:p>
          <w:p w:rsidR="00DD2D1B" w:rsidRDefault="00DD2D1B">
            <w:pPr>
              <w:pStyle w:val="TableParagraph"/>
              <w:spacing w:before="79" w:after="1"/>
              <w:rPr>
                <w:rFonts w:ascii="Trebuchet MS"/>
                <w:b/>
                <w:sz w:val="20"/>
              </w:rPr>
            </w:pPr>
          </w:p>
          <w:p w:rsidR="00DD2D1B" w:rsidRDefault="008272FF">
            <w:pPr>
              <w:pStyle w:val="TableParagraph"/>
              <w:spacing w:line="20" w:lineRule="exact"/>
              <w:ind w:left="82" w:right="-29"/>
              <w:rPr>
                <w:rFonts w:ascii="Trebuchet MS"/>
                <w:sz w:val="2"/>
              </w:rPr>
            </w:pPr>
            <w:r>
              <w:rPr>
                <w:rFonts w:ascii="Trebuchet MS"/>
                <w:noProof/>
                <w:sz w:val="2"/>
              </w:rPr>
              <mc:AlternateContent>
                <mc:Choice Requires="wpg">
                  <w:drawing>
                    <wp:inline distT="0" distB="0" distL="0" distR="0">
                      <wp:extent cx="1905000" cy="8890"/>
                      <wp:effectExtent l="9525" t="0" r="0" b="63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0" cy="8890"/>
                                <a:chOff x="0" y="0"/>
                                <a:chExt cx="1905000" cy="8890"/>
                              </a:xfrm>
                            </wpg:grpSpPr>
                            <wps:wsp>
                              <wps:cNvPr id="151" name="Graphic 151"/>
                              <wps:cNvSpPr/>
                              <wps:spPr>
                                <a:xfrm>
                                  <a:off x="0" y="4419"/>
                                  <a:ext cx="1905000" cy="1270"/>
                                </a:xfrm>
                                <a:custGeom>
                                  <a:avLst/>
                                  <a:gdLst/>
                                  <a:ahLst/>
                                  <a:cxnLst/>
                                  <a:rect l="l" t="t" r="r" b="b"/>
                                  <a:pathLst>
                                    <a:path w="1905000">
                                      <a:moveTo>
                                        <a:pt x="0" y="0"/>
                                      </a:moveTo>
                                      <a:lnTo>
                                        <a:pt x="1905000" y="0"/>
                                      </a:lnTo>
                                    </a:path>
                                  </a:pathLst>
                                </a:custGeom>
                                <a:ln w="88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CEF179" id="Group 150" o:spid="_x0000_s1026" style="width:150pt;height:.7pt;mso-position-horizontal-relative:char;mso-position-vertical-relative:line" coordsize="190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">
                      <v:shape id="Graphic 151" o:spid="_x0000_s1027" style="position:absolute;top:44;width:19050;height:12;visibility:visible;mso-wrap-style:square;v-text-anchor:top" coordsize="190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" path="m,l1905000,e" filled="f" strokeweight=".24553mm">
                        <v:path arrowok="t"/>
                      </v:shape>
                      <w10:anchorlock/>
                    </v:group>
                  </w:pict>
                </mc:Fallback>
              </mc:AlternateContent>
            </w:r>
          </w:p>
          <w:p w:rsidR="00DD2D1B" w:rsidRDefault="008272FF">
            <w:pPr>
              <w:pStyle w:val="TableParagraph"/>
              <w:tabs>
                <w:tab w:val="left" w:pos="2732"/>
              </w:tabs>
              <w:ind w:left="82" w:right="-29"/>
              <w:rPr>
                <w:sz w:val="24"/>
              </w:rPr>
            </w:pPr>
            <w:r>
              <w:rPr>
                <w:spacing w:val="-5"/>
                <w:w w:val="105"/>
                <w:sz w:val="24"/>
              </w:rPr>
              <w:t>ITT</w:t>
            </w:r>
            <w:r>
              <w:rPr>
                <w:sz w:val="24"/>
              </w:rPr>
              <w:tab/>
            </w:r>
            <w:r>
              <w:rPr>
                <w:spacing w:val="-5"/>
                <w:w w:val="105"/>
                <w:sz w:val="24"/>
              </w:rPr>
              <w:t>No:</w:t>
            </w:r>
          </w:p>
          <w:p w:rsidR="00DD2D1B" w:rsidRDefault="008272FF">
            <w:pPr>
              <w:pStyle w:val="TableParagraph"/>
              <w:tabs>
                <w:tab w:val="left" w:pos="1048"/>
                <w:tab w:val="left" w:pos="1832"/>
                <w:tab w:val="left" w:pos="2732"/>
                <w:tab w:val="left" w:pos="2914"/>
              </w:tabs>
              <w:spacing w:before="2" w:line="620" w:lineRule="atLeast"/>
              <w:ind w:left="82" w:right="-29"/>
              <w:rPr>
                <w:sz w:val="24"/>
              </w:rPr>
            </w:pPr>
            <w:r>
              <w:rPr>
                <w:noProof/>
              </w:rPr>
              <mc:AlternateContent>
                <mc:Choice Requires="wpg">
                  <w:drawing>
                    <wp:anchor distT="0" distB="0" distL="0" distR="0" simplePos="0" relativeHeight="251696640" behindDoc="1" locked="0" layoutInCell="1" allowOverlap="1">
                      <wp:simplePos x="0" y="0"/>
                      <wp:positionH relativeFrom="column">
                        <wp:posOffset>47244</wp:posOffset>
                      </wp:positionH>
                      <wp:positionV relativeFrom="paragraph">
                        <wp:posOffset>192118</wp:posOffset>
                      </wp:positionV>
                      <wp:extent cx="1600200" cy="889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8890"/>
                                <a:chOff x="0" y="0"/>
                                <a:chExt cx="1600200" cy="8890"/>
                              </a:xfrm>
                            </wpg:grpSpPr>
                            <wps:wsp>
                              <wps:cNvPr id="153" name="Graphic 153"/>
                              <wps:cNvSpPr/>
                              <wps:spPr>
                                <a:xfrm>
                                  <a:off x="0" y="4419"/>
                                  <a:ext cx="1600200" cy="1270"/>
                                </a:xfrm>
                                <a:custGeom>
                                  <a:avLst/>
                                  <a:gdLst/>
                                  <a:ahLst/>
                                  <a:cxnLst/>
                                  <a:rect l="l" t="t" r="r" b="b"/>
                                  <a:pathLst>
                                    <a:path w="1600200">
                                      <a:moveTo>
                                        <a:pt x="0" y="0"/>
                                      </a:moveTo>
                                      <a:lnTo>
                                        <a:pt x="1600200" y="0"/>
                                      </a:lnTo>
                                    </a:path>
                                  </a:pathLst>
                                </a:custGeom>
                                <a:ln w="883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C1820D" id="Group 152" o:spid="_x0000_s1026" style="position:absolute;margin-left:3.7pt;margin-top:15.15pt;width:126pt;height:.7pt;z-index:-251619840;mso-wrap-distance-left:0;mso-wrap-distance-right:0" coordsize="160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">
                      <v:shape id="Graphic 153" o:spid="_x0000_s1027" style="position:absolute;top:44;width:16002;height:12;visibility:visible;mso-wrap-style:square;v-text-anchor:top" coordsize="1600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" path="m,l1600200,e" filled="f" strokeweight=".24553mm">
                        <v:path arrowok="t"/>
                      </v:shape>
                    </v:group>
                  </w:pict>
                </mc:Fallback>
              </mc:AlternateContent>
            </w:r>
            <w:r>
              <w:rPr>
                <w:noProof/>
              </w:rPr>
              <mc:AlternateContent>
                <mc:Choice Requires="wpg">
                  <w:drawing>
                    <wp:anchor distT="0" distB="0" distL="0" distR="0" simplePos="0" relativeHeight="251698688" behindDoc="1" locked="0" layoutInCell="1" allowOverlap="1">
                      <wp:simplePos x="0" y="0"/>
                      <wp:positionH relativeFrom="column">
                        <wp:posOffset>47244</wp:posOffset>
                      </wp:positionH>
                      <wp:positionV relativeFrom="paragraph">
                        <wp:posOffset>587216</wp:posOffset>
                      </wp:positionV>
                      <wp:extent cx="1219200" cy="207645"/>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207645"/>
                                <a:chOff x="0" y="0"/>
                                <a:chExt cx="1219200" cy="207645"/>
                              </a:xfrm>
                            </wpg:grpSpPr>
                            <wps:wsp>
                              <wps:cNvPr id="155" name="Graphic 155"/>
                              <wps:cNvSpPr/>
                              <wps:spPr>
                                <a:xfrm>
                                  <a:off x="0" y="4419"/>
                                  <a:ext cx="1219200" cy="1270"/>
                                </a:xfrm>
                                <a:custGeom>
                                  <a:avLst/>
                                  <a:gdLst/>
                                  <a:ahLst/>
                                  <a:cxnLst/>
                                  <a:rect l="l" t="t" r="r" b="b"/>
                                  <a:pathLst>
                                    <a:path w="1219200">
                                      <a:moveTo>
                                        <a:pt x="0" y="0"/>
                                      </a:moveTo>
                                      <a:lnTo>
                                        <a:pt x="1219200" y="0"/>
                                      </a:lnTo>
                                    </a:path>
                                  </a:pathLst>
                                </a:custGeom>
                                <a:ln w="883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6" name="Image 156"/>
                                <pic:cNvPicPr/>
                              </pic:nvPicPr>
                              <pic:blipFill>
                                <a:blip r:embed="rId61" cstate="print"/>
                                <a:stretch>
                                  <a:fillRect/>
                                </a:stretch>
                              </pic:blipFill>
                              <pic:spPr>
                                <a:xfrm>
                                  <a:off x="477393" y="24688"/>
                                  <a:ext cx="182879" cy="182879"/>
                                </a:xfrm>
                                <a:prstGeom prst="rect">
                                  <a:avLst/>
                                </a:prstGeom>
                              </pic:spPr>
                            </pic:pic>
                          </wpg:wgp>
                        </a:graphicData>
                      </a:graphic>
                    </wp:anchor>
                  </w:drawing>
                </mc:Choice>
                <mc:Fallback>
                  <w:pict>
                    <v:group w14:anchorId="6EFDAD80" id="Group 154" o:spid="_x0000_s1026" style="position:absolute;margin-left:3.7pt;margin-top:46.25pt;width:96pt;height:16.35pt;z-index:-251617792;mso-wrap-distance-left:0;mso-wrap-distance-right:0" coordsize="12192,2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">
                      <v:shape id="Graphic 155" o:spid="_x0000_s1027" style="position:absolute;top:44;width:12192;height:12;visibility:visible;mso-wrap-style:square;v-text-anchor:top" coordsize="1219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" path="m,l1219200,e" filled="f" strokeweight=".24553mm">
                        <v:path arrowok="t"/>
                      </v:shape>
                      <v:shape id="Image 156" o:spid="_x0000_s1028" type="#_x0000_t75" style="position:absolute;left:4773;top:246;width:1829;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">
                        <v:imagedata r:id="rId62" o:title=""/>
                      </v:shape>
                    </v:group>
                  </w:pict>
                </mc:Fallback>
              </mc:AlternateContent>
            </w:r>
            <w:r>
              <w:rPr>
                <w:spacing w:val="-2"/>
                <w:w w:val="105"/>
                <w:sz w:val="24"/>
              </w:rPr>
              <w:t>Alternative</w:t>
            </w:r>
            <w:r>
              <w:rPr>
                <w:sz w:val="24"/>
              </w:rPr>
              <w:tab/>
            </w:r>
            <w:r>
              <w:rPr>
                <w:sz w:val="24"/>
              </w:rPr>
              <w:tab/>
            </w:r>
            <w:r>
              <w:rPr>
                <w:spacing w:val="-4"/>
                <w:w w:val="105"/>
                <w:sz w:val="24"/>
              </w:rPr>
              <w:t xml:space="preserve">No: </w:t>
            </w:r>
            <w:r>
              <w:rPr>
                <w:w w:val="105"/>
                <w:sz w:val="24"/>
              </w:rPr>
              <w:t>Page N</w:t>
            </w:r>
            <w:r>
              <w:rPr>
                <w:sz w:val="24"/>
              </w:rPr>
              <w:tab/>
            </w:r>
            <w:r>
              <w:rPr>
                <w:sz w:val="24"/>
                <w:u w:val="single"/>
              </w:rPr>
              <w:tab/>
            </w:r>
            <w:r>
              <w:rPr>
                <w:w w:val="105"/>
                <w:sz w:val="24"/>
              </w:rPr>
              <w:t xml:space="preserve">of </w:t>
            </w:r>
            <w:r>
              <w:rPr>
                <w:sz w:val="24"/>
                <w:u w:val="single"/>
              </w:rPr>
              <w:tab/>
            </w:r>
            <w:r>
              <w:rPr>
                <w:sz w:val="24"/>
                <w:u w:val="single"/>
              </w:rPr>
              <w:tab/>
            </w:r>
          </w:p>
        </w:tc>
      </w:tr>
      <w:tr w:rsidR="00DD2D1B">
        <w:trPr>
          <w:trHeight w:val="317"/>
        </w:trPr>
        <w:tc>
          <w:tcPr>
            <w:tcW w:w="1440" w:type="dxa"/>
            <w:tcBorders>
              <w:right w:val="single" w:sz="6" w:space="0" w:color="000000"/>
            </w:tcBorders>
          </w:tcPr>
          <w:p w:rsidR="00DD2D1B" w:rsidRDefault="008272FF">
            <w:pPr>
              <w:pStyle w:val="TableParagraph"/>
              <w:spacing w:line="289" w:lineRule="exact"/>
              <w:ind w:left="59"/>
              <w:rPr>
                <w:sz w:val="24"/>
              </w:rPr>
            </w:pPr>
            <w:r>
              <w:rPr>
                <w:spacing w:val="-10"/>
                <w:w w:val="80"/>
                <w:sz w:val="24"/>
              </w:rPr>
              <w:t>1</w:t>
            </w:r>
          </w:p>
        </w:tc>
        <w:tc>
          <w:tcPr>
            <w:tcW w:w="3454" w:type="dxa"/>
            <w:tcBorders>
              <w:left w:val="single" w:sz="6" w:space="0" w:color="000000"/>
              <w:right w:val="single" w:sz="6" w:space="0" w:color="000000"/>
            </w:tcBorders>
          </w:tcPr>
          <w:p w:rsidR="00DD2D1B" w:rsidRDefault="008272FF">
            <w:pPr>
              <w:pStyle w:val="TableParagraph"/>
              <w:spacing w:line="289" w:lineRule="exact"/>
              <w:ind w:left="74"/>
              <w:rPr>
                <w:sz w:val="24"/>
              </w:rPr>
            </w:pPr>
            <w:r>
              <w:rPr>
                <w:spacing w:val="-10"/>
                <w:w w:val="105"/>
                <w:sz w:val="24"/>
              </w:rPr>
              <w:t>2</w:t>
            </w:r>
          </w:p>
        </w:tc>
        <w:tc>
          <w:tcPr>
            <w:tcW w:w="1171" w:type="dxa"/>
            <w:tcBorders>
              <w:left w:val="single" w:sz="6" w:space="0" w:color="000000"/>
              <w:right w:val="single" w:sz="6" w:space="0" w:color="000000"/>
            </w:tcBorders>
          </w:tcPr>
          <w:p w:rsidR="00DD2D1B" w:rsidRDefault="008272FF">
            <w:pPr>
              <w:pStyle w:val="TableParagraph"/>
              <w:spacing w:line="289" w:lineRule="exact"/>
              <w:ind w:left="74"/>
              <w:rPr>
                <w:sz w:val="24"/>
              </w:rPr>
            </w:pPr>
            <w:r>
              <w:rPr>
                <w:spacing w:val="-10"/>
                <w:w w:val="105"/>
                <w:sz w:val="24"/>
              </w:rPr>
              <w:t>3</w:t>
            </w:r>
          </w:p>
        </w:tc>
        <w:tc>
          <w:tcPr>
            <w:tcW w:w="2218" w:type="dxa"/>
            <w:tcBorders>
              <w:left w:val="single" w:sz="6" w:space="0" w:color="000000"/>
              <w:right w:val="single" w:sz="6" w:space="0" w:color="000000"/>
            </w:tcBorders>
          </w:tcPr>
          <w:p w:rsidR="00DD2D1B" w:rsidRDefault="008272FF">
            <w:pPr>
              <w:pStyle w:val="TableParagraph"/>
              <w:spacing w:line="289" w:lineRule="exact"/>
              <w:ind w:left="74"/>
              <w:rPr>
                <w:sz w:val="24"/>
              </w:rPr>
            </w:pPr>
            <w:r>
              <w:rPr>
                <w:spacing w:val="-10"/>
                <w:w w:val="105"/>
                <w:sz w:val="24"/>
              </w:rPr>
              <w:t>4</w:t>
            </w:r>
          </w:p>
        </w:tc>
        <w:tc>
          <w:tcPr>
            <w:tcW w:w="3062" w:type="dxa"/>
            <w:tcBorders>
              <w:left w:val="single" w:sz="6" w:space="0" w:color="000000"/>
              <w:right w:val="single" w:sz="6" w:space="0" w:color="000000"/>
            </w:tcBorders>
          </w:tcPr>
          <w:p w:rsidR="00DD2D1B" w:rsidRDefault="008272FF">
            <w:pPr>
              <w:pStyle w:val="TableParagraph"/>
              <w:spacing w:line="289" w:lineRule="exact"/>
              <w:ind w:left="74"/>
              <w:rPr>
                <w:sz w:val="24"/>
              </w:rPr>
            </w:pPr>
            <w:r>
              <w:rPr>
                <w:spacing w:val="-10"/>
                <w:w w:val="105"/>
                <w:sz w:val="24"/>
              </w:rPr>
              <w:t>5</w:t>
            </w:r>
          </w:p>
        </w:tc>
        <w:tc>
          <w:tcPr>
            <w:tcW w:w="1440" w:type="dxa"/>
            <w:tcBorders>
              <w:left w:val="single" w:sz="6" w:space="0" w:color="000000"/>
              <w:right w:val="single" w:sz="6" w:space="0" w:color="000000"/>
            </w:tcBorders>
          </w:tcPr>
          <w:p w:rsidR="00DD2D1B" w:rsidRDefault="008272FF">
            <w:pPr>
              <w:pStyle w:val="TableParagraph"/>
              <w:spacing w:line="289" w:lineRule="exact"/>
              <w:ind w:left="75"/>
              <w:rPr>
                <w:sz w:val="24"/>
              </w:rPr>
            </w:pPr>
            <w:r>
              <w:rPr>
                <w:spacing w:val="-10"/>
                <w:w w:val="105"/>
                <w:sz w:val="24"/>
              </w:rPr>
              <w:t>6</w:t>
            </w:r>
          </w:p>
        </w:tc>
        <w:tc>
          <w:tcPr>
            <w:tcW w:w="1708" w:type="dxa"/>
            <w:tcBorders>
              <w:left w:val="single" w:sz="6" w:space="0" w:color="000000"/>
            </w:tcBorders>
          </w:tcPr>
          <w:p w:rsidR="00DD2D1B" w:rsidRDefault="008272FF">
            <w:pPr>
              <w:pStyle w:val="TableParagraph"/>
              <w:spacing w:line="289" w:lineRule="exact"/>
              <w:ind w:left="75"/>
              <w:rPr>
                <w:sz w:val="24"/>
              </w:rPr>
            </w:pPr>
            <w:r>
              <w:rPr>
                <w:spacing w:val="-10"/>
                <w:w w:val="105"/>
                <w:sz w:val="24"/>
              </w:rPr>
              <w:t>7</w:t>
            </w:r>
          </w:p>
        </w:tc>
      </w:tr>
      <w:tr w:rsidR="00DD2D1B">
        <w:trPr>
          <w:trHeight w:val="1559"/>
        </w:trPr>
        <w:tc>
          <w:tcPr>
            <w:tcW w:w="1440" w:type="dxa"/>
            <w:tcBorders>
              <w:bottom w:val="single" w:sz="6" w:space="0" w:color="000000"/>
              <w:right w:val="single" w:sz="6" w:space="0" w:color="000000"/>
            </w:tcBorders>
          </w:tcPr>
          <w:p w:rsidR="00DD2D1B" w:rsidRDefault="008272FF">
            <w:pPr>
              <w:pStyle w:val="TableParagraph"/>
              <w:spacing w:line="256" w:lineRule="auto"/>
              <w:ind w:left="59" w:right="629"/>
              <w:rPr>
                <w:sz w:val="24"/>
              </w:rPr>
            </w:pPr>
            <w:r>
              <w:rPr>
                <w:noProof/>
              </w:rPr>
              <mc:AlternateContent>
                <mc:Choice Requires="wpg">
                  <w:drawing>
                    <wp:anchor distT="0" distB="0" distL="0" distR="0" simplePos="0" relativeHeight="251700736" behindDoc="1" locked="0" layoutInCell="1" allowOverlap="1">
                      <wp:simplePos x="0" y="0"/>
                      <wp:positionH relativeFrom="column">
                        <wp:posOffset>169163</wp:posOffset>
                      </wp:positionH>
                      <wp:positionV relativeFrom="paragraph">
                        <wp:posOffset>202766</wp:posOffset>
                      </wp:positionV>
                      <wp:extent cx="182880" cy="182880"/>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182880"/>
                                <a:chOff x="0" y="0"/>
                                <a:chExt cx="182880" cy="182880"/>
                              </a:xfrm>
                            </wpg:grpSpPr>
                            <pic:pic xmlns:pic="http://schemas.openxmlformats.org/drawingml/2006/picture">
                              <pic:nvPicPr>
                                <pic:cNvPr id="158" name="Image 158"/>
                                <pic:cNvPicPr/>
                              </pic:nvPicPr>
                              <pic:blipFill>
                                <a:blip r:embed="rId61" cstate="print"/>
                                <a:stretch>
                                  <a:fillRect/>
                                </a:stretch>
                              </pic:blipFill>
                              <pic:spPr>
                                <a:xfrm>
                                  <a:off x="0" y="0"/>
                                  <a:ext cx="182880" cy="182879"/>
                                </a:xfrm>
                                <a:prstGeom prst="rect">
                                  <a:avLst/>
                                </a:prstGeom>
                              </pic:spPr>
                            </pic:pic>
                          </wpg:wgp>
                        </a:graphicData>
                      </a:graphic>
                    </wp:anchor>
                  </w:drawing>
                </mc:Choice>
                <mc:Fallback>
                  <w:pict>
                    <v:group w14:anchorId="4208F780" id="Group 157" o:spid="_x0000_s1026" style="position:absolute;margin-left:13.3pt;margin-top:15.95pt;width:14.4pt;height:14.4pt;z-index:-251615744;mso-wrap-distance-left:0;mso-wrap-distance-right:0" coordsize="182880,18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">
                      <v:shape id="Image 158" o:spid="_x0000_s1027" type="#_x0000_t75" style="position:absolute;width:182880;height:18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">
                        <v:imagedata r:id="rId62" o:title=""/>
                      </v:shape>
                    </v:group>
                  </w:pict>
                </mc:Fallback>
              </mc:AlternateContent>
            </w:r>
            <w:r>
              <w:rPr>
                <w:spacing w:val="-8"/>
                <w:sz w:val="24"/>
              </w:rPr>
              <w:t xml:space="preserve">Service </w:t>
            </w:r>
            <w:r>
              <w:rPr>
                <w:spacing w:val="-10"/>
                <w:w w:val="105"/>
                <w:sz w:val="24"/>
              </w:rPr>
              <w:t>N</w:t>
            </w:r>
          </w:p>
        </w:tc>
        <w:tc>
          <w:tcPr>
            <w:tcW w:w="3454" w:type="dxa"/>
            <w:tcBorders>
              <w:left w:val="single" w:sz="6" w:space="0" w:color="000000"/>
              <w:bottom w:val="single" w:sz="6" w:space="0" w:color="000000"/>
              <w:right w:val="single" w:sz="6" w:space="0" w:color="000000"/>
            </w:tcBorders>
          </w:tcPr>
          <w:p w:rsidR="00DD2D1B" w:rsidRDefault="008272FF">
            <w:pPr>
              <w:pStyle w:val="TableParagraph"/>
              <w:spacing w:line="256" w:lineRule="auto"/>
              <w:ind w:left="74"/>
              <w:rPr>
                <w:sz w:val="24"/>
              </w:rPr>
            </w:pPr>
            <w:r>
              <w:rPr>
                <w:sz w:val="24"/>
              </w:rPr>
              <w:t xml:space="preserve">Description of Services </w:t>
            </w:r>
            <w:r>
              <w:rPr>
                <w:spacing w:val="-2"/>
                <w:sz w:val="24"/>
              </w:rPr>
              <w:t>(excludes</w:t>
            </w:r>
            <w:r>
              <w:rPr>
                <w:spacing w:val="-9"/>
                <w:sz w:val="24"/>
              </w:rPr>
              <w:t xml:space="preserve"> </w:t>
            </w:r>
            <w:r>
              <w:rPr>
                <w:spacing w:val="-2"/>
                <w:sz w:val="24"/>
              </w:rPr>
              <w:t>inland</w:t>
            </w:r>
            <w:r>
              <w:rPr>
                <w:spacing w:val="-8"/>
                <w:sz w:val="24"/>
              </w:rPr>
              <w:t xml:space="preserve"> </w:t>
            </w:r>
            <w:r>
              <w:rPr>
                <w:spacing w:val="-2"/>
                <w:sz w:val="24"/>
              </w:rPr>
              <w:t xml:space="preserve">transportation </w:t>
            </w:r>
            <w:r>
              <w:rPr>
                <w:sz w:val="24"/>
              </w:rPr>
              <w:t>and other services required in Kenya to convey the goods to</w:t>
            </w:r>
          </w:p>
          <w:p w:rsidR="00DD2D1B" w:rsidRDefault="008272FF">
            <w:pPr>
              <w:pStyle w:val="TableParagraph"/>
              <w:ind w:left="74"/>
              <w:rPr>
                <w:sz w:val="24"/>
              </w:rPr>
            </w:pPr>
            <w:r>
              <w:rPr>
                <w:sz w:val="24"/>
              </w:rPr>
              <w:t>their</w:t>
            </w:r>
            <w:r>
              <w:rPr>
                <w:spacing w:val="-11"/>
                <w:sz w:val="24"/>
              </w:rPr>
              <w:t xml:space="preserve"> </w:t>
            </w:r>
            <w:r>
              <w:rPr>
                <w:sz w:val="24"/>
              </w:rPr>
              <w:t>final</w:t>
            </w:r>
            <w:r>
              <w:rPr>
                <w:spacing w:val="-9"/>
                <w:sz w:val="24"/>
              </w:rPr>
              <w:t xml:space="preserve"> </w:t>
            </w:r>
            <w:r>
              <w:rPr>
                <w:spacing w:val="-2"/>
                <w:sz w:val="24"/>
              </w:rPr>
              <w:t>destination)</w:t>
            </w:r>
          </w:p>
        </w:tc>
        <w:tc>
          <w:tcPr>
            <w:tcW w:w="1171" w:type="dxa"/>
            <w:tcBorders>
              <w:left w:val="single" w:sz="6" w:space="0" w:color="000000"/>
              <w:bottom w:val="single" w:sz="6" w:space="0" w:color="000000"/>
              <w:right w:val="single" w:sz="6" w:space="0" w:color="000000"/>
            </w:tcBorders>
          </w:tcPr>
          <w:p w:rsidR="00DD2D1B" w:rsidRDefault="008272FF">
            <w:pPr>
              <w:pStyle w:val="TableParagraph"/>
              <w:spacing w:line="256" w:lineRule="auto"/>
              <w:ind w:left="74" w:right="125"/>
              <w:rPr>
                <w:sz w:val="24"/>
              </w:rPr>
            </w:pPr>
            <w:r>
              <w:rPr>
                <w:spacing w:val="-2"/>
                <w:w w:val="105"/>
                <w:sz w:val="24"/>
              </w:rPr>
              <w:t xml:space="preserve">Country </w:t>
            </w:r>
            <w:r>
              <w:rPr>
                <w:w w:val="105"/>
                <w:sz w:val="24"/>
              </w:rPr>
              <w:t>of</w:t>
            </w:r>
            <w:r>
              <w:rPr>
                <w:spacing w:val="-11"/>
                <w:w w:val="105"/>
                <w:sz w:val="24"/>
              </w:rPr>
              <w:t xml:space="preserve"> </w:t>
            </w:r>
            <w:r>
              <w:rPr>
                <w:spacing w:val="-2"/>
                <w:w w:val="105"/>
                <w:sz w:val="24"/>
              </w:rPr>
              <w:t>Origin</w:t>
            </w:r>
          </w:p>
        </w:tc>
        <w:tc>
          <w:tcPr>
            <w:tcW w:w="2218" w:type="dxa"/>
            <w:tcBorders>
              <w:left w:val="single" w:sz="6" w:space="0" w:color="000000"/>
              <w:bottom w:val="single" w:sz="6" w:space="0" w:color="000000"/>
              <w:right w:val="single" w:sz="6" w:space="0" w:color="000000"/>
            </w:tcBorders>
          </w:tcPr>
          <w:p w:rsidR="00DD2D1B" w:rsidRDefault="008272FF">
            <w:pPr>
              <w:pStyle w:val="TableParagraph"/>
              <w:spacing w:line="256" w:lineRule="auto"/>
              <w:ind w:left="74"/>
              <w:jc w:val="both"/>
              <w:rPr>
                <w:sz w:val="24"/>
              </w:rPr>
            </w:pPr>
            <w:r>
              <w:rPr>
                <w:sz w:val="24"/>
              </w:rPr>
              <w:t xml:space="preserve">Delivery Date at place of Final </w:t>
            </w:r>
            <w:r>
              <w:rPr>
                <w:spacing w:val="-2"/>
                <w:sz w:val="24"/>
              </w:rPr>
              <w:t>destination</w:t>
            </w:r>
          </w:p>
        </w:tc>
        <w:tc>
          <w:tcPr>
            <w:tcW w:w="3062" w:type="dxa"/>
            <w:tcBorders>
              <w:left w:val="single" w:sz="6" w:space="0" w:color="000000"/>
              <w:bottom w:val="single" w:sz="6" w:space="0" w:color="000000"/>
              <w:right w:val="single" w:sz="6" w:space="0" w:color="000000"/>
            </w:tcBorders>
          </w:tcPr>
          <w:p w:rsidR="00DD2D1B" w:rsidRDefault="008272FF">
            <w:pPr>
              <w:pStyle w:val="TableParagraph"/>
              <w:spacing w:line="289" w:lineRule="exact"/>
              <w:ind w:left="74"/>
              <w:rPr>
                <w:sz w:val="24"/>
              </w:rPr>
            </w:pPr>
            <w:r>
              <w:rPr>
                <w:sz w:val="24"/>
              </w:rPr>
              <w:t>Quantity</w:t>
            </w:r>
            <w:r>
              <w:rPr>
                <w:spacing w:val="-7"/>
                <w:sz w:val="24"/>
              </w:rPr>
              <w:t xml:space="preserve"> </w:t>
            </w:r>
            <w:r>
              <w:rPr>
                <w:sz w:val="24"/>
              </w:rPr>
              <w:t>and</w:t>
            </w:r>
            <w:r>
              <w:rPr>
                <w:spacing w:val="-5"/>
                <w:sz w:val="24"/>
              </w:rPr>
              <w:t xml:space="preserve"> </w:t>
            </w:r>
            <w:r>
              <w:rPr>
                <w:sz w:val="24"/>
              </w:rPr>
              <w:t>physical</w:t>
            </w:r>
            <w:r>
              <w:rPr>
                <w:spacing w:val="-2"/>
                <w:sz w:val="24"/>
              </w:rPr>
              <w:t xml:space="preserve"> </w:t>
            </w:r>
            <w:r>
              <w:rPr>
                <w:spacing w:val="-4"/>
                <w:sz w:val="24"/>
              </w:rPr>
              <w:t>unit</w:t>
            </w:r>
          </w:p>
        </w:tc>
        <w:tc>
          <w:tcPr>
            <w:tcW w:w="1440" w:type="dxa"/>
            <w:tcBorders>
              <w:left w:val="single" w:sz="6" w:space="0" w:color="000000"/>
              <w:bottom w:val="single" w:sz="6" w:space="0" w:color="000000"/>
              <w:right w:val="single" w:sz="6" w:space="0" w:color="000000"/>
            </w:tcBorders>
          </w:tcPr>
          <w:p w:rsidR="00DD2D1B" w:rsidRDefault="008272FF">
            <w:pPr>
              <w:pStyle w:val="TableParagraph"/>
              <w:spacing w:line="289" w:lineRule="exact"/>
              <w:ind w:left="75"/>
              <w:rPr>
                <w:sz w:val="24"/>
              </w:rPr>
            </w:pPr>
            <w:r>
              <w:rPr>
                <w:sz w:val="24"/>
              </w:rPr>
              <w:t>Unit</w:t>
            </w:r>
            <w:r>
              <w:rPr>
                <w:spacing w:val="18"/>
                <w:sz w:val="24"/>
              </w:rPr>
              <w:t xml:space="preserve"> </w:t>
            </w:r>
            <w:r>
              <w:rPr>
                <w:spacing w:val="-2"/>
                <w:sz w:val="24"/>
              </w:rPr>
              <w:t>price</w:t>
            </w:r>
          </w:p>
        </w:tc>
        <w:tc>
          <w:tcPr>
            <w:tcW w:w="1708" w:type="dxa"/>
            <w:tcBorders>
              <w:left w:val="single" w:sz="6" w:space="0" w:color="000000"/>
              <w:bottom w:val="single" w:sz="6" w:space="0" w:color="000000"/>
            </w:tcBorders>
          </w:tcPr>
          <w:p w:rsidR="00DD2D1B" w:rsidRDefault="008272FF">
            <w:pPr>
              <w:pStyle w:val="TableParagraph"/>
              <w:spacing w:line="256" w:lineRule="auto"/>
              <w:ind w:left="75"/>
              <w:rPr>
                <w:sz w:val="24"/>
              </w:rPr>
            </w:pPr>
            <w:r>
              <w:rPr>
                <w:sz w:val="24"/>
              </w:rPr>
              <w:t>Total</w:t>
            </w:r>
            <w:r>
              <w:rPr>
                <w:spacing w:val="-19"/>
                <w:sz w:val="24"/>
              </w:rPr>
              <w:t xml:space="preserve"> </w:t>
            </w:r>
            <w:r>
              <w:rPr>
                <w:sz w:val="24"/>
              </w:rPr>
              <w:t>Price</w:t>
            </w:r>
            <w:r>
              <w:rPr>
                <w:spacing w:val="-19"/>
                <w:sz w:val="24"/>
              </w:rPr>
              <w:t xml:space="preserve"> </w:t>
            </w:r>
            <w:r>
              <w:rPr>
                <w:sz w:val="24"/>
              </w:rPr>
              <w:t xml:space="preserve">per </w:t>
            </w:r>
            <w:r>
              <w:rPr>
                <w:spacing w:val="-2"/>
                <w:sz w:val="24"/>
              </w:rPr>
              <w:t>Service</w:t>
            </w:r>
          </w:p>
          <w:p w:rsidR="00DD2D1B" w:rsidRDefault="008272FF">
            <w:pPr>
              <w:pStyle w:val="TableParagraph"/>
              <w:spacing w:line="289" w:lineRule="exact"/>
              <w:ind w:left="75"/>
              <w:rPr>
                <w:sz w:val="24"/>
              </w:rPr>
            </w:pPr>
            <w:r>
              <w:rPr>
                <w:sz w:val="24"/>
              </w:rPr>
              <w:t>(Col.</w:t>
            </w:r>
            <w:r>
              <w:rPr>
                <w:spacing w:val="11"/>
                <w:sz w:val="24"/>
              </w:rPr>
              <w:t xml:space="preserve"> </w:t>
            </w:r>
            <w:r>
              <w:rPr>
                <w:spacing w:val="-5"/>
                <w:sz w:val="24"/>
              </w:rPr>
              <w:t>5*6</w:t>
            </w:r>
          </w:p>
          <w:p w:rsidR="00DD2D1B" w:rsidRDefault="008272FF">
            <w:pPr>
              <w:pStyle w:val="TableParagraph"/>
              <w:spacing w:before="1" w:line="310" w:lineRule="atLeast"/>
              <w:ind w:left="75" w:right="495"/>
              <w:rPr>
                <w:sz w:val="24"/>
              </w:rPr>
            </w:pPr>
            <w:r>
              <w:rPr>
                <w:spacing w:val="-6"/>
                <w:sz w:val="24"/>
              </w:rPr>
              <w:t xml:space="preserve">or </w:t>
            </w:r>
            <w:r>
              <w:rPr>
                <w:spacing w:val="-8"/>
                <w:sz w:val="24"/>
              </w:rPr>
              <w:t>estimate)</w:t>
            </w:r>
          </w:p>
        </w:tc>
      </w:tr>
      <w:tr w:rsidR="00DD2D1B">
        <w:trPr>
          <w:trHeight w:val="1559"/>
        </w:trPr>
        <w:tc>
          <w:tcPr>
            <w:tcW w:w="1440" w:type="dxa"/>
            <w:tcBorders>
              <w:top w:val="single" w:sz="6" w:space="0" w:color="000000"/>
              <w:bottom w:val="single" w:sz="6" w:space="0" w:color="000000"/>
              <w:right w:val="single" w:sz="6" w:space="0" w:color="000000"/>
            </w:tcBorders>
          </w:tcPr>
          <w:p w:rsidR="00DD2D1B" w:rsidRDefault="008272FF">
            <w:pPr>
              <w:pStyle w:val="TableParagraph"/>
              <w:spacing w:before="5" w:line="256" w:lineRule="auto"/>
              <w:ind w:left="59" w:right="143"/>
              <w:rPr>
                <w:rFonts w:ascii="Trebuchet MS"/>
                <w:i/>
                <w:sz w:val="25"/>
              </w:rPr>
            </w:pPr>
            <w:r>
              <w:rPr>
                <w:rFonts w:ascii="Trebuchet MS"/>
                <w:i/>
                <w:spacing w:val="-2"/>
                <w:sz w:val="25"/>
              </w:rPr>
              <w:t xml:space="preserve">[insert </w:t>
            </w:r>
            <w:r>
              <w:rPr>
                <w:rFonts w:ascii="Trebuchet MS"/>
                <w:i/>
                <w:sz w:val="25"/>
              </w:rPr>
              <w:t>number</w:t>
            </w:r>
            <w:r>
              <w:rPr>
                <w:rFonts w:ascii="Trebuchet MS"/>
                <w:i/>
                <w:spacing w:val="-8"/>
                <w:sz w:val="25"/>
              </w:rPr>
              <w:t xml:space="preserve"> </w:t>
            </w:r>
            <w:r>
              <w:rPr>
                <w:rFonts w:ascii="Trebuchet MS"/>
                <w:i/>
                <w:sz w:val="25"/>
              </w:rPr>
              <w:t xml:space="preserve">of </w:t>
            </w:r>
            <w:r>
              <w:rPr>
                <w:rFonts w:ascii="Trebuchet MS"/>
                <w:i/>
                <w:w w:val="85"/>
                <w:sz w:val="25"/>
              </w:rPr>
              <w:t>the</w:t>
            </w:r>
            <w:r>
              <w:rPr>
                <w:rFonts w:ascii="Trebuchet MS"/>
                <w:i/>
                <w:spacing w:val="-2"/>
                <w:sz w:val="25"/>
              </w:rPr>
              <w:t xml:space="preserve"> </w:t>
            </w:r>
            <w:r>
              <w:rPr>
                <w:rFonts w:ascii="Trebuchet MS"/>
                <w:i/>
                <w:spacing w:val="-2"/>
                <w:w w:val="90"/>
                <w:sz w:val="25"/>
              </w:rPr>
              <w:t>Service]</w:t>
            </w:r>
          </w:p>
        </w:tc>
        <w:tc>
          <w:tcPr>
            <w:tcW w:w="3454"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spacing w:before="5"/>
              <w:ind w:left="74"/>
              <w:rPr>
                <w:rFonts w:ascii="Trebuchet MS"/>
                <w:i/>
                <w:sz w:val="25"/>
              </w:rPr>
            </w:pPr>
            <w:r>
              <w:rPr>
                <w:rFonts w:ascii="Trebuchet MS"/>
                <w:i/>
                <w:w w:val="90"/>
                <w:sz w:val="25"/>
              </w:rPr>
              <w:t>[insert</w:t>
            </w:r>
            <w:r>
              <w:rPr>
                <w:rFonts w:ascii="Trebuchet MS"/>
                <w:i/>
                <w:spacing w:val="-1"/>
                <w:w w:val="90"/>
                <w:sz w:val="25"/>
              </w:rPr>
              <w:t xml:space="preserve"> </w:t>
            </w:r>
            <w:r>
              <w:rPr>
                <w:rFonts w:ascii="Trebuchet MS"/>
                <w:i/>
                <w:w w:val="90"/>
                <w:sz w:val="25"/>
              </w:rPr>
              <w:t>name</w:t>
            </w:r>
            <w:r>
              <w:rPr>
                <w:rFonts w:ascii="Trebuchet MS"/>
                <w:i/>
                <w:spacing w:val="-3"/>
                <w:w w:val="90"/>
                <w:sz w:val="25"/>
              </w:rPr>
              <w:t xml:space="preserve"> </w:t>
            </w:r>
            <w:r>
              <w:rPr>
                <w:rFonts w:ascii="Trebuchet MS"/>
                <w:i/>
                <w:w w:val="90"/>
                <w:sz w:val="25"/>
              </w:rPr>
              <w:t>of</w:t>
            </w:r>
            <w:r>
              <w:rPr>
                <w:rFonts w:ascii="Trebuchet MS"/>
                <w:i/>
                <w:spacing w:val="-7"/>
                <w:sz w:val="25"/>
              </w:rPr>
              <w:t xml:space="preserve"> </w:t>
            </w:r>
            <w:r>
              <w:rPr>
                <w:rFonts w:ascii="Trebuchet MS"/>
                <w:i/>
                <w:spacing w:val="-2"/>
                <w:w w:val="90"/>
                <w:sz w:val="25"/>
              </w:rPr>
              <w:t>Services]</w:t>
            </w:r>
          </w:p>
        </w:tc>
        <w:tc>
          <w:tcPr>
            <w:tcW w:w="1171"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spacing w:before="5" w:line="256" w:lineRule="auto"/>
              <w:ind w:left="74" w:right="125"/>
              <w:rPr>
                <w:rFonts w:ascii="Trebuchet MS"/>
                <w:i/>
                <w:sz w:val="25"/>
              </w:rPr>
            </w:pPr>
            <w:r>
              <w:rPr>
                <w:rFonts w:ascii="Trebuchet MS"/>
                <w:i/>
                <w:spacing w:val="-2"/>
                <w:sz w:val="25"/>
              </w:rPr>
              <w:t xml:space="preserve">[insert country </w:t>
            </w:r>
            <w:r>
              <w:rPr>
                <w:rFonts w:ascii="Trebuchet MS"/>
                <w:i/>
                <w:spacing w:val="-10"/>
                <w:sz w:val="25"/>
              </w:rPr>
              <w:t>of</w:t>
            </w:r>
            <w:r>
              <w:rPr>
                <w:rFonts w:ascii="Trebuchet MS"/>
                <w:i/>
                <w:spacing w:val="-9"/>
                <w:sz w:val="25"/>
              </w:rPr>
              <w:t xml:space="preserve"> </w:t>
            </w:r>
            <w:r>
              <w:rPr>
                <w:rFonts w:ascii="Trebuchet MS"/>
                <w:i/>
                <w:spacing w:val="-10"/>
                <w:sz w:val="25"/>
              </w:rPr>
              <w:t xml:space="preserve">origin </w:t>
            </w:r>
            <w:r>
              <w:rPr>
                <w:rFonts w:ascii="Trebuchet MS"/>
                <w:i/>
                <w:sz w:val="25"/>
              </w:rPr>
              <w:t>of the</w:t>
            </w:r>
          </w:p>
          <w:p w:rsidR="00DD2D1B" w:rsidRDefault="008272FF">
            <w:pPr>
              <w:pStyle w:val="TableParagraph"/>
              <w:spacing w:line="289" w:lineRule="exact"/>
              <w:ind w:left="74"/>
              <w:rPr>
                <w:rFonts w:ascii="Trebuchet MS"/>
                <w:i/>
                <w:sz w:val="25"/>
              </w:rPr>
            </w:pPr>
            <w:r>
              <w:rPr>
                <w:rFonts w:ascii="Trebuchet MS"/>
                <w:i/>
                <w:spacing w:val="-2"/>
                <w:sz w:val="25"/>
              </w:rPr>
              <w:t>Services]</w:t>
            </w:r>
          </w:p>
        </w:tc>
        <w:tc>
          <w:tcPr>
            <w:tcW w:w="2218"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spacing w:before="5" w:line="256" w:lineRule="auto"/>
              <w:ind w:left="74" w:right="112"/>
              <w:jc w:val="both"/>
              <w:rPr>
                <w:rFonts w:ascii="Trebuchet MS"/>
                <w:i/>
                <w:sz w:val="25"/>
              </w:rPr>
            </w:pPr>
            <w:r>
              <w:rPr>
                <w:rFonts w:ascii="Trebuchet MS"/>
                <w:i/>
                <w:sz w:val="25"/>
              </w:rPr>
              <w:t>[insert delivery date at place of final destination per Service]</w:t>
            </w:r>
          </w:p>
        </w:tc>
        <w:tc>
          <w:tcPr>
            <w:tcW w:w="3062"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spacing w:before="5" w:line="256" w:lineRule="auto"/>
              <w:ind w:left="74" w:right="99"/>
              <w:rPr>
                <w:rFonts w:ascii="Trebuchet MS"/>
                <w:i/>
                <w:sz w:val="25"/>
              </w:rPr>
            </w:pPr>
            <w:r>
              <w:rPr>
                <w:rFonts w:ascii="Trebuchet MS"/>
                <w:i/>
                <w:w w:val="90"/>
                <w:sz w:val="25"/>
              </w:rPr>
              <w:t>[insert</w:t>
            </w:r>
            <w:r>
              <w:rPr>
                <w:rFonts w:ascii="Trebuchet MS"/>
                <w:i/>
                <w:spacing w:val="-5"/>
                <w:w w:val="90"/>
                <w:sz w:val="25"/>
              </w:rPr>
              <w:t xml:space="preserve"> </w:t>
            </w:r>
            <w:r>
              <w:rPr>
                <w:rFonts w:ascii="Trebuchet MS"/>
                <w:i/>
                <w:w w:val="90"/>
                <w:sz w:val="25"/>
              </w:rPr>
              <w:t>number</w:t>
            </w:r>
            <w:r>
              <w:rPr>
                <w:rFonts w:ascii="Trebuchet MS"/>
                <w:i/>
                <w:spacing w:val="-6"/>
                <w:w w:val="90"/>
                <w:sz w:val="25"/>
              </w:rPr>
              <w:t xml:space="preserve"> </w:t>
            </w:r>
            <w:r>
              <w:rPr>
                <w:rFonts w:ascii="Trebuchet MS"/>
                <w:i/>
                <w:w w:val="90"/>
                <w:sz w:val="25"/>
              </w:rPr>
              <w:t>of</w:t>
            </w:r>
            <w:r>
              <w:rPr>
                <w:rFonts w:ascii="Trebuchet MS"/>
                <w:i/>
                <w:spacing w:val="-6"/>
                <w:w w:val="90"/>
                <w:sz w:val="25"/>
              </w:rPr>
              <w:t xml:space="preserve"> </w:t>
            </w:r>
            <w:r>
              <w:rPr>
                <w:rFonts w:ascii="Trebuchet MS"/>
                <w:i/>
                <w:w w:val="90"/>
                <w:sz w:val="25"/>
              </w:rPr>
              <w:t>units</w:t>
            </w:r>
            <w:r>
              <w:rPr>
                <w:rFonts w:ascii="Trebuchet MS"/>
                <w:i/>
                <w:spacing w:val="-5"/>
                <w:w w:val="90"/>
                <w:sz w:val="25"/>
              </w:rPr>
              <w:t xml:space="preserve"> </w:t>
            </w:r>
            <w:r>
              <w:rPr>
                <w:rFonts w:ascii="Trebuchet MS"/>
                <w:i/>
                <w:w w:val="90"/>
                <w:sz w:val="25"/>
              </w:rPr>
              <w:t xml:space="preserve">to </w:t>
            </w:r>
            <w:r>
              <w:rPr>
                <w:rFonts w:ascii="Trebuchet MS"/>
                <w:i/>
                <w:spacing w:val="-4"/>
                <w:sz w:val="25"/>
              </w:rPr>
              <w:t>be</w:t>
            </w:r>
            <w:r>
              <w:rPr>
                <w:rFonts w:ascii="Trebuchet MS"/>
                <w:i/>
                <w:spacing w:val="-15"/>
                <w:sz w:val="25"/>
              </w:rPr>
              <w:t xml:space="preserve"> </w:t>
            </w:r>
            <w:r>
              <w:rPr>
                <w:rFonts w:ascii="Trebuchet MS"/>
                <w:i/>
                <w:spacing w:val="-4"/>
                <w:sz w:val="25"/>
              </w:rPr>
              <w:t>supplied</w:t>
            </w:r>
            <w:r>
              <w:rPr>
                <w:rFonts w:ascii="Trebuchet MS"/>
                <w:i/>
                <w:spacing w:val="-15"/>
                <w:sz w:val="25"/>
              </w:rPr>
              <w:t xml:space="preserve"> </w:t>
            </w:r>
            <w:r>
              <w:rPr>
                <w:rFonts w:ascii="Trebuchet MS"/>
                <w:i/>
                <w:spacing w:val="-4"/>
                <w:sz w:val="25"/>
              </w:rPr>
              <w:t>and</w:t>
            </w:r>
            <w:r>
              <w:rPr>
                <w:rFonts w:ascii="Trebuchet MS"/>
                <w:i/>
                <w:spacing w:val="-15"/>
                <w:sz w:val="25"/>
              </w:rPr>
              <w:t xml:space="preserve"> </w:t>
            </w:r>
            <w:r>
              <w:rPr>
                <w:rFonts w:ascii="Trebuchet MS"/>
                <w:i/>
                <w:spacing w:val="-4"/>
                <w:sz w:val="25"/>
              </w:rPr>
              <w:t>name</w:t>
            </w:r>
            <w:r>
              <w:rPr>
                <w:rFonts w:ascii="Trebuchet MS"/>
                <w:i/>
                <w:spacing w:val="-15"/>
                <w:sz w:val="25"/>
              </w:rPr>
              <w:t xml:space="preserve"> </w:t>
            </w:r>
            <w:r>
              <w:rPr>
                <w:rFonts w:ascii="Trebuchet MS"/>
                <w:i/>
                <w:spacing w:val="-4"/>
                <w:sz w:val="25"/>
              </w:rPr>
              <w:t xml:space="preserve">of </w:t>
            </w:r>
            <w:r>
              <w:rPr>
                <w:rFonts w:ascii="Trebuchet MS"/>
                <w:i/>
                <w:sz w:val="25"/>
              </w:rPr>
              <w:t>the</w:t>
            </w:r>
            <w:r>
              <w:rPr>
                <w:rFonts w:ascii="Trebuchet MS"/>
                <w:i/>
                <w:spacing w:val="-19"/>
                <w:sz w:val="25"/>
              </w:rPr>
              <w:t xml:space="preserve"> </w:t>
            </w:r>
            <w:r>
              <w:rPr>
                <w:rFonts w:ascii="Trebuchet MS"/>
                <w:i/>
                <w:sz w:val="25"/>
              </w:rPr>
              <w:t>physical</w:t>
            </w:r>
            <w:r>
              <w:rPr>
                <w:rFonts w:ascii="Trebuchet MS"/>
                <w:i/>
                <w:spacing w:val="-19"/>
                <w:sz w:val="25"/>
              </w:rPr>
              <w:t xml:space="preserve"> </w:t>
            </w:r>
            <w:r>
              <w:rPr>
                <w:rFonts w:ascii="Trebuchet MS"/>
                <w:i/>
                <w:sz w:val="25"/>
              </w:rPr>
              <w:t>unit]</w:t>
            </w:r>
          </w:p>
        </w:tc>
        <w:tc>
          <w:tcPr>
            <w:tcW w:w="1440" w:type="dxa"/>
            <w:tcBorders>
              <w:top w:val="single" w:sz="6" w:space="0" w:color="000000"/>
              <w:left w:val="single" w:sz="6" w:space="0" w:color="000000"/>
              <w:bottom w:val="single" w:sz="6" w:space="0" w:color="000000"/>
              <w:right w:val="single" w:sz="6" w:space="0" w:color="000000"/>
            </w:tcBorders>
          </w:tcPr>
          <w:p w:rsidR="00DD2D1B" w:rsidRDefault="008272FF">
            <w:pPr>
              <w:pStyle w:val="TableParagraph"/>
              <w:spacing w:before="5" w:line="256" w:lineRule="auto"/>
              <w:ind w:left="75" w:right="230"/>
              <w:rPr>
                <w:rFonts w:ascii="Trebuchet MS"/>
                <w:i/>
                <w:sz w:val="25"/>
              </w:rPr>
            </w:pPr>
            <w:r>
              <w:rPr>
                <w:rFonts w:ascii="Trebuchet MS"/>
                <w:i/>
                <w:spacing w:val="-2"/>
                <w:sz w:val="25"/>
              </w:rPr>
              <w:t xml:space="preserve">[insert </w:t>
            </w:r>
            <w:r>
              <w:rPr>
                <w:rFonts w:ascii="Trebuchet MS"/>
                <w:i/>
                <w:spacing w:val="-2"/>
                <w:w w:val="90"/>
                <w:sz w:val="25"/>
              </w:rPr>
              <w:t>unit</w:t>
            </w:r>
            <w:r>
              <w:rPr>
                <w:rFonts w:ascii="Trebuchet MS"/>
                <w:i/>
                <w:spacing w:val="-10"/>
                <w:w w:val="90"/>
                <w:sz w:val="25"/>
              </w:rPr>
              <w:t xml:space="preserve"> </w:t>
            </w:r>
            <w:r>
              <w:rPr>
                <w:rFonts w:ascii="Trebuchet MS"/>
                <w:i/>
                <w:spacing w:val="-2"/>
                <w:w w:val="90"/>
                <w:sz w:val="25"/>
              </w:rPr>
              <w:t xml:space="preserve">price </w:t>
            </w:r>
            <w:r>
              <w:rPr>
                <w:rFonts w:ascii="Trebuchet MS"/>
                <w:i/>
                <w:w w:val="90"/>
                <w:sz w:val="25"/>
              </w:rPr>
              <w:t>per</w:t>
            </w:r>
            <w:r>
              <w:rPr>
                <w:rFonts w:ascii="Trebuchet MS"/>
                <w:i/>
                <w:spacing w:val="-4"/>
                <w:sz w:val="25"/>
              </w:rPr>
              <w:t xml:space="preserve"> </w:t>
            </w:r>
            <w:r>
              <w:rPr>
                <w:rFonts w:ascii="Trebuchet MS"/>
                <w:i/>
                <w:spacing w:val="-4"/>
                <w:w w:val="90"/>
                <w:sz w:val="25"/>
              </w:rPr>
              <w:t>item]</w:t>
            </w:r>
          </w:p>
        </w:tc>
        <w:tc>
          <w:tcPr>
            <w:tcW w:w="1708" w:type="dxa"/>
            <w:tcBorders>
              <w:top w:val="single" w:sz="6" w:space="0" w:color="000000"/>
              <w:left w:val="single" w:sz="6" w:space="0" w:color="000000"/>
              <w:bottom w:val="single" w:sz="6" w:space="0" w:color="000000"/>
            </w:tcBorders>
          </w:tcPr>
          <w:p w:rsidR="00DD2D1B" w:rsidRDefault="008272FF">
            <w:pPr>
              <w:pStyle w:val="TableParagraph"/>
              <w:tabs>
                <w:tab w:val="left" w:pos="1208"/>
              </w:tabs>
              <w:spacing w:before="5" w:line="256" w:lineRule="auto"/>
              <w:ind w:left="75" w:right="-29"/>
              <w:rPr>
                <w:rFonts w:ascii="Trebuchet MS"/>
                <w:i/>
                <w:sz w:val="25"/>
              </w:rPr>
            </w:pPr>
            <w:r>
              <w:rPr>
                <w:rFonts w:ascii="Trebuchet MS"/>
                <w:i/>
                <w:spacing w:val="-2"/>
                <w:w w:val="95"/>
                <w:sz w:val="25"/>
              </w:rPr>
              <w:t>[insert</w:t>
            </w:r>
            <w:r>
              <w:rPr>
                <w:rFonts w:ascii="Trebuchet MS"/>
                <w:i/>
                <w:sz w:val="25"/>
              </w:rPr>
              <w:tab/>
            </w:r>
            <w:r>
              <w:rPr>
                <w:rFonts w:ascii="Trebuchet MS"/>
                <w:i/>
                <w:spacing w:val="-2"/>
                <w:w w:val="85"/>
                <w:sz w:val="25"/>
              </w:rPr>
              <w:t xml:space="preserve">total </w:t>
            </w:r>
            <w:r>
              <w:rPr>
                <w:rFonts w:ascii="Trebuchet MS"/>
                <w:i/>
                <w:w w:val="95"/>
                <w:sz w:val="25"/>
              </w:rPr>
              <w:t>price</w:t>
            </w:r>
            <w:r>
              <w:rPr>
                <w:rFonts w:ascii="Trebuchet MS"/>
                <w:i/>
                <w:spacing w:val="-16"/>
                <w:w w:val="95"/>
                <w:sz w:val="25"/>
              </w:rPr>
              <w:t xml:space="preserve"> </w:t>
            </w:r>
            <w:r>
              <w:rPr>
                <w:rFonts w:ascii="Trebuchet MS"/>
                <w:i/>
                <w:w w:val="95"/>
                <w:sz w:val="25"/>
              </w:rPr>
              <w:t>per</w:t>
            </w:r>
            <w:r>
              <w:rPr>
                <w:rFonts w:ascii="Trebuchet MS"/>
                <w:i/>
                <w:spacing w:val="-15"/>
                <w:w w:val="95"/>
                <w:sz w:val="25"/>
              </w:rPr>
              <w:t xml:space="preserve"> </w:t>
            </w:r>
            <w:r>
              <w:rPr>
                <w:rFonts w:ascii="Trebuchet MS"/>
                <w:i/>
                <w:w w:val="95"/>
                <w:sz w:val="25"/>
              </w:rPr>
              <w:t>item]</w:t>
            </w:r>
          </w:p>
        </w:tc>
      </w:tr>
      <w:tr w:rsidR="00DD2D1B">
        <w:trPr>
          <w:trHeight w:val="416"/>
        </w:trPr>
        <w:tc>
          <w:tcPr>
            <w:tcW w:w="1440" w:type="dxa"/>
            <w:tcBorders>
              <w:top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3454"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1171"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2218"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3062"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1440"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1708" w:type="dxa"/>
            <w:tcBorders>
              <w:top w:val="single" w:sz="6" w:space="0" w:color="000000"/>
              <w:left w:val="single" w:sz="6" w:space="0" w:color="000000"/>
              <w:bottom w:val="single" w:sz="6" w:space="0" w:color="000000"/>
            </w:tcBorders>
          </w:tcPr>
          <w:p w:rsidR="00DD2D1B" w:rsidRDefault="00DD2D1B">
            <w:pPr>
              <w:pStyle w:val="TableParagraph"/>
              <w:rPr>
                <w:rFonts w:ascii="Times New Roman"/>
                <w:sz w:val="24"/>
              </w:rPr>
            </w:pPr>
          </w:p>
        </w:tc>
      </w:tr>
      <w:tr w:rsidR="00DD2D1B">
        <w:trPr>
          <w:trHeight w:val="410"/>
        </w:trPr>
        <w:tc>
          <w:tcPr>
            <w:tcW w:w="1440" w:type="dxa"/>
            <w:tcBorders>
              <w:top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3454"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1171"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2218"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3062"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1440"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1708" w:type="dxa"/>
            <w:tcBorders>
              <w:top w:val="single" w:sz="6" w:space="0" w:color="000000"/>
              <w:left w:val="single" w:sz="6" w:space="0" w:color="000000"/>
              <w:bottom w:val="single" w:sz="6" w:space="0" w:color="000000"/>
            </w:tcBorders>
          </w:tcPr>
          <w:p w:rsidR="00DD2D1B" w:rsidRDefault="00DD2D1B">
            <w:pPr>
              <w:pStyle w:val="TableParagraph"/>
              <w:rPr>
                <w:rFonts w:ascii="Times New Roman"/>
                <w:sz w:val="24"/>
              </w:rPr>
            </w:pPr>
          </w:p>
        </w:tc>
      </w:tr>
      <w:tr w:rsidR="00DD2D1B">
        <w:trPr>
          <w:trHeight w:val="414"/>
        </w:trPr>
        <w:tc>
          <w:tcPr>
            <w:tcW w:w="1440" w:type="dxa"/>
            <w:tcBorders>
              <w:top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3454"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1171"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2218"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3062"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1440"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1708" w:type="dxa"/>
            <w:tcBorders>
              <w:top w:val="single" w:sz="6" w:space="0" w:color="000000"/>
              <w:left w:val="single" w:sz="6" w:space="0" w:color="000000"/>
              <w:bottom w:val="single" w:sz="6" w:space="0" w:color="000000"/>
            </w:tcBorders>
          </w:tcPr>
          <w:p w:rsidR="00DD2D1B" w:rsidRDefault="00DD2D1B">
            <w:pPr>
              <w:pStyle w:val="TableParagraph"/>
              <w:rPr>
                <w:rFonts w:ascii="Times New Roman"/>
                <w:sz w:val="24"/>
              </w:rPr>
            </w:pPr>
          </w:p>
        </w:tc>
      </w:tr>
      <w:tr w:rsidR="00DD2D1B">
        <w:trPr>
          <w:trHeight w:val="409"/>
        </w:trPr>
        <w:tc>
          <w:tcPr>
            <w:tcW w:w="1440" w:type="dxa"/>
            <w:tcBorders>
              <w:top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3454"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1171"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2218"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3062"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1440" w:type="dxa"/>
            <w:tcBorders>
              <w:top w:val="single" w:sz="6" w:space="0" w:color="000000"/>
              <w:left w:val="single" w:sz="6" w:space="0" w:color="000000"/>
              <w:bottom w:val="single" w:sz="6" w:space="0" w:color="000000"/>
              <w:right w:val="single" w:sz="6" w:space="0" w:color="000000"/>
            </w:tcBorders>
          </w:tcPr>
          <w:p w:rsidR="00DD2D1B" w:rsidRDefault="00DD2D1B">
            <w:pPr>
              <w:pStyle w:val="TableParagraph"/>
              <w:rPr>
                <w:rFonts w:ascii="Times New Roman"/>
                <w:sz w:val="24"/>
              </w:rPr>
            </w:pPr>
          </w:p>
        </w:tc>
        <w:tc>
          <w:tcPr>
            <w:tcW w:w="1708" w:type="dxa"/>
            <w:tcBorders>
              <w:top w:val="single" w:sz="6" w:space="0" w:color="000000"/>
              <w:left w:val="single" w:sz="6" w:space="0" w:color="000000"/>
              <w:bottom w:val="single" w:sz="6" w:space="0" w:color="000000"/>
            </w:tcBorders>
          </w:tcPr>
          <w:p w:rsidR="00DD2D1B" w:rsidRDefault="00DD2D1B">
            <w:pPr>
              <w:pStyle w:val="TableParagraph"/>
              <w:rPr>
                <w:rFonts w:ascii="Times New Roman"/>
                <w:sz w:val="24"/>
              </w:rPr>
            </w:pPr>
          </w:p>
        </w:tc>
      </w:tr>
      <w:tr w:rsidR="00DD2D1B">
        <w:trPr>
          <w:trHeight w:val="411"/>
        </w:trPr>
        <w:tc>
          <w:tcPr>
            <w:tcW w:w="1440" w:type="dxa"/>
            <w:tcBorders>
              <w:top w:val="single" w:sz="6" w:space="0" w:color="000000"/>
              <w:right w:val="single" w:sz="6" w:space="0" w:color="000000"/>
            </w:tcBorders>
          </w:tcPr>
          <w:p w:rsidR="00DD2D1B" w:rsidRDefault="00DD2D1B">
            <w:pPr>
              <w:pStyle w:val="TableParagraph"/>
              <w:rPr>
                <w:rFonts w:ascii="Times New Roman"/>
                <w:sz w:val="24"/>
              </w:rPr>
            </w:pPr>
          </w:p>
        </w:tc>
        <w:tc>
          <w:tcPr>
            <w:tcW w:w="3454" w:type="dxa"/>
            <w:tcBorders>
              <w:top w:val="single" w:sz="6" w:space="0" w:color="000000"/>
              <w:left w:val="single" w:sz="6" w:space="0" w:color="000000"/>
              <w:right w:val="single" w:sz="6" w:space="0" w:color="000000"/>
            </w:tcBorders>
          </w:tcPr>
          <w:p w:rsidR="00DD2D1B" w:rsidRDefault="00DD2D1B">
            <w:pPr>
              <w:pStyle w:val="TableParagraph"/>
              <w:rPr>
                <w:rFonts w:ascii="Times New Roman"/>
                <w:sz w:val="24"/>
              </w:rPr>
            </w:pPr>
          </w:p>
        </w:tc>
        <w:tc>
          <w:tcPr>
            <w:tcW w:w="1171" w:type="dxa"/>
            <w:tcBorders>
              <w:top w:val="single" w:sz="6" w:space="0" w:color="000000"/>
              <w:left w:val="single" w:sz="6" w:space="0" w:color="000000"/>
              <w:right w:val="single" w:sz="6" w:space="0" w:color="000000"/>
            </w:tcBorders>
          </w:tcPr>
          <w:p w:rsidR="00DD2D1B" w:rsidRDefault="00DD2D1B">
            <w:pPr>
              <w:pStyle w:val="TableParagraph"/>
              <w:rPr>
                <w:rFonts w:ascii="Times New Roman"/>
                <w:sz w:val="24"/>
              </w:rPr>
            </w:pPr>
          </w:p>
        </w:tc>
        <w:tc>
          <w:tcPr>
            <w:tcW w:w="2218" w:type="dxa"/>
            <w:tcBorders>
              <w:top w:val="single" w:sz="6" w:space="0" w:color="000000"/>
              <w:left w:val="single" w:sz="6" w:space="0" w:color="000000"/>
              <w:right w:val="single" w:sz="6" w:space="0" w:color="000000"/>
            </w:tcBorders>
          </w:tcPr>
          <w:p w:rsidR="00DD2D1B" w:rsidRDefault="00DD2D1B">
            <w:pPr>
              <w:pStyle w:val="TableParagraph"/>
              <w:rPr>
                <w:rFonts w:ascii="Times New Roman"/>
                <w:sz w:val="24"/>
              </w:rPr>
            </w:pPr>
          </w:p>
        </w:tc>
        <w:tc>
          <w:tcPr>
            <w:tcW w:w="3062" w:type="dxa"/>
            <w:tcBorders>
              <w:top w:val="single" w:sz="6" w:space="0" w:color="000000"/>
              <w:left w:val="single" w:sz="6" w:space="0" w:color="000000"/>
              <w:right w:val="single" w:sz="6" w:space="0" w:color="000000"/>
            </w:tcBorders>
          </w:tcPr>
          <w:p w:rsidR="00DD2D1B" w:rsidRDefault="00DD2D1B">
            <w:pPr>
              <w:pStyle w:val="TableParagraph"/>
              <w:rPr>
                <w:rFonts w:ascii="Times New Roman"/>
                <w:sz w:val="24"/>
              </w:rPr>
            </w:pPr>
          </w:p>
        </w:tc>
        <w:tc>
          <w:tcPr>
            <w:tcW w:w="1440" w:type="dxa"/>
            <w:tcBorders>
              <w:top w:val="single" w:sz="6" w:space="0" w:color="000000"/>
              <w:left w:val="single" w:sz="6" w:space="0" w:color="000000"/>
              <w:right w:val="single" w:sz="6" w:space="0" w:color="000000"/>
            </w:tcBorders>
          </w:tcPr>
          <w:p w:rsidR="00DD2D1B" w:rsidRDefault="00DD2D1B">
            <w:pPr>
              <w:pStyle w:val="TableParagraph"/>
              <w:rPr>
                <w:rFonts w:ascii="Times New Roman"/>
                <w:sz w:val="24"/>
              </w:rPr>
            </w:pPr>
          </w:p>
        </w:tc>
        <w:tc>
          <w:tcPr>
            <w:tcW w:w="1708" w:type="dxa"/>
            <w:tcBorders>
              <w:top w:val="single" w:sz="6" w:space="0" w:color="000000"/>
              <w:left w:val="single" w:sz="6" w:space="0" w:color="000000"/>
            </w:tcBorders>
          </w:tcPr>
          <w:p w:rsidR="00DD2D1B" w:rsidRDefault="00DD2D1B">
            <w:pPr>
              <w:pStyle w:val="TableParagraph"/>
              <w:rPr>
                <w:rFonts w:ascii="Times New Roman"/>
                <w:sz w:val="24"/>
              </w:rPr>
            </w:pPr>
          </w:p>
        </w:tc>
      </w:tr>
      <w:tr w:rsidR="00DD2D1B">
        <w:trPr>
          <w:trHeight w:val="492"/>
        </w:trPr>
        <w:tc>
          <w:tcPr>
            <w:tcW w:w="8283" w:type="dxa"/>
            <w:gridSpan w:val="4"/>
            <w:tcBorders>
              <w:left w:val="nil"/>
              <w:bottom w:val="nil"/>
            </w:tcBorders>
          </w:tcPr>
          <w:p w:rsidR="00DD2D1B" w:rsidRDefault="00DD2D1B">
            <w:pPr>
              <w:pStyle w:val="TableParagraph"/>
              <w:rPr>
                <w:rFonts w:ascii="Times New Roman"/>
                <w:sz w:val="24"/>
              </w:rPr>
            </w:pPr>
          </w:p>
        </w:tc>
        <w:tc>
          <w:tcPr>
            <w:tcW w:w="4502" w:type="dxa"/>
            <w:gridSpan w:val="2"/>
          </w:tcPr>
          <w:p w:rsidR="00DD2D1B" w:rsidRDefault="008272FF">
            <w:pPr>
              <w:pStyle w:val="TableParagraph"/>
              <w:spacing w:before="11"/>
              <w:ind w:left="59"/>
              <w:rPr>
                <w:sz w:val="24"/>
              </w:rPr>
            </w:pPr>
            <w:r>
              <w:rPr>
                <w:sz w:val="24"/>
              </w:rPr>
              <w:t>Total</w:t>
            </w:r>
            <w:r>
              <w:rPr>
                <w:spacing w:val="-2"/>
                <w:sz w:val="24"/>
              </w:rPr>
              <w:t xml:space="preserve"> </w:t>
            </w:r>
            <w:r>
              <w:rPr>
                <w:sz w:val="24"/>
              </w:rPr>
              <w:t>Tender</w:t>
            </w:r>
            <w:r>
              <w:rPr>
                <w:spacing w:val="-3"/>
                <w:sz w:val="24"/>
              </w:rPr>
              <w:t xml:space="preserve"> </w:t>
            </w:r>
            <w:r>
              <w:rPr>
                <w:spacing w:val="-4"/>
                <w:sz w:val="24"/>
              </w:rPr>
              <w:t>Price</w:t>
            </w:r>
          </w:p>
        </w:tc>
        <w:tc>
          <w:tcPr>
            <w:tcW w:w="1708" w:type="dxa"/>
          </w:tcPr>
          <w:p w:rsidR="00DD2D1B" w:rsidRDefault="00DD2D1B">
            <w:pPr>
              <w:pStyle w:val="TableParagraph"/>
              <w:rPr>
                <w:rFonts w:ascii="Times New Roman"/>
                <w:sz w:val="24"/>
              </w:rPr>
            </w:pPr>
          </w:p>
        </w:tc>
      </w:tr>
    </w:tbl>
    <w:p w:rsidR="00DD2D1B" w:rsidRDefault="00DD2D1B">
      <w:pPr>
        <w:rPr>
          <w:rFonts w:ascii="Times New Roman"/>
          <w:sz w:val="24"/>
        </w:rPr>
        <w:sectPr w:rsidR="00DD2D1B">
          <w:footerReference w:type="even" r:id="rId77"/>
          <w:pgSz w:w="16840" w:h="11910" w:orient="landscape"/>
          <w:pgMar w:top="0" w:right="600" w:bottom="0" w:left="600" w:header="0" w:footer="0" w:gutter="0"/>
          <w:cols w:space="720"/>
        </w:sectPr>
      </w:pPr>
    </w:p>
    <w:p w:rsidR="00DD2D1B" w:rsidRDefault="008272FF">
      <w:pPr>
        <w:spacing w:before="204"/>
        <w:ind w:left="1091"/>
        <w:rPr>
          <w:sz w:val="24"/>
        </w:rPr>
      </w:pPr>
      <w:r>
        <w:rPr>
          <w:w w:val="90"/>
          <w:sz w:val="24"/>
        </w:rPr>
        <w:lastRenderedPageBreak/>
        <w:t>Name</w:t>
      </w:r>
      <w:r>
        <w:rPr>
          <w:spacing w:val="11"/>
          <w:sz w:val="24"/>
        </w:rPr>
        <w:t xml:space="preserve"> </w:t>
      </w:r>
      <w:r>
        <w:rPr>
          <w:w w:val="90"/>
          <w:sz w:val="24"/>
        </w:rPr>
        <w:t>of</w:t>
      </w:r>
      <w:r>
        <w:rPr>
          <w:spacing w:val="14"/>
          <w:sz w:val="24"/>
        </w:rPr>
        <w:t xml:space="preserve"> </w:t>
      </w:r>
      <w:r>
        <w:rPr>
          <w:w w:val="90"/>
          <w:sz w:val="24"/>
        </w:rPr>
        <w:t>tenderer</w:t>
      </w:r>
      <w:r>
        <w:rPr>
          <w:spacing w:val="11"/>
          <w:sz w:val="24"/>
        </w:rPr>
        <w:t xml:space="preserve"> </w:t>
      </w:r>
      <w:r>
        <w:rPr>
          <w:w w:val="90"/>
          <w:sz w:val="24"/>
        </w:rPr>
        <w:t>[</w:t>
      </w:r>
      <w:r>
        <w:rPr>
          <w:rFonts w:ascii="Trebuchet MS"/>
          <w:i/>
          <w:w w:val="90"/>
          <w:sz w:val="25"/>
        </w:rPr>
        <w:t>insert</w:t>
      </w:r>
      <w:r>
        <w:rPr>
          <w:rFonts w:ascii="Trebuchet MS"/>
          <w:i/>
          <w:spacing w:val="13"/>
          <w:sz w:val="25"/>
        </w:rPr>
        <w:t xml:space="preserve"> </w:t>
      </w:r>
      <w:r>
        <w:rPr>
          <w:rFonts w:ascii="Trebuchet MS"/>
          <w:i/>
          <w:w w:val="90"/>
          <w:sz w:val="25"/>
        </w:rPr>
        <w:t>complete</w:t>
      </w:r>
      <w:r>
        <w:rPr>
          <w:rFonts w:ascii="Trebuchet MS"/>
          <w:i/>
          <w:spacing w:val="14"/>
          <w:sz w:val="25"/>
        </w:rPr>
        <w:t xml:space="preserve"> </w:t>
      </w:r>
      <w:r>
        <w:rPr>
          <w:rFonts w:ascii="Trebuchet MS"/>
          <w:i/>
          <w:w w:val="90"/>
          <w:sz w:val="25"/>
        </w:rPr>
        <w:t>name</w:t>
      </w:r>
      <w:r>
        <w:rPr>
          <w:rFonts w:ascii="Trebuchet MS"/>
          <w:i/>
          <w:spacing w:val="12"/>
          <w:sz w:val="25"/>
        </w:rPr>
        <w:t xml:space="preserve"> </w:t>
      </w:r>
      <w:r>
        <w:rPr>
          <w:rFonts w:ascii="Trebuchet MS"/>
          <w:i/>
          <w:w w:val="90"/>
          <w:sz w:val="25"/>
        </w:rPr>
        <w:t>of</w:t>
      </w:r>
      <w:r>
        <w:rPr>
          <w:rFonts w:ascii="Trebuchet MS"/>
          <w:i/>
          <w:spacing w:val="11"/>
          <w:sz w:val="25"/>
        </w:rPr>
        <w:t xml:space="preserve"> </w:t>
      </w:r>
      <w:r>
        <w:rPr>
          <w:rFonts w:ascii="Trebuchet MS"/>
          <w:i/>
          <w:w w:val="90"/>
          <w:sz w:val="25"/>
        </w:rPr>
        <w:t>tenderer</w:t>
      </w:r>
      <w:r>
        <w:rPr>
          <w:w w:val="90"/>
          <w:sz w:val="24"/>
        </w:rPr>
        <w:t>]</w:t>
      </w:r>
      <w:r>
        <w:rPr>
          <w:spacing w:val="12"/>
          <w:sz w:val="24"/>
        </w:rPr>
        <w:t xml:space="preserve"> </w:t>
      </w:r>
      <w:r>
        <w:rPr>
          <w:w w:val="90"/>
          <w:sz w:val="24"/>
        </w:rPr>
        <w:t>Signature</w:t>
      </w:r>
      <w:r>
        <w:rPr>
          <w:spacing w:val="11"/>
          <w:sz w:val="24"/>
        </w:rPr>
        <w:t xml:space="preserve"> </w:t>
      </w:r>
      <w:r>
        <w:rPr>
          <w:w w:val="90"/>
          <w:sz w:val="24"/>
        </w:rPr>
        <w:t>of</w:t>
      </w:r>
      <w:r>
        <w:rPr>
          <w:spacing w:val="12"/>
          <w:sz w:val="24"/>
        </w:rPr>
        <w:t xml:space="preserve"> </w:t>
      </w:r>
      <w:r>
        <w:rPr>
          <w:w w:val="90"/>
          <w:sz w:val="24"/>
        </w:rPr>
        <w:t>tenderer</w:t>
      </w:r>
      <w:r>
        <w:rPr>
          <w:spacing w:val="14"/>
          <w:sz w:val="24"/>
        </w:rPr>
        <w:t xml:space="preserve"> </w:t>
      </w:r>
      <w:r>
        <w:rPr>
          <w:w w:val="90"/>
          <w:sz w:val="24"/>
        </w:rPr>
        <w:t>[</w:t>
      </w:r>
      <w:r>
        <w:rPr>
          <w:rFonts w:ascii="Trebuchet MS"/>
          <w:i/>
          <w:w w:val="90"/>
          <w:sz w:val="25"/>
        </w:rPr>
        <w:t>signature</w:t>
      </w:r>
      <w:r>
        <w:rPr>
          <w:rFonts w:ascii="Trebuchet MS"/>
          <w:i/>
          <w:spacing w:val="10"/>
          <w:sz w:val="25"/>
        </w:rPr>
        <w:t xml:space="preserve"> </w:t>
      </w:r>
      <w:r>
        <w:rPr>
          <w:rFonts w:ascii="Trebuchet MS"/>
          <w:i/>
          <w:w w:val="90"/>
          <w:sz w:val="25"/>
        </w:rPr>
        <w:t>of</w:t>
      </w:r>
      <w:r>
        <w:rPr>
          <w:rFonts w:ascii="Trebuchet MS"/>
          <w:i/>
          <w:spacing w:val="12"/>
          <w:sz w:val="25"/>
        </w:rPr>
        <w:t xml:space="preserve"> </w:t>
      </w:r>
      <w:r>
        <w:rPr>
          <w:rFonts w:ascii="Trebuchet MS"/>
          <w:i/>
          <w:w w:val="90"/>
          <w:sz w:val="25"/>
        </w:rPr>
        <w:t>person</w:t>
      </w:r>
      <w:r>
        <w:rPr>
          <w:rFonts w:ascii="Trebuchet MS"/>
          <w:i/>
          <w:spacing w:val="12"/>
          <w:sz w:val="25"/>
        </w:rPr>
        <w:t xml:space="preserve"> </w:t>
      </w:r>
      <w:r>
        <w:rPr>
          <w:rFonts w:ascii="Trebuchet MS"/>
          <w:i/>
          <w:w w:val="90"/>
          <w:sz w:val="25"/>
        </w:rPr>
        <w:t>signing</w:t>
      </w:r>
      <w:r>
        <w:rPr>
          <w:rFonts w:ascii="Trebuchet MS"/>
          <w:i/>
          <w:spacing w:val="13"/>
          <w:sz w:val="25"/>
        </w:rPr>
        <w:t xml:space="preserve"> </w:t>
      </w:r>
      <w:r>
        <w:rPr>
          <w:rFonts w:ascii="Trebuchet MS"/>
          <w:i/>
          <w:w w:val="90"/>
          <w:sz w:val="25"/>
        </w:rPr>
        <w:t>the</w:t>
      </w:r>
      <w:r>
        <w:rPr>
          <w:rFonts w:ascii="Trebuchet MS"/>
          <w:i/>
          <w:spacing w:val="11"/>
          <w:sz w:val="25"/>
        </w:rPr>
        <w:t xml:space="preserve"> </w:t>
      </w:r>
      <w:r>
        <w:rPr>
          <w:rFonts w:ascii="Trebuchet MS"/>
          <w:i/>
          <w:w w:val="90"/>
          <w:sz w:val="25"/>
        </w:rPr>
        <w:t>Tender</w:t>
      </w:r>
      <w:r>
        <w:rPr>
          <w:w w:val="90"/>
          <w:sz w:val="24"/>
        </w:rPr>
        <w:t>]</w:t>
      </w:r>
      <w:r>
        <w:rPr>
          <w:spacing w:val="11"/>
          <w:sz w:val="24"/>
        </w:rPr>
        <w:t xml:space="preserve"> </w:t>
      </w:r>
      <w:r>
        <w:rPr>
          <w:w w:val="90"/>
          <w:sz w:val="24"/>
        </w:rPr>
        <w:t>Date</w:t>
      </w:r>
      <w:r>
        <w:rPr>
          <w:spacing w:val="14"/>
          <w:sz w:val="24"/>
        </w:rPr>
        <w:t xml:space="preserve"> </w:t>
      </w:r>
      <w:r>
        <w:rPr>
          <w:w w:val="90"/>
          <w:sz w:val="24"/>
        </w:rPr>
        <w:t>[</w:t>
      </w:r>
      <w:r>
        <w:rPr>
          <w:rFonts w:ascii="Trebuchet MS"/>
          <w:i/>
          <w:w w:val="90"/>
          <w:sz w:val="25"/>
        </w:rPr>
        <w:t>insert</w:t>
      </w:r>
      <w:r>
        <w:rPr>
          <w:rFonts w:ascii="Trebuchet MS"/>
          <w:i/>
          <w:spacing w:val="13"/>
          <w:sz w:val="25"/>
        </w:rPr>
        <w:t xml:space="preserve"> </w:t>
      </w:r>
      <w:r>
        <w:rPr>
          <w:rFonts w:ascii="Trebuchet MS"/>
          <w:i/>
          <w:spacing w:val="-2"/>
          <w:w w:val="90"/>
          <w:sz w:val="25"/>
        </w:rPr>
        <w:t>date</w:t>
      </w:r>
      <w:r>
        <w:rPr>
          <w:spacing w:val="-2"/>
          <w:w w:val="90"/>
          <w:sz w:val="24"/>
        </w:rPr>
        <w:t>]</w:t>
      </w:r>
    </w:p>
    <w:p w:rsidR="00DD2D1B" w:rsidRDefault="00DD2D1B">
      <w:pPr>
        <w:rPr>
          <w:sz w:val="24"/>
        </w:rPr>
        <w:sectPr w:rsidR="00DD2D1B">
          <w:footerReference w:type="default" r:id="rId78"/>
          <w:pgSz w:w="16840" w:h="11910" w:orient="landscape"/>
          <w:pgMar w:top="1340" w:right="600" w:bottom="280" w:left="600" w:header="0" w:footer="0" w:gutter="0"/>
          <w:cols w:space="720"/>
        </w:sectPr>
      </w:pPr>
    </w:p>
    <w:p w:rsidR="00DD2D1B" w:rsidRDefault="008272FF">
      <w:pPr>
        <w:pStyle w:val="BodyText"/>
      </w:pPr>
      <w:r>
        <w:rPr>
          <w:noProof/>
        </w:rPr>
        <w:lastRenderedPageBreak/>
        <mc:AlternateContent>
          <mc:Choice Requires="wpg">
            <w:drawing>
              <wp:anchor distT="0" distB="0" distL="0" distR="0" simplePos="0" relativeHeight="251581952" behindDoc="0" locked="0" layoutInCell="1" allowOverlap="1">
                <wp:simplePos x="0" y="0"/>
                <wp:positionH relativeFrom="page">
                  <wp:posOffset>0</wp:posOffset>
                </wp:positionH>
                <wp:positionV relativeFrom="page">
                  <wp:posOffset>0</wp:posOffset>
                </wp:positionV>
                <wp:extent cx="457200" cy="7560945"/>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7560945"/>
                          <a:chOff x="0" y="0"/>
                          <a:chExt cx="457200" cy="7560945"/>
                        </a:xfrm>
                      </wpg:grpSpPr>
                      <wps:wsp>
                        <wps:cNvPr id="160" name="Graphic 160"/>
                        <wps:cNvSpPr/>
                        <wps:spPr>
                          <a:xfrm>
                            <a:off x="0" y="0"/>
                            <a:ext cx="451484" cy="1021080"/>
                          </a:xfrm>
                          <a:custGeom>
                            <a:avLst/>
                            <a:gdLst/>
                            <a:ahLst/>
                            <a:cxnLst/>
                            <a:rect l="l" t="t" r="r" b="b"/>
                            <a:pathLst>
                              <a:path w="451484" h="1021080">
                                <a:moveTo>
                                  <a:pt x="451104" y="0"/>
                                </a:moveTo>
                                <a:lnTo>
                                  <a:pt x="0" y="0"/>
                                </a:lnTo>
                                <a:lnTo>
                                  <a:pt x="0" y="795654"/>
                                </a:lnTo>
                                <a:lnTo>
                                  <a:pt x="451104" y="1021079"/>
                                </a:lnTo>
                                <a:lnTo>
                                  <a:pt x="451104" y="0"/>
                                </a:lnTo>
                                <a:close/>
                              </a:path>
                            </a:pathLst>
                          </a:custGeom>
                          <a:solidFill>
                            <a:srgbClr val="CCE7D2"/>
                          </a:solidFill>
                        </wps:spPr>
                        <wps:bodyPr wrap="square" lIns="0" tIns="0" rIns="0" bIns="0" rtlCol="0">
                          <a:prstTxWarp prst="textNoShape">
                            <a:avLst/>
                          </a:prstTxWarp>
                          <a:noAutofit/>
                        </wps:bodyPr>
                      </wps:wsp>
                      <wps:wsp>
                        <wps:cNvPr id="161" name="Graphic 161"/>
                        <wps:cNvSpPr/>
                        <wps:spPr>
                          <a:xfrm>
                            <a:off x="451104" y="0"/>
                            <a:ext cx="1270" cy="7560945"/>
                          </a:xfrm>
                          <a:custGeom>
                            <a:avLst/>
                            <a:gdLst/>
                            <a:ahLst/>
                            <a:cxnLst/>
                            <a:rect l="l" t="t" r="r" b="b"/>
                            <a:pathLst>
                              <a:path h="7560945">
                                <a:moveTo>
                                  <a:pt x="0" y="0"/>
                                </a:moveTo>
                                <a:lnTo>
                                  <a:pt x="0" y="7560563"/>
                                </a:lnTo>
                              </a:path>
                            </a:pathLst>
                          </a:custGeom>
                          <a:ln w="12192">
                            <a:solidFill>
                              <a:srgbClr val="CCE7D2"/>
                            </a:solidFill>
                            <a:prstDash val="solid"/>
                          </a:ln>
                        </wps:spPr>
                        <wps:bodyPr wrap="square" lIns="0" tIns="0" rIns="0" bIns="0" rtlCol="0">
                          <a:prstTxWarp prst="textNoShape">
                            <a:avLst/>
                          </a:prstTxWarp>
                          <a:noAutofit/>
                        </wps:bodyPr>
                      </wps:wsp>
                      <pic:pic xmlns:pic="http://schemas.openxmlformats.org/drawingml/2006/picture">
                        <pic:nvPicPr>
                          <pic:cNvPr id="162" name="Image 162"/>
                          <pic:cNvPicPr/>
                        </pic:nvPicPr>
                        <pic:blipFill>
                          <a:blip r:embed="rId79" cstate="print"/>
                          <a:stretch>
                            <a:fillRect/>
                          </a:stretch>
                        </pic:blipFill>
                        <pic:spPr>
                          <a:xfrm>
                            <a:off x="222072" y="531241"/>
                            <a:ext cx="102438" cy="150368"/>
                          </a:xfrm>
                          <a:prstGeom prst="rect">
                            <a:avLst/>
                          </a:prstGeom>
                        </pic:spPr>
                      </pic:pic>
                    </wpg:wgp>
                  </a:graphicData>
                </a:graphic>
              </wp:anchor>
            </w:drawing>
          </mc:Choice>
          <mc:Fallback>
            <w:pict>
              <v:group w14:anchorId="41F0D307" id="Group 159" o:spid="_x0000_s1026" style="position:absolute;margin-left:0;margin-top:0;width:36pt;height:595.35pt;z-index:251581952;mso-wrap-distance-left:0;mso-wrap-distance-right:0;mso-position-horizontal-relative:page;mso-position-vertical-relative:page" coordsize="4572,75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">
                <v:shape id="Graphic 160" o:spid="_x0000_s1027" style="position:absolute;width:4514;height:10210;visibility:visible;mso-wrap-style:square;v-text-anchor:top" coordsize="451484,10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" path="m451104,l,,,795654r451104,225425l451104,xe" fillcolor="#cce7d2" stroked="f">
                  <v:path arrowok="t"/>
                </v:shape>
                <v:shape id="Graphic 161" o:spid="_x0000_s1028" style="position:absolute;left:4511;width:12;height:75609;visibility:visible;mso-wrap-style:square;v-text-anchor:top" coordsize="1270,756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" path="m,l,7560563e" filled="f" strokecolor="#cce7d2" strokeweight=".96pt">
                  <v:path arrowok="t"/>
                </v:shape>
                <v:shape id="Image 162" o:spid="_x0000_s1029" type="#_x0000_t75" style="position:absolute;left:2220;top:5312;width:1025;height:1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">
                  <v:imagedata r:id="rId80" o:title=""/>
                </v:shape>
                <w10:wrap anchorx="page" anchory="page"/>
              </v:group>
            </w:pict>
          </mc:Fallback>
        </mc:AlternateContent>
      </w: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spacing w:before="185"/>
      </w:pPr>
    </w:p>
    <w:p w:rsidR="00DD2D1B" w:rsidRDefault="008272FF">
      <w:pPr>
        <w:ind w:left="564"/>
        <w:rPr>
          <w:rFonts w:ascii="Trebuchet MS" w:hAnsi="Trebuchet MS"/>
          <w:b/>
          <w:sz w:val="24"/>
        </w:rPr>
      </w:pPr>
      <w:r>
        <w:rPr>
          <w:rFonts w:ascii="Trebuchet MS" w:hAnsi="Trebuchet MS"/>
          <w:b/>
          <w:color w:val="221F1F"/>
          <w:sz w:val="24"/>
        </w:rPr>
        <w:t>FORM</w:t>
      </w:r>
      <w:r>
        <w:rPr>
          <w:rFonts w:ascii="Trebuchet MS" w:hAnsi="Trebuchet MS"/>
          <w:b/>
          <w:color w:val="221F1F"/>
          <w:spacing w:val="-2"/>
          <w:sz w:val="24"/>
        </w:rPr>
        <w:t xml:space="preserve"> </w:t>
      </w:r>
      <w:r>
        <w:rPr>
          <w:rFonts w:ascii="Trebuchet MS" w:hAnsi="Trebuchet MS"/>
          <w:b/>
          <w:color w:val="221F1F"/>
          <w:sz w:val="24"/>
        </w:rPr>
        <w:t>OF</w:t>
      </w:r>
      <w:r>
        <w:rPr>
          <w:rFonts w:ascii="Trebuchet MS" w:hAnsi="Trebuchet MS"/>
          <w:b/>
          <w:color w:val="221F1F"/>
          <w:spacing w:val="-3"/>
          <w:sz w:val="24"/>
        </w:rPr>
        <w:t xml:space="preserve"> </w:t>
      </w:r>
      <w:r>
        <w:rPr>
          <w:rFonts w:ascii="Trebuchet MS" w:hAnsi="Trebuchet MS"/>
          <w:b/>
          <w:color w:val="221F1F"/>
          <w:sz w:val="24"/>
        </w:rPr>
        <w:t>TENDER</w:t>
      </w:r>
      <w:r>
        <w:rPr>
          <w:rFonts w:ascii="Trebuchet MS" w:hAnsi="Trebuchet MS"/>
          <w:b/>
          <w:color w:val="221F1F"/>
          <w:spacing w:val="-1"/>
          <w:sz w:val="24"/>
        </w:rPr>
        <w:t xml:space="preserve"> </w:t>
      </w:r>
      <w:r>
        <w:rPr>
          <w:rFonts w:ascii="Trebuchet MS" w:hAnsi="Trebuchet MS"/>
          <w:b/>
          <w:color w:val="221F1F"/>
          <w:sz w:val="24"/>
        </w:rPr>
        <w:t>SECURITY-[Option</w:t>
      </w:r>
      <w:r>
        <w:rPr>
          <w:rFonts w:ascii="Trebuchet MS" w:hAnsi="Trebuchet MS"/>
          <w:b/>
          <w:color w:val="221F1F"/>
          <w:spacing w:val="-1"/>
          <w:sz w:val="24"/>
        </w:rPr>
        <w:t xml:space="preserve"> </w:t>
      </w:r>
      <w:r>
        <w:rPr>
          <w:rFonts w:ascii="Trebuchet MS" w:hAnsi="Trebuchet MS"/>
          <w:b/>
          <w:color w:val="221F1F"/>
          <w:sz w:val="24"/>
        </w:rPr>
        <w:t>1–Demand Bank</w:t>
      </w:r>
      <w:r>
        <w:rPr>
          <w:rFonts w:ascii="Trebuchet MS" w:hAnsi="Trebuchet MS"/>
          <w:b/>
          <w:color w:val="221F1F"/>
          <w:spacing w:val="-1"/>
          <w:sz w:val="24"/>
        </w:rPr>
        <w:t xml:space="preserve"> </w:t>
      </w:r>
      <w:r>
        <w:rPr>
          <w:rFonts w:ascii="Trebuchet MS" w:hAnsi="Trebuchet MS"/>
          <w:b/>
          <w:color w:val="221F1F"/>
          <w:spacing w:val="-2"/>
          <w:sz w:val="24"/>
        </w:rPr>
        <w:t>Guarantee</w:t>
      </w:r>
      <w:r>
        <w:rPr>
          <w:rFonts w:ascii="Trebuchet MS" w:hAnsi="Trebuchet MS"/>
          <w:b/>
          <w:spacing w:val="-2"/>
          <w:sz w:val="24"/>
        </w:rPr>
        <w:t>]</w:t>
      </w:r>
    </w:p>
    <w:p w:rsidR="00DD2D1B" w:rsidRDefault="00DD2D1B">
      <w:pPr>
        <w:pStyle w:val="BodyText"/>
        <w:spacing w:before="76"/>
        <w:rPr>
          <w:rFonts w:ascii="Trebuchet MS"/>
          <w:b/>
        </w:rPr>
      </w:pPr>
    </w:p>
    <w:p w:rsidR="00DD2D1B" w:rsidRDefault="008272FF">
      <w:pPr>
        <w:tabs>
          <w:tab w:val="left" w:pos="7088"/>
        </w:tabs>
        <w:spacing w:before="1" w:line="307" w:lineRule="auto"/>
        <w:ind w:left="350" w:right="3858"/>
        <w:rPr>
          <w:rFonts w:ascii="Trebuchet MS"/>
          <w:b/>
          <w:sz w:val="24"/>
        </w:rPr>
      </w:pPr>
      <w:r>
        <w:rPr>
          <w:rFonts w:ascii="Trebuchet MS"/>
          <w:b/>
          <w:color w:val="221F1F"/>
          <w:spacing w:val="-2"/>
          <w:sz w:val="24"/>
        </w:rPr>
        <w:t>Beneficiary:</w:t>
      </w:r>
      <w:r>
        <w:rPr>
          <w:rFonts w:ascii="Trebuchet MS"/>
          <w:b/>
          <w:color w:val="221F1F"/>
          <w:sz w:val="24"/>
          <w:u w:val="single" w:color="211E1F"/>
        </w:rPr>
        <w:tab/>
      </w:r>
      <w:r>
        <w:rPr>
          <w:rFonts w:ascii="Trebuchet MS"/>
          <w:b/>
          <w:color w:val="221F1F"/>
          <w:sz w:val="24"/>
        </w:rPr>
        <w:t xml:space="preserve"> Request</w:t>
      </w:r>
      <w:r>
        <w:rPr>
          <w:rFonts w:ascii="Trebuchet MS"/>
          <w:b/>
          <w:color w:val="221F1F"/>
          <w:spacing w:val="-6"/>
          <w:sz w:val="24"/>
        </w:rPr>
        <w:t xml:space="preserve"> </w:t>
      </w:r>
      <w:r>
        <w:rPr>
          <w:rFonts w:ascii="Trebuchet MS"/>
          <w:b/>
          <w:color w:val="221F1F"/>
          <w:sz w:val="24"/>
        </w:rPr>
        <w:t>for</w:t>
      </w:r>
      <w:r>
        <w:rPr>
          <w:rFonts w:ascii="Trebuchet MS"/>
          <w:b/>
          <w:color w:val="221F1F"/>
          <w:spacing w:val="-8"/>
          <w:sz w:val="24"/>
        </w:rPr>
        <w:t xml:space="preserve"> </w:t>
      </w:r>
      <w:r>
        <w:rPr>
          <w:rFonts w:ascii="Trebuchet MS"/>
          <w:b/>
          <w:color w:val="221F1F"/>
          <w:sz w:val="24"/>
        </w:rPr>
        <w:t>Tenders</w:t>
      </w:r>
      <w:r>
        <w:rPr>
          <w:rFonts w:ascii="Trebuchet MS"/>
          <w:b/>
          <w:color w:val="221F1F"/>
          <w:spacing w:val="-7"/>
          <w:sz w:val="24"/>
        </w:rPr>
        <w:t xml:space="preserve"> </w:t>
      </w:r>
      <w:r>
        <w:rPr>
          <w:rFonts w:ascii="Trebuchet MS"/>
          <w:b/>
          <w:color w:val="221F1F"/>
          <w:sz w:val="24"/>
        </w:rPr>
        <w:t>No:</w:t>
      </w:r>
    </w:p>
    <w:p w:rsidR="00DD2D1B" w:rsidRDefault="008272FF">
      <w:pPr>
        <w:pStyle w:val="BodyText"/>
        <w:spacing w:before="11"/>
        <w:rPr>
          <w:rFonts w:ascii="Trebuchet MS"/>
          <w:b/>
          <w:sz w:val="20"/>
        </w:rPr>
      </w:pPr>
      <w:r>
        <w:rPr>
          <w:noProof/>
        </w:rPr>
        <mc:AlternateContent>
          <mc:Choice Requires="wps">
            <w:drawing>
              <wp:anchor distT="0" distB="0" distL="0" distR="0" simplePos="0" relativeHeight="251719168" behindDoc="1" locked="0" layoutInCell="1" allowOverlap="1">
                <wp:simplePos x="0" y="0"/>
                <wp:positionH relativeFrom="page">
                  <wp:posOffset>611123</wp:posOffset>
                </wp:positionH>
                <wp:positionV relativeFrom="paragraph">
                  <wp:posOffset>169882</wp:posOffset>
                </wp:positionV>
                <wp:extent cx="4257040" cy="9525"/>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040" cy="9525"/>
                        </a:xfrm>
                        <a:custGeom>
                          <a:avLst/>
                          <a:gdLst/>
                          <a:ahLst/>
                          <a:cxnLst/>
                          <a:rect l="l" t="t" r="r" b="b"/>
                          <a:pathLst>
                            <a:path w="4257040" h="9525">
                              <a:moveTo>
                                <a:pt x="4256532" y="0"/>
                              </a:moveTo>
                              <a:lnTo>
                                <a:pt x="0" y="0"/>
                              </a:lnTo>
                              <a:lnTo>
                                <a:pt x="0" y="9144"/>
                              </a:lnTo>
                              <a:lnTo>
                                <a:pt x="4256532" y="9144"/>
                              </a:lnTo>
                              <a:lnTo>
                                <a:pt x="4256532"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00B31BBB" id="Graphic 163" o:spid="_x0000_s1026" style="position:absolute;margin-left:48.1pt;margin-top:13.4pt;width:335.2pt;height:.75pt;z-index:-251597312;visibility:visible;mso-wrap-style:square;mso-wrap-distance-left:0;mso-wrap-distance-top:0;mso-wrap-distance-right:0;mso-wrap-distance-bottom:0;mso-position-horizontal:absolute;mso-position-horizontal-relative:page;mso-position-vertical:absolute;mso-position-vertical-relative:text;v-text-anchor:top" coordsize="42570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" path="m4256532,l,,,9144r4256532,l4256532,xe" fillcolor="#211e1f" stroked="f">
                <v:path arrowok="t"/>
                <w10:wrap type="topAndBottom" anchorx="page"/>
              </v:shape>
            </w:pict>
          </mc:Fallback>
        </mc:AlternateContent>
      </w:r>
    </w:p>
    <w:p w:rsidR="00DD2D1B" w:rsidRDefault="008272FF">
      <w:pPr>
        <w:tabs>
          <w:tab w:val="left" w:pos="1807"/>
          <w:tab w:val="left" w:pos="5266"/>
        </w:tabs>
        <w:spacing w:before="70"/>
        <w:ind w:left="350"/>
        <w:rPr>
          <w:rFonts w:ascii="Trebuchet MS"/>
          <w:b/>
          <w:sz w:val="24"/>
        </w:rPr>
      </w:pPr>
      <w:r>
        <w:rPr>
          <w:rFonts w:ascii="Trebuchet MS"/>
          <w:b/>
          <w:color w:val="221F1F"/>
          <w:spacing w:val="-2"/>
          <w:sz w:val="24"/>
        </w:rPr>
        <w:t>Date:</w:t>
      </w:r>
      <w:r>
        <w:rPr>
          <w:rFonts w:ascii="Trebuchet MS"/>
          <w:b/>
          <w:color w:val="221F1F"/>
          <w:sz w:val="24"/>
          <w:u w:val="single" w:color="211E1F"/>
        </w:rPr>
        <w:tab/>
      </w:r>
      <w:r>
        <w:rPr>
          <w:rFonts w:ascii="Trebuchet MS"/>
          <w:b/>
          <w:color w:val="221F1F"/>
          <w:sz w:val="24"/>
        </w:rPr>
        <w:t>TENDER</w:t>
      </w:r>
      <w:r>
        <w:rPr>
          <w:rFonts w:ascii="Trebuchet MS"/>
          <w:b/>
          <w:color w:val="221F1F"/>
          <w:spacing w:val="35"/>
          <w:sz w:val="24"/>
        </w:rPr>
        <w:t xml:space="preserve"> </w:t>
      </w:r>
      <w:r>
        <w:rPr>
          <w:rFonts w:ascii="Trebuchet MS"/>
          <w:b/>
          <w:color w:val="221F1F"/>
          <w:sz w:val="24"/>
        </w:rPr>
        <w:t>GUARANTEE</w:t>
      </w:r>
      <w:r>
        <w:rPr>
          <w:rFonts w:ascii="Trebuchet MS"/>
          <w:b/>
          <w:color w:val="221F1F"/>
          <w:spacing w:val="30"/>
          <w:sz w:val="24"/>
        </w:rPr>
        <w:t xml:space="preserve"> </w:t>
      </w:r>
      <w:r>
        <w:rPr>
          <w:rFonts w:ascii="Trebuchet MS"/>
          <w:b/>
          <w:color w:val="221F1F"/>
          <w:spacing w:val="-4"/>
          <w:sz w:val="24"/>
        </w:rPr>
        <w:t>No.:</w:t>
      </w:r>
      <w:r>
        <w:rPr>
          <w:rFonts w:ascii="Trebuchet MS"/>
          <w:b/>
          <w:color w:val="221F1F"/>
          <w:sz w:val="24"/>
          <w:u w:val="single" w:color="211E1F"/>
        </w:rPr>
        <w:tab/>
      </w:r>
    </w:p>
    <w:p w:rsidR="00DD2D1B" w:rsidRDefault="008272FF">
      <w:pPr>
        <w:tabs>
          <w:tab w:val="left" w:pos="7217"/>
        </w:tabs>
        <w:spacing w:before="81"/>
        <w:ind w:left="350"/>
        <w:rPr>
          <w:rFonts w:ascii="Trebuchet MS"/>
          <w:b/>
          <w:sz w:val="24"/>
        </w:rPr>
      </w:pPr>
      <w:r>
        <w:rPr>
          <w:rFonts w:ascii="Trebuchet MS"/>
          <w:b/>
          <w:color w:val="221F1F"/>
          <w:sz w:val="24"/>
        </w:rPr>
        <w:t xml:space="preserve">Guarantor: </w:t>
      </w:r>
      <w:r>
        <w:rPr>
          <w:rFonts w:ascii="Trebuchet MS"/>
          <w:b/>
          <w:color w:val="221F1F"/>
          <w:sz w:val="24"/>
          <w:u w:val="single" w:color="211E1F"/>
        </w:rPr>
        <w:tab/>
      </w:r>
    </w:p>
    <w:p w:rsidR="00DD2D1B" w:rsidRDefault="00DD2D1B">
      <w:pPr>
        <w:pStyle w:val="BodyText"/>
        <w:spacing w:before="146"/>
        <w:rPr>
          <w:rFonts w:ascii="Trebuchet MS"/>
          <w:b/>
        </w:rPr>
      </w:pPr>
    </w:p>
    <w:p w:rsidR="00DD2D1B" w:rsidRDefault="008272FF">
      <w:pPr>
        <w:pStyle w:val="ListParagraph"/>
        <w:numPr>
          <w:ilvl w:val="0"/>
          <w:numId w:val="55"/>
        </w:numPr>
        <w:tabs>
          <w:tab w:val="left" w:pos="707"/>
          <w:tab w:val="left" w:pos="5201"/>
        </w:tabs>
        <w:ind w:left="707" w:hanging="357"/>
        <w:rPr>
          <w:sz w:val="24"/>
        </w:rPr>
      </w:pPr>
      <w:r>
        <w:rPr>
          <w:color w:val="221F1F"/>
          <w:sz w:val="24"/>
        </w:rPr>
        <w:t>We</w:t>
      </w:r>
      <w:r>
        <w:rPr>
          <w:color w:val="221F1F"/>
          <w:spacing w:val="-8"/>
          <w:sz w:val="24"/>
        </w:rPr>
        <w:t xml:space="preserve"> </w:t>
      </w:r>
      <w:r>
        <w:rPr>
          <w:color w:val="221F1F"/>
          <w:sz w:val="24"/>
        </w:rPr>
        <w:t>have</w:t>
      </w:r>
      <w:r>
        <w:rPr>
          <w:color w:val="221F1F"/>
          <w:spacing w:val="-7"/>
          <w:sz w:val="24"/>
        </w:rPr>
        <w:t xml:space="preserve"> </w:t>
      </w:r>
      <w:r>
        <w:rPr>
          <w:color w:val="221F1F"/>
          <w:sz w:val="24"/>
        </w:rPr>
        <w:t>been</w:t>
      </w:r>
      <w:r>
        <w:rPr>
          <w:color w:val="221F1F"/>
          <w:spacing w:val="-6"/>
          <w:sz w:val="24"/>
        </w:rPr>
        <w:t xml:space="preserve"> </w:t>
      </w:r>
      <w:r>
        <w:rPr>
          <w:color w:val="221F1F"/>
          <w:sz w:val="24"/>
        </w:rPr>
        <w:t>informed</w:t>
      </w:r>
      <w:r>
        <w:rPr>
          <w:color w:val="221F1F"/>
          <w:spacing w:val="-7"/>
          <w:sz w:val="24"/>
        </w:rPr>
        <w:t xml:space="preserve"> </w:t>
      </w:r>
      <w:r>
        <w:rPr>
          <w:color w:val="221F1F"/>
          <w:spacing w:val="-4"/>
          <w:sz w:val="24"/>
        </w:rPr>
        <w:t>that</w:t>
      </w:r>
      <w:r>
        <w:rPr>
          <w:color w:val="221F1F"/>
          <w:sz w:val="24"/>
          <w:u w:val="single" w:color="211E1F"/>
        </w:rPr>
        <w:tab/>
      </w:r>
      <w:r>
        <w:rPr>
          <w:color w:val="221F1F"/>
          <w:spacing w:val="-2"/>
          <w:sz w:val="24"/>
        </w:rPr>
        <w:t>(here</w:t>
      </w:r>
      <w:r>
        <w:rPr>
          <w:color w:val="221F1F"/>
          <w:spacing w:val="-14"/>
          <w:sz w:val="24"/>
        </w:rPr>
        <w:t xml:space="preserve"> </w:t>
      </w:r>
      <w:r>
        <w:rPr>
          <w:color w:val="221F1F"/>
          <w:spacing w:val="-2"/>
          <w:sz w:val="24"/>
        </w:rPr>
        <w:t>in</w:t>
      </w:r>
      <w:r>
        <w:rPr>
          <w:color w:val="221F1F"/>
          <w:spacing w:val="-12"/>
          <w:sz w:val="24"/>
        </w:rPr>
        <w:t xml:space="preserve"> </w:t>
      </w:r>
      <w:r>
        <w:rPr>
          <w:color w:val="221F1F"/>
          <w:spacing w:val="-2"/>
          <w:sz w:val="24"/>
        </w:rPr>
        <w:t>after</w:t>
      </w:r>
      <w:r>
        <w:rPr>
          <w:color w:val="221F1F"/>
          <w:spacing w:val="-12"/>
          <w:sz w:val="24"/>
        </w:rPr>
        <w:t xml:space="preserve"> </w:t>
      </w:r>
      <w:r>
        <w:rPr>
          <w:color w:val="221F1F"/>
          <w:spacing w:val="-2"/>
          <w:sz w:val="24"/>
        </w:rPr>
        <w:t>called</w:t>
      </w:r>
      <w:r>
        <w:rPr>
          <w:color w:val="221F1F"/>
          <w:spacing w:val="-13"/>
          <w:sz w:val="24"/>
        </w:rPr>
        <w:t xml:space="preserve"> </w:t>
      </w:r>
      <w:r>
        <w:rPr>
          <w:color w:val="221F1F"/>
          <w:spacing w:val="-2"/>
          <w:sz w:val="24"/>
        </w:rPr>
        <w:t>"the</w:t>
      </w:r>
      <w:r>
        <w:rPr>
          <w:color w:val="221F1F"/>
          <w:spacing w:val="-13"/>
          <w:sz w:val="24"/>
        </w:rPr>
        <w:t xml:space="preserve"> </w:t>
      </w:r>
      <w:r>
        <w:rPr>
          <w:color w:val="221F1F"/>
          <w:spacing w:val="-2"/>
          <w:sz w:val="24"/>
        </w:rPr>
        <w:t>Applicant")</w:t>
      </w:r>
      <w:r>
        <w:rPr>
          <w:color w:val="221F1F"/>
          <w:spacing w:val="-12"/>
          <w:sz w:val="24"/>
        </w:rPr>
        <w:t xml:space="preserve"> </w:t>
      </w:r>
      <w:r>
        <w:rPr>
          <w:color w:val="221F1F"/>
          <w:spacing w:val="-2"/>
          <w:sz w:val="24"/>
        </w:rPr>
        <w:t>has</w:t>
      </w:r>
      <w:r>
        <w:rPr>
          <w:color w:val="221F1F"/>
          <w:spacing w:val="-13"/>
          <w:sz w:val="24"/>
        </w:rPr>
        <w:t xml:space="preserve"> </w:t>
      </w:r>
      <w:r>
        <w:rPr>
          <w:color w:val="221F1F"/>
          <w:spacing w:val="-2"/>
          <w:sz w:val="24"/>
        </w:rPr>
        <w:t>submitted</w:t>
      </w:r>
    </w:p>
    <w:p w:rsidR="00DD2D1B" w:rsidRDefault="008272FF">
      <w:pPr>
        <w:pStyle w:val="BodyText"/>
        <w:spacing w:before="12" w:line="288" w:lineRule="exact"/>
        <w:ind w:left="708"/>
      </w:pPr>
      <w:r>
        <w:rPr>
          <w:color w:val="221F1F"/>
        </w:rPr>
        <w:t>or</w:t>
      </w:r>
      <w:r>
        <w:rPr>
          <w:color w:val="221F1F"/>
          <w:spacing w:val="-16"/>
        </w:rPr>
        <w:t xml:space="preserve"> </w:t>
      </w:r>
      <w:r>
        <w:rPr>
          <w:color w:val="221F1F"/>
        </w:rPr>
        <w:t>will</w:t>
      </w:r>
      <w:r>
        <w:rPr>
          <w:color w:val="221F1F"/>
          <w:spacing w:val="-16"/>
        </w:rPr>
        <w:t xml:space="preserve"> </w:t>
      </w:r>
      <w:r>
        <w:rPr>
          <w:color w:val="221F1F"/>
        </w:rPr>
        <w:t>submit</w:t>
      </w:r>
      <w:r>
        <w:rPr>
          <w:color w:val="221F1F"/>
          <w:spacing w:val="-16"/>
        </w:rPr>
        <w:t xml:space="preserve"> </w:t>
      </w:r>
      <w:r>
        <w:rPr>
          <w:color w:val="221F1F"/>
        </w:rPr>
        <w:t>to</w:t>
      </w:r>
      <w:r>
        <w:rPr>
          <w:color w:val="221F1F"/>
          <w:spacing w:val="-16"/>
        </w:rPr>
        <w:t xml:space="preserve"> </w:t>
      </w:r>
      <w:r>
        <w:rPr>
          <w:color w:val="221F1F"/>
        </w:rPr>
        <w:t>the</w:t>
      </w:r>
      <w:r>
        <w:rPr>
          <w:color w:val="221F1F"/>
          <w:spacing w:val="-16"/>
        </w:rPr>
        <w:t xml:space="preserve"> </w:t>
      </w:r>
      <w:r>
        <w:rPr>
          <w:color w:val="221F1F"/>
        </w:rPr>
        <w:t>Beneficiary</w:t>
      </w:r>
      <w:r>
        <w:rPr>
          <w:color w:val="221F1F"/>
          <w:spacing w:val="-17"/>
        </w:rPr>
        <w:t xml:space="preserve"> </w:t>
      </w:r>
      <w:r>
        <w:rPr>
          <w:color w:val="221F1F"/>
        </w:rPr>
        <w:t>its</w:t>
      </w:r>
      <w:r>
        <w:rPr>
          <w:color w:val="221F1F"/>
          <w:spacing w:val="-17"/>
        </w:rPr>
        <w:t xml:space="preserve"> </w:t>
      </w:r>
      <w:r>
        <w:rPr>
          <w:color w:val="221F1F"/>
        </w:rPr>
        <w:t>Tender</w:t>
      </w:r>
      <w:r>
        <w:rPr>
          <w:color w:val="221F1F"/>
          <w:spacing w:val="-16"/>
        </w:rPr>
        <w:t xml:space="preserve"> </w:t>
      </w:r>
      <w:r>
        <w:rPr>
          <w:color w:val="221F1F"/>
        </w:rPr>
        <w:t>(here</w:t>
      </w:r>
      <w:r>
        <w:rPr>
          <w:color w:val="221F1F"/>
          <w:spacing w:val="-17"/>
        </w:rPr>
        <w:t xml:space="preserve"> </w:t>
      </w:r>
      <w:r>
        <w:rPr>
          <w:color w:val="221F1F"/>
        </w:rPr>
        <w:t>in</w:t>
      </w:r>
      <w:r>
        <w:rPr>
          <w:color w:val="221F1F"/>
          <w:spacing w:val="-17"/>
        </w:rPr>
        <w:t xml:space="preserve"> </w:t>
      </w:r>
      <w:r>
        <w:rPr>
          <w:color w:val="221F1F"/>
        </w:rPr>
        <w:t>after</w:t>
      </w:r>
      <w:r>
        <w:rPr>
          <w:color w:val="221F1F"/>
          <w:spacing w:val="-16"/>
        </w:rPr>
        <w:t xml:space="preserve"> </w:t>
      </w:r>
      <w:r>
        <w:rPr>
          <w:color w:val="221F1F"/>
        </w:rPr>
        <w:t>called"</w:t>
      </w:r>
      <w:r>
        <w:rPr>
          <w:color w:val="221F1F"/>
          <w:spacing w:val="-16"/>
        </w:rPr>
        <w:t xml:space="preserve"> </w:t>
      </w:r>
      <w:r>
        <w:rPr>
          <w:color w:val="221F1F"/>
        </w:rPr>
        <w:t>the</w:t>
      </w:r>
      <w:r>
        <w:rPr>
          <w:color w:val="221F1F"/>
          <w:spacing w:val="-15"/>
        </w:rPr>
        <w:t xml:space="preserve"> </w:t>
      </w:r>
      <w:r>
        <w:rPr>
          <w:color w:val="221F1F"/>
        </w:rPr>
        <w:t>Tender")</w:t>
      </w:r>
      <w:r>
        <w:rPr>
          <w:color w:val="221F1F"/>
          <w:spacing w:val="-17"/>
        </w:rPr>
        <w:t xml:space="preserve"> </w:t>
      </w:r>
      <w:r>
        <w:rPr>
          <w:color w:val="221F1F"/>
        </w:rPr>
        <w:t>for</w:t>
      </w:r>
      <w:r>
        <w:rPr>
          <w:color w:val="221F1F"/>
          <w:spacing w:val="-16"/>
        </w:rPr>
        <w:t xml:space="preserve"> </w:t>
      </w:r>
      <w:r>
        <w:rPr>
          <w:color w:val="221F1F"/>
        </w:rPr>
        <w:t>the</w:t>
      </w:r>
      <w:r>
        <w:rPr>
          <w:color w:val="221F1F"/>
          <w:spacing w:val="-17"/>
        </w:rPr>
        <w:t xml:space="preserve"> </w:t>
      </w:r>
      <w:r>
        <w:rPr>
          <w:color w:val="221F1F"/>
        </w:rPr>
        <w:t>execution</w:t>
      </w:r>
      <w:r>
        <w:rPr>
          <w:color w:val="221F1F"/>
          <w:spacing w:val="-17"/>
        </w:rPr>
        <w:t xml:space="preserve"> </w:t>
      </w:r>
      <w:r>
        <w:rPr>
          <w:color w:val="221F1F"/>
          <w:spacing w:val="-5"/>
        </w:rPr>
        <w:t>of</w:t>
      </w:r>
    </w:p>
    <w:p w:rsidR="00DD2D1B" w:rsidRDefault="008272FF">
      <w:pPr>
        <w:pStyle w:val="BodyText"/>
        <w:tabs>
          <w:tab w:val="left" w:pos="2198"/>
          <w:tab w:val="left" w:pos="6711"/>
        </w:tabs>
        <w:spacing w:line="288" w:lineRule="exact"/>
        <w:ind w:left="708"/>
      </w:pPr>
      <w:r>
        <w:rPr>
          <w:color w:val="221F1F"/>
          <w:u w:val="single" w:color="211E1F"/>
        </w:rPr>
        <w:tab/>
      </w:r>
      <w:r>
        <w:rPr>
          <w:color w:val="221F1F"/>
          <w:spacing w:val="-2"/>
        </w:rPr>
        <w:t>under</w:t>
      </w:r>
      <w:r>
        <w:rPr>
          <w:color w:val="221F1F"/>
          <w:spacing w:val="-8"/>
        </w:rPr>
        <w:t xml:space="preserve"> </w:t>
      </w:r>
      <w:r>
        <w:rPr>
          <w:color w:val="221F1F"/>
          <w:spacing w:val="-2"/>
        </w:rPr>
        <w:t>Request</w:t>
      </w:r>
      <w:r>
        <w:rPr>
          <w:color w:val="221F1F"/>
          <w:spacing w:val="-7"/>
        </w:rPr>
        <w:t xml:space="preserve"> </w:t>
      </w:r>
      <w:r>
        <w:rPr>
          <w:color w:val="221F1F"/>
          <w:spacing w:val="-2"/>
        </w:rPr>
        <w:t>for</w:t>
      </w:r>
      <w:r>
        <w:rPr>
          <w:color w:val="221F1F"/>
          <w:spacing w:val="-7"/>
        </w:rPr>
        <w:t xml:space="preserve"> </w:t>
      </w:r>
      <w:r>
        <w:rPr>
          <w:color w:val="221F1F"/>
          <w:spacing w:val="-2"/>
        </w:rPr>
        <w:t>Tenders</w:t>
      </w:r>
      <w:r>
        <w:rPr>
          <w:color w:val="221F1F"/>
          <w:spacing w:val="-8"/>
        </w:rPr>
        <w:t xml:space="preserve"> </w:t>
      </w:r>
      <w:r>
        <w:rPr>
          <w:color w:val="221F1F"/>
          <w:spacing w:val="-2"/>
        </w:rPr>
        <w:t>No.</w:t>
      </w:r>
      <w:r>
        <w:rPr>
          <w:color w:val="221F1F"/>
          <w:spacing w:val="-7"/>
        </w:rPr>
        <w:t xml:space="preserve"> </w:t>
      </w:r>
      <w:r>
        <w:rPr>
          <w:color w:val="221F1F"/>
          <w:u w:val="single" w:color="211E1F"/>
        </w:rPr>
        <w:tab/>
      </w:r>
      <w:r>
        <w:rPr>
          <w:color w:val="221F1F"/>
        </w:rPr>
        <w:t>(“the</w:t>
      </w:r>
      <w:r>
        <w:rPr>
          <w:color w:val="221F1F"/>
          <w:spacing w:val="-12"/>
        </w:rPr>
        <w:t xml:space="preserve"> </w:t>
      </w:r>
      <w:r>
        <w:rPr>
          <w:color w:val="221F1F"/>
          <w:spacing w:val="-2"/>
        </w:rPr>
        <w:t>ITT”).</w:t>
      </w:r>
    </w:p>
    <w:p w:rsidR="00DD2D1B" w:rsidRDefault="00DD2D1B">
      <w:pPr>
        <w:pStyle w:val="BodyText"/>
        <w:spacing w:before="144"/>
      </w:pPr>
    </w:p>
    <w:p w:rsidR="00DD2D1B" w:rsidRDefault="008272FF">
      <w:pPr>
        <w:pStyle w:val="ListParagraph"/>
        <w:numPr>
          <w:ilvl w:val="0"/>
          <w:numId w:val="55"/>
        </w:numPr>
        <w:tabs>
          <w:tab w:val="left" w:pos="706"/>
          <w:tab w:val="left" w:pos="708"/>
        </w:tabs>
        <w:spacing w:line="237" w:lineRule="auto"/>
        <w:ind w:right="115"/>
        <w:rPr>
          <w:sz w:val="24"/>
        </w:rPr>
      </w:pPr>
      <w:r>
        <w:rPr>
          <w:color w:val="221F1F"/>
          <w:sz w:val="24"/>
        </w:rPr>
        <w:t>Furthermore, we understand that, according to the Beneficiary's conditions, Tenders must be supported by a Tender guarantee.</w:t>
      </w:r>
    </w:p>
    <w:p w:rsidR="00DD2D1B" w:rsidRDefault="00DD2D1B">
      <w:pPr>
        <w:pStyle w:val="BodyText"/>
        <w:spacing w:before="147"/>
      </w:pPr>
    </w:p>
    <w:p w:rsidR="00DD2D1B" w:rsidRDefault="008272FF">
      <w:pPr>
        <w:pStyle w:val="ListParagraph"/>
        <w:numPr>
          <w:ilvl w:val="0"/>
          <w:numId w:val="55"/>
        </w:numPr>
        <w:tabs>
          <w:tab w:val="left" w:pos="706"/>
          <w:tab w:val="left" w:pos="708"/>
        </w:tabs>
        <w:spacing w:line="235" w:lineRule="auto"/>
        <w:ind w:right="108"/>
        <w:rPr>
          <w:sz w:val="24"/>
        </w:rPr>
      </w:pPr>
      <w:r>
        <w:rPr>
          <w:noProof/>
        </w:rPr>
        <mc:AlternateContent>
          <mc:Choice Requires="wps">
            <w:drawing>
              <wp:anchor distT="0" distB="0" distL="0" distR="0" simplePos="0" relativeHeight="251577856" behindDoc="0" locked="0" layoutInCell="1" allowOverlap="1">
                <wp:simplePos x="0" y="0"/>
                <wp:positionH relativeFrom="page">
                  <wp:posOffset>5110860</wp:posOffset>
                </wp:positionH>
                <wp:positionV relativeFrom="paragraph">
                  <wp:posOffset>346362</wp:posOffset>
                </wp:positionV>
                <wp:extent cx="44450" cy="7620"/>
                <wp:effectExtent l="0" t="0" r="0" b="0"/>
                <wp:wrapNone/>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7620"/>
                        </a:xfrm>
                        <a:custGeom>
                          <a:avLst/>
                          <a:gdLst/>
                          <a:ahLst/>
                          <a:cxnLst/>
                          <a:rect l="l" t="t" r="r" b="b"/>
                          <a:pathLst>
                            <a:path w="44450" h="7620">
                              <a:moveTo>
                                <a:pt x="44196" y="0"/>
                              </a:moveTo>
                              <a:lnTo>
                                <a:pt x="0" y="0"/>
                              </a:lnTo>
                              <a:lnTo>
                                <a:pt x="0" y="7619"/>
                              </a:lnTo>
                              <a:lnTo>
                                <a:pt x="44196" y="7619"/>
                              </a:lnTo>
                              <a:lnTo>
                                <a:pt x="44196"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7088AB1F" id="Graphic 164" o:spid="_x0000_s1026" style="position:absolute;margin-left:402.45pt;margin-top:27.25pt;width:3.5pt;height:.6pt;z-index:251577856;visibility:visible;mso-wrap-style:square;mso-wrap-distance-left:0;mso-wrap-distance-top:0;mso-wrap-distance-right:0;mso-wrap-distance-bottom:0;mso-position-horizontal:absolute;mso-position-horizontal-relative:page;mso-position-vertical:absolute;mso-position-vertical-relative:text;v-text-anchor:top" coordsize="444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" path="m44196,l,,,7619r44196,l44196,xe" fillcolor="#211e1f" stroked="f">
                <v:path arrowok="t"/>
                <w10:wrap anchorx="page"/>
              </v:shape>
            </w:pict>
          </mc:Fallback>
        </mc:AlternateContent>
      </w:r>
      <w:r>
        <w:rPr>
          <w:noProof/>
        </w:rPr>
        <mc:AlternateContent>
          <mc:Choice Requires="wps">
            <w:drawing>
              <wp:anchor distT="0" distB="0" distL="0" distR="0" simplePos="0" relativeHeight="251579904" behindDoc="0" locked="0" layoutInCell="1" allowOverlap="1">
                <wp:simplePos x="0" y="0"/>
                <wp:positionH relativeFrom="page">
                  <wp:posOffset>5209921</wp:posOffset>
                </wp:positionH>
                <wp:positionV relativeFrom="paragraph">
                  <wp:posOffset>346362</wp:posOffset>
                </wp:positionV>
                <wp:extent cx="44450" cy="762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7620"/>
                        </a:xfrm>
                        <a:custGeom>
                          <a:avLst/>
                          <a:gdLst/>
                          <a:ahLst/>
                          <a:cxnLst/>
                          <a:rect l="l" t="t" r="r" b="b"/>
                          <a:pathLst>
                            <a:path w="44450" h="7620">
                              <a:moveTo>
                                <a:pt x="44196" y="0"/>
                              </a:moveTo>
                              <a:lnTo>
                                <a:pt x="0" y="0"/>
                              </a:lnTo>
                              <a:lnTo>
                                <a:pt x="0" y="7619"/>
                              </a:lnTo>
                              <a:lnTo>
                                <a:pt x="44196" y="7619"/>
                              </a:lnTo>
                              <a:lnTo>
                                <a:pt x="44196"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3887FAB2" id="Graphic 165" o:spid="_x0000_s1026" style="position:absolute;margin-left:410.25pt;margin-top:27.25pt;width:3.5pt;height:.6pt;z-index:251579904;visibility:visible;mso-wrap-style:square;mso-wrap-distance-left:0;mso-wrap-distance-top:0;mso-wrap-distance-right:0;mso-wrap-distance-bottom:0;mso-position-horizontal:absolute;mso-position-horizontal-relative:page;mso-position-vertical:absolute;mso-position-vertical-relative:text;v-text-anchor:top" coordsize="444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" path="m44196,l,,,7619r44196,l44196,xe" fillcolor="#211e1f" stroked="f">
                <v:path arrowok="t"/>
                <w10:wrap anchorx="page"/>
              </v:shape>
            </w:pict>
          </mc:Fallback>
        </mc:AlternateContent>
      </w:r>
      <w:r>
        <w:rPr>
          <w:color w:val="221F1F"/>
          <w:sz w:val="24"/>
        </w:rPr>
        <w:t>At</w:t>
      </w:r>
      <w:r>
        <w:rPr>
          <w:color w:val="221F1F"/>
          <w:spacing w:val="33"/>
          <w:sz w:val="24"/>
        </w:rPr>
        <w:t xml:space="preserve"> </w:t>
      </w:r>
      <w:r>
        <w:rPr>
          <w:color w:val="221F1F"/>
          <w:sz w:val="24"/>
        </w:rPr>
        <w:t>the</w:t>
      </w:r>
      <w:r>
        <w:rPr>
          <w:color w:val="221F1F"/>
          <w:spacing w:val="32"/>
          <w:sz w:val="24"/>
        </w:rPr>
        <w:t xml:space="preserve"> </w:t>
      </w:r>
      <w:r>
        <w:rPr>
          <w:color w:val="221F1F"/>
          <w:sz w:val="24"/>
        </w:rPr>
        <w:t>request</w:t>
      </w:r>
      <w:r>
        <w:rPr>
          <w:color w:val="221F1F"/>
          <w:spacing w:val="35"/>
          <w:sz w:val="24"/>
        </w:rPr>
        <w:t xml:space="preserve"> </w:t>
      </w:r>
      <w:r>
        <w:rPr>
          <w:color w:val="221F1F"/>
          <w:sz w:val="24"/>
        </w:rPr>
        <w:t>of</w:t>
      </w:r>
      <w:r>
        <w:rPr>
          <w:color w:val="221F1F"/>
          <w:spacing w:val="35"/>
          <w:sz w:val="24"/>
        </w:rPr>
        <w:t xml:space="preserve"> </w:t>
      </w:r>
      <w:r>
        <w:rPr>
          <w:color w:val="221F1F"/>
          <w:sz w:val="24"/>
        </w:rPr>
        <w:t>the</w:t>
      </w:r>
      <w:r>
        <w:rPr>
          <w:color w:val="221F1F"/>
          <w:spacing w:val="35"/>
          <w:sz w:val="24"/>
        </w:rPr>
        <w:t xml:space="preserve"> </w:t>
      </w:r>
      <w:r>
        <w:rPr>
          <w:color w:val="221F1F"/>
          <w:sz w:val="24"/>
        </w:rPr>
        <w:t>Applicant,</w:t>
      </w:r>
      <w:r>
        <w:rPr>
          <w:color w:val="221F1F"/>
          <w:spacing w:val="34"/>
          <w:sz w:val="24"/>
        </w:rPr>
        <w:t xml:space="preserve"> </w:t>
      </w:r>
      <w:r>
        <w:rPr>
          <w:color w:val="221F1F"/>
          <w:sz w:val="24"/>
        </w:rPr>
        <w:t>we,</w:t>
      </w:r>
      <w:r>
        <w:rPr>
          <w:color w:val="221F1F"/>
          <w:spacing w:val="34"/>
          <w:sz w:val="24"/>
        </w:rPr>
        <w:t xml:space="preserve"> </w:t>
      </w:r>
      <w:r>
        <w:rPr>
          <w:color w:val="221F1F"/>
          <w:sz w:val="24"/>
        </w:rPr>
        <w:t>as</w:t>
      </w:r>
      <w:r>
        <w:rPr>
          <w:color w:val="221F1F"/>
          <w:spacing w:val="35"/>
          <w:sz w:val="24"/>
        </w:rPr>
        <w:t xml:space="preserve"> </w:t>
      </w:r>
      <w:r>
        <w:rPr>
          <w:color w:val="221F1F"/>
          <w:sz w:val="24"/>
        </w:rPr>
        <w:t>Guarantor,</w:t>
      </w:r>
      <w:r>
        <w:rPr>
          <w:color w:val="221F1F"/>
          <w:spacing w:val="34"/>
          <w:sz w:val="24"/>
        </w:rPr>
        <w:t xml:space="preserve"> </w:t>
      </w:r>
      <w:r>
        <w:rPr>
          <w:color w:val="221F1F"/>
          <w:sz w:val="24"/>
        </w:rPr>
        <w:t>hereby</w:t>
      </w:r>
      <w:r>
        <w:rPr>
          <w:color w:val="221F1F"/>
          <w:spacing w:val="35"/>
          <w:sz w:val="24"/>
        </w:rPr>
        <w:t xml:space="preserve"> </w:t>
      </w:r>
      <w:r>
        <w:rPr>
          <w:color w:val="221F1F"/>
          <w:sz w:val="24"/>
        </w:rPr>
        <w:t>irrevocably</w:t>
      </w:r>
      <w:r>
        <w:rPr>
          <w:color w:val="221F1F"/>
          <w:spacing w:val="33"/>
          <w:sz w:val="24"/>
        </w:rPr>
        <w:t xml:space="preserve"> </w:t>
      </w:r>
      <w:r>
        <w:rPr>
          <w:color w:val="221F1F"/>
          <w:sz w:val="24"/>
        </w:rPr>
        <w:t>undertake</w:t>
      </w:r>
      <w:r>
        <w:rPr>
          <w:color w:val="221F1F"/>
          <w:spacing w:val="33"/>
          <w:sz w:val="24"/>
        </w:rPr>
        <w:t xml:space="preserve"> </w:t>
      </w:r>
      <w:r>
        <w:rPr>
          <w:color w:val="221F1F"/>
          <w:sz w:val="24"/>
        </w:rPr>
        <w:t>to</w:t>
      </w:r>
      <w:r>
        <w:rPr>
          <w:color w:val="221F1F"/>
          <w:spacing w:val="35"/>
          <w:sz w:val="24"/>
        </w:rPr>
        <w:t xml:space="preserve"> </w:t>
      </w:r>
      <w:r>
        <w:rPr>
          <w:color w:val="221F1F"/>
          <w:sz w:val="24"/>
        </w:rPr>
        <w:t>pay</w:t>
      </w:r>
      <w:r>
        <w:rPr>
          <w:color w:val="221F1F"/>
          <w:spacing w:val="35"/>
          <w:sz w:val="24"/>
        </w:rPr>
        <w:t xml:space="preserve"> </w:t>
      </w:r>
      <w:r>
        <w:rPr>
          <w:color w:val="221F1F"/>
          <w:sz w:val="24"/>
        </w:rPr>
        <w:t>the Beneficiary</w:t>
      </w:r>
      <w:r>
        <w:rPr>
          <w:color w:val="221F1F"/>
          <w:spacing w:val="-1"/>
          <w:sz w:val="24"/>
        </w:rPr>
        <w:t xml:space="preserve"> </w:t>
      </w:r>
      <w:r>
        <w:rPr>
          <w:color w:val="221F1F"/>
          <w:sz w:val="24"/>
        </w:rPr>
        <w:t>any</w:t>
      </w:r>
      <w:r>
        <w:rPr>
          <w:color w:val="221F1F"/>
          <w:spacing w:val="-3"/>
          <w:sz w:val="24"/>
        </w:rPr>
        <w:t xml:space="preserve"> </w:t>
      </w:r>
      <w:r>
        <w:rPr>
          <w:color w:val="221F1F"/>
          <w:sz w:val="24"/>
        </w:rPr>
        <w:t>sum</w:t>
      </w:r>
      <w:r>
        <w:rPr>
          <w:color w:val="221F1F"/>
          <w:spacing w:val="-1"/>
          <w:sz w:val="24"/>
        </w:rPr>
        <w:t xml:space="preserve"> </w:t>
      </w:r>
      <w:r>
        <w:rPr>
          <w:color w:val="221F1F"/>
          <w:sz w:val="24"/>
        </w:rPr>
        <w:t>or</w:t>
      </w:r>
      <w:r>
        <w:rPr>
          <w:color w:val="221F1F"/>
          <w:spacing w:val="-1"/>
          <w:sz w:val="24"/>
        </w:rPr>
        <w:t xml:space="preserve"> </w:t>
      </w:r>
      <w:r>
        <w:rPr>
          <w:color w:val="221F1F"/>
          <w:sz w:val="24"/>
        </w:rPr>
        <w:t>sums</w:t>
      </w:r>
      <w:r>
        <w:rPr>
          <w:color w:val="221F1F"/>
          <w:spacing w:val="-5"/>
          <w:sz w:val="24"/>
        </w:rPr>
        <w:t xml:space="preserve"> </w:t>
      </w:r>
      <w:r>
        <w:rPr>
          <w:color w:val="221F1F"/>
          <w:sz w:val="24"/>
        </w:rPr>
        <w:t>not</w:t>
      </w:r>
      <w:r>
        <w:rPr>
          <w:color w:val="221F1F"/>
          <w:spacing w:val="-1"/>
          <w:sz w:val="24"/>
        </w:rPr>
        <w:t xml:space="preserve"> </w:t>
      </w:r>
      <w:r>
        <w:rPr>
          <w:color w:val="221F1F"/>
          <w:sz w:val="24"/>
        </w:rPr>
        <w:t>exceeding</w:t>
      </w:r>
      <w:r>
        <w:rPr>
          <w:color w:val="221F1F"/>
          <w:spacing w:val="-1"/>
          <w:sz w:val="24"/>
        </w:rPr>
        <w:t xml:space="preserve"> </w:t>
      </w:r>
      <w:r>
        <w:rPr>
          <w:color w:val="221F1F"/>
          <w:sz w:val="24"/>
        </w:rPr>
        <w:t>in</w:t>
      </w:r>
      <w:r>
        <w:rPr>
          <w:color w:val="221F1F"/>
          <w:spacing w:val="-2"/>
          <w:sz w:val="24"/>
        </w:rPr>
        <w:t xml:space="preserve"> </w:t>
      </w:r>
      <w:r>
        <w:rPr>
          <w:color w:val="221F1F"/>
          <w:sz w:val="24"/>
        </w:rPr>
        <w:t>total</w:t>
      </w:r>
      <w:r>
        <w:rPr>
          <w:color w:val="221F1F"/>
          <w:spacing w:val="-2"/>
          <w:sz w:val="24"/>
        </w:rPr>
        <w:t xml:space="preserve"> </w:t>
      </w:r>
      <w:r>
        <w:rPr>
          <w:color w:val="221F1F"/>
          <w:sz w:val="24"/>
        </w:rPr>
        <w:t>an</w:t>
      </w:r>
      <w:r>
        <w:rPr>
          <w:color w:val="221F1F"/>
          <w:spacing w:val="-3"/>
          <w:sz w:val="24"/>
        </w:rPr>
        <w:t xml:space="preserve"> </w:t>
      </w:r>
      <w:r>
        <w:rPr>
          <w:color w:val="221F1F"/>
          <w:sz w:val="24"/>
        </w:rPr>
        <w:t>amount</w:t>
      </w:r>
      <w:r>
        <w:rPr>
          <w:color w:val="221F1F"/>
          <w:spacing w:val="-5"/>
          <w:sz w:val="24"/>
        </w:rPr>
        <w:t xml:space="preserve"> </w:t>
      </w:r>
      <w:r>
        <w:rPr>
          <w:color w:val="221F1F"/>
          <w:sz w:val="24"/>
        </w:rPr>
        <w:t>of (</w:t>
      </w:r>
      <w:r>
        <w:rPr>
          <w:color w:val="221F1F"/>
          <w:spacing w:val="-1"/>
          <w:sz w:val="24"/>
        </w:rPr>
        <w:t xml:space="preserve"> </w:t>
      </w:r>
      <w:r>
        <w:rPr>
          <w:color w:val="221F1F"/>
          <w:sz w:val="24"/>
        </w:rPr>
        <w:t>)</w:t>
      </w:r>
      <w:r>
        <w:rPr>
          <w:color w:val="221F1F"/>
          <w:spacing w:val="-3"/>
          <w:sz w:val="24"/>
        </w:rPr>
        <w:t xml:space="preserve"> </w:t>
      </w:r>
      <w:r>
        <w:rPr>
          <w:color w:val="221F1F"/>
          <w:sz w:val="24"/>
        </w:rPr>
        <w:t>upon</w:t>
      </w:r>
      <w:r>
        <w:rPr>
          <w:color w:val="221F1F"/>
          <w:spacing w:val="-5"/>
          <w:sz w:val="24"/>
        </w:rPr>
        <w:t xml:space="preserve"> </w:t>
      </w:r>
      <w:r>
        <w:rPr>
          <w:color w:val="221F1F"/>
          <w:sz w:val="24"/>
        </w:rPr>
        <w:t>receipt</w:t>
      </w:r>
      <w:r>
        <w:rPr>
          <w:color w:val="221F1F"/>
          <w:spacing w:val="-5"/>
          <w:sz w:val="24"/>
        </w:rPr>
        <w:t xml:space="preserve"> </w:t>
      </w:r>
      <w:r>
        <w:rPr>
          <w:color w:val="221F1F"/>
          <w:sz w:val="24"/>
        </w:rPr>
        <w:t>by</w:t>
      </w:r>
      <w:r>
        <w:rPr>
          <w:color w:val="221F1F"/>
          <w:spacing w:val="-1"/>
          <w:sz w:val="24"/>
        </w:rPr>
        <w:t xml:space="preserve"> </w:t>
      </w:r>
      <w:r>
        <w:rPr>
          <w:color w:val="221F1F"/>
          <w:sz w:val="24"/>
        </w:rPr>
        <w:t>us</w:t>
      </w:r>
      <w:r>
        <w:rPr>
          <w:color w:val="221F1F"/>
          <w:spacing w:val="-5"/>
          <w:sz w:val="24"/>
        </w:rPr>
        <w:t xml:space="preserve"> </w:t>
      </w:r>
      <w:r>
        <w:rPr>
          <w:color w:val="221F1F"/>
          <w:sz w:val="24"/>
        </w:rPr>
        <w:t>of</w:t>
      </w:r>
      <w:r>
        <w:rPr>
          <w:color w:val="221F1F"/>
          <w:spacing w:val="-3"/>
          <w:sz w:val="24"/>
        </w:rPr>
        <w:t xml:space="preserve"> </w:t>
      </w:r>
      <w:r>
        <w:rPr>
          <w:color w:val="221F1F"/>
          <w:sz w:val="24"/>
        </w:rPr>
        <w:t xml:space="preserve">the </w:t>
      </w:r>
      <w:r>
        <w:rPr>
          <w:color w:val="221F1F"/>
          <w:spacing w:val="-2"/>
          <w:sz w:val="24"/>
        </w:rPr>
        <w:t>Beneficiary's</w:t>
      </w:r>
      <w:r>
        <w:rPr>
          <w:color w:val="221F1F"/>
          <w:spacing w:val="-21"/>
          <w:sz w:val="24"/>
        </w:rPr>
        <w:t xml:space="preserve"> </w:t>
      </w:r>
      <w:r>
        <w:rPr>
          <w:color w:val="221F1F"/>
          <w:spacing w:val="-2"/>
          <w:sz w:val="24"/>
        </w:rPr>
        <w:t>complying</w:t>
      </w:r>
      <w:r>
        <w:rPr>
          <w:color w:val="221F1F"/>
          <w:spacing w:val="-19"/>
          <w:sz w:val="24"/>
        </w:rPr>
        <w:t xml:space="preserve"> </w:t>
      </w:r>
      <w:r>
        <w:rPr>
          <w:color w:val="221F1F"/>
          <w:spacing w:val="-2"/>
          <w:sz w:val="24"/>
        </w:rPr>
        <w:t>demand,</w:t>
      </w:r>
      <w:r>
        <w:rPr>
          <w:color w:val="221F1F"/>
          <w:spacing w:val="-19"/>
          <w:sz w:val="24"/>
        </w:rPr>
        <w:t xml:space="preserve"> </w:t>
      </w:r>
      <w:r>
        <w:rPr>
          <w:color w:val="221F1F"/>
          <w:spacing w:val="-2"/>
          <w:sz w:val="24"/>
        </w:rPr>
        <w:t>supported</w:t>
      </w:r>
      <w:r>
        <w:rPr>
          <w:color w:val="221F1F"/>
          <w:spacing w:val="-20"/>
          <w:sz w:val="24"/>
        </w:rPr>
        <w:t xml:space="preserve"> </w:t>
      </w:r>
      <w:r>
        <w:rPr>
          <w:color w:val="221F1F"/>
          <w:spacing w:val="-2"/>
          <w:sz w:val="24"/>
        </w:rPr>
        <w:t>by</w:t>
      </w:r>
      <w:r>
        <w:rPr>
          <w:color w:val="221F1F"/>
          <w:spacing w:val="-20"/>
          <w:sz w:val="24"/>
        </w:rPr>
        <w:t xml:space="preserve"> </w:t>
      </w:r>
      <w:r>
        <w:rPr>
          <w:color w:val="221F1F"/>
          <w:spacing w:val="-2"/>
          <w:sz w:val="24"/>
        </w:rPr>
        <w:t>the</w:t>
      </w:r>
      <w:r>
        <w:rPr>
          <w:color w:val="221F1F"/>
          <w:spacing w:val="-21"/>
          <w:sz w:val="24"/>
        </w:rPr>
        <w:t xml:space="preserve"> </w:t>
      </w:r>
      <w:r>
        <w:rPr>
          <w:color w:val="221F1F"/>
          <w:spacing w:val="-2"/>
          <w:sz w:val="24"/>
        </w:rPr>
        <w:t>Beneficiary's</w:t>
      </w:r>
      <w:r>
        <w:rPr>
          <w:color w:val="221F1F"/>
          <w:spacing w:val="-21"/>
          <w:sz w:val="24"/>
        </w:rPr>
        <w:t xml:space="preserve"> </w:t>
      </w:r>
      <w:r>
        <w:rPr>
          <w:color w:val="221F1F"/>
          <w:spacing w:val="-2"/>
          <w:sz w:val="24"/>
        </w:rPr>
        <w:t>statement,</w:t>
      </w:r>
      <w:r>
        <w:rPr>
          <w:color w:val="221F1F"/>
          <w:spacing w:val="-20"/>
          <w:sz w:val="24"/>
        </w:rPr>
        <w:t xml:space="preserve"> </w:t>
      </w:r>
      <w:r>
        <w:rPr>
          <w:color w:val="221F1F"/>
          <w:spacing w:val="-2"/>
          <w:sz w:val="24"/>
        </w:rPr>
        <w:t>whether</w:t>
      </w:r>
      <w:r>
        <w:rPr>
          <w:color w:val="221F1F"/>
          <w:spacing w:val="-21"/>
          <w:sz w:val="24"/>
        </w:rPr>
        <w:t xml:space="preserve"> </w:t>
      </w:r>
      <w:r>
        <w:rPr>
          <w:color w:val="221F1F"/>
          <w:spacing w:val="-2"/>
          <w:sz w:val="24"/>
        </w:rPr>
        <w:t>in</w:t>
      </w:r>
      <w:r>
        <w:rPr>
          <w:color w:val="221F1F"/>
          <w:spacing w:val="-21"/>
          <w:sz w:val="24"/>
        </w:rPr>
        <w:t xml:space="preserve"> </w:t>
      </w:r>
      <w:r>
        <w:rPr>
          <w:color w:val="221F1F"/>
          <w:spacing w:val="-2"/>
          <w:sz w:val="24"/>
        </w:rPr>
        <w:t>the</w:t>
      </w:r>
      <w:r>
        <w:rPr>
          <w:color w:val="221F1F"/>
          <w:spacing w:val="-21"/>
          <w:sz w:val="24"/>
        </w:rPr>
        <w:t xml:space="preserve"> </w:t>
      </w:r>
      <w:r>
        <w:rPr>
          <w:color w:val="221F1F"/>
          <w:spacing w:val="-2"/>
          <w:sz w:val="24"/>
        </w:rPr>
        <w:t xml:space="preserve">demand </w:t>
      </w:r>
      <w:r>
        <w:rPr>
          <w:color w:val="221F1F"/>
          <w:sz w:val="24"/>
        </w:rPr>
        <w:t>itself</w:t>
      </w:r>
      <w:r>
        <w:rPr>
          <w:color w:val="221F1F"/>
          <w:spacing w:val="-18"/>
          <w:sz w:val="24"/>
        </w:rPr>
        <w:t xml:space="preserve"> </w:t>
      </w:r>
      <w:r>
        <w:rPr>
          <w:color w:val="221F1F"/>
          <w:sz w:val="24"/>
        </w:rPr>
        <w:t>or</w:t>
      </w:r>
      <w:r>
        <w:rPr>
          <w:color w:val="221F1F"/>
          <w:spacing w:val="-16"/>
          <w:sz w:val="24"/>
        </w:rPr>
        <w:t xml:space="preserve"> </w:t>
      </w:r>
      <w:r>
        <w:rPr>
          <w:color w:val="221F1F"/>
          <w:sz w:val="24"/>
        </w:rPr>
        <w:t>a</w:t>
      </w:r>
      <w:r>
        <w:rPr>
          <w:color w:val="221F1F"/>
          <w:spacing w:val="-16"/>
          <w:sz w:val="24"/>
        </w:rPr>
        <w:t xml:space="preserve"> </w:t>
      </w:r>
      <w:r>
        <w:rPr>
          <w:color w:val="221F1F"/>
          <w:sz w:val="24"/>
        </w:rPr>
        <w:t>separate</w:t>
      </w:r>
      <w:r>
        <w:rPr>
          <w:color w:val="221F1F"/>
          <w:spacing w:val="-16"/>
          <w:sz w:val="24"/>
        </w:rPr>
        <w:t xml:space="preserve"> </w:t>
      </w:r>
      <w:r>
        <w:rPr>
          <w:color w:val="221F1F"/>
          <w:sz w:val="24"/>
        </w:rPr>
        <w:t>signed</w:t>
      </w:r>
      <w:r>
        <w:rPr>
          <w:color w:val="221F1F"/>
          <w:spacing w:val="-18"/>
          <w:sz w:val="24"/>
        </w:rPr>
        <w:t xml:space="preserve"> </w:t>
      </w:r>
      <w:r>
        <w:rPr>
          <w:color w:val="221F1F"/>
          <w:sz w:val="24"/>
        </w:rPr>
        <w:t>document</w:t>
      </w:r>
      <w:r>
        <w:rPr>
          <w:color w:val="221F1F"/>
          <w:spacing w:val="-16"/>
          <w:sz w:val="24"/>
        </w:rPr>
        <w:t xml:space="preserve"> </w:t>
      </w:r>
      <w:r>
        <w:rPr>
          <w:color w:val="221F1F"/>
          <w:sz w:val="24"/>
        </w:rPr>
        <w:t>accompanying</w:t>
      </w:r>
      <w:r>
        <w:rPr>
          <w:color w:val="221F1F"/>
          <w:spacing w:val="-16"/>
          <w:sz w:val="24"/>
        </w:rPr>
        <w:t xml:space="preserve"> </w:t>
      </w:r>
      <w:r>
        <w:rPr>
          <w:color w:val="221F1F"/>
          <w:sz w:val="24"/>
        </w:rPr>
        <w:t>or</w:t>
      </w:r>
      <w:r>
        <w:rPr>
          <w:color w:val="221F1F"/>
          <w:spacing w:val="-18"/>
          <w:sz w:val="24"/>
        </w:rPr>
        <w:t xml:space="preserve"> </w:t>
      </w:r>
      <w:r>
        <w:rPr>
          <w:color w:val="221F1F"/>
          <w:sz w:val="24"/>
        </w:rPr>
        <w:t>identifying</w:t>
      </w:r>
      <w:r>
        <w:rPr>
          <w:color w:val="221F1F"/>
          <w:spacing w:val="-19"/>
          <w:sz w:val="24"/>
        </w:rPr>
        <w:t xml:space="preserve"> </w:t>
      </w:r>
      <w:r>
        <w:rPr>
          <w:color w:val="221F1F"/>
          <w:sz w:val="24"/>
        </w:rPr>
        <w:t>the</w:t>
      </w:r>
      <w:r>
        <w:rPr>
          <w:color w:val="221F1F"/>
          <w:spacing w:val="-18"/>
          <w:sz w:val="24"/>
        </w:rPr>
        <w:t xml:space="preserve"> </w:t>
      </w:r>
      <w:r>
        <w:rPr>
          <w:color w:val="221F1F"/>
          <w:sz w:val="24"/>
        </w:rPr>
        <w:t>demand,</w:t>
      </w:r>
      <w:r>
        <w:rPr>
          <w:color w:val="221F1F"/>
          <w:spacing w:val="-12"/>
          <w:sz w:val="24"/>
        </w:rPr>
        <w:t xml:space="preserve"> </w:t>
      </w:r>
      <w:r>
        <w:rPr>
          <w:color w:val="221F1F"/>
          <w:sz w:val="24"/>
        </w:rPr>
        <w:t>stating</w:t>
      </w:r>
      <w:r>
        <w:rPr>
          <w:color w:val="221F1F"/>
          <w:spacing w:val="-19"/>
          <w:sz w:val="24"/>
        </w:rPr>
        <w:t xml:space="preserve"> </w:t>
      </w:r>
      <w:r>
        <w:rPr>
          <w:color w:val="221F1F"/>
          <w:sz w:val="24"/>
        </w:rPr>
        <w:t>that</w:t>
      </w:r>
      <w:r>
        <w:rPr>
          <w:color w:val="221F1F"/>
          <w:spacing w:val="-15"/>
          <w:sz w:val="24"/>
        </w:rPr>
        <w:t xml:space="preserve"> </w:t>
      </w:r>
      <w:r>
        <w:rPr>
          <w:color w:val="221F1F"/>
          <w:sz w:val="24"/>
        </w:rPr>
        <w:t>either the Applicant:</w:t>
      </w:r>
    </w:p>
    <w:p w:rsidR="00DD2D1B" w:rsidRDefault="00DD2D1B">
      <w:pPr>
        <w:pStyle w:val="BodyText"/>
        <w:spacing w:before="146"/>
      </w:pPr>
    </w:p>
    <w:p w:rsidR="00DD2D1B" w:rsidRDefault="008272FF">
      <w:pPr>
        <w:pStyle w:val="ListParagraph"/>
        <w:numPr>
          <w:ilvl w:val="1"/>
          <w:numId w:val="55"/>
        </w:numPr>
        <w:tabs>
          <w:tab w:val="left" w:pos="708"/>
          <w:tab w:val="left" w:pos="785"/>
        </w:tabs>
        <w:spacing w:line="237" w:lineRule="auto"/>
        <w:ind w:right="111" w:hanging="359"/>
        <w:rPr>
          <w:sz w:val="24"/>
        </w:rPr>
      </w:pPr>
      <w:r>
        <w:rPr>
          <w:color w:val="221F1F"/>
          <w:sz w:val="24"/>
        </w:rPr>
        <w:tab/>
        <w:t>has</w:t>
      </w:r>
      <w:r>
        <w:rPr>
          <w:color w:val="221F1F"/>
          <w:spacing w:val="-3"/>
          <w:sz w:val="24"/>
        </w:rPr>
        <w:t xml:space="preserve"> </w:t>
      </w:r>
      <w:r>
        <w:rPr>
          <w:color w:val="221F1F"/>
          <w:sz w:val="24"/>
        </w:rPr>
        <w:t>withdrawn</w:t>
      </w:r>
      <w:r>
        <w:rPr>
          <w:color w:val="221F1F"/>
          <w:spacing w:val="-3"/>
          <w:sz w:val="24"/>
        </w:rPr>
        <w:t xml:space="preserve"> </w:t>
      </w:r>
      <w:r>
        <w:rPr>
          <w:color w:val="221F1F"/>
          <w:sz w:val="24"/>
        </w:rPr>
        <w:t>its Tender</w:t>
      </w:r>
      <w:r>
        <w:rPr>
          <w:color w:val="221F1F"/>
          <w:spacing w:val="-5"/>
          <w:sz w:val="24"/>
        </w:rPr>
        <w:t xml:space="preserve"> </w:t>
      </w:r>
      <w:r>
        <w:rPr>
          <w:color w:val="221F1F"/>
          <w:sz w:val="24"/>
        </w:rPr>
        <w:t>during</w:t>
      </w:r>
      <w:r>
        <w:rPr>
          <w:color w:val="221F1F"/>
          <w:spacing w:val="-3"/>
          <w:sz w:val="24"/>
        </w:rPr>
        <w:t xml:space="preserve"> </w:t>
      </w:r>
      <w:r>
        <w:rPr>
          <w:color w:val="221F1F"/>
          <w:sz w:val="24"/>
        </w:rPr>
        <w:t>the</w:t>
      </w:r>
      <w:r>
        <w:rPr>
          <w:color w:val="221F1F"/>
          <w:spacing w:val="-3"/>
          <w:sz w:val="24"/>
        </w:rPr>
        <w:t xml:space="preserve"> </w:t>
      </w:r>
      <w:r>
        <w:rPr>
          <w:color w:val="221F1F"/>
          <w:sz w:val="24"/>
        </w:rPr>
        <w:t>period</w:t>
      </w:r>
      <w:r>
        <w:rPr>
          <w:color w:val="221F1F"/>
          <w:spacing w:val="-4"/>
          <w:sz w:val="24"/>
        </w:rPr>
        <w:t xml:space="preserve"> </w:t>
      </w:r>
      <w:r>
        <w:rPr>
          <w:color w:val="221F1F"/>
          <w:sz w:val="24"/>
        </w:rPr>
        <w:t>of</w:t>
      </w:r>
      <w:r>
        <w:rPr>
          <w:color w:val="221F1F"/>
          <w:spacing w:val="-4"/>
          <w:sz w:val="24"/>
        </w:rPr>
        <w:t xml:space="preserve"> </w:t>
      </w:r>
      <w:r>
        <w:rPr>
          <w:color w:val="221F1F"/>
          <w:sz w:val="24"/>
        </w:rPr>
        <w:t>Tender</w:t>
      </w:r>
      <w:r>
        <w:rPr>
          <w:color w:val="221F1F"/>
          <w:spacing w:val="-5"/>
          <w:sz w:val="24"/>
        </w:rPr>
        <w:t xml:space="preserve"> </w:t>
      </w:r>
      <w:r>
        <w:rPr>
          <w:color w:val="221F1F"/>
          <w:sz w:val="24"/>
        </w:rPr>
        <w:t>validity</w:t>
      </w:r>
      <w:r>
        <w:rPr>
          <w:color w:val="221F1F"/>
          <w:spacing w:val="-2"/>
          <w:sz w:val="24"/>
        </w:rPr>
        <w:t xml:space="preserve"> </w:t>
      </w:r>
      <w:r>
        <w:rPr>
          <w:color w:val="221F1F"/>
          <w:sz w:val="24"/>
        </w:rPr>
        <w:t>set</w:t>
      </w:r>
      <w:r>
        <w:rPr>
          <w:color w:val="221F1F"/>
          <w:spacing w:val="-5"/>
          <w:sz w:val="24"/>
        </w:rPr>
        <w:t xml:space="preserve"> </w:t>
      </w:r>
      <w:r>
        <w:rPr>
          <w:color w:val="221F1F"/>
          <w:sz w:val="24"/>
        </w:rPr>
        <w:t>forth</w:t>
      </w:r>
      <w:r>
        <w:rPr>
          <w:color w:val="221F1F"/>
          <w:spacing w:val="-3"/>
          <w:sz w:val="24"/>
        </w:rPr>
        <w:t xml:space="preserve"> </w:t>
      </w:r>
      <w:r>
        <w:rPr>
          <w:color w:val="221F1F"/>
          <w:sz w:val="24"/>
        </w:rPr>
        <w:t>in</w:t>
      </w:r>
      <w:r>
        <w:rPr>
          <w:color w:val="221F1F"/>
          <w:spacing w:val="-3"/>
          <w:sz w:val="24"/>
        </w:rPr>
        <w:t xml:space="preserve"> </w:t>
      </w:r>
      <w:r>
        <w:rPr>
          <w:color w:val="221F1F"/>
          <w:sz w:val="24"/>
        </w:rPr>
        <w:t>the</w:t>
      </w:r>
      <w:r>
        <w:rPr>
          <w:color w:val="221F1F"/>
          <w:spacing w:val="-5"/>
          <w:sz w:val="24"/>
        </w:rPr>
        <w:t xml:space="preserve"> </w:t>
      </w:r>
      <w:r>
        <w:rPr>
          <w:color w:val="221F1F"/>
          <w:sz w:val="24"/>
        </w:rPr>
        <w:t>Applicant's</w:t>
      </w:r>
      <w:r>
        <w:rPr>
          <w:color w:val="221F1F"/>
          <w:spacing w:val="-5"/>
          <w:sz w:val="24"/>
        </w:rPr>
        <w:t xml:space="preserve"> </w:t>
      </w:r>
      <w:r>
        <w:rPr>
          <w:color w:val="221F1F"/>
          <w:sz w:val="24"/>
        </w:rPr>
        <w:t>Letter of</w:t>
      </w:r>
      <w:r>
        <w:rPr>
          <w:color w:val="221F1F"/>
          <w:spacing w:val="-6"/>
          <w:sz w:val="24"/>
        </w:rPr>
        <w:t xml:space="preserve"> </w:t>
      </w:r>
      <w:r>
        <w:rPr>
          <w:color w:val="221F1F"/>
          <w:sz w:val="24"/>
        </w:rPr>
        <w:t>Tender</w:t>
      </w:r>
      <w:r>
        <w:rPr>
          <w:color w:val="221F1F"/>
          <w:spacing w:val="-5"/>
          <w:sz w:val="24"/>
        </w:rPr>
        <w:t xml:space="preserve"> </w:t>
      </w:r>
      <w:r>
        <w:rPr>
          <w:color w:val="221F1F"/>
          <w:sz w:val="24"/>
        </w:rPr>
        <w:t>(“the</w:t>
      </w:r>
      <w:r>
        <w:rPr>
          <w:color w:val="221F1F"/>
          <w:spacing w:val="-6"/>
          <w:sz w:val="24"/>
        </w:rPr>
        <w:t xml:space="preserve"> </w:t>
      </w:r>
      <w:r>
        <w:rPr>
          <w:color w:val="221F1F"/>
          <w:sz w:val="24"/>
        </w:rPr>
        <w:t>Tender</w:t>
      </w:r>
      <w:r>
        <w:rPr>
          <w:color w:val="221F1F"/>
          <w:spacing w:val="-3"/>
          <w:sz w:val="24"/>
        </w:rPr>
        <w:t xml:space="preserve"> </w:t>
      </w:r>
      <w:r>
        <w:rPr>
          <w:color w:val="221F1F"/>
          <w:sz w:val="24"/>
        </w:rPr>
        <w:t>Validity</w:t>
      </w:r>
      <w:r>
        <w:rPr>
          <w:color w:val="221F1F"/>
          <w:spacing w:val="-7"/>
          <w:sz w:val="24"/>
        </w:rPr>
        <w:t xml:space="preserve"> </w:t>
      </w:r>
      <w:r>
        <w:rPr>
          <w:color w:val="221F1F"/>
          <w:sz w:val="24"/>
        </w:rPr>
        <w:t>Period”),</w:t>
      </w:r>
      <w:r>
        <w:rPr>
          <w:color w:val="221F1F"/>
          <w:spacing w:val="-4"/>
          <w:sz w:val="24"/>
        </w:rPr>
        <w:t xml:space="preserve"> </w:t>
      </w:r>
      <w:r>
        <w:rPr>
          <w:color w:val="221F1F"/>
          <w:sz w:val="24"/>
        </w:rPr>
        <w:t>or</w:t>
      </w:r>
      <w:r>
        <w:rPr>
          <w:color w:val="221F1F"/>
          <w:spacing w:val="-5"/>
          <w:sz w:val="24"/>
        </w:rPr>
        <w:t xml:space="preserve"> </w:t>
      </w:r>
      <w:r>
        <w:rPr>
          <w:color w:val="221F1F"/>
          <w:sz w:val="24"/>
        </w:rPr>
        <w:t>any</w:t>
      </w:r>
      <w:r>
        <w:rPr>
          <w:color w:val="221F1F"/>
          <w:spacing w:val="-6"/>
          <w:sz w:val="24"/>
        </w:rPr>
        <w:t xml:space="preserve"> </w:t>
      </w:r>
      <w:r>
        <w:rPr>
          <w:color w:val="221F1F"/>
          <w:sz w:val="24"/>
        </w:rPr>
        <w:t>extension</w:t>
      </w:r>
      <w:r>
        <w:rPr>
          <w:color w:val="221F1F"/>
          <w:spacing w:val="-4"/>
          <w:sz w:val="24"/>
        </w:rPr>
        <w:t xml:space="preserve"> </w:t>
      </w:r>
      <w:r>
        <w:rPr>
          <w:color w:val="221F1F"/>
          <w:sz w:val="24"/>
        </w:rPr>
        <w:t>thereto</w:t>
      </w:r>
      <w:r>
        <w:rPr>
          <w:color w:val="221F1F"/>
          <w:spacing w:val="-7"/>
          <w:sz w:val="24"/>
        </w:rPr>
        <w:t xml:space="preserve"> </w:t>
      </w:r>
      <w:r>
        <w:rPr>
          <w:color w:val="221F1F"/>
          <w:sz w:val="24"/>
        </w:rPr>
        <w:t>provided</w:t>
      </w:r>
      <w:r>
        <w:rPr>
          <w:color w:val="221F1F"/>
          <w:spacing w:val="-5"/>
          <w:sz w:val="24"/>
        </w:rPr>
        <w:t xml:space="preserve"> </w:t>
      </w:r>
      <w:r>
        <w:rPr>
          <w:color w:val="221F1F"/>
          <w:sz w:val="24"/>
        </w:rPr>
        <w:t>by</w:t>
      </w:r>
      <w:r>
        <w:rPr>
          <w:color w:val="221F1F"/>
          <w:spacing w:val="-5"/>
          <w:sz w:val="24"/>
        </w:rPr>
        <w:t xml:space="preserve"> </w:t>
      </w:r>
      <w:r>
        <w:rPr>
          <w:color w:val="221F1F"/>
          <w:sz w:val="24"/>
        </w:rPr>
        <w:t>the</w:t>
      </w:r>
      <w:r>
        <w:rPr>
          <w:color w:val="221F1F"/>
          <w:spacing w:val="-6"/>
          <w:sz w:val="24"/>
        </w:rPr>
        <w:t xml:space="preserve"> </w:t>
      </w:r>
      <w:r>
        <w:rPr>
          <w:color w:val="221F1F"/>
          <w:sz w:val="24"/>
        </w:rPr>
        <w:t>Applicant;</w:t>
      </w:r>
      <w:r>
        <w:rPr>
          <w:color w:val="221F1F"/>
          <w:spacing w:val="-5"/>
          <w:sz w:val="24"/>
        </w:rPr>
        <w:t xml:space="preserve"> or</w:t>
      </w:r>
    </w:p>
    <w:p w:rsidR="00DD2D1B" w:rsidRDefault="00DD2D1B">
      <w:pPr>
        <w:pStyle w:val="BodyText"/>
        <w:spacing w:before="136"/>
      </w:pPr>
    </w:p>
    <w:p w:rsidR="00DD2D1B" w:rsidRDefault="008272FF">
      <w:pPr>
        <w:pStyle w:val="BodyText"/>
        <w:spacing w:line="235" w:lineRule="auto"/>
        <w:ind w:left="708" w:right="423" w:hanging="359"/>
        <w:jc w:val="both"/>
      </w:pPr>
      <w:r>
        <w:rPr>
          <w:color w:val="221F1F"/>
        </w:rPr>
        <w:t>b)</w:t>
      </w:r>
      <w:r>
        <w:rPr>
          <w:color w:val="221F1F"/>
          <w:spacing w:val="40"/>
        </w:rPr>
        <w:t xml:space="preserve"> </w:t>
      </w:r>
      <w:r>
        <w:rPr>
          <w:color w:val="221F1F"/>
        </w:rPr>
        <w:t>having been notified of the acceptance of its Tender by the Beneficiary during the Tender Validity</w:t>
      </w:r>
      <w:r>
        <w:rPr>
          <w:color w:val="221F1F"/>
          <w:spacing w:val="-14"/>
        </w:rPr>
        <w:t xml:space="preserve"> </w:t>
      </w:r>
      <w:r>
        <w:rPr>
          <w:color w:val="221F1F"/>
        </w:rPr>
        <w:t>Period</w:t>
      </w:r>
      <w:r>
        <w:rPr>
          <w:color w:val="221F1F"/>
          <w:spacing w:val="-13"/>
        </w:rPr>
        <w:t xml:space="preserve"> </w:t>
      </w:r>
      <w:r>
        <w:rPr>
          <w:color w:val="221F1F"/>
        </w:rPr>
        <w:t>or</w:t>
      </w:r>
      <w:r>
        <w:rPr>
          <w:color w:val="221F1F"/>
          <w:spacing w:val="-11"/>
        </w:rPr>
        <w:t xml:space="preserve"> </w:t>
      </w:r>
      <w:r>
        <w:rPr>
          <w:color w:val="221F1F"/>
        </w:rPr>
        <w:t>any</w:t>
      </w:r>
      <w:r>
        <w:rPr>
          <w:color w:val="221F1F"/>
          <w:spacing w:val="-9"/>
        </w:rPr>
        <w:t xml:space="preserve"> </w:t>
      </w:r>
      <w:r>
        <w:rPr>
          <w:color w:val="221F1F"/>
        </w:rPr>
        <w:t>extension</w:t>
      </w:r>
      <w:r>
        <w:rPr>
          <w:color w:val="221F1F"/>
          <w:spacing w:val="-12"/>
        </w:rPr>
        <w:t xml:space="preserve"> </w:t>
      </w:r>
      <w:r>
        <w:rPr>
          <w:color w:val="221F1F"/>
        </w:rPr>
        <w:t>there</w:t>
      </w:r>
      <w:r>
        <w:rPr>
          <w:color w:val="221F1F"/>
          <w:spacing w:val="-11"/>
        </w:rPr>
        <w:t xml:space="preserve"> </w:t>
      </w:r>
      <w:r>
        <w:rPr>
          <w:color w:val="221F1F"/>
        </w:rPr>
        <w:t>to</w:t>
      </w:r>
      <w:r>
        <w:rPr>
          <w:color w:val="221F1F"/>
          <w:spacing w:val="-11"/>
        </w:rPr>
        <w:t xml:space="preserve"> </w:t>
      </w:r>
      <w:r>
        <w:rPr>
          <w:color w:val="221F1F"/>
        </w:rPr>
        <w:t>provide</w:t>
      </w:r>
      <w:r>
        <w:rPr>
          <w:color w:val="221F1F"/>
          <w:spacing w:val="-14"/>
        </w:rPr>
        <w:t xml:space="preserve"> </w:t>
      </w:r>
      <w:r>
        <w:rPr>
          <w:color w:val="221F1F"/>
        </w:rPr>
        <w:t>by</w:t>
      </w:r>
      <w:r>
        <w:rPr>
          <w:color w:val="221F1F"/>
          <w:spacing w:val="-11"/>
        </w:rPr>
        <w:t xml:space="preserve"> </w:t>
      </w:r>
      <w:r>
        <w:rPr>
          <w:color w:val="221F1F"/>
        </w:rPr>
        <w:t>the</w:t>
      </w:r>
      <w:r>
        <w:rPr>
          <w:color w:val="221F1F"/>
          <w:spacing w:val="-12"/>
        </w:rPr>
        <w:t xml:space="preserve"> </w:t>
      </w:r>
      <w:r>
        <w:rPr>
          <w:color w:val="221F1F"/>
        </w:rPr>
        <w:t>Applicant,</w:t>
      </w:r>
      <w:r>
        <w:rPr>
          <w:color w:val="221F1F"/>
          <w:spacing w:val="-10"/>
        </w:rPr>
        <w:t xml:space="preserve"> </w:t>
      </w:r>
      <w:r>
        <w:rPr>
          <w:color w:val="221F1F"/>
        </w:rPr>
        <w:t>(i)</w:t>
      </w:r>
      <w:r>
        <w:rPr>
          <w:color w:val="221F1F"/>
          <w:spacing w:val="-14"/>
        </w:rPr>
        <w:t xml:space="preserve"> </w:t>
      </w:r>
      <w:r>
        <w:rPr>
          <w:color w:val="221F1F"/>
        </w:rPr>
        <w:t>has</w:t>
      </w:r>
      <w:r>
        <w:rPr>
          <w:color w:val="221F1F"/>
          <w:spacing w:val="-11"/>
        </w:rPr>
        <w:t xml:space="preserve"> </w:t>
      </w:r>
      <w:r>
        <w:rPr>
          <w:color w:val="221F1F"/>
        </w:rPr>
        <w:t>failed</w:t>
      </w:r>
      <w:r>
        <w:rPr>
          <w:color w:val="221F1F"/>
          <w:spacing w:val="-10"/>
        </w:rPr>
        <w:t xml:space="preserve"> </w:t>
      </w:r>
      <w:r>
        <w:rPr>
          <w:color w:val="221F1F"/>
        </w:rPr>
        <w:t>to</w:t>
      </w:r>
      <w:r>
        <w:rPr>
          <w:color w:val="221F1F"/>
          <w:spacing w:val="-13"/>
        </w:rPr>
        <w:t xml:space="preserve"> </w:t>
      </w:r>
      <w:r>
        <w:rPr>
          <w:color w:val="221F1F"/>
        </w:rPr>
        <w:t>execute</w:t>
      </w:r>
      <w:r>
        <w:rPr>
          <w:color w:val="221F1F"/>
          <w:spacing w:val="-14"/>
        </w:rPr>
        <w:t xml:space="preserve"> </w:t>
      </w:r>
      <w:r>
        <w:rPr>
          <w:color w:val="221F1F"/>
        </w:rPr>
        <w:t>the contract</w:t>
      </w:r>
      <w:r>
        <w:rPr>
          <w:color w:val="221F1F"/>
          <w:spacing w:val="-3"/>
        </w:rPr>
        <w:t xml:space="preserve"> </w:t>
      </w:r>
      <w:r>
        <w:rPr>
          <w:color w:val="221F1F"/>
        </w:rPr>
        <w:t>agreement,</w:t>
      </w:r>
      <w:r>
        <w:rPr>
          <w:color w:val="221F1F"/>
          <w:spacing w:val="-4"/>
        </w:rPr>
        <w:t xml:space="preserve"> </w:t>
      </w:r>
      <w:r>
        <w:rPr>
          <w:color w:val="221F1F"/>
        </w:rPr>
        <w:t>or</w:t>
      </w:r>
      <w:r>
        <w:rPr>
          <w:color w:val="221F1F"/>
          <w:spacing w:val="-3"/>
        </w:rPr>
        <w:t xml:space="preserve"> </w:t>
      </w:r>
      <w:r>
        <w:rPr>
          <w:color w:val="221F1F"/>
        </w:rPr>
        <w:t>(ii)</w:t>
      </w:r>
      <w:r>
        <w:rPr>
          <w:color w:val="221F1F"/>
          <w:spacing w:val="-4"/>
        </w:rPr>
        <w:t xml:space="preserve"> </w:t>
      </w:r>
      <w:r>
        <w:rPr>
          <w:color w:val="221F1F"/>
        </w:rPr>
        <w:t>has</w:t>
      </w:r>
      <w:r>
        <w:rPr>
          <w:color w:val="221F1F"/>
          <w:spacing w:val="-5"/>
        </w:rPr>
        <w:t xml:space="preserve"> </w:t>
      </w:r>
      <w:r>
        <w:rPr>
          <w:color w:val="221F1F"/>
        </w:rPr>
        <w:t>failed</w:t>
      </w:r>
      <w:r>
        <w:rPr>
          <w:color w:val="221F1F"/>
          <w:spacing w:val="-3"/>
        </w:rPr>
        <w:t xml:space="preserve"> </w:t>
      </w:r>
      <w:r>
        <w:rPr>
          <w:color w:val="221F1F"/>
        </w:rPr>
        <w:t>to</w:t>
      </w:r>
      <w:r>
        <w:rPr>
          <w:color w:val="221F1F"/>
          <w:spacing w:val="-5"/>
        </w:rPr>
        <w:t xml:space="preserve"> </w:t>
      </w:r>
      <w:r>
        <w:rPr>
          <w:color w:val="221F1F"/>
        </w:rPr>
        <w:t>furnish</w:t>
      </w:r>
      <w:r>
        <w:rPr>
          <w:color w:val="221F1F"/>
          <w:spacing w:val="-5"/>
        </w:rPr>
        <w:t xml:space="preserve"> </w:t>
      </w:r>
      <w:r>
        <w:rPr>
          <w:color w:val="221F1F"/>
        </w:rPr>
        <w:t>the</w:t>
      </w:r>
      <w:r>
        <w:rPr>
          <w:color w:val="221F1F"/>
          <w:spacing w:val="-6"/>
        </w:rPr>
        <w:t xml:space="preserve"> </w:t>
      </w:r>
      <w:r>
        <w:rPr>
          <w:color w:val="221F1F"/>
        </w:rPr>
        <w:t>Performance.</w:t>
      </w:r>
    </w:p>
    <w:p w:rsidR="00DD2D1B" w:rsidRDefault="00DD2D1B">
      <w:pPr>
        <w:pStyle w:val="BodyText"/>
        <w:spacing w:before="147"/>
      </w:pPr>
    </w:p>
    <w:p w:rsidR="00DD2D1B" w:rsidRDefault="008272FF">
      <w:pPr>
        <w:pStyle w:val="ListParagraph"/>
        <w:numPr>
          <w:ilvl w:val="0"/>
          <w:numId w:val="55"/>
        </w:numPr>
        <w:tabs>
          <w:tab w:val="left" w:pos="706"/>
          <w:tab w:val="left" w:pos="708"/>
        </w:tabs>
        <w:spacing w:line="237" w:lineRule="auto"/>
        <w:ind w:right="270"/>
        <w:jc w:val="both"/>
        <w:rPr>
          <w:sz w:val="24"/>
        </w:rPr>
      </w:pPr>
      <w:r>
        <w:rPr>
          <w:color w:val="221F1F"/>
          <w:sz w:val="24"/>
        </w:rPr>
        <w:t>This guarantee will expire: (a) if the Applicant is the successful Tenderer, upon our receipt of copies</w:t>
      </w:r>
      <w:r>
        <w:rPr>
          <w:color w:val="221F1F"/>
          <w:spacing w:val="-14"/>
          <w:sz w:val="24"/>
        </w:rPr>
        <w:t xml:space="preserve"> </w:t>
      </w:r>
      <w:r>
        <w:rPr>
          <w:color w:val="221F1F"/>
          <w:sz w:val="24"/>
        </w:rPr>
        <w:t>of</w:t>
      </w:r>
      <w:r>
        <w:rPr>
          <w:color w:val="221F1F"/>
          <w:spacing w:val="-11"/>
          <w:sz w:val="24"/>
        </w:rPr>
        <w:t xml:space="preserve"> </w:t>
      </w:r>
      <w:r>
        <w:rPr>
          <w:color w:val="221F1F"/>
          <w:sz w:val="24"/>
        </w:rPr>
        <w:t>the</w:t>
      </w:r>
      <w:r>
        <w:rPr>
          <w:color w:val="221F1F"/>
          <w:spacing w:val="-12"/>
          <w:sz w:val="24"/>
        </w:rPr>
        <w:t xml:space="preserve"> </w:t>
      </w:r>
      <w:r>
        <w:rPr>
          <w:color w:val="221F1F"/>
          <w:sz w:val="24"/>
        </w:rPr>
        <w:t>contract</w:t>
      </w:r>
      <w:r>
        <w:rPr>
          <w:color w:val="221F1F"/>
          <w:spacing w:val="-11"/>
          <w:sz w:val="24"/>
        </w:rPr>
        <w:t xml:space="preserve"> </w:t>
      </w:r>
      <w:r>
        <w:rPr>
          <w:color w:val="221F1F"/>
          <w:sz w:val="24"/>
        </w:rPr>
        <w:t>agreement</w:t>
      </w:r>
      <w:r>
        <w:rPr>
          <w:color w:val="221F1F"/>
          <w:spacing w:val="-14"/>
          <w:sz w:val="24"/>
        </w:rPr>
        <w:t xml:space="preserve"> </w:t>
      </w:r>
      <w:r>
        <w:rPr>
          <w:color w:val="221F1F"/>
          <w:sz w:val="24"/>
        </w:rPr>
        <w:t>signed</w:t>
      </w:r>
      <w:r>
        <w:rPr>
          <w:color w:val="221F1F"/>
          <w:spacing w:val="-13"/>
          <w:sz w:val="24"/>
        </w:rPr>
        <w:t xml:space="preserve"> </w:t>
      </w:r>
      <w:r>
        <w:rPr>
          <w:color w:val="221F1F"/>
          <w:sz w:val="24"/>
        </w:rPr>
        <w:t>by</w:t>
      </w:r>
      <w:r>
        <w:rPr>
          <w:color w:val="221F1F"/>
          <w:spacing w:val="-11"/>
          <w:sz w:val="24"/>
        </w:rPr>
        <w:t xml:space="preserve"> </w:t>
      </w:r>
      <w:r>
        <w:rPr>
          <w:color w:val="221F1F"/>
          <w:sz w:val="24"/>
        </w:rPr>
        <w:t>the</w:t>
      </w:r>
      <w:r>
        <w:rPr>
          <w:color w:val="221F1F"/>
          <w:spacing w:val="-14"/>
          <w:sz w:val="24"/>
        </w:rPr>
        <w:t xml:space="preserve"> </w:t>
      </w:r>
      <w:r>
        <w:rPr>
          <w:color w:val="221F1F"/>
          <w:sz w:val="24"/>
        </w:rPr>
        <w:t>Applicant</w:t>
      </w:r>
      <w:r>
        <w:rPr>
          <w:color w:val="221F1F"/>
          <w:spacing w:val="-14"/>
          <w:sz w:val="24"/>
        </w:rPr>
        <w:t xml:space="preserve"> </w:t>
      </w:r>
      <w:r>
        <w:rPr>
          <w:color w:val="221F1F"/>
          <w:sz w:val="24"/>
        </w:rPr>
        <w:t>and</w:t>
      </w:r>
      <w:r>
        <w:rPr>
          <w:color w:val="221F1F"/>
          <w:spacing w:val="-11"/>
          <w:sz w:val="24"/>
        </w:rPr>
        <w:t xml:space="preserve"> </w:t>
      </w:r>
      <w:r>
        <w:rPr>
          <w:color w:val="221F1F"/>
          <w:sz w:val="24"/>
        </w:rPr>
        <w:t>the</w:t>
      </w:r>
      <w:r>
        <w:rPr>
          <w:color w:val="221F1F"/>
          <w:spacing w:val="-14"/>
          <w:sz w:val="24"/>
        </w:rPr>
        <w:t xml:space="preserve"> </w:t>
      </w:r>
      <w:r>
        <w:rPr>
          <w:color w:val="221F1F"/>
          <w:sz w:val="24"/>
        </w:rPr>
        <w:t>Performance</w:t>
      </w:r>
      <w:r>
        <w:rPr>
          <w:color w:val="221F1F"/>
          <w:spacing w:val="-14"/>
          <w:sz w:val="24"/>
        </w:rPr>
        <w:t xml:space="preserve"> </w:t>
      </w:r>
      <w:r>
        <w:rPr>
          <w:color w:val="221F1F"/>
          <w:sz w:val="24"/>
        </w:rPr>
        <w:t>Security</w:t>
      </w:r>
      <w:r>
        <w:rPr>
          <w:color w:val="221F1F"/>
          <w:spacing w:val="-14"/>
          <w:sz w:val="24"/>
        </w:rPr>
        <w:t xml:space="preserve"> </w:t>
      </w:r>
      <w:r>
        <w:rPr>
          <w:color w:val="221F1F"/>
          <w:sz w:val="24"/>
        </w:rPr>
        <w:t>and,</w:t>
      </w:r>
      <w:r>
        <w:rPr>
          <w:color w:val="221F1F"/>
          <w:spacing w:val="-12"/>
          <w:sz w:val="24"/>
        </w:rPr>
        <w:t xml:space="preserve"> </w:t>
      </w:r>
      <w:r>
        <w:rPr>
          <w:color w:val="221F1F"/>
          <w:sz w:val="24"/>
        </w:rPr>
        <w:t>or</w:t>
      </w:r>
    </w:p>
    <w:p w:rsidR="00DD2D1B" w:rsidRDefault="008272FF">
      <w:pPr>
        <w:pStyle w:val="BodyText"/>
        <w:spacing w:line="235" w:lineRule="auto"/>
        <w:ind w:left="708" w:right="265"/>
        <w:jc w:val="both"/>
      </w:pPr>
      <w:r>
        <w:rPr>
          <w:color w:val="221F1F"/>
        </w:rPr>
        <w:t>(b)</w:t>
      </w:r>
      <w:r>
        <w:rPr>
          <w:color w:val="221F1F"/>
          <w:spacing w:val="-16"/>
        </w:rPr>
        <w:t xml:space="preserve"> </w:t>
      </w:r>
      <w:r>
        <w:rPr>
          <w:color w:val="221F1F"/>
        </w:rPr>
        <w:t>if</w:t>
      </w:r>
      <w:r>
        <w:rPr>
          <w:color w:val="221F1F"/>
          <w:spacing w:val="-16"/>
        </w:rPr>
        <w:t xml:space="preserve"> </w:t>
      </w:r>
      <w:r>
        <w:rPr>
          <w:color w:val="221F1F"/>
        </w:rPr>
        <w:t>the</w:t>
      </w:r>
      <w:r>
        <w:rPr>
          <w:color w:val="221F1F"/>
          <w:spacing w:val="-14"/>
        </w:rPr>
        <w:t xml:space="preserve"> </w:t>
      </w:r>
      <w:r>
        <w:rPr>
          <w:color w:val="221F1F"/>
        </w:rPr>
        <w:t>Applicant</w:t>
      </w:r>
      <w:r>
        <w:rPr>
          <w:color w:val="221F1F"/>
          <w:spacing w:val="-16"/>
        </w:rPr>
        <w:t xml:space="preserve"> </w:t>
      </w:r>
      <w:r>
        <w:rPr>
          <w:color w:val="221F1F"/>
        </w:rPr>
        <w:t>is</w:t>
      </w:r>
      <w:r>
        <w:rPr>
          <w:color w:val="221F1F"/>
          <w:spacing w:val="-16"/>
        </w:rPr>
        <w:t xml:space="preserve"> </w:t>
      </w:r>
      <w:r>
        <w:rPr>
          <w:color w:val="221F1F"/>
        </w:rPr>
        <w:t>not</w:t>
      </w:r>
      <w:r>
        <w:rPr>
          <w:color w:val="221F1F"/>
          <w:spacing w:val="-16"/>
        </w:rPr>
        <w:t xml:space="preserve"> </w:t>
      </w:r>
      <w:r>
        <w:rPr>
          <w:color w:val="221F1F"/>
        </w:rPr>
        <w:t>the</w:t>
      </w:r>
      <w:r>
        <w:rPr>
          <w:color w:val="221F1F"/>
          <w:spacing w:val="-16"/>
        </w:rPr>
        <w:t xml:space="preserve"> </w:t>
      </w:r>
      <w:r>
        <w:rPr>
          <w:color w:val="221F1F"/>
        </w:rPr>
        <w:t>successful</w:t>
      </w:r>
      <w:r>
        <w:rPr>
          <w:color w:val="221F1F"/>
          <w:spacing w:val="-15"/>
        </w:rPr>
        <w:t xml:space="preserve"> </w:t>
      </w:r>
      <w:r>
        <w:rPr>
          <w:color w:val="221F1F"/>
        </w:rPr>
        <w:t>Tenderer,</w:t>
      </w:r>
      <w:r>
        <w:rPr>
          <w:color w:val="221F1F"/>
          <w:spacing w:val="-14"/>
        </w:rPr>
        <w:t xml:space="preserve"> </w:t>
      </w:r>
      <w:r>
        <w:rPr>
          <w:color w:val="221F1F"/>
        </w:rPr>
        <w:t>upon</w:t>
      </w:r>
      <w:r>
        <w:rPr>
          <w:color w:val="221F1F"/>
          <w:spacing w:val="-16"/>
        </w:rPr>
        <w:t xml:space="preserve"> </w:t>
      </w:r>
      <w:r>
        <w:rPr>
          <w:color w:val="221F1F"/>
        </w:rPr>
        <w:t>the</w:t>
      </w:r>
      <w:r>
        <w:rPr>
          <w:color w:val="221F1F"/>
          <w:spacing w:val="-16"/>
        </w:rPr>
        <w:t xml:space="preserve"> </w:t>
      </w:r>
      <w:r>
        <w:rPr>
          <w:color w:val="221F1F"/>
        </w:rPr>
        <w:t>earlier</w:t>
      </w:r>
      <w:r>
        <w:rPr>
          <w:color w:val="221F1F"/>
          <w:spacing w:val="-16"/>
        </w:rPr>
        <w:t xml:space="preserve"> </w:t>
      </w:r>
      <w:r>
        <w:rPr>
          <w:color w:val="221F1F"/>
        </w:rPr>
        <w:t>of</w:t>
      </w:r>
      <w:r>
        <w:rPr>
          <w:color w:val="221F1F"/>
          <w:spacing w:val="-7"/>
        </w:rPr>
        <w:t xml:space="preserve"> </w:t>
      </w:r>
      <w:r>
        <w:rPr>
          <w:color w:val="221F1F"/>
        </w:rPr>
        <w:t>(i)</w:t>
      </w:r>
      <w:r>
        <w:rPr>
          <w:color w:val="221F1F"/>
          <w:spacing w:val="-16"/>
        </w:rPr>
        <w:t xml:space="preserve"> </w:t>
      </w:r>
      <w:r>
        <w:rPr>
          <w:color w:val="221F1F"/>
        </w:rPr>
        <w:t>our</w:t>
      </w:r>
      <w:r>
        <w:rPr>
          <w:color w:val="221F1F"/>
          <w:spacing w:val="-15"/>
        </w:rPr>
        <w:t xml:space="preserve"> </w:t>
      </w:r>
      <w:r>
        <w:rPr>
          <w:color w:val="221F1F"/>
        </w:rPr>
        <w:t>receipt</w:t>
      </w:r>
      <w:r>
        <w:rPr>
          <w:color w:val="221F1F"/>
          <w:spacing w:val="-16"/>
        </w:rPr>
        <w:t xml:space="preserve"> </w:t>
      </w:r>
      <w:r>
        <w:rPr>
          <w:color w:val="221F1F"/>
        </w:rPr>
        <w:t>of</w:t>
      </w:r>
      <w:r>
        <w:rPr>
          <w:color w:val="221F1F"/>
          <w:spacing w:val="-13"/>
        </w:rPr>
        <w:t xml:space="preserve"> </w:t>
      </w:r>
      <w:r>
        <w:rPr>
          <w:color w:val="221F1F"/>
        </w:rPr>
        <w:t>a</w:t>
      </w:r>
      <w:r>
        <w:rPr>
          <w:color w:val="221F1F"/>
          <w:spacing w:val="-15"/>
        </w:rPr>
        <w:t xml:space="preserve"> </w:t>
      </w:r>
      <w:r>
        <w:rPr>
          <w:color w:val="221F1F"/>
        </w:rPr>
        <w:t>copy</w:t>
      </w:r>
      <w:r>
        <w:rPr>
          <w:color w:val="221F1F"/>
          <w:spacing w:val="-16"/>
        </w:rPr>
        <w:t xml:space="preserve"> </w:t>
      </w:r>
      <w:r>
        <w:rPr>
          <w:color w:val="221F1F"/>
        </w:rPr>
        <w:t xml:space="preserve">of </w:t>
      </w:r>
      <w:r>
        <w:rPr>
          <w:color w:val="221F1F"/>
          <w:spacing w:val="-2"/>
        </w:rPr>
        <w:t>the</w:t>
      </w:r>
      <w:r>
        <w:rPr>
          <w:color w:val="221F1F"/>
          <w:spacing w:val="-13"/>
        </w:rPr>
        <w:t xml:space="preserve"> </w:t>
      </w:r>
      <w:r>
        <w:rPr>
          <w:color w:val="221F1F"/>
          <w:spacing w:val="-2"/>
        </w:rPr>
        <w:t>Beneficiary's</w:t>
      </w:r>
      <w:r>
        <w:rPr>
          <w:color w:val="221F1F"/>
          <w:spacing w:val="-11"/>
        </w:rPr>
        <w:t xml:space="preserve"> </w:t>
      </w:r>
      <w:r>
        <w:rPr>
          <w:color w:val="221F1F"/>
          <w:spacing w:val="-2"/>
        </w:rPr>
        <w:t>notification</w:t>
      </w:r>
      <w:r>
        <w:rPr>
          <w:color w:val="221F1F"/>
          <w:spacing w:val="-13"/>
        </w:rPr>
        <w:t xml:space="preserve"> </w:t>
      </w:r>
      <w:r>
        <w:rPr>
          <w:color w:val="221F1F"/>
          <w:spacing w:val="-2"/>
        </w:rPr>
        <w:t>to</w:t>
      </w:r>
      <w:r>
        <w:rPr>
          <w:color w:val="221F1F"/>
          <w:spacing w:val="-11"/>
        </w:rPr>
        <w:t xml:space="preserve"> </w:t>
      </w:r>
      <w:r>
        <w:rPr>
          <w:color w:val="221F1F"/>
          <w:spacing w:val="-2"/>
        </w:rPr>
        <w:t>the</w:t>
      </w:r>
      <w:r>
        <w:rPr>
          <w:color w:val="221F1F"/>
          <w:spacing w:val="-11"/>
        </w:rPr>
        <w:t xml:space="preserve"> </w:t>
      </w:r>
      <w:r>
        <w:rPr>
          <w:color w:val="221F1F"/>
          <w:spacing w:val="-2"/>
        </w:rPr>
        <w:t>Applicant</w:t>
      </w:r>
      <w:r>
        <w:rPr>
          <w:color w:val="221F1F"/>
          <w:spacing w:val="-10"/>
        </w:rPr>
        <w:t xml:space="preserve"> </w:t>
      </w:r>
      <w:r>
        <w:rPr>
          <w:color w:val="221F1F"/>
          <w:spacing w:val="-2"/>
        </w:rPr>
        <w:t>of</w:t>
      </w:r>
      <w:r>
        <w:rPr>
          <w:color w:val="221F1F"/>
          <w:spacing w:val="-13"/>
        </w:rPr>
        <w:t xml:space="preserve"> </w:t>
      </w:r>
      <w:r>
        <w:rPr>
          <w:color w:val="221F1F"/>
          <w:spacing w:val="-2"/>
        </w:rPr>
        <w:t>the</w:t>
      </w:r>
      <w:r>
        <w:rPr>
          <w:color w:val="221F1F"/>
          <w:spacing w:val="-11"/>
        </w:rPr>
        <w:t xml:space="preserve"> </w:t>
      </w:r>
      <w:r>
        <w:rPr>
          <w:color w:val="221F1F"/>
          <w:spacing w:val="-2"/>
        </w:rPr>
        <w:t>results</w:t>
      </w:r>
      <w:r>
        <w:rPr>
          <w:color w:val="221F1F"/>
          <w:spacing w:val="-11"/>
        </w:rPr>
        <w:t xml:space="preserve"> </w:t>
      </w:r>
      <w:r>
        <w:rPr>
          <w:color w:val="221F1F"/>
          <w:spacing w:val="-2"/>
        </w:rPr>
        <w:t>of</w:t>
      </w:r>
      <w:r>
        <w:rPr>
          <w:color w:val="221F1F"/>
          <w:spacing w:val="-10"/>
        </w:rPr>
        <w:t xml:space="preserve"> </w:t>
      </w:r>
      <w:r>
        <w:rPr>
          <w:color w:val="221F1F"/>
          <w:spacing w:val="-2"/>
        </w:rPr>
        <w:t>the</w:t>
      </w:r>
      <w:r>
        <w:rPr>
          <w:color w:val="221F1F"/>
          <w:spacing w:val="-11"/>
        </w:rPr>
        <w:t xml:space="preserve"> </w:t>
      </w:r>
      <w:r>
        <w:rPr>
          <w:color w:val="221F1F"/>
          <w:spacing w:val="-2"/>
        </w:rPr>
        <w:t>Tendering</w:t>
      </w:r>
      <w:r>
        <w:rPr>
          <w:color w:val="221F1F"/>
          <w:spacing w:val="-11"/>
        </w:rPr>
        <w:t xml:space="preserve"> </w:t>
      </w:r>
      <w:r>
        <w:rPr>
          <w:color w:val="221F1F"/>
          <w:spacing w:val="-2"/>
        </w:rPr>
        <w:t>process;</w:t>
      </w:r>
      <w:r>
        <w:rPr>
          <w:color w:val="221F1F"/>
          <w:spacing w:val="-12"/>
        </w:rPr>
        <w:t xml:space="preserve"> </w:t>
      </w:r>
      <w:r>
        <w:rPr>
          <w:color w:val="221F1F"/>
          <w:spacing w:val="-2"/>
        </w:rPr>
        <w:t>or</w:t>
      </w:r>
      <w:r>
        <w:rPr>
          <w:color w:val="221F1F"/>
          <w:spacing w:val="-10"/>
        </w:rPr>
        <w:t xml:space="preserve"> </w:t>
      </w:r>
      <w:r>
        <w:rPr>
          <w:color w:val="221F1F"/>
          <w:spacing w:val="-2"/>
        </w:rPr>
        <w:t>(ii)</w:t>
      </w:r>
      <w:r>
        <w:rPr>
          <w:color w:val="221F1F"/>
          <w:spacing w:val="-11"/>
        </w:rPr>
        <w:t xml:space="preserve"> </w:t>
      </w:r>
      <w:r>
        <w:rPr>
          <w:color w:val="221F1F"/>
          <w:spacing w:val="-2"/>
        </w:rPr>
        <w:t xml:space="preserve">thirty </w:t>
      </w:r>
      <w:r>
        <w:rPr>
          <w:color w:val="221F1F"/>
        </w:rPr>
        <w:t>days after the end of the Tender Validity Period.</w:t>
      </w:r>
    </w:p>
    <w:p w:rsidR="00DD2D1B" w:rsidRDefault="00DD2D1B">
      <w:pPr>
        <w:pStyle w:val="BodyText"/>
        <w:spacing w:before="146"/>
      </w:pPr>
    </w:p>
    <w:p w:rsidR="00DD2D1B" w:rsidRDefault="008272FF">
      <w:pPr>
        <w:pStyle w:val="ListParagraph"/>
        <w:numPr>
          <w:ilvl w:val="0"/>
          <w:numId w:val="55"/>
        </w:numPr>
        <w:tabs>
          <w:tab w:val="left" w:pos="706"/>
          <w:tab w:val="left" w:pos="708"/>
        </w:tabs>
        <w:spacing w:line="235" w:lineRule="auto"/>
        <w:ind w:right="262" w:hanging="395"/>
        <w:jc w:val="both"/>
        <w:rPr>
          <w:sz w:val="24"/>
        </w:rPr>
      </w:pPr>
      <w:r>
        <w:rPr>
          <w:color w:val="221F1F"/>
          <w:spacing w:val="-4"/>
          <w:sz w:val="24"/>
        </w:rPr>
        <w:t>Consequently,</w:t>
      </w:r>
      <w:r>
        <w:rPr>
          <w:color w:val="221F1F"/>
          <w:spacing w:val="-11"/>
          <w:sz w:val="24"/>
        </w:rPr>
        <w:t xml:space="preserve"> </w:t>
      </w:r>
      <w:r>
        <w:rPr>
          <w:color w:val="221F1F"/>
          <w:spacing w:val="-4"/>
          <w:sz w:val="24"/>
        </w:rPr>
        <w:t>any</w:t>
      </w:r>
      <w:r>
        <w:rPr>
          <w:color w:val="221F1F"/>
          <w:spacing w:val="-12"/>
          <w:sz w:val="24"/>
        </w:rPr>
        <w:t xml:space="preserve"> </w:t>
      </w:r>
      <w:r>
        <w:rPr>
          <w:color w:val="221F1F"/>
          <w:spacing w:val="-4"/>
          <w:sz w:val="24"/>
        </w:rPr>
        <w:t>demand</w:t>
      </w:r>
      <w:r>
        <w:rPr>
          <w:color w:val="221F1F"/>
          <w:spacing w:val="-11"/>
          <w:sz w:val="24"/>
        </w:rPr>
        <w:t xml:space="preserve"> </w:t>
      </w:r>
      <w:r>
        <w:rPr>
          <w:color w:val="221F1F"/>
          <w:spacing w:val="-4"/>
          <w:sz w:val="24"/>
        </w:rPr>
        <w:t>for</w:t>
      </w:r>
      <w:r>
        <w:rPr>
          <w:color w:val="221F1F"/>
          <w:spacing w:val="-11"/>
          <w:sz w:val="24"/>
        </w:rPr>
        <w:t xml:space="preserve"> </w:t>
      </w:r>
      <w:r>
        <w:rPr>
          <w:color w:val="221F1F"/>
          <w:spacing w:val="-4"/>
          <w:sz w:val="24"/>
        </w:rPr>
        <w:t>payment</w:t>
      </w:r>
      <w:r>
        <w:rPr>
          <w:color w:val="221F1F"/>
          <w:spacing w:val="-12"/>
          <w:sz w:val="24"/>
        </w:rPr>
        <w:t xml:space="preserve"> </w:t>
      </w:r>
      <w:r>
        <w:rPr>
          <w:color w:val="221F1F"/>
          <w:spacing w:val="-4"/>
          <w:sz w:val="24"/>
        </w:rPr>
        <w:t>under</w:t>
      </w:r>
      <w:r>
        <w:rPr>
          <w:color w:val="221F1F"/>
          <w:spacing w:val="-6"/>
          <w:sz w:val="24"/>
        </w:rPr>
        <w:t xml:space="preserve"> </w:t>
      </w:r>
      <w:r>
        <w:rPr>
          <w:color w:val="221F1F"/>
          <w:spacing w:val="-4"/>
          <w:sz w:val="24"/>
        </w:rPr>
        <w:t>this</w:t>
      </w:r>
      <w:r>
        <w:rPr>
          <w:color w:val="221F1F"/>
          <w:spacing w:val="-12"/>
          <w:sz w:val="24"/>
        </w:rPr>
        <w:t xml:space="preserve"> </w:t>
      </w:r>
      <w:r>
        <w:rPr>
          <w:color w:val="221F1F"/>
          <w:spacing w:val="-4"/>
          <w:sz w:val="24"/>
        </w:rPr>
        <w:t>guarantee</w:t>
      </w:r>
      <w:r>
        <w:rPr>
          <w:color w:val="221F1F"/>
          <w:spacing w:val="-12"/>
          <w:sz w:val="24"/>
        </w:rPr>
        <w:t xml:space="preserve"> </w:t>
      </w:r>
      <w:r>
        <w:rPr>
          <w:color w:val="221F1F"/>
          <w:spacing w:val="-4"/>
          <w:sz w:val="24"/>
        </w:rPr>
        <w:t>must</w:t>
      </w:r>
      <w:r>
        <w:rPr>
          <w:color w:val="221F1F"/>
          <w:spacing w:val="-8"/>
          <w:sz w:val="24"/>
        </w:rPr>
        <w:t xml:space="preserve"> </w:t>
      </w:r>
      <w:r>
        <w:rPr>
          <w:color w:val="221F1F"/>
          <w:spacing w:val="-4"/>
          <w:sz w:val="24"/>
        </w:rPr>
        <w:t>be</w:t>
      </w:r>
      <w:r>
        <w:rPr>
          <w:color w:val="221F1F"/>
          <w:spacing w:val="-11"/>
          <w:sz w:val="24"/>
        </w:rPr>
        <w:t xml:space="preserve"> </w:t>
      </w:r>
      <w:r>
        <w:rPr>
          <w:color w:val="221F1F"/>
          <w:spacing w:val="-4"/>
          <w:sz w:val="24"/>
        </w:rPr>
        <w:t>received</w:t>
      </w:r>
      <w:r>
        <w:rPr>
          <w:color w:val="221F1F"/>
          <w:spacing w:val="-12"/>
          <w:sz w:val="24"/>
        </w:rPr>
        <w:t xml:space="preserve"> </w:t>
      </w:r>
      <w:r>
        <w:rPr>
          <w:color w:val="221F1F"/>
          <w:spacing w:val="-4"/>
          <w:sz w:val="24"/>
        </w:rPr>
        <w:t>by</w:t>
      </w:r>
      <w:r>
        <w:rPr>
          <w:color w:val="221F1F"/>
          <w:spacing w:val="-11"/>
          <w:sz w:val="24"/>
        </w:rPr>
        <w:t xml:space="preserve"> </w:t>
      </w:r>
      <w:r>
        <w:rPr>
          <w:color w:val="221F1F"/>
          <w:spacing w:val="-4"/>
          <w:sz w:val="24"/>
        </w:rPr>
        <w:t>us</w:t>
      </w:r>
      <w:r>
        <w:rPr>
          <w:color w:val="221F1F"/>
          <w:spacing w:val="-12"/>
          <w:sz w:val="24"/>
        </w:rPr>
        <w:t xml:space="preserve"> </w:t>
      </w:r>
      <w:r>
        <w:rPr>
          <w:color w:val="221F1F"/>
          <w:spacing w:val="-4"/>
          <w:sz w:val="24"/>
        </w:rPr>
        <w:t>at</w:t>
      </w:r>
      <w:r>
        <w:rPr>
          <w:color w:val="221F1F"/>
          <w:spacing w:val="-8"/>
          <w:sz w:val="24"/>
        </w:rPr>
        <w:t xml:space="preserve"> </w:t>
      </w:r>
      <w:r>
        <w:rPr>
          <w:color w:val="221F1F"/>
          <w:spacing w:val="-4"/>
          <w:sz w:val="24"/>
        </w:rPr>
        <w:t>the</w:t>
      </w:r>
      <w:r>
        <w:rPr>
          <w:color w:val="221F1F"/>
          <w:spacing w:val="-12"/>
          <w:sz w:val="24"/>
        </w:rPr>
        <w:t xml:space="preserve"> </w:t>
      </w:r>
      <w:r>
        <w:rPr>
          <w:color w:val="221F1F"/>
          <w:spacing w:val="-4"/>
          <w:sz w:val="24"/>
        </w:rPr>
        <w:t xml:space="preserve">office </w:t>
      </w:r>
      <w:r>
        <w:rPr>
          <w:color w:val="221F1F"/>
          <w:sz w:val="24"/>
        </w:rPr>
        <w:t>indicated above on or before that date.</w:t>
      </w:r>
    </w:p>
    <w:p w:rsidR="00DD2D1B" w:rsidRDefault="00DD2D1B">
      <w:pPr>
        <w:pStyle w:val="BodyText"/>
        <w:rPr>
          <w:sz w:val="20"/>
        </w:rPr>
      </w:pPr>
    </w:p>
    <w:p w:rsidR="00DD2D1B" w:rsidRDefault="00DD2D1B">
      <w:pPr>
        <w:pStyle w:val="BodyText"/>
        <w:rPr>
          <w:sz w:val="20"/>
        </w:rPr>
      </w:pPr>
    </w:p>
    <w:p w:rsidR="00DD2D1B" w:rsidRDefault="00DD2D1B">
      <w:pPr>
        <w:pStyle w:val="BodyText"/>
        <w:rPr>
          <w:sz w:val="20"/>
        </w:rPr>
      </w:pPr>
    </w:p>
    <w:p w:rsidR="00DD2D1B" w:rsidRDefault="00DD2D1B">
      <w:pPr>
        <w:pStyle w:val="BodyText"/>
        <w:rPr>
          <w:sz w:val="20"/>
        </w:rPr>
      </w:pPr>
    </w:p>
    <w:p w:rsidR="00DD2D1B" w:rsidRDefault="008272FF">
      <w:pPr>
        <w:pStyle w:val="BodyText"/>
        <w:spacing w:before="47"/>
        <w:rPr>
          <w:sz w:val="20"/>
        </w:rPr>
      </w:pPr>
      <w:r>
        <w:rPr>
          <w:noProof/>
        </w:rPr>
        <mc:AlternateContent>
          <mc:Choice Requires="wps">
            <w:drawing>
              <wp:anchor distT="0" distB="0" distL="0" distR="0" simplePos="0" relativeHeight="251721216" behindDoc="1" locked="0" layoutInCell="1" allowOverlap="1">
                <wp:simplePos x="0" y="0"/>
                <wp:positionH relativeFrom="page">
                  <wp:posOffset>790955</wp:posOffset>
                </wp:positionH>
                <wp:positionV relativeFrom="paragraph">
                  <wp:posOffset>198689</wp:posOffset>
                </wp:positionV>
                <wp:extent cx="2025650" cy="127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1270"/>
                        </a:xfrm>
                        <a:custGeom>
                          <a:avLst/>
                          <a:gdLst/>
                          <a:ahLst/>
                          <a:cxnLst/>
                          <a:rect l="l" t="t" r="r" b="b"/>
                          <a:pathLst>
                            <a:path w="2025650">
                              <a:moveTo>
                                <a:pt x="0" y="0"/>
                              </a:moveTo>
                              <a:lnTo>
                                <a:pt x="2025395" y="0"/>
                              </a:lnTo>
                            </a:path>
                          </a:pathLst>
                        </a:custGeom>
                        <a:ln w="9144">
                          <a:solidFill>
                            <a:srgbClr val="211E1F"/>
                          </a:solidFill>
                          <a:prstDash val="solid"/>
                        </a:ln>
                      </wps:spPr>
                      <wps:bodyPr wrap="square" lIns="0" tIns="0" rIns="0" bIns="0" rtlCol="0">
                        <a:prstTxWarp prst="textNoShape">
                          <a:avLst/>
                        </a:prstTxWarp>
                        <a:noAutofit/>
                      </wps:bodyPr>
                    </wps:wsp>
                  </a:graphicData>
                </a:graphic>
              </wp:anchor>
            </w:drawing>
          </mc:Choice>
          <mc:Fallback>
            <w:pict>
              <v:shape w14:anchorId="3AD4FA61" id="Graphic 166" o:spid="_x0000_s1026" style="position:absolute;margin-left:62.3pt;margin-top:15.65pt;width:159.5pt;height:.1pt;z-index:-251595264;visibility:visible;mso-wrap-style:square;mso-wrap-distance-left:0;mso-wrap-distance-top:0;mso-wrap-distance-right:0;mso-wrap-distance-bottom:0;mso-position-horizontal:absolute;mso-position-horizontal-relative:page;mso-position-vertical:absolute;mso-position-vertical-relative:text;v-text-anchor:top" coordsize="202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" path="m,l2025395,e" filled="f" strokecolor="#211e1f" strokeweight=".72pt">
                <v:path arrowok="t"/>
                <w10:wrap type="topAndBottom" anchorx="page"/>
              </v:shape>
            </w:pict>
          </mc:Fallback>
        </mc:AlternateContent>
      </w:r>
    </w:p>
    <w:p w:rsidR="00DD2D1B" w:rsidRDefault="008272FF">
      <w:pPr>
        <w:ind w:left="708"/>
        <w:rPr>
          <w:rFonts w:ascii="Trebuchet MS"/>
          <w:i/>
          <w:sz w:val="25"/>
        </w:rPr>
      </w:pPr>
      <w:r>
        <w:rPr>
          <w:rFonts w:ascii="Trebuchet MS"/>
          <w:i/>
          <w:color w:val="221F1F"/>
          <w:spacing w:val="-2"/>
          <w:sz w:val="25"/>
        </w:rPr>
        <w:t>[signature(s)]</w:t>
      </w:r>
    </w:p>
    <w:p w:rsidR="00DD2D1B" w:rsidRDefault="00DD2D1B">
      <w:pPr>
        <w:rPr>
          <w:rFonts w:ascii="Trebuchet MS"/>
          <w:sz w:val="25"/>
        </w:rPr>
        <w:sectPr w:rsidR="00DD2D1B">
          <w:footerReference w:type="even" r:id="rId81"/>
          <w:pgSz w:w="11910" w:h="16840"/>
          <w:pgMar w:top="0" w:right="420" w:bottom="280" w:left="540" w:header="0" w:footer="0" w:gutter="0"/>
          <w:cols w:space="720"/>
        </w:sectPr>
      </w:pP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spacing w:before="124"/>
        <w:rPr>
          <w:rFonts w:ascii="Trebuchet MS"/>
          <w:i/>
          <w:sz w:val="25"/>
        </w:rPr>
      </w:pPr>
    </w:p>
    <w:p w:rsidR="00DD2D1B" w:rsidRDefault="008272FF">
      <w:pPr>
        <w:pStyle w:val="Heading2"/>
      </w:pPr>
      <w:r>
        <w:rPr>
          <w:color w:val="221F1F"/>
          <w:w w:val="85"/>
        </w:rPr>
        <w:t>Note:</w:t>
      </w:r>
      <w:r>
        <w:rPr>
          <w:color w:val="221F1F"/>
          <w:spacing w:val="-8"/>
        </w:rPr>
        <w:t xml:space="preserve"> </w:t>
      </w:r>
      <w:r>
        <w:rPr>
          <w:color w:val="221F1F"/>
          <w:w w:val="85"/>
        </w:rPr>
        <w:t>All</w:t>
      </w:r>
      <w:r>
        <w:rPr>
          <w:color w:val="221F1F"/>
          <w:spacing w:val="-8"/>
        </w:rPr>
        <w:t xml:space="preserve"> </w:t>
      </w:r>
      <w:r>
        <w:rPr>
          <w:color w:val="221F1F"/>
          <w:w w:val="85"/>
        </w:rPr>
        <w:t>italicized</w:t>
      </w:r>
      <w:r>
        <w:rPr>
          <w:color w:val="221F1F"/>
          <w:spacing w:val="-6"/>
        </w:rPr>
        <w:t xml:space="preserve"> </w:t>
      </w:r>
      <w:r>
        <w:rPr>
          <w:color w:val="221F1F"/>
          <w:w w:val="85"/>
        </w:rPr>
        <w:t>text</w:t>
      </w:r>
      <w:r>
        <w:rPr>
          <w:color w:val="221F1F"/>
          <w:spacing w:val="-6"/>
        </w:rPr>
        <w:t xml:space="preserve"> </w:t>
      </w:r>
      <w:r>
        <w:rPr>
          <w:color w:val="221F1F"/>
          <w:w w:val="85"/>
        </w:rPr>
        <w:t>is</w:t>
      </w:r>
      <w:r>
        <w:rPr>
          <w:color w:val="221F1F"/>
          <w:spacing w:val="-7"/>
        </w:rPr>
        <w:t xml:space="preserve"> </w:t>
      </w:r>
      <w:r>
        <w:rPr>
          <w:color w:val="221F1F"/>
          <w:w w:val="85"/>
        </w:rPr>
        <w:t>for</w:t>
      </w:r>
      <w:r>
        <w:rPr>
          <w:color w:val="221F1F"/>
          <w:spacing w:val="-8"/>
        </w:rPr>
        <w:t xml:space="preserve"> </w:t>
      </w:r>
      <w:r>
        <w:rPr>
          <w:color w:val="221F1F"/>
          <w:w w:val="85"/>
        </w:rPr>
        <w:t>use</w:t>
      </w:r>
      <w:r>
        <w:rPr>
          <w:color w:val="221F1F"/>
          <w:spacing w:val="-7"/>
        </w:rPr>
        <w:t xml:space="preserve"> </w:t>
      </w:r>
      <w:r>
        <w:rPr>
          <w:color w:val="221F1F"/>
          <w:w w:val="85"/>
        </w:rPr>
        <w:t>in</w:t>
      </w:r>
      <w:r>
        <w:rPr>
          <w:color w:val="221F1F"/>
          <w:spacing w:val="-7"/>
        </w:rPr>
        <w:t xml:space="preserve"> </w:t>
      </w:r>
      <w:r>
        <w:rPr>
          <w:color w:val="221F1F"/>
          <w:w w:val="85"/>
        </w:rPr>
        <w:t>preparing</w:t>
      </w:r>
      <w:r>
        <w:rPr>
          <w:color w:val="221F1F"/>
          <w:spacing w:val="-7"/>
        </w:rPr>
        <w:t xml:space="preserve"> </w:t>
      </w:r>
      <w:r>
        <w:rPr>
          <w:color w:val="221F1F"/>
          <w:w w:val="85"/>
        </w:rPr>
        <w:t>this</w:t>
      </w:r>
      <w:r>
        <w:rPr>
          <w:color w:val="221F1F"/>
          <w:spacing w:val="-9"/>
        </w:rPr>
        <w:t xml:space="preserve"> </w:t>
      </w:r>
      <w:r>
        <w:rPr>
          <w:color w:val="221F1F"/>
          <w:w w:val="85"/>
        </w:rPr>
        <w:t>form</w:t>
      </w:r>
      <w:r>
        <w:rPr>
          <w:color w:val="221F1F"/>
          <w:spacing w:val="-9"/>
        </w:rPr>
        <w:t xml:space="preserve"> </w:t>
      </w:r>
      <w:r>
        <w:rPr>
          <w:color w:val="221F1F"/>
          <w:w w:val="85"/>
        </w:rPr>
        <w:t>and</w:t>
      </w:r>
      <w:r>
        <w:rPr>
          <w:color w:val="221F1F"/>
          <w:spacing w:val="-6"/>
        </w:rPr>
        <w:t xml:space="preserve"> </w:t>
      </w:r>
      <w:r>
        <w:rPr>
          <w:color w:val="221F1F"/>
          <w:w w:val="85"/>
        </w:rPr>
        <w:t>shall</w:t>
      </w:r>
      <w:r>
        <w:rPr>
          <w:color w:val="221F1F"/>
          <w:spacing w:val="-8"/>
        </w:rPr>
        <w:t xml:space="preserve"> </w:t>
      </w:r>
      <w:r>
        <w:rPr>
          <w:color w:val="221F1F"/>
          <w:w w:val="85"/>
        </w:rPr>
        <w:t>be</w:t>
      </w:r>
      <w:r>
        <w:rPr>
          <w:color w:val="221F1F"/>
          <w:spacing w:val="-1"/>
        </w:rPr>
        <w:t xml:space="preserve"> </w:t>
      </w:r>
      <w:r>
        <w:rPr>
          <w:color w:val="221F1F"/>
          <w:w w:val="85"/>
        </w:rPr>
        <w:t>deleted</w:t>
      </w:r>
      <w:r>
        <w:rPr>
          <w:color w:val="221F1F"/>
          <w:spacing w:val="-8"/>
        </w:rPr>
        <w:t xml:space="preserve"> </w:t>
      </w:r>
      <w:r>
        <w:rPr>
          <w:color w:val="221F1F"/>
          <w:w w:val="85"/>
        </w:rPr>
        <w:t>from</w:t>
      </w:r>
      <w:r>
        <w:rPr>
          <w:color w:val="221F1F"/>
          <w:spacing w:val="-7"/>
        </w:rPr>
        <w:t xml:space="preserve"> </w:t>
      </w:r>
      <w:r>
        <w:rPr>
          <w:color w:val="221F1F"/>
          <w:w w:val="85"/>
        </w:rPr>
        <w:t>the</w:t>
      </w:r>
      <w:r>
        <w:rPr>
          <w:color w:val="221F1F"/>
          <w:spacing w:val="-7"/>
        </w:rPr>
        <w:t xml:space="preserve"> </w:t>
      </w:r>
      <w:r>
        <w:rPr>
          <w:color w:val="221F1F"/>
          <w:w w:val="85"/>
        </w:rPr>
        <w:t>final</w:t>
      </w:r>
      <w:r>
        <w:rPr>
          <w:color w:val="221F1F"/>
          <w:spacing w:val="-5"/>
        </w:rPr>
        <w:t xml:space="preserve"> </w:t>
      </w:r>
      <w:r>
        <w:rPr>
          <w:color w:val="221F1F"/>
          <w:spacing w:val="-2"/>
          <w:w w:val="85"/>
        </w:rPr>
        <w:t>produ</w:t>
      </w:r>
    </w:p>
    <w:p w:rsidR="00DD2D1B" w:rsidRDefault="00DD2D1B">
      <w:pPr>
        <w:pStyle w:val="BodyText"/>
        <w:spacing w:before="51"/>
        <w:rPr>
          <w:rFonts w:ascii="Trebuchet MS"/>
          <w:b/>
          <w:i/>
          <w:sz w:val="25"/>
        </w:rPr>
      </w:pPr>
    </w:p>
    <w:p w:rsidR="00DD2D1B" w:rsidRDefault="008272FF">
      <w:pPr>
        <w:pStyle w:val="Heading4"/>
        <w:tabs>
          <w:tab w:val="left" w:pos="3828"/>
        </w:tabs>
        <w:spacing w:line="559" w:lineRule="auto"/>
        <w:ind w:left="160" w:right="3796" w:hanging="15"/>
      </w:pPr>
      <w:r>
        <w:t>FORMAT</w:t>
      </w:r>
      <w:r>
        <w:rPr>
          <w:spacing w:val="-17"/>
        </w:rPr>
        <w:t xml:space="preserve"> </w:t>
      </w:r>
      <w:r>
        <w:t>OF</w:t>
      </w:r>
      <w:r>
        <w:rPr>
          <w:spacing w:val="-18"/>
        </w:rPr>
        <w:t xml:space="preserve"> </w:t>
      </w:r>
      <w:r>
        <w:t>TENDER</w:t>
      </w:r>
      <w:r>
        <w:rPr>
          <w:spacing w:val="-16"/>
        </w:rPr>
        <w:t xml:space="preserve"> </w:t>
      </w:r>
      <w:r>
        <w:t>SECURITY</w:t>
      </w:r>
      <w:r>
        <w:rPr>
          <w:spacing w:val="-17"/>
        </w:rPr>
        <w:t xml:space="preserve"> </w:t>
      </w:r>
      <w:r>
        <w:t>[</w:t>
      </w:r>
      <w:r>
        <w:rPr>
          <w:color w:val="221F1F"/>
        </w:rPr>
        <w:t>Option</w:t>
      </w:r>
      <w:r>
        <w:rPr>
          <w:color w:val="221F1F"/>
          <w:spacing w:val="-17"/>
        </w:rPr>
        <w:t xml:space="preserve"> </w:t>
      </w:r>
      <w:r>
        <w:rPr>
          <w:color w:val="221F1F"/>
        </w:rPr>
        <w:t>2–</w:t>
      </w:r>
      <w:r>
        <w:t>Insurance</w:t>
      </w:r>
      <w:r>
        <w:rPr>
          <w:spacing w:val="-17"/>
        </w:rPr>
        <w:t xml:space="preserve"> </w:t>
      </w:r>
      <w:r>
        <w:t xml:space="preserve">Guarantee] </w:t>
      </w:r>
      <w:r>
        <w:rPr>
          <w:color w:val="221F1F"/>
        </w:rPr>
        <w:t>TENDER GUARANTEE No.:</w:t>
      </w:r>
      <w:r>
        <w:rPr>
          <w:color w:val="221F1F"/>
          <w:spacing w:val="40"/>
        </w:rPr>
        <w:t xml:space="preserve"> </w:t>
      </w:r>
      <w:r>
        <w:rPr>
          <w:color w:val="221F1F"/>
          <w:u w:val="single" w:color="211E1F"/>
        </w:rPr>
        <w:tab/>
      </w:r>
    </w:p>
    <w:p w:rsidR="00DD2D1B" w:rsidRDefault="008272FF">
      <w:pPr>
        <w:pStyle w:val="ListParagraph"/>
        <w:numPr>
          <w:ilvl w:val="0"/>
          <w:numId w:val="54"/>
        </w:numPr>
        <w:tabs>
          <w:tab w:val="left" w:pos="842"/>
          <w:tab w:val="left" w:leader="dot" w:pos="8152"/>
        </w:tabs>
        <w:spacing w:before="273"/>
        <w:ind w:right="108"/>
        <w:rPr>
          <w:rFonts w:ascii="Trebuchet MS" w:hAnsi="Trebuchet MS"/>
          <w:i/>
          <w:sz w:val="25"/>
        </w:rPr>
      </w:pPr>
      <w:r>
        <w:rPr>
          <w:sz w:val="24"/>
        </w:rPr>
        <w:t>Whereas</w:t>
      </w:r>
      <w:r>
        <w:rPr>
          <w:spacing w:val="-9"/>
          <w:sz w:val="24"/>
        </w:rPr>
        <w:t xml:space="preserve"> </w:t>
      </w:r>
      <w:r>
        <w:rPr>
          <w:sz w:val="24"/>
        </w:rPr>
        <w:t>…………</w:t>
      </w:r>
      <w:r>
        <w:rPr>
          <w:spacing w:val="-9"/>
          <w:sz w:val="24"/>
        </w:rPr>
        <w:t xml:space="preserve"> </w:t>
      </w:r>
      <w:r>
        <w:rPr>
          <w:sz w:val="24"/>
        </w:rPr>
        <w:t>[</w:t>
      </w:r>
      <w:r>
        <w:rPr>
          <w:rFonts w:ascii="Trebuchet MS" w:hAnsi="Trebuchet MS"/>
          <w:i/>
          <w:sz w:val="25"/>
        </w:rPr>
        <w:t>Name</w:t>
      </w:r>
      <w:r>
        <w:rPr>
          <w:rFonts w:ascii="Trebuchet MS" w:hAnsi="Trebuchet MS"/>
          <w:i/>
          <w:spacing w:val="-10"/>
          <w:sz w:val="25"/>
        </w:rPr>
        <w:t xml:space="preserve"> </w:t>
      </w:r>
      <w:r>
        <w:rPr>
          <w:rFonts w:ascii="Trebuchet MS" w:hAnsi="Trebuchet MS"/>
          <w:i/>
          <w:sz w:val="25"/>
        </w:rPr>
        <w:t>of</w:t>
      </w:r>
      <w:r>
        <w:rPr>
          <w:rFonts w:ascii="Trebuchet MS" w:hAnsi="Trebuchet MS"/>
          <w:i/>
          <w:spacing w:val="-9"/>
          <w:sz w:val="25"/>
        </w:rPr>
        <w:t xml:space="preserve"> </w:t>
      </w:r>
      <w:r>
        <w:rPr>
          <w:rFonts w:ascii="Trebuchet MS" w:hAnsi="Trebuchet MS"/>
          <w:i/>
          <w:sz w:val="25"/>
        </w:rPr>
        <w:t>the</w:t>
      </w:r>
      <w:r>
        <w:rPr>
          <w:rFonts w:ascii="Trebuchet MS" w:hAnsi="Trebuchet MS"/>
          <w:i/>
          <w:spacing w:val="-10"/>
          <w:sz w:val="25"/>
        </w:rPr>
        <w:t xml:space="preserve"> </w:t>
      </w:r>
      <w:r>
        <w:rPr>
          <w:rFonts w:ascii="Trebuchet MS" w:hAnsi="Trebuchet MS"/>
          <w:i/>
          <w:sz w:val="25"/>
        </w:rPr>
        <w:t>tenderer]</w:t>
      </w:r>
      <w:r>
        <w:rPr>
          <w:rFonts w:ascii="Trebuchet MS" w:hAnsi="Trebuchet MS"/>
          <w:i/>
          <w:spacing w:val="-9"/>
          <w:sz w:val="25"/>
        </w:rPr>
        <w:t xml:space="preserve"> </w:t>
      </w:r>
      <w:r>
        <w:rPr>
          <w:sz w:val="24"/>
        </w:rPr>
        <w:t>(hereinafter</w:t>
      </w:r>
      <w:r>
        <w:rPr>
          <w:spacing w:val="-9"/>
          <w:sz w:val="24"/>
        </w:rPr>
        <w:t xml:space="preserve"> </w:t>
      </w:r>
      <w:r>
        <w:rPr>
          <w:sz w:val="24"/>
        </w:rPr>
        <w:t>called</w:t>
      </w:r>
      <w:r>
        <w:rPr>
          <w:spacing w:val="-9"/>
          <w:sz w:val="24"/>
        </w:rPr>
        <w:t xml:space="preserve"> </w:t>
      </w:r>
      <w:r>
        <w:rPr>
          <w:sz w:val="24"/>
        </w:rPr>
        <w:t>“the</w:t>
      </w:r>
      <w:r>
        <w:rPr>
          <w:spacing w:val="-10"/>
          <w:sz w:val="24"/>
        </w:rPr>
        <w:t xml:space="preserve"> </w:t>
      </w:r>
      <w:r>
        <w:rPr>
          <w:sz w:val="24"/>
        </w:rPr>
        <w:t>tenderer”)</w:t>
      </w:r>
      <w:r>
        <w:rPr>
          <w:spacing w:val="-10"/>
          <w:sz w:val="24"/>
        </w:rPr>
        <w:t xml:space="preserve"> </w:t>
      </w:r>
      <w:r>
        <w:rPr>
          <w:sz w:val="24"/>
        </w:rPr>
        <w:t>has</w:t>
      </w:r>
      <w:r>
        <w:rPr>
          <w:spacing w:val="-8"/>
          <w:sz w:val="24"/>
        </w:rPr>
        <w:t xml:space="preserve"> </w:t>
      </w:r>
      <w:r>
        <w:rPr>
          <w:sz w:val="24"/>
        </w:rPr>
        <w:t>submitted</w:t>
      </w:r>
      <w:r>
        <w:rPr>
          <w:spacing w:val="-9"/>
          <w:sz w:val="24"/>
        </w:rPr>
        <w:t xml:space="preserve"> </w:t>
      </w:r>
      <w:r>
        <w:rPr>
          <w:sz w:val="24"/>
        </w:rPr>
        <w:t xml:space="preserve">its </w:t>
      </w:r>
      <w:r>
        <w:rPr>
          <w:w w:val="95"/>
          <w:sz w:val="24"/>
        </w:rPr>
        <w:t>tender</w:t>
      </w:r>
      <w:r>
        <w:rPr>
          <w:spacing w:val="-8"/>
          <w:w w:val="95"/>
          <w:sz w:val="24"/>
        </w:rPr>
        <w:t xml:space="preserve"> </w:t>
      </w:r>
      <w:r>
        <w:rPr>
          <w:w w:val="95"/>
          <w:sz w:val="24"/>
        </w:rPr>
        <w:t>dated</w:t>
      </w:r>
      <w:r>
        <w:rPr>
          <w:spacing w:val="-3"/>
          <w:w w:val="95"/>
          <w:sz w:val="24"/>
        </w:rPr>
        <w:t xml:space="preserve"> </w:t>
      </w:r>
      <w:r>
        <w:rPr>
          <w:w w:val="95"/>
          <w:sz w:val="24"/>
        </w:rPr>
        <w:t>………</w:t>
      </w:r>
      <w:r>
        <w:rPr>
          <w:spacing w:val="-8"/>
          <w:w w:val="95"/>
          <w:sz w:val="24"/>
        </w:rPr>
        <w:t xml:space="preserve"> </w:t>
      </w:r>
      <w:r>
        <w:rPr>
          <w:w w:val="95"/>
          <w:sz w:val="24"/>
        </w:rPr>
        <w:t>[</w:t>
      </w:r>
      <w:r>
        <w:rPr>
          <w:rFonts w:ascii="Trebuchet MS" w:hAnsi="Trebuchet MS"/>
          <w:i/>
          <w:w w:val="95"/>
          <w:sz w:val="25"/>
        </w:rPr>
        <w:t>Date</w:t>
      </w:r>
      <w:r>
        <w:rPr>
          <w:rFonts w:ascii="Trebuchet MS" w:hAnsi="Trebuchet MS"/>
          <w:i/>
          <w:spacing w:val="-7"/>
          <w:w w:val="95"/>
          <w:sz w:val="25"/>
        </w:rPr>
        <w:t xml:space="preserve"> </w:t>
      </w:r>
      <w:r>
        <w:rPr>
          <w:rFonts w:ascii="Trebuchet MS" w:hAnsi="Trebuchet MS"/>
          <w:i/>
          <w:w w:val="95"/>
          <w:sz w:val="25"/>
        </w:rPr>
        <w:t>of</w:t>
      </w:r>
      <w:r>
        <w:rPr>
          <w:rFonts w:ascii="Trebuchet MS" w:hAnsi="Trebuchet MS"/>
          <w:i/>
          <w:spacing w:val="-7"/>
          <w:w w:val="95"/>
          <w:sz w:val="25"/>
        </w:rPr>
        <w:t xml:space="preserve"> </w:t>
      </w:r>
      <w:r>
        <w:rPr>
          <w:rFonts w:ascii="Trebuchet MS" w:hAnsi="Trebuchet MS"/>
          <w:i/>
          <w:w w:val="95"/>
          <w:sz w:val="25"/>
        </w:rPr>
        <w:t>submission</w:t>
      </w:r>
      <w:r>
        <w:rPr>
          <w:rFonts w:ascii="Trebuchet MS" w:hAnsi="Trebuchet MS"/>
          <w:i/>
          <w:spacing w:val="-5"/>
          <w:w w:val="95"/>
          <w:sz w:val="25"/>
        </w:rPr>
        <w:t xml:space="preserve"> </w:t>
      </w:r>
      <w:r>
        <w:rPr>
          <w:rFonts w:ascii="Trebuchet MS" w:hAnsi="Trebuchet MS"/>
          <w:i/>
          <w:w w:val="95"/>
          <w:sz w:val="25"/>
        </w:rPr>
        <w:t>of</w:t>
      </w:r>
      <w:r>
        <w:rPr>
          <w:rFonts w:ascii="Trebuchet MS" w:hAnsi="Trebuchet MS"/>
          <w:i/>
          <w:spacing w:val="-7"/>
          <w:w w:val="95"/>
          <w:sz w:val="25"/>
        </w:rPr>
        <w:t xml:space="preserve"> </w:t>
      </w:r>
      <w:r>
        <w:rPr>
          <w:rFonts w:ascii="Trebuchet MS" w:hAnsi="Trebuchet MS"/>
          <w:i/>
          <w:w w:val="95"/>
          <w:sz w:val="25"/>
        </w:rPr>
        <w:t>tender]</w:t>
      </w:r>
      <w:r>
        <w:rPr>
          <w:rFonts w:ascii="Trebuchet MS" w:hAnsi="Trebuchet MS"/>
          <w:i/>
          <w:spacing w:val="-6"/>
          <w:w w:val="95"/>
          <w:sz w:val="25"/>
        </w:rPr>
        <w:t xml:space="preserve"> </w:t>
      </w:r>
      <w:r>
        <w:rPr>
          <w:w w:val="95"/>
          <w:sz w:val="24"/>
        </w:rPr>
        <w:t>for</w:t>
      </w:r>
      <w:r>
        <w:rPr>
          <w:spacing w:val="-5"/>
          <w:w w:val="95"/>
          <w:sz w:val="24"/>
        </w:rPr>
        <w:t xml:space="preserve"> the</w:t>
      </w:r>
      <w:r>
        <w:rPr>
          <w:rFonts w:ascii="Times New Roman" w:hAnsi="Times New Roman"/>
          <w:sz w:val="24"/>
        </w:rPr>
        <w:tab/>
      </w:r>
      <w:r>
        <w:rPr>
          <w:rFonts w:ascii="Trebuchet MS" w:hAnsi="Trebuchet MS"/>
          <w:i/>
          <w:w w:val="90"/>
          <w:sz w:val="25"/>
        </w:rPr>
        <w:t>[Name</w:t>
      </w:r>
      <w:r>
        <w:rPr>
          <w:rFonts w:ascii="Trebuchet MS" w:hAnsi="Trebuchet MS"/>
          <w:i/>
          <w:spacing w:val="14"/>
          <w:sz w:val="25"/>
        </w:rPr>
        <w:t xml:space="preserve"> </w:t>
      </w:r>
      <w:r>
        <w:rPr>
          <w:rFonts w:ascii="Trebuchet MS" w:hAnsi="Trebuchet MS"/>
          <w:i/>
          <w:w w:val="90"/>
          <w:sz w:val="25"/>
        </w:rPr>
        <w:t>and/or</w:t>
      </w:r>
      <w:r>
        <w:rPr>
          <w:rFonts w:ascii="Trebuchet MS" w:hAnsi="Trebuchet MS"/>
          <w:i/>
          <w:spacing w:val="11"/>
          <w:sz w:val="25"/>
        </w:rPr>
        <w:t xml:space="preserve"> </w:t>
      </w:r>
      <w:r>
        <w:rPr>
          <w:rFonts w:ascii="Trebuchet MS" w:hAnsi="Trebuchet MS"/>
          <w:i/>
          <w:spacing w:val="-2"/>
          <w:w w:val="90"/>
          <w:sz w:val="25"/>
        </w:rPr>
        <w:t>description</w:t>
      </w:r>
    </w:p>
    <w:p w:rsidR="00DD2D1B" w:rsidRDefault="008272FF">
      <w:pPr>
        <w:pStyle w:val="BodyText"/>
        <w:tabs>
          <w:tab w:val="left" w:pos="3796"/>
        </w:tabs>
        <w:spacing w:before="4"/>
        <w:ind w:left="842" w:right="109"/>
        <w:jc w:val="both"/>
      </w:pPr>
      <w:r>
        <w:rPr>
          <w:rFonts w:ascii="Trebuchet MS" w:hAnsi="Trebuchet MS"/>
          <w:i/>
          <w:sz w:val="25"/>
        </w:rPr>
        <w:t xml:space="preserve">of the tender] </w:t>
      </w:r>
      <w:r>
        <w:t xml:space="preserve">(hereinafter called “the Tender”) </w:t>
      </w:r>
      <w:r>
        <w:rPr>
          <w:color w:val="221F1F"/>
        </w:rPr>
        <w:t>for the execution of</w:t>
      </w:r>
      <w:r>
        <w:rPr>
          <w:color w:val="221F1F"/>
          <w:spacing w:val="40"/>
          <w:u w:val="single" w:color="211E1F"/>
        </w:rPr>
        <w:t xml:space="preserve"> </w:t>
      </w:r>
      <w:r>
        <w:rPr>
          <w:color w:val="221F1F"/>
        </w:rPr>
        <w:t>under Request for Tenders</w:t>
      </w:r>
      <w:r>
        <w:rPr>
          <w:color w:val="221F1F"/>
          <w:spacing w:val="40"/>
        </w:rPr>
        <w:t xml:space="preserve"> </w:t>
      </w:r>
      <w:r>
        <w:rPr>
          <w:color w:val="221F1F"/>
        </w:rPr>
        <w:t>No.</w:t>
      </w:r>
      <w:r>
        <w:rPr>
          <w:color w:val="221F1F"/>
          <w:spacing w:val="69"/>
        </w:rPr>
        <w:t xml:space="preserve"> </w:t>
      </w:r>
      <w:r>
        <w:rPr>
          <w:color w:val="221F1F"/>
          <w:u w:val="single" w:color="211E1F"/>
        </w:rPr>
        <w:tab/>
      </w:r>
      <w:r>
        <w:rPr>
          <w:color w:val="221F1F"/>
        </w:rPr>
        <w:t xml:space="preserve"> (“the ITT”).</w:t>
      </w:r>
    </w:p>
    <w:p w:rsidR="00DD2D1B" w:rsidRDefault="00DD2D1B">
      <w:pPr>
        <w:pStyle w:val="BodyText"/>
        <w:spacing w:before="49"/>
      </w:pPr>
    </w:p>
    <w:p w:rsidR="00DD2D1B" w:rsidRDefault="008272FF">
      <w:pPr>
        <w:pStyle w:val="ListParagraph"/>
        <w:numPr>
          <w:ilvl w:val="0"/>
          <w:numId w:val="54"/>
        </w:numPr>
        <w:tabs>
          <w:tab w:val="left" w:pos="842"/>
          <w:tab w:val="left" w:leader="dot" w:pos="8789"/>
        </w:tabs>
        <w:ind w:hanging="571"/>
        <w:jc w:val="both"/>
        <w:rPr>
          <w:rFonts w:ascii="Trebuchet MS" w:hAnsi="Trebuchet MS"/>
          <w:b/>
          <w:sz w:val="24"/>
        </w:rPr>
      </w:pPr>
      <w:r>
        <w:rPr>
          <w:sz w:val="24"/>
        </w:rPr>
        <w:t>KNOW</w:t>
      </w:r>
      <w:r>
        <w:rPr>
          <w:spacing w:val="17"/>
          <w:sz w:val="24"/>
        </w:rPr>
        <w:t xml:space="preserve"> </w:t>
      </w:r>
      <w:r>
        <w:rPr>
          <w:sz w:val="24"/>
        </w:rPr>
        <w:t>ALL</w:t>
      </w:r>
      <w:r>
        <w:rPr>
          <w:spacing w:val="19"/>
          <w:sz w:val="24"/>
        </w:rPr>
        <w:t xml:space="preserve"> </w:t>
      </w:r>
      <w:r>
        <w:rPr>
          <w:sz w:val="24"/>
        </w:rPr>
        <w:t>PEOPLE</w:t>
      </w:r>
      <w:r>
        <w:rPr>
          <w:spacing w:val="15"/>
          <w:sz w:val="24"/>
        </w:rPr>
        <w:t xml:space="preserve"> </w:t>
      </w:r>
      <w:r>
        <w:rPr>
          <w:sz w:val="24"/>
        </w:rPr>
        <w:t>by</w:t>
      </w:r>
      <w:r>
        <w:rPr>
          <w:spacing w:val="15"/>
          <w:sz w:val="24"/>
        </w:rPr>
        <w:t xml:space="preserve"> </w:t>
      </w:r>
      <w:r>
        <w:rPr>
          <w:sz w:val="24"/>
        </w:rPr>
        <w:t>these</w:t>
      </w:r>
      <w:r>
        <w:rPr>
          <w:spacing w:val="20"/>
          <w:sz w:val="24"/>
        </w:rPr>
        <w:t xml:space="preserve"> </w:t>
      </w:r>
      <w:r>
        <w:rPr>
          <w:sz w:val="24"/>
        </w:rPr>
        <w:t>presents</w:t>
      </w:r>
      <w:r>
        <w:rPr>
          <w:spacing w:val="16"/>
          <w:sz w:val="24"/>
        </w:rPr>
        <w:t xml:space="preserve"> </w:t>
      </w:r>
      <w:r>
        <w:rPr>
          <w:sz w:val="24"/>
        </w:rPr>
        <w:t>that</w:t>
      </w:r>
      <w:r>
        <w:rPr>
          <w:spacing w:val="20"/>
          <w:sz w:val="24"/>
        </w:rPr>
        <w:t xml:space="preserve"> </w:t>
      </w:r>
      <w:r>
        <w:rPr>
          <w:sz w:val="24"/>
        </w:rPr>
        <w:t>WE</w:t>
      </w:r>
      <w:r>
        <w:rPr>
          <w:spacing w:val="20"/>
          <w:sz w:val="24"/>
        </w:rPr>
        <w:t xml:space="preserve"> </w:t>
      </w:r>
      <w:r>
        <w:rPr>
          <w:sz w:val="24"/>
        </w:rPr>
        <w:t>…………………</w:t>
      </w:r>
      <w:r>
        <w:rPr>
          <w:spacing w:val="18"/>
          <w:sz w:val="24"/>
        </w:rPr>
        <w:t xml:space="preserve"> </w:t>
      </w:r>
      <w:r>
        <w:rPr>
          <w:spacing w:val="-5"/>
          <w:sz w:val="24"/>
        </w:rPr>
        <w:t>of</w:t>
      </w:r>
      <w:r>
        <w:rPr>
          <w:rFonts w:ascii="Times New Roman" w:hAnsi="Times New Roman"/>
          <w:sz w:val="24"/>
        </w:rPr>
        <w:tab/>
      </w:r>
      <w:r>
        <w:rPr>
          <w:sz w:val="24"/>
        </w:rPr>
        <w:t>[</w:t>
      </w:r>
      <w:r>
        <w:rPr>
          <w:rFonts w:ascii="Trebuchet MS" w:hAnsi="Trebuchet MS"/>
          <w:b/>
          <w:sz w:val="24"/>
        </w:rPr>
        <w:t>Name</w:t>
      </w:r>
      <w:r>
        <w:rPr>
          <w:rFonts w:ascii="Trebuchet MS" w:hAnsi="Trebuchet MS"/>
          <w:b/>
          <w:spacing w:val="-18"/>
          <w:sz w:val="24"/>
        </w:rPr>
        <w:t xml:space="preserve"> </w:t>
      </w:r>
      <w:r>
        <w:rPr>
          <w:rFonts w:ascii="Trebuchet MS" w:hAnsi="Trebuchet MS"/>
          <w:b/>
          <w:sz w:val="24"/>
        </w:rPr>
        <w:t>of</w:t>
      </w:r>
      <w:r>
        <w:rPr>
          <w:rFonts w:ascii="Trebuchet MS" w:hAnsi="Trebuchet MS"/>
          <w:b/>
          <w:spacing w:val="-17"/>
          <w:sz w:val="24"/>
        </w:rPr>
        <w:t xml:space="preserve"> </w:t>
      </w:r>
      <w:r>
        <w:rPr>
          <w:rFonts w:ascii="Trebuchet MS" w:hAnsi="Trebuchet MS"/>
          <w:b/>
          <w:spacing w:val="-2"/>
          <w:sz w:val="24"/>
        </w:rPr>
        <w:t>Insurance</w:t>
      </w:r>
    </w:p>
    <w:p w:rsidR="00DD2D1B" w:rsidRDefault="008272FF">
      <w:pPr>
        <w:pStyle w:val="BodyText"/>
        <w:spacing w:before="36" w:line="244" w:lineRule="auto"/>
        <w:ind w:left="852" w:right="108" w:hanging="10"/>
        <w:jc w:val="both"/>
      </w:pPr>
      <w:r>
        <w:rPr>
          <w:rFonts w:ascii="Trebuchet MS" w:hAnsi="Trebuchet MS"/>
          <w:b/>
        </w:rPr>
        <w:t>Company</w:t>
      </w:r>
      <w:r>
        <w:t>] having our registered office at …………… (hereinafter called “the Guarantor”), are bound</w:t>
      </w:r>
      <w:r>
        <w:rPr>
          <w:spacing w:val="-10"/>
        </w:rPr>
        <w:t xml:space="preserve"> </w:t>
      </w:r>
      <w:r>
        <w:t>unto</w:t>
      </w:r>
      <w:r>
        <w:rPr>
          <w:spacing w:val="-10"/>
        </w:rPr>
        <w:t xml:space="preserve"> </w:t>
      </w:r>
      <w:r>
        <w:t>……………..</w:t>
      </w:r>
      <w:r>
        <w:rPr>
          <w:spacing w:val="-9"/>
        </w:rPr>
        <w:t xml:space="preserve"> </w:t>
      </w:r>
      <w:r>
        <w:t>[</w:t>
      </w:r>
      <w:r>
        <w:rPr>
          <w:rFonts w:ascii="Trebuchet MS" w:hAnsi="Trebuchet MS"/>
          <w:i/>
          <w:sz w:val="25"/>
        </w:rPr>
        <w:t>Name</w:t>
      </w:r>
      <w:r>
        <w:rPr>
          <w:rFonts w:ascii="Trebuchet MS" w:hAnsi="Trebuchet MS"/>
          <w:i/>
          <w:spacing w:val="-11"/>
          <w:sz w:val="25"/>
        </w:rPr>
        <w:t xml:space="preserve"> </w:t>
      </w:r>
      <w:r>
        <w:rPr>
          <w:rFonts w:ascii="Trebuchet MS" w:hAnsi="Trebuchet MS"/>
          <w:i/>
          <w:sz w:val="25"/>
        </w:rPr>
        <w:t>of</w:t>
      </w:r>
      <w:r>
        <w:rPr>
          <w:rFonts w:ascii="Trebuchet MS" w:hAnsi="Trebuchet MS"/>
          <w:i/>
          <w:spacing w:val="-10"/>
          <w:sz w:val="25"/>
        </w:rPr>
        <w:t xml:space="preserve"> </w:t>
      </w:r>
      <w:r>
        <w:rPr>
          <w:rFonts w:ascii="Trebuchet MS" w:hAnsi="Trebuchet MS"/>
          <w:i/>
          <w:sz w:val="25"/>
        </w:rPr>
        <w:t>Procuring</w:t>
      </w:r>
      <w:r>
        <w:rPr>
          <w:rFonts w:ascii="Trebuchet MS" w:hAnsi="Trebuchet MS"/>
          <w:i/>
          <w:spacing w:val="-10"/>
          <w:sz w:val="25"/>
        </w:rPr>
        <w:t xml:space="preserve"> </w:t>
      </w:r>
      <w:r>
        <w:rPr>
          <w:rFonts w:ascii="Trebuchet MS" w:hAnsi="Trebuchet MS"/>
          <w:i/>
          <w:sz w:val="25"/>
        </w:rPr>
        <w:t>Entity</w:t>
      </w:r>
      <w:r>
        <w:t>]</w:t>
      </w:r>
      <w:r>
        <w:rPr>
          <w:spacing w:val="-8"/>
        </w:rPr>
        <w:t xml:space="preserve"> </w:t>
      </w:r>
      <w:r>
        <w:t>(hereinafter</w:t>
      </w:r>
      <w:r>
        <w:rPr>
          <w:spacing w:val="-8"/>
        </w:rPr>
        <w:t xml:space="preserve"> </w:t>
      </w:r>
      <w:r>
        <w:t>called</w:t>
      </w:r>
      <w:r>
        <w:rPr>
          <w:spacing w:val="-9"/>
        </w:rPr>
        <w:t xml:space="preserve"> </w:t>
      </w:r>
      <w:r>
        <w:t>“the</w:t>
      </w:r>
      <w:r>
        <w:rPr>
          <w:spacing w:val="40"/>
        </w:rPr>
        <w:t xml:space="preserve"> </w:t>
      </w:r>
      <w:r>
        <w:t>Procuring</w:t>
      </w:r>
      <w:r>
        <w:rPr>
          <w:spacing w:val="-10"/>
        </w:rPr>
        <w:t xml:space="preserve"> </w:t>
      </w:r>
      <w:r>
        <w:t xml:space="preserve">Entity”) in the sum of ………………… (Currency and guarantee amount) for which payment well and </w:t>
      </w:r>
      <w:r>
        <w:rPr>
          <w:spacing w:val="-4"/>
        </w:rPr>
        <w:t>truly</w:t>
      </w:r>
      <w:r>
        <w:rPr>
          <w:spacing w:val="-15"/>
        </w:rPr>
        <w:t xml:space="preserve"> </w:t>
      </w:r>
      <w:r>
        <w:rPr>
          <w:spacing w:val="-4"/>
        </w:rPr>
        <w:t>to</w:t>
      </w:r>
      <w:r>
        <w:rPr>
          <w:spacing w:val="-15"/>
        </w:rPr>
        <w:t xml:space="preserve"> </w:t>
      </w:r>
      <w:r>
        <w:rPr>
          <w:spacing w:val="-4"/>
        </w:rPr>
        <w:t>be</w:t>
      </w:r>
      <w:r>
        <w:rPr>
          <w:spacing w:val="-15"/>
        </w:rPr>
        <w:t xml:space="preserve"> </w:t>
      </w:r>
      <w:r>
        <w:rPr>
          <w:spacing w:val="-4"/>
        </w:rPr>
        <w:t>made</w:t>
      </w:r>
      <w:r>
        <w:rPr>
          <w:spacing w:val="-14"/>
        </w:rPr>
        <w:t xml:space="preserve"> </w:t>
      </w:r>
      <w:r>
        <w:rPr>
          <w:spacing w:val="-4"/>
        </w:rPr>
        <w:t>to</w:t>
      </w:r>
      <w:r>
        <w:rPr>
          <w:spacing w:val="-13"/>
        </w:rPr>
        <w:t xml:space="preserve"> </w:t>
      </w:r>
      <w:r>
        <w:rPr>
          <w:spacing w:val="-4"/>
        </w:rPr>
        <w:t>the</w:t>
      </w:r>
      <w:r>
        <w:rPr>
          <w:spacing w:val="-13"/>
        </w:rPr>
        <w:t xml:space="preserve"> </w:t>
      </w:r>
      <w:r>
        <w:rPr>
          <w:spacing w:val="-4"/>
        </w:rPr>
        <w:t>said</w:t>
      </w:r>
      <w:r>
        <w:rPr>
          <w:spacing w:val="-15"/>
        </w:rPr>
        <w:t xml:space="preserve"> </w:t>
      </w:r>
      <w:r>
        <w:rPr>
          <w:spacing w:val="-4"/>
        </w:rPr>
        <w:t>Procuring</w:t>
      </w:r>
      <w:r>
        <w:rPr>
          <w:spacing w:val="-14"/>
        </w:rPr>
        <w:t xml:space="preserve"> </w:t>
      </w:r>
      <w:r>
        <w:rPr>
          <w:spacing w:val="-4"/>
        </w:rPr>
        <w:t>Entity,</w:t>
      </w:r>
      <w:r>
        <w:rPr>
          <w:spacing w:val="-14"/>
        </w:rPr>
        <w:t xml:space="preserve"> </w:t>
      </w:r>
      <w:r>
        <w:rPr>
          <w:spacing w:val="-4"/>
        </w:rPr>
        <w:t>the</w:t>
      </w:r>
      <w:r>
        <w:rPr>
          <w:spacing w:val="-15"/>
        </w:rPr>
        <w:t xml:space="preserve"> </w:t>
      </w:r>
      <w:r>
        <w:rPr>
          <w:spacing w:val="-4"/>
        </w:rPr>
        <w:t>Guarantor</w:t>
      </w:r>
      <w:r>
        <w:rPr>
          <w:spacing w:val="-15"/>
        </w:rPr>
        <w:t xml:space="preserve"> </w:t>
      </w:r>
      <w:r>
        <w:rPr>
          <w:spacing w:val="-4"/>
        </w:rPr>
        <w:t>binds</w:t>
      </w:r>
      <w:r>
        <w:rPr>
          <w:spacing w:val="-15"/>
        </w:rPr>
        <w:t xml:space="preserve"> </w:t>
      </w:r>
      <w:r>
        <w:rPr>
          <w:spacing w:val="-4"/>
        </w:rPr>
        <w:t>itself,</w:t>
      </w:r>
      <w:r>
        <w:rPr>
          <w:spacing w:val="-13"/>
        </w:rPr>
        <w:t xml:space="preserve"> </w:t>
      </w:r>
      <w:r>
        <w:rPr>
          <w:spacing w:val="-4"/>
        </w:rPr>
        <w:t>its</w:t>
      </w:r>
      <w:r>
        <w:rPr>
          <w:spacing w:val="-15"/>
        </w:rPr>
        <w:t xml:space="preserve"> </w:t>
      </w:r>
      <w:r>
        <w:rPr>
          <w:spacing w:val="-4"/>
        </w:rPr>
        <w:t>successors</w:t>
      </w:r>
      <w:r>
        <w:rPr>
          <w:spacing w:val="-15"/>
        </w:rPr>
        <w:t xml:space="preserve"> </w:t>
      </w:r>
      <w:r>
        <w:rPr>
          <w:spacing w:val="-4"/>
        </w:rPr>
        <w:t>and</w:t>
      </w:r>
      <w:r>
        <w:rPr>
          <w:spacing w:val="-13"/>
        </w:rPr>
        <w:t xml:space="preserve"> </w:t>
      </w:r>
      <w:r>
        <w:rPr>
          <w:spacing w:val="-4"/>
        </w:rPr>
        <w:t xml:space="preserve">assigns, </w:t>
      </w:r>
      <w:r>
        <w:t>jointly and severally, firmly by these presents.</w:t>
      </w:r>
    </w:p>
    <w:p w:rsidR="00DD2D1B" w:rsidRDefault="00DD2D1B">
      <w:pPr>
        <w:pStyle w:val="BodyText"/>
        <w:spacing w:before="25"/>
      </w:pPr>
    </w:p>
    <w:p w:rsidR="00DD2D1B" w:rsidRDefault="008272FF">
      <w:pPr>
        <w:pStyle w:val="BodyText"/>
        <w:tabs>
          <w:tab w:val="left" w:pos="6540"/>
          <w:tab w:val="left" w:pos="8075"/>
        </w:tabs>
        <w:spacing w:before="1"/>
        <w:ind w:left="247"/>
      </w:pPr>
      <w:r>
        <w:t>Sealed</w:t>
      </w:r>
      <w:r>
        <w:rPr>
          <w:spacing w:val="-10"/>
        </w:rPr>
        <w:t xml:space="preserve"> </w:t>
      </w:r>
      <w:r>
        <w:t>with</w:t>
      </w:r>
      <w:r>
        <w:rPr>
          <w:spacing w:val="-10"/>
        </w:rPr>
        <w:t xml:space="preserve"> </w:t>
      </w:r>
      <w:r>
        <w:t>the</w:t>
      </w:r>
      <w:r>
        <w:rPr>
          <w:spacing w:val="-10"/>
        </w:rPr>
        <w:t xml:space="preserve"> </w:t>
      </w:r>
      <w:r>
        <w:t>Common</w:t>
      </w:r>
      <w:r>
        <w:rPr>
          <w:spacing w:val="-10"/>
        </w:rPr>
        <w:t xml:space="preserve"> </w:t>
      </w:r>
      <w:r>
        <w:t>Seal</w:t>
      </w:r>
      <w:r>
        <w:rPr>
          <w:spacing w:val="-10"/>
        </w:rPr>
        <w:t xml:space="preserve"> </w:t>
      </w:r>
      <w:r>
        <w:t>of</w:t>
      </w:r>
      <w:r>
        <w:rPr>
          <w:spacing w:val="-10"/>
        </w:rPr>
        <w:t xml:space="preserve"> </w:t>
      </w:r>
      <w:r>
        <w:t>the</w:t>
      </w:r>
      <w:r>
        <w:rPr>
          <w:spacing w:val="-10"/>
        </w:rPr>
        <w:t xml:space="preserve"> </w:t>
      </w:r>
      <w:r>
        <w:t>said</w:t>
      </w:r>
      <w:r>
        <w:rPr>
          <w:spacing w:val="-8"/>
        </w:rPr>
        <w:t xml:space="preserve"> </w:t>
      </w:r>
      <w:r>
        <w:t>Guarantor</w:t>
      </w:r>
      <w:r>
        <w:rPr>
          <w:spacing w:val="-10"/>
        </w:rPr>
        <w:t xml:space="preserve"> </w:t>
      </w:r>
      <w:r>
        <w:t>this</w:t>
      </w:r>
      <w:r>
        <w:rPr>
          <w:spacing w:val="-8"/>
        </w:rPr>
        <w:t xml:space="preserve"> </w:t>
      </w:r>
      <w:r>
        <w:rPr>
          <w:u w:val="single"/>
        </w:rPr>
        <w:tab/>
      </w:r>
      <w:r>
        <w:t xml:space="preserve">day of </w:t>
      </w:r>
      <w:r>
        <w:rPr>
          <w:u w:val="double"/>
        </w:rPr>
        <w:tab/>
      </w:r>
      <w:r>
        <w:t>20</w:t>
      </w:r>
      <w:r>
        <w:rPr>
          <w:spacing w:val="-3"/>
        </w:rPr>
        <w:t xml:space="preserve"> </w:t>
      </w:r>
      <w:r>
        <w:rPr>
          <w:spacing w:val="50"/>
          <w:u w:val="single"/>
        </w:rPr>
        <w:t xml:space="preserve">  </w:t>
      </w:r>
      <w:r>
        <w:rPr>
          <w:spacing w:val="-10"/>
        </w:rPr>
        <w:t>.</w:t>
      </w:r>
    </w:p>
    <w:p w:rsidR="00DD2D1B" w:rsidRDefault="00DD2D1B">
      <w:pPr>
        <w:pStyle w:val="BodyText"/>
      </w:pPr>
    </w:p>
    <w:p w:rsidR="00DD2D1B" w:rsidRDefault="00DD2D1B">
      <w:pPr>
        <w:pStyle w:val="BodyText"/>
        <w:spacing w:before="50"/>
      </w:pPr>
    </w:p>
    <w:p w:rsidR="00DD2D1B" w:rsidRDefault="008272FF">
      <w:pPr>
        <w:pStyle w:val="ListParagraph"/>
        <w:numPr>
          <w:ilvl w:val="0"/>
          <w:numId w:val="54"/>
        </w:numPr>
        <w:tabs>
          <w:tab w:val="left" w:pos="842"/>
          <w:tab w:val="left" w:pos="1758"/>
          <w:tab w:val="left" w:pos="3377"/>
          <w:tab w:val="left" w:pos="4048"/>
          <w:tab w:val="left" w:pos="5666"/>
          <w:tab w:val="left" w:pos="6206"/>
          <w:tab w:val="left" w:pos="6927"/>
          <w:tab w:val="left" w:pos="8611"/>
          <w:tab w:val="left" w:pos="8967"/>
          <w:tab w:val="left" w:pos="9629"/>
          <w:tab w:val="left" w:pos="10253"/>
        </w:tabs>
        <w:spacing w:line="288" w:lineRule="exact"/>
        <w:ind w:hanging="571"/>
        <w:rPr>
          <w:sz w:val="24"/>
        </w:rPr>
      </w:pPr>
      <w:r>
        <w:rPr>
          <w:color w:val="221F1F"/>
          <w:spacing w:val="-4"/>
          <w:sz w:val="24"/>
        </w:rPr>
        <w:t>NOW,</w:t>
      </w:r>
      <w:r>
        <w:rPr>
          <w:color w:val="221F1F"/>
          <w:sz w:val="24"/>
        </w:rPr>
        <w:tab/>
      </w:r>
      <w:r>
        <w:rPr>
          <w:color w:val="221F1F"/>
          <w:spacing w:val="-2"/>
          <w:sz w:val="24"/>
        </w:rPr>
        <w:t>THEREFORE,</w:t>
      </w:r>
      <w:r>
        <w:rPr>
          <w:color w:val="221F1F"/>
          <w:sz w:val="24"/>
        </w:rPr>
        <w:tab/>
      </w:r>
      <w:r>
        <w:rPr>
          <w:color w:val="221F1F"/>
          <w:spacing w:val="-5"/>
          <w:sz w:val="24"/>
        </w:rPr>
        <w:t>THE</w:t>
      </w:r>
      <w:r>
        <w:rPr>
          <w:color w:val="221F1F"/>
          <w:sz w:val="24"/>
        </w:rPr>
        <w:tab/>
      </w:r>
      <w:r>
        <w:rPr>
          <w:color w:val="221F1F"/>
          <w:spacing w:val="-2"/>
          <w:sz w:val="24"/>
        </w:rPr>
        <w:t>CONDITION</w:t>
      </w:r>
      <w:r>
        <w:rPr>
          <w:color w:val="221F1F"/>
          <w:sz w:val="24"/>
        </w:rPr>
        <w:tab/>
      </w:r>
      <w:r>
        <w:rPr>
          <w:color w:val="221F1F"/>
          <w:spacing w:val="-5"/>
          <w:sz w:val="24"/>
        </w:rPr>
        <w:t>OF</w:t>
      </w:r>
      <w:r>
        <w:rPr>
          <w:color w:val="221F1F"/>
          <w:sz w:val="24"/>
        </w:rPr>
        <w:tab/>
      </w:r>
      <w:r>
        <w:rPr>
          <w:color w:val="221F1F"/>
          <w:spacing w:val="-4"/>
          <w:sz w:val="24"/>
        </w:rPr>
        <w:t>THIS</w:t>
      </w:r>
      <w:r>
        <w:rPr>
          <w:color w:val="221F1F"/>
          <w:sz w:val="24"/>
        </w:rPr>
        <w:tab/>
      </w:r>
      <w:r>
        <w:rPr>
          <w:color w:val="221F1F"/>
          <w:spacing w:val="-2"/>
          <w:sz w:val="24"/>
        </w:rPr>
        <w:t>OBLIGATION</w:t>
      </w:r>
      <w:r>
        <w:rPr>
          <w:color w:val="221F1F"/>
          <w:sz w:val="24"/>
        </w:rPr>
        <w:tab/>
      </w:r>
      <w:r>
        <w:rPr>
          <w:color w:val="221F1F"/>
          <w:spacing w:val="-5"/>
          <w:sz w:val="24"/>
        </w:rPr>
        <w:t>is</w:t>
      </w:r>
      <w:r>
        <w:rPr>
          <w:color w:val="221F1F"/>
          <w:sz w:val="24"/>
        </w:rPr>
        <w:tab/>
      </w:r>
      <w:r>
        <w:rPr>
          <w:color w:val="221F1F"/>
          <w:spacing w:val="-4"/>
          <w:sz w:val="24"/>
        </w:rPr>
        <w:t>such</w:t>
      </w:r>
      <w:r>
        <w:rPr>
          <w:color w:val="221F1F"/>
          <w:sz w:val="24"/>
        </w:rPr>
        <w:tab/>
      </w:r>
      <w:r>
        <w:rPr>
          <w:color w:val="221F1F"/>
          <w:spacing w:val="-4"/>
          <w:sz w:val="24"/>
        </w:rPr>
        <w:t>that</w:t>
      </w:r>
      <w:r>
        <w:rPr>
          <w:color w:val="221F1F"/>
          <w:sz w:val="24"/>
        </w:rPr>
        <w:tab/>
        <w:t>if</w:t>
      </w:r>
      <w:r>
        <w:rPr>
          <w:color w:val="221F1F"/>
          <w:spacing w:val="33"/>
          <w:sz w:val="24"/>
        </w:rPr>
        <w:t xml:space="preserve"> </w:t>
      </w:r>
      <w:r>
        <w:rPr>
          <w:color w:val="221F1F"/>
          <w:spacing w:val="-5"/>
          <w:sz w:val="24"/>
        </w:rPr>
        <w:t>the</w:t>
      </w:r>
    </w:p>
    <w:p w:rsidR="00DD2D1B" w:rsidRDefault="008272FF">
      <w:pPr>
        <w:pStyle w:val="BodyText"/>
        <w:spacing w:line="288" w:lineRule="exact"/>
        <w:ind w:left="842"/>
      </w:pPr>
      <w:r>
        <w:rPr>
          <w:color w:val="221F1F"/>
          <w:spacing w:val="-2"/>
        </w:rPr>
        <w:t>Applicant:</w:t>
      </w:r>
    </w:p>
    <w:p w:rsidR="00DD2D1B" w:rsidRDefault="00DD2D1B">
      <w:pPr>
        <w:pStyle w:val="BodyText"/>
        <w:spacing w:before="39"/>
      </w:pPr>
    </w:p>
    <w:p w:rsidR="00DD2D1B" w:rsidRDefault="008272FF">
      <w:pPr>
        <w:pStyle w:val="ListParagraph"/>
        <w:numPr>
          <w:ilvl w:val="1"/>
          <w:numId w:val="54"/>
        </w:numPr>
        <w:tabs>
          <w:tab w:val="left" w:pos="1344"/>
          <w:tab w:val="left" w:pos="1346"/>
        </w:tabs>
        <w:spacing w:before="1" w:line="235" w:lineRule="auto"/>
        <w:ind w:right="115"/>
        <w:jc w:val="both"/>
        <w:rPr>
          <w:sz w:val="24"/>
        </w:rPr>
      </w:pPr>
      <w:r>
        <w:rPr>
          <w:color w:val="221F1F"/>
          <w:sz w:val="24"/>
        </w:rPr>
        <w:t>has</w:t>
      </w:r>
      <w:r>
        <w:rPr>
          <w:color w:val="221F1F"/>
          <w:spacing w:val="40"/>
          <w:sz w:val="24"/>
        </w:rPr>
        <w:t xml:space="preserve"> </w:t>
      </w:r>
      <w:r>
        <w:rPr>
          <w:color w:val="221F1F"/>
          <w:sz w:val="24"/>
        </w:rPr>
        <w:t>withdrawn</w:t>
      </w:r>
      <w:r>
        <w:rPr>
          <w:color w:val="221F1F"/>
          <w:spacing w:val="40"/>
          <w:sz w:val="24"/>
        </w:rPr>
        <w:t xml:space="preserve"> </w:t>
      </w:r>
      <w:r>
        <w:rPr>
          <w:color w:val="221F1F"/>
          <w:sz w:val="24"/>
        </w:rPr>
        <w:t>its</w:t>
      </w:r>
      <w:r>
        <w:rPr>
          <w:color w:val="221F1F"/>
          <w:spacing w:val="40"/>
          <w:sz w:val="24"/>
        </w:rPr>
        <w:t xml:space="preserve"> </w:t>
      </w:r>
      <w:r>
        <w:rPr>
          <w:color w:val="221F1F"/>
          <w:sz w:val="24"/>
        </w:rPr>
        <w:t>Tender</w:t>
      </w:r>
      <w:r>
        <w:rPr>
          <w:color w:val="221F1F"/>
          <w:spacing w:val="40"/>
          <w:sz w:val="24"/>
        </w:rPr>
        <w:t xml:space="preserve"> </w:t>
      </w:r>
      <w:r>
        <w:rPr>
          <w:color w:val="221F1F"/>
          <w:sz w:val="24"/>
        </w:rPr>
        <w:t>during</w:t>
      </w:r>
      <w:r>
        <w:rPr>
          <w:color w:val="221F1F"/>
          <w:spacing w:val="40"/>
          <w:sz w:val="24"/>
        </w:rPr>
        <w:t xml:space="preserve"> </w:t>
      </w:r>
      <w:r>
        <w:rPr>
          <w:color w:val="221F1F"/>
          <w:sz w:val="24"/>
        </w:rPr>
        <w:t>the</w:t>
      </w:r>
      <w:r>
        <w:rPr>
          <w:color w:val="221F1F"/>
          <w:spacing w:val="40"/>
          <w:sz w:val="24"/>
        </w:rPr>
        <w:t xml:space="preserve"> </w:t>
      </w:r>
      <w:r>
        <w:rPr>
          <w:color w:val="221F1F"/>
          <w:sz w:val="24"/>
        </w:rPr>
        <w:t>period</w:t>
      </w:r>
      <w:r>
        <w:rPr>
          <w:color w:val="221F1F"/>
          <w:spacing w:val="40"/>
          <w:sz w:val="24"/>
        </w:rPr>
        <w:t xml:space="preserve"> </w:t>
      </w:r>
      <w:r>
        <w:rPr>
          <w:color w:val="221F1F"/>
          <w:sz w:val="24"/>
        </w:rPr>
        <w:t>of</w:t>
      </w:r>
      <w:r>
        <w:rPr>
          <w:color w:val="221F1F"/>
          <w:spacing w:val="40"/>
          <w:sz w:val="24"/>
        </w:rPr>
        <w:t xml:space="preserve"> </w:t>
      </w:r>
      <w:r>
        <w:rPr>
          <w:color w:val="221F1F"/>
          <w:sz w:val="24"/>
        </w:rPr>
        <w:t>Tender</w:t>
      </w:r>
      <w:r>
        <w:rPr>
          <w:color w:val="221F1F"/>
          <w:spacing w:val="40"/>
          <w:sz w:val="24"/>
        </w:rPr>
        <w:t xml:space="preserve"> </w:t>
      </w:r>
      <w:r>
        <w:rPr>
          <w:color w:val="221F1F"/>
          <w:sz w:val="24"/>
        </w:rPr>
        <w:t>validity</w:t>
      </w:r>
      <w:r>
        <w:rPr>
          <w:color w:val="221F1F"/>
          <w:spacing w:val="40"/>
          <w:sz w:val="24"/>
        </w:rPr>
        <w:t xml:space="preserve"> </w:t>
      </w:r>
      <w:r>
        <w:rPr>
          <w:color w:val="221F1F"/>
          <w:sz w:val="24"/>
        </w:rPr>
        <w:t>set</w:t>
      </w:r>
      <w:r>
        <w:rPr>
          <w:color w:val="221F1F"/>
          <w:spacing w:val="40"/>
          <w:sz w:val="24"/>
        </w:rPr>
        <w:t xml:space="preserve"> </w:t>
      </w:r>
      <w:r>
        <w:rPr>
          <w:color w:val="221F1F"/>
          <w:sz w:val="24"/>
        </w:rPr>
        <w:t>forth</w:t>
      </w:r>
      <w:r>
        <w:rPr>
          <w:color w:val="221F1F"/>
          <w:spacing w:val="40"/>
          <w:sz w:val="24"/>
        </w:rPr>
        <w:t xml:space="preserve"> </w:t>
      </w:r>
      <w:r>
        <w:rPr>
          <w:color w:val="221F1F"/>
          <w:sz w:val="24"/>
        </w:rPr>
        <w:t>in</w:t>
      </w:r>
      <w:r>
        <w:rPr>
          <w:color w:val="221F1F"/>
          <w:spacing w:val="40"/>
          <w:sz w:val="24"/>
        </w:rPr>
        <w:t xml:space="preserve"> </w:t>
      </w:r>
      <w:r>
        <w:rPr>
          <w:color w:val="221F1F"/>
          <w:sz w:val="24"/>
        </w:rPr>
        <w:t>the Principal's Letter of Tender (“the Tender Validity Period”), or any extension thereto provided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Principal;</w:t>
      </w:r>
      <w:r>
        <w:rPr>
          <w:color w:val="221F1F"/>
          <w:spacing w:val="40"/>
          <w:sz w:val="24"/>
        </w:rPr>
        <w:t xml:space="preserve"> </w:t>
      </w:r>
      <w:r>
        <w:rPr>
          <w:color w:val="221F1F"/>
          <w:sz w:val="24"/>
        </w:rPr>
        <w:t>or</w:t>
      </w:r>
    </w:p>
    <w:p w:rsidR="00DD2D1B" w:rsidRDefault="00DD2D1B">
      <w:pPr>
        <w:pStyle w:val="BodyText"/>
        <w:spacing w:before="70"/>
      </w:pPr>
    </w:p>
    <w:p w:rsidR="00DD2D1B" w:rsidRDefault="008272FF">
      <w:pPr>
        <w:pStyle w:val="ListParagraph"/>
        <w:numPr>
          <w:ilvl w:val="1"/>
          <w:numId w:val="54"/>
        </w:numPr>
        <w:tabs>
          <w:tab w:val="left" w:pos="1344"/>
          <w:tab w:val="left" w:pos="1346"/>
        </w:tabs>
        <w:spacing w:line="237" w:lineRule="auto"/>
        <w:ind w:right="110"/>
        <w:jc w:val="both"/>
        <w:rPr>
          <w:sz w:val="24"/>
        </w:rPr>
      </w:pPr>
      <w:r>
        <w:rPr>
          <w:color w:val="221F1F"/>
          <w:sz w:val="24"/>
        </w:rPr>
        <w:t>having been notified of the acceptance of its Tender by The</w:t>
      </w:r>
      <w:r>
        <w:rPr>
          <w:color w:val="221F1F"/>
          <w:spacing w:val="-19"/>
          <w:sz w:val="24"/>
        </w:rPr>
        <w:t xml:space="preserve"> </w:t>
      </w:r>
      <w:r>
        <w:rPr>
          <w:color w:val="221F1F"/>
          <w:sz w:val="24"/>
        </w:rPr>
        <w:t>Kaimosi</w:t>
      </w:r>
      <w:r>
        <w:rPr>
          <w:color w:val="221F1F"/>
          <w:spacing w:val="-19"/>
          <w:sz w:val="24"/>
        </w:rPr>
        <w:t xml:space="preserve"> </w:t>
      </w:r>
      <w:r>
        <w:rPr>
          <w:color w:val="221F1F"/>
          <w:sz w:val="24"/>
        </w:rPr>
        <w:t>Friends</w:t>
      </w:r>
      <w:r>
        <w:rPr>
          <w:color w:val="221F1F"/>
          <w:spacing w:val="-19"/>
          <w:sz w:val="24"/>
        </w:rPr>
        <w:t xml:space="preserve"> </w:t>
      </w:r>
      <w:r>
        <w:rPr>
          <w:color w:val="221F1F"/>
          <w:sz w:val="24"/>
        </w:rPr>
        <w:t>University during</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Validity</w:t>
      </w:r>
      <w:r>
        <w:rPr>
          <w:color w:val="221F1F"/>
          <w:spacing w:val="40"/>
          <w:sz w:val="24"/>
        </w:rPr>
        <w:t xml:space="preserve"> </w:t>
      </w:r>
      <w:r>
        <w:rPr>
          <w:color w:val="221F1F"/>
          <w:sz w:val="24"/>
        </w:rPr>
        <w:t>Period</w:t>
      </w:r>
      <w:r>
        <w:rPr>
          <w:color w:val="221F1F"/>
          <w:spacing w:val="40"/>
          <w:sz w:val="24"/>
        </w:rPr>
        <w:t xml:space="preserve"> </w:t>
      </w:r>
      <w:r>
        <w:rPr>
          <w:color w:val="221F1F"/>
          <w:sz w:val="24"/>
        </w:rPr>
        <w:t>or</w:t>
      </w:r>
      <w:r>
        <w:rPr>
          <w:color w:val="221F1F"/>
          <w:spacing w:val="40"/>
          <w:sz w:val="24"/>
        </w:rPr>
        <w:t xml:space="preserve"> </w:t>
      </w:r>
      <w:r>
        <w:rPr>
          <w:color w:val="221F1F"/>
          <w:sz w:val="24"/>
        </w:rPr>
        <w:t>any</w:t>
      </w:r>
      <w:r>
        <w:rPr>
          <w:color w:val="221F1F"/>
          <w:spacing w:val="40"/>
          <w:sz w:val="24"/>
        </w:rPr>
        <w:t xml:space="preserve"> </w:t>
      </w:r>
      <w:r>
        <w:rPr>
          <w:color w:val="221F1F"/>
          <w:sz w:val="24"/>
        </w:rPr>
        <w:t>extension</w:t>
      </w:r>
      <w:r>
        <w:rPr>
          <w:color w:val="221F1F"/>
          <w:spacing w:val="40"/>
          <w:sz w:val="24"/>
        </w:rPr>
        <w:t xml:space="preserve"> </w:t>
      </w:r>
      <w:r>
        <w:rPr>
          <w:color w:val="221F1F"/>
          <w:sz w:val="24"/>
        </w:rPr>
        <w:t>thereto</w:t>
      </w:r>
      <w:r>
        <w:rPr>
          <w:color w:val="221F1F"/>
          <w:spacing w:val="40"/>
          <w:sz w:val="24"/>
        </w:rPr>
        <w:t xml:space="preserve"> </w:t>
      </w:r>
      <w:r>
        <w:rPr>
          <w:color w:val="221F1F"/>
          <w:sz w:val="24"/>
        </w:rPr>
        <w:t>provided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Principal;</w:t>
      </w:r>
    </w:p>
    <w:p w:rsidR="00DD2D1B" w:rsidRDefault="008272FF">
      <w:pPr>
        <w:pStyle w:val="ListParagraph"/>
        <w:numPr>
          <w:ilvl w:val="2"/>
          <w:numId w:val="54"/>
        </w:numPr>
        <w:tabs>
          <w:tab w:val="left" w:pos="1769"/>
        </w:tabs>
        <w:spacing w:line="235" w:lineRule="auto"/>
        <w:ind w:right="113" w:firstLine="0"/>
        <w:jc w:val="both"/>
        <w:rPr>
          <w:sz w:val="24"/>
        </w:rPr>
      </w:pPr>
      <w:r>
        <w:rPr>
          <w:color w:val="221F1F"/>
          <w:sz w:val="24"/>
        </w:rPr>
        <w:t>failed to execute the Contract agreement; or (ii) has failed to furnish the</w:t>
      </w:r>
      <w:r>
        <w:rPr>
          <w:color w:val="221F1F"/>
          <w:spacing w:val="40"/>
          <w:sz w:val="24"/>
        </w:rPr>
        <w:t xml:space="preserve"> </w:t>
      </w:r>
      <w:r>
        <w:rPr>
          <w:color w:val="221F1F"/>
          <w:sz w:val="24"/>
        </w:rPr>
        <w:t>Performance Security, in accordance with the Instructions to tenderers (“ITT”) of the Procuring</w:t>
      </w:r>
      <w:r>
        <w:rPr>
          <w:color w:val="221F1F"/>
          <w:spacing w:val="40"/>
          <w:sz w:val="24"/>
        </w:rPr>
        <w:t xml:space="preserve"> </w:t>
      </w:r>
      <w:r>
        <w:rPr>
          <w:color w:val="221F1F"/>
          <w:sz w:val="24"/>
        </w:rPr>
        <w:t>Entity's</w:t>
      </w:r>
      <w:r>
        <w:rPr>
          <w:color w:val="221F1F"/>
          <w:spacing w:val="40"/>
          <w:sz w:val="24"/>
        </w:rPr>
        <w:t xml:space="preserve"> </w:t>
      </w:r>
      <w:r>
        <w:rPr>
          <w:color w:val="221F1F"/>
          <w:sz w:val="24"/>
        </w:rPr>
        <w:t>Tendering</w:t>
      </w:r>
      <w:r>
        <w:rPr>
          <w:color w:val="221F1F"/>
          <w:spacing w:val="40"/>
          <w:sz w:val="24"/>
        </w:rPr>
        <w:t xml:space="preserve"> </w:t>
      </w:r>
      <w:r>
        <w:rPr>
          <w:color w:val="221F1F"/>
          <w:sz w:val="24"/>
        </w:rPr>
        <w:t>document.</w:t>
      </w:r>
    </w:p>
    <w:p w:rsidR="00DD2D1B" w:rsidRDefault="00DD2D1B">
      <w:pPr>
        <w:pStyle w:val="BodyText"/>
        <w:spacing w:before="33"/>
      </w:pPr>
    </w:p>
    <w:p w:rsidR="00DD2D1B" w:rsidRDefault="008272FF">
      <w:pPr>
        <w:pStyle w:val="BodyText"/>
        <w:spacing w:line="235" w:lineRule="auto"/>
        <w:ind w:left="842" w:right="111"/>
        <w:jc w:val="both"/>
      </w:pPr>
      <w:r>
        <w:rPr>
          <w:color w:val="221F1F"/>
        </w:rPr>
        <w:t>then</w:t>
      </w:r>
      <w:r>
        <w:rPr>
          <w:color w:val="221F1F"/>
          <w:spacing w:val="77"/>
        </w:rPr>
        <w:t xml:space="preserve"> </w:t>
      </w:r>
      <w:r>
        <w:rPr>
          <w:color w:val="221F1F"/>
        </w:rPr>
        <w:t>the</w:t>
      </w:r>
      <w:r>
        <w:rPr>
          <w:color w:val="221F1F"/>
          <w:spacing w:val="77"/>
        </w:rPr>
        <w:t xml:space="preserve"> </w:t>
      </w:r>
      <w:r>
        <w:rPr>
          <w:color w:val="221F1F"/>
        </w:rPr>
        <w:t>guarantee</w:t>
      </w:r>
      <w:r>
        <w:rPr>
          <w:color w:val="221F1F"/>
          <w:spacing w:val="78"/>
        </w:rPr>
        <w:t xml:space="preserve"> </w:t>
      </w:r>
      <w:r>
        <w:rPr>
          <w:color w:val="221F1F"/>
        </w:rPr>
        <w:t>undertakes</w:t>
      </w:r>
      <w:r>
        <w:rPr>
          <w:color w:val="221F1F"/>
          <w:spacing w:val="77"/>
        </w:rPr>
        <w:t xml:space="preserve"> </w:t>
      </w:r>
      <w:r>
        <w:rPr>
          <w:color w:val="221F1F"/>
        </w:rPr>
        <w:t>to</w:t>
      </w:r>
      <w:r>
        <w:rPr>
          <w:color w:val="221F1F"/>
          <w:spacing w:val="78"/>
        </w:rPr>
        <w:t xml:space="preserve"> </w:t>
      </w:r>
      <w:r>
        <w:rPr>
          <w:color w:val="221F1F"/>
        </w:rPr>
        <w:t>immediately</w:t>
      </w:r>
      <w:r>
        <w:rPr>
          <w:color w:val="221F1F"/>
          <w:spacing w:val="78"/>
        </w:rPr>
        <w:t xml:space="preserve"> </w:t>
      </w:r>
      <w:r>
        <w:rPr>
          <w:color w:val="221F1F"/>
        </w:rPr>
        <w:t>pay</w:t>
      </w:r>
      <w:r>
        <w:rPr>
          <w:color w:val="221F1F"/>
          <w:spacing w:val="78"/>
        </w:rPr>
        <w:t xml:space="preserve"> </w:t>
      </w:r>
      <w:r>
        <w:rPr>
          <w:color w:val="221F1F"/>
        </w:rPr>
        <w:t>to</w:t>
      </w:r>
      <w:r>
        <w:rPr>
          <w:color w:val="221F1F"/>
          <w:spacing w:val="80"/>
        </w:rPr>
        <w:t xml:space="preserve"> </w:t>
      </w:r>
      <w:r>
        <w:rPr>
          <w:color w:val="221F1F"/>
        </w:rPr>
        <w:t>The Kaimosi Friends University up to</w:t>
      </w:r>
      <w:r>
        <w:rPr>
          <w:color w:val="221F1F"/>
          <w:spacing w:val="40"/>
        </w:rPr>
        <w:t xml:space="preserve"> </w:t>
      </w:r>
      <w:r>
        <w:rPr>
          <w:color w:val="221F1F"/>
        </w:rPr>
        <w:t>the</w:t>
      </w:r>
      <w:r>
        <w:rPr>
          <w:color w:val="221F1F"/>
          <w:spacing w:val="40"/>
        </w:rPr>
        <w:t xml:space="preserve"> </w:t>
      </w:r>
      <w:r>
        <w:rPr>
          <w:color w:val="221F1F"/>
        </w:rPr>
        <w:t>above</w:t>
      </w:r>
      <w:r>
        <w:rPr>
          <w:color w:val="221F1F"/>
          <w:spacing w:val="40"/>
        </w:rPr>
        <w:t xml:space="preserve"> </w:t>
      </w:r>
      <w:r>
        <w:rPr>
          <w:color w:val="221F1F"/>
        </w:rPr>
        <w:t>amount</w:t>
      </w:r>
      <w:r>
        <w:rPr>
          <w:color w:val="221F1F"/>
          <w:spacing w:val="40"/>
        </w:rPr>
        <w:t xml:space="preserve"> </w:t>
      </w:r>
      <w:r>
        <w:rPr>
          <w:color w:val="221F1F"/>
        </w:rPr>
        <w:t>upon</w:t>
      </w:r>
      <w:r>
        <w:rPr>
          <w:color w:val="221F1F"/>
          <w:spacing w:val="40"/>
        </w:rPr>
        <w:t xml:space="preserve"> </w:t>
      </w:r>
      <w:r>
        <w:rPr>
          <w:color w:val="221F1F"/>
        </w:rPr>
        <w:t>receipt</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Procuring</w:t>
      </w:r>
      <w:r>
        <w:rPr>
          <w:color w:val="221F1F"/>
          <w:spacing w:val="40"/>
        </w:rPr>
        <w:t xml:space="preserve"> </w:t>
      </w:r>
      <w:r>
        <w:rPr>
          <w:color w:val="221F1F"/>
        </w:rPr>
        <w:t>Entity's</w:t>
      </w:r>
      <w:r>
        <w:rPr>
          <w:color w:val="221F1F"/>
          <w:spacing w:val="40"/>
        </w:rPr>
        <w:t xml:space="preserve"> </w:t>
      </w:r>
      <w:r>
        <w:rPr>
          <w:color w:val="221F1F"/>
        </w:rPr>
        <w:t>first</w:t>
      </w:r>
      <w:r>
        <w:rPr>
          <w:color w:val="221F1F"/>
          <w:spacing w:val="40"/>
        </w:rPr>
        <w:t xml:space="preserve"> </w:t>
      </w:r>
      <w:r>
        <w:rPr>
          <w:color w:val="221F1F"/>
        </w:rPr>
        <w:t>written</w:t>
      </w:r>
      <w:r>
        <w:rPr>
          <w:color w:val="221F1F"/>
          <w:spacing w:val="40"/>
        </w:rPr>
        <w:t xml:space="preserve"> </w:t>
      </w:r>
      <w:r>
        <w:rPr>
          <w:color w:val="221F1F"/>
        </w:rPr>
        <w:t>demand,</w:t>
      </w:r>
      <w:r>
        <w:rPr>
          <w:color w:val="221F1F"/>
          <w:spacing w:val="40"/>
        </w:rPr>
        <w:t xml:space="preserve"> </w:t>
      </w:r>
      <w:r>
        <w:rPr>
          <w:color w:val="221F1F"/>
        </w:rPr>
        <w:t>without The Kaimosi Friends University having</w:t>
      </w:r>
      <w:r>
        <w:rPr>
          <w:color w:val="221F1F"/>
          <w:spacing w:val="40"/>
        </w:rPr>
        <w:t xml:space="preserve"> </w:t>
      </w:r>
      <w:r>
        <w:rPr>
          <w:color w:val="221F1F"/>
        </w:rPr>
        <w:t>to</w:t>
      </w:r>
      <w:r>
        <w:rPr>
          <w:color w:val="221F1F"/>
          <w:spacing w:val="40"/>
        </w:rPr>
        <w:t xml:space="preserve"> </w:t>
      </w:r>
      <w:r>
        <w:rPr>
          <w:color w:val="221F1F"/>
        </w:rPr>
        <w:t>substantiate</w:t>
      </w:r>
      <w:r>
        <w:rPr>
          <w:color w:val="221F1F"/>
          <w:spacing w:val="40"/>
        </w:rPr>
        <w:t xml:space="preserve"> </w:t>
      </w:r>
      <w:r>
        <w:rPr>
          <w:color w:val="221F1F"/>
        </w:rPr>
        <w:t>its</w:t>
      </w:r>
      <w:r>
        <w:rPr>
          <w:color w:val="221F1F"/>
          <w:spacing w:val="40"/>
        </w:rPr>
        <w:t xml:space="preserve"> </w:t>
      </w:r>
      <w:r>
        <w:rPr>
          <w:color w:val="221F1F"/>
        </w:rPr>
        <w:t>demand,</w:t>
      </w:r>
      <w:r>
        <w:rPr>
          <w:color w:val="221F1F"/>
          <w:spacing w:val="40"/>
        </w:rPr>
        <w:t xml:space="preserve"> </w:t>
      </w:r>
      <w:r>
        <w:rPr>
          <w:color w:val="221F1F"/>
        </w:rPr>
        <w:t>provided</w:t>
      </w:r>
      <w:r>
        <w:rPr>
          <w:color w:val="221F1F"/>
          <w:spacing w:val="40"/>
        </w:rPr>
        <w:t xml:space="preserve"> </w:t>
      </w:r>
      <w:r>
        <w:rPr>
          <w:color w:val="221F1F"/>
        </w:rPr>
        <w:t>that</w:t>
      </w:r>
      <w:r>
        <w:rPr>
          <w:color w:val="221F1F"/>
          <w:spacing w:val="40"/>
        </w:rPr>
        <w:t xml:space="preserve"> </w:t>
      </w:r>
      <w:r>
        <w:rPr>
          <w:color w:val="221F1F"/>
        </w:rPr>
        <w:t>in</w:t>
      </w:r>
      <w:r>
        <w:rPr>
          <w:color w:val="221F1F"/>
          <w:spacing w:val="40"/>
        </w:rPr>
        <w:t xml:space="preserve"> </w:t>
      </w:r>
      <w:r>
        <w:rPr>
          <w:color w:val="221F1F"/>
        </w:rPr>
        <w:t>its demand</w:t>
      </w:r>
      <w:r>
        <w:rPr>
          <w:color w:val="221F1F"/>
          <w:spacing w:val="40"/>
        </w:rPr>
        <w:t xml:space="preserve"> </w:t>
      </w:r>
      <w:r>
        <w:rPr>
          <w:color w:val="221F1F"/>
        </w:rPr>
        <w:t>The Kaimosi Friends University shall</w:t>
      </w:r>
      <w:r>
        <w:rPr>
          <w:color w:val="221F1F"/>
          <w:spacing w:val="40"/>
        </w:rPr>
        <w:t xml:space="preserve"> </w:t>
      </w:r>
      <w:r>
        <w:rPr>
          <w:color w:val="221F1F"/>
        </w:rPr>
        <w:t>state</w:t>
      </w:r>
      <w:r>
        <w:rPr>
          <w:color w:val="221F1F"/>
          <w:spacing w:val="40"/>
        </w:rPr>
        <w:t xml:space="preserve"> </w:t>
      </w:r>
      <w:r>
        <w:rPr>
          <w:color w:val="221F1F"/>
        </w:rPr>
        <w:t>that</w:t>
      </w:r>
      <w:r>
        <w:rPr>
          <w:color w:val="221F1F"/>
          <w:spacing w:val="40"/>
        </w:rPr>
        <w:t xml:space="preserve"> </w:t>
      </w:r>
      <w:r>
        <w:rPr>
          <w:color w:val="221F1F"/>
        </w:rPr>
        <w:t>the</w:t>
      </w:r>
      <w:r>
        <w:rPr>
          <w:color w:val="221F1F"/>
          <w:spacing w:val="40"/>
        </w:rPr>
        <w:t xml:space="preserve"> </w:t>
      </w:r>
      <w:r>
        <w:rPr>
          <w:color w:val="221F1F"/>
        </w:rPr>
        <w:t>demand</w:t>
      </w:r>
      <w:r>
        <w:rPr>
          <w:color w:val="221F1F"/>
          <w:spacing w:val="40"/>
        </w:rPr>
        <w:t xml:space="preserve"> </w:t>
      </w:r>
      <w:r>
        <w:rPr>
          <w:color w:val="221F1F"/>
        </w:rPr>
        <w:t>arises</w:t>
      </w:r>
      <w:r>
        <w:rPr>
          <w:color w:val="221F1F"/>
          <w:spacing w:val="40"/>
        </w:rPr>
        <w:t xml:space="preserve"> </w:t>
      </w:r>
      <w:r>
        <w:rPr>
          <w:color w:val="221F1F"/>
        </w:rPr>
        <w:t>from</w:t>
      </w:r>
      <w:r>
        <w:rPr>
          <w:color w:val="221F1F"/>
          <w:spacing w:val="40"/>
        </w:rPr>
        <w:t xml:space="preserve"> </w:t>
      </w:r>
      <w:r>
        <w:rPr>
          <w:color w:val="221F1F"/>
        </w:rPr>
        <w:t>the occurrence</w:t>
      </w:r>
      <w:r>
        <w:rPr>
          <w:color w:val="221F1F"/>
          <w:spacing w:val="40"/>
        </w:rPr>
        <w:t xml:space="preserve"> </w:t>
      </w:r>
      <w:r>
        <w:rPr>
          <w:color w:val="221F1F"/>
        </w:rPr>
        <w:t>of</w:t>
      </w:r>
      <w:r>
        <w:rPr>
          <w:color w:val="221F1F"/>
          <w:spacing w:val="40"/>
        </w:rPr>
        <w:t xml:space="preserve"> </w:t>
      </w:r>
      <w:r>
        <w:rPr>
          <w:color w:val="221F1F"/>
        </w:rPr>
        <w:t>any</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above</w:t>
      </w:r>
      <w:r>
        <w:rPr>
          <w:color w:val="221F1F"/>
          <w:spacing w:val="40"/>
        </w:rPr>
        <w:t xml:space="preserve"> </w:t>
      </w:r>
      <w:r>
        <w:rPr>
          <w:color w:val="221F1F"/>
        </w:rPr>
        <w:t>events,</w:t>
      </w:r>
      <w:r>
        <w:rPr>
          <w:color w:val="221F1F"/>
          <w:spacing w:val="40"/>
        </w:rPr>
        <w:t xml:space="preserve"> </w:t>
      </w:r>
      <w:r>
        <w:rPr>
          <w:color w:val="221F1F"/>
        </w:rPr>
        <w:t>specifying</w:t>
      </w:r>
      <w:r>
        <w:rPr>
          <w:color w:val="221F1F"/>
          <w:spacing w:val="40"/>
        </w:rPr>
        <w:t xml:space="preserve"> </w:t>
      </w:r>
      <w:r>
        <w:rPr>
          <w:color w:val="221F1F"/>
        </w:rPr>
        <w:t>which</w:t>
      </w:r>
      <w:r>
        <w:rPr>
          <w:color w:val="221F1F"/>
          <w:spacing w:val="40"/>
        </w:rPr>
        <w:t xml:space="preserve"> </w:t>
      </w:r>
      <w:r>
        <w:rPr>
          <w:color w:val="221F1F"/>
        </w:rPr>
        <w:t>event(s)</w:t>
      </w:r>
      <w:r>
        <w:rPr>
          <w:color w:val="221F1F"/>
          <w:spacing w:val="40"/>
        </w:rPr>
        <w:t xml:space="preserve"> </w:t>
      </w:r>
      <w:r>
        <w:rPr>
          <w:color w:val="221F1F"/>
        </w:rPr>
        <w:t>has</w:t>
      </w:r>
      <w:r>
        <w:rPr>
          <w:color w:val="221F1F"/>
          <w:spacing w:val="40"/>
        </w:rPr>
        <w:t xml:space="preserve"> </w:t>
      </w:r>
      <w:r>
        <w:rPr>
          <w:color w:val="221F1F"/>
        </w:rPr>
        <w:t>occurred.</w:t>
      </w:r>
    </w:p>
    <w:p w:rsidR="00DD2D1B" w:rsidRDefault="00DD2D1B">
      <w:pPr>
        <w:spacing w:line="235" w:lineRule="auto"/>
        <w:jc w:val="both"/>
        <w:sectPr w:rsidR="00DD2D1B">
          <w:footerReference w:type="even" r:id="rId82"/>
          <w:footerReference w:type="default" r:id="rId83"/>
          <w:pgSz w:w="11910" w:h="16840"/>
          <w:pgMar w:top="1920" w:right="420" w:bottom="720" w:left="540" w:header="0" w:footer="520" w:gutter="0"/>
          <w:cols w:space="720"/>
        </w:sectPr>
      </w:pPr>
    </w:p>
    <w:p w:rsidR="00DD2D1B" w:rsidRDefault="008272FF">
      <w:pPr>
        <w:pStyle w:val="ListParagraph"/>
        <w:numPr>
          <w:ilvl w:val="0"/>
          <w:numId w:val="54"/>
        </w:numPr>
        <w:tabs>
          <w:tab w:val="left" w:pos="842"/>
        </w:tabs>
        <w:spacing w:before="84" w:line="235" w:lineRule="auto"/>
        <w:ind w:right="111"/>
        <w:jc w:val="both"/>
        <w:rPr>
          <w:sz w:val="24"/>
        </w:rPr>
      </w:pPr>
      <w:r>
        <w:rPr>
          <w:color w:val="221F1F"/>
          <w:sz w:val="24"/>
        </w:rPr>
        <w:lastRenderedPageBreak/>
        <w:t>This</w:t>
      </w:r>
      <w:r>
        <w:rPr>
          <w:color w:val="221F1F"/>
          <w:spacing w:val="40"/>
          <w:sz w:val="24"/>
        </w:rPr>
        <w:t xml:space="preserve"> </w:t>
      </w:r>
      <w:r>
        <w:rPr>
          <w:color w:val="221F1F"/>
          <w:sz w:val="24"/>
        </w:rPr>
        <w:t>guarantee</w:t>
      </w:r>
      <w:r>
        <w:rPr>
          <w:color w:val="221F1F"/>
          <w:spacing w:val="40"/>
          <w:sz w:val="24"/>
        </w:rPr>
        <w:t xml:space="preserve"> </w:t>
      </w:r>
      <w:r>
        <w:rPr>
          <w:color w:val="221F1F"/>
          <w:sz w:val="24"/>
        </w:rPr>
        <w:t>will</w:t>
      </w:r>
      <w:r>
        <w:rPr>
          <w:color w:val="221F1F"/>
          <w:spacing w:val="40"/>
          <w:sz w:val="24"/>
        </w:rPr>
        <w:t xml:space="preserve"> </w:t>
      </w:r>
      <w:r>
        <w:rPr>
          <w:color w:val="221F1F"/>
          <w:sz w:val="24"/>
        </w:rPr>
        <w:t>expire:</w:t>
      </w:r>
      <w:r>
        <w:rPr>
          <w:color w:val="221F1F"/>
          <w:spacing w:val="40"/>
          <w:sz w:val="24"/>
        </w:rPr>
        <w:t xml:space="preserve"> </w:t>
      </w:r>
      <w:r>
        <w:rPr>
          <w:color w:val="221F1F"/>
          <w:sz w:val="24"/>
        </w:rPr>
        <w:t>(a)</w:t>
      </w:r>
      <w:r>
        <w:rPr>
          <w:color w:val="221F1F"/>
          <w:spacing w:val="40"/>
          <w:sz w:val="24"/>
        </w:rPr>
        <w:t xml:space="preserve"> </w:t>
      </w:r>
      <w:r>
        <w:rPr>
          <w:color w:val="221F1F"/>
          <w:sz w:val="24"/>
        </w:rPr>
        <w:t>if</w:t>
      </w:r>
      <w:r>
        <w:rPr>
          <w:color w:val="221F1F"/>
          <w:spacing w:val="40"/>
          <w:sz w:val="24"/>
        </w:rPr>
        <w:t xml:space="preserve"> </w:t>
      </w:r>
      <w:r>
        <w:rPr>
          <w:color w:val="221F1F"/>
          <w:sz w:val="24"/>
        </w:rPr>
        <w:t>the</w:t>
      </w:r>
      <w:r>
        <w:rPr>
          <w:color w:val="221F1F"/>
          <w:spacing w:val="40"/>
          <w:sz w:val="24"/>
        </w:rPr>
        <w:t xml:space="preserve"> </w:t>
      </w:r>
      <w:r>
        <w:rPr>
          <w:color w:val="221F1F"/>
          <w:sz w:val="24"/>
        </w:rPr>
        <w:t>Applicant</w:t>
      </w:r>
      <w:r>
        <w:rPr>
          <w:color w:val="221F1F"/>
          <w:spacing w:val="40"/>
          <w:sz w:val="24"/>
        </w:rPr>
        <w:t xml:space="preserve"> </w:t>
      </w:r>
      <w:r>
        <w:rPr>
          <w:color w:val="221F1F"/>
          <w:sz w:val="24"/>
        </w:rPr>
        <w:t>is</w:t>
      </w:r>
      <w:r>
        <w:rPr>
          <w:color w:val="221F1F"/>
          <w:spacing w:val="40"/>
          <w:sz w:val="24"/>
        </w:rPr>
        <w:t xml:space="preserve"> </w:t>
      </w:r>
      <w:r>
        <w:rPr>
          <w:color w:val="221F1F"/>
          <w:sz w:val="24"/>
        </w:rPr>
        <w:t>the</w:t>
      </w:r>
      <w:r>
        <w:rPr>
          <w:color w:val="221F1F"/>
          <w:spacing w:val="40"/>
          <w:sz w:val="24"/>
        </w:rPr>
        <w:t xml:space="preserve"> </w:t>
      </w:r>
      <w:r>
        <w:rPr>
          <w:color w:val="221F1F"/>
          <w:sz w:val="24"/>
        </w:rPr>
        <w:t>successful</w:t>
      </w:r>
      <w:r>
        <w:rPr>
          <w:color w:val="221F1F"/>
          <w:spacing w:val="40"/>
          <w:sz w:val="24"/>
        </w:rPr>
        <w:t xml:space="preserve"> </w:t>
      </w:r>
      <w:r>
        <w:rPr>
          <w:color w:val="221F1F"/>
          <w:sz w:val="24"/>
        </w:rPr>
        <w:t>Tenderer,</w:t>
      </w:r>
      <w:r>
        <w:rPr>
          <w:color w:val="221F1F"/>
          <w:spacing w:val="40"/>
          <w:sz w:val="24"/>
        </w:rPr>
        <w:t xml:space="preserve"> </w:t>
      </w:r>
      <w:r>
        <w:rPr>
          <w:color w:val="221F1F"/>
          <w:sz w:val="24"/>
        </w:rPr>
        <w:t>upon</w:t>
      </w:r>
      <w:r>
        <w:rPr>
          <w:color w:val="221F1F"/>
          <w:spacing w:val="40"/>
          <w:sz w:val="24"/>
        </w:rPr>
        <w:t xml:space="preserve"> </w:t>
      </w:r>
      <w:r>
        <w:rPr>
          <w:color w:val="221F1F"/>
          <w:sz w:val="24"/>
        </w:rPr>
        <w:t>our receipt of copies of the contract agreement signed by the Applicant and the Performance Security</w:t>
      </w:r>
      <w:r>
        <w:rPr>
          <w:color w:val="221F1F"/>
          <w:spacing w:val="56"/>
          <w:sz w:val="24"/>
        </w:rPr>
        <w:t xml:space="preserve"> </w:t>
      </w:r>
      <w:r>
        <w:rPr>
          <w:color w:val="221F1F"/>
          <w:sz w:val="24"/>
        </w:rPr>
        <w:t>and,</w:t>
      </w:r>
      <w:r>
        <w:rPr>
          <w:color w:val="221F1F"/>
          <w:spacing w:val="58"/>
          <w:sz w:val="24"/>
        </w:rPr>
        <w:t xml:space="preserve"> </w:t>
      </w:r>
      <w:r>
        <w:rPr>
          <w:color w:val="221F1F"/>
          <w:sz w:val="24"/>
        </w:rPr>
        <w:t>or</w:t>
      </w:r>
      <w:r>
        <w:rPr>
          <w:color w:val="221F1F"/>
          <w:spacing w:val="59"/>
          <w:sz w:val="24"/>
        </w:rPr>
        <w:t xml:space="preserve"> </w:t>
      </w:r>
      <w:r>
        <w:rPr>
          <w:color w:val="221F1F"/>
          <w:sz w:val="24"/>
        </w:rPr>
        <w:t>(b)</w:t>
      </w:r>
      <w:r>
        <w:rPr>
          <w:color w:val="221F1F"/>
          <w:spacing w:val="57"/>
          <w:sz w:val="24"/>
        </w:rPr>
        <w:t xml:space="preserve"> </w:t>
      </w:r>
      <w:r>
        <w:rPr>
          <w:color w:val="221F1F"/>
          <w:sz w:val="24"/>
        </w:rPr>
        <w:t>if</w:t>
      </w:r>
      <w:r>
        <w:rPr>
          <w:color w:val="221F1F"/>
          <w:spacing w:val="57"/>
          <w:sz w:val="24"/>
        </w:rPr>
        <w:t xml:space="preserve"> </w:t>
      </w:r>
      <w:r>
        <w:rPr>
          <w:color w:val="221F1F"/>
          <w:sz w:val="24"/>
        </w:rPr>
        <w:t>the</w:t>
      </w:r>
      <w:r>
        <w:rPr>
          <w:color w:val="221F1F"/>
          <w:spacing w:val="56"/>
          <w:sz w:val="24"/>
        </w:rPr>
        <w:t xml:space="preserve"> </w:t>
      </w:r>
      <w:r>
        <w:rPr>
          <w:color w:val="221F1F"/>
          <w:sz w:val="24"/>
        </w:rPr>
        <w:t>Applicant</w:t>
      </w:r>
      <w:r>
        <w:rPr>
          <w:color w:val="221F1F"/>
          <w:spacing w:val="57"/>
          <w:sz w:val="24"/>
        </w:rPr>
        <w:t xml:space="preserve"> </w:t>
      </w:r>
      <w:r>
        <w:rPr>
          <w:color w:val="221F1F"/>
          <w:sz w:val="24"/>
        </w:rPr>
        <w:t>is</w:t>
      </w:r>
      <w:r>
        <w:rPr>
          <w:color w:val="221F1F"/>
          <w:spacing w:val="58"/>
          <w:sz w:val="24"/>
        </w:rPr>
        <w:t xml:space="preserve"> </w:t>
      </w:r>
      <w:r>
        <w:rPr>
          <w:color w:val="221F1F"/>
          <w:sz w:val="24"/>
        </w:rPr>
        <w:t>not</w:t>
      </w:r>
      <w:r>
        <w:rPr>
          <w:color w:val="221F1F"/>
          <w:spacing w:val="57"/>
          <w:sz w:val="24"/>
        </w:rPr>
        <w:t xml:space="preserve"> </w:t>
      </w:r>
      <w:r>
        <w:rPr>
          <w:color w:val="221F1F"/>
          <w:sz w:val="24"/>
        </w:rPr>
        <w:t>the</w:t>
      </w:r>
      <w:r>
        <w:rPr>
          <w:color w:val="221F1F"/>
          <w:spacing w:val="56"/>
          <w:sz w:val="24"/>
        </w:rPr>
        <w:t xml:space="preserve"> </w:t>
      </w:r>
      <w:r>
        <w:rPr>
          <w:color w:val="221F1F"/>
          <w:sz w:val="24"/>
        </w:rPr>
        <w:t>successful</w:t>
      </w:r>
      <w:r>
        <w:rPr>
          <w:color w:val="221F1F"/>
          <w:spacing w:val="57"/>
          <w:sz w:val="24"/>
        </w:rPr>
        <w:t xml:space="preserve"> </w:t>
      </w:r>
      <w:r>
        <w:rPr>
          <w:color w:val="221F1F"/>
          <w:sz w:val="24"/>
        </w:rPr>
        <w:t>Tenderer,</w:t>
      </w:r>
      <w:r>
        <w:rPr>
          <w:color w:val="221F1F"/>
          <w:spacing w:val="58"/>
          <w:sz w:val="24"/>
        </w:rPr>
        <w:t xml:space="preserve"> </w:t>
      </w:r>
      <w:r>
        <w:rPr>
          <w:color w:val="221F1F"/>
          <w:sz w:val="24"/>
        </w:rPr>
        <w:t>upon</w:t>
      </w:r>
      <w:r>
        <w:rPr>
          <w:color w:val="221F1F"/>
          <w:spacing w:val="56"/>
          <w:sz w:val="24"/>
        </w:rPr>
        <w:t xml:space="preserve"> </w:t>
      </w:r>
      <w:r>
        <w:rPr>
          <w:color w:val="221F1F"/>
          <w:sz w:val="24"/>
        </w:rPr>
        <w:t>the</w:t>
      </w:r>
      <w:r>
        <w:rPr>
          <w:color w:val="221F1F"/>
          <w:spacing w:val="56"/>
          <w:sz w:val="24"/>
        </w:rPr>
        <w:t xml:space="preserve"> </w:t>
      </w:r>
      <w:r>
        <w:rPr>
          <w:color w:val="221F1F"/>
          <w:sz w:val="24"/>
        </w:rPr>
        <w:t>earlier</w:t>
      </w:r>
      <w:r>
        <w:rPr>
          <w:color w:val="221F1F"/>
          <w:spacing w:val="59"/>
          <w:sz w:val="24"/>
        </w:rPr>
        <w:t xml:space="preserve"> </w:t>
      </w:r>
      <w:r>
        <w:rPr>
          <w:color w:val="221F1F"/>
          <w:sz w:val="24"/>
        </w:rPr>
        <w:t>of</w:t>
      </w:r>
    </w:p>
    <w:p w:rsidR="00DD2D1B" w:rsidRDefault="008272FF">
      <w:pPr>
        <w:pStyle w:val="BodyText"/>
        <w:spacing w:before="5" w:line="232" w:lineRule="auto"/>
        <w:ind w:left="842" w:right="107"/>
        <w:jc w:val="both"/>
      </w:pPr>
      <w:r>
        <w:rPr>
          <w:color w:val="221F1F"/>
        </w:rPr>
        <w:t>(i)</w:t>
      </w:r>
      <w:r>
        <w:rPr>
          <w:color w:val="221F1F"/>
          <w:spacing w:val="59"/>
        </w:rPr>
        <w:t xml:space="preserve"> </w:t>
      </w:r>
      <w:r>
        <w:rPr>
          <w:color w:val="221F1F"/>
        </w:rPr>
        <w:t>our</w:t>
      </w:r>
      <w:r>
        <w:rPr>
          <w:color w:val="221F1F"/>
          <w:spacing w:val="60"/>
        </w:rPr>
        <w:t xml:space="preserve"> </w:t>
      </w:r>
      <w:r>
        <w:rPr>
          <w:color w:val="221F1F"/>
        </w:rPr>
        <w:t>receipt</w:t>
      </w:r>
      <w:r>
        <w:rPr>
          <w:color w:val="221F1F"/>
          <w:spacing w:val="61"/>
        </w:rPr>
        <w:t xml:space="preserve"> </w:t>
      </w:r>
      <w:r>
        <w:rPr>
          <w:color w:val="221F1F"/>
        </w:rPr>
        <w:t>of</w:t>
      </w:r>
      <w:r>
        <w:rPr>
          <w:color w:val="221F1F"/>
          <w:spacing w:val="60"/>
        </w:rPr>
        <w:t xml:space="preserve"> </w:t>
      </w:r>
      <w:r>
        <w:rPr>
          <w:color w:val="221F1F"/>
        </w:rPr>
        <w:t>a</w:t>
      </w:r>
      <w:r>
        <w:rPr>
          <w:color w:val="221F1F"/>
          <w:spacing w:val="62"/>
        </w:rPr>
        <w:t xml:space="preserve"> </w:t>
      </w:r>
      <w:r>
        <w:rPr>
          <w:color w:val="221F1F"/>
        </w:rPr>
        <w:t>copy</w:t>
      </w:r>
      <w:r>
        <w:rPr>
          <w:color w:val="221F1F"/>
          <w:spacing w:val="59"/>
        </w:rPr>
        <w:t xml:space="preserve"> </w:t>
      </w:r>
      <w:r>
        <w:rPr>
          <w:color w:val="221F1F"/>
        </w:rPr>
        <w:t>of</w:t>
      </w:r>
      <w:r>
        <w:rPr>
          <w:color w:val="221F1F"/>
          <w:spacing w:val="60"/>
        </w:rPr>
        <w:t xml:space="preserve"> </w:t>
      </w:r>
      <w:r>
        <w:rPr>
          <w:color w:val="221F1F"/>
        </w:rPr>
        <w:t>the</w:t>
      </w:r>
      <w:r>
        <w:rPr>
          <w:color w:val="221F1F"/>
          <w:spacing w:val="59"/>
        </w:rPr>
        <w:t xml:space="preserve"> </w:t>
      </w:r>
      <w:r>
        <w:rPr>
          <w:color w:val="221F1F"/>
        </w:rPr>
        <w:t>Beneficiary's</w:t>
      </w:r>
      <w:r>
        <w:rPr>
          <w:color w:val="221F1F"/>
          <w:spacing w:val="59"/>
        </w:rPr>
        <w:t xml:space="preserve"> </w:t>
      </w:r>
      <w:r>
        <w:rPr>
          <w:color w:val="221F1F"/>
        </w:rPr>
        <w:t>notification</w:t>
      </w:r>
      <w:r>
        <w:rPr>
          <w:color w:val="221F1F"/>
          <w:spacing w:val="61"/>
        </w:rPr>
        <w:t xml:space="preserve"> </w:t>
      </w:r>
      <w:r>
        <w:rPr>
          <w:color w:val="221F1F"/>
        </w:rPr>
        <w:t>to</w:t>
      </w:r>
      <w:r>
        <w:rPr>
          <w:color w:val="221F1F"/>
          <w:spacing w:val="62"/>
        </w:rPr>
        <w:t xml:space="preserve"> </w:t>
      </w:r>
      <w:r>
        <w:rPr>
          <w:color w:val="221F1F"/>
        </w:rPr>
        <w:t>the</w:t>
      </w:r>
      <w:r>
        <w:rPr>
          <w:color w:val="221F1F"/>
          <w:spacing w:val="62"/>
        </w:rPr>
        <w:t xml:space="preserve"> </w:t>
      </w:r>
      <w:r>
        <w:rPr>
          <w:color w:val="221F1F"/>
        </w:rPr>
        <w:t>Applicant</w:t>
      </w:r>
      <w:r>
        <w:rPr>
          <w:color w:val="221F1F"/>
          <w:spacing w:val="59"/>
        </w:rPr>
        <w:t xml:space="preserve"> </w:t>
      </w:r>
      <w:r>
        <w:rPr>
          <w:color w:val="221F1F"/>
        </w:rPr>
        <w:t>of</w:t>
      </w:r>
      <w:r>
        <w:rPr>
          <w:color w:val="221F1F"/>
          <w:spacing w:val="62"/>
        </w:rPr>
        <w:t xml:space="preserve"> </w:t>
      </w:r>
      <w:r>
        <w:rPr>
          <w:color w:val="221F1F"/>
        </w:rPr>
        <w:t>the</w:t>
      </w:r>
      <w:r>
        <w:rPr>
          <w:color w:val="221F1F"/>
          <w:spacing w:val="61"/>
        </w:rPr>
        <w:t xml:space="preserve"> </w:t>
      </w:r>
      <w:r>
        <w:rPr>
          <w:color w:val="221F1F"/>
        </w:rPr>
        <w:t>results of</w:t>
      </w:r>
      <w:r>
        <w:rPr>
          <w:color w:val="221F1F"/>
          <w:spacing w:val="40"/>
        </w:rPr>
        <w:t xml:space="preserve"> </w:t>
      </w:r>
      <w:r>
        <w:rPr>
          <w:color w:val="221F1F"/>
        </w:rPr>
        <w:t>the</w:t>
      </w:r>
      <w:r>
        <w:rPr>
          <w:color w:val="221F1F"/>
          <w:spacing w:val="40"/>
        </w:rPr>
        <w:t xml:space="preserve"> </w:t>
      </w:r>
      <w:r>
        <w:rPr>
          <w:color w:val="221F1F"/>
        </w:rPr>
        <w:t>Tendering</w:t>
      </w:r>
      <w:r>
        <w:rPr>
          <w:color w:val="221F1F"/>
          <w:spacing w:val="40"/>
        </w:rPr>
        <w:t xml:space="preserve"> </w:t>
      </w:r>
      <w:r>
        <w:rPr>
          <w:color w:val="221F1F"/>
        </w:rPr>
        <w:t>process;</w:t>
      </w:r>
      <w:r>
        <w:rPr>
          <w:color w:val="221F1F"/>
          <w:spacing w:val="40"/>
        </w:rPr>
        <w:t xml:space="preserve"> </w:t>
      </w:r>
      <w:r>
        <w:rPr>
          <w:color w:val="221F1F"/>
        </w:rPr>
        <w:t>or</w:t>
      </w:r>
      <w:r>
        <w:rPr>
          <w:color w:val="221F1F"/>
          <w:spacing w:val="40"/>
        </w:rPr>
        <w:t xml:space="preserve"> </w:t>
      </w:r>
      <w:r>
        <w:rPr>
          <w:color w:val="221F1F"/>
        </w:rPr>
        <w:t>(ii)twenty-eight</w:t>
      </w:r>
      <w:r>
        <w:rPr>
          <w:color w:val="221F1F"/>
          <w:spacing w:val="40"/>
        </w:rPr>
        <w:t xml:space="preserve"> </w:t>
      </w:r>
      <w:r>
        <w:rPr>
          <w:color w:val="221F1F"/>
        </w:rPr>
        <w:t>days</w:t>
      </w:r>
      <w:r>
        <w:rPr>
          <w:color w:val="221F1F"/>
          <w:spacing w:val="40"/>
        </w:rPr>
        <w:t xml:space="preserve"> </w:t>
      </w:r>
      <w:r>
        <w:rPr>
          <w:color w:val="221F1F"/>
        </w:rPr>
        <w:t>after</w:t>
      </w:r>
      <w:r>
        <w:rPr>
          <w:color w:val="221F1F"/>
          <w:spacing w:val="40"/>
        </w:rPr>
        <w:t xml:space="preserve"> </w:t>
      </w:r>
      <w:r>
        <w:rPr>
          <w:color w:val="221F1F"/>
        </w:rPr>
        <w:t>the</w:t>
      </w:r>
      <w:r>
        <w:rPr>
          <w:color w:val="221F1F"/>
          <w:spacing w:val="40"/>
        </w:rPr>
        <w:t xml:space="preserve"> </w:t>
      </w:r>
      <w:r>
        <w:rPr>
          <w:color w:val="221F1F"/>
        </w:rPr>
        <w:t>end</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 xml:space="preserve">Validity </w:t>
      </w:r>
      <w:r>
        <w:rPr>
          <w:color w:val="221F1F"/>
          <w:spacing w:val="-2"/>
        </w:rPr>
        <w:t>Period.</w:t>
      </w:r>
    </w:p>
    <w:p w:rsidR="00DD2D1B" w:rsidRDefault="00DD2D1B">
      <w:pPr>
        <w:pStyle w:val="BodyText"/>
        <w:spacing w:before="58"/>
      </w:pPr>
    </w:p>
    <w:p w:rsidR="00DD2D1B" w:rsidRDefault="008272FF">
      <w:pPr>
        <w:pStyle w:val="ListParagraph"/>
        <w:numPr>
          <w:ilvl w:val="0"/>
          <w:numId w:val="54"/>
        </w:numPr>
        <w:tabs>
          <w:tab w:val="left" w:pos="842"/>
        </w:tabs>
        <w:spacing w:line="235" w:lineRule="auto"/>
        <w:ind w:right="110"/>
        <w:jc w:val="both"/>
        <w:rPr>
          <w:sz w:val="24"/>
        </w:rPr>
      </w:pPr>
      <w:r>
        <w:rPr>
          <w:color w:val="221F1F"/>
          <w:sz w:val="24"/>
        </w:rPr>
        <w:t>Consequently,</w:t>
      </w:r>
      <w:r>
        <w:rPr>
          <w:color w:val="221F1F"/>
          <w:spacing w:val="40"/>
          <w:sz w:val="24"/>
        </w:rPr>
        <w:t xml:space="preserve"> </w:t>
      </w:r>
      <w:r>
        <w:rPr>
          <w:color w:val="221F1F"/>
          <w:sz w:val="24"/>
        </w:rPr>
        <w:t>any</w:t>
      </w:r>
      <w:r>
        <w:rPr>
          <w:color w:val="221F1F"/>
          <w:spacing w:val="40"/>
          <w:sz w:val="24"/>
        </w:rPr>
        <w:t xml:space="preserve"> </w:t>
      </w:r>
      <w:r>
        <w:rPr>
          <w:color w:val="221F1F"/>
          <w:sz w:val="24"/>
        </w:rPr>
        <w:t>demand</w:t>
      </w:r>
      <w:r>
        <w:rPr>
          <w:color w:val="221F1F"/>
          <w:spacing w:val="40"/>
          <w:sz w:val="24"/>
        </w:rPr>
        <w:t xml:space="preserve"> </w:t>
      </w:r>
      <w:r>
        <w:rPr>
          <w:color w:val="221F1F"/>
          <w:sz w:val="24"/>
        </w:rPr>
        <w:t>for</w:t>
      </w:r>
      <w:r>
        <w:rPr>
          <w:color w:val="221F1F"/>
          <w:spacing w:val="40"/>
          <w:sz w:val="24"/>
        </w:rPr>
        <w:t xml:space="preserve"> </w:t>
      </w:r>
      <w:r>
        <w:rPr>
          <w:color w:val="221F1F"/>
          <w:sz w:val="24"/>
        </w:rPr>
        <w:t>payment</w:t>
      </w:r>
      <w:r>
        <w:rPr>
          <w:color w:val="221F1F"/>
          <w:spacing w:val="40"/>
          <w:sz w:val="24"/>
        </w:rPr>
        <w:t xml:space="preserve"> </w:t>
      </w:r>
      <w:r>
        <w:rPr>
          <w:color w:val="221F1F"/>
          <w:sz w:val="24"/>
        </w:rPr>
        <w:t>under</w:t>
      </w:r>
      <w:r>
        <w:rPr>
          <w:color w:val="221F1F"/>
          <w:spacing w:val="40"/>
          <w:sz w:val="24"/>
        </w:rPr>
        <w:t xml:space="preserve"> </w:t>
      </w:r>
      <w:r>
        <w:rPr>
          <w:color w:val="221F1F"/>
          <w:sz w:val="24"/>
        </w:rPr>
        <w:t>this</w:t>
      </w:r>
      <w:r>
        <w:rPr>
          <w:color w:val="221F1F"/>
          <w:spacing w:val="40"/>
          <w:sz w:val="24"/>
        </w:rPr>
        <w:t xml:space="preserve"> </w:t>
      </w:r>
      <w:r>
        <w:rPr>
          <w:color w:val="221F1F"/>
          <w:sz w:val="24"/>
        </w:rPr>
        <w:t>guarantee</w:t>
      </w:r>
      <w:r>
        <w:rPr>
          <w:color w:val="221F1F"/>
          <w:spacing w:val="40"/>
          <w:sz w:val="24"/>
        </w:rPr>
        <w:t xml:space="preserve"> </w:t>
      </w:r>
      <w:r>
        <w:rPr>
          <w:color w:val="221F1F"/>
          <w:sz w:val="24"/>
        </w:rPr>
        <w:t>must</w:t>
      </w:r>
      <w:r>
        <w:rPr>
          <w:color w:val="221F1F"/>
          <w:spacing w:val="40"/>
          <w:sz w:val="24"/>
        </w:rPr>
        <w:t xml:space="preserve"> </w:t>
      </w:r>
      <w:r>
        <w:rPr>
          <w:color w:val="221F1F"/>
          <w:sz w:val="24"/>
        </w:rPr>
        <w:t>be</w:t>
      </w:r>
      <w:r>
        <w:rPr>
          <w:color w:val="221F1F"/>
          <w:spacing w:val="40"/>
          <w:sz w:val="24"/>
        </w:rPr>
        <w:t xml:space="preserve"> </w:t>
      </w:r>
      <w:r>
        <w:rPr>
          <w:color w:val="221F1F"/>
          <w:sz w:val="24"/>
        </w:rPr>
        <w:t>received</w:t>
      </w:r>
      <w:r>
        <w:rPr>
          <w:color w:val="221F1F"/>
          <w:spacing w:val="40"/>
          <w:sz w:val="24"/>
        </w:rPr>
        <w:t xml:space="preserve"> </w:t>
      </w:r>
      <w:r>
        <w:rPr>
          <w:color w:val="221F1F"/>
          <w:sz w:val="24"/>
        </w:rPr>
        <w:t>by</w:t>
      </w:r>
      <w:r>
        <w:rPr>
          <w:color w:val="221F1F"/>
          <w:spacing w:val="40"/>
          <w:sz w:val="24"/>
        </w:rPr>
        <w:t xml:space="preserve"> </w:t>
      </w:r>
      <w:r>
        <w:rPr>
          <w:color w:val="221F1F"/>
          <w:sz w:val="24"/>
        </w:rPr>
        <w:t>us</w:t>
      </w:r>
      <w:r>
        <w:rPr>
          <w:color w:val="221F1F"/>
          <w:spacing w:val="40"/>
          <w:sz w:val="24"/>
        </w:rPr>
        <w:t xml:space="preserve"> </w:t>
      </w:r>
      <w:r>
        <w:rPr>
          <w:color w:val="221F1F"/>
          <w:sz w:val="24"/>
        </w:rPr>
        <w:t>at the</w:t>
      </w:r>
      <w:r>
        <w:rPr>
          <w:color w:val="221F1F"/>
          <w:spacing w:val="40"/>
          <w:sz w:val="24"/>
        </w:rPr>
        <w:t xml:space="preserve"> </w:t>
      </w:r>
      <w:r>
        <w:rPr>
          <w:color w:val="221F1F"/>
          <w:sz w:val="24"/>
        </w:rPr>
        <w:t>office</w:t>
      </w:r>
      <w:r>
        <w:rPr>
          <w:color w:val="221F1F"/>
          <w:spacing w:val="40"/>
          <w:sz w:val="24"/>
        </w:rPr>
        <w:t xml:space="preserve"> </w:t>
      </w:r>
      <w:r>
        <w:rPr>
          <w:color w:val="221F1F"/>
          <w:sz w:val="24"/>
        </w:rPr>
        <w:t>indicated</w:t>
      </w:r>
      <w:r>
        <w:rPr>
          <w:color w:val="221F1F"/>
          <w:spacing w:val="40"/>
          <w:sz w:val="24"/>
        </w:rPr>
        <w:t xml:space="preserve"> </w:t>
      </w:r>
      <w:r>
        <w:rPr>
          <w:color w:val="221F1F"/>
          <w:sz w:val="24"/>
        </w:rPr>
        <w:t>above</w:t>
      </w:r>
      <w:r>
        <w:rPr>
          <w:color w:val="221F1F"/>
          <w:spacing w:val="40"/>
          <w:sz w:val="24"/>
        </w:rPr>
        <w:t xml:space="preserve"> </w:t>
      </w:r>
      <w:r>
        <w:rPr>
          <w:color w:val="221F1F"/>
          <w:sz w:val="24"/>
        </w:rPr>
        <w:t>on</w:t>
      </w:r>
      <w:r>
        <w:rPr>
          <w:color w:val="221F1F"/>
          <w:spacing w:val="40"/>
          <w:sz w:val="24"/>
        </w:rPr>
        <w:t xml:space="preserve"> </w:t>
      </w:r>
      <w:r>
        <w:rPr>
          <w:color w:val="221F1F"/>
          <w:sz w:val="24"/>
        </w:rPr>
        <w:t>or</w:t>
      </w:r>
      <w:r>
        <w:rPr>
          <w:color w:val="221F1F"/>
          <w:spacing w:val="40"/>
          <w:sz w:val="24"/>
        </w:rPr>
        <w:t xml:space="preserve"> </w:t>
      </w:r>
      <w:r>
        <w:rPr>
          <w:color w:val="221F1F"/>
          <w:sz w:val="24"/>
        </w:rPr>
        <w:t>before</w:t>
      </w:r>
      <w:r>
        <w:rPr>
          <w:color w:val="221F1F"/>
          <w:spacing w:val="40"/>
          <w:sz w:val="24"/>
        </w:rPr>
        <w:t xml:space="preserve"> </w:t>
      </w:r>
      <w:r>
        <w:rPr>
          <w:color w:val="221F1F"/>
          <w:sz w:val="24"/>
        </w:rPr>
        <w:t>that</w:t>
      </w:r>
      <w:r>
        <w:rPr>
          <w:color w:val="221F1F"/>
          <w:spacing w:val="40"/>
          <w:sz w:val="24"/>
        </w:rPr>
        <w:t xml:space="preserve"> </w:t>
      </w:r>
      <w:r>
        <w:rPr>
          <w:color w:val="221F1F"/>
          <w:sz w:val="24"/>
        </w:rPr>
        <w:t>date.</w:t>
      </w:r>
    </w:p>
    <w:p w:rsidR="00DD2D1B" w:rsidRDefault="00DD2D1B">
      <w:pPr>
        <w:pStyle w:val="BodyText"/>
        <w:rPr>
          <w:sz w:val="20"/>
        </w:rPr>
      </w:pPr>
    </w:p>
    <w:p w:rsidR="00DD2D1B" w:rsidRDefault="00DD2D1B">
      <w:pPr>
        <w:pStyle w:val="BodyText"/>
        <w:rPr>
          <w:sz w:val="20"/>
        </w:rPr>
      </w:pPr>
    </w:p>
    <w:p w:rsidR="00DD2D1B" w:rsidRDefault="008272FF">
      <w:pPr>
        <w:pStyle w:val="BodyText"/>
        <w:spacing w:before="159"/>
        <w:rPr>
          <w:sz w:val="20"/>
        </w:rPr>
      </w:pPr>
      <w:r>
        <w:rPr>
          <w:noProof/>
        </w:rPr>
        <mc:AlternateContent>
          <mc:Choice Requires="wps">
            <w:drawing>
              <wp:anchor distT="0" distB="0" distL="0" distR="0" simplePos="0" relativeHeight="251723264" behindDoc="1" locked="0" layoutInCell="1" allowOverlap="1">
                <wp:simplePos x="0" y="0"/>
                <wp:positionH relativeFrom="page">
                  <wp:posOffset>824788</wp:posOffset>
                </wp:positionH>
                <wp:positionV relativeFrom="paragraph">
                  <wp:posOffset>269824</wp:posOffset>
                </wp:positionV>
                <wp:extent cx="1905000" cy="127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168D60" id="Graphic 172" o:spid="_x0000_s1026" style="position:absolute;margin-left:64.95pt;margin-top:21.25pt;width:150pt;height:.1pt;z-index:-251593216;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" path="m,l1905000,e" filled="f" strokeweight=".24553mm">
                <v:path arrowok="t"/>
                <w10:wrap type="topAndBottom" anchorx="page"/>
              </v:shape>
            </w:pict>
          </mc:Fallback>
        </mc:AlternateContent>
      </w:r>
      <w:r>
        <w:rPr>
          <w:noProof/>
        </w:rPr>
        <mc:AlternateContent>
          <mc:Choice Requires="wps">
            <w:drawing>
              <wp:anchor distT="0" distB="0" distL="0" distR="0" simplePos="0" relativeHeight="251725312" behindDoc="1" locked="0" layoutInCell="1" allowOverlap="1">
                <wp:simplePos x="0" y="0"/>
                <wp:positionH relativeFrom="page">
                  <wp:posOffset>3095879</wp:posOffset>
                </wp:positionH>
                <wp:positionV relativeFrom="paragraph">
                  <wp:posOffset>269824</wp:posOffset>
                </wp:positionV>
                <wp:extent cx="2286000" cy="127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79DDAB" id="Graphic 173" o:spid="_x0000_s1026" style="position:absolute;margin-left:243.75pt;margin-top:21.25pt;width:180pt;height:.1pt;z-index:-251591168;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" path="m,l2286000,e" filled="f" strokeweight=".24553mm">
                <v:path arrowok="t"/>
                <w10:wrap type="topAndBottom" anchorx="page"/>
              </v:shape>
            </w:pict>
          </mc:Fallback>
        </mc:AlternateContent>
      </w:r>
    </w:p>
    <w:p w:rsidR="00DD2D1B" w:rsidRDefault="008272FF">
      <w:pPr>
        <w:tabs>
          <w:tab w:val="left" w:pos="5009"/>
        </w:tabs>
        <w:spacing w:before="13"/>
        <w:ind w:left="1562"/>
        <w:rPr>
          <w:rFonts w:ascii="Trebuchet MS"/>
          <w:i/>
          <w:sz w:val="25"/>
        </w:rPr>
      </w:pPr>
      <w:r>
        <w:rPr>
          <w:rFonts w:ascii="Trebuchet MS"/>
          <w:i/>
          <w:w w:val="90"/>
          <w:sz w:val="25"/>
        </w:rPr>
        <w:t>[Date</w:t>
      </w:r>
      <w:r>
        <w:rPr>
          <w:rFonts w:ascii="Trebuchet MS"/>
          <w:i/>
          <w:spacing w:val="8"/>
          <w:sz w:val="25"/>
        </w:rPr>
        <w:t xml:space="preserve"> </w:t>
      </w:r>
      <w:r>
        <w:rPr>
          <w:rFonts w:ascii="Trebuchet MS"/>
          <w:i/>
          <w:spacing w:val="-10"/>
          <w:sz w:val="25"/>
        </w:rPr>
        <w:t>]</w:t>
      </w:r>
      <w:r>
        <w:rPr>
          <w:rFonts w:ascii="Trebuchet MS"/>
          <w:i/>
          <w:sz w:val="25"/>
        </w:rPr>
        <w:tab/>
      </w:r>
      <w:r>
        <w:rPr>
          <w:rFonts w:ascii="Trebuchet MS"/>
          <w:i/>
          <w:w w:val="90"/>
          <w:sz w:val="25"/>
        </w:rPr>
        <w:t>[Signature</w:t>
      </w:r>
      <w:r>
        <w:rPr>
          <w:rFonts w:ascii="Trebuchet MS"/>
          <w:i/>
          <w:spacing w:val="-10"/>
          <w:w w:val="90"/>
          <w:sz w:val="25"/>
        </w:rPr>
        <w:t xml:space="preserve"> </w:t>
      </w:r>
      <w:r>
        <w:rPr>
          <w:rFonts w:ascii="Trebuchet MS"/>
          <w:i/>
          <w:w w:val="90"/>
          <w:sz w:val="25"/>
        </w:rPr>
        <w:t>of</w:t>
      </w:r>
      <w:r>
        <w:rPr>
          <w:rFonts w:ascii="Trebuchet MS"/>
          <w:i/>
          <w:spacing w:val="-6"/>
          <w:w w:val="90"/>
          <w:sz w:val="25"/>
        </w:rPr>
        <w:t xml:space="preserve"> </w:t>
      </w:r>
      <w:r>
        <w:rPr>
          <w:rFonts w:ascii="Trebuchet MS"/>
          <w:i/>
          <w:w w:val="90"/>
          <w:sz w:val="25"/>
        </w:rPr>
        <w:t>the</w:t>
      </w:r>
      <w:r>
        <w:rPr>
          <w:rFonts w:ascii="Trebuchet MS"/>
          <w:i/>
          <w:spacing w:val="-7"/>
          <w:w w:val="90"/>
          <w:sz w:val="25"/>
        </w:rPr>
        <w:t xml:space="preserve"> </w:t>
      </w:r>
      <w:r>
        <w:rPr>
          <w:rFonts w:ascii="Trebuchet MS"/>
          <w:i/>
          <w:spacing w:val="-2"/>
          <w:w w:val="90"/>
          <w:sz w:val="25"/>
        </w:rPr>
        <w:t>Guarantor]</w:t>
      </w:r>
    </w:p>
    <w:p w:rsidR="00DD2D1B" w:rsidRDefault="008272FF">
      <w:pPr>
        <w:pStyle w:val="BodyText"/>
        <w:spacing w:before="45"/>
        <w:rPr>
          <w:rFonts w:ascii="Trebuchet MS"/>
          <w:i/>
          <w:sz w:val="20"/>
        </w:rPr>
      </w:pPr>
      <w:r>
        <w:rPr>
          <w:noProof/>
        </w:rPr>
        <mc:AlternateContent>
          <mc:Choice Requires="wps">
            <w:drawing>
              <wp:anchor distT="0" distB="0" distL="0" distR="0" simplePos="0" relativeHeight="251727360" behindDoc="1" locked="0" layoutInCell="1" allowOverlap="1">
                <wp:simplePos x="0" y="0"/>
                <wp:positionH relativeFrom="page">
                  <wp:posOffset>824788</wp:posOffset>
                </wp:positionH>
                <wp:positionV relativeFrom="paragraph">
                  <wp:posOffset>191616</wp:posOffset>
                </wp:positionV>
                <wp:extent cx="1905000" cy="1270"/>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271647" id="Graphic 174" o:spid="_x0000_s1026" style="position:absolute;margin-left:64.95pt;margin-top:15.1pt;width:150pt;height:.1pt;z-index:-25158912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" path="m,l1905000,e" filled="f" strokeweight=".24553mm">
                <v:path arrowok="t"/>
                <w10:wrap type="topAndBottom" anchorx="page"/>
              </v:shape>
            </w:pict>
          </mc:Fallback>
        </mc:AlternateContent>
      </w:r>
      <w:r>
        <w:rPr>
          <w:noProof/>
        </w:rPr>
        <mc:AlternateContent>
          <mc:Choice Requires="wps">
            <w:drawing>
              <wp:anchor distT="0" distB="0" distL="0" distR="0" simplePos="0" relativeHeight="251729408" behindDoc="1" locked="0" layoutInCell="1" allowOverlap="1">
                <wp:simplePos x="0" y="0"/>
                <wp:positionH relativeFrom="page">
                  <wp:posOffset>3095879</wp:posOffset>
                </wp:positionH>
                <wp:positionV relativeFrom="paragraph">
                  <wp:posOffset>191616</wp:posOffset>
                </wp:positionV>
                <wp:extent cx="2286000" cy="1270"/>
                <wp:effectExtent l="0" t="0" r="0" b="0"/>
                <wp:wrapTopAndBottom/>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5C7DF6" id="Graphic 175" o:spid="_x0000_s1026" style="position:absolute;margin-left:243.75pt;margin-top:15.1pt;width:180pt;height:.1pt;z-index:-251587072;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" path="m,l2286000,e" filled="f" strokeweight=".24553mm">
                <v:path arrowok="t"/>
                <w10:wrap type="topAndBottom" anchorx="page"/>
              </v:shape>
            </w:pict>
          </mc:Fallback>
        </mc:AlternateContent>
      </w:r>
    </w:p>
    <w:p w:rsidR="00DD2D1B" w:rsidRDefault="008272FF">
      <w:pPr>
        <w:tabs>
          <w:tab w:val="left" w:pos="5914"/>
        </w:tabs>
        <w:spacing w:before="13"/>
        <w:ind w:left="1546"/>
        <w:rPr>
          <w:rFonts w:ascii="Trebuchet MS"/>
          <w:i/>
          <w:sz w:val="25"/>
        </w:rPr>
      </w:pPr>
      <w:r>
        <w:rPr>
          <w:rFonts w:ascii="Trebuchet MS"/>
          <w:i/>
          <w:spacing w:val="-2"/>
          <w:sz w:val="25"/>
        </w:rPr>
        <w:t>[Witness]</w:t>
      </w:r>
      <w:r>
        <w:rPr>
          <w:rFonts w:ascii="Trebuchet MS"/>
          <w:i/>
          <w:sz w:val="25"/>
        </w:rPr>
        <w:tab/>
      </w:r>
      <w:r>
        <w:rPr>
          <w:rFonts w:ascii="Trebuchet MS"/>
          <w:i/>
          <w:spacing w:val="-2"/>
          <w:sz w:val="25"/>
        </w:rPr>
        <w:t>[Seal]</w:t>
      </w: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spacing w:before="37"/>
        <w:rPr>
          <w:rFonts w:ascii="Trebuchet MS"/>
          <w:i/>
          <w:sz w:val="25"/>
        </w:rPr>
      </w:pPr>
    </w:p>
    <w:p w:rsidR="00DD2D1B" w:rsidRDefault="008272FF">
      <w:pPr>
        <w:pStyle w:val="Heading2"/>
      </w:pPr>
      <w:r>
        <w:rPr>
          <w:color w:val="221F1F"/>
          <w:w w:val="85"/>
        </w:rPr>
        <w:t>Note:</w:t>
      </w:r>
      <w:r>
        <w:rPr>
          <w:color w:val="221F1F"/>
          <w:spacing w:val="-9"/>
        </w:rPr>
        <w:t xml:space="preserve"> </w:t>
      </w:r>
      <w:r>
        <w:rPr>
          <w:color w:val="221F1F"/>
          <w:w w:val="85"/>
        </w:rPr>
        <w:t>All</w:t>
      </w:r>
      <w:r>
        <w:rPr>
          <w:color w:val="221F1F"/>
          <w:spacing w:val="-7"/>
        </w:rPr>
        <w:t xml:space="preserve"> </w:t>
      </w:r>
      <w:r>
        <w:rPr>
          <w:color w:val="221F1F"/>
          <w:w w:val="85"/>
        </w:rPr>
        <w:t>italicized</w:t>
      </w:r>
      <w:r>
        <w:rPr>
          <w:color w:val="221F1F"/>
          <w:spacing w:val="-6"/>
        </w:rPr>
        <w:t xml:space="preserve"> </w:t>
      </w:r>
      <w:r>
        <w:rPr>
          <w:color w:val="221F1F"/>
          <w:w w:val="85"/>
        </w:rPr>
        <w:t>text</w:t>
      </w:r>
      <w:r>
        <w:rPr>
          <w:color w:val="221F1F"/>
          <w:spacing w:val="-6"/>
        </w:rPr>
        <w:t xml:space="preserve"> </w:t>
      </w:r>
      <w:r>
        <w:rPr>
          <w:color w:val="221F1F"/>
          <w:w w:val="85"/>
        </w:rPr>
        <w:t>is</w:t>
      </w:r>
      <w:r>
        <w:rPr>
          <w:color w:val="221F1F"/>
          <w:spacing w:val="-7"/>
        </w:rPr>
        <w:t xml:space="preserve"> </w:t>
      </w:r>
      <w:r>
        <w:rPr>
          <w:color w:val="221F1F"/>
          <w:w w:val="85"/>
        </w:rPr>
        <w:t>for</w:t>
      </w:r>
      <w:r>
        <w:rPr>
          <w:color w:val="221F1F"/>
          <w:spacing w:val="-8"/>
        </w:rPr>
        <w:t xml:space="preserve"> </w:t>
      </w:r>
      <w:r>
        <w:rPr>
          <w:color w:val="221F1F"/>
          <w:w w:val="85"/>
        </w:rPr>
        <w:t>use</w:t>
      </w:r>
      <w:r>
        <w:rPr>
          <w:color w:val="221F1F"/>
          <w:spacing w:val="-7"/>
        </w:rPr>
        <w:t xml:space="preserve"> </w:t>
      </w:r>
      <w:r>
        <w:rPr>
          <w:color w:val="221F1F"/>
          <w:w w:val="85"/>
        </w:rPr>
        <w:t>in</w:t>
      </w:r>
      <w:r>
        <w:rPr>
          <w:color w:val="221F1F"/>
          <w:spacing w:val="-7"/>
        </w:rPr>
        <w:t xml:space="preserve"> </w:t>
      </w:r>
      <w:r>
        <w:rPr>
          <w:color w:val="221F1F"/>
          <w:w w:val="85"/>
        </w:rPr>
        <w:t>preparing</w:t>
      </w:r>
      <w:r>
        <w:rPr>
          <w:color w:val="221F1F"/>
          <w:spacing w:val="-7"/>
        </w:rPr>
        <w:t xml:space="preserve"> </w:t>
      </w:r>
      <w:r>
        <w:rPr>
          <w:color w:val="221F1F"/>
          <w:w w:val="85"/>
        </w:rPr>
        <w:t>this</w:t>
      </w:r>
      <w:r>
        <w:rPr>
          <w:color w:val="221F1F"/>
          <w:spacing w:val="-9"/>
        </w:rPr>
        <w:t xml:space="preserve"> </w:t>
      </w:r>
      <w:r>
        <w:rPr>
          <w:color w:val="221F1F"/>
          <w:w w:val="85"/>
        </w:rPr>
        <w:t>form</w:t>
      </w:r>
      <w:r>
        <w:rPr>
          <w:color w:val="221F1F"/>
          <w:spacing w:val="-9"/>
        </w:rPr>
        <w:t xml:space="preserve"> </w:t>
      </w:r>
      <w:r>
        <w:rPr>
          <w:color w:val="221F1F"/>
          <w:w w:val="85"/>
        </w:rPr>
        <w:t>and</w:t>
      </w:r>
      <w:r>
        <w:rPr>
          <w:color w:val="221F1F"/>
          <w:spacing w:val="-6"/>
        </w:rPr>
        <w:t xml:space="preserve"> </w:t>
      </w:r>
      <w:r>
        <w:rPr>
          <w:color w:val="221F1F"/>
          <w:w w:val="85"/>
        </w:rPr>
        <w:t>shall</w:t>
      </w:r>
      <w:r>
        <w:rPr>
          <w:color w:val="221F1F"/>
          <w:spacing w:val="-8"/>
        </w:rPr>
        <w:t xml:space="preserve"> </w:t>
      </w:r>
      <w:r>
        <w:rPr>
          <w:color w:val="221F1F"/>
          <w:w w:val="85"/>
        </w:rPr>
        <w:t>be</w:t>
      </w:r>
      <w:r>
        <w:rPr>
          <w:color w:val="221F1F"/>
          <w:spacing w:val="-6"/>
        </w:rPr>
        <w:t xml:space="preserve"> </w:t>
      </w:r>
      <w:r>
        <w:rPr>
          <w:color w:val="221F1F"/>
          <w:w w:val="85"/>
        </w:rPr>
        <w:t>deleted</w:t>
      </w:r>
      <w:r>
        <w:rPr>
          <w:color w:val="221F1F"/>
          <w:spacing w:val="-8"/>
        </w:rPr>
        <w:t xml:space="preserve"> </w:t>
      </w:r>
      <w:r>
        <w:rPr>
          <w:color w:val="221F1F"/>
          <w:w w:val="85"/>
        </w:rPr>
        <w:t>from</w:t>
      </w:r>
      <w:r>
        <w:rPr>
          <w:color w:val="221F1F"/>
          <w:spacing w:val="-7"/>
        </w:rPr>
        <w:t xml:space="preserve"> </w:t>
      </w:r>
      <w:r>
        <w:rPr>
          <w:color w:val="221F1F"/>
          <w:w w:val="85"/>
        </w:rPr>
        <w:t>the</w:t>
      </w:r>
      <w:r>
        <w:rPr>
          <w:color w:val="221F1F"/>
          <w:spacing w:val="-7"/>
        </w:rPr>
        <w:t xml:space="preserve"> </w:t>
      </w:r>
      <w:r>
        <w:rPr>
          <w:color w:val="221F1F"/>
          <w:w w:val="85"/>
        </w:rPr>
        <w:t>final</w:t>
      </w:r>
      <w:r>
        <w:rPr>
          <w:color w:val="221F1F"/>
          <w:spacing w:val="-5"/>
        </w:rPr>
        <w:t xml:space="preserve"> </w:t>
      </w:r>
      <w:r>
        <w:rPr>
          <w:color w:val="221F1F"/>
          <w:spacing w:val="-2"/>
          <w:w w:val="85"/>
        </w:rPr>
        <w:t>product.</w:t>
      </w:r>
    </w:p>
    <w:p w:rsidR="00DD2D1B" w:rsidRDefault="00DD2D1B">
      <w:pPr>
        <w:pStyle w:val="BodyText"/>
        <w:rPr>
          <w:rFonts w:ascii="Trebuchet MS"/>
          <w:b/>
          <w:i/>
          <w:sz w:val="25"/>
        </w:rPr>
      </w:pPr>
    </w:p>
    <w:p w:rsidR="00DD2D1B" w:rsidRDefault="00DD2D1B">
      <w:pPr>
        <w:pStyle w:val="BodyText"/>
        <w:rPr>
          <w:rFonts w:ascii="Trebuchet MS"/>
          <w:b/>
          <w:i/>
          <w:sz w:val="25"/>
        </w:rPr>
      </w:pPr>
    </w:p>
    <w:p w:rsidR="00DD2D1B" w:rsidRDefault="00DD2D1B">
      <w:pPr>
        <w:pStyle w:val="BodyText"/>
        <w:rPr>
          <w:rFonts w:ascii="Trebuchet MS"/>
          <w:b/>
          <w:i/>
          <w:sz w:val="25"/>
        </w:rPr>
      </w:pPr>
    </w:p>
    <w:p w:rsidR="00DD2D1B" w:rsidRDefault="00DD2D1B">
      <w:pPr>
        <w:pStyle w:val="BodyText"/>
        <w:rPr>
          <w:rFonts w:ascii="Trebuchet MS"/>
          <w:b/>
          <w:i/>
          <w:sz w:val="25"/>
        </w:rPr>
      </w:pPr>
    </w:p>
    <w:p w:rsidR="00DD2D1B" w:rsidRDefault="00DD2D1B">
      <w:pPr>
        <w:pStyle w:val="BodyText"/>
        <w:rPr>
          <w:rFonts w:ascii="Trebuchet MS"/>
          <w:b/>
          <w:i/>
          <w:sz w:val="25"/>
        </w:rPr>
      </w:pPr>
    </w:p>
    <w:p w:rsidR="00DD2D1B" w:rsidRDefault="00DD2D1B">
      <w:pPr>
        <w:pStyle w:val="BodyText"/>
        <w:rPr>
          <w:rFonts w:ascii="Trebuchet MS"/>
          <w:b/>
          <w:i/>
          <w:sz w:val="25"/>
        </w:rPr>
      </w:pPr>
    </w:p>
    <w:p w:rsidR="00DD2D1B" w:rsidRDefault="00DD2D1B">
      <w:pPr>
        <w:pStyle w:val="BodyText"/>
        <w:spacing w:before="171"/>
        <w:rPr>
          <w:rFonts w:ascii="Trebuchet MS"/>
          <w:b/>
          <w:i/>
          <w:sz w:val="25"/>
        </w:rPr>
      </w:pPr>
    </w:p>
    <w:p w:rsidR="00DD2D1B" w:rsidRDefault="008272FF">
      <w:pPr>
        <w:ind w:left="280"/>
        <w:rPr>
          <w:rFonts w:ascii="Trebuchet MS"/>
          <w:b/>
          <w:sz w:val="24"/>
        </w:rPr>
      </w:pPr>
      <w:r>
        <w:rPr>
          <w:rFonts w:ascii="Trebuchet MS"/>
          <w:b/>
          <w:color w:val="221F1F"/>
          <w:w w:val="105"/>
          <w:sz w:val="24"/>
        </w:rPr>
        <w:t>FORM</w:t>
      </w:r>
      <w:r>
        <w:rPr>
          <w:rFonts w:ascii="Trebuchet MS"/>
          <w:b/>
          <w:color w:val="221F1F"/>
          <w:spacing w:val="-10"/>
          <w:w w:val="105"/>
          <w:sz w:val="24"/>
        </w:rPr>
        <w:t xml:space="preserve"> </w:t>
      </w:r>
      <w:r>
        <w:rPr>
          <w:rFonts w:ascii="Trebuchet MS"/>
          <w:b/>
          <w:color w:val="221F1F"/>
          <w:w w:val="105"/>
          <w:sz w:val="24"/>
        </w:rPr>
        <w:t>OF</w:t>
      </w:r>
      <w:r>
        <w:rPr>
          <w:rFonts w:ascii="Trebuchet MS"/>
          <w:b/>
          <w:color w:val="221F1F"/>
          <w:spacing w:val="-10"/>
          <w:w w:val="105"/>
          <w:sz w:val="24"/>
        </w:rPr>
        <w:t xml:space="preserve"> </w:t>
      </w:r>
      <w:r>
        <w:rPr>
          <w:rFonts w:ascii="Trebuchet MS"/>
          <w:b/>
          <w:color w:val="221F1F"/>
          <w:w w:val="105"/>
          <w:sz w:val="24"/>
        </w:rPr>
        <w:t>TENDER-SECURING</w:t>
      </w:r>
      <w:r>
        <w:rPr>
          <w:rFonts w:ascii="Trebuchet MS"/>
          <w:b/>
          <w:color w:val="221F1F"/>
          <w:spacing w:val="-9"/>
          <w:w w:val="105"/>
          <w:sz w:val="24"/>
        </w:rPr>
        <w:t xml:space="preserve"> </w:t>
      </w:r>
      <w:r>
        <w:rPr>
          <w:rFonts w:ascii="Trebuchet MS"/>
          <w:b/>
          <w:color w:val="221F1F"/>
          <w:spacing w:val="-2"/>
          <w:w w:val="105"/>
          <w:sz w:val="24"/>
        </w:rPr>
        <w:t>DECLARATION</w:t>
      </w:r>
    </w:p>
    <w:p w:rsidR="00DD2D1B" w:rsidRDefault="008272FF">
      <w:pPr>
        <w:pStyle w:val="Heading3"/>
        <w:spacing w:before="231"/>
        <w:ind w:left="280"/>
      </w:pPr>
      <w:r>
        <w:rPr>
          <w:color w:val="221F1F"/>
          <w:spacing w:val="-4"/>
        </w:rPr>
        <w:t>[The</w:t>
      </w:r>
      <w:r>
        <w:rPr>
          <w:color w:val="221F1F"/>
          <w:spacing w:val="20"/>
        </w:rPr>
        <w:t xml:space="preserve"> </w:t>
      </w:r>
      <w:r>
        <w:rPr>
          <w:color w:val="221F1F"/>
          <w:spacing w:val="-4"/>
        </w:rPr>
        <w:t>Bidder</w:t>
      </w:r>
      <w:r>
        <w:rPr>
          <w:color w:val="221F1F"/>
          <w:spacing w:val="21"/>
        </w:rPr>
        <w:t xml:space="preserve"> </w:t>
      </w:r>
      <w:r>
        <w:rPr>
          <w:color w:val="221F1F"/>
          <w:spacing w:val="-4"/>
        </w:rPr>
        <w:t>shall</w:t>
      </w:r>
      <w:r>
        <w:rPr>
          <w:color w:val="221F1F"/>
          <w:spacing w:val="22"/>
        </w:rPr>
        <w:t xml:space="preserve"> </w:t>
      </w:r>
      <w:r>
        <w:rPr>
          <w:color w:val="221F1F"/>
          <w:spacing w:val="-4"/>
        </w:rPr>
        <w:t>complete</w:t>
      </w:r>
      <w:r>
        <w:rPr>
          <w:color w:val="221F1F"/>
          <w:spacing w:val="20"/>
        </w:rPr>
        <w:t xml:space="preserve"> </w:t>
      </w:r>
      <w:r>
        <w:rPr>
          <w:color w:val="221F1F"/>
          <w:spacing w:val="-4"/>
        </w:rPr>
        <w:t>this</w:t>
      </w:r>
      <w:r>
        <w:rPr>
          <w:color w:val="221F1F"/>
          <w:spacing w:val="21"/>
        </w:rPr>
        <w:t xml:space="preserve"> </w:t>
      </w:r>
      <w:r>
        <w:rPr>
          <w:color w:val="221F1F"/>
          <w:spacing w:val="-4"/>
        </w:rPr>
        <w:t>Form</w:t>
      </w:r>
      <w:r>
        <w:rPr>
          <w:color w:val="221F1F"/>
          <w:spacing w:val="22"/>
        </w:rPr>
        <w:t xml:space="preserve"> </w:t>
      </w:r>
      <w:r>
        <w:rPr>
          <w:color w:val="221F1F"/>
          <w:spacing w:val="-4"/>
        </w:rPr>
        <w:t>in</w:t>
      </w:r>
      <w:r>
        <w:rPr>
          <w:color w:val="221F1F"/>
          <w:spacing w:val="21"/>
        </w:rPr>
        <w:t xml:space="preserve"> </w:t>
      </w:r>
      <w:r>
        <w:rPr>
          <w:color w:val="221F1F"/>
          <w:spacing w:val="-4"/>
        </w:rPr>
        <w:t>accordance</w:t>
      </w:r>
      <w:r>
        <w:rPr>
          <w:color w:val="221F1F"/>
          <w:spacing w:val="22"/>
        </w:rPr>
        <w:t xml:space="preserve"> </w:t>
      </w:r>
      <w:r>
        <w:rPr>
          <w:color w:val="221F1F"/>
          <w:spacing w:val="-4"/>
        </w:rPr>
        <w:t>with</w:t>
      </w:r>
      <w:r>
        <w:rPr>
          <w:color w:val="221F1F"/>
          <w:spacing w:val="21"/>
        </w:rPr>
        <w:t xml:space="preserve"> </w:t>
      </w:r>
      <w:r>
        <w:rPr>
          <w:color w:val="221F1F"/>
          <w:spacing w:val="-4"/>
        </w:rPr>
        <w:t>the</w:t>
      </w:r>
      <w:r>
        <w:rPr>
          <w:color w:val="221F1F"/>
          <w:spacing w:val="22"/>
        </w:rPr>
        <w:t xml:space="preserve"> </w:t>
      </w:r>
      <w:r>
        <w:rPr>
          <w:color w:val="221F1F"/>
          <w:spacing w:val="-4"/>
        </w:rPr>
        <w:t>instructions</w:t>
      </w:r>
      <w:r>
        <w:rPr>
          <w:color w:val="221F1F"/>
          <w:spacing w:val="21"/>
        </w:rPr>
        <w:t xml:space="preserve"> </w:t>
      </w:r>
      <w:r>
        <w:rPr>
          <w:color w:val="221F1F"/>
          <w:spacing w:val="-4"/>
        </w:rPr>
        <w:t>indicated]</w:t>
      </w:r>
    </w:p>
    <w:p w:rsidR="00DD2D1B" w:rsidRDefault="008272FF">
      <w:pPr>
        <w:spacing w:before="230"/>
        <w:ind w:left="280"/>
        <w:rPr>
          <w:rFonts w:ascii="Trebuchet MS"/>
          <w:i/>
          <w:sz w:val="25"/>
        </w:rPr>
      </w:pPr>
      <w:r>
        <w:rPr>
          <w:color w:val="221F1F"/>
          <w:spacing w:val="-4"/>
          <w:sz w:val="24"/>
        </w:rPr>
        <w:t>Date:..............................</w:t>
      </w:r>
      <w:r>
        <w:rPr>
          <w:rFonts w:ascii="Trebuchet MS"/>
          <w:i/>
          <w:color w:val="221F1F"/>
          <w:spacing w:val="-4"/>
          <w:sz w:val="25"/>
        </w:rPr>
        <w:t>[insert</w:t>
      </w:r>
      <w:r>
        <w:rPr>
          <w:rFonts w:ascii="Trebuchet MS"/>
          <w:i/>
          <w:color w:val="221F1F"/>
          <w:spacing w:val="28"/>
          <w:sz w:val="25"/>
        </w:rPr>
        <w:t xml:space="preserve"> </w:t>
      </w:r>
      <w:r>
        <w:rPr>
          <w:rFonts w:ascii="Trebuchet MS"/>
          <w:i/>
          <w:color w:val="221F1F"/>
          <w:spacing w:val="-4"/>
          <w:sz w:val="25"/>
        </w:rPr>
        <w:t>date</w:t>
      </w:r>
      <w:r>
        <w:rPr>
          <w:rFonts w:ascii="Trebuchet MS"/>
          <w:i/>
          <w:color w:val="221F1F"/>
          <w:spacing w:val="31"/>
          <w:sz w:val="25"/>
        </w:rPr>
        <w:t xml:space="preserve"> </w:t>
      </w:r>
      <w:r>
        <w:rPr>
          <w:rFonts w:ascii="Trebuchet MS"/>
          <w:i/>
          <w:color w:val="221F1F"/>
          <w:spacing w:val="-4"/>
          <w:sz w:val="25"/>
        </w:rPr>
        <w:t>(as</w:t>
      </w:r>
      <w:r>
        <w:rPr>
          <w:rFonts w:ascii="Trebuchet MS"/>
          <w:i/>
          <w:color w:val="221F1F"/>
          <w:spacing w:val="29"/>
          <w:sz w:val="25"/>
        </w:rPr>
        <w:t xml:space="preserve"> </w:t>
      </w:r>
      <w:r>
        <w:rPr>
          <w:rFonts w:ascii="Trebuchet MS"/>
          <w:i/>
          <w:color w:val="221F1F"/>
          <w:spacing w:val="-4"/>
          <w:sz w:val="25"/>
        </w:rPr>
        <w:t>day,</w:t>
      </w:r>
      <w:r>
        <w:rPr>
          <w:rFonts w:ascii="Trebuchet MS"/>
          <w:i/>
          <w:color w:val="221F1F"/>
          <w:spacing w:val="30"/>
          <w:sz w:val="25"/>
        </w:rPr>
        <w:t xml:space="preserve"> </w:t>
      </w:r>
      <w:r>
        <w:rPr>
          <w:rFonts w:ascii="Trebuchet MS"/>
          <w:i/>
          <w:color w:val="221F1F"/>
          <w:spacing w:val="-4"/>
          <w:sz w:val="25"/>
        </w:rPr>
        <w:t>month</w:t>
      </w:r>
      <w:r>
        <w:rPr>
          <w:rFonts w:ascii="Trebuchet MS"/>
          <w:i/>
          <w:color w:val="221F1F"/>
          <w:spacing w:val="31"/>
          <w:sz w:val="25"/>
        </w:rPr>
        <w:t xml:space="preserve"> </w:t>
      </w:r>
      <w:r>
        <w:rPr>
          <w:rFonts w:ascii="Trebuchet MS"/>
          <w:i/>
          <w:color w:val="221F1F"/>
          <w:spacing w:val="-4"/>
          <w:sz w:val="25"/>
        </w:rPr>
        <w:t>and</w:t>
      </w:r>
      <w:r>
        <w:rPr>
          <w:rFonts w:ascii="Trebuchet MS"/>
          <w:i/>
          <w:color w:val="221F1F"/>
          <w:spacing w:val="31"/>
          <w:sz w:val="25"/>
        </w:rPr>
        <w:t xml:space="preserve"> </w:t>
      </w:r>
      <w:r>
        <w:rPr>
          <w:rFonts w:ascii="Trebuchet MS"/>
          <w:i/>
          <w:color w:val="221F1F"/>
          <w:spacing w:val="-4"/>
          <w:sz w:val="25"/>
        </w:rPr>
        <w:t>year)</w:t>
      </w:r>
      <w:r>
        <w:rPr>
          <w:rFonts w:ascii="Trebuchet MS"/>
          <w:i/>
          <w:color w:val="221F1F"/>
          <w:spacing w:val="31"/>
          <w:sz w:val="25"/>
        </w:rPr>
        <w:t xml:space="preserve"> </w:t>
      </w:r>
      <w:r>
        <w:rPr>
          <w:rFonts w:ascii="Trebuchet MS"/>
          <w:i/>
          <w:color w:val="221F1F"/>
          <w:spacing w:val="-4"/>
          <w:sz w:val="25"/>
        </w:rPr>
        <w:t>of</w:t>
      </w:r>
      <w:r>
        <w:rPr>
          <w:rFonts w:ascii="Trebuchet MS"/>
          <w:i/>
          <w:color w:val="221F1F"/>
          <w:spacing w:val="30"/>
          <w:sz w:val="25"/>
        </w:rPr>
        <w:t xml:space="preserve"> </w:t>
      </w:r>
      <w:r>
        <w:rPr>
          <w:rFonts w:ascii="Trebuchet MS"/>
          <w:i/>
          <w:color w:val="221F1F"/>
          <w:spacing w:val="-4"/>
          <w:sz w:val="25"/>
        </w:rPr>
        <w:t>Tender</w:t>
      </w:r>
      <w:r>
        <w:rPr>
          <w:rFonts w:ascii="Trebuchet MS"/>
          <w:i/>
          <w:color w:val="221F1F"/>
          <w:spacing w:val="31"/>
          <w:sz w:val="25"/>
        </w:rPr>
        <w:t xml:space="preserve"> </w:t>
      </w:r>
      <w:r>
        <w:rPr>
          <w:rFonts w:ascii="Trebuchet MS"/>
          <w:i/>
          <w:color w:val="221F1F"/>
          <w:spacing w:val="-4"/>
          <w:sz w:val="25"/>
        </w:rPr>
        <w:t>Submission]</w:t>
      </w:r>
    </w:p>
    <w:p w:rsidR="00DD2D1B" w:rsidRDefault="008272FF">
      <w:pPr>
        <w:tabs>
          <w:tab w:val="left" w:leader="dot" w:pos="4604"/>
        </w:tabs>
        <w:spacing w:before="192"/>
        <w:ind w:left="300"/>
        <w:rPr>
          <w:rFonts w:ascii="Trebuchet MS"/>
          <w:i/>
          <w:sz w:val="25"/>
        </w:rPr>
      </w:pPr>
      <w:r>
        <w:rPr>
          <w:color w:val="221F1F"/>
          <w:sz w:val="24"/>
        </w:rPr>
        <w:t>Tender</w:t>
      </w:r>
      <w:r>
        <w:rPr>
          <w:color w:val="221F1F"/>
          <w:spacing w:val="-16"/>
          <w:sz w:val="24"/>
        </w:rPr>
        <w:t xml:space="preserve"> </w:t>
      </w:r>
      <w:r>
        <w:rPr>
          <w:color w:val="221F1F"/>
          <w:spacing w:val="-5"/>
          <w:sz w:val="24"/>
        </w:rPr>
        <w:t>No.</w:t>
      </w:r>
      <w:r>
        <w:rPr>
          <w:color w:val="221F1F"/>
          <w:sz w:val="24"/>
        </w:rPr>
        <w:tab/>
      </w:r>
      <w:r>
        <w:rPr>
          <w:rFonts w:ascii="Trebuchet MS"/>
          <w:i/>
          <w:color w:val="221F1F"/>
          <w:w w:val="90"/>
          <w:sz w:val="25"/>
        </w:rPr>
        <w:t>[Insert</w:t>
      </w:r>
      <w:r>
        <w:rPr>
          <w:rFonts w:ascii="Trebuchet MS"/>
          <w:i/>
          <w:color w:val="221F1F"/>
          <w:spacing w:val="-2"/>
          <w:sz w:val="25"/>
        </w:rPr>
        <w:t xml:space="preserve"> </w:t>
      </w:r>
      <w:r>
        <w:rPr>
          <w:rFonts w:ascii="Trebuchet MS"/>
          <w:i/>
          <w:color w:val="221F1F"/>
          <w:w w:val="90"/>
          <w:sz w:val="25"/>
        </w:rPr>
        <w:t>number</w:t>
      </w:r>
      <w:r>
        <w:rPr>
          <w:rFonts w:ascii="Trebuchet MS"/>
          <w:i/>
          <w:color w:val="221F1F"/>
          <w:spacing w:val="-2"/>
          <w:sz w:val="25"/>
        </w:rPr>
        <w:t xml:space="preserve"> </w:t>
      </w:r>
      <w:r>
        <w:rPr>
          <w:rFonts w:ascii="Trebuchet MS"/>
          <w:i/>
          <w:color w:val="221F1F"/>
          <w:w w:val="90"/>
          <w:sz w:val="25"/>
        </w:rPr>
        <w:t>of</w:t>
      </w:r>
      <w:r>
        <w:rPr>
          <w:rFonts w:ascii="Trebuchet MS"/>
          <w:i/>
          <w:color w:val="221F1F"/>
          <w:spacing w:val="-2"/>
          <w:sz w:val="25"/>
        </w:rPr>
        <w:t xml:space="preserve"> </w:t>
      </w:r>
      <w:r>
        <w:rPr>
          <w:rFonts w:ascii="Trebuchet MS"/>
          <w:i/>
          <w:color w:val="221F1F"/>
          <w:w w:val="90"/>
          <w:sz w:val="25"/>
        </w:rPr>
        <w:t>tendering</w:t>
      </w:r>
      <w:r>
        <w:rPr>
          <w:rFonts w:ascii="Trebuchet MS"/>
          <w:i/>
          <w:color w:val="221F1F"/>
          <w:spacing w:val="3"/>
          <w:sz w:val="25"/>
        </w:rPr>
        <w:t xml:space="preserve"> </w:t>
      </w:r>
      <w:r>
        <w:rPr>
          <w:rFonts w:ascii="Trebuchet MS"/>
          <w:i/>
          <w:color w:val="221F1F"/>
          <w:spacing w:val="-2"/>
          <w:w w:val="90"/>
          <w:sz w:val="25"/>
        </w:rPr>
        <w:t>process]</w:t>
      </w:r>
    </w:p>
    <w:p w:rsidR="00DD2D1B" w:rsidRPr="00D170AA" w:rsidRDefault="008272FF" w:rsidP="00D170AA">
      <w:pPr>
        <w:spacing w:before="227"/>
        <w:ind w:left="300"/>
        <w:rPr>
          <w:rFonts w:ascii="Trebuchet MS"/>
          <w:i/>
          <w:sz w:val="25"/>
        </w:rPr>
      </w:pPr>
      <w:r>
        <w:rPr>
          <w:color w:val="221F1F"/>
          <w:spacing w:val="-6"/>
          <w:sz w:val="24"/>
        </w:rPr>
        <w:t>To:.................</w:t>
      </w:r>
      <w:r w:rsidR="00D170AA">
        <w:rPr>
          <w:color w:val="221F1F"/>
          <w:spacing w:val="-6"/>
          <w:sz w:val="24"/>
        </w:rPr>
        <w:t>....................</w:t>
      </w:r>
      <w:r>
        <w:rPr>
          <w:rFonts w:ascii="Trebuchet MS"/>
          <w:i/>
          <w:color w:val="221F1F"/>
          <w:spacing w:val="-6"/>
          <w:sz w:val="25"/>
        </w:rPr>
        <w:t>[insert</w:t>
      </w:r>
      <w:r>
        <w:rPr>
          <w:rFonts w:ascii="Trebuchet MS"/>
          <w:i/>
          <w:color w:val="221F1F"/>
          <w:spacing w:val="41"/>
          <w:sz w:val="25"/>
        </w:rPr>
        <w:t xml:space="preserve"> </w:t>
      </w:r>
      <w:r>
        <w:rPr>
          <w:rFonts w:ascii="Trebuchet MS"/>
          <w:i/>
          <w:color w:val="221F1F"/>
          <w:spacing w:val="-6"/>
          <w:sz w:val="25"/>
        </w:rPr>
        <w:t>complete</w:t>
      </w:r>
      <w:r>
        <w:rPr>
          <w:rFonts w:ascii="Trebuchet MS"/>
          <w:i/>
          <w:color w:val="221F1F"/>
          <w:spacing w:val="42"/>
          <w:sz w:val="25"/>
        </w:rPr>
        <w:t xml:space="preserve"> </w:t>
      </w:r>
      <w:r>
        <w:rPr>
          <w:rFonts w:ascii="Trebuchet MS"/>
          <w:i/>
          <w:color w:val="221F1F"/>
          <w:spacing w:val="-6"/>
          <w:sz w:val="25"/>
        </w:rPr>
        <w:t>name</w:t>
      </w:r>
      <w:r>
        <w:rPr>
          <w:rFonts w:ascii="Trebuchet MS"/>
          <w:i/>
          <w:color w:val="221F1F"/>
          <w:spacing w:val="42"/>
          <w:sz w:val="25"/>
        </w:rPr>
        <w:t xml:space="preserve"> </w:t>
      </w:r>
      <w:r>
        <w:rPr>
          <w:rFonts w:ascii="Trebuchet MS"/>
          <w:i/>
          <w:color w:val="221F1F"/>
          <w:spacing w:val="-6"/>
          <w:sz w:val="25"/>
        </w:rPr>
        <w:t>of</w:t>
      </w:r>
      <w:r w:rsidR="00D170AA">
        <w:rPr>
          <w:rFonts w:ascii="Trebuchet MS"/>
          <w:i/>
          <w:sz w:val="25"/>
        </w:rPr>
        <w:t xml:space="preserve"> </w:t>
      </w:r>
      <w:r>
        <w:rPr>
          <w:rFonts w:ascii="Trebuchet MS"/>
          <w:i/>
          <w:color w:val="221F1F"/>
          <w:sz w:val="25"/>
        </w:rPr>
        <w:t>Purchaser]</w:t>
      </w:r>
      <w:r>
        <w:rPr>
          <w:rFonts w:ascii="Trebuchet MS"/>
          <w:i/>
          <w:color w:val="221F1F"/>
          <w:spacing w:val="15"/>
          <w:sz w:val="25"/>
        </w:rPr>
        <w:t xml:space="preserve"> </w:t>
      </w:r>
      <w:r>
        <w:rPr>
          <w:color w:val="221F1F"/>
          <w:sz w:val="24"/>
        </w:rPr>
        <w:t>I/We,</w:t>
      </w:r>
      <w:r>
        <w:rPr>
          <w:color w:val="221F1F"/>
          <w:spacing w:val="18"/>
          <w:sz w:val="24"/>
        </w:rPr>
        <w:t xml:space="preserve"> </w:t>
      </w:r>
      <w:r>
        <w:rPr>
          <w:color w:val="221F1F"/>
          <w:sz w:val="24"/>
        </w:rPr>
        <w:t>the</w:t>
      </w:r>
      <w:r>
        <w:rPr>
          <w:color w:val="221F1F"/>
          <w:spacing w:val="18"/>
          <w:sz w:val="24"/>
        </w:rPr>
        <w:t xml:space="preserve"> </w:t>
      </w:r>
      <w:r>
        <w:rPr>
          <w:color w:val="221F1F"/>
          <w:sz w:val="24"/>
        </w:rPr>
        <w:t>undersigned,</w:t>
      </w:r>
      <w:r>
        <w:rPr>
          <w:color w:val="221F1F"/>
          <w:spacing w:val="16"/>
          <w:sz w:val="24"/>
        </w:rPr>
        <w:t xml:space="preserve"> </w:t>
      </w:r>
      <w:r>
        <w:rPr>
          <w:color w:val="221F1F"/>
          <w:sz w:val="24"/>
        </w:rPr>
        <w:t>declare</w:t>
      </w:r>
      <w:r>
        <w:rPr>
          <w:color w:val="221F1F"/>
          <w:spacing w:val="16"/>
          <w:sz w:val="24"/>
        </w:rPr>
        <w:t xml:space="preserve"> </w:t>
      </w:r>
      <w:r>
        <w:rPr>
          <w:color w:val="221F1F"/>
          <w:spacing w:val="-2"/>
          <w:sz w:val="24"/>
        </w:rPr>
        <w:t>that:</w:t>
      </w:r>
    </w:p>
    <w:p w:rsidR="00DD2D1B" w:rsidRDefault="008272FF">
      <w:pPr>
        <w:pStyle w:val="ListParagraph"/>
        <w:numPr>
          <w:ilvl w:val="0"/>
          <w:numId w:val="53"/>
        </w:numPr>
        <w:tabs>
          <w:tab w:val="left" w:pos="855"/>
          <w:tab w:val="left" w:pos="857"/>
        </w:tabs>
        <w:spacing w:before="235" w:line="235" w:lineRule="auto"/>
        <w:ind w:right="596"/>
        <w:jc w:val="both"/>
        <w:rPr>
          <w:sz w:val="24"/>
        </w:rPr>
      </w:pPr>
      <w:r>
        <w:rPr>
          <w:color w:val="221F1F"/>
          <w:sz w:val="24"/>
        </w:rPr>
        <w:t>I/We understand that, according to your conditions, bids must be supported by a</w:t>
      </w:r>
      <w:r>
        <w:rPr>
          <w:color w:val="221F1F"/>
          <w:spacing w:val="40"/>
          <w:sz w:val="24"/>
        </w:rPr>
        <w:t xml:space="preserve"> </w:t>
      </w:r>
      <w:r>
        <w:rPr>
          <w:color w:val="221F1F"/>
          <w:sz w:val="24"/>
        </w:rPr>
        <w:t>Tender-Securing</w:t>
      </w:r>
      <w:r>
        <w:rPr>
          <w:color w:val="221F1F"/>
          <w:spacing w:val="40"/>
          <w:sz w:val="24"/>
        </w:rPr>
        <w:t xml:space="preserve"> </w:t>
      </w:r>
      <w:r>
        <w:rPr>
          <w:color w:val="221F1F"/>
          <w:sz w:val="24"/>
        </w:rPr>
        <w:t>Declaration.</w:t>
      </w:r>
    </w:p>
    <w:p w:rsidR="00DD2D1B" w:rsidRDefault="008272FF">
      <w:pPr>
        <w:pStyle w:val="ListParagraph"/>
        <w:numPr>
          <w:ilvl w:val="0"/>
          <w:numId w:val="53"/>
        </w:numPr>
        <w:tabs>
          <w:tab w:val="left" w:pos="855"/>
          <w:tab w:val="left" w:pos="857"/>
        </w:tabs>
        <w:spacing w:before="239" w:line="237" w:lineRule="auto"/>
        <w:ind w:right="584"/>
        <w:jc w:val="both"/>
        <w:rPr>
          <w:rFonts w:ascii="Trebuchet MS"/>
          <w:i/>
          <w:sz w:val="25"/>
        </w:rPr>
      </w:pPr>
      <w:r>
        <w:rPr>
          <w:color w:val="221F1F"/>
          <w:sz w:val="24"/>
        </w:rPr>
        <w:t>I/We</w:t>
      </w:r>
      <w:r>
        <w:rPr>
          <w:color w:val="221F1F"/>
          <w:spacing w:val="40"/>
          <w:sz w:val="24"/>
        </w:rPr>
        <w:t xml:space="preserve"> </w:t>
      </w:r>
      <w:r>
        <w:rPr>
          <w:color w:val="221F1F"/>
          <w:sz w:val="24"/>
        </w:rPr>
        <w:t>accept</w:t>
      </w:r>
      <w:r>
        <w:rPr>
          <w:color w:val="221F1F"/>
          <w:spacing w:val="40"/>
          <w:sz w:val="24"/>
        </w:rPr>
        <w:t xml:space="preserve"> </w:t>
      </w:r>
      <w:r>
        <w:rPr>
          <w:color w:val="221F1F"/>
          <w:sz w:val="24"/>
        </w:rPr>
        <w:t>that</w:t>
      </w:r>
      <w:r>
        <w:rPr>
          <w:color w:val="221F1F"/>
          <w:spacing w:val="40"/>
          <w:sz w:val="24"/>
        </w:rPr>
        <w:t xml:space="preserve"> </w:t>
      </w:r>
      <w:r>
        <w:rPr>
          <w:color w:val="221F1F"/>
          <w:sz w:val="24"/>
        </w:rPr>
        <w:t>I/we</w:t>
      </w:r>
      <w:r>
        <w:rPr>
          <w:color w:val="221F1F"/>
          <w:spacing w:val="40"/>
          <w:sz w:val="24"/>
        </w:rPr>
        <w:t xml:space="preserve"> </w:t>
      </w:r>
      <w:r>
        <w:rPr>
          <w:color w:val="221F1F"/>
          <w:sz w:val="24"/>
        </w:rPr>
        <w:t>will</w:t>
      </w:r>
      <w:r>
        <w:rPr>
          <w:color w:val="221F1F"/>
          <w:spacing w:val="40"/>
          <w:sz w:val="24"/>
        </w:rPr>
        <w:t xml:space="preserve"> </w:t>
      </w:r>
      <w:r>
        <w:rPr>
          <w:color w:val="221F1F"/>
          <w:sz w:val="24"/>
        </w:rPr>
        <w:t>automatically</w:t>
      </w:r>
      <w:r>
        <w:rPr>
          <w:color w:val="221F1F"/>
          <w:spacing w:val="40"/>
          <w:sz w:val="24"/>
        </w:rPr>
        <w:t xml:space="preserve"> </w:t>
      </w:r>
      <w:r>
        <w:rPr>
          <w:color w:val="221F1F"/>
          <w:sz w:val="24"/>
        </w:rPr>
        <w:t>be</w:t>
      </w:r>
      <w:r>
        <w:rPr>
          <w:color w:val="221F1F"/>
          <w:spacing w:val="40"/>
          <w:sz w:val="24"/>
        </w:rPr>
        <w:t xml:space="preserve"> </w:t>
      </w:r>
      <w:r>
        <w:rPr>
          <w:color w:val="221F1F"/>
          <w:sz w:val="24"/>
        </w:rPr>
        <w:t>suspended</w:t>
      </w:r>
      <w:r>
        <w:rPr>
          <w:color w:val="221F1F"/>
          <w:spacing w:val="40"/>
          <w:sz w:val="24"/>
        </w:rPr>
        <w:t xml:space="preserve"> </w:t>
      </w:r>
      <w:r>
        <w:rPr>
          <w:color w:val="221F1F"/>
          <w:sz w:val="24"/>
        </w:rPr>
        <w:t>from</w:t>
      </w:r>
      <w:r>
        <w:rPr>
          <w:color w:val="221F1F"/>
          <w:spacing w:val="40"/>
          <w:sz w:val="24"/>
        </w:rPr>
        <w:t xml:space="preserve"> </w:t>
      </w:r>
      <w:r>
        <w:rPr>
          <w:color w:val="221F1F"/>
          <w:sz w:val="24"/>
        </w:rPr>
        <w:t>being</w:t>
      </w:r>
      <w:r>
        <w:rPr>
          <w:color w:val="221F1F"/>
          <w:spacing w:val="40"/>
          <w:sz w:val="24"/>
        </w:rPr>
        <w:t xml:space="preserve"> </w:t>
      </w:r>
      <w:r>
        <w:rPr>
          <w:color w:val="221F1F"/>
          <w:sz w:val="24"/>
        </w:rPr>
        <w:t>eligible</w:t>
      </w:r>
      <w:r>
        <w:rPr>
          <w:color w:val="221F1F"/>
          <w:spacing w:val="40"/>
          <w:sz w:val="24"/>
        </w:rPr>
        <w:t xml:space="preserve"> </w:t>
      </w:r>
      <w:r>
        <w:rPr>
          <w:color w:val="221F1F"/>
          <w:sz w:val="24"/>
        </w:rPr>
        <w:t>for tendering</w:t>
      </w:r>
      <w:r>
        <w:rPr>
          <w:color w:val="221F1F"/>
          <w:spacing w:val="56"/>
          <w:sz w:val="24"/>
        </w:rPr>
        <w:t xml:space="preserve"> </w:t>
      </w:r>
      <w:r>
        <w:rPr>
          <w:color w:val="221F1F"/>
          <w:sz w:val="24"/>
        </w:rPr>
        <w:t>in</w:t>
      </w:r>
      <w:r>
        <w:rPr>
          <w:color w:val="221F1F"/>
          <w:spacing w:val="54"/>
          <w:sz w:val="24"/>
        </w:rPr>
        <w:t xml:space="preserve"> </w:t>
      </w:r>
      <w:r>
        <w:rPr>
          <w:color w:val="221F1F"/>
          <w:sz w:val="24"/>
        </w:rPr>
        <w:t>any</w:t>
      </w:r>
      <w:r>
        <w:rPr>
          <w:color w:val="221F1F"/>
          <w:spacing w:val="56"/>
          <w:sz w:val="24"/>
        </w:rPr>
        <w:t xml:space="preserve"> </w:t>
      </w:r>
      <w:r>
        <w:rPr>
          <w:color w:val="221F1F"/>
          <w:sz w:val="24"/>
        </w:rPr>
        <w:t>contract</w:t>
      </w:r>
      <w:r>
        <w:rPr>
          <w:color w:val="221F1F"/>
          <w:spacing w:val="54"/>
          <w:sz w:val="24"/>
        </w:rPr>
        <w:t xml:space="preserve"> </w:t>
      </w:r>
      <w:r>
        <w:rPr>
          <w:color w:val="221F1F"/>
          <w:sz w:val="24"/>
        </w:rPr>
        <w:t>with</w:t>
      </w:r>
      <w:r>
        <w:rPr>
          <w:color w:val="221F1F"/>
          <w:spacing w:val="56"/>
          <w:sz w:val="24"/>
        </w:rPr>
        <w:t xml:space="preserve"> </w:t>
      </w:r>
      <w:r>
        <w:rPr>
          <w:color w:val="221F1F"/>
          <w:sz w:val="24"/>
        </w:rPr>
        <w:t>the</w:t>
      </w:r>
      <w:r>
        <w:rPr>
          <w:color w:val="221F1F"/>
          <w:spacing w:val="54"/>
          <w:sz w:val="24"/>
        </w:rPr>
        <w:t xml:space="preserve"> </w:t>
      </w:r>
      <w:r>
        <w:rPr>
          <w:color w:val="221F1F"/>
          <w:sz w:val="24"/>
        </w:rPr>
        <w:t>Purchaser</w:t>
      </w:r>
      <w:r>
        <w:rPr>
          <w:color w:val="221F1F"/>
          <w:spacing w:val="54"/>
          <w:sz w:val="24"/>
        </w:rPr>
        <w:t xml:space="preserve"> </w:t>
      </w:r>
      <w:r>
        <w:rPr>
          <w:color w:val="221F1F"/>
          <w:sz w:val="24"/>
        </w:rPr>
        <w:t>for</w:t>
      </w:r>
      <w:r>
        <w:rPr>
          <w:color w:val="221F1F"/>
          <w:spacing w:val="55"/>
          <w:sz w:val="24"/>
        </w:rPr>
        <w:t xml:space="preserve"> </w:t>
      </w:r>
      <w:r>
        <w:rPr>
          <w:color w:val="221F1F"/>
          <w:sz w:val="24"/>
        </w:rPr>
        <w:t>the</w:t>
      </w:r>
      <w:r>
        <w:rPr>
          <w:color w:val="221F1F"/>
          <w:spacing w:val="56"/>
          <w:sz w:val="24"/>
        </w:rPr>
        <w:t xml:space="preserve"> </w:t>
      </w:r>
      <w:r>
        <w:rPr>
          <w:color w:val="221F1F"/>
          <w:sz w:val="24"/>
        </w:rPr>
        <w:t>period</w:t>
      </w:r>
      <w:r>
        <w:rPr>
          <w:color w:val="221F1F"/>
          <w:spacing w:val="54"/>
          <w:sz w:val="24"/>
        </w:rPr>
        <w:t xml:space="preserve"> </w:t>
      </w:r>
      <w:r>
        <w:rPr>
          <w:color w:val="221F1F"/>
          <w:sz w:val="24"/>
        </w:rPr>
        <w:t>of</w:t>
      </w:r>
      <w:r>
        <w:rPr>
          <w:color w:val="221F1F"/>
          <w:spacing w:val="59"/>
          <w:sz w:val="24"/>
        </w:rPr>
        <w:t xml:space="preserve"> </w:t>
      </w:r>
      <w:r>
        <w:rPr>
          <w:color w:val="221F1F"/>
          <w:sz w:val="24"/>
        </w:rPr>
        <w:t>time</w:t>
      </w:r>
      <w:r>
        <w:rPr>
          <w:color w:val="221F1F"/>
          <w:spacing w:val="54"/>
          <w:sz w:val="24"/>
        </w:rPr>
        <w:t xml:space="preserve"> </w:t>
      </w:r>
      <w:r>
        <w:rPr>
          <w:color w:val="221F1F"/>
          <w:sz w:val="24"/>
        </w:rPr>
        <w:t>of</w:t>
      </w:r>
      <w:r>
        <w:rPr>
          <w:color w:val="221F1F"/>
          <w:spacing w:val="66"/>
          <w:w w:val="150"/>
          <w:sz w:val="24"/>
        </w:rPr>
        <w:t xml:space="preserve">    </w:t>
      </w:r>
      <w:r>
        <w:rPr>
          <w:rFonts w:ascii="Trebuchet MS"/>
          <w:i/>
          <w:color w:val="221F1F"/>
          <w:sz w:val="25"/>
        </w:rPr>
        <w:t>[insert</w:t>
      </w:r>
    </w:p>
    <w:p w:rsidR="00DD2D1B" w:rsidRDefault="008272FF">
      <w:pPr>
        <w:pStyle w:val="BodyText"/>
        <w:spacing w:line="235" w:lineRule="auto"/>
        <w:ind w:left="857" w:right="585"/>
        <w:jc w:val="both"/>
      </w:pPr>
      <w:r>
        <w:rPr>
          <w:rFonts w:ascii="Trebuchet MS" w:hAnsi="Trebuchet MS"/>
          <w:i/>
          <w:color w:val="221F1F"/>
          <w:sz w:val="25"/>
        </w:rPr>
        <w:t xml:space="preserve">number of months or years] </w:t>
      </w:r>
      <w:r>
        <w:rPr>
          <w:color w:val="221F1F"/>
        </w:rPr>
        <w:t xml:space="preserve">starting on </w:t>
      </w:r>
      <w:r>
        <w:rPr>
          <w:rFonts w:ascii="Trebuchet MS" w:hAnsi="Trebuchet MS"/>
          <w:i/>
          <w:color w:val="221F1F"/>
          <w:sz w:val="25"/>
        </w:rPr>
        <w:t>.........[insert date]</w:t>
      </w:r>
      <w:r>
        <w:rPr>
          <w:color w:val="221F1F"/>
        </w:rPr>
        <w:t>, if we are in breach of</w:t>
      </w:r>
      <w:r>
        <w:rPr>
          <w:color w:val="221F1F"/>
          <w:spacing w:val="40"/>
        </w:rPr>
        <w:t xml:space="preserve"> </w:t>
      </w:r>
      <w:r>
        <w:rPr>
          <w:color w:val="221F1F"/>
        </w:rPr>
        <w:t>our</w:t>
      </w:r>
      <w:r>
        <w:rPr>
          <w:color w:val="221F1F"/>
          <w:spacing w:val="40"/>
        </w:rPr>
        <w:t xml:space="preserve"> </w:t>
      </w:r>
      <w:r>
        <w:rPr>
          <w:color w:val="221F1F"/>
        </w:rPr>
        <w:t>obligation(s)</w:t>
      </w:r>
      <w:r>
        <w:rPr>
          <w:color w:val="221F1F"/>
          <w:spacing w:val="40"/>
        </w:rPr>
        <w:t xml:space="preserve"> </w:t>
      </w:r>
      <w:r>
        <w:rPr>
          <w:color w:val="221F1F"/>
        </w:rPr>
        <w:t>under</w:t>
      </w:r>
      <w:r>
        <w:rPr>
          <w:color w:val="221F1F"/>
          <w:spacing w:val="40"/>
        </w:rPr>
        <w:t xml:space="preserve"> </w:t>
      </w:r>
      <w:r>
        <w:rPr>
          <w:color w:val="221F1F"/>
        </w:rPr>
        <w:t>the</w:t>
      </w:r>
      <w:r>
        <w:rPr>
          <w:color w:val="221F1F"/>
          <w:spacing w:val="40"/>
        </w:rPr>
        <w:t xml:space="preserve"> </w:t>
      </w:r>
      <w:r>
        <w:rPr>
          <w:color w:val="221F1F"/>
        </w:rPr>
        <w:t>bid</w:t>
      </w:r>
      <w:r>
        <w:rPr>
          <w:color w:val="221F1F"/>
          <w:spacing w:val="40"/>
        </w:rPr>
        <w:t xml:space="preserve"> </w:t>
      </w:r>
      <w:r>
        <w:rPr>
          <w:color w:val="221F1F"/>
        </w:rPr>
        <w:t>conditions,</w:t>
      </w:r>
      <w:r>
        <w:rPr>
          <w:color w:val="221F1F"/>
          <w:spacing w:val="40"/>
        </w:rPr>
        <w:t xml:space="preserve"> </w:t>
      </w:r>
      <w:r>
        <w:rPr>
          <w:color w:val="221F1F"/>
        </w:rPr>
        <w:t>because</w:t>
      </w:r>
      <w:r>
        <w:rPr>
          <w:color w:val="221F1F"/>
          <w:spacing w:val="40"/>
        </w:rPr>
        <w:t xml:space="preserve"> </w:t>
      </w:r>
      <w:r>
        <w:rPr>
          <w:color w:val="221F1F"/>
        </w:rPr>
        <w:t>we</w:t>
      </w:r>
      <w:r>
        <w:rPr>
          <w:color w:val="221F1F"/>
          <w:spacing w:val="40"/>
        </w:rPr>
        <w:t xml:space="preserve"> </w:t>
      </w:r>
      <w:r>
        <w:rPr>
          <w:color w:val="221F1F"/>
        </w:rPr>
        <w:t>–</w:t>
      </w:r>
      <w:r>
        <w:rPr>
          <w:color w:val="221F1F"/>
          <w:spacing w:val="40"/>
        </w:rPr>
        <w:t xml:space="preserve"> </w:t>
      </w:r>
      <w:r>
        <w:rPr>
          <w:color w:val="221F1F"/>
        </w:rPr>
        <w:t>(a)</w:t>
      </w:r>
      <w:r>
        <w:rPr>
          <w:color w:val="221F1F"/>
          <w:spacing w:val="40"/>
        </w:rPr>
        <w:t xml:space="preserve"> </w:t>
      </w:r>
      <w:r>
        <w:rPr>
          <w:color w:val="221F1F"/>
        </w:rPr>
        <w:t>have</w:t>
      </w:r>
      <w:r>
        <w:rPr>
          <w:color w:val="221F1F"/>
          <w:spacing w:val="40"/>
        </w:rPr>
        <w:t xml:space="preserve"> </w:t>
      </w:r>
      <w:r>
        <w:rPr>
          <w:color w:val="221F1F"/>
        </w:rPr>
        <w:t>withdrawn</w:t>
      </w:r>
      <w:r>
        <w:rPr>
          <w:color w:val="221F1F"/>
          <w:spacing w:val="40"/>
        </w:rPr>
        <w:t xml:space="preserve"> </w:t>
      </w:r>
      <w:r>
        <w:rPr>
          <w:color w:val="221F1F"/>
        </w:rPr>
        <w:t>our tender</w:t>
      </w:r>
      <w:r>
        <w:rPr>
          <w:color w:val="221F1F"/>
          <w:spacing w:val="40"/>
        </w:rPr>
        <w:t xml:space="preserve"> </w:t>
      </w:r>
      <w:r>
        <w:rPr>
          <w:color w:val="221F1F"/>
        </w:rPr>
        <w:t>during</w:t>
      </w:r>
      <w:r>
        <w:rPr>
          <w:color w:val="221F1F"/>
          <w:spacing w:val="40"/>
        </w:rPr>
        <w:t xml:space="preserve"> </w:t>
      </w:r>
      <w:r>
        <w:rPr>
          <w:color w:val="221F1F"/>
        </w:rPr>
        <w:t>the</w:t>
      </w:r>
      <w:r>
        <w:rPr>
          <w:color w:val="221F1F"/>
          <w:spacing w:val="40"/>
        </w:rPr>
        <w:t xml:space="preserve"> </w:t>
      </w:r>
      <w:r>
        <w:rPr>
          <w:color w:val="221F1F"/>
        </w:rPr>
        <w:t>period</w:t>
      </w:r>
      <w:r>
        <w:rPr>
          <w:color w:val="221F1F"/>
          <w:spacing w:val="40"/>
        </w:rPr>
        <w:t xml:space="preserve"> </w:t>
      </w:r>
      <w:r>
        <w:rPr>
          <w:color w:val="221F1F"/>
        </w:rPr>
        <w:t>of</w:t>
      </w:r>
      <w:r>
        <w:rPr>
          <w:color w:val="221F1F"/>
          <w:spacing w:val="40"/>
        </w:rPr>
        <w:t xml:space="preserve"> </w:t>
      </w:r>
      <w:r>
        <w:rPr>
          <w:color w:val="221F1F"/>
        </w:rPr>
        <w:t>tender</w:t>
      </w:r>
      <w:r>
        <w:rPr>
          <w:color w:val="221F1F"/>
          <w:spacing w:val="40"/>
        </w:rPr>
        <w:t xml:space="preserve"> </w:t>
      </w:r>
      <w:r>
        <w:rPr>
          <w:color w:val="221F1F"/>
        </w:rPr>
        <w:t>validity</w:t>
      </w:r>
      <w:r>
        <w:rPr>
          <w:color w:val="221F1F"/>
          <w:spacing w:val="40"/>
        </w:rPr>
        <w:t xml:space="preserve"> </w:t>
      </w:r>
      <w:r>
        <w:rPr>
          <w:color w:val="221F1F"/>
        </w:rPr>
        <w:t>specified</w:t>
      </w:r>
      <w:r>
        <w:rPr>
          <w:color w:val="221F1F"/>
          <w:spacing w:val="40"/>
        </w:rPr>
        <w:t xml:space="preserve"> </w:t>
      </w:r>
      <w:r>
        <w:rPr>
          <w:color w:val="221F1F"/>
        </w:rPr>
        <w:t>by</w:t>
      </w:r>
      <w:r>
        <w:rPr>
          <w:color w:val="221F1F"/>
          <w:spacing w:val="40"/>
        </w:rPr>
        <w:t xml:space="preserve"> </w:t>
      </w:r>
      <w:r>
        <w:rPr>
          <w:color w:val="221F1F"/>
        </w:rPr>
        <w:t>us</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Tendering</w:t>
      </w:r>
      <w:r>
        <w:rPr>
          <w:color w:val="221F1F"/>
          <w:spacing w:val="40"/>
        </w:rPr>
        <w:t xml:space="preserve"> </w:t>
      </w:r>
      <w:r>
        <w:rPr>
          <w:color w:val="221F1F"/>
        </w:rPr>
        <w:t>Data Sheet;</w:t>
      </w:r>
      <w:r>
        <w:rPr>
          <w:color w:val="221F1F"/>
          <w:spacing w:val="40"/>
        </w:rPr>
        <w:t xml:space="preserve"> </w:t>
      </w:r>
      <w:r>
        <w:rPr>
          <w:color w:val="221F1F"/>
        </w:rPr>
        <w:t>or</w:t>
      </w:r>
      <w:r>
        <w:rPr>
          <w:color w:val="221F1F"/>
          <w:spacing w:val="40"/>
        </w:rPr>
        <w:t xml:space="preserve"> </w:t>
      </w:r>
      <w:r>
        <w:rPr>
          <w:color w:val="221F1F"/>
        </w:rPr>
        <w:t>(b)</w:t>
      </w:r>
      <w:r>
        <w:rPr>
          <w:color w:val="221F1F"/>
          <w:spacing w:val="40"/>
        </w:rPr>
        <w:t xml:space="preserve"> </w:t>
      </w:r>
      <w:r>
        <w:rPr>
          <w:color w:val="221F1F"/>
        </w:rPr>
        <w:t>having</w:t>
      </w:r>
      <w:r>
        <w:rPr>
          <w:color w:val="221F1F"/>
          <w:spacing w:val="40"/>
        </w:rPr>
        <w:t xml:space="preserve"> </w:t>
      </w:r>
      <w:r>
        <w:rPr>
          <w:color w:val="221F1F"/>
        </w:rPr>
        <w:t>been</w:t>
      </w:r>
      <w:r>
        <w:rPr>
          <w:color w:val="221F1F"/>
          <w:spacing w:val="40"/>
        </w:rPr>
        <w:t xml:space="preserve"> </w:t>
      </w:r>
      <w:r>
        <w:rPr>
          <w:color w:val="221F1F"/>
        </w:rPr>
        <w:t>notified</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acceptance</w:t>
      </w:r>
      <w:r>
        <w:rPr>
          <w:color w:val="221F1F"/>
          <w:spacing w:val="40"/>
        </w:rPr>
        <w:t xml:space="preserve"> </w:t>
      </w:r>
      <w:r>
        <w:rPr>
          <w:color w:val="221F1F"/>
        </w:rPr>
        <w:t>of</w:t>
      </w:r>
      <w:r>
        <w:rPr>
          <w:color w:val="221F1F"/>
          <w:spacing w:val="40"/>
        </w:rPr>
        <w:t xml:space="preserve"> </w:t>
      </w:r>
      <w:r>
        <w:rPr>
          <w:color w:val="221F1F"/>
        </w:rPr>
        <w:t>our</w:t>
      </w:r>
      <w:r>
        <w:rPr>
          <w:color w:val="221F1F"/>
          <w:spacing w:val="40"/>
        </w:rPr>
        <w:t xml:space="preserve"> </w:t>
      </w:r>
      <w:r>
        <w:rPr>
          <w:color w:val="221F1F"/>
        </w:rPr>
        <w:t>Bid</w:t>
      </w:r>
      <w:r>
        <w:rPr>
          <w:color w:val="221F1F"/>
          <w:spacing w:val="40"/>
        </w:rPr>
        <w:t xml:space="preserve"> </w:t>
      </w:r>
      <w:r>
        <w:rPr>
          <w:color w:val="221F1F"/>
        </w:rPr>
        <w:t>by</w:t>
      </w:r>
      <w:r>
        <w:rPr>
          <w:color w:val="221F1F"/>
          <w:spacing w:val="40"/>
        </w:rPr>
        <w:t xml:space="preserve"> </w:t>
      </w:r>
      <w:r>
        <w:rPr>
          <w:color w:val="221F1F"/>
        </w:rPr>
        <w:t>the</w:t>
      </w:r>
      <w:r>
        <w:rPr>
          <w:color w:val="221F1F"/>
          <w:spacing w:val="40"/>
        </w:rPr>
        <w:t xml:space="preserve"> </w:t>
      </w:r>
      <w:r>
        <w:rPr>
          <w:color w:val="221F1F"/>
        </w:rPr>
        <w:t>Purchaser during</w:t>
      </w:r>
      <w:r>
        <w:rPr>
          <w:color w:val="221F1F"/>
          <w:spacing w:val="40"/>
        </w:rPr>
        <w:t xml:space="preserve"> </w:t>
      </w:r>
      <w:r>
        <w:rPr>
          <w:color w:val="221F1F"/>
        </w:rPr>
        <w:t>the</w:t>
      </w:r>
      <w:r>
        <w:rPr>
          <w:color w:val="221F1F"/>
          <w:spacing w:val="40"/>
        </w:rPr>
        <w:t xml:space="preserve"> </w:t>
      </w:r>
      <w:r>
        <w:rPr>
          <w:color w:val="221F1F"/>
        </w:rPr>
        <w:t>period</w:t>
      </w:r>
      <w:r>
        <w:rPr>
          <w:color w:val="221F1F"/>
          <w:spacing w:val="40"/>
        </w:rPr>
        <w:t xml:space="preserve"> </w:t>
      </w:r>
      <w:r>
        <w:rPr>
          <w:color w:val="221F1F"/>
        </w:rPr>
        <w:t>of</w:t>
      </w:r>
      <w:r>
        <w:rPr>
          <w:color w:val="221F1F"/>
          <w:spacing w:val="40"/>
        </w:rPr>
        <w:t xml:space="preserve"> </w:t>
      </w:r>
      <w:r>
        <w:rPr>
          <w:color w:val="221F1F"/>
        </w:rPr>
        <w:t>bid</w:t>
      </w:r>
      <w:r>
        <w:rPr>
          <w:color w:val="221F1F"/>
          <w:spacing w:val="40"/>
        </w:rPr>
        <w:t xml:space="preserve"> </w:t>
      </w:r>
      <w:r>
        <w:rPr>
          <w:color w:val="221F1F"/>
        </w:rPr>
        <w:t>validity,</w:t>
      </w:r>
      <w:r>
        <w:rPr>
          <w:color w:val="221F1F"/>
          <w:spacing w:val="40"/>
        </w:rPr>
        <w:t xml:space="preserve"> </w:t>
      </w:r>
      <w:r>
        <w:rPr>
          <w:color w:val="221F1F"/>
        </w:rPr>
        <w:t>(i)</w:t>
      </w:r>
      <w:r>
        <w:rPr>
          <w:color w:val="221F1F"/>
          <w:spacing w:val="40"/>
        </w:rPr>
        <w:t xml:space="preserve"> </w:t>
      </w:r>
      <w:r>
        <w:rPr>
          <w:color w:val="221F1F"/>
        </w:rPr>
        <w:t>fail</w:t>
      </w:r>
      <w:r>
        <w:rPr>
          <w:color w:val="221F1F"/>
          <w:spacing w:val="40"/>
        </w:rPr>
        <w:t xml:space="preserve"> </w:t>
      </w:r>
      <w:r>
        <w:rPr>
          <w:color w:val="221F1F"/>
        </w:rPr>
        <w:t>or</w:t>
      </w:r>
      <w:r>
        <w:rPr>
          <w:color w:val="221F1F"/>
          <w:spacing w:val="40"/>
        </w:rPr>
        <w:t xml:space="preserve"> </w:t>
      </w:r>
      <w:r>
        <w:rPr>
          <w:color w:val="221F1F"/>
        </w:rPr>
        <w:t>refuse</w:t>
      </w:r>
      <w:r>
        <w:rPr>
          <w:color w:val="221F1F"/>
          <w:spacing w:val="40"/>
        </w:rPr>
        <w:t xml:space="preserve"> </w:t>
      </w:r>
      <w:r>
        <w:rPr>
          <w:color w:val="221F1F"/>
        </w:rPr>
        <w:t>to</w:t>
      </w:r>
      <w:r>
        <w:rPr>
          <w:color w:val="221F1F"/>
          <w:spacing w:val="40"/>
        </w:rPr>
        <w:t xml:space="preserve"> </w:t>
      </w:r>
      <w:r>
        <w:rPr>
          <w:color w:val="221F1F"/>
        </w:rPr>
        <w:t>execute</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if required,</w:t>
      </w:r>
      <w:r>
        <w:rPr>
          <w:color w:val="221F1F"/>
          <w:spacing w:val="80"/>
        </w:rPr>
        <w:t xml:space="preserve"> </w:t>
      </w:r>
      <w:r>
        <w:rPr>
          <w:color w:val="221F1F"/>
        </w:rPr>
        <w:t>or</w:t>
      </w:r>
      <w:r>
        <w:rPr>
          <w:color w:val="221F1F"/>
          <w:spacing w:val="40"/>
        </w:rPr>
        <w:t xml:space="preserve"> </w:t>
      </w:r>
      <w:r>
        <w:rPr>
          <w:color w:val="221F1F"/>
        </w:rPr>
        <w:t>(ii)</w:t>
      </w:r>
      <w:r>
        <w:rPr>
          <w:color w:val="221F1F"/>
          <w:spacing w:val="40"/>
        </w:rPr>
        <w:t xml:space="preserve"> </w:t>
      </w:r>
      <w:r>
        <w:rPr>
          <w:color w:val="221F1F"/>
        </w:rPr>
        <w:t>fail</w:t>
      </w:r>
      <w:r>
        <w:rPr>
          <w:color w:val="221F1F"/>
          <w:spacing w:val="40"/>
        </w:rPr>
        <w:t xml:space="preserve"> </w:t>
      </w:r>
      <w:r>
        <w:rPr>
          <w:color w:val="221F1F"/>
        </w:rPr>
        <w:t>or</w:t>
      </w:r>
      <w:r>
        <w:rPr>
          <w:color w:val="221F1F"/>
          <w:spacing w:val="40"/>
        </w:rPr>
        <w:t xml:space="preserve"> </w:t>
      </w:r>
      <w:r>
        <w:rPr>
          <w:color w:val="221F1F"/>
        </w:rPr>
        <w:t>refuse</w:t>
      </w:r>
      <w:r>
        <w:rPr>
          <w:color w:val="221F1F"/>
          <w:spacing w:val="40"/>
        </w:rPr>
        <w:t xml:space="preserve"> </w:t>
      </w:r>
      <w:r>
        <w:rPr>
          <w:color w:val="221F1F"/>
        </w:rPr>
        <w:t>to</w:t>
      </w:r>
      <w:r>
        <w:rPr>
          <w:color w:val="221F1F"/>
          <w:spacing w:val="40"/>
        </w:rPr>
        <w:t xml:space="preserve"> </w:t>
      </w:r>
      <w:r>
        <w:rPr>
          <w:color w:val="221F1F"/>
        </w:rPr>
        <w:t>furnish</w:t>
      </w:r>
      <w:r>
        <w:rPr>
          <w:color w:val="221F1F"/>
          <w:spacing w:val="80"/>
        </w:rPr>
        <w:t xml:space="preserve"> </w:t>
      </w:r>
      <w:r>
        <w:rPr>
          <w:color w:val="221F1F"/>
        </w:rPr>
        <w:t>the</w:t>
      </w:r>
      <w:r>
        <w:rPr>
          <w:color w:val="221F1F"/>
          <w:spacing w:val="40"/>
        </w:rPr>
        <w:t xml:space="preserve"> </w:t>
      </w:r>
      <w:r>
        <w:rPr>
          <w:color w:val="221F1F"/>
        </w:rPr>
        <w:t>Performance</w:t>
      </w:r>
      <w:r>
        <w:rPr>
          <w:color w:val="221F1F"/>
          <w:spacing w:val="40"/>
        </w:rPr>
        <w:t xml:space="preserve"> </w:t>
      </w:r>
      <w:r>
        <w:rPr>
          <w:color w:val="221F1F"/>
        </w:rPr>
        <w:t>Security,</w:t>
      </w:r>
      <w:r>
        <w:rPr>
          <w:color w:val="221F1F"/>
          <w:spacing w:val="80"/>
        </w:rPr>
        <w:t xml:space="preserve"> </w:t>
      </w:r>
      <w:r>
        <w:rPr>
          <w:color w:val="221F1F"/>
        </w:rPr>
        <w:t>in</w:t>
      </w:r>
      <w:r>
        <w:rPr>
          <w:color w:val="221F1F"/>
          <w:spacing w:val="40"/>
        </w:rPr>
        <w:t xml:space="preserve"> </w:t>
      </w:r>
      <w:r>
        <w:rPr>
          <w:color w:val="221F1F"/>
        </w:rPr>
        <w:t>accordance with</w:t>
      </w:r>
      <w:r>
        <w:rPr>
          <w:color w:val="221F1F"/>
          <w:spacing w:val="40"/>
        </w:rPr>
        <w:t xml:space="preserve"> </w:t>
      </w:r>
      <w:r>
        <w:rPr>
          <w:color w:val="221F1F"/>
        </w:rPr>
        <w:t>the</w:t>
      </w:r>
      <w:r>
        <w:rPr>
          <w:color w:val="221F1F"/>
          <w:spacing w:val="40"/>
        </w:rPr>
        <w:t xml:space="preserve"> </w:t>
      </w:r>
      <w:r>
        <w:rPr>
          <w:color w:val="221F1F"/>
        </w:rPr>
        <w:t>instructions</w:t>
      </w:r>
      <w:r>
        <w:rPr>
          <w:color w:val="221F1F"/>
          <w:spacing w:val="40"/>
        </w:rPr>
        <w:t xml:space="preserve"> </w:t>
      </w:r>
      <w:r>
        <w:rPr>
          <w:color w:val="221F1F"/>
        </w:rPr>
        <w:t>to</w:t>
      </w:r>
      <w:r>
        <w:rPr>
          <w:color w:val="221F1F"/>
          <w:spacing w:val="40"/>
        </w:rPr>
        <w:t xml:space="preserve"> </w:t>
      </w:r>
      <w:r>
        <w:rPr>
          <w:color w:val="221F1F"/>
        </w:rPr>
        <w:t>tenders.</w:t>
      </w:r>
    </w:p>
    <w:p w:rsidR="00DD2D1B" w:rsidRDefault="00DD2D1B">
      <w:pPr>
        <w:spacing w:line="235" w:lineRule="auto"/>
        <w:jc w:val="both"/>
        <w:sectPr w:rsidR="00DD2D1B">
          <w:pgSz w:w="11910" w:h="16840"/>
          <w:pgMar w:top="1040" w:right="420" w:bottom="720" w:left="54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584000" behindDoc="0" locked="0" layoutInCell="1" allowOverlap="1">
                <wp:simplePos x="0" y="0"/>
                <wp:positionH relativeFrom="page">
                  <wp:posOffset>0</wp:posOffset>
                </wp:positionH>
                <wp:positionV relativeFrom="page">
                  <wp:posOffset>0</wp:posOffset>
                </wp:positionV>
                <wp:extent cx="7560945" cy="228600"/>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185" name="Graphic 185"/>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186" name="Graphic 186"/>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187" name="Graphic 187"/>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188" name="Graphic 188"/>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s:wsp>
                        <wps:cNvPr id="189" name="Graphic 189"/>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190" name="Graphic 190"/>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191" name="Graphic 191"/>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192" name="Graphic 192"/>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3BB44E27" id="Group 184" o:spid="_x0000_s1026" style="position:absolute;margin-left:0;margin-top:0;width:595.35pt;height:18pt;z-index:251584000;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">
                <v:shape id="Graphic 185"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" path="m6701028,l,,,223519r6516878,5081l6701028,xe" fillcolor="#fff5eb" stroked="f">
                  <v:path arrowok="t"/>
                </v:shape>
                <v:shape id="Graphic 186"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" path="m667512,l126492,,,228600r667512,l667512,xe" fillcolor="#ec1c23" stroked="f">
                  <v:path arrowok="t"/>
                </v:shape>
                <v:shape id="Graphic 187"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" path="m330707,l126619,,,228600r200914,l330707,xe" fillcolor="#00a650" stroked="f">
                  <v:path arrowok="t"/>
                </v:shape>
                <v:shape id="Graphic 188"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" path="m330707,l126619,,,228600r200914,l330707,xe" fillcolor="#a7a9ac" stroked="f">
                  <v:path arrowok="t"/>
                </v:shape>
                <v:shape id="Graphic 189" o:spid="_x0000_s1031"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" path="m6711696,l,,184137,228600r6527559,-5081l6711696,xe" fillcolor="#e6e7e8" stroked="f">
                  <v:path arrowok="t"/>
                </v:shape>
                <v:shape id="Graphic 190" o:spid="_x0000_s1032"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" path="m529717,l,,,228600r655320,l529717,xe" fillcolor="#00a650" stroked="f">
                  <v:path arrowok="t"/>
                </v:shape>
                <v:shape id="Graphic 191" o:spid="_x0000_s1033"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" path="m203593,l,,128752,228600r200431,l203593,xe" fillcolor="#ec1c23" stroked="f">
                  <v:path arrowok="t"/>
                </v:shape>
                <v:shape id="Graphic 192" o:spid="_x0000_s1034"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" path="m203593,l,,128752,228600r200431,l203593,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252"/>
      </w:pPr>
    </w:p>
    <w:p w:rsidR="00DD2D1B" w:rsidRDefault="008272FF">
      <w:pPr>
        <w:pStyle w:val="ListParagraph"/>
        <w:numPr>
          <w:ilvl w:val="0"/>
          <w:numId w:val="53"/>
        </w:numPr>
        <w:tabs>
          <w:tab w:val="left" w:pos="857"/>
        </w:tabs>
        <w:spacing w:line="237" w:lineRule="auto"/>
        <w:ind w:right="589"/>
        <w:rPr>
          <w:sz w:val="24"/>
        </w:rPr>
      </w:pPr>
      <w:r>
        <w:rPr>
          <w:color w:val="221F1F"/>
          <w:sz w:val="24"/>
        </w:rPr>
        <w:t>I/We</w:t>
      </w:r>
      <w:r>
        <w:rPr>
          <w:color w:val="221F1F"/>
          <w:spacing w:val="40"/>
          <w:sz w:val="24"/>
        </w:rPr>
        <w:t xml:space="preserve"> </w:t>
      </w:r>
      <w:r>
        <w:rPr>
          <w:color w:val="221F1F"/>
          <w:sz w:val="24"/>
        </w:rPr>
        <w:t>understand</w:t>
      </w:r>
      <w:r>
        <w:rPr>
          <w:color w:val="221F1F"/>
          <w:spacing w:val="40"/>
          <w:sz w:val="24"/>
        </w:rPr>
        <w:t xml:space="preserve"> </w:t>
      </w:r>
      <w:r>
        <w:rPr>
          <w:color w:val="221F1F"/>
          <w:sz w:val="24"/>
        </w:rPr>
        <w:t>that</w:t>
      </w:r>
      <w:r>
        <w:rPr>
          <w:color w:val="221F1F"/>
          <w:spacing w:val="40"/>
          <w:sz w:val="24"/>
        </w:rPr>
        <w:t xml:space="preserve"> </w:t>
      </w:r>
      <w:r>
        <w:rPr>
          <w:color w:val="221F1F"/>
          <w:sz w:val="24"/>
        </w:rPr>
        <w:t>this</w:t>
      </w:r>
      <w:r>
        <w:rPr>
          <w:color w:val="221F1F"/>
          <w:spacing w:val="40"/>
          <w:sz w:val="24"/>
        </w:rPr>
        <w:t xml:space="preserve"> </w:t>
      </w:r>
      <w:r>
        <w:rPr>
          <w:color w:val="221F1F"/>
          <w:sz w:val="24"/>
        </w:rPr>
        <w:t>Tender</w:t>
      </w:r>
      <w:r>
        <w:rPr>
          <w:color w:val="221F1F"/>
          <w:spacing w:val="40"/>
          <w:sz w:val="24"/>
        </w:rPr>
        <w:t xml:space="preserve"> </w:t>
      </w:r>
      <w:r>
        <w:rPr>
          <w:color w:val="221F1F"/>
          <w:sz w:val="24"/>
        </w:rPr>
        <w:t>Securing</w:t>
      </w:r>
      <w:r>
        <w:rPr>
          <w:color w:val="221F1F"/>
          <w:spacing w:val="40"/>
          <w:sz w:val="24"/>
        </w:rPr>
        <w:t xml:space="preserve"> </w:t>
      </w:r>
      <w:r>
        <w:rPr>
          <w:color w:val="221F1F"/>
          <w:sz w:val="24"/>
        </w:rPr>
        <w:t>Declaration</w:t>
      </w:r>
      <w:r>
        <w:rPr>
          <w:color w:val="221F1F"/>
          <w:spacing w:val="40"/>
          <w:sz w:val="24"/>
        </w:rPr>
        <w:t xml:space="preserve"> </w:t>
      </w:r>
      <w:r>
        <w:rPr>
          <w:color w:val="221F1F"/>
          <w:sz w:val="24"/>
        </w:rPr>
        <w:t>shall</w:t>
      </w:r>
      <w:r>
        <w:rPr>
          <w:color w:val="221F1F"/>
          <w:spacing w:val="40"/>
          <w:sz w:val="24"/>
        </w:rPr>
        <w:t xml:space="preserve"> </w:t>
      </w:r>
      <w:r>
        <w:rPr>
          <w:color w:val="221F1F"/>
          <w:sz w:val="24"/>
        </w:rPr>
        <w:t>expire</w:t>
      </w:r>
      <w:r>
        <w:rPr>
          <w:color w:val="221F1F"/>
          <w:spacing w:val="40"/>
          <w:sz w:val="24"/>
        </w:rPr>
        <w:t xml:space="preserve"> </w:t>
      </w:r>
      <w:r>
        <w:rPr>
          <w:color w:val="221F1F"/>
          <w:sz w:val="24"/>
        </w:rPr>
        <w:t>if</w:t>
      </w:r>
      <w:r>
        <w:rPr>
          <w:color w:val="221F1F"/>
          <w:spacing w:val="40"/>
          <w:sz w:val="24"/>
        </w:rPr>
        <w:t xml:space="preserve"> </w:t>
      </w:r>
      <w:r>
        <w:rPr>
          <w:color w:val="221F1F"/>
          <w:sz w:val="24"/>
        </w:rPr>
        <w:t>we</w:t>
      </w:r>
      <w:r>
        <w:rPr>
          <w:color w:val="221F1F"/>
          <w:spacing w:val="40"/>
          <w:sz w:val="24"/>
        </w:rPr>
        <w:t xml:space="preserve"> </w:t>
      </w:r>
      <w:r>
        <w:rPr>
          <w:color w:val="221F1F"/>
          <w:sz w:val="24"/>
        </w:rPr>
        <w:t>are</w:t>
      </w:r>
      <w:r>
        <w:rPr>
          <w:color w:val="221F1F"/>
          <w:spacing w:val="40"/>
          <w:sz w:val="24"/>
        </w:rPr>
        <w:t xml:space="preserve"> </w:t>
      </w:r>
      <w:r>
        <w:rPr>
          <w:color w:val="221F1F"/>
          <w:sz w:val="24"/>
        </w:rPr>
        <w:t>not</w:t>
      </w:r>
      <w:r>
        <w:rPr>
          <w:color w:val="221F1F"/>
          <w:spacing w:val="40"/>
          <w:sz w:val="24"/>
        </w:rPr>
        <w:t xml:space="preserve"> </w:t>
      </w:r>
      <w:r>
        <w:rPr>
          <w:color w:val="221F1F"/>
          <w:sz w:val="24"/>
        </w:rPr>
        <w:t>the successful</w:t>
      </w:r>
      <w:r>
        <w:rPr>
          <w:color w:val="221F1F"/>
          <w:spacing w:val="40"/>
          <w:sz w:val="24"/>
        </w:rPr>
        <w:t xml:space="preserve"> </w:t>
      </w:r>
      <w:r>
        <w:rPr>
          <w:color w:val="221F1F"/>
          <w:sz w:val="24"/>
        </w:rPr>
        <w:t>Tenderer(s),</w:t>
      </w:r>
      <w:r>
        <w:rPr>
          <w:color w:val="221F1F"/>
          <w:spacing w:val="40"/>
          <w:sz w:val="24"/>
        </w:rPr>
        <w:t xml:space="preserve"> </w:t>
      </w:r>
      <w:r>
        <w:rPr>
          <w:color w:val="221F1F"/>
          <w:sz w:val="24"/>
        </w:rPr>
        <w:t>upon</w:t>
      </w:r>
      <w:r>
        <w:rPr>
          <w:color w:val="221F1F"/>
          <w:spacing w:val="40"/>
          <w:sz w:val="24"/>
        </w:rPr>
        <w:t xml:space="preserve"> </w:t>
      </w:r>
      <w:r>
        <w:rPr>
          <w:color w:val="221F1F"/>
          <w:sz w:val="24"/>
        </w:rPr>
        <w:t>the</w:t>
      </w:r>
      <w:r>
        <w:rPr>
          <w:color w:val="221F1F"/>
          <w:spacing w:val="40"/>
          <w:sz w:val="24"/>
        </w:rPr>
        <w:t xml:space="preserve"> </w:t>
      </w:r>
      <w:r>
        <w:rPr>
          <w:color w:val="221F1F"/>
          <w:sz w:val="24"/>
        </w:rPr>
        <w:t>earlier</w:t>
      </w:r>
      <w:r>
        <w:rPr>
          <w:color w:val="221F1F"/>
          <w:spacing w:val="40"/>
          <w:sz w:val="24"/>
        </w:rPr>
        <w:t xml:space="preserve"> </w:t>
      </w:r>
      <w:r>
        <w:rPr>
          <w:color w:val="221F1F"/>
          <w:sz w:val="24"/>
        </w:rPr>
        <w:t>of:</w:t>
      </w:r>
    </w:p>
    <w:p w:rsidR="00DD2D1B" w:rsidRDefault="008272FF">
      <w:pPr>
        <w:pStyle w:val="ListParagraph"/>
        <w:numPr>
          <w:ilvl w:val="1"/>
          <w:numId w:val="53"/>
        </w:numPr>
        <w:tabs>
          <w:tab w:val="left" w:pos="1418"/>
        </w:tabs>
        <w:spacing w:before="121" w:line="235" w:lineRule="auto"/>
        <w:ind w:right="598"/>
        <w:rPr>
          <w:sz w:val="24"/>
        </w:rPr>
      </w:pPr>
      <w:r>
        <w:rPr>
          <w:color w:val="221F1F"/>
          <w:sz w:val="24"/>
        </w:rPr>
        <w:t>our</w:t>
      </w:r>
      <w:r>
        <w:rPr>
          <w:color w:val="221F1F"/>
          <w:spacing w:val="70"/>
          <w:w w:val="150"/>
          <w:sz w:val="24"/>
        </w:rPr>
        <w:t xml:space="preserve"> </w:t>
      </w:r>
      <w:r>
        <w:rPr>
          <w:color w:val="221F1F"/>
          <w:sz w:val="24"/>
        </w:rPr>
        <w:t>receipt</w:t>
      </w:r>
      <w:r>
        <w:rPr>
          <w:color w:val="221F1F"/>
          <w:spacing w:val="70"/>
          <w:w w:val="150"/>
          <w:sz w:val="24"/>
        </w:rPr>
        <w:t xml:space="preserve"> </w:t>
      </w:r>
      <w:r>
        <w:rPr>
          <w:color w:val="221F1F"/>
          <w:sz w:val="24"/>
        </w:rPr>
        <w:t>of</w:t>
      </w:r>
      <w:r>
        <w:rPr>
          <w:color w:val="221F1F"/>
          <w:spacing w:val="73"/>
          <w:w w:val="150"/>
          <w:sz w:val="24"/>
        </w:rPr>
        <w:t xml:space="preserve"> </w:t>
      </w:r>
      <w:r>
        <w:rPr>
          <w:color w:val="221F1F"/>
          <w:sz w:val="24"/>
        </w:rPr>
        <w:t>a</w:t>
      </w:r>
      <w:r>
        <w:rPr>
          <w:color w:val="221F1F"/>
          <w:spacing w:val="73"/>
          <w:w w:val="150"/>
          <w:sz w:val="24"/>
        </w:rPr>
        <w:t xml:space="preserve"> </w:t>
      </w:r>
      <w:r>
        <w:rPr>
          <w:color w:val="221F1F"/>
          <w:sz w:val="24"/>
        </w:rPr>
        <w:t>copy</w:t>
      </w:r>
      <w:r>
        <w:rPr>
          <w:color w:val="221F1F"/>
          <w:spacing w:val="70"/>
          <w:w w:val="150"/>
          <w:sz w:val="24"/>
        </w:rPr>
        <w:t xml:space="preserve"> </w:t>
      </w:r>
      <w:r>
        <w:rPr>
          <w:color w:val="221F1F"/>
          <w:sz w:val="24"/>
        </w:rPr>
        <w:t>of</w:t>
      </w:r>
      <w:r>
        <w:rPr>
          <w:color w:val="221F1F"/>
          <w:spacing w:val="73"/>
          <w:w w:val="150"/>
          <w:sz w:val="24"/>
        </w:rPr>
        <w:t xml:space="preserve"> </w:t>
      </w:r>
      <w:r>
        <w:rPr>
          <w:color w:val="221F1F"/>
          <w:sz w:val="24"/>
        </w:rPr>
        <w:t>your</w:t>
      </w:r>
      <w:r>
        <w:rPr>
          <w:color w:val="221F1F"/>
          <w:spacing w:val="73"/>
          <w:w w:val="150"/>
          <w:sz w:val="24"/>
        </w:rPr>
        <w:t xml:space="preserve"> </w:t>
      </w:r>
      <w:r>
        <w:rPr>
          <w:color w:val="221F1F"/>
          <w:sz w:val="24"/>
        </w:rPr>
        <w:t>notification</w:t>
      </w:r>
      <w:r>
        <w:rPr>
          <w:color w:val="221F1F"/>
          <w:spacing w:val="70"/>
          <w:w w:val="150"/>
          <w:sz w:val="24"/>
        </w:rPr>
        <w:t xml:space="preserve"> </w:t>
      </w:r>
      <w:r>
        <w:rPr>
          <w:color w:val="221F1F"/>
          <w:sz w:val="24"/>
        </w:rPr>
        <w:t>of</w:t>
      </w:r>
      <w:r>
        <w:rPr>
          <w:color w:val="221F1F"/>
          <w:spacing w:val="73"/>
          <w:w w:val="150"/>
          <w:sz w:val="24"/>
        </w:rPr>
        <w:t xml:space="preserve"> </w:t>
      </w:r>
      <w:r>
        <w:rPr>
          <w:color w:val="221F1F"/>
          <w:sz w:val="24"/>
        </w:rPr>
        <w:t>the</w:t>
      </w:r>
      <w:r>
        <w:rPr>
          <w:color w:val="221F1F"/>
          <w:spacing w:val="72"/>
          <w:w w:val="150"/>
          <w:sz w:val="24"/>
        </w:rPr>
        <w:t xml:space="preserve"> </w:t>
      </w:r>
      <w:r>
        <w:rPr>
          <w:color w:val="221F1F"/>
          <w:sz w:val="24"/>
        </w:rPr>
        <w:t>name</w:t>
      </w:r>
      <w:r>
        <w:rPr>
          <w:color w:val="221F1F"/>
          <w:spacing w:val="72"/>
          <w:w w:val="150"/>
          <w:sz w:val="24"/>
        </w:rPr>
        <w:t xml:space="preserve"> </w:t>
      </w:r>
      <w:r>
        <w:rPr>
          <w:color w:val="221F1F"/>
          <w:sz w:val="24"/>
        </w:rPr>
        <w:t>of</w:t>
      </w:r>
      <w:r>
        <w:rPr>
          <w:color w:val="221F1F"/>
          <w:spacing w:val="73"/>
          <w:w w:val="150"/>
          <w:sz w:val="24"/>
        </w:rPr>
        <w:t xml:space="preserve"> </w:t>
      </w:r>
      <w:r>
        <w:rPr>
          <w:color w:val="221F1F"/>
          <w:sz w:val="24"/>
        </w:rPr>
        <w:t>the</w:t>
      </w:r>
      <w:r>
        <w:rPr>
          <w:color w:val="221F1F"/>
          <w:spacing w:val="72"/>
          <w:w w:val="150"/>
          <w:sz w:val="24"/>
        </w:rPr>
        <w:t xml:space="preserve"> </w:t>
      </w:r>
      <w:r>
        <w:rPr>
          <w:color w:val="221F1F"/>
          <w:sz w:val="24"/>
        </w:rPr>
        <w:t>successful Tenderer;</w:t>
      </w:r>
      <w:r>
        <w:rPr>
          <w:color w:val="221F1F"/>
          <w:spacing w:val="40"/>
          <w:sz w:val="24"/>
        </w:rPr>
        <w:t xml:space="preserve"> </w:t>
      </w:r>
      <w:r>
        <w:rPr>
          <w:color w:val="221F1F"/>
          <w:sz w:val="24"/>
        </w:rPr>
        <w:t>or</w:t>
      </w:r>
    </w:p>
    <w:p w:rsidR="00DD2D1B" w:rsidRDefault="008272FF">
      <w:pPr>
        <w:pStyle w:val="ListParagraph"/>
        <w:numPr>
          <w:ilvl w:val="1"/>
          <w:numId w:val="53"/>
        </w:numPr>
        <w:tabs>
          <w:tab w:val="left" w:pos="1418"/>
        </w:tabs>
        <w:spacing w:before="113"/>
        <w:ind w:hanging="547"/>
        <w:rPr>
          <w:sz w:val="24"/>
        </w:rPr>
      </w:pPr>
      <w:r>
        <w:rPr>
          <w:color w:val="221F1F"/>
          <w:sz w:val="24"/>
        </w:rPr>
        <w:t>thirty</w:t>
      </w:r>
      <w:r>
        <w:rPr>
          <w:color w:val="221F1F"/>
          <w:spacing w:val="-8"/>
          <w:sz w:val="24"/>
        </w:rPr>
        <w:t xml:space="preserve"> </w:t>
      </w:r>
      <w:r>
        <w:rPr>
          <w:color w:val="221F1F"/>
          <w:sz w:val="24"/>
        </w:rPr>
        <w:t>days</w:t>
      </w:r>
      <w:r>
        <w:rPr>
          <w:color w:val="221F1F"/>
          <w:spacing w:val="-5"/>
          <w:sz w:val="24"/>
        </w:rPr>
        <w:t xml:space="preserve"> </w:t>
      </w:r>
      <w:r>
        <w:rPr>
          <w:color w:val="221F1F"/>
          <w:sz w:val="24"/>
        </w:rPr>
        <w:t>after</w:t>
      </w:r>
      <w:r>
        <w:rPr>
          <w:color w:val="221F1F"/>
          <w:spacing w:val="64"/>
          <w:sz w:val="24"/>
        </w:rPr>
        <w:t xml:space="preserve"> </w:t>
      </w:r>
      <w:r>
        <w:rPr>
          <w:color w:val="221F1F"/>
          <w:sz w:val="24"/>
        </w:rPr>
        <w:t>the</w:t>
      </w:r>
      <w:r>
        <w:rPr>
          <w:color w:val="221F1F"/>
          <w:spacing w:val="63"/>
          <w:sz w:val="24"/>
        </w:rPr>
        <w:t xml:space="preserve"> </w:t>
      </w:r>
      <w:r>
        <w:rPr>
          <w:color w:val="221F1F"/>
          <w:sz w:val="24"/>
        </w:rPr>
        <w:t>expiration</w:t>
      </w:r>
      <w:r>
        <w:rPr>
          <w:color w:val="221F1F"/>
          <w:spacing w:val="61"/>
          <w:sz w:val="24"/>
        </w:rPr>
        <w:t xml:space="preserve"> </w:t>
      </w:r>
      <w:r>
        <w:rPr>
          <w:color w:val="221F1F"/>
          <w:sz w:val="24"/>
        </w:rPr>
        <w:t>of</w:t>
      </w:r>
      <w:r>
        <w:rPr>
          <w:color w:val="221F1F"/>
          <w:spacing w:val="65"/>
          <w:sz w:val="24"/>
        </w:rPr>
        <w:t xml:space="preserve"> </w:t>
      </w:r>
      <w:r>
        <w:rPr>
          <w:color w:val="221F1F"/>
          <w:sz w:val="24"/>
        </w:rPr>
        <w:t>our</w:t>
      </w:r>
      <w:r>
        <w:rPr>
          <w:color w:val="221F1F"/>
          <w:spacing w:val="64"/>
          <w:sz w:val="24"/>
        </w:rPr>
        <w:t xml:space="preserve"> </w:t>
      </w:r>
      <w:r>
        <w:rPr>
          <w:color w:val="221F1F"/>
          <w:spacing w:val="-2"/>
          <w:sz w:val="24"/>
        </w:rPr>
        <w:t>Tender.</w:t>
      </w:r>
    </w:p>
    <w:p w:rsidR="00DD2D1B" w:rsidRDefault="008272FF">
      <w:pPr>
        <w:pStyle w:val="ListParagraph"/>
        <w:numPr>
          <w:ilvl w:val="0"/>
          <w:numId w:val="53"/>
        </w:numPr>
        <w:tabs>
          <w:tab w:val="left" w:pos="855"/>
          <w:tab w:val="left" w:pos="857"/>
        </w:tabs>
        <w:spacing w:before="241" w:line="235" w:lineRule="auto"/>
        <w:ind w:right="588"/>
        <w:jc w:val="both"/>
        <w:rPr>
          <w:sz w:val="24"/>
        </w:rPr>
      </w:pPr>
      <w:r>
        <w:rPr>
          <w:color w:val="221F1F"/>
          <w:sz w:val="24"/>
        </w:rPr>
        <w:t>I/We</w:t>
      </w:r>
      <w:r>
        <w:rPr>
          <w:color w:val="221F1F"/>
          <w:spacing w:val="40"/>
          <w:sz w:val="24"/>
        </w:rPr>
        <w:t xml:space="preserve"> </w:t>
      </w:r>
      <w:r>
        <w:rPr>
          <w:color w:val="221F1F"/>
          <w:sz w:val="24"/>
        </w:rPr>
        <w:t>understand</w:t>
      </w:r>
      <w:r>
        <w:rPr>
          <w:color w:val="221F1F"/>
          <w:spacing w:val="40"/>
          <w:sz w:val="24"/>
        </w:rPr>
        <w:t xml:space="preserve"> </w:t>
      </w:r>
      <w:r>
        <w:rPr>
          <w:color w:val="221F1F"/>
          <w:sz w:val="24"/>
        </w:rPr>
        <w:t>that</w:t>
      </w:r>
      <w:r>
        <w:rPr>
          <w:color w:val="221F1F"/>
          <w:spacing w:val="40"/>
          <w:sz w:val="24"/>
        </w:rPr>
        <w:t xml:space="preserve"> </w:t>
      </w:r>
      <w:r>
        <w:rPr>
          <w:color w:val="221F1F"/>
          <w:sz w:val="24"/>
        </w:rPr>
        <w:t>if</w:t>
      </w:r>
      <w:r>
        <w:rPr>
          <w:color w:val="221F1F"/>
          <w:spacing w:val="40"/>
          <w:sz w:val="24"/>
        </w:rPr>
        <w:t xml:space="preserve"> </w:t>
      </w:r>
      <w:r>
        <w:rPr>
          <w:color w:val="221F1F"/>
          <w:sz w:val="24"/>
        </w:rPr>
        <w:t>I</w:t>
      </w:r>
      <w:r>
        <w:rPr>
          <w:color w:val="221F1F"/>
          <w:spacing w:val="40"/>
          <w:sz w:val="24"/>
        </w:rPr>
        <w:t xml:space="preserve"> </w:t>
      </w:r>
      <w:r>
        <w:rPr>
          <w:color w:val="221F1F"/>
          <w:sz w:val="24"/>
        </w:rPr>
        <w:t>am/we</w:t>
      </w:r>
      <w:r>
        <w:rPr>
          <w:color w:val="221F1F"/>
          <w:spacing w:val="40"/>
          <w:sz w:val="24"/>
        </w:rPr>
        <w:t xml:space="preserve"> </w:t>
      </w:r>
      <w:r>
        <w:rPr>
          <w:color w:val="221F1F"/>
          <w:sz w:val="24"/>
        </w:rPr>
        <w:t>are/in</w:t>
      </w:r>
      <w:r>
        <w:rPr>
          <w:color w:val="221F1F"/>
          <w:spacing w:val="40"/>
          <w:sz w:val="24"/>
        </w:rPr>
        <w:t xml:space="preserve"> </w:t>
      </w:r>
      <w:r>
        <w:rPr>
          <w:color w:val="221F1F"/>
          <w:sz w:val="24"/>
        </w:rPr>
        <w:t>a</w:t>
      </w:r>
      <w:r>
        <w:rPr>
          <w:color w:val="221F1F"/>
          <w:spacing w:val="40"/>
          <w:sz w:val="24"/>
        </w:rPr>
        <w:t xml:space="preserve"> </w:t>
      </w:r>
      <w:r>
        <w:rPr>
          <w:color w:val="221F1F"/>
          <w:sz w:val="24"/>
        </w:rPr>
        <w:t>Joint</w:t>
      </w:r>
      <w:r>
        <w:rPr>
          <w:color w:val="221F1F"/>
          <w:spacing w:val="40"/>
          <w:sz w:val="24"/>
        </w:rPr>
        <w:t xml:space="preserve"> </w:t>
      </w:r>
      <w:r>
        <w:rPr>
          <w:color w:val="221F1F"/>
          <w:sz w:val="24"/>
        </w:rPr>
        <w:t>Venture,</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Securing Declaration</w:t>
      </w:r>
      <w:r>
        <w:rPr>
          <w:color w:val="221F1F"/>
          <w:spacing w:val="76"/>
          <w:sz w:val="24"/>
        </w:rPr>
        <w:t xml:space="preserve"> </w:t>
      </w:r>
      <w:r>
        <w:rPr>
          <w:color w:val="221F1F"/>
          <w:sz w:val="24"/>
        </w:rPr>
        <w:t>must</w:t>
      </w:r>
      <w:r>
        <w:rPr>
          <w:color w:val="221F1F"/>
          <w:spacing w:val="77"/>
          <w:sz w:val="24"/>
        </w:rPr>
        <w:t xml:space="preserve"> </w:t>
      </w:r>
      <w:r>
        <w:rPr>
          <w:color w:val="221F1F"/>
          <w:sz w:val="24"/>
        </w:rPr>
        <w:t>be</w:t>
      </w:r>
      <w:r>
        <w:rPr>
          <w:color w:val="221F1F"/>
          <w:spacing w:val="79"/>
          <w:sz w:val="24"/>
        </w:rPr>
        <w:t xml:space="preserve"> </w:t>
      </w:r>
      <w:r>
        <w:rPr>
          <w:color w:val="221F1F"/>
          <w:sz w:val="24"/>
        </w:rPr>
        <w:t>in</w:t>
      </w:r>
      <w:r>
        <w:rPr>
          <w:color w:val="221F1F"/>
          <w:spacing w:val="76"/>
          <w:sz w:val="24"/>
        </w:rPr>
        <w:t xml:space="preserve"> </w:t>
      </w:r>
      <w:r>
        <w:rPr>
          <w:color w:val="221F1F"/>
          <w:sz w:val="24"/>
        </w:rPr>
        <w:t>the</w:t>
      </w:r>
      <w:r>
        <w:rPr>
          <w:color w:val="221F1F"/>
          <w:spacing w:val="76"/>
          <w:sz w:val="24"/>
        </w:rPr>
        <w:t xml:space="preserve"> </w:t>
      </w:r>
      <w:r>
        <w:rPr>
          <w:color w:val="221F1F"/>
          <w:sz w:val="24"/>
        </w:rPr>
        <w:t>name</w:t>
      </w:r>
      <w:r>
        <w:rPr>
          <w:color w:val="221F1F"/>
          <w:spacing w:val="76"/>
          <w:sz w:val="24"/>
        </w:rPr>
        <w:t xml:space="preserve"> </w:t>
      </w:r>
      <w:r>
        <w:rPr>
          <w:color w:val="221F1F"/>
          <w:sz w:val="24"/>
        </w:rPr>
        <w:t>of</w:t>
      </w:r>
      <w:r>
        <w:rPr>
          <w:color w:val="221F1F"/>
          <w:spacing w:val="79"/>
          <w:sz w:val="24"/>
        </w:rPr>
        <w:t xml:space="preserve"> </w:t>
      </w:r>
      <w:r>
        <w:rPr>
          <w:color w:val="221F1F"/>
          <w:sz w:val="24"/>
        </w:rPr>
        <w:t>the</w:t>
      </w:r>
      <w:r>
        <w:rPr>
          <w:color w:val="221F1F"/>
          <w:spacing w:val="78"/>
          <w:sz w:val="24"/>
        </w:rPr>
        <w:t xml:space="preserve"> </w:t>
      </w:r>
      <w:r>
        <w:rPr>
          <w:color w:val="221F1F"/>
          <w:sz w:val="24"/>
        </w:rPr>
        <w:t>Joint</w:t>
      </w:r>
      <w:r>
        <w:rPr>
          <w:color w:val="221F1F"/>
          <w:spacing w:val="76"/>
          <w:sz w:val="24"/>
        </w:rPr>
        <w:t xml:space="preserve"> </w:t>
      </w:r>
      <w:r>
        <w:rPr>
          <w:color w:val="221F1F"/>
          <w:sz w:val="24"/>
        </w:rPr>
        <w:t>Venture</w:t>
      </w:r>
      <w:r>
        <w:rPr>
          <w:color w:val="221F1F"/>
          <w:spacing w:val="76"/>
          <w:sz w:val="24"/>
        </w:rPr>
        <w:t xml:space="preserve"> </w:t>
      </w:r>
      <w:r>
        <w:rPr>
          <w:color w:val="221F1F"/>
          <w:sz w:val="24"/>
        </w:rPr>
        <w:t>that</w:t>
      </w:r>
      <w:r>
        <w:rPr>
          <w:color w:val="221F1F"/>
          <w:spacing w:val="79"/>
          <w:sz w:val="24"/>
        </w:rPr>
        <w:t xml:space="preserve"> </w:t>
      </w:r>
      <w:r>
        <w:rPr>
          <w:color w:val="221F1F"/>
          <w:sz w:val="24"/>
        </w:rPr>
        <w:t>submits</w:t>
      </w:r>
      <w:r>
        <w:rPr>
          <w:color w:val="221F1F"/>
          <w:spacing w:val="76"/>
          <w:sz w:val="24"/>
        </w:rPr>
        <w:t xml:space="preserve"> </w:t>
      </w:r>
      <w:r>
        <w:rPr>
          <w:color w:val="221F1F"/>
          <w:sz w:val="24"/>
        </w:rPr>
        <w:t>the</w:t>
      </w:r>
      <w:r>
        <w:rPr>
          <w:color w:val="221F1F"/>
          <w:spacing w:val="76"/>
          <w:sz w:val="24"/>
        </w:rPr>
        <w:t xml:space="preserve"> </w:t>
      </w:r>
      <w:r>
        <w:rPr>
          <w:color w:val="221F1F"/>
          <w:sz w:val="24"/>
        </w:rPr>
        <w:t>bid,</w:t>
      </w:r>
      <w:r>
        <w:rPr>
          <w:color w:val="221F1F"/>
          <w:spacing w:val="78"/>
          <w:sz w:val="24"/>
        </w:rPr>
        <w:t xml:space="preserve"> </w:t>
      </w:r>
      <w:r>
        <w:rPr>
          <w:color w:val="221F1F"/>
          <w:sz w:val="24"/>
        </w:rPr>
        <w:t>and the Joint Venture has not been legally constituted at the time of bidding, the Tender Securing</w:t>
      </w:r>
      <w:r>
        <w:rPr>
          <w:color w:val="221F1F"/>
          <w:spacing w:val="40"/>
          <w:sz w:val="24"/>
        </w:rPr>
        <w:t xml:space="preserve"> </w:t>
      </w:r>
      <w:r>
        <w:rPr>
          <w:color w:val="221F1F"/>
          <w:sz w:val="24"/>
        </w:rPr>
        <w:t>Declaration</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names</w:t>
      </w:r>
      <w:r>
        <w:rPr>
          <w:color w:val="221F1F"/>
          <w:spacing w:val="40"/>
          <w:sz w:val="24"/>
        </w:rPr>
        <w:t xml:space="preserve"> </w:t>
      </w:r>
      <w:r>
        <w:rPr>
          <w:color w:val="221F1F"/>
          <w:sz w:val="24"/>
        </w:rPr>
        <w:t>of</w:t>
      </w:r>
      <w:r>
        <w:rPr>
          <w:color w:val="221F1F"/>
          <w:spacing w:val="40"/>
          <w:sz w:val="24"/>
        </w:rPr>
        <w:t xml:space="preserve"> </w:t>
      </w:r>
      <w:r>
        <w:rPr>
          <w:color w:val="221F1F"/>
          <w:sz w:val="24"/>
        </w:rPr>
        <w:t>all</w:t>
      </w:r>
      <w:r>
        <w:rPr>
          <w:color w:val="221F1F"/>
          <w:spacing w:val="40"/>
          <w:sz w:val="24"/>
        </w:rPr>
        <w:t xml:space="preserve"> </w:t>
      </w:r>
      <w:r>
        <w:rPr>
          <w:color w:val="221F1F"/>
          <w:sz w:val="24"/>
        </w:rPr>
        <w:t>future</w:t>
      </w:r>
      <w:r>
        <w:rPr>
          <w:color w:val="221F1F"/>
          <w:spacing w:val="40"/>
          <w:sz w:val="24"/>
        </w:rPr>
        <w:t xml:space="preserve"> </w:t>
      </w:r>
      <w:r>
        <w:rPr>
          <w:color w:val="221F1F"/>
          <w:sz w:val="24"/>
        </w:rPr>
        <w:t>partners</w:t>
      </w:r>
      <w:r>
        <w:rPr>
          <w:color w:val="221F1F"/>
          <w:spacing w:val="40"/>
          <w:sz w:val="24"/>
        </w:rPr>
        <w:t xml:space="preserve"> </w:t>
      </w:r>
      <w:r>
        <w:rPr>
          <w:color w:val="221F1F"/>
          <w:sz w:val="24"/>
        </w:rPr>
        <w:t>as</w:t>
      </w:r>
      <w:r>
        <w:rPr>
          <w:color w:val="221F1F"/>
          <w:spacing w:val="40"/>
          <w:sz w:val="24"/>
        </w:rPr>
        <w:t xml:space="preserve"> </w:t>
      </w:r>
      <w:r>
        <w:rPr>
          <w:color w:val="221F1F"/>
          <w:sz w:val="24"/>
        </w:rPr>
        <w:t>named</w:t>
      </w:r>
      <w:r>
        <w:rPr>
          <w:color w:val="221F1F"/>
          <w:spacing w:val="40"/>
          <w:sz w:val="24"/>
        </w:rPr>
        <w:t xml:space="preserve"> </w:t>
      </w:r>
      <w:r>
        <w:rPr>
          <w:color w:val="221F1F"/>
          <w:sz w:val="24"/>
        </w:rPr>
        <w:t>in</w:t>
      </w:r>
      <w:r>
        <w:rPr>
          <w:color w:val="221F1F"/>
          <w:spacing w:val="40"/>
          <w:sz w:val="24"/>
        </w:rPr>
        <w:t xml:space="preserve"> </w:t>
      </w:r>
      <w:r>
        <w:rPr>
          <w:color w:val="221F1F"/>
          <w:sz w:val="24"/>
        </w:rPr>
        <w:t>the letter</w:t>
      </w:r>
      <w:r>
        <w:rPr>
          <w:color w:val="221F1F"/>
          <w:spacing w:val="40"/>
          <w:sz w:val="24"/>
        </w:rPr>
        <w:t xml:space="preserve"> </w:t>
      </w:r>
      <w:r>
        <w:rPr>
          <w:color w:val="221F1F"/>
          <w:sz w:val="24"/>
        </w:rPr>
        <w:t>of</w:t>
      </w:r>
      <w:r>
        <w:rPr>
          <w:color w:val="221F1F"/>
          <w:spacing w:val="40"/>
          <w:sz w:val="24"/>
        </w:rPr>
        <w:t xml:space="preserve"> </w:t>
      </w:r>
      <w:r>
        <w:rPr>
          <w:color w:val="221F1F"/>
          <w:sz w:val="24"/>
        </w:rPr>
        <w:t>intent.</w:t>
      </w:r>
    </w:p>
    <w:p w:rsidR="00DD2D1B" w:rsidRDefault="008272FF">
      <w:pPr>
        <w:pStyle w:val="BodyText"/>
        <w:spacing w:before="277" w:line="286" w:lineRule="exact"/>
        <w:ind w:left="300"/>
      </w:pPr>
      <w:r>
        <w:rPr>
          <w:color w:val="221F1F"/>
          <w:spacing w:val="-2"/>
          <w:w w:val="105"/>
        </w:rPr>
        <w:t>Signed:……………………………………………………………………..……….......................................</w:t>
      </w:r>
    </w:p>
    <w:p w:rsidR="00DD2D1B" w:rsidRDefault="008272FF">
      <w:pPr>
        <w:spacing w:line="286" w:lineRule="exact"/>
        <w:ind w:left="300"/>
        <w:rPr>
          <w:sz w:val="24"/>
        </w:rPr>
      </w:pPr>
      <w:r>
        <w:rPr>
          <w:color w:val="221F1F"/>
          <w:spacing w:val="-2"/>
          <w:sz w:val="24"/>
        </w:rPr>
        <w:t>...............</w:t>
      </w:r>
    </w:p>
    <w:p w:rsidR="00DD2D1B" w:rsidRDefault="008272FF">
      <w:pPr>
        <w:pStyle w:val="BodyText"/>
        <w:spacing w:before="237"/>
        <w:ind w:left="300"/>
      </w:pPr>
      <w:r>
        <w:rPr>
          <w:color w:val="221F1F"/>
        </w:rPr>
        <w:t>Capacity</w:t>
      </w:r>
      <w:r>
        <w:rPr>
          <w:color w:val="221F1F"/>
          <w:spacing w:val="46"/>
          <w:w w:val="150"/>
        </w:rPr>
        <w:t xml:space="preserve"> </w:t>
      </w:r>
      <w:r>
        <w:rPr>
          <w:color w:val="221F1F"/>
        </w:rPr>
        <w:t>/</w:t>
      </w:r>
      <w:r>
        <w:rPr>
          <w:color w:val="221F1F"/>
          <w:spacing w:val="49"/>
          <w:w w:val="150"/>
        </w:rPr>
        <w:t xml:space="preserve"> </w:t>
      </w:r>
      <w:r>
        <w:rPr>
          <w:color w:val="221F1F"/>
        </w:rPr>
        <w:t>title</w:t>
      </w:r>
      <w:r>
        <w:rPr>
          <w:color w:val="221F1F"/>
          <w:spacing w:val="50"/>
          <w:w w:val="150"/>
        </w:rPr>
        <w:t xml:space="preserve"> </w:t>
      </w:r>
      <w:r>
        <w:rPr>
          <w:color w:val="221F1F"/>
        </w:rPr>
        <w:t>(director</w:t>
      </w:r>
      <w:r>
        <w:rPr>
          <w:color w:val="221F1F"/>
          <w:spacing w:val="46"/>
          <w:w w:val="150"/>
        </w:rPr>
        <w:t xml:space="preserve"> </w:t>
      </w:r>
      <w:r>
        <w:rPr>
          <w:color w:val="221F1F"/>
        </w:rPr>
        <w:t>or</w:t>
      </w:r>
      <w:r>
        <w:rPr>
          <w:color w:val="221F1F"/>
          <w:spacing w:val="49"/>
          <w:w w:val="150"/>
        </w:rPr>
        <w:t xml:space="preserve"> </w:t>
      </w:r>
      <w:r>
        <w:rPr>
          <w:color w:val="221F1F"/>
        </w:rPr>
        <w:t>partner</w:t>
      </w:r>
      <w:r>
        <w:rPr>
          <w:color w:val="221F1F"/>
          <w:spacing w:val="49"/>
          <w:w w:val="150"/>
        </w:rPr>
        <w:t xml:space="preserve"> </w:t>
      </w:r>
      <w:r>
        <w:rPr>
          <w:color w:val="221F1F"/>
        </w:rPr>
        <w:t>or</w:t>
      </w:r>
      <w:r>
        <w:rPr>
          <w:color w:val="221F1F"/>
          <w:spacing w:val="50"/>
          <w:w w:val="150"/>
        </w:rPr>
        <w:t xml:space="preserve"> </w:t>
      </w:r>
      <w:r>
        <w:rPr>
          <w:color w:val="221F1F"/>
        </w:rPr>
        <w:t>sole</w:t>
      </w:r>
      <w:r>
        <w:rPr>
          <w:color w:val="221F1F"/>
          <w:spacing w:val="46"/>
          <w:w w:val="150"/>
        </w:rPr>
        <w:t xml:space="preserve"> </w:t>
      </w:r>
      <w:r>
        <w:rPr>
          <w:color w:val="221F1F"/>
        </w:rPr>
        <w:t>proprietor,</w:t>
      </w:r>
      <w:r>
        <w:rPr>
          <w:color w:val="221F1F"/>
          <w:spacing w:val="47"/>
          <w:w w:val="150"/>
        </w:rPr>
        <w:t xml:space="preserve"> </w:t>
      </w:r>
      <w:r>
        <w:rPr>
          <w:color w:val="221F1F"/>
        </w:rPr>
        <w:t>etc.)</w:t>
      </w:r>
      <w:r>
        <w:rPr>
          <w:color w:val="221F1F"/>
          <w:spacing w:val="46"/>
          <w:w w:val="150"/>
        </w:rPr>
        <w:t xml:space="preserve"> </w:t>
      </w:r>
      <w:r>
        <w:rPr>
          <w:color w:val="221F1F"/>
          <w:spacing w:val="-2"/>
        </w:rPr>
        <w:t>……….……………….</w:t>
      </w:r>
    </w:p>
    <w:p w:rsidR="00DD2D1B" w:rsidRDefault="008272FF">
      <w:pPr>
        <w:spacing w:before="41"/>
        <w:ind w:left="300"/>
        <w:rPr>
          <w:sz w:val="24"/>
        </w:rPr>
      </w:pPr>
      <w:r>
        <w:rPr>
          <w:color w:val="221F1F"/>
          <w:spacing w:val="-2"/>
          <w:sz w:val="24"/>
        </w:rPr>
        <w:t>…....................................................</w:t>
      </w:r>
    </w:p>
    <w:p w:rsidR="00DD2D1B" w:rsidRDefault="008272FF">
      <w:pPr>
        <w:pStyle w:val="BodyText"/>
        <w:spacing w:before="263" w:line="288" w:lineRule="exact"/>
        <w:ind w:left="300"/>
      </w:pPr>
      <w:r>
        <w:rPr>
          <w:color w:val="221F1F"/>
          <w:spacing w:val="-2"/>
        </w:rPr>
        <w:t>Name:</w:t>
      </w:r>
    </w:p>
    <w:p w:rsidR="00DD2D1B" w:rsidRDefault="008272FF">
      <w:pPr>
        <w:spacing w:line="284" w:lineRule="exact"/>
        <w:ind w:left="300"/>
        <w:rPr>
          <w:sz w:val="24"/>
        </w:rPr>
      </w:pPr>
      <w:r>
        <w:rPr>
          <w:color w:val="221F1F"/>
          <w:spacing w:val="-2"/>
          <w:w w:val="105"/>
          <w:sz w:val="24"/>
        </w:rPr>
        <w:t>………………………………………………………………………………….............................................</w:t>
      </w:r>
    </w:p>
    <w:p w:rsidR="00DD2D1B" w:rsidRDefault="008272FF">
      <w:pPr>
        <w:spacing w:line="286" w:lineRule="exact"/>
        <w:ind w:left="300"/>
        <w:rPr>
          <w:sz w:val="24"/>
        </w:rPr>
      </w:pPr>
      <w:r>
        <w:rPr>
          <w:color w:val="221F1F"/>
          <w:spacing w:val="-2"/>
          <w:sz w:val="24"/>
        </w:rPr>
        <w:t>.....</w:t>
      </w:r>
    </w:p>
    <w:p w:rsidR="00DD2D1B" w:rsidRDefault="008272FF">
      <w:pPr>
        <w:pStyle w:val="BodyText"/>
        <w:tabs>
          <w:tab w:val="left" w:leader="dot" w:pos="10197"/>
        </w:tabs>
        <w:spacing w:before="240"/>
        <w:ind w:left="300"/>
        <w:rPr>
          <w:rFonts w:ascii="Trebuchet MS"/>
          <w:i/>
          <w:sz w:val="25"/>
        </w:rPr>
      </w:pPr>
      <w:r>
        <w:rPr>
          <w:color w:val="221F1F"/>
        </w:rPr>
        <w:t>Duly</w:t>
      </w:r>
      <w:r>
        <w:rPr>
          <w:color w:val="221F1F"/>
          <w:spacing w:val="76"/>
        </w:rPr>
        <w:t xml:space="preserve"> </w:t>
      </w:r>
      <w:r>
        <w:rPr>
          <w:color w:val="221F1F"/>
        </w:rPr>
        <w:t>authorized</w:t>
      </w:r>
      <w:r>
        <w:rPr>
          <w:color w:val="221F1F"/>
          <w:spacing w:val="44"/>
          <w:w w:val="150"/>
        </w:rPr>
        <w:t xml:space="preserve"> </w:t>
      </w:r>
      <w:r>
        <w:rPr>
          <w:color w:val="221F1F"/>
        </w:rPr>
        <w:t>to</w:t>
      </w:r>
      <w:r>
        <w:rPr>
          <w:color w:val="221F1F"/>
          <w:spacing w:val="45"/>
          <w:w w:val="150"/>
        </w:rPr>
        <w:t xml:space="preserve"> </w:t>
      </w:r>
      <w:r>
        <w:rPr>
          <w:color w:val="221F1F"/>
        </w:rPr>
        <w:t>sign</w:t>
      </w:r>
      <w:r>
        <w:rPr>
          <w:color w:val="221F1F"/>
          <w:spacing w:val="78"/>
        </w:rPr>
        <w:t xml:space="preserve"> </w:t>
      </w:r>
      <w:r>
        <w:rPr>
          <w:color w:val="221F1F"/>
        </w:rPr>
        <w:t>the</w:t>
      </w:r>
      <w:r>
        <w:rPr>
          <w:color w:val="221F1F"/>
          <w:spacing w:val="44"/>
          <w:w w:val="150"/>
        </w:rPr>
        <w:t xml:space="preserve"> </w:t>
      </w:r>
      <w:r>
        <w:rPr>
          <w:color w:val="221F1F"/>
        </w:rPr>
        <w:t>bid</w:t>
      </w:r>
      <w:r>
        <w:rPr>
          <w:color w:val="221F1F"/>
          <w:spacing w:val="79"/>
        </w:rPr>
        <w:t xml:space="preserve"> </w:t>
      </w:r>
      <w:r>
        <w:rPr>
          <w:color w:val="221F1F"/>
        </w:rPr>
        <w:t>for</w:t>
      </w:r>
      <w:r>
        <w:rPr>
          <w:color w:val="221F1F"/>
          <w:spacing w:val="43"/>
          <w:w w:val="150"/>
        </w:rPr>
        <w:t xml:space="preserve"> </w:t>
      </w:r>
      <w:r>
        <w:rPr>
          <w:color w:val="221F1F"/>
        </w:rPr>
        <w:t>and</w:t>
      </w:r>
      <w:r>
        <w:rPr>
          <w:color w:val="221F1F"/>
          <w:spacing w:val="47"/>
          <w:w w:val="150"/>
        </w:rPr>
        <w:t xml:space="preserve"> </w:t>
      </w:r>
      <w:r>
        <w:rPr>
          <w:color w:val="221F1F"/>
        </w:rPr>
        <w:t>on</w:t>
      </w:r>
      <w:r>
        <w:rPr>
          <w:color w:val="221F1F"/>
          <w:spacing w:val="42"/>
          <w:w w:val="150"/>
        </w:rPr>
        <w:t xml:space="preserve"> </w:t>
      </w:r>
      <w:r>
        <w:rPr>
          <w:color w:val="221F1F"/>
        </w:rPr>
        <w:t>behalf</w:t>
      </w:r>
      <w:r>
        <w:rPr>
          <w:color w:val="221F1F"/>
          <w:spacing w:val="43"/>
          <w:w w:val="150"/>
        </w:rPr>
        <w:t xml:space="preserve"> </w:t>
      </w:r>
      <w:r>
        <w:rPr>
          <w:color w:val="221F1F"/>
          <w:spacing w:val="-5"/>
        </w:rPr>
        <w:t>of:</w:t>
      </w:r>
      <w:r>
        <w:rPr>
          <w:color w:val="221F1F"/>
        </w:rPr>
        <w:tab/>
      </w:r>
      <w:r>
        <w:rPr>
          <w:rFonts w:ascii="Trebuchet MS"/>
          <w:i/>
          <w:color w:val="221F1F"/>
          <w:spacing w:val="-2"/>
          <w:sz w:val="25"/>
        </w:rPr>
        <w:t>[insert</w:t>
      </w:r>
    </w:p>
    <w:p w:rsidR="00DD2D1B" w:rsidRDefault="008272FF">
      <w:pPr>
        <w:tabs>
          <w:tab w:val="left" w:pos="1667"/>
          <w:tab w:val="left" w:pos="2648"/>
          <w:tab w:val="left" w:pos="3269"/>
          <w:tab w:val="left" w:pos="4772"/>
          <w:tab w:val="left" w:pos="5604"/>
          <w:tab w:val="left" w:pos="6285"/>
          <w:tab w:val="left" w:pos="10449"/>
        </w:tabs>
        <w:spacing w:before="254"/>
        <w:ind w:left="300"/>
        <w:rPr>
          <w:sz w:val="24"/>
        </w:rPr>
      </w:pPr>
      <w:r>
        <w:rPr>
          <w:rFonts w:ascii="Trebuchet MS"/>
          <w:i/>
          <w:color w:val="221F1F"/>
          <w:spacing w:val="-2"/>
          <w:sz w:val="25"/>
        </w:rPr>
        <w:t>complete</w:t>
      </w:r>
      <w:r>
        <w:rPr>
          <w:rFonts w:ascii="Trebuchet MS"/>
          <w:i/>
          <w:color w:val="221F1F"/>
          <w:sz w:val="25"/>
        </w:rPr>
        <w:tab/>
      </w:r>
      <w:r>
        <w:rPr>
          <w:rFonts w:ascii="Trebuchet MS"/>
          <w:i/>
          <w:color w:val="221F1F"/>
          <w:spacing w:val="-4"/>
          <w:sz w:val="25"/>
        </w:rPr>
        <w:t>name</w:t>
      </w:r>
      <w:r>
        <w:rPr>
          <w:rFonts w:ascii="Trebuchet MS"/>
          <w:i/>
          <w:color w:val="221F1F"/>
          <w:sz w:val="25"/>
        </w:rPr>
        <w:tab/>
      </w:r>
      <w:r>
        <w:rPr>
          <w:rFonts w:ascii="Trebuchet MS"/>
          <w:i/>
          <w:color w:val="221F1F"/>
          <w:spacing w:val="-5"/>
          <w:sz w:val="25"/>
        </w:rPr>
        <w:t>of</w:t>
      </w:r>
      <w:r>
        <w:rPr>
          <w:rFonts w:ascii="Trebuchet MS"/>
          <w:i/>
          <w:color w:val="221F1F"/>
          <w:sz w:val="25"/>
        </w:rPr>
        <w:tab/>
      </w:r>
      <w:r>
        <w:rPr>
          <w:rFonts w:ascii="Trebuchet MS"/>
          <w:i/>
          <w:color w:val="221F1F"/>
          <w:spacing w:val="-2"/>
          <w:sz w:val="25"/>
        </w:rPr>
        <w:t>Tenderer].</w:t>
      </w:r>
      <w:r>
        <w:rPr>
          <w:rFonts w:ascii="Trebuchet MS"/>
          <w:i/>
          <w:color w:val="221F1F"/>
          <w:sz w:val="25"/>
        </w:rPr>
        <w:tab/>
      </w:r>
      <w:r>
        <w:rPr>
          <w:color w:val="221F1F"/>
          <w:spacing w:val="-4"/>
          <w:sz w:val="24"/>
        </w:rPr>
        <w:t>Dated</w:t>
      </w:r>
      <w:r>
        <w:rPr>
          <w:color w:val="221F1F"/>
          <w:sz w:val="24"/>
        </w:rPr>
        <w:tab/>
      </w:r>
      <w:r>
        <w:rPr>
          <w:color w:val="221F1F"/>
          <w:spacing w:val="-5"/>
          <w:sz w:val="24"/>
        </w:rPr>
        <w:t>on</w:t>
      </w:r>
      <w:r>
        <w:rPr>
          <w:color w:val="221F1F"/>
          <w:sz w:val="24"/>
        </w:rPr>
        <w:tab/>
      </w:r>
      <w:r>
        <w:rPr>
          <w:color w:val="221F1F"/>
          <w:spacing w:val="-2"/>
          <w:sz w:val="24"/>
        </w:rPr>
        <w:t>.......................................................</w:t>
      </w:r>
      <w:r>
        <w:rPr>
          <w:color w:val="221F1F"/>
          <w:sz w:val="24"/>
        </w:rPr>
        <w:tab/>
      </w:r>
      <w:r>
        <w:rPr>
          <w:color w:val="221F1F"/>
          <w:spacing w:val="-5"/>
          <w:sz w:val="24"/>
        </w:rPr>
        <w:t>day</w:t>
      </w:r>
    </w:p>
    <w:p w:rsidR="00DD2D1B" w:rsidRDefault="008272FF">
      <w:pPr>
        <w:tabs>
          <w:tab w:val="left" w:leader="dot" w:pos="4426"/>
        </w:tabs>
        <w:spacing w:before="254"/>
        <w:ind w:left="300"/>
        <w:rPr>
          <w:rFonts w:ascii="Trebuchet MS"/>
          <w:i/>
          <w:sz w:val="25"/>
        </w:rPr>
      </w:pPr>
      <w:r>
        <w:rPr>
          <w:color w:val="221F1F"/>
          <w:spacing w:val="-5"/>
          <w:sz w:val="24"/>
        </w:rPr>
        <w:t>of.</w:t>
      </w:r>
      <w:r>
        <w:rPr>
          <w:color w:val="221F1F"/>
          <w:sz w:val="24"/>
        </w:rPr>
        <w:tab/>
      </w:r>
      <w:r>
        <w:rPr>
          <w:rFonts w:ascii="Trebuchet MS"/>
          <w:i/>
          <w:color w:val="221F1F"/>
          <w:w w:val="90"/>
          <w:sz w:val="25"/>
        </w:rPr>
        <w:t>[Insert</w:t>
      </w:r>
      <w:r>
        <w:rPr>
          <w:rFonts w:ascii="Trebuchet MS"/>
          <w:i/>
          <w:color w:val="221F1F"/>
          <w:spacing w:val="-12"/>
          <w:w w:val="90"/>
          <w:sz w:val="25"/>
        </w:rPr>
        <w:t xml:space="preserve"> </w:t>
      </w:r>
      <w:r>
        <w:rPr>
          <w:rFonts w:ascii="Trebuchet MS"/>
          <w:i/>
          <w:color w:val="221F1F"/>
          <w:w w:val="90"/>
          <w:sz w:val="25"/>
        </w:rPr>
        <w:t>date</w:t>
      </w:r>
      <w:r>
        <w:rPr>
          <w:rFonts w:ascii="Trebuchet MS"/>
          <w:i/>
          <w:color w:val="221F1F"/>
          <w:spacing w:val="-11"/>
          <w:w w:val="90"/>
          <w:sz w:val="25"/>
        </w:rPr>
        <w:t xml:space="preserve"> </w:t>
      </w:r>
      <w:r>
        <w:rPr>
          <w:rFonts w:ascii="Trebuchet MS"/>
          <w:i/>
          <w:color w:val="221F1F"/>
          <w:spacing w:val="-5"/>
          <w:w w:val="90"/>
          <w:sz w:val="25"/>
        </w:rPr>
        <w:t>of</w:t>
      </w:r>
    </w:p>
    <w:p w:rsidR="00DD2D1B" w:rsidRDefault="008272FF">
      <w:pPr>
        <w:pStyle w:val="Heading3"/>
        <w:spacing w:before="262"/>
        <w:ind w:left="280"/>
      </w:pPr>
      <w:r>
        <w:rPr>
          <w:color w:val="221F1F"/>
          <w:spacing w:val="-2"/>
        </w:rPr>
        <w:t>signing].</w:t>
      </w:r>
    </w:p>
    <w:p w:rsidR="00DD2D1B" w:rsidRDefault="00DD2D1B">
      <w:pPr>
        <w:pStyle w:val="BodyText"/>
        <w:spacing w:before="170"/>
        <w:rPr>
          <w:rFonts w:ascii="Trebuchet MS"/>
          <w:i/>
          <w:sz w:val="25"/>
        </w:rPr>
      </w:pPr>
    </w:p>
    <w:p w:rsidR="00DD2D1B" w:rsidRDefault="008272FF">
      <w:pPr>
        <w:pStyle w:val="BodyText"/>
        <w:spacing w:before="1"/>
        <w:ind w:left="300"/>
      </w:pPr>
      <w:r>
        <w:rPr>
          <w:color w:val="221F1F"/>
        </w:rPr>
        <w:t>Seal</w:t>
      </w:r>
      <w:r>
        <w:rPr>
          <w:color w:val="221F1F"/>
          <w:spacing w:val="-15"/>
        </w:rPr>
        <w:t xml:space="preserve"> </w:t>
      </w:r>
      <w:r>
        <w:rPr>
          <w:color w:val="221F1F"/>
        </w:rPr>
        <w:t>or</w:t>
      </w:r>
      <w:r>
        <w:rPr>
          <w:color w:val="221F1F"/>
          <w:spacing w:val="48"/>
        </w:rPr>
        <w:t xml:space="preserve"> </w:t>
      </w:r>
      <w:r>
        <w:rPr>
          <w:color w:val="221F1F"/>
          <w:spacing w:val="-2"/>
        </w:rPr>
        <w:t>stamp.</w:t>
      </w:r>
    </w:p>
    <w:p w:rsidR="00DD2D1B" w:rsidRDefault="008272FF">
      <w:pPr>
        <w:spacing w:before="255"/>
        <w:ind w:left="280"/>
        <w:rPr>
          <w:rFonts w:ascii="Trebuchet MS" w:hAnsi="Trebuchet MS"/>
          <w:b/>
          <w:sz w:val="24"/>
        </w:rPr>
      </w:pPr>
      <w:r>
        <w:rPr>
          <w:rFonts w:ascii="Trebuchet MS" w:hAnsi="Trebuchet MS"/>
          <w:b/>
          <w:color w:val="221F1F"/>
          <w:w w:val="105"/>
          <w:sz w:val="24"/>
        </w:rPr>
        <w:t>MANUFACTURER’S</w:t>
      </w:r>
      <w:r>
        <w:rPr>
          <w:rFonts w:ascii="Trebuchet MS" w:hAnsi="Trebuchet MS"/>
          <w:b/>
          <w:color w:val="221F1F"/>
          <w:spacing w:val="11"/>
          <w:w w:val="105"/>
          <w:sz w:val="24"/>
        </w:rPr>
        <w:t xml:space="preserve"> </w:t>
      </w:r>
      <w:r>
        <w:rPr>
          <w:rFonts w:ascii="Trebuchet MS" w:hAnsi="Trebuchet MS"/>
          <w:b/>
          <w:color w:val="221F1F"/>
          <w:w w:val="105"/>
          <w:sz w:val="24"/>
        </w:rPr>
        <w:t>AUTHORIZATION</w:t>
      </w:r>
      <w:r>
        <w:rPr>
          <w:rFonts w:ascii="Trebuchet MS" w:hAnsi="Trebuchet MS"/>
          <w:b/>
          <w:color w:val="221F1F"/>
          <w:spacing w:val="14"/>
          <w:w w:val="105"/>
          <w:sz w:val="24"/>
        </w:rPr>
        <w:t xml:space="preserve"> </w:t>
      </w:r>
      <w:r>
        <w:rPr>
          <w:rFonts w:ascii="Trebuchet MS" w:hAnsi="Trebuchet MS"/>
          <w:b/>
          <w:color w:val="221F1F"/>
          <w:spacing w:val="-4"/>
          <w:w w:val="105"/>
          <w:sz w:val="24"/>
        </w:rPr>
        <w:t>FORM</w:t>
      </w:r>
    </w:p>
    <w:p w:rsidR="00DD2D1B" w:rsidRDefault="008272FF">
      <w:pPr>
        <w:pStyle w:val="Heading3"/>
        <w:spacing w:before="226" w:line="244" w:lineRule="auto"/>
        <w:ind w:left="290" w:right="601" w:hanging="10"/>
        <w:jc w:val="both"/>
      </w:pPr>
      <w:r>
        <w:rPr>
          <w:color w:val="221F1F"/>
        </w:rPr>
        <w:t>[The tenderer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w:t>
      </w:r>
      <w:r>
        <w:rPr>
          <w:color w:val="221F1F"/>
          <w:spacing w:val="30"/>
        </w:rPr>
        <w:t xml:space="preserve"> </w:t>
      </w:r>
      <w:r>
        <w:rPr>
          <w:color w:val="221F1F"/>
        </w:rPr>
        <w:t>if</w:t>
      </w:r>
      <w:r>
        <w:rPr>
          <w:color w:val="221F1F"/>
          <w:spacing w:val="31"/>
        </w:rPr>
        <w:t xml:space="preserve"> </w:t>
      </w:r>
      <w:r>
        <w:rPr>
          <w:color w:val="221F1F"/>
        </w:rPr>
        <w:t>so</w:t>
      </w:r>
      <w:r>
        <w:rPr>
          <w:color w:val="221F1F"/>
          <w:spacing w:val="30"/>
        </w:rPr>
        <w:t xml:space="preserve"> </w:t>
      </w:r>
      <w:r>
        <w:rPr>
          <w:color w:val="221F1F"/>
        </w:rPr>
        <w:t>indicated</w:t>
      </w:r>
      <w:r>
        <w:rPr>
          <w:color w:val="221F1F"/>
          <w:spacing w:val="29"/>
        </w:rPr>
        <w:t xml:space="preserve"> </w:t>
      </w:r>
      <w:r>
        <w:rPr>
          <w:color w:val="221F1F"/>
        </w:rPr>
        <w:t>in</w:t>
      </w:r>
      <w:r>
        <w:rPr>
          <w:color w:val="221F1F"/>
          <w:spacing w:val="30"/>
        </w:rPr>
        <w:t xml:space="preserve"> </w:t>
      </w:r>
      <w:r>
        <w:rPr>
          <w:color w:val="221F1F"/>
        </w:rPr>
        <w:t>the</w:t>
      </w:r>
      <w:r>
        <w:rPr>
          <w:color w:val="221F1F"/>
          <w:spacing w:val="32"/>
        </w:rPr>
        <w:t xml:space="preserve"> </w:t>
      </w:r>
      <w:r>
        <w:rPr>
          <w:b/>
          <w:color w:val="221F1F"/>
        </w:rPr>
        <w:t>TDS.</w:t>
      </w:r>
      <w:r>
        <w:rPr>
          <w:color w:val="221F1F"/>
        </w:rPr>
        <w:t>]</w:t>
      </w:r>
    </w:p>
    <w:p w:rsidR="00DD2D1B" w:rsidRDefault="008272FF">
      <w:pPr>
        <w:spacing w:before="227"/>
        <w:ind w:left="280"/>
        <w:rPr>
          <w:rFonts w:ascii="Trebuchet MS"/>
          <w:i/>
          <w:sz w:val="25"/>
        </w:rPr>
      </w:pPr>
      <w:r>
        <w:rPr>
          <w:color w:val="221F1F"/>
          <w:spacing w:val="-2"/>
          <w:sz w:val="24"/>
        </w:rPr>
        <w:t>Date:.......................</w:t>
      </w:r>
      <w:r>
        <w:rPr>
          <w:rFonts w:ascii="Trebuchet MS"/>
          <w:i/>
          <w:color w:val="221F1F"/>
          <w:spacing w:val="-2"/>
          <w:sz w:val="25"/>
        </w:rPr>
        <w:t>[insert</w:t>
      </w:r>
      <w:r>
        <w:rPr>
          <w:rFonts w:ascii="Trebuchet MS"/>
          <w:i/>
          <w:color w:val="221F1F"/>
          <w:spacing w:val="15"/>
          <w:sz w:val="25"/>
        </w:rPr>
        <w:t xml:space="preserve"> </w:t>
      </w:r>
      <w:r>
        <w:rPr>
          <w:rFonts w:ascii="Trebuchet MS"/>
          <w:i/>
          <w:color w:val="221F1F"/>
          <w:spacing w:val="-2"/>
          <w:sz w:val="25"/>
        </w:rPr>
        <w:t>date</w:t>
      </w:r>
      <w:r>
        <w:rPr>
          <w:rFonts w:ascii="Trebuchet MS"/>
          <w:i/>
          <w:color w:val="221F1F"/>
          <w:spacing w:val="16"/>
          <w:sz w:val="25"/>
        </w:rPr>
        <w:t xml:space="preserve"> </w:t>
      </w:r>
      <w:r>
        <w:rPr>
          <w:rFonts w:ascii="Trebuchet MS"/>
          <w:i/>
          <w:color w:val="221F1F"/>
          <w:spacing w:val="-2"/>
          <w:sz w:val="25"/>
        </w:rPr>
        <w:t>(as</w:t>
      </w:r>
      <w:r>
        <w:rPr>
          <w:rFonts w:ascii="Trebuchet MS"/>
          <w:i/>
          <w:color w:val="221F1F"/>
          <w:spacing w:val="17"/>
          <w:sz w:val="25"/>
        </w:rPr>
        <w:t xml:space="preserve"> </w:t>
      </w:r>
      <w:r>
        <w:rPr>
          <w:rFonts w:ascii="Trebuchet MS"/>
          <w:i/>
          <w:color w:val="221F1F"/>
          <w:spacing w:val="-2"/>
          <w:sz w:val="25"/>
        </w:rPr>
        <w:t>day,</w:t>
      </w:r>
      <w:r>
        <w:rPr>
          <w:rFonts w:ascii="Trebuchet MS"/>
          <w:i/>
          <w:color w:val="221F1F"/>
          <w:spacing w:val="17"/>
          <w:sz w:val="25"/>
        </w:rPr>
        <w:t xml:space="preserve"> </w:t>
      </w:r>
      <w:r>
        <w:rPr>
          <w:rFonts w:ascii="Trebuchet MS"/>
          <w:i/>
          <w:color w:val="221F1F"/>
          <w:spacing w:val="-2"/>
          <w:sz w:val="25"/>
        </w:rPr>
        <w:t>month</w:t>
      </w:r>
      <w:r>
        <w:rPr>
          <w:rFonts w:ascii="Trebuchet MS"/>
          <w:i/>
          <w:color w:val="221F1F"/>
          <w:spacing w:val="14"/>
          <w:sz w:val="25"/>
        </w:rPr>
        <w:t xml:space="preserve"> </w:t>
      </w:r>
      <w:r>
        <w:rPr>
          <w:rFonts w:ascii="Trebuchet MS"/>
          <w:i/>
          <w:color w:val="221F1F"/>
          <w:spacing w:val="-2"/>
          <w:sz w:val="25"/>
        </w:rPr>
        <w:t>and</w:t>
      </w:r>
      <w:r>
        <w:rPr>
          <w:rFonts w:ascii="Trebuchet MS"/>
          <w:i/>
          <w:color w:val="221F1F"/>
          <w:spacing w:val="17"/>
          <w:sz w:val="25"/>
        </w:rPr>
        <w:t xml:space="preserve"> </w:t>
      </w:r>
      <w:r>
        <w:rPr>
          <w:rFonts w:ascii="Trebuchet MS"/>
          <w:i/>
          <w:color w:val="221F1F"/>
          <w:spacing w:val="-2"/>
          <w:sz w:val="25"/>
        </w:rPr>
        <w:t>year)</w:t>
      </w:r>
      <w:r>
        <w:rPr>
          <w:rFonts w:ascii="Trebuchet MS"/>
          <w:i/>
          <w:color w:val="221F1F"/>
          <w:spacing w:val="16"/>
          <w:sz w:val="25"/>
        </w:rPr>
        <w:t xml:space="preserve"> </w:t>
      </w:r>
      <w:r>
        <w:rPr>
          <w:rFonts w:ascii="Trebuchet MS"/>
          <w:i/>
          <w:color w:val="221F1F"/>
          <w:spacing w:val="-2"/>
          <w:sz w:val="25"/>
        </w:rPr>
        <w:t>of</w:t>
      </w:r>
      <w:r>
        <w:rPr>
          <w:rFonts w:ascii="Trebuchet MS"/>
          <w:i/>
          <w:color w:val="221F1F"/>
          <w:spacing w:val="17"/>
          <w:sz w:val="25"/>
        </w:rPr>
        <w:t xml:space="preserve"> </w:t>
      </w:r>
      <w:r>
        <w:rPr>
          <w:rFonts w:ascii="Trebuchet MS"/>
          <w:i/>
          <w:color w:val="221F1F"/>
          <w:spacing w:val="-2"/>
          <w:sz w:val="25"/>
        </w:rPr>
        <w:t>Tender</w:t>
      </w:r>
      <w:r>
        <w:rPr>
          <w:rFonts w:ascii="Trebuchet MS"/>
          <w:i/>
          <w:color w:val="221F1F"/>
          <w:spacing w:val="16"/>
          <w:sz w:val="25"/>
        </w:rPr>
        <w:t xml:space="preserve"> </w:t>
      </w:r>
      <w:r>
        <w:rPr>
          <w:rFonts w:ascii="Trebuchet MS"/>
          <w:i/>
          <w:color w:val="221F1F"/>
          <w:spacing w:val="-2"/>
          <w:sz w:val="25"/>
        </w:rPr>
        <w:t>submission]</w:t>
      </w:r>
    </w:p>
    <w:p w:rsidR="00DD2D1B" w:rsidRDefault="008272FF">
      <w:pPr>
        <w:tabs>
          <w:tab w:val="left" w:pos="1762"/>
          <w:tab w:val="left" w:pos="5591"/>
          <w:tab w:val="left" w:pos="7529"/>
        </w:tabs>
        <w:spacing w:before="231"/>
        <w:ind w:left="280"/>
        <w:rPr>
          <w:rFonts w:ascii="Trebuchet MS"/>
          <w:i/>
          <w:sz w:val="25"/>
        </w:rPr>
      </w:pPr>
      <w:r>
        <w:rPr>
          <w:color w:val="221F1F"/>
          <w:spacing w:val="-5"/>
          <w:sz w:val="24"/>
        </w:rPr>
        <w:t>ITT</w:t>
      </w:r>
      <w:r>
        <w:rPr>
          <w:color w:val="221F1F"/>
          <w:sz w:val="24"/>
        </w:rPr>
        <w:tab/>
      </w:r>
      <w:r>
        <w:rPr>
          <w:color w:val="221F1F"/>
          <w:spacing w:val="-2"/>
          <w:sz w:val="24"/>
        </w:rPr>
        <w:t>No.:.......................</w:t>
      </w:r>
      <w:r>
        <w:rPr>
          <w:rFonts w:ascii="Trebuchet MS"/>
          <w:i/>
          <w:color w:val="221F1F"/>
          <w:spacing w:val="-2"/>
          <w:sz w:val="25"/>
        </w:rPr>
        <w:t>[insert</w:t>
      </w:r>
      <w:r>
        <w:rPr>
          <w:rFonts w:ascii="Trebuchet MS"/>
          <w:i/>
          <w:color w:val="221F1F"/>
          <w:sz w:val="25"/>
        </w:rPr>
        <w:tab/>
      </w:r>
      <w:r>
        <w:rPr>
          <w:rFonts w:ascii="Trebuchet MS"/>
          <w:i/>
          <w:color w:val="221F1F"/>
          <w:spacing w:val="-2"/>
          <w:sz w:val="25"/>
        </w:rPr>
        <w:t>number</w:t>
      </w:r>
      <w:r>
        <w:rPr>
          <w:rFonts w:ascii="Trebuchet MS"/>
          <w:i/>
          <w:color w:val="221F1F"/>
          <w:sz w:val="25"/>
        </w:rPr>
        <w:tab/>
      </w:r>
      <w:r>
        <w:rPr>
          <w:rFonts w:ascii="Trebuchet MS"/>
          <w:i/>
          <w:color w:val="221F1F"/>
          <w:spacing w:val="-5"/>
          <w:sz w:val="25"/>
        </w:rPr>
        <w:t>of</w:t>
      </w:r>
    </w:p>
    <w:p w:rsidR="00DD2D1B" w:rsidRDefault="008272FF">
      <w:pPr>
        <w:tabs>
          <w:tab w:val="left" w:pos="1915"/>
          <w:tab w:val="left" w:leader="dot" w:pos="6243"/>
        </w:tabs>
        <w:spacing w:before="259"/>
        <w:ind w:left="290"/>
        <w:rPr>
          <w:rFonts w:ascii="Trebuchet MS"/>
          <w:i/>
          <w:sz w:val="25"/>
        </w:rPr>
      </w:pPr>
      <w:r>
        <w:rPr>
          <w:rFonts w:ascii="Trebuchet MS"/>
          <w:i/>
          <w:color w:val="221F1F"/>
          <w:spacing w:val="-5"/>
          <w:sz w:val="25"/>
        </w:rPr>
        <w:t>ITT</w:t>
      </w:r>
      <w:r>
        <w:rPr>
          <w:rFonts w:ascii="Trebuchet MS"/>
          <w:i/>
          <w:color w:val="221F1F"/>
          <w:sz w:val="25"/>
        </w:rPr>
        <w:tab/>
        <w:t>process]</w:t>
      </w:r>
      <w:r>
        <w:rPr>
          <w:rFonts w:ascii="Trebuchet MS"/>
          <w:i/>
          <w:color w:val="221F1F"/>
          <w:spacing w:val="21"/>
          <w:sz w:val="25"/>
        </w:rPr>
        <w:t xml:space="preserve"> </w:t>
      </w:r>
      <w:r>
        <w:rPr>
          <w:color w:val="221F1F"/>
          <w:sz w:val="24"/>
        </w:rPr>
        <w:t>Alternative</w:t>
      </w:r>
      <w:r>
        <w:rPr>
          <w:color w:val="221F1F"/>
          <w:spacing w:val="23"/>
          <w:sz w:val="24"/>
        </w:rPr>
        <w:t xml:space="preserve"> </w:t>
      </w:r>
      <w:r>
        <w:rPr>
          <w:color w:val="221F1F"/>
          <w:spacing w:val="-5"/>
          <w:sz w:val="24"/>
        </w:rPr>
        <w:t>No.</w:t>
      </w:r>
      <w:r>
        <w:rPr>
          <w:color w:val="221F1F"/>
          <w:sz w:val="24"/>
        </w:rPr>
        <w:tab/>
      </w:r>
      <w:r>
        <w:rPr>
          <w:rFonts w:ascii="Trebuchet MS"/>
          <w:i/>
          <w:color w:val="221F1F"/>
          <w:spacing w:val="-2"/>
          <w:sz w:val="25"/>
        </w:rPr>
        <w:t>[insert</w:t>
      </w:r>
    </w:p>
    <w:p w:rsidR="00DD2D1B" w:rsidRDefault="008272FF">
      <w:pPr>
        <w:pStyle w:val="Heading3"/>
        <w:spacing w:before="266"/>
        <w:ind w:left="290"/>
      </w:pPr>
      <w:r>
        <w:rPr>
          <w:color w:val="221F1F"/>
        </w:rPr>
        <w:t>identification</w:t>
      </w:r>
      <w:r>
        <w:rPr>
          <w:color w:val="221F1F"/>
          <w:spacing w:val="18"/>
        </w:rPr>
        <w:t xml:space="preserve"> </w:t>
      </w:r>
      <w:r>
        <w:rPr>
          <w:color w:val="221F1F"/>
        </w:rPr>
        <w:t>No</w:t>
      </w:r>
      <w:r>
        <w:rPr>
          <w:color w:val="221F1F"/>
          <w:spacing w:val="18"/>
        </w:rPr>
        <w:t xml:space="preserve"> </w:t>
      </w:r>
      <w:r>
        <w:rPr>
          <w:color w:val="221F1F"/>
        </w:rPr>
        <w:t>if</w:t>
      </w:r>
      <w:r>
        <w:rPr>
          <w:color w:val="221F1F"/>
          <w:spacing w:val="18"/>
        </w:rPr>
        <w:t xml:space="preserve"> </w:t>
      </w:r>
      <w:r>
        <w:rPr>
          <w:color w:val="221F1F"/>
        </w:rPr>
        <w:t>this</w:t>
      </w:r>
      <w:r>
        <w:rPr>
          <w:color w:val="221F1F"/>
          <w:spacing w:val="18"/>
        </w:rPr>
        <w:t xml:space="preserve"> </w:t>
      </w:r>
      <w:r>
        <w:rPr>
          <w:color w:val="221F1F"/>
        </w:rPr>
        <w:t>is</w:t>
      </w:r>
      <w:r>
        <w:rPr>
          <w:color w:val="221F1F"/>
          <w:spacing w:val="17"/>
        </w:rPr>
        <w:t xml:space="preserve"> </w:t>
      </w:r>
      <w:r>
        <w:rPr>
          <w:color w:val="221F1F"/>
        </w:rPr>
        <w:t>a</w:t>
      </w:r>
      <w:r>
        <w:rPr>
          <w:color w:val="221F1F"/>
          <w:spacing w:val="18"/>
        </w:rPr>
        <w:t xml:space="preserve"> </w:t>
      </w:r>
      <w:r>
        <w:rPr>
          <w:color w:val="221F1F"/>
        </w:rPr>
        <w:t>Tender</w:t>
      </w:r>
      <w:r>
        <w:rPr>
          <w:color w:val="221F1F"/>
          <w:spacing w:val="18"/>
        </w:rPr>
        <w:t xml:space="preserve"> </w:t>
      </w:r>
      <w:r>
        <w:rPr>
          <w:color w:val="221F1F"/>
        </w:rPr>
        <w:t>for</w:t>
      </w:r>
      <w:r>
        <w:rPr>
          <w:color w:val="221F1F"/>
          <w:spacing w:val="18"/>
        </w:rPr>
        <w:t xml:space="preserve"> </w:t>
      </w:r>
      <w:r>
        <w:rPr>
          <w:color w:val="221F1F"/>
        </w:rPr>
        <w:t>an</w:t>
      </w:r>
      <w:r>
        <w:rPr>
          <w:color w:val="221F1F"/>
          <w:spacing w:val="17"/>
        </w:rPr>
        <w:t xml:space="preserve"> </w:t>
      </w:r>
      <w:r>
        <w:rPr>
          <w:color w:val="221F1F"/>
          <w:spacing w:val="-2"/>
        </w:rPr>
        <w:t>alternative]</w:t>
      </w:r>
    </w:p>
    <w:p w:rsidR="00DD2D1B" w:rsidRDefault="00DD2D1B">
      <w:pPr>
        <w:pStyle w:val="BodyText"/>
        <w:rPr>
          <w:rFonts w:ascii="Trebuchet MS"/>
          <w:i/>
          <w:sz w:val="25"/>
        </w:rPr>
      </w:pPr>
    </w:p>
    <w:p w:rsidR="00DD2D1B" w:rsidRDefault="00DD2D1B">
      <w:pPr>
        <w:pStyle w:val="BodyText"/>
        <w:spacing w:before="55"/>
        <w:rPr>
          <w:rFonts w:ascii="Trebuchet MS"/>
          <w:i/>
          <w:sz w:val="25"/>
        </w:rPr>
      </w:pPr>
    </w:p>
    <w:p w:rsidR="00DD2D1B" w:rsidRDefault="008272FF">
      <w:pPr>
        <w:tabs>
          <w:tab w:val="left" w:leader="dot" w:pos="2359"/>
        </w:tabs>
        <w:ind w:left="280"/>
        <w:rPr>
          <w:rFonts w:ascii="Trebuchet MS"/>
          <w:i/>
          <w:sz w:val="25"/>
        </w:rPr>
      </w:pPr>
      <w:r>
        <w:rPr>
          <w:color w:val="221F1F"/>
          <w:spacing w:val="-5"/>
          <w:sz w:val="24"/>
        </w:rPr>
        <w:t>To:</w:t>
      </w:r>
      <w:r>
        <w:rPr>
          <w:color w:val="221F1F"/>
          <w:sz w:val="24"/>
        </w:rPr>
        <w:tab/>
      </w:r>
      <w:r>
        <w:rPr>
          <w:rFonts w:ascii="Trebuchet MS"/>
          <w:i/>
          <w:color w:val="221F1F"/>
          <w:w w:val="90"/>
          <w:sz w:val="25"/>
        </w:rPr>
        <w:t>[Insert</w:t>
      </w:r>
      <w:r>
        <w:rPr>
          <w:rFonts w:ascii="Trebuchet MS"/>
          <w:i/>
          <w:color w:val="221F1F"/>
          <w:spacing w:val="-3"/>
          <w:sz w:val="25"/>
        </w:rPr>
        <w:t xml:space="preserve"> </w:t>
      </w:r>
      <w:r>
        <w:rPr>
          <w:rFonts w:ascii="Trebuchet MS"/>
          <w:i/>
          <w:color w:val="221F1F"/>
          <w:w w:val="90"/>
          <w:sz w:val="25"/>
        </w:rPr>
        <w:t>complete</w:t>
      </w:r>
      <w:r>
        <w:rPr>
          <w:rFonts w:ascii="Trebuchet MS"/>
          <w:i/>
          <w:color w:val="221F1F"/>
          <w:spacing w:val="-1"/>
          <w:sz w:val="25"/>
        </w:rPr>
        <w:t xml:space="preserve"> </w:t>
      </w:r>
      <w:r>
        <w:rPr>
          <w:rFonts w:ascii="Trebuchet MS"/>
          <w:i/>
          <w:color w:val="221F1F"/>
          <w:w w:val="90"/>
          <w:sz w:val="25"/>
        </w:rPr>
        <w:t>name</w:t>
      </w:r>
      <w:r>
        <w:rPr>
          <w:rFonts w:ascii="Trebuchet MS"/>
          <w:i/>
          <w:color w:val="221F1F"/>
          <w:spacing w:val="-1"/>
          <w:sz w:val="25"/>
        </w:rPr>
        <w:t xml:space="preserve"> </w:t>
      </w:r>
      <w:r>
        <w:rPr>
          <w:rFonts w:ascii="Trebuchet MS"/>
          <w:i/>
          <w:color w:val="221F1F"/>
          <w:w w:val="90"/>
          <w:sz w:val="25"/>
        </w:rPr>
        <w:t>of</w:t>
      </w:r>
      <w:r>
        <w:rPr>
          <w:rFonts w:ascii="Trebuchet MS"/>
          <w:i/>
          <w:color w:val="221F1F"/>
          <w:spacing w:val="1"/>
          <w:sz w:val="25"/>
        </w:rPr>
        <w:t xml:space="preserve"> </w:t>
      </w:r>
      <w:r>
        <w:rPr>
          <w:rFonts w:ascii="Trebuchet MS"/>
          <w:i/>
          <w:color w:val="221F1F"/>
          <w:spacing w:val="-2"/>
          <w:w w:val="90"/>
          <w:sz w:val="25"/>
        </w:rPr>
        <w:t>Procuring</w:t>
      </w:r>
    </w:p>
    <w:p w:rsidR="00DD2D1B" w:rsidRDefault="008272FF">
      <w:pPr>
        <w:spacing w:before="225"/>
        <w:ind w:left="295"/>
        <w:rPr>
          <w:sz w:val="24"/>
        </w:rPr>
      </w:pPr>
      <w:r>
        <w:rPr>
          <w:rFonts w:ascii="Trebuchet MS"/>
          <w:i/>
          <w:color w:val="221F1F"/>
          <w:w w:val="90"/>
          <w:sz w:val="25"/>
        </w:rPr>
        <w:t>Entity]</w:t>
      </w:r>
      <w:r>
        <w:rPr>
          <w:rFonts w:ascii="Trebuchet MS"/>
          <w:i/>
          <w:color w:val="221F1F"/>
          <w:spacing w:val="46"/>
          <w:sz w:val="25"/>
        </w:rPr>
        <w:t xml:space="preserve"> </w:t>
      </w:r>
      <w:r>
        <w:rPr>
          <w:color w:val="221F1F"/>
          <w:spacing w:val="-2"/>
          <w:sz w:val="24"/>
        </w:rPr>
        <w:t>WHEREAS</w:t>
      </w:r>
    </w:p>
    <w:p w:rsidR="00DD2D1B" w:rsidRDefault="00DD2D1B">
      <w:pPr>
        <w:rPr>
          <w:sz w:val="24"/>
        </w:rPr>
        <w:sectPr w:rsidR="00DD2D1B">
          <w:footerReference w:type="even" r:id="rId84"/>
          <w:footerReference w:type="default" r:id="rId85"/>
          <w:pgSz w:w="11910" w:h="16840"/>
          <w:pgMar w:top="0" w:right="420" w:bottom="660" w:left="540" w:header="0" w:footer="470" w:gutter="0"/>
          <w:pgNumType w:start="62"/>
          <w:cols w:space="720"/>
        </w:sectPr>
      </w:pPr>
    </w:p>
    <w:p w:rsidR="00DD2D1B" w:rsidRDefault="008272FF">
      <w:pPr>
        <w:spacing w:before="86" w:line="232" w:lineRule="auto"/>
        <w:ind w:left="295" w:right="583"/>
        <w:jc w:val="both"/>
        <w:rPr>
          <w:sz w:val="24"/>
        </w:rPr>
      </w:pPr>
      <w:r>
        <w:rPr>
          <w:color w:val="221F1F"/>
          <w:sz w:val="24"/>
        </w:rPr>
        <w:lastRenderedPageBreak/>
        <w:t xml:space="preserve">We....................... </w:t>
      </w:r>
      <w:r>
        <w:rPr>
          <w:rFonts w:ascii="Trebuchet MS"/>
          <w:i/>
          <w:color w:val="221F1F"/>
          <w:sz w:val="25"/>
        </w:rPr>
        <w:t>[insert</w:t>
      </w:r>
      <w:r>
        <w:rPr>
          <w:rFonts w:ascii="Trebuchet MS"/>
          <w:i/>
          <w:color w:val="221F1F"/>
          <w:spacing w:val="-3"/>
          <w:sz w:val="25"/>
        </w:rPr>
        <w:t xml:space="preserve"> </w:t>
      </w:r>
      <w:r>
        <w:rPr>
          <w:rFonts w:ascii="Trebuchet MS"/>
          <w:i/>
          <w:color w:val="221F1F"/>
          <w:sz w:val="25"/>
        </w:rPr>
        <w:t>complete</w:t>
      </w:r>
      <w:r>
        <w:rPr>
          <w:rFonts w:ascii="Trebuchet MS"/>
          <w:i/>
          <w:color w:val="221F1F"/>
          <w:spacing w:val="-2"/>
          <w:sz w:val="25"/>
        </w:rPr>
        <w:t xml:space="preserve"> </w:t>
      </w:r>
      <w:r>
        <w:rPr>
          <w:rFonts w:ascii="Trebuchet MS"/>
          <w:i/>
          <w:color w:val="221F1F"/>
          <w:sz w:val="25"/>
        </w:rPr>
        <w:t>name</w:t>
      </w:r>
      <w:r>
        <w:rPr>
          <w:rFonts w:ascii="Trebuchet MS"/>
          <w:i/>
          <w:color w:val="221F1F"/>
          <w:spacing w:val="-3"/>
          <w:sz w:val="25"/>
        </w:rPr>
        <w:t xml:space="preserve"> </w:t>
      </w:r>
      <w:r>
        <w:rPr>
          <w:rFonts w:ascii="Trebuchet MS"/>
          <w:i/>
          <w:color w:val="221F1F"/>
          <w:sz w:val="25"/>
        </w:rPr>
        <w:t>of</w:t>
      </w:r>
      <w:r>
        <w:rPr>
          <w:rFonts w:ascii="Trebuchet MS"/>
          <w:i/>
          <w:color w:val="221F1F"/>
          <w:spacing w:val="-2"/>
          <w:sz w:val="25"/>
        </w:rPr>
        <w:t xml:space="preserve"> </w:t>
      </w:r>
      <w:r>
        <w:rPr>
          <w:rFonts w:ascii="Trebuchet MS"/>
          <w:i/>
          <w:color w:val="221F1F"/>
          <w:sz w:val="25"/>
        </w:rPr>
        <w:t xml:space="preserve">Manufacturer], </w:t>
      </w:r>
      <w:r>
        <w:rPr>
          <w:color w:val="221F1F"/>
          <w:sz w:val="24"/>
        </w:rPr>
        <w:t>who are</w:t>
      </w:r>
      <w:r>
        <w:rPr>
          <w:color w:val="221F1F"/>
          <w:spacing w:val="-3"/>
          <w:sz w:val="24"/>
        </w:rPr>
        <w:t xml:space="preserve"> </w:t>
      </w:r>
      <w:r>
        <w:rPr>
          <w:color w:val="221F1F"/>
          <w:sz w:val="24"/>
        </w:rPr>
        <w:t>official</w:t>
      </w:r>
      <w:r>
        <w:rPr>
          <w:color w:val="221F1F"/>
          <w:spacing w:val="-2"/>
          <w:sz w:val="24"/>
        </w:rPr>
        <w:t xml:space="preserve"> </w:t>
      </w:r>
      <w:r>
        <w:rPr>
          <w:color w:val="221F1F"/>
          <w:sz w:val="24"/>
        </w:rPr>
        <w:t>manufacturers of.......................</w:t>
      </w:r>
      <w:r>
        <w:rPr>
          <w:rFonts w:ascii="Trebuchet MS"/>
          <w:i/>
          <w:color w:val="221F1F"/>
          <w:sz w:val="25"/>
        </w:rPr>
        <w:t>[insert</w:t>
      </w:r>
      <w:r>
        <w:rPr>
          <w:rFonts w:ascii="Trebuchet MS"/>
          <w:i/>
          <w:color w:val="221F1F"/>
          <w:spacing w:val="-13"/>
          <w:sz w:val="25"/>
        </w:rPr>
        <w:t xml:space="preserve"> </w:t>
      </w:r>
      <w:r>
        <w:rPr>
          <w:rFonts w:ascii="Trebuchet MS"/>
          <w:i/>
          <w:color w:val="221F1F"/>
          <w:sz w:val="25"/>
        </w:rPr>
        <w:t>type</w:t>
      </w:r>
      <w:r>
        <w:rPr>
          <w:rFonts w:ascii="Trebuchet MS"/>
          <w:i/>
          <w:color w:val="221F1F"/>
          <w:spacing w:val="-11"/>
          <w:sz w:val="25"/>
        </w:rPr>
        <w:t xml:space="preserve"> </w:t>
      </w:r>
      <w:r>
        <w:rPr>
          <w:rFonts w:ascii="Trebuchet MS"/>
          <w:i/>
          <w:color w:val="221F1F"/>
          <w:sz w:val="25"/>
        </w:rPr>
        <w:t>of</w:t>
      </w:r>
      <w:r>
        <w:rPr>
          <w:rFonts w:ascii="Trebuchet MS"/>
          <w:i/>
          <w:color w:val="221F1F"/>
          <w:spacing w:val="-11"/>
          <w:sz w:val="25"/>
        </w:rPr>
        <w:t xml:space="preserve"> </w:t>
      </w:r>
      <w:r>
        <w:rPr>
          <w:rFonts w:ascii="Trebuchet MS"/>
          <w:i/>
          <w:color w:val="221F1F"/>
          <w:sz w:val="25"/>
        </w:rPr>
        <w:t>goods</w:t>
      </w:r>
      <w:r>
        <w:rPr>
          <w:rFonts w:ascii="Trebuchet MS"/>
          <w:i/>
          <w:color w:val="221F1F"/>
          <w:spacing w:val="-12"/>
          <w:sz w:val="25"/>
        </w:rPr>
        <w:t xml:space="preserve"> </w:t>
      </w:r>
      <w:r>
        <w:rPr>
          <w:rFonts w:ascii="Trebuchet MS"/>
          <w:i/>
          <w:color w:val="221F1F"/>
          <w:sz w:val="25"/>
        </w:rPr>
        <w:t>manufactured],</w:t>
      </w:r>
      <w:r>
        <w:rPr>
          <w:rFonts w:ascii="Trebuchet MS"/>
          <w:i/>
          <w:color w:val="221F1F"/>
          <w:spacing w:val="-11"/>
          <w:sz w:val="25"/>
        </w:rPr>
        <w:t xml:space="preserve"> </w:t>
      </w:r>
      <w:r>
        <w:rPr>
          <w:color w:val="221F1F"/>
          <w:sz w:val="24"/>
        </w:rPr>
        <w:t>having</w:t>
      </w:r>
      <w:r>
        <w:rPr>
          <w:color w:val="221F1F"/>
          <w:spacing w:val="-11"/>
          <w:sz w:val="24"/>
        </w:rPr>
        <w:t xml:space="preserve"> </w:t>
      </w:r>
      <w:r>
        <w:rPr>
          <w:color w:val="221F1F"/>
          <w:sz w:val="24"/>
        </w:rPr>
        <w:t>factories</w:t>
      </w:r>
      <w:r>
        <w:rPr>
          <w:color w:val="221F1F"/>
          <w:spacing w:val="-11"/>
          <w:sz w:val="24"/>
        </w:rPr>
        <w:t xml:space="preserve"> </w:t>
      </w:r>
      <w:r>
        <w:rPr>
          <w:color w:val="221F1F"/>
          <w:sz w:val="24"/>
        </w:rPr>
        <w:t>at</w:t>
      </w:r>
      <w:r>
        <w:rPr>
          <w:color w:val="221F1F"/>
          <w:spacing w:val="-12"/>
          <w:sz w:val="24"/>
        </w:rPr>
        <w:t xml:space="preserve"> </w:t>
      </w:r>
      <w:r>
        <w:rPr>
          <w:color w:val="221F1F"/>
          <w:sz w:val="24"/>
        </w:rPr>
        <w:t>[insert</w:t>
      </w:r>
      <w:r>
        <w:rPr>
          <w:color w:val="221F1F"/>
          <w:spacing w:val="-11"/>
          <w:sz w:val="24"/>
        </w:rPr>
        <w:t xml:space="preserve"> </w:t>
      </w:r>
      <w:r>
        <w:rPr>
          <w:color w:val="221F1F"/>
          <w:sz w:val="24"/>
        </w:rPr>
        <w:t>full</w:t>
      </w:r>
      <w:r>
        <w:rPr>
          <w:color w:val="221F1F"/>
          <w:spacing w:val="-12"/>
          <w:sz w:val="24"/>
        </w:rPr>
        <w:t xml:space="preserve"> </w:t>
      </w:r>
      <w:r>
        <w:rPr>
          <w:color w:val="221F1F"/>
          <w:sz w:val="24"/>
        </w:rPr>
        <w:t xml:space="preserve">address of Manufacturer's factories], do hereby authorize </w:t>
      </w:r>
      <w:r>
        <w:rPr>
          <w:rFonts w:ascii="Trebuchet MS"/>
          <w:i/>
          <w:color w:val="221F1F"/>
          <w:sz w:val="25"/>
        </w:rPr>
        <w:t xml:space="preserve">[insert complete name of tenderer] </w:t>
      </w:r>
      <w:r>
        <w:rPr>
          <w:color w:val="221F1F"/>
          <w:sz w:val="24"/>
        </w:rPr>
        <w:t>to submit</w:t>
      </w:r>
      <w:r>
        <w:rPr>
          <w:color w:val="221F1F"/>
          <w:spacing w:val="40"/>
          <w:sz w:val="24"/>
        </w:rPr>
        <w:t xml:space="preserve"> </w:t>
      </w:r>
      <w:r>
        <w:rPr>
          <w:color w:val="221F1F"/>
          <w:sz w:val="24"/>
        </w:rPr>
        <w:t>a</w:t>
      </w:r>
      <w:r>
        <w:rPr>
          <w:color w:val="221F1F"/>
          <w:spacing w:val="40"/>
          <w:sz w:val="24"/>
        </w:rPr>
        <w:t xml:space="preserve"> </w:t>
      </w:r>
      <w:r>
        <w:rPr>
          <w:color w:val="221F1F"/>
          <w:sz w:val="24"/>
        </w:rPr>
        <w:t>Tender</w:t>
      </w:r>
      <w:r>
        <w:rPr>
          <w:color w:val="221F1F"/>
          <w:spacing w:val="40"/>
          <w:sz w:val="24"/>
        </w:rPr>
        <w:t xml:space="preserve"> </w:t>
      </w:r>
      <w:r>
        <w:rPr>
          <w:color w:val="221F1F"/>
          <w:sz w:val="24"/>
        </w:rPr>
        <w:t>the</w:t>
      </w:r>
      <w:r>
        <w:rPr>
          <w:color w:val="221F1F"/>
          <w:spacing w:val="40"/>
          <w:sz w:val="24"/>
        </w:rPr>
        <w:t xml:space="preserve"> </w:t>
      </w:r>
      <w:r>
        <w:rPr>
          <w:color w:val="221F1F"/>
          <w:sz w:val="24"/>
        </w:rPr>
        <w:t>purpose</w:t>
      </w:r>
      <w:r>
        <w:rPr>
          <w:color w:val="221F1F"/>
          <w:spacing w:val="40"/>
          <w:sz w:val="24"/>
        </w:rPr>
        <w:t xml:space="preserve"> </w:t>
      </w:r>
      <w:r>
        <w:rPr>
          <w:color w:val="221F1F"/>
          <w:sz w:val="24"/>
        </w:rPr>
        <w:t>of</w:t>
      </w:r>
      <w:r>
        <w:rPr>
          <w:color w:val="221F1F"/>
          <w:spacing w:val="40"/>
          <w:sz w:val="24"/>
        </w:rPr>
        <w:t xml:space="preserve"> </w:t>
      </w:r>
      <w:r>
        <w:rPr>
          <w:color w:val="221F1F"/>
          <w:sz w:val="24"/>
        </w:rPr>
        <w:t>which</w:t>
      </w:r>
      <w:r>
        <w:rPr>
          <w:color w:val="221F1F"/>
          <w:spacing w:val="40"/>
          <w:sz w:val="24"/>
        </w:rPr>
        <w:t xml:space="preserve"> </w:t>
      </w:r>
      <w:r>
        <w:rPr>
          <w:color w:val="221F1F"/>
          <w:sz w:val="24"/>
        </w:rPr>
        <w:t>is</w:t>
      </w:r>
      <w:r>
        <w:rPr>
          <w:color w:val="221F1F"/>
          <w:spacing w:val="40"/>
          <w:sz w:val="24"/>
        </w:rPr>
        <w:t xml:space="preserve"> </w:t>
      </w:r>
      <w:r>
        <w:rPr>
          <w:color w:val="221F1F"/>
          <w:sz w:val="24"/>
        </w:rPr>
        <w:t>to</w:t>
      </w:r>
      <w:r>
        <w:rPr>
          <w:color w:val="221F1F"/>
          <w:spacing w:val="40"/>
          <w:sz w:val="24"/>
        </w:rPr>
        <w:t xml:space="preserve"> </w:t>
      </w:r>
      <w:r>
        <w:rPr>
          <w:color w:val="221F1F"/>
          <w:sz w:val="24"/>
        </w:rPr>
        <w:t>provide</w:t>
      </w:r>
      <w:r>
        <w:rPr>
          <w:color w:val="221F1F"/>
          <w:spacing w:val="40"/>
          <w:sz w:val="24"/>
        </w:rPr>
        <w:t xml:space="preserve"> </w:t>
      </w:r>
      <w:r>
        <w:rPr>
          <w:color w:val="221F1F"/>
          <w:sz w:val="24"/>
        </w:rPr>
        <w:t>the</w:t>
      </w:r>
      <w:r>
        <w:rPr>
          <w:color w:val="221F1F"/>
          <w:spacing w:val="40"/>
          <w:sz w:val="24"/>
        </w:rPr>
        <w:t xml:space="preserve"> </w:t>
      </w:r>
      <w:r>
        <w:rPr>
          <w:color w:val="221F1F"/>
          <w:sz w:val="24"/>
        </w:rPr>
        <w:t>following</w:t>
      </w:r>
      <w:r>
        <w:rPr>
          <w:color w:val="221F1F"/>
          <w:spacing w:val="40"/>
          <w:sz w:val="24"/>
        </w:rPr>
        <w:t xml:space="preserve"> </w:t>
      </w:r>
      <w:r>
        <w:rPr>
          <w:color w:val="221F1F"/>
          <w:sz w:val="24"/>
        </w:rPr>
        <w:t>Goods,</w:t>
      </w:r>
      <w:r>
        <w:rPr>
          <w:color w:val="221F1F"/>
          <w:spacing w:val="40"/>
          <w:sz w:val="24"/>
        </w:rPr>
        <w:t xml:space="preserve"> </w:t>
      </w:r>
      <w:r>
        <w:rPr>
          <w:color w:val="221F1F"/>
          <w:sz w:val="24"/>
        </w:rPr>
        <w:t>manufactured</w:t>
      </w:r>
      <w:r>
        <w:rPr>
          <w:color w:val="221F1F"/>
          <w:spacing w:val="80"/>
          <w:sz w:val="24"/>
        </w:rPr>
        <w:t xml:space="preserve"> </w:t>
      </w:r>
      <w:r>
        <w:rPr>
          <w:color w:val="221F1F"/>
          <w:sz w:val="24"/>
        </w:rPr>
        <w:t xml:space="preserve">by us....................... </w:t>
      </w:r>
      <w:r>
        <w:rPr>
          <w:rFonts w:ascii="Trebuchet MS"/>
          <w:i/>
          <w:color w:val="221F1F"/>
          <w:sz w:val="25"/>
        </w:rPr>
        <w:t xml:space="preserve">[insert name and or brief description of the Goods], </w:t>
      </w:r>
      <w:r>
        <w:rPr>
          <w:color w:val="221F1F"/>
          <w:sz w:val="24"/>
        </w:rPr>
        <w:t>and to subsequently</w:t>
      </w:r>
      <w:r>
        <w:rPr>
          <w:color w:val="221F1F"/>
          <w:spacing w:val="40"/>
          <w:sz w:val="24"/>
        </w:rPr>
        <w:t xml:space="preserve"> </w:t>
      </w:r>
      <w:r>
        <w:rPr>
          <w:color w:val="221F1F"/>
          <w:sz w:val="24"/>
        </w:rPr>
        <w:t>negotiate</w:t>
      </w:r>
      <w:r>
        <w:rPr>
          <w:color w:val="221F1F"/>
          <w:spacing w:val="40"/>
          <w:sz w:val="24"/>
        </w:rPr>
        <w:t xml:space="preserve"> </w:t>
      </w:r>
      <w:r>
        <w:rPr>
          <w:color w:val="221F1F"/>
          <w:sz w:val="24"/>
        </w:rPr>
        <w:t>and</w:t>
      </w:r>
      <w:r>
        <w:rPr>
          <w:color w:val="221F1F"/>
          <w:spacing w:val="40"/>
          <w:sz w:val="24"/>
        </w:rPr>
        <w:t xml:space="preserve"> </w:t>
      </w:r>
      <w:r>
        <w:rPr>
          <w:color w:val="221F1F"/>
          <w:sz w:val="24"/>
        </w:rPr>
        <w:t>sign</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BodyText"/>
        <w:spacing w:before="235" w:line="235" w:lineRule="auto"/>
        <w:ind w:left="295" w:right="589"/>
        <w:jc w:val="both"/>
      </w:pPr>
      <w:r>
        <w:rPr>
          <w:color w:val="221F1F"/>
        </w:rPr>
        <w:t>We hereby extend our full guarantee and warranty in accordance with Clause 28 of the General</w:t>
      </w:r>
      <w:r>
        <w:rPr>
          <w:color w:val="221F1F"/>
          <w:spacing w:val="79"/>
        </w:rPr>
        <w:t xml:space="preserve"> </w:t>
      </w:r>
      <w:r>
        <w:rPr>
          <w:color w:val="221F1F"/>
        </w:rPr>
        <w:t>Conditions</w:t>
      </w:r>
      <w:r>
        <w:rPr>
          <w:color w:val="221F1F"/>
          <w:spacing w:val="80"/>
        </w:rPr>
        <w:t xml:space="preserve"> </w:t>
      </w:r>
      <w:r>
        <w:rPr>
          <w:color w:val="221F1F"/>
        </w:rPr>
        <w:t>of</w:t>
      </w:r>
      <w:r>
        <w:rPr>
          <w:color w:val="221F1F"/>
          <w:spacing w:val="80"/>
        </w:rPr>
        <w:t xml:space="preserve"> </w:t>
      </w:r>
      <w:r>
        <w:rPr>
          <w:color w:val="221F1F"/>
        </w:rPr>
        <w:t>Contract,</w:t>
      </w:r>
      <w:r>
        <w:rPr>
          <w:color w:val="221F1F"/>
          <w:spacing w:val="80"/>
        </w:rPr>
        <w:t xml:space="preserve"> </w:t>
      </w:r>
      <w:r>
        <w:rPr>
          <w:color w:val="221F1F"/>
        </w:rPr>
        <w:t>with</w:t>
      </w:r>
      <w:r>
        <w:rPr>
          <w:color w:val="221F1F"/>
          <w:spacing w:val="80"/>
        </w:rPr>
        <w:t xml:space="preserve"> </w:t>
      </w:r>
      <w:r>
        <w:rPr>
          <w:color w:val="221F1F"/>
        </w:rPr>
        <w:t>respect</w:t>
      </w:r>
      <w:r>
        <w:rPr>
          <w:color w:val="221F1F"/>
          <w:spacing w:val="78"/>
        </w:rPr>
        <w:t xml:space="preserve"> </w:t>
      </w:r>
      <w:r>
        <w:rPr>
          <w:color w:val="221F1F"/>
        </w:rPr>
        <w:t>to</w:t>
      </w:r>
      <w:r>
        <w:rPr>
          <w:color w:val="221F1F"/>
          <w:spacing w:val="80"/>
        </w:rPr>
        <w:t xml:space="preserve"> </w:t>
      </w:r>
      <w:r>
        <w:rPr>
          <w:color w:val="221F1F"/>
        </w:rPr>
        <w:t>the</w:t>
      </w:r>
      <w:r>
        <w:rPr>
          <w:color w:val="221F1F"/>
          <w:spacing w:val="80"/>
        </w:rPr>
        <w:t xml:space="preserve"> </w:t>
      </w:r>
      <w:r>
        <w:rPr>
          <w:color w:val="221F1F"/>
        </w:rPr>
        <w:t>Goods</w:t>
      </w:r>
      <w:r>
        <w:rPr>
          <w:color w:val="221F1F"/>
          <w:spacing w:val="80"/>
        </w:rPr>
        <w:t xml:space="preserve"> </w:t>
      </w:r>
      <w:r>
        <w:rPr>
          <w:color w:val="221F1F"/>
        </w:rPr>
        <w:t>offered</w:t>
      </w:r>
      <w:r>
        <w:rPr>
          <w:color w:val="221F1F"/>
          <w:spacing w:val="78"/>
        </w:rPr>
        <w:t xml:space="preserve"> </w:t>
      </w:r>
      <w:r>
        <w:rPr>
          <w:color w:val="221F1F"/>
        </w:rPr>
        <w:t>by</w:t>
      </w:r>
      <w:r>
        <w:rPr>
          <w:color w:val="221F1F"/>
          <w:spacing w:val="80"/>
        </w:rPr>
        <w:t xml:space="preserve"> </w:t>
      </w:r>
      <w:r>
        <w:rPr>
          <w:color w:val="221F1F"/>
        </w:rPr>
        <w:t>the</w:t>
      </w:r>
      <w:r>
        <w:rPr>
          <w:color w:val="221F1F"/>
          <w:spacing w:val="80"/>
        </w:rPr>
        <w:t xml:space="preserve"> </w:t>
      </w:r>
      <w:r>
        <w:rPr>
          <w:color w:val="221F1F"/>
        </w:rPr>
        <w:t>above</w:t>
      </w:r>
      <w:r>
        <w:rPr>
          <w:color w:val="221F1F"/>
          <w:spacing w:val="79"/>
        </w:rPr>
        <w:t xml:space="preserve"> </w:t>
      </w:r>
      <w:r>
        <w:rPr>
          <w:color w:val="221F1F"/>
        </w:rPr>
        <w:t>firm.</w:t>
      </w:r>
    </w:p>
    <w:p w:rsidR="00DD2D1B" w:rsidRDefault="00DD2D1B">
      <w:pPr>
        <w:pStyle w:val="BodyText"/>
        <w:spacing w:before="200"/>
      </w:pPr>
    </w:p>
    <w:p w:rsidR="00DD2D1B" w:rsidRDefault="008272FF">
      <w:pPr>
        <w:pStyle w:val="Heading3"/>
        <w:tabs>
          <w:tab w:val="left" w:leader="dot" w:pos="2676"/>
        </w:tabs>
        <w:spacing w:before="1"/>
        <w:ind w:left="280"/>
        <w:jc w:val="both"/>
      </w:pPr>
      <w:r>
        <w:rPr>
          <w:rFonts w:ascii="Tahoma"/>
          <w:i w:val="0"/>
          <w:color w:val="221F1F"/>
          <w:spacing w:val="-2"/>
          <w:sz w:val="24"/>
        </w:rPr>
        <w:t>Signed:</w:t>
      </w:r>
      <w:r>
        <w:rPr>
          <w:rFonts w:ascii="Tahoma"/>
          <w:i w:val="0"/>
          <w:color w:val="221F1F"/>
          <w:sz w:val="24"/>
        </w:rPr>
        <w:tab/>
      </w:r>
      <w:r>
        <w:rPr>
          <w:color w:val="221F1F"/>
          <w:spacing w:val="-2"/>
          <w:w w:val="90"/>
        </w:rPr>
        <w:t>[Insert</w:t>
      </w:r>
      <w:r>
        <w:rPr>
          <w:color w:val="221F1F"/>
          <w:spacing w:val="-4"/>
        </w:rPr>
        <w:t xml:space="preserve"> </w:t>
      </w:r>
      <w:r>
        <w:rPr>
          <w:color w:val="221F1F"/>
          <w:spacing w:val="-2"/>
          <w:w w:val="90"/>
        </w:rPr>
        <w:t>signature(s)</w:t>
      </w:r>
      <w:r>
        <w:rPr>
          <w:color w:val="221F1F"/>
          <w:spacing w:val="-4"/>
        </w:rPr>
        <w:t xml:space="preserve"> </w:t>
      </w:r>
      <w:r>
        <w:rPr>
          <w:color w:val="221F1F"/>
          <w:spacing w:val="-2"/>
          <w:w w:val="90"/>
        </w:rPr>
        <w:t>of</w:t>
      </w:r>
      <w:r>
        <w:rPr>
          <w:color w:val="221F1F"/>
          <w:spacing w:val="-5"/>
        </w:rPr>
        <w:t xml:space="preserve"> </w:t>
      </w:r>
      <w:r>
        <w:rPr>
          <w:color w:val="221F1F"/>
          <w:spacing w:val="-2"/>
          <w:w w:val="90"/>
        </w:rPr>
        <w:t>authorized</w:t>
      </w:r>
      <w:r>
        <w:rPr>
          <w:color w:val="221F1F"/>
          <w:spacing w:val="-5"/>
        </w:rPr>
        <w:t xml:space="preserve"> </w:t>
      </w:r>
      <w:r>
        <w:rPr>
          <w:color w:val="221F1F"/>
          <w:spacing w:val="-2"/>
          <w:w w:val="90"/>
        </w:rPr>
        <w:t>representative(s)</w:t>
      </w:r>
      <w:r>
        <w:rPr>
          <w:color w:val="221F1F"/>
          <w:spacing w:val="-6"/>
        </w:rPr>
        <w:t xml:space="preserve"> </w:t>
      </w:r>
      <w:r>
        <w:rPr>
          <w:color w:val="221F1F"/>
          <w:spacing w:val="-2"/>
          <w:w w:val="90"/>
        </w:rPr>
        <w:t>of</w:t>
      </w:r>
      <w:r>
        <w:rPr>
          <w:color w:val="221F1F"/>
          <w:spacing w:val="-3"/>
        </w:rPr>
        <w:t xml:space="preserve"> </w:t>
      </w:r>
      <w:r>
        <w:rPr>
          <w:color w:val="221F1F"/>
          <w:spacing w:val="-2"/>
          <w:w w:val="90"/>
        </w:rPr>
        <w:t>the</w:t>
      </w:r>
      <w:r>
        <w:rPr>
          <w:color w:val="221F1F"/>
          <w:spacing w:val="-6"/>
        </w:rPr>
        <w:t xml:space="preserve"> </w:t>
      </w:r>
      <w:r>
        <w:rPr>
          <w:color w:val="221F1F"/>
          <w:spacing w:val="-2"/>
          <w:w w:val="90"/>
        </w:rPr>
        <w:t>Manufacturer]</w:t>
      </w:r>
    </w:p>
    <w:p w:rsidR="00DD2D1B" w:rsidRDefault="00DD2D1B">
      <w:pPr>
        <w:pStyle w:val="BodyText"/>
        <w:spacing w:before="3"/>
        <w:rPr>
          <w:rFonts w:ascii="Trebuchet MS"/>
          <w:i/>
          <w:sz w:val="19"/>
        </w:rPr>
      </w:pPr>
    </w:p>
    <w:tbl>
      <w:tblPr>
        <w:tblW w:w="0" w:type="auto"/>
        <w:tblInd w:w="118" w:type="dxa"/>
        <w:tblLayout w:type="fixed"/>
        <w:tblCellMar>
          <w:left w:w="0" w:type="dxa"/>
          <w:right w:w="0" w:type="dxa"/>
        </w:tblCellMar>
        <w:tblLook w:val="01E0" w:firstRow="1" w:lastRow="1" w:firstColumn="1" w:lastColumn="1" w:noHBand="0" w:noVBand="0"/>
      </w:tblPr>
      <w:tblGrid>
        <w:gridCol w:w="5490"/>
        <w:gridCol w:w="452"/>
        <w:gridCol w:w="4265"/>
      </w:tblGrid>
      <w:tr w:rsidR="00DD2D1B">
        <w:trPr>
          <w:trHeight w:val="709"/>
        </w:trPr>
        <w:tc>
          <w:tcPr>
            <w:tcW w:w="5490" w:type="dxa"/>
          </w:tcPr>
          <w:p w:rsidR="00DD2D1B" w:rsidRDefault="008272FF">
            <w:pPr>
              <w:pStyle w:val="TableParagraph"/>
              <w:tabs>
                <w:tab w:val="left" w:pos="3342"/>
                <w:tab w:val="left" w:pos="4544"/>
              </w:tabs>
              <w:spacing w:before="3" w:line="244" w:lineRule="auto"/>
              <w:ind w:left="179" w:right="114" w:hanging="10"/>
              <w:rPr>
                <w:rFonts w:ascii="Trebuchet MS"/>
                <w:i/>
                <w:sz w:val="25"/>
              </w:rPr>
            </w:pPr>
            <w:r>
              <w:rPr>
                <w:color w:val="221F1F"/>
                <w:spacing w:val="-2"/>
                <w:sz w:val="24"/>
              </w:rPr>
              <w:t>Name:.......................</w:t>
            </w:r>
            <w:r>
              <w:rPr>
                <w:rFonts w:ascii="Trebuchet MS"/>
                <w:i/>
                <w:color w:val="221F1F"/>
                <w:spacing w:val="-2"/>
                <w:sz w:val="25"/>
              </w:rPr>
              <w:t>[Insert</w:t>
            </w:r>
            <w:r>
              <w:rPr>
                <w:rFonts w:ascii="Trebuchet MS"/>
                <w:i/>
                <w:color w:val="221F1F"/>
                <w:sz w:val="25"/>
              </w:rPr>
              <w:tab/>
            </w:r>
            <w:r>
              <w:rPr>
                <w:rFonts w:ascii="Trebuchet MS"/>
                <w:i/>
                <w:color w:val="221F1F"/>
                <w:spacing w:val="-2"/>
                <w:sz w:val="25"/>
              </w:rPr>
              <w:t>complete</w:t>
            </w:r>
            <w:r>
              <w:rPr>
                <w:rFonts w:ascii="Trebuchet MS"/>
                <w:i/>
                <w:color w:val="221F1F"/>
                <w:sz w:val="25"/>
              </w:rPr>
              <w:tab/>
            </w:r>
            <w:r>
              <w:rPr>
                <w:rFonts w:ascii="Trebuchet MS"/>
                <w:i/>
                <w:color w:val="221F1F"/>
                <w:spacing w:val="-12"/>
                <w:sz w:val="25"/>
              </w:rPr>
              <w:t xml:space="preserve">name(s) </w:t>
            </w:r>
            <w:r>
              <w:rPr>
                <w:rFonts w:ascii="Trebuchet MS"/>
                <w:i/>
                <w:color w:val="221F1F"/>
                <w:spacing w:val="-2"/>
                <w:sz w:val="25"/>
              </w:rPr>
              <w:t>Manufacturer]</w:t>
            </w:r>
          </w:p>
        </w:tc>
        <w:tc>
          <w:tcPr>
            <w:tcW w:w="452" w:type="dxa"/>
          </w:tcPr>
          <w:p w:rsidR="00DD2D1B" w:rsidRDefault="008272FF">
            <w:pPr>
              <w:pStyle w:val="TableParagraph"/>
              <w:spacing w:before="9"/>
              <w:ind w:left="116"/>
              <w:rPr>
                <w:rFonts w:ascii="Trebuchet MS"/>
                <w:i/>
                <w:sz w:val="25"/>
              </w:rPr>
            </w:pPr>
            <w:r>
              <w:rPr>
                <w:rFonts w:ascii="Trebuchet MS"/>
                <w:i/>
                <w:color w:val="221F1F"/>
                <w:spacing w:val="-5"/>
                <w:sz w:val="25"/>
              </w:rPr>
              <w:t>of</w:t>
            </w:r>
          </w:p>
        </w:tc>
        <w:tc>
          <w:tcPr>
            <w:tcW w:w="4265" w:type="dxa"/>
          </w:tcPr>
          <w:p w:rsidR="00DD2D1B" w:rsidRDefault="008272FF">
            <w:pPr>
              <w:pStyle w:val="TableParagraph"/>
              <w:tabs>
                <w:tab w:val="left" w:pos="1475"/>
                <w:tab w:val="left" w:pos="3428"/>
                <w:tab w:val="left" w:pos="3886"/>
              </w:tabs>
              <w:spacing w:before="9"/>
              <w:ind w:left="118"/>
              <w:rPr>
                <w:rFonts w:ascii="Trebuchet MS"/>
                <w:i/>
                <w:sz w:val="25"/>
              </w:rPr>
            </w:pPr>
            <w:r>
              <w:rPr>
                <w:rFonts w:ascii="Trebuchet MS"/>
                <w:i/>
                <w:color w:val="221F1F"/>
                <w:spacing w:val="-2"/>
                <w:sz w:val="25"/>
              </w:rPr>
              <w:t>authorized</w:t>
            </w:r>
            <w:r>
              <w:rPr>
                <w:rFonts w:ascii="Trebuchet MS"/>
                <w:i/>
                <w:color w:val="221F1F"/>
                <w:sz w:val="25"/>
              </w:rPr>
              <w:tab/>
            </w:r>
            <w:r>
              <w:rPr>
                <w:rFonts w:ascii="Trebuchet MS"/>
                <w:i/>
                <w:color w:val="221F1F"/>
                <w:spacing w:val="-2"/>
                <w:sz w:val="25"/>
              </w:rPr>
              <w:t>representative(s)</w:t>
            </w:r>
            <w:r>
              <w:rPr>
                <w:rFonts w:ascii="Trebuchet MS"/>
                <w:i/>
                <w:color w:val="221F1F"/>
                <w:sz w:val="25"/>
              </w:rPr>
              <w:tab/>
            </w:r>
            <w:r>
              <w:rPr>
                <w:rFonts w:ascii="Trebuchet MS"/>
                <w:i/>
                <w:color w:val="221F1F"/>
                <w:spacing w:val="-5"/>
                <w:sz w:val="25"/>
              </w:rPr>
              <w:t>of</w:t>
            </w:r>
            <w:r>
              <w:rPr>
                <w:rFonts w:ascii="Trebuchet MS"/>
                <w:i/>
                <w:color w:val="221F1F"/>
                <w:sz w:val="25"/>
              </w:rPr>
              <w:tab/>
            </w:r>
            <w:r>
              <w:rPr>
                <w:rFonts w:ascii="Trebuchet MS"/>
                <w:i/>
                <w:color w:val="221F1F"/>
                <w:spacing w:val="-5"/>
                <w:sz w:val="25"/>
              </w:rPr>
              <w:t>the</w:t>
            </w:r>
          </w:p>
        </w:tc>
      </w:tr>
      <w:tr w:rsidR="00DD2D1B">
        <w:trPr>
          <w:trHeight w:val="940"/>
        </w:trPr>
        <w:tc>
          <w:tcPr>
            <w:tcW w:w="5490" w:type="dxa"/>
          </w:tcPr>
          <w:p w:rsidR="00DD2D1B" w:rsidRDefault="008272FF">
            <w:pPr>
              <w:pStyle w:val="TableParagraph"/>
              <w:tabs>
                <w:tab w:val="left" w:leader="dot" w:pos="2368"/>
              </w:tabs>
              <w:spacing w:before="112"/>
              <w:ind w:left="184"/>
              <w:rPr>
                <w:rFonts w:ascii="Trebuchet MS"/>
                <w:i/>
                <w:sz w:val="25"/>
              </w:rPr>
            </w:pPr>
            <w:r>
              <w:rPr>
                <w:color w:val="221F1F"/>
                <w:spacing w:val="-2"/>
                <w:sz w:val="24"/>
              </w:rPr>
              <w:t>Title:</w:t>
            </w:r>
            <w:r>
              <w:rPr>
                <w:color w:val="221F1F"/>
                <w:sz w:val="24"/>
              </w:rPr>
              <w:tab/>
            </w:r>
            <w:r>
              <w:rPr>
                <w:rFonts w:ascii="Trebuchet MS"/>
                <w:i/>
                <w:color w:val="221F1F"/>
                <w:w w:val="85"/>
                <w:sz w:val="25"/>
              </w:rPr>
              <w:t>[Insert</w:t>
            </w:r>
            <w:r>
              <w:rPr>
                <w:rFonts w:ascii="Trebuchet MS"/>
                <w:i/>
                <w:color w:val="221F1F"/>
                <w:spacing w:val="8"/>
                <w:sz w:val="25"/>
              </w:rPr>
              <w:t xml:space="preserve"> </w:t>
            </w:r>
            <w:r>
              <w:rPr>
                <w:rFonts w:ascii="Trebuchet MS"/>
                <w:i/>
                <w:color w:val="221F1F"/>
                <w:spacing w:val="-2"/>
                <w:sz w:val="25"/>
              </w:rPr>
              <w:t>title]</w:t>
            </w:r>
          </w:p>
          <w:p w:rsidR="00DD2D1B" w:rsidRDefault="008272FF">
            <w:pPr>
              <w:pStyle w:val="TableParagraph"/>
              <w:tabs>
                <w:tab w:val="left" w:pos="2222"/>
                <w:tab w:val="left" w:pos="5089"/>
              </w:tabs>
              <w:spacing w:before="233" w:line="280" w:lineRule="exact"/>
              <w:ind w:left="50"/>
              <w:rPr>
                <w:sz w:val="24"/>
              </w:rPr>
            </w:pPr>
            <w:r>
              <w:rPr>
                <w:color w:val="221F1F"/>
                <w:sz w:val="24"/>
              </w:rPr>
              <w:t>Dated</w:t>
            </w:r>
            <w:r>
              <w:rPr>
                <w:color w:val="221F1F"/>
                <w:spacing w:val="-10"/>
                <w:sz w:val="24"/>
              </w:rPr>
              <w:t xml:space="preserve"> </w:t>
            </w:r>
            <w:r>
              <w:rPr>
                <w:color w:val="221F1F"/>
                <w:spacing w:val="-5"/>
                <w:sz w:val="24"/>
              </w:rPr>
              <w:t>on</w:t>
            </w:r>
            <w:r>
              <w:rPr>
                <w:color w:val="221F1F"/>
                <w:sz w:val="24"/>
                <w:u w:val="single" w:color="211E1F"/>
              </w:rPr>
              <w:tab/>
            </w:r>
            <w:r>
              <w:rPr>
                <w:color w:val="221F1F"/>
                <w:sz w:val="24"/>
              </w:rPr>
              <w:t>day of</w:t>
            </w:r>
            <w:r>
              <w:rPr>
                <w:color w:val="221F1F"/>
                <w:spacing w:val="63"/>
                <w:sz w:val="24"/>
              </w:rPr>
              <w:t xml:space="preserve"> </w:t>
            </w:r>
            <w:r>
              <w:rPr>
                <w:color w:val="221F1F"/>
                <w:sz w:val="24"/>
                <w:u w:val="single" w:color="211E1F"/>
              </w:rPr>
              <w:tab/>
            </w:r>
          </w:p>
        </w:tc>
        <w:tc>
          <w:tcPr>
            <w:tcW w:w="452" w:type="dxa"/>
          </w:tcPr>
          <w:p w:rsidR="00DD2D1B" w:rsidRDefault="00DD2D1B">
            <w:pPr>
              <w:pStyle w:val="TableParagraph"/>
              <w:rPr>
                <w:rFonts w:ascii="Times New Roman"/>
                <w:sz w:val="24"/>
              </w:rPr>
            </w:pPr>
          </w:p>
        </w:tc>
        <w:tc>
          <w:tcPr>
            <w:tcW w:w="4265" w:type="dxa"/>
          </w:tcPr>
          <w:p w:rsidR="00DD2D1B" w:rsidRDefault="00DD2D1B">
            <w:pPr>
              <w:pStyle w:val="TableParagraph"/>
              <w:rPr>
                <w:rFonts w:ascii="Trebuchet MS"/>
                <w:i/>
                <w:sz w:val="25"/>
              </w:rPr>
            </w:pPr>
          </w:p>
          <w:p w:rsidR="00DD2D1B" w:rsidRDefault="00DD2D1B">
            <w:pPr>
              <w:pStyle w:val="TableParagraph"/>
              <w:spacing w:before="59"/>
              <w:rPr>
                <w:rFonts w:ascii="Trebuchet MS"/>
                <w:i/>
                <w:sz w:val="25"/>
              </w:rPr>
            </w:pPr>
          </w:p>
          <w:p w:rsidR="00DD2D1B" w:rsidRDefault="008272FF">
            <w:pPr>
              <w:pStyle w:val="TableParagraph"/>
              <w:tabs>
                <w:tab w:val="left" w:pos="1309"/>
              </w:tabs>
              <w:spacing w:before="1" w:line="280" w:lineRule="exact"/>
              <w:ind w:left="831"/>
              <w:rPr>
                <w:rFonts w:ascii="Trebuchet MS"/>
                <w:i/>
                <w:sz w:val="25"/>
              </w:rPr>
            </w:pPr>
            <w:r>
              <w:rPr>
                <w:color w:val="221F1F"/>
                <w:spacing w:val="-10"/>
                <w:sz w:val="24"/>
              </w:rPr>
              <w:t>,</w:t>
            </w:r>
            <w:r>
              <w:rPr>
                <w:rFonts w:ascii="Trebuchet MS"/>
                <w:i/>
                <w:color w:val="221F1F"/>
                <w:sz w:val="25"/>
                <w:u w:val="single" w:color="211E1F"/>
              </w:rPr>
              <w:tab/>
            </w:r>
            <w:r>
              <w:rPr>
                <w:rFonts w:ascii="Trebuchet MS"/>
                <w:i/>
                <w:color w:val="221F1F"/>
                <w:w w:val="90"/>
                <w:sz w:val="25"/>
              </w:rPr>
              <w:t>[insert</w:t>
            </w:r>
            <w:r>
              <w:rPr>
                <w:rFonts w:ascii="Trebuchet MS"/>
                <w:i/>
                <w:color w:val="221F1F"/>
                <w:spacing w:val="-11"/>
                <w:w w:val="90"/>
                <w:sz w:val="25"/>
              </w:rPr>
              <w:t xml:space="preserve"> </w:t>
            </w:r>
            <w:r>
              <w:rPr>
                <w:rFonts w:ascii="Trebuchet MS"/>
                <w:i/>
                <w:color w:val="221F1F"/>
                <w:w w:val="90"/>
                <w:sz w:val="25"/>
              </w:rPr>
              <w:t>date</w:t>
            </w:r>
            <w:r>
              <w:rPr>
                <w:rFonts w:ascii="Trebuchet MS"/>
                <w:i/>
                <w:color w:val="221F1F"/>
                <w:spacing w:val="-10"/>
                <w:w w:val="90"/>
                <w:sz w:val="25"/>
              </w:rPr>
              <w:t xml:space="preserve"> </w:t>
            </w:r>
            <w:r>
              <w:rPr>
                <w:rFonts w:ascii="Trebuchet MS"/>
                <w:i/>
                <w:color w:val="221F1F"/>
                <w:w w:val="90"/>
                <w:sz w:val="25"/>
              </w:rPr>
              <w:t>of</w:t>
            </w:r>
            <w:r>
              <w:rPr>
                <w:rFonts w:ascii="Trebuchet MS"/>
                <w:i/>
                <w:color w:val="221F1F"/>
                <w:spacing w:val="-11"/>
                <w:w w:val="90"/>
                <w:sz w:val="25"/>
              </w:rPr>
              <w:t xml:space="preserve"> </w:t>
            </w:r>
            <w:r>
              <w:rPr>
                <w:rFonts w:ascii="Trebuchet MS"/>
                <w:i/>
                <w:color w:val="221F1F"/>
                <w:spacing w:val="-2"/>
                <w:w w:val="90"/>
                <w:sz w:val="25"/>
              </w:rPr>
              <w:t>signing]</w:t>
            </w:r>
          </w:p>
        </w:tc>
      </w:tr>
    </w:tbl>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8272FF">
      <w:pPr>
        <w:pStyle w:val="BodyText"/>
        <w:spacing w:before="94"/>
        <w:rPr>
          <w:rFonts w:ascii="Trebuchet MS"/>
          <w:i/>
          <w:sz w:val="20"/>
        </w:rPr>
      </w:pPr>
      <w:r>
        <w:rPr>
          <w:noProof/>
        </w:rPr>
        <mc:AlternateContent>
          <mc:Choice Requires="wps">
            <w:drawing>
              <wp:anchor distT="0" distB="0" distL="0" distR="0" simplePos="0" relativeHeight="251731456" behindDoc="1" locked="0" layoutInCell="1" allowOverlap="1">
                <wp:simplePos x="0" y="0"/>
                <wp:positionH relativeFrom="page">
                  <wp:posOffset>536448</wp:posOffset>
                </wp:positionH>
                <wp:positionV relativeFrom="paragraph">
                  <wp:posOffset>222704</wp:posOffset>
                </wp:positionV>
                <wp:extent cx="6478905" cy="1270"/>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905" cy="1270"/>
                        </a:xfrm>
                        <a:custGeom>
                          <a:avLst/>
                          <a:gdLst/>
                          <a:ahLst/>
                          <a:cxnLst/>
                          <a:rect l="l" t="t" r="r" b="b"/>
                          <a:pathLst>
                            <a:path w="6478905">
                              <a:moveTo>
                                <a:pt x="0" y="0"/>
                              </a:moveTo>
                              <a:lnTo>
                                <a:pt x="6478524" y="0"/>
                              </a:lnTo>
                            </a:path>
                          </a:pathLst>
                        </a:custGeom>
                        <a:ln w="64008">
                          <a:solidFill>
                            <a:srgbClr val="A7A9AC"/>
                          </a:solidFill>
                          <a:prstDash val="solid"/>
                        </a:ln>
                      </wps:spPr>
                      <wps:bodyPr wrap="square" lIns="0" tIns="0" rIns="0" bIns="0" rtlCol="0">
                        <a:prstTxWarp prst="textNoShape">
                          <a:avLst/>
                        </a:prstTxWarp>
                        <a:noAutofit/>
                      </wps:bodyPr>
                    </wps:wsp>
                  </a:graphicData>
                </a:graphic>
              </wp:anchor>
            </w:drawing>
          </mc:Choice>
          <mc:Fallback>
            <w:pict>
              <v:shape w14:anchorId="0CA315F4" id="Graphic 193" o:spid="_x0000_s1026" style="position:absolute;margin-left:42.25pt;margin-top:17.55pt;width:510.15pt;height:.1pt;z-index:-251585024;visibility:visible;mso-wrap-style:square;mso-wrap-distance-left:0;mso-wrap-distance-top:0;mso-wrap-distance-right:0;mso-wrap-distance-bottom:0;mso-position-horizontal:absolute;mso-position-horizontal-relative:page;mso-position-vertical:absolute;mso-position-vertical-relative:text;v-text-anchor:top" coordsize="647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" path="m,l6478524,e" filled="f" strokecolor="#a7a9ac" strokeweight="5.04pt">
                <v:path arrowok="t"/>
                <w10:wrap type="topAndBottom" anchorx="page"/>
              </v:shape>
            </w:pict>
          </mc:Fallback>
        </mc:AlternateContent>
      </w:r>
    </w:p>
    <w:p w:rsidR="00DD2D1B" w:rsidRDefault="00DD2D1B">
      <w:pPr>
        <w:pStyle w:val="BodyText"/>
        <w:rPr>
          <w:rFonts w:ascii="Trebuchet MS"/>
          <w:i/>
          <w:sz w:val="25"/>
        </w:rPr>
      </w:pPr>
    </w:p>
    <w:p w:rsidR="00DD2D1B" w:rsidRDefault="00DD2D1B">
      <w:pPr>
        <w:pStyle w:val="BodyText"/>
        <w:spacing w:before="192"/>
        <w:rPr>
          <w:rFonts w:ascii="Trebuchet MS"/>
          <w:i/>
          <w:sz w:val="25"/>
        </w:rPr>
      </w:pPr>
    </w:p>
    <w:p w:rsidR="00DD2D1B" w:rsidRDefault="008272FF">
      <w:pPr>
        <w:ind w:left="235"/>
        <w:jc w:val="both"/>
        <w:rPr>
          <w:rFonts w:ascii="Trebuchet MS"/>
          <w:b/>
          <w:sz w:val="24"/>
        </w:rPr>
      </w:pPr>
      <w:r>
        <w:rPr>
          <w:rFonts w:ascii="Trebuchet MS"/>
          <w:b/>
          <w:color w:val="221F1F"/>
          <w:spacing w:val="-4"/>
          <w:sz w:val="24"/>
        </w:rPr>
        <w:t>PART</w:t>
      </w:r>
      <w:r>
        <w:rPr>
          <w:rFonts w:ascii="Trebuchet MS"/>
          <w:b/>
          <w:color w:val="221F1F"/>
          <w:spacing w:val="-11"/>
          <w:sz w:val="24"/>
        </w:rPr>
        <w:t xml:space="preserve"> </w:t>
      </w:r>
      <w:r>
        <w:rPr>
          <w:rFonts w:ascii="Trebuchet MS"/>
          <w:b/>
          <w:color w:val="221F1F"/>
          <w:spacing w:val="-4"/>
          <w:sz w:val="24"/>
        </w:rPr>
        <w:t>2:</w:t>
      </w:r>
      <w:r>
        <w:rPr>
          <w:rFonts w:ascii="Trebuchet MS"/>
          <w:b/>
          <w:color w:val="221F1F"/>
          <w:spacing w:val="-10"/>
          <w:sz w:val="24"/>
        </w:rPr>
        <w:t xml:space="preserve"> </w:t>
      </w:r>
      <w:r>
        <w:rPr>
          <w:rFonts w:ascii="Trebuchet MS"/>
          <w:b/>
          <w:color w:val="221F1F"/>
          <w:spacing w:val="-4"/>
          <w:sz w:val="24"/>
        </w:rPr>
        <w:t>SUPPLY</w:t>
      </w:r>
      <w:r>
        <w:rPr>
          <w:rFonts w:ascii="Trebuchet MS"/>
          <w:b/>
          <w:color w:val="221F1F"/>
          <w:spacing w:val="-9"/>
          <w:sz w:val="24"/>
        </w:rPr>
        <w:t xml:space="preserve"> </w:t>
      </w:r>
      <w:r>
        <w:rPr>
          <w:rFonts w:ascii="Trebuchet MS"/>
          <w:b/>
          <w:color w:val="221F1F"/>
          <w:spacing w:val="-4"/>
          <w:sz w:val="24"/>
        </w:rPr>
        <w:t>REQUIREMENTS</w:t>
      </w:r>
    </w:p>
    <w:p w:rsidR="00DD2D1B" w:rsidRDefault="00DD2D1B">
      <w:pPr>
        <w:jc w:val="both"/>
        <w:rPr>
          <w:rFonts w:ascii="Trebuchet MS"/>
          <w:sz w:val="24"/>
        </w:rPr>
        <w:sectPr w:rsidR="00DD2D1B">
          <w:pgSz w:w="11910" w:h="16840"/>
          <w:pgMar w:top="1040" w:right="420" w:bottom="720" w:left="540" w:header="0" w:footer="520" w:gutter="0"/>
          <w:cols w:space="720"/>
        </w:sectPr>
      </w:pPr>
    </w:p>
    <w:p w:rsidR="00DD2D1B" w:rsidRDefault="008272FF">
      <w:pPr>
        <w:pStyle w:val="BodyText"/>
        <w:rPr>
          <w:rFonts w:ascii="Trebuchet MS"/>
          <w:b/>
          <w:sz w:val="20"/>
        </w:rPr>
      </w:pPr>
      <w:r>
        <w:rPr>
          <w:noProof/>
        </w:rPr>
        <w:lastRenderedPageBreak/>
        <mc:AlternateContent>
          <mc:Choice Requires="wpg">
            <w:drawing>
              <wp:anchor distT="0" distB="0" distL="0" distR="0" simplePos="0" relativeHeight="251586048" behindDoc="0" locked="0" layoutInCell="1" allowOverlap="1">
                <wp:simplePos x="0" y="0"/>
                <wp:positionH relativeFrom="page">
                  <wp:posOffset>0</wp:posOffset>
                </wp:positionH>
                <wp:positionV relativeFrom="page">
                  <wp:posOffset>0</wp:posOffset>
                </wp:positionV>
                <wp:extent cx="7560945" cy="228600"/>
                <wp:effectExtent l="0"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196" name="Graphic 195"/>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197" name="Graphic 196"/>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198" name="Graphic 197"/>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199" name="Graphic 198"/>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70CF5AAB" id="Group 194" o:spid="_x0000_s1026" style="position:absolute;margin-left:0;margin-top:0;width:595.35pt;height:18pt;z-index:251586048;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">
                <v:shape id="Graphic 195"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" path="m6701028,l,,,223519r6516878,5081l6701028,xe" fillcolor="#fff5eb" stroked="f">
                  <v:path arrowok="t"/>
                </v:shape>
                <v:shape id="Graphic 196"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" path="m667512,l126492,,,228600r667512,l667512,xe" fillcolor="#ec1c23" stroked="f">
                  <v:path arrowok="t"/>
                </v:shape>
                <v:shape id="Graphic 197"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" path="m330707,l126619,,,228600r200914,l330707,xe" fillcolor="#00a650" stroked="f">
                  <v:path arrowok="t"/>
                </v:shape>
                <v:shape id="Graphic 198"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" path="m330707,l126619,,,228600r200914,l330707,xe" fillcolor="#a7a9ac" stroked="f">
                  <v:path arrowok="t"/>
                </v:shape>
                <w10:wrap anchorx="page" anchory="page"/>
              </v:group>
            </w:pict>
          </mc:Fallback>
        </mc:AlternateContent>
      </w:r>
    </w:p>
    <w:p w:rsidR="00DD2D1B" w:rsidRDefault="00DD2D1B">
      <w:pPr>
        <w:pStyle w:val="BodyText"/>
        <w:rPr>
          <w:rFonts w:ascii="Trebuchet MS"/>
          <w:b/>
          <w:sz w:val="20"/>
        </w:rPr>
      </w:pPr>
    </w:p>
    <w:p w:rsidR="00DD2D1B" w:rsidRDefault="00DD2D1B">
      <w:pPr>
        <w:pStyle w:val="BodyText"/>
        <w:rPr>
          <w:rFonts w:ascii="Trebuchet MS"/>
          <w:b/>
          <w:sz w:val="20"/>
        </w:rPr>
      </w:pPr>
    </w:p>
    <w:p w:rsidR="00DD2D1B" w:rsidRDefault="00DD2D1B">
      <w:pPr>
        <w:pStyle w:val="BodyText"/>
        <w:rPr>
          <w:rFonts w:ascii="Trebuchet MS"/>
          <w:b/>
          <w:sz w:val="20"/>
        </w:rPr>
      </w:pPr>
    </w:p>
    <w:p w:rsidR="00DD2D1B" w:rsidRDefault="00DD2D1B">
      <w:pPr>
        <w:pStyle w:val="BodyText"/>
        <w:rPr>
          <w:rFonts w:ascii="Trebuchet MS"/>
          <w:b/>
          <w:sz w:val="20"/>
        </w:rPr>
      </w:pPr>
    </w:p>
    <w:p w:rsidR="00DD2D1B" w:rsidRDefault="00DD2D1B">
      <w:pPr>
        <w:pStyle w:val="BodyText"/>
        <w:rPr>
          <w:rFonts w:ascii="Trebuchet MS"/>
          <w:b/>
          <w:sz w:val="20"/>
        </w:rPr>
      </w:pPr>
    </w:p>
    <w:p w:rsidR="00DD2D1B" w:rsidRDefault="00DD2D1B">
      <w:pPr>
        <w:pStyle w:val="BodyText"/>
        <w:rPr>
          <w:rFonts w:ascii="Trebuchet MS"/>
          <w:b/>
          <w:sz w:val="20"/>
        </w:rPr>
      </w:pPr>
    </w:p>
    <w:p w:rsidR="00DD2D1B" w:rsidRDefault="00DD2D1B">
      <w:pPr>
        <w:pStyle w:val="BodyText"/>
        <w:spacing w:before="86" w:after="1"/>
        <w:rPr>
          <w:rFonts w:ascii="Trebuchet MS"/>
          <w:b/>
          <w:sz w:val="20"/>
        </w:rPr>
      </w:pPr>
    </w:p>
    <w:p w:rsidR="00DD2D1B" w:rsidRDefault="008272FF">
      <w:pPr>
        <w:pStyle w:val="BodyText"/>
        <w:spacing w:line="20" w:lineRule="exact"/>
        <w:ind w:left="312"/>
        <w:rPr>
          <w:rFonts w:ascii="Trebuchet MS"/>
          <w:sz w:val="2"/>
        </w:rPr>
      </w:pPr>
      <w:r>
        <w:rPr>
          <w:rFonts w:ascii="Trebuchet MS"/>
          <w:noProof/>
          <w:sz w:val="2"/>
        </w:rPr>
        <mc:AlternateContent>
          <mc:Choice Requires="wpg">
            <w:drawing>
              <wp:inline distT="0" distB="0" distL="0" distR="0">
                <wp:extent cx="6478905" cy="64135"/>
                <wp:effectExtent l="38100" t="0" r="26670" b="2540"/>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8905" cy="64135"/>
                          <a:chOff x="0" y="0"/>
                          <a:chExt cx="6478905" cy="64135"/>
                        </a:xfrm>
                      </wpg:grpSpPr>
                      <wps:wsp>
                        <wps:cNvPr id="201" name="Graphic 200"/>
                        <wps:cNvSpPr/>
                        <wps:spPr>
                          <a:xfrm>
                            <a:off x="0" y="32003"/>
                            <a:ext cx="6478905" cy="1270"/>
                          </a:xfrm>
                          <a:custGeom>
                            <a:avLst/>
                            <a:gdLst/>
                            <a:ahLst/>
                            <a:cxnLst/>
                            <a:rect l="l" t="t" r="r" b="b"/>
                            <a:pathLst>
                              <a:path w="6478905">
                                <a:moveTo>
                                  <a:pt x="0" y="0"/>
                                </a:moveTo>
                                <a:lnTo>
                                  <a:pt x="6478524" y="0"/>
                                </a:lnTo>
                              </a:path>
                            </a:pathLst>
                          </a:custGeom>
                          <a:ln w="64008">
                            <a:solidFill>
                              <a:srgbClr val="A7A9AC"/>
                            </a:solidFill>
                            <a:prstDash val="solid"/>
                          </a:ln>
                        </wps:spPr>
                        <wps:bodyPr wrap="square" lIns="0" tIns="0" rIns="0" bIns="0" rtlCol="0">
                          <a:prstTxWarp prst="textNoShape">
                            <a:avLst/>
                          </a:prstTxWarp>
                          <a:noAutofit/>
                        </wps:bodyPr>
                      </wps:wsp>
                    </wpg:wgp>
                  </a:graphicData>
                </a:graphic>
              </wp:inline>
            </w:drawing>
          </mc:Choice>
          <mc:Fallback>
            <w:pict>
              <v:group w14:anchorId="524E68A0" id="Group 199" o:spid="_x0000_s1026" style="width:510.15pt;height:5.05pt;mso-position-horizontal-relative:char;mso-position-vertical-relative:line" coordsize="64789,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">
                <v:shape id="Graphic 200" o:spid="_x0000_s1027" style="position:absolute;top:320;width:64789;height:12;visibility:visible;mso-wrap-style:square;v-text-anchor:top" coordsize="6478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" path="m,l6478524,e" filled="f" strokecolor="#a7a9ac" strokeweight="5.04pt">
                  <v:path arrowok="t"/>
                </v:shape>
                <w10:anchorlock/>
              </v:group>
            </w:pict>
          </mc:Fallback>
        </mc:AlternateContent>
      </w:r>
    </w:p>
    <w:p w:rsidR="00DD2D1B" w:rsidRDefault="00DD2D1B">
      <w:pPr>
        <w:spacing w:line="20" w:lineRule="exact"/>
        <w:rPr>
          <w:rFonts w:ascii="Trebuchet MS"/>
          <w:sz w:val="2"/>
        </w:rPr>
        <w:sectPr w:rsidR="00DD2D1B">
          <w:pgSz w:w="11910" w:h="16840"/>
          <w:pgMar w:top="0" w:right="420" w:bottom="640" w:left="540" w:header="0" w:footer="470" w:gutter="0"/>
          <w:cols w:space="720"/>
        </w:sectPr>
      </w:pPr>
    </w:p>
    <w:p w:rsidR="00DD2D1B" w:rsidRDefault="008272FF">
      <w:pPr>
        <w:pStyle w:val="Heading4"/>
        <w:spacing w:before="88"/>
      </w:pPr>
      <w:r>
        <w:rPr>
          <w:color w:val="221F1F"/>
          <w:w w:val="90"/>
        </w:rPr>
        <w:lastRenderedPageBreak/>
        <w:t>Section</w:t>
      </w:r>
      <w:r>
        <w:rPr>
          <w:color w:val="221F1F"/>
          <w:spacing w:val="-2"/>
        </w:rPr>
        <w:t xml:space="preserve"> </w:t>
      </w:r>
      <w:r>
        <w:rPr>
          <w:color w:val="221F1F"/>
          <w:w w:val="90"/>
        </w:rPr>
        <w:t>V</w:t>
      </w:r>
      <w:r>
        <w:rPr>
          <w:color w:val="221F1F"/>
          <w:spacing w:val="-1"/>
        </w:rPr>
        <w:t xml:space="preserve"> </w:t>
      </w:r>
      <w:r>
        <w:rPr>
          <w:color w:val="221F1F"/>
          <w:w w:val="90"/>
        </w:rPr>
        <w:t>-</w:t>
      </w:r>
      <w:r>
        <w:rPr>
          <w:color w:val="221F1F"/>
          <w:spacing w:val="1"/>
        </w:rPr>
        <w:t xml:space="preserve"> </w:t>
      </w:r>
      <w:r>
        <w:rPr>
          <w:color w:val="221F1F"/>
          <w:w w:val="90"/>
        </w:rPr>
        <w:t>Schedule</w:t>
      </w:r>
      <w:r>
        <w:rPr>
          <w:color w:val="221F1F"/>
        </w:rPr>
        <w:t xml:space="preserve"> </w:t>
      </w:r>
      <w:r>
        <w:rPr>
          <w:color w:val="221F1F"/>
          <w:w w:val="90"/>
        </w:rPr>
        <w:t>of</w:t>
      </w:r>
      <w:r>
        <w:rPr>
          <w:color w:val="221F1F"/>
          <w:spacing w:val="-2"/>
        </w:rPr>
        <w:t xml:space="preserve"> </w:t>
      </w:r>
      <w:r>
        <w:rPr>
          <w:color w:val="221F1F"/>
          <w:spacing w:val="-2"/>
          <w:w w:val="90"/>
        </w:rPr>
        <w:t>Requirements</w:t>
      </w:r>
    </w:p>
    <w:p w:rsidR="00DD2D1B" w:rsidRDefault="008272FF">
      <w:pPr>
        <w:spacing w:before="218"/>
        <w:ind w:left="220"/>
        <w:rPr>
          <w:rFonts w:ascii="Trebuchet MS"/>
          <w:b/>
          <w:sz w:val="24"/>
        </w:rPr>
      </w:pPr>
      <w:r>
        <w:rPr>
          <w:rFonts w:ascii="Trebuchet MS"/>
          <w:b/>
          <w:color w:val="221F1F"/>
          <w:w w:val="90"/>
          <w:sz w:val="24"/>
        </w:rPr>
        <w:t>Notes</w:t>
      </w:r>
      <w:r>
        <w:rPr>
          <w:rFonts w:ascii="Trebuchet MS"/>
          <w:b/>
          <w:color w:val="221F1F"/>
          <w:spacing w:val="4"/>
          <w:sz w:val="24"/>
        </w:rPr>
        <w:t xml:space="preserve"> </w:t>
      </w:r>
      <w:r>
        <w:rPr>
          <w:rFonts w:ascii="Trebuchet MS"/>
          <w:b/>
          <w:color w:val="221F1F"/>
          <w:w w:val="90"/>
          <w:sz w:val="24"/>
        </w:rPr>
        <w:t>for</w:t>
      </w:r>
      <w:r>
        <w:rPr>
          <w:rFonts w:ascii="Trebuchet MS"/>
          <w:b/>
          <w:color w:val="221F1F"/>
          <w:spacing w:val="6"/>
          <w:sz w:val="24"/>
        </w:rPr>
        <w:t xml:space="preserve"> </w:t>
      </w:r>
      <w:r>
        <w:rPr>
          <w:rFonts w:ascii="Trebuchet MS"/>
          <w:b/>
          <w:color w:val="221F1F"/>
          <w:w w:val="90"/>
          <w:sz w:val="24"/>
        </w:rPr>
        <w:t>Preparing</w:t>
      </w:r>
      <w:r>
        <w:rPr>
          <w:rFonts w:ascii="Trebuchet MS"/>
          <w:b/>
          <w:color w:val="221F1F"/>
          <w:spacing w:val="6"/>
          <w:sz w:val="24"/>
        </w:rPr>
        <w:t xml:space="preserve"> </w:t>
      </w:r>
      <w:r>
        <w:rPr>
          <w:rFonts w:ascii="Trebuchet MS"/>
          <w:b/>
          <w:color w:val="221F1F"/>
          <w:w w:val="90"/>
          <w:sz w:val="24"/>
        </w:rPr>
        <w:t>the</w:t>
      </w:r>
      <w:r>
        <w:rPr>
          <w:rFonts w:ascii="Trebuchet MS"/>
          <w:b/>
          <w:color w:val="221F1F"/>
          <w:spacing w:val="7"/>
          <w:sz w:val="24"/>
        </w:rPr>
        <w:t xml:space="preserve"> </w:t>
      </w:r>
      <w:r>
        <w:rPr>
          <w:rFonts w:ascii="Trebuchet MS"/>
          <w:b/>
          <w:color w:val="221F1F"/>
          <w:w w:val="90"/>
          <w:sz w:val="24"/>
        </w:rPr>
        <w:t>Schedule</w:t>
      </w:r>
      <w:r>
        <w:rPr>
          <w:rFonts w:ascii="Trebuchet MS"/>
          <w:b/>
          <w:color w:val="221F1F"/>
          <w:spacing w:val="6"/>
          <w:sz w:val="24"/>
        </w:rPr>
        <w:t xml:space="preserve"> </w:t>
      </w:r>
      <w:r>
        <w:rPr>
          <w:rFonts w:ascii="Trebuchet MS"/>
          <w:b/>
          <w:color w:val="221F1F"/>
          <w:w w:val="90"/>
          <w:sz w:val="24"/>
        </w:rPr>
        <w:t>of</w:t>
      </w:r>
      <w:r>
        <w:rPr>
          <w:rFonts w:ascii="Trebuchet MS"/>
          <w:b/>
          <w:color w:val="221F1F"/>
          <w:spacing w:val="6"/>
          <w:sz w:val="24"/>
        </w:rPr>
        <w:t xml:space="preserve"> </w:t>
      </w:r>
      <w:r>
        <w:rPr>
          <w:rFonts w:ascii="Trebuchet MS"/>
          <w:b/>
          <w:color w:val="221F1F"/>
          <w:spacing w:val="-2"/>
          <w:w w:val="90"/>
          <w:sz w:val="24"/>
        </w:rPr>
        <w:t>Requirements</w:t>
      </w:r>
    </w:p>
    <w:p w:rsidR="00DD2D1B" w:rsidRDefault="008272FF">
      <w:pPr>
        <w:pStyle w:val="BodyText"/>
        <w:spacing w:before="228" w:line="237" w:lineRule="auto"/>
        <w:ind w:left="225" w:right="502"/>
        <w:jc w:val="both"/>
      </w:pPr>
      <w:r>
        <w:rPr>
          <w:color w:val="221F1F"/>
        </w:rPr>
        <w:t>The</w:t>
      </w:r>
      <w:r>
        <w:rPr>
          <w:color w:val="221F1F"/>
          <w:spacing w:val="53"/>
        </w:rPr>
        <w:t xml:space="preserve"> </w:t>
      </w:r>
      <w:r>
        <w:rPr>
          <w:color w:val="221F1F"/>
        </w:rPr>
        <w:t>Schedule</w:t>
      </w:r>
      <w:r>
        <w:rPr>
          <w:color w:val="221F1F"/>
          <w:spacing w:val="53"/>
        </w:rPr>
        <w:t xml:space="preserve"> </w:t>
      </w:r>
      <w:r>
        <w:rPr>
          <w:color w:val="221F1F"/>
        </w:rPr>
        <w:t>of</w:t>
      </w:r>
      <w:r>
        <w:rPr>
          <w:color w:val="221F1F"/>
          <w:spacing w:val="54"/>
        </w:rPr>
        <w:t xml:space="preserve"> </w:t>
      </w:r>
      <w:r>
        <w:rPr>
          <w:color w:val="221F1F"/>
        </w:rPr>
        <w:t>Requirements</w:t>
      </w:r>
      <w:r>
        <w:rPr>
          <w:color w:val="221F1F"/>
          <w:spacing w:val="53"/>
        </w:rPr>
        <w:t xml:space="preserve"> </w:t>
      </w:r>
      <w:r>
        <w:rPr>
          <w:color w:val="221F1F"/>
        </w:rPr>
        <w:t>shall</w:t>
      </w:r>
      <w:r>
        <w:rPr>
          <w:color w:val="221F1F"/>
          <w:spacing w:val="54"/>
        </w:rPr>
        <w:t xml:space="preserve"> </w:t>
      </w:r>
      <w:r>
        <w:rPr>
          <w:color w:val="221F1F"/>
        </w:rPr>
        <w:t>be</w:t>
      </w:r>
      <w:r>
        <w:rPr>
          <w:color w:val="221F1F"/>
          <w:spacing w:val="54"/>
        </w:rPr>
        <w:t xml:space="preserve"> </w:t>
      </w:r>
      <w:r>
        <w:rPr>
          <w:color w:val="221F1F"/>
        </w:rPr>
        <w:t>included</w:t>
      </w:r>
      <w:r>
        <w:rPr>
          <w:color w:val="221F1F"/>
          <w:spacing w:val="54"/>
        </w:rPr>
        <w:t xml:space="preserve"> </w:t>
      </w:r>
      <w:r>
        <w:rPr>
          <w:color w:val="221F1F"/>
        </w:rPr>
        <w:t>in</w:t>
      </w:r>
      <w:r>
        <w:rPr>
          <w:color w:val="221F1F"/>
          <w:spacing w:val="53"/>
        </w:rPr>
        <w:t xml:space="preserve"> </w:t>
      </w:r>
      <w:r>
        <w:rPr>
          <w:color w:val="221F1F"/>
        </w:rPr>
        <w:t>the</w:t>
      </w:r>
      <w:r>
        <w:rPr>
          <w:color w:val="221F1F"/>
          <w:spacing w:val="53"/>
        </w:rPr>
        <w:t xml:space="preserve"> </w:t>
      </w:r>
      <w:r>
        <w:rPr>
          <w:color w:val="221F1F"/>
        </w:rPr>
        <w:t>Tendering</w:t>
      </w:r>
      <w:r>
        <w:rPr>
          <w:color w:val="221F1F"/>
          <w:spacing w:val="53"/>
        </w:rPr>
        <w:t xml:space="preserve"> </w:t>
      </w:r>
      <w:r>
        <w:rPr>
          <w:color w:val="221F1F"/>
        </w:rPr>
        <w:t>document</w:t>
      </w:r>
      <w:r>
        <w:rPr>
          <w:color w:val="221F1F"/>
          <w:spacing w:val="53"/>
        </w:rPr>
        <w:t xml:space="preserve"> </w:t>
      </w:r>
      <w:r>
        <w:rPr>
          <w:color w:val="221F1F"/>
        </w:rPr>
        <w:t>by</w:t>
      </w:r>
      <w:r>
        <w:rPr>
          <w:color w:val="221F1F"/>
          <w:spacing w:val="54"/>
        </w:rPr>
        <w:t xml:space="preserve"> </w:t>
      </w:r>
      <w:r>
        <w:rPr>
          <w:color w:val="221F1F"/>
        </w:rPr>
        <w:t>the</w:t>
      </w:r>
      <w:r>
        <w:rPr>
          <w:color w:val="221F1F"/>
          <w:spacing w:val="55"/>
        </w:rPr>
        <w:t xml:space="preserve"> </w:t>
      </w:r>
      <w:r>
        <w:rPr>
          <w:color w:val="221F1F"/>
        </w:rPr>
        <w:t>Procuring</w:t>
      </w:r>
      <w:r>
        <w:rPr>
          <w:color w:val="221F1F"/>
          <w:spacing w:val="53"/>
        </w:rPr>
        <w:t xml:space="preserve"> </w:t>
      </w:r>
      <w:r>
        <w:rPr>
          <w:color w:val="221F1F"/>
        </w:rPr>
        <w:t>Entity,</w:t>
      </w:r>
      <w:r>
        <w:rPr>
          <w:color w:val="221F1F"/>
          <w:spacing w:val="54"/>
        </w:rPr>
        <w:t xml:space="preserve"> </w:t>
      </w:r>
      <w:r>
        <w:rPr>
          <w:color w:val="221F1F"/>
        </w:rPr>
        <w:t>and</w:t>
      </w:r>
      <w:r>
        <w:rPr>
          <w:color w:val="221F1F"/>
          <w:spacing w:val="54"/>
        </w:rPr>
        <w:t xml:space="preserve"> </w:t>
      </w:r>
      <w:r>
        <w:rPr>
          <w:color w:val="221F1F"/>
        </w:rPr>
        <w:t>shall</w:t>
      </w:r>
      <w:r>
        <w:rPr>
          <w:color w:val="221F1F"/>
          <w:spacing w:val="54"/>
        </w:rPr>
        <w:t xml:space="preserve"> </w:t>
      </w:r>
      <w:r>
        <w:rPr>
          <w:color w:val="221F1F"/>
        </w:rPr>
        <w:t>cover,</w:t>
      </w:r>
      <w:r>
        <w:rPr>
          <w:color w:val="221F1F"/>
          <w:spacing w:val="54"/>
        </w:rPr>
        <w:t xml:space="preserve"> </w:t>
      </w:r>
      <w:r>
        <w:rPr>
          <w:color w:val="221F1F"/>
        </w:rPr>
        <w:t>at a</w:t>
      </w:r>
      <w:r>
        <w:rPr>
          <w:color w:val="221F1F"/>
          <w:spacing w:val="66"/>
        </w:rPr>
        <w:t xml:space="preserve"> </w:t>
      </w:r>
      <w:r>
        <w:rPr>
          <w:color w:val="221F1F"/>
        </w:rPr>
        <w:t>minimum,</w:t>
      </w:r>
      <w:r>
        <w:rPr>
          <w:color w:val="221F1F"/>
          <w:spacing w:val="67"/>
        </w:rPr>
        <w:t xml:space="preserve"> </w:t>
      </w:r>
      <w:r>
        <w:rPr>
          <w:color w:val="221F1F"/>
        </w:rPr>
        <w:t>a</w:t>
      </w:r>
      <w:r>
        <w:rPr>
          <w:color w:val="221F1F"/>
          <w:spacing w:val="68"/>
        </w:rPr>
        <w:t xml:space="preserve"> </w:t>
      </w:r>
      <w:r>
        <w:rPr>
          <w:color w:val="221F1F"/>
        </w:rPr>
        <w:t>description</w:t>
      </w:r>
      <w:r>
        <w:rPr>
          <w:color w:val="221F1F"/>
          <w:spacing w:val="65"/>
        </w:rPr>
        <w:t xml:space="preserve"> </w:t>
      </w:r>
      <w:r>
        <w:rPr>
          <w:color w:val="221F1F"/>
        </w:rPr>
        <w:t>of</w:t>
      </w:r>
      <w:r>
        <w:rPr>
          <w:color w:val="221F1F"/>
          <w:spacing w:val="68"/>
        </w:rPr>
        <w:t xml:space="preserve"> </w:t>
      </w:r>
      <w:r>
        <w:rPr>
          <w:color w:val="221F1F"/>
        </w:rPr>
        <w:t>the</w:t>
      </w:r>
      <w:r>
        <w:rPr>
          <w:color w:val="221F1F"/>
          <w:spacing w:val="68"/>
        </w:rPr>
        <w:t xml:space="preserve"> </w:t>
      </w:r>
      <w:r>
        <w:rPr>
          <w:color w:val="221F1F"/>
        </w:rPr>
        <w:t>goods</w:t>
      </w:r>
      <w:r>
        <w:rPr>
          <w:color w:val="221F1F"/>
          <w:spacing w:val="67"/>
        </w:rPr>
        <w:t xml:space="preserve"> </w:t>
      </w:r>
      <w:r>
        <w:rPr>
          <w:color w:val="221F1F"/>
        </w:rPr>
        <w:t>and</w:t>
      </w:r>
      <w:r>
        <w:rPr>
          <w:color w:val="221F1F"/>
          <w:spacing w:val="66"/>
        </w:rPr>
        <w:t xml:space="preserve"> </w:t>
      </w:r>
      <w:r>
        <w:rPr>
          <w:color w:val="221F1F"/>
        </w:rPr>
        <w:t>services</w:t>
      </w:r>
      <w:r>
        <w:rPr>
          <w:color w:val="221F1F"/>
          <w:spacing w:val="67"/>
        </w:rPr>
        <w:t xml:space="preserve"> </w:t>
      </w:r>
      <w:r>
        <w:rPr>
          <w:color w:val="221F1F"/>
        </w:rPr>
        <w:t>to</w:t>
      </w:r>
      <w:r>
        <w:rPr>
          <w:color w:val="221F1F"/>
          <w:spacing w:val="68"/>
        </w:rPr>
        <w:t xml:space="preserve"> </w:t>
      </w:r>
      <w:r>
        <w:rPr>
          <w:color w:val="221F1F"/>
        </w:rPr>
        <w:t>be</w:t>
      </w:r>
      <w:r>
        <w:rPr>
          <w:color w:val="221F1F"/>
          <w:spacing w:val="68"/>
        </w:rPr>
        <w:t xml:space="preserve"> </w:t>
      </w:r>
      <w:r>
        <w:rPr>
          <w:color w:val="221F1F"/>
        </w:rPr>
        <w:t>supplied</w:t>
      </w:r>
      <w:r>
        <w:rPr>
          <w:color w:val="221F1F"/>
          <w:spacing w:val="66"/>
        </w:rPr>
        <w:t xml:space="preserve"> </w:t>
      </w:r>
      <w:r>
        <w:rPr>
          <w:color w:val="221F1F"/>
        </w:rPr>
        <w:t>and</w:t>
      </w:r>
      <w:r>
        <w:rPr>
          <w:color w:val="221F1F"/>
          <w:spacing w:val="68"/>
        </w:rPr>
        <w:t xml:space="preserve"> </w:t>
      </w:r>
      <w:r>
        <w:rPr>
          <w:color w:val="221F1F"/>
        </w:rPr>
        <w:t>the</w:t>
      </w:r>
      <w:r>
        <w:rPr>
          <w:color w:val="221F1F"/>
          <w:spacing w:val="67"/>
        </w:rPr>
        <w:t xml:space="preserve"> </w:t>
      </w:r>
      <w:r>
        <w:rPr>
          <w:color w:val="221F1F"/>
        </w:rPr>
        <w:t>delivery</w:t>
      </w:r>
      <w:r>
        <w:rPr>
          <w:color w:val="221F1F"/>
          <w:spacing w:val="65"/>
        </w:rPr>
        <w:t xml:space="preserve"> </w:t>
      </w:r>
      <w:r>
        <w:rPr>
          <w:color w:val="221F1F"/>
        </w:rPr>
        <w:t>schedule.</w:t>
      </w:r>
    </w:p>
    <w:p w:rsidR="00DD2D1B" w:rsidRDefault="008272FF">
      <w:pPr>
        <w:pStyle w:val="BodyText"/>
        <w:spacing w:before="240" w:line="235" w:lineRule="auto"/>
        <w:ind w:left="225" w:right="497"/>
        <w:jc w:val="both"/>
      </w:pPr>
      <w:r>
        <w:rPr>
          <w:color w:val="221F1F"/>
        </w:rPr>
        <w:t>The</w:t>
      </w:r>
      <w:r>
        <w:rPr>
          <w:color w:val="221F1F"/>
          <w:spacing w:val="40"/>
        </w:rPr>
        <w:t xml:space="preserve"> </w:t>
      </w:r>
      <w:r>
        <w:rPr>
          <w:color w:val="221F1F"/>
        </w:rPr>
        <w:t>objective</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Schedule</w:t>
      </w:r>
      <w:r>
        <w:rPr>
          <w:color w:val="221F1F"/>
          <w:spacing w:val="40"/>
        </w:rPr>
        <w:t xml:space="preserve"> </w:t>
      </w:r>
      <w:r>
        <w:rPr>
          <w:color w:val="221F1F"/>
        </w:rPr>
        <w:t>of</w:t>
      </w:r>
      <w:r>
        <w:rPr>
          <w:color w:val="221F1F"/>
          <w:spacing w:val="40"/>
        </w:rPr>
        <w:t xml:space="preserve"> </w:t>
      </w:r>
      <w:r>
        <w:rPr>
          <w:color w:val="221F1F"/>
        </w:rPr>
        <w:t>Requirements</w:t>
      </w:r>
      <w:r>
        <w:rPr>
          <w:color w:val="221F1F"/>
          <w:spacing w:val="40"/>
        </w:rPr>
        <w:t xml:space="preserve"> </w:t>
      </w:r>
      <w:r>
        <w:rPr>
          <w:color w:val="221F1F"/>
        </w:rPr>
        <w:t>is</w:t>
      </w:r>
      <w:r>
        <w:rPr>
          <w:color w:val="221F1F"/>
          <w:spacing w:val="40"/>
        </w:rPr>
        <w:t xml:space="preserve"> </w:t>
      </w:r>
      <w:r>
        <w:rPr>
          <w:color w:val="221F1F"/>
        </w:rPr>
        <w:t>to</w:t>
      </w:r>
      <w:r>
        <w:rPr>
          <w:color w:val="221F1F"/>
          <w:spacing w:val="40"/>
        </w:rPr>
        <w:t xml:space="preserve"> </w:t>
      </w:r>
      <w:r>
        <w:rPr>
          <w:color w:val="221F1F"/>
        </w:rPr>
        <w:t>provide</w:t>
      </w:r>
      <w:r>
        <w:rPr>
          <w:color w:val="221F1F"/>
          <w:spacing w:val="40"/>
        </w:rPr>
        <w:t xml:space="preserve"> </w:t>
      </w:r>
      <w:r>
        <w:rPr>
          <w:color w:val="221F1F"/>
        </w:rPr>
        <w:t>sufficient</w:t>
      </w:r>
      <w:r>
        <w:rPr>
          <w:color w:val="221F1F"/>
          <w:spacing w:val="40"/>
        </w:rPr>
        <w:t xml:space="preserve"> </w:t>
      </w:r>
      <w:r>
        <w:rPr>
          <w:color w:val="221F1F"/>
        </w:rPr>
        <w:t>information</w:t>
      </w:r>
      <w:r>
        <w:rPr>
          <w:color w:val="221F1F"/>
          <w:spacing w:val="40"/>
        </w:rPr>
        <w:t xml:space="preserve"> </w:t>
      </w:r>
      <w:r>
        <w:rPr>
          <w:color w:val="221F1F"/>
        </w:rPr>
        <w:t>to</w:t>
      </w:r>
      <w:r>
        <w:rPr>
          <w:color w:val="221F1F"/>
          <w:spacing w:val="40"/>
        </w:rPr>
        <w:t xml:space="preserve"> </w:t>
      </w:r>
      <w:r>
        <w:rPr>
          <w:color w:val="221F1F"/>
        </w:rPr>
        <w:t>enable</w:t>
      </w:r>
      <w:r>
        <w:rPr>
          <w:color w:val="221F1F"/>
          <w:spacing w:val="40"/>
        </w:rPr>
        <w:t xml:space="preserve"> </w:t>
      </w:r>
      <w:r>
        <w:rPr>
          <w:color w:val="221F1F"/>
        </w:rPr>
        <w:t>tenderers</w:t>
      </w:r>
      <w:r>
        <w:rPr>
          <w:color w:val="221F1F"/>
          <w:spacing w:val="40"/>
        </w:rPr>
        <w:t xml:space="preserve"> </w:t>
      </w:r>
      <w:r>
        <w:rPr>
          <w:color w:val="221F1F"/>
        </w:rPr>
        <w:t>to</w:t>
      </w:r>
      <w:r>
        <w:rPr>
          <w:color w:val="221F1F"/>
          <w:spacing w:val="40"/>
        </w:rPr>
        <w:t xml:space="preserve"> </w:t>
      </w:r>
      <w:r>
        <w:rPr>
          <w:color w:val="221F1F"/>
        </w:rPr>
        <w:t>prepare</w:t>
      </w:r>
      <w:r>
        <w:rPr>
          <w:color w:val="221F1F"/>
          <w:spacing w:val="40"/>
        </w:rPr>
        <w:t xml:space="preserve"> </w:t>
      </w:r>
      <w:r>
        <w:rPr>
          <w:color w:val="221F1F"/>
        </w:rPr>
        <w:t>their Tenders</w:t>
      </w:r>
      <w:r>
        <w:rPr>
          <w:color w:val="221F1F"/>
          <w:spacing w:val="40"/>
        </w:rPr>
        <w:t xml:space="preserve"> </w:t>
      </w:r>
      <w:r>
        <w:rPr>
          <w:color w:val="221F1F"/>
        </w:rPr>
        <w:t>efficiently</w:t>
      </w:r>
      <w:r>
        <w:rPr>
          <w:color w:val="221F1F"/>
          <w:spacing w:val="40"/>
        </w:rPr>
        <w:t xml:space="preserve"> </w:t>
      </w:r>
      <w:r>
        <w:rPr>
          <w:color w:val="221F1F"/>
        </w:rPr>
        <w:t>and</w:t>
      </w:r>
      <w:r>
        <w:rPr>
          <w:color w:val="221F1F"/>
          <w:spacing w:val="40"/>
        </w:rPr>
        <w:t xml:space="preserve"> </w:t>
      </w:r>
      <w:r>
        <w:rPr>
          <w:color w:val="221F1F"/>
        </w:rPr>
        <w:t>accurately,</w:t>
      </w:r>
      <w:r>
        <w:rPr>
          <w:color w:val="221F1F"/>
          <w:spacing w:val="40"/>
        </w:rPr>
        <w:t xml:space="preserve"> </w:t>
      </w:r>
      <w:r>
        <w:rPr>
          <w:color w:val="221F1F"/>
        </w:rPr>
        <w:t>in</w:t>
      </w:r>
      <w:r>
        <w:rPr>
          <w:color w:val="221F1F"/>
          <w:spacing w:val="40"/>
        </w:rPr>
        <w:t xml:space="preserve"> </w:t>
      </w:r>
      <w:r>
        <w:rPr>
          <w:color w:val="221F1F"/>
        </w:rPr>
        <w:t>particular,</w:t>
      </w:r>
      <w:r>
        <w:rPr>
          <w:color w:val="221F1F"/>
          <w:spacing w:val="40"/>
        </w:rPr>
        <w:t xml:space="preserve"> </w:t>
      </w:r>
      <w:r>
        <w:rPr>
          <w:color w:val="221F1F"/>
        </w:rPr>
        <w:t>the</w:t>
      </w:r>
      <w:r>
        <w:rPr>
          <w:color w:val="221F1F"/>
          <w:spacing w:val="40"/>
        </w:rPr>
        <w:t xml:space="preserve"> </w:t>
      </w:r>
      <w:r>
        <w:rPr>
          <w:color w:val="221F1F"/>
        </w:rPr>
        <w:t>Price</w:t>
      </w:r>
      <w:r>
        <w:rPr>
          <w:color w:val="221F1F"/>
          <w:spacing w:val="40"/>
        </w:rPr>
        <w:t xml:space="preserve"> </w:t>
      </w:r>
      <w:r>
        <w:rPr>
          <w:color w:val="221F1F"/>
        </w:rPr>
        <w:t>Schedule,</w:t>
      </w:r>
      <w:r>
        <w:rPr>
          <w:color w:val="221F1F"/>
          <w:spacing w:val="40"/>
        </w:rPr>
        <w:t xml:space="preserve"> </w:t>
      </w:r>
      <w:r>
        <w:rPr>
          <w:color w:val="221F1F"/>
        </w:rPr>
        <w:t>for</w:t>
      </w:r>
      <w:r>
        <w:rPr>
          <w:color w:val="221F1F"/>
          <w:spacing w:val="40"/>
        </w:rPr>
        <w:t xml:space="preserve"> </w:t>
      </w:r>
      <w:r>
        <w:rPr>
          <w:color w:val="221F1F"/>
        </w:rPr>
        <w:t>which</w:t>
      </w:r>
      <w:r>
        <w:rPr>
          <w:color w:val="221F1F"/>
          <w:spacing w:val="40"/>
        </w:rPr>
        <w:t xml:space="preserve"> </w:t>
      </w:r>
      <w:r>
        <w:rPr>
          <w:color w:val="221F1F"/>
        </w:rPr>
        <w:t>a</w:t>
      </w:r>
      <w:r>
        <w:rPr>
          <w:color w:val="221F1F"/>
          <w:spacing w:val="40"/>
        </w:rPr>
        <w:t xml:space="preserve"> </w:t>
      </w:r>
      <w:r>
        <w:rPr>
          <w:color w:val="221F1F"/>
        </w:rPr>
        <w:t>form</w:t>
      </w:r>
      <w:r>
        <w:rPr>
          <w:color w:val="221F1F"/>
          <w:spacing w:val="40"/>
        </w:rPr>
        <w:t xml:space="preserve"> </w:t>
      </w:r>
      <w:r>
        <w:rPr>
          <w:color w:val="221F1F"/>
        </w:rPr>
        <w:t>is</w:t>
      </w:r>
      <w:r>
        <w:rPr>
          <w:color w:val="221F1F"/>
          <w:spacing w:val="40"/>
        </w:rPr>
        <w:t xml:space="preserve"> </w:t>
      </w:r>
      <w:r>
        <w:rPr>
          <w:color w:val="221F1F"/>
        </w:rPr>
        <w:t>provided</w:t>
      </w:r>
      <w:r>
        <w:rPr>
          <w:color w:val="221F1F"/>
          <w:spacing w:val="40"/>
        </w:rPr>
        <w:t xml:space="preserve"> </w:t>
      </w:r>
      <w:r>
        <w:rPr>
          <w:color w:val="221F1F"/>
        </w:rPr>
        <w:t>in</w:t>
      </w:r>
      <w:r>
        <w:rPr>
          <w:color w:val="221F1F"/>
          <w:spacing w:val="40"/>
        </w:rPr>
        <w:t xml:space="preserve"> </w:t>
      </w:r>
      <w:r>
        <w:rPr>
          <w:color w:val="221F1F"/>
        </w:rPr>
        <w:t>Section</w:t>
      </w:r>
      <w:r>
        <w:rPr>
          <w:color w:val="221F1F"/>
          <w:spacing w:val="40"/>
        </w:rPr>
        <w:t xml:space="preserve"> </w:t>
      </w:r>
      <w:r>
        <w:rPr>
          <w:color w:val="221F1F"/>
        </w:rPr>
        <w:t>IV.</w:t>
      </w:r>
      <w:r>
        <w:rPr>
          <w:color w:val="221F1F"/>
          <w:spacing w:val="40"/>
        </w:rPr>
        <w:t xml:space="preserve"> </w:t>
      </w:r>
      <w:r>
        <w:rPr>
          <w:color w:val="221F1F"/>
        </w:rPr>
        <w:t>In addition, the Schedule of Requirements, together with the Price Schedule, should serve as a basis in the event of quantity variation</w:t>
      </w:r>
      <w:r>
        <w:rPr>
          <w:color w:val="221F1F"/>
          <w:spacing w:val="40"/>
        </w:rPr>
        <w:t xml:space="preserve"> </w:t>
      </w:r>
      <w:r>
        <w:rPr>
          <w:color w:val="221F1F"/>
        </w:rPr>
        <w:t>at</w:t>
      </w:r>
      <w:r>
        <w:rPr>
          <w:color w:val="221F1F"/>
          <w:spacing w:val="75"/>
        </w:rPr>
        <w:t xml:space="preserve"> </w:t>
      </w:r>
      <w:r>
        <w:rPr>
          <w:color w:val="221F1F"/>
        </w:rPr>
        <w:t>the</w:t>
      </w:r>
      <w:r>
        <w:rPr>
          <w:color w:val="221F1F"/>
          <w:spacing w:val="74"/>
        </w:rPr>
        <w:t xml:space="preserve"> </w:t>
      </w:r>
      <w:r>
        <w:rPr>
          <w:color w:val="221F1F"/>
        </w:rPr>
        <w:t>time</w:t>
      </w:r>
      <w:r>
        <w:rPr>
          <w:color w:val="221F1F"/>
          <w:spacing w:val="77"/>
        </w:rPr>
        <w:t xml:space="preserve"> </w:t>
      </w:r>
      <w:r>
        <w:rPr>
          <w:color w:val="221F1F"/>
        </w:rPr>
        <w:t>of</w:t>
      </w:r>
      <w:r>
        <w:rPr>
          <w:color w:val="221F1F"/>
          <w:spacing w:val="73"/>
        </w:rPr>
        <w:t xml:space="preserve"> </w:t>
      </w:r>
      <w:r>
        <w:rPr>
          <w:color w:val="221F1F"/>
        </w:rPr>
        <w:t>award</w:t>
      </w:r>
      <w:r>
        <w:rPr>
          <w:color w:val="221F1F"/>
          <w:spacing w:val="75"/>
        </w:rPr>
        <w:t xml:space="preserve"> </w:t>
      </w:r>
      <w:r>
        <w:rPr>
          <w:color w:val="221F1F"/>
        </w:rPr>
        <w:t>of</w:t>
      </w:r>
      <w:r>
        <w:rPr>
          <w:color w:val="221F1F"/>
          <w:spacing w:val="75"/>
        </w:rPr>
        <w:t xml:space="preserve"> </w:t>
      </w:r>
      <w:r>
        <w:rPr>
          <w:color w:val="221F1F"/>
        </w:rPr>
        <w:t>contract</w:t>
      </w:r>
      <w:r>
        <w:rPr>
          <w:color w:val="221F1F"/>
          <w:spacing w:val="75"/>
        </w:rPr>
        <w:t xml:space="preserve"> </w:t>
      </w:r>
      <w:r>
        <w:rPr>
          <w:color w:val="221F1F"/>
        </w:rPr>
        <w:t>pursuant</w:t>
      </w:r>
      <w:r>
        <w:rPr>
          <w:color w:val="221F1F"/>
          <w:spacing w:val="40"/>
        </w:rPr>
        <w:t xml:space="preserve"> </w:t>
      </w:r>
      <w:r>
        <w:rPr>
          <w:color w:val="221F1F"/>
        </w:rPr>
        <w:t>to</w:t>
      </w:r>
      <w:r>
        <w:rPr>
          <w:color w:val="221F1F"/>
          <w:spacing w:val="77"/>
        </w:rPr>
        <w:t xml:space="preserve"> </w:t>
      </w:r>
      <w:r>
        <w:rPr>
          <w:color w:val="221F1F"/>
        </w:rPr>
        <w:t>ITT</w:t>
      </w:r>
      <w:r>
        <w:rPr>
          <w:color w:val="221F1F"/>
          <w:spacing w:val="73"/>
        </w:rPr>
        <w:t xml:space="preserve"> </w:t>
      </w:r>
      <w:r>
        <w:rPr>
          <w:color w:val="221F1F"/>
        </w:rPr>
        <w:t>42.1.</w:t>
      </w:r>
    </w:p>
    <w:p w:rsidR="00DD2D1B" w:rsidRDefault="008272FF">
      <w:pPr>
        <w:pStyle w:val="BodyText"/>
        <w:spacing w:before="242" w:line="254" w:lineRule="auto"/>
        <w:ind w:left="120" w:right="133"/>
      </w:pPr>
      <w:r>
        <w:rPr>
          <w:color w:val="221F1F"/>
        </w:rPr>
        <w:t>The</w:t>
      </w:r>
      <w:r>
        <w:rPr>
          <w:color w:val="221F1F"/>
          <w:spacing w:val="60"/>
        </w:rPr>
        <w:t xml:space="preserve"> </w:t>
      </w:r>
      <w:r>
        <w:rPr>
          <w:color w:val="221F1F"/>
        </w:rPr>
        <w:t>date</w:t>
      </w:r>
      <w:r>
        <w:rPr>
          <w:color w:val="221F1F"/>
          <w:spacing w:val="61"/>
        </w:rPr>
        <w:t xml:space="preserve"> </w:t>
      </w:r>
      <w:r>
        <w:rPr>
          <w:color w:val="221F1F"/>
        </w:rPr>
        <w:t>or</w:t>
      </w:r>
      <w:r>
        <w:rPr>
          <w:color w:val="221F1F"/>
          <w:spacing w:val="61"/>
        </w:rPr>
        <w:t xml:space="preserve"> </w:t>
      </w:r>
      <w:r>
        <w:rPr>
          <w:color w:val="221F1F"/>
        </w:rPr>
        <w:t>period</w:t>
      </w:r>
      <w:r>
        <w:rPr>
          <w:color w:val="221F1F"/>
          <w:spacing w:val="63"/>
        </w:rPr>
        <w:t xml:space="preserve"> </w:t>
      </w:r>
      <w:r>
        <w:rPr>
          <w:color w:val="221F1F"/>
        </w:rPr>
        <w:t>for</w:t>
      </w:r>
      <w:r>
        <w:rPr>
          <w:color w:val="221F1F"/>
          <w:spacing w:val="61"/>
        </w:rPr>
        <w:t xml:space="preserve"> </w:t>
      </w:r>
      <w:r>
        <w:rPr>
          <w:color w:val="221F1F"/>
        </w:rPr>
        <w:t>delivery</w:t>
      </w:r>
      <w:r>
        <w:rPr>
          <w:color w:val="221F1F"/>
          <w:spacing w:val="62"/>
        </w:rPr>
        <w:t xml:space="preserve"> </w:t>
      </w:r>
      <w:r>
        <w:rPr>
          <w:color w:val="221F1F"/>
        </w:rPr>
        <w:t>should</w:t>
      </w:r>
      <w:r>
        <w:rPr>
          <w:color w:val="221F1F"/>
          <w:spacing w:val="61"/>
        </w:rPr>
        <w:t xml:space="preserve"> </w:t>
      </w:r>
      <w:r>
        <w:rPr>
          <w:color w:val="221F1F"/>
        </w:rPr>
        <w:t>be</w:t>
      </w:r>
      <w:r>
        <w:rPr>
          <w:color w:val="221F1F"/>
          <w:spacing w:val="66"/>
        </w:rPr>
        <w:t xml:space="preserve"> </w:t>
      </w:r>
      <w:r>
        <w:rPr>
          <w:color w:val="221F1F"/>
        </w:rPr>
        <w:t>carefully</w:t>
      </w:r>
      <w:r>
        <w:rPr>
          <w:color w:val="221F1F"/>
          <w:spacing w:val="63"/>
        </w:rPr>
        <w:t xml:space="preserve"> </w:t>
      </w:r>
      <w:r>
        <w:rPr>
          <w:color w:val="221F1F"/>
        </w:rPr>
        <w:t>specified,</w:t>
      </w:r>
      <w:r>
        <w:rPr>
          <w:color w:val="221F1F"/>
          <w:spacing w:val="62"/>
        </w:rPr>
        <w:t xml:space="preserve"> </w:t>
      </w:r>
      <w:r>
        <w:rPr>
          <w:color w:val="221F1F"/>
        </w:rPr>
        <w:t>taking</w:t>
      </w:r>
      <w:r>
        <w:rPr>
          <w:color w:val="221F1F"/>
          <w:spacing w:val="62"/>
        </w:rPr>
        <w:t xml:space="preserve"> </w:t>
      </w:r>
      <w:r>
        <w:rPr>
          <w:color w:val="221F1F"/>
        </w:rPr>
        <w:t>into</w:t>
      </w:r>
      <w:r>
        <w:rPr>
          <w:color w:val="221F1F"/>
          <w:spacing w:val="63"/>
        </w:rPr>
        <w:t xml:space="preserve"> </w:t>
      </w:r>
      <w:r>
        <w:rPr>
          <w:color w:val="221F1F"/>
        </w:rPr>
        <w:t>account</w:t>
      </w:r>
      <w:r>
        <w:rPr>
          <w:color w:val="221F1F"/>
          <w:spacing w:val="62"/>
        </w:rPr>
        <w:t xml:space="preserve"> </w:t>
      </w:r>
      <w:r>
        <w:rPr>
          <w:color w:val="221F1F"/>
        </w:rPr>
        <w:t>(a)</w:t>
      </w:r>
      <w:r>
        <w:rPr>
          <w:color w:val="221F1F"/>
          <w:spacing w:val="60"/>
        </w:rPr>
        <w:t xml:space="preserve"> </w:t>
      </w:r>
      <w:r>
        <w:rPr>
          <w:color w:val="221F1F"/>
        </w:rPr>
        <w:t>the</w:t>
      </w:r>
      <w:r>
        <w:rPr>
          <w:color w:val="221F1F"/>
          <w:spacing w:val="62"/>
        </w:rPr>
        <w:t xml:space="preserve"> </w:t>
      </w:r>
      <w:r>
        <w:rPr>
          <w:color w:val="221F1F"/>
        </w:rPr>
        <w:t>implications</w:t>
      </w:r>
      <w:r>
        <w:rPr>
          <w:color w:val="221F1F"/>
          <w:spacing w:val="60"/>
        </w:rPr>
        <w:t xml:space="preserve"> </w:t>
      </w:r>
      <w:r>
        <w:rPr>
          <w:color w:val="221F1F"/>
        </w:rPr>
        <w:t>of</w:t>
      </w:r>
      <w:r>
        <w:rPr>
          <w:color w:val="221F1F"/>
          <w:spacing w:val="65"/>
        </w:rPr>
        <w:t xml:space="preserve"> </w:t>
      </w:r>
      <w:r>
        <w:rPr>
          <w:color w:val="221F1F"/>
        </w:rPr>
        <w:t>delivery</w:t>
      </w:r>
      <w:r>
        <w:rPr>
          <w:color w:val="221F1F"/>
          <w:spacing w:val="60"/>
        </w:rPr>
        <w:t xml:space="preserve"> </w:t>
      </w:r>
      <w:r>
        <w:rPr>
          <w:color w:val="221F1F"/>
        </w:rPr>
        <w:t>terms stipulated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Instructions</w:t>
      </w:r>
      <w:r>
        <w:rPr>
          <w:color w:val="221F1F"/>
          <w:spacing w:val="40"/>
        </w:rPr>
        <w:t xml:space="preserve"> </w:t>
      </w:r>
      <w:r>
        <w:rPr>
          <w:color w:val="221F1F"/>
        </w:rPr>
        <w:t>to</w:t>
      </w:r>
      <w:r>
        <w:rPr>
          <w:color w:val="221F1F"/>
          <w:spacing w:val="40"/>
        </w:rPr>
        <w:t xml:space="preserve"> </w:t>
      </w:r>
      <w:r>
        <w:rPr>
          <w:color w:val="221F1F"/>
        </w:rPr>
        <w:t>tenderers</w:t>
      </w:r>
      <w:r>
        <w:rPr>
          <w:color w:val="221F1F"/>
          <w:spacing w:val="40"/>
        </w:rPr>
        <w:t xml:space="preserve"> </w:t>
      </w:r>
      <w:r>
        <w:rPr>
          <w:color w:val="221F1F"/>
        </w:rPr>
        <w:t>pursuant</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rFonts w:ascii="Trebuchet MS" w:hAnsi="Trebuchet MS"/>
          <w:i/>
          <w:color w:val="221F1F"/>
          <w:sz w:val="25"/>
        </w:rPr>
        <w:t>Incoterms</w:t>
      </w:r>
      <w:r>
        <w:rPr>
          <w:rFonts w:ascii="Trebuchet MS" w:hAnsi="Trebuchet MS"/>
          <w:i/>
          <w:color w:val="221F1F"/>
          <w:spacing w:val="40"/>
          <w:sz w:val="25"/>
        </w:rPr>
        <w:t xml:space="preserve"> </w:t>
      </w:r>
      <w:r>
        <w:rPr>
          <w:color w:val="221F1F"/>
        </w:rPr>
        <w:t>rules</w:t>
      </w:r>
      <w:r>
        <w:rPr>
          <w:color w:val="221F1F"/>
          <w:spacing w:val="40"/>
        </w:rPr>
        <w:t xml:space="preserve"> </w:t>
      </w:r>
      <w:r>
        <w:rPr>
          <w:color w:val="221F1F"/>
        </w:rPr>
        <w:t>that</w:t>
      </w:r>
      <w:r>
        <w:rPr>
          <w:color w:val="221F1F"/>
          <w:spacing w:val="40"/>
        </w:rPr>
        <w:t xml:space="preserve"> </w:t>
      </w:r>
      <w:r>
        <w:rPr>
          <w:color w:val="221F1F"/>
        </w:rPr>
        <w:t>“delivery”</w:t>
      </w:r>
      <w:r>
        <w:rPr>
          <w:color w:val="221F1F"/>
          <w:spacing w:val="40"/>
        </w:rPr>
        <w:t xml:space="preserve"> </w:t>
      </w:r>
      <w:r>
        <w:rPr>
          <w:color w:val="221F1F"/>
        </w:rPr>
        <w:t>takes</w:t>
      </w:r>
      <w:r>
        <w:rPr>
          <w:color w:val="221F1F"/>
          <w:spacing w:val="40"/>
        </w:rPr>
        <w:t xml:space="preserve"> </w:t>
      </w:r>
      <w:r>
        <w:rPr>
          <w:color w:val="221F1F"/>
        </w:rPr>
        <w:t>place</w:t>
      </w:r>
      <w:r>
        <w:rPr>
          <w:color w:val="221F1F"/>
          <w:spacing w:val="40"/>
        </w:rPr>
        <w:t xml:space="preserve"> </w:t>
      </w:r>
      <w:r>
        <w:rPr>
          <w:color w:val="221F1F"/>
        </w:rPr>
        <w:t>when</w:t>
      </w:r>
      <w:r>
        <w:rPr>
          <w:color w:val="221F1F"/>
          <w:spacing w:val="40"/>
        </w:rPr>
        <w:t xml:space="preserve"> </w:t>
      </w:r>
      <w:r>
        <w:rPr>
          <w:color w:val="221F1F"/>
        </w:rPr>
        <w:t>goods</w:t>
      </w:r>
      <w:r>
        <w:rPr>
          <w:color w:val="221F1F"/>
          <w:spacing w:val="40"/>
        </w:rPr>
        <w:t xml:space="preserve"> </w:t>
      </w:r>
      <w:r>
        <w:rPr>
          <w:color w:val="221F1F"/>
        </w:rPr>
        <w:t>are delivered</w:t>
      </w:r>
      <w:r>
        <w:rPr>
          <w:color w:val="221F1F"/>
          <w:spacing w:val="40"/>
        </w:rPr>
        <w:t xml:space="preserve"> </w:t>
      </w:r>
      <w:r>
        <w:rPr>
          <w:rFonts w:ascii="Trebuchet MS" w:hAnsi="Trebuchet MS"/>
          <w:b/>
          <w:color w:val="221F1F"/>
        </w:rPr>
        <w:t>to</w:t>
      </w:r>
      <w:r>
        <w:rPr>
          <w:rFonts w:ascii="Trebuchet MS" w:hAnsi="Trebuchet MS"/>
          <w:b/>
          <w:color w:val="221F1F"/>
          <w:spacing w:val="40"/>
        </w:rPr>
        <w:t xml:space="preserve"> </w:t>
      </w:r>
      <w:r>
        <w:rPr>
          <w:rFonts w:ascii="Trebuchet MS" w:hAnsi="Trebuchet MS"/>
          <w:b/>
          <w:color w:val="221F1F"/>
        </w:rPr>
        <w:t>the</w:t>
      </w:r>
      <w:r>
        <w:rPr>
          <w:rFonts w:ascii="Trebuchet MS" w:hAnsi="Trebuchet MS"/>
          <w:b/>
          <w:color w:val="221F1F"/>
          <w:spacing w:val="40"/>
        </w:rPr>
        <w:t xml:space="preserve"> </w:t>
      </w:r>
      <w:r>
        <w:rPr>
          <w:rFonts w:ascii="Trebuchet MS" w:hAnsi="Trebuchet MS"/>
          <w:b/>
          <w:color w:val="221F1F"/>
        </w:rPr>
        <w:t>final</w:t>
      </w:r>
      <w:r>
        <w:rPr>
          <w:rFonts w:ascii="Trebuchet MS" w:hAnsi="Trebuchet MS"/>
          <w:b/>
          <w:color w:val="221F1F"/>
          <w:spacing w:val="40"/>
        </w:rPr>
        <w:t xml:space="preserve"> </w:t>
      </w:r>
      <w:r>
        <w:rPr>
          <w:rFonts w:ascii="Trebuchet MS" w:hAnsi="Trebuchet MS"/>
          <w:b/>
          <w:color w:val="221F1F"/>
        </w:rPr>
        <w:t>place</w:t>
      </w:r>
      <w:r>
        <w:rPr>
          <w:rFonts w:ascii="Trebuchet MS" w:hAnsi="Trebuchet MS"/>
          <w:b/>
          <w:color w:val="221F1F"/>
          <w:spacing w:val="40"/>
        </w:rPr>
        <w:t xml:space="preserve"> </w:t>
      </w:r>
      <w:r>
        <w:rPr>
          <w:rFonts w:ascii="Trebuchet MS" w:hAnsi="Trebuchet MS"/>
          <w:b/>
          <w:color w:val="221F1F"/>
        </w:rPr>
        <w:t>of</w:t>
      </w:r>
      <w:r>
        <w:rPr>
          <w:rFonts w:ascii="Trebuchet MS" w:hAnsi="Trebuchet MS"/>
          <w:b/>
          <w:color w:val="221F1F"/>
          <w:spacing w:val="40"/>
        </w:rPr>
        <w:t xml:space="preserve"> </w:t>
      </w:r>
      <w:r>
        <w:rPr>
          <w:rFonts w:ascii="Trebuchet MS" w:hAnsi="Trebuchet MS"/>
          <w:b/>
          <w:color w:val="221F1F"/>
        </w:rPr>
        <w:t>delivery</w:t>
      </w:r>
      <w:r>
        <w:rPr>
          <w:color w:val="221F1F"/>
        </w:rPr>
        <w:t>,</w:t>
      </w:r>
      <w:r>
        <w:rPr>
          <w:color w:val="221F1F"/>
          <w:spacing w:val="40"/>
        </w:rPr>
        <w:t xml:space="preserve"> </w:t>
      </w:r>
      <w:r>
        <w:rPr>
          <w:color w:val="221F1F"/>
        </w:rPr>
        <w:t>and</w:t>
      </w:r>
      <w:r>
        <w:rPr>
          <w:color w:val="221F1F"/>
          <w:spacing w:val="40"/>
        </w:rPr>
        <w:t xml:space="preserve"> </w:t>
      </w:r>
      <w:r>
        <w:rPr>
          <w:color w:val="221F1F"/>
        </w:rPr>
        <w:t>(b)</w:t>
      </w:r>
      <w:r>
        <w:rPr>
          <w:color w:val="221F1F"/>
          <w:spacing w:val="40"/>
        </w:rPr>
        <w:t xml:space="preserve"> </w:t>
      </w:r>
      <w:r>
        <w:rPr>
          <w:color w:val="221F1F"/>
        </w:rPr>
        <w:t>the</w:t>
      </w:r>
      <w:r>
        <w:rPr>
          <w:color w:val="221F1F"/>
          <w:spacing w:val="40"/>
        </w:rPr>
        <w:t xml:space="preserve"> </w:t>
      </w:r>
      <w:r>
        <w:rPr>
          <w:color w:val="221F1F"/>
        </w:rPr>
        <w:t>date</w:t>
      </w:r>
      <w:r>
        <w:rPr>
          <w:color w:val="221F1F"/>
          <w:spacing w:val="40"/>
        </w:rPr>
        <w:t xml:space="preserve"> </w:t>
      </w:r>
      <w:r>
        <w:rPr>
          <w:color w:val="221F1F"/>
        </w:rPr>
        <w:t>prescribed</w:t>
      </w:r>
      <w:r>
        <w:rPr>
          <w:color w:val="221F1F"/>
          <w:spacing w:val="40"/>
        </w:rPr>
        <w:t xml:space="preserve"> </w:t>
      </w:r>
      <w:r>
        <w:rPr>
          <w:color w:val="221F1F"/>
        </w:rPr>
        <w:t>herein</w:t>
      </w:r>
      <w:r>
        <w:rPr>
          <w:color w:val="221F1F"/>
          <w:spacing w:val="40"/>
        </w:rPr>
        <w:t xml:space="preserve"> </w:t>
      </w:r>
      <w:r>
        <w:rPr>
          <w:color w:val="221F1F"/>
        </w:rPr>
        <w:t>from</w:t>
      </w:r>
      <w:r>
        <w:rPr>
          <w:color w:val="221F1F"/>
          <w:spacing w:val="40"/>
        </w:rPr>
        <w:t xml:space="preserve"> </w:t>
      </w:r>
      <w:r>
        <w:rPr>
          <w:color w:val="221F1F"/>
        </w:rPr>
        <w:t>which</w:t>
      </w:r>
      <w:r>
        <w:rPr>
          <w:color w:val="221F1F"/>
          <w:spacing w:val="40"/>
        </w:rPr>
        <w:t xml:space="preserve"> </w:t>
      </w:r>
      <w:r>
        <w:rPr>
          <w:color w:val="221F1F"/>
        </w:rPr>
        <w:t>the</w:t>
      </w:r>
      <w:r>
        <w:rPr>
          <w:color w:val="221F1F"/>
          <w:spacing w:val="40"/>
        </w:rPr>
        <w:t xml:space="preserve"> </w:t>
      </w:r>
      <w:r>
        <w:rPr>
          <w:color w:val="221F1F"/>
        </w:rPr>
        <w:t>Procuring</w:t>
      </w:r>
      <w:r>
        <w:rPr>
          <w:color w:val="221F1F"/>
          <w:spacing w:val="40"/>
        </w:rPr>
        <w:t xml:space="preserve"> </w:t>
      </w:r>
      <w:r>
        <w:rPr>
          <w:color w:val="221F1F"/>
        </w:rPr>
        <w:t>Entity's</w:t>
      </w:r>
      <w:r>
        <w:rPr>
          <w:color w:val="221F1F"/>
          <w:spacing w:val="40"/>
        </w:rPr>
        <w:t xml:space="preserve"> </w:t>
      </w:r>
      <w:r>
        <w:rPr>
          <w:color w:val="221F1F"/>
        </w:rPr>
        <w:t>delivery obligations</w:t>
      </w:r>
      <w:r>
        <w:rPr>
          <w:color w:val="221F1F"/>
          <w:spacing w:val="70"/>
        </w:rPr>
        <w:t xml:space="preserve"> </w:t>
      </w:r>
      <w:r>
        <w:rPr>
          <w:color w:val="221F1F"/>
        </w:rPr>
        <w:t>start</w:t>
      </w:r>
      <w:r>
        <w:rPr>
          <w:color w:val="221F1F"/>
          <w:spacing w:val="71"/>
        </w:rPr>
        <w:t xml:space="preserve"> </w:t>
      </w:r>
      <w:r>
        <w:rPr>
          <w:color w:val="221F1F"/>
        </w:rPr>
        <w:t>(i.e.,</w:t>
      </w:r>
      <w:r>
        <w:rPr>
          <w:color w:val="221F1F"/>
          <w:spacing w:val="70"/>
        </w:rPr>
        <w:t xml:space="preserve"> </w:t>
      </w:r>
      <w:r>
        <w:rPr>
          <w:color w:val="221F1F"/>
        </w:rPr>
        <w:t>notice</w:t>
      </w:r>
      <w:r>
        <w:rPr>
          <w:color w:val="221F1F"/>
          <w:spacing w:val="71"/>
        </w:rPr>
        <w:t xml:space="preserve"> </w:t>
      </w:r>
      <w:r>
        <w:rPr>
          <w:color w:val="221F1F"/>
        </w:rPr>
        <w:t>of</w:t>
      </w:r>
      <w:r>
        <w:rPr>
          <w:color w:val="221F1F"/>
          <w:spacing w:val="71"/>
        </w:rPr>
        <w:t xml:space="preserve"> </w:t>
      </w:r>
      <w:r>
        <w:rPr>
          <w:color w:val="221F1F"/>
        </w:rPr>
        <w:t>award,</w:t>
      </w:r>
      <w:r>
        <w:rPr>
          <w:color w:val="221F1F"/>
          <w:spacing w:val="72"/>
        </w:rPr>
        <w:t xml:space="preserve"> </w:t>
      </w:r>
      <w:r>
        <w:rPr>
          <w:color w:val="221F1F"/>
        </w:rPr>
        <w:t>contract</w:t>
      </w:r>
      <w:r>
        <w:rPr>
          <w:color w:val="221F1F"/>
          <w:spacing w:val="71"/>
        </w:rPr>
        <w:t xml:space="preserve"> </w:t>
      </w:r>
      <w:r>
        <w:rPr>
          <w:color w:val="221F1F"/>
        </w:rPr>
        <w:t>signature,</w:t>
      </w:r>
      <w:r>
        <w:rPr>
          <w:color w:val="221F1F"/>
          <w:spacing w:val="68"/>
        </w:rPr>
        <w:t xml:space="preserve"> </w:t>
      </w:r>
      <w:r>
        <w:rPr>
          <w:color w:val="221F1F"/>
        </w:rPr>
        <w:t>opening</w:t>
      </w:r>
      <w:r>
        <w:rPr>
          <w:color w:val="221F1F"/>
          <w:spacing w:val="67"/>
        </w:rPr>
        <w:t xml:space="preserve"> </w:t>
      </w:r>
      <w:r>
        <w:rPr>
          <w:color w:val="221F1F"/>
        </w:rPr>
        <w:t>or</w:t>
      </w:r>
      <w:r>
        <w:rPr>
          <w:color w:val="221F1F"/>
          <w:spacing w:val="73"/>
        </w:rPr>
        <w:t xml:space="preserve"> </w:t>
      </w:r>
      <w:r>
        <w:rPr>
          <w:color w:val="221F1F"/>
        </w:rPr>
        <w:t>confirmation</w:t>
      </w:r>
      <w:r>
        <w:rPr>
          <w:color w:val="221F1F"/>
          <w:spacing w:val="70"/>
        </w:rPr>
        <w:t xml:space="preserve"> </w:t>
      </w:r>
      <w:r>
        <w:rPr>
          <w:color w:val="221F1F"/>
        </w:rPr>
        <w:t>of</w:t>
      </w:r>
      <w:r>
        <w:rPr>
          <w:color w:val="221F1F"/>
          <w:spacing w:val="68"/>
        </w:rPr>
        <w:t xml:space="preserve"> </w:t>
      </w:r>
      <w:r>
        <w:rPr>
          <w:color w:val="221F1F"/>
        </w:rPr>
        <w:t>the</w:t>
      </w:r>
      <w:r>
        <w:rPr>
          <w:color w:val="221F1F"/>
          <w:spacing w:val="70"/>
        </w:rPr>
        <w:t xml:space="preserve"> </w:t>
      </w:r>
      <w:r>
        <w:rPr>
          <w:color w:val="221F1F"/>
        </w:rPr>
        <w:t>letter</w:t>
      </w:r>
      <w:r>
        <w:rPr>
          <w:color w:val="221F1F"/>
          <w:spacing w:val="70"/>
        </w:rPr>
        <w:t xml:space="preserve"> </w:t>
      </w:r>
      <w:r>
        <w:rPr>
          <w:color w:val="221F1F"/>
        </w:rPr>
        <w:t>of</w:t>
      </w:r>
      <w:r>
        <w:rPr>
          <w:color w:val="221F1F"/>
          <w:spacing w:val="71"/>
        </w:rPr>
        <w:t xml:space="preserve"> </w:t>
      </w:r>
      <w:r>
        <w:rPr>
          <w:color w:val="221F1F"/>
        </w:rPr>
        <w:t>credit).</w:t>
      </w:r>
    </w:p>
    <w:p w:rsidR="00DD2D1B" w:rsidRDefault="00DD2D1B">
      <w:pPr>
        <w:spacing w:line="254" w:lineRule="auto"/>
        <w:sectPr w:rsidR="00DD2D1B">
          <w:footerReference w:type="default" r:id="rId86"/>
          <w:pgSz w:w="16840" w:h="11910" w:orient="landscape"/>
          <w:pgMar w:top="1060" w:right="1880" w:bottom="280" w:left="600" w:header="0" w:footer="0" w:gutter="0"/>
          <w:cols w:space="720"/>
        </w:sectPr>
      </w:pPr>
    </w:p>
    <w:p w:rsidR="00F55A87" w:rsidRPr="00023A87" w:rsidRDefault="008272FF" w:rsidP="00C978D6">
      <w:pPr>
        <w:pStyle w:val="Heading2"/>
        <w:spacing w:before="79"/>
        <w:ind w:left="189"/>
        <w:rPr>
          <w:spacing w:val="-2"/>
          <w:w w:val="85"/>
        </w:rPr>
      </w:pPr>
      <w:r w:rsidRPr="00023A87">
        <w:rPr>
          <w:w w:val="85"/>
        </w:rPr>
        <w:lastRenderedPageBreak/>
        <w:t>List</w:t>
      </w:r>
      <w:r w:rsidRPr="00023A87">
        <w:rPr>
          <w:spacing w:val="-1"/>
        </w:rPr>
        <w:t xml:space="preserve"> </w:t>
      </w:r>
      <w:r w:rsidRPr="00023A87">
        <w:rPr>
          <w:w w:val="85"/>
        </w:rPr>
        <w:t>of</w:t>
      </w:r>
      <w:r w:rsidRPr="00023A87">
        <w:rPr>
          <w:spacing w:val="2"/>
        </w:rPr>
        <w:t xml:space="preserve"> </w:t>
      </w:r>
      <w:r w:rsidR="00D170AA" w:rsidRPr="00023A87">
        <w:rPr>
          <w:w w:val="85"/>
        </w:rPr>
        <w:t>goods and</w:t>
      </w:r>
      <w:r w:rsidR="00C978D6" w:rsidRPr="00023A87">
        <w:rPr>
          <w:w w:val="85"/>
        </w:rPr>
        <w:t xml:space="preserve"> price </w:t>
      </w:r>
      <w:r w:rsidRPr="00023A87">
        <w:rPr>
          <w:spacing w:val="-2"/>
          <w:w w:val="85"/>
        </w:rPr>
        <w:t>schedule</w:t>
      </w:r>
    </w:p>
    <w:tbl>
      <w:tblPr>
        <w:tblStyle w:val="TableGrid"/>
        <w:tblW w:w="13140" w:type="dxa"/>
        <w:tblInd w:w="-455" w:type="dxa"/>
        <w:tblLook w:val="04A0" w:firstRow="1" w:lastRow="0" w:firstColumn="1" w:lastColumn="0" w:noHBand="0" w:noVBand="1"/>
      </w:tblPr>
      <w:tblGrid>
        <w:gridCol w:w="570"/>
        <w:gridCol w:w="4290"/>
        <w:gridCol w:w="4590"/>
        <w:gridCol w:w="1080"/>
        <w:gridCol w:w="1170"/>
        <w:gridCol w:w="1440"/>
      </w:tblGrid>
      <w:tr w:rsidR="005A0AE2" w:rsidRPr="00ED1DE3" w:rsidTr="00D170AA">
        <w:tc>
          <w:tcPr>
            <w:tcW w:w="570" w:type="dxa"/>
          </w:tcPr>
          <w:p w:rsidR="005A0AE2" w:rsidRPr="00ED1DE3" w:rsidRDefault="005A0AE2" w:rsidP="00A41F4D">
            <w:pPr>
              <w:spacing w:line="259" w:lineRule="auto"/>
              <w:rPr>
                <w:rFonts w:ascii="Maiandra GD" w:hAnsi="Maiandra GD" w:cs="Times New Roman"/>
                <w:b/>
                <w:sz w:val="20"/>
                <w:szCs w:val="20"/>
              </w:rPr>
            </w:pPr>
            <w:r w:rsidRPr="00ED1DE3">
              <w:rPr>
                <w:rFonts w:ascii="Maiandra GD" w:hAnsi="Maiandra GD" w:cs="Times New Roman"/>
                <w:b/>
                <w:sz w:val="20"/>
                <w:szCs w:val="20"/>
              </w:rPr>
              <w:t>S/N</w:t>
            </w:r>
          </w:p>
        </w:tc>
        <w:tc>
          <w:tcPr>
            <w:tcW w:w="4290" w:type="dxa"/>
          </w:tcPr>
          <w:p w:rsidR="005A0AE2" w:rsidRPr="00ED1DE3" w:rsidRDefault="005A0AE2" w:rsidP="00A41F4D">
            <w:pPr>
              <w:spacing w:line="259" w:lineRule="auto"/>
              <w:rPr>
                <w:rFonts w:ascii="Maiandra GD" w:hAnsi="Maiandra GD" w:cs="Times New Roman"/>
                <w:b/>
                <w:sz w:val="20"/>
                <w:szCs w:val="20"/>
              </w:rPr>
            </w:pPr>
            <w:r w:rsidRPr="00ED1DE3">
              <w:rPr>
                <w:rFonts w:ascii="Maiandra GD" w:hAnsi="Maiandra GD" w:cs="Times New Roman"/>
                <w:b/>
                <w:sz w:val="20"/>
                <w:szCs w:val="20"/>
              </w:rPr>
              <w:t>ITEM</w:t>
            </w:r>
          </w:p>
        </w:tc>
        <w:tc>
          <w:tcPr>
            <w:tcW w:w="4590" w:type="dxa"/>
          </w:tcPr>
          <w:p w:rsidR="005A0AE2" w:rsidRPr="00ED1DE3" w:rsidRDefault="005A0AE2" w:rsidP="00A41F4D">
            <w:pPr>
              <w:spacing w:line="259" w:lineRule="auto"/>
              <w:rPr>
                <w:rFonts w:ascii="Maiandra GD" w:hAnsi="Maiandra GD" w:cs="Times New Roman"/>
                <w:b/>
                <w:sz w:val="20"/>
                <w:szCs w:val="20"/>
              </w:rPr>
            </w:pPr>
            <w:r w:rsidRPr="00ED1DE3">
              <w:rPr>
                <w:rFonts w:ascii="Maiandra GD" w:hAnsi="Maiandra GD" w:cs="Times New Roman"/>
                <w:b/>
                <w:sz w:val="20"/>
                <w:szCs w:val="20"/>
              </w:rPr>
              <w:t>SPECIFICATION</w:t>
            </w:r>
          </w:p>
        </w:tc>
        <w:tc>
          <w:tcPr>
            <w:tcW w:w="1080" w:type="dxa"/>
          </w:tcPr>
          <w:p w:rsidR="005A0AE2" w:rsidRPr="00ED1DE3" w:rsidRDefault="005A0AE2" w:rsidP="00A41F4D">
            <w:pPr>
              <w:spacing w:line="259" w:lineRule="auto"/>
              <w:rPr>
                <w:rFonts w:ascii="Maiandra GD" w:hAnsi="Maiandra GD" w:cs="Times New Roman"/>
                <w:b/>
                <w:sz w:val="20"/>
                <w:szCs w:val="20"/>
              </w:rPr>
            </w:pPr>
            <w:r>
              <w:rPr>
                <w:rFonts w:ascii="Maiandra GD" w:hAnsi="Maiandra GD" w:cs="Times New Roman"/>
                <w:b/>
                <w:sz w:val="20"/>
                <w:szCs w:val="20"/>
              </w:rPr>
              <w:t>Q</w:t>
            </w:r>
            <w:r w:rsidRPr="00ED1DE3">
              <w:rPr>
                <w:rFonts w:ascii="Maiandra GD" w:hAnsi="Maiandra GD" w:cs="Times New Roman"/>
                <w:b/>
                <w:sz w:val="20"/>
                <w:szCs w:val="20"/>
              </w:rPr>
              <w:t>TY</w:t>
            </w:r>
          </w:p>
        </w:tc>
        <w:tc>
          <w:tcPr>
            <w:tcW w:w="1170" w:type="dxa"/>
          </w:tcPr>
          <w:p w:rsidR="005A0AE2" w:rsidRPr="00ED1DE3" w:rsidRDefault="005A0AE2" w:rsidP="00A41F4D">
            <w:pPr>
              <w:spacing w:line="259" w:lineRule="auto"/>
              <w:rPr>
                <w:rFonts w:ascii="Maiandra GD" w:hAnsi="Maiandra GD" w:cs="Times New Roman"/>
                <w:b/>
                <w:sz w:val="20"/>
                <w:szCs w:val="20"/>
              </w:rPr>
            </w:pPr>
            <w:r w:rsidRPr="00ED1DE3">
              <w:rPr>
                <w:rFonts w:ascii="Maiandra GD" w:hAnsi="Maiandra GD" w:cs="Times New Roman"/>
                <w:b/>
                <w:sz w:val="20"/>
                <w:szCs w:val="20"/>
              </w:rPr>
              <w:t>UNIT PRICE (Ksh)</w:t>
            </w:r>
          </w:p>
        </w:tc>
        <w:tc>
          <w:tcPr>
            <w:tcW w:w="1440" w:type="dxa"/>
          </w:tcPr>
          <w:p w:rsidR="005A0AE2" w:rsidRPr="00ED1DE3" w:rsidRDefault="005A0AE2" w:rsidP="00A41F4D">
            <w:pPr>
              <w:spacing w:line="259" w:lineRule="auto"/>
              <w:rPr>
                <w:rFonts w:ascii="Maiandra GD" w:hAnsi="Maiandra GD" w:cs="Times New Roman"/>
                <w:b/>
                <w:sz w:val="20"/>
                <w:szCs w:val="20"/>
              </w:rPr>
            </w:pPr>
            <w:r w:rsidRPr="00ED1DE3">
              <w:rPr>
                <w:rFonts w:ascii="Maiandra GD" w:hAnsi="Maiandra GD" w:cs="Times New Roman"/>
                <w:b/>
                <w:sz w:val="20"/>
                <w:szCs w:val="20"/>
              </w:rPr>
              <w:t>TOTAL (Ksh)</w:t>
            </w:r>
          </w:p>
        </w:tc>
      </w:tr>
      <w:tr w:rsidR="005A0AE2" w:rsidRPr="00555F4F" w:rsidTr="00D170AA">
        <w:trPr>
          <w:trHeight w:val="856"/>
        </w:trPr>
        <w:tc>
          <w:tcPr>
            <w:tcW w:w="570" w:type="dxa"/>
          </w:tcPr>
          <w:p w:rsidR="005A0AE2" w:rsidRPr="00555F4F" w:rsidRDefault="005A0AE2" w:rsidP="00A41F4D">
            <w:pPr>
              <w:spacing w:line="259" w:lineRule="auto"/>
              <w:rPr>
                <w:rFonts w:cs="Times New Roman"/>
                <w:sz w:val="24"/>
                <w:szCs w:val="24"/>
              </w:rPr>
            </w:pPr>
            <w:r w:rsidRPr="00555F4F">
              <w:rPr>
                <w:rFonts w:cs="Times New Roman"/>
                <w:sz w:val="24"/>
                <w:szCs w:val="24"/>
              </w:rPr>
              <w:t>1.</w:t>
            </w:r>
          </w:p>
        </w:tc>
        <w:tc>
          <w:tcPr>
            <w:tcW w:w="4290" w:type="dxa"/>
          </w:tcPr>
          <w:p w:rsidR="005A0AE2" w:rsidRPr="00555F4F" w:rsidRDefault="005A0AE2" w:rsidP="00A41F4D">
            <w:pPr>
              <w:spacing w:after="160"/>
              <w:rPr>
                <w:rFonts w:cs="Times New Roman"/>
                <w:sz w:val="24"/>
                <w:szCs w:val="24"/>
              </w:rPr>
            </w:pPr>
            <w:r w:rsidRPr="00555F4F">
              <w:rPr>
                <w:rFonts w:cs="Times New Roman"/>
                <w:sz w:val="24"/>
                <w:szCs w:val="24"/>
              </w:rPr>
              <w:t>SCHNEIDER ELECTRIC EASY UPS 3S BATTERY UNIT</w:t>
            </w:r>
          </w:p>
        </w:tc>
        <w:tc>
          <w:tcPr>
            <w:tcW w:w="4590" w:type="dxa"/>
          </w:tcPr>
          <w:p w:rsidR="005A0AE2" w:rsidRPr="00555F4F" w:rsidRDefault="005A0AE2" w:rsidP="00A41F4D">
            <w:pPr>
              <w:spacing w:line="259" w:lineRule="auto"/>
              <w:rPr>
                <w:rFonts w:cs="Times New Roman"/>
                <w:sz w:val="24"/>
                <w:szCs w:val="24"/>
              </w:rPr>
            </w:pPr>
            <w:r w:rsidRPr="00555F4F">
              <w:rPr>
                <w:rFonts w:cs="Times New Roman"/>
                <w:sz w:val="24"/>
                <w:szCs w:val="24"/>
              </w:rPr>
              <w:t>Battery type: VRLA</w:t>
            </w:r>
          </w:p>
          <w:p w:rsidR="005A0AE2" w:rsidRPr="00555F4F" w:rsidRDefault="005A0AE2" w:rsidP="00A41F4D">
            <w:pPr>
              <w:spacing w:line="259" w:lineRule="auto"/>
              <w:rPr>
                <w:rFonts w:cs="Times New Roman"/>
                <w:sz w:val="24"/>
                <w:szCs w:val="24"/>
              </w:rPr>
            </w:pPr>
            <w:r w:rsidRPr="00555F4F">
              <w:rPr>
                <w:rFonts w:cs="Times New Roman"/>
                <w:sz w:val="24"/>
                <w:szCs w:val="24"/>
              </w:rPr>
              <w:t>Battery total DC voltage: +240V/-240V</w:t>
            </w:r>
          </w:p>
          <w:p w:rsidR="005A0AE2" w:rsidRPr="00555F4F" w:rsidRDefault="005A0AE2" w:rsidP="00A41F4D">
            <w:pPr>
              <w:spacing w:line="259" w:lineRule="auto"/>
              <w:rPr>
                <w:rFonts w:cs="Times New Roman"/>
                <w:sz w:val="24"/>
                <w:szCs w:val="24"/>
              </w:rPr>
            </w:pPr>
            <w:r w:rsidRPr="00555F4F">
              <w:rPr>
                <w:rFonts w:cs="Times New Roman"/>
                <w:sz w:val="24"/>
                <w:szCs w:val="24"/>
              </w:rPr>
              <w:t>B</w:t>
            </w:r>
            <w:r>
              <w:rPr>
                <w:rFonts w:cs="Times New Roman"/>
                <w:sz w:val="24"/>
                <w:szCs w:val="24"/>
              </w:rPr>
              <w:t xml:space="preserve">lock Capacity: C20 </w:t>
            </w:r>
            <w:r w:rsidRPr="00555F4F">
              <w:rPr>
                <w:rFonts w:cs="Times New Roman"/>
                <w:sz w:val="24"/>
                <w:szCs w:val="24"/>
              </w:rPr>
              <w:t>7.2/8.5AH</w:t>
            </w:r>
          </w:p>
          <w:p w:rsidR="005A0AE2" w:rsidRPr="00555F4F" w:rsidRDefault="005A0AE2" w:rsidP="00A41F4D">
            <w:pPr>
              <w:spacing w:line="259" w:lineRule="auto"/>
              <w:rPr>
                <w:rFonts w:cs="Times New Roman"/>
                <w:sz w:val="24"/>
                <w:szCs w:val="24"/>
              </w:rPr>
            </w:pPr>
            <w:r w:rsidRPr="00555F4F">
              <w:rPr>
                <w:rFonts w:cs="Times New Roman"/>
                <w:sz w:val="24"/>
                <w:szCs w:val="24"/>
              </w:rPr>
              <w:t>Block qty/string: 40</w:t>
            </w:r>
          </w:p>
        </w:tc>
        <w:tc>
          <w:tcPr>
            <w:tcW w:w="1080" w:type="dxa"/>
          </w:tcPr>
          <w:p w:rsidR="005A0AE2" w:rsidRPr="00555F4F" w:rsidRDefault="005A0AE2" w:rsidP="00A41F4D">
            <w:pPr>
              <w:spacing w:line="259" w:lineRule="auto"/>
              <w:rPr>
                <w:rFonts w:cs="Times New Roman"/>
                <w:sz w:val="24"/>
                <w:szCs w:val="24"/>
              </w:rPr>
            </w:pPr>
            <w:r w:rsidRPr="00555F4F">
              <w:rPr>
                <w:rFonts w:cs="Times New Roman"/>
                <w:sz w:val="24"/>
                <w:szCs w:val="24"/>
              </w:rPr>
              <w:t>12</w:t>
            </w:r>
          </w:p>
        </w:tc>
        <w:tc>
          <w:tcPr>
            <w:tcW w:w="1170" w:type="dxa"/>
          </w:tcPr>
          <w:p w:rsidR="005A0AE2" w:rsidRPr="00555F4F" w:rsidRDefault="005A0AE2" w:rsidP="00A41F4D">
            <w:pPr>
              <w:spacing w:line="259" w:lineRule="auto"/>
              <w:rPr>
                <w:rFonts w:cs="Times New Roman"/>
                <w:sz w:val="24"/>
                <w:szCs w:val="24"/>
              </w:rPr>
            </w:pPr>
          </w:p>
        </w:tc>
        <w:tc>
          <w:tcPr>
            <w:tcW w:w="1440" w:type="dxa"/>
          </w:tcPr>
          <w:p w:rsidR="005A0AE2" w:rsidRPr="00555F4F" w:rsidRDefault="005A0AE2" w:rsidP="00A41F4D">
            <w:pPr>
              <w:spacing w:line="259" w:lineRule="auto"/>
              <w:rPr>
                <w:rFonts w:cs="Times New Roman"/>
                <w:sz w:val="24"/>
                <w:szCs w:val="24"/>
              </w:rPr>
            </w:pPr>
          </w:p>
        </w:tc>
      </w:tr>
      <w:tr w:rsidR="005A0AE2" w:rsidRPr="00555F4F" w:rsidTr="00D170AA">
        <w:trPr>
          <w:trHeight w:val="645"/>
        </w:trPr>
        <w:tc>
          <w:tcPr>
            <w:tcW w:w="570" w:type="dxa"/>
          </w:tcPr>
          <w:p w:rsidR="005A0AE2" w:rsidRPr="00555F4F" w:rsidRDefault="005A0AE2" w:rsidP="00A41F4D">
            <w:pPr>
              <w:spacing w:line="259" w:lineRule="auto"/>
              <w:rPr>
                <w:rFonts w:cs="Times New Roman"/>
                <w:sz w:val="24"/>
                <w:szCs w:val="24"/>
              </w:rPr>
            </w:pPr>
            <w:r w:rsidRPr="00555F4F">
              <w:rPr>
                <w:rFonts w:cs="Times New Roman"/>
                <w:sz w:val="24"/>
                <w:szCs w:val="24"/>
              </w:rPr>
              <w:t>2.</w:t>
            </w:r>
          </w:p>
        </w:tc>
        <w:tc>
          <w:tcPr>
            <w:tcW w:w="4290" w:type="dxa"/>
          </w:tcPr>
          <w:p w:rsidR="005A0AE2" w:rsidRPr="00555F4F" w:rsidRDefault="005A0AE2" w:rsidP="00A41F4D">
            <w:pPr>
              <w:spacing w:line="259" w:lineRule="auto"/>
              <w:rPr>
                <w:rFonts w:cs="Times New Roman"/>
                <w:sz w:val="24"/>
                <w:szCs w:val="24"/>
              </w:rPr>
            </w:pPr>
            <w:r w:rsidRPr="00555F4F">
              <w:rPr>
                <w:rFonts w:cs="Times New Roman"/>
                <w:sz w:val="24"/>
                <w:szCs w:val="24"/>
              </w:rPr>
              <w:t>BIOMETRIC ACCESS CONTROL SYSTEMS</w:t>
            </w:r>
          </w:p>
        </w:tc>
        <w:tc>
          <w:tcPr>
            <w:tcW w:w="4590" w:type="dxa"/>
          </w:tcPr>
          <w:p w:rsidR="005A0AE2" w:rsidRPr="00555F4F" w:rsidRDefault="005A0AE2" w:rsidP="00A41F4D">
            <w:pPr>
              <w:spacing w:line="259" w:lineRule="auto"/>
              <w:rPr>
                <w:rFonts w:cs="Times New Roman"/>
                <w:sz w:val="24"/>
                <w:szCs w:val="24"/>
              </w:rPr>
            </w:pPr>
            <w:r w:rsidRPr="00555F4F">
              <w:rPr>
                <w:rFonts w:cs="Times New Roman"/>
                <w:sz w:val="24"/>
                <w:szCs w:val="24"/>
              </w:rPr>
              <w:t>Door access control systems, battery backup, EM-lock exit and emergency switch each 1 number and 1 number access control card with installation</w:t>
            </w:r>
          </w:p>
        </w:tc>
        <w:tc>
          <w:tcPr>
            <w:tcW w:w="1080" w:type="dxa"/>
          </w:tcPr>
          <w:p w:rsidR="005A0AE2" w:rsidRPr="00555F4F" w:rsidRDefault="005A0AE2" w:rsidP="00A41F4D">
            <w:pPr>
              <w:spacing w:line="259" w:lineRule="auto"/>
              <w:rPr>
                <w:rFonts w:cs="Times New Roman"/>
                <w:sz w:val="24"/>
                <w:szCs w:val="24"/>
              </w:rPr>
            </w:pPr>
            <w:r w:rsidRPr="00555F4F">
              <w:rPr>
                <w:rFonts w:cs="Times New Roman"/>
                <w:sz w:val="24"/>
                <w:szCs w:val="24"/>
              </w:rPr>
              <w:t>1</w:t>
            </w:r>
          </w:p>
        </w:tc>
        <w:tc>
          <w:tcPr>
            <w:tcW w:w="1170" w:type="dxa"/>
          </w:tcPr>
          <w:p w:rsidR="005A0AE2" w:rsidRPr="00555F4F" w:rsidRDefault="005A0AE2" w:rsidP="00A41F4D">
            <w:pPr>
              <w:spacing w:line="259" w:lineRule="auto"/>
              <w:rPr>
                <w:rFonts w:cs="Times New Roman"/>
                <w:sz w:val="24"/>
                <w:szCs w:val="24"/>
              </w:rPr>
            </w:pPr>
          </w:p>
        </w:tc>
        <w:tc>
          <w:tcPr>
            <w:tcW w:w="1440" w:type="dxa"/>
          </w:tcPr>
          <w:p w:rsidR="005A0AE2" w:rsidRPr="00555F4F" w:rsidRDefault="005A0AE2" w:rsidP="00A41F4D">
            <w:pPr>
              <w:spacing w:line="259" w:lineRule="auto"/>
              <w:rPr>
                <w:rFonts w:cs="Times New Roman"/>
                <w:sz w:val="24"/>
                <w:szCs w:val="24"/>
              </w:rPr>
            </w:pPr>
          </w:p>
        </w:tc>
      </w:tr>
      <w:tr w:rsidR="005A0AE2" w:rsidRPr="00555F4F" w:rsidTr="00D170AA">
        <w:trPr>
          <w:trHeight w:val="645"/>
        </w:trPr>
        <w:tc>
          <w:tcPr>
            <w:tcW w:w="570" w:type="dxa"/>
          </w:tcPr>
          <w:p w:rsidR="005A0AE2" w:rsidRPr="00555F4F" w:rsidRDefault="005A0AE2" w:rsidP="00A41F4D">
            <w:pPr>
              <w:spacing w:line="259" w:lineRule="auto"/>
              <w:rPr>
                <w:rFonts w:cs="Times New Roman"/>
                <w:sz w:val="24"/>
                <w:szCs w:val="24"/>
              </w:rPr>
            </w:pPr>
            <w:r w:rsidRPr="00555F4F">
              <w:rPr>
                <w:rFonts w:cs="Times New Roman"/>
                <w:sz w:val="24"/>
                <w:szCs w:val="24"/>
              </w:rPr>
              <w:t xml:space="preserve">3. </w:t>
            </w:r>
          </w:p>
        </w:tc>
        <w:tc>
          <w:tcPr>
            <w:tcW w:w="4290" w:type="dxa"/>
          </w:tcPr>
          <w:p w:rsidR="005A0AE2" w:rsidRPr="00555F4F" w:rsidRDefault="005A0AE2" w:rsidP="00A41F4D">
            <w:pPr>
              <w:spacing w:line="259" w:lineRule="auto"/>
              <w:rPr>
                <w:rFonts w:cs="Times New Roman"/>
                <w:sz w:val="24"/>
                <w:szCs w:val="24"/>
              </w:rPr>
            </w:pPr>
            <w:r w:rsidRPr="00555F4F">
              <w:rPr>
                <w:rFonts w:cs="Times New Roman"/>
                <w:sz w:val="24"/>
                <w:szCs w:val="24"/>
              </w:rPr>
              <w:t>UNION ASSA ABLOY LOCK</w:t>
            </w:r>
          </w:p>
        </w:tc>
        <w:tc>
          <w:tcPr>
            <w:tcW w:w="4590" w:type="dxa"/>
          </w:tcPr>
          <w:p w:rsidR="005A0AE2" w:rsidRPr="00555F4F" w:rsidRDefault="005A0AE2" w:rsidP="00A41F4D">
            <w:pPr>
              <w:spacing w:line="259" w:lineRule="auto"/>
              <w:rPr>
                <w:rFonts w:cs="Times New Roman"/>
                <w:sz w:val="24"/>
                <w:szCs w:val="24"/>
              </w:rPr>
            </w:pPr>
            <w:r w:rsidRPr="00555F4F">
              <w:rPr>
                <w:rFonts w:cs="Times New Roman"/>
                <w:sz w:val="24"/>
                <w:szCs w:val="24"/>
              </w:rPr>
              <w:t>EN1125 – exisafe inside and outside  access device (Lever)</w:t>
            </w:r>
          </w:p>
        </w:tc>
        <w:tc>
          <w:tcPr>
            <w:tcW w:w="1080" w:type="dxa"/>
          </w:tcPr>
          <w:p w:rsidR="005A0AE2" w:rsidRPr="00555F4F" w:rsidRDefault="005A0AE2" w:rsidP="00A41F4D">
            <w:pPr>
              <w:spacing w:line="259" w:lineRule="auto"/>
              <w:rPr>
                <w:rFonts w:cs="Times New Roman"/>
                <w:sz w:val="24"/>
                <w:szCs w:val="24"/>
              </w:rPr>
            </w:pPr>
            <w:r w:rsidRPr="00555F4F">
              <w:rPr>
                <w:rFonts w:cs="Times New Roman"/>
                <w:sz w:val="24"/>
                <w:szCs w:val="24"/>
              </w:rPr>
              <w:t>1</w:t>
            </w:r>
          </w:p>
        </w:tc>
        <w:tc>
          <w:tcPr>
            <w:tcW w:w="1170" w:type="dxa"/>
          </w:tcPr>
          <w:p w:rsidR="005A0AE2" w:rsidRPr="00555F4F" w:rsidRDefault="005A0AE2" w:rsidP="00A41F4D">
            <w:pPr>
              <w:spacing w:line="259" w:lineRule="auto"/>
              <w:rPr>
                <w:rFonts w:cs="Times New Roman"/>
                <w:sz w:val="24"/>
                <w:szCs w:val="24"/>
              </w:rPr>
            </w:pPr>
          </w:p>
        </w:tc>
        <w:tc>
          <w:tcPr>
            <w:tcW w:w="1440" w:type="dxa"/>
          </w:tcPr>
          <w:p w:rsidR="005A0AE2" w:rsidRPr="00555F4F" w:rsidRDefault="005A0AE2" w:rsidP="00A41F4D">
            <w:pPr>
              <w:spacing w:line="259" w:lineRule="auto"/>
              <w:rPr>
                <w:rFonts w:cs="Times New Roman"/>
                <w:sz w:val="24"/>
                <w:szCs w:val="24"/>
              </w:rPr>
            </w:pPr>
          </w:p>
        </w:tc>
      </w:tr>
      <w:tr w:rsidR="005A0AE2" w:rsidTr="00D170AA">
        <w:trPr>
          <w:trHeight w:val="645"/>
        </w:trPr>
        <w:tc>
          <w:tcPr>
            <w:tcW w:w="570" w:type="dxa"/>
          </w:tcPr>
          <w:p w:rsidR="005A0AE2" w:rsidRPr="00C77590" w:rsidRDefault="005A0AE2" w:rsidP="00A41F4D">
            <w:pPr>
              <w:spacing w:line="259" w:lineRule="auto"/>
              <w:rPr>
                <w:rFonts w:ascii="Times New Roman" w:hAnsi="Times New Roman" w:cs="Times New Roman"/>
                <w:sz w:val="24"/>
                <w:szCs w:val="24"/>
              </w:rPr>
            </w:pPr>
            <w:r>
              <w:rPr>
                <w:rFonts w:ascii="Times New Roman" w:hAnsi="Times New Roman" w:cs="Times New Roman"/>
                <w:sz w:val="24"/>
                <w:szCs w:val="24"/>
              </w:rPr>
              <w:t>4</w:t>
            </w:r>
          </w:p>
        </w:tc>
        <w:tc>
          <w:tcPr>
            <w:tcW w:w="4290" w:type="dxa"/>
          </w:tcPr>
          <w:p w:rsidR="005A0AE2" w:rsidRDefault="005A0AE2" w:rsidP="00A41F4D">
            <w:pPr>
              <w:rPr>
                <w:rFonts w:ascii="Times New Roman" w:hAnsi="Times New Roman" w:cs="Times New Roman"/>
                <w:sz w:val="24"/>
                <w:szCs w:val="24"/>
              </w:rPr>
            </w:pPr>
            <w:r>
              <w:rPr>
                <w:rFonts w:ascii="Times New Roman" w:hAnsi="Times New Roman" w:cs="Times New Roman"/>
              </w:rPr>
              <w:t>Desktop Computers (</w:t>
            </w:r>
            <w:r w:rsidRPr="006779D6">
              <w:rPr>
                <w:rFonts w:ascii="Times New Roman" w:hAnsi="Times New Roman" w:cs="Times New Roman"/>
              </w:rPr>
              <w:t>All-In-One</w:t>
            </w:r>
            <w:r>
              <w:rPr>
                <w:rFonts w:ascii="Times New Roman" w:hAnsi="Times New Roman" w:cs="Times New Roman"/>
              </w:rPr>
              <w:t>)</w:t>
            </w:r>
          </w:p>
        </w:tc>
        <w:tc>
          <w:tcPr>
            <w:tcW w:w="4590" w:type="dxa"/>
          </w:tcPr>
          <w:p w:rsidR="005A0AE2" w:rsidRDefault="005A0AE2" w:rsidP="00A41F4D">
            <w:pPr>
              <w:spacing w:line="259" w:lineRule="auto"/>
              <w:rPr>
                <w:rFonts w:ascii="Times New Roman" w:hAnsi="Times New Roman" w:cs="Times New Roman"/>
                <w:sz w:val="24"/>
                <w:szCs w:val="24"/>
              </w:rPr>
            </w:pPr>
            <w:r w:rsidRPr="006779D6">
              <w:rPr>
                <w:rFonts w:ascii="Times New Roman" w:hAnsi="Times New Roman" w:cs="Times New Roman"/>
              </w:rPr>
              <w:t>All-In-One Pc, 11th Gen Intel Core i5-1135g7, 8gb Ram, 512GB SSD, Dos, 23.8''. Activated windows 11 OS, MS Office 2019 and at least 1 year warranty</w:t>
            </w:r>
          </w:p>
        </w:tc>
        <w:tc>
          <w:tcPr>
            <w:tcW w:w="1080" w:type="dxa"/>
          </w:tcPr>
          <w:p w:rsidR="005A0AE2" w:rsidRDefault="005A0AE2" w:rsidP="00A41F4D">
            <w:pPr>
              <w:spacing w:line="259" w:lineRule="auto"/>
              <w:rPr>
                <w:rFonts w:ascii="Times New Roman" w:hAnsi="Times New Roman" w:cs="Times New Roman"/>
                <w:sz w:val="24"/>
                <w:szCs w:val="24"/>
              </w:rPr>
            </w:pPr>
            <w:r>
              <w:rPr>
                <w:rFonts w:ascii="Times New Roman" w:hAnsi="Times New Roman" w:cs="Times New Roman"/>
                <w:sz w:val="24"/>
                <w:szCs w:val="24"/>
              </w:rPr>
              <w:t>20</w:t>
            </w:r>
          </w:p>
        </w:tc>
        <w:tc>
          <w:tcPr>
            <w:tcW w:w="1170" w:type="dxa"/>
          </w:tcPr>
          <w:p w:rsidR="005A0AE2" w:rsidRDefault="005A0AE2" w:rsidP="00A41F4D">
            <w:pPr>
              <w:spacing w:line="259" w:lineRule="auto"/>
              <w:rPr>
                <w:rFonts w:ascii="Times New Roman" w:hAnsi="Times New Roman" w:cs="Times New Roman"/>
                <w:sz w:val="24"/>
                <w:szCs w:val="24"/>
              </w:rPr>
            </w:pPr>
          </w:p>
        </w:tc>
        <w:tc>
          <w:tcPr>
            <w:tcW w:w="1440" w:type="dxa"/>
          </w:tcPr>
          <w:p w:rsidR="005A0AE2" w:rsidRDefault="005A0AE2" w:rsidP="00A41F4D">
            <w:pPr>
              <w:spacing w:line="259" w:lineRule="auto"/>
              <w:rPr>
                <w:rFonts w:ascii="Times New Roman" w:hAnsi="Times New Roman" w:cs="Times New Roman"/>
                <w:sz w:val="24"/>
                <w:szCs w:val="24"/>
              </w:rPr>
            </w:pPr>
          </w:p>
        </w:tc>
      </w:tr>
      <w:tr w:rsidR="005A0AE2" w:rsidTr="00D170AA">
        <w:trPr>
          <w:trHeight w:val="645"/>
        </w:trPr>
        <w:tc>
          <w:tcPr>
            <w:tcW w:w="570" w:type="dxa"/>
          </w:tcPr>
          <w:p w:rsidR="005A0AE2" w:rsidRPr="00C77590" w:rsidRDefault="005A0AE2" w:rsidP="00A41F4D">
            <w:pPr>
              <w:spacing w:line="259" w:lineRule="auto"/>
              <w:rPr>
                <w:rFonts w:ascii="Times New Roman" w:hAnsi="Times New Roman" w:cs="Times New Roman"/>
                <w:sz w:val="24"/>
                <w:szCs w:val="24"/>
              </w:rPr>
            </w:pPr>
            <w:r>
              <w:rPr>
                <w:rFonts w:ascii="Times New Roman" w:hAnsi="Times New Roman" w:cs="Times New Roman"/>
                <w:sz w:val="24"/>
                <w:szCs w:val="24"/>
              </w:rPr>
              <w:t>5</w:t>
            </w:r>
          </w:p>
        </w:tc>
        <w:tc>
          <w:tcPr>
            <w:tcW w:w="4290" w:type="dxa"/>
          </w:tcPr>
          <w:p w:rsidR="005A0AE2" w:rsidRDefault="005A0AE2" w:rsidP="00A41F4D">
            <w:pPr>
              <w:spacing w:line="259" w:lineRule="auto"/>
              <w:rPr>
                <w:rFonts w:ascii="Times New Roman" w:hAnsi="Times New Roman" w:cs="Times New Roman"/>
                <w:sz w:val="24"/>
                <w:szCs w:val="24"/>
              </w:rPr>
            </w:pPr>
            <w:r>
              <w:rPr>
                <w:rFonts w:ascii="Times New Roman" w:hAnsi="Times New Roman" w:cs="Times New Roman"/>
                <w:sz w:val="24"/>
                <w:szCs w:val="24"/>
              </w:rPr>
              <w:t>Printer (SESS)</w:t>
            </w:r>
          </w:p>
        </w:tc>
        <w:tc>
          <w:tcPr>
            <w:tcW w:w="4590" w:type="dxa"/>
          </w:tcPr>
          <w:p w:rsidR="005A0AE2" w:rsidRPr="00C472ED" w:rsidRDefault="005A0AE2" w:rsidP="00A41F4D">
            <w:pPr>
              <w:spacing w:line="259" w:lineRule="auto"/>
              <w:rPr>
                <w:rFonts w:ascii="Times New Roman" w:hAnsi="Times New Roman" w:cs="Times New Roman"/>
                <w:sz w:val="24"/>
                <w:szCs w:val="24"/>
              </w:rPr>
            </w:pPr>
            <w:r w:rsidRPr="00C472ED">
              <w:rPr>
                <w:rFonts w:ascii="Times New Roman" w:hAnsi="Times New Roman" w:cs="Times New Roman"/>
                <w:sz w:val="24"/>
                <w:szCs w:val="24"/>
              </w:rPr>
              <w:t>Up to 25 pages per minute in b/w and colour</w:t>
            </w:r>
          </w:p>
          <w:p w:rsidR="005A0AE2" w:rsidRPr="00C472ED" w:rsidRDefault="005A0AE2" w:rsidP="00A41F4D">
            <w:pPr>
              <w:spacing w:line="259" w:lineRule="auto"/>
              <w:rPr>
                <w:rFonts w:ascii="Times New Roman" w:hAnsi="Times New Roman" w:cs="Times New Roman"/>
                <w:sz w:val="24"/>
                <w:szCs w:val="24"/>
              </w:rPr>
            </w:pPr>
            <w:r w:rsidRPr="00C472ED">
              <w:rPr>
                <w:rFonts w:ascii="Times New Roman" w:hAnsi="Times New Roman" w:cs="Times New Roman"/>
                <w:sz w:val="24"/>
                <w:szCs w:val="24"/>
              </w:rPr>
              <w:t>Outstanding image quality due to advanced colour technology</w:t>
            </w:r>
          </w:p>
          <w:p w:rsidR="005A0AE2" w:rsidRPr="00C472ED" w:rsidRDefault="005A0AE2" w:rsidP="00A41F4D">
            <w:pPr>
              <w:spacing w:line="259" w:lineRule="auto"/>
              <w:rPr>
                <w:rFonts w:ascii="Times New Roman" w:hAnsi="Times New Roman" w:cs="Times New Roman"/>
                <w:sz w:val="24"/>
                <w:szCs w:val="24"/>
              </w:rPr>
            </w:pPr>
            <w:r w:rsidRPr="00C472ED">
              <w:rPr>
                <w:rFonts w:ascii="Times New Roman" w:hAnsi="Times New Roman" w:cs="Times New Roman"/>
                <w:sz w:val="24"/>
                <w:szCs w:val="24"/>
              </w:rPr>
              <w:t>Standard print resolution of 1,200 x 1,200 dpi, 2 bit depth (equivalent of 4,800 x 1,200 dpi)</w:t>
            </w:r>
          </w:p>
          <w:p w:rsidR="005A0AE2" w:rsidRPr="00C472ED" w:rsidRDefault="005A0AE2" w:rsidP="00A41F4D">
            <w:pPr>
              <w:spacing w:line="259" w:lineRule="auto"/>
              <w:rPr>
                <w:rFonts w:ascii="Times New Roman" w:hAnsi="Times New Roman" w:cs="Times New Roman"/>
                <w:sz w:val="24"/>
                <w:szCs w:val="24"/>
              </w:rPr>
            </w:pPr>
            <w:r w:rsidRPr="00C472ED">
              <w:rPr>
                <w:rFonts w:ascii="Times New Roman" w:hAnsi="Times New Roman" w:cs="Times New Roman"/>
                <w:sz w:val="24"/>
                <w:szCs w:val="24"/>
              </w:rPr>
              <w:t>Flexible paper handling from A6 up to SRA3 for up to 7,150 sheets</w:t>
            </w:r>
          </w:p>
          <w:p w:rsidR="005A0AE2" w:rsidRPr="00C472ED" w:rsidRDefault="005A0AE2" w:rsidP="00A41F4D">
            <w:pPr>
              <w:spacing w:line="259" w:lineRule="auto"/>
              <w:rPr>
                <w:rFonts w:ascii="Times New Roman" w:hAnsi="Times New Roman" w:cs="Times New Roman"/>
                <w:sz w:val="24"/>
                <w:szCs w:val="24"/>
              </w:rPr>
            </w:pPr>
            <w:r w:rsidRPr="00C472ED">
              <w:rPr>
                <w:rFonts w:ascii="Times New Roman" w:hAnsi="Times New Roman" w:cs="Times New Roman"/>
                <w:sz w:val="24"/>
                <w:szCs w:val="24"/>
              </w:rPr>
              <w:t>Productive finishing options including a space-saving inner finisher</w:t>
            </w:r>
          </w:p>
          <w:p w:rsidR="005A0AE2" w:rsidRPr="00C472ED" w:rsidRDefault="005A0AE2" w:rsidP="00A41F4D">
            <w:pPr>
              <w:spacing w:line="259" w:lineRule="auto"/>
              <w:rPr>
                <w:rFonts w:ascii="Times New Roman" w:hAnsi="Times New Roman" w:cs="Times New Roman"/>
                <w:sz w:val="24"/>
                <w:szCs w:val="24"/>
              </w:rPr>
            </w:pPr>
            <w:r w:rsidRPr="00C472ED">
              <w:rPr>
                <w:rFonts w:ascii="Times New Roman" w:hAnsi="Times New Roman" w:cs="Times New Roman"/>
                <w:sz w:val="24"/>
                <w:szCs w:val="24"/>
              </w:rPr>
              <w:t>4 GB RAM, 32 GB SSD + optional 320 GB HDD memory and storage</w:t>
            </w:r>
          </w:p>
          <w:p w:rsidR="005A0AE2" w:rsidRPr="00C472ED" w:rsidRDefault="005A0AE2" w:rsidP="00A41F4D">
            <w:pPr>
              <w:spacing w:line="259" w:lineRule="auto"/>
              <w:rPr>
                <w:rFonts w:ascii="Times New Roman" w:hAnsi="Times New Roman" w:cs="Times New Roman"/>
                <w:sz w:val="24"/>
                <w:szCs w:val="24"/>
              </w:rPr>
            </w:pPr>
            <w:r w:rsidRPr="00C472ED">
              <w:rPr>
                <w:rFonts w:ascii="Times New Roman" w:hAnsi="Times New Roman" w:cs="Times New Roman"/>
                <w:sz w:val="24"/>
                <w:szCs w:val="24"/>
              </w:rPr>
              <w:t>Selectable one-path duplex and 2 reversing document processors</w:t>
            </w:r>
          </w:p>
          <w:p w:rsidR="005A0AE2" w:rsidRPr="005E2BF5" w:rsidRDefault="005A0AE2" w:rsidP="00A41F4D">
            <w:pPr>
              <w:spacing w:line="259" w:lineRule="auto"/>
              <w:rPr>
                <w:rFonts w:ascii="Times New Roman" w:hAnsi="Times New Roman" w:cs="Times New Roman"/>
                <w:sz w:val="24"/>
                <w:szCs w:val="24"/>
              </w:rPr>
            </w:pPr>
            <w:r w:rsidRPr="00C472ED">
              <w:rPr>
                <w:rFonts w:ascii="Times New Roman" w:hAnsi="Times New Roman" w:cs="Times New Roman"/>
                <w:sz w:val="24"/>
                <w:szCs w:val="24"/>
              </w:rPr>
              <w:t>Comprehensive support for all state of-the-art mobile communications</w:t>
            </w:r>
          </w:p>
        </w:tc>
        <w:tc>
          <w:tcPr>
            <w:tcW w:w="1080" w:type="dxa"/>
          </w:tcPr>
          <w:p w:rsidR="005A0AE2" w:rsidRDefault="005A0AE2" w:rsidP="00A41F4D">
            <w:pPr>
              <w:spacing w:line="259" w:lineRule="auto"/>
              <w:rPr>
                <w:rFonts w:ascii="Times New Roman" w:hAnsi="Times New Roman" w:cs="Times New Roman"/>
                <w:sz w:val="24"/>
                <w:szCs w:val="24"/>
              </w:rPr>
            </w:pPr>
            <w:r>
              <w:rPr>
                <w:rFonts w:ascii="Times New Roman" w:hAnsi="Times New Roman" w:cs="Times New Roman"/>
                <w:sz w:val="24"/>
                <w:szCs w:val="24"/>
              </w:rPr>
              <w:t>1</w:t>
            </w:r>
          </w:p>
        </w:tc>
        <w:tc>
          <w:tcPr>
            <w:tcW w:w="1170" w:type="dxa"/>
          </w:tcPr>
          <w:p w:rsidR="005A0AE2" w:rsidRDefault="005A0AE2" w:rsidP="00A41F4D">
            <w:pPr>
              <w:spacing w:line="259" w:lineRule="auto"/>
              <w:rPr>
                <w:rFonts w:ascii="Times New Roman" w:hAnsi="Times New Roman" w:cs="Times New Roman"/>
                <w:sz w:val="24"/>
                <w:szCs w:val="24"/>
              </w:rPr>
            </w:pPr>
          </w:p>
        </w:tc>
        <w:tc>
          <w:tcPr>
            <w:tcW w:w="1440" w:type="dxa"/>
          </w:tcPr>
          <w:p w:rsidR="005A0AE2" w:rsidRDefault="005A0AE2" w:rsidP="00A41F4D">
            <w:pPr>
              <w:spacing w:line="259" w:lineRule="auto"/>
              <w:rPr>
                <w:rFonts w:ascii="Times New Roman" w:hAnsi="Times New Roman" w:cs="Times New Roman"/>
                <w:sz w:val="24"/>
                <w:szCs w:val="24"/>
              </w:rPr>
            </w:pPr>
          </w:p>
        </w:tc>
      </w:tr>
      <w:tr w:rsidR="005A0AE2" w:rsidRPr="006779D6" w:rsidTr="00D170AA">
        <w:trPr>
          <w:trHeight w:val="645"/>
        </w:trPr>
        <w:tc>
          <w:tcPr>
            <w:tcW w:w="570" w:type="dxa"/>
          </w:tcPr>
          <w:p w:rsidR="005A0AE2" w:rsidRPr="00C77590" w:rsidRDefault="005A0AE2" w:rsidP="00A41F4D">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4290" w:type="dxa"/>
          </w:tcPr>
          <w:p w:rsidR="005A0AE2" w:rsidRDefault="005A0AE2" w:rsidP="00A41F4D">
            <w:pPr>
              <w:rPr>
                <w:rFonts w:ascii="Times New Roman" w:hAnsi="Times New Roman" w:cs="Times New Roman"/>
                <w:sz w:val="24"/>
                <w:szCs w:val="24"/>
              </w:rPr>
            </w:pPr>
            <w:r>
              <w:rPr>
                <w:rFonts w:ascii="Times New Roman" w:hAnsi="Times New Roman" w:cs="Times New Roman"/>
                <w:sz w:val="24"/>
                <w:szCs w:val="24"/>
              </w:rPr>
              <w:t>Switch</w:t>
            </w:r>
          </w:p>
        </w:tc>
        <w:tc>
          <w:tcPr>
            <w:tcW w:w="4590" w:type="dxa"/>
          </w:tcPr>
          <w:p w:rsidR="005A0AE2" w:rsidRPr="00C472ED" w:rsidRDefault="005A0AE2" w:rsidP="00A41F4D">
            <w:pPr>
              <w:rPr>
                <w:rFonts w:ascii="Times New Roman" w:hAnsi="Times New Roman" w:cs="Times New Roman"/>
                <w:sz w:val="24"/>
                <w:szCs w:val="24"/>
              </w:rPr>
            </w:pPr>
            <w:r w:rsidRPr="006779D6">
              <w:rPr>
                <w:rFonts w:ascii="Times New Roman" w:hAnsi="Times New Roman" w:cs="Times New Roman"/>
              </w:rPr>
              <w:t>Juniper EX series switches: 24port PoE capable managed L3 Switch with 4 capable SFPs (EX2300-24P)</w:t>
            </w:r>
          </w:p>
        </w:tc>
        <w:tc>
          <w:tcPr>
            <w:tcW w:w="1080" w:type="dxa"/>
          </w:tcPr>
          <w:p w:rsidR="005A0AE2" w:rsidRPr="006779D6" w:rsidRDefault="005A0AE2" w:rsidP="00A41F4D">
            <w:pPr>
              <w:spacing w:line="259" w:lineRule="auto"/>
              <w:rPr>
                <w:rFonts w:ascii="Times New Roman" w:hAnsi="Times New Roman" w:cs="Times New Roman"/>
              </w:rPr>
            </w:pPr>
            <w:r>
              <w:rPr>
                <w:rFonts w:ascii="Times New Roman" w:hAnsi="Times New Roman" w:cs="Times New Roman"/>
              </w:rPr>
              <w:t>1</w:t>
            </w:r>
          </w:p>
        </w:tc>
        <w:tc>
          <w:tcPr>
            <w:tcW w:w="1170" w:type="dxa"/>
          </w:tcPr>
          <w:p w:rsidR="005A0AE2" w:rsidRPr="006779D6" w:rsidRDefault="005A0AE2" w:rsidP="00A41F4D">
            <w:pPr>
              <w:spacing w:line="259" w:lineRule="auto"/>
              <w:rPr>
                <w:rFonts w:ascii="Times New Roman" w:hAnsi="Times New Roman" w:cs="Times New Roman"/>
              </w:rPr>
            </w:pPr>
          </w:p>
        </w:tc>
        <w:tc>
          <w:tcPr>
            <w:tcW w:w="1440" w:type="dxa"/>
          </w:tcPr>
          <w:p w:rsidR="005A0AE2" w:rsidRPr="006779D6" w:rsidRDefault="005A0AE2" w:rsidP="00A41F4D">
            <w:pPr>
              <w:spacing w:line="259" w:lineRule="auto"/>
              <w:rPr>
                <w:rFonts w:ascii="Times New Roman" w:hAnsi="Times New Roman" w:cs="Times New Roman"/>
              </w:rPr>
            </w:pPr>
          </w:p>
        </w:tc>
      </w:tr>
      <w:tr w:rsidR="005A0AE2" w:rsidRPr="000D22CB" w:rsidTr="00D170AA">
        <w:trPr>
          <w:trHeight w:val="645"/>
        </w:trPr>
        <w:tc>
          <w:tcPr>
            <w:tcW w:w="570" w:type="dxa"/>
          </w:tcPr>
          <w:p w:rsidR="005A0AE2" w:rsidRPr="00F1186A" w:rsidRDefault="005A0AE2" w:rsidP="00A41F4D">
            <w:pPr>
              <w:rPr>
                <w:rFonts w:ascii="Times New Roman" w:hAnsi="Times New Roman" w:cs="Times New Roman"/>
                <w:sz w:val="24"/>
                <w:szCs w:val="24"/>
              </w:rPr>
            </w:pPr>
            <w:r>
              <w:rPr>
                <w:rFonts w:ascii="Times New Roman" w:hAnsi="Times New Roman" w:cs="Times New Roman"/>
                <w:sz w:val="24"/>
                <w:szCs w:val="24"/>
              </w:rPr>
              <w:t>7</w:t>
            </w:r>
          </w:p>
        </w:tc>
        <w:tc>
          <w:tcPr>
            <w:tcW w:w="4290" w:type="dxa"/>
            <w:tcBorders>
              <w:top w:val="single" w:sz="4" w:space="0" w:color="auto"/>
              <w:left w:val="single" w:sz="6" w:space="0" w:color="000000"/>
              <w:bottom w:val="single" w:sz="6" w:space="0" w:color="000000"/>
              <w:right w:val="single" w:sz="6" w:space="0" w:color="000000"/>
            </w:tcBorders>
            <w:vAlign w:val="bottom"/>
          </w:tcPr>
          <w:p w:rsidR="005A0AE2" w:rsidRPr="00D170AA" w:rsidRDefault="005A0AE2" w:rsidP="00A41F4D">
            <w:pPr>
              <w:pStyle w:val="Heading1"/>
              <w:shd w:val="clear" w:color="auto" w:fill="FFFFFF"/>
              <w:spacing w:after="210"/>
              <w:outlineLvl w:val="0"/>
              <w:rPr>
                <w:rFonts w:ascii="Times New Roman" w:hAnsi="Times New Roman" w:cs="Times New Roman"/>
                <w:b w:val="0"/>
                <w:color w:val="1D1B11" w:themeColor="background2" w:themeShade="1A"/>
                <w:sz w:val="24"/>
                <w:szCs w:val="24"/>
              </w:rPr>
            </w:pPr>
            <w:r w:rsidRPr="00D170AA">
              <w:rPr>
                <w:rFonts w:ascii="Times New Roman" w:hAnsi="Times New Roman" w:cs="Times New Roman"/>
                <w:b w:val="0"/>
                <w:color w:val="1D1B11" w:themeColor="background2" w:themeShade="1A"/>
                <w:sz w:val="24"/>
                <w:szCs w:val="24"/>
              </w:rPr>
              <w:t>Switch</w:t>
            </w:r>
          </w:p>
        </w:tc>
        <w:tc>
          <w:tcPr>
            <w:tcW w:w="4590" w:type="dxa"/>
            <w:tcBorders>
              <w:top w:val="single" w:sz="4" w:space="0" w:color="auto"/>
              <w:left w:val="single" w:sz="6" w:space="0" w:color="CCCCCC"/>
              <w:bottom w:val="single" w:sz="6" w:space="0" w:color="000000"/>
              <w:right w:val="single" w:sz="6" w:space="0" w:color="000000"/>
            </w:tcBorders>
            <w:vAlign w:val="bottom"/>
          </w:tcPr>
          <w:p w:rsidR="005A0AE2" w:rsidRPr="000D22CB" w:rsidRDefault="005A0AE2" w:rsidP="00A41F4D">
            <w:pPr>
              <w:rPr>
                <w:rFonts w:ascii="Times New Roman" w:eastAsia="Times New Roman" w:hAnsi="Times New Roman" w:cs="Times New Roman"/>
              </w:rPr>
            </w:pPr>
            <w:r>
              <w:rPr>
                <w:rFonts w:ascii="Times New Roman" w:hAnsi="Times New Roman" w:cs="Times New Roman"/>
                <w:color w:val="1D1B11" w:themeColor="background2" w:themeShade="1A"/>
              </w:rPr>
              <w:t>Juniper EX Series EX2300-C</w:t>
            </w:r>
            <w:r w:rsidRPr="000D22CB">
              <w:rPr>
                <w:rFonts w:ascii="Times New Roman" w:hAnsi="Times New Roman" w:cs="Times New Roman"/>
                <w:color w:val="1D1B11" w:themeColor="background2" w:themeShade="1A"/>
              </w:rPr>
              <w:t>- 12 Port Switch</w:t>
            </w:r>
          </w:p>
        </w:tc>
        <w:tc>
          <w:tcPr>
            <w:tcW w:w="1080" w:type="dxa"/>
            <w:tcBorders>
              <w:top w:val="single" w:sz="4" w:space="0" w:color="auto"/>
              <w:left w:val="single" w:sz="6" w:space="0" w:color="CCCCCC"/>
              <w:bottom w:val="single" w:sz="6" w:space="0" w:color="000000"/>
              <w:right w:val="single" w:sz="6" w:space="0" w:color="000000"/>
            </w:tcBorders>
            <w:vAlign w:val="bottom"/>
          </w:tcPr>
          <w:p w:rsidR="005A0AE2" w:rsidRPr="000D22CB" w:rsidRDefault="005A0AE2" w:rsidP="00A41F4D">
            <w:pPr>
              <w:rPr>
                <w:rFonts w:ascii="Times New Roman" w:eastAsia="Times New Roman" w:hAnsi="Times New Roman" w:cs="Times New Roman"/>
              </w:rPr>
            </w:pPr>
            <w:r>
              <w:rPr>
                <w:rFonts w:ascii="Times New Roman" w:eastAsia="Times New Roman" w:hAnsi="Times New Roman" w:cs="Times New Roman"/>
              </w:rPr>
              <w:t>1</w:t>
            </w:r>
          </w:p>
        </w:tc>
        <w:tc>
          <w:tcPr>
            <w:tcW w:w="1170" w:type="dxa"/>
            <w:tcBorders>
              <w:top w:val="single" w:sz="4" w:space="0" w:color="auto"/>
              <w:left w:val="single" w:sz="6" w:space="0" w:color="CCCCCC"/>
              <w:bottom w:val="single" w:sz="6" w:space="0" w:color="000000"/>
              <w:right w:val="single" w:sz="6" w:space="0" w:color="000000"/>
            </w:tcBorders>
            <w:vAlign w:val="bottom"/>
          </w:tcPr>
          <w:p w:rsidR="005A0AE2" w:rsidRPr="000D22CB" w:rsidRDefault="005A0AE2" w:rsidP="00A41F4D">
            <w:pPr>
              <w:rPr>
                <w:rFonts w:ascii="Times New Roman" w:eastAsia="Times New Roman" w:hAnsi="Times New Roman" w:cs="Times New Roman"/>
              </w:rPr>
            </w:pPr>
          </w:p>
        </w:tc>
        <w:tc>
          <w:tcPr>
            <w:tcW w:w="1440" w:type="dxa"/>
            <w:tcBorders>
              <w:top w:val="single" w:sz="4" w:space="0" w:color="auto"/>
              <w:left w:val="single" w:sz="6" w:space="0" w:color="CCCCCC"/>
              <w:bottom w:val="single" w:sz="6" w:space="0" w:color="000000"/>
              <w:right w:val="single" w:sz="6" w:space="0" w:color="000000"/>
            </w:tcBorders>
            <w:vAlign w:val="bottom"/>
          </w:tcPr>
          <w:p w:rsidR="005A0AE2" w:rsidRPr="000D22CB" w:rsidRDefault="005A0AE2" w:rsidP="00A41F4D">
            <w:pPr>
              <w:rPr>
                <w:rFonts w:ascii="Times New Roman" w:eastAsia="Times New Roman" w:hAnsi="Times New Roman" w:cs="Times New Roman"/>
              </w:rPr>
            </w:pPr>
          </w:p>
        </w:tc>
      </w:tr>
      <w:tr w:rsidR="005A0AE2" w:rsidRPr="00CB2992" w:rsidTr="00D170AA">
        <w:trPr>
          <w:trHeight w:val="645"/>
        </w:trPr>
        <w:tc>
          <w:tcPr>
            <w:tcW w:w="570" w:type="dxa"/>
            <w:tcBorders>
              <w:top w:val="single" w:sz="4" w:space="0" w:color="auto"/>
              <w:left w:val="single" w:sz="8" w:space="0" w:color="auto"/>
              <w:bottom w:val="nil"/>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p>
        </w:tc>
        <w:tc>
          <w:tcPr>
            <w:tcW w:w="4290" w:type="dxa"/>
            <w:tcBorders>
              <w:top w:val="single" w:sz="4" w:space="0" w:color="auto"/>
              <w:left w:val="nil"/>
              <w:bottom w:val="nil"/>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p>
        </w:tc>
        <w:tc>
          <w:tcPr>
            <w:tcW w:w="4590" w:type="dxa"/>
            <w:tcBorders>
              <w:top w:val="single" w:sz="4" w:space="0" w:color="auto"/>
              <w:left w:val="nil"/>
              <w:bottom w:val="nil"/>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p>
        </w:tc>
        <w:tc>
          <w:tcPr>
            <w:tcW w:w="1080" w:type="dxa"/>
            <w:tcBorders>
              <w:top w:val="single" w:sz="4" w:space="0" w:color="auto"/>
              <w:left w:val="nil"/>
              <w:bottom w:val="nil"/>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c>
          <w:tcPr>
            <w:tcW w:w="1170" w:type="dxa"/>
            <w:tcBorders>
              <w:top w:val="single" w:sz="4" w:space="0" w:color="auto"/>
              <w:left w:val="nil"/>
              <w:bottom w:val="nil"/>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c>
          <w:tcPr>
            <w:tcW w:w="1440" w:type="dxa"/>
            <w:tcBorders>
              <w:top w:val="single" w:sz="4" w:space="0" w:color="auto"/>
              <w:left w:val="nil"/>
              <w:bottom w:val="nil"/>
              <w:right w:val="single" w:sz="8"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r>
      <w:tr w:rsidR="005A0AE2" w:rsidRPr="00CB2992" w:rsidTr="00D170AA">
        <w:trPr>
          <w:trHeight w:val="410"/>
        </w:trPr>
        <w:tc>
          <w:tcPr>
            <w:tcW w:w="570" w:type="dxa"/>
            <w:tcBorders>
              <w:top w:val="nil"/>
              <w:left w:val="single" w:sz="8" w:space="0" w:color="auto"/>
              <w:bottom w:val="single" w:sz="4" w:space="0" w:color="auto"/>
              <w:right w:val="single" w:sz="4" w:space="0" w:color="auto"/>
            </w:tcBorders>
            <w:shd w:val="clear" w:color="auto" w:fill="auto"/>
            <w:vAlign w:val="bottom"/>
          </w:tcPr>
          <w:p w:rsidR="005A0AE2" w:rsidRPr="00CB2992" w:rsidRDefault="005A0AE2" w:rsidP="00A41F4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29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sidRPr="00CB2992">
              <w:rPr>
                <w:rFonts w:ascii="Times New Roman" w:eastAsia="Times New Roman" w:hAnsi="Times New Roman" w:cs="Times New Roman"/>
                <w:color w:val="000000"/>
                <w:sz w:val="24"/>
                <w:szCs w:val="24"/>
              </w:rPr>
              <w:t>AVC Smart UPS</w:t>
            </w:r>
          </w:p>
        </w:tc>
        <w:tc>
          <w:tcPr>
            <w:tcW w:w="459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sidRPr="00CB2992">
              <w:rPr>
                <w:rFonts w:ascii="Times New Roman" w:eastAsia="Times New Roman" w:hAnsi="Times New Roman" w:cs="Times New Roman"/>
                <w:color w:val="000000"/>
                <w:sz w:val="24"/>
                <w:szCs w:val="24"/>
              </w:rPr>
              <w:t>3kVA</w:t>
            </w:r>
          </w:p>
        </w:tc>
        <w:tc>
          <w:tcPr>
            <w:tcW w:w="108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8"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r>
      <w:tr w:rsidR="005A0AE2" w:rsidRPr="00CB2992" w:rsidTr="00D170AA">
        <w:trPr>
          <w:trHeight w:val="410"/>
        </w:trPr>
        <w:tc>
          <w:tcPr>
            <w:tcW w:w="570" w:type="dxa"/>
            <w:tcBorders>
              <w:top w:val="nil"/>
              <w:left w:val="single" w:sz="8" w:space="0" w:color="auto"/>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29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sidRPr="00CB2992">
              <w:rPr>
                <w:rFonts w:ascii="Times New Roman" w:eastAsia="Times New Roman" w:hAnsi="Times New Roman" w:cs="Times New Roman"/>
                <w:color w:val="000000"/>
                <w:sz w:val="24"/>
                <w:szCs w:val="24"/>
              </w:rPr>
              <w:t>AVC Smart UPS</w:t>
            </w:r>
          </w:p>
        </w:tc>
        <w:tc>
          <w:tcPr>
            <w:tcW w:w="459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sidRPr="00CB2992">
              <w:rPr>
                <w:rFonts w:ascii="Times New Roman" w:eastAsia="Times New Roman" w:hAnsi="Times New Roman" w:cs="Times New Roman"/>
                <w:color w:val="000000"/>
                <w:sz w:val="24"/>
                <w:szCs w:val="24"/>
              </w:rPr>
              <w:t>1.5kVA</w:t>
            </w:r>
          </w:p>
        </w:tc>
        <w:tc>
          <w:tcPr>
            <w:tcW w:w="108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7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8"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r>
      <w:tr w:rsidR="005A0AE2" w:rsidRPr="00CB2992" w:rsidTr="00D170AA">
        <w:trPr>
          <w:trHeight w:val="410"/>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29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sidRPr="00CB2992">
              <w:rPr>
                <w:rFonts w:ascii="Times New Roman" w:eastAsia="Times New Roman" w:hAnsi="Times New Roman" w:cs="Times New Roman"/>
                <w:color w:val="000000"/>
                <w:sz w:val="24"/>
                <w:szCs w:val="24"/>
              </w:rPr>
              <w:t>Sollatek AVS</w:t>
            </w:r>
          </w:p>
        </w:tc>
        <w:tc>
          <w:tcPr>
            <w:tcW w:w="459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sidRPr="00CB2992">
              <w:rPr>
                <w:rFonts w:ascii="Times New Roman" w:eastAsia="Times New Roman" w:hAnsi="Times New Roman" w:cs="Times New Roman"/>
                <w:color w:val="000000"/>
                <w:sz w:val="24"/>
                <w:szCs w:val="24"/>
              </w:rPr>
              <w:t>AVS30</w:t>
            </w:r>
          </w:p>
        </w:tc>
        <w:tc>
          <w:tcPr>
            <w:tcW w:w="108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B2992">
              <w:rPr>
                <w:rFonts w:ascii="Times New Roman" w:eastAsia="Times New Roman" w:hAnsi="Times New Roman" w:cs="Times New Roman"/>
                <w:color w:val="000000"/>
                <w:sz w:val="24"/>
                <w:szCs w:val="24"/>
              </w:rPr>
              <w:t>0</w:t>
            </w:r>
          </w:p>
        </w:tc>
        <w:tc>
          <w:tcPr>
            <w:tcW w:w="117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r>
      <w:tr w:rsidR="005A0AE2" w:rsidRPr="00CB2992" w:rsidTr="00D170AA">
        <w:trPr>
          <w:trHeight w:val="410"/>
        </w:trPr>
        <w:tc>
          <w:tcPr>
            <w:tcW w:w="570" w:type="dxa"/>
            <w:tcBorders>
              <w:top w:val="nil"/>
              <w:left w:val="single" w:sz="8" w:space="0" w:color="auto"/>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29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sidRPr="00CB2992">
              <w:rPr>
                <w:rFonts w:ascii="Times New Roman" w:eastAsia="Times New Roman" w:hAnsi="Times New Roman" w:cs="Times New Roman"/>
                <w:color w:val="000000"/>
                <w:sz w:val="24"/>
                <w:szCs w:val="24"/>
              </w:rPr>
              <w:t xml:space="preserve">HDMI Cables </w:t>
            </w:r>
          </w:p>
        </w:tc>
        <w:tc>
          <w:tcPr>
            <w:tcW w:w="459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sidRPr="00CB2992">
              <w:rPr>
                <w:rFonts w:ascii="Times New Roman" w:eastAsia="Times New Roman" w:hAnsi="Times New Roman" w:cs="Times New Roman"/>
                <w:color w:val="000000"/>
                <w:sz w:val="24"/>
                <w:szCs w:val="24"/>
              </w:rPr>
              <w:t>20m</w:t>
            </w:r>
          </w:p>
        </w:tc>
        <w:tc>
          <w:tcPr>
            <w:tcW w:w="108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7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8"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r>
      <w:tr w:rsidR="005A0AE2" w:rsidRPr="00CB2992" w:rsidTr="00D170AA">
        <w:trPr>
          <w:trHeight w:val="410"/>
        </w:trPr>
        <w:tc>
          <w:tcPr>
            <w:tcW w:w="570" w:type="dxa"/>
            <w:tcBorders>
              <w:top w:val="nil"/>
              <w:left w:val="single" w:sz="8" w:space="0" w:color="auto"/>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29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sidRPr="00CB2992">
              <w:rPr>
                <w:rFonts w:ascii="Times New Roman" w:eastAsia="Times New Roman" w:hAnsi="Times New Roman" w:cs="Times New Roman"/>
                <w:color w:val="000000"/>
                <w:sz w:val="24"/>
                <w:szCs w:val="24"/>
              </w:rPr>
              <w:t>VGA Cables</w:t>
            </w:r>
          </w:p>
        </w:tc>
        <w:tc>
          <w:tcPr>
            <w:tcW w:w="459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sidRPr="00CB2992">
              <w:rPr>
                <w:rFonts w:ascii="Times New Roman" w:eastAsia="Times New Roman" w:hAnsi="Times New Roman" w:cs="Times New Roman"/>
                <w:color w:val="000000"/>
                <w:sz w:val="24"/>
                <w:szCs w:val="24"/>
              </w:rPr>
              <w:t>20m</w:t>
            </w:r>
          </w:p>
        </w:tc>
        <w:tc>
          <w:tcPr>
            <w:tcW w:w="108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7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8"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r>
      <w:tr w:rsidR="005A0AE2" w:rsidRPr="00CB2992" w:rsidTr="00D170AA">
        <w:trPr>
          <w:trHeight w:val="380"/>
        </w:trPr>
        <w:tc>
          <w:tcPr>
            <w:tcW w:w="570" w:type="dxa"/>
            <w:tcBorders>
              <w:top w:val="nil"/>
              <w:left w:val="single" w:sz="8" w:space="0" w:color="auto"/>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29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sidRPr="00CB2992">
              <w:rPr>
                <w:rFonts w:ascii="Times New Roman" w:eastAsia="Times New Roman" w:hAnsi="Times New Roman" w:cs="Times New Roman"/>
                <w:color w:val="000000"/>
                <w:sz w:val="24"/>
                <w:szCs w:val="24"/>
              </w:rPr>
              <w:t>Eveready Batts</w:t>
            </w:r>
          </w:p>
        </w:tc>
        <w:tc>
          <w:tcPr>
            <w:tcW w:w="459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sidRPr="00CB2992">
              <w:rPr>
                <w:rFonts w:ascii="Times New Roman" w:eastAsia="Times New Roman" w:hAnsi="Times New Roman" w:cs="Times New Roman"/>
                <w:color w:val="000000"/>
                <w:sz w:val="24"/>
                <w:szCs w:val="24"/>
              </w:rPr>
              <w:t>Size AA</w:t>
            </w:r>
          </w:p>
        </w:tc>
        <w:tc>
          <w:tcPr>
            <w:tcW w:w="108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70" w:type="dxa"/>
            <w:tcBorders>
              <w:top w:val="nil"/>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c>
          <w:tcPr>
            <w:tcW w:w="1440" w:type="dxa"/>
            <w:tcBorders>
              <w:top w:val="nil"/>
              <w:left w:val="nil"/>
              <w:bottom w:val="single" w:sz="4" w:space="0" w:color="auto"/>
              <w:right w:val="single" w:sz="8"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r>
      <w:tr w:rsidR="005A0AE2" w:rsidRPr="00CB2992" w:rsidTr="00D170AA">
        <w:trPr>
          <w:trHeight w:val="20"/>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29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HP Power Adapter</w:t>
            </w:r>
          </w:p>
        </w:tc>
        <w:tc>
          <w:tcPr>
            <w:tcW w:w="459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Big Pin</w:t>
            </w:r>
          </w:p>
        </w:tc>
        <w:tc>
          <w:tcPr>
            <w:tcW w:w="108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17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bCs/>
                <w:color w:val="000000"/>
                <w:sz w:val="24"/>
                <w:szCs w:val="24"/>
              </w:rPr>
            </w:pPr>
          </w:p>
        </w:tc>
      </w:tr>
      <w:tr w:rsidR="005A0AE2" w:rsidRPr="00CB2992" w:rsidTr="00D170AA">
        <w:trPr>
          <w:trHeight w:val="20"/>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29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sidRPr="00CB2992">
              <w:rPr>
                <w:rFonts w:ascii="Times New Roman" w:eastAsia="Times New Roman" w:hAnsi="Times New Roman" w:cs="Times New Roman"/>
                <w:color w:val="000000"/>
                <w:sz w:val="24"/>
                <w:szCs w:val="24"/>
              </w:rPr>
              <w:t>Mice</w:t>
            </w:r>
          </w:p>
        </w:tc>
        <w:tc>
          <w:tcPr>
            <w:tcW w:w="459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rPr>
                <w:rFonts w:ascii="Times New Roman" w:eastAsia="Times New Roman" w:hAnsi="Times New Roman" w:cs="Times New Roman"/>
                <w:color w:val="000000"/>
                <w:sz w:val="24"/>
                <w:szCs w:val="24"/>
              </w:rPr>
            </w:pPr>
            <w:r w:rsidRPr="00CB2992">
              <w:rPr>
                <w:rFonts w:ascii="Times New Roman" w:eastAsia="Times New Roman" w:hAnsi="Times New Roman" w:cs="Times New Roman"/>
                <w:color w:val="000000"/>
                <w:sz w:val="24"/>
                <w:szCs w:val="24"/>
              </w:rPr>
              <w:t>HP</w:t>
            </w:r>
          </w:p>
        </w:tc>
        <w:tc>
          <w:tcPr>
            <w:tcW w:w="108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B2992">
              <w:rPr>
                <w:rFonts w:ascii="Times New Roman" w:eastAsia="Times New Roman" w:hAnsi="Times New Roman" w:cs="Times New Roman"/>
                <w:color w:val="000000"/>
                <w:sz w:val="24"/>
                <w:szCs w:val="24"/>
              </w:rPr>
              <w:t>0</w:t>
            </w:r>
          </w:p>
        </w:tc>
        <w:tc>
          <w:tcPr>
            <w:tcW w:w="117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color w:val="000000"/>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bottom"/>
          </w:tcPr>
          <w:p w:rsidR="005A0AE2" w:rsidRPr="00CB2992" w:rsidRDefault="005A0AE2" w:rsidP="00A41F4D">
            <w:pPr>
              <w:jc w:val="right"/>
              <w:rPr>
                <w:rFonts w:ascii="Times New Roman" w:eastAsia="Times New Roman" w:hAnsi="Times New Roman" w:cs="Times New Roman"/>
                <w:bCs/>
                <w:color w:val="000000"/>
                <w:sz w:val="24"/>
                <w:szCs w:val="24"/>
              </w:rPr>
            </w:pPr>
          </w:p>
        </w:tc>
      </w:tr>
      <w:tr w:rsidR="005A0AE2" w:rsidRPr="00BC5228" w:rsidTr="00D170AA">
        <w:trPr>
          <w:trHeight w:val="20"/>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5A0AE2" w:rsidRPr="00BC5228"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290" w:type="dxa"/>
            <w:tcBorders>
              <w:top w:val="single" w:sz="4" w:space="0" w:color="auto"/>
              <w:left w:val="nil"/>
              <w:bottom w:val="single" w:sz="4" w:space="0" w:color="auto"/>
              <w:right w:val="single" w:sz="4" w:space="0" w:color="auto"/>
            </w:tcBorders>
            <w:shd w:val="clear" w:color="auto" w:fill="auto"/>
            <w:vAlign w:val="bottom"/>
          </w:tcPr>
          <w:p w:rsidR="005A0AE2" w:rsidRPr="00BC5228" w:rsidRDefault="005A0AE2" w:rsidP="00A41F4D">
            <w:pPr>
              <w:rPr>
                <w:rFonts w:ascii="Times New Roman" w:eastAsia="Times New Roman" w:hAnsi="Times New Roman" w:cs="Times New Roman"/>
                <w:color w:val="000000"/>
                <w:sz w:val="24"/>
                <w:szCs w:val="24"/>
              </w:rPr>
            </w:pPr>
            <w:r w:rsidRPr="00BC5228">
              <w:rPr>
                <w:rFonts w:ascii="Times New Roman" w:eastAsia="Times New Roman" w:hAnsi="Times New Roman" w:cs="Times New Roman"/>
                <w:color w:val="000000"/>
                <w:sz w:val="24"/>
                <w:szCs w:val="24"/>
              </w:rPr>
              <w:t>RAM Chips</w:t>
            </w:r>
          </w:p>
        </w:tc>
        <w:tc>
          <w:tcPr>
            <w:tcW w:w="4590" w:type="dxa"/>
            <w:tcBorders>
              <w:top w:val="single" w:sz="4" w:space="0" w:color="auto"/>
              <w:left w:val="nil"/>
              <w:bottom w:val="single" w:sz="4" w:space="0" w:color="auto"/>
              <w:right w:val="single" w:sz="4" w:space="0" w:color="auto"/>
            </w:tcBorders>
            <w:shd w:val="clear" w:color="auto" w:fill="auto"/>
            <w:vAlign w:val="bottom"/>
          </w:tcPr>
          <w:p w:rsidR="005A0AE2" w:rsidRPr="00BC5228" w:rsidRDefault="005A0AE2" w:rsidP="00A41F4D">
            <w:pPr>
              <w:rPr>
                <w:rFonts w:ascii="Times New Roman" w:eastAsia="Times New Roman" w:hAnsi="Times New Roman" w:cs="Times New Roman"/>
                <w:color w:val="000000"/>
                <w:sz w:val="24"/>
                <w:szCs w:val="24"/>
              </w:rPr>
            </w:pPr>
            <w:r w:rsidRPr="00BC5228">
              <w:rPr>
                <w:rFonts w:ascii="Times New Roman" w:eastAsia="Times New Roman" w:hAnsi="Times New Roman" w:cs="Times New Roman"/>
                <w:color w:val="000000"/>
                <w:sz w:val="24"/>
                <w:szCs w:val="24"/>
              </w:rPr>
              <w:t>8GB</w:t>
            </w:r>
          </w:p>
        </w:tc>
        <w:tc>
          <w:tcPr>
            <w:tcW w:w="1080" w:type="dxa"/>
            <w:tcBorders>
              <w:top w:val="single" w:sz="4" w:space="0" w:color="auto"/>
              <w:left w:val="nil"/>
              <w:bottom w:val="single" w:sz="4" w:space="0" w:color="auto"/>
              <w:right w:val="single" w:sz="4" w:space="0" w:color="auto"/>
            </w:tcBorders>
            <w:shd w:val="clear" w:color="auto" w:fill="auto"/>
            <w:vAlign w:val="bottom"/>
          </w:tcPr>
          <w:p w:rsidR="005A0AE2" w:rsidRPr="00BC5228" w:rsidRDefault="005A0AE2" w:rsidP="00A41F4D">
            <w:pPr>
              <w:jc w:val="right"/>
              <w:rPr>
                <w:rFonts w:ascii="Times New Roman" w:eastAsia="Times New Roman" w:hAnsi="Times New Roman" w:cs="Times New Roman"/>
                <w:color w:val="000000"/>
                <w:sz w:val="24"/>
                <w:szCs w:val="24"/>
              </w:rPr>
            </w:pPr>
            <w:r w:rsidRPr="00BC5228">
              <w:rPr>
                <w:rFonts w:ascii="Times New Roman" w:eastAsia="Times New Roman" w:hAnsi="Times New Roman" w:cs="Times New Roman"/>
                <w:color w:val="000000"/>
                <w:sz w:val="24"/>
                <w:szCs w:val="24"/>
              </w:rPr>
              <w:t>10</w:t>
            </w:r>
          </w:p>
        </w:tc>
        <w:tc>
          <w:tcPr>
            <w:tcW w:w="1170" w:type="dxa"/>
            <w:tcBorders>
              <w:top w:val="single" w:sz="4" w:space="0" w:color="auto"/>
              <w:left w:val="nil"/>
              <w:bottom w:val="single" w:sz="4" w:space="0" w:color="auto"/>
              <w:right w:val="single" w:sz="4" w:space="0" w:color="auto"/>
            </w:tcBorders>
            <w:shd w:val="clear" w:color="auto" w:fill="auto"/>
            <w:vAlign w:val="bottom"/>
          </w:tcPr>
          <w:p w:rsidR="005A0AE2" w:rsidRPr="00BC5228" w:rsidRDefault="005A0AE2" w:rsidP="00A41F4D">
            <w:pPr>
              <w:jc w:val="right"/>
              <w:rPr>
                <w:rFonts w:ascii="Times New Roman" w:eastAsia="Times New Roman" w:hAnsi="Times New Roman" w:cs="Times New Roman"/>
                <w:color w:val="000000"/>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bottom"/>
          </w:tcPr>
          <w:p w:rsidR="005A0AE2" w:rsidRPr="00BC5228" w:rsidRDefault="005A0AE2" w:rsidP="00A41F4D">
            <w:pPr>
              <w:jc w:val="right"/>
              <w:rPr>
                <w:rFonts w:ascii="Times New Roman" w:eastAsia="Times New Roman" w:hAnsi="Times New Roman" w:cs="Times New Roman"/>
                <w:color w:val="000000"/>
                <w:sz w:val="24"/>
                <w:szCs w:val="24"/>
              </w:rPr>
            </w:pPr>
          </w:p>
        </w:tc>
      </w:tr>
      <w:tr w:rsidR="005A0AE2" w:rsidRPr="00BC5228" w:rsidTr="00D170AA">
        <w:trPr>
          <w:trHeight w:val="20"/>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5A0AE2" w:rsidRPr="00BC5228"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290" w:type="dxa"/>
            <w:tcBorders>
              <w:top w:val="single" w:sz="4" w:space="0" w:color="auto"/>
              <w:left w:val="nil"/>
              <w:bottom w:val="single" w:sz="4" w:space="0" w:color="auto"/>
              <w:right w:val="single" w:sz="4" w:space="0" w:color="auto"/>
            </w:tcBorders>
            <w:shd w:val="clear" w:color="auto" w:fill="auto"/>
            <w:vAlign w:val="bottom"/>
          </w:tcPr>
          <w:p w:rsidR="005A0AE2" w:rsidRPr="00BC5228" w:rsidRDefault="005A0AE2" w:rsidP="00A41F4D">
            <w:pPr>
              <w:rPr>
                <w:rFonts w:ascii="Times New Roman" w:eastAsia="Times New Roman" w:hAnsi="Times New Roman" w:cs="Times New Roman"/>
                <w:color w:val="000000"/>
                <w:sz w:val="24"/>
                <w:szCs w:val="24"/>
              </w:rPr>
            </w:pPr>
            <w:r w:rsidRPr="00BC5228">
              <w:rPr>
                <w:rFonts w:ascii="Times New Roman" w:eastAsia="Times New Roman" w:hAnsi="Times New Roman" w:cs="Times New Roman"/>
                <w:color w:val="000000"/>
                <w:sz w:val="24"/>
                <w:szCs w:val="24"/>
              </w:rPr>
              <w:t>Home Dry</w:t>
            </w:r>
          </w:p>
        </w:tc>
        <w:tc>
          <w:tcPr>
            <w:tcW w:w="4590" w:type="dxa"/>
            <w:tcBorders>
              <w:top w:val="single" w:sz="4" w:space="0" w:color="auto"/>
              <w:left w:val="nil"/>
              <w:bottom w:val="single" w:sz="4" w:space="0" w:color="auto"/>
              <w:right w:val="single" w:sz="4" w:space="0" w:color="auto"/>
            </w:tcBorders>
            <w:shd w:val="clear" w:color="auto" w:fill="auto"/>
            <w:vAlign w:val="bottom"/>
          </w:tcPr>
          <w:p w:rsidR="005A0AE2" w:rsidRPr="00BC5228" w:rsidRDefault="005A0AE2" w:rsidP="00A41F4D">
            <w:pPr>
              <w:rPr>
                <w:rFonts w:ascii="Times New Roman" w:eastAsia="Times New Roman" w:hAnsi="Times New Roman" w:cs="Times New Roman"/>
                <w:color w:val="000000"/>
                <w:sz w:val="24"/>
                <w:szCs w:val="24"/>
              </w:rPr>
            </w:pPr>
            <w:r w:rsidRPr="00BC5228">
              <w:rPr>
                <w:rFonts w:ascii="Times New Roman" w:eastAsia="Times New Roman" w:hAnsi="Times New Roman" w:cs="Times New Roman"/>
                <w:color w:val="000000"/>
                <w:sz w:val="24"/>
                <w:szCs w:val="24"/>
              </w:rPr>
              <w:t>Cleaner</w:t>
            </w:r>
          </w:p>
        </w:tc>
        <w:tc>
          <w:tcPr>
            <w:tcW w:w="1080" w:type="dxa"/>
            <w:tcBorders>
              <w:top w:val="single" w:sz="4" w:space="0" w:color="auto"/>
              <w:left w:val="nil"/>
              <w:bottom w:val="single" w:sz="4" w:space="0" w:color="auto"/>
              <w:right w:val="single" w:sz="4" w:space="0" w:color="auto"/>
            </w:tcBorders>
            <w:shd w:val="clear" w:color="auto" w:fill="auto"/>
            <w:vAlign w:val="bottom"/>
          </w:tcPr>
          <w:p w:rsidR="005A0AE2" w:rsidRPr="00BC5228" w:rsidRDefault="005A0AE2" w:rsidP="00A41F4D">
            <w:pPr>
              <w:jc w:val="right"/>
              <w:rPr>
                <w:rFonts w:ascii="Times New Roman" w:eastAsia="Times New Roman" w:hAnsi="Times New Roman" w:cs="Times New Roman"/>
                <w:color w:val="000000"/>
                <w:sz w:val="24"/>
                <w:szCs w:val="24"/>
              </w:rPr>
            </w:pPr>
            <w:r w:rsidRPr="00BC5228">
              <w:rPr>
                <w:rFonts w:ascii="Times New Roman" w:eastAsia="Times New Roman" w:hAnsi="Times New Roman" w:cs="Times New Roman"/>
                <w:color w:val="000000"/>
                <w:sz w:val="24"/>
                <w:szCs w:val="24"/>
              </w:rPr>
              <w:t>5</w:t>
            </w:r>
          </w:p>
        </w:tc>
        <w:tc>
          <w:tcPr>
            <w:tcW w:w="1170" w:type="dxa"/>
            <w:tcBorders>
              <w:top w:val="single" w:sz="4" w:space="0" w:color="auto"/>
              <w:left w:val="nil"/>
              <w:bottom w:val="single" w:sz="4" w:space="0" w:color="auto"/>
              <w:right w:val="single" w:sz="4" w:space="0" w:color="auto"/>
            </w:tcBorders>
            <w:shd w:val="clear" w:color="auto" w:fill="auto"/>
            <w:vAlign w:val="bottom"/>
          </w:tcPr>
          <w:p w:rsidR="005A0AE2" w:rsidRPr="00BC5228" w:rsidRDefault="005A0AE2" w:rsidP="00A41F4D">
            <w:pPr>
              <w:jc w:val="right"/>
              <w:rPr>
                <w:rFonts w:ascii="Times New Roman" w:eastAsia="Times New Roman" w:hAnsi="Times New Roman" w:cs="Times New Roman"/>
                <w:color w:val="000000"/>
                <w:sz w:val="24"/>
                <w:szCs w:val="24"/>
              </w:rPr>
            </w:pPr>
          </w:p>
        </w:tc>
        <w:tc>
          <w:tcPr>
            <w:tcW w:w="1440" w:type="dxa"/>
            <w:tcBorders>
              <w:top w:val="single" w:sz="4" w:space="0" w:color="auto"/>
              <w:left w:val="nil"/>
              <w:bottom w:val="single" w:sz="4" w:space="0" w:color="auto"/>
              <w:right w:val="single" w:sz="4" w:space="0" w:color="auto"/>
            </w:tcBorders>
            <w:shd w:val="clear" w:color="auto" w:fill="auto"/>
            <w:vAlign w:val="bottom"/>
          </w:tcPr>
          <w:p w:rsidR="005A0AE2" w:rsidRPr="00BC5228" w:rsidRDefault="005A0AE2" w:rsidP="00A41F4D">
            <w:pPr>
              <w:jc w:val="right"/>
              <w:rPr>
                <w:rFonts w:ascii="Times New Roman" w:eastAsia="Times New Roman" w:hAnsi="Times New Roman" w:cs="Times New Roman"/>
                <w:color w:val="000000"/>
                <w:sz w:val="24"/>
                <w:szCs w:val="24"/>
              </w:rPr>
            </w:pPr>
          </w:p>
        </w:tc>
      </w:tr>
      <w:tr w:rsidR="005A0AE2" w:rsidRPr="00BE53FE" w:rsidTr="00D170AA">
        <w:trPr>
          <w:trHeight w:val="20"/>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5A0AE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290" w:type="dxa"/>
            <w:tcBorders>
              <w:top w:val="single" w:sz="6" w:space="0" w:color="CCCCCC"/>
              <w:left w:val="single" w:sz="6" w:space="0" w:color="000000"/>
              <w:bottom w:val="single" w:sz="6" w:space="0" w:color="000000"/>
              <w:right w:val="single" w:sz="6" w:space="0" w:color="000000"/>
            </w:tcBorders>
            <w:vAlign w:val="bottom"/>
          </w:tcPr>
          <w:p w:rsidR="005A0AE2" w:rsidRPr="00BE53FE" w:rsidRDefault="005A0AE2" w:rsidP="00A41F4D">
            <w:pPr>
              <w:rPr>
                <w:rFonts w:eastAsia="Times New Roman" w:cstheme="minorHAnsi"/>
              </w:rPr>
            </w:pPr>
            <w:r w:rsidRPr="00BE53FE">
              <w:rPr>
                <w:rFonts w:eastAsia="Times New Roman" w:cstheme="minorHAnsi"/>
              </w:rPr>
              <w:t>CAT6 RJ45 Connector Plugs (metal casing &amp; separators)</w:t>
            </w:r>
          </w:p>
        </w:tc>
        <w:tc>
          <w:tcPr>
            <w:tcW w:w="459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c>
          <w:tcPr>
            <w:tcW w:w="108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r w:rsidRPr="00BE53FE">
              <w:rPr>
                <w:rFonts w:eastAsia="Times New Roman" w:cstheme="minorHAnsi"/>
              </w:rPr>
              <w:t>300</w:t>
            </w:r>
          </w:p>
        </w:tc>
        <w:tc>
          <w:tcPr>
            <w:tcW w:w="117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c>
          <w:tcPr>
            <w:tcW w:w="144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r>
      <w:tr w:rsidR="005A0AE2" w:rsidRPr="00BE53FE" w:rsidTr="00D170AA">
        <w:trPr>
          <w:trHeight w:val="20"/>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5A0AE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4290" w:type="dxa"/>
            <w:tcBorders>
              <w:top w:val="single" w:sz="6" w:space="0" w:color="CCCCCC"/>
              <w:left w:val="single" w:sz="6" w:space="0" w:color="000000"/>
              <w:bottom w:val="single" w:sz="6" w:space="0" w:color="000000"/>
              <w:right w:val="single" w:sz="6" w:space="0" w:color="000000"/>
            </w:tcBorders>
            <w:vAlign w:val="bottom"/>
          </w:tcPr>
          <w:p w:rsidR="005A0AE2" w:rsidRPr="00BE53FE" w:rsidRDefault="005A0AE2" w:rsidP="00A41F4D">
            <w:pPr>
              <w:rPr>
                <w:rFonts w:eastAsia="Times New Roman" w:cstheme="minorHAnsi"/>
              </w:rPr>
            </w:pPr>
            <w:r w:rsidRPr="00BE53FE">
              <w:rPr>
                <w:rFonts w:eastAsia="Times New Roman" w:cstheme="minorHAnsi"/>
              </w:rPr>
              <w:t>RJ45 Crimping Tool Kit (RJ-11, 6P/RJ-12, 8P/RJ-45)</w:t>
            </w:r>
          </w:p>
        </w:tc>
        <w:tc>
          <w:tcPr>
            <w:tcW w:w="459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c>
          <w:tcPr>
            <w:tcW w:w="108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r>
              <w:rPr>
                <w:rFonts w:eastAsia="Times New Roman" w:cstheme="minorHAnsi"/>
              </w:rPr>
              <w:t>2</w:t>
            </w:r>
          </w:p>
        </w:tc>
        <w:tc>
          <w:tcPr>
            <w:tcW w:w="117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c>
          <w:tcPr>
            <w:tcW w:w="144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r>
      <w:tr w:rsidR="005A0AE2" w:rsidRPr="00BE53FE" w:rsidTr="00D170AA">
        <w:trPr>
          <w:trHeight w:val="20"/>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5A0AE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4290" w:type="dxa"/>
            <w:tcBorders>
              <w:top w:val="single" w:sz="6" w:space="0" w:color="CCCCCC"/>
              <w:left w:val="single" w:sz="6" w:space="0" w:color="000000"/>
              <w:bottom w:val="single" w:sz="6" w:space="0" w:color="000000"/>
              <w:right w:val="single" w:sz="6" w:space="0" w:color="000000"/>
            </w:tcBorders>
            <w:vAlign w:val="bottom"/>
          </w:tcPr>
          <w:p w:rsidR="005A0AE2" w:rsidRPr="00BE53FE" w:rsidRDefault="005A0AE2" w:rsidP="00A41F4D">
            <w:pPr>
              <w:rPr>
                <w:rFonts w:eastAsia="Times New Roman" w:cstheme="minorHAnsi"/>
              </w:rPr>
            </w:pPr>
            <w:r w:rsidRPr="00BE53FE">
              <w:rPr>
                <w:rFonts w:eastAsia="Times New Roman" w:cstheme="minorHAnsi"/>
              </w:rPr>
              <w:t>PCI Ethernet Adapter (NIC Card)</w:t>
            </w:r>
          </w:p>
        </w:tc>
        <w:tc>
          <w:tcPr>
            <w:tcW w:w="459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c>
          <w:tcPr>
            <w:tcW w:w="108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r>
              <w:rPr>
                <w:rFonts w:eastAsia="Times New Roman" w:cstheme="minorHAnsi"/>
              </w:rPr>
              <w:t>1</w:t>
            </w:r>
            <w:r w:rsidRPr="00BE53FE">
              <w:rPr>
                <w:rFonts w:eastAsia="Times New Roman" w:cstheme="minorHAnsi"/>
              </w:rPr>
              <w:t>0</w:t>
            </w:r>
          </w:p>
        </w:tc>
        <w:tc>
          <w:tcPr>
            <w:tcW w:w="117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c>
          <w:tcPr>
            <w:tcW w:w="144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r>
      <w:tr w:rsidR="005A0AE2" w:rsidRPr="00BE53FE" w:rsidTr="00D170AA">
        <w:trPr>
          <w:trHeight w:val="20"/>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5A0AE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290" w:type="dxa"/>
            <w:tcBorders>
              <w:top w:val="single" w:sz="6" w:space="0" w:color="CCCCCC"/>
              <w:left w:val="single" w:sz="6" w:space="0" w:color="000000"/>
              <w:bottom w:val="single" w:sz="6" w:space="0" w:color="000000"/>
              <w:right w:val="single" w:sz="6" w:space="0" w:color="000000"/>
            </w:tcBorders>
            <w:vAlign w:val="bottom"/>
          </w:tcPr>
          <w:p w:rsidR="005A0AE2" w:rsidRPr="00BE53FE" w:rsidRDefault="005A0AE2" w:rsidP="00A41F4D">
            <w:pPr>
              <w:rPr>
                <w:rFonts w:eastAsia="Times New Roman" w:cstheme="minorHAnsi"/>
              </w:rPr>
            </w:pPr>
            <w:r w:rsidRPr="00BE53FE">
              <w:rPr>
                <w:rFonts w:eastAsia="Times New Roman" w:cstheme="minorHAnsi"/>
              </w:rPr>
              <w:t>6 Inch Cutting Pliers</w:t>
            </w:r>
          </w:p>
        </w:tc>
        <w:tc>
          <w:tcPr>
            <w:tcW w:w="459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c>
          <w:tcPr>
            <w:tcW w:w="108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r>
              <w:rPr>
                <w:rFonts w:eastAsia="Times New Roman" w:cstheme="minorHAnsi"/>
              </w:rPr>
              <w:t>2</w:t>
            </w:r>
          </w:p>
        </w:tc>
        <w:tc>
          <w:tcPr>
            <w:tcW w:w="117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c>
          <w:tcPr>
            <w:tcW w:w="144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r>
      <w:tr w:rsidR="005A0AE2" w:rsidRPr="00BE53FE" w:rsidTr="00D170AA">
        <w:trPr>
          <w:trHeight w:val="20"/>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5A0AE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290" w:type="dxa"/>
            <w:tcBorders>
              <w:top w:val="single" w:sz="6" w:space="0" w:color="CCCCCC"/>
              <w:left w:val="single" w:sz="6" w:space="0" w:color="000000"/>
              <w:bottom w:val="single" w:sz="6" w:space="0" w:color="000000"/>
              <w:right w:val="single" w:sz="6" w:space="0" w:color="000000"/>
            </w:tcBorders>
            <w:vAlign w:val="bottom"/>
          </w:tcPr>
          <w:p w:rsidR="005A0AE2" w:rsidRPr="00BE53FE" w:rsidRDefault="005A0AE2" w:rsidP="00A41F4D">
            <w:pPr>
              <w:rPr>
                <w:rFonts w:eastAsia="Times New Roman" w:cstheme="minorHAnsi"/>
              </w:rPr>
            </w:pPr>
            <w:r w:rsidRPr="00BE53FE">
              <w:rPr>
                <w:rFonts w:eastAsia="Times New Roman" w:cstheme="minorHAnsi"/>
              </w:rPr>
              <w:t>Generic 8 Port VGA Splitter (1 in 8 Out)</w:t>
            </w:r>
          </w:p>
        </w:tc>
        <w:tc>
          <w:tcPr>
            <w:tcW w:w="459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c>
          <w:tcPr>
            <w:tcW w:w="108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r w:rsidRPr="00BE53FE">
              <w:rPr>
                <w:rFonts w:eastAsia="Times New Roman" w:cstheme="minorHAnsi"/>
              </w:rPr>
              <w:t>2</w:t>
            </w:r>
          </w:p>
        </w:tc>
        <w:tc>
          <w:tcPr>
            <w:tcW w:w="117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c>
          <w:tcPr>
            <w:tcW w:w="144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r>
      <w:tr w:rsidR="005A0AE2" w:rsidRPr="00BE53FE" w:rsidTr="00D170AA">
        <w:trPr>
          <w:trHeight w:val="20"/>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5A0AE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4290" w:type="dxa"/>
            <w:tcBorders>
              <w:top w:val="single" w:sz="6" w:space="0" w:color="CCCCCC"/>
              <w:left w:val="single" w:sz="6" w:space="0" w:color="000000"/>
              <w:bottom w:val="single" w:sz="6" w:space="0" w:color="000000"/>
              <w:right w:val="single" w:sz="6" w:space="0" w:color="000000"/>
            </w:tcBorders>
            <w:vAlign w:val="bottom"/>
          </w:tcPr>
          <w:p w:rsidR="005A0AE2" w:rsidRPr="00BE53FE" w:rsidRDefault="005A0AE2" w:rsidP="00A41F4D">
            <w:pPr>
              <w:rPr>
                <w:rFonts w:eastAsia="Times New Roman" w:cstheme="minorHAnsi"/>
              </w:rPr>
            </w:pPr>
            <w:r w:rsidRPr="00BE53FE">
              <w:rPr>
                <w:rFonts w:eastAsia="Times New Roman" w:cstheme="minorHAnsi"/>
              </w:rPr>
              <w:t xml:space="preserve">RJ45 Ethernet Cable Module Plug (Cat5/Cat5e) </w:t>
            </w:r>
          </w:p>
        </w:tc>
        <w:tc>
          <w:tcPr>
            <w:tcW w:w="459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c>
          <w:tcPr>
            <w:tcW w:w="108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r>
              <w:rPr>
                <w:rFonts w:eastAsia="Times New Roman" w:cstheme="minorHAnsi"/>
              </w:rPr>
              <w:t>10</w:t>
            </w:r>
            <w:r w:rsidRPr="00BE53FE">
              <w:rPr>
                <w:rFonts w:eastAsia="Times New Roman" w:cstheme="minorHAnsi"/>
              </w:rPr>
              <w:t>0</w:t>
            </w:r>
          </w:p>
        </w:tc>
        <w:tc>
          <w:tcPr>
            <w:tcW w:w="117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c>
          <w:tcPr>
            <w:tcW w:w="144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r>
      <w:tr w:rsidR="005A0AE2" w:rsidRPr="00BE53FE" w:rsidTr="00D170AA">
        <w:trPr>
          <w:trHeight w:val="20"/>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5A0AE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4290" w:type="dxa"/>
            <w:tcBorders>
              <w:top w:val="single" w:sz="6" w:space="0" w:color="CCCCCC"/>
              <w:left w:val="single" w:sz="6" w:space="0" w:color="000000"/>
              <w:bottom w:val="single" w:sz="6" w:space="0" w:color="000000"/>
              <w:right w:val="single" w:sz="6" w:space="0" w:color="000000"/>
            </w:tcBorders>
            <w:vAlign w:val="bottom"/>
          </w:tcPr>
          <w:p w:rsidR="005A0AE2" w:rsidRPr="00D170AA" w:rsidRDefault="005A0AE2" w:rsidP="00A41F4D">
            <w:pPr>
              <w:pStyle w:val="Heading1"/>
              <w:shd w:val="clear" w:color="auto" w:fill="FFFFFF"/>
              <w:spacing w:after="270" w:line="510" w:lineRule="atLeast"/>
              <w:outlineLvl w:val="0"/>
              <w:rPr>
                <w:rFonts w:ascii="Calibri" w:hAnsi="Calibri" w:cs="Calibri"/>
                <w:b w:val="0"/>
                <w:color w:val="161616"/>
                <w:sz w:val="24"/>
                <w:szCs w:val="24"/>
              </w:rPr>
            </w:pPr>
            <w:r w:rsidRPr="00D170AA">
              <w:rPr>
                <w:rFonts w:ascii="Calibri" w:hAnsi="Calibri" w:cs="Calibri"/>
                <w:b w:val="0"/>
                <w:color w:val="161616"/>
                <w:sz w:val="24"/>
                <w:szCs w:val="24"/>
              </w:rPr>
              <w:t>Lenovo ThinkVision P27h-20 27”</w:t>
            </w:r>
          </w:p>
        </w:tc>
        <w:tc>
          <w:tcPr>
            <w:tcW w:w="4590" w:type="dxa"/>
            <w:tcBorders>
              <w:top w:val="single" w:sz="6" w:space="0" w:color="CCCCCC"/>
              <w:left w:val="single" w:sz="6" w:space="0" w:color="CCCCCC"/>
              <w:bottom w:val="single" w:sz="6" w:space="0" w:color="000000"/>
              <w:right w:val="single" w:sz="6" w:space="0" w:color="000000"/>
            </w:tcBorders>
            <w:vAlign w:val="bottom"/>
          </w:tcPr>
          <w:p w:rsidR="005A0AE2" w:rsidRDefault="005A0AE2" w:rsidP="00A41F4D">
            <w:pPr>
              <w:rPr>
                <w:rFonts w:eastAsia="Times New Roman" w:cstheme="minorHAnsi"/>
              </w:rPr>
            </w:pPr>
          </w:p>
        </w:tc>
        <w:tc>
          <w:tcPr>
            <w:tcW w:w="1080" w:type="dxa"/>
            <w:tcBorders>
              <w:top w:val="single" w:sz="6" w:space="0" w:color="CCCCCC"/>
              <w:left w:val="single" w:sz="6" w:space="0" w:color="CCCCCC"/>
              <w:bottom w:val="single" w:sz="6" w:space="0" w:color="000000"/>
              <w:right w:val="single" w:sz="6" w:space="0" w:color="000000"/>
            </w:tcBorders>
            <w:vAlign w:val="bottom"/>
          </w:tcPr>
          <w:p w:rsidR="005A0AE2" w:rsidRDefault="005A0AE2" w:rsidP="00A41F4D">
            <w:pPr>
              <w:rPr>
                <w:rFonts w:eastAsia="Times New Roman" w:cstheme="minorHAnsi"/>
              </w:rPr>
            </w:pPr>
            <w:r>
              <w:rPr>
                <w:rFonts w:eastAsia="Times New Roman" w:cstheme="minorHAnsi"/>
              </w:rPr>
              <w:t xml:space="preserve">             1</w:t>
            </w:r>
          </w:p>
        </w:tc>
        <w:tc>
          <w:tcPr>
            <w:tcW w:w="1170" w:type="dxa"/>
            <w:tcBorders>
              <w:top w:val="single" w:sz="6" w:space="0" w:color="CCCCCC"/>
              <w:left w:val="single" w:sz="6" w:space="0" w:color="CCCCCC"/>
              <w:bottom w:val="single" w:sz="6" w:space="0" w:color="000000"/>
              <w:right w:val="single" w:sz="6" w:space="0" w:color="000000"/>
            </w:tcBorders>
            <w:vAlign w:val="bottom"/>
          </w:tcPr>
          <w:p w:rsidR="005A0AE2" w:rsidRDefault="005A0AE2" w:rsidP="00A41F4D">
            <w:pPr>
              <w:jc w:val="right"/>
              <w:rPr>
                <w:rFonts w:eastAsia="Times New Roman" w:cstheme="minorHAnsi"/>
              </w:rPr>
            </w:pPr>
          </w:p>
        </w:tc>
        <w:tc>
          <w:tcPr>
            <w:tcW w:w="1440" w:type="dxa"/>
            <w:tcBorders>
              <w:top w:val="single" w:sz="6" w:space="0" w:color="CCCCCC"/>
              <w:left w:val="single" w:sz="6" w:space="0" w:color="CCCCCC"/>
              <w:bottom w:val="single" w:sz="6" w:space="0" w:color="000000"/>
              <w:right w:val="single" w:sz="6" w:space="0" w:color="000000"/>
            </w:tcBorders>
            <w:vAlign w:val="bottom"/>
          </w:tcPr>
          <w:p w:rsidR="005A0AE2" w:rsidRPr="00BE53FE" w:rsidRDefault="005A0AE2" w:rsidP="00A41F4D">
            <w:pPr>
              <w:jc w:val="right"/>
              <w:rPr>
                <w:rFonts w:eastAsia="Times New Roman" w:cstheme="minorHAnsi"/>
              </w:rPr>
            </w:pPr>
          </w:p>
        </w:tc>
      </w:tr>
      <w:tr w:rsidR="005A0AE2" w:rsidTr="00D170AA">
        <w:trPr>
          <w:trHeight w:val="563"/>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5A0AE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290" w:type="dxa"/>
            <w:tcBorders>
              <w:top w:val="single" w:sz="6" w:space="0" w:color="CCCCCC"/>
              <w:left w:val="single" w:sz="6" w:space="0" w:color="000000"/>
              <w:bottom w:val="single" w:sz="6" w:space="0" w:color="000000"/>
              <w:right w:val="single" w:sz="6" w:space="0" w:color="000000"/>
            </w:tcBorders>
            <w:vAlign w:val="bottom"/>
          </w:tcPr>
          <w:p w:rsidR="005A0AE2" w:rsidRPr="00D170AA" w:rsidRDefault="005A0AE2" w:rsidP="00A41F4D">
            <w:pPr>
              <w:pStyle w:val="Heading1"/>
              <w:shd w:val="clear" w:color="auto" w:fill="FFFFFF"/>
              <w:spacing w:after="270" w:line="510" w:lineRule="atLeast"/>
              <w:outlineLvl w:val="0"/>
              <w:rPr>
                <w:rFonts w:ascii="Calibri" w:hAnsi="Calibri" w:cs="Calibri"/>
                <w:b w:val="0"/>
                <w:color w:val="161616"/>
                <w:sz w:val="22"/>
                <w:szCs w:val="22"/>
              </w:rPr>
            </w:pPr>
            <w:r w:rsidRPr="00D170AA">
              <w:rPr>
                <w:rFonts w:ascii="Calibri" w:hAnsi="Calibri" w:cs="Calibri"/>
                <w:b w:val="0"/>
                <w:color w:val="161616"/>
                <w:sz w:val="22"/>
                <w:szCs w:val="22"/>
              </w:rPr>
              <w:t>PRO’SKIT PK-4013 TOOLKIT NETWORK INSTALLATION 15-PCS SET</w:t>
            </w:r>
          </w:p>
        </w:tc>
        <w:tc>
          <w:tcPr>
            <w:tcW w:w="4590" w:type="dxa"/>
            <w:tcBorders>
              <w:top w:val="single" w:sz="6" w:space="0" w:color="CCCCCC"/>
              <w:left w:val="single" w:sz="6" w:space="0" w:color="CCCCCC"/>
              <w:bottom w:val="single" w:sz="6" w:space="0" w:color="000000"/>
              <w:right w:val="single" w:sz="6" w:space="0" w:color="000000"/>
            </w:tcBorders>
            <w:vAlign w:val="bottom"/>
          </w:tcPr>
          <w:p w:rsidR="005A0AE2" w:rsidRDefault="005A0AE2" w:rsidP="00A41F4D">
            <w:pPr>
              <w:jc w:val="right"/>
              <w:rPr>
                <w:rFonts w:eastAsia="Times New Roman" w:cstheme="minorHAnsi"/>
              </w:rPr>
            </w:pPr>
          </w:p>
        </w:tc>
        <w:tc>
          <w:tcPr>
            <w:tcW w:w="1080" w:type="dxa"/>
            <w:tcBorders>
              <w:top w:val="single" w:sz="6" w:space="0" w:color="CCCCCC"/>
              <w:left w:val="single" w:sz="6" w:space="0" w:color="CCCCCC"/>
              <w:bottom w:val="single" w:sz="6" w:space="0" w:color="000000"/>
              <w:right w:val="single" w:sz="6" w:space="0" w:color="000000"/>
            </w:tcBorders>
            <w:vAlign w:val="bottom"/>
          </w:tcPr>
          <w:p w:rsidR="005A0AE2" w:rsidRDefault="005A0AE2" w:rsidP="00A41F4D">
            <w:pPr>
              <w:jc w:val="right"/>
              <w:rPr>
                <w:rFonts w:eastAsia="Times New Roman" w:cstheme="minorHAnsi"/>
              </w:rPr>
            </w:pPr>
            <w:r>
              <w:rPr>
                <w:rFonts w:eastAsia="Times New Roman" w:cstheme="minorHAnsi"/>
              </w:rPr>
              <w:t>3</w:t>
            </w:r>
          </w:p>
        </w:tc>
        <w:tc>
          <w:tcPr>
            <w:tcW w:w="1170" w:type="dxa"/>
            <w:tcBorders>
              <w:top w:val="single" w:sz="6" w:space="0" w:color="CCCCCC"/>
              <w:left w:val="single" w:sz="6" w:space="0" w:color="CCCCCC"/>
              <w:bottom w:val="single" w:sz="6" w:space="0" w:color="000000"/>
              <w:right w:val="single" w:sz="6" w:space="0" w:color="000000"/>
            </w:tcBorders>
            <w:vAlign w:val="bottom"/>
          </w:tcPr>
          <w:p w:rsidR="005A0AE2" w:rsidRDefault="005A0AE2" w:rsidP="00A41F4D">
            <w:pPr>
              <w:jc w:val="right"/>
              <w:rPr>
                <w:rFonts w:eastAsia="Times New Roman" w:cstheme="minorHAnsi"/>
              </w:rPr>
            </w:pPr>
          </w:p>
        </w:tc>
        <w:tc>
          <w:tcPr>
            <w:tcW w:w="1440" w:type="dxa"/>
            <w:tcBorders>
              <w:top w:val="single" w:sz="6" w:space="0" w:color="CCCCCC"/>
              <w:left w:val="single" w:sz="6" w:space="0" w:color="CCCCCC"/>
              <w:bottom w:val="single" w:sz="6" w:space="0" w:color="000000"/>
              <w:right w:val="single" w:sz="6" w:space="0" w:color="000000"/>
            </w:tcBorders>
            <w:vAlign w:val="bottom"/>
          </w:tcPr>
          <w:p w:rsidR="005A0AE2" w:rsidRDefault="005A0AE2" w:rsidP="00A41F4D">
            <w:pPr>
              <w:jc w:val="right"/>
              <w:rPr>
                <w:rFonts w:eastAsia="Times New Roman" w:cstheme="minorHAnsi"/>
              </w:rPr>
            </w:pPr>
          </w:p>
        </w:tc>
      </w:tr>
      <w:tr w:rsidR="005A0AE2" w:rsidTr="00D170AA">
        <w:trPr>
          <w:trHeight w:val="65"/>
        </w:trPr>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5A0AE2" w:rsidRDefault="005A0AE2" w:rsidP="00A41F4D">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w:t>
            </w:r>
          </w:p>
        </w:tc>
        <w:tc>
          <w:tcPr>
            <w:tcW w:w="4290" w:type="dxa"/>
            <w:tcBorders>
              <w:top w:val="single" w:sz="6" w:space="0" w:color="CCCCCC"/>
              <w:left w:val="single" w:sz="6" w:space="0" w:color="000000"/>
              <w:bottom w:val="single" w:sz="6" w:space="0" w:color="000000"/>
              <w:right w:val="single" w:sz="6" w:space="0" w:color="000000"/>
            </w:tcBorders>
            <w:vAlign w:val="bottom"/>
          </w:tcPr>
          <w:p w:rsidR="005A0AE2" w:rsidRPr="00D170AA" w:rsidRDefault="005A0AE2" w:rsidP="00A41F4D">
            <w:pPr>
              <w:pStyle w:val="Heading1"/>
              <w:shd w:val="clear" w:color="auto" w:fill="FFFFFF"/>
              <w:spacing w:after="130" w:line="219" w:lineRule="atLeast"/>
              <w:ind w:right="600"/>
              <w:outlineLvl w:val="0"/>
              <w:rPr>
                <w:rFonts w:ascii="Calibri" w:hAnsi="Calibri" w:cs="Calibri"/>
                <w:b w:val="0"/>
                <w:color w:val="444444"/>
                <w:spacing w:val="-2"/>
                <w:sz w:val="22"/>
                <w:szCs w:val="22"/>
              </w:rPr>
            </w:pPr>
            <w:r w:rsidRPr="00D170AA">
              <w:rPr>
                <w:rFonts w:ascii="Calibri" w:hAnsi="Calibri" w:cs="Calibri"/>
                <w:b w:val="0"/>
                <w:color w:val="444444"/>
                <w:spacing w:val="-2"/>
                <w:sz w:val="22"/>
                <w:szCs w:val="22"/>
              </w:rPr>
              <w:t>Cisco SFP-10G-LR, 10GBASE-LR SFP+ Module</w:t>
            </w:r>
          </w:p>
        </w:tc>
        <w:tc>
          <w:tcPr>
            <w:tcW w:w="4590" w:type="dxa"/>
            <w:tcBorders>
              <w:top w:val="single" w:sz="6" w:space="0" w:color="CCCCCC"/>
              <w:left w:val="single" w:sz="6" w:space="0" w:color="CCCCCC"/>
              <w:bottom w:val="single" w:sz="6" w:space="0" w:color="000000"/>
              <w:right w:val="single" w:sz="6" w:space="0" w:color="000000"/>
            </w:tcBorders>
            <w:vAlign w:val="bottom"/>
          </w:tcPr>
          <w:p w:rsidR="005A0AE2" w:rsidRDefault="005A0AE2" w:rsidP="00A41F4D">
            <w:pPr>
              <w:jc w:val="right"/>
              <w:rPr>
                <w:rFonts w:eastAsia="Times New Roman" w:cstheme="minorHAnsi"/>
              </w:rPr>
            </w:pPr>
          </w:p>
        </w:tc>
        <w:tc>
          <w:tcPr>
            <w:tcW w:w="1080" w:type="dxa"/>
            <w:tcBorders>
              <w:top w:val="single" w:sz="6" w:space="0" w:color="CCCCCC"/>
              <w:left w:val="single" w:sz="6" w:space="0" w:color="CCCCCC"/>
              <w:bottom w:val="single" w:sz="6" w:space="0" w:color="000000"/>
              <w:right w:val="single" w:sz="6" w:space="0" w:color="000000"/>
            </w:tcBorders>
            <w:vAlign w:val="bottom"/>
          </w:tcPr>
          <w:p w:rsidR="005A0AE2" w:rsidRDefault="005A0AE2" w:rsidP="00A41F4D">
            <w:pPr>
              <w:jc w:val="right"/>
              <w:rPr>
                <w:rFonts w:eastAsia="Times New Roman" w:cstheme="minorHAnsi"/>
              </w:rPr>
            </w:pPr>
            <w:r>
              <w:rPr>
                <w:rFonts w:eastAsia="Times New Roman" w:cstheme="minorHAnsi"/>
              </w:rPr>
              <w:t>5</w:t>
            </w:r>
          </w:p>
        </w:tc>
        <w:tc>
          <w:tcPr>
            <w:tcW w:w="1170" w:type="dxa"/>
            <w:tcBorders>
              <w:top w:val="single" w:sz="6" w:space="0" w:color="CCCCCC"/>
              <w:left w:val="single" w:sz="6" w:space="0" w:color="CCCCCC"/>
              <w:bottom w:val="single" w:sz="6" w:space="0" w:color="000000"/>
              <w:right w:val="single" w:sz="6" w:space="0" w:color="000000"/>
            </w:tcBorders>
            <w:vAlign w:val="bottom"/>
          </w:tcPr>
          <w:p w:rsidR="005A0AE2" w:rsidRDefault="005A0AE2" w:rsidP="00A41F4D">
            <w:pPr>
              <w:jc w:val="right"/>
              <w:rPr>
                <w:rFonts w:eastAsia="Times New Roman" w:cstheme="minorHAnsi"/>
              </w:rPr>
            </w:pPr>
          </w:p>
        </w:tc>
        <w:tc>
          <w:tcPr>
            <w:tcW w:w="1440" w:type="dxa"/>
            <w:tcBorders>
              <w:top w:val="single" w:sz="6" w:space="0" w:color="CCCCCC"/>
              <w:left w:val="single" w:sz="6" w:space="0" w:color="CCCCCC"/>
              <w:bottom w:val="single" w:sz="6" w:space="0" w:color="000000"/>
              <w:right w:val="single" w:sz="6" w:space="0" w:color="000000"/>
            </w:tcBorders>
            <w:vAlign w:val="bottom"/>
          </w:tcPr>
          <w:p w:rsidR="005A0AE2" w:rsidRDefault="005A0AE2" w:rsidP="00A41F4D">
            <w:pPr>
              <w:jc w:val="right"/>
              <w:rPr>
                <w:rFonts w:eastAsia="Times New Roman" w:cstheme="minorHAnsi"/>
              </w:rPr>
            </w:pPr>
          </w:p>
        </w:tc>
      </w:tr>
      <w:tr w:rsidR="005A0AE2" w:rsidTr="00A41F4D">
        <w:trPr>
          <w:trHeight w:val="45"/>
        </w:trPr>
        <w:tc>
          <w:tcPr>
            <w:tcW w:w="11700" w:type="dxa"/>
            <w:gridSpan w:val="5"/>
            <w:tcBorders>
              <w:top w:val="single" w:sz="4" w:space="0" w:color="auto"/>
              <w:left w:val="single" w:sz="4" w:space="0" w:color="auto"/>
              <w:bottom w:val="single" w:sz="4" w:space="0" w:color="auto"/>
              <w:right w:val="single" w:sz="6" w:space="0" w:color="000000"/>
            </w:tcBorders>
            <w:shd w:val="clear" w:color="auto" w:fill="auto"/>
            <w:vAlign w:val="bottom"/>
          </w:tcPr>
          <w:p w:rsidR="005A0AE2" w:rsidRPr="00811EDD" w:rsidRDefault="005A0AE2" w:rsidP="00A41F4D">
            <w:pPr>
              <w:jc w:val="center"/>
              <w:rPr>
                <w:rFonts w:ascii="Maiandra GD" w:eastAsia="Times New Roman" w:hAnsi="Maiandra GD" w:cstheme="minorHAnsi"/>
                <w:b/>
                <w:sz w:val="24"/>
                <w:szCs w:val="24"/>
              </w:rPr>
            </w:pPr>
            <w:r w:rsidRPr="00811EDD">
              <w:rPr>
                <w:rFonts w:ascii="Maiandra GD" w:eastAsia="Times New Roman" w:hAnsi="Maiandra GD" w:cstheme="minorHAnsi"/>
                <w:b/>
                <w:sz w:val="24"/>
                <w:szCs w:val="24"/>
              </w:rPr>
              <w:t>TOTAL</w:t>
            </w:r>
          </w:p>
        </w:tc>
        <w:tc>
          <w:tcPr>
            <w:tcW w:w="1440" w:type="dxa"/>
            <w:tcBorders>
              <w:top w:val="single" w:sz="6" w:space="0" w:color="CCCCCC"/>
              <w:left w:val="single" w:sz="6" w:space="0" w:color="CCCCCC"/>
              <w:bottom w:val="single" w:sz="6" w:space="0" w:color="000000"/>
              <w:right w:val="single" w:sz="6" w:space="0" w:color="000000"/>
            </w:tcBorders>
            <w:vAlign w:val="bottom"/>
          </w:tcPr>
          <w:p w:rsidR="005A0AE2" w:rsidRDefault="005A0AE2" w:rsidP="00A41F4D">
            <w:pPr>
              <w:jc w:val="right"/>
              <w:rPr>
                <w:rFonts w:eastAsia="Times New Roman" w:cstheme="minorHAnsi"/>
              </w:rPr>
            </w:pPr>
          </w:p>
        </w:tc>
      </w:tr>
    </w:tbl>
    <w:p w:rsidR="00DD2D1B" w:rsidRPr="00CB1529" w:rsidRDefault="00DD2D1B">
      <w:pPr>
        <w:rPr>
          <w:rFonts w:ascii="Times New Roman"/>
          <w:color w:val="FF0000"/>
        </w:rPr>
        <w:sectPr w:rsidR="00DD2D1B" w:rsidRPr="00CB1529">
          <w:footerReference w:type="even" r:id="rId87"/>
          <w:pgSz w:w="16840" w:h="11910" w:orient="landscape"/>
          <w:pgMar w:top="1060" w:right="1880" w:bottom="280" w:left="600" w:header="0" w:footer="0" w:gutter="0"/>
          <w:cols w:space="720"/>
        </w:sectPr>
      </w:pPr>
    </w:p>
    <w:p w:rsidR="00DD2D1B" w:rsidRPr="00CB1529" w:rsidRDefault="00DD2D1B">
      <w:pPr>
        <w:pStyle w:val="BodyText"/>
        <w:rPr>
          <w:rFonts w:ascii="Trebuchet MS"/>
          <w:b/>
          <w:i/>
          <w:color w:val="FF0000"/>
          <w:sz w:val="20"/>
        </w:rPr>
      </w:pPr>
    </w:p>
    <w:p w:rsidR="00DD2D1B" w:rsidRPr="00CB1529" w:rsidRDefault="00DD2D1B">
      <w:pPr>
        <w:pStyle w:val="BodyText"/>
        <w:rPr>
          <w:rFonts w:ascii="Trebuchet MS"/>
          <w:b/>
          <w:i/>
          <w:color w:val="FF0000"/>
          <w:sz w:val="20"/>
        </w:rPr>
      </w:pPr>
    </w:p>
    <w:p w:rsidR="00DD2D1B" w:rsidRPr="00CB1529" w:rsidRDefault="00DD2D1B">
      <w:pPr>
        <w:pStyle w:val="BodyText"/>
        <w:spacing w:before="40"/>
        <w:rPr>
          <w:rFonts w:ascii="Trebuchet MS"/>
          <w:b/>
          <w:i/>
          <w:color w:val="FF0000"/>
          <w:sz w:val="20"/>
        </w:rPr>
      </w:pPr>
    </w:p>
    <w:p w:rsidR="00DD2D1B" w:rsidRDefault="008272FF">
      <w:pPr>
        <w:pStyle w:val="BodyText"/>
        <w:rPr>
          <w:rFonts w:ascii="Trebuchet MS"/>
          <w:b/>
        </w:rPr>
      </w:pPr>
      <w:r>
        <w:rPr>
          <w:noProof/>
        </w:rPr>
        <mc:AlternateContent>
          <mc:Choice Requires="wpg">
            <w:drawing>
              <wp:anchor distT="0" distB="0" distL="0" distR="0" simplePos="0" relativeHeight="251590144" behindDoc="0" locked="0" layoutInCell="1" allowOverlap="1">
                <wp:simplePos x="0" y="0"/>
                <wp:positionH relativeFrom="page">
                  <wp:posOffset>0</wp:posOffset>
                </wp:positionH>
                <wp:positionV relativeFrom="page">
                  <wp:posOffset>0</wp:posOffset>
                </wp:positionV>
                <wp:extent cx="7560945" cy="228600"/>
                <wp:effectExtent l="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16" name="Graphic 216"/>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217" name="Graphic 217"/>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218" name="Graphic 218"/>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219" name="Graphic 219"/>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4B182CA0" id="Group 215" o:spid="_x0000_s1026" style="position:absolute;margin-left:0;margin-top:0;width:595.35pt;height:18pt;z-index:251590144;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">
                <v:shape id="Graphic 216"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" path="m6701028,l,,,223519r6516878,5081l6701028,xe" fillcolor="#fff5eb" stroked="f">
                  <v:path arrowok="t"/>
                </v:shape>
                <v:shape id="Graphic 217"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" path="m667512,l126492,,,228600r667512,l667512,xe" fillcolor="#ec1c23" stroked="f">
                  <v:path arrowok="t"/>
                </v:shape>
                <v:shape id="Graphic 218"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" path="m330707,l126619,,,228600r200914,l330707,xe" fillcolor="#00a650" stroked="f">
                  <v:path arrowok="t"/>
                </v:shape>
                <v:shape id="Graphic 219"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" path="m330707,l126619,,,228600r200914,l330707,xe" fillcolor="#a7a9ac" stroked="f">
                  <v:path arrowok="t"/>
                </v:shape>
                <w10:wrap anchorx="page" anchory="page"/>
              </v:group>
            </w:pict>
          </mc:Fallback>
        </mc:AlternateContent>
      </w:r>
    </w:p>
    <w:p w:rsidR="00DD2D1B" w:rsidRDefault="00DD2D1B">
      <w:pPr>
        <w:pStyle w:val="BodyText"/>
        <w:rPr>
          <w:rFonts w:ascii="Trebuchet MS"/>
          <w:b/>
        </w:rPr>
      </w:pPr>
    </w:p>
    <w:p w:rsidR="00DD2D1B" w:rsidRDefault="00DD2D1B">
      <w:pPr>
        <w:pStyle w:val="BodyText"/>
        <w:spacing w:before="144"/>
        <w:rPr>
          <w:rFonts w:ascii="Trebuchet MS"/>
          <w:b/>
        </w:rPr>
      </w:pPr>
    </w:p>
    <w:p w:rsidR="00DD2D1B" w:rsidRDefault="008272FF">
      <w:pPr>
        <w:pStyle w:val="ListParagraph"/>
        <w:numPr>
          <w:ilvl w:val="0"/>
          <w:numId w:val="1"/>
        </w:numPr>
        <w:tabs>
          <w:tab w:val="left" w:pos="936"/>
        </w:tabs>
        <w:ind w:left="936" w:hanging="696"/>
        <w:jc w:val="left"/>
        <w:rPr>
          <w:rFonts w:ascii="Trebuchet MS"/>
          <w:b/>
          <w:sz w:val="24"/>
        </w:rPr>
      </w:pPr>
      <w:r>
        <w:rPr>
          <w:rFonts w:ascii="Trebuchet MS"/>
          <w:b/>
          <w:color w:val="221F1F"/>
          <w:w w:val="90"/>
          <w:sz w:val="24"/>
        </w:rPr>
        <w:t>Technical</w:t>
      </w:r>
      <w:r>
        <w:rPr>
          <w:rFonts w:ascii="Trebuchet MS"/>
          <w:b/>
          <w:color w:val="221F1F"/>
          <w:spacing w:val="-1"/>
          <w:w w:val="90"/>
          <w:sz w:val="24"/>
        </w:rPr>
        <w:t xml:space="preserve"> </w:t>
      </w:r>
      <w:r>
        <w:rPr>
          <w:rFonts w:ascii="Trebuchet MS"/>
          <w:b/>
          <w:color w:val="221F1F"/>
          <w:spacing w:val="-2"/>
          <w:sz w:val="24"/>
        </w:rPr>
        <w:t>Specifications</w:t>
      </w:r>
    </w:p>
    <w:p w:rsidR="00DD2D1B" w:rsidRDefault="008272FF">
      <w:pPr>
        <w:pStyle w:val="ListParagraph"/>
        <w:numPr>
          <w:ilvl w:val="1"/>
          <w:numId w:val="1"/>
        </w:numPr>
        <w:tabs>
          <w:tab w:val="left" w:pos="713"/>
          <w:tab w:val="left" w:pos="922"/>
        </w:tabs>
        <w:spacing w:before="201" w:line="235" w:lineRule="auto"/>
        <w:ind w:right="1008" w:hanging="567"/>
        <w:jc w:val="both"/>
        <w:rPr>
          <w:color w:val="221F1F"/>
          <w:sz w:val="24"/>
        </w:rPr>
      </w:pPr>
      <w:r>
        <w:rPr>
          <w:color w:val="221F1F"/>
          <w:sz w:val="24"/>
        </w:rPr>
        <w:t>The purpose of the Technical Specifications (TS), is to define the technical characteristics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required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The Kaimosi Friends</w:t>
      </w:r>
      <w:r>
        <w:rPr>
          <w:color w:val="221F1F"/>
          <w:spacing w:val="-2"/>
          <w:sz w:val="24"/>
        </w:rPr>
        <w:t xml:space="preserve"> </w:t>
      </w:r>
      <w:r>
        <w:rPr>
          <w:color w:val="221F1F"/>
          <w:sz w:val="24"/>
        </w:rPr>
        <w:t>University</w:t>
      </w:r>
      <w:r>
        <w:rPr>
          <w:color w:val="221F1F"/>
          <w:spacing w:val="-2"/>
          <w:sz w:val="24"/>
        </w:rPr>
        <w:t xml:space="preserve"> </w:t>
      </w:r>
      <w:r>
        <w:rPr>
          <w:color w:val="221F1F"/>
          <w:sz w:val="24"/>
        </w:rPr>
        <w:t>shall</w:t>
      </w:r>
      <w:r>
        <w:rPr>
          <w:color w:val="221F1F"/>
          <w:spacing w:val="40"/>
          <w:sz w:val="24"/>
        </w:rPr>
        <w:t xml:space="preserve"> </w:t>
      </w:r>
      <w:r>
        <w:rPr>
          <w:color w:val="221F1F"/>
          <w:sz w:val="24"/>
        </w:rPr>
        <w:t>prepare</w:t>
      </w:r>
      <w:r>
        <w:rPr>
          <w:color w:val="221F1F"/>
          <w:spacing w:val="40"/>
          <w:sz w:val="24"/>
        </w:rPr>
        <w:t xml:space="preserve"> </w:t>
      </w:r>
      <w:r>
        <w:rPr>
          <w:color w:val="221F1F"/>
          <w:sz w:val="24"/>
        </w:rPr>
        <w:t>the</w:t>
      </w:r>
      <w:r>
        <w:rPr>
          <w:color w:val="221F1F"/>
          <w:spacing w:val="40"/>
          <w:sz w:val="24"/>
        </w:rPr>
        <w:t xml:space="preserve"> </w:t>
      </w:r>
      <w:r>
        <w:rPr>
          <w:color w:val="221F1F"/>
          <w:sz w:val="24"/>
        </w:rPr>
        <w:t>detailed</w:t>
      </w:r>
      <w:r>
        <w:rPr>
          <w:color w:val="221F1F"/>
          <w:spacing w:val="40"/>
          <w:sz w:val="24"/>
        </w:rPr>
        <w:t xml:space="preserve"> </w:t>
      </w:r>
      <w:r>
        <w:rPr>
          <w:color w:val="221F1F"/>
          <w:sz w:val="24"/>
        </w:rPr>
        <w:t>TS</w:t>
      </w:r>
      <w:r>
        <w:rPr>
          <w:color w:val="221F1F"/>
          <w:spacing w:val="40"/>
          <w:sz w:val="24"/>
        </w:rPr>
        <w:t xml:space="preserve"> </w:t>
      </w:r>
      <w:r>
        <w:rPr>
          <w:color w:val="221F1F"/>
          <w:sz w:val="24"/>
        </w:rPr>
        <w:t>consider</w:t>
      </w:r>
      <w:r>
        <w:rPr>
          <w:color w:val="221F1F"/>
          <w:spacing w:val="40"/>
          <w:sz w:val="24"/>
        </w:rPr>
        <w:t xml:space="preserve"> </w:t>
      </w:r>
      <w:r>
        <w:rPr>
          <w:color w:val="221F1F"/>
          <w:sz w:val="24"/>
        </w:rPr>
        <w:t>that:</w:t>
      </w:r>
    </w:p>
    <w:p w:rsidR="00DD2D1B" w:rsidRDefault="008272FF">
      <w:pPr>
        <w:pStyle w:val="ListParagraph"/>
        <w:numPr>
          <w:ilvl w:val="0"/>
          <w:numId w:val="52"/>
        </w:numPr>
        <w:tabs>
          <w:tab w:val="left" w:pos="1486"/>
          <w:tab w:val="left" w:pos="1488"/>
        </w:tabs>
        <w:spacing w:before="243" w:line="235" w:lineRule="auto"/>
        <w:ind w:right="738"/>
        <w:jc w:val="both"/>
        <w:rPr>
          <w:sz w:val="24"/>
        </w:rPr>
      </w:pPr>
      <w:r>
        <w:rPr>
          <w:color w:val="221F1F"/>
          <w:sz w:val="24"/>
        </w:rPr>
        <w:t>The TS constitute the benchmarks against which The</w:t>
      </w:r>
      <w:r>
        <w:rPr>
          <w:color w:val="221F1F"/>
          <w:spacing w:val="-15"/>
          <w:sz w:val="24"/>
        </w:rPr>
        <w:t xml:space="preserve"> </w:t>
      </w:r>
      <w:r>
        <w:rPr>
          <w:color w:val="221F1F"/>
          <w:sz w:val="24"/>
        </w:rPr>
        <w:t>Kaimosi</w:t>
      </w:r>
      <w:r>
        <w:rPr>
          <w:color w:val="221F1F"/>
          <w:spacing w:val="-13"/>
          <w:sz w:val="24"/>
        </w:rPr>
        <w:t xml:space="preserve"> </w:t>
      </w:r>
      <w:r>
        <w:rPr>
          <w:color w:val="221F1F"/>
          <w:sz w:val="24"/>
        </w:rPr>
        <w:t>Friends</w:t>
      </w:r>
      <w:r>
        <w:rPr>
          <w:color w:val="221F1F"/>
          <w:spacing w:val="-14"/>
          <w:sz w:val="24"/>
        </w:rPr>
        <w:t xml:space="preserve"> </w:t>
      </w:r>
      <w:r>
        <w:rPr>
          <w:color w:val="221F1F"/>
          <w:sz w:val="24"/>
        </w:rPr>
        <w:t>University</w:t>
      </w:r>
      <w:r>
        <w:rPr>
          <w:color w:val="221F1F"/>
          <w:spacing w:val="-15"/>
          <w:sz w:val="24"/>
        </w:rPr>
        <w:t xml:space="preserve"> </w:t>
      </w:r>
      <w:r>
        <w:rPr>
          <w:color w:val="221F1F"/>
          <w:sz w:val="24"/>
        </w:rPr>
        <w:t>will verify the technical responsiveness of Tenders and subsequently evaluate the</w:t>
      </w:r>
      <w:r>
        <w:rPr>
          <w:color w:val="221F1F"/>
          <w:spacing w:val="80"/>
          <w:sz w:val="24"/>
        </w:rPr>
        <w:t xml:space="preserve"> </w:t>
      </w:r>
      <w:r>
        <w:rPr>
          <w:color w:val="221F1F"/>
          <w:sz w:val="24"/>
        </w:rPr>
        <w:t>Tenders. Therefore, well-defined TS will facilitate preparation of responsive Tenders</w:t>
      </w:r>
      <w:r>
        <w:rPr>
          <w:color w:val="221F1F"/>
          <w:spacing w:val="40"/>
          <w:sz w:val="24"/>
        </w:rPr>
        <w:t xml:space="preserve"> </w:t>
      </w:r>
      <w:r>
        <w:rPr>
          <w:color w:val="221F1F"/>
          <w:sz w:val="24"/>
        </w:rPr>
        <w:t>by</w:t>
      </w:r>
      <w:r>
        <w:rPr>
          <w:color w:val="221F1F"/>
          <w:spacing w:val="40"/>
          <w:sz w:val="24"/>
        </w:rPr>
        <w:t xml:space="preserve"> </w:t>
      </w:r>
      <w:r>
        <w:rPr>
          <w:color w:val="221F1F"/>
          <w:sz w:val="24"/>
        </w:rPr>
        <w:t>tenderers,</w:t>
      </w:r>
      <w:r>
        <w:rPr>
          <w:color w:val="221F1F"/>
          <w:spacing w:val="40"/>
          <w:sz w:val="24"/>
        </w:rPr>
        <w:t xml:space="preserve"> </w:t>
      </w:r>
      <w:r>
        <w:rPr>
          <w:color w:val="221F1F"/>
          <w:sz w:val="24"/>
        </w:rPr>
        <w:t>as</w:t>
      </w:r>
      <w:r>
        <w:rPr>
          <w:color w:val="221F1F"/>
          <w:spacing w:val="40"/>
          <w:sz w:val="24"/>
        </w:rPr>
        <w:t xml:space="preserve"> </w:t>
      </w:r>
      <w:r>
        <w:rPr>
          <w:color w:val="221F1F"/>
          <w:sz w:val="24"/>
        </w:rPr>
        <w:t>well</w:t>
      </w:r>
      <w:r>
        <w:rPr>
          <w:color w:val="221F1F"/>
          <w:spacing w:val="40"/>
          <w:sz w:val="24"/>
        </w:rPr>
        <w:t xml:space="preserve"> </w:t>
      </w:r>
      <w:r>
        <w:rPr>
          <w:color w:val="221F1F"/>
          <w:sz w:val="24"/>
        </w:rPr>
        <w:t>as</w:t>
      </w:r>
      <w:r>
        <w:rPr>
          <w:color w:val="221F1F"/>
          <w:spacing w:val="40"/>
          <w:sz w:val="24"/>
        </w:rPr>
        <w:t xml:space="preserve"> </w:t>
      </w:r>
      <w:r>
        <w:rPr>
          <w:color w:val="221F1F"/>
          <w:sz w:val="24"/>
        </w:rPr>
        <w:t>examination,</w:t>
      </w:r>
      <w:r>
        <w:rPr>
          <w:color w:val="221F1F"/>
          <w:spacing w:val="40"/>
          <w:sz w:val="24"/>
        </w:rPr>
        <w:t xml:space="preserve"> </w:t>
      </w:r>
      <w:r>
        <w:rPr>
          <w:color w:val="221F1F"/>
          <w:sz w:val="24"/>
        </w:rPr>
        <w:t>evaluation,</w:t>
      </w:r>
      <w:r>
        <w:rPr>
          <w:color w:val="221F1F"/>
          <w:spacing w:val="40"/>
          <w:sz w:val="24"/>
        </w:rPr>
        <w:t xml:space="preserve"> </w:t>
      </w:r>
      <w:r>
        <w:rPr>
          <w:color w:val="221F1F"/>
          <w:sz w:val="24"/>
        </w:rPr>
        <w:t>and</w:t>
      </w:r>
      <w:r>
        <w:rPr>
          <w:color w:val="221F1F"/>
          <w:spacing w:val="40"/>
          <w:sz w:val="24"/>
        </w:rPr>
        <w:t xml:space="preserve"> </w:t>
      </w:r>
      <w:r>
        <w:rPr>
          <w:color w:val="221F1F"/>
          <w:sz w:val="24"/>
        </w:rPr>
        <w:t>comparison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Tenders by</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p>
    <w:p w:rsidR="00DD2D1B" w:rsidRDefault="008272FF">
      <w:pPr>
        <w:pStyle w:val="ListParagraph"/>
        <w:numPr>
          <w:ilvl w:val="0"/>
          <w:numId w:val="52"/>
        </w:numPr>
        <w:tabs>
          <w:tab w:val="left" w:pos="1485"/>
          <w:tab w:val="left" w:pos="1488"/>
        </w:tabs>
        <w:spacing w:before="241" w:line="235" w:lineRule="auto"/>
        <w:ind w:right="737"/>
        <w:jc w:val="both"/>
        <w:rPr>
          <w:sz w:val="24"/>
        </w:rPr>
      </w:pPr>
      <w:r>
        <w:rPr>
          <w:color w:val="221F1F"/>
          <w:sz w:val="24"/>
        </w:rPr>
        <w:t>The</w:t>
      </w:r>
      <w:r>
        <w:rPr>
          <w:color w:val="221F1F"/>
          <w:spacing w:val="40"/>
          <w:sz w:val="24"/>
        </w:rPr>
        <w:t xml:space="preserve"> </w:t>
      </w:r>
      <w:r>
        <w:rPr>
          <w:color w:val="221F1F"/>
          <w:sz w:val="24"/>
        </w:rPr>
        <w:t>TS</w:t>
      </w:r>
      <w:r>
        <w:rPr>
          <w:color w:val="221F1F"/>
          <w:spacing w:val="40"/>
          <w:sz w:val="24"/>
        </w:rPr>
        <w:t xml:space="preserve"> </w:t>
      </w:r>
      <w:r>
        <w:rPr>
          <w:color w:val="221F1F"/>
          <w:sz w:val="24"/>
        </w:rPr>
        <w:t>shall</w:t>
      </w:r>
      <w:r>
        <w:rPr>
          <w:color w:val="221F1F"/>
          <w:spacing w:val="40"/>
          <w:sz w:val="24"/>
        </w:rPr>
        <w:t xml:space="preserve"> </w:t>
      </w:r>
      <w:r>
        <w:rPr>
          <w:color w:val="221F1F"/>
          <w:sz w:val="24"/>
        </w:rPr>
        <w:t>require</w:t>
      </w:r>
      <w:r>
        <w:rPr>
          <w:color w:val="221F1F"/>
          <w:spacing w:val="40"/>
          <w:sz w:val="24"/>
        </w:rPr>
        <w:t xml:space="preserve"> </w:t>
      </w:r>
      <w:r>
        <w:rPr>
          <w:color w:val="221F1F"/>
          <w:sz w:val="24"/>
        </w:rPr>
        <w:t>that</w:t>
      </w:r>
      <w:r>
        <w:rPr>
          <w:color w:val="221F1F"/>
          <w:spacing w:val="40"/>
          <w:sz w:val="24"/>
        </w:rPr>
        <w:t xml:space="preserve"> </w:t>
      </w:r>
      <w:r>
        <w:rPr>
          <w:color w:val="221F1F"/>
          <w:sz w:val="24"/>
        </w:rPr>
        <w:t>all</w:t>
      </w:r>
      <w:r>
        <w:rPr>
          <w:color w:val="221F1F"/>
          <w:spacing w:val="4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materials</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incorporated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goods be</w:t>
      </w:r>
      <w:r>
        <w:rPr>
          <w:color w:val="221F1F"/>
          <w:spacing w:val="40"/>
          <w:sz w:val="24"/>
        </w:rPr>
        <w:t xml:space="preserve"> </w:t>
      </w:r>
      <w:r>
        <w:rPr>
          <w:color w:val="221F1F"/>
          <w:sz w:val="24"/>
        </w:rPr>
        <w:t>new,</w:t>
      </w:r>
      <w:r>
        <w:rPr>
          <w:color w:val="221F1F"/>
          <w:spacing w:val="40"/>
          <w:sz w:val="24"/>
        </w:rPr>
        <w:t xml:space="preserve"> </w:t>
      </w:r>
      <w:r>
        <w:rPr>
          <w:color w:val="221F1F"/>
          <w:sz w:val="24"/>
        </w:rPr>
        <w:t>unused,</w:t>
      </w:r>
      <w:r>
        <w:rPr>
          <w:color w:val="221F1F"/>
          <w:spacing w:val="40"/>
          <w:sz w:val="24"/>
        </w:rPr>
        <w:t xml:space="preserve"> </w:t>
      </w:r>
      <w:r>
        <w:rPr>
          <w:color w:val="221F1F"/>
          <w:sz w:val="24"/>
        </w:rPr>
        <w:t>and</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most</w:t>
      </w:r>
      <w:r>
        <w:rPr>
          <w:color w:val="221F1F"/>
          <w:spacing w:val="40"/>
          <w:sz w:val="24"/>
        </w:rPr>
        <w:t xml:space="preserve"> </w:t>
      </w:r>
      <w:r>
        <w:rPr>
          <w:color w:val="221F1F"/>
          <w:sz w:val="24"/>
        </w:rPr>
        <w:t>recent</w:t>
      </w:r>
      <w:r>
        <w:rPr>
          <w:color w:val="221F1F"/>
          <w:spacing w:val="40"/>
          <w:sz w:val="24"/>
        </w:rPr>
        <w:t xml:space="preserve"> </w:t>
      </w:r>
      <w:r>
        <w:rPr>
          <w:color w:val="221F1F"/>
          <w:sz w:val="24"/>
        </w:rPr>
        <w:t>or</w:t>
      </w:r>
      <w:r>
        <w:rPr>
          <w:color w:val="221F1F"/>
          <w:spacing w:val="40"/>
          <w:sz w:val="24"/>
        </w:rPr>
        <w:t xml:space="preserve"> </w:t>
      </w:r>
      <w:r>
        <w:rPr>
          <w:color w:val="221F1F"/>
          <w:sz w:val="24"/>
        </w:rPr>
        <w:t>current</w:t>
      </w:r>
      <w:r>
        <w:rPr>
          <w:color w:val="221F1F"/>
          <w:spacing w:val="40"/>
          <w:sz w:val="24"/>
        </w:rPr>
        <w:t xml:space="preserve"> </w:t>
      </w:r>
      <w:r>
        <w:rPr>
          <w:color w:val="221F1F"/>
          <w:sz w:val="24"/>
        </w:rPr>
        <w:t>models,</w:t>
      </w:r>
      <w:r>
        <w:rPr>
          <w:color w:val="221F1F"/>
          <w:spacing w:val="40"/>
          <w:sz w:val="24"/>
        </w:rPr>
        <w:t xml:space="preserve"> </w:t>
      </w:r>
      <w:r>
        <w:rPr>
          <w:color w:val="221F1F"/>
          <w:sz w:val="24"/>
        </w:rPr>
        <w:t>and</w:t>
      </w:r>
      <w:r>
        <w:rPr>
          <w:color w:val="221F1F"/>
          <w:spacing w:val="40"/>
          <w:sz w:val="24"/>
        </w:rPr>
        <w:t xml:space="preserve"> </w:t>
      </w:r>
      <w:r>
        <w:rPr>
          <w:color w:val="221F1F"/>
          <w:sz w:val="24"/>
        </w:rPr>
        <w:t>that</w:t>
      </w:r>
      <w:r>
        <w:rPr>
          <w:color w:val="221F1F"/>
          <w:spacing w:val="40"/>
          <w:sz w:val="24"/>
        </w:rPr>
        <w:t xml:space="preserve"> </w:t>
      </w:r>
      <w:r>
        <w:rPr>
          <w:color w:val="221F1F"/>
          <w:sz w:val="24"/>
        </w:rPr>
        <w:t>they incorporate all recent improvements in design and materials, unless provided for otherwise</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ListParagraph"/>
        <w:numPr>
          <w:ilvl w:val="0"/>
          <w:numId w:val="52"/>
        </w:numPr>
        <w:tabs>
          <w:tab w:val="left" w:pos="1484"/>
          <w:tab w:val="left" w:pos="1488"/>
        </w:tabs>
        <w:spacing w:before="243" w:line="235" w:lineRule="auto"/>
        <w:ind w:right="742"/>
        <w:jc w:val="both"/>
        <w:rPr>
          <w:sz w:val="24"/>
        </w:rPr>
      </w:pPr>
      <w:r>
        <w:rPr>
          <w:color w:val="221F1F"/>
          <w:spacing w:val="-2"/>
          <w:sz w:val="24"/>
        </w:rPr>
        <w:t>The</w:t>
      </w:r>
      <w:r>
        <w:rPr>
          <w:color w:val="221F1F"/>
          <w:spacing w:val="-17"/>
          <w:sz w:val="24"/>
        </w:rPr>
        <w:t xml:space="preserve"> </w:t>
      </w:r>
      <w:r>
        <w:rPr>
          <w:color w:val="221F1F"/>
          <w:spacing w:val="-2"/>
          <w:sz w:val="24"/>
        </w:rPr>
        <w:t>TS</w:t>
      </w:r>
      <w:r>
        <w:rPr>
          <w:color w:val="221F1F"/>
          <w:spacing w:val="-17"/>
          <w:sz w:val="24"/>
        </w:rPr>
        <w:t xml:space="preserve"> </w:t>
      </w:r>
      <w:r>
        <w:rPr>
          <w:color w:val="221F1F"/>
          <w:spacing w:val="-2"/>
          <w:sz w:val="24"/>
        </w:rPr>
        <w:t>shall</w:t>
      </w:r>
      <w:r>
        <w:rPr>
          <w:color w:val="221F1F"/>
          <w:spacing w:val="-17"/>
          <w:sz w:val="24"/>
        </w:rPr>
        <w:t xml:space="preserve"> </w:t>
      </w:r>
      <w:r>
        <w:rPr>
          <w:color w:val="221F1F"/>
          <w:spacing w:val="-2"/>
          <w:sz w:val="24"/>
        </w:rPr>
        <w:t>make</w:t>
      </w:r>
      <w:r>
        <w:rPr>
          <w:color w:val="221F1F"/>
          <w:spacing w:val="-16"/>
          <w:sz w:val="24"/>
        </w:rPr>
        <w:t xml:space="preserve"> </w:t>
      </w:r>
      <w:r>
        <w:rPr>
          <w:color w:val="221F1F"/>
          <w:spacing w:val="-2"/>
          <w:sz w:val="24"/>
        </w:rPr>
        <w:t>use</w:t>
      </w:r>
      <w:r>
        <w:rPr>
          <w:color w:val="221F1F"/>
          <w:spacing w:val="-17"/>
          <w:sz w:val="24"/>
        </w:rPr>
        <w:t xml:space="preserve"> </w:t>
      </w:r>
      <w:r>
        <w:rPr>
          <w:color w:val="221F1F"/>
          <w:spacing w:val="-2"/>
          <w:sz w:val="24"/>
        </w:rPr>
        <w:t>of</w:t>
      </w:r>
      <w:r>
        <w:rPr>
          <w:color w:val="221F1F"/>
          <w:spacing w:val="-17"/>
          <w:sz w:val="24"/>
        </w:rPr>
        <w:t xml:space="preserve"> </w:t>
      </w:r>
      <w:r>
        <w:rPr>
          <w:color w:val="221F1F"/>
          <w:spacing w:val="-2"/>
          <w:sz w:val="24"/>
        </w:rPr>
        <w:t>best</w:t>
      </w:r>
      <w:r>
        <w:rPr>
          <w:color w:val="221F1F"/>
          <w:spacing w:val="-17"/>
          <w:sz w:val="24"/>
        </w:rPr>
        <w:t xml:space="preserve"> </w:t>
      </w:r>
      <w:r>
        <w:rPr>
          <w:color w:val="221F1F"/>
          <w:spacing w:val="-2"/>
          <w:sz w:val="24"/>
        </w:rPr>
        <w:t>practices.</w:t>
      </w:r>
      <w:r>
        <w:rPr>
          <w:color w:val="221F1F"/>
          <w:spacing w:val="-16"/>
          <w:sz w:val="24"/>
        </w:rPr>
        <w:t xml:space="preserve"> </w:t>
      </w:r>
      <w:r>
        <w:rPr>
          <w:color w:val="221F1F"/>
          <w:spacing w:val="-2"/>
          <w:sz w:val="24"/>
        </w:rPr>
        <w:t>Samples</w:t>
      </w:r>
      <w:r>
        <w:rPr>
          <w:color w:val="221F1F"/>
          <w:spacing w:val="-17"/>
          <w:sz w:val="24"/>
        </w:rPr>
        <w:t xml:space="preserve"> </w:t>
      </w:r>
      <w:r>
        <w:rPr>
          <w:color w:val="221F1F"/>
          <w:spacing w:val="-2"/>
          <w:sz w:val="24"/>
        </w:rPr>
        <w:t>of</w:t>
      </w:r>
      <w:r>
        <w:rPr>
          <w:color w:val="221F1F"/>
          <w:spacing w:val="-17"/>
          <w:sz w:val="24"/>
        </w:rPr>
        <w:t xml:space="preserve"> </w:t>
      </w:r>
      <w:r>
        <w:rPr>
          <w:color w:val="221F1F"/>
          <w:spacing w:val="-2"/>
          <w:sz w:val="24"/>
        </w:rPr>
        <w:t>specifications</w:t>
      </w:r>
      <w:r>
        <w:rPr>
          <w:color w:val="221F1F"/>
          <w:spacing w:val="-9"/>
          <w:sz w:val="24"/>
        </w:rPr>
        <w:t xml:space="preserve"> </w:t>
      </w:r>
      <w:r>
        <w:rPr>
          <w:color w:val="221F1F"/>
          <w:spacing w:val="-2"/>
          <w:sz w:val="24"/>
        </w:rPr>
        <w:t>from</w:t>
      </w:r>
      <w:r>
        <w:rPr>
          <w:color w:val="221F1F"/>
          <w:spacing w:val="12"/>
          <w:sz w:val="24"/>
        </w:rPr>
        <w:t xml:space="preserve"> </w:t>
      </w:r>
      <w:r>
        <w:rPr>
          <w:color w:val="221F1F"/>
          <w:spacing w:val="-2"/>
          <w:sz w:val="24"/>
        </w:rPr>
        <w:t>successful</w:t>
      </w:r>
      <w:r>
        <w:rPr>
          <w:color w:val="221F1F"/>
          <w:spacing w:val="11"/>
          <w:sz w:val="24"/>
        </w:rPr>
        <w:t xml:space="preserve"> </w:t>
      </w:r>
      <w:r>
        <w:rPr>
          <w:color w:val="221F1F"/>
          <w:spacing w:val="-2"/>
          <w:sz w:val="24"/>
        </w:rPr>
        <w:t xml:space="preserve">similar </w:t>
      </w:r>
      <w:r>
        <w:rPr>
          <w:color w:val="221F1F"/>
          <w:sz w:val="24"/>
        </w:rPr>
        <w:t>procurements</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same</w:t>
      </w:r>
      <w:r>
        <w:rPr>
          <w:color w:val="221F1F"/>
          <w:spacing w:val="40"/>
          <w:sz w:val="24"/>
        </w:rPr>
        <w:t xml:space="preserve"> </w:t>
      </w:r>
      <w:r>
        <w:rPr>
          <w:color w:val="221F1F"/>
          <w:sz w:val="24"/>
        </w:rPr>
        <w:t>country</w:t>
      </w:r>
      <w:r>
        <w:rPr>
          <w:color w:val="221F1F"/>
          <w:spacing w:val="40"/>
          <w:sz w:val="24"/>
        </w:rPr>
        <w:t xml:space="preserve"> </w:t>
      </w:r>
      <w:r>
        <w:rPr>
          <w:color w:val="221F1F"/>
          <w:sz w:val="24"/>
        </w:rPr>
        <w:t>or</w:t>
      </w:r>
      <w:r>
        <w:rPr>
          <w:color w:val="221F1F"/>
          <w:spacing w:val="40"/>
          <w:sz w:val="24"/>
        </w:rPr>
        <w:t xml:space="preserve"> </w:t>
      </w:r>
      <w:r>
        <w:rPr>
          <w:color w:val="221F1F"/>
          <w:sz w:val="24"/>
        </w:rPr>
        <w:t>sector</w:t>
      </w:r>
      <w:r>
        <w:rPr>
          <w:color w:val="221F1F"/>
          <w:spacing w:val="40"/>
          <w:sz w:val="24"/>
        </w:rPr>
        <w:t xml:space="preserve"> </w:t>
      </w:r>
      <w:r>
        <w:rPr>
          <w:color w:val="221F1F"/>
          <w:sz w:val="24"/>
        </w:rPr>
        <w:t>may</w:t>
      </w:r>
      <w:r>
        <w:rPr>
          <w:color w:val="221F1F"/>
          <w:spacing w:val="40"/>
          <w:sz w:val="24"/>
        </w:rPr>
        <w:t xml:space="preserve"> </w:t>
      </w:r>
      <w:r>
        <w:rPr>
          <w:color w:val="221F1F"/>
          <w:sz w:val="24"/>
        </w:rPr>
        <w:t>provide</w:t>
      </w:r>
      <w:r>
        <w:rPr>
          <w:color w:val="221F1F"/>
          <w:spacing w:val="40"/>
          <w:sz w:val="24"/>
        </w:rPr>
        <w:t xml:space="preserve"> </w:t>
      </w:r>
      <w:r>
        <w:rPr>
          <w:color w:val="221F1F"/>
          <w:sz w:val="24"/>
        </w:rPr>
        <w:t>a</w:t>
      </w:r>
      <w:r>
        <w:rPr>
          <w:color w:val="221F1F"/>
          <w:spacing w:val="40"/>
          <w:sz w:val="24"/>
        </w:rPr>
        <w:t xml:space="preserve"> </w:t>
      </w:r>
      <w:r>
        <w:rPr>
          <w:color w:val="221F1F"/>
          <w:sz w:val="24"/>
        </w:rPr>
        <w:t>sound</w:t>
      </w:r>
      <w:r>
        <w:rPr>
          <w:color w:val="221F1F"/>
          <w:spacing w:val="40"/>
          <w:sz w:val="24"/>
        </w:rPr>
        <w:t xml:space="preserve"> </w:t>
      </w:r>
      <w:r>
        <w:rPr>
          <w:color w:val="221F1F"/>
          <w:sz w:val="24"/>
        </w:rPr>
        <w:t>basis</w:t>
      </w:r>
      <w:r>
        <w:rPr>
          <w:color w:val="221F1F"/>
          <w:spacing w:val="40"/>
          <w:sz w:val="24"/>
        </w:rPr>
        <w:t xml:space="preserve"> </w:t>
      </w:r>
      <w:r>
        <w:rPr>
          <w:color w:val="221F1F"/>
          <w:sz w:val="24"/>
        </w:rPr>
        <w:t>for drafting</w:t>
      </w:r>
      <w:r>
        <w:rPr>
          <w:color w:val="221F1F"/>
          <w:spacing w:val="40"/>
          <w:sz w:val="24"/>
        </w:rPr>
        <w:t xml:space="preserve"> </w:t>
      </w:r>
      <w:r>
        <w:rPr>
          <w:color w:val="221F1F"/>
          <w:sz w:val="24"/>
        </w:rPr>
        <w:t>the</w:t>
      </w:r>
      <w:r>
        <w:rPr>
          <w:color w:val="221F1F"/>
          <w:spacing w:val="40"/>
          <w:sz w:val="24"/>
        </w:rPr>
        <w:t xml:space="preserve"> </w:t>
      </w:r>
      <w:r>
        <w:rPr>
          <w:color w:val="221F1F"/>
          <w:sz w:val="24"/>
        </w:rPr>
        <w:t>TS.</w:t>
      </w:r>
    </w:p>
    <w:p w:rsidR="00DD2D1B" w:rsidRDefault="008272FF">
      <w:pPr>
        <w:pStyle w:val="ListParagraph"/>
        <w:numPr>
          <w:ilvl w:val="0"/>
          <w:numId w:val="52"/>
        </w:numPr>
        <w:tabs>
          <w:tab w:val="left" w:pos="1488"/>
        </w:tabs>
        <w:spacing w:before="238"/>
        <w:ind w:hanging="566"/>
        <w:rPr>
          <w:sz w:val="24"/>
        </w:rPr>
      </w:pPr>
      <w:r>
        <w:rPr>
          <w:color w:val="221F1F"/>
          <w:spacing w:val="-2"/>
          <w:sz w:val="24"/>
        </w:rPr>
        <w:t>The</w:t>
      </w:r>
      <w:r>
        <w:rPr>
          <w:color w:val="221F1F"/>
          <w:spacing w:val="-14"/>
          <w:sz w:val="24"/>
        </w:rPr>
        <w:t xml:space="preserve"> </w:t>
      </w:r>
      <w:r>
        <w:rPr>
          <w:color w:val="221F1F"/>
          <w:spacing w:val="-2"/>
          <w:sz w:val="24"/>
        </w:rPr>
        <w:t>PPRA</w:t>
      </w:r>
      <w:r>
        <w:rPr>
          <w:color w:val="221F1F"/>
          <w:spacing w:val="-12"/>
          <w:sz w:val="24"/>
        </w:rPr>
        <w:t xml:space="preserve"> </w:t>
      </w:r>
      <w:r>
        <w:rPr>
          <w:color w:val="221F1F"/>
          <w:spacing w:val="-2"/>
          <w:sz w:val="24"/>
        </w:rPr>
        <w:t>encourages</w:t>
      </w:r>
      <w:r>
        <w:rPr>
          <w:color w:val="221F1F"/>
          <w:spacing w:val="-15"/>
          <w:sz w:val="24"/>
        </w:rPr>
        <w:t xml:space="preserve"> </w:t>
      </w:r>
      <w:r>
        <w:rPr>
          <w:color w:val="221F1F"/>
          <w:spacing w:val="-2"/>
          <w:sz w:val="24"/>
        </w:rPr>
        <w:t>the</w:t>
      </w:r>
      <w:r>
        <w:rPr>
          <w:color w:val="221F1F"/>
          <w:spacing w:val="-13"/>
          <w:sz w:val="24"/>
        </w:rPr>
        <w:t xml:space="preserve"> </w:t>
      </w:r>
      <w:r>
        <w:rPr>
          <w:color w:val="221F1F"/>
          <w:spacing w:val="-2"/>
          <w:sz w:val="24"/>
        </w:rPr>
        <w:t>use</w:t>
      </w:r>
      <w:r>
        <w:rPr>
          <w:color w:val="221F1F"/>
          <w:spacing w:val="-14"/>
          <w:sz w:val="24"/>
        </w:rPr>
        <w:t xml:space="preserve"> </w:t>
      </w:r>
      <w:r>
        <w:rPr>
          <w:color w:val="221F1F"/>
          <w:spacing w:val="-2"/>
          <w:sz w:val="24"/>
        </w:rPr>
        <w:t>of</w:t>
      </w:r>
      <w:r>
        <w:rPr>
          <w:color w:val="221F1F"/>
          <w:spacing w:val="-12"/>
          <w:sz w:val="24"/>
        </w:rPr>
        <w:t xml:space="preserve"> </w:t>
      </w:r>
      <w:r>
        <w:rPr>
          <w:color w:val="221F1F"/>
          <w:spacing w:val="-2"/>
          <w:sz w:val="24"/>
        </w:rPr>
        <w:t>metric</w:t>
      </w:r>
      <w:r>
        <w:rPr>
          <w:color w:val="221F1F"/>
          <w:spacing w:val="-13"/>
          <w:sz w:val="24"/>
        </w:rPr>
        <w:t xml:space="preserve"> </w:t>
      </w:r>
      <w:r>
        <w:rPr>
          <w:color w:val="221F1F"/>
          <w:spacing w:val="-2"/>
          <w:sz w:val="24"/>
        </w:rPr>
        <w:t>units.</w:t>
      </w:r>
    </w:p>
    <w:p w:rsidR="00DD2D1B" w:rsidRDefault="008272FF">
      <w:pPr>
        <w:pStyle w:val="ListParagraph"/>
        <w:numPr>
          <w:ilvl w:val="0"/>
          <w:numId w:val="52"/>
        </w:numPr>
        <w:tabs>
          <w:tab w:val="left" w:pos="1485"/>
          <w:tab w:val="left" w:pos="1488"/>
        </w:tabs>
        <w:spacing w:before="238" w:line="235" w:lineRule="auto"/>
        <w:ind w:right="744"/>
        <w:jc w:val="both"/>
        <w:rPr>
          <w:sz w:val="24"/>
        </w:rPr>
      </w:pPr>
      <w:r>
        <w:rPr>
          <w:color w:val="221F1F"/>
          <w:sz w:val="24"/>
        </w:rPr>
        <w:t>Standardizing technical specifications may be advantageous, depending on the complexity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repetitiveness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type</w:t>
      </w:r>
      <w:r>
        <w:rPr>
          <w:color w:val="221F1F"/>
          <w:spacing w:val="40"/>
          <w:sz w:val="24"/>
        </w:rPr>
        <w:t xml:space="preserve"> </w:t>
      </w:r>
      <w:r>
        <w:rPr>
          <w:color w:val="221F1F"/>
          <w:sz w:val="24"/>
        </w:rPr>
        <w:t>of</w:t>
      </w:r>
      <w:r>
        <w:rPr>
          <w:color w:val="221F1F"/>
          <w:spacing w:val="40"/>
          <w:sz w:val="24"/>
        </w:rPr>
        <w:t xml:space="preserve"> </w:t>
      </w:r>
      <w:r>
        <w:rPr>
          <w:color w:val="221F1F"/>
          <w:sz w:val="24"/>
        </w:rPr>
        <w:t>procurement. Technical Specifications should be broad enough to avoid restrictions on</w:t>
      </w:r>
      <w:r>
        <w:rPr>
          <w:color w:val="221F1F"/>
          <w:spacing w:val="80"/>
          <w:sz w:val="24"/>
        </w:rPr>
        <w:t xml:space="preserve"> </w:t>
      </w:r>
      <w:r>
        <w:rPr>
          <w:color w:val="221F1F"/>
          <w:sz w:val="24"/>
        </w:rPr>
        <w:t>workmanship, materials, and equipment commonly used in manufacturing similar</w:t>
      </w:r>
      <w:r>
        <w:rPr>
          <w:color w:val="221F1F"/>
          <w:spacing w:val="40"/>
          <w:sz w:val="24"/>
        </w:rPr>
        <w:t xml:space="preserve"> </w:t>
      </w:r>
      <w:r>
        <w:rPr>
          <w:color w:val="221F1F"/>
          <w:sz w:val="24"/>
        </w:rPr>
        <w:t>kinds</w:t>
      </w:r>
      <w:r>
        <w:rPr>
          <w:color w:val="221F1F"/>
          <w:spacing w:val="40"/>
          <w:sz w:val="24"/>
        </w:rPr>
        <w:t xml:space="preserve"> </w:t>
      </w:r>
      <w:r>
        <w:rPr>
          <w:color w:val="221F1F"/>
          <w:sz w:val="24"/>
        </w:rPr>
        <w:t>of</w:t>
      </w:r>
      <w:r>
        <w:rPr>
          <w:color w:val="221F1F"/>
          <w:spacing w:val="40"/>
          <w:sz w:val="24"/>
        </w:rPr>
        <w:t xml:space="preserve"> </w:t>
      </w:r>
      <w:r>
        <w:rPr>
          <w:color w:val="221F1F"/>
          <w:sz w:val="24"/>
        </w:rPr>
        <w:t>goods.</w:t>
      </w:r>
    </w:p>
    <w:p w:rsidR="00DD2D1B" w:rsidRDefault="008272FF">
      <w:pPr>
        <w:pStyle w:val="ListParagraph"/>
        <w:numPr>
          <w:ilvl w:val="0"/>
          <w:numId w:val="52"/>
        </w:numPr>
        <w:tabs>
          <w:tab w:val="left" w:pos="1485"/>
          <w:tab w:val="left" w:pos="1488"/>
        </w:tabs>
        <w:spacing w:before="244" w:line="235" w:lineRule="auto"/>
        <w:ind w:right="736"/>
        <w:jc w:val="both"/>
        <w:rPr>
          <w:sz w:val="24"/>
        </w:rPr>
      </w:pPr>
      <w:r>
        <w:rPr>
          <w:color w:val="221F1F"/>
          <w:sz w:val="24"/>
        </w:rPr>
        <w:t>Standards for equipment, materials, and workmanship specified in the Tendering document shall not be restrictive. Recognized international standards should be specified as much as possible.</w:t>
      </w:r>
      <w:r>
        <w:rPr>
          <w:color w:val="221F1F"/>
          <w:spacing w:val="40"/>
          <w:sz w:val="24"/>
        </w:rPr>
        <w:t xml:space="preserve"> </w:t>
      </w:r>
      <w:r>
        <w:rPr>
          <w:color w:val="221F1F"/>
          <w:sz w:val="24"/>
        </w:rPr>
        <w:t>Reference</w:t>
      </w:r>
      <w:r>
        <w:rPr>
          <w:color w:val="221F1F"/>
          <w:spacing w:val="40"/>
          <w:sz w:val="24"/>
        </w:rPr>
        <w:t xml:space="preserve"> </w:t>
      </w:r>
      <w:r>
        <w:rPr>
          <w:color w:val="221F1F"/>
          <w:sz w:val="24"/>
        </w:rPr>
        <w:t>to</w:t>
      </w:r>
      <w:r>
        <w:rPr>
          <w:color w:val="221F1F"/>
          <w:spacing w:val="40"/>
          <w:sz w:val="24"/>
        </w:rPr>
        <w:t xml:space="preserve"> </w:t>
      </w:r>
      <w:r>
        <w:rPr>
          <w:color w:val="221F1F"/>
          <w:sz w:val="24"/>
        </w:rPr>
        <w:t>brand</w:t>
      </w:r>
      <w:r>
        <w:rPr>
          <w:color w:val="221F1F"/>
          <w:spacing w:val="40"/>
          <w:sz w:val="24"/>
        </w:rPr>
        <w:t xml:space="preserve"> </w:t>
      </w:r>
      <w:r>
        <w:rPr>
          <w:color w:val="221F1F"/>
          <w:sz w:val="24"/>
        </w:rPr>
        <w:t>names,</w:t>
      </w:r>
      <w:r>
        <w:rPr>
          <w:color w:val="221F1F"/>
          <w:spacing w:val="40"/>
          <w:sz w:val="24"/>
        </w:rPr>
        <w:t xml:space="preserve"> </w:t>
      </w:r>
      <w:r>
        <w:rPr>
          <w:color w:val="221F1F"/>
          <w:sz w:val="24"/>
        </w:rPr>
        <w:t>catalogue</w:t>
      </w:r>
      <w:r>
        <w:rPr>
          <w:color w:val="221F1F"/>
          <w:spacing w:val="40"/>
          <w:sz w:val="24"/>
        </w:rPr>
        <w:t xml:space="preserve"> </w:t>
      </w:r>
      <w:r>
        <w:rPr>
          <w:color w:val="221F1F"/>
          <w:sz w:val="24"/>
        </w:rPr>
        <w:t>numbers,</w:t>
      </w:r>
      <w:r>
        <w:rPr>
          <w:color w:val="221F1F"/>
          <w:spacing w:val="40"/>
          <w:sz w:val="24"/>
        </w:rPr>
        <w:t xml:space="preserve"> </w:t>
      </w:r>
      <w:r>
        <w:rPr>
          <w:color w:val="221F1F"/>
          <w:sz w:val="24"/>
        </w:rPr>
        <w:t>or other</w:t>
      </w:r>
      <w:r>
        <w:rPr>
          <w:color w:val="221F1F"/>
          <w:spacing w:val="40"/>
          <w:sz w:val="24"/>
        </w:rPr>
        <w:t xml:space="preserve"> </w:t>
      </w:r>
      <w:r>
        <w:rPr>
          <w:color w:val="221F1F"/>
          <w:sz w:val="24"/>
        </w:rPr>
        <w:t>details</w:t>
      </w:r>
      <w:r>
        <w:rPr>
          <w:color w:val="221F1F"/>
          <w:spacing w:val="40"/>
          <w:sz w:val="24"/>
        </w:rPr>
        <w:t xml:space="preserve"> </w:t>
      </w:r>
      <w:r>
        <w:rPr>
          <w:color w:val="221F1F"/>
          <w:sz w:val="24"/>
        </w:rPr>
        <w:t>that</w:t>
      </w:r>
      <w:r>
        <w:rPr>
          <w:color w:val="221F1F"/>
          <w:spacing w:val="40"/>
          <w:sz w:val="24"/>
        </w:rPr>
        <w:t xml:space="preserve"> </w:t>
      </w:r>
      <w:r>
        <w:rPr>
          <w:color w:val="221F1F"/>
          <w:sz w:val="24"/>
        </w:rPr>
        <w:t>limit</w:t>
      </w:r>
      <w:r>
        <w:rPr>
          <w:color w:val="221F1F"/>
          <w:spacing w:val="40"/>
          <w:sz w:val="24"/>
        </w:rPr>
        <w:t xml:space="preserve"> </w:t>
      </w:r>
      <w:r>
        <w:rPr>
          <w:color w:val="221F1F"/>
          <w:sz w:val="24"/>
        </w:rPr>
        <w:t>any</w:t>
      </w:r>
      <w:r>
        <w:rPr>
          <w:color w:val="221F1F"/>
          <w:spacing w:val="68"/>
          <w:sz w:val="24"/>
        </w:rPr>
        <w:t xml:space="preserve"> </w:t>
      </w:r>
      <w:r>
        <w:rPr>
          <w:color w:val="221F1F"/>
          <w:sz w:val="24"/>
        </w:rPr>
        <w:t>materials</w:t>
      </w:r>
      <w:r>
        <w:rPr>
          <w:color w:val="221F1F"/>
          <w:spacing w:val="40"/>
          <w:sz w:val="24"/>
        </w:rPr>
        <w:t xml:space="preserve"> </w:t>
      </w:r>
      <w:r>
        <w:rPr>
          <w:color w:val="221F1F"/>
          <w:sz w:val="24"/>
        </w:rPr>
        <w:t>or</w:t>
      </w:r>
      <w:r>
        <w:rPr>
          <w:color w:val="221F1F"/>
          <w:spacing w:val="68"/>
          <w:sz w:val="24"/>
        </w:rPr>
        <w:t xml:space="preserve"> </w:t>
      </w:r>
      <w:r>
        <w:rPr>
          <w:color w:val="221F1F"/>
          <w:sz w:val="24"/>
        </w:rPr>
        <w:t>items</w:t>
      </w:r>
      <w:r>
        <w:rPr>
          <w:color w:val="221F1F"/>
          <w:spacing w:val="40"/>
          <w:sz w:val="24"/>
        </w:rPr>
        <w:t xml:space="preserve"> </w:t>
      </w:r>
      <w:r>
        <w:rPr>
          <w:color w:val="221F1F"/>
          <w:sz w:val="24"/>
        </w:rPr>
        <w:t>to</w:t>
      </w:r>
      <w:r>
        <w:rPr>
          <w:color w:val="221F1F"/>
          <w:spacing w:val="68"/>
          <w:sz w:val="24"/>
        </w:rPr>
        <w:t xml:space="preserve"> </w:t>
      </w:r>
      <w:r>
        <w:rPr>
          <w:color w:val="221F1F"/>
          <w:sz w:val="24"/>
        </w:rPr>
        <w:t>a</w:t>
      </w:r>
      <w:r>
        <w:rPr>
          <w:color w:val="221F1F"/>
          <w:spacing w:val="40"/>
          <w:sz w:val="24"/>
        </w:rPr>
        <w:t xml:space="preserve"> </w:t>
      </w:r>
      <w:r>
        <w:rPr>
          <w:color w:val="221F1F"/>
          <w:sz w:val="24"/>
        </w:rPr>
        <w:t>specific</w:t>
      </w:r>
      <w:r>
        <w:rPr>
          <w:color w:val="221F1F"/>
          <w:spacing w:val="40"/>
          <w:sz w:val="24"/>
        </w:rPr>
        <w:t xml:space="preserve"> </w:t>
      </w:r>
      <w:r>
        <w:rPr>
          <w:color w:val="221F1F"/>
          <w:sz w:val="24"/>
        </w:rPr>
        <w:t>manufacturer</w:t>
      </w:r>
      <w:r>
        <w:rPr>
          <w:color w:val="221F1F"/>
          <w:spacing w:val="40"/>
          <w:sz w:val="24"/>
        </w:rPr>
        <w:t xml:space="preserve"> </w:t>
      </w:r>
      <w:r>
        <w:rPr>
          <w:color w:val="221F1F"/>
          <w:sz w:val="24"/>
        </w:rPr>
        <w:t>should be avoided as far as possible. Where unavoidable, such item description should</w:t>
      </w:r>
      <w:r>
        <w:rPr>
          <w:color w:val="221F1F"/>
          <w:spacing w:val="80"/>
          <w:sz w:val="24"/>
        </w:rPr>
        <w:t xml:space="preserve"> </w:t>
      </w:r>
      <w:r>
        <w:rPr>
          <w:color w:val="221F1F"/>
          <w:sz w:val="24"/>
        </w:rPr>
        <w:t>always</w:t>
      </w:r>
      <w:r>
        <w:rPr>
          <w:color w:val="221F1F"/>
          <w:spacing w:val="40"/>
          <w:sz w:val="24"/>
        </w:rPr>
        <w:t xml:space="preserve"> </w:t>
      </w:r>
      <w:r>
        <w:rPr>
          <w:color w:val="221F1F"/>
          <w:sz w:val="24"/>
        </w:rPr>
        <w:t>be</w:t>
      </w:r>
      <w:r>
        <w:rPr>
          <w:color w:val="221F1F"/>
          <w:spacing w:val="40"/>
          <w:sz w:val="24"/>
        </w:rPr>
        <w:t xml:space="preserve"> </w:t>
      </w:r>
      <w:r>
        <w:rPr>
          <w:color w:val="221F1F"/>
          <w:sz w:val="24"/>
        </w:rPr>
        <w:t>followed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words</w:t>
      </w:r>
      <w:r>
        <w:rPr>
          <w:color w:val="221F1F"/>
          <w:spacing w:val="40"/>
          <w:sz w:val="24"/>
        </w:rPr>
        <w:t xml:space="preserve"> </w:t>
      </w:r>
      <w:r>
        <w:rPr>
          <w:color w:val="221F1F"/>
          <w:sz w:val="24"/>
        </w:rPr>
        <w:t>“or</w:t>
      </w:r>
      <w:r>
        <w:rPr>
          <w:color w:val="221F1F"/>
          <w:spacing w:val="40"/>
          <w:sz w:val="24"/>
        </w:rPr>
        <w:t xml:space="preserve"> </w:t>
      </w:r>
      <w:r>
        <w:rPr>
          <w:color w:val="221F1F"/>
          <w:sz w:val="24"/>
        </w:rPr>
        <w:t>substantially</w:t>
      </w:r>
      <w:r>
        <w:rPr>
          <w:color w:val="221F1F"/>
          <w:spacing w:val="40"/>
          <w:sz w:val="24"/>
        </w:rPr>
        <w:t xml:space="preserve"> </w:t>
      </w:r>
      <w:r>
        <w:rPr>
          <w:color w:val="221F1F"/>
          <w:sz w:val="24"/>
        </w:rPr>
        <w:t>equivalent.” When</w:t>
      </w:r>
      <w:r>
        <w:rPr>
          <w:color w:val="221F1F"/>
          <w:spacing w:val="40"/>
          <w:sz w:val="24"/>
        </w:rPr>
        <w:t xml:space="preserve"> </w:t>
      </w:r>
      <w:r>
        <w:rPr>
          <w:color w:val="221F1F"/>
          <w:sz w:val="24"/>
        </w:rPr>
        <w:t>other particular</w:t>
      </w:r>
      <w:r>
        <w:rPr>
          <w:color w:val="221F1F"/>
          <w:spacing w:val="40"/>
          <w:sz w:val="24"/>
        </w:rPr>
        <w:t xml:space="preserve"> </w:t>
      </w:r>
      <w:r>
        <w:rPr>
          <w:color w:val="221F1F"/>
          <w:sz w:val="24"/>
        </w:rPr>
        <w:t>standards</w:t>
      </w:r>
      <w:r>
        <w:rPr>
          <w:color w:val="221F1F"/>
          <w:spacing w:val="40"/>
          <w:sz w:val="24"/>
        </w:rPr>
        <w:t xml:space="preserve"> </w:t>
      </w:r>
      <w:r>
        <w:rPr>
          <w:color w:val="221F1F"/>
          <w:sz w:val="24"/>
        </w:rPr>
        <w:t>or</w:t>
      </w:r>
      <w:r>
        <w:rPr>
          <w:color w:val="221F1F"/>
          <w:spacing w:val="40"/>
          <w:sz w:val="24"/>
        </w:rPr>
        <w:t xml:space="preserve"> </w:t>
      </w:r>
      <w:r>
        <w:rPr>
          <w:color w:val="221F1F"/>
          <w:sz w:val="24"/>
        </w:rPr>
        <w:t>codes</w:t>
      </w:r>
      <w:r>
        <w:rPr>
          <w:color w:val="221F1F"/>
          <w:spacing w:val="40"/>
          <w:sz w:val="24"/>
        </w:rPr>
        <w:t xml:space="preserve"> </w:t>
      </w:r>
      <w:r>
        <w:rPr>
          <w:color w:val="221F1F"/>
          <w:sz w:val="24"/>
        </w:rPr>
        <w:t>of</w:t>
      </w:r>
      <w:r>
        <w:rPr>
          <w:color w:val="221F1F"/>
          <w:spacing w:val="40"/>
          <w:sz w:val="24"/>
        </w:rPr>
        <w:t xml:space="preserve"> </w:t>
      </w:r>
      <w:r>
        <w:rPr>
          <w:color w:val="221F1F"/>
          <w:sz w:val="24"/>
        </w:rPr>
        <w:t>practice</w:t>
      </w:r>
      <w:r>
        <w:rPr>
          <w:color w:val="221F1F"/>
          <w:spacing w:val="40"/>
          <w:sz w:val="24"/>
        </w:rPr>
        <w:t xml:space="preserve"> </w:t>
      </w:r>
      <w:r>
        <w:rPr>
          <w:color w:val="221F1F"/>
          <w:sz w:val="24"/>
        </w:rPr>
        <w:t>are</w:t>
      </w:r>
      <w:r>
        <w:rPr>
          <w:color w:val="221F1F"/>
          <w:spacing w:val="40"/>
          <w:sz w:val="24"/>
        </w:rPr>
        <w:t xml:space="preserve"> </w:t>
      </w:r>
      <w:r>
        <w:rPr>
          <w:color w:val="221F1F"/>
          <w:sz w:val="24"/>
        </w:rPr>
        <w:t>referred</w:t>
      </w:r>
      <w:r>
        <w:rPr>
          <w:color w:val="221F1F"/>
          <w:spacing w:val="40"/>
          <w:sz w:val="24"/>
        </w:rPr>
        <w:t xml:space="preserve"> </w:t>
      </w:r>
      <w:r>
        <w:rPr>
          <w:color w:val="221F1F"/>
          <w:sz w:val="24"/>
        </w:rPr>
        <w:t>to</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TS,</w:t>
      </w:r>
      <w:r>
        <w:rPr>
          <w:color w:val="221F1F"/>
          <w:spacing w:val="40"/>
          <w:sz w:val="24"/>
        </w:rPr>
        <w:t xml:space="preserve"> </w:t>
      </w:r>
      <w:r>
        <w:rPr>
          <w:color w:val="221F1F"/>
          <w:sz w:val="24"/>
        </w:rPr>
        <w:t>whether</w:t>
      </w:r>
      <w:r>
        <w:rPr>
          <w:color w:val="221F1F"/>
          <w:spacing w:val="40"/>
          <w:sz w:val="24"/>
        </w:rPr>
        <w:t xml:space="preserve"> </w:t>
      </w:r>
      <w:r>
        <w:rPr>
          <w:color w:val="221F1F"/>
          <w:sz w:val="24"/>
        </w:rPr>
        <w:t>from 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Entity's</w:t>
      </w:r>
      <w:r>
        <w:rPr>
          <w:color w:val="221F1F"/>
          <w:spacing w:val="40"/>
          <w:sz w:val="24"/>
        </w:rPr>
        <w:t xml:space="preserve"> </w:t>
      </w:r>
      <w:r>
        <w:rPr>
          <w:color w:val="221F1F"/>
          <w:sz w:val="24"/>
        </w:rPr>
        <w:t>or</w:t>
      </w:r>
      <w:r>
        <w:rPr>
          <w:color w:val="221F1F"/>
          <w:spacing w:val="40"/>
          <w:sz w:val="24"/>
        </w:rPr>
        <w:t xml:space="preserve"> </w:t>
      </w:r>
      <w:r>
        <w:rPr>
          <w:color w:val="221F1F"/>
          <w:sz w:val="24"/>
        </w:rPr>
        <w:t>from</w:t>
      </w:r>
      <w:r>
        <w:rPr>
          <w:color w:val="221F1F"/>
          <w:spacing w:val="40"/>
          <w:sz w:val="24"/>
        </w:rPr>
        <w:t xml:space="preserve"> </w:t>
      </w:r>
      <w:r>
        <w:rPr>
          <w:color w:val="221F1F"/>
          <w:sz w:val="24"/>
        </w:rPr>
        <w:t>other</w:t>
      </w:r>
      <w:r>
        <w:rPr>
          <w:color w:val="221F1F"/>
          <w:spacing w:val="40"/>
          <w:sz w:val="24"/>
        </w:rPr>
        <w:t xml:space="preserve"> </w:t>
      </w:r>
      <w:r>
        <w:rPr>
          <w:color w:val="221F1F"/>
          <w:sz w:val="24"/>
        </w:rPr>
        <w:t>eligible</w:t>
      </w:r>
      <w:r>
        <w:rPr>
          <w:color w:val="221F1F"/>
          <w:spacing w:val="40"/>
          <w:sz w:val="24"/>
        </w:rPr>
        <w:t xml:space="preserve"> </w:t>
      </w:r>
      <w:r>
        <w:rPr>
          <w:color w:val="221F1F"/>
          <w:sz w:val="24"/>
        </w:rPr>
        <w:t>countries,</w:t>
      </w:r>
      <w:r>
        <w:rPr>
          <w:color w:val="221F1F"/>
          <w:spacing w:val="40"/>
          <w:sz w:val="24"/>
        </w:rPr>
        <w:t xml:space="preserve"> </w:t>
      </w:r>
      <w:r>
        <w:rPr>
          <w:color w:val="221F1F"/>
          <w:sz w:val="24"/>
        </w:rPr>
        <w:t>a</w:t>
      </w:r>
      <w:r>
        <w:rPr>
          <w:color w:val="221F1F"/>
          <w:spacing w:val="40"/>
          <w:sz w:val="24"/>
        </w:rPr>
        <w:t xml:space="preserve"> </w:t>
      </w:r>
      <w:r>
        <w:rPr>
          <w:color w:val="221F1F"/>
          <w:sz w:val="24"/>
        </w:rPr>
        <w:t>statement</w:t>
      </w:r>
      <w:r>
        <w:rPr>
          <w:color w:val="221F1F"/>
          <w:spacing w:val="40"/>
          <w:sz w:val="24"/>
        </w:rPr>
        <w:t xml:space="preserve"> </w:t>
      </w:r>
      <w:r>
        <w:rPr>
          <w:color w:val="221F1F"/>
          <w:sz w:val="24"/>
        </w:rPr>
        <w:t>should</w:t>
      </w:r>
      <w:r>
        <w:rPr>
          <w:color w:val="221F1F"/>
          <w:spacing w:val="40"/>
          <w:sz w:val="24"/>
        </w:rPr>
        <w:t xml:space="preserve"> </w:t>
      </w:r>
      <w:r>
        <w:rPr>
          <w:color w:val="221F1F"/>
          <w:sz w:val="24"/>
        </w:rPr>
        <w:t>follow other authoritative standards that ensure at least a substantially equal quality, then the</w:t>
      </w:r>
      <w:r>
        <w:rPr>
          <w:color w:val="221F1F"/>
          <w:spacing w:val="40"/>
          <w:sz w:val="24"/>
        </w:rPr>
        <w:t xml:space="preserve"> </w:t>
      </w:r>
      <w:r>
        <w:rPr>
          <w:color w:val="221F1F"/>
          <w:sz w:val="24"/>
        </w:rPr>
        <w:t>standards</w:t>
      </w:r>
      <w:r>
        <w:rPr>
          <w:color w:val="221F1F"/>
          <w:spacing w:val="40"/>
          <w:sz w:val="24"/>
        </w:rPr>
        <w:t xml:space="preserve"> </w:t>
      </w:r>
      <w:r>
        <w:rPr>
          <w:color w:val="221F1F"/>
          <w:sz w:val="24"/>
        </w:rPr>
        <w:t>mentioned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TS</w:t>
      </w:r>
      <w:r>
        <w:rPr>
          <w:color w:val="221F1F"/>
          <w:spacing w:val="40"/>
          <w:sz w:val="24"/>
        </w:rPr>
        <w:t xml:space="preserve"> </w:t>
      </w:r>
      <w:r>
        <w:rPr>
          <w:color w:val="221F1F"/>
          <w:sz w:val="24"/>
        </w:rPr>
        <w:t>will</w:t>
      </w:r>
      <w:r>
        <w:rPr>
          <w:color w:val="221F1F"/>
          <w:spacing w:val="40"/>
          <w:sz w:val="24"/>
        </w:rPr>
        <w:t xml:space="preserve"> </w:t>
      </w:r>
      <w:r>
        <w:rPr>
          <w:color w:val="221F1F"/>
          <w:sz w:val="24"/>
        </w:rPr>
        <w:t>also</w:t>
      </w:r>
      <w:r>
        <w:rPr>
          <w:color w:val="221F1F"/>
          <w:spacing w:val="40"/>
          <w:sz w:val="24"/>
        </w:rPr>
        <w:t xml:space="preserve"> </w:t>
      </w:r>
      <w:r>
        <w:rPr>
          <w:color w:val="221F1F"/>
          <w:sz w:val="24"/>
        </w:rPr>
        <w:t>be</w:t>
      </w:r>
      <w:r>
        <w:rPr>
          <w:color w:val="221F1F"/>
          <w:spacing w:val="40"/>
          <w:sz w:val="24"/>
        </w:rPr>
        <w:t xml:space="preserve"> </w:t>
      </w:r>
      <w:r>
        <w:rPr>
          <w:color w:val="221F1F"/>
          <w:sz w:val="24"/>
        </w:rPr>
        <w:t>acceptable.</w:t>
      </w:r>
    </w:p>
    <w:p w:rsidR="00DD2D1B" w:rsidRDefault="008272FF">
      <w:pPr>
        <w:pStyle w:val="ListParagraph"/>
        <w:numPr>
          <w:ilvl w:val="0"/>
          <w:numId w:val="52"/>
        </w:numPr>
        <w:tabs>
          <w:tab w:val="left" w:pos="1484"/>
          <w:tab w:val="left" w:pos="1488"/>
        </w:tabs>
        <w:spacing w:before="243" w:line="235" w:lineRule="auto"/>
        <w:ind w:right="737"/>
        <w:jc w:val="both"/>
        <w:rPr>
          <w:sz w:val="24"/>
        </w:rPr>
      </w:pPr>
      <w:r>
        <w:rPr>
          <w:color w:val="221F1F"/>
          <w:sz w:val="24"/>
        </w:rPr>
        <w:t>Reference to brand names and catalogue numbers should be avoided as far as possible; where unavoidable the words “or at least equivalent” shall always follow</w:t>
      </w:r>
      <w:r>
        <w:rPr>
          <w:color w:val="221F1F"/>
          <w:spacing w:val="40"/>
          <w:sz w:val="24"/>
        </w:rPr>
        <w:t xml:space="preserve"> </w:t>
      </w:r>
      <w:r>
        <w:rPr>
          <w:color w:val="221F1F"/>
          <w:sz w:val="24"/>
        </w:rPr>
        <w:t>such</w:t>
      </w:r>
      <w:r>
        <w:rPr>
          <w:color w:val="221F1F"/>
          <w:spacing w:val="40"/>
          <w:sz w:val="24"/>
        </w:rPr>
        <w:t xml:space="preserve"> </w:t>
      </w:r>
      <w:r>
        <w:rPr>
          <w:color w:val="221F1F"/>
          <w:sz w:val="24"/>
        </w:rPr>
        <w:t>references.</w:t>
      </w:r>
    </w:p>
    <w:p w:rsidR="00DD2D1B" w:rsidRDefault="008272FF">
      <w:pPr>
        <w:pStyle w:val="ListParagraph"/>
        <w:numPr>
          <w:ilvl w:val="0"/>
          <w:numId w:val="52"/>
        </w:numPr>
        <w:tabs>
          <w:tab w:val="left" w:pos="1483"/>
          <w:tab w:val="left" w:pos="1488"/>
        </w:tabs>
        <w:spacing w:before="239" w:line="237" w:lineRule="auto"/>
        <w:ind w:right="744"/>
        <w:jc w:val="both"/>
        <w:rPr>
          <w:sz w:val="24"/>
        </w:rPr>
      </w:pPr>
      <w:r>
        <w:rPr>
          <w:color w:val="221F1F"/>
          <w:sz w:val="24"/>
        </w:rPr>
        <w:t>Technical</w:t>
      </w:r>
      <w:r>
        <w:rPr>
          <w:color w:val="221F1F"/>
          <w:spacing w:val="39"/>
          <w:sz w:val="24"/>
        </w:rPr>
        <w:t xml:space="preserve"> </w:t>
      </w:r>
      <w:r>
        <w:rPr>
          <w:color w:val="221F1F"/>
          <w:sz w:val="24"/>
        </w:rPr>
        <w:t>Specifications</w:t>
      </w:r>
      <w:r>
        <w:rPr>
          <w:color w:val="221F1F"/>
          <w:spacing w:val="38"/>
          <w:sz w:val="24"/>
        </w:rPr>
        <w:t xml:space="preserve"> </w:t>
      </w:r>
      <w:r>
        <w:rPr>
          <w:color w:val="221F1F"/>
          <w:sz w:val="24"/>
        </w:rPr>
        <w:t>shall be</w:t>
      </w:r>
      <w:r>
        <w:rPr>
          <w:color w:val="221F1F"/>
          <w:spacing w:val="40"/>
          <w:sz w:val="24"/>
        </w:rPr>
        <w:t xml:space="preserve"> </w:t>
      </w:r>
      <w:r>
        <w:rPr>
          <w:color w:val="221F1F"/>
          <w:sz w:val="24"/>
        </w:rPr>
        <w:t>fully descriptive</w:t>
      </w:r>
      <w:r>
        <w:rPr>
          <w:color w:val="221F1F"/>
          <w:spacing w:val="38"/>
          <w:sz w:val="24"/>
        </w:rPr>
        <w:t xml:space="preserve"> </w:t>
      </w:r>
      <w:r>
        <w:rPr>
          <w:color w:val="221F1F"/>
          <w:sz w:val="24"/>
        </w:rPr>
        <w:t>of</w:t>
      </w:r>
      <w:r>
        <w:rPr>
          <w:color w:val="221F1F"/>
          <w:spacing w:val="38"/>
          <w:sz w:val="24"/>
        </w:rPr>
        <w:t xml:space="preserve"> </w:t>
      </w:r>
      <w:r>
        <w:rPr>
          <w:color w:val="221F1F"/>
          <w:sz w:val="24"/>
        </w:rPr>
        <w:t>the requirements</w:t>
      </w:r>
      <w:r>
        <w:rPr>
          <w:color w:val="221F1F"/>
          <w:spacing w:val="38"/>
          <w:sz w:val="24"/>
        </w:rPr>
        <w:t xml:space="preserve"> </w:t>
      </w:r>
      <w:r>
        <w:rPr>
          <w:color w:val="221F1F"/>
          <w:sz w:val="24"/>
        </w:rPr>
        <w:t>in respect</w:t>
      </w:r>
      <w:r>
        <w:rPr>
          <w:color w:val="221F1F"/>
          <w:spacing w:val="38"/>
          <w:sz w:val="24"/>
        </w:rPr>
        <w:t xml:space="preserve"> </w:t>
      </w:r>
      <w:r>
        <w:rPr>
          <w:color w:val="221F1F"/>
          <w:sz w:val="24"/>
        </w:rPr>
        <w:t>of, but</w:t>
      </w:r>
      <w:r>
        <w:rPr>
          <w:color w:val="221F1F"/>
          <w:spacing w:val="40"/>
          <w:sz w:val="24"/>
        </w:rPr>
        <w:t xml:space="preserve"> </w:t>
      </w:r>
      <w:r>
        <w:rPr>
          <w:color w:val="221F1F"/>
          <w:sz w:val="24"/>
        </w:rPr>
        <w:t>not</w:t>
      </w:r>
      <w:r>
        <w:rPr>
          <w:color w:val="221F1F"/>
          <w:spacing w:val="40"/>
          <w:sz w:val="24"/>
        </w:rPr>
        <w:t xml:space="preserve"> </w:t>
      </w:r>
      <w:r>
        <w:rPr>
          <w:color w:val="221F1F"/>
          <w:sz w:val="24"/>
        </w:rPr>
        <w:t>limited</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following:</w:t>
      </w:r>
    </w:p>
    <w:p w:rsidR="00DD2D1B" w:rsidRDefault="008272FF">
      <w:pPr>
        <w:pStyle w:val="ListParagraph"/>
        <w:numPr>
          <w:ilvl w:val="1"/>
          <w:numId w:val="52"/>
        </w:numPr>
        <w:tabs>
          <w:tab w:val="left" w:pos="2030"/>
        </w:tabs>
        <w:spacing w:before="117" w:line="232" w:lineRule="auto"/>
        <w:ind w:right="655"/>
        <w:rPr>
          <w:sz w:val="24"/>
        </w:rPr>
      </w:pPr>
      <w:r>
        <w:rPr>
          <w:color w:val="221F1F"/>
          <w:sz w:val="24"/>
        </w:rPr>
        <w:t>Standards</w:t>
      </w:r>
      <w:r>
        <w:rPr>
          <w:color w:val="221F1F"/>
          <w:spacing w:val="80"/>
          <w:sz w:val="24"/>
        </w:rPr>
        <w:t xml:space="preserve"> </w:t>
      </w:r>
      <w:r>
        <w:rPr>
          <w:color w:val="221F1F"/>
          <w:sz w:val="24"/>
        </w:rPr>
        <w:t>of</w:t>
      </w:r>
      <w:r>
        <w:rPr>
          <w:color w:val="221F1F"/>
          <w:spacing w:val="80"/>
          <w:sz w:val="24"/>
        </w:rPr>
        <w:t xml:space="preserve"> </w:t>
      </w:r>
      <w:r>
        <w:rPr>
          <w:color w:val="221F1F"/>
          <w:sz w:val="24"/>
        </w:rPr>
        <w:t>materials</w:t>
      </w:r>
      <w:r>
        <w:rPr>
          <w:color w:val="221F1F"/>
          <w:spacing w:val="80"/>
          <w:sz w:val="24"/>
        </w:rPr>
        <w:t xml:space="preserve"> </w:t>
      </w:r>
      <w:r>
        <w:rPr>
          <w:color w:val="221F1F"/>
          <w:sz w:val="24"/>
        </w:rPr>
        <w:t>and</w:t>
      </w:r>
      <w:r>
        <w:rPr>
          <w:color w:val="221F1F"/>
          <w:spacing w:val="80"/>
          <w:sz w:val="24"/>
        </w:rPr>
        <w:t xml:space="preserve"> </w:t>
      </w:r>
      <w:r>
        <w:rPr>
          <w:color w:val="221F1F"/>
          <w:sz w:val="24"/>
        </w:rPr>
        <w:t>workmanship</w:t>
      </w:r>
      <w:r>
        <w:rPr>
          <w:color w:val="221F1F"/>
          <w:spacing w:val="80"/>
          <w:sz w:val="24"/>
        </w:rPr>
        <w:t xml:space="preserve"> </w:t>
      </w:r>
      <w:r>
        <w:rPr>
          <w:color w:val="221F1F"/>
          <w:sz w:val="24"/>
        </w:rPr>
        <w:t>required</w:t>
      </w:r>
      <w:r>
        <w:rPr>
          <w:color w:val="221F1F"/>
          <w:spacing w:val="80"/>
          <w:sz w:val="24"/>
        </w:rPr>
        <w:t xml:space="preserve"> </w:t>
      </w:r>
      <w:r>
        <w:rPr>
          <w:color w:val="221F1F"/>
          <w:sz w:val="24"/>
        </w:rPr>
        <w:t>for</w:t>
      </w:r>
      <w:r>
        <w:rPr>
          <w:color w:val="221F1F"/>
          <w:spacing w:val="80"/>
          <w:sz w:val="24"/>
        </w:rPr>
        <w:t xml:space="preserve"> </w:t>
      </w:r>
      <w:r>
        <w:rPr>
          <w:color w:val="221F1F"/>
          <w:sz w:val="24"/>
        </w:rPr>
        <w:t>the</w:t>
      </w:r>
      <w:r>
        <w:rPr>
          <w:color w:val="221F1F"/>
          <w:spacing w:val="80"/>
          <w:sz w:val="24"/>
        </w:rPr>
        <w:t xml:space="preserve"> </w:t>
      </w:r>
      <w:r>
        <w:rPr>
          <w:color w:val="221F1F"/>
          <w:sz w:val="24"/>
        </w:rPr>
        <w:t>production</w:t>
      </w:r>
      <w:r>
        <w:rPr>
          <w:color w:val="221F1F"/>
          <w:spacing w:val="80"/>
          <w:sz w:val="24"/>
        </w:rPr>
        <w:t xml:space="preserve"> </w:t>
      </w:r>
      <w:r>
        <w:rPr>
          <w:color w:val="221F1F"/>
          <w:sz w:val="24"/>
        </w:rPr>
        <w:t>and</w:t>
      </w:r>
      <w:r>
        <w:rPr>
          <w:color w:val="221F1F"/>
          <w:spacing w:val="40"/>
          <w:sz w:val="24"/>
        </w:rPr>
        <w:t xml:space="preserve"> </w:t>
      </w:r>
      <w:r>
        <w:rPr>
          <w:color w:val="221F1F"/>
          <w:sz w:val="24"/>
        </w:rPr>
        <w:t>manufacturing</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p>
    <w:p w:rsidR="00DD2D1B" w:rsidRDefault="008272FF">
      <w:pPr>
        <w:pStyle w:val="ListParagraph"/>
        <w:numPr>
          <w:ilvl w:val="1"/>
          <w:numId w:val="52"/>
        </w:numPr>
        <w:tabs>
          <w:tab w:val="left" w:pos="2030"/>
        </w:tabs>
        <w:spacing w:before="161"/>
        <w:ind w:hanging="537"/>
        <w:rPr>
          <w:sz w:val="24"/>
        </w:rPr>
      </w:pPr>
      <w:r>
        <w:rPr>
          <w:color w:val="221F1F"/>
          <w:spacing w:val="-2"/>
          <w:sz w:val="24"/>
        </w:rPr>
        <w:t>Any</w:t>
      </w:r>
      <w:r>
        <w:rPr>
          <w:color w:val="221F1F"/>
          <w:spacing w:val="-15"/>
          <w:sz w:val="24"/>
        </w:rPr>
        <w:t xml:space="preserve"> </w:t>
      </w:r>
      <w:r>
        <w:rPr>
          <w:color w:val="221F1F"/>
          <w:spacing w:val="-2"/>
          <w:sz w:val="24"/>
        </w:rPr>
        <w:t>sustainable</w:t>
      </w:r>
      <w:r>
        <w:rPr>
          <w:color w:val="221F1F"/>
          <w:spacing w:val="-13"/>
          <w:sz w:val="24"/>
        </w:rPr>
        <w:t xml:space="preserve"> </w:t>
      </w:r>
      <w:r>
        <w:rPr>
          <w:color w:val="221F1F"/>
          <w:spacing w:val="-2"/>
          <w:sz w:val="24"/>
        </w:rPr>
        <w:t>procurement</w:t>
      </w:r>
      <w:r>
        <w:rPr>
          <w:color w:val="221F1F"/>
          <w:spacing w:val="-13"/>
          <w:sz w:val="24"/>
        </w:rPr>
        <w:t xml:space="preserve"> </w:t>
      </w:r>
      <w:r>
        <w:rPr>
          <w:color w:val="221F1F"/>
          <w:spacing w:val="-2"/>
          <w:sz w:val="24"/>
        </w:rPr>
        <w:t>technical</w:t>
      </w:r>
      <w:r>
        <w:rPr>
          <w:color w:val="221F1F"/>
          <w:spacing w:val="-13"/>
          <w:sz w:val="24"/>
        </w:rPr>
        <w:t xml:space="preserve"> </w:t>
      </w:r>
      <w:r>
        <w:rPr>
          <w:color w:val="221F1F"/>
          <w:spacing w:val="-2"/>
          <w:sz w:val="24"/>
        </w:rPr>
        <w:t>requirements</w:t>
      </w:r>
      <w:r>
        <w:rPr>
          <w:color w:val="221F1F"/>
          <w:spacing w:val="-13"/>
          <w:sz w:val="24"/>
        </w:rPr>
        <w:t xml:space="preserve"> </w:t>
      </w:r>
      <w:r>
        <w:rPr>
          <w:color w:val="221F1F"/>
          <w:spacing w:val="-2"/>
          <w:sz w:val="24"/>
        </w:rPr>
        <w:t>shall</w:t>
      </w:r>
      <w:r>
        <w:rPr>
          <w:color w:val="221F1F"/>
          <w:spacing w:val="-13"/>
          <w:sz w:val="24"/>
        </w:rPr>
        <w:t xml:space="preserve"> </w:t>
      </w:r>
      <w:r>
        <w:rPr>
          <w:color w:val="221F1F"/>
          <w:spacing w:val="-2"/>
          <w:sz w:val="24"/>
        </w:rPr>
        <w:t>be</w:t>
      </w:r>
      <w:r>
        <w:rPr>
          <w:color w:val="221F1F"/>
          <w:spacing w:val="-14"/>
          <w:sz w:val="24"/>
        </w:rPr>
        <w:t xml:space="preserve"> </w:t>
      </w:r>
      <w:r>
        <w:rPr>
          <w:color w:val="221F1F"/>
          <w:spacing w:val="-2"/>
          <w:sz w:val="24"/>
        </w:rPr>
        <w:t>clearly</w:t>
      </w:r>
      <w:r>
        <w:rPr>
          <w:color w:val="221F1F"/>
          <w:spacing w:val="-12"/>
          <w:sz w:val="24"/>
        </w:rPr>
        <w:t xml:space="preserve"> </w:t>
      </w:r>
      <w:r>
        <w:rPr>
          <w:color w:val="221F1F"/>
          <w:spacing w:val="-2"/>
          <w:sz w:val="24"/>
        </w:rPr>
        <w:t>specified.</w:t>
      </w:r>
    </w:p>
    <w:p w:rsidR="00DD2D1B" w:rsidRDefault="008272FF">
      <w:pPr>
        <w:pStyle w:val="ListParagraph"/>
        <w:numPr>
          <w:ilvl w:val="1"/>
          <w:numId w:val="1"/>
        </w:numPr>
        <w:tabs>
          <w:tab w:val="left" w:pos="751"/>
          <w:tab w:val="left" w:pos="902"/>
        </w:tabs>
        <w:spacing w:before="240" w:line="235" w:lineRule="auto"/>
        <w:ind w:left="902" w:right="1013" w:hanging="553"/>
        <w:jc w:val="both"/>
        <w:rPr>
          <w:color w:val="221F1F"/>
          <w:sz w:val="24"/>
        </w:rPr>
      </w:pPr>
      <w:r>
        <w:rPr>
          <w:color w:val="221F1F"/>
          <w:sz w:val="24"/>
        </w:rPr>
        <w:t>To encourage tenderers' innovation in addressing sustainable procurement requirements, as</w:t>
      </w:r>
      <w:r>
        <w:rPr>
          <w:color w:val="221F1F"/>
          <w:spacing w:val="77"/>
          <w:w w:val="150"/>
          <w:sz w:val="24"/>
        </w:rPr>
        <w:t xml:space="preserve"> </w:t>
      </w:r>
      <w:r>
        <w:rPr>
          <w:color w:val="221F1F"/>
          <w:sz w:val="24"/>
        </w:rPr>
        <w:t>long</w:t>
      </w:r>
      <w:r>
        <w:rPr>
          <w:color w:val="221F1F"/>
          <w:spacing w:val="78"/>
          <w:w w:val="150"/>
          <w:sz w:val="24"/>
        </w:rPr>
        <w:t xml:space="preserve"> </w:t>
      </w:r>
      <w:r>
        <w:rPr>
          <w:color w:val="221F1F"/>
          <w:sz w:val="24"/>
        </w:rPr>
        <w:t>as</w:t>
      </w:r>
      <w:r>
        <w:rPr>
          <w:color w:val="221F1F"/>
          <w:spacing w:val="79"/>
          <w:w w:val="150"/>
          <w:sz w:val="24"/>
        </w:rPr>
        <w:t xml:space="preserve"> </w:t>
      </w:r>
      <w:r>
        <w:rPr>
          <w:color w:val="221F1F"/>
          <w:sz w:val="24"/>
        </w:rPr>
        <w:t>the</w:t>
      </w:r>
      <w:r>
        <w:rPr>
          <w:color w:val="221F1F"/>
          <w:spacing w:val="78"/>
          <w:w w:val="150"/>
          <w:sz w:val="24"/>
        </w:rPr>
        <w:t xml:space="preserve"> </w:t>
      </w:r>
      <w:r>
        <w:rPr>
          <w:color w:val="221F1F"/>
          <w:sz w:val="24"/>
        </w:rPr>
        <w:t>Tender</w:t>
      </w:r>
      <w:r>
        <w:rPr>
          <w:color w:val="221F1F"/>
          <w:spacing w:val="77"/>
          <w:w w:val="150"/>
          <w:sz w:val="24"/>
        </w:rPr>
        <w:t xml:space="preserve"> </w:t>
      </w:r>
      <w:r>
        <w:rPr>
          <w:color w:val="221F1F"/>
          <w:sz w:val="24"/>
        </w:rPr>
        <w:t>evaluation</w:t>
      </w:r>
      <w:r>
        <w:rPr>
          <w:color w:val="221F1F"/>
          <w:spacing w:val="79"/>
          <w:w w:val="150"/>
          <w:sz w:val="24"/>
        </w:rPr>
        <w:t xml:space="preserve"> </w:t>
      </w:r>
      <w:r>
        <w:rPr>
          <w:color w:val="221F1F"/>
          <w:sz w:val="24"/>
        </w:rPr>
        <w:t>criteria</w:t>
      </w:r>
      <w:r>
        <w:rPr>
          <w:color w:val="221F1F"/>
          <w:spacing w:val="77"/>
          <w:w w:val="150"/>
          <w:sz w:val="24"/>
        </w:rPr>
        <w:t xml:space="preserve"> </w:t>
      </w:r>
      <w:r>
        <w:rPr>
          <w:color w:val="221F1F"/>
          <w:sz w:val="24"/>
        </w:rPr>
        <w:t>specify</w:t>
      </w:r>
      <w:r>
        <w:rPr>
          <w:color w:val="221F1F"/>
          <w:spacing w:val="78"/>
          <w:w w:val="150"/>
          <w:sz w:val="24"/>
        </w:rPr>
        <w:t xml:space="preserve"> </w:t>
      </w:r>
      <w:r>
        <w:rPr>
          <w:color w:val="221F1F"/>
          <w:sz w:val="24"/>
        </w:rPr>
        <w:t>the</w:t>
      </w:r>
      <w:r>
        <w:rPr>
          <w:color w:val="221F1F"/>
          <w:spacing w:val="78"/>
          <w:w w:val="150"/>
          <w:sz w:val="24"/>
        </w:rPr>
        <w:t xml:space="preserve"> </w:t>
      </w:r>
      <w:r>
        <w:rPr>
          <w:color w:val="221F1F"/>
          <w:sz w:val="24"/>
        </w:rPr>
        <w:t>mechanism</w:t>
      </w:r>
      <w:r>
        <w:rPr>
          <w:color w:val="221F1F"/>
          <w:spacing w:val="78"/>
          <w:w w:val="150"/>
          <w:sz w:val="24"/>
        </w:rPr>
        <w:t xml:space="preserve"> </w:t>
      </w:r>
      <w:r>
        <w:rPr>
          <w:color w:val="221F1F"/>
          <w:sz w:val="24"/>
        </w:rPr>
        <w:t>for</w:t>
      </w:r>
      <w:r>
        <w:rPr>
          <w:color w:val="221F1F"/>
          <w:spacing w:val="77"/>
          <w:w w:val="150"/>
          <w:sz w:val="24"/>
        </w:rPr>
        <w:t xml:space="preserve"> </w:t>
      </w:r>
      <w:r>
        <w:rPr>
          <w:color w:val="221F1F"/>
          <w:sz w:val="24"/>
        </w:rPr>
        <w:t>monetary</w:t>
      </w:r>
    </w:p>
    <w:p w:rsidR="00DD2D1B" w:rsidRDefault="00DD2D1B">
      <w:pPr>
        <w:spacing w:line="235" w:lineRule="auto"/>
        <w:jc w:val="both"/>
        <w:rPr>
          <w:sz w:val="24"/>
        </w:rPr>
        <w:sectPr w:rsidR="00DD2D1B">
          <w:footerReference w:type="even" r:id="rId88"/>
          <w:footerReference w:type="default" r:id="rId89"/>
          <w:pgSz w:w="11910" w:h="16840"/>
          <w:pgMar w:top="0" w:right="0" w:bottom="720" w:left="480" w:header="0" w:footer="520" w:gutter="0"/>
          <w:pgNumType w:start="82"/>
          <w:cols w:space="720"/>
        </w:sectPr>
      </w:pPr>
    </w:p>
    <w:p w:rsidR="00DD2D1B" w:rsidRDefault="008272FF">
      <w:pPr>
        <w:pStyle w:val="BodyText"/>
      </w:pPr>
      <w:r>
        <w:rPr>
          <w:noProof/>
        </w:rPr>
        <w:lastRenderedPageBreak/>
        <mc:AlternateContent>
          <mc:Choice Requires="wpg">
            <w:drawing>
              <wp:anchor distT="0" distB="0" distL="0" distR="0" simplePos="0" relativeHeight="251592192" behindDoc="0" locked="0" layoutInCell="1" allowOverlap="1">
                <wp:simplePos x="0" y="0"/>
                <wp:positionH relativeFrom="page">
                  <wp:posOffset>0</wp:posOffset>
                </wp:positionH>
                <wp:positionV relativeFrom="page">
                  <wp:posOffset>0</wp:posOffset>
                </wp:positionV>
                <wp:extent cx="7560945" cy="228600"/>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22" name="Graphic 221"/>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223" name="Graphic 222"/>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224" name="Graphic 223"/>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225" name="Graphic 224"/>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73EA5242" id="Group 220" o:spid="_x0000_s1026" style="position:absolute;margin-left:0;margin-top:0;width:595.35pt;height:18pt;z-index:251592192;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">
                <v:shape id="Graphic 221"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" path="m6711696,l,,184137,228600r6527559,-5081l6711696,xe" fillcolor="#e6e7e8" stroked="f">
                  <v:path arrowok="t"/>
                </v:shape>
                <v:shape id="Graphic 222"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" path="m529717,l,,,228600r655320,l529717,xe" fillcolor="#00a650" stroked="f">
                  <v:path arrowok="t"/>
                </v:shape>
                <v:shape id="Graphic 223"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" path="m203593,l,,128752,228600r200431,l203593,xe" fillcolor="#ec1c23" stroked="f">
                  <v:path arrowok="t"/>
                </v:shape>
                <v:shape id="Graphic 224"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96"/>
      </w:pPr>
    </w:p>
    <w:p w:rsidR="00DD2D1B" w:rsidRDefault="008272FF">
      <w:pPr>
        <w:pStyle w:val="BodyText"/>
        <w:spacing w:line="235" w:lineRule="auto"/>
        <w:ind w:left="902" w:right="1014"/>
        <w:jc w:val="both"/>
      </w:pPr>
      <w:r>
        <w:rPr>
          <w:color w:val="221F1F"/>
        </w:rPr>
        <w:t>adjustments</w:t>
      </w:r>
      <w:r>
        <w:rPr>
          <w:color w:val="221F1F"/>
          <w:spacing w:val="40"/>
        </w:rPr>
        <w:t xml:space="preserve"> </w:t>
      </w:r>
      <w:r>
        <w:rPr>
          <w:color w:val="221F1F"/>
        </w:rPr>
        <w:t>for</w:t>
      </w:r>
      <w:r>
        <w:rPr>
          <w:color w:val="221F1F"/>
          <w:spacing w:val="40"/>
        </w:rPr>
        <w:t xml:space="preserve"> </w:t>
      </w:r>
      <w:r>
        <w:rPr>
          <w:color w:val="221F1F"/>
        </w:rPr>
        <w:t>the</w:t>
      </w:r>
      <w:r>
        <w:rPr>
          <w:color w:val="221F1F"/>
          <w:spacing w:val="40"/>
        </w:rPr>
        <w:t xml:space="preserve"> </w:t>
      </w:r>
      <w:r>
        <w:rPr>
          <w:color w:val="221F1F"/>
        </w:rPr>
        <w:t>purpose</w:t>
      </w:r>
      <w:r>
        <w:rPr>
          <w:color w:val="221F1F"/>
          <w:spacing w:val="40"/>
        </w:rPr>
        <w:t xml:space="preserve"> </w:t>
      </w:r>
      <w:r>
        <w:rPr>
          <w:color w:val="221F1F"/>
        </w:rPr>
        <w:t>of</w:t>
      </w:r>
      <w:r>
        <w:rPr>
          <w:color w:val="221F1F"/>
          <w:spacing w:val="40"/>
        </w:rPr>
        <w:t xml:space="preserve"> </w:t>
      </w:r>
      <w:r>
        <w:rPr>
          <w:color w:val="221F1F"/>
        </w:rPr>
        <w:t>Tender</w:t>
      </w:r>
      <w:r>
        <w:rPr>
          <w:color w:val="221F1F"/>
          <w:spacing w:val="40"/>
        </w:rPr>
        <w:t xml:space="preserve"> </w:t>
      </w:r>
      <w:r>
        <w:rPr>
          <w:color w:val="221F1F"/>
        </w:rPr>
        <w:t>comparisons,</w:t>
      </w:r>
      <w:r>
        <w:rPr>
          <w:color w:val="221F1F"/>
          <w:spacing w:val="40"/>
        </w:rPr>
        <w:t xml:space="preserve"> </w:t>
      </w:r>
      <w:r>
        <w:rPr>
          <w:color w:val="221F1F"/>
        </w:rPr>
        <w:t>tenderers</w:t>
      </w:r>
      <w:r>
        <w:rPr>
          <w:color w:val="221F1F"/>
          <w:spacing w:val="40"/>
        </w:rPr>
        <w:t xml:space="preserve"> </w:t>
      </w:r>
      <w:r>
        <w:rPr>
          <w:color w:val="221F1F"/>
        </w:rPr>
        <w:t>may</w:t>
      </w:r>
      <w:r>
        <w:rPr>
          <w:color w:val="221F1F"/>
          <w:spacing w:val="40"/>
        </w:rPr>
        <w:t xml:space="preserve"> </w:t>
      </w:r>
      <w:r>
        <w:rPr>
          <w:color w:val="221F1F"/>
        </w:rPr>
        <w:t>be</w:t>
      </w:r>
      <w:r>
        <w:rPr>
          <w:color w:val="221F1F"/>
          <w:spacing w:val="40"/>
        </w:rPr>
        <w:t xml:space="preserve"> </w:t>
      </w:r>
      <w:r>
        <w:rPr>
          <w:color w:val="221F1F"/>
        </w:rPr>
        <w:t>invited</w:t>
      </w:r>
      <w:r>
        <w:rPr>
          <w:color w:val="221F1F"/>
          <w:spacing w:val="40"/>
        </w:rPr>
        <w:t xml:space="preserve"> </w:t>
      </w:r>
      <w:r>
        <w:rPr>
          <w:color w:val="221F1F"/>
        </w:rPr>
        <w:t>to offer Goods that exceeds the specified minimum sustainable procurement requirements.</w:t>
      </w:r>
    </w:p>
    <w:p w:rsidR="00DD2D1B" w:rsidRDefault="008272FF">
      <w:pPr>
        <w:pStyle w:val="ListParagraph"/>
        <w:numPr>
          <w:ilvl w:val="0"/>
          <w:numId w:val="51"/>
        </w:numPr>
        <w:tabs>
          <w:tab w:val="left" w:pos="1481"/>
        </w:tabs>
        <w:spacing w:before="117"/>
        <w:ind w:left="1481" w:hanging="579"/>
        <w:jc w:val="both"/>
        <w:rPr>
          <w:sz w:val="24"/>
        </w:rPr>
      </w:pPr>
      <w:r>
        <w:rPr>
          <w:color w:val="221F1F"/>
          <w:spacing w:val="-2"/>
          <w:sz w:val="24"/>
        </w:rPr>
        <w:t>Detailed</w:t>
      </w:r>
      <w:r>
        <w:rPr>
          <w:color w:val="221F1F"/>
          <w:spacing w:val="-13"/>
          <w:sz w:val="24"/>
        </w:rPr>
        <w:t xml:space="preserve"> </w:t>
      </w:r>
      <w:r>
        <w:rPr>
          <w:color w:val="221F1F"/>
          <w:spacing w:val="-2"/>
          <w:sz w:val="24"/>
        </w:rPr>
        <w:t>tests</w:t>
      </w:r>
      <w:r>
        <w:rPr>
          <w:color w:val="221F1F"/>
          <w:spacing w:val="-11"/>
          <w:sz w:val="24"/>
        </w:rPr>
        <w:t xml:space="preserve"> </w:t>
      </w:r>
      <w:r>
        <w:rPr>
          <w:color w:val="221F1F"/>
          <w:spacing w:val="-2"/>
          <w:sz w:val="24"/>
        </w:rPr>
        <w:t>required</w:t>
      </w:r>
      <w:r>
        <w:rPr>
          <w:color w:val="221F1F"/>
          <w:spacing w:val="-10"/>
          <w:sz w:val="24"/>
        </w:rPr>
        <w:t xml:space="preserve"> </w:t>
      </w:r>
      <w:r>
        <w:rPr>
          <w:color w:val="221F1F"/>
          <w:spacing w:val="-2"/>
          <w:sz w:val="24"/>
        </w:rPr>
        <w:t>(type</w:t>
      </w:r>
      <w:r>
        <w:rPr>
          <w:color w:val="221F1F"/>
          <w:spacing w:val="-12"/>
          <w:sz w:val="24"/>
        </w:rPr>
        <w:t xml:space="preserve"> </w:t>
      </w:r>
      <w:r>
        <w:rPr>
          <w:color w:val="221F1F"/>
          <w:spacing w:val="-2"/>
          <w:sz w:val="24"/>
        </w:rPr>
        <w:t>and</w:t>
      </w:r>
      <w:r>
        <w:rPr>
          <w:color w:val="221F1F"/>
          <w:spacing w:val="-10"/>
          <w:sz w:val="24"/>
        </w:rPr>
        <w:t xml:space="preserve"> </w:t>
      </w:r>
      <w:r>
        <w:rPr>
          <w:color w:val="221F1F"/>
          <w:spacing w:val="-2"/>
          <w:sz w:val="24"/>
        </w:rPr>
        <w:t>number).</w:t>
      </w:r>
    </w:p>
    <w:p w:rsidR="00DD2D1B" w:rsidRDefault="008272FF">
      <w:pPr>
        <w:pStyle w:val="ListParagraph"/>
        <w:numPr>
          <w:ilvl w:val="0"/>
          <w:numId w:val="51"/>
        </w:numPr>
        <w:tabs>
          <w:tab w:val="left" w:pos="1481"/>
          <w:tab w:val="left" w:pos="1483"/>
        </w:tabs>
        <w:spacing w:before="113" w:line="237" w:lineRule="auto"/>
        <w:ind w:right="478"/>
        <w:jc w:val="both"/>
        <w:rPr>
          <w:sz w:val="24"/>
        </w:rPr>
      </w:pPr>
      <w:r>
        <w:rPr>
          <w:color w:val="221F1F"/>
          <w:sz w:val="24"/>
        </w:rPr>
        <w:t xml:space="preserve">Other additional work and/or Related Services required to achieve full </w:t>
      </w:r>
      <w:r>
        <w:rPr>
          <w:color w:val="221F1F"/>
          <w:spacing w:val="-2"/>
          <w:sz w:val="24"/>
        </w:rPr>
        <w:t>delivery/completion.</w:t>
      </w:r>
    </w:p>
    <w:p w:rsidR="00DD2D1B" w:rsidRDefault="008272FF">
      <w:pPr>
        <w:pStyle w:val="ListParagraph"/>
        <w:numPr>
          <w:ilvl w:val="0"/>
          <w:numId w:val="51"/>
        </w:numPr>
        <w:tabs>
          <w:tab w:val="left" w:pos="1479"/>
          <w:tab w:val="left" w:pos="1483"/>
        </w:tabs>
        <w:spacing w:before="113" w:line="237" w:lineRule="auto"/>
        <w:ind w:right="471"/>
        <w:jc w:val="both"/>
        <w:rPr>
          <w:sz w:val="24"/>
        </w:rPr>
      </w:pPr>
      <w:r>
        <w:rPr>
          <w:color w:val="221F1F"/>
          <w:sz w:val="24"/>
        </w:rPr>
        <w:t>Detailed activities to be performed by the Supplier, and participation of The</w:t>
      </w:r>
      <w:r>
        <w:rPr>
          <w:color w:val="221F1F"/>
          <w:spacing w:val="-12"/>
          <w:sz w:val="24"/>
        </w:rPr>
        <w:t xml:space="preserve"> </w:t>
      </w:r>
      <w:r>
        <w:rPr>
          <w:color w:val="221F1F"/>
          <w:sz w:val="24"/>
        </w:rPr>
        <w:t>Kaimosi Friends University thereon.</w:t>
      </w:r>
    </w:p>
    <w:p w:rsidR="00DD2D1B" w:rsidRDefault="008272FF">
      <w:pPr>
        <w:pStyle w:val="ListParagraph"/>
        <w:numPr>
          <w:ilvl w:val="0"/>
          <w:numId w:val="51"/>
        </w:numPr>
        <w:tabs>
          <w:tab w:val="left" w:pos="1481"/>
          <w:tab w:val="left" w:pos="1483"/>
        </w:tabs>
        <w:spacing w:before="113" w:line="235" w:lineRule="auto"/>
        <w:ind w:right="475"/>
        <w:jc w:val="both"/>
        <w:rPr>
          <w:sz w:val="24"/>
        </w:rPr>
      </w:pPr>
      <w:r>
        <w:rPr>
          <w:color w:val="221F1F"/>
          <w:sz w:val="24"/>
        </w:rPr>
        <w:t>List</w:t>
      </w:r>
      <w:r>
        <w:rPr>
          <w:color w:val="221F1F"/>
          <w:spacing w:val="40"/>
          <w:sz w:val="24"/>
        </w:rPr>
        <w:t xml:space="preserve"> </w:t>
      </w:r>
      <w:r>
        <w:rPr>
          <w:color w:val="221F1F"/>
          <w:sz w:val="24"/>
        </w:rPr>
        <w:t>of</w:t>
      </w:r>
      <w:r>
        <w:rPr>
          <w:color w:val="221F1F"/>
          <w:spacing w:val="40"/>
          <w:sz w:val="24"/>
        </w:rPr>
        <w:t xml:space="preserve"> </w:t>
      </w:r>
      <w:r>
        <w:rPr>
          <w:color w:val="221F1F"/>
          <w:sz w:val="24"/>
        </w:rPr>
        <w:t>detailed</w:t>
      </w:r>
      <w:r>
        <w:rPr>
          <w:color w:val="221F1F"/>
          <w:spacing w:val="40"/>
          <w:sz w:val="24"/>
        </w:rPr>
        <w:t xml:space="preserve"> </w:t>
      </w:r>
      <w:r>
        <w:rPr>
          <w:color w:val="221F1F"/>
          <w:sz w:val="24"/>
        </w:rPr>
        <w:t>functional</w:t>
      </w:r>
      <w:r>
        <w:rPr>
          <w:color w:val="221F1F"/>
          <w:spacing w:val="40"/>
          <w:sz w:val="24"/>
        </w:rPr>
        <w:t xml:space="preserve"> </w:t>
      </w:r>
      <w:r>
        <w:rPr>
          <w:color w:val="221F1F"/>
          <w:sz w:val="24"/>
        </w:rPr>
        <w:t>guarantees</w:t>
      </w:r>
      <w:r>
        <w:rPr>
          <w:color w:val="221F1F"/>
          <w:spacing w:val="40"/>
          <w:sz w:val="24"/>
        </w:rPr>
        <w:t xml:space="preserve"> </w:t>
      </w:r>
      <w:r>
        <w:rPr>
          <w:color w:val="221F1F"/>
          <w:sz w:val="24"/>
        </w:rPr>
        <w:t>covered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Warranty</w:t>
      </w:r>
      <w:r>
        <w:rPr>
          <w:color w:val="221F1F"/>
          <w:spacing w:val="40"/>
          <w:sz w:val="24"/>
        </w:rPr>
        <w:t xml:space="preserve">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specification of</w:t>
      </w:r>
      <w:r>
        <w:rPr>
          <w:color w:val="221F1F"/>
          <w:spacing w:val="40"/>
          <w:sz w:val="24"/>
        </w:rPr>
        <w:t xml:space="preserve"> </w:t>
      </w:r>
      <w:r>
        <w:rPr>
          <w:color w:val="221F1F"/>
          <w:sz w:val="24"/>
        </w:rPr>
        <w:t>the</w:t>
      </w:r>
      <w:r>
        <w:rPr>
          <w:color w:val="221F1F"/>
          <w:spacing w:val="40"/>
          <w:sz w:val="24"/>
        </w:rPr>
        <w:t xml:space="preserve"> </w:t>
      </w:r>
      <w:r>
        <w:rPr>
          <w:color w:val="221F1F"/>
          <w:sz w:val="24"/>
        </w:rPr>
        <w:t>liquidated</w:t>
      </w:r>
      <w:r>
        <w:rPr>
          <w:color w:val="221F1F"/>
          <w:spacing w:val="40"/>
          <w:sz w:val="24"/>
        </w:rPr>
        <w:t xml:space="preserve"> </w:t>
      </w:r>
      <w:r>
        <w:rPr>
          <w:color w:val="221F1F"/>
          <w:sz w:val="24"/>
        </w:rPr>
        <w:t>damages</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applied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event</w:t>
      </w:r>
      <w:r>
        <w:rPr>
          <w:color w:val="221F1F"/>
          <w:spacing w:val="40"/>
          <w:sz w:val="24"/>
        </w:rPr>
        <w:t xml:space="preserve"> </w:t>
      </w:r>
      <w:r>
        <w:rPr>
          <w:color w:val="221F1F"/>
          <w:sz w:val="24"/>
        </w:rPr>
        <w:t>that</w:t>
      </w:r>
      <w:r>
        <w:rPr>
          <w:color w:val="221F1F"/>
          <w:spacing w:val="40"/>
          <w:sz w:val="24"/>
        </w:rPr>
        <w:t xml:space="preserve"> </w:t>
      </w:r>
      <w:r>
        <w:rPr>
          <w:color w:val="221F1F"/>
          <w:sz w:val="24"/>
        </w:rPr>
        <w:t>such</w:t>
      </w:r>
      <w:r>
        <w:rPr>
          <w:color w:val="221F1F"/>
          <w:spacing w:val="40"/>
          <w:sz w:val="24"/>
        </w:rPr>
        <w:t xml:space="preserve"> </w:t>
      </w:r>
      <w:r>
        <w:rPr>
          <w:color w:val="221F1F"/>
          <w:sz w:val="24"/>
        </w:rPr>
        <w:t>guarantees</w:t>
      </w:r>
      <w:r>
        <w:rPr>
          <w:color w:val="221F1F"/>
          <w:spacing w:val="40"/>
          <w:sz w:val="24"/>
        </w:rPr>
        <w:t xml:space="preserve"> </w:t>
      </w:r>
      <w:r>
        <w:rPr>
          <w:color w:val="221F1F"/>
          <w:sz w:val="24"/>
        </w:rPr>
        <w:t>are</w:t>
      </w:r>
      <w:r>
        <w:rPr>
          <w:color w:val="221F1F"/>
          <w:spacing w:val="40"/>
          <w:sz w:val="24"/>
        </w:rPr>
        <w:t xml:space="preserve"> </w:t>
      </w:r>
      <w:r>
        <w:rPr>
          <w:color w:val="221F1F"/>
          <w:sz w:val="24"/>
        </w:rPr>
        <w:t xml:space="preserve">not </w:t>
      </w:r>
      <w:r>
        <w:rPr>
          <w:color w:val="221F1F"/>
          <w:spacing w:val="-4"/>
          <w:sz w:val="24"/>
        </w:rPr>
        <w:t>met.</w:t>
      </w:r>
    </w:p>
    <w:p w:rsidR="00DD2D1B" w:rsidRDefault="008272FF">
      <w:pPr>
        <w:pStyle w:val="ListParagraph"/>
        <w:numPr>
          <w:ilvl w:val="1"/>
          <w:numId w:val="1"/>
        </w:numPr>
        <w:tabs>
          <w:tab w:val="left" w:pos="902"/>
        </w:tabs>
        <w:spacing w:before="243" w:line="235" w:lineRule="auto"/>
        <w:ind w:left="902" w:right="1019" w:hanging="553"/>
        <w:jc w:val="both"/>
        <w:rPr>
          <w:rFonts w:ascii="Times New Roman"/>
          <w:color w:val="221F1F"/>
        </w:rPr>
      </w:pPr>
      <w:r>
        <w:rPr>
          <w:color w:val="221F1F"/>
          <w:sz w:val="24"/>
        </w:rPr>
        <w:t>The TS shall specify all essential technical and performance characteristics and requirements, including guaranteed or acceptable maximum or minimum values, as appropriate. Whenever necessary, The Kaimosi Friends University shall include an additional</w:t>
      </w:r>
      <w:r>
        <w:rPr>
          <w:color w:val="221F1F"/>
          <w:spacing w:val="40"/>
          <w:sz w:val="24"/>
        </w:rPr>
        <w:t xml:space="preserve"> </w:t>
      </w:r>
      <w:r>
        <w:rPr>
          <w:color w:val="221F1F"/>
          <w:sz w:val="24"/>
        </w:rPr>
        <w:t>ad-hoc</w:t>
      </w:r>
      <w:r>
        <w:rPr>
          <w:color w:val="221F1F"/>
          <w:spacing w:val="40"/>
          <w:sz w:val="24"/>
        </w:rPr>
        <w:t xml:space="preserve"> </w:t>
      </w:r>
      <w:r>
        <w:rPr>
          <w:color w:val="221F1F"/>
          <w:sz w:val="24"/>
        </w:rPr>
        <w:t>Tendering</w:t>
      </w:r>
      <w:r>
        <w:rPr>
          <w:color w:val="221F1F"/>
          <w:spacing w:val="40"/>
          <w:sz w:val="24"/>
        </w:rPr>
        <w:t xml:space="preserve"> </w:t>
      </w:r>
      <w:r>
        <w:rPr>
          <w:color w:val="221F1F"/>
          <w:sz w:val="24"/>
        </w:rPr>
        <w:t>form</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an</w:t>
      </w:r>
      <w:r>
        <w:rPr>
          <w:color w:val="221F1F"/>
          <w:spacing w:val="40"/>
          <w:sz w:val="24"/>
        </w:rPr>
        <w:t xml:space="preserve"> </w:t>
      </w:r>
      <w:r>
        <w:rPr>
          <w:color w:val="221F1F"/>
          <w:sz w:val="24"/>
        </w:rPr>
        <w:t>Attachment</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Letter</w:t>
      </w:r>
      <w:r>
        <w:rPr>
          <w:color w:val="221F1F"/>
          <w:spacing w:val="40"/>
          <w:sz w:val="24"/>
        </w:rPr>
        <w:t xml:space="preserve"> </w:t>
      </w:r>
      <w:r>
        <w:rPr>
          <w:color w:val="221F1F"/>
          <w:sz w:val="24"/>
        </w:rPr>
        <w:t>of</w:t>
      </w:r>
      <w:r>
        <w:rPr>
          <w:color w:val="221F1F"/>
          <w:spacing w:val="40"/>
          <w:sz w:val="24"/>
        </w:rPr>
        <w:t xml:space="preserve"> </w:t>
      </w:r>
      <w:r>
        <w:rPr>
          <w:color w:val="221F1F"/>
          <w:sz w:val="24"/>
        </w:rPr>
        <w:t>Tender), where the tenderer shall provide detailed information on such technical performance characteristics</w:t>
      </w:r>
      <w:r>
        <w:rPr>
          <w:color w:val="221F1F"/>
          <w:spacing w:val="40"/>
          <w:sz w:val="24"/>
        </w:rPr>
        <w:t xml:space="preserve"> </w:t>
      </w:r>
      <w:r>
        <w:rPr>
          <w:color w:val="221F1F"/>
          <w:sz w:val="24"/>
        </w:rPr>
        <w:t>in</w:t>
      </w:r>
      <w:r>
        <w:rPr>
          <w:color w:val="221F1F"/>
          <w:spacing w:val="40"/>
          <w:sz w:val="24"/>
        </w:rPr>
        <w:t xml:space="preserve"> </w:t>
      </w:r>
      <w:r>
        <w:rPr>
          <w:color w:val="221F1F"/>
          <w:sz w:val="24"/>
        </w:rPr>
        <w:t>respect</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corresponding</w:t>
      </w:r>
      <w:r>
        <w:rPr>
          <w:color w:val="221F1F"/>
          <w:spacing w:val="40"/>
          <w:sz w:val="24"/>
        </w:rPr>
        <w:t xml:space="preserve"> </w:t>
      </w:r>
      <w:r>
        <w:rPr>
          <w:color w:val="221F1F"/>
          <w:sz w:val="24"/>
        </w:rPr>
        <w:t>acceptable</w:t>
      </w:r>
      <w:r>
        <w:rPr>
          <w:color w:val="221F1F"/>
          <w:spacing w:val="40"/>
          <w:sz w:val="24"/>
        </w:rPr>
        <w:t xml:space="preserve"> </w:t>
      </w:r>
      <w:r>
        <w:rPr>
          <w:color w:val="221F1F"/>
          <w:sz w:val="24"/>
        </w:rPr>
        <w:t>or</w:t>
      </w:r>
      <w:r>
        <w:rPr>
          <w:color w:val="221F1F"/>
          <w:spacing w:val="40"/>
          <w:sz w:val="24"/>
        </w:rPr>
        <w:t xml:space="preserve"> </w:t>
      </w:r>
      <w:r>
        <w:rPr>
          <w:color w:val="221F1F"/>
          <w:sz w:val="24"/>
        </w:rPr>
        <w:t>guaranteed</w:t>
      </w:r>
      <w:r>
        <w:rPr>
          <w:color w:val="221F1F"/>
          <w:spacing w:val="40"/>
          <w:sz w:val="24"/>
        </w:rPr>
        <w:t xml:space="preserve"> </w:t>
      </w:r>
      <w:r>
        <w:rPr>
          <w:color w:val="221F1F"/>
          <w:sz w:val="24"/>
        </w:rPr>
        <w:t>values.</w:t>
      </w:r>
    </w:p>
    <w:p w:rsidR="00DD2D1B" w:rsidRDefault="008272FF">
      <w:pPr>
        <w:pStyle w:val="ListParagraph"/>
        <w:numPr>
          <w:ilvl w:val="1"/>
          <w:numId w:val="1"/>
        </w:numPr>
        <w:tabs>
          <w:tab w:val="left" w:pos="902"/>
        </w:tabs>
        <w:spacing w:before="130" w:line="235" w:lineRule="auto"/>
        <w:ind w:left="902" w:right="1016" w:hanging="553"/>
        <w:jc w:val="both"/>
        <w:rPr>
          <w:rFonts w:ascii="Times New Roman"/>
          <w:color w:val="221F1F"/>
        </w:rPr>
      </w:pPr>
      <w:r>
        <w:rPr>
          <w:color w:val="221F1F"/>
          <w:sz w:val="24"/>
        </w:rPr>
        <w:t>When</w:t>
      </w:r>
      <w:r>
        <w:rPr>
          <w:color w:val="221F1F"/>
          <w:spacing w:val="40"/>
          <w:sz w:val="24"/>
        </w:rPr>
        <w:t xml:space="preserve"> </w:t>
      </w:r>
      <w:r>
        <w:rPr>
          <w:color w:val="221F1F"/>
          <w:sz w:val="24"/>
        </w:rPr>
        <w:t>The</w:t>
      </w:r>
      <w:r>
        <w:rPr>
          <w:color w:val="221F1F"/>
          <w:spacing w:val="-16"/>
          <w:sz w:val="24"/>
        </w:rPr>
        <w:t xml:space="preserve"> </w:t>
      </w:r>
      <w:r>
        <w:rPr>
          <w:color w:val="221F1F"/>
          <w:sz w:val="24"/>
        </w:rPr>
        <w:t>Kaimosi</w:t>
      </w:r>
      <w:r>
        <w:rPr>
          <w:color w:val="221F1F"/>
          <w:spacing w:val="-16"/>
          <w:sz w:val="24"/>
        </w:rPr>
        <w:t xml:space="preserve"> </w:t>
      </w:r>
      <w:r>
        <w:rPr>
          <w:color w:val="221F1F"/>
          <w:sz w:val="24"/>
        </w:rPr>
        <w:t>Friends</w:t>
      </w:r>
      <w:r>
        <w:rPr>
          <w:color w:val="221F1F"/>
          <w:spacing w:val="-14"/>
          <w:sz w:val="24"/>
        </w:rPr>
        <w:t xml:space="preserve"> </w:t>
      </w:r>
      <w:r>
        <w:rPr>
          <w:color w:val="221F1F"/>
          <w:sz w:val="24"/>
        </w:rPr>
        <w:t>University</w:t>
      </w:r>
      <w:r>
        <w:rPr>
          <w:color w:val="221F1F"/>
          <w:spacing w:val="-16"/>
          <w:sz w:val="24"/>
        </w:rPr>
        <w:t xml:space="preserve"> </w:t>
      </w:r>
      <w:r>
        <w:rPr>
          <w:color w:val="221F1F"/>
          <w:sz w:val="24"/>
        </w:rPr>
        <w:t>requests</w:t>
      </w:r>
      <w:r>
        <w:rPr>
          <w:color w:val="221F1F"/>
          <w:spacing w:val="40"/>
          <w:sz w:val="24"/>
        </w:rPr>
        <w:t xml:space="preserve"> </w:t>
      </w:r>
      <w:r>
        <w:rPr>
          <w:color w:val="221F1F"/>
          <w:sz w:val="24"/>
        </w:rPr>
        <w:t>that</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provides</w:t>
      </w:r>
      <w:r>
        <w:rPr>
          <w:color w:val="221F1F"/>
          <w:spacing w:val="40"/>
          <w:sz w:val="24"/>
        </w:rPr>
        <w:t xml:space="preserve"> </w:t>
      </w:r>
      <w:r>
        <w:rPr>
          <w:color w:val="221F1F"/>
          <w:sz w:val="24"/>
        </w:rPr>
        <w:t>in</w:t>
      </w:r>
      <w:r>
        <w:rPr>
          <w:color w:val="221F1F"/>
          <w:spacing w:val="40"/>
          <w:sz w:val="24"/>
        </w:rPr>
        <w:t xml:space="preserve"> </w:t>
      </w:r>
      <w:r>
        <w:rPr>
          <w:color w:val="221F1F"/>
          <w:sz w:val="24"/>
        </w:rPr>
        <w:t>its</w:t>
      </w:r>
      <w:r>
        <w:rPr>
          <w:color w:val="221F1F"/>
          <w:spacing w:val="40"/>
          <w:sz w:val="24"/>
        </w:rPr>
        <w:t xml:space="preserve"> </w:t>
      </w:r>
      <w:r>
        <w:rPr>
          <w:color w:val="221F1F"/>
          <w:sz w:val="24"/>
        </w:rPr>
        <w:t>Tender a part or all of the Technical Specifications, technical schedules, or other technical information,</w:t>
      </w:r>
      <w:r>
        <w:rPr>
          <w:color w:val="221F1F"/>
          <w:spacing w:val="33"/>
          <w:sz w:val="24"/>
        </w:rPr>
        <w:t xml:space="preserve"> </w:t>
      </w:r>
      <w:r>
        <w:rPr>
          <w:color w:val="221F1F"/>
          <w:sz w:val="24"/>
        </w:rPr>
        <w:t>The</w:t>
      </w:r>
      <w:r>
        <w:rPr>
          <w:color w:val="221F1F"/>
          <w:spacing w:val="-19"/>
          <w:sz w:val="24"/>
        </w:rPr>
        <w:t xml:space="preserve"> </w:t>
      </w:r>
      <w:r>
        <w:rPr>
          <w:color w:val="221F1F"/>
          <w:sz w:val="24"/>
        </w:rPr>
        <w:t>Kaimosi</w:t>
      </w:r>
      <w:r>
        <w:rPr>
          <w:color w:val="221F1F"/>
          <w:spacing w:val="-19"/>
          <w:sz w:val="24"/>
        </w:rPr>
        <w:t xml:space="preserve"> </w:t>
      </w:r>
      <w:r>
        <w:rPr>
          <w:color w:val="221F1F"/>
          <w:sz w:val="24"/>
        </w:rPr>
        <w:t>Friends</w:t>
      </w:r>
      <w:r>
        <w:rPr>
          <w:color w:val="221F1F"/>
          <w:spacing w:val="-19"/>
          <w:sz w:val="24"/>
        </w:rPr>
        <w:t xml:space="preserve"> </w:t>
      </w:r>
      <w:r>
        <w:rPr>
          <w:color w:val="221F1F"/>
          <w:sz w:val="24"/>
        </w:rPr>
        <w:t>University</w:t>
      </w:r>
      <w:r>
        <w:rPr>
          <w:color w:val="221F1F"/>
          <w:spacing w:val="-18"/>
          <w:sz w:val="24"/>
        </w:rPr>
        <w:t xml:space="preserve"> </w:t>
      </w:r>
      <w:r>
        <w:rPr>
          <w:color w:val="221F1F"/>
          <w:sz w:val="24"/>
        </w:rPr>
        <w:t>shall</w:t>
      </w:r>
      <w:r>
        <w:rPr>
          <w:color w:val="221F1F"/>
          <w:spacing w:val="37"/>
          <w:sz w:val="24"/>
        </w:rPr>
        <w:t xml:space="preserve"> </w:t>
      </w:r>
      <w:r>
        <w:rPr>
          <w:color w:val="221F1F"/>
          <w:sz w:val="24"/>
        </w:rPr>
        <w:t>specify</w:t>
      </w:r>
      <w:r>
        <w:rPr>
          <w:color w:val="221F1F"/>
          <w:spacing w:val="36"/>
          <w:sz w:val="24"/>
        </w:rPr>
        <w:t xml:space="preserve"> </w:t>
      </w:r>
      <w:r>
        <w:rPr>
          <w:color w:val="221F1F"/>
          <w:sz w:val="24"/>
        </w:rPr>
        <w:t>in</w:t>
      </w:r>
      <w:r>
        <w:rPr>
          <w:color w:val="221F1F"/>
          <w:spacing w:val="35"/>
          <w:sz w:val="24"/>
        </w:rPr>
        <w:t xml:space="preserve"> </w:t>
      </w:r>
      <w:r>
        <w:rPr>
          <w:color w:val="221F1F"/>
          <w:sz w:val="24"/>
        </w:rPr>
        <w:t>detail</w:t>
      </w:r>
      <w:r>
        <w:rPr>
          <w:color w:val="221F1F"/>
          <w:spacing w:val="36"/>
          <w:sz w:val="24"/>
        </w:rPr>
        <w:t xml:space="preserve"> </w:t>
      </w:r>
      <w:r>
        <w:rPr>
          <w:color w:val="221F1F"/>
          <w:sz w:val="24"/>
        </w:rPr>
        <w:t>the</w:t>
      </w:r>
      <w:r>
        <w:rPr>
          <w:color w:val="221F1F"/>
          <w:spacing w:val="36"/>
          <w:sz w:val="24"/>
        </w:rPr>
        <w:t xml:space="preserve"> </w:t>
      </w:r>
      <w:r>
        <w:rPr>
          <w:color w:val="221F1F"/>
          <w:sz w:val="24"/>
        </w:rPr>
        <w:t>nature</w:t>
      </w:r>
      <w:r>
        <w:rPr>
          <w:color w:val="221F1F"/>
          <w:spacing w:val="35"/>
          <w:sz w:val="24"/>
        </w:rPr>
        <w:t xml:space="preserve"> </w:t>
      </w:r>
      <w:r>
        <w:rPr>
          <w:color w:val="221F1F"/>
          <w:sz w:val="24"/>
        </w:rPr>
        <w:t>and</w:t>
      </w:r>
      <w:r>
        <w:rPr>
          <w:color w:val="221F1F"/>
          <w:spacing w:val="36"/>
          <w:sz w:val="24"/>
        </w:rPr>
        <w:t xml:space="preserve"> </w:t>
      </w:r>
      <w:r>
        <w:rPr>
          <w:color w:val="221F1F"/>
          <w:sz w:val="24"/>
        </w:rPr>
        <w:t>extent of</w:t>
      </w:r>
      <w:r>
        <w:rPr>
          <w:color w:val="221F1F"/>
          <w:spacing w:val="80"/>
          <w:sz w:val="24"/>
        </w:rPr>
        <w:t xml:space="preserve"> </w:t>
      </w:r>
      <w:r>
        <w:rPr>
          <w:color w:val="221F1F"/>
          <w:sz w:val="24"/>
        </w:rPr>
        <w:t>the</w:t>
      </w:r>
      <w:r>
        <w:rPr>
          <w:color w:val="221F1F"/>
          <w:spacing w:val="80"/>
          <w:sz w:val="24"/>
        </w:rPr>
        <w:t xml:space="preserve"> </w:t>
      </w:r>
      <w:r>
        <w:rPr>
          <w:color w:val="221F1F"/>
          <w:sz w:val="24"/>
        </w:rPr>
        <w:t>required</w:t>
      </w:r>
      <w:r>
        <w:rPr>
          <w:color w:val="221F1F"/>
          <w:spacing w:val="80"/>
          <w:sz w:val="24"/>
        </w:rPr>
        <w:t xml:space="preserve"> </w:t>
      </w:r>
      <w:r>
        <w:rPr>
          <w:color w:val="221F1F"/>
          <w:sz w:val="24"/>
        </w:rPr>
        <w:t>information</w:t>
      </w:r>
      <w:r>
        <w:rPr>
          <w:color w:val="221F1F"/>
          <w:spacing w:val="80"/>
          <w:sz w:val="24"/>
        </w:rPr>
        <w:t xml:space="preserve"> </w:t>
      </w:r>
      <w:r>
        <w:rPr>
          <w:color w:val="221F1F"/>
          <w:sz w:val="24"/>
        </w:rPr>
        <w:t>and</w:t>
      </w:r>
      <w:r>
        <w:rPr>
          <w:color w:val="221F1F"/>
          <w:spacing w:val="80"/>
          <w:sz w:val="24"/>
        </w:rPr>
        <w:t xml:space="preserve"> </w:t>
      </w:r>
      <w:r>
        <w:rPr>
          <w:color w:val="221F1F"/>
          <w:sz w:val="24"/>
        </w:rPr>
        <w:t>the</w:t>
      </w:r>
      <w:r>
        <w:rPr>
          <w:color w:val="221F1F"/>
          <w:spacing w:val="80"/>
          <w:sz w:val="24"/>
        </w:rPr>
        <w:t xml:space="preserve"> </w:t>
      </w:r>
      <w:r>
        <w:rPr>
          <w:color w:val="221F1F"/>
          <w:sz w:val="24"/>
        </w:rPr>
        <w:t>manner</w:t>
      </w:r>
      <w:r>
        <w:rPr>
          <w:color w:val="221F1F"/>
          <w:spacing w:val="80"/>
          <w:sz w:val="24"/>
        </w:rPr>
        <w:t xml:space="preserve"> </w:t>
      </w:r>
      <w:r>
        <w:rPr>
          <w:color w:val="221F1F"/>
          <w:sz w:val="24"/>
        </w:rPr>
        <w:t>in</w:t>
      </w:r>
      <w:r>
        <w:rPr>
          <w:color w:val="221F1F"/>
          <w:spacing w:val="80"/>
          <w:sz w:val="24"/>
        </w:rPr>
        <w:t xml:space="preserve"> </w:t>
      </w:r>
      <w:r>
        <w:rPr>
          <w:color w:val="221F1F"/>
          <w:sz w:val="24"/>
        </w:rPr>
        <w:t>which</w:t>
      </w:r>
      <w:r>
        <w:rPr>
          <w:color w:val="221F1F"/>
          <w:spacing w:val="80"/>
          <w:sz w:val="24"/>
        </w:rPr>
        <w:t xml:space="preserve"> </w:t>
      </w:r>
      <w:r>
        <w:rPr>
          <w:color w:val="221F1F"/>
          <w:sz w:val="24"/>
        </w:rPr>
        <w:t>it</w:t>
      </w:r>
      <w:r>
        <w:rPr>
          <w:color w:val="221F1F"/>
          <w:spacing w:val="80"/>
          <w:sz w:val="24"/>
        </w:rPr>
        <w:t xml:space="preserve"> </w:t>
      </w:r>
      <w:r>
        <w:rPr>
          <w:color w:val="221F1F"/>
          <w:sz w:val="24"/>
        </w:rPr>
        <w:t>has</w:t>
      </w:r>
      <w:r>
        <w:rPr>
          <w:color w:val="221F1F"/>
          <w:spacing w:val="80"/>
          <w:sz w:val="24"/>
        </w:rPr>
        <w:t xml:space="preserve"> </w:t>
      </w:r>
      <w:r>
        <w:rPr>
          <w:color w:val="221F1F"/>
          <w:sz w:val="24"/>
        </w:rPr>
        <w:t>to</w:t>
      </w:r>
      <w:r>
        <w:rPr>
          <w:color w:val="221F1F"/>
          <w:spacing w:val="80"/>
          <w:sz w:val="24"/>
        </w:rPr>
        <w:t xml:space="preserve"> </w:t>
      </w:r>
      <w:r>
        <w:rPr>
          <w:color w:val="221F1F"/>
          <w:sz w:val="24"/>
        </w:rPr>
        <w:t>be</w:t>
      </w:r>
      <w:r>
        <w:rPr>
          <w:color w:val="221F1F"/>
          <w:spacing w:val="80"/>
          <w:sz w:val="24"/>
        </w:rPr>
        <w:t xml:space="preserve"> </w:t>
      </w:r>
      <w:r>
        <w:rPr>
          <w:color w:val="221F1F"/>
          <w:sz w:val="24"/>
        </w:rPr>
        <w:t>presented</w:t>
      </w:r>
      <w:r>
        <w:rPr>
          <w:color w:val="221F1F"/>
          <w:spacing w:val="80"/>
          <w:sz w:val="24"/>
        </w:rPr>
        <w:t xml:space="preserve"> </w:t>
      </w:r>
      <w:r>
        <w:rPr>
          <w:color w:val="221F1F"/>
          <w:sz w:val="24"/>
        </w:rPr>
        <w:t>by the</w:t>
      </w:r>
      <w:r>
        <w:rPr>
          <w:color w:val="221F1F"/>
          <w:spacing w:val="40"/>
          <w:sz w:val="24"/>
        </w:rPr>
        <w:t xml:space="preserve"> </w:t>
      </w:r>
      <w:r>
        <w:rPr>
          <w:color w:val="221F1F"/>
          <w:sz w:val="24"/>
        </w:rPr>
        <w:t>tenderer</w:t>
      </w:r>
      <w:r>
        <w:rPr>
          <w:color w:val="221F1F"/>
          <w:spacing w:val="40"/>
          <w:sz w:val="24"/>
        </w:rPr>
        <w:t xml:space="preserve"> </w:t>
      </w:r>
      <w:r>
        <w:rPr>
          <w:color w:val="221F1F"/>
          <w:sz w:val="24"/>
        </w:rPr>
        <w:t>in</w:t>
      </w:r>
      <w:r>
        <w:rPr>
          <w:color w:val="221F1F"/>
          <w:spacing w:val="40"/>
          <w:sz w:val="24"/>
        </w:rPr>
        <w:t xml:space="preserve"> </w:t>
      </w:r>
      <w:r>
        <w:rPr>
          <w:color w:val="221F1F"/>
          <w:sz w:val="24"/>
        </w:rPr>
        <w:t>its</w:t>
      </w:r>
      <w:r>
        <w:rPr>
          <w:color w:val="221F1F"/>
          <w:spacing w:val="40"/>
          <w:sz w:val="24"/>
        </w:rPr>
        <w:t xml:space="preserve"> </w:t>
      </w:r>
      <w:r>
        <w:rPr>
          <w:color w:val="221F1F"/>
          <w:sz w:val="24"/>
        </w:rPr>
        <w:t>Tender.</w:t>
      </w:r>
    </w:p>
    <w:p w:rsidR="00DD2D1B" w:rsidRDefault="008272FF">
      <w:pPr>
        <w:pStyle w:val="ListParagraph"/>
        <w:numPr>
          <w:ilvl w:val="1"/>
          <w:numId w:val="1"/>
        </w:numPr>
        <w:tabs>
          <w:tab w:val="left" w:pos="902"/>
        </w:tabs>
        <w:spacing w:before="242" w:line="235" w:lineRule="auto"/>
        <w:ind w:left="902" w:right="1018" w:hanging="553"/>
        <w:jc w:val="both"/>
        <w:rPr>
          <w:rFonts w:ascii="Times New Roman"/>
          <w:color w:val="221F1F"/>
        </w:rPr>
      </w:pPr>
      <w:r>
        <w:rPr>
          <w:color w:val="221F1F"/>
          <w:sz w:val="24"/>
        </w:rPr>
        <w:t>If</w:t>
      </w:r>
      <w:r>
        <w:rPr>
          <w:color w:val="221F1F"/>
          <w:spacing w:val="40"/>
          <w:sz w:val="24"/>
        </w:rPr>
        <w:t xml:space="preserve"> </w:t>
      </w:r>
      <w:r>
        <w:rPr>
          <w:color w:val="221F1F"/>
          <w:sz w:val="24"/>
        </w:rPr>
        <w:t>a</w:t>
      </w:r>
      <w:r>
        <w:rPr>
          <w:color w:val="221F1F"/>
          <w:spacing w:val="40"/>
          <w:sz w:val="24"/>
        </w:rPr>
        <w:t xml:space="preserve"> </w:t>
      </w:r>
      <w:r>
        <w:rPr>
          <w:color w:val="221F1F"/>
          <w:sz w:val="24"/>
        </w:rPr>
        <w:t>summary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Technical</w:t>
      </w:r>
      <w:r>
        <w:rPr>
          <w:color w:val="221F1F"/>
          <w:spacing w:val="40"/>
          <w:sz w:val="24"/>
        </w:rPr>
        <w:t xml:space="preserve"> </w:t>
      </w:r>
      <w:r>
        <w:rPr>
          <w:color w:val="221F1F"/>
          <w:sz w:val="24"/>
        </w:rPr>
        <w:t>Specifications(TS)</w:t>
      </w:r>
      <w:r>
        <w:rPr>
          <w:color w:val="221F1F"/>
          <w:spacing w:val="40"/>
          <w:sz w:val="24"/>
        </w:rPr>
        <w:t xml:space="preserve"> </w:t>
      </w:r>
      <w:r>
        <w:rPr>
          <w:color w:val="221F1F"/>
          <w:sz w:val="24"/>
        </w:rPr>
        <w:t>has</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provided,</w:t>
      </w:r>
      <w:r>
        <w:rPr>
          <w:color w:val="221F1F"/>
          <w:spacing w:val="40"/>
          <w:sz w:val="24"/>
        </w:rPr>
        <w:t xml:space="preserve"> </w:t>
      </w:r>
      <w:r>
        <w:rPr>
          <w:color w:val="221F1F"/>
          <w:sz w:val="24"/>
        </w:rPr>
        <w:t>The</w:t>
      </w:r>
      <w:r>
        <w:rPr>
          <w:color w:val="221F1F"/>
          <w:spacing w:val="-1"/>
          <w:sz w:val="24"/>
        </w:rPr>
        <w:t xml:space="preserve"> </w:t>
      </w:r>
      <w:r>
        <w:rPr>
          <w:color w:val="221F1F"/>
          <w:sz w:val="24"/>
        </w:rPr>
        <w:t>Kaimosi Friends University shall</w:t>
      </w:r>
      <w:r>
        <w:rPr>
          <w:color w:val="221F1F"/>
          <w:spacing w:val="40"/>
          <w:sz w:val="24"/>
        </w:rPr>
        <w:t xml:space="preserve"> </w:t>
      </w:r>
      <w:r>
        <w:rPr>
          <w:color w:val="221F1F"/>
          <w:sz w:val="24"/>
        </w:rPr>
        <w:t>insert</w:t>
      </w:r>
      <w:r>
        <w:rPr>
          <w:color w:val="221F1F"/>
          <w:spacing w:val="40"/>
          <w:sz w:val="24"/>
        </w:rPr>
        <w:t xml:space="preserve"> </w:t>
      </w:r>
      <w:r>
        <w:rPr>
          <w:color w:val="221F1F"/>
          <w:sz w:val="24"/>
        </w:rPr>
        <w:t>information</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table</w:t>
      </w:r>
      <w:r>
        <w:rPr>
          <w:color w:val="221F1F"/>
          <w:spacing w:val="40"/>
          <w:sz w:val="24"/>
        </w:rPr>
        <w:t xml:space="preserve"> </w:t>
      </w:r>
      <w:r>
        <w:rPr>
          <w:color w:val="221F1F"/>
          <w:sz w:val="24"/>
        </w:rPr>
        <w:t>below.</w:t>
      </w:r>
      <w:r>
        <w:rPr>
          <w:color w:val="221F1F"/>
          <w:spacing w:val="40"/>
          <w:sz w:val="24"/>
        </w:rPr>
        <w:t xml:space="preserve"> </w:t>
      </w:r>
      <w:r>
        <w:rPr>
          <w:color w:val="221F1F"/>
          <w:sz w:val="24"/>
        </w:rPr>
        <w:t>The</w:t>
      </w:r>
      <w:r>
        <w:rPr>
          <w:color w:val="221F1F"/>
          <w:spacing w:val="40"/>
          <w:sz w:val="24"/>
        </w:rPr>
        <w:t xml:space="preserve"> </w:t>
      </w:r>
      <w:r>
        <w:rPr>
          <w:color w:val="221F1F"/>
          <w:sz w:val="24"/>
        </w:rPr>
        <w:t>tenderer</w:t>
      </w:r>
      <w:r>
        <w:rPr>
          <w:color w:val="221F1F"/>
          <w:spacing w:val="40"/>
          <w:sz w:val="24"/>
        </w:rPr>
        <w:t xml:space="preserve"> </w:t>
      </w:r>
      <w:r>
        <w:rPr>
          <w:color w:val="221F1F"/>
          <w:sz w:val="24"/>
        </w:rPr>
        <w:t>shall prepare</w:t>
      </w:r>
      <w:r>
        <w:rPr>
          <w:color w:val="221F1F"/>
          <w:spacing w:val="40"/>
          <w:sz w:val="24"/>
        </w:rPr>
        <w:t xml:space="preserve"> </w:t>
      </w:r>
      <w:r>
        <w:rPr>
          <w:color w:val="221F1F"/>
          <w:sz w:val="24"/>
        </w:rPr>
        <w:t>a</w:t>
      </w:r>
      <w:r>
        <w:rPr>
          <w:color w:val="221F1F"/>
          <w:spacing w:val="40"/>
          <w:sz w:val="24"/>
        </w:rPr>
        <w:t xml:space="preserve"> </w:t>
      </w:r>
      <w:r>
        <w:rPr>
          <w:color w:val="221F1F"/>
          <w:sz w:val="24"/>
        </w:rPr>
        <w:t>similar</w:t>
      </w:r>
      <w:r>
        <w:rPr>
          <w:color w:val="221F1F"/>
          <w:spacing w:val="40"/>
          <w:sz w:val="24"/>
        </w:rPr>
        <w:t xml:space="preserve"> </w:t>
      </w:r>
      <w:r>
        <w:rPr>
          <w:color w:val="221F1F"/>
          <w:sz w:val="24"/>
        </w:rPr>
        <w:t>table</w:t>
      </w:r>
      <w:r>
        <w:rPr>
          <w:color w:val="221F1F"/>
          <w:spacing w:val="40"/>
          <w:sz w:val="24"/>
        </w:rPr>
        <w:t xml:space="preserve"> </w:t>
      </w:r>
      <w:r>
        <w:rPr>
          <w:color w:val="221F1F"/>
          <w:sz w:val="24"/>
        </w:rPr>
        <w:t>to</w:t>
      </w:r>
      <w:r>
        <w:rPr>
          <w:color w:val="221F1F"/>
          <w:spacing w:val="40"/>
          <w:sz w:val="24"/>
        </w:rPr>
        <w:t xml:space="preserve"> </w:t>
      </w:r>
      <w:r>
        <w:rPr>
          <w:color w:val="221F1F"/>
          <w:sz w:val="24"/>
        </w:rPr>
        <w:t>justify</w:t>
      </w:r>
      <w:r>
        <w:rPr>
          <w:color w:val="221F1F"/>
          <w:spacing w:val="40"/>
          <w:sz w:val="24"/>
        </w:rPr>
        <w:t xml:space="preserve"> </w:t>
      </w:r>
      <w:r>
        <w:rPr>
          <w:color w:val="221F1F"/>
          <w:sz w:val="24"/>
        </w:rPr>
        <w:t>compliance</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requirements.</w:t>
      </w:r>
    </w:p>
    <w:p w:rsidR="00DD2D1B" w:rsidRDefault="008272FF">
      <w:pPr>
        <w:spacing w:before="243" w:line="232" w:lineRule="auto"/>
        <w:ind w:left="917" w:right="426"/>
        <w:rPr>
          <w:sz w:val="24"/>
        </w:rPr>
      </w:pPr>
      <w:r>
        <w:rPr>
          <w:rFonts w:ascii="Trebuchet MS"/>
          <w:b/>
          <w:color w:val="221F1F"/>
          <w:sz w:val="24"/>
        </w:rPr>
        <w:t>Summary</w:t>
      </w:r>
      <w:r>
        <w:rPr>
          <w:rFonts w:ascii="Trebuchet MS"/>
          <w:b/>
          <w:color w:val="221F1F"/>
          <w:spacing w:val="39"/>
          <w:sz w:val="24"/>
        </w:rPr>
        <w:t xml:space="preserve"> </w:t>
      </w:r>
      <w:r>
        <w:rPr>
          <w:rFonts w:ascii="Trebuchet MS"/>
          <w:b/>
          <w:color w:val="221F1F"/>
          <w:sz w:val="24"/>
        </w:rPr>
        <w:t>of</w:t>
      </w:r>
      <w:r>
        <w:rPr>
          <w:rFonts w:ascii="Trebuchet MS"/>
          <w:b/>
          <w:color w:val="221F1F"/>
          <w:spacing w:val="37"/>
          <w:sz w:val="24"/>
        </w:rPr>
        <w:t xml:space="preserve"> </w:t>
      </w:r>
      <w:r>
        <w:rPr>
          <w:rFonts w:ascii="Trebuchet MS"/>
          <w:b/>
          <w:color w:val="221F1F"/>
          <w:sz w:val="24"/>
        </w:rPr>
        <w:t>Technical</w:t>
      </w:r>
      <w:r>
        <w:rPr>
          <w:rFonts w:ascii="Trebuchet MS"/>
          <w:b/>
          <w:color w:val="221F1F"/>
          <w:spacing w:val="38"/>
          <w:sz w:val="24"/>
        </w:rPr>
        <w:t xml:space="preserve"> </w:t>
      </w:r>
      <w:r>
        <w:rPr>
          <w:rFonts w:ascii="Trebuchet MS"/>
          <w:b/>
          <w:color w:val="221F1F"/>
          <w:sz w:val="24"/>
        </w:rPr>
        <w:t>Specifications:</w:t>
      </w:r>
      <w:r>
        <w:rPr>
          <w:rFonts w:ascii="Trebuchet MS"/>
          <w:b/>
          <w:color w:val="221F1F"/>
          <w:spacing w:val="40"/>
          <w:sz w:val="24"/>
        </w:rPr>
        <w:t xml:space="preserve"> </w:t>
      </w:r>
      <w:r>
        <w:rPr>
          <w:color w:val="221F1F"/>
          <w:sz w:val="24"/>
        </w:rPr>
        <w:t>The</w:t>
      </w:r>
      <w:r>
        <w:rPr>
          <w:color w:val="221F1F"/>
          <w:spacing w:val="34"/>
          <w:sz w:val="24"/>
        </w:rPr>
        <w:t xml:space="preserve"> </w:t>
      </w:r>
      <w:r>
        <w:rPr>
          <w:color w:val="221F1F"/>
          <w:sz w:val="24"/>
        </w:rPr>
        <w:t>Goods</w:t>
      </w:r>
      <w:r>
        <w:rPr>
          <w:color w:val="221F1F"/>
          <w:spacing w:val="34"/>
          <w:sz w:val="24"/>
        </w:rPr>
        <w:t xml:space="preserve"> </w:t>
      </w:r>
      <w:r>
        <w:rPr>
          <w:color w:val="221F1F"/>
          <w:sz w:val="24"/>
        </w:rPr>
        <w:t>and</w:t>
      </w:r>
      <w:r>
        <w:rPr>
          <w:color w:val="221F1F"/>
          <w:spacing w:val="35"/>
          <w:sz w:val="24"/>
        </w:rPr>
        <w:t xml:space="preserve"> </w:t>
      </w:r>
      <w:r>
        <w:rPr>
          <w:color w:val="221F1F"/>
          <w:sz w:val="24"/>
        </w:rPr>
        <w:t>Related</w:t>
      </w:r>
      <w:r>
        <w:rPr>
          <w:color w:val="221F1F"/>
          <w:spacing w:val="35"/>
          <w:sz w:val="24"/>
        </w:rPr>
        <w:t xml:space="preserve"> </w:t>
      </w:r>
      <w:r>
        <w:rPr>
          <w:color w:val="221F1F"/>
          <w:sz w:val="24"/>
        </w:rPr>
        <w:t>Services</w:t>
      </w:r>
      <w:r>
        <w:rPr>
          <w:color w:val="221F1F"/>
          <w:spacing w:val="36"/>
          <w:sz w:val="24"/>
        </w:rPr>
        <w:t xml:space="preserve"> </w:t>
      </w:r>
      <w:r>
        <w:rPr>
          <w:color w:val="221F1F"/>
          <w:sz w:val="24"/>
        </w:rPr>
        <w:t>shall</w:t>
      </w:r>
      <w:r>
        <w:rPr>
          <w:color w:val="221F1F"/>
          <w:spacing w:val="35"/>
          <w:sz w:val="24"/>
        </w:rPr>
        <w:t xml:space="preserve"> </w:t>
      </w:r>
      <w:r>
        <w:rPr>
          <w:color w:val="221F1F"/>
          <w:sz w:val="24"/>
        </w:rPr>
        <w:t>comply</w:t>
      </w:r>
      <w:r>
        <w:rPr>
          <w:color w:val="221F1F"/>
          <w:spacing w:val="38"/>
          <w:sz w:val="24"/>
        </w:rPr>
        <w:t xml:space="preserve"> </w:t>
      </w:r>
      <w:r>
        <w:rPr>
          <w:color w:val="221F1F"/>
          <w:sz w:val="24"/>
        </w:rPr>
        <w:t>with following</w:t>
      </w:r>
      <w:r>
        <w:rPr>
          <w:color w:val="221F1F"/>
          <w:spacing w:val="40"/>
          <w:sz w:val="24"/>
        </w:rPr>
        <w:t xml:space="preserve"> </w:t>
      </w:r>
      <w:r>
        <w:rPr>
          <w:color w:val="221F1F"/>
          <w:sz w:val="24"/>
        </w:rPr>
        <w:t>Technical</w:t>
      </w:r>
      <w:r>
        <w:rPr>
          <w:color w:val="221F1F"/>
          <w:spacing w:val="40"/>
          <w:sz w:val="24"/>
        </w:rPr>
        <w:t xml:space="preserve"> </w:t>
      </w:r>
      <w:r>
        <w:rPr>
          <w:color w:val="221F1F"/>
          <w:sz w:val="24"/>
        </w:rPr>
        <w:t>Specifications</w:t>
      </w:r>
      <w:r>
        <w:rPr>
          <w:color w:val="221F1F"/>
          <w:spacing w:val="40"/>
          <w:sz w:val="24"/>
        </w:rPr>
        <w:t xml:space="preserve"> </w:t>
      </w:r>
      <w:r>
        <w:rPr>
          <w:color w:val="221F1F"/>
          <w:sz w:val="24"/>
        </w:rPr>
        <w:t>and</w:t>
      </w:r>
      <w:r>
        <w:rPr>
          <w:color w:val="221F1F"/>
          <w:spacing w:val="40"/>
          <w:sz w:val="24"/>
        </w:rPr>
        <w:t xml:space="preserve"> </w:t>
      </w:r>
      <w:r>
        <w:rPr>
          <w:color w:val="221F1F"/>
          <w:sz w:val="24"/>
        </w:rPr>
        <w:t>Standards:</w:t>
      </w:r>
    </w:p>
    <w:p w:rsidR="00DD2D1B" w:rsidRDefault="00DD2D1B">
      <w:pPr>
        <w:pStyle w:val="BodyText"/>
        <w:spacing w:before="93"/>
        <w:rPr>
          <w:sz w:val="20"/>
        </w:rPr>
      </w:pPr>
    </w:p>
    <w:tbl>
      <w:tblPr>
        <w:tblW w:w="0" w:type="auto"/>
        <w:tblInd w:w="77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2612"/>
        <w:gridCol w:w="4614"/>
      </w:tblGrid>
      <w:tr w:rsidR="00DD2D1B">
        <w:trPr>
          <w:trHeight w:val="632"/>
        </w:trPr>
        <w:tc>
          <w:tcPr>
            <w:tcW w:w="1997" w:type="dxa"/>
            <w:tcBorders>
              <w:right w:val="single" w:sz="6" w:space="0" w:color="000000"/>
            </w:tcBorders>
          </w:tcPr>
          <w:p w:rsidR="00DD2D1B" w:rsidRDefault="008272FF">
            <w:pPr>
              <w:pStyle w:val="TableParagraph"/>
              <w:spacing w:before="19"/>
              <w:ind w:left="97"/>
              <w:rPr>
                <w:rFonts w:ascii="Trebuchet MS"/>
                <w:b/>
                <w:sz w:val="24"/>
              </w:rPr>
            </w:pPr>
            <w:r>
              <w:rPr>
                <w:rFonts w:ascii="Trebuchet MS"/>
                <w:b/>
                <w:color w:val="FF0000"/>
                <w:spacing w:val="-9"/>
                <w:sz w:val="24"/>
              </w:rPr>
              <w:t>Item</w:t>
            </w:r>
            <w:r>
              <w:rPr>
                <w:rFonts w:ascii="Trebuchet MS"/>
                <w:b/>
                <w:color w:val="FF0000"/>
                <w:spacing w:val="-4"/>
                <w:sz w:val="24"/>
              </w:rPr>
              <w:t xml:space="preserve"> </w:t>
            </w:r>
            <w:r>
              <w:rPr>
                <w:rFonts w:ascii="Trebuchet MS"/>
                <w:b/>
                <w:color w:val="FF0000"/>
                <w:spacing w:val="-5"/>
                <w:sz w:val="24"/>
              </w:rPr>
              <w:t>No</w:t>
            </w:r>
          </w:p>
        </w:tc>
        <w:tc>
          <w:tcPr>
            <w:tcW w:w="2612" w:type="dxa"/>
            <w:tcBorders>
              <w:left w:val="single" w:sz="6" w:space="0" w:color="000000"/>
              <w:right w:val="single" w:sz="6" w:space="0" w:color="000000"/>
            </w:tcBorders>
          </w:tcPr>
          <w:p w:rsidR="00DD2D1B" w:rsidRDefault="008272FF">
            <w:pPr>
              <w:pStyle w:val="TableParagraph"/>
              <w:tabs>
                <w:tab w:val="left" w:pos="1363"/>
                <w:tab w:val="left" w:pos="2375"/>
              </w:tabs>
              <w:spacing w:before="19"/>
              <w:ind w:left="102" w:right="-15"/>
              <w:rPr>
                <w:rFonts w:ascii="Trebuchet MS"/>
                <w:b/>
                <w:sz w:val="24"/>
              </w:rPr>
            </w:pPr>
            <w:r>
              <w:rPr>
                <w:rFonts w:ascii="Trebuchet MS"/>
                <w:b/>
                <w:color w:val="FF0000"/>
                <w:sz w:val="24"/>
              </w:rPr>
              <w:t>Name</w:t>
            </w:r>
            <w:r>
              <w:rPr>
                <w:rFonts w:ascii="Trebuchet MS"/>
                <w:b/>
                <w:color w:val="FF0000"/>
                <w:spacing w:val="69"/>
                <w:w w:val="150"/>
                <w:sz w:val="24"/>
              </w:rPr>
              <w:t xml:space="preserve"> </w:t>
            </w:r>
            <w:r>
              <w:rPr>
                <w:rFonts w:ascii="Trebuchet MS"/>
                <w:b/>
                <w:color w:val="FF0000"/>
                <w:spacing w:val="-5"/>
                <w:sz w:val="24"/>
              </w:rPr>
              <w:t>of</w:t>
            </w:r>
            <w:r>
              <w:rPr>
                <w:rFonts w:ascii="Trebuchet MS"/>
                <w:b/>
                <w:color w:val="FF0000"/>
                <w:sz w:val="24"/>
              </w:rPr>
              <w:tab/>
            </w:r>
            <w:r>
              <w:rPr>
                <w:rFonts w:ascii="Trebuchet MS"/>
                <w:b/>
                <w:color w:val="FF0000"/>
                <w:spacing w:val="-2"/>
                <w:sz w:val="24"/>
              </w:rPr>
              <w:t>Goods</w:t>
            </w:r>
            <w:r>
              <w:rPr>
                <w:rFonts w:ascii="Trebuchet MS"/>
                <w:b/>
                <w:color w:val="FF0000"/>
                <w:sz w:val="24"/>
              </w:rPr>
              <w:tab/>
            </w:r>
            <w:r>
              <w:rPr>
                <w:rFonts w:ascii="Trebuchet MS"/>
                <w:b/>
                <w:color w:val="FF0000"/>
                <w:spacing w:val="-7"/>
                <w:sz w:val="24"/>
              </w:rPr>
              <w:t>or</w:t>
            </w:r>
          </w:p>
          <w:p w:rsidR="00DD2D1B" w:rsidRDefault="008272FF">
            <w:pPr>
              <w:pStyle w:val="TableParagraph"/>
              <w:spacing w:before="30"/>
              <w:ind w:left="105"/>
              <w:rPr>
                <w:rFonts w:ascii="Trebuchet MS"/>
                <w:b/>
                <w:sz w:val="24"/>
              </w:rPr>
            </w:pPr>
            <w:r>
              <w:rPr>
                <w:rFonts w:ascii="Trebuchet MS"/>
                <w:b/>
                <w:color w:val="FF0000"/>
                <w:w w:val="90"/>
                <w:sz w:val="24"/>
              </w:rPr>
              <w:t>Related</w:t>
            </w:r>
            <w:r>
              <w:rPr>
                <w:rFonts w:ascii="Trebuchet MS"/>
                <w:b/>
                <w:color w:val="FF0000"/>
                <w:spacing w:val="8"/>
                <w:sz w:val="24"/>
              </w:rPr>
              <w:t xml:space="preserve"> </w:t>
            </w:r>
            <w:r>
              <w:rPr>
                <w:rFonts w:ascii="Trebuchet MS"/>
                <w:b/>
                <w:color w:val="FF0000"/>
                <w:spacing w:val="-2"/>
                <w:w w:val="95"/>
                <w:sz w:val="24"/>
              </w:rPr>
              <w:t>Service</w:t>
            </w:r>
          </w:p>
        </w:tc>
        <w:tc>
          <w:tcPr>
            <w:tcW w:w="4614" w:type="dxa"/>
            <w:tcBorders>
              <w:left w:val="single" w:sz="6" w:space="0" w:color="000000"/>
            </w:tcBorders>
          </w:tcPr>
          <w:p w:rsidR="00DD2D1B" w:rsidRDefault="008272FF">
            <w:pPr>
              <w:pStyle w:val="TableParagraph"/>
              <w:spacing w:before="19"/>
              <w:ind w:left="105"/>
              <w:rPr>
                <w:rFonts w:ascii="Trebuchet MS"/>
                <w:b/>
                <w:sz w:val="24"/>
              </w:rPr>
            </w:pPr>
            <w:r>
              <w:rPr>
                <w:rFonts w:ascii="Trebuchet MS"/>
                <w:b/>
                <w:color w:val="FF0000"/>
                <w:w w:val="90"/>
                <w:sz w:val="24"/>
              </w:rPr>
              <w:t>Technical</w:t>
            </w:r>
            <w:r>
              <w:rPr>
                <w:rFonts w:ascii="Trebuchet MS"/>
                <w:b/>
                <w:color w:val="FF0000"/>
                <w:spacing w:val="-3"/>
                <w:sz w:val="24"/>
              </w:rPr>
              <w:t xml:space="preserve"> </w:t>
            </w:r>
            <w:r>
              <w:rPr>
                <w:rFonts w:ascii="Trebuchet MS"/>
                <w:b/>
                <w:color w:val="FF0000"/>
                <w:w w:val="90"/>
                <w:sz w:val="24"/>
              </w:rPr>
              <w:t>Specifications</w:t>
            </w:r>
            <w:r>
              <w:rPr>
                <w:rFonts w:ascii="Trebuchet MS"/>
                <w:b/>
                <w:color w:val="FF0000"/>
                <w:spacing w:val="-6"/>
                <w:sz w:val="24"/>
              </w:rPr>
              <w:t xml:space="preserve"> </w:t>
            </w:r>
            <w:r>
              <w:rPr>
                <w:rFonts w:ascii="Trebuchet MS"/>
                <w:b/>
                <w:color w:val="FF0000"/>
                <w:w w:val="90"/>
                <w:sz w:val="24"/>
              </w:rPr>
              <w:t>and</w:t>
            </w:r>
            <w:r>
              <w:rPr>
                <w:rFonts w:ascii="Trebuchet MS"/>
                <w:b/>
                <w:color w:val="FF0000"/>
                <w:spacing w:val="-5"/>
                <w:sz w:val="24"/>
              </w:rPr>
              <w:t xml:space="preserve"> </w:t>
            </w:r>
            <w:r>
              <w:rPr>
                <w:rFonts w:ascii="Trebuchet MS"/>
                <w:b/>
                <w:color w:val="FF0000"/>
                <w:spacing w:val="-2"/>
                <w:w w:val="90"/>
                <w:sz w:val="24"/>
              </w:rPr>
              <w:t>Standards</w:t>
            </w:r>
          </w:p>
        </w:tc>
      </w:tr>
      <w:tr w:rsidR="00DD2D1B">
        <w:trPr>
          <w:trHeight w:val="538"/>
        </w:trPr>
        <w:tc>
          <w:tcPr>
            <w:tcW w:w="1997" w:type="dxa"/>
            <w:tcBorders>
              <w:right w:val="single" w:sz="6" w:space="0" w:color="000000"/>
            </w:tcBorders>
          </w:tcPr>
          <w:p w:rsidR="00DD2D1B" w:rsidRDefault="00DD2D1B">
            <w:pPr>
              <w:pStyle w:val="TableParagraph"/>
              <w:rPr>
                <w:rFonts w:ascii="Times New Roman"/>
              </w:rPr>
            </w:pPr>
          </w:p>
        </w:tc>
        <w:tc>
          <w:tcPr>
            <w:tcW w:w="2612" w:type="dxa"/>
            <w:tcBorders>
              <w:left w:val="single" w:sz="6" w:space="0" w:color="000000"/>
              <w:right w:val="single" w:sz="6" w:space="0" w:color="000000"/>
            </w:tcBorders>
          </w:tcPr>
          <w:p w:rsidR="00DD2D1B" w:rsidRDefault="00DD2D1B">
            <w:pPr>
              <w:pStyle w:val="TableParagraph"/>
              <w:rPr>
                <w:rFonts w:ascii="Times New Roman"/>
              </w:rPr>
            </w:pPr>
          </w:p>
        </w:tc>
        <w:tc>
          <w:tcPr>
            <w:tcW w:w="4614" w:type="dxa"/>
            <w:tcBorders>
              <w:left w:val="single" w:sz="6" w:space="0" w:color="000000"/>
            </w:tcBorders>
          </w:tcPr>
          <w:p w:rsidR="00DD2D1B" w:rsidRDefault="00DD2D1B">
            <w:pPr>
              <w:pStyle w:val="TableParagraph"/>
              <w:rPr>
                <w:rFonts w:ascii="Times New Roman"/>
              </w:rPr>
            </w:pPr>
          </w:p>
        </w:tc>
      </w:tr>
      <w:tr w:rsidR="00DD2D1B">
        <w:trPr>
          <w:trHeight w:val="538"/>
        </w:trPr>
        <w:tc>
          <w:tcPr>
            <w:tcW w:w="1997" w:type="dxa"/>
            <w:tcBorders>
              <w:right w:val="single" w:sz="6" w:space="0" w:color="000000"/>
            </w:tcBorders>
          </w:tcPr>
          <w:p w:rsidR="00DD2D1B" w:rsidRDefault="00DD2D1B">
            <w:pPr>
              <w:pStyle w:val="TableParagraph"/>
              <w:rPr>
                <w:rFonts w:ascii="Times New Roman"/>
              </w:rPr>
            </w:pPr>
          </w:p>
        </w:tc>
        <w:tc>
          <w:tcPr>
            <w:tcW w:w="2612" w:type="dxa"/>
            <w:tcBorders>
              <w:left w:val="single" w:sz="6" w:space="0" w:color="000000"/>
              <w:right w:val="single" w:sz="6" w:space="0" w:color="000000"/>
            </w:tcBorders>
          </w:tcPr>
          <w:p w:rsidR="00DD2D1B" w:rsidRDefault="00DD2D1B">
            <w:pPr>
              <w:pStyle w:val="TableParagraph"/>
              <w:rPr>
                <w:rFonts w:ascii="Times New Roman"/>
              </w:rPr>
            </w:pPr>
          </w:p>
        </w:tc>
        <w:tc>
          <w:tcPr>
            <w:tcW w:w="4614" w:type="dxa"/>
            <w:tcBorders>
              <w:left w:val="single" w:sz="6" w:space="0" w:color="000000"/>
            </w:tcBorders>
          </w:tcPr>
          <w:p w:rsidR="00DD2D1B" w:rsidRDefault="00DD2D1B">
            <w:pPr>
              <w:pStyle w:val="TableParagraph"/>
              <w:rPr>
                <w:rFonts w:ascii="Times New Roman"/>
              </w:rPr>
            </w:pPr>
          </w:p>
        </w:tc>
      </w:tr>
      <w:tr w:rsidR="00DD2D1B">
        <w:trPr>
          <w:trHeight w:val="539"/>
        </w:trPr>
        <w:tc>
          <w:tcPr>
            <w:tcW w:w="1997" w:type="dxa"/>
            <w:tcBorders>
              <w:bottom w:val="single" w:sz="6" w:space="0" w:color="000000"/>
              <w:right w:val="single" w:sz="6" w:space="0" w:color="000000"/>
            </w:tcBorders>
          </w:tcPr>
          <w:p w:rsidR="00DD2D1B" w:rsidRDefault="00DD2D1B">
            <w:pPr>
              <w:pStyle w:val="TableParagraph"/>
              <w:rPr>
                <w:rFonts w:ascii="Times New Roman"/>
              </w:rPr>
            </w:pPr>
          </w:p>
        </w:tc>
        <w:tc>
          <w:tcPr>
            <w:tcW w:w="2612" w:type="dxa"/>
            <w:tcBorders>
              <w:left w:val="single" w:sz="6" w:space="0" w:color="000000"/>
              <w:bottom w:val="single" w:sz="6" w:space="0" w:color="000000"/>
              <w:right w:val="single" w:sz="6" w:space="0" w:color="000000"/>
            </w:tcBorders>
          </w:tcPr>
          <w:p w:rsidR="00DD2D1B" w:rsidRDefault="00DD2D1B">
            <w:pPr>
              <w:pStyle w:val="TableParagraph"/>
              <w:rPr>
                <w:rFonts w:ascii="Times New Roman"/>
              </w:rPr>
            </w:pPr>
          </w:p>
        </w:tc>
        <w:tc>
          <w:tcPr>
            <w:tcW w:w="4614" w:type="dxa"/>
            <w:tcBorders>
              <w:left w:val="single" w:sz="6" w:space="0" w:color="000000"/>
              <w:bottom w:val="single" w:sz="6" w:space="0" w:color="000000"/>
            </w:tcBorders>
          </w:tcPr>
          <w:p w:rsidR="00DD2D1B" w:rsidRDefault="00DD2D1B">
            <w:pPr>
              <w:pStyle w:val="TableParagraph"/>
              <w:rPr>
                <w:rFonts w:ascii="Times New Roman"/>
              </w:rPr>
            </w:pPr>
          </w:p>
        </w:tc>
      </w:tr>
    </w:tbl>
    <w:p w:rsidR="00DD2D1B" w:rsidRDefault="008272FF">
      <w:pPr>
        <w:pStyle w:val="Heading4"/>
        <w:numPr>
          <w:ilvl w:val="0"/>
          <w:numId w:val="1"/>
        </w:numPr>
        <w:tabs>
          <w:tab w:val="left" w:pos="909"/>
        </w:tabs>
        <w:ind w:left="909" w:hanging="669"/>
        <w:jc w:val="left"/>
      </w:pPr>
      <w:r>
        <w:rPr>
          <w:color w:val="221F1F"/>
          <w:spacing w:val="-2"/>
        </w:rPr>
        <w:t>Drawings</w:t>
      </w:r>
    </w:p>
    <w:p w:rsidR="00DD2D1B" w:rsidRDefault="008272FF">
      <w:pPr>
        <w:spacing w:before="227" w:after="20" w:line="242" w:lineRule="auto"/>
        <w:ind w:left="369" w:right="426" w:hanging="10"/>
        <w:rPr>
          <w:rFonts w:ascii="Trebuchet MS" w:hAnsi="Trebuchet MS"/>
          <w:i/>
          <w:sz w:val="25"/>
        </w:rPr>
      </w:pPr>
      <w:r>
        <w:rPr>
          <w:color w:val="221F1F"/>
          <w:spacing w:val="-4"/>
          <w:sz w:val="24"/>
        </w:rPr>
        <w:t>This</w:t>
      </w:r>
      <w:r>
        <w:rPr>
          <w:color w:val="221F1F"/>
          <w:spacing w:val="-17"/>
          <w:sz w:val="24"/>
        </w:rPr>
        <w:t xml:space="preserve"> </w:t>
      </w:r>
      <w:r>
        <w:rPr>
          <w:color w:val="221F1F"/>
          <w:spacing w:val="-4"/>
          <w:sz w:val="24"/>
        </w:rPr>
        <w:t>Tendering</w:t>
      </w:r>
      <w:r>
        <w:rPr>
          <w:color w:val="221F1F"/>
          <w:spacing w:val="-15"/>
          <w:sz w:val="24"/>
        </w:rPr>
        <w:t xml:space="preserve"> </w:t>
      </w:r>
      <w:r>
        <w:rPr>
          <w:color w:val="221F1F"/>
          <w:spacing w:val="-4"/>
          <w:sz w:val="24"/>
        </w:rPr>
        <w:t>document</w:t>
      </w:r>
      <w:r>
        <w:rPr>
          <w:color w:val="221F1F"/>
          <w:spacing w:val="-16"/>
          <w:sz w:val="24"/>
        </w:rPr>
        <w:t xml:space="preserve"> </w:t>
      </w:r>
      <w:r>
        <w:rPr>
          <w:color w:val="221F1F"/>
          <w:spacing w:val="-4"/>
          <w:sz w:val="24"/>
        </w:rPr>
        <w:t>includes................................................................</w:t>
      </w:r>
      <w:r>
        <w:rPr>
          <w:color w:val="221F1F"/>
          <w:spacing w:val="5"/>
          <w:sz w:val="24"/>
        </w:rPr>
        <w:t xml:space="preserve"> </w:t>
      </w:r>
      <w:r>
        <w:rPr>
          <w:rFonts w:ascii="Trebuchet MS" w:hAnsi="Trebuchet MS"/>
          <w:i/>
          <w:color w:val="221F1F"/>
          <w:spacing w:val="-4"/>
          <w:sz w:val="25"/>
        </w:rPr>
        <w:t>[Insert</w:t>
      </w:r>
      <w:r>
        <w:rPr>
          <w:rFonts w:ascii="Trebuchet MS" w:hAnsi="Trebuchet MS"/>
          <w:i/>
          <w:color w:val="221F1F"/>
          <w:spacing w:val="-14"/>
          <w:sz w:val="25"/>
        </w:rPr>
        <w:t xml:space="preserve"> </w:t>
      </w:r>
      <w:r>
        <w:rPr>
          <w:rFonts w:ascii="Trebuchet MS" w:hAnsi="Trebuchet MS"/>
          <w:i/>
          <w:color w:val="221F1F"/>
          <w:spacing w:val="-4"/>
          <w:sz w:val="25"/>
        </w:rPr>
        <w:t>“the</w:t>
      </w:r>
      <w:r>
        <w:rPr>
          <w:rFonts w:ascii="Trebuchet MS" w:hAnsi="Trebuchet MS"/>
          <w:i/>
          <w:color w:val="221F1F"/>
          <w:spacing w:val="42"/>
          <w:sz w:val="25"/>
        </w:rPr>
        <w:t xml:space="preserve"> </w:t>
      </w:r>
      <w:r>
        <w:rPr>
          <w:rFonts w:ascii="Trebuchet MS" w:hAnsi="Trebuchet MS"/>
          <w:i/>
          <w:color w:val="221F1F"/>
          <w:spacing w:val="-4"/>
          <w:sz w:val="25"/>
        </w:rPr>
        <w:t xml:space="preserve">following” </w:t>
      </w:r>
      <w:r>
        <w:rPr>
          <w:rFonts w:ascii="Trebuchet MS" w:hAnsi="Trebuchet MS"/>
          <w:i/>
          <w:color w:val="221F1F"/>
          <w:spacing w:val="-2"/>
          <w:sz w:val="25"/>
        </w:rPr>
        <w:t>or</w:t>
      </w:r>
      <w:r>
        <w:rPr>
          <w:rFonts w:ascii="Trebuchet MS" w:hAnsi="Trebuchet MS"/>
          <w:i/>
          <w:color w:val="221F1F"/>
          <w:spacing w:val="-17"/>
          <w:sz w:val="25"/>
        </w:rPr>
        <w:t xml:space="preserve"> </w:t>
      </w:r>
      <w:r>
        <w:rPr>
          <w:rFonts w:ascii="Trebuchet MS" w:hAnsi="Trebuchet MS"/>
          <w:i/>
          <w:color w:val="221F1F"/>
          <w:spacing w:val="-2"/>
          <w:sz w:val="25"/>
        </w:rPr>
        <w:t>“no”]</w:t>
      </w:r>
      <w:r>
        <w:rPr>
          <w:rFonts w:ascii="Trebuchet MS" w:hAnsi="Trebuchet MS"/>
          <w:i/>
          <w:color w:val="221F1F"/>
          <w:spacing w:val="-17"/>
          <w:sz w:val="25"/>
        </w:rPr>
        <w:t xml:space="preserve"> </w:t>
      </w:r>
      <w:r>
        <w:rPr>
          <w:rFonts w:ascii="Trebuchet MS" w:hAnsi="Trebuchet MS"/>
          <w:i/>
          <w:color w:val="221F1F"/>
          <w:spacing w:val="-2"/>
          <w:sz w:val="25"/>
        </w:rPr>
        <w:t>drawings</w:t>
      </w:r>
      <w:r>
        <w:rPr>
          <w:color w:val="221F1F"/>
          <w:spacing w:val="-2"/>
          <w:sz w:val="24"/>
        </w:rPr>
        <w:t>.</w:t>
      </w:r>
      <w:r>
        <w:rPr>
          <w:color w:val="221F1F"/>
          <w:spacing w:val="17"/>
          <w:sz w:val="24"/>
        </w:rPr>
        <w:t xml:space="preserve"> </w:t>
      </w:r>
      <w:r>
        <w:rPr>
          <w:rFonts w:ascii="Trebuchet MS" w:hAnsi="Trebuchet MS"/>
          <w:i/>
          <w:color w:val="221F1F"/>
          <w:spacing w:val="-2"/>
          <w:sz w:val="25"/>
        </w:rPr>
        <w:t>[If</w:t>
      </w:r>
      <w:r>
        <w:rPr>
          <w:rFonts w:ascii="Trebuchet MS" w:hAnsi="Trebuchet MS"/>
          <w:i/>
          <w:color w:val="221F1F"/>
          <w:spacing w:val="19"/>
          <w:sz w:val="25"/>
        </w:rPr>
        <w:t xml:space="preserve"> </w:t>
      </w:r>
      <w:r>
        <w:rPr>
          <w:rFonts w:ascii="Trebuchet MS" w:hAnsi="Trebuchet MS"/>
          <w:i/>
          <w:color w:val="221F1F"/>
          <w:spacing w:val="-2"/>
          <w:sz w:val="25"/>
        </w:rPr>
        <w:t>documents</w:t>
      </w:r>
      <w:r>
        <w:rPr>
          <w:rFonts w:ascii="Trebuchet MS" w:hAnsi="Trebuchet MS"/>
          <w:i/>
          <w:color w:val="221F1F"/>
          <w:spacing w:val="25"/>
          <w:sz w:val="25"/>
        </w:rPr>
        <w:t xml:space="preserve"> </w:t>
      </w:r>
      <w:r>
        <w:rPr>
          <w:rFonts w:ascii="Trebuchet MS" w:hAnsi="Trebuchet MS"/>
          <w:i/>
          <w:color w:val="221F1F"/>
          <w:spacing w:val="-2"/>
          <w:sz w:val="25"/>
        </w:rPr>
        <w:t>shall</w:t>
      </w:r>
      <w:r>
        <w:rPr>
          <w:rFonts w:ascii="Trebuchet MS" w:hAnsi="Trebuchet MS"/>
          <w:i/>
          <w:color w:val="221F1F"/>
          <w:spacing w:val="26"/>
          <w:sz w:val="25"/>
        </w:rPr>
        <w:t xml:space="preserve"> </w:t>
      </w:r>
      <w:r>
        <w:rPr>
          <w:rFonts w:ascii="Trebuchet MS" w:hAnsi="Trebuchet MS"/>
          <w:i/>
          <w:color w:val="221F1F"/>
          <w:spacing w:val="-2"/>
          <w:sz w:val="25"/>
        </w:rPr>
        <w:t>be</w:t>
      </w:r>
      <w:r>
        <w:rPr>
          <w:rFonts w:ascii="Trebuchet MS" w:hAnsi="Trebuchet MS"/>
          <w:i/>
          <w:color w:val="221F1F"/>
          <w:spacing w:val="25"/>
          <w:sz w:val="25"/>
        </w:rPr>
        <w:t xml:space="preserve"> </w:t>
      </w:r>
      <w:r>
        <w:rPr>
          <w:rFonts w:ascii="Trebuchet MS" w:hAnsi="Trebuchet MS"/>
          <w:i/>
          <w:color w:val="221F1F"/>
          <w:spacing w:val="-2"/>
          <w:sz w:val="25"/>
        </w:rPr>
        <w:t>included,</w:t>
      </w:r>
      <w:r>
        <w:rPr>
          <w:rFonts w:ascii="Trebuchet MS" w:hAnsi="Trebuchet MS"/>
          <w:i/>
          <w:color w:val="221F1F"/>
          <w:spacing w:val="25"/>
          <w:sz w:val="25"/>
        </w:rPr>
        <w:t xml:space="preserve"> </w:t>
      </w:r>
      <w:r>
        <w:rPr>
          <w:rFonts w:ascii="Trebuchet MS" w:hAnsi="Trebuchet MS"/>
          <w:i/>
          <w:color w:val="221F1F"/>
          <w:spacing w:val="-2"/>
          <w:sz w:val="25"/>
        </w:rPr>
        <w:t>insert</w:t>
      </w:r>
      <w:r>
        <w:rPr>
          <w:rFonts w:ascii="Trebuchet MS" w:hAnsi="Trebuchet MS"/>
          <w:i/>
          <w:color w:val="221F1F"/>
          <w:spacing w:val="25"/>
          <w:sz w:val="25"/>
        </w:rPr>
        <w:t xml:space="preserve"> </w:t>
      </w:r>
      <w:r>
        <w:rPr>
          <w:rFonts w:ascii="Trebuchet MS" w:hAnsi="Trebuchet MS"/>
          <w:i/>
          <w:color w:val="221F1F"/>
          <w:spacing w:val="-2"/>
          <w:sz w:val="25"/>
        </w:rPr>
        <w:t>the</w:t>
      </w:r>
      <w:r>
        <w:rPr>
          <w:rFonts w:ascii="Trebuchet MS" w:hAnsi="Trebuchet MS"/>
          <w:i/>
          <w:color w:val="221F1F"/>
          <w:spacing w:val="25"/>
          <w:sz w:val="25"/>
        </w:rPr>
        <w:t xml:space="preserve"> </w:t>
      </w:r>
      <w:r>
        <w:rPr>
          <w:rFonts w:ascii="Trebuchet MS" w:hAnsi="Trebuchet MS"/>
          <w:i/>
          <w:color w:val="221F1F"/>
          <w:spacing w:val="-2"/>
          <w:sz w:val="25"/>
        </w:rPr>
        <w:t>following</w:t>
      </w:r>
      <w:r>
        <w:rPr>
          <w:rFonts w:ascii="Trebuchet MS" w:hAnsi="Trebuchet MS"/>
          <w:i/>
          <w:color w:val="221F1F"/>
          <w:spacing w:val="24"/>
          <w:sz w:val="25"/>
        </w:rPr>
        <w:t xml:space="preserve"> </w:t>
      </w:r>
      <w:r>
        <w:rPr>
          <w:rFonts w:ascii="Trebuchet MS" w:hAnsi="Trebuchet MS"/>
          <w:i/>
          <w:color w:val="221F1F"/>
          <w:spacing w:val="-2"/>
          <w:sz w:val="25"/>
        </w:rPr>
        <w:t>List</w:t>
      </w:r>
      <w:r>
        <w:rPr>
          <w:rFonts w:ascii="Trebuchet MS" w:hAnsi="Trebuchet MS"/>
          <w:i/>
          <w:color w:val="221F1F"/>
          <w:spacing w:val="24"/>
          <w:sz w:val="25"/>
        </w:rPr>
        <w:t xml:space="preserve"> </w:t>
      </w:r>
      <w:r>
        <w:rPr>
          <w:rFonts w:ascii="Trebuchet MS" w:hAnsi="Trebuchet MS"/>
          <w:i/>
          <w:color w:val="221F1F"/>
          <w:spacing w:val="-2"/>
          <w:sz w:val="25"/>
        </w:rPr>
        <w:t>of</w:t>
      </w:r>
      <w:r>
        <w:rPr>
          <w:rFonts w:ascii="Trebuchet MS" w:hAnsi="Trebuchet MS"/>
          <w:i/>
          <w:color w:val="221F1F"/>
          <w:spacing w:val="25"/>
          <w:sz w:val="25"/>
        </w:rPr>
        <w:t xml:space="preserve"> </w:t>
      </w:r>
      <w:r>
        <w:rPr>
          <w:rFonts w:ascii="Trebuchet MS" w:hAnsi="Trebuchet MS"/>
          <w:i/>
          <w:color w:val="221F1F"/>
          <w:spacing w:val="-2"/>
          <w:sz w:val="25"/>
        </w:rPr>
        <w:t>Drawings].</w:t>
      </w: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2883"/>
        <w:gridCol w:w="4159"/>
      </w:tblGrid>
      <w:tr w:rsidR="00DD2D1B">
        <w:trPr>
          <w:trHeight w:val="613"/>
        </w:trPr>
        <w:tc>
          <w:tcPr>
            <w:tcW w:w="9221" w:type="dxa"/>
            <w:gridSpan w:val="3"/>
          </w:tcPr>
          <w:p w:rsidR="00DD2D1B" w:rsidRDefault="008272FF">
            <w:pPr>
              <w:pStyle w:val="TableParagraph"/>
              <w:spacing w:before="9"/>
              <w:ind w:left="105"/>
              <w:rPr>
                <w:rFonts w:ascii="Trebuchet MS"/>
                <w:b/>
                <w:sz w:val="24"/>
              </w:rPr>
            </w:pPr>
            <w:r>
              <w:rPr>
                <w:rFonts w:ascii="Trebuchet MS"/>
                <w:b/>
                <w:w w:val="90"/>
                <w:sz w:val="24"/>
              </w:rPr>
              <w:t>List</w:t>
            </w:r>
            <w:r>
              <w:rPr>
                <w:rFonts w:ascii="Trebuchet MS"/>
                <w:b/>
                <w:spacing w:val="-3"/>
                <w:w w:val="90"/>
                <w:sz w:val="24"/>
              </w:rPr>
              <w:t xml:space="preserve"> </w:t>
            </w:r>
            <w:r>
              <w:rPr>
                <w:rFonts w:ascii="Trebuchet MS"/>
                <w:b/>
                <w:w w:val="90"/>
                <w:sz w:val="24"/>
              </w:rPr>
              <w:t>of</w:t>
            </w:r>
            <w:r>
              <w:rPr>
                <w:rFonts w:ascii="Trebuchet MS"/>
                <w:b/>
                <w:spacing w:val="-5"/>
                <w:w w:val="90"/>
                <w:sz w:val="24"/>
              </w:rPr>
              <w:t xml:space="preserve"> </w:t>
            </w:r>
            <w:r>
              <w:rPr>
                <w:rFonts w:ascii="Trebuchet MS"/>
                <w:b/>
                <w:spacing w:val="-2"/>
                <w:w w:val="90"/>
                <w:sz w:val="24"/>
              </w:rPr>
              <w:t>Drawings</w:t>
            </w:r>
          </w:p>
        </w:tc>
      </w:tr>
      <w:tr w:rsidR="00DD2D1B">
        <w:trPr>
          <w:trHeight w:val="935"/>
        </w:trPr>
        <w:tc>
          <w:tcPr>
            <w:tcW w:w="2179" w:type="dxa"/>
          </w:tcPr>
          <w:p w:rsidR="00DD2D1B" w:rsidRDefault="00DD2D1B">
            <w:pPr>
              <w:pStyle w:val="TableParagraph"/>
              <w:spacing w:before="42"/>
              <w:rPr>
                <w:rFonts w:ascii="Trebuchet MS"/>
                <w:i/>
                <w:sz w:val="24"/>
              </w:rPr>
            </w:pPr>
          </w:p>
          <w:p w:rsidR="00DD2D1B" w:rsidRDefault="008272FF">
            <w:pPr>
              <w:pStyle w:val="TableParagraph"/>
              <w:spacing w:before="1"/>
              <w:ind w:left="105"/>
              <w:rPr>
                <w:rFonts w:ascii="Trebuchet MS"/>
                <w:b/>
                <w:sz w:val="24"/>
              </w:rPr>
            </w:pPr>
            <w:r>
              <w:rPr>
                <w:rFonts w:ascii="Trebuchet MS"/>
                <w:b/>
                <w:sz w:val="24"/>
              </w:rPr>
              <w:t>Drawing</w:t>
            </w:r>
            <w:r>
              <w:rPr>
                <w:rFonts w:ascii="Trebuchet MS"/>
                <w:b/>
                <w:spacing w:val="-16"/>
                <w:sz w:val="24"/>
              </w:rPr>
              <w:t xml:space="preserve"> </w:t>
            </w:r>
            <w:r>
              <w:rPr>
                <w:rFonts w:ascii="Trebuchet MS"/>
                <w:b/>
                <w:spacing w:val="-5"/>
                <w:sz w:val="24"/>
              </w:rPr>
              <w:t>No.</w:t>
            </w:r>
          </w:p>
        </w:tc>
        <w:tc>
          <w:tcPr>
            <w:tcW w:w="2883" w:type="dxa"/>
          </w:tcPr>
          <w:p w:rsidR="00DD2D1B" w:rsidRDefault="00DD2D1B">
            <w:pPr>
              <w:pStyle w:val="TableParagraph"/>
              <w:spacing w:before="42"/>
              <w:rPr>
                <w:rFonts w:ascii="Trebuchet MS"/>
                <w:i/>
                <w:sz w:val="24"/>
              </w:rPr>
            </w:pPr>
          </w:p>
          <w:p w:rsidR="00DD2D1B" w:rsidRDefault="008272FF">
            <w:pPr>
              <w:pStyle w:val="TableParagraph"/>
              <w:spacing w:before="1"/>
              <w:ind w:left="107"/>
              <w:rPr>
                <w:rFonts w:ascii="Trebuchet MS"/>
                <w:b/>
                <w:sz w:val="24"/>
              </w:rPr>
            </w:pPr>
            <w:r>
              <w:rPr>
                <w:rFonts w:ascii="Trebuchet MS"/>
                <w:b/>
                <w:sz w:val="24"/>
              </w:rPr>
              <w:t>Drawing</w:t>
            </w:r>
            <w:r>
              <w:rPr>
                <w:rFonts w:ascii="Trebuchet MS"/>
                <w:b/>
                <w:spacing w:val="-16"/>
                <w:sz w:val="24"/>
              </w:rPr>
              <w:t xml:space="preserve"> </w:t>
            </w:r>
            <w:r>
              <w:rPr>
                <w:rFonts w:ascii="Trebuchet MS"/>
                <w:b/>
                <w:spacing w:val="-4"/>
                <w:sz w:val="24"/>
              </w:rPr>
              <w:t>Name</w:t>
            </w:r>
          </w:p>
        </w:tc>
        <w:tc>
          <w:tcPr>
            <w:tcW w:w="4159" w:type="dxa"/>
          </w:tcPr>
          <w:p w:rsidR="00DD2D1B" w:rsidRDefault="00DD2D1B">
            <w:pPr>
              <w:pStyle w:val="TableParagraph"/>
              <w:spacing w:before="42"/>
              <w:rPr>
                <w:rFonts w:ascii="Trebuchet MS"/>
                <w:i/>
                <w:sz w:val="24"/>
              </w:rPr>
            </w:pPr>
          </w:p>
          <w:p w:rsidR="00DD2D1B" w:rsidRDefault="008272FF">
            <w:pPr>
              <w:pStyle w:val="TableParagraph"/>
              <w:spacing w:before="1"/>
              <w:ind w:left="105"/>
              <w:rPr>
                <w:rFonts w:ascii="Trebuchet MS"/>
                <w:b/>
                <w:sz w:val="24"/>
              </w:rPr>
            </w:pPr>
            <w:r>
              <w:rPr>
                <w:rFonts w:ascii="Trebuchet MS"/>
                <w:b/>
                <w:spacing w:val="-2"/>
                <w:sz w:val="24"/>
              </w:rPr>
              <w:t>Purpose</w:t>
            </w:r>
          </w:p>
        </w:tc>
      </w:tr>
      <w:tr w:rsidR="00DD2D1B">
        <w:trPr>
          <w:trHeight w:val="616"/>
        </w:trPr>
        <w:tc>
          <w:tcPr>
            <w:tcW w:w="2179" w:type="dxa"/>
          </w:tcPr>
          <w:p w:rsidR="00DD2D1B" w:rsidRDefault="00DD2D1B">
            <w:pPr>
              <w:pStyle w:val="TableParagraph"/>
              <w:rPr>
                <w:rFonts w:ascii="Times New Roman"/>
              </w:rPr>
            </w:pPr>
          </w:p>
        </w:tc>
        <w:tc>
          <w:tcPr>
            <w:tcW w:w="2883" w:type="dxa"/>
          </w:tcPr>
          <w:p w:rsidR="00DD2D1B" w:rsidRDefault="00DD2D1B">
            <w:pPr>
              <w:pStyle w:val="TableParagraph"/>
              <w:rPr>
                <w:rFonts w:ascii="Times New Roman"/>
              </w:rPr>
            </w:pPr>
          </w:p>
        </w:tc>
        <w:tc>
          <w:tcPr>
            <w:tcW w:w="4159" w:type="dxa"/>
          </w:tcPr>
          <w:p w:rsidR="00DD2D1B" w:rsidRDefault="00DD2D1B">
            <w:pPr>
              <w:pStyle w:val="TableParagraph"/>
              <w:rPr>
                <w:rFonts w:ascii="Times New Roman"/>
              </w:rPr>
            </w:pPr>
          </w:p>
        </w:tc>
      </w:tr>
    </w:tbl>
    <w:p w:rsidR="00DD2D1B" w:rsidRDefault="00DD2D1B">
      <w:pPr>
        <w:rPr>
          <w:rFonts w:ascii="Times New Roman"/>
        </w:rPr>
        <w:sectPr w:rsidR="00DD2D1B">
          <w:pgSz w:w="11910" w:h="16840"/>
          <w:pgMar w:top="0" w:right="0" w:bottom="720" w:left="480" w:header="0" w:footer="520" w:gutter="0"/>
          <w:cols w:space="720"/>
        </w:sectPr>
      </w:pPr>
    </w:p>
    <w:p w:rsidR="00DD2D1B" w:rsidRDefault="008272FF">
      <w:pPr>
        <w:pStyle w:val="BodyText"/>
        <w:rPr>
          <w:rFonts w:ascii="Trebuchet MS"/>
          <w:i/>
          <w:sz w:val="20"/>
        </w:rPr>
      </w:pPr>
      <w:r>
        <w:rPr>
          <w:noProof/>
        </w:rPr>
        <w:lastRenderedPageBreak/>
        <mc:AlternateContent>
          <mc:Choice Requires="wpg">
            <w:drawing>
              <wp:anchor distT="0" distB="0" distL="0" distR="0" simplePos="0" relativeHeight="251594240" behindDoc="0" locked="0" layoutInCell="1" allowOverlap="1">
                <wp:simplePos x="0" y="0"/>
                <wp:positionH relativeFrom="page">
                  <wp:posOffset>0</wp:posOffset>
                </wp:positionH>
                <wp:positionV relativeFrom="page">
                  <wp:posOffset>0</wp:posOffset>
                </wp:positionV>
                <wp:extent cx="7560945" cy="228600"/>
                <wp:effectExtent l="0" t="0" r="0" b="0"/>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27" name="Graphic 226"/>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228" name="Graphic 227"/>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229" name="Graphic 228"/>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230" name="Graphic 229"/>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52CCE6D2" id="Group 225" o:spid="_x0000_s1026" style="position:absolute;margin-left:0;margin-top:0;width:595.35pt;height:18pt;z-index:251594240;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">
                <v:shape id="Graphic 226"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" path="m6701028,l,,,223519r6516878,5081l6701028,xe" fillcolor="#fff5eb" stroked="f">
                  <v:path arrowok="t"/>
                </v:shape>
                <v:shape id="Graphic 227"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" path="m667512,l126492,,,228600r667512,l667512,xe" fillcolor="#ec1c23" stroked="f">
                  <v:path arrowok="t"/>
                </v:shape>
                <v:shape id="Graphic 228"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" path="m330707,l126619,,,228600r200914,l330707,xe" fillcolor="#00a650" stroked="f">
                  <v:path arrowok="t"/>
                </v:shape>
                <v:shape id="Graphic 229"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" path="m330707,l126619,,,228600r200914,l330707,xe" fillcolor="#a7a9ac" stroked="f">
                  <v:path arrowok="t"/>
                </v:shape>
                <w10:wrap anchorx="page" anchory="page"/>
              </v:group>
            </w:pict>
          </mc:Fallback>
        </mc:AlternateContent>
      </w: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spacing w:before="46"/>
        <w:rPr>
          <w:rFonts w:ascii="Trebuchet MS"/>
          <w:i/>
          <w:sz w:val="20"/>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2883"/>
        <w:gridCol w:w="4159"/>
      </w:tblGrid>
      <w:tr w:rsidR="00DD2D1B">
        <w:trPr>
          <w:trHeight w:val="614"/>
        </w:trPr>
        <w:tc>
          <w:tcPr>
            <w:tcW w:w="2179" w:type="dxa"/>
          </w:tcPr>
          <w:p w:rsidR="00DD2D1B" w:rsidRDefault="00DD2D1B">
            <w:pPr>
              <w:pStyle w:val="TableParagraph"/>
              <w:rPr>
                <w:rFonts w:ascii="Times New Roman"/>
              </w:rPr>
            </w:pPr>
          </w:p>
        </w:tc>
        <w:tc>
          <w:tcPr>
            <w:tcW w:w="2883" w:type="dxa"/>
          </w:tcPr>
          <w:p w:rsidR="00DD2D1B" w:rsidRDefault="00DD2D1B">
            <w:pPr>
              <w:pStyle w:val="TableParagraph"/>
              <w:rPr>
                <w:rFonts w:ascii="Times New Roman"/>
              </w:rPr>
            </w:pPr>
          </w:p>
        </w:tc>
        <w:tc>
          <w:tcPr>
            <w:tcW w:w="4159" w:type="dxa"/>
          </w:tcPr>
          <w:p w:rsidR="00DD2D1B" w:rsidRDefault="00DD2D1B">
            <w:pPr>
              <w:pStyle w:val="TableParagraph"/>
              <w:rPr>
                <w:rFonts w:ascii="Times New Roman"/>
              </w:rPr>
            </w:pPr>
          </w:p>
        </w:tc>
      </w:tr>
      <w:tr w:rsidR="00DD2D1B">
        <w:trPr>
          <w:trHeight w:val="616"/>
        </w:trPr>
        <w:tc>
          <w:tcPr>
            <w:tcW w:w="2179" w:type="dxa"/>
          </w:tcPr>
          <w:p w:rsidR="00DD2D1B" w:rsidRDefault="00DD2D1B">
            <w:pPr>
              <w:pStyle w:val="TableParagraph"/>
              <w:rPr>
                <w:rFonts w:ascii="Times New Roman"/>
              </w:rPr>
            </w:pPr>
          </w:p>
        </w:tc>
        <w:tc>
          <w:tcPr>
            <w:tcW w:w="2883" w:type="dxa"/>
          </w:tcPr>
          <w:p w:rsidR="00DD2D1B" w:rsidRDefault="00DD2D1B">
            <w:pPr>
              <w:pStyle w:val="TableParagraph"/>
              <w:rPr>
                <w:rFonts w:ascii="Times New Roman"/>
              </w:rPr>
            </w:pPr>
          </w:p>
        </w:tc>
        <w:tc>
          <w:tcPr>
            <w:tcW w:w="4159" w:type="dxa"/>
          </w:tcPr>
          <w:p w:rsidR="00DD2D1B" w:rsidRDefault="00DD2D1B">
            <w:pPr>
              <w:pStyle w:val="TableParagraph"/>
              <w:rPr>
                <w:rFonts w:ascii="Times New Roman"/>
              </w:rPr>
            </w:pPr>
          </w:p>
        </w:tc>
      </w:tr>
      <w:tr w:rsidR="00DD2D1B">
        <w:trPr>
          <w:trHeight w:val="613"/>
        </w:trPr>
        <w:tc>
          <w:tcPr>
            <w:tcW w:w="2179" w:type="dxa"/>
          </w:tcPr>
          <w:p w:rsidR="00DD2D1B" w:rsidRDefault="00DD2D1B">
            <w:pPr>
              <w:pStyle w:val="TableParagraph"/>
              <w:rPr>
                <w:rFonts w:ascii="Times New Roman"/>
              </w:rPr>
            </w:pPr>
          </w:p>
        </w:tc>
        <w:tc>
          <w:tcPr>
            <w:tcW w:w="2883" w:type="dxa"/>
          </w:tcPr>
          <w:p w:rsidR="00DD2D1B" w:rsidRDefault="00DD2D1B">
            <w:pPr>
              <w:pStyle w:val="TableParagraph"/>
              <w:rPr>
                <w:rFonts w:ascii="Times New Roman"/>
              </w:rPr>
            </w:pPr>
          </w:p>
        </w:tc>
        <w:tc>
          <w:tcPr>
            <w:tcW w:w="4159" w:type="dxa"/>
          </w:tcPr>
          <w:p w:rsidR="00DD2D1B" w:rsidRDefault="00DD2D1B">
            <w:pPr>
              <w:pStyle w:val="TableParagraph"/>
              <w:rPr>
                <w:rFonts w:ascii="Times New Roman"/>
              </w:rPr>
            </w:pPr>
          </w:p>
        </w:tc>
      </w:tr>
      <w:tr w:rsidR="00DD2D1B">
        <w:trPr>
          <w:trHeight w:val="616"/>
        </w:trPr>
        <w:tc>
          <w:tcPr>
            <w:tcW w:w="2179" w:type="dxa"/>
          </w:tcPr>
          <w:p w:rsidR="00DD2D1B" w:rsidRDefault="00DD2D1B">
            <w:pPr>
              <w:pStyle w:val="TableParagraph"/>
              <w:rPr>
                <w:rFonts w:ascii="Times New Roman"/>
              </w:rPr>
            </w:pPr>
          </w:p>
        </w:tc>
        <w:tc>
          <w:tcPr>
            <w:tcW w:w="2883" w:type="dxa"/>
          </w:tcPr>
          <w:p w:rsidR="00DD2D1B" w:rsidRDefault="00DD2D1B">
            <w:pPr>
              <w:pStyle w:val="TableParagraph"/>
              <w:rPr>
                <w:rFonts w:ascii="Times New Roman"/>
              </w:rPr>
            </w:pPr>
          </w:p>
        </w:tc>
        <w:tc>
          <w:tcPr>
            <w:tcW w:w="4159" w:type="dxa"/>
          </w:tcPr>
          <w:p w:rsidR="00DD2D1B" w:rsidRDefault="00DD2D1B">
            <w:pPr>
              <w:pStyle w:val="TableParagraph"/>
              <w:rPr>
                <w:rFonts w:ascii="Times New Roman"/>
              </w:rPr>
            </w:pPr>
          </w:p>
        </w:tc>
      </w:tr>
    </w:tbl>
    <w:p w:rsidR="00DD2D1B" w:rsidRDefault="00DD2D1B">
      <w:pPr>
        <w:pStyle w:val="BodyText"/>
        <w:rPr>
          <w:rFonts w:ascii="Trebuchet MS"/>
          <w:i/>
        </w:rPr>
      </w:pPr>
    </w:p>
    <w:p w:rsidR="00DD2D1B" w:rsidRDefault="00DD2D1B">
      <w:pPr>
        <w:pStyle w:val="BodyText"/>
        <w:rPr>
          <w:rFonts w:ascii="Trebuchet MS"/>
          <w:i/>
        </w:rPr>
      </w:pPr>
    </w:p>
    <w:p w:rsidR="00DD2D1B" w:rsidRDefault="00DD2D1B">
      <w:pPr>
        <w:pStyle w:val="BodyText"/>
        <w:spacing w:before="145"/>
        <w:rPr>
          <w:rFonts w:ascii="Trebuchet MS"/>
          <w:i/>
        </w:rPr>
      </w:pPr>
    </w:p>
    <w:p w:rsidR="00DD2D1B" w:rsidRDefault="008272FF">
      <w:pPr>
        <w:pStyle w:val="Heading4"/>
        <w:numPr>
          <w:ilvl w:val="0"/>
          <w:numId w:val="1"/>
        </w:numPr>
        <w:tabs>
          <w:tab w:val="left" w:pos="912"/>
        </w:tabs>
        <w:ind w:left="912" w:hanging="672"/>
        <w:jc w:val="left"/>
      </w:pPr>
      <w:r>
        <w:rPr>
          <w:color w:val="221F1F"/>
          <w:w w:val="90"/>
        </w:rPr>
        <w:t>Inspections</w:t>
      </w:r>
      <w:r>
        <w:rPr>
          <w:color w:val="221F1F"/>
          <w:spacing w:val="8"/>
        </w:rPr>
        <w:t xml:space="preserve"> </w:t>
      </w:r>
      <w:r>
        <w:rPr>
          <w:color w:val="221F1F"/>
          <w:w w:val="90"/>
        </w:rPr>
        <w:t>and</w:t>
      </w:r>
      <w:r>
        <w:rPr>
          <w:color w:val="221F1F"/>
          <w:spacing w:val="11"/>
        </w:rPr>
        <w:t xml:space="preserve"> </w:t>
      </w:r>
      <w:r>
        <w:rPr>
          <w:color w:val="221F1F"/>
          <w:spacing w:val="-2"/>
          <w:w w:val="90"/>
        </w:rPr>
        <w:t>Tests</w:t>
      </w:r>
    </w:p>
    <w:p w:rsidR="00DD2D1B" w:rsidRDefault="008272FF">
      <w:pPr>
        <w:tabs>
          <w:tab w:val="left" w:pos="9402"/>
        </w:tabs>
        <w:spacing w:before="232" w:line="235" w:lineRule="auto"/>
        <w:ind w:left="350" w:right="666"/>
        <w:rPr>
          <w:rFonts w:ascii="Trebuchet MS"/>
          <w:i/>
          <w:sz w:val="25"/>
        </w:rPr>
      </w:pPr>
      <w:r>
        <w:rPr>
          <w:color w:val="221F1F"/>
          <w:sz w:val="24"/>
        </w:rPr>
        <w:t>The following inspections and tests shall be performed:..........................................</w:t>
      </w:r>
      <w:r>
        <w:rPr>
          <w:color w:val="221F1F"/>
          <w:sz w:val="24"/>
        </w:rPr>
        <w:tab/>
      </w:r>
      <w:r>
        <w:rPr>
          <w:rFonts w:ascii="Trebuchet MS"/>
          <w:i/>
          <w:color w:val="221F1F"/>
          <w:w w:val="90"/>
          <w:sz w:val="25"/>
        </w:rPr>
        <w:t>[Insert</w:t>
      </w:r>
      <w:r>
        <w:rPr>
          <w:rFonts w:ascii="Trebuchet MS"/>
          <w:i/>
          <w:color w:val="221F1F"/>
          <w:spacing w:val="-4"/>
          <w:w w:val="90"/>
          <w:sz w:val="25"/>
        </w:rPr>
        <w:t xml:space="preserve"> </w:t>
      </w:r>
      <w:r>
        <w:rPr>
          <w:rFonts w:ascii="Trebuchet MS"/>
          <w:i/>
          <w:color w:val="221F1F"/>
          <w:w w:val="90"/>
          <w:sz w:val="25"/>
        </w:rPr>
        <w:t>list</w:t>
      </w:r>
      <w:r>
        <w:rPr>
          <w:rFonts w:ascii="Trebuchet MS"/>
          <w:i/>
          <w:color w:val="221F1F"/>
          <w:spacing w:val="-3"/>
          <w:w w:val="90"/>
          <w:sz w:val="25"/>
        </w:rPr>
        <w:t xml:space="preserve"> </w:t>
      </w:r>
      <w:r>
        <w:rPr>
          <w:rFonts w:ascii="Trebuchet MS"/>
          <w:i/>
          <w:color w:val="221F1F"/>
          <w:w w:val="90"/>
          <w:sz w:val="25"/>
        </w:rPr>
        <w:t xml:space="preserve">of </w:t>
      </w:r>
      <w:r>
        <w:rPr>
          <w:rFonts w:ascii="Trebuchet MS"/>
          <w:i/>
          <w:color w:val="221F1F"/>
          <w:spacing w:val="-4"/>
          <w:sz w:val="25"/>
        </w:rPr>
        <w:t>inspections</w:t>
      </w:r>
      <w:r>
        <w:rPr>
          <w:rFonts w:ascii="Trebuchet MS"/>
          <w:i/>
          <w:color w:val="221F1F"/>
          <w:spacing w:val="-13"/>
          <w:sz w:val="25"/>
        </w:rPr>
        <w:t xml:space="preserve"> </w:t>
      </w:r>
      <w:r>
        <w:rPr>
          <w:rFonts w:ascii="Trebuchet MS"/>
          <w:i/>
          <w:color w:val="221F1F"/>
          <w:spacing w:val="-4"/>
          <w:sz w:val="25"/>
        </w:rPr>
        <w:t>and</w:t>
      </w:r>
      <w:r>
        <w:rPr>
          <w:rFonts w:ascii="Trebuchet MS"/>
          <w:i/>
          <w:color w:val="221F1F"/>
          <w:spacing w:val="-14"/>
          <w:sz w:val="25"/>
        </w:rPr>
        <w:t xml:space="preserve"> </w:t>
      </w:r>
      <w:r>
        <w:rPr>
          <w:rFonts w:ascii="Trebuchet MS"/>
          <w:i/>
          <w:color w:val="221F1F"/>
          <w:spacing w:val="-4"/>
          <w:sz w:val="25"/>
        </w:rPr>
        <w:t>tests]</w:t>
      </w:r>
    </w:p>
    <w:p w:rsidR="00DD2D1B" w:rsidRDefault="00DD2D1B">
      <w:pPr>
        <w:spacing w:line="235" w:lineRule="auto"/>
        <w:rPr>
          <w:rFonts w:ascii="Trebuchet MS"/>
          <w:sz w:val="25"/>
        </w:rPr>
        <w:sectPr w:rsidR="00DD2D1B">
          <w:pgSz w:w="11910" w:h="16840"/>
          <w:pgMar w:top="0" w:right="0" w:bottom="720" w:left="480" w:header="0" w:footer="520" w:gutter="0"/>
          <w:cols w:space="720"/>
        </w:sectPr>
      </w:pPr>
    </w:p>
    <w:p w:rsidR="00DD2D1B" w:rsidRDefault="008272FF">
      <w:pPr>
        <w:pStyle w:val="BodyText"/>
        <w:rPr>
          <w:rFonts w:ascii="Trebuchet MS"/>
          <w:i/>
        </w:rPr>
      </w:pPr>
      <w:r>
        <w:rPr>
          <w:noProof/>
        </w:rPr>
        <w:lastRenderedPageBreak/>
        <mc:AlternateContent>
          <mc:Choice Requires="wpg">
            <w:drawing>
              <wp:anchor distT="0" distB="0" distL="0" distR="0" simplePos="0" relativeHeight="251596288" behindDoc="0" locked="0" layoutInCell="1" allowOverlap="1">
                <wp:simplePos x="0" y="0"/>
                <wp:positionH relativeFrom="page">
                  <wp:posOffset>0</wp:posOffset>
                </wp:positionH>
                <wp:positionV relativeFrom="page">
                  <wp:posOffset>0</wp:posOffset>
                </wp:positionV>
                <wp:extent cx="7560945" cy="228600"/>
                <wp:effectExtent l="0" t="0" r="0" b="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32" name="Graphic 231"/>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233" name="Graphic 232"/>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234" name="Graphic 233"/>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235" name="Graphic 234"/>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32DE4B61" id="Group 230" o:spid="_x0000_s1026" style="position:absolute;margin-left:0;margin-top:0;width:595.35pt;height:18pt;z-index:251596288;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">
                <v:shape id="Graphic 231"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" path="m6711696,l,,184137,228600r6527559,-5081l6711696,xe" fillcolor="#e6e7e8" stroked="f">
                  <v:path arrowok="t"/>
                </v:shape>
                <v:shape id="Graphic 232"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" path="m529717,l,,,228600r655320,l529717,xe" fillcolor="#00a650" stroked="f">
                  <v:path arrowok="t"/>
                </v:shape>
                <v:shape id="Graphic 233"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" path="m203593,l,,128752,228600r200431,l203593,xe" fillcolor="#ec1c23" stroked="f">
                  <v:path arrowok="t"/>
                </v:shape>
                <v:shape id="Graphic 234"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rPr>
          <w:rFonts w:ascii="Trebuchet MS"/>
          <w:i/>
        </w:rPr>
      </w:pPr>
    </w:p>
    <w:p w:rsidR="00DD2D1B" w:rsidRDefault="00DD2D1B">
      <w:pPr>
        <w:pStyle w:val="BodyText"/>
        <w:rPr>
          <w:rFonts w:ascii="Trebuchet MS"/>
          <w:i/>
        </w:rPr>
      </w:pPr>
    </w:p>
    <w:p w:rsidR="00DD2D1B" w:rsidRDefault="00DD2D1B">
      <w:pPr>
        <w:pStyle w:val="BodyText"/>
        <w:rPr>
          <w:rFonts w:ascii="Trebuchet MS"/>
          <w:i/>
        </w:rPr>
      </w:pPr>
    </w:p>
    <w:p w:rsidR="00DD2D1B" w:rsidRDefault="00DD2D1B">
      <w:pPr>
        <w:pStyle w:val="BodyText"/>
        <w:spacing w:before="119"/>
        <w:rPr>
          <w:rFonts w:ascii="Trebuchet MS"/>
          <w:i/>
        </w:rPr>
      </w:pPr>
    </w:p>
    <w:p w:rsidR="00DD2D1B" w:rsidRDefault="008272FF">
      <w:pPr>
        <w:ind w:left="1339"/>
        <w:rPr>
          <w:rFonts w:ascii="Trebuchet MS"/>
          <w:b/>
          <w:sz w:val="24"/>
        </w:rPr>
      </w:pPr>
      <w:r>
        <w:rPr>
          <w:rFonts w:ascii="Trebuchet MS"/>
          <w:b/>
          <w:color w:val="221F1F"/>
          <w:w w:val="105"/>
          <w:sz w:val="24"/>
        </w:rPr>
        <w:t>PART</w:t>
      </w:r>
      <w:r>
        <w:rPr>
          <w:rFonts w:ascii="Trebuchet MS"/>
          <w:b/>
          <w:color w:val="221F1F"/>
          <w:spacing w:val="5"/>
          <w:w w:val="105"/>
          <w:sz w:val="24"/>
        </w:rPr>
        <w:t xml:space="preserve"> </w:t>
      </w:r>
      <w:r>
        <w:rPr>
          <w:rFonts w:ascii="Trebuchet MS"/>
          <w:b/>
          <w:color w:val="221F1F"/>
          <w:w w:val="105"/>
          <w:sz w:val="24"/>
        </w:rPr>
        <w:t>3</w:t>
      </w:r>
      <w:r>
        <w:rPr>
          <w:rFonts w:ascii="Trebuchet MS"/>
          <w:b/>
          <w:color w:val="221F1F"/>
          <w:spacing w:val="7"/>
          <w:w w:val="105"/>
          <w:sz w:val="24"/>
        </w:rPr>
        <w:t xml:space="preserve"> </w:t>
      </w:r>
      <w:r>
        <w:rPr>
          <w:rFonts w:ascii="Trebuchet MS"/>
          <w:b/>
          <w:color w:val="221F1F"/>
          <w:w w:val="105"/>
          <w:sz w:val="24"/>
        </w:rPr>
        <w:t>-</w:t>
      </w:r>
      <w:r>
        <w:rPr>
          <w:rFonts w:ascii="Trebuchet MS"/>
          <w:b/>
          <w:color w:val="221F1F"/>
          <w:spacing w:val="5"/>
          <w:w w:val="105"/>
          <w:sz w:val="24"/>
        </w:rPr>
        <w:t xml:space="preserve"> </w:t>
      </w:r>
      <w:r>
        <w:rPr>
          <w:rFonts w:ascii="Trebuchet MS"/>
          <w:b/>
          <w:color w:val="221F1F"/>
          <w:w w:val="105"/>
          <w:sz w:val="24"/>
        </w:rPr>
        <w:t>CONDITIONS</w:t>
      </w:r>
      <w:r>
        <w:rPr>
          <w:rFonts w:ascii="Trebuchet MS"/>
          <w:b/>
          <w:color w:val="221F1F"/>
          <w:spacing w:val="8"/>
          <w:w w:val="105"/>
          <w:sz w:val="24"/>
        </w:rPr>
        <w:t xml:space="preserve"> </w:t>
      </w:r>
      <w:r>
        <w:rPr>
          <w:rFonts w:ascii="Trebuchet MS"/>
          <w:b/>
          <w:color w:val="221F1F"/>
          <w:w w:val="105"/>
          <w:sz w:val="24"/>
        </w:rPr>
        <w:t>OF</w:t>
      </w:r>
      <w:r>
        <w:rPr>
          <w:rFonts w:ascii="Trebuchet MS"/>
          <w:b/>
          <w:color w:val="221F1F"/>
          <w:spacing w:val="4"/>
          <w:w w:val="105"/>
          <w:sz w:val="24"/>
        </w:rPr>
        <w:t xml:space="preserve"> </w:t>
      </w:r>
      <w:r>
        <w:rPr>
          <w:rFonts w:ascii="Trebuchet MS"/>
          <w:b/>
          <w:color w:val="221F1F"/>
          <w:w w:val="105"/>
          <w:sz w:val="24"/>
        </w:rPr>
        <w:t>CONTRACT</w:t>
      </w:r>
      <w:r>
        <w:rPr>
          <w:rFonts w:ascii="Trebuchet MS"/>
          <w:b/>
          <w:color w:val="221F1F"/>
          <w:spacing w:val="6"/>
          <w:w w:val="105"/>
          <w:sz w:val="24"/>
        </w:rPr>
        <w:t xml:space="preserve"> </w:t>
      </w:r>
      <w:r>
        <w:rPr>
          <w:rFonts w:ascii="Trebuchet MS"/>
          <w:b/>
          <w:color w:val="221F1F"/>
          <w:w w:val="105"/>
          <w:sz w:val="24"/>
        </w:rPr>
        <w:t>AND</w:t>
      </w:r>
      <w:r>
        <w:rPr>
          <w:rFonts w:ascii="Trebuchet MS"/>
          <w:b/>
          <w:color w:val="221F1F"/>
          <w:spacing w:val="5"/>
          <w:w w:val="105"/>
          <w:sz w:val="24"/>
        </w:rPr>
        <w:t xml:space="preserve"> </w:t>
      </w:r>
      <w:r>
        <w:rPr>
          <w:rFonts w:ascii="Trebuchet MS"/>
          <w:b/>
          <w:color w:val="221F1F"/>
          <w:w w:val="105"/>
          <w:sz w:val="24"/>
        </w:rPr>
        <w:t>CONTRACT</w:t>
      </w:r>
      <w:r>
        <w:rPr>
          <w:rFonts w:ascii="Trebuchet MS"/>
          <w:b/>
          <w:color w:val="221F1F"/>
          <w:spacing w:val="6"/>
          <w:w w:val="105"/>
          <w:sz w:val="24"/>
        </w:rPr>
        <w:t xml:space="preserve"> </w:t>
      </w:r>
      <w:r>
        <w:rPr>
          <w:rFonts w:ascii="Trebuchet MS"/>
          <w:b/>
          <w:color w:val="221F1F"/>
          <w:spacing w:val="-2"/>
          <w:w w:val="105"/>
          <w:sz w:val="24"/>
        </w:rPr>
        <w:t>FORMS</w:t>
      </w:r>
    </w:p>
    <w:p w:rsidR="00DD2D1B" w:rsidRDefault="00DD2D1B">
      <w:pPr>
        <w:rPr>
          <w:rFonts w:ascii="Trebuchet MS"/>
          <w:sz w:val="24"/>
        </w:rPr>
        <w:sectPr w:rsidR="00DD2D1B">
          <w:pgSz w:w="11910" w:h="16840"/>
          <w:pgMar w:top="0" w:right="0" w:bottom="720" w:left="480" w:header="0" w:footer="520" w:gutter="0"/>
          <w:cols w:space="720"/>
        </w:sectPr>
      </w:pPr>
    </w:p>
    <w:p w:rsidR="00DD2D1B" w:rsidRDefault="008272FF">
      <w:pPr>
        <w:pStyle w:val="BodyText"/>
        <w:rPr>
          <w:rFonts w:ascii="Trebuchet MS"/>
          <w:b/>
        </w:rPr>
      </w:pPr>
      <w:r>
        <w:rPr>
          <w:noProof/>
        </w:rPr>
        <w:lastRenderedPageBreak/>
        <mc:AlternateContent>
          <mc:Choice Requires="wpg">
            <w:drawing>
              <wp:anchor distT="0" distB="0" distL="0" distR="0" simplePos="0" relativeHeight="251598336" behindDoc="0" locked="0" layoutInCell="1" allowOverlap="1">
                <wp:simplePos x="0" y="0"/>
                <wp:positionH relativeFrom="page">
                  <wp:posOffset>0</wp:posOffset>
                </wp:positionH>
                <wp:positionV relativeFrom="page">
                  <wp:posOffset>0</wp:posOffset>
                </wp:positionV>
                <wp:extent cx="7560945" cy="228600"/>
                <wp:effectExtent l="0" t="0" r="0" b="0"/>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37" name="Graphic 236"/>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238" name="Graphic 237"/>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239" name="Graphic 238"/>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240" name="Graphic 239"/>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6FADD9CA" id="Group 235" o:spid="_x0000_s1026" style="position:absolute;margin-left:0;margin-top:0;width:595.35pt;height:18pt;z-index:251598336;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">
                <v:shape id="Graphic 236"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" path="m6701028,l,,,223519r6516878,5081l6701028,xe" fillcolor="#fff5eb" stroked="f">
                  <v:path arrowok="t"/>
                </v:shape>
                <v:shape id="Graphic 237"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" path="m667512,l126492,,,228600r667512,l667512,xe" fillcolor="#ec1c23" stroked="f">
                  <v:path arrowok="t"/>
                </v:shape>
                <v:shape id="Graphic 238"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" path="m330707,l126619,,,228600r200914,l330707,xe" fillcolor="#00a650" stroked="f">
                  <v:path arrowok="t"/>
                </v:shape>
                <v:shape id="Graphic 239"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" path="m330707,l126619,,,228600r200914,l330707,xe" fillcolor="#a7a9ac" stroked="f">
                  <v:path arrowok="t"/>
                </v:shape>
                <w10:wrap anchorx="page" anchory="page"/>
              </v:group>
            </w:pict>
          </mc:Fallback>
        </mc:AlternateContent>
      </w:r>
    </w:p>
    <w:p w:rsidR="00DD2D1B" w:rsidRDefault="00DD2D1B">
      <w:pPr>
        <w:pStyle w:val="BodyText"/>
        <w:rPr>
          <w:rFonts w:ascii="Trebuchet MS"/>
          <w:b/>
        </w:rPr>
      </w:pPr>
    </w:p>
    <w:p w:rsidR="00DD2D1B" w:rsidRDefault="00DD2D1B">
      <w:pPr>
        <w:pStyle w:val="BodyText"/>
        <w:spacing w:before="144"/>
        <w:rPr>
          <w:rFonts w:ascii="Trebuchet MS"/>
          <w:b/>
        </w:rPr>
      </w:pPr>
    </w:p>
    <w:p w:rsidR="00DD2D1B" w:rsidRDefault="008272FF">
      <w:pPr>
        <w:ind w:left="360"/>
        <w:rPr>
          <w:rFonts w:ascii="Trebuchet MS"/>
          <w:b/>
          <w:sz w:val="24"/>
        </w:rPr>
      </w:pPr>
      <w:r>
        <w:rPr>
          <w:rFonts w:ascii="Trebuchet MS"/>
          <w:b/>
          <w:color w:val="221F1F"/>
          <w:w w:val="105"/>
          <w:sz w:val="24"/>
        </w:rPr>
        <w:t>SECTION</w:t>
      </w:r>
      <w:r>
        <w:rPr>
          <w:rFonts w:ascii="Trebuchet MS"/>
          <w:b/>
          <w:color w:val="221F1F"/>
          <w:spacing w:val="-7"/>
          <w:w w:val="105"/>
          <w:sz w:val="24"/>
        </w:rPr>
        <w:t xml:space="preserve"> </w:t>
      </w:r>
      <w:r>
        <w:rPr>
          <w:rFonts w:ascii="Trebuchet MS"/>
          <w:b/>
          <w:color w:val="221F1F"/>
          <w:w w:val="105"/>
          <w:sz w:val="24"/>
        </w:rPr>
        <w:t>VI</w:t>
      </w:r>
      <w:r>
        <w:rPr>
          <w:rFonts w:ascii="Trebuchet MS"/>
          <w:b/>
          <w:color w:val="221F1F"/>
          <w:spacing w:val="-3"/>
          <w:w w:val="105"/>
          <w:sz w:val="24"/>
        </w:rPr>
        <w:t xml:space="preserve"> </w:t>
      </w:r>
      <w:r>
        <w:rPr>
          <w:rFonts w:ascii="Trebuchet MS"/>
          <w:b/>
          <w:color w:val="221F1F"/>
          <w:w w:val="105"/>
          <w:sz w:val="24"/>
        </w:rPr>
        <w:t>-</w:t>
      </w:r>
      <w:r>
        <w:rPr>
          <w:rFonts w:ascii="Trebuchet MS"/>
          <w:b/>
          <w:color w:val="221F1F"/>
          <w:spacing w:val="-7"/>
          <w:w w:val="105"/>
          <w:sz w:val="24"/>
        </w:rPr>
        <w:t xml:space="preserve"> </w:t>
      </w:r>
      <w:r>
        <w:rPr>
          <w:rFonts w:ascii="Trebuchet MS"/>
          <w:b/>
          <w:color w:val="221F1F"/>
          <w:w w:val="105"/>
          <w:sz w:val="24"/>
        </w:rPr>
        <w:t>GENERAL</w:t>
      </w:r>
      <w:r>
        <w:rPr>
          <w:rFonts w:ascii="Trebuchet MS"/>
          <w:b/>
          <w:color w:val="221F1F"/>
          <w:spacing w:val="-5"/>
          <w:w w:val="105"/>
          <w:sz w:val="24"/>
        </w:rPr>
        <w:t xml:space="preserve"> </w:t>
      </w:r>
      <w:r>
        <w:rPr>
          <w:rFonts w:ascii="Trebuchet MS"/>
          <w:b/>
          <w:color w:val="221F1F"/>
          <w:w w:val="105"/>
          <w:sz w:val="24"/>
        </w:rPr>
        <w:t>CONDITIONS</w:t>
      </w:r>
      <w:r>
        <w:rPr>
          <w:rFonts w:ascii="Trebuchet MS"/>
          <w:b/>
          <w:color w:val="221F1F"/>
          <w:spacing w:val="-7"/>
          <w:w w:val="105"/>
          <w:sz w:val="24"/>
        </w:rPr>
        <w:t xml:space="preserve"> </w:t>
      </w:r>
      <w:r>
        <w:rPr>
          <w:rFonts w:ascii="Trebuchet MS"/>
          <w:b/>
          <w:color w:val="221F1F"/>
          <w:w w:val="105"/>
          <w:sz w:val="24"/>
        </w:rPr>
        <w:t>OF</w:t>
      </w:r>
      <w:r>
        <w:rPr>
          <w:rFonts w:ascii="Trebuchet MS"/>
          <w:b/>
          <w:color w:val="221F1F"/>
          <w:spacing w:val="-7"/>
          <w:w w:val="105"/>
          <w:sz w:val="24"/>
        </w:rPr>
        <w:t xml:space="preserve"> </w:t>
      </w:r>
      <w:r>
        <w:rPr>
          <w:rFonts w:ascii="Trebuchet MS"/>
          <w:b/>
          <w:color w:val="221F1F"/>
          <w:spacing w:val="-2"/>
          <w:w w:val="105"/>
          <w:sz w:val="24"/>
        </w:rPr>
        <w:t>CONTRACT</w:t>
      </w:r>
    </w:p>
    <w:p w:rsidR="00DD2D1B" w:rsidRDefault="008272FF">
      <w:pPr>
        <w:pStyle w:val="Heading4"/>
        <w:numPr>
          <w:ilvl w:val="0"/>
          <w:numId w:val="50"/>
        </w:numPr>
        <w:tabs>
          <w:tab w:val="left" w:pos="854"/>
        </w:tabs>
        <w:spacing w:before="261"/>
        <w:ind w:hanging="614"/>
      </w:pPr>
      <w:r>
        <w:rPr>
          <w:color w:val="221F1F"/>
          <w:spacing w:val="-2"/>
        </w:rPr>
        <w:t>Definitions</w:t>
      </w:r>
    </w:p>
    <w:p w:rsidR="00DD2D1B" w:rsidRDefault="008272FF">
      <w:pPr>
        <w:pStyle w:val="BodyText"/>
        <w:spacing w:before="233" w:line="235" w:lineRule="auto"/>
        <w:ind w:left="912" w:right="1019"/>
        <w:jc w:val="both"/>
      </w:pPr>
      <w:r>
        <w:rPr>
          <w:color w:val="221F1F"/>
        </w:rPr>
        <w:t>In the Conditions of Contract (“these Conditions”), which include Special Conditions,</w:t>
      </w:r>
      <w:r>
        <w:rPr>
          <w:color w:val="221F1F"/>
          <w:spacing w:val="40"/>
        </w:rPr>
        <w:t xml:space="preserve"> </w:t>
      </w:r>
      <w:r>
        <w:rPr>
          <w:color w:val="221F1F"/>
        </w:rPr>
        <w:t>Parts</w:t>
      </w:r>
      <w:r>
        <w:rPr>
          <w:color w:val="221F1F"/>
          <w:spacing w:val="40"/>
        </w:rPr>
        <w:t xml:space="preserve"> </w:t>
      </w:r>
      <w:r>
        <w:rPr>
          <w:color w:val="221F1F"/>
        </w:rPr>
        <w:t>A</w:t>
      </w:r>
      <w:r>
        <w:rPr>
          <w:color w:val="221F1F"/>
          <w:spacing w:val="40"/>
        </w:rPr>
        <w:t xml:space="preserve"> </w:t>
      </w:r>
      <w:r>
        <w:rPr>
          <w:color w:val="221F1F"/>
        </w:rPr>
        <w:t>and</w:t>
      </w:r>
      <w:r>
        <w:rPr>
          <w:color w:val="221F1F"/>
          <w:spacing w:val="40"/>
        </w:rPr>
        <w:t xml:space="preserve"> </w:t>
      </w:r>
      <w:r>
        <w:rPr>
          <w:color w:val="221F1F"/>
        </w:rPr>
        <w:t>B,</w:t>
      </w:r>
      <w:r>
        <w:rPr>
          <w:color w:val="221F1F"/>
          <w:spacing w:val="40"/>
        </w:rPr>
        <w:t xml:space="preserve"> </w:t>
      </w:r>
      <w:r>
        <w:rPr>
          <w:color w:val="221F1F"/>
        </w:rPr>
        <w:t>and</w:t>
      </w:r>
      <w:r>
        <w:rPr>
          <w:color w:val="221F1F"/>
          <w:spacing w:val="40"/>
        </w:rPr>
        <w:t xml:space="preserve"> </w:t>
      </w:r>
      <w:r>
        <w:rPr>
          <w:color w:val="221F1F"/>
        </w:rPr>
        <w:t>these</w:t>
      </w:r>
      <w:r>
        <w:rPr>
          <w:color w:val="221F1F"/>
          <w:spacing w:val="40"/>
        </w:rPr>
        <w:t xml:space="preserve"> </w:t>
      </w:r>
      <w:r>
        <w:rPr>
          <w:color w:val="221F1F"/>
        </w:rPr>
        <w:t>General</w:t>
      </w:r>
      <w:r>
        <w:rPr>
          <w:color w:val="221F1F"/>
          <w:spacing w:val="40"/>
        </w:rPr>
        <w:t xml:space="preserve"> </w:t>
      </w:r>
      <w:r>
        <w:rPr>
          <w:color w:val="221F1F"/>
        </w:rPr>
        <w:t>Conditions,</w:t>
      </w:r>
      <w:r>
        <w:rPr>
          <w:color w:val="221F1F"/>
          <w:spacing w:val="40"/>
        </w:rPr>
        <w:t xml:space="preserve"> </w:t>
      </w:r>
      <w:r>
        <w:rPr>
          <w:color w:val="221F1F"/>
        </w:rPr>
        <w:t>the</w:t>
      </w:r>
      <w:r>
        <w:rPr>
          <w:color w:val="221F1F"/>
          <w:spacing w:val="40"/>
        </w:rPr>
        <w:t xml:space="preserve"> </w:t>
      </w:r>
      <w:r>
        <w:rPr>
          <w:color w:val="221F1F"/>
        </w:rPr>
        <w:t>following</w:t>
      </w:r>
      <w:r>
        <w:rPr>
          <w:color w:val="221F1F"/>
          <w:spacing w:val="40"/>
        </w:rPr>
        <w:t xml:space="preserve"> </w:t>
      </w:r>
      <w:r>
        <w:rPr>
          <w:color w:val="221F1F"/>
        </w:rPr>
        <w:t>words</w:t>
      </w:r>
      <w:r>
        <w:rPr>
          <w:color w:val="221F1F"/>
          <w:spacing w:val="40"/>
        </w:rPr>
        <w:t xml:space="preserve"> </w:t>
      </w:r>
      <w:r>
        <w:rPr>
          <w:color w:val="221F1F"/>
        </w:rPr>
        <w:t>and</w:t>
      </w:r>
      <w:r>
        <w:rPr>
          <w:color w:val="221F1F"/>
          <w:spacing w:val="40"/>
        </w:rPr>
        <w:t xml:space="preserve"> </w:t>
      </w:r>
      <w:r>
        <w:rPr>
          <w:color w:val="221F1F"/>
        </w:rPr>
        <w:t>expressions shall</w:t>
      </w:r>
      <w:r>
        <w:rPr>
          <w:color w:val="221F1F"/>
          <w:spacing w:val="40"/>
        </w:rPr>
        <w:t xml:space="preserve"> </w:t>
      </w:r>
      <w:r>
        <w:rPr>
          <w:color w:val="221F1F"/>
        </w:rPr>
        <w:t>have</w:t>
      </w:r>
      <w:r>
        <w:rPr>
          <w:color w:val="221F1F"/>
          <w:spacing w:val="40"/>
        </w:rPr>
        <w:t xml:space="preserve"> </w:t>
      </w:r>
      <w:r>
        <w:rPr>
          <w:color w:val="221F1F"/>
        </w:rPr>
        <w:t>the</w:t>
      </w:r>
      <w:r>
        <w:rPr>
          <w:color w:val="221F1F"/>
          <w:spacing w:val="40"/>
        </w:rPr>
        <w:t xml:space="preserve"> </w:t>
      </w:r>
      <w:r>
        <w:rPr>
          <w:color w:val="221F1F"/>
        </w:rPr>
        <w:t>meanings</w:t>
      </w:r>
      <w:r>
        <w:rPr>
          <w:color w:val="221F1F"/>
          <w:spacing w:val="40"/>
        </w:rPr>
        <w:t xml:space="preserve"> </w:t>
      </w:r>
      <w:r>
        <w:rPr>
          <w:color w:val="221F1F"/>
        </w:rPr>
        <w:t>stated.</w:t>
      </w:r>
      <w:r>
        <w:rPr>
          <w:color w:val="221F1F"/>
          <w:spacing w:val="40"/>
        </w:rPr>
        <w:t xml:space="preserve"> </w:t>
      </w:r>
      <w:r>
        <w:rPr>
          <w:color w:val="221F1F"/>
        </w:rPr>
        <w:t>Words</w:t>
      </w:r>
      <w:r>
        <w:rPr>
          <w:color w:val="221F1F"/>
          <w:spacing w:val="40"/>
        </w:rPr>
        <w:t xml:space="preserve"> </w:t>
      </w:r>
      <w:r>
        <w:rPr>
          <w:color w:val="221F1F"/>
        </w:rPr>
        <w:t>indicating</w:t>
      </w:r>
      <w:r>
        <w:rPr>
          <w:color w:val="221F1F"/>
          <w:spacing w:val="40"/>
        </w:rPr>
        <w:t xml:space="preserve"> </w:t>
      </w:r>
      <w:r>
        <w:rPr>
          <w:color w:val="221F1F"/>
        </w:rPr>
        <w:t>persons</w:t>
      </w:r>
      <w:r>
        <w:rPr>
          <w:color w:val="221F1F"/>
          <w:spacing w:val="40"/>
        </w:rPr>
        <w:t xml:space="preserve"> </w:t>
      </w:r>
      <w:r>
        <w:rPr>
          <w:color w:val="221F1F"/>
        </w:rPr>
        <w:t>or</w:t>
      </w:r>
      <w:r>
        <w:rPr>
          <w:color w:val="221F1F"/>
          <w:spacing w:val="40"/>
        </w:rPr>
        <w:t xml:space="preserve"> </w:t>
      </w:r>
      <w:r>
        <w:rPr>
          <w:color w:val="221F1F"/>
        </w:rPr>
        <w:t>parties</w:t>
      </w:r>
      <w:r>
        <w:rPr>
          <w:color w:val="221F1F"/>
          <w:spacing w:val="40"/>
        </w:rPr>
        <w:t xml:space="preserve"> </w:t>
      </w:r>
      <w:r>
        <w:rPr>
          <w:color w:val="221F1F"/>
        </w:rPr>
        <w:t>include corporations</w:t>
      </w:r>
      <w:r>
        <w:rPr>
          <w:color w:val="221F1F"/>
          <w:spacing w:val="40"/>
        </w:rPr>
        <w:t xml:space="preserve"> </w:t>
      </w:r>
      <w:r>
        <w:rPr>
          <w:color w:val="221F1F"/>
        </w:rPr>
        <w:t>and</w:t>
      </w:r>
      <w:r>
        <w:rPr>
          <w:color w:val="221F1F"/>
          <w:spacing w:val="40"/>
        </w:rPr>
        <w:t xml:space="preserve"> </w:t>
      </w:r>
      <w:r>
        <w:rPr>
          <w:color w:val="221F1F"/>
        </w:rPr>
        <w:t>other</w:t>
      </w:r>
      <w:r>
        <w:rPr>
          <w:color w:val="221F1F"/>
          <w:spacing w:val="40"/>
        </w:rPr>
        <w:t xml:space="preserve"> </w:t>
      </w:r>
      <w:r>
        <w:rPr>
          <w:color w:val="221F1F"/>
        </w:rPr>
        <w:t>legal</w:t>
      </w:r>
      <w:r>
        <w:rPr>
          <w:color w:val="221F1F"/>
          <w:spacing w:val="40"/>
        </w:rPr>
        <w:t xml:space="preserve"> </w:t>
      </w:r>
      <w:r>
        <w:rPr>
          <w:color w:val="221F1F"/>
        </w:rPr>
        <w:t>entities,</w:t>
      </w:r>
      <w:r>
        <w:rPr>
          <w:color w:val="221F1F"/>
          <w:spacing w:val="40"/>
        </w:rPr>
        <w:t xml:space="preserve"> </w:t>
      </w:r>
      <w:r>
        <w:rPr>
          <w:color w:val="221F1F"/>
        </w:rPr>
        <w:t>except</w:t>
      </w:r>
      <w:r>
        <w:rPr>
          <w:color w:val="221F1F"/>
          <w:spacing w:val="40"/>
        </w:rPr>
        <w:t xml:space="preserve"> </w:t>
      </w:r>
      <w:r>
        <w:rPr>
          <w:color w:val="221F1F"/>
        </w:rPr>
        <w:t>where</w:t>
      </w:r>
      <w:r>
        <w:rPr>
          <w:color w:val="221F1F"/>
          <w:spacing w:val="40"/>
        </w:rPr>
        <w:t xml:space="preserve"> </w:t>
      </w:r>
      <w:r>
        <w:rPr>
          <w:color w:val="221F1F"/>
        </w:rPr>
        <w:t>the</w:t>
      </w:r>
      <w:r>
        <w:rPr>
          <w:color w:val="221F1F"/>
          <w:spacing w:val="40"/>
        </w:rPr>
        <w:t xml:space="preserve"> </w:t>
      </w:r>
      <w:r>
        <w:rPr>
          <w:color w:val="221F1F"/>
        </w:rPr>
        <w:t>context</w:t>
      </w:r>
      <w:r>
        <w:rPr>
          <w:color w:val="221F1F"/>
          <w:spacing w:val="40"/>
        </w:rPr>
        <w:t xml:space="preserve"> </w:t>
      </w:r>
      <w:r>
        <w:rPr>
          <w:color w:val="221F1F"/>
        </w:rPr>
        <w:t>requires</w:t>
      </w:r>
      <w:r>
        <w:rPr>
          <w:color w:val="221F1F"/>
          <w:spacing w:val="40"/>
        </w:rPr>
        <w:t xml:space="preserve"> </w:t>
      </w:r>
      <w:r>
        <w:rPr>
          <w:color w:val="221F1F"/>
        </w:rPr>
        <w:t>otherwise.</w:t>
      </w:r>
    </w:p>
    <w:p w:rsidR="00DD2D1B" w:rsidRDefault="008272FF">
      <w:pPr>
        <w:pStyle w:val="ListParagraph"/>
        <w:numPr>
          <w:ilvl w:val="0"/>
          <w:numId w:val="49"/>
        </w:numPr>
        <w:tabs>
          <w:tab w:val="left" w:pos="1476"/>
          <w:tab w:val="left" w:pos="1478"/>
        </w:tabs>
        <w:spacing w:before="239" w:line="235" w:lineRule="auto"/>
        <w:ind w:right="533"/>
        <w:jc w:val="both"/>
        <w:rPr>
          <w:sz w:val="24"/>
        </w:rPr>
      </w:pPr>
      <w:r>
        <w:rPr>
          <w:color w:val="221F1F"/>
          <w:sz w:val="24"/>
        </w:rPr>
        <w:t>“Contract” means the Contract Agreement entered into between The</w:t>
      </w:r>
      <w:r>
        <w:rPr>
          <w:color w:val="221F1F"/>
          <w:spacing w:val="-15"/>
          <w:sz w:val="24"/>
        </w:rPr>
        <w:t xml:space="preserve"> </w:t>
      </w:r>
      <w:r>
        <w:rPr>
          <w:color w:val="221F1F"/>
          <w:sz w:val="24"/>
        </w:rPr>
        <w:t>Kaimosi</w:t>
      </w:r>
      <w:r>
        <w:rPr>
          <w:color w:val="221F1F"/>
          <w:spacing w:val="-13"/>
          <w:sz w:val="24"/>
        </w:rPr>
        <w:t xml:space="preserve"> </w:t>
      </w:r>
      <w:r>
        <w:rPr>
          <w:color w:val="221F1F"/>
          <w:sz w:val="24"/>
        </w:rPr>
        <w:t>Friends University and</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together</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Documents</w:t>
      </w:r>
      <w:r>
        <w:rPr>
          <w:color w:val="221F1F"/>
          <w:spacing w:val="40"/>
          <w:sz w:val="24"/>
        </w:rPr>
        <w:t xml:space="preserve"> </w:t>
      </w:r>
      <w:r>
        <w:rPr>
          <w:color w:val="221F1F"/>
          <w:sz w:val="24"/>
        </w:rPr>
        <w:t>referred</w:t>
      </w:r>
      <w:r>
        <w:rPr>
          <w:color w:val="221F1F"/>
          <w:spacing w:val="40"/>
          <w:sz w:val="24"/>
        </w:rPr>
        <w:t xml:space="preserve"> </w:t>
      </w:r>
      <w:r>
        <w:rPr>
          <w:color w:val="221F1F"/>
          <w:sz w:val="24"/>
        </w:rPr>
        <w:t>to therein, including all attachments, appendices, and all documents incorporated by reference</w:t>
      </w:r>
      <w:r>
        <w:rPr>
          <w:color w:val="221F1F"/>
          <w:spacing w:val="40"/>
          <w:sz w:val="24"/>
        </w:rPr>
        <w:t xml:space="preserve"> </w:t>
      </w:r>
      <w:r>
        <w:rPr>
          <w:color w:val="221F1F"/>
          <w:sz w:val="24"/>
        </w:rPr>
        <w:t>therein.</w:t>
      </w:r>
    </w:p>
    <w:p w:rsidR="00DD2D1B" w:rsidRDefault="008272FF">
      <w:pPr>
        <w:pStyle w:val="ListParagraph"/>
        <w:numPr>
          <w:ilvl w:val="0"/>
          <w:numId w:val="49"/>
        </w:numPr>
        <w:tabs>
          <w:tab w:val="left" w:pos="1476"/>
          <w:tab w:val="left" w:pos="1478"/>
        </w:tabs>
        <w:spacing w:before="240" w:line="237" w:lineRule="auto"/>
        <w:ind w:right="539"/>
        <w:jc w:val="both"/>
        <w:rPr>
          <w:sz w:val="24"/>
        </w:rPr>
      </w:pPr>
      <w:r>
        <w:rPr>
          <w:color w:val="221F1F"/>
          <w:sz w:val="24"/>
        </w:rPr>
        <w:t>“Contract</w:t>
      </w:r>
      <w:r>
        <w:rPr>
          <w:color w:val="221F1F"/>
          <w:spacing w:val="40"/>
          <w:sz w:val="24"/>
        </w:rPr>
        <w:t xml:space="preserve"> </w:t>
      </w:r>
      <w:r>
        <w:rPr>
          <w:color w:val="221F1F"/>
          <w:sz w:val="24"/>
        </w:rPr>
        <w:t>Documents”</w:t>
      </w:r>
      <w:r>
        <w:rPr>
          <w:color w:val="221F1F"/>
          <w:spacing w:val="40"/>
          <w:sz w:val="24"/>
        </w:rPr>
        <w:t xml:space="preserve"> </w:t>
      </w:r>
      <w:r>
        <w:rPr>
          <w:color w:val="221F1F"/>
          <w:sz w:val="24"/>
        </w:rPr>
        <w:t>means</w:t>
      </w:r>
      <w:r>
        <w:rPr>
          <w:color w:val="221F1F"/>
          <w:spacing w:val="40"/>
          <w:sz w:val="24"/>
        </w:rPr>
        <w:t xml:space="preserve"> </w:t>
      </w:r>
      <w:r>
        <w:rPr>
          <w:color w:val="221F1F"/>
          <w:sz w:val="24"/>
        </w:rPr>
        <w:t>the</w:t>
      </w:r>
      <w:r>
        <w:rPr>
          <w:color w:val="221F1F"/>
          <w:spacing w:val="40"/>
          <w:sz w:val="24"/>
        </w:rPr>
        <w:t xml:space="preserve"> </w:t>
      </w:r>
      <w:r>
        <w:rPr>
          <w:color w:val="221F1F"/>
          <w:sz w:val="24"/>
        </w:rPr>
        <w:t>documents</w:t>
      </w:r>
      <w:r>
        <w:rPr>
          <w:color w:val="221F1F"/>
          <w:spacing w:val="40"/>
          <w:sz w:val="24"/>
        </w:rPr>
        <w:t xml:space="preserve"> </w:t>
      </w:r>
      <w:r>
        <w:rPr>
          <w:color w:val="221F1F"/>
          <w:sz w:val="24"/>
        </w:rPr>
        <w:t>listed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Agreement, including</w:t>
      </w:r>
      <w:r>
        <w:rPr>
          <w:color w:val="221F1F"/>
          <w:spacing w:val="40"/>
          <w:sz w:val="24"/>
        </w:rPr>
        <w:t xml:space="preserve"> </w:t>
      </w:r>
      <w:r>
        <w:rPr>
          <w:color w:val="221F1F"/>
          <w:sz w:val="24"/>
        </w:rPr>
        <w:t>any</w:t>
      </w:r>
      <w:r>
        <w:rPr>
          <w:color w:val="221F1F"/>
          <w:spacing w:val="40"/>
          <w:sz w:val="24"/>
        </w:rPr>
        <w:t xml:space="preserve"> </w:t>
      </w:r>
      <w:r>
        <w:rPr>
          <w:color w:val="221F1F"/>
          <w:sz w:val="24"/>
        </w:rPr>
        <w:t>amendments</w:t>
      </w:r>
      <w:r>
        <w:rPr>
          <w:color w:val="221F1F"/>
          <w:spacing w:val="40"/>
          <w:sz w:val="24"/>
        </w:rPr>
        <w:t xml:space="preserve"> </w:t>
      </w:r>
      <w:r>
        <w:rPr>
          <w:color w:val="221F1F"/>
          <w:sz w:val="24"/>
        </w:rPr>
        <w:t>thereto.</w:t>
      </w:r>
    </w:p>
    <w:p w:rsidR="00DD2D1B" w:rsidRDefault="008272FF">
      <w:pPr>
        <w:pStyle w:val="ListParagraph"/>
        <w:numPr>
          <w:ilvl w:val="0"/>
          <w:numId w:val="49"/>
        </w:numPr>
        <w:tabs>
          <w:tab w:val="left" w:pos="1476"/>
          <w:tab w:val="left" w:pos="1478"/>
        </w:tabs>
        <w:spacing w:before="241" w:line="235" w:lineRule="auto"/>
        <w:ind w:right="531"/>
        <w:jc w:val="both"/>
        <w:rPr>
          <w:sz w:val="24"/>
        </w:rPr>
      </w:pPr>
      <w:r>
        <w:rPr>
          <w:color w:val="221F1F"/>
          <w:sz w:val="24"/>
        </w:rPr>
        <w:t>“Contract Price” means the price payable to the Supplier as specified in the Contract Agreement,</w:t>
      </w:r>
      <w:r>
        <w:rPr>
          <w:color w:val="221F1F"/>
          <w:spacing w:val="40"/>
          <w:sz w:val="24"/>
        </w:rPr>
        <w:t xml:space="preserve"> </w:t>
      </w:r>
      <w:r>
        <w:rPr>
          <w:color w:val="221F1F"/>
          <w:sz w:val="24"/>
        </w:rPr>
        <w:t>subject</w:t>
      </w:r>
      <w:r>
        <w:rPr>
          <w:color w:val="221F1F"/>
          <w:spacing w:val="40"/>
          <w:sz w:val="24"/>
        </w:rPr>
        <w:t xml:space="preserve"> </w:t>
      </w:r>
      <w:r>
        <w:rPr>
          <w:color w:val="221F1F"/>
          <w:sz w:val="24"/>
        </w:rPr>
        <w:t>to</w:t>
      </w:r>
      <w:r>
        <w:rPr>
          <w:color w:val="221F1F"/>
          <w:spacing w:val="40"/>
          <w:sz w:val="24"/>
        </w:rPr>
        <w:t xml:space="preserve"> </w:t>
      </w:r>
      <w:r>
        <w:rPr>
          <w:color w:val="221F1F"/>
          <w:sz w:val="24"/>
        </w:rPr>
        <w:t>such</w:t>
      </w:r>
      <w:r>
        <w:rPr>
          <w:color w:val="221F1F"/>
          <w:spacing w:val="40"/>
          <w:sz w:val="24"/>
        </w:rPr>
        <w:t xml:space="preserve"> </w:t>
      </w:r>
      <w:r>
        <w:rPr>
          <w:color w:val="221F1F"/>
          <w:sz w:val="24"/>
        </w:rPr>
        <w:t>additions</w:t>
      </w:r>
      <w:r>
        <w:rPr>
          <w:color w:val="221F1F"/>
          <w:spacing w:val="40"/>
          <w:sz w:val="24"/>
        </w:rPr>
        <w:t xml:space="preserve"> </w:t>
      </w:r>
      <w:r>
        <w:rPr>
          <w:color w:val="221F1F"/>
          <w:sz w:val="24"/>
        </w:rPr>
        <w:t>and</w:t>
      </w:r>
      <w:r>
        <w:rPr>
          <w:color w:val="221F1F"/>
          <w:spacing w:val="40"/>
          <w:sz w:val="24"/>
        </w:rPr>
        <w:t xml:space="preserve"> </w:t>
      </w:r>
      <w:r>
        <w:rPr>
          <w:color w:val="221F1F"/>
          <w:sz w:val="24"/>
        </w:rPr>
        <w:t>adjustments</w:t>
      </w:r>
      <w:r>
        <w:rPr>
          <w:color w:val="221F1F"/>
          <w:spacing w:val="40"/>
          <w:sz w:val="24"/>
        </w:rPr>
        <w:t xml:space="preserve"> </w:t>
      </w:r>
      <w:r>
        <w:rPr>
          <w:color w:val="221F1F"/>
          <w:sz w:val="24"/>
        </w:rPr>
        <w:t>thereto</w:t>
      </w:r>
      <w:r>
        <w:rPr>
          <w:color w:val="221F1F"/>
          <w:spacing w:val="40"/>
          <w:sz w:val="24"/>
        </w:rPr>
        <w:t xml:space="preserve"> </w:t>
      </w:r>
      <w:r>
        <w:rPr>
          <w:color w:val="221F1F"/>
          <w:sz w:val="24"/>
        </w:rPr>
        <w:t>or</w:t>
      </w:r>
      <w:r>
        <w:rPr>
          <w:color w:val="221F1F"/>
          <w:spacing w:val="40"/>
          <w:sz w:val="24"/>
        </w:rPr>
        <w:t xml:space="preserve"> </w:t>
      </w:r>
      <w:r>
        <w:rPr>
          <w:color w:val="221F1F"/>
          <w:sz w:val="24"/>
        </w:rPr>
        <w:t>deductions therefrom,</w:t>
      </w:r>
      <w:r>
        <w:rPr>
          <w:color w:val="221F1F"/>
          <w:spacing w:val="40"/>
          <w:sz w:val="24"/>
        </w:rPr>
        <w:t xml:space="preserve"> </w:t>
      </w:r>
      <w:r>
        <w:rPr>
          <w:color w:val="221F1F"/>
          <w:sz w:val="24"/>
        </w:rPr>
        <w:t>as</w:t>
      </w:r>
      <w:r>
        <w:rPr>
          <w:color w:val="221F1F"/>
          <w:spacing w:val="40"/>
          <w:sz w:val="24"/>
        </w:rPr>
        <w:t xml:space="preserve"> </w:t>
      </w:r>
      <w:r>
        <w:rPr>
          <w:color w:val="221F1F"/>
          <w:sz w:val="24"/>
        </w:rPr>
        <w:t>may</w:t>
      </w:r>
      <w:r>
        <w:rPr>
          <w:color w:val="221F1F"/>
          <w:spacing w:val="40"/>
          <w:sz w:val="24"/>
        </w:rPr>
        <w:t xml:space="preserve"> </w:t>
      </w:r>
      <w:r>
        <w:rPr>
          <w:color w:val="221F1F"/>
          <w:sz w:val="24"/>
        </w:rPr>
        <w:t>be</w:t>
      </w:r>
      <w:r>
        <w:rPr>
          <w:color w:val="221F1F"/>
          <w:spacing w:val="40"/>
          <w:sz w:val="24"/>
        </w:rPr>
        <w:t xml:space="preserve"> </w:t>
      </w:r>
      <w:r>
        <w:rPr>
          <w:color w:val="221F1F"/>
          <w:sz w:val="24"/>
        </w:rPr>
        <w:t>made</w:t>
      </w:r>
      <w:r>
        <w:rPr>
          <w:color w:val="221F1F"/>
          <w:spacing w:val="40"/>
          <w:sz w:val="24"/>
        </w:rPr>
        <w:t xml:space="preserve"> </w:t>
      </w:r>
      <w:r>
        <w:rPr>
          <w:color w:val="221F1F"/>
          <w:sz w:val="24"/>
        </w:rPr>
        <w:t>pursuant</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ListParagraph"/>
        <w:numPr>
          <w:ilvl w:val="0"/>
          <w:numId w:val="49"/>
        </w:numPr>
        <w:tabs>
          <w:tab w:val="left" w:pos="1478"/>
        </w:tabs>
        <w:spacing w:before="274"/>
        <w:ind w:hanging="566"/>
        <w:rPr>
          <w:sz w:val="24"/>
        </w:rPr>
      </w:pPr>
      <w:r>
        <w:rPr>
          <w:color w:val="221F1F"/>
          <w:sz w:val="24"/>
        </w:rPr>
        <w:t>“Day”</w:t>
      </w:r>
      <w:r>
        <w:rPr>
          <w:color w:val="221F1F"/>
          <w:spacing w:val="-11"/>
          <w:sz w:val="24"/>
        </w:rPr>
        <w:t xml:space="preserve"> </w:t>
      </w:r>
      <w:r>
        <w:rPr>
          <w:color w:val="221F1F"/>
          <w:sz w:val="24"/>
        </w:rPr>
        <w:t>means</w:t>
      </w:r>
      <w:r>
        <w:rPr>
          <w:color w:val="221F1F"/>
          <w:spacing w:val="-11"/>
          <w:sz w:val="24"/>
        </w:rPr>
        <w:t xml:space="preserve"> </w:t>
      </w:r>
      <w:r>
        <w:rPr>
          <w:color w:val="221F1F"/>
          <w:sz w:val="24"/>
        </w:rPr>
        <w:t>calendar</w:t>
      </w:r>
      <w:r>
        <w:rPr>
          <w:color w:val="221F1F"/>
          <w:spacing w:val="-6"/>
          <w:sz w:val="24"/>
        </w:rPr>
        <w:t xml:space="preserve"> </w:t>
      </w:r>
      <w:r>
        <w:rPr>
          <w:color w:val="221F1F"/>
          <w:spacing w:val="-4"/>
          <w:sz w:val="24"/>
        </w:rPr>
        <w:t>day.</w:t>
      </w:r>
    </w:p>
    <w:p w:rsidR="00DD2D1B" w:rsidRDefault="008272FF">
      <w:pPr>
        <w:pStyle w:val="ListParagraph"/>
        <w:numPr>
          <w:ilvl w:val="0"/>
          <w:numId w:val="49"/>
        </w:numPr>
        <w:tabs>
          <w:tab w:val="left" w:pos="1476"/>
          <w:tab w:val="left" w:pos="1478"/>
        </w:tabs>
        <w:spacing w:before="240" w:line="235" w:lineRule="auto"/>
        <w:ind w:right="539"/>
        <w:jc w:val="both"/>
        <w:rPr>
          <w:sz w:val="24"/>
        </w:rPr>
      </w:pPr>
      <w:r>
        <w:rPr>
          <w:color w:val="221F1F"/>
          <w:sz w:val="24"/>
        </w:rPr>
        <w:t>“Completion”</w:t>
      </w:r>
      <w:r>
        <w:rPr>
          <w:color w:val="221F1F"/>
          <w:spacing w:val="40"/>
          <w:sz w:val="24"/>
        </w:rPr>
        <w:t xml:space="preserve"> </w:t>
      </w:r>
      <w:r>
        <w:rPr>
          <w:color w:val="221F1F"/>
          <w:sz w:val="24"/>
        </w:rPr>
        <w:t>means</w:t>
      </w:r>
      <w:r>
        <w:rPr>
          <w:color w:val="221F1F"/>
          <w:spacing w:val="40"/>
          <w:sz w:val="24"/>
        </w:rPr>
        <w:t xml:space="preserve"> </w:t>
      </w:r>
      <w:r>
        <w:rPr>
          <w:color w:val="221F1F"/>
          <w:sz w:val="24"/>
        </w:rPr>
        <w:t>the</w:t>
      </w:r>
      <w:r>
        <w:rPr>
          <w:color w:val="221F1F"/>
          <w:spacing w:val="40"/>
          <w:sz w:val="24"/>
        </w:rPr>
        <w:t xml:space="preserve"> </w:t>
      </w:r>
      <w:r>
        <w:rPr>
          <w:color w:val="221F1F"/>
          <w:sz w:val="24"/>
        </w:rPr>
        <w:t>fulfilment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in 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terms</w:t>
      </w:r>
      <w:r>
        <w:rPr>
          <w:color w:val="221F1F"/>
          <w:spacing w:val="40"/>
          <w:sz w:val="24"/>
        </w:rPr>
        <w:t xml:space="preserve"> </w:t>
      </w:r>
      <w:r>
        <w:rPr>
          <w:color w:val="221F1F"/>
          <w:sz w:val="24"/>
        </w:rPr>
        <w:t>and</w:t>
      </w:r>
      <w:r>
        <w:rPr>
          <w:color w:val="221F1F"/>
          <w:spacing w:val="40"/>
          <w:sz w:val="24"/>
        </w:rPr>
        <w:t xml:space="preserve"> </w:t>
      </w:r>
      <w:r>
        <w:rPr>
          <w:color w:val="221F1F"/>
          <w:sz w:val="24"/>
        </w:rPr>
        <w:t>conditions</w:t>
      </w:r>
      <w:r>
        <w:rPr>
          <w:color w:val="221F1F"/>
          <w:spacing w:val="40"/>
          <w:sz w:val="24"/>
        </w:rPr>
        <w:t xml:space="preserve"> </w:t>
      </w:r>
      <w:r>
        <w:rPr>
          <w:color w:val="221F1F"/>
          <w:sz w:val="24"/>
        </w:rPr>
        <w:t>set</w:t>
      </w:r>
      <w:r>
        <w:rPr>
          <w:color w:val="221F1F"/>
          <w:spacing w:val="40"/>
          <w:sz w:val="24"/>
        </w:rPr>
        <w:t xml:space="preserve"> </w:t>
      </w:r>
      <w:r>
        <w:rPr>
          <w:color w:val="221F1F"/>
          <w:sz w:val="24"/>
        </w:rPr>
        <w:t>forth</w:t>
      </w:r>
      <w:r>
        <w:rPr>
          <w:color w:val="221F1F"/>
          <w:spacing w:val="76"/>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ListParagraph"/>
        <w:numPr>
          <w:ilvl w:val="0"/>
          <w:numId w:val="49"/>
        </w:numPr>
        <w:tabs>
          <w:tab w:val="left" w:pos="1478"/>
        </w:tabs>
        <w:spacing w:before="277"/>
        <w:ind w:hanging="566"/>
        <w:rPr>
          <w:sz w:val="24"/>
        </w:rPr>
      </w:pPr>
      <w:r>
        <w:rPr>
          <w:color w:val="221F1F"/>
          <w:sz w:val="24"/>
        </w:rPr>
        <w:t>“GCC”</w:t>
      </w:r>
      <w:r>
        <w:rPr>
          <w:color w:val="221F1F"/>
          <w:spacing w:val="1"/>
          <w:sz w:val="24"/>
        </w:rPr>
        <w:t xml:space="preserve"> </w:t>
      </w:r>
      <w:r>
        <w:rPr>
          <w:color w:val="221F1F"/>
          <w:sz w:val="24"/>
        </w:rPr>
        <w:t>means</w:t>
      </w:r>
      <w:r>
        <w:rPr>
          <w:color w:val="221F1F"/>
          <w:spacing w:val="2"/>
          <w:sz w:val="24"/>
        </w:rPr>
        <w:t xml:space="preserve"> </w:t>
      </w:r>
      <w:r>
        <w:rPr>
          <w:color w:val="221F1F"/>
          <w:sz w:val="24"/>
        </w:rPr>
        <w:t>the</w:t>
      </w:r>
      <w:r>
        <w:rPr>
          <w:color w:val="221F1F"/>
          <w:spacing w:val="5"/>
          <w:sz w:val="24"/>
        </w:rPr>
        <w:t xml:space="preserve"> </w:t>
      </w:r>
      <w:r>
        <w:rPr>
          <w:color w:val="221F1F"/>
          <w:sz w:val="24"/>
        </w:rPr>
        <w:t>General</w:t>
      </w:r>
      <w:r>
        <w:rPr>
          <w:color w:val="221F1F"/>
          <w:spacing w:val="3"/>
          <w:sz w:val="24"/>
        </w:rPr>
        <w:t xml:space="preserve"> </w:t>
      </w:r>
      <w:r>
        <w:rPr>
          <w:color w:val="221F1F"/>
          <w:sz w:val="24"/>
        </w:rPr>
        <w:t>Conditions</w:t>
      </w:r>
      <w:r>
        <w:rPr>
          <w:color w:val="221F1F"/>
          <w:spacing w:val="5"/>
          <w:sz w:val="24"/>
        </w:rPr>
        <w:t xml:space="preserve"> </w:t>
      </w:r>
      <w:r>
        <w:rPr>
          <w:color w:val="221F1F"/>
          <w:sz w:val="24"/>
        </w:rPr>
        <w:t>of</w:t>
      </w:r>
      <w:r>
        <w:rPr>
          <w:color w:val="221F1F"/>
          <w:spacing w:val="3"/>
          <w:sz w:val="24"/>
        </w:rPr>
        <w:t xml:space="preserve"> </w:t>
      </w:r>
      <w:r>
        <w:rPr>
          <w:color w:val="221F1F"/>
          <w:spacing w:val="-2"/>
          <w:sz w:val="24"/>
        </w:rPr>
        <w:t>Contract.</w:t>
      </w:r>
    </w:p>
    <w:p w:rsidR="00DD2D1B" w:rsidRDefault="008272FF">
      <w:pPr>
        <w:pStyle w:val="ListParagraph"/>
        <w:numPr>
          <w:ilvl w:val="0"/>
          <w:numId w:val="49"/>
        </w:numPr>
        <w:tabs>
          <w:tab w:val="left" w:pos="1475"/>
          <w:tab w:val="left" w:pos="1478"/>
        </w:tabs>
        <w:spacing w:before="241" w:line="235" w:lineRule="auto"/>
        <w:ind w:right="533"/>
        <w:jc w:val="both"/>
        <w:rPr>
          <w:sz w:val="24"/>
        </w:rPr>
      </w:pPr>
      <w:r>
        <w:rPr>
          <w:color w:val="221F1F"/>
          <w:sz w:val="24"/>
        </w:rPr>
        <w:t>“Goods”</w:t>
      </w:r>
      <w:r>
        <w:rPr>
          <w:color w:val="221F1F"/>
          <w:spacing w:val="40"/>
          <w:sz w:val="24"/>
        </w:rPr>
        <w:t xml:space="preserve"> </w:t>
      </w:r>
      <w:r>
        <w:rPr>
          <w:color w:val="221F1F"/>
          <w:sz w:val="24"/>
        </w:rPr>
        <w:t>means</w:t>
      </w:r>
      <w:r>
        <w:rPr>
          <w:color w:val="221F1F"/>
          <w:spacing w:val="40"/>
          <w:sz w:val="24"/>
        </w:rPr>
        <w:t xml:space="preserve"> </w:t>
      </w:r>
      <w:r>
        <w:rPr>
          <w:color w:val="221F1F"/>
          <w:sz w:val="24"/>
        </w:rPr>
        <w:t>all</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commodities,</w:t>
      </w:r>
      <w:r>
        <w:rPr>
          <w:color w:val="221F1F"/>
          <w:spacing w:val="40"/>
          <w:sz w:val="24"/>
        </w:rPr>
        <w:t xml:space="preserve"> </w:t>
      </w:r>
      <w:r>
        <w:rPr>
          <w:color w:val="221F1F"/>
          <w:sz w:val="24"/>
        </w:rPr>
        <w:t>raw</w:t>
      </w:r>
      <w:r>
        <w:rPr>
          <w:color w:val="221F1F"/>
          <w:spacing w:val="40"/>
          <w:sz w:val="24"/>
        </w:rPr>
        <w:t xml:space="preserve"> </w:t>
      </w:r>
      <w:r>
        <w:rPr>
          <w:color w:val="221F1F"/>
          <w:sz w:val="24"/>
        </w:rPr>
        <w:t>material,</w:t>
      </w:r>
      <w:r>
        <w:rPr>
          <w:color w:val="221F1F"/>
          <w:spacing w:val="40"/>
          <w:sz w:val="24"/>
        </w:rPr>
        <w:t xml:space="preserve"> </w:t>
      </w:r>
      <w:r>
        <w:rPr>
          <w:color w:val="221F1F"/>
          <w:sz w:val="24"/>
        </w:rPr>
        <w:t>machinery</w:t>
      </w:r>
      <w:r>
        <w:rPr>
          <w:color w:val="221F1F"/>
          <w:spacing w:val="40"/>
          <w:sz w:val="24"/>
        </w:rPr>
        <w:t xml:space="preserve"> </w:t>
      </w:r>
      <w:r>
        <w:rPr>
          <w:color w:val="221F1F"/>
          <w:sz w:val="24"/>
        </w:rPr>
        <w:t>and</w:t>
      </w:r>
      <w:r>
        <w:rPr>
          <w:color w:val="221F1F"/>
          <w:spacing w:val="40"/>
          <w:sz w:val="24"/>
        </w:rPr>
        <w:t xml:space="preserve"> </w:t>
      </w:r>
      <w:r>
        <w:rPr>
          <w:color w:val="221F1F"/>
          <w:sz w:val="24"/>
        </w:rPr>
        <w:t>equipment, and/or other materials that the Supplier is required to supply to The</w:t>
      </w:r>
      <w:r>
        <w:rPr>
          <w:color w:val="221F1F"/>
          <w:spacing w:val="-18"/>
          <w:sz w:val="24"/>
        </w:rPr>
        <w:t xml:space="preserve"> </w:t>
      </w:r>
      <w:r>
        <w:rPr>
          <w:color w:val="221F1F"/>
          <w:sz w:val="24"/>
        </w:rPr>
        <w:t>Kaimosi</w:t>
      </w:r>
      <w:r>
        <w:rPr>
          <w:color w:val="221F1F"/>
          <w:spacing w:val="-16"/>
          <w:sz w:val="24"/>
        </w:rPr>
        <w:t xml:space="preserve"> </w:t>
      </w:r>
      <w:r>
        <w:rPr>
          <w:color w:val="221F1F"/>
          <w:sz w:val="24"/>
        </w:rPr>
        <w:t>Friends University 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ListParagraph"/>
        <w:numPr>
          <w:ilvl w:val="0"/>
          <w:numId w:val="49"/>
        </w:numPr>
        <w:tabs>
          <w:tab w:val="left" w:pos="1476"/>
          <w:tab w:val="left" w:pos="1478"/>
        </w:tabs>
        <w:spacing w:before="243" w:line="235" w:lineRule="auto"/>
        <w:ind w:right="534"/>
        <w:jc w:val="both"/>
        <w:rPr>
          <w:rFonts w:ascii="Trebuchet MS" w:hAnsi="Trebuchet MS"/>
          <w:b/>
          <w:sz w:val="24"/>
        </w:rPr>
      </w:pPr>
      <w:r>
        <w:rPr>
          <w:color w:val="221F1F"/>
          <w:sz w:val="24"/>
        </w:rPr>
        <w:t>“Procuring Entity” means The Kaimosi Friends University purchasing the Goods and Related</w:t>
      </w:r>
      <w:r>
        <w:rPr>
          <w:color w:val="221F1F"/>
          <w:spacing w:val="36"/>
          <w:sz w:val="24"/>
        </w:rPr>
        <w:t xml:space="preserve"> </w:t>
      </w:r>
      <w:r>
        <w:rPr>
          <w:color w:val="221F1F"/>
          <w:sz w:val="24"/>
        </w:rPr>
        <w:t>Services,</w:t>
      </w:r>
      <w:r>
        <w:rPr>
          <w:color w:val="221F1F"/>
          <w:spacing w:val="38"/>
          <w:sz w:val="24"/>
        </w:rPr>
        <w:t xml:space="preserve"> </w:t>
      </w:r>
      <w:r>
        <w:rPr>
          <w:color w:val="221F1F"/>
          <w:sz w:val="24"/>
        </w:rPr>
        <w:t>as</w:t>
      </w:r>
      <w:r>
        <w:rPr>
          <w:color w:val="221F1F"/>
          <w:spacing w:val="40"/>
          <w:sz w:val="24"/>
        </w:rPr>
        <w:t xml:space="preserve"> </w:t>
      </w:r>
      <w:r>
        <w:rPr>
          <w:rFonts w:ascii="Trebuchet MS" w:hAnsi="Trebuchet MS"/>
          <w:b/>
          <w:color w:val="221F1F"/>
          <w:sz w:val="24"/>
        </w:rPr>
        <w:t>specified</w:t>
      </w:r>
      <w:r>
        <w:rPr>
          <w:rFonts w:ascii="Trebuchet MS" w:hAnsi="Trebuchet MS"/>
          <w:b/>
          <w:color w:val="221F1F"/>
          <w:spacing w:val="40"/>
          <w:sz w:val="24"/>
        </w:rPr>
        <w:t xml:space="preserve"> </w:t>
      </w:r>
      <w:r>
        <w:rPr>
          <w:rFonts w:ascii="Trebuchet MS" w:hAnsi="Trebuchet MS"/>
          <w:b/>
          <w:color w:val="221F1F"/>
          <w:sz w:val="24"/>
        </w:rPr>
        <w:t>in</w:t>
      </w:r>
      <w:r>
        <w:rPr>
          <w:rFonts w:ascii="Trebuchet MS" w:hAnsi="Trebuchet MS"/>
          <w:b/>
          <w:color w:val="221F1F"/>
          <w:spacing w:val="40"/>
          <w:sz w:val="24"/>
        </w:rPr>
        <w:t xml:space="preserve"> </w:t>
      </w:r>
      <w:r>
        <w:rPr>
          <w:rFonts w:ascii="Trebuchet MS" w:hAnsi="Trebuchet MS"/>
          <w:b/>
          <w:color w:val="221F1F"/>
          <w:sz w:val="24"/>
        </w:rPr>
        <w:t>the</w:t>
      </w:r>
      <w:r>
        <w:rPr>
          <w:rFonts w:ascii="Trebuchet MS" w:hAnsi="Trebuchet MS"/>
          <w:b/>
          <w:color w:val="221F1F"/>
          <w:spacing w:val="40"/>
          <w:sz w:val="24"/>
        </w:rPr>
        <w:t xml:space="preserve"> </w:t>
      </w:r>
      <w:r>
        <w:rPr>
          <w:rFonts w:ascii="Trebuchet MS" w:hAnsi="Trebuchet MS"/>
          <w:b/>
          <w:color w:val="221F1F"/>
          <w:sz w:val="24"/>
        </w:rPr>
        <w:t>SCC.</w:t>
      </w:r>
    </w:p>
    <w:p w:rsidR="00DD2D1B" w:rsidRDefault="008272FF">
      <w:pPr>
        <w:pStyle w:val="ListParagraph"/>
        <w:numPr>
          <w:ilvl w:val="0"/>
          <w:numId w:val="49"/>
        </w:numPr>
        <w:tabs>
          <w:tab w:val="left" w:pos="1476"/>
          <w:tab w:val="left" w:pos="1478"/>
        </w:tabs>
        <w:spacing w:before="237" w:line="235" w:lineRule="auto"/>
        <w:ind w:right="535"/>
        <w:jc w:val="both"/>
        <w:rPr>
          <w:sz w:val="24"/>
        </w:rPr>
      </w:pP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means</w:t>
      </w:r>
      <w:r>
        <w:rPr>
          <w:color w:val="221F1F"/>
          <w:spacing w:val="40"/>
          <w:sz w:val="24"/>
        </w:rPr>
        <w:t xml:space="preserve"> </w:t>
      </w:r>
      <w:r>
        <w:rPr>
          <w:color w:val="221F1F"/>
          <w:sz w:val="24"/>
        </w:rPr>
        <w:t>the</w:t>
      </w:r>
      <w:r>
        <w:rPr>
          <w:color w:val="221F1F"/>
          <w:spacing w:val="40"/>
          <w:sz w:val="24"/>
        </w:rPr>
        <w:t xml:space="preserve"> </w:t>
      </w:r>
      <w:r>
        <w:rPr>
          <w:color w:val="221F1F"/>
          <w:sz w:val="24"/>
        </w:rPr>
        <w:t>services</w:t>
      </w:r>
      <w:r>
        <w:rPr>
          <w:color w:val="221F1F"/>
          <w:spacing w:val="40"/>
          <w:sz w:val="24"/>
        </w:rPr>
        <w:t xml:space="preserve"> </w:t>
      </w:r>
      <w:r>
        <w:rPr>
          <w:color w:val="221F1F"/>
          <w:sz w:val="24"/>
        </w:rPr>
        <w:t>incidental</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supply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73"/>
          <w:sz w:val="24"/>
        </w:rPr>
        <w:t xml:space="preserve"> </w:t>
      </w:r>
      <w:r>
        <w:rPr>
          <w:color w:val="221F1F"/>
          <w:sz w:val="24"/>
        </w:rPr>
        <w:t>such</w:t>
      </w:r>
      <w:r>
        <w:rPr>
          <w:color w:val="221F1F"/>
          <w:spacing w:val="40"/>
          <w:sz w:val="24"/>
        </w:rPr>
        <w:t xml:space="preserve"> </w:t>
      </w:r>
      <w:r>
        <w:rPr>
          <w:color w:val="221F1F"/>
          <w:sz w:val="24"/>
        </w:rPr>
        <w:t>as</w:t>
      </w:r>
      <w:r>
        <w:rPr>
          <w:color w:val="221F1F"/>
          <w:spacing w:val="40"/>
          <w:sz w:val="24"/>
        </w:rPr>
        <w:t xml:space="preserve"> </w:t>
      </w:r>
      <w:r>
        <w:rPr>
          <w:color w:val="221F1F"/>
          <w:sz w:val="24"/>
        </w:rPr>
        <w:t>insurance,</w:t>
      </w:r>
      <w:r>
        <w:rPr>
          <w:color w:val="221F1F"/>
          <w:spacing w:val="40"/>
          <w:sz w:val="24"/>
        </w:rPr>
        <w:t xml:space="preserve"> </w:t>
      </w:r>
      <w:r>
        <w:rPr>
          <w:color w:val="221F1F"/>
          <w:sz w:val="24"/>
        </w:rPr>
        <w:t>delivery,</w:t>
      </w:r>
      <w:r>
        <w:rPr>
          <w:color w:val="221F1F"/>
          <w:spacing w:val="40"/>
          <w:sz w:val="24"/>
        </w:rPr>
        <w:t xml:space="preserve"> </w:t>
      </w:r>
      <w:r>
        <w:rPr>
          <w:color w:val="221F1F"/>
          <w:sz w:val="24"/>
        </w:rPr>
        <w:t>installation,</w:t>
      </w:r>
      <w:r>
        <w:rPr>
          <w:color w:val="221F1F"/>
          <w:spacing w:val="40"/>
          <w:sz w:val="24"/>
        </w:rPr>
        <w:t xml:space="preserve"> </w:t>
      </w:r>
      <w:r>
        <w:rPr>
          <w:color w:val="221F1F"/>
          <w:sz w:val="24"/>
        </w:rPr>
        <w:t>commissioning,</w:t>
      </w:r>
      <w:r>
        <w:rPr>
          <w:color w:val="221F1F"/>
          <w:spacing w:val="40"/>
          <w:sz w:val="24"/>
        </w:rPr>
        <w:t xml:space="preserve"> </w:t>
      </w:r>
      <w:r>
        <w:rPr>
          <w:color w:val="221F1F"/>
          <w:sz w:val="24"/>
        </w:rPr>
        <w:t>training</w:t>
      </w:r>
      <w:r>
        <w:rPr>
          <w:color w:val="221F1F"/>
          <w:spacing w:val="40"/>
          <w:sz w:val="24"/>
        </w:rPr>
        <w:t xml:space="preserve"> </w:t>
      </w:r>
      <w:r>
        <w:rPr>
          <w:color w:val="221F1F"/>
          <w:sz w:val="24"/>
        </w:rPr>
        <w:t>and</w:t>
      </w:r>
      <w:r>
        <w:rPr>
          <w:color w:val="221F1F"/>
          <w:spacing w:val="40"/>
          <w:sz w:val="24"/>
        </w:rPr>
        <w:t xml:space="preserve"> </w:t>
      </w:r>
      <w:r>
        <w:rPr>
          <w:color w:val="221F1F"/>
          <w:sz w:val="24"/>
        </w:rPr>
        <w:t>initial</w:t>
      </w:r>
      <w:r>
        <w:rPr>
          <w:color w:val="221F1F"/>
          <w:spacing w:val="40"/>
          <w:sz w:val="24"/>
        </w:rPr>
        <w:t xml:space="preserve"> </w:t>
      </w:r>
      <w:r>
        <w:rPr>
          <w:color w:val="221F1F"/>
          <w:sz w:val="24"/>
        </w:rPr>
        <w:t>maintenance and</w:t>
      </w:r>
      <w:r>
        <w:rPr>
          <w:color w:val="221F1F"/>
          <w:spacing w:val="40"/>
          <w:sz w:val="24"/>
        </w:rPr>
        <w:t xml:space="preserve"> </w:t>
      </w:r>
      <w:r>
        <w:rPr>
          <w:color w:val="221F1F"/>
          <w:sz w:val="24"/>
        </w:rPr>
        <w:t>other</w:t>
      </w:r>
      <w:r>
        <w:rPr>
          <w:color w:val="221F1F"/>
          <w:spacing w:val="40"/>
          <w:sz w:val="24"/>
        </w:rPr>
        <w:t xml:space="preserve"> </w:t>
      </w:r>
      <w:r>
        <w:rPr>
          <w:color w:val="221F1F"/>
          <w:sz w:val="24"/>
        </w:rPr>
        <w:t>such</w:t>
      </w:r>
      <w:r>
        <w:rPr>
          <w:color w:val="221F1F"/>
          <w:spacing w:val="40"/>
          <w:sz w:val="24"/>
        </w:rPr>
        <w:t xml:space="preserve"> </w:t>
      </w:r>
      <w:r>
        <w:rPr>
          <w:color w:val="221F1F"/>
          <w:sz w:val="24"/>
        </w:rPr>
        <w:t>obligations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ListParagraph"/>
        <w:numPr>
          <w:ilvl w:val="0"/>
          <w:numId w:val="49"/>
        </w:numPr>
        <w:tabs>
          <w:tab w:val="left" w:pos="1478"/>
        </w:tabs>
        <w:spacing w:before="279"/>
        <w:ind w:hanging="566"/>
        <w:rPr>
          <w:sz w:val="24"/>
        </w:rPr>
      </w:pPr>
      <w:r>
        <w:rPr>
          <w:color w:val="221F1F"/>
          <w:sz w:val="24"/>
        </w:rPr>
        <w:t>“SCC”</w:t>
      </w:r>
      <w:r>
        <w:rPr>
          <w:color w:val="221F1F"/>
          <w:spacing w:val="-14"/>
          <w:sz w:val="24"/>
        </w:rPr>
        <w:t xml:space="preserve"> </w:t>
      </w:r>
      <w:r>
        <w:rPr>
          <w:color w:val="221F1F"/>
          <w:sz w:val="24"/>
        </w:rPr>
        <w:t>means</w:t>
      </w:r>
      <w:r>
        <w:rPr>
          <w:color w:val="221F1F"/>
          <w:spacing w:val="-11"/>
          <w:sz w:val="24"/>
        </w:rPr>
        <w:t xml:space="preserve"> </w:t>
      </w:r>
      <w:r>
        <w:rPr>
          <w:color w:val="221F1F"/>
          <w:sz w:val="24"/>
        </w:rPr>
        <w:t>the</w:t>
      </w:r>
      <w:r>
        <w:rPr>
          <w:color w:val="221F1F"/>
          <w:spacing w:val="-11"/>
          <w:sz w:val="24"/>
        </w:rPr>
        <w:t xml:space="preserve"> </w:t>
      </w:r>
      <w:r>
        <w:rPr>
          <w:color w:val="221F1F"/>
          <w:sz w:val="24"/>
        </w:rPr>
        <w:t>Special</w:t>
      </w:r>
      <w:r>
        <w:rPr>
          <w:color w:val="221F1F"/>
          <w:spacing w:val="-12"/>
          <w:sz w:val="24"/>
        </w:rPr>
        <w:t xml:space="preserve"> </w:t>
      </w:r>
      <w:r>
        <w:rPr>
          <w:color w:val="221F1F"/>
          <w:sz w:val="24"/>
        </w:rPr>
        <w:t>Conditions</w:t>
      </w:r>
      <w:r>
        <w:rPr>
          <w:color w:val="221F1F"/>
          <w:spacing w:val="-13"/>
          <w:sz w:val="24"/>
        </w:rPr>
        <w:t xml:space="preserve"> </w:t>
      </w:r>
      <w:r>
        <w:rPr>
          <w:color w:val="221F1F"/>
          <w:sz w:val="24"/>
        </w:rPr>
        <w:t>of</w:t>
      </w:r>
      <w:r>
        <w:rPr>
          <w:color w:val="221F1F"/>
          <w:spacing w:val="-10"/>
          <w:sz w:val="24"/>
        </w:rPr>
        <w:t xml:space="preserve"> </w:t>
      </w:r>
      <w:r>
        <w:rPr>
          <w:color w:val="221F1F"/>
          <w:spacing w:val="-2"/>
          <w:sz w:val="24"/>
        </w:rPr>
        <w:t>Contract.</w:t>
      </w:r>
    </w:p>
    <w:p w:rsidR="00DD2D1B" w:rsidRDefault="008272FF">
      <w:pPr>
        <w:pStyle w:val="ListParagraph"/>
        <w:numPr>
          <w:ilvl w:val="0"/>
          <w:numId w:val="49"/>
        </w:numPr>
        <w:tabs>
          <w:tab w:val="left" w:pos="1475"/>
          <w:tab w:val="left" w:pos="1478"/>
        </w:tabs>
        <w:spacing w:before="238" w:line="235" w:lineRule="auto"/>
        <w:ind w:right="534"/>
        <w:jc w:val="both"/>
        <w:rPr>
          <w:sz w:val="24"/>
        </w:rPr>
      </w:pPr>
      <w:r>
        <w:rPr>
          <w:color w:val="221F1F"/>
          <w:sz w:val="24"/>
        </w:rPr>
        <w:t>“Subcontractor”</w:t>
      </w:r>
      <w:r>
        <w:rPr>
          <w:color w:val="221F1F"/>
          <w:spacing w:val="40"/>
          <w:sz w:val="24"/>
        </w:rPr>
        <w:t xml:space="preserve"> </w:t>
      </w:r>
      <w:r>
        <w:rPr>
          <w:color w:val="221F1F"/>
          <w:sz w:val="24"/>
        </w:rPr>
        <w:t>means</w:t>
      </w:r>
      <w:r>
        <w:rPr>
          <w:color w:val="221F1F"/>
          <w:spacing w:val="40"/>
          <w:sz w:val="24"/>
        </w:rPr>
        <w:t xml:space="preserve"> </w:t>
      </w:r>
      <w:r>
        <w:rPr>
          <w:color w:val="221F1F"/>
          <w:sz w:val="24"/>
        </w:rPr>
        <w:t>any</w:t>
      </w:r>
      <w:r>
        <w:rPr>
          <w:color w:val="221F1F"/>
          <w:spacing w:val="40"/>
          <w:sz w:val="24"/>
        </w:rPr>
        <w:t xml:space="preserve"> </w:t>
      </w:r>
      <w:r>
        <w:rPr>
          <w:color w:val="221F1F"/>
          <w:sz w:val="24"/>
        </w:rPr>
        <w:t>person,</w:t>
      </w:r>
      <w:r>
        <w:rPr>
          <w:color w:val="221F1F"/>
          <w:spacing w:val="40"/>
          <w:sz w:val="24"/>
        </w:rPr>
        <w:t xml:space="preserve"> </w:t>
      </w:r>
      <w:r>
        <w:rPr>
          <w:color w:val="221F1F"/>
          <w:sz w:val="24"/>
        </w:rPr>
        <w:t>private</w:t>
      </w:r>
      <w:r>
        <w:rPr>
          <w:color w:val="221F1F"/>
          <w:spacing w:val="40"/>
          <w:sz w:val="24"/>
        </w:rPr>
        <w:t xml:space="preserve"> </w:t>
      </w:r>
      <w:r>
        <w:rPr>
          <w:color w:val="221F1F"/>
          <w:sz w:val="24"/>
        </w:rPr>
        <w:t>or</w:t>
      </w:r>
      <w:r>
        <w:rPr>
          <w:color w:val="221F1F"/>
          <w:spacing w:val="40"/>
          <w:sz w:val="24"/>
        </w:rPr>
        <w:t xml:space="preserve"> </w:t>
      </w:r>
      <w:r>
        <w:rPr>
          <w:color w:val="221F1F"/>
          <w:sz w:val="24"/>
        </w:rPr>
        <w:t>government</w:t>
      </w:r>
      <w:r>
        <w:rPr>
          <w:color w:val="221F1F"/>
          <w:spacing w:val="40"/>
          <w:sz w:val="24"/>
        </w:rPr>
        <w:t xml:space="preserve"> </w:t>
      </w:r>
      <w:r>
        <w:rPr>
          <w:color w:val="221F1F"/>
          <w:sz w:val="24"/>
        </w:rPr>
        <w:t>entity,</w:t>
      </w:r>
      <w:r>
        <w:rPr>
          <w:color w:val="221F1F"/>
          <w:spacing w:val="40"/>
          <w:sz w:val="24"/>
        </w:rPr>
        <w:t xml:space="preserve"> </w:t>
      </w:r>
      <w:r>
        <w:rPr>
          <w:color w:val="221F1F"/>
          <w:sz w:val="24"/>
        </w:rPr>
        <w:t>or</w:t>
      </w:r>
      <w:r>
        <w:rPr>
          <w:color w:val="221F1F"/>
          <w:spacing w:val="40"/>
          <w:sz w:val="24"/>
        </w:rPr>
        <w:t xml:space="preserve"> </w:t>
      </w:r>
      <w:r>
        <w:rPr>
          <w:color w:val="221F1F"/>
          <w:sz w:val="24"/>
        </w:rPr>
        <w:t>a</w:t>
      </w:r>
      <w:r>
        <w:rPr>
          <w:color w:val="221F1F"/>
          <w:spacing w:val="40"/>
          <w:sz w:val="24"/>
        </w:rPr>
        <w:t xml:space="preserve"> </w:t>
      </w:r>
      <w:r>
        <w:rPr>
          <w:color w:val="221F1F"/>
          <w:sz w:val="24"/>
        </w:rPr>
        <w:t>combination of</w:t>
      </w:r>
      <w:r>
        <w:rPr>
          <w:color w:val="221F1F"/>
          <w:spacing w:val="80"/>
          <w:sz w:val="24"/>
        </w:rPr>
        <w:t xml:space="preserve"> </w:t>
      </w:r>
      <w:r>
        <w:rPr>
          <w:color w:val="221F1F"/>
          <w:sz w:val="24"/>
        </w:rPr>
        <w:t>the</w:t>
      </w:r>
      <w:r>
        <w:rPr>
          <w:color w:val="221F1F"/>
          <w:spacing w:val="80"/>
          <w:sz w:val="24"/>
        </w:rPr>
        <w:t xml:space="preserve"> </w:t>
      </w:r>
      <w:r>
        <w:rPr>
          <w:color w:val="221F1F"/>
          <w:sz w:val="24"/>
        </w:rPr>
        <w:t>above,</w:t>
      </w:r>
      <w:r>
        <w:rPr>
          <w:color w:val="221F1F"/>
          <w:spacing w:val="80"/>
          <w:sz w:val="24"/>
        </w:rPr>
        <w:t xml:space="preserve"> </w:t>
      </w:r>
      <w:r>
        <w:rPr>
          <w:color w:val="221F1F"/>
          <w:sz w:val="24"/>
        </w:rPr>
        <w:t>to</w:t>
      </w:r>
      <w:r>
        <w:rPr>
          <w:color w:val="221F1F"/>
          <w:spacing w:val="80"/>
          <w:sz w:val="24"/>
        </w:rPr>
        <w:t xml:space="preserve"> </w:t>
      </w:r>
      <w:r>
        <w:rPr>
          <w:color w:val="221F1F"/>
          <w:sz w:val="24"/>
        </w:rPr>
        <w:t>whom</w:t>
      </w:r>
      <w:r>
        <w:rPr>
          <w:color w:val="221F1F"/>
          <w:spacing w:val="80"/>
          <w:sz w:val="24"/>
        </w:rPr>
        <w:t xml:space="preserve"> </w:t>
      </w:r>
      <w:r>
        <w:rPr>
          <w:color w:val="221F1F"/>
          <w:sz w:val="24"/>
        </w:rPr>
        <w:t>any</w:t>
      </w:r>
      <w:r>
        <w:rPr>
          <w:color w:val="221F1F"/>
          <w:spacing w:val="80"/>
          <w:sz w:val="24"/>
        </w:rPr>
        <w:t xml:space="preserve"> </w:t>
      </w:r>
      <w:r>
        <w:rPr>
          <w:color w:val="221F1F"/>
          <w:sz w:val="24"/>
        </w:rPr>
        <w:t>part</w:t>
      </w:r>
      <w:r>
        <w:rPr>
          <w:color w:val="221F1F"/>
          <w:spacing w:val="80"/>
          <w:sz w:val="24"/>
        </w:rPr>
        <w:t xml:space="preserve"> </w:t>
      </w:r>
      <w:r>
        <w:rPr>
          <w:color w:val="221F1F"/>
          <w:sz w:val="24"/>
        </w:rPr>
        <w:t>of</w:t>
      </w:r>
      <w:r>
        <w:rPr>
          <w:color w:val="221F1F"/>
          <w:spacing w:val="80"/>
          <w:sz w:val="24"/>
        </w:rPr>
        <w:t xml:space="preserve"> </w:t>
      </w:r>
      <w:r>
        <w:rPr>
          <w:color w:val="221F1F"/>
          <w:sz w:val="24"/>
        </w:rPr>
        <w:t>the</w:t>
      </w:r>
      <w:r>
        <w:rPr>
          <w:color w:val="221F1F"/>
          <w:spacing w:val="80"/>
          <w:sz w:val="24"/>
        </w:rPr>
        <w:t xml:space="preserve"> </w:t>
      </w:r>
      <w:r>
        <w:rPr>
          <w:color w:val="221F1F"/>
          <w:sz w:val="24"/>
        </w:rPr>
        <w:t>Goods</w:t>
      </w:r>
      <w:r>
        <w:rPr>
          <w:color w:val="221F1F"/>
          <w:spacing w:val="80"/>
          <w:sz w:val="24"/>
        </w:rPr>
        <w:t xml:space="preserve"> </w:t>
      </w:r>
      <w:r>
        <w:rPr>
          <w:color w:val="221F1F"/>
          <w:sz w:val="24"/>
        </w:rPr>
        <w:t>to</w:t>
      </w:r>
      <w:r>
        <w:rPr>
          <w:color w:val="221F1F"/>
          <w:spacing w:val="80"/>
          <w:sz w:val="24"/>
        </w:rPr>
        <w:t xml:space="preserve"> </w:t>
      </w:r>
      <w:r>
        <w:rPr>
          <w:color w:val="221F1F"/>
          <w:sz w:val="24"/>
        </w:rPr>
        <w:t>be</w:t>
      </w:r>
      <w:r>
        <w:rPr>
          <w:color w:val="221F1F"/>
          <w:spacing w:val="80"/>
          <w:sz w:val="24"/>
        </w:rPr>
        <w:t xml:space="preserve"> </w:t>
      </w:r>
      <w:r>
        <w:rPr>
          <w:color w:val="221F1F"/>
          <w:sz w:val="24"/>
        </w:rPr>
        <w:t>supplied</w:t>
      </w:r>
      <w:r>
        <w:rPr>
          <w:color w:val="221F1F"/>
          <w:spacing w:val="80"/>
          <w:sz w:val="24"/>
        </w:rPr>
        <w:t xml:space="preserve"> </w:t>
      </w:r>
      <w:r>
        <w:rPr>
          <w:color w:val="221F1F"/>
          <w:sz w:val="24"/>
        </w:rPr>
        <w:t>or</w:t>
      </w:r>
      <w:r>
        <w:rPr>
          <w:color w:val="221F1F"/>
          <w:spacing w:val="80"/>
          <w:sz w:val="24"/>
        </w:rPr>
        <w:t xml:space="preserve"> </w:t>
      </w:r>
      <w:r>
        <w:rPr>
          <w:color w:val="221F1F"/>
          <w:sz w:val="24"/>
        </w:rPr>
        <w:t>execution</w:t>
      </w:r>
      <w:r>
        <w:rPr>
          <w:color w:val="221F1F"/>
          <w:spacing w:val="80"/>
          <w:sz w:val="24"/>
        </w:rPr>
        <w:t xml:space="preserve"> </w:t>
      </w:r>
      <w:r>
        <w:rPr>
          <w:color w:val="221F1F"/>
          <w:sz w:val="24"/>
        </w:rPr>
        <w:t>of any</w:t>
      </w:r>
      <w:r>
        <w:rPr>
          <w:color w:val="221F1F"/>
          <w:spacing w:val="40"/>
          <w:sz w:val="24"/>
        </w:rPr>
        <w:t xml:space="preserve"> </w:t>
      </w:r>
      <w:r>
        <w:rPr>
          <w:color w:val="221F1F"/>
          <w:sz w:val="24"/>
        </w:rPr>
        <w:t>part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is</w:t>
      </w:r>
      <w:r>
        <w:rPr>
          <w:color w:val="221F1F"/>
          <w:spacing w:val="40"/>
          <w:sz w:val="24"/>
        </w:rPr>
        <w:t xml:space="preserve"> </w:t>
      </w:r>
      <w:r>
        <w:rPr>
          <w:color w:val="221F1F"/>
          <w:sz w:val="24"/>
        </w:rPr>
        <w:t>subcontracted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p>
    <w:p w:rsidR="00DD2D1B" w:rsidRDefault="008272FF">
      <w:pPr>
        <w:pStyle w:val="ListParagraph"/>
        <w:numPr>
          <w:ilvl w:val="0"/>
          <w:numId w:val="49"/>
        </w:numPr>
        <w:tabs>
          <w:tab w:val="left" w:pos="1476"/>
          <w:tab w:val="left" w:pos="1478"/>
        </w:tabs>
        <w:spacing w:before="244" w:line="235" w:lineRule="auto"/>
        <w:ind w:right="530"/>
        <w:jc w:val="both"/>
        <w:rPr>
          <w:sz w:val="24"/>
        </w:rPr>
      </w:pPr>
      <w:r>
        <w:rPr>
          <w:color w:val="221F1F"/>
          <w:sz w:val="24"/>
        </w:rPr>
        <w:t>“Supplier”</w:t>
      </w:r>
      <w:r>
        <w:rPr>
          <w:color w:val="221F1F"/>
          <w:spacing w:val="80"/>
          <w:sz w:val="24"/>
        </w:rPr>
        <w:t xml:space="preserve"> </w:t>
      </w:r>
      <w:r>
        <w:rPr>
          <w:color w:val="221F1F"/>
          <w:sz w:val="24"/>
        </w:rPr>
        <w:t>means</w:t>
      </w:r>
      <w:r>
        <w:rPr>
          <w:color w:val="221F1F"/>
          <w:spacing w:val="80"/>
          <w:sz w:val="24"/>
        </w:rPr>
        <w:t xml:space="preserve"> </w:t>
      </w:r>
      <w:r>
        <w:rPr>
          <w:color w:val="221F1F"/>
          <w:sz w:val="24"/>
        </w:rPr>
        <w:t>the</w:t>
      </w:r>
      <w:r>
        <w:rPr>
          <w:color w:val="221F1F"/>
          <w:spacing w:val="80"/>
          <w:sz w:val="24"/>
        </w:rPr>
        <w:t xml:space="preserve"> </w:t>
      </w:r>
      <w:r>
        <w:rPr>
          <w:color w:val="221F1F"/>
          <w:sz w:val="24"/>
        </w:rPr>
        <w:t>person,</w:t>
      </w:r>
      <w:r>
        <w:rPr>
          <w:color w:val="221F1F"/>
          <w:spacing w:val="80"/>
          <w:sz w:val="24"/>
        </w:rPr>
        <w:t xml:space="preserve"> </w:t>
      </w:r>
      <w:r>
        <w:rPr>
          <w:color w:val="221F1F"/>
          <w:sz w:val="24"/>
        </w:rPr>
        <w:t>private</w:t>
      </w:r>
      <w:r>
        <w:rPr>
          <w:color w:val="221F1F"/>
          <w:spacing w:val="80"/>
          <w:sz w:val="24"/>
        </w:rPr>
        <w:t xml:space="preserve"> </w:t>
      </w:r>
      <w:r>
        <w:rPr>
          <w:color w:val="221F1F"/>
          <w:sz w:val="24"/>
        </w:rPr>
        <w:t>or</w:t>
      </w:r>
      <w:r>
        <w:rPr>
          <w:color w:val="221F1F"/>
          <w:spacing w:val="80"/>
          <w:sz w:val="24"/>
        </w:rPr>
        <w:t xml:space="preserve"> </w:t>
      </w:r>
      <w:r>
        <w:rPr>
          <w:color w:val="221F1F"/>
          <w:sz w:val="24"/>
        </w:rPr>
        <w:t>government</w:t>
      </w:r>
      <w:r>
        <w:rPr>
          <w:color w:val="221F1F"/>
          <w:spacing w:val="80"/>
          <w:sz w:val="24"/>
        </w:rPr>
        <w:t xml:space="preserve"> </w:t>
      </w:r>
      <w:r>
        <w:rPr>
          <w:color w:val="221F1F"/>
          <w:sz w:val="24"/>
        </w:rPr>
        <w:t>entity,</w:t>
      </w:r>
      <w:r>
        <w:rPr>
          <w:color w:val="221F1F"/>
          <w:spacing w:val="80"/>
          <w:sz w:val="24"/>
        </w:rPr>
        <w:t xml:space="preserve"> </w:t>
      </w:r>
      <w:r>
        <w:rPr>
          <w:color w:val="221F1F"/>
          <w:sz w:val="24"/>
        </w:rPr>
        <w:t>or</w:t>
      </w:r>
      <w:r>
        <w:rPr>
          <w:color w:val="221F1F"/>
          <w:spacing w:val="80"/>
          <w:sz w:val="24"/>
        </w:rPr>
        <w:t xml:space="preserve"> </w:t>
      </w:r>
      <w:r>
        <w:rPr>
          <w:color w:val="221F1F"/>
          <w:sz w:val="24"/>
        </w:rPr>
        <w:t>a</w:t>
      </w:r>
      <w:r>
        <w:rPr>
          <w:color w:val="221F1F"/>
          <w:spacing w:val="80"/>
          <w:sz w:val="24"/>
        </w:rPr>
        <w:t xml:space="preserve"> </w:t>
      </w:r>
      <w:r>
        <w:rPr>
          <w:color w:val="221F1F"/>
          <w:sz w:val="24"/>
        </w:rPr>
        <w:t>combination</w:t>
      </w:r>
      <w:r>
        <w:rPr>
          <w:color w:val="221F1F"/>
          <w:spacing w:val="80"/>
          <w:sz w:val="24"/>
        </w:rPr>
        <w:t xml:space="preserve"> </w:t>
      </w:r>
      <w:r>
        <w:rPr>
          <w:color w:val="221F1F"/>
          <w:sz w:val="24"/>
        </w:rPr>
        <w:t>of the</w:t>
      </w:r>
      <w:r>
        <w:rPr>
          <w:color w:val="221F1F"/>
          <w:spacing w:val="40"/>
          <w:sz w:val="24"/>
        </w:rPr>
        <w:t xml:space="preserve"> </w:t>
      </w:r>
      <w:r>
        <w:rPr>
          <w:color w:val="221F1F"/>
          <w:sz w:val="24"/>
        </w:rPr>
        <w:t>above,</w:t>
      </w:r>
      <w:r>
        <w:rPr>
          <w:color w:val="221F1F"/>
          <w:spacing w:val="40"/>
          <w:sz w:val="24"/>
        </w:rPr>
        <w:t xml:space="preserve"> </w:t>
      </w:r>
      <w:r>
        <w:rPr>
          <w:color w:val="221F1F"/>
          <w:sz w:val="24"/>
        </w:rPr>
        <w:t>whose</w:t>
      </w:r>
      <w:r>
        <w:rPr>
          <w:color w:val="221F1F"/>
          <w:spacing w:val="40"/>
          <w:sz w:val="24"/>
        </w:rPr>
        <w:t xml:space="preserve"> </w:t>
      </w:r>
      <w:r>
        <w:rPr>
          <w:color w:val="221F1F"/>
          <w:sz w:val="24"/>
        </w:rPr>
        <w:t>Tender</w:t>
      </w:r>
      <w:r>
        <w:rPr>
          <w:color w:val="221F1F"/>
          <w:spacing w:val="40"/>
          <w:sz w:val="24"/>
        </w:rPr>
        <w:t xml:space="preserve"> </w:t>
      </w:r>
      <w:r>
        <w:rPr>
          <w:color w:val="221F1F"/>
          <w:sz w:val="24"/>
        </w:rPr>
        <w:t>to</w:t>
      </w:r>
      <w:r>
        <w:rPr>
          <w:color w:val="221F1F"/>
          <w:spacing w:val="40"/>
          <w:sz w:val="24"/>
        </w:rPr>
        <w:t xml:space="preserve"> </w:t>
      </w:r>
      <w:r>
        <w:rPr>
          <w:color w:val="221F1F"/>
          <w:sz w:val="24"/>
        </w:rPr>
        <w:t>perform</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has</w:t>
      </w:r>
      <w:r>
        <w:rPr>
          <w:color w:val="221F1F"/>
          <w:spacing w:val="40"/>
          <w:sz w:val="24"/>
        </w:rPr>
        <w:t xml:space="preserve"> </w:t>
      </w:r>
      <w:r>
        <w:rPr>
          <w:color w:val="221F1F"/>
          <w:sz w:val="24"/>
        </w:rPr>
        <w:t>been</w:t>
      </w:r>
      <w:r>
        <w:rPr>
          <w:color w:val="221F1F"/>
          <w:spacing w:val="40"/>
          <w:sz w:val="24"/>
        </w:rPr>
        <w:t xml:space="preserve"> </w:t>
      </w:r>
      <w:r>
        <w:rPr>
          <w:color w:val="221F1F"/>
          <w:sz w:val="24"/>
        </w:rPr>
        <w:t>accepted</w:t>
      </w:r>
      <w:r>
        <w:rPr>
          <w:color w:val="221F1F"/>
          <w:spacing w:val="40"/>
          <w:sz w:val="24"/>
        </w:rPr>
        <w:t xml:space="preserve"> </w:t>
      </w:r>
      <w:r>
        <w:rPr>
          <w:color w:val="221F1F"/>
          <w:sz w:val="24"/>
        </w:rPr>
        <w:t>by</w:t>
      </w:r>
      <w:r>
        <w:rPr>
          <w:color w:val="221F1F"/>
          <w:spacing w:val="40"/>
          <w:sz w:val="24"/>
        </w:rPr>
        <w:t xml:space="preserve"> </w:t>
      </w:r>
      <w:r>
        <w:rPr>
          <w:color w:val="221F1F"/>
          <w:sz w:val="24"/>
        </w:rPr>
        <w:t>The Kaimosi</w:t>
      </w:r>
      <w:r>
        <w:rPr>
          <w:color w:val="221F1F"/>
          <w:spacing w:val="-3"/>
          <w:sz w:val="24"/>
        </w:rPr>
        <w:t xml:space="preserve"> </w:t>
      </w:r>
      <w:r>
        <w:rPr>
          <w:color w:val="221F1F"/>
          <w:sz w:val="24"/>
        </w:rPr>
        <w:t>Friends</w:t>
      </w:r>
      <w:r>
        <w:rPr>
          <w:color w:val="221F1F"/>
          <w:spacing w:val="-5"/>
          <w:sz w:val="24"/>
        </w:rPr>
        <w:t xml:space="preserve"> </w:t>
      </w:r>
      <w:r>
        <w:rPr>
          <w:color w:val="221F1F"/>
          <w:sz w:val="24"/>
        </w:rPr>
        <w:t>University</w:t>
      </w:r>
      <w:r>
        <w:rPr>
          <w:color w:val="221F1F"/>
          <w:spacing w:val="-6"/>
          <w:sz w:val="24"/>
        </w:rPr>
        <w:t xml:space="preserve"> </w:t>
      </w:r>
      <w:r>
        <w:rPr>
          <w:color w:val="221F1F"/>
          <w:sz w:val="24"/>
        </w:rPr>
        <w:t>and</w:t>
      </w:r>
      <w:r>
        <w:rPr>
          <w:color w:val="221F1F"/>
          <w:spacing w:val="40"/>
          <w:sz w:val="24"/>
        </w:rPr>
        <w:t xml:space="preserve"> </w:t>
      </w:r>
      <w:r>
        <w:rPr>
          <w:color w:val="221F1F"/>
          <w:sz w:val="24"/>
        </w:rPr>
        <w:t>is</w:t>
      </w:r>
      <w:r>
        <w:rPr>
          <w:color w:val="221F1F"/>
          <w:spacing w:val="40"/>
          <w:sz w:val="24"/>
        </w:rPr>
        <w:t xml:space="preserve"> </w:t>
      </w:r>
      <w:r>
        <w:rPr>
          <w:color w:val="221F1F"/>
          <w:sz w:val="24"/>
        </w:rPr>
        <w:t>named</w:t>
      </w:r>
      <w:r>
        <w:rPr>
          <w:color w:val="221F1F"/>
          <w:spacing w:val="40"/>
          <w:sz w:val="24"/>
        </w:rPr>
        <w:t xml:space="preserve"> </w:t>
      </w:r>
      <w:r>
        <w:rPr>
          <w:color w:val="221F1F"/>
          <w:sz w:val="24"/>
        </w:rPr>
        <w:t>as</w:t>
      </w:r>
      <w:r>
        <w:rPr>
          <w:color w:val="221F1F"/>
          <w:spacing w:val="40"/>
          <w:sz w:val="24"/>
        </w:rPr>
        <w:t xml:space="preserve"> </w:t>
      </w:r>
      <w:r>
        <w:rPr>
          <w:color w:val="221F1F"/>
          <w:sz w:val="24"/>
        </w:rPr>
        <w:t>such</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Agreement.</w:t>
      </w:r>
    </w:p>
    <w:p w:rsidR="00DD2D1B" w:rsidRDefault="008272FF">
      <w:pPr>
        <w:pStyle w:val="ListParagraph"/>
        <w:numPr>
          <w:ilvl w:val="0"/>
          <w:numId w:val="49"/>
        </w:numPr>
        <w:tabs>
          <w:tab w:val="left" w:pos="1478"/>
        </w:tabs>
        <w:spacing w:before="235"/>
        <w:ind w:hanging="566"/>
        <w:rPr>
          <w:sz w:val="24"/>
        </w:rPr>
      </w:pPr>
      <w:r>
        <w:rPr>
          <w:rFonts w:ascii="Trebuchet MS" w:hAnsi="Trebuchet MS"/>
          <w:b/>
          <w:color w:val="221F1F"/>
          <w:sz w:val="24"/>
        </w:rPr>
        <w:t>“Base</w:t>
      </w:r>
      <w:r>
        <w:rPr>
          <w:rFonts w:ascii="Trebuchet MS" w:hAnsi="Trebuchet MS"/>
          <w:b/>
          <w:color w:val="221F1F"/>
          <w:spacing w:val="50"/>
          <w:sz w:val="24"/>
        </w:rPr>
        <w:t xml:space="preserve"> </w:t>
      </w:r>
      <w:r>
        <w:rPr>
          <w:rFonts w:ascii="Trebuchet MS" w:hAnsi="Trebuchet MS"/>
          <w:b/>
          <w:color w:val="221F1F"/>
          <w:sz w:val="24"/>
        </w:rPr>
        <w:t>Date”</w:t>
      </w:r>
      <w:r>
        <w:rPr>
          <w:rFonts w:ascii="Trebuchet MS" w:hAnsi="Trebuchet MS"/>
          <w:b/>
          <w:color w:val="221F1F"/>
          <w:spacing w:val="52"/>
          <w:sz w:val="24"/>
        </w:rPr>
        <w:t xml:space="preserve"> </w:t>
      </w:r>
      <w:r>
        <w:rPr>
          <w:color w:val="221F1F"/>
          <w:sz w:val="24"/>
        </w:rPr>
        <w:t>means</w:t>
      </w:r>
      <w:r>
        <w:rPr>
          <w:color w:val="221F1F"/>
          <w:spacing w:val="46"/>
          <w:sz w:val="24"/>
        </w:rPr>
        <w:t xml:space="preserve"> </w:t>
      </w:r>
      <w:r>
        <w:rPr>
          <w:color w:val="221F1F"/>
          <w:sz w:val="24"/>
        </w:rPr>
        <w:t>a</w:t>
      </w:r>
      <w:r>
        <w:rPr>
          <w:color w:val="221F1F"/>
          <w:spacing w:val="46"/>
          <w:sz w:val="24"/>
        </w:rPr>
        <w:t xml:space="preserve"> </w:t>
      </w:r>
      <w:r>
        <w:rPr>
          <w:color w:val="221F1F"/>
          <w:sz w:val="24"/>
        </w:rPr>
        <w:t>date</w:t>
      </w:r>
      <w:r>
        <w:rPr>
          <w:color w:val="221F1F"/>
          <w:spacing w:val="49"/>
          <w:sz w:val="24"/>
        </w:rPr>
        <w:t xml:space="preserve"> </w:t>
      </w:r>
      <w:r>
        <w:rPr>
          <w:color w:val="221F1F"/>
          <w:sz w:val="24"/>
        </w:rPr>
        <w:t>30</w:t>
      </w:r>
      <w:r>
        <w:rPr>
          <w:color w:val="221F1F"/>
          <w:spacing w:val="46"/>
          <w:sz w:val="24"/>
        </w:rPr>
        <w:t xml:space="preserve"> </w:t>
      </w:r>
      <w:r>
        <w:rPr>
          <w:color w:val="221F1F"/>
          <w:sz w:val="24"/>
        </w:rPr>
        <w:t>day</w:t>
      </w:r>
      <w:r>
        <w:rPr>
          <w:color w:val="221F1F"/>
          <w:spacing w:val="49"/>
          <w:sz w:val="24"/>
        </w:rPr>
        <w:t xml:space="preserve"> </w:t>
      </w:r>
      <w:r>
        <w:rPr>
          <w:color w:val="221F1F"/>
          <w:sz w:val="24"/>
        </w:rPr>
        <w:t>prior</w:t>
      </w:r>
      <w:r>
        <w:rPr>
          <w:color w:val="221F1F"/>
          <w:spacing w:val="48"/>
          <w:sz w:val="24"/>
        </w:rPr>
        <w:t xml:space="preserve"> </w:t>
      </w:r>
      <w:r>
        <w:rPr>
          <w:color w:val="221F1F"/>
          <w:sz w:val="24"/>
        </w:rPr>
        <w:t>to</w:t>
      </w:r>
      <w:r>
        <w:rPr>
          <w:color w:val="221F1F"/>
          <w:spacing w:val="47"/>
          <w:sz w:val="24"/>
        </w:rPr>
        <w:t xml:space="preserve"> </w:t>
      </w:r>
      <w:r>
        <w:rPr>
          <w:color w:val="221F1F"/>
          <w:sz w:val="24"/>
        </w:rPr>
        <w:t>the</w:t>
      </w:r>
      <w:r>
        <w:rPr>
          <w:color w:val="221F1F"/>
          <w:spacing w:val="47"/>
          <w:sz w:val="24"/>
        </w:rPr>
        <w:t xml:space="preserve"> </w:t>
      </w:r>
      <w:r>
        <w:rPr>
          <w:color w:val="221F1F"/>
          <w:sz w:val="24"/>
        </w:rPr>
        <w:t>submission</w:t>
      </w:r>
      <w:r>
        <w:rPr>
          <w:color w:val="221F1F"/>
          <w:spacing w:val="48"/>
          <w:sz w:val="24"/>
        </w:rPr>
        <w:t xml:space="preserve"> </w:t>
      </w:r>
      <w:r>
        <w:rPr>
          <w:color w:val="221F1F"/>
          <w:sz w:val="24"/>
        </w:rPr>
        <w:t>of</w:t>
      </w:r>
      <w:r>
        <w:rPr>
          <w:color w:val="221F1F"/>
          <w:spacing w:val="48"/>
          <w:sz w:val="24"/>
        </w:rPr>
        <w:t xml:space="preserve"> </w:t>
      </w:r>
      <w:r>
        <w:rPr>
          <w:color w:val="221F1F"/>
          <w:spacing w:val="-2"/>
          <w:sz w:val="24"/>
        </w:rPr>
        <w:t>tenders.</w:t>
      </w:r>
    </w:p>
    <w:p w:rsidR="00DD2D1B" w:rsidRDefault="008272FF">
      <w:pPr>
        <w:pStyle w:val="ListParagraph"/>
        <w:numPr>
          <w:ilvl w:val="0"/>
          <w:numId w:val="49"/>
        </w:numPr>
        <w:tabs>
          <w:tab w:val="left" w:pos="1476"/>
          <w:tab w:val="left" w:pos="1478"/>
        </w:tabs>
        <w:spacing w:before="239" w:line="232" w:lineRule="auto"/>
        <w:ind w:right="531"/>
        <w:jc w:val="both"/>
        <w:rPr>
          <w:sz w:val="24"/>
        </w:rPr>
      </w:pPr>
      <w:r>
        <w:rPr>
          <w:rFonts w:ascii="Trebuchet MS" w:hAnsi="Trebuchet MS"/>
          <w:b/>
          <w:color w:val="221F1F"/>
          <w:sz w:val="24"/>
        </w:rPr>
        <w:t xml:space="preserve">“Laws” </w:t>
      </w:r>
      <w:r>
        <w:rPr>
          <w:color w:val="221F1F"/>
          <w:sz w:val="24"/>
        </w:rPr>
        <w:t>means all national legislation, statutes, ordinances, and regulations and by-</w:t>
      </w:r>
      <w:r>
        <w:rPr>
          <w:color w:val="221F1F"/>
          <w:spacing w:val="40"/>
          <w:sz w:val="24"/>
        </w:rPr>
        <w:t xml:space="preserve"> </w:t>
      </w:r>
      <w:r>
        <w:rPr>
          <w:color w:val="221F1F"/>
          <w:sz w:val="24"/>
        </w:rPr>
        <w:t>laws</w:t>
      </w:r>
      <w:r>
        <w:rPr>
          <w:color w:val="221F1F"/>
          <w:spacing w:val="40"/>
          <w:sz w:val="24"/>
        </w:rPr>
        <w:t xml:space="preserve"> </w:t>
      </w:r>
      <w:r>
        <w:rPr>
          <w:color w:val="221F1F"/>
          <w:sz w:val="24"/>
        </w:rPr>
        <w:t>of</w:t>
      </w:r>
      <w:r>
        <w:rPr>
          <w:color w:val="221F1F"/>
          <w:spacing w:val="40"/>
          <w:sz w:val="24"/>
        </w:rPr>
        <w:t xml:space="preserve"> </w:t>
      </w:r>
      <w:r>
        <w:rPr>
          <w:color w:val="221F1F"/>
          <w:sz w:val="24"/>
        </w:rPr>
        <w:t>any</w:t>
      </w:r>
      <w:r>
        <w:rPr>
          <w:color w:val="221F1F"/>
          <w:spacing w:val="40"/>
          <w:sz w:val="24"/>
        </w:rPr>
        <w:t xml:space="preserve"> </w:t>
      </w:r>
      <w:r>
        <w:rPr>
          <w:color w:val="221F1F"/>
          <w:sz w:val="24"/>
        </w:rPr>
        <w:t>legally</w:t>
      </w:r>
      <w:r>
        <w:rPr>
          <w:color w:val="221F1F"/>
          <w:spacing w:val="40"/>
          <w:sz w:val="24"/>
        </w:rPr>
        <w:t xml:space="preserve"> </w:t>
      </w:r>
      <w:r>
        <w:rPr>
          <w:color w:val="221F1F"/>
          <w:sz w:val="24"/>
        </w:rPr>
        <w:t>constituted</w:t>
      </w:r>
      <w:r>
        <w:rPr>
          <w:color w:val="221F1F"/>
          <w:spacing w:val="40"/>
          <w:sz w:val="24"/>
        </w:rPr>
        <w:t xml:space="preserve"> </w:t>
      </w:r>
      <w:r>
        <w:rPr>
          <w:color w:val="221F1F"/>
          <w:sz w:val="24"/>
        </w:rPr>
        <w:t>public</w:t>
      </w:r>
      <w:r>
        <w:rPr>
          <w:color w:val="221F1F"/>
          <w:spacing w:val="40"/>
          <w:sz w:val="24"/>
        </w:rPr>
        <w:t xml:space="preserve"> </w:t>
      </w:r>
      <w:r>
        <w:rPr>
          <w:color w:val="221F1F"/>
          <w:sz w:val="24"/>
        </w:rPr>
        <w:t>authority.</w:t>
      </w:r>
    </w:p>
    <w:p w:rsidR="00DD2D1B" w:rsidRDefault="00DD2D1B">
      <w:pPr>
        <w:spacing w:line="232" w:lineRule="auto"/>
        <w:jc w:val="both"/>
        <w:rPr>
          <w:sz w:val="24"/>
        </w:rPr>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00384" behindDoc="0" locked="0" layoutInCell="1" allowOverlap="1">
                <wp:simplePos x="0" y="0"/>
                <wp:positionH relativeFrom="page">
                  <wp:posOffset>0</wp:posOffset>
                </wp:positionH>
                <wp:positionV relativeFrom="page">
                  <wp:posOffset>0</wp:posOffset>
                </wp:positionV>
                <wp:extent cx="7560945" cy="228600"/>
                <wp:effectExtent l="0" t="0" r="0" b="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42" name="Graphic 241"/>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243" name="Graphic 242"/>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244" name="Graphic 243"/>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245" name="Graphic 244"/>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6B3AA9C" id="Group 240" o:spid="_x0000_s1026" style="position:absolute;margin-left:0;margin-top:0;width:595.35pt;height:18pt;z-index:251600384;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">
                <v:shape id="Graphic 241"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" path="m6711696,l,,184137,228600r6527559,-5081l6711696,xe" fillcolor="#e6e7e8" stroked="f">
                  <v:path arrowok="t"/>
                </v:shape>
                <v:shape id="Graphic 242"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" path="m529717,l,,,228600r655320,l529717,xe" fillcolor="#00a650" stroked="f">
                  <v:path arrowok="t"/>
                </v:shape>
                <v:shape id="Graphic 243"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" path="m203593,l,,128752,228600r200431,l203593,xe" fillcolor="#ec1c23" stroked="f">
                  <v:path arrowok="t"/>
                </v:shape>
                <v:shape id="Graphic 244"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96"/>
      </w:pPr>
    </w:p>
    <w:p w:rsidR="00DD2D1B" w:rsidRDefault="008272FF">
      <w:pPr>
        <w:pStyle w:val="ListParagraph"/>
        <w:numPr>
          <w:ilvl w:val="0"/>
          <w:numId w:val="49"/>
        </w:numPr>
        <w:tabs>
          <w:tab w:val="left" w:pos="1476"/>
          <w:tab w:val="left" w:pos="1478"/>
        </w:tabs>
        <w:spacing w:line="235" w:lineRule="auto"/>
        <w:ind w:right="536"/>
        <w:jc w:val="both"/>
        <w:rPr>
          <w:sz w:val="24"/>
        </w:rPr>
      </w:pPr>
      <w:r>
        <w:rPr>
          <w:rFonts w:ascii="Trebuchet MS" w:hAnsi="Trebuchet MS"/>
          <w:b/>
          <w:color w:val="221F1F"/>
          <w:sz w:val="24"/>
        </w:rPr>
        <w:t xml:space="preserve">“Letter of Acceptance” </w:t>
      </w:r>
      <w:r>
        <w:rPr>
          <w:color w:val="221F1F"/>
          <w:sz w:val="24"/>
        </w:rPr>
        <w:t>means the letter of formal acceptance, signed by the contractor.</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including</w:t>
      </w:r>
      <w:r>
        <w:rPr>
          <w:color w:val="221F1F"/>
          <w:spacing w:val="40"/>
          <w:sz w:val="24"/>
        </w:rPr>
        <w:t xml:space="preserve"> </w:t>
      </w:r>
      <w:r>
        <w:rPr>
          <w:color w:val="221F1F"/>
          <w:sz w:val="24"/>
        </w:rPr>
        <w:t>any</w:t>
      </w:r>
      <w:r>
        <w:rPr>
          <w:color w:val="221F1F"/>
          <w:spacing w:val="40"/>
          <w:sz w:val="24"/>
        </w:rPr>
        <w:t xml:space="preserve"> </w:t>
      </w:r>
      <w:r>
        <w:rPr>
          <w:color w:val="221F1F"/>
          <w:sz w:val="24"/>
        </w:rPr>
        <w:t>annexed</w:t>
      </w:r>
      <w:r>
        <w:rPr>
          <w:color w:val="221F1F"/>
          <w:spacing w:val="40"/>
          <w:sz w:val="24"/>
        </w:rPr>
        <w:t xml:space="preserve"> </w:t>
      </w:r>
      <w:r>
        <w:rPr>
          <w:color w:val="221F1F"/>
          <w:sz w:val="24"/>
        </w:rPr>
        <w:t>memoranda</w:t>
      </w:r>
      <w:r>
        <w:rPr>
          <w:color w:val="221F1F"/>
          <w:spacing w:val="40"/>
          <w:sz w:val="24"/>
        </w:rPr>
        <w:t xml:space="preserve"> </w:t>
      </w:r>
      <w:r>
        <w:rPr>
          <w:color w:val="221F1F"/>
          <w:sz w:val="24"/>
        </w:rPr>
        <w:t>comprising agreements</w:t>
      </w:r>
      <w:r>
        <w:rPr>
          <w:color w:val="221F1F"/>
          <w:spacing w:val="40"/>
          <w:sz w:val="24"/>
        </w:rPr>
        <w:t xml:space="preserve"> </w:t>
      </w:r>
      <w:r>
        <w:rPr>
          <w:color w:val="221F1F"/>
          <w:sz w:val="24"/>
        </w:rPr>
        <w:t>between</w:t>
      </w:r>
      <w:r>
        <w:rPr>
          <w:color w:val="221F1F"/>
          <w:spacing w:val="40"/>
          <w:sz w:val="24"/>
        </w:rPr>
        <w:t xml:space="preserve"> </w:t>
      </w:r>
      <w:r>
        <w:rPr>
          <w:color w:val="221F1F"/>
          <w:sz w:val="24"/>
        </w:rPr>
        <w:t>and</w:t>
      </w:r>
      <w:r>
        <w:rPr>
          <w:color w:val="221F1F"/>
          <w:spacing w:val="40"/>
          <w:sz w:val="24"/>
        </w:rPr>
        <w:t xml:space="preserve"> </w:t>
      </w:r>
      <w:r>
        <w:rPr>
          <w:color w:val="221F1F"/>
          <w:sz w:val="24"/>
        </w:rPr>
        <w:t>signed</w:t>
      </w:r>
      <w:r>
        <w:rPr>
          <w:color w:val="221F1F"/>
          <w:spacing w:val="40"/>
          <w:sz w:val="24"/>
        </w:rPr>
        <w:t xml:space="preserve"> </w:t>
      </w:r>
      <w:r>
        <w:rPr>
          <w:color w:val="221F1F"/>
          <w:sz w:val="24"/>
        </w:rPr>
        <w:t>by</w:t>
      </w:r>
      <w:r>
        <w:rPr>
          <w:color w:val="221F1F"/>
          <w:spacing w:val="40"/>
          <w:sz w:val="24"/>
        </w:rPr>
        <w:t xml:space="preserve"> </w:t>
      </w:r>
      <w:r>
        <w:rPr>
          <w:color w:val="221F1F"/>
          <w:sz w:val="24"/>
        </w:rPr>
        <w:t>both</w:t>
      </w:r>
      <w:r>
        <w:rPr>
          <w:color w:val="221F1F"/>
          <w:spacing w:val="40"/>
          <w:sz w:val="24"/>
        </w:rPr>
        <w:t xml:space="preserve"> </w:t>
      </w:r>
      <w:r>
        <w:rPr>
          <w:color w:val="221F1F"/>
          <w:sz w:val="24"/>
        </w:rPr>
        <w:t>Parties.</w:t>
      </w:r>
    </w:p>
    <w:p w:rsidR="00DD2D1B" w:rsidRDefault="008272FF">
      <w:pPr>
        <w:pStyle w:val="ListParagraph"/>
        <w:numPr>
          <w:ilvl w:val="0"/>
          <w:numId w:val="49"/>
        </w:numPr>
        <w:tabs>
          <w:tab w:val="left" w:pos="1478"/>
        </w:tabs>
        <w:spacing w:before="232"/>
        <w:ind w:hanging="566"/>
        <w:rPr>
          <w:sz w:val="24"/>
        </w:rPr>
      </w:pPr>
      <w:r>
        <w:rPr>
          <w:rFonts w:ascii="Trebuchet MS" w:hAnsi="Trebuchet MS"/>
          <w:b/>
          <w:color w:val="221F1F"/>
          <w:sz w:val="24"/>
        </w:rPr>
        <w:t>“Procuring</w:t>
      </w:r>
      <w:r>
        <w:rPr>
          <w:rFonts w:ascii="Trebuchet MS" w:hAnsi="Trebuchet MS"/>
          <w:b/>
          <w:color w:val="221F1F"/>
          <w:spacing w:val="40"/>
          <w:sz w:val="24"/>
        </w:rPr>
        <w:t xml:space="preserve"> </w:t>
      </w:r>
      <w:r>
        <w:rPr>
          <w:rFonts w:ascii="Trebuchet MS" w:hAnsi="Trebuchet MS"/>
          <w:b/>
          <w:color w:val="221F1F"/>
          <w:sz w:val="24"/>
        </w:rPr>
        <w:t>Entity”</w:t>
      </w:r>
      <w:r>
        <w:rPr>
          <w:rFonts w:ascii="Trebuchet MS" w:hAnsi="Trebuchet MS"/>
          <w:b/>
          <w:color w:val="221F1F"/>
          <w:spacing w:val="44"/>
          <w:sz w:val="24"/>
        </w:rPr>
        <w:t xml:space="preserve"> </w:t>
      </w:r>
      <w:r>
        <w:rPr>
          <w:color w:val="221F1F"/>
          <w:sz w:val="24"/>
        </w:rPr>
        <w:t>means</w:t>
      </w:r>
      <w:r>
        <w:rPr>
          <w:color w:val="221F1F"/>
          <w:spacing w:val="35"/>
          <w:sz w:val="24"/>
        </w:rPr>
        <w:t xml:space="preserve"> </w:t>
      </w:r>
      <w:r>
        <w:rPr>
          <w:color w:val="221F1F"/>
          <w:sz w:val="24"/>
        </w:rPr>
        <w:t>the</w:t>
      </w:r>
      <w:r>
        <w:rPr>
          <w:color w:val="221F1F"/>
          <w:spacing w:val="39"/>
          <w:sz w:val="24"/>
        </w:rPr>
        <w:t xml:space="preserve"> </w:t>
      </w:r>
      <w:r>
        <w:rPr>
          <w:color w:val="221F1F"/>
          <w:sz w:val="24"/>
        </w:rPr>
        <w:t>Entity</w:t>
      </w:r>
      <w:r>
        <w:rPr>
          <w:color w:val="221F1F"/>
          <w:spacing w:val="37"/>
          <w:sz w:val="24"/>
        </w:rPr>
        <w:t xml:space="preserve"> </w:t>
      </w:r>
      <w:r>
        <w:rPr>
          <w:color w:val="221F1F"/>
          <w:sz w:val="24"/>
        </w:rPr>
        <w:t>named</w:t>
      </w:r>
      <w:r>
        <w:rPr>
          <w:color w:val="221F1F"/>
          <w:spacing w:val="38"/>
          <w:sz w:val="24"/>
        </w:rPr>
        <w:t xml:space="preserve"> </w:t>
      </w:r>
      <w:r>
        <w:rPr>
          <w:color w:val="221F1F"/>
          <w:sz w:val="24"/>
        </w:rPr>
        <w:t>in</w:t>
      </w:r>
      <w:r>
        <w:rPr>
          <w:color w:val="221F1F"/>
          <w:spacing w:val="38"/>
          <w:sz w:val="24"/>
        </w:rPr>
        <w:t xml:space="preserve"> </w:t>
      </w:r>
      <w:r>
        <w:rPr>
          <w:color w:val="221F1F"/>
          <w:sz w:val="24"/>
        </w:rPr>
        <w:t>the</w:t>
      </w:r>
      <w:r>
        <w:rPr>
          <w:color w:val="221F1F"/>
          <w:spacing w:val="37"/>
          <w:sz w:val="24"/>
        </w:rPr>
        <w:t xml:space="preserve"> </w:t>
      </w:r>
      <w:r>
        <w:rPr>
          <w:color w:val="221F1F"/>
          <w:sz w:val="24"/>
        </w:rPr>
        <w:t>Special</w:t>
      </w:r>
      <w:r>
        <w:rPr>
          <w:color w:val="221F1F"/>
          <w:spacing w:val="38"/>
          <w:sz w:val="24"/>
        </w:rPr>
        <w:t xml:space="preserve"> </w:t>
      </w:r>
      <w:r>
        <w:rPr>
          <w:color w:val="221F1F"/>
          <w:sz w:val="24"/>
        </w:rPr>
        <w:t>Conditions</w:t>
      </w:r>
      <w:r>
        <w:rPr>
          <w:color w:val="221F1F"/>
          <w:spacing w:val="37"/>
          <w:sz w:val="24"/>
        </w:rPr>
        <w:t xml:space="preserve"> </w:t>
      </w:r>
      <w:r>
        <w:rPr>
          <w:color w:val="221F1F"/>
          <w:sz w:val="24"/>
        </w:rPr>
        <w:t>of</w:t>
      </w:r>
      <w:r>
        <w:rPr>
          <w:color w:val="221F1F"/>
          <w:spacing w:val="39"/>
          <w:sz w:val="24"/>
        </w:rPr>
        <w:t xml:space="preserve"> </w:t>
      </w:r>
      <w:r>
        <w:rPr>
          <w:color w:val="221F1F"/>
          <w:spacing w:val="-2"/>
          <w:sz w:val="24"/>
        </w:rPr>
        <w:t>Contract.</w:t>
      </w:r>
    </w:p>
    <w:p w:rsidR="00DD2D1B" w:rsidRDefault="008272FF">
      <w:pPr>
        <w:pStyle w:val="Heading4"/>
        <w:numPr>
          <w:ilvl w:val="0"/>
          <w:numId w:val="50"/>
        </w:numPr>
        <w:tabs>
          <w:tab w:val="left" w:pos="857"/>
        </w:tabs>
        <w:spacing w:before="252"/>
        <w:ind w:left="857" w:hanging="617"/>
      </w:pPr>
      <w:r>
        <w:rPr>
          <w:color w:val="221F1F"/>
          <w:spacing w:val="-2"/>
        </w:rPr>
        <w:t>Interpretation</w:t>
      </w:r>
    </w:p>
    <w:p w:rsidR="00DD2D1B" w:rsidRDefault="008272FF">
      <w:pPr>
        <w:pStyle w:val="ListParagraph"/>
        <w:numPr>
          <w:ilvl w:val="1"/>
          <w:numId w:val="50"/>
        </w:numPr>
        <w:tabs>
          <w:tab w:val="left" w:pos="676"/>
        </w:tabs>
        <w:spacing w:before="227"/>
        <w:ind w:left="676" w:hanging="436"/>
        <w:jc w:val="both"/>
        <w:rPr>
          <w:sz w:val="24"/>
        </w:rPr>
      </w:pPr>
      <w:r>
        <w:rPr>
          <w:color w:val="221F1F"/>
          <w:sz w:val="24"/>
        </w:rPr>
        <w:t>If</w:t>
      </w:r>
      <w:r>
        <w:rPr>
          <w:color w:val="221F1F"/>
          <w:spacing w:val="48"/>
          <w:sz w:val="24"/>
        </w:rPr>
        <w:t xml:space="preserve"> </w:t>
      </w:r>
      <w:r>
        <w:rPr>
          <w:color w:val="221F1F"/>
          <w:sz w:val="24"/>
        </w:rPr>
        <w:t>the</w:t>
      </w:r>
      <w:r>
        <w:rPr>
          <w:color w:val="221F1F"/>
          <w:spacing w:val="50"/>
          <w:sz w:val="24"/>
        </w:rPr>
        <w:t xml:space="preserve"> </w:t>
      </w:r>
      <w:r>
        <w:rPr>
          <w:color w:val="221F1F"/>
          <w:sz w:val="24"/>
        </w:rPr>
        <w:t>context</w:t>
      </w:r>
      <w:r>
        <w:rPr>
          <w:color w:val="221F1F"/>
          <w:spacing w:val="51"/>
          <w:sz w:val="24"/>
        </w:rPr>
        <w:t xml:space="preserve"> </w:t>
      </w:r>
      <w:r>
        <w:rPr>
          <w:color w:val="221F1F"/>
          <w:sz w:val="24"/>
        </w:rPr>
        <w:t>so</w:t>
      </w:r>
      <w:r>
        <w:rPr>
          <w:color w:val="221F1F"/>
          <w:spacing w:val="49"/>
          <w:sz w:val="24"/>
        </w:rPr>
        <w:t xml:space="preserve"> </w:t>
      </w:r>
      <w:r>
        <w:rPr>
          <w:color w:val="221F1F"/>
          <w:sz w:val="24"/>
        </w:rPr>
        <w:t>requires</w:t>
      </w:r>
      <w:r>
        <w:rPr>
          <w:color w:val="221F1F"/>
          <w:spacing w:val="48"/>
          <w:sz w:val="24"/>
        </w:rPr>
        <w:t xml:space="preserve"> </w:t>
      </w:r>
      <w:r>
        <w:rPr>
          <w:color w:val="221F1F"/>
          <w:sz w:val="24"/>
        </w:rPr>
        <w:t>it,</w:t>
      </w:r>
      <w:r>
        <w:rPr>
          <w:color w:val="221F1F"/>
          <w:spacing w:val="50"/>
          <w:sz w:val="24"/>
        </w:rPr>
        <w:t xml:space="preserve"> </w:t>
      </w:r>
      <w:r>
        <w:rPr>
          <w:color w:val="221F1F"/>
          <w:sz w:val="24"/>
        </w:rPr>
        <w:t>singular</w:t>
      </w:r>
      <w:r>
        <w:rPr>
          <w:color w:val="221F1F"/>
          <w:spacing w:val="49"/>
          <w:sz w:val="24"/>
        </w:rPr>
        <w:t xml:space="preserve"> </w:t>
      </w:r>
      <w:r>
        <w:rPr>
          <w:color w:val="221F1F"/>
          <w:sz w:val="24"/>
        </w:rPr>
        <w:t>means</w:t>
      </w:r>
      <w:r>
        <w:rPr>
          <w:color w:val="221F1F"/>
          <w:spacing w:val="47"/>
          <w:sz w:val="24"/>
        </w:rPr>
        <w:t xml:space="preserve"> </w:t>
      </w:r>
      <w:r>
        <w:rPr>
          <w:color w:val="221F1F"/>
          <w:sz w:val="24"/>
        </w:rPr>
        <w:t>plural</w:t>
      </w:r>
      <w:r>
        <w:rPr>
          <w:color w:val="221F1F"/>
          <w:spacing w:val="49"/>
          <w:sz w:val="24"/>
        </w:rPr>
        <w:t xml:space="preserve"> </w:t>
      </w:r>
      <w:r>
        <w:rPr>
          <w:color w:val="221F1F"/>
          <w:sz w:val="24"/>
        </w:rPr>
        <w:t>and</w:t>
      </w:r>
      <w:r>
        <w:rPr>
          <w:color w:val="221F1F"/>
          <w:spacing w:val="50"/>
          <w:sz w:val="24"/>
        </w:rPr>
        <w:t xml:space="preserve"> </w:t>
      </w:r>
      <w:r>
        <w:rPr>
          <w:color w:val="221F1F"/>
          <w:sz w:val="24"/>
        </w:rPr>
        <w:t>vice</w:t>
      </w:r>
      <w:r>
        <w:rPr>
          <w:color w:val="221F1F"/>
          <w:spacing w:val="51"/>
          <w:sz w:val="24"/>
        </w:rPr>
        <w:t xml:space="preserve"> </w:t>
      </w:r>
      <w:r>
        <w:rPr>
          <w:color w:val="221F1F"/>
          <w:spacing w:val="-2"/>
          <w:sz w:val="24"/>
        </w:rPr>
        <w:t>versa.</w:t>
      </w:r>
    </w:p>
    <w:p w:rsidR="00DD2D1B" w:rsidRDefault="008272FF">
      <w:pPr>
        <w:pStyle w:val="ListParagraph"/>
        <w:numPr>
          <w:ilvl w:val="1"/>
          <w:numId w:val="50"/>
        </w:numPr>
        <w:tabs>
          <w:tab w:val="left" w:pos="837"/>
        </w:tabs>
        <w:spacing w:before="234"/>
        <w:ind w:left="837" w:hanging="597"/>
        <w:jc w:val="both"/>
        <w:rPr>
          <w:sz w:val="24"/>
        </w:rPr>
      </w:pPr>
      <w:r>
        <w:rPr>
          <w:color w:val="221F1F"/>
          <w:spacing w:val="-2"/>
          <w:sz w:val="24"/>
        </w:rPr>
        <w:t>Incoterms</w:t>
      </w:r>
    </w:p>
    <w:p w:rsidR="00DD2D1B" w:rsidRDefault="008272FF">
      <w:pPr>
        <w:pStyle w:val="ListParagraph"/>
        <w:numPr>
          <w:ilvl w:val="2"/>
          <w:numId w:val="50"/>
        </w:numPr>
        <w:tabs>
          <w:tab w:val="left" w:pos="1476"/>
          <w:tab w:val="left" w:pos="1478"/>
        </w:tabs>
        <w:spacing w:before="137" w:line="235" w:lineRule="auto"/>
        <w:ind w:right="1019"/>
        <w:jc w:val="both"/>
        <w:rPr>
          <w:sz w:val="24"/>
        </w:rPr>
      </w:pPr>
      <w:r>
        <w:rPr>
          <w:color w:val="221F1F"/>
          <w:sz w:val="24"/>
        </w:rPr>
        <w:t>Unless</w:t>
      </w:r>
      <w:r>
        <w:rPr>
          <w:color w:val="221F1F"/>
          <w:spacing w:val="40"/>
          <w:sz w:val="24"/>
        </w:rPr>
        <w:t xml:space="preserve"> </w:t>
      </w:r>
      <w:r>
        <w:rPr>
          <w:color w:val="221F1F"/>
          <w:sz w:val="24"/>
        </w:rPr>
        <w:t>inconsistent</w:t>
      </w:r>
      <w:r>
        <w:rPr>
          <w:color w:val="221F1F"/>
          <w:spacing w:val="40"/>
          <w:sz w:val="24"/>
        </w:rPr>
        <w:t xml:space="preserve"> </w:t>
      </w:r>
      <w:r>
        <w:rPr>
          <w:color w:val="221F1F"/>
          <w:sz w:val="24"/>
        </w:rPr>
        <w:t>with</w:t>
      </w:r>
      <w:r>
        <w:rPr>
          <w:color w:val="221F1F"/>
          <w:spacing w:val="40"/>
          <w:sz w:val="24"/>
        </w:rPr>
        <w:t xml:space="preserve"> </w:t>
      </w:r>
      <w:r>
        <w:rPr>
          <w:color w:val="221F1F"/>
          <w:sz w:val="24"/>
        </w:rPr>
        <w:t>any</w:t>
      </w:r>
      <w:r>
        <w:rPr>
          <w:color w:val="221F1F"/>
          <w:spacing w:val="40"/>
          <w:sz w:val="24"/>
        </w:rPr>
        <w:t xml:space="preserve"> </w:t>
      </w:r>
      <w:r>
        <w:rPr>
          <w:color w:val="221F1F"/>
          <w:sz w:val="24"/>
        </w:rPr>
        <w:t>provision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rFonts w:ascii="Trebuchet MS"/>
          <w:b/>
          <w:color w:val="221F1F"/>
          <w:sz w:val="24"/>
        </w:rPr>
        <w:t>,</w:t>
      </w:r>
      <w:r>
        <w:rPr>
          <w:rFonts w:ascii="Trebuchet MS"/>
          <w:b/>
          <w:color w:val="221F1F"/>
          <w:spacing w:val="40"/>
          <w:sz w:val="24"/>
        </w:rPr>
        <w:t xml:space="preserve"> </w:t>
      </w:r>
      <w:r>
        <w:rPr>
          <w:color w:val="221F1F"/>
          <w:sz w:val="24"/>
        </w:rPr>
        <w:t>the</w:t>
      </w:r>
      <w:r>
        <w:rPr>
          <w:color w:val="221F1F"/>
          <w:spacing w:val="40"/>
          <w:sz w:val="24"/>
        </w:rPr>
        <w:t xml:space="preserve"> </w:t>
      </w:r>
      <w:r>
        <w:rPr>
          <w:color w:val="221F1F"/>
          <w:sz w:val="24"/>
        </w:rPr>
        <w:t>meaning</w:t>
      </w:r>
      <w:r>
        <w:rPr>
          <w:color w:val="221F1F"/>
          <w:spacing w:val="40"/>
          <w:sz w:val="24"/>
        </w:rPr>
        <w:t xml:space="preserve"> </w:t>
      </w:r>
      <w:r>
        <w:rPr>
          <w:color w:val="221F1F"/>
          <w:sz w:val="24"/>
        </w:rPr>
        <w:t>of</w:t>
      </w:r>
      <w:r>
        <w:rPr>
          <w:color w:val="221F1F"/>
          <w:spacing w:val="40"/>
          <w:sz w:val="24"/>
        </w:rPr>
        <w:t xml:space="preserve"> </w:t>
      </w:r>
      <w:r>
        <w:rPr>
          <w:color w:val="221F1F"/>
          <w:sz w:val="24"/>
        </w:rPr>
        <w:t>any</w:t>
      </w:r>
      <w:r>
        <w:rPr>
          <w:color w:val="221F1F"/>
          <w:spacing w:val="40"/>
          <w:sz w:val="24"/>
        </w:rPr>
        <w:t xml:space="preserve"> </w:t>
      </w:r>
      <w:r>
        <w:rPr>
          <w:color w:val="221F1F"/>
          <w:sz w:val="24"/>
        </w:rPr>
        <w:t>trade term and the rights and obligations of parties thereunder shall be as prescribed</w:t>
      </w:r>
      <w:r>
        <w:rPr>
          <w:color w:val="221F1F"/>
          <w:spacing w:val="40"/>
          <w:sz w:val="24"/>
        </w:rPr>
        <w:t xml:space="preserve"> </w:t>
      </w:r>
      <w:r>
        <w:rPr>
          <w:color w:val="221F1F"/>
          <w:sz w:val="24"/>
        </w:rPr>
        <w:t>by</w:t>
      </w:r>
      <w:r>
        <w:rPr>
          <w:color w:val="221F1F"/>
          <w:spacing w:val="40"/>
          <w:sz w:val="24"/>
        </w:rPr>
        <w:t xml:space="preserve"> </w:t>
      </w:r>
      <w:r>
        <w:rPr>
          <w:color w:val="221F1F"/>
          <w:sz w:val="24"/>
        </w:rPr>
        <w:t>Incoterms</w:t>
      </w:r>
      <w:r>
        <w:rPr>
          <w:color w:val="221F1F"/>
          <w:spacing w:val="40"/>
          <w:sz w:val="24"/>
        </w:rPr>
        <w:t xml:space="preserve"> </w:t>
      </w:r>
      <w:r>
        <w:rPr>
          <w:rFonts w:ascii="Trebuchet MS"/>
          <w:b/>
          <w:color w:val="221F1F"/>
          <w:sz w:val="24"/>
        </w:rPr>
        <w:t>specified</w:t>
      </w:r>
      <w:r>
        <w:rPr>
          <w:rFonts w:ascii="Trebuchet MS"/>
          <w:b/>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13"/>
          <w:sz w:val="24"/>
        </w:rPr>
        <w:t xml:space="preserve"> </w:t>
      </w:r>
      <w:r>
        <w:rPr>
          <w:rFonts w:ascii="Trebuchet MS"/>
          <w:b/>
          <w:color w:val="221F1F"/>
          <w:sz w:val="24"/>
        </w:rPr>
        <w:t>SCC</w:t>
      </w:r>
      <w:r>
        <w:rPr>
          <w:color w:val="221F1F"/>
          <w:sz w:val="24"/>
        </w:rPr>
        <w:t>.</w:t>
      </w:r>
    </w:p>
    <w:p w:rsidR="00DD2D1B" w:rsidRDefault="008272FF">
      <w:pPr>
        <w:pStyle w:val="ListParagraph"/>
        <w:numPr>
          <w:ilvl w:val="2"/>
          <w:numId w:val="50"/>
        </w:numPr>
        <w:tabs>
          <w:tab w:val="left" w:pos="1476"/>
          <w:tab w:val="left" w:pos="1478"/>
        </w:tabs>
        <w:spacing w:before="108" w:line="235" w:lineRule="auto"/>
        <w:ind w:right="1017"/>
        <w:jc w:val="both"/>
        <w:rPr>
          <w:sz w:val="24"/>
        </w:rPr>
      </w:pPr>
      <w:r>
        <w:rPr>
          <w:color w:val="221F1F"/>
          <w:sz w:val="24"/>
        </w:rPr>
        <w:t>The</w:t>
      </w:r>
      <w:r>
        <w:rPr>
          <w:color w:val="221F1F"/>
          <w:spacing w:val="35"/>
          <w:sz w:val="24"/>
        </w:rPr>
        <w:t xml:space="preserve"> </w:t>
      </w:r>
      <w:r>
        <w:rPr>
          <w:color w:val="221F1F"/>
          <w:sz w:val="24"/>
        </w:rPr>
        <w:t>terms</w:t>
      </w:r>
      <w:r>
        <w:rPr>
          <w:color w:val="221F1F"/>
          <w:spacing w:val="39"/>
          <w:sz w:val="24"/>
        </w:rPr>
        <w:t xml:space="preserve"> </w:t>
      </w:r>
      <w:r>
        <w:rPr>
          <w:color w:val="221F1F"/>
          <w:sz w:val="24"/>
        </w:rPr>
        <w:t>EXW</w:t>
      </w:r>
      <w:r>
        <w:rPr>
          <w:color w:val="221F1F"/>
          <w:spacing w:val="38"/>
          <w:sz w:val="24"/>
        </w:rPr>
        <w:t xml:space="preserve"> </w:t>
      </w:r>
      <w:r>
        <w:rPr>
          <w:color w:val="221F1F"/>
          <w:sz w:val="24"/>
        </w:rPr>
        <w:t>and</w:t>
      </w:r>
      <w:r>
        <w:rPr>
          <w:color w:val="221F1F"/>
          <w:spacing w:val="40"/>
          <w:sz w:val="24"/>
        </w:rPr>
        <w:t xml:space="preserve"> </w:t>
      </w:r>
      <w:r>
        <w:rPr>
          <w:color w:val="221F1F"/>
          <w:sz w:val="24"/>
        </w:rPr>
        <w:t>CIP</w:t>
      </w:r>
      <w:r>
        <w:rPr>
          <w:color w:val="221F1F"/>
          <w:spacing w:val="36"/>
          <w:sz w:val="24"/>
        </w:rPr>
        <w:t xml:space="preserve"> </w:t>
      </w:r>
      <w:r>
        <w:rPr>
          <w:color w:val="221F1F"/>
          <w:sz w:val="24"/>
        </w:rPr>
        <w:t>and</w:t>
      </w:r>
      <w:r>
        <w:rPr>
          <w:color w:val="221F1F"/>
          <w:spacing w:val="38"/>
          <w:sz w:val="24"/>
        </w:rPr>
        <w:t xml:space="preserve"> </w:t>
      </w:r>
      <w:r>
        <w:rPr>
          <w:color w:val="221F1F"/>
          <w:sz w:val="24"/>
        </w:rPr>
        <w:t>other</w:t>
      </w:r>
      <w:r>
        <w:rPr>
          <w:color w:val="221F1F"/>
          <w:spacing w:val="37"/>
          <w:sz w:val="24"/>
        </w:rPr>
        <w:t xml:space="preserve"> </w:t>
      </w:r>
      <w:r>
        <w:rPr>
          <w:color w:val="221F1F"/>
          <w:sz w:val="24"/>
        </w:rPr>
        <w:t>similar</w:t>
      </w:r>
      <w:r>
        <w:rPr>
          <w:color w:val="221F1F"/>
          <w:spacing w:val="38"/>
          <w:sz w:val="24"/>
        </w:rPr>
        <w:t xml:space="preserve"> </w:t>
      </w:r>
      <w:r>
        <w:rPr>
          <w:color w:val="221F1F"/>
          <w:sz w:val="24"/>
        </w:rPr>
        <w:t>terms,</w:t>
      </w:r>
      <w:r>
        <w:rPr>
          <w:color w:val="221F1F"/>
          <w:spacing w:val="39"/>
          <w:sz w:val="24"/>
        </w:rPr>
        <w:t xml:space="preserve"> </w:t>
      </w:r>
      <w:r>
        <w:rPr>
          <w:color w:val="221F1F"/>
          <w:sz w:val="24"/>
        </w:rPr>
        <w:t>when</w:t>
      </w:r>
      <w:r>
        <w:rPr>
          <w:color w:val="221F1F"/>
          <w:spacing w:val="37"/>
          <w:sz w:val="24"/>
        </w:rPr>
        <w:t xml:space="preserve"> </w:t>
      </w:r>
      <w:r>
        <w:rPr>
          <w:color w:val="221F1F"/>
          <w:sz w:val="24"/>
        </w:rPr>
        <w:t>used,</w:t>
      </w:r>
      <w:r>
        <w:rPr>
          <w:color w:val="221F1F"/>
          <w:spacing w:val="39"/>
          <w:sz w:val="24"/>
        </w:rPr>
        <w:t xml:space="preserve"> </w:t>
      </w:r>
      <w:r>
        <w:rPr>
          <w:color w:val="221F1F"/>
          <w:sz w:val="24"/>
        </w:rPr>
        <w:t>shall</w:t>
      </w:r>
      <w:r>
        <w:rPr>
          <w:color w:val="221F1F"/>
          <w:spacing w:val="36"/>
          <w:sz w:val="24"/>
        </w:rPr>
        <w:t xml:space="preserve"> </w:t>
      </w:r>
      <w:r>
        <w:rPr>
          <w:color w:val="221F1F"/>
          <w:sz w:val="24"/>
        </w:rPr>
        <w:t>be</w:t>
      </w:r>
      <w:r>
        <w:rPr>
          <w:color w:val="221F1F"/>
          <w:spacing w:val="38"/>
          <w:sz w:val="24"/>
        </w:rPr>
        <w:t xml:space="preserve"> </w:t>
      </w:r>
      <w:r>
        <w:rPr>
          <w:color w:val="221F1F"/>
          <w:sz w:val="24"/>
        </w:rPr>
        <w:t>governed by</w:t>
      </w:r>
      <w:r>
        <w:rPr>
          <w:color w:val="221F1F"/>
          <w:spacing w:val="40"/>
          <w:sz w:val="24"/>
        </w:rPr>
        <w:t xml:space="preserve"> </w:t>
      </w:r>
      <w:r>
        <w:rPr>
          <w:color w:val="221F1F"/>
          <w:sz w:val="24"/>
        </w:rPr>
        <w:t>the</w:t>
      </w:r>
      <w:r>
        <w:rPr>
          <w:color w:val="221F1F"/>
          <w:spacing w:val="40"/>
          <w:sz w:val="24"/>
        </w:rPr>
        <w:t xml:space="preserve"> </w:t>
      </w:r>
      <w:r>
        <w:rPr>
          <w:color w:val="221F1F"/>
          <w:sz w:val="24"/>
        </w:rPr>
        <w:t>rules</w:t>
      </w:r>
      <w:r>
        <w:rPr>
          <w:color w:val="221F1F"/>
          <w:spacing w:val="40"/>
          <w:sz w:val="24"/>
        </w:rPr>
        <w:t xml:space="preserve"> </w:t>
      </w:r>
      <w:r>
        <w:rPr>
          <w:color w:val="221F1F"/>
          <w:sz w:val="24"/>
        </w:rPr>
        <w:t>prescribed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current</w:t>
      </w:r>
      <w:r>
        <w:rPr>
          <w:color w:val="221F1F"/>
          <w:spacing w:val="40"/>
          <w:sz w:val="24"/>
        </w:rPr>
        <w:t xml:space="preserve"> </w:t>
      </w:r>
      <w:r>
        <w:rPr>
          <w:color w:val="221F1F"/>
          <w:sz w:val="24"/>
        </w:rPr>
        <w:t>edition</w:t>
      </w:r>
      <w:r>
        <w:rPr>
          <w:color w:val="221F1F"/>
          <w:spacing w:val="40"/>
          <w:sz w:val="24"/>
        </w:rPr>
        <w:t xml:space="preserve"> </w:t>
      </w:r>
      <w:r>
        <w:rPr>
          <w:color w:val="221F1F"/>
          <w:sz w:val="24"/>
        </w:rPr>
        <w:t>of</w:t>
      </w:r>
      <w:r>
        <w:rPr>
          <w:color w:val="221F1F"/>
          <w:spacing w:val="40"/>
          <w:sz w:val="24"/>
        </w:rPr>
        <w:t xml:space="preserve"> </w:t>
      </w:r>
      <w:r>
        <w:rPr>
          <w:color w:val="221F1F"/>
          <w:sz w:val="24"/>
        </w:rPr>
        <w:t>Incoterms</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 xml:space="preserve">SCC </w:t>
      </w:r>
      <w:r>
        <w:rPr>
          <w:color w:val="221F1F"/>
          <w:sz w:val="24"/>
        </w:rPr>
        <w:t>and</w:t>
      </w:r>
      <w:r>
        <w:rPr>
          <w:color w:val="221F1F"/>
          <w:spacing w:val="40"/>
          <w:sz w:val="24"/>
        </w:rPr>
        <w:t xml:space="preserve"> </w:t>
      </w:r>
      <w:r>
        <w:rPr>
          <w:color w:val="221F1F"/>
          <w:sz w:val="24"/>
        </w:rPr>
        <w:t>published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International</w:t>
      </w:r>
      <w:r>
        <w:rPr>
          <w:color w:val="221F1F"/>
          <w:spacing w:val="40"/>
          <w:sz w:val="24"/>
        </w:rPr>
        <w:t xml:space="preserve"> </w:t>
      </w:r>
      <w:r>
        <w:rPr>
          <w:color w:val="221F1F"/>
          <w:sz w:val="24"/>
        </w:rPr>
        <w:t>Chamber</w:t>
      </w:r>
      <w:r>
        <w:rPr>
          <w:color w:val="221F1F"/>
          <w:spacing w:val="40"/>
          <w:sz w:val="24"/>
        </w:rPr>
        <w:t xml:space="preserve"> </w:t>
      </w:r>
      <w:r>
        <w:rPr>
          <w:color w:val="221F1F"/>
          <w:sz w:val="24"/>
        </w:rPr>
        <w:t>of</w:t>
      </w:r>
      <w:r>
        <w:rPr>
          <w:color w:val="221F1F"/>
          <w:spacing w:val="40"/>
          <w:sz w:val="24"/>
        </w:rPr>
        <w:t xml:space="preserve"> </w:t>
      </w:r>
      <w:r>
        <w:rPr>
          <w:color w:val="221F1F"/>
          <w:sz w:val="24"/>
        </w:rPr>
        <w:t>Commerce</w:t>
      </w:r>
      <w:r>
        <w:rPr>
          <w:color w:val="221F1F"/>
          <w:spacing w:val="40"/>
          <w:sz w:val="24"/>
        </w:rPr>
        <w:t xml:space="preserve"> </w:t>
      </w:r>
      <w:r>
        <w:rPr>
          <w:color w:val="221F1F"/>
          <w:sz w:val="24"/>
        </w:rPr>
        <w:t>in</w:t>
      </w:r>
      <w:r>
        <w:rPr>
          <w:color w:val="221F1F"/>
          <w:spacing w:val="40"/>
          <w:sz w:val="24"/>
        </w:rPr>
        <w:t xml:space="preserve"> </w:t>
      </w:r>
      <w:r>
        <w:rPr>
          <w:color w:val="221F1F"/>
          <w:sz w:val="24"/>
        </w:rPr>
        <w:t>Paris,</w:t>
      </w:r>
      <w:r>
        <w:rPr>
          <w:color w:val="221F1F"/>
          <w:spacing w:val="40"/>
          <w:sz w:val="24"/>
        </w:rPr>
        <w:t xml:space="preserve"> </w:t>
      </w:r>
      <w:r>
        <w:rPr>
          <w:color w:val="221F1F"/>
          <w:sz w:val="24"/>
        </w:rPr>
        <w:t>France.</w:t>
      </w:r>
    </w:p>
    <w:p w:rsidR="00DD2D1B" w:rsidRDefault="008272FF">
      <w:pPr>
        <w:pStyle w:val="Heading4"/>
        <w:numPr>
          <w:ilvl w:val="0"/>
          <w:numId w:val="50"/>
        </w:numPr>
        <w:tabs>
          <w:tab w:val="left" w:pos="816"/>
        </w:tabs>
        <w:spacing w:before="255"/>
        <w:ind w:left="816" w:hanging="576"/>
      </w:pPr>
      <w:r>
        <w:rPr>
          <w:color w:val="221F1F"/>
          <w:w w:val="90"/>
        </w:rPr>
        <w:t>Contract</w:t>
      </w:r>
      <w:r>
        <w:rPr>
          <w:color w:val="221F1F"/>
          <w:spacing w:val="23"/>
        </w:rPr>
        <w:t xml:space="preserve"> </w:t>
      </w:r>
      <w:r>
        <w:rPr>
          <w:color w:val="221F1F"/>
          <w:spacing w:val="-2"/>
        </w:rPr>
        <w:t>Documents</w:t>
      </w:r>
    </w:p>
    <w:p w:rsidR="00DD2D1B" w:rsidRDefault="008272FF">
      <w:pPr>
        <w:pStyle w:val="BodyText"/>
        <w:spacing w:before="230" w:line="235" w:lineRule="auto"/>
        <w:ind w:left="917" w:right="1015"/>
        <w:jc w:val="both"/>
      </w:pPr>
      <w:r>
        <w:rPr>
          <w:color w:val="221F1F"/>
        </w:rPr>
        <w:t>Subject to the order of precedence set forth in the Contract Agreement, all documents forming the Contract (and all parts thereof) are intended to be correlative, complementary,</w:t>
      </w:r>
      <w:r>
        <w:rPr>
          <w:color w:val="221F1F"/>
          <w:spacing w:val="40"/>
        </w:rPr>
        <w:t xml:space="preserve"> </w:t>
      </w:r>
      <w:r>
        <w:rPr>
          <w:color w:val="221F1F"/>
        </w:rPr>
        <w:t>and</w:t>
      </w:r>
      <w:r>
        <w:rPr>
          <w:color w:val="221F1F"/>
          <w:spacing w:val="40"/>
        </w:rPr>
        <w:t xml:space="preserve"> </w:t>
      </w:r>
      <w:r>
        <w:rPr>
          <w:color w:val="221F1F"/>
        </w:rPr>
        <w:t>mutually</w:t>
      </w:r>
      <w:r>
        <w:rPr>
          <w:color w:val="221F1F"/>
          <w:spacing w:val="40"/>
        </w:rPr>
        <w:t xml:space="preserve"> </w:t>
      </w:r>
      <w:r>
        <w:rPr>
          <w:color w:val="221F1F"/>
        </w:rPr>
        <w:t>explanatory.</w:t>
      </w:r>
      <w:r>
        <w:rPr>
          <w:color w:val="221F1F"/>
          <w:spacing w:val="40"/>
        </w:rPr>
        <w:t xml:space="preserve"> </w:t>
      </w:r>
      <w:r>
        <w:rPr>
          <w:color w:val="221F1F"/>
        </w:rPr>
        <w:t>The</w:t>
      </w:r>
      <w:r>
        <w:rPr>
          <w:color w:val="221F1F"/>
          <w:spacing w:val="-1"/>
        </w:rPr>
        <w:t xml:space="preserve"> </w:t>
      </w:r>
      <w:r>
        <w:rPr>
          <w:color w:val="221F1F"/>
        </w:rPr>
        <w:t>Contract</w:t>
      </w:r>
      <w:r>
        <w:rPr>
          <w:color w:val="221F1F"/>
          <w:spacing w:val="-1"/>
        </w:rPr>
        <w:t xml:space="preserve"> </w:t>
      </w:r>
      <w:r>
        <w:rPr>
          <w:color w:val="221F1F"/>
        </w:rPr>
        <w:t>Agreement shall be read as a whole.</w:t>
      </w:r>
      <w:r>
        <w:rPr>
          <w:color w:val="221F1F"/>
          <w:spacing w:val="40"/>
        </w:rPr>
        <w:t xml:space="preserve"> </w:t>
      </w:r>
      <w:r>
        <w:rPr>
          <w:color w:val="221F1F"/>
        </w:rPr>
        <w:t>The</w:t>
      </w:r>
      <w:r>
        <w:rPr>
          <w:color w:val="221F1F"/>
          <w:spacing w:val="40"/>
        </w:rPr>
        <w:t xml:space="preserve"> </w:t>
      </w:r>
      <w:r>
        <w:rPr>
          <w:color w:val="221F1F"/>
        </w:rPr>
        <w:t>documents</w:t>
      </w:r>
      <w:r>
        <w:rPr>
          <w:color w:val="221F1F"/>
          <w:spacing w:val="40"/>
        </w:rPr>
        <w:t xml:space="preserve"> </w:t>
      </w:r>
      <w:r>
        <w:rPr>
          <w:color w:val="221F1F"/>
        </w:rPr>
        <w:t>forming</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interpreted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following order</w:t>
      </w:r>
      <w:r>
        <w:rPr>
          <w:color w:val="221F1F"/>
          <w:spacing w:val="40"/>
        </w:rPr>
        <w:t xml:space="preserve"> </w:t>
      </w:r>
      <w:r>
        <w:rPr>
          <w:color w:val="221F1F"/>
        </w:rPr>
        <w:t>of</w:t>
      </w:r>
      <w:r>
        <w:rPr>
          <w:color w:val="221F1F"/>
          <w:spacing w:val="40"/>
        </w:rPr>
        <w:t xml:space="preserve"> </w:t>
      </w:r>
      <w:r>
        <w:rPr>
          <w:color w:val="221F1F"/>
        </w:rPr>
        <w:t>priority: a) the</w:t>
      </w:r>
      <w:r>
        <w:rPr>
          <w:color w:val="221F1F"/>
          <w:spacing w:val="40"/>
        </w:rPr>
        <w:t xml:space="preserve"> </w:t>
      </w:r>
      <w:r>
        <w:rPr>
          <w:color w:val="221F1F"/>
        </w:rPr>
        <w:t>Contract</w:t>
      </w:r>
      <w:r>
        <w:rPr>
          <w:color w:val="221F1F"/>
          <w:spacing w:val="40"/>
        </w:rPr>
        <w:t xml:space="preserve"> </w:t>
      </w:r>
      <w:r>
        <w:rPr>
          <w:color w:val="221F1F"/>
        </w:rPr>
        <w:t>Agreement,</w:t>
      </w:r>
    </w:p>
    <w:p w:rsidR="00DD2D1B" w:rsidRDefault="008272FF">
      <w:pPr>
        <w:pStyle w:val="ListParagraph"/>
        <w:numPr>
          <w:ilvl w:val="0"/>
          <w:numId w:val="48"/>
        </w:numPr>
        <w:tabs>
          <w:tab w:val="left" w:pos="1483"/>
        </w:tabs>
        <w:spacing w:before="44"/>
        <w:ind w:hanging="566"/>
        <w:rPr>
          <w:sz w:val="24"/>
        </w:rPr>
      </w:pPr>
      <w:r>
        <w:rPr>
          <w:color w:val="221F1F"/>
          <w:sz w:val="24"/>
        </w:rPr>
        <w:t>the</w:t>
      </w:r>
      <w:r>
        <w:rPr>
          <w:color w:val="221F1F"/>
          <w:spacing w:val="50"/>
          <w:sz w:val="24"/>
        </w:rPr>
        <w:t xml:space="preserve"> </w:t>
      </w:r>
      <w:r>
        <w:rPr>
          <w:color w:val="221F1F"/>
          <w:sz w:val="24"/>
        </w:rPr>
        <w:t>Letter</w:t>
      </w:r>
      <w:r>
        <w:rPr>
          <w:color w:val="221F1F"/>
          <w:spacing w:val="53"/>
          <w:sz w:val="24"/>
        </w:rPr>
        <w:t xml:space="preserve"> </w:t>
      </w:r>
      <w:r>
        <w:rPr>
          <w:color w:val="221F1F"/>
          <w:sz w:val="24"/>
        </w:rPr>
        <w:t>of</w:t>
      </w:r>
      <w:r>
        <w:rPr>
          <w:color w:val="221F1F"/>
          <w:spacing w:val="53"/>
          <w:sz w:val="24"/>
        </w:rPr>
        <w:t xml:space="preserve"> </w:t>
      </w:r>
      <w:r>
        <w:rPr>
          <w:color w:val="221F1F"/>
          <w:spacing w:val="-2"/>
          <w:sz w:val="24"/>
        </w:rPr>
        <w:t>Acceptance,</w:t>
      </w:r>
    </w:p>
    <w:p w:rsidR="00DD2D1B" w:rsidRDefault="008272FF">
      <w:pPr>
        <w:pStyle w:val="ListParagraph"/>
        <w:numPr>
          <w:ilvl w:val="0"/>
          <w:numId w:val="48"/>
        </w:numPr>
        <w:tabs>
          <w:tab w:val="left" w:pos="1483"/>
        </w:tabs>
        <w:spacing w:before="44"/>
        <w:ind w:hanging="566"/>
        <w:rPr>
          <w:sz w:val="24"/>
        </w:rPr>
      </w:pPr>
      <w:r>
        <w:rPr>
          <w:color w:val="221F1F"/>
          <w:sz w:val="24"/>
        </w:rPr>
        <w:t>the</w:t>
      </w:r>
      <w:r>
        <w:rPr>
          <w:color w:val="221F1F"/>
          <w:spacing w:val="68"/>
          <w:sz w:val="24"/>
        </w:rPr>
        <w:t xml:space="preserve"> </w:t>
      </w:r>
      <w:r>
        <w:rPr>
          <w:color w:val="221F1F"/>
          <w:sz w:val="24"/>
        </w:rPr>
        <w:t>General</w:t>
      </w:r>
      <w:r>
        <w:rPr>
          <w:color w:val="221F1F"/>
          <w:spacing w:val="70"/>
          <w:sz w:val="24"/>
        </w:rPr>
        <w:t xml:space="preserve"> </w:t>
      </w:r>
      <w:r>
        <w:rPr>
          <w:color w:val="221F1F"/>
          <w:sz w:val="24"/>
        </w:rPr>
        <w:t>Conditions</w:t>
      </w:r>
      <w:r>
        <w:rPr>
          <w:color w:val="221F1F"/>
          <w:spacing w:val="66"/>
          <w:sz w:val="24"/>
        </w:rPr>
        <w:t xml:space="preserve"> </w:t>
      </w:r>
      <w:r>
        <w:rPr>
          <w:color w:val="221F1F"/>
          <w:sz w:val="24"/>
        </w:rPr>
        <w:t>of</w:t>
      </w:r>
      <w:r>
        <w:rPr>
          <w:color w:val="221F1F"/>
          <w:spacing w:val="70"/>
          <w:sz w:val="24"/>
        </w:rPr>
        <w:t xml:space="preserve"> </w:t>
      </w:r>
      <w:r>
        <w:rPr>
          <w:color w:val="221F1F"/>
          <w:spacing w:val="-2"/>
          <w:sz w:val="24"/>
        </w:rPr>
        <w:t>Contract</w:t>
      </w:r>
    </w:p>
    <w:p w:rsidR="00DD2D1B" w:rsidRDefault="008272FF">
      <w:pPr>
        <w:pStyle w:val="ListParagraph"/>
        <w:numPr>
          <w:ilvl w:val="0"/>
          <w:numId w:val="48"/>
        </w:numPr>
        <w:tabs>
          <w:tab w:val="left" w:pos="1483"/>
        </w:tabs>
        <w:spacing w:before="46"/>
        <w:ind w:hanging="566"/>
        <w:rPr>
          <w:sz w:val="24"/>
        </w:rPr>
      </w:pPr>
      <w:r>
        <w:rPr>
          <w:color w:val="221F1F"/>
          <w:sz w:val="24"/>
        </w:rPr>
        <w:t>Special</w:t>
      </w:r>
      <w:r>
        <w:rPr>
          <w:color w:val="221F1F"/>
          <w:spacing w:val="60"/>
          <w:sz w:val="24"/>
        </w:rPr>
        <w:t xml:space="preserve"> </w:t>
      </w:r>
      <w:r>
        <w:rPr>
          <w:color w:val="221F1F"/>
          <w:sz w:val="24"/>
        </w:rPr>
        <w:t>Conditions</w:t>
      </w:r>
      <w:r>
        <w:rPr>
          <w:color w:val="221F1F"/>
          <w:spacing w:val="62"/>
          <w:sz w:val="24"/>
        </w:rPr>
        <w:t xml:space="preserve"> </w:t>
      </w:r>
      <w:r>
        <w:rPr>
          <w:color w:val="221F1F"/>
          <w:sz w:val="24"/>
        </w:rPr>
        <w:t>of</w:t>
      </w:r>
      <w:r>
        <w:rPr>
          <w:color w:val="221F1F"/>
          <w:spacing w:val="63"/>
          <w:sz w:val="24"/>
        </w:rPr>
        <w:t xml:space="preserve"> </w:t>
      </w:r>
      <w:r>
        <w:rPr>
          <w:color w:val="221F1F"/>
          <w:spacing w:val="-2"/>
          <w:sz w:val="24"/>
        </w:rPr>
        <w:t>Contract</w:t>
      </w:r>
    </w:p>
    <w:p w:rsidR="00DD2D1B" w:rsidRDefault="008272FF">
      <w:pPr>
        <w:pStyle w:val="ListParagraph"/>
        <w:numPr>
          <w:ilvl w:val="0"/>
          <w:numId w:val="48"/>
        </w:numPr>
        <w:tabs>
          <w:tab w:val="left" w:pos="1483"/>
        </w:tabs>
        <w:spacing w:before="47"/>
        <w:ind w:hanging="566"/>
        <w:rPr>
          <w:sz w:val="24"/>
        </w:rPr>
      </w:pPr>
      <w:r>
        <w:rPr>
          <w:color w:val="221F1F"/>
          <w:sz w:val="24"/>
        </w:rPr>
        <w:t>the</w:t>
      </w:r>
      <w:r>
        <w:rPr>
          <w:color w:val="221F1F"/>
          <w:spacing w:val="65"/>
          <w:sz w:val="24"/>
        </w:rPr>
        <w:t xml:space="preserve"> </w:t>
      </w:r>
      <w:r>
        <w:rPr>
          <w:color w:val="221F1F"/>
          <w:sz w:val="24"/>
        </w:rPr>
        <w:t>Form</w:t>
      </w:r>
      <w:r>
        <w:rPr>
          <w:color w:val="221F1F"/>
          <w:spacing w:val="66"/>
          <w:sz w:val="24"/>
        </w:rPr>
        <w:t xml:space="preserve"> </w:t>
      </w:r>
      <w:r>
        <w:rPr>
          <w:color w:val="221F1F"/>
          <w:sz w:val="24"/>
        </w:rPr>
        <w:t>of</w:t>
      </w:r>
      <w:r>
        <w:rPr>
          <w:color w:val="221F1F"/>
          <w:spacing w:val="65"/>
          <w:sz w:val="24"/>
        </w:rPr>
        <w:t xml:space="preserve"> </w:t>
      </w:r>
      <w:r>
        <w:rPr>
          <w:color w:val="221F1F"/>
          <w:spacing w:val="-2"/>
          <w:sz w:val="24"/>
        </w:rPr>
        <w:t>Tender,</w:t>
      </w:r>
    </w:p>
    <w:p w:rsidR="00DD2D1B" w:rsidRDefault="008272FF">
      <w:pPr>
        <w:pStyle w:val="ListParagraph"/>
        <w:numPr>
          <w:ilvl w:val="0"/>
          <w:numId w:val="48"/>
        </w:numPr>
        <w:tabs>
          <w:tab w:val="left" w:pos="1483"/>
        </w:tabs>
        <w:spacing w:before="58"/>
        <w:ind w:hanging="566"/>
        <w:rPr>
          <w:sz w:val="24"/>
        </w:rPr>
      </w:pPr>
      <w:r>
        <w:rPr>
          <w:color w:val="221F1F"/>
          <w:sz w:val="24"/>
        </w:rPr>
        <w:t>the</w:t>
      </w:r>
      <w:r>
        <w:rPr>
          <w:color w:val="221F1F"/>
          <w:spacing w:val="40"/>
          <w:sz w:val="24"/>
        </w:rPr>
        <w:t xml:space="preserve"> </w:t>
      </w:r>
      <w:r>
        <w:rPr>
          <w:color w:val="221F1F"/>
          <w:sz w:val="24"/>
        </w:rPr>
        <w:t>Specifications</w:t>
      </w:r>
      <w:r>
        <w:rPr>
          <w:color w:val="221F1F"/>
          <w:spacing w:val="43"/>
          <w:sz w:val="24"/>
        </w:rPr>
        <w:t xml:space="preserve"> </w:t>
      </w:r>
      <w:r>
        <w:rPr>
          <w:color w:val="221F1F"/>
          <w:sz w:val="24"/>
        </w:rPr>
        <w:t>and</w:t>
      </w:r>
      <w:r>
        <w:rPr>
          <w:color w:val="221F1F"/>
          <w:spacing w:val="43"/>
          <w:sz w:val="24"/>
        </w:rPr>
        <w:t xml:space="preserve"> </w:t>
      </w:r>
      <w:r>
        <w:rPr>
          <w:color w:val="221F1F"/>
          <w:sz w:val="24"/>
        </w:rPr>
        <w:t>Schedules</w:t>
      </w:r>
      <w:r>
        <w:rPr>
          <w:color w:val="221F1F"/>
          <w:spacing w:val="43"/>
          <w:sz w:val="24"/>
        </w:rPr>
        <w:t xml:space="preserve"> </w:t>
      </w:r>
      <w:r>
        <w:rPr>
          <w:color w:val="221F1F"/>
          <w:sz w:val="24"/>
        </w:rPr>
        <w:t>of</w:t>
      </w:r>
      <w:r>
        <w:rPr>
          <w:color w:val="221F1F"/>
          <w:spacing w:val="43"/>
          <w:sz w:val="24"/>
        </w:rPr>
        <w:t xml:space="preserve"> </w:t>
      </w:r>
      <w:r>
        <w:rPr>
          <w:color w:val="221F1F"/>
          <w:sz w:val="24"/>
        </w:rPr>
        <w:t>the</w:t>
      </w:r>
      <w:r>
        <w:rPr>
          <w:color w:val="221F1F"/>
          <w:spacing w:val="43"/>
          <w:sz w:val="24"/>
        </w:rPr>
        <w:t xml:space="preserve"> </w:t>
      </w:r>
      <w:r>
        <w:rPr>
          <w:color w:val="221F1F"/>
          <w:sz w:val="24"/>
        </w:rPr>
        <w:t>Drawings</w:t>
      </w:r>
      <w:r>
        <w:rPr>
          <w:color w:val="221F1F"/>
          <w:spacing w:val="43"/>
          <w:sz w:val="24"/>
        </w:rPr>
        <w:t xml:space="preserve"> </w:t>
      </w:r>
      <w:r>
        <w:rPr>
          <w:color w:val="221F1F"/>
          <w:sz w:val="24"/>
        </w:rPr>
        <w:t>(if</w:t>
      </w:r>
      <w:r>
        <w:rPr>
          <w:color w:val="221F1F"/>
          <w:spacing w:val="43"/>
          <w:sz w:val="24"/>
        </w:rPr>
        <w:t xml:space="preserve"> </w:t>
      </w:r>
      <w:r>
        <w:rPr>
          <w:color w:val="221F1F"/>
          <w:sz w:val="24"/>
        </w:rPr>
        <w:t>any),</w:t>
      </w:r>
      <w:r>
        <w:rPr>
          <w:color w:val="221F1F"/>
          <w:spacing w:val="44"/>
          <w:sz w:val="24"/>
        </w:rPr>
        <w:t xml:space="preserve"> </w:t>
      </w:r>
      <w:r>
        <w:rPr>
          <w:color w:val="221F1F"/>
          <w:spacing w:val="-5"/>
          <w:sz w:val="24"/>
        </w:rPr>
        <w:t>and</w:t>
      </w:r>
    </w:p>
    <w:p w:rsidR="00DD2D1B" w:rsidRDefault="008272FF">
      <w:pPr>
        <w:pStyle w:val="ListParagraph"/>
        <w:numPr>
          <w:ilvl w:val="0"/>
          <w:numId w:val="48"/>
        </w:numPr>
        <w:tabs>
          <w:tab w:val="left" w:pos="1483"/>
        </w:tabs>
        <w:spacing w:before="51" w:line="235" w:lineRule="auto"/>
        <w:ind w:right="485"/>
        <w:rPr>
          <w:sz w:val="24"/>
        </w:rPr>
      </w:pPr>
      <w:r>
        <w:rPr>
          <w:color w:val="221F1F"/>
          <w:sz w:val="24"/>
        </w:rPr>
        <w:t>the</w:t>
      </w:r>
      <w:r>
        <w:rPr>
          <w:color w:val="221F1F"/>
          <w:spacing w:val="76"/>
          <w:sz w:val="24"/>
        </w:rPr>
        <w:t xml:space="preserve"> </w:t>
      </w:r>
      <w:r>
        <w:rPr>
          <w:color w:val="221F1F"/>
          <w:sz w:val="24"/>
        </w:rPr>
        <w:t>Schedules</w:t>
      </w:r>
      <w:r>
        <w:rPr>
          <w:color w:val="221F1F"/>
          <w:spacing w:val="75"/>
          <w:sz w:val="24"/>
        </w:rPr>
        <w:t xml:space="preserve"> </w:t>
      </w:r>
      <w:r>
        <w:rPr>
          <w:color w:val="221F1F"/>
          <w:sz w:val="24"/>
        </w:rPr>
        <w:t>of</w:t>
      </w:r>
      <w:r>
        <w:rPr>
          <w:color w:val="221F1F"/>
          <w:spacing w:val="78"/>
          <w:sz w:val="24"/>
        </w:rPr>
        <w:t xml:space="preserve"> </w:t>
      </w:r>
      <w:r>
        <w:rPr>
          <w:color w:val="221F1F"/>
          <w:sz w:val="24"/>
        </w:rPr>
        <w:t>Requirements,</w:t>
      </w:r>
      <w:r>
        <w:rPr>
          <w:color w:val="221F1F"/>
          <w:spacing w:val="76"/>
          <w:sz w:val="24"/>
        </w:rPr>
        <w:t xml:space="preserve"> </w:t>
      </w:r>
      <w:r>
        <w:rPr>
          <w:color w:val="221F1F"/>
          <w:sz w:val="24"/>
        </w:rPr>
        <w:t>Price</w:t>
      </w:r>
      <w:r>
        <w:rPr>
          <w:color w:val="221F1F"/>
          <w:spacing w:val="78"/>
          <w:sz w:val="24"/>
        </w:rPr>
        <w:t xml:space="preserve"> </w:t>
      </w:r>
      <w:r>
        <w:rPr>
          <w:color w:val="221F1F"/>
          <w:sz w:val="24"/>
        </w:rPr>
        <w:t>Schedule</w:t>
      </w:r>
      <w:r>
        <w:rPr>
          <w:color w:val="221F1F"/>
          <w:spacing w:val="76"/>
          <w:sz w:val="24"/>
        </w:rPr>
        <w:t xml:space="preserve"> </w:t>
      </w:r>
      <w:r>
        <w:rPr>
          <w:color w:val="221F1F"/>
          <w:sz w:val="24"/>
        </w:rPr>
        <w:t>and</w:t>
      </w:r>
      <w:r>
        <w:rPr>
          <w:color w:val="221F1F"/>
          <w:spacing w:val="76"/>
          <w:sz w:val="24"/>
        </w:rPr>
        <w:t xml:space="preserve"> </w:t>
      </w:r>
      <w:r>
        <w:rPr>
          <w:color w:val="221F1F"/>
          <w:sz w:val="24"/>
        </w:rPr>
        <w:t>any</w:t>
      </w:r>
      <w:r>
        <w:rPr>
          <w:color w:val="221F1F"/>
          <w:spacing w:val="78"/>
          <w:sz w:val="24"/>
        </w:rPr>
        <w:t xml:space="preserve"> </w:t>
      </w:r>
      <w:r>
        <w:rPr>
          <w:color w:val="221F1F"/>
          <w:sz w:val="24"/>
        </w:rPr>
        <w:t>other</w:t>
      </w:r>
      <w:r>
        <w:rPr>
          <w:color w:val="221F1F"/>
          <w:spacing w:val="78"/>
          <w:sz w:val="24"/>
        </w:rPr>
        <w:t xml:space="preserve"> </w:t>
      </w:r>
      <w:r>
        <w:rPr>
          <w:color w:val="221F1F"/>
          <w:sz w:val="24"/>
        </w:rPr>
        <w:t>documents</w:t>
      </w:r>
      <w:r>
        <w:rPr>
          <w:color w:val="221F1F"/>
          <w:spacing w:val="75"/>
          <w:sz w:val="24"/>
        </w:rPr>
        <w:t xml:space="preserve"> </w:t>
      </w:r>
      <w:r>
        <w:rPr>
          <w:color w:val="221F1F"/>
          <w:sz w:val="24"/>
        </w:rPr>
        <w:t>forming part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Heading4"/>
        <w:numPr>
          <w:ilvl w:val="0"/>
          <w:numId w:val="50"/>
        </w:numPr>
        <w:tabs>
          <w:tab w:val="left" w:pos="828"/>
        </w:tabs>
        <w:spacing w:before="256"/>
        <w:ind w:left="828" w:hanging="588"/>
      </w:pPr>
      <w:r>
        <w:rPr>
          <w:color w:val="221F1F"/>
          <w:spacing w:val="-8"/>
        </w:rPr>
        <w:t>Fraud and</w:t>
      </w:r>
      <w:r>
        <w:rPr>
          <w:color w:val="221F1F"/>
          <w:spacing w:val="-7"/>
        </w:rPr>
        <w:t xml:space="preserve"> </w:t>
      </w:r>
      <w:r>
        <w:rPr>
          <w:color w:val="221F1F"/>
          <w:spacing w:val="-8"/>
        </w:rPr>
        <w:t>Corruption</w:t>
      </w:r>
    </w:p>
    <w:p w:rsidR="00DD2D1B" w:rsidRDefault="008272FF">
      <w:pPr>
        <w:pStyle w:val="ListParagraph"/>
        <w:numPr>
          <w:ilvl w:val="1"/>
          <w:numId w:val="47"/>
        </w:numPr>
        <w:tabs>
          <w:tab w:val="left" w:pos="917"/>
        </w:tabs>
        <w:spacing w:before="232" w:line="235" w:lineRule="auto"/>
        <w:ind w:right="578"/>
        <w:rPr>
          <w:sz w:val="24"/>
        </w:rPr>
      </w:pPr>
      <w:r>
        <w:rPr>
          <w:color w:val="221F1F"/>
          <w:sz w:val="24"/>
        </w:rPr>
        <w:t>The</w:t>
      </w:r>
      <w:r>
        <w:rPr>
          <w:color w:val="221F1F"/>
          <w:spacing w:val="80"/>
          <w:sz w:val="24"/>
        </w:rPr>
        <w:t xml:space="preserve"> </w:t>
      </w:r>
      <w:r>
        <w:rPr>
          <w:color w:val="221F1F"/>
          <w:sz w:val="24"/>
        </w:rPr>
        <w:t>supplier</w:t>
      </w:r>
      <w:r>
        <w:rPr>
          <w:color w:val="221F1F"/>
          <w:spacing w:val="80"/>
          <w:sz w:val="24"/>
        </w:rPr>
        <w:t xml:space="preserve"> </w:t>
      </w:r>
      <w:r>
        <w:rPr>
          <w:color w:val="221F1F"/>
          <w:sz w:val="24"/>
        </w:rPr>
        <w:t>shall</w:t>
      </w:r>
      <w:r>
        <w:rPr>
          <w:color w:val="221F1F"/>
          <w:spacing w:val="80"/>
          <w:sz w:val="24"/>
        </w:rPr>
        <w:t xml:space="preserve"> </w:t>
      </w:r>
      <w:r>
        <w:rPr>
          <w:color w:val="221F1F"/>
          <w:sz w:val="24"/>
        </w:rPr>
        <w:t>comply</w:t>
      </w:r>
      <w:r>
        <w:rPr>
          <w:color w:val="221F1F"/>
          <w:spacing w:val="80"/>
          <w:sz w:val="24"/>
        </w:rPr>
        <w:t xml:space="preserve"> </w:t>
      </w:r>
      <w:r>
        <w:rPr>
          <w:color w:val="221F1F"/>
          <w:sz w:val="24"/>
        </w:rPr>
        <w:t>with</w:t>
      </w:r>
      <w:r>
        <w:rPr>
          <w:color w:val="221F1F"/>
          <w:spacing w:val="80"/>
          <w:sz w:val="24"/>
        </w:rPr>
        <w:t xml:space="preserve"> </w:t>
      </w:r>
      <w:r>
        <w:rPr>
          <w:color w:val="221F1F"/>
          <w:sz w:val="24"/>
        </w:rPr>
        <w:t>anti-corruption</w:t>
      </w:r>
      <w:r>
        <w:rPr>
          <w:color w:val="221F1F"/>
          <w:spacing w:val="80"/>
          <w:sz w:val="24"/>
        </w:rPr>
        <w:t xml:space="preserve"> </w:t>
      </w:r>
      <w:r>
        <w:rPr>
          <w:color w:val="221F1F"/>
          <w:sz w:val="24"/>
        </w:rPr>
        <w:t>laws</w:t>
      </w:r>
      <w:r>
        <w:rPr>
          <w:color w:val="221F1F"/>
          <w:spacing w:val="80"/>
          <w:sz w:val="24"/>
        </w:rPr>
        <w:t xml:space="preserve"> </w:t>
      </w:r>
      <w:r>
        <w:rPr>
          <w:color w:val="221F1F"/>
          <w:sz w:val="24"/>
        </w:rPr>
        <w:t>and</w:t>
      </w:r>
      <w:r>
        <w:rPr>
          <w:color w:val="221F1F"/>
          <w:spacing w:val="80"/>
          <w:sz w:val="24"/>
        </w:rPr>
        <w:t xml:space="preserve"> </w:t>
      </w:r>
      <w:r>
        <w:rPr>
          <w:color w:val="221F1F"/>
          <w:sz w:val="24"/>
        </w:rPr>
        <w:t>guidelines</w:t>
      </w:r>
      <w:r>
        <w:rPr>
          <w:color w:val="221F1F"/>
          <w:spacing w:val="80"/>
          <w:sz w:val="24"/>
        </w:rPr>
        <w:t xml:space="preserve"> </w:t>
      </w:r>
      <w:r>
        <w:rPr>
          <w:color w:val="221F1F"/>
          <w:sz w:val="24"/>
        </w:rPr>
        <w:t>and</w:t>
      </w:r>
      <w:r>
        <w:rPr>
          <w:color w:val="221F1F"/>
          <w:spacing w:val="80"/>
          <w:sz w:val="24"/>
        </w:rPr>
        <w:t xml:space="preserve"> </w:t>
      </w:r>
      <w:r>
        <w:rPr>
          <w:color w:val="221F1F"/>
          <w:sz w:val="24"/>
        </w:rPr>
        <w:t>the</w:t>
      </w:r>
      <w:r>
        <w:rPr>
          <w:color w:val="221F1F"/>
          <w:spacing w:val="80"/>
          <w:sz w:val="24"/>
        </w:rPr>
        <w:t xml:space="preserve"> </w:t>
      </w:r>
      <w:r>
        <w:rPr>
          <w:color w:val="221F1F"/>
          <w:sz w:val="24"/>
        </w:rPr>
        <w:t>prevailing sanctions,</w:t>
      </w:r>
      <w:r>
        <w:rPr>
          <w:color w:val="221F1F"/>
          <w:spacing w:val="40"/>
          <w:sz w:val="24"/>
        </w:rPr>
        <w:t xml:space="preserve"> </w:t>
      </w:r>
      <w:r>
        <w:rPr>
          <w:color w:val="221F1F"/>
          <w:sz w:val="24"/>
        </w:rPr>
        <w:t>policies</w:t>
      </w:r>
      <w:r>
        <w:rPr>
          <w:color w:val="221F1F"/>
          <w:spacing w:val="40"/>
          <w:sz w:val="24"/>
        </w:rPr>
        <w:t xml:space="preserve"> </w:t>
      </w:r>
      <w:r>
        <w:rPr>
          <w:color w:val="221F1F"/>
          <w:sz w:val="24"/>
        </w:rPr>
        <w:t>and</w:t>
      </w:r>
      <w:r>
        <w:rPr>
          <w:color w:val="221F1F"/>
          <w:spacing w:val="40"/>
          <w:sz w:val="24"/>
        </w:rPr>
        <w:t xml:space="preserve"> </w:t>
      </w:r>
      <w:r>
        <w:rPr>
          <w:color w:val="221F1F"/>
          <w:sz w:val="24"/>
        </w:rPr>
        <w:t>procedures</w:t>
      </w:r>
      <w:r>
        <w:rPr>
          <w:color w:val="221F1F"/>
          <w:spacing w:val="40"/>
          <w:sz w:val="24"/>
        </w:rPr>
        <w:t xml:space="preserve"> </w:t>
      </w:r>
      <w:r>
        <w:rPr>
          <w:color w:val="221F1F"/>
          <w:sz w:val="24"/>
        </w:rPr>
        <w:t>as</w:t>
      </w:r>
      <w:r>
        <w:rPr>
          <w:color w:val="221F1F"/>
          <w:spacing w:val="40"/>
          <w:sz w:val="24"/>
        </w:rPr>
        <w:t xml:space="preserve"> </w:t>
      </w:r>
      <w:r>
        <w:rPr>
          <w:color w:val="221F1F"/>
          <w:sz w:val="24"/>
        </w:rPr>
        <w:t>set</w:t>
      </w:r>
      <w:r>
        <w:rPr>
          <w:color w:val="221F1F"/>
          <w:spacing w:val="40"/>
          <w:sz w:val="24"/>
        </w:rPr>
        <w:t xml:space="preserve"> </w:t>
      </w:r>
      <w:r>
        <w:rPr>
          <w:color w:val="221F1F"/>
          <w:sz w:val="24"/>
        </w:rPr>
        <w:t>forth</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Laws</w:t>
      </w:r>
      <w:r>
        <w:rPr>
          <w:color w:val="221F1F"/>
          <w:spacing w:val="40"/>
          <w:sz w:val="24"/>
        </w:rPr>
        <w:t xml:space="preserve"> </w:t>
      </w:r>
      <w:r>
        <w:rPr>
          <w:color w:val="221F1F"/>
          <w:sz w:val="24"/>
        </w:rPr>
        <w:t>of</w:t>
      </w:r>
      <w:r>
        <w:rPr>
          <w:color w:val="221F1F"/>
          <w:spacing w:val="40"/>
          <w:sz w:val="24"/>
        </w:rPr>
        <w:t xml:space="preserve"> </w:t>
      </w:r>
      <w:r>
        <w:rPr>
          <w:color w:val="221F1F"/>
          <w:sz w:val="24"/>
        </w:rPr>
        <w:t>Kenya.</w:t>
      </w:r>
    </w:p>
    <w:p w:rsidR="00DD2D1B" w:rsidRDefault="008272FF">
      <w:pPr>
        <w:pStyle w:val="ListParagraph"/>
        <w:numPr>
          <w:ilvl w:val="1"/>
          <w:numId w:val="47"/>
        </w:numPr>
        <w:tabs>
          <w:tab w:val="left" w:pos="754"/>
          <w:tab w:val="left" w:pos="917"/>
        </w:tabs>
        <w:spacing w:before="241" w:line="235" w:lineRule="auto"/>
        <w:ind w:right="1018"/>
        <w:jc w:val="both"/>
        <w:rPr>
          <w:sz w:val="24"/>
        </w:rPr>
      </w:pPr>
      <w:r>
        <w:rPr>
          <w:color w:val="221F1F"/>
          <w:sz w:val="24"/>
        </w:rPr>
        <w:t>The</w:t>
      </w:r>
      <w:r>
        <w:rPr>
          <w:color w:val="221F1F"/>
          <w:spacing w:val="36"/>
          <w:sz w:val="24"/>
        </w:rPr>
        <w:t xml:space="preserve"> </w:t>
      </w:r>
      <w:r>
        <w:rPr>
          <w:color w:val="221F1F"/>
          <w:sz w:val="24"/>
        </w:rPr>
        <w:t>Supplier</w:t>
      </w:r>
      <w:r>
        <w:rPr>
          <w:color w:val="221F1F"/>
          <w:spacing w:val="38"/>
          <w:sz w:val="24"/>
        </w:rPr>
        <w:t xml:space="preserve"> </w:t>
      </w:r>
      <w:r>
        <w:rPr>
          <w:color w:val="221F1F"/>
          <w:sz w:val="24"/>
        </w:rPr>
        <w:t>shall</w:t>
      </w:r>
      <w:r>
        <w:rPr>
          <w:color w:val="221F1F"/>
          <w:spacing w:val="37"/>
          <w:sz w:val="24"/>
        </w:rPr>
        <w:t xml:space="preserve"> </w:t>
      </w:r>
      <w:r>
        <w:rPr>
          <w:color w:val="221F1F"/>
          <w:sz w:val="24"/>
        </w:rPr>
        <w:t>disclose</w:t>
      </w:r>
      <w:r>
        <w:rPr>
          <w:color w:val="221F1F"/>
          <w:spacing w:val="38"/>
          <w:sz w:val="24"/>
        </w:rPr>
        <w:t xml:space="preserve"> </w:t>
      </w:r>
      <w:r>
        <w:rPr>
          <w:color w:val="221F1F"/>
          <w:sz w:val="24"/>
        </w:rPr>
        <w:t>any</w:t>
      </w:r>
      <w:r>
        <w:rPr>
          <w:color w:val="221F1F"/>
          <w:spacing w:val="38"/>
          <w:sz w:val="24"/>
        </w:rPr>
        <w:t xml:space="preserve"> </w:t>
      </w:r>
      <w:r>
        <w:rPr>
          <w:color w:val="221F1F"/>
          <w:sz w:val="24"/>
        </w:rPr>
        <w:t>commissions,</w:t>
      </w:r>
      <w:r>
        <w:rPr>
          <w:color w:val="221F1F"/>
          <w:spacing w:val="38"/>
          <w:sz w:val="24"/>
        </w:rPr>
        <w:t xml:space="preserve"> </w:t>
      </w:r>
      <w:r>
        <w:rPr>
          <w:color w:val="221F1F"/>
          <w:sz w:val="24"/>
        </w:rPr>
        <w:t>gratuity</w:t>
      </w:r>
      <w:r>
        <w:rPr>
          <w:color w:val="221F1F"/>
          <w:spacing w:val="38"/>
          <w:sz w:val="24"/>
        </w:rPr>
        <w:t xml:space="preserve"> </w:t>
      </w:r>
      <w:r>
        <w:rPr>
          <w:color w:val="221F1F"/>
          <w:sz w:val="24"/>
        </w:rPr>
        <w:t>or</w:t>
      </w:r>
      <w:r>
        <w:rPr>
          <w:color w:val="221F1F"/>
          <w:spacing w:val="36"/>
          <w:sz w:val="24"/>
        </w:rPr>
        <w:t xml:space="preserve"> </w:t>
      </w:r>
      <w:r>
        <w:rPr>
          <w:color w:val="221F1F"/>
          <w:sz w:val="24"/>
        </w:rPr>
        <w:t>fees</w:t>
      </w:r>
      <w:r>
        <w:rPr>
          <w:color w:val="221F1F"/>
          <w:spacing w:val="38"/>
          <w:sz w:val="24"/>
        </w:rPr>
        <w:t xml:space="preserve"> </w:t>
      </w:r>
      <w:r>
        <w:rPr>
          <w:color w:val="221F1F"/>
          <w:sz w:val="24"/>
        </w:rPr>
        <w:t>that</w:t>
      </w:r>
      <w:r>
        <w:rPr>
          <w:color w:val="221F1F"/>
          <w:spacing w:val="37"/>
          <w:sz w:val="24"/>
        </w:rPr>
        <w:t xml:space="preserve"> </w:t>
      </w:r>
      <w:r>
        <w:rPr>
          <w:color w:val="221F1F"/>
          <w:sz w:val="24"/>
        </w:rPr>
        <w:t>may</w:t>
      </w:r>
      <w:r>
        <w:rPr>
          <w:color w:val="221F1F"/>
          <w:spacing w:val="38"/>
          <w:sz w:val="24"/>
        </w:rPr>
        <w:t xml:space="preserve"> </w:t>
      </w:r>
      <w:r>
        <w:rPr>
          <w:color w:val="221F1F"/>
          <w:sz w:val="24"/>
        </w:rPr>
        <w:t>have</w:t>
      </w:r>
      <w:r>
        <w:rPr>
          <w:color w:val="221F1F"/>
          <w:spacing w:val="37"/>
          <w:sz w:val="24"/>
        </w:rPr>
        <w:t xml:space="preserve"> </w:t>
      </w:r>
      <w:r>
        <w:rPr>
          <w:color w:val="221F1F"/>
          <w:sz w:val="24"/>
        </w:rPr>
        <w:t>been</w:t>
      </w:r>
      <w:r>
        <w:rPr>
          <w:color w:val="221F1F"/>
          <w:spacing w:val="38"/>
          <w:sz w:val="24"/>
        </w:rPr>
        <w:t xml:space="preserve"> </w:t>
      </w:r>
      <w:r>
        <w:rPr>
          <w:color w:val="221F1F"/>
          <w:sz w:val="24"/>
        </w:rPr>
        <w:t>paid or</w:t>
      </w:r>
      <w:r>
        <w:rPr>
          <w:color w:val="221F1F"/>
          <w:spacing w:val="40"/>
          <w:sz w:val="24"/>
        </w:rPr>
        <w:t xml:space="preserve"> </w:t>
      </w:r>
      <w:r>
        <w:rPr>
          <w:color w:val="221F1F"/>
          <w:sz w:val="24"/>
        </w:rPr>
        <w:t>are</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paid</w:t>
      </w:r>
      <w:r>
        <w:rPr>
          <w:color w:val="221F1F"/>
          <w:spacing w:val="40"/>
          <w:sz w:val="24"/>
        </w:rPr>
        <w:t xml:space="preserve"> </w:t>
      </w:r>
      <w:r>
        <w:rPr>
          <w:color w:val="221F1F"/>
          <w:sz w:val="24"/>
        </w:rPr>
        <w:t>to</w:t>
      </w:r>
      <w:r>
        <w:rPr>
          <w:color w:val="221F1F"/>
          <w:spacing w:val="40"/>
          <w:sz w:val="24"/>
        </w:rPr>
        <w:t xml:space="preserve"> </w:t>
      </w:r>
      <w:r>
        <w:rPr>
          <w:color w:val="221F1F"/>
          <w:sz w:val="24"/>
        </w:rPr>
        <w:t>agents</w:t>
      </w:r>
      <w:r>
        <w:rPr>
          <w:color w:val="221F1F"/>
          <w:spacing w:val="40"/>
          <w:sz w:val="24"/>
        </w:rPr>
        <w:t xml:space="preserve"> </w:t>
      </w:r>
      <w:r>
        <w:rPr>
          <w:color w:val="221F1F"/>
          <w:sz w:val="24"/>
        </w:rPr>
        <w:t>or</w:t>
      </w:r>
      <w:r>
        <w:rPr>
          <w:color w:val="221F1F"/>
          <w:spacing w:val="40"/>
          <w:sz w:val="24"/>
        </w:rPr>
        <w:t xml:space="preserve"> </w:t>
      </w:r>
      <w:r>
        <w:rPr>
          <w:color w:val="221F1F"/>
          <w:sz w:val="24"/>
        </w:rPr>
        <w:t>any</w:t>
      </w:r>
      <w:r>
        <w:rPr>
          <w:color w:val="221F1F"/>
          <w:spacing w:val="40"/>
          <w:sz w:val="24"/>
        </w:rPr>
        <w:t xml:space="preserve"> </w:t>
      </w:r>
      <w:r>
        <w:rPr>
          <w:color w:val="221F1F"/>
          <w:sz w:val="24"/>
        </w:rPr>
        <w:t>other</w:t>
      </w:r>
      <w:r>
        <w:rPr>
          <w:color w:val="221F1F"/>
          <w:spacing w:val="40"/>
          <w:sz w:val="24"/>
        </w:rPr>
        <w:t xml:space="preserve"> </w:t>
      </w:r>
      <w:r>
        <w:rPr>
          <w:color w:val="221F1F"/>
          <w:sz w:val="24"/>
        </w:rPr>
        <w:t>person</w:t>
      </w:r>
      <w:r>
        <w:rPr>
          <w:color w:val="221F1F"/>
          <w:spacing w:val="40"/>
          <w:sz w:val="24"/>
        </w:rPr>
        <w:t xml:space="preserve"> </w:t>
      </w:r>
      <w:r>
        <w:rPr>
          <w:color w:val="221F1F"/>
          <w:sz w:val="24"/>
        </w:rPr>
        <w:t>with</w:t>
      </w:r>
      <w:r>
        <w:rPr>
          <w:color w:val="221F1F"/>
          <w:spacing w:val="40"/>
          <w:sz w:val="24"/>
        </w:rPr>
        <w:t xml:space="preserve"> </w:t>
      </w:r>
      <w:r>
        <w:rPr>
          <w:color w:val="221F1F"/>
          <w:sz w:val="24"/>
        </w:rPr>
        <w:t>respect</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Tendering process</w:t>
      </w:r>
      <w:r>
        <w:rPr>
          <w:color w:val="221F1F"/>
          <w:spacing w:val="40"/>
          <w:sz w:val="24"/>
        </w:rPr>
        <w:t xml:space="preserve"> </w:t>
      </w:r>
      <w:r>
        <w:rPr>
          <w:color w:val="221F1F"/>
          <w:sz w:val="24"/>
        </w:rPr>
        <w:t>or</w:t>
      </w:r>
      <w:r>
        <w:rPr>
          <w:color w:val="221F1F"/>
          <w:spacing w:val="38"/>
          <w:sz w:val="24"/>
        </w:rPr>
        <w:t xml:space="preserve"> </w:t>
      </w:r>
      <w:r>
        <w:rPr>
          <w:color w:val="221F1F"/>
          <w:sz w:val="24"/>
        </w:rPr>
        <w:t>execution</w:t>
      </w:r>
      <w:r>
        <w:rPr>
          <w:color w:val="221F1F"/>
          <w:spacing w:val="40"/>
          <w:sz w:val="24"/>
        </w:rPr>
        <w:t xml:space="preserve"> </w:t>
      </w:r>
      <w:r>
        <w:rPr>
          <w:color w:val="221F1F"/>
          <w:sz w:val="24"/>
        </w:rPr>
        <w:t>of</w:t>
      </w:r>
      <w:r>
        <w:rPr>
          <w:color w:val="221F1F"/>
          <w:spacing w:val="38"/>
          <w:sz w:val="24"/>
        </w:rPr>
        <w:t xml:space="preserve"> </w:t>
      </w:r>
      <w:r>
        <w:rPr>
          <w:color w:val="221F1F"/>
          <w:sz w:val="24"/>
        </w:rPr>
        <w:t>the</w:t>
      </w:r>
      <w:r>
        <w:rPr>
          <w:color w:val="221F1F"/>
          <w:spacing w:val="38"/>
          <w:sz w:val="24"/>
        </w:rPr>
        <w:t xml:space="preserve"> </w:t>
      </w:r>
      <w:r>
        <w:rPr>
          <w:color w:val="221F1F"/>
          <w:sz w:val="24"/>
        </w:rPr>
        <w:t>Contract.</w:t>
      </w:r>
      <w:r>
        <w:rPr>
          <w:color w:val="221F1F"/>
          <w:spacing w:val="39"/>
          <w:sz w:val="24"/>
        </w:rPr>
        <w:t xml:space="preserve"> </w:t>
      </w:r>
      <w:r>
        <w:rPr>
          <w:color w:val="221F1F"/>
          <w:sz w:val="24"/>
        </w:rPr>
        <w:t>The</w:t>
      </w:r>
      <w:r>
        <w:rPr>
          <w:color w:val="221F1F"/>
          <w:spacing w:val="40"/>
          <w:sz w:val="24"/>
        </w:rPr>
        <w:t xml:space="preserve"> </w:t>
      </w:r>
      <w:r>
        <w:rPr>
          <w:color w:val="221F1F"/>
          <w:sz w:val="24"/>
        </w:rPr>
        <w:t>information</w:t>
      </w:r>
      <w:r>
        <w:rPr>
          <w:color w:val="221F1F"/>
          <w:spacing w:val="38"/>
          <w:sz w:val="24"/>
        </w:rPr>
        <w:t xml:space="preserve"> </w:t>
      </w:r>
      <w:r>
        <w:rPr>
          <w:color w:val="221F1F"/>
          <w:sz w:val="24"/>
        </w:rPr>
        <w:t>disclosed</w:t>
      </w:r>
      <w:r>
        <w:rPr>
          <w:color w:val="221F1F"/>
          <w:spacing w:val="40"/>
          <w:sz w:val="24"/>
        </w:rPr>
        <w:t xml:space="preserve"> </w:t>
      </w:r>
      <w:r>
        <w:rPr>
          <w:color w:val="221F1F"/>
          <w:sz w:val="24"/>
        </w:rPr>
        <w:t>must</w:t>
      </w:r>
      <w:r>
        <w:rPr>
          <w:color w:val="221F1F"/>
          <w:spacing w:val="38"/>
          <w:sz w:val="24"/>
        </w:rPr>
        <w:t xml:space="preserve"> </w:t>
      </w:r>
      <w:r>
        <w:rPr>
          <w:color w:val="221F1F"/>
          <w:sz w:val="24"/>
        </w:rPr>
        <w:t>include</w:t>
      </w:r>
      <w:r>
        <w:rPr>
          <w:color w:val="221F1F"/>
          <w:spacing w:val="38"/>
          <w:sz w:val="24"/>
        </w:rPr>
        <w:t xml:space="preserve"> </w:t>
      </w:r>
      <w:r>
        <w:rPr>
          <w:color w:val="221F1F"/>
          <w:sz w:val="24"/>
        </w:rPr>
        <w:t>at</w:t>
      </w:r>
      <w:r>
        <w:rPr>
          <w:color w:val="221F1F"/>
          <w:spacing w:val="40"/>
          <w:sz w:val="24"/>
        </w:rPr>
        <w:t xml:space="preserve"> </w:t>
      </w:r>
      <w:r>
        <w:rPr>
          <w:color w:val="221F1F"/>
          <w:sz w:val="24"/>
        </w:rPr>
        <w:t>least the</w:t>
      </w:r>
      <w:r>
        <w:rPr>
          <w:color w:val="221F1F"/>
          <w:spacing w:val="40"/>
          <w:sz w:val="24"/>
        </w:rPr>
        <w:t xml:space="preserve"> </w:t>
      </w:r>
      <w:r>
        <w:rPr>
          <w:color w:val="221F1F"/>
          <w:sz w:val="24"/>
        </w:rPr>
        <w:t>name</w:t>
      </w:r>
      <w:r>
        <w:rPr>
          <w:color w:val="221F1F"/>
          <w:spacing w:val="40"/>
          <w:sz w:val="24"/>
        </w:rPr>
        <w:t xml:space="preserve"> </w:t>
      </w:r>
      <w:r>
        <w:rPr>
          <w:color w:val="221F1F"/>
          <w:sz w:val="24"/>
        </w:rPr>
        <w:t>and</w:t>
      </w:r>
      <w:r>
        <w:rPr>
          <w:color w:val="221F1F"/>
          <w:spacing w:val="40"/>
          <w:sz w:val="24"/>
        </w:rPr>
        <w:t xml:space="preserve"> </w:t>
      </w:r>
      <w:r>
        <w:rPr>
          <w:color w:val="221F1F"/>
          <w:sz w:val="24"/>
        </w:rPr>
        <w:t>address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agent</w:t>
      </w:r>
      <w:r>
        <w:rPr>
          <w:color w:val="221F1F"/>
          <w:spacing w:val="40"/>
          <w:sz w:val="24"/>
        </w:rPr>
        <w:t xml:space="preserve"> </w:t>
      </w:r>
      <w:r>
        <w:rPr>
          <w:color w:val="221F1F"/>
          <w:sz w:val="24"/>
        </w:rPr>
        <w:t>or</w:t>
      </w:r>
      <w:r>
        <w:rPr>
          <w:color w:val="221F1F"/>
          <w:spacing w:val="40"/>
          <w:sz w:val="24"/>
        </w:rPr>
        <w:t xml:space="preserve"> </w:t>
      </w:r>
      <w:r>
        <w:rPr>
          <w:color w:val="221F1F"/>
          <w:sz w:val="24"/>
        </w:rPr>
        <w:t>other</w:t>
      </w:r>
      <w:r>
        <w:rPr>
          <w:color w:val="221F1F"/>
          <w:spacing w:val="40"/>
          <w:sz w:val="24"/>
        </w:rPr>
        <w:t xml:space="preserve"> </w:t>
      </w:r>
      <w:r>
        <w:rPr>
          <w:color w:val="221F1F"/>
          <w:sz w:val="24"/>
        </w:rPr>
        <w:t>party,</w:t>
      </w:r>
      <w:r>
        <w:rPr>
          <w:color w:val="221F1F"/>
          <w:spacing w:val="40"/>
          <w:sz w:val="24"/>
        </w:rPr>
        <w:t xml:space="preserve"> </w:t>
      </w:r>
      <w:r>
        <w:rPr>
          <w:color w:val="221F1F"/>
          <w:sz w:val="24"/>
        </w:rPr>
        <w:t>the</w:t>
      </w:r>
      <w:r>
        <w:rPr>
          <w:color w:val="221F1F"/>
          <w:spacing w:val="40"/>
          <w:sz w:val="24"/>
        </w:rPr>
        <w:t xml:space="preserve"> </w:t>
      </w:r>
      <w:r>
        <w:rPr>
          <w:color w:val="221F1F"/>
          <w:sz w:val="24"/>
        </w:rPr>
        <w:t>amount</w:t>
      </w:r>
      <w:r>
        <w:rPr>
          <w:color w:val="221F1F"/>
          <w:spacing w:val="40"/>
          <w:sz w:val="24"/>
        </w:rPr>
        <w:t xml:space="preserve"> </w:t>
      </w:r>
      <w:r>
        <w:rPr>
          <w:color w:val="221F1F"/>
          <w:sz w:val="24"/>
        </w:rPr>
        <w:t>and</w:t>
      </w:r>
      <w:r>
        <w:rPr>
          <w:color w:val="221F1F"/>
          <w:spacing w:val="40"/>
          <w:sz w:val="24"/>
        </w:rPr>
        <w:t xml:space="preserve"> </w:t>
      </w:r>
      <w:r>
        <w:rPr>
          <w:color w:val="221F1F"/>
          <w:sz w:val="24"/>
        </w:rPr>
        <w:t>currency,</w:t>
      </w:r>
      <w:r>
        <w:rPr>
          <w:color w:val="221F1F"/>
          <w:spacing w:val="40"/>
          <w:sz w:val="24"/>
        </w:rPr>
        <w:t xml:space="preserve"> </w:t>
      </w:r>
      <w:r>
        <w:rPr>
          <w:color w:val="221F1F"/>
          <w:sz w:val="24"/>
        </w:rPr>
        <w:t>and the</w:t>
      </w:r>
      <w:r>
        <w:rPr>
          <w:color w:val="221F1F"/>
          <w:spacing w:val="40"/>
          <w:sz w:val="24"/>
        </w:rPr>
        <w:t xml:space="preserve"> </w:t>
      </w:r>
      <w:r>
        <w:rPr>
          <w:color w:val="221F1F"/>
          <w:sz w:val="24"/>
        </w:rPr>
        <w:t>purpose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commission,</w:t>
      </w:r>
      <w:r>
        <w:rPr>
          <w:color w:val="221F1F"/>
          <w:spacing w:val="40"/>
          <w:sz w:val="24"/>
        </w:rPr>
        <w:t xml:space="preserve"> </w:t>
      </w:r>
      <w:r>
        <w:rPr>
          <w:color w:val="221F1F"/>
          <w:sz w:val="24"/>
        </w:rPr>
        <w:t>gratuity</w:t>
      </w:r>
      <w:r>
        <w:rPr>
          <w:color w:val="221F1F"/>
          <w:spacing w:val="40"/>
          <w:sz w:val="24"/>
        </w:rPr>
        <w:t xml:space="preserve"> </w:t>
      </w:r>
      <w:r>
        <w:rPr>
          <w:color w:val="221F1F"/>
          <w:sz w:val="24"/>
        </w:rPr>
        <w:t>or</w:t>
      </w:r>
      <w:r>
        <w:rPr>
          <w:color w:val="221F1F"/>
          <w:spacing w:val="40"/>
          <w:sz w:val="24"/>
        </w:rPr>
        <w:t xml:space="preserve"> </w:t>
      </w:r>
      <w:r>
        <w:rPr>
          <w:color w:val="221F1F"/>
          <w:sz w:val="24"/>
        </w:rPr>
        <w:t>fee.</w:t>
      </w:r>
    </w:p>
    <w:p w:rsidR="00DD2D1B" w:rsidRDefault="008272FF">
      <w:pPr>
        <w:pStyle w:val="Heading4"/>
        <w:numPr>
          <w:ilvl w:val="1"/>
          <w:numId w:val="46"/>
        </w:numPr>
        <w:tabs>
          <w:tab w:val="left" w:pos="852"/>
        </w:tabs>
        <w:spacing w:before="257"/>
        <w:ind w:hanging="612"/>
      </w:pPr>
      <w:r>
        <w:rPr>
          <w:color w:val="221F1F"/>
          <w:w w:val="85"/>
        </w:rPr>
        <w:t>Entire</w:t>
      </w:r>
      <w:r>
        <w:rPr>
          <w:color w:val="221F1F"/>
          <w:spacing w:val="13"/>
        </w:rPr>
        <w:t xml:space="preserve"> </w:t>
      </w:r>
      <w:r>
        <w:rPr>
          <w:color w:val="221F1F"/>
          <w:spacing w:val="-2"/>
        </w:rPr>
        <w:t>Agreement</w:t>
      </w:r>
    </w:p>
    <w:p w:rsidR="00DD2D1B" w:rsidRDefault="008272FF">
      <w:pPr>
        <w:pStyle w:val="BodyText"/>
        <w:spacing w:before="232" w:line="235" w:lineRule="auto"/>
        <w:ind w:left="917" w:right="1015" w:hanging="567"/>
        <w:jc w:val="both"/>
      </w:pPr>
      <w:r>
        <w:rPr>
          <w:color w:val="221F1F"/>
        </w:rPr>
        <w:t>4.3.1 The Contract constitutes the entire agreement between The</w:t>
      </w:r>
      <w:r>
        <w:rPr>
          <w:color w:val="221F1F"/>
          <w:spacing w:val="-19"/>
        </w:rPr>
        <w:t xml:space="preserve"> </w:t>
      </w:r>
      <w:r>
        <w:rPr>
          <w:color w:val="221F1F"/>
        </w:rPr>
        <w:t>Kaimosi</w:t>
      </w:r>
      <w:r>
        <w:rPr>
          <w:color w:val="221F1F"/>
          <w:spacing w:val="-19"/>
        </w:rPr>
        <w:t xml:space="preserve"> </w:t>
      </w:r>
      <w:r>
        <w:rPr>
          <w:color w:val="221F1F"/>
        </w:rPr>
        <w:t>Friends</w:t>
      </w:r>
      <w:r>
        <w:rPr>
          <w:color w:val="221F1F"/>
          <w:spacing w:val="-19"/>
        </w:rPr>
        <w:t xml:space="preserve"> </w:t>
      </w:r>
      <w:r>
        <w:rPr>
          <w:color w:val="221F1F"/>
        </w:rPr>
        <w:t>University and the Supplier and supersedes all communications, negotiations and agreements (whether</w:t>
      </w:r>
      <w:r>
        <w:rPr>
          <w:color w:val="221F1F"/>
          <w:spacing w:val="40"/>
        </w:rPr>
        <w:t xml:space="preserve"> </w:t>
      </w:r>
      <w:r>
        <w:rPr>
          <w:color w:val="221F1F"/>
        </w:rPr>
        <w:t>written</w:t>
      </w:r>
      <w:r>
        <w:rPr>
          <w:color w:val="221F1F"/>
          <w:spacing w:val="40"/>
        </w:rPr>
        <w:t xml:space="preserve"> </w:t>
      </w:r>
      <w:r>
        <w:rPr>
          <w:color w:val="221F1F"/>
        </w:rPr>
        <w:t>or</w:t>
      </w:r>
      <w:r>
        <w:rPr>
          <w:color w:val="221F1F"/>
          <w:spacing w:val="40"/>
        </w:rPr>
        <w:t xml:space="preserve"> </w:t>
      </w:r>
      <w:r>
        <w:rPr>
          <w:color w:val="221F1F"/>
        </w:rPr>
        <w:t>oral)</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parties</w:t>
      </w:r>
      <w:r>
        <w:rPr>
          <w:color w:val="221F1F"/>
          <w:spacing w:val="40"/>
        </w:rPr>
        <w:t xml:space="preserve"> </w:t>
      </w:r>
      <w:r>
        <w:rPr>
          <w:color w:val="221F1F"/>
        </w:rPr>
        <w:t>with</w:t>
      </w:r>
      <w:r>
        <w:rPr>
          <w:color w:val="221F1F"/>
          <w:spacing w:val="40"/>
        </w:rPr>
        <w:t xml:space="preserve"> </w:t>
      </w:r>
      <w:r>
        <w:rPr>
          <w:color w:val="221F1F"/>
        </w:rPr>
        <w:t>respect</w:t>
      </w:r>
      <w:r>
        <w:rPr>
          <w:color w:val="221F1F"/>
          <w:spacing w:val="40"/>
        </w:rPr>
        <w:t xml:space="preserve"> </w:t>
      </w:r>
      <w:r>
        <w:rPr>
          <w:color w:val="221F1F"/>
        </w:rPr>
        <w:t>thereto</w:t>
      </w:r>
      <w:r>
        <w:rPr>
          <w:color w:val="221F1F"/>
          <w:spacing w:val="40"/>
        </w:rPr>
        <w:t xml:space="preserve"> </w:t>
      </w:r>
      <w:r>
        <w:rPr>
          <w:color w:val="221F1F"/>
        </w:rPr>
        <w:t>made</w:t>
      </w:r>
      <w:r>
        <w:rPr>
          <w:color w:val="221F1F"/>
          <w:spacing w:val="40"/>
        </w:rPr>
        <w:t xml:space="preserve"> </w:t>
      </w:r>
      <w:r>
        <w:rPr>
          <w:color w:val="221F1F"/>
        </w:rPr>
        <w:t>prior</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date of</w:t>
      </w:r>
      <w:r>
        <w:rPr>
          <w:color w:val="221F1F"/>
          <w:spacing w:val="40"/>
        </w:rPr>
        <w:t xml:space="preserve"> </w:t>
      </w:r>
      <w:r>
        <w:rPr>
          <w:color w:val="221F1F"/>
        </w:rPr>
        <w:t>Contract.</w:t>
      </w:r>
    </w:p>
    <w:p w:rsidR="00DD2D1B" w:rsidRDefault="00DD2D1B">
      <w:pPr>
        <w:spacing w:line="235" w:lineRule="auto"/>
        <w:jc w:val="both"/>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02432" behindDoc="0" locked="0" layoutInCell="1" allowOverlap="1">
                <wp:simplePos x="0" y="0"/>
                <wp:positionH relativeFrom="page">
                  <wp:posOffset>0</wp:posOffset>
                </wp:positionH>
                <wp:positionV relativeFrom="page">
                  <wp:posOffset>0</wp:posOffset>
                </wp:positionV>
                <wp:extent cx="7560945" cy="228600"/>
                <wp:effectExtent l="0" t="0" r="0" b="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47" name="Graphic 246"/>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248" name="Graphic 247"/>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249" name="Graphic 248"/>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250" name="Graphic 249"/>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0EE2BAC" id="Group 245" o:spid="_x0000_s1026" style="position:absolute;margin-left:0;margin-top:0;width:595.35pt;height:18pt;z-index:251602432;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">
                <v:shape id="Graphic 246"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" path="m6701028,l,,,223519r6516878,5081l6701028,xe" fillcolor="#fff5eb" stroked="f">
                  <v:path arrowok="t"/>
                </v:shape>
                <v:shape id="Graphic 247"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" path="m667512,l126492,,,228600r667512,l667512,xe" fillcolor="#ec1c23" stroked="f">
                  <v:path arrowok="t"/>
                </v:shape>
                <v:shape id="Graphic 248"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" path="m330707,l126619,,,228600r200914,l330707,xe" fillcolor="#00a650" stroked="f">
                  <v:path arrowok="t"/>
                </v:shape>
                <v:shape id="Graphic 249"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" path="m330707,l126619,,,228600r200914,l330707,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111"/>
      </w:pPr>
    </w:p>
    <w:p w:rsidR="00DD2D1B" w:rsidRDefault="008272FF">
      <w:pPr>
        <w:pStyle w:val="Heading4"/>
        <w:numPr>
          <w:ilvl w:val="1"/>
          <w:numId w:val="46"/>
        </w:numPr>
        <w:tabs>
          <w:tab w:val="left" w:pos="849"/>
        </w:tabs>
        <w:ind w:left="849" w:hanging="609"/>
      </w:pPr>
      <w:r>
        <w:rPr>
          <w:color w:val="221F1F"/>
          <w:spacing w:val="-2"/>
        </w:rPr>
        <w:t>Amendment</w:t>
      </w:r>
    </w:p>
    <w:p w:rsidR="00DD2D1B" w:rsidRDefault="008272FF">
      <w:pPr>
        <w:pStyle w:val="BodyText"/>
        <w:spacing w:before="230" w:line="230" w:lineRule="auto"/>
        <w:ind w:left="922" w:right="1130" w:hanging="5"/>
      </w:pPr>
      <w:r>
        <w:rPr>
          <w:color w:val="221F1F"/>
        </w:rPr>
        <w:t>No</w:t>
      </w:r>
      <w:r>
        <w:rPr>
          <w:color w:val="221F1F"/>
          <w:spacing w:val="63"/>
        </w:rPr>
        <w:t xml:space="preserve"> </w:t>
      </w:r>
      <w:r>
        <w:rPr>
          <w:color w:val="221F1F"/>
        </w:rPr>
        <w:t>amendment</w:t>
      </w:r>
      <w:r>
        <w:rPr>
          <w:color w:val="221F1F"/>
          <w:spacing w:val="65"/>
        </w:rPr>
        <w:t xml:space="preserve"> </w:t>
      </w:r>
      <w:r>
        <w:rPr>
          <w:color w:val="221F1F"/>
        </w:rPr>
        <w:t>or</w:t>
      </w:r>
      <w:r>
        <w:rPr>
          <w:color w:val="221F1F"/>
          <w:spacing w:val="64"/>
        </w:rPr>
        <w:t xml:space="preserve"> </w:t>
      </w:r>
      <w:r>
        <w:rPr>
          <w:color w:val="221F1F"/>
        </w:rPr>
        <w:t>other</w:t>
      </w:r>
      <w:r>
        <w:rPr>
          <w:color w:val="221F1F"/>
          <w:spacing w:val="63"/>
        </w:rPr>
        <w:t xml:space="preserve"> </w:t>
      </w:r>
      <w:r>
        <w:rPr>
          <w:color w:val="221F1F"/>
        </w:rPr>
        <w:t>variation</w:t>
      </w:r>
      <w:r>
        <w:rPr>
          <w:color w:val="221F1F"/>
          <w:spacing w:val="63"/>
        </w:rPr>
        <w:t xml:space="preserve"> </w:t>
      </w:r>
      <w:r>
        <w:rPr>
          <w:color w:val="221F1F"/>
        </w:rPr>
        <w:t>of</w:t>
      </w:r>
      <w:r>
        <w:rPr>
          <w:color w:val="221F1F"/>
          <w:spacing w:val="66"/>
        </w:rPr>
        <w:t xml:space="preserve"> </w:t>
      </w:r>
      <w:r>
        <w:rPr>
          <w:color w:val="221F1F"/>
        </w:rPr>
        <w:t>the</w:t>
      </w:r>
      <w:r>
        <w:rPr>
          <w:color w:val="221F1F"/>
          <w:spacing w:val="67"/>
        </w:rPr>
        <w:t xml:space="preserve"> </w:t>
      </w:r>
      <w:r>
        <w:rPr>
          <w:color w:val="221F1F"/>
        </w:rPr>
        <w:t>Contract</w:t>
      </w:r>
      <w:r>
        <w:rPr>
          <w:color w:val="221F1F"/>
          <w:spacing w:val="65"/>
        </w:rPr>
        <w:t xml:space="preserve"> </w:t>
      </w:r>
      <w:r>
        <w:rPr>
          <w:color w:val="221F1F"/>
        </w:rPr>
        <w:t>shall</w:t>
      </w:r>
      <w:r>
        <w:rPr>
          <w:color w:val="221F1F"/>
          <w:spacing w:val="64"/>
        </w:rPr>
        <w:t xml:space="preserve"> </w:t>
      </w:r>
      <w:r>
        <w:rPr>
          <w:color w:val="221F1F"/>
        </w:rPr>
        <w:t>be</w:t>
      </w:r>
      <w:r>
        <w:rPr>
          <w:color w:val="221F1F"/>
          <w:spacing w:val="66"/>
        </w:rPr>
        <w:t xml:space="preserve"> </w:t>
      </w:r>
      <w:r>
        <w:rPr>
          <w:color w:val="221F1F"/>
        </w:rPr>
        <w:t>valid</w:t>
      </w:r>
      <w:r>
        <w:rPr>
          <w:color w:val="221F1F"/>
          <w:spacing w:val="63"/>
        </w:rPr>
        <w:t xml:space="preserve"> </w:t>
      </w:r>
      <w:r>
        <w:rPr>
          <w:color w:val="221F1F"/>
        </w:rPr>
        <w:t>unless</w:t>
      </w:r>
      <w:r>
        <w:rPr>
          <w:color w:val="221F1F"/>
          <w:spacing w:val="65"/>
        </w:rPr>
        <w:t xml:space="preserve"> </w:t>
      </w:r>
      <w:r>
        <w:rPr>
          <w:color w:val="221F1F"/>
        </w:rPr>
        <w:t>it</w:t>
      </w:r>
      <w:r>
        <w:rPr>
          <w:color w:val="221F1F"/>
          <w:spacing w:val="65"/>
        </w:rPr>
        <w:t xml:space="preserve"> </w:t>
      </w:r>
      <w:r>
        <w:rPr>
          <w:color w:val="221F1F"/>
        </w:rPr>
        <w:t>is</w:t>
      </w:r>
      <w:r>
        <w:rPr>
          <w:color w:val="221F1F"/>
          <w:spacing w:val="65"/>
        </w:rPr>
        <w:t xml:space="preserve"> </w:t>
      </w:r>
      <w:r>
        <w:rPr>
          <w:color w:val="221F1F"/>
        </w:rPr>
        <w:t>in writing,</w:t>
      </w:r>
      <w:r>
        <w:rPr>
          <w:color w:val="221F1F"/>
          <w:spacing w:val="40"/>
        </w:rPr>
        <w:t xml:space="preserve"> </w:t>
      </w:r>
      <w:r>
        <w:rPr>
          <w:color w:val="221F1F"/>
        </w:rPr>
        <w:t>is</w:t>
      </w:r>
      <w:r>
        <w:rPr>
          <w:color w:val="221F1F"/>
          <w:spacing w:val="40"/>
        </w:rPr>
        <w:t xml:space="preserve"> </w:t>
      </w:r>
      <w:r>
        <w:rPr>
          <w:color w:val="221F1F"/>
        </w:rPr>
        <w:t>dated,</w:t>
      </w:r>
      <w:r>
        <w:rPr>
          <w:color w:val="221F1F"/>
          <w:spacing w:val="40"/>
        </w:rPr>
        <w:t xml:space="preserve"> </w:t>
      </w:r>
      <w:r>
        <w:rPr>
          <w:color w:val="221F1F"/>
        </w:rPr>
        <w:t>expressly</w:t>
      </w:r>
      <w:r>
        <w:rPr>
          <w:color w:val="221F1F"/>
          <w:spacing w:val="40"/>
        </w:rPr>
        <w:t xml:space="preserve"> </w:t>
      </w:r>
      <w:r>
        <w:rPr>
          <w:color w:val="221F1F"/>
        </w:rPr>
        <w:t>refers</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and</w:t>
      </w:r>
      <w:r>
        <w:rPr>
          <w:color w:val="221F1F"/>
          <w:spacing w:val="40"/>
        </w:rPr>
        <w:t xml:space="preserve"> </w:t>
      </w:r>
      <w:r>
        <w:rPr>
          <w:color w:val="221F1F"/>
        </w:rPr>
        <w:t>is</w:t>
      </w:r>
      <w:r>
        <w:rPr>
          <w:color w:val="221F1F"/>
          <w:spacing w:val="40"/>
        </w:rPr>
        <w:t xml:space="preserve"> </w:t>
      </w:r>
      <w:r>
        <w:rPr>
          <w:color w:val="221F1F"/>
        </w:rPr>
        <w:t>signed</w:t>
      </w:r>
      <w:r>
        <w:rPr>
          <w:color w:val="221F1F"/>
          <w:spacing w:val="40"/>
        </w:rPr>
        <w:t xml:space="preserve"> </w:t>
      </w:r>
      <w:r>
        <w:rPr>
          <w:color w:val="221F1F"/>
        </w:rPr>
        <w:t>by</w:t>
      </w:r>
      <w:r>
        <w:rPr>
          <w:color w:val="221F1F"/>
          <w:spacing w:val="40"/>
        </w:rPr>
        <w:t xml:space="preserve"> </w:t>
      </w:r>
      <w:r>
        <w:rPr>
          <w:color w:val="221F1F"/>
        </w:rPr>
        <w:t>a</w:t>
      </w:r>
      <w:r>
        <w:rPr>
          <w:color w:val="221F1F"/>
          <w:spacing w:val="40"/>
        </w:rPr>
        <w:t xml:space="preserve"> </w:t>
      </w:r>
      <w:r>
        <w:rPr>
          <w:color w:val="221F1F"/>
        </w:rPr>
        <w:t>duly authorized</w:t>
      </w:r>
      <w:r>
        <w:rPr>
          <w:color w:val="221F1F"/>
          <w:spacing w:val="40"/>
        </w:rPr>
        <w:t xml:space="preserve"> </w:t>
      </w:r>
      <w:r>
        <w:rPr>
          <w:color w:val="221F1F"/>
        </w:rPr>
        <w:t>representative</w:t>
      </w:r>
      <w:r>
        <w:rPr>
          <w:color w:val="221F1F"/>
          <w:spacing w:val="40"/>
        </w:rPr>
        <w:t xml:space="preserve"> </w:t>
      </w:r>
      <w:r>
        <w:rPr>
          <w:color w:val="221F1F"/>
        </w:rPr>
        <w:t>of</w:t>
      </w:r>
      <w:r>
        <w:rPr>
          <w:color w:val="221F1F"/>
          <w:spacing w:val="40"/>
        </w:rPr>
        <w:t xml:space="preserve"> </w:t>
      </w:r>
      <w:r>
        <w:rPr>
          <w:color w:val="221F1F"/>
        </w:rPr>
        <w:t>each</w:t>
      </w:r>
      <w:r>
        <w:rPr>
          <w:color w:val="221F1F"/>
          <w:spacing w:val="40"/>
        </w:rPr>
        <w:t xml:space="preserve"> </w:t>
      </w:r>
      <w:r>
        <w:rPr>
          <w:color w:val="221F1F"/>
        </w:rPr>
        <w:t>party</w:t>
      </w:r>
      <w:r>
        <w:rPr>
          <w:color w:val="221F1F"/>
          <w:spacing w:val="40"/>
        </w:rPr>
        <w:t xml:space="preserve"> </w:t>
      </w:r>
      <w:r>
        <w:rPr>
          <w:color w:val="221F1F"/>
        </w:rPr>
        <w:t>thereto.</w:t>
      </w:r>
    </w:p>
    <w:p w:rsidR="00DD2D1B" w:rsidRDefault="008272FF">
      <w:pPr>
        <w:pStyle w:val="Heading4"/>
        <w:numPr>
          <w:ilvl w:val="1"/>
          <w:numId w:val="46"/>
        </w:numPr>
        <w:tabs>
          <w:tab w:val="left" w:pos="835"/>
        </w:tabs>
        <w:spacing w:before="261"/>
        <w:ind w:left="835" w:hanging="595"/>
      </w:pPr>
      <w:r>
        <w:rPr>
          <w:color w:val="221F1F"/>
        </w:rPr>
        <w:t>Non-</w:t>
      </w:r>
      <w:r>
        <w:rPr>
          <w:color w:val="221F1F"/>
          <w:spacing w:val="-2"/>
        </w:rPr>
        <w:t>waiver</w:t>
      </w:r>
    </w:p>
    <w:p w:rsidR="00DD2D1B" w:rsidRDefault="008272FF">
      <w:pPr>
        <w:pStyle w:val="ListParagraph"/>
        <w:numPr>
          <w:ilvl w:val="2"/>
          <w:numId w:val="46"/>
        </w:numPr>
        <w:tabs>
          <w:tab w:val="left" w:pos="1472"/>
          <w:tab w:val="left" w:pos="1474"/>
        </w:tabs>
        <w:spacing w:before="229" w:line="235" w:lineRule="auto"/>
        <w:ind w:right="1018"/>
        <w:jc w:val="both"/>
        <w:rPr>
          <w:sz w:val="24"/>
        </w:rPr>
      </w:pPr>
      <w:r>
        <w:rPr>
          <w:color w:val="221F1F"/>
          <w:sz w:val="24"/>
        </w:rPr>
        <w:t>Subject to GCC Sub-Clause 4.5(b) below, no relaxation, forbearance, delay, or indulgence by either party in enforcing any of the terms and conditions of the Contract</w:t>
      </w:r>
      <w:r>
        <w:rPr>
          <w:color w:val="221F1F"/>
          <w:spacing w:val="40"/>
          <w:sz w:val="24"/>
        </w:rPr>
        <w:t xml:space="preserve"> </w:t>
      </w:r>
      <w:r>
        <w:rPr>
          <w:color w:val="221F1F"/>
          <w:sz w:val="24"/>
        </w:rPr>
        <w:t>or</w:t>
      </w:r>
      <w:r>
        <w:rPr>
          <w:color w:val="221F1F"/>
          <w:spacing w:val="40"/>
          <w:sz w:val="24"/>
        </w:rPr>
        <w:t xml:space="preserve"> </w:t>
      </w:r>
      <w:r>
        <w:rPr>
          <w:color w:val="221F1F"/>
          <w:sz w:val="24"/>
        </w:rPr>
        <w:t>the</w:t>
      </w:r>
      <w:r>
        <w:rPr>
          <w:color w:val="221F1F"/>
          <w:spacing w:val="40"/>
          <w:sz w:val="24"/>
        </w:rPr>
        <w:t xml:space="preserve"> </w:t>
      </w:r>
      <w:r>
        <w:rPr>
          <w:color w:val="221F1F"/>
          <w:sz w:val="24"/>
        </w:rPr>
        <w:t>granting</w:t>
      </w:r>
      <w:r>
        <w:rPr>
          <w:color w:val="221F1F"/>
          <w:spacing w:val="40"/>
          <w:sz w:val="24"/>
        </w:rPr>
        <w:t xml:space="preserve"> </w:t>
      </w:r>
      <w:r>
        <w:rPr>
          <w:color w:val="221F1F"/>
          <w:sz w:val="24"/>
        </w:rPr>
        <w:t>of</w:t>
      </w:r>
      <w:r>
        <w:rPr>
          <w:color w:val="221F1F"/>
          <w:spacing w:val="40"/>
          <w:sz w:val="24"/>
        </w:rPr>
        <w:t xml:space="preserve"> </w:t>
      </w:r>
      <w:r>
        <w:rPr>
          <w:color w:val="221F1F"/>
          <w:sz w:val="24"/>
        </w:rPr>
        <w:t>time</w:t>
      </w:r>
      <w:r>
        <w:rPr>
          <w:color w:val="221F1F"/>
          <w:spacing w:val="40"/>
          <w:sz w:val="24"/>
        </w:rPr>
        <w:t xml:space="preserve"> </w:t>
      </w:r>
      <w:r>
        <w:rPr>
          <w:color w:val="221F1F"/>
          <w:sz w:val="24"/>
        </w:rPr>
        <w:t>by</w:t>
      </w:r>
      <w:r>
        <w:rPr>
          <w:color w:val="221F1F"/>
          <w:spacing w:val="40"/>
          <w:sz w:val="24"/>
        </w:rPr>
        <w:t xml:space="preserve"> </w:t>
      </w:r>
      <w:r>
        <w:rPr>
          <w:color w:val="221F1F"/>
          <w:sz w:val="24"/>
        </w:rPr>
        <w:t>either</w:t>
      </w:r>
      <w:r>
        <w:rPr>
          <w:color w:val="221F1F"/>
          <w:spacing w:val="40"/>
          <w:sz w:val="24"/>
        </w:rPr>
        <w:t xml:space="preserve"> </w:t>
      </w:r>
      <w:r>
        <w:rPr>
          <w:color w:val="221F1F"/>
          <w:sz w:val="24"/>
        </w:rPr>
        <w:t>party</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other</w:t>
      </w:r>
      <w:r>
        <w:rPr>
          <w:color w:val="221F1F"/>
          <w:spacing w:val="40"/>
          <w:sz w:val="24"/>
        </w:rPr>
        <w:t xml:space="preserve"> </w:t>
      </w:r>
      <w:r>
        <w:rPr>
          <w:color w:val="221F1F"/>
          <w:sz w:val="24"/>
        </w:rPr>
        <w:t>shall</w:t>
      </w:r>
      <w:r>
        <w:rPr>
          <w:color w:val="221F1F"/>
          <w:spacing w:val="40"/>
          <w:sz w:val="24"/>
        </w:rPr>
        <w:t xml:space="preserve"> </w:t>
      </w:r>
      <w:r>
        <w:rPr>
          <w:color w:val="221F1F"/>
          <w:sz w:val="24"/>
        </w:rPr>
        <w:t>prejudice, affect, or restrict the rights of that party under the Contract, neither shall any waiver by either party of any breach of Contract operate as waiver of any subsequent</w:t>
      </w:r>
      <w:r>
        <w:rPr>
          <w:color w:val="221F1F"/>
          <w:spacing w:val="40"/>
          <w:sz w:val="24"/>
        </w:rPr>
        <w:t xml:space="preserve"> </w:t>
      </w:r>
      <w:r>
        <w:rPr>
          <w:color w:val="221F1F"/>
          <w:sz w:val="24"/>
        </w:rPr>
        <w:t>or</w:t>
      </w:r>
      <w:r>
        <w:rPr>
          <w:color w:val="221F1F"/>
          <w:spacing w:val="40"/>
          <w:sz w:val="24"/>
        </w:rPr>
        <w:t xml:space="preserve"> </w:t>
      </w:r>
      <w:r>
        <w:rPr>
          <w:color w:val="221F1F"/>
          <w:sz w:val="24"/>
        </w:rPr>
        <w:t>continuing</w:t>
      </w:r>
      <w:r>
        <w:rPr>
          <w:color w:val="221F1F"/>
          <w:spacing w:val="40"/>
          <w:sz w:val="24"/>
        </w:rPr>
        <w:t xml:space="preserve"> </w:t>
      </w:r>
      <w:r>
        <w:rPr>
          <w:color w:val="221F1F"/>
          <w:sz w:val="24"/>
        </w:rPr>
        <w:t>breach</w:t>
      </w:r>
      <w:r>
        <w:rPr>
          <w:color w:val="221F1F"/>
          <w:spacing w:val="40"/>
          <w:sz w:val="24"/>
        </w:rPr>
        <w:t xml:space="preserve"> </w:t>
      </w:r>
      <w:r>
        <w:rPr>
          <w:color w:val="221F1F"/>
          <w:sz w:val="24"/>
        </w:rPr>
        <w:t>of</w:t>
      </w:r>
      <w:r>
        <w:rPr>
          <w:color w:val="221F1F"/>
          <w:spacing w:val="40"/>
          <w:sz w:val="24"/>
        </w:rPr>
        <w:t xml:space="preserve"> </w:t>
      </w:r>
      <w:r>
        <w:rPr>
          <w:color w:val="221F1F"/>
          <w:sz w:val="24"/>
        </w:rPr>
        <w:t>Contract.</w:t>
      </w:r>
    </w:p>
    <w:p w:rsidR="00DD2D1B" w:rsidRDefault="008272FF">
      <w:pPr>
        <w:pStyle w:val="ListParagraph"/>
        <w:numPr>
          <w:ilvl w:val="2"/>
          <w:numId w:val="46"/>
        </w:numPr>
        <w:tabs>
          <w:tab w:val="left" w:pos="1472"/>
          <w:tab w:val="left" w:pos="1474"/>
        </w:tabs>
        <w:spacing w:before="243" w:line="235" w:lineRule="auto"/>
        <w:ind w:right="1018"/>
        <w:jc w:val="both"/>
        <w:rPr>
          <w:sz w:val="24"/>
        </w:rPr>
      </w:pPr>
      <w:r>
        <w:rPr>
          <w:color w:val="221F1F"/>
          <w:sz w:val="24"/>
        </w:rPr>
        <w:t>Any</w:t>
      </w:r>
      <w:r>
        <w:rPr>
          <w:color w:val="221F1F"/>
          <w:spacing w:val="40"/>
          <w:sz w:val="24"/>
        </w:rPr>
        <w:t xml:space="preserve"> </w:t>
      </w:r>
      <w:r>
        <w:rPr>
          <w:color w:val="221F1F"/>
          <w:sz w:val="24"/>
        </w:rPr>
        <w:t>waiver</w:t>
      </w:r>
      <w:r>
        <w:rPr>
          <w:color w:val="221F1F"/>
          <w:spacing w:val="68"/>
          <w:sz w:val="24"/>
        </w:rPr>
        <w:t xml:space="preserve"> </w:t>
      </w:r>
      <w:r>
        <w:rPr>
          <w:color w:val="221F1F"/>
          <w:sz w:val="24"/>
        </w:rPr>
        <w:t>of</w:t>
      </w:r>
      <w:r>
        <w:rPr>
          <w:color w:val="221F1F"/>
          <w:spacing w:val="70"/>
          <w:sz w:val="24"/>
        </w:rPr>
        <w:t xml:space="preserve"> </w:t>
      </w:r>
      <w:r>
        <w:rPr>
          <w:color w:val="221F1F"/>
          <w:sz w:val="24"/>
        </w:rPr>
        <w:t>a</w:t>
      </w:r>
      <w:r>
        <w:rPr>
          <w:color w:val="221F1F"/>
          <w:spacing w:val="69"/>
          <w:sz w:val="24"/>
        </w:rPr>
        <w:t xml:space="preserve"> </w:t>
      </w:r>
      <w:r>
        <w:rPr>
          <w:color w:val="221F1F"/>
          <w:sz w:val="24"/>
        </w:rPr>
        <w:t>party's</w:t>
      </w:r>
      <w:r>
        <w:rPr>
          <w:color w:val="221F1F"/>
          <w:spacing w:val="68"/>
          <w:sz w:val="24"/>
        </w:rPr>
        <w:t xml:space="preserve"> </w:t>
      </w:r>
      <w:r>
        <w:rPr>
          <w:color w:val="221F1F"/>
          <w:sz w:val="24"/>
        </w:rPr>
        <w:t>rights,</w:t>
      </w:r>
      <w:r>
        <w:rPr>
          <w:color w:val="221F1F"/>
          <w:spacing w:val="69"/>
          <w:sz w:val="24"/>
        </w:rPr>
        <w:t xml:space="preserve"> </w:t>
      </w:r>
      <w:r>
        <w:rPr>
          <w:color w:val="221F1F"/>
          <w:sz w:val="24"/>
        </w:rPr>
        <w:t>powers,</w:t>
      </w:r>
      <w:r>
        <w:rPr>
          <w:color w:val="221F1F"/>
          <w:spacing w:val="69"/>
          <w:sz w:val="24"/>
        </w:rPr>
        <w:t xml:space="preserve"> </w:t>
      </w:r>
      <w:r>
        <w:rPr>
          <w:color w:val="221F1F"/>
          <w:sz w:val="24"/>
        </w:rPr>
        <w:t>or</w:t>
      </w:r>
      <w:r>
        <w:rPr>
          <w:color w:val="221F1F"/>
          <w:spacing w:val="68"/>
          <w:sz w:val="24"/>
        </w:rPr>
        <w:t xml:space="preserve"> </w:t>
      </w:r>
      <w:r>
        <w:rPr>
          <w:color w:val="221F1F"/>
          <w:sz w:val="24"/>
        </w:rPr>
        <w:t>remedies</w:t>
      </w:r>
      <w:r>
        <w:rPr>
          <w:color w:val="221F1F"/>
          <w:spacing w:val="68"/>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68"/>
          <w:sz w:val="24"/>
        </w:rPr>
        <w:t xml:space="preserve"> </w:t>
      </w:r>
      <w:r>
        <w:rPr>
          <w:color w:val="221F1F"/>
          <w:sz w:val="24"/>
        </w:rPr>
        <w:t>must be in writing, dated, and signed by an authorized representative of the party granting</w:t>
      </w:r>
      <w:r>
        <w:rPr>
          <w:color w:val="221F1F"/>
          <w:spacing w:val="40"/>
          <w:sz w:val="24"/>
        </w:rPr>
        <w:t xml:space="preserve"> </w:t>
      </w:r>
      <w:r>
        <w:rPr>
          <w:color w:val="221F1F"/>
          <w:sz w:val="24"/>
        </w:rPr>
        <w:t>such</w:t>
      </w:r>
      <w:r>
        <w:rPr>
          <w:color w:val="221F1F"/>
          <w:spacing w:val="40"/>
          <w:sz w:val="24"/>
        </w:rPr>
        <w:t xml:space="preserve"> </w:t>
      </w:r>
      <w:r>
        <w:rPr>
          <w:color w:val="221F1F"/>
          <w:sz w:val="24"/>
        </w:rPr>
        <w:t>waiver,</w:t>
      </w:r>
      <w:r>
        <w:rPr>
          <w:color w:val="221F1F"/>
          <w:spacing w:val="40"/>
          <w:sz w:val="24"/>
        </w:rPr>
        <w:t xml:space="preserve"> </w:t>
      </w:r>
      <w:r>
        <w:rPr>
          <w:color w:val="221F1F"/>
          <w:sz w:val="24"/>
        </w:rPr>
        <w:t>and</w:t>
      </w:r>
      <w:r>
        <w:rPr>
          <w:color w:val="221F1F"/>
          <w:spacing w:val="40"/>
          <w:sz w:val="24"/>
        </w:rPr>
        <w:t xml:space="preserve"> </w:t>
      </w:r>
      <w:r>
        <w:rPr>
          <w:color w:val="221F1F"/>
          <w:sz w:val="24"/>
        </w:rPr>
        <w:t>must</w:t>
      </w:r>
      <w:r>
        <w:rPr>
          <w:color w:val="221F1F"/>
          <w:spacing w:val="40"/>
          <w:sz w:val="24"/>
        </w:rPr>
        <w:t xml:space="preserve"> </w:t>
      </w:r>
      <w:r>
        <w:rPr>
          <w:color w:val="221F1F"/>
          <w:sz w:val="24"/>
        </w:rPr>
        <w:t>specify</w:t>
      </w:r>
      <w:r>
        <w:rPr>
          <w:color w:val="221F1F"/>
          <w:spacing w:val="40"/>
          <w:sz w:val="24"/>
        </w:rPr>
        <w:t xml:space="preserve"> </w:t>
      </w:r>
      <w:r>
        <w:rPr>
          <w:color w:val="221F1F"/>
          <w:sz w:val="24"/>
        </w:rPr>
        <w:t>the</w:t>
      </w:r>
      <w:r>
        <w:rPr>
          <w:color w:val="221F1F"/>
          <w:spacing w:val="40"/>
          <w:sz w:val="24"/>
        </w:rPr>
        <w:t xml:space="preserve"> </w:t>
      </w:r>
      <w:r>
        <w:rPr>
          <w:color w:val="221F1F"/>
          <w:sz w:val="24"/>
        </w:rPr>
        <w:t>right</w:t>
      </w:r>
      <w:r>
        <w:rPr>
          <w:color w:val="221F1F"/>
          <w:spacing w:val="40"/>
          <w:sz w:val="24"/>
        </w:rPr>
        <w:t xml:space="preserve">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extent</w:t>
      </w:r>
      <w:r>
        <w:rPr>
          <w:color w:val="221F1F"/>
          <w:spacing w:val="40"/>
          <w:sz w:val="24"/>
        </w:rPr>
        <w:t xml:space="preserve"> </w:t>
      </w:r>
      <w:r>
        <w:rPr>
          <w:color w:val="221F1F"/>
          <w:sz w:val="24"/>
        </w:rPr>
        <w:t>to</w:t>
      </w:r>
      <w:r>
        <w:rPr>
          <w:color w:val="221F1F"/>
          <w:spacing w:val="40"/>
          <w:sz w:val="24"/>
        </w:rPr>
        <w:t xml:space="preserve"> </w:t>
      </w:r>
      <w:r>
        <w:rPr>
          <w:color w:val="221F1F"/>
          <w:sz w:val="24"/>
        </w:rPr>
        <w:t>which</w:t>
      </w:r>
      <w:r>
        <w:rPr>
          <w:color w:val="221F1F"/>
          <w:spacing w:val="40"/>
          <w:sz w:val="24"/>
        </w:rPr>
        <w:t xml:space="preserve"> </w:t>
      </w:r>
      <w:r>
        <w:rPr>
          <w:color w:val="221F1F"/>
          <w:sz w:val="24"/>
        </w:rPr>
        <w:t>it</w:t>
      </w:r>
      <w:r>
        <w:rPr>
          <w:color w:val="221F1F"/>
          <w:spacing w:val="40"/>
          <w:sz w:val="24"/>
        </w:rPr>
        <w:t xml:space="preserve"> </w:t>
      </w:r>
      <w:r>
        <w:rPr>
          <w:color w:val="221F1F"/>
          <w:sz w:val="24"/>
        </w:rPr>
        <w:t>is being</w:t>
      </w:r>
      <w:r>
        <w:rPr>
          <w:color w:val="221F1F"/>
          <w:spacing w:val="40"/>
          <w:sz w:val="24"/>
        </w:rPr>
        <w:t xml:space="preserve"> </w:t>
      </w:r>
      <w:r>
        <w:rPr>
          <w:color w:val="221F1F"/>
          <w:sz w:val="24"/>
        </w:rPr>
        <w:t>waived.</w:t>
      </w:r>
    </w:p>
    <w:p w:rsidR="00DD2D1B" w:rsidRDefault="008272FF">
      <w:pPr>
        <w:pStyle w:val="Heading4"/>
        <w:numPr>
          <w:ilvl w:val="1"/>
          <w:numId w:val="46"/>
        </w:numPr>
        <w:tabs>
          <w:tab w:val="left" w:pos="876"/>
        </w:tabs>
        <w:spacing w:before="258"/>
        <w:ind w:left="876" w:hanging="636"/>
      </w:pPr>
      <w:r>
        <w:rPr>
          <w:color w:val="221F1F"/>
          <w:spacing w:val="-2"/>
        </w:rPr>
        <w:t>Severability</w:t>
      </w:r>
    </w:p>
    <w:p w:rsidR="00DD2D1B" w:rsidRDefault="008272FF">
      <w:pPr>
        <w:pStyle w:val="BodyText"/>
        <w:spacing w:before="227" w:line="237" w:lineRule="auto"/>
        <w:ind w:left="917" w:right="426"/>
      </w:pPr>
      <w:r>
        <w:rPr>
          <w:color w:val="221F1F"/>
        </w:rPr>
        <w:t>If</w:t>
      </w:r>
      <w:r>
        <w:rPr>
          <w:color w:val="221F1F"/>
          <w:spacing w:val="80"/>
          <w:w w:val="150"/>
        </w:rPr>
        <w:t xml:space="preserve"> </w:t>
      </w:r>
      <w:r>
        <w:rPr>
          <w:color w:val="221F1F"/>
        </w:rPr>
        <w:t>any</w:t>
      </w:r>
      <w:r>
        <w:rPr>
          <w:color w:val="221F1F"/>
          <w:spacing w:val="80"/>
          <w:w w:val="150"/>
        </w:rPr>
        <w:t xml:space="preserve"> </w:t>
      </w:r>
      <w:r>
        <w:rPr>
          <w:color w:val="221F1F"/>
        </w:rPr>
        <w:t>provision</w:t>
      </w:r>
      <w:r>
        <w:rPr>
          <w:color w:val="221F1F"/>
          <w:spacing w:val="80"/>
          <w:w w:val="150"/>
        </w:rPr>
        <w:t xml:space="preserve"> </w:t>
      </w:r>
      <w:r>
        <w:rPr>
          <w:color w:val="221F1F"/>
        </w:rPr>
        <w:t>or</w:t>
      </w:r>
      <w:r>
        <w:rPr>
          <w:color w:val="221F1F"/>
          <w:spacing w:val="80"/>
          <w:w w:val="150"/>
        </w:rPr>
        <w:t xml:space="preserve"> </w:t>
      </w:r>
      <w:r>
        <w:rPr>
          <w:color w:val="221F1F"/>
        </w:rPr>
        <w:t>condition</w:t>
      </w:r>
      <w:r>
        <w:rPr>
          <w:color w:val="221F1F"/>
          <w:spacing w:val="80"/>
          <w:w w:val="150"/>
        </w:rPr>
        <w:t xml:space="preserve"> </w:t>
      </w:r>
      <w:r>
        <w:rPr>
          <w:color w:val="221F1F"/>
        </w:rPr>
        <w:t>of</w:t>
      </w:r>
      <w:r>
        <w:rPr>
          <w:color w:val="221F1F"/>
          <w:spacing w:val="80"/>
          <w:w w:val="150"/>
        </w:rPr>
        <w:t xml:space="preserve"> </w:t>
      </w:r>
      <w:r>
        <w:rPr>
          <w:color w:val="221F1F"/>
        </w:rPr>
        <w:t>the</w:t>
      </w:r>
      <w:r>
        <w:rPr>
          <w:color w:val="221F1F"/>
          <w:spacing w:val="80"/>
          <w:w w:val="150"/>
        </w:rPr>
        <w:t xml:space="preserve"> </w:t>
      </w:r>
      <w:r>
        <w:rPr>
          <w:color w:val="221F1F"/>
        </w:rPr>
        <w:t>Contract</w:t>
      </w:r>
      <w:r>
        <w:rPr>
          <w:color w:val="221F1F"/>
          <w:spacing w:val="80"/>
          <w:w w:val="150"/>
        </w:rPr>
        <w:t xml:space="preserve"> </w:t>
      </w:r>
      <w:r>
        <w:rPr>
          <w:color w:val="221F1F"/>
        </w:rPr>
        <w:t>is</w:t>
      </w:r>
      <w:r>
        <w:rPr>
          <w:color w:val="221F1F"/>
          <w:spacing w:val="80"/>
          <w:w w:val="150"/>
        </w:rPr>
        <w:t xml:space="preserve"> </w:t>
      </w:r>
      <w:r>
        <w:rPr>
          <w:color w:val="221F1F"/>
        </w:rPr>
        <w:t>prohibited</w:t>
      </w:r>
      <w:r>
        <w:rPr>
          <w:color w:val="221F1F"/>
          <w:spacing w:val="80"/>
          <w:w w:val="150"/>
        </w:rPr>
        <w:t xml:space="preserve"> </w:t>
      </w:r>
      <w:r>
        <w:rPr>
          <w:color w:val="221F1F"/>
        </w:rPr>
        <w:t>or</w:t>
      </w:r>
      <w:r>
        <w:rPr>
          <w:color w:val="221F1F"/>
          <w:spacing w:val="80"/>
          <w:w w:val="150"/>
        </w:rPr>
        <w:t xml:space="preserve"> </w:t>
      </w:r>
      <w:r>
        <w:rPr>
          <w:color w:val="221F1F"/>
        </w:rPr>
        <w:t>rendered</w:t>
      </w:r>
      <w:r>
        <w:rPr>
          <w:color w:val="221F1F"/>
          <w:spacing w:val="80"/>
          <w:w w:val="150"/>
        </w:rPr>
        <w:t xml:space="preserve"> </w:t>
      </w:r>
      <w:r>
        <w:rPr>
          <w:color w:val="221F1F"/>
        </w:rPr>
        <w:t>invalid</w:t>
      </w:r>
      <w:r>
        <w:rPr>
          <w:color w:val="221F1F"/>
          <w:spacing w:val="80"/>
          <w:w w:val="150"/>
        </w:rPr>
        <w:t xml:space="preserve"> </w:t>
      </w:r>
      <w:r>
        <w:rPr>
          <w:color w:val="221F1F"/>
        </w:rPr>
        <w:t xml:space="preserve">or </w:t>
      </w:r>
      <w:r>
        <w:rPr>
          <w:color w:val="221F1F"/>
          <w:spacing w:val="-2"/>
        </w:rPr>
        <w:t>unenforceable,</w:t>
      </w:r>
    </w:p>
    <w:p w:rsidR="00DD2D1B" w:rsidRDefault="008272FF">
      <w:pPr>
        <w:pStyle w:val="BodyText"/>
        <w:spacing w:before="242" w:line="232" w:lineRule="auto"/>
        <w:ind w:left="917" w:right="426"/>
      </w:pPr>
      <w:r>
        <w:rPr>
          <w:color w:val="221F1F"/>
        </w:rPr>
        <w:t>such</w:t>
      </w:r>
      <w:r>
        <w:rPr>
          <w:color w:val="221F1F"/>
          <w:spacing w:val="40"/>
        </w:rPr>
        <w:t xml:space="preserve"> </w:t>
      </w:r>
      <w:r>
        <w:rPr>
          <w:color w:val="221F1F"/>
        </w:rPr>
        <w:t>prohibition,</w:t>
      </w:r>
      <w:r>
        <w:rPr>
          <w:color w:val="221F1F"/>
          <w:spacing w:val="40"/>
        </w:rPr>
        <w:t xml:space="preserve"> </w:t>
      </w:r>
      <w:r>
        <w:rPr>
          <w:color w:val="221F1F"/>
        </w:rPr>
        <w:t>invalidity</w:t>
      </w:r>
      <w:r>
        <w:rPr>
          <w:color w:val="221F1F"/>
          <w:spacing w:val="40"/>
        </w:rPr>
        <w:t xml:space="preserve"> </w:t>
      </w:r>
      <w:r>
        <w:rPr>
          <w:color w:val="221F1F"/>
        </w:rPr>
        <w:t>or</w:t>
      </w:r>
      <w:r>
        <w:rPr>
          <w:color w:val="221F1F"/>
          <w:spacing w:val="40"/>
        </w:rPr>
        <w:t xml:space="preserve"> </w:t>
      </w:r>
      <w:r>
        <w:rPr>
          <w:color w:val="221F1F"/>
        </w:rPr>
        <w:t>unenforceability</w:t>
      </w:r>
      <w:r>
        <w:rPr>
          <w:color w:val="221F1F"/>
          <w:spacing w:val="40"/>
        </w:rPr>
        <w:t xml:space="preserve"> </w:t>
      </w:r>
      <w:r>
        <w:rPr>
          <w:color w:val="221F1F"/>
        </w:rPr>
        <w:t>shall</w:t>
      </w:r>
      <w:r>
        <w:rPr>
          <w:color w:val="221F1F"/>
          <w:spacing w:val="40"/>
        </w:rPr>
        <w:t xml:space="preserve"> </w:t>
      </w:r>
      <w:r>
        <w:rPr>
          <w:color w:val="221F1F"/>
        </w:rPr>
        <w:t>not</w:t>
      </w:r>
      <w:r>
        <w:rPr>
          <w:color w:val="221F1F"/>
          <w:spacing w:val="40"/>
        </w:rPr>
        <w:t xml:space="preserve"> </w:t>
      </w:r>
      <w:r>
        <w:rPr>
          <w:color w:val="221F1F"/>
        </w:rPr>
        <w:t>affect</w:t>
      </w:r>
      <w:r>
        <w:rPr>
          <w:color w:val="221F1F"/>
          <w:spacing w:val="40"/>
        </w:rPr>
        <w:t xml:space="preserve"> </w:t>
      </w:r>
      <w:r>
        <w:rPr>
          <w:color w:val="221F1F"/>
        </w:rPr>
        <w:t>the</w:t>
      </w:r>
      <w:r>
        <w:rPr>
          <w:color w:val="221F1F"/>
          <w:spacing w:val="40"/>
        </w:rPr>
        <w:t xml:space="preserve"> </w:t>
      </w:r>
      <w:r>
        <w:rPr>
          <w:color w:val="221F1F"/>
        </w:rPr>
        <w:t>validity</w:t>
      </w:r>
      <w:r>
        <w:rPr>
          <w:color w:val="221F1F"/>
          <w:spacing w:val="40"/>
        </w:rPr>
        <w:t xml:space="preserve"> </w:t>
      </w:r>
      <w:r>
        <w:rPr>
          <w:color w:val="221F1F"/>
        </w:rPr>
        <w:t>or</w:t>
      </w:r>
      <w:r>
        <w:rPr>
          <w:color w:val="221F1F"/>
          <w:spacing w:val="40"/>
        </w:rPr>
        <w:t xml:space="preserve"> </w:t>
      </w:r>
      <w:r>
        <w:rPr>
          <w:color w:val="221F1F"/>
        </w:rPr>
        <w:t>enforceability of</w:t>
      </w:r>
      <w:r>
        <w:rPr>
          <w:color w:val="221F1F"/>
          <w:spacing w:val="80"/>
        </w:rPr>
        <w:t xml:space="preserve"> </w:t>
      </w:r>
      <w:r>
        <w:rPr>
          <w:color w:val="221F1F"/>
        </w:rPr>
        <w:t>any</w:t>
      </w:r>
      <w:r>
        <w:rPr>
          <w:color w:val="221F1F"/>
          <w:spacing w:val="80"/>
        </w:rPr>
        <w:t xml:space="preserve"> </w:t>
      </w:r>
      <w:r>
        <w:rPr>
          <w:color w:val="221F1F"/>
        </w:rPr>
        <w:t>other</w:t>
      </w:r>
      <w:r>
        <w:rPr>
          <w:color w:val="221F1F"/>
          <w:spacing w:val="80"/>
        </w:rPr>
        <w:t xml:space="preserve"> </w:t>
      </w:r>
      <w:r>
        <w:rPr>
          <w:color w:val="221F1F"/>
        </w:rPr>
        <w:t>provisions</w:t>
      </w:r>
      <w:r>
        <w:rPr>
          <w:color w:val="221F1F"/>
          <w:spacing w:val="80"/>
        </w:rPr>
        <w:t xml:space="preserve"> </w:t>
      </w:r>
      <w:r>
        <w:rPr>
          <w:color w:val="221F1F"/>
        </w:rPr>
        <w:t>and</w:t>
      </w:r>
      <w:r>
        <w:rPr>
          <w:color w:val="221F1F"/>
          <w:spacing w:val="80"/>
        </w:rPr>
        <w:t xml:space="preserve"> </w:t>
      </w:r>
      <w:r>
        <w:rPr>
          <w:color w:val="221F1F"/>
        </w:rPr>
        <w:t>conditions</w:t>
      </w:r>
      <w:r>
        <w:rPr>
          <w:color w:val="221F1F"/>
          <w:spacing w:val="80"/>
        </w:rPr>
        <w:t xml:space="preserve"> </w:t>
      </w:r>
      <w:r>
        <w:rPr>
          <w:color w:val="221F1F"/>
        </w:rPr>
        <w:t>of</w:t>
      </w:r>
      <w:r>
        <w:rPr>
          <w:color w:val="221F1F"/>
          <w:spacing w:val="80"/>
        </w:rPr>
        <w:t xml:space="preserve"> </w:t>
      </w:r>
      <w:r>
        <w:rPr>
          <w:color w:val="221F1F"/>
        </w:rPr>
        <w:t>the</w:t>
      </w:r>
      <w:r>
        <w:rPr>
          <w:color w:val="221F1F"/>
          <w:spacing w:val="80"/>
        </w:rPr>
        <w:t xml:space="preserve"> </w:t>
      </w:r>
      <w:r>
        <w:rPr>
          <w:color w:val="221F1F"/>
        </w:rPr>
        <w:t>Contract.</w:t>
      </w:r>
    </w:p>
    <w:p w:rsidR="00DD2D1B" w:rsidRDefault="008272FF">
      <w:pPr>
        <w:pStyle w:val="Heading4"/>
        <w:numPr>
          <w:ilvl w:val="0"/>
          <w:numId w:val="50"/>
        </w:numPr>
        <w:tabs>
          <w:tab w:val="left" w:pos="936"/>
        </w:tabs>
        <w:spacing w:before="149"/>
        <w:ind w:left="936" w:hanging="696"/>
      </w:pPr>
      <w:r>
        <w:rPr>
          <w:color w:val="221F1F"/>
          <w:spacing w:val="-2"/>
        </w:rPr>
        <w:t>Language</w:t>
      </w:r>
    </w:p>
    <w:p w:rsidR="00DD2D1B" w:rsidRDefault="008272FF">
      <w:pPr>
        <w:pStyle w:val="ListParagraph"/>
        <w:numPr>
          <w:ilvl w:val="1"/>
          <w:numId w:val="45"/>
        </w:numPr>
        <w:tabs>
          <w:tab w:val="left" w:pos="723"/>
          <w:tab w:val="left" w:pos="960"/>
        </w:tabs>
        <w:spacing w:before="230" w:line="235" w:lineRule="auto"/>
        <w:ind w:right="1015" w:hanging="615"/>
        <w:jc w:val="both"/>
        <w:rPr>
          <w:sz w:val="24"/>
        </w:rPr>
      </w:pPr>
      <w:r>
        <w:rPr>
          <w:color w:val="221F1F"/>
          <w:sz w:val="24"/>
        </w:rPr>
        <w:t xml:space="preserve">The Contract as well as all correspondence and documents relating to the Contract exchanged by the Supplier and the Procuring Entity, shall be written in the </w:t>
      </w:r>
      <w:r>
        <w:rPr>
          <w:rFonts w:ascii="Trebuchet MS"/>
          <w:b/>
          <w:color w:val="221F1F"/>
          <w:sz w:val="24"/>
        </w:rPr>
        <w:t xml:space="preserve">English Language. </w:t>
      </w:r>
      <w:r>
        <w:rPr>
          <w:color w:val="221F1F"/>
          <w:sz w:val="24"/>
        </w:rPr>
        <w:t>Supporting documents and printed literature that are part of the Contract may be</w:t>
      </w:r>
      <w:r>
        <w:rPr>
          <w:color w:val="221F1F"/>
          <w:spacing w:val="40"/>
          <w:sz w:val="24"/>
        </w:rPr>
        <w:t xml:space="preserve"> </w:t>
      </w:r>
      <w:r>
        <w:rPr>
          <w:color w:val="221F1F"/>
          <w:sz w:val="24"/>
        </w:rPr>
        <w:t>in</w:t>
      </w:r>
      <w:r>
        <w:rPr>
          <w:color w:val="221F1F"/>
          <w:spacing w:val="40"/>
          <w:sz w:val="24"/>
        </w:rPr>
        <w:t xml:space="preserve"> </w:t>
      </w:r>
      <w:r>
        <w:rPr>
          <w:color w:val="221F1F"/>
          <w:sz w:val="24"/>
        </w:rPr>
        <w:t>another</w:t>
      </w:r>
      <w:r>
        <w:rPr>
          <w:color w:val="221F1F"/>
          <w:spacing w:val="40"/>
          <w:sz w:val="24"/>
        </w:rPr>
        <w:t xml:space="preserve"> </w:t>
      </w:r>
      <w:r>
        <w:rPr>
          <w:color w:val="221F1F"/>
          <w:sz w:val="24"/>
        </w:rPr>
        <w:t>language</w:t>
      </w:r>
      <w:r>
        <w:rPr>
          <w:color w:val="221F1F"/>
          <w:spacing w:val="40"/>
          <w:sz w:val="24"/>
        </w:rPr>
        <w:t xml:space="preserve"> </w:t>
      </w:r>
      <w:r>
        <w:rPr>
          <w:color w:val="221F1F"/>
          <w:sz w:val="24"/>
        </w:rPr>
        <w:t>provided</w:t>
      </w:r>
      <w:r>
        <w:rPr>
          <w:color w:val="221F1F"/>
          <w:spacing w:val="40"/>
          <w:sz w:val="24"/>
        </w:rPr>
        <w:t xml:space="preserve"> </w:t>
      </w:r>
      <w:r>
        <w:rPr>
          <w:color w:val="221F1F"/>
          <w:sz w:val="24"/>
        </w:rPr>
        <w:t>they are</w:t>
      </w:r>
      <w:r>
        <w:rPr>
          <w:color w:val="221F1F"/>
          <w:spacing w:val="40"/>
          <w:sz w:val="24"/>
        </w:rPr>
        <w:t xml:space="preserve"> </w:t>
      </w:r>
      <w:r>
        <w:rPr>
          <w:color w:val="221F1F"/>
          <w:sz w:val="24"/>
        </w:rPr>
        <w:t>accompanied</w:t>
      </w:r>
      <w:r>
        <w:rPr>
          <w:color w:val="221F1F"/>
          <w:spacing w:val="40"/>
          <w:sz w:val="24"/>
        </w:rPr>
        <w:t xml:space="preserve"> </w:t>
      </w:r>
      <w:r>
        <w:rPr>
          <w:color w:val="221F1F"/>
          <w:sz w:val="24"/>
        </w:rPr>
        <w:t>by an</w:t>
      </w:r>
      <w:r>
        <w:rPr>
          <w:color w:val="221F1F"/>
          <w:spacing w:val="40"/>
          <w:sz w:val="24"/>
        </w:rPr>
        <w:t xml:space="preserve"> </w:t>
      </w:r>
      <w:r>
        <w:rPr>
          <w:color w:val="221F1F"/>
          <w:sz w:val="24"/>
        </w:rPr>
        <w:t>accurate and certified</w:t>
      </w:r>
      <w:r>
        <w:rPr>
          <w:color w:val="221F1F"/>
          <w:spacing w:val="32"/>
          <w:sz w:val="24"/>
        </w:rPr>
        <w:t xml:space="preserve"> </w:t>
      </w:r>
      <w:r>
        <w:rPr>
          <w:color w:val="221F1F"/>
          <w:sz w:val="24"/>
        </w:rPr>
        <w:t>translation</w:t>
      </w:r>
      <w:r>
        <w:rPr>
          <w:color w:val="221F1F"/>
          <w:spacing w:val="32"/>
          <w:sz w:val="24"/>
        </w:rPr>
        <w:t xml:space="preserve"> </w:t>
      </w:r>
      <w:r>
        <w:rPr>
          <w:color w:val="221F1F"/>
          <w:sz w:val="24"/>
        </w:rPr>
        <w:t>of</w:t>
      </w:r>
      <w:r>
        <w:rPr>
          <w:color w:val="221F1F"/>
          <w:spacing w:val="31"/>
          <w:sz w:val="24"/>
        </w:rPr>
        <w:t xml:space="preserve"> </w:t>
      </w:r>
      <w:r>
        <w:rPr>
          <w:color w:val="221F1F"/>
          <w:sz w:val="24"/>
        </w:rPr>
        <w:t>the</w:t>
      </w:r>
      <w:r>
        <w:rPr>
          <w:color w:val="221F1F"/>
          <w:spacing w:val="31"/>
          <w:sz w:val="24"/>
        </w:rPr>
        <w:t xml:space="preserve"> </w:t>
      </w:r>
      <w:r>
        <w:rPr>
          <w:color w:val="221F1F"/>
          <w:sz w:val="24"/>
        </w:rPr>
        <w:t>relevant</w:t>
      </w:r>
      <w:r>
        <w:rPr>
          <w:color w:val="221F1F"/>
          <w:spacing w:val="32"/>
          <w:sz w:val="24"/>
        </w:rPr>
        <w:t xml:space="preserve"> </w:t>
      </w:r>
      <w:r>
        <w:rPr>
          <w:color w:val="221F1F"/>
          <w:sz w:val="24"/>
        </w:rPr>
        <w:t>passages</w:t>
      </w:r>
      <w:r>
        <w:rPr>
          <w:color w:val="221F1F"/>
          <w:spacing w:val="32"/>
          <w:sz w:val="24"/>
        </w:rPr>
        <w:t xml:space="preserve"> </w:t>
      </w:r>
      <w:r>
        <w:rPr>
          <w:color w:val="221F1F"/>
          <w:sz w:val="24"/>
        </w:rPr>
        <w:t>in the</w:t>
      </w:r>
      <w:r>
        <w:rPr>
          <w:color w:val="221F1F"/>
          <w:spacing w:val="35"/>
          <w:sz w:val="24"/>
        </w:rPr>
        <w:t xml:space="preserve"> </w:t>
      </w:r>
      <w:r>
        <w:rPr>
          <w:rFonts w:ascii="Trebuchet MS"/>
          <w:b/>
          <w:color w:val="221F1F"/>
          <w:sz w:val="24"/>
        </w:rPr>
        <w:t>English</w:t>
      </w:r>
      <w:r>
        <w:rPr>
          <w:rFonts w:ascii="Trebuchet MS"/>
          <w:b/>
          <w:color w:val="221F1F"/>
          <w:spacing w:val="34"/>
          <w:sz w:val="24"/>
        </w:rPr>
        <w:t xml:space="preserve"> </w:t>
      </w:r>
      <w:r>
        <w:rPr>
          <w:rFonts w:ascii="Trebuchet MS"/>
          <w:b/>
          <w:color w:val="221F1F"/>
          <w:sz w:val="24"/>
        </w:rPr>
        <w:t>Language,</w:t>
      </w:r>
      <w:r>
        <w:rPr>
          <w:rFonts w:ascii="Trebuchet MS"/>
          <w:b/>
          <w:color w:val="221F1F"/>
          <w:spacing w:val="38"/>
          <w:sz w:val="24"/>
        </w:rPr>
        <w:t xml:space="preserve"> </w:t>
      </w:r>
      <w:r>
        <w:rPr>
          <w:color w:val="221F1F"/>
          <w:sz w:val="24"/>
        </w:rPr>
        <w:t>in which</w:t>
      </w:r>
      <w:r>
        <w:rPr>
          <w:color w:val="221F1F"/>
          <w:spacing w:val="32"/>
          <w:sz w:val="24"/>
        </w:rPr>
        <w:t xml:space="preserve"> </w:t>
      </w:r>
      <w:r>
        <w:rPr>
          <w:color w:val="221F1F"/>
          <w:sz w:val="24"/>
        </w:rPr>
        <w:t>case, for</w:t>
      </w:r>
      <w:r>
        <w:rPr>
          <w:color w:val="221F1F"/>
          <w:spacing w:val="40"/>
          <w:sz w:val="24"/>
        </w:rPr>
        <w:t xml:space="preserve"> </w:t>
      </w:r>
      <w:r>
        <w:rPr>
          <w:color w:val="221F1F"/>
          <w:sz w:val="24"/>
        </w:rPr>
        <w:t>purposes</w:t>
      </w:r>
      <w:r>
        <w:rPr>
          <w:color w:val="221F1F"/>
          <w:spacing w:val="40"/>
          <w:sz w:val="24"/>
        </w:rPr>
        <w:t xml:space="preserve"> </w:t>
      </w:r>
      <w:r>
        <w:rPr>
          <w:color w:val="221F1F"/>
          <w:sz w:val="24"/>
        </w:rPr>
        <w:t>of</w:t>
      </w:r>
      <w:r>
        <w:rPr>
          <w:color w:val="221F1F"/>
          <w:spacing w:val="40"/>
          <w:sz w:val="24"/>
        </w:rPr>
        <w:t xml:space="preserve"> </w:t>
      </w:r>
      <w:r>
        <w:rPr>
          <w:color w:val="221F1F"/>
          <w:sz w:val="24"/>
        </w:rPr>
        <w:t>interpretation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the</w:t>
      </w:r>
      <w:r>
        <w:rPr>
          <w:color w:val="221F1F"/>
          <w:spacing w:val="40"/>
          <w:sz w:val="24"/>
        </w:rPr>
        <w:t xml:space="preserve"> </w:t>
      </w:r>
      <w:r>
        <w:rPr>
          <w:color w:val="221F1F"/>
          <w:sz w:val="24"/>
        </w:rPr>
        <w:t>English</w:t>
      </w:r>
      <w:r>
        <w:rPr>
          <w:color w:val="221F1F"/>
          <w:spacing w:val="40"/>
          <w:sz w:val="24"/>
        </w:rPr>
        <w:t xml:space="preserve"> </w:t>
      </w:r>
      <w:r>
        <w:rPr>
          <w:color w:val="221F1F"/>
          <w:sz w:val="24"/>
        </w:rPr>
        <w:t>language</w:t>
      </w:r>
      <w:r>
        <w:rPr>
          <w:color w:val="221F1F"/>
          <w:spacing w:val="40"/>
          <w:sz w:val="24"/>
        </w:rPr>
        <w:t xml:space="preserve"> </w:t>
      </w:r>
      <w:r>
        <w:rPr>
          <w:color w:val="221F1F"/>
          <w:sz w:val="24"/>
        </w:rPr>
        <w:t>is</w:t>
      </w:r>
      <w:r>
        <w:rPr>
          <w:color w:val="221F1F"/>
          <w:spacing w:val="40"/>
          <w:sz w:val="24"/>
        </w:rPr>
        <w:t xml:space="preserve"> </w:t>
      </w:r>
      <w:r>
        <w:rPr>
          <w:color w:val="221F1F"/>
          <w:sz w:val="24"/>
        </w:rPr>
        <w:t>translation shall</w:t>
      </w:r>
      <w:r>
        <w:rPr>
          <w:color w:val="221F1F"/>
          <w:spacing w:val="40"/>
          <w:sz w:val="24"/>
        </w:rPr>
        <w:t xml:space="preserve"> </w:t>
      </w:r>
      <w:r>
        <w:rPr>
          <w:color w:val="221F1F"/>
          <w:sz w:val="24"/>
        </w:rPr>
        <w:t>govern.</w:t>
      </w:r>
    </w:p>
    <w:p w:rsidR="00DD2D1B" w:rsidRDefault="008272FF">
      <w:pPr>
        <w:pStyle w:val="ListParagraph"/>
        <w:numPr>
          <w:ilvl w:val="1"/>
          <w:numId w:val="45"/>
        </w:numPr>
        <w:tabs>
          <w:tab w:val="left" w:pos="960"/>
        </w:tabs>
        <w:spacing w:before="229" w:line="237" w:lineRule="auto"/>
        <w:ind w:right="630" w:hanging="615"/>
        <w:rPr>
          <w:sz w:val="24"/>
        </w:rPr>
      </w:pP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shall</w:t>
      </w:r>
      <w:r>
        <w:rPr>
          <w:color w:val="221F1F"/>
          <w:spacing w:val="40"/>
          <w:sz w:val="24"/>
        </w:rPr>
        <w:t xml:space="preserve"> </w:t>
      </w:r>
      <w:r>
        <w:rPr>
          <w:color w:val="221F1F"/>
          <w:sz w:val="24"/>
        </w:rPr>
        <w:t>bear</w:t>
      </w:r>
      <w:r>
        <w:rPr>
          <w:color w:val="221F1F"/>
          <w:spacing w:val="40"/>
          <w:sz w:val="24"/>
        </w:rPr>
        <w:t xml:space="preserve"> </w:t>
      </w:r>
      <w:r>
        <w:rPr>
          <w:color w:val="221F1F"/>
          <w:sz w:val="24"/>
        </w:rPr>
        <w:t>all</w:t>
      </w:r>
      <w:r>
        <w:rPr>
          <w:color w:val="221F1F"/>
          <w:spacing w:val="40"/>
          <w:sz w:val="24"/>
        </w:rPr>
        <w:t xml:space="preserve"> </w:t>
      </w:r>
      <w:r>
        <w:rPr>
          <w:color w:val="221F1F"/>
          <w:sz w:val="24"/>
        </w:rPr>
        <w:t>costs</w:t>
      </w:r>
      <w:r>
        <w:rPr>
          <w:color w:val="221F1F"/>
          <w:spacing w:val="40"/>
          <w:sz w:val="24"/>
        </w:rPr>
        <w:t xml:space="preserve"> </w:t>
      </w:r>
      <w:r>
        <w:rPr>
          <w:color w:val="221F1F"/>
          <w:sz w:val="24"/>
        </w:rPr>
        <w:t>of</w:t>
      </w:r>
      <w:r>
        <w:rPr>
          <w:color w:val="221F1F"/>
          <w:spacing w:val="40"/>
          <w:sz w:val="24"/>
        </w:rPr>
        <w:t xml:space="preserve"> </w:t>
      </w:r>
      <w:r>
        <w:rPr>
          <w:color w:val="221F1F"/>
          <w:sz w:val="24"/>
        </w:rPr>
        <w:t>translation</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governing</w:t>
      </w:r>
      <w:r>
        <w:rPr>
          <w:color w:val="221F1F"/>
          <w:spacing w:val="40"/>
          <w:sz w:val="24"/>
        </w:rPr>
        <w:t xml:space="preserve"> </w:t>
      </w:r>
      <w:r>
        <w:rPr>
          <w:color w:val="221F1F"/>
          <w:sz w:val="24"/>
        </w:rPr>
        <w:t>language</w:t>
      </w:r>
      <w:r>
        <w:rPr>
          <w:color w:val="221F1F"/>
          <w:spacing w:val="40"/>
          <w:sz w:val="24"/>
        </w:rPr>
        <w:t xml:space="preserve"> </w:t>
      </w:r>
      <w:r>
        <w:rPr>
          <w:color w:val="221F1F"/>
          <w:sz w:val="24"/>
        </w:rPr>
        <w:t>and</w:t>
      </w:r>
      <w:r>
        <w:rPr>
          <w:color w:val="221F1F"/>
          <w:spacing w:val="40"/>
          <w:sz w:val="24"/>
        </w:rPr>
        <w:t xml:space="preserve"> </w:t>
      </w:r>
      <w:r>
        <w:rPr>
          <w:color w:val="221F1F"/>
          <w:sz w:val="24"/>
        </w:rPr>
        <w:t>all</w:t>
      </w:r>
      <w:r>
        <w:rPr>
          <w:color w:val="221F1F"/>
          <w:spacing w:val="40"/>
          <w:sz w:val="24"/>
        </w:rPr>
        <w:t xml:space="preserve"> </w:t>
      </w:r>
      <w:r>
        <w:rPr>
          <w:color w:val="221F1F"/>
          <w:sz w:val="24"/>
        </w:rPr>
        <w:t>risks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accuracy</w:t>
      </w:r>
      <w:r>
        <w:rPr>
          <w:color w:val="221F1F"/>
          <w:spacing w:val="40"/>
          <w:sz w:val="24"/>
        </w:rPr>
        <w:t xml:space="preserve"> </w:t>
      </w:r>
      <w:r>
        <w:rPr>
          <w:color w:val="221F1F"/>
          <w:sz w:val="24"/>
        </w:rPr>
        <w:t>of</w:t>
      </w:r>
      <w:r>
        <w:rPr>
          <w:color w:val="221F1F"/>
          <w:spacing w:val="40"/>
          <w:sz w:val="24"/>
        </w:rPr>
        <w:t xml:space="preserve"> </w:t>
      </w:r>
      <w:r>
        <w:rPr>
          <w:color w:val="221F1F"/>
          <w:sz w:val="24"/>
        </w:rPr>
        <w:t>such</w:t>
      </w:r>
      <w:r>
        <w:rPr>
          <w:color w:val="221F1F"/>
          <w:spacing w:val="40"/>
          <w:sz w:val="24"/>
        </w:rPr>
        <w:t xml:space="preserve"> </w:t>
      </w:r>
      <w:r>
        <w:rPr>
          <w:color w:val="221F1F"/>
          <w:sz w:val="24"/>
        </w:rPr>
        <w:t>translation,</w:t>
      </w:r>
      <w:r>
        <w:rPr>
          <w:color w:val="221F1F"/>
          <w:spacing w:val="40"/>
          <w:sz w:val="24"/>
        </w:rPr>
        <w:t xml:space="preserve"> </w:t>
      </w:r>
      <w:r>
        <w:rPr>
          <w:color w:val="221F1F"/>
          <w:sz w:val="24"/>
        </w:rPr>
        <w:t>for</w:t>
      </w:r>
      <w:r>
        <w:rPr>
          <w:color w:val="221F1F"/>
          <w:spacing w:val="40"/>
          <w:sz w:val="24"/>
        </w:rPr>
        <w:t xml:space="preserve"> </w:t>
      </w:r>
      <w:r>
        <w:rPr>
          <w:color w:val="221F1F"/>
          <w:sz w:val="24"/>
        </w:rPr>
        <w:t>documents</w:t>
      </w:r>
      <w:r>
        <w:rPr>
          <w:color w:val="221F1F"/>
          <w:spacing w:val="40"/>
          <w:sz w:val="24"/>
        </w:rPr>
        <w:t xml:space="preserve"> </w:t>
      </w:r>
      <w:r>
        <w:rPr>
          <w:color w:val="221F1F"/>
          <w:sz w:val="24"/>
        </w:rPr>
        <w:t>provided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p>
    <w:p w:rsidR="00DD2D1B" w:rsidRDefault="008272FF">
      <w:pPr>
        <w:pStyle w:val="Heading4"/>
        <w:numPr>
          <w:ilvl w:val="0"/>
          <w:numId w:val="50"/>
        </w:numPr>
        <w:tabs>
          <w:tab w:val="left" w:pos="765"/>
        </w:tabs>
        <w:spacing w:before="255"/>
        <w:ind w:left="765" w:hanging="525"/>
      </w:pPr>
      <w:r>
        <w:rPr>
          <w:color w:val="221F1F"/>
          <w:w w:val="90"/>
        </w:rPr>
        <w:t>Joint</w:t>
      </w:r>
      <w:r>
        <w:rPr>
          <w:color w:val="221F1F"/>
          <w:spacing w:val="16"/>
        </w:rPr>
        <w:t xml:space="preserve"> </w:t>
      </w:r>
      <w:r>
        <w:rPr>
          <w:color w:val="221F1F"/>
          <w:w w:val="90"/>
        </w:rPr>
        <w:t>Venture,</w:t>
      </w:r>
      <w:r>
        <w:rPr>
          <w:color w:val="221F1F"/>
          <w:spacing w:val="14"/>
        </w:rPr>
        <w:t xml:space="preserve"> </w:t>
      </w:r>
      <w:r>
        <w:rPr>
          <w:color w:val="221F1F"/>
          <w:w w:val="90"/>
        </w:rPr>
        <w:t>Consortium</w:t>
      </w:r>
      <w:r>
        <w:rPr>
          <w:color w:val="221F1F"/>
          <w:spacing w:val="13"/>
        </w:rPr>
        <w:t xml:space="preserve"> </w:t>
      </w:r>
      <w:r>
        <w:rPr>
          <w:color w:val="221F1F"/>
          <w:w w:val="90"/>
        </w:rPr>
        <w:t>or</w:t>
      </w:r>
      <w:r>
        <w:rPr>
          <w:color w:val="221F1F"/>
          <w:spacing w:val="17"/>
        </w:rPr>
        <w:t xml:space="preserve"> </w:t>
      </w:r>
      <w:r>
        <w:rPr>
          <w:color w:val="221F1F"/>
          <w:spacing w:val="-2"/>
          <w:w w:val="90"/>
        </w:rPr>
        <w:t>Association</w:t>
      </w:r>
    </w:p>
    <w:p w:rsidR="00DD2D1B" w:rsidRDefault="008272FF">
      <w:pPr>
        <w:pStyle w:val="BodyText"/>
        <w:spacing w:before="230" w:line="235" w:lineRule="auto"/>
        <w:ind w:left="960" w:right="1018" w:hanging="615"/>
        <w:jc w:val="both"/>
      </w:pPr>
      <w:r>
        <w:rPr>
          <w:color w:val="221F1F"/>
        </w:rPr>
        <w:t>6.1</w:t>
      </w:r>
      <w:r>
        <w:rPr>
          <w:color w:val="221F1F"/>
          <w:spacing w:val="80"/>
        </w:rPr>
        <w:t xml:space="preserve">  </w:t>
      </w:r>
      <w:r>
        <w:rPr>
          <w:color w:val="221F1F"/>
        </w:rPr>
        <w:t>If</w:t>
      </w:r>
      <w:r>
        <w:rPr>
          <w:color w:val="221F1F"/>
          <w:spacing w:val="40"/>
        </w:rPr>
        <w:t xml:space="preserve"> </w:t>
      </w:r>
      <w:r>
        <w:rPr>
          <w:color w:val="221F1F"/>
        </w:rPr>
        <w:t>the</w:t>
      </w:r>
      <w:r>
        <w:rPr>
          <w:color w:val="221F1F"/>
          <w:spacing w:val="40"/>
        </w:rPr>
        <w:t xml:space="preserve"> </w:t>
      </w:r>
      <w:r>
        <w:rPr>
          <w:color w:val="221F1F"/>
        </w:rPr>
        <w:t>Supplier</w:t>
      </w:r>
      <w:r>
        <w:rPr>
          <w:color w:val="221F1F"/>
          <w:spacing w:val="40"/>
        </w:rPr>
        <w:t xml:space="preserve"> </w:t>
      </w:r>
      <w:r>
        <w:rPr>
          <w:color w:val="221F1F"/>
        </w:rPr>
        <w:t>is</w:t>
      </w:r>
      <w:r>
        <w:rPr>
          <w:color w:val="221F1F"/>
          <w:spacing w:val="40"/>
        </w:rPr>
        <w:t xml:space="preserve"> </w:t>
      </w:r>
      <w:r>
        <w:rPr>
          <w:color w:val="221F1F"/>
        </w:rPr>
        <w:t>a</w:t>
      </w:r>
      <w:r>
        <w:rPr>
          <w:color w:val="221F1F"/>
          <w:spacing w:val="40"/>
        </w:rPr>
        <w:t xml:space="preserve"> </w:t>
      </w:r>
      <w:r>
        <w:rPr>
          <w:color w:val="221F1F"/>
        </w:rPr>
        <w:t>joint</w:t>
      </w:r>
      <w:r>
        <w:rPr>
          <w:color w:val="221F1F"/>
          <w:spacing w:val="40"/>
        </w:rPr>
        <w:t xml:space="preserve"> </w:t>
      </w:r>
      <w:r>
        <w:rPr>
          <w:color w:val="221F1F"/>
        </w:rPr>
        <w:t>venture,</w:t>
      </w:r>
      <w:r>
        <w:rPr>
          <w:color w:val="221F1F"/>
          <w:spacing w:val="40"/>
        </w:rPr>
        <w:t xml:space="preserve"> </w:t>
      </w:r>
      <w:r>
        <w:rPr>
          <w:color w:val="221F1F"/>
        </w:rPr>
        <w:t>consortium,</w:t>
      </w:r>
      <w:r>
        <w:rPr>
          <w:color w:val="221F1F"/>
          <w:spacing w:val="40"/>
        </w:rPr>
        <w:t xml:space="preserve"> </w:t>
      </w:r>
      <w:r>
        <w:rPr>
          <w:color w:val="221F1F"/>
        </w:rPr>
        <w:t>or</w:t>
      </w:r>
      <w:r>
        <w:rPr>
          <w:color w:val="221F1F"/>
          <w:spacing w:val="40"/>
        </w:rPr>
        <w:t xml:space="preserve"> </w:t>
      </w:r>
      <w:r>
        <w:rPr>
          <w:color w:val="221F1F"/>
        </w:rPr>
        <w:t>association,</w:t>
      </w:r>
      <w:r>
        <w:rPr>
          <w:color w:val="221F1F"/>
          <w:spacing w:val="40"/>
        </w:rPr>
        <w:t xml:space="preserve"> </w:t>
      </w:r>
      <w:r>
        <w:rPr>
          <w:color w:val="221F1F"/>
        </w:rPr>
        <w:t>all</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parties</w:t>
      </w:r>
      <w:r>
        <w:rPr>
          <w:color w:val="221F1F"/>
          <w:spacing w:val="40"/>
        </w:rPr>
        <w:t xml:space="preserve"> </w:t>
      </w:r>
      <w:r>
        <w:rPr>
          <w:color w:val="221F1F"/>
        </w:rPr>
        <w:t>shall be</w:t>
      </w:r>
      <w:r>
        <w:rPr>
          <w:color w:val="221F1F"/>
          <w:spacing w:val="40"/>
        </w:rPr>
        <w:t xml:space="preserve"> </w:t>
      </w:r>
      <w:r>
        <w:rPr>
          <w:color w:val="221F1F"/>
        </w:rPr>
        <w:t>jointly</w:t>
      </w:r>
      <w:r>
        <w:rPr>
          <w:color w:val="221F1F"/>
          <w:spacing w:val="40"/>
        </w:rPr>
        <w:t xml:space="preserve"> </w:t>
      </w:r>
      <w:r>
        <w:rPr>
          <w:color w:val="221F1F"/>
        </w:rPr>
        <w:t>and</w:t>
      </w:r>
      <w:r>
        <w:rPr>
          <w:color w:val="221F1F"/>
          <w:spacing w:val="40"/>
        </w:rPr>
        <w:t xml:space="preserve"> </w:t>
      </w:r>
      <w:r>
        <w:rPr>
          <w:color w:val="221F1F"/>
        </w:rPr>
        <w:t>severally</w:t>
      </w:r>
      <w:r>
        <w:rPr>
          <w:color w:val="221F1F"/>
          <w:spacing w:val="40"/>
        </w:rPr>
        <w:t xml:space="preserve"> </w:t>
      </w:r>
      <w:r>
        <w:rPr>
          <w:color w:val="221F1F"/>
        </w:rPr>
        <w:t>liable</w:t>
      </w:r>
      <w:r>
        <w:rPr>
          <w:color w:val="221F1F"/>
          <w:spacing w:val="40"/>
        </w:rPr>
        <w:t xml:space="preserve"> </w:t>
      </w:r>
      <w:r>
        <w:rPr>
          <w:color w:val="221F1F"/>
        </w:rPr>
        <w:t>to</w:t>
      </w:r>
      <w:r>
        <w:rPr>
          <w:color w:val="221F1F"/>
          <w:spacing w:val="40"/>
        </w:rPr>
        <w:t xml:space="preserve"> </w:t>
      </w:r>
      <w:r>
        <w:rPr>
          <w:color w:val="221F1F"/>
        </w:rPr>
        <w:t>The</w:t>
      </w:r>
      <w:r>
        <w:rPr>
          <w:color w:val="221F1F"/>
          <w:spacing w:val="-4"/>
        </w:rPr>
        <w:t xml:space="preserve"> </w:t>
      </w:r>
      <w:r>
        <w:rPr>
          <w:color w:val="221F1F"/>
        </w:rPr>
        <w:t>Kaimosi</w:t>
      </w:r>
      <w:r>
        <w:rPr>
          <w:color w:val="221F1F"/>
          <w:spacing w:val="-4"/>
        </w:rPr>
        <w:t xml:space="preserve"> </w:t>
      </w:r>
      <w:r>
        <w:rPr>
          <w:color w:val="221F1F"/>
        </w:rPr>
        <w:t>Friends</w:t>
      </w:r>
      <w:r>
        <w:rPr>
          <w:color w:val="221F1F"/>
          <w:spacing w:val="-3"/>
        </w:rPr>
        <w:t xml:space="preserve"> </w:t>
      </w:r>
      <w:r>
        <w:rPr>
          <w:color w:val="221F1F"/>
        </w:rPr>
        <w:t>University</w:t>
      </w:r>
      <w:r>
        <w:rPr>
          <w:color w:val="221F1F"/>
          <w:spacing w:val="-4"/>
        </w:rPr>
        <w:t xml:space="preserve"> </w:t>
      </w:r>
      <w:r>
        <w:rPr>
          <w:color w:val="221F1F"/>
        </w:rPr>
        <w:t>for</w:t>
      </w:r>
      <w:r>
        <w:rPr>
          <w:color w:val="221F1F"/>
          <w:spacing w:val="40"/>
        </w:rPr>
        <w:t xml:space="preserve"> </w:t>
      </w:r>
      <w:r>
        <w:rPr>
          <w:color w:val="221F1F"/>
        </w:rPr>
        <w:t>the</w:t>
      </w:r>
      <w:r>
        <w:rPr>
          <w:color w:val="221F1F"/>
          <w:spacing w:val="40"/>
        </w:rPr>
        <w:t xml:space="preserve"> </w:t>
      </w:r>
      <w:r>
        <w:rPr>
          <w:color w:val="221F1F"/>
        </w:rPr>
        <w:t>fulfilment</w:t>
      </w:r>
      <w:r>
        <w:rPr>
          <w:color w:val="221F1F"/>
          <w:spacing w:val="40"/>
        </w:rPr>
        <w:t xml:space="preserve"> </w:t>
      </w:r>
      <w:r>
        <w:rPr>
          <w:color w:val="221F1F"/>
        </w:rPr>
        <w:t>of the provisions of the Contract and shall designate one member of the joint venture, consortium,</w:t>
      </w:r>
      <w:r>
        <w:rPr>
          <w:color w:val="221F1F"/>
          <w:spacing w:val="40"/>
        </w:rPr>
        <w:t xml:space="preserve"> </w:t>
      </w:r>
      <w:r>
        <w:rPr>
          <w:color w:val="221F1F"/>
        </w:rPr>
        <w:t>or</w:t>
      </w:r>
      <w:r>
        <w:rPr>
          <w:color w:val="221F1F"/>
          <w:spacing w:val="40"/>
        </w:rPr>
        <w:t xml:space="preserve"> </w:t>
      </w:r>
      <w:r>
        <w:rPr>
          <w:color w:val="221F1F"/>
        </w:rPr>
        <w:t>association</w:t>
      </w:r>
      <w:r>
        <w:rPr>
          <w:color w:val="221F1F"/>
          <w:spacing w:val="40"/>
        </w:rPr>
        <w:t xml:space="preserve"> </w:t>
      </w:r>
      <w:r>
        <w:rPr>
          <w:color w:val="221F1F"/>
        </w:rPr>
        <w:t>to</w:t>
      </w:r>
      <w:r>
        <w:rPr>
          <w:color w:val="221F1F"/>
          <w:spacing w:val="40"/>
        </w:rPr>
        <w:t xml:space="preserve"> </w:t>
      </w:r>
      <w:r>
        <w:rPr>
          <w:color w:val="221F1F"/>
        </w:rPr>
        <w:t>act</w:t>
      </w:r>
      <w:r>
        <w:rPr>
          <w:color w:val="221F1F"/>
          <w:spacing w:val="40"/>
        </w:rPr>
        <w:t xml:space="preserve"> </w:t>
      </w:r>
      <w:r>
        <w:rPr>
          <w:color w:val="221F1F"/>
        </w:rPr>
        <w:t>as</w:t>
      </w:r>
      <w:r>
        <w:rPr>
          <w:color w:val="221F1F"/>
          <w:spacing w:val="40"/>
        </w:rPr>
        <w:t xml:space="preserve"> </w:t>
      </w:r>
      <w:r>
        <w:rPr>
          <w:color w:val="221F1F"/>
        </w:rPr>
        <w:t>a</w:t>
      </w:r>
      <w:r>
        <w:rPr>
          <w:color w:val="221F1F"/>
          <w:spacing w:val="40"/>
        </w:rPr>
        <w:t xml:space="preserve"> </w:t>
      </w:r>
      <w:r>
        <w:rPr>
          <w:color w:val="221F1F"/>
        </w:rPr>
        <w:t>leader</w:t>
      </w:r>
      <w:r>
        <w:rPr>
          <w:color w:val="221F1F"/>
          <w:spacing w:val="40"/>
        </w:rPr>
        <w:t xml:space="preserve"> </w:t>
      </w:r>
      <w:r>
        <w:rPr>
          <w:color w:val="221F1F"/>
        </w:rPr>
        <w:t>with</w:t>
      </w:r>
      <w:r>
        <w:rPr>
          <w:color w:val="221F1F"/>
          <w:spacing w:val="40"/>
        </w:rPr>
        <w:t xml:space="preserve"> </w:t>
      </w:r>
      <w:r>
        <w:rPr>
          <w:color w:val="221F1F"/>
        </w:rPr>
        <w:t>authority</w:t>
      </w:r>
      <w:r>
        <w:rPr>
          <w:color w:val="221F1F"/>
          <w:spacing w:val="40"/>
        </w:rPr>
        <w:t xml:space="preserve"> </w:t>
      </w:r>
      <w:r>
        <w:rPr>
          <w:color w:val="221F1F"/>
        </w:rPr>
        <w:t>to</w:t>
      </w:r>
      <w:r>
        <w:rPr>
          <w:color w:val="221F1F"/>
          <w:spacing w:val="40"/>
        </w:rPr>
        <w:t xml:space="preserve"> </w:t>
      </w:r>
      <w:r>
        <w:rPr>
          <w:color w:val="221F1F"/>
        </w:rPr>
        <w:t>bind</w:t>
      </w:r>
      <w:r>
        <w:rPr>
          <w:color w:val="221F1F"/>
          <w:spacing w:val="40"/>
        </w:rPr>
        <w:t xml:space="preserve"> </w:t>
      </w:r>
      <w:r>
        <w:rPr>
          <w:color w:val="221F1F"/>
        </w:rPr>
        <w:t>the</w:t>
      </w:r>
      <w:r>
        <w:rPr>
          <w:color w:val="221F1F"/>
          <w:spacing w:val="40"/>
        </w:rPr>
        <w:t xml:space="preserve"> </w:t>
      </w:r>
      <w:r>
        <w:rPr>
          <w:color w:val="221F1F"/>
        </w:rPr>
        <w:t>joint</w:t>
      </w:r>
      <w:r>
        <w:rPr>
          <w:color w:val="221F1F"/>
          <w:spacing w:val="40"/>
        </w:rPr>
        <w:t xml:space="preserve"> </w:t>
      </w:r>
      <w:r>
        <w:rPr>
          <w:color w:val="221F1F"/>
        </w:rPr>
        <w:t>venture, consortium, or association. The composition or the constitution of the joint venture,</w:t>
      </w:r>
      <w:r>
        <w:rPr>
          <w:color w:val="221F1F"/>
          <w:spacing w:val="40"/>
        </w:rPr>
        <w:t xml:space="preserve"> </w:t>
      </w:r>
      <w:r>
        <w:rPr>
          <w:color w:val="221F1F"/>
        </w:rPr>
        <w:t>consortium,</w:t>
      </w:r>
      <w:r>
        <w:rPr>
          <w:color w:val="221F1F"/>
          <w:spacing w:val="40"/>
        </w:rPr>
        <w:t xml:space="preserve"> </w:t>
      </w:r>
      <w:r>
        <w:rPr>
          <w:color w:val="221F1F"/>
        </w:rPr>
        <w:t>or association</w:t>
      </w:r>
      <w:r>
        <w:rPr>
          <w:color w:val="221F1F"/>
          <w:spacing w:val="40"/>
        </w:rPr>
        <w:t xml:space="preserve"> </w:t>
      </w:r>
      <w:r>
        <w:rPr>
          <w:color w:val="221F1F"/>
        </w:rPr>
        <w:t>shall</w:t>
      </w:r>
      <w:r>
        <w:rPr>
          <w:color w:val="221F1F"/>
          <w:spacing w:val="40"/>
        </w:rPr>
        <w:t xml:space="preserve"> </w:t>
      </w:r>
      <w:r>
        <w:rPr>
          <w:color w:val="221F1F"/>
        </w:rPr>
        <w:t>not be</w:t>
      </w:r>
      <w:r>
        <w:rPr>
          <w:color w:val="221F1F"/>
          <w:spacing w:val="40"/>
        </w:rPr>
        <w:t xml:space="preserve"> </w:t>
      </w:r>
      <w:r>
        <w:rPr>
          <w:color w:val="221F1F"/>
        </w:rPr>
        <w:t>altered</w:t>
      </w:r>
      <w:r>
        <w:rPr>
          <w:color w:val="221F1F"/>
          <w:spacing w:val="40"/>
        </w:rPr>
        <w:t xml:space="preserve"> </w:t>
      </w:r>
      <w:r>
        <w:rPr>
          <w:color w:val="221F1F"/>
        </w:rPr>
        <w:t>without</w:t>
      </w:r>
      <w:r>
        <w:rPr>
          <w:color w:val="221F1F"/>
          <w:spacing w:val="40"/>
        </w:rPr>
        <w:t xml:space="preserve"> </w:t>
      </w:r>
      <w:r>
        <w:rPr>
          <w:color w:val="221F1F"/>
        </w:rPr>
        <w:t>the</w:t>
      </w:r>
      <w:r>
        <w:rPr>
          <w:color w:val="221F1F"/>
          <w:spacing w:val="40"/>
        </w:rPr>
        <w:t xml:space="preserve"> </w:t>
      </w:r>
      <w:r>
        <w:rPr>
          <w:color w:val="221F1F"/>
        </w:rPr>
        <w:t>prior</w:t>
      </w:r>
      <w:r>
        <w:rPr>
          <w:color w:val="221F1F"/>
          <w:spacing w:val="40"/>
        </w:rPr>
        <w:t xml:space="preserve"> </w:t>
      </w:r>
      <w:r>
        <w:rPr>
          <w:color w:val="221F1F"/>
        </w:rPr>
        <w:t>written consent</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Procuring</w:t>
      </w:r>
      <w:r>
        <w:rPr>
          <w:color w:val="221F1F"/>
          <w:spacing w:val="40"/>
        </w:rPr>
        <w:t xml:space="preserve"> </w:t>
      </w:r>
      <w:r>
        <w:rPr>
          <w:color w:val="221F1F"/>
        </w:rPr>
        <w:t>Entity.</w:t>
      </w:r>
    </w:p>
    <w:p w:rsidR="00DD2D1B" w:rsidRDefault="00DD2D1B">
      <w:pPr>
        <w:spacing w:line="235" w:lineRule="auto"/>
        <w:jc w:val="both"/>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04480" behindDoc="0" locked="0" layoutInCell="1" allowOverlap="1">
                <wp:simplePos x="0" y="0"/>
                <wp:positionH relativeFrom="page">
                  <wp:posOffset>0</wp:posOffset>
                </wp:positionH>
                <wp:positionV relativeFrom="page">
                  <wp:posOffset>0</wp:posOffset>
                </wp:positionV>
                <wp:extent cx="7560945" cy="228600"/>
                <wp:effectExtent l="0" t="0" r="0" b="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52" name="Graphic 251"/>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253" name="Graphic 252"/>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254" name="Graphic 253"/>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255" name="Graphic 254"/>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36D332B8" id="Group 250" o:spid="_x0000_s1026" style="position:absolute;margin-left:0;margin-top:0;width:595.35pt;height:18pt;z-index:251604480;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">
                <v:shape id="Graphic 251"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" path="m6711696,l,,184137,228600r6527559,-5081l6711696,xe" fillcolor="#e6e7e8" stroked="f">
                  <v:path arrowok="t"/>
                </v:shape>
                <v:shape id="Graphic 252"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" path="m529717,l,,,228600r655320,l529717,xe" fillcolor="#00a650" stroked="f">
                  <v:path arrowok="t"/>
                </v:shape>
                <v:shape id="Graphic 253"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" path="m203593,l,,128752,228600r200431,l203593,xe" fillcolor="#ec1c23" stroked="f">
                  <v:path arrowok="t"/>
                </v:shape>
                <v:shape id="Graphic 254"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111"/>
      </w:pPr>
    </w:p>
    <w:p w:rsidR="00DD2D1B" w:rsidRDefault="008272FF">
      <w:pPr>
        <w:pStyle w:val="Heading4"/>
        <w:numPr>
          <w:ilvl w:val="0"/>
          <w:numId w:val="50"/>
        </w:numPr>
        <w:tabs>
          <w:tab w:val="left" w:pos="948"/>
        </w:tabs>
        <w:ind w:left="948" w:hanging="708"/>
      </w:pPr>
      <w:r>
        <w:rPr>
          <w:color w:val="221F1F"/>
          <w:spacing w:val="-2"/>
        </w:rPr>
        <w:t>Eligibility</w:t>
      </w:r>
    </w:p>
    <w:p w:rsidR="00DD2D1B" w:rsidRDefault="008272FF">
      <w:pPr>
        <w:pStyle w:val="ListParagraph"/>
        <w:numPr>
          <w:ilvl w:val="1"/>
          <w:numId w:val="44"/>
        </w:numPr>
        <w:tabs>
          <w:tab w:val="left" w:pos="720"/>
          <w:tab w:val="left" w:pos="960"/>
        </w:tabs>
        <w:spacing w:before="230" w:line="235" w:lineRule="auto"/>
        <w:ind w:right="1025" w:hanging="615"/>
        <w:jc w:val="both"/>
        <w:rPr>
          <w:sz w:val="24"/>
        </w:rPr>
      </w:pPr>
      <w:r>
        <w:rPr>
          <w:color w:val="221F1F"/>
          <w:sz w:val="24"/>
        </w:rPr>
        <w:t>The</w:t>
      </w:r>
      <w:r>
        <w:rPr>
          <w:color w:val="221F1F"/>
          <w:spacing w:val="62"/>
          <w:sz w:val="24"/>
        </w:rPr>
        <w:t xml:space="preserve"> </w:t>
      </w:r>
      <w:r>
        <w:rPr>
          <w:color w:val="221F1F"/>
          <w:sz w:val="24"/>
        </w:rPr>
        <w:t>Supplier</w:t>
      </w:r>
      <w:r>
        <w:rPr>
          <w:color w:val="221F1F"/>
          <w:spacing w:val="65"/>
          <w:sz w:val="24"/>
        </w:rPr>
        <w:t xml:space="preserve"> </w:t>
      </w:r>
      <w:r>
        <w:rPr>
          <w:color w:val="221F1F"/>
          <w:sz w:val="24"/>
        </w:rPr>
        <w:t>and</w:t>
      </w:r>
      <w:r>
        <w:rPr>
          <w:color w:val="221F1F"/>
          <w:spacing w:val="65"/>
          <w:sz w:val="24"/>
        </w:rPr>
        <w:t xml:space="preserve"> </w:t>
      </w:r>
      <w:r>
        <w:rPr>
          <w:color w:val="221F1F"/>
          <w:sz w:val="24"/>
        </w:rPr>
        <w:t>its</w:t>
      </w:r>
      <w:r>
        <w:rPr>
          <w:color w:val="221F1F"/>
          <w:spacing w:val="64"/>
          <w:sz w:val="24"/>
        </w:rPr>
        <w:t xml:space="preserve"> </w:t>
      </w:r>
      <w:r>
        <w:rPr>
          <w:color w:val="221F1F"/>
          <w:sz w:val="24"/>
        </w:rPr>
        <w:t>Subcontractors</w:t>
      </w:r>
      <w:r>
        <w:rPr>
          <w:color w:val="221F1F"/>
          <w:spacing w:val="66"/>
          <w:sz w:val="24"/>
        </w:rPr>
        <w:t xml:space="preserve"> </w:t>
      </w:r>
      <w:r>
        <w:rPr>
          <w:color w:val="221F1F"/>
          <w:sz w:val="24"/>
        </w:rPr>
        <w:t>shall</w:t>
      </w:r>
      <w:r>
        <w:rPr>
          <w:color w:val="221F1F"/>
          <w:spacing w:val="63"/>
          <w:sz w:val="24"/>
        </w:rPr>
        <w:t xml:space="preserve"> </w:t>
      </w:r>
      <w:r>
        <w:rPr>
          <w:color w:val="221F1F"/>
          <w:sz w:val="24"/>
        </w:rPr>
        <w:t>have</w:t>
      </w:r>
      <w:r>
        <w:rPr>
          <w:color w:val="221F1F"/>
          <w:spacing w:val="65"/>
          <w:sz w:val="24"/>
        </w:rPr>
        <w:t xml:space="preserve"> </w:t>
      </w:r>
      <w:r>
        <w:rPr>
          <w:color w:val="221F1F"/>
          <w:sz w:val="24"/>
        </w:rPr>
        <w:t>the</w:t>
      </w:r>
      <w:r>
        <w:rPr>
          <w:color w:val="221F1F"/>
          <w:spacing w:val="64"/>
          <w:sz w:val="24"/>
        </w:rPr>
        <w:t xml:space="preserve"> </w:t>
      </w:r>
      <w:r>
        <w:rPr>
          <w:color w:val="221F1F"/>
          <w:sz w:val="24"/>
        </w:rPr>
        <w:t>nationality</w:t>
      </w:r>
      <w:r>
        <w:rPr>
          <w:color w:val="221F1F"/>
          <w:spacing w:val="62"/>
          <w:sz w:val="24"/>
        </w:rPr>
        <w:t xml:space="preserve"> </w:t>
      </w:r>
      <w:r>
        <w:rPr>
          <w:color w:val="221F1F"/>
          <w:sz w:val="24"/>
        </w:rPr>
        <w:t>of</w:t>
      </w:r>
      <w:r>
        <w:rPr>
          <w:color w:val="221F1F"/>
          <w:spacing w:val="65"/>
          <w:sz w:val="24"/>
        </w:rPr>
        <w:t xml:space="preserve"> </w:t>
      </w:r>
      <w:r>
        <w:rPr>
          <w:color w:val="221F1F"/>
          <w:sz w:val="24"/>
        </w:rPr>
        <w:t>an</w:t>
      </w:r>
      <w:r>
        <w:rPr>
          <w:color w:val="221F1F"/>
          <w:spacing w:val="67"/>
          <w:sz w:val="24"/>
        </w:rPr>
        <w:t xml:space="preserve"> </w:t>
      </w:r>
      <w:r>
        <w:rPr>
          <w:color w:val="221F1F"/>
          <w:sz w:val="24"/>
        </w:rPr>
        <w:t>eligible</w:t>
      </w:r>
      <w:r>
        <w:rPr>
          <w:color w:val="221F1F"/>
          <w:spacing w:val="65"/>
          <w:sz w:val="24"/>
        </w:rPr>
        <w:t xml:space="preserve"> </w:t>
      </w:r>
      <w:r>
        <w:rPr>
          <w:color w:val="221F1F"/>
          <w:sz w:val="24"/>
        </w:rPr>
        <w:t>country. A</w:t>
      </w:r>
      <w:r>
        <w:rPr>
          <w:color w:val="221F1F"/>
          <w:spacing w:val="55"/>
          <w:sz w:val="24"/>
        </w:rPr>
        <w:t xml:space="preserve"> </w:t>
      </w:r>
      <w:r>
        <w:rPr>
          <w:color w:val="221F1F"/>
          <w:sz w:val="24"/>
        </w:rPr>
        <w:t>Supplier</w:t>
      </w:r>
      <w:r>
        <w:rPr>
          <w:color w:val="221F1F"/>
          <w:spacing w:val="40"/>
          <w:sz w:val="24"/>
        </w:rPr>
        <w:t xml:space="preserve"> </w:t>
      </w:r>
      <w:r>
        <w:rPr>
          <w:color w:val="221F1F"/>
          <w:sz w:val="24"/>
        </w:rPr>
        <w:t>or</w:t>
      </w:r>
      <w:r>
        <w:rPr>
          <w:color w:val="221F1F"/>
          <w:spacing w:val="56"/>
          <w:sz w:val="24"/>
        </w:rPr>
        <w:t xml:space="preserve"> </w:t>
      </w:r>
      <w:r>
        <w:rPr>
          <w:color w:val="221F1F"/>
          <w:sz w:val="24"/>
        </w:rPr>
        <w:t>Sub-</w:t>
      </w:r>
      <w:r>
        <w:rPr>
          <w:color w:val="221F1F"/>
          <w:spacing w:val="55"/>
          <w:sz w:val="24"/>
        </w:rPr>
        <w:t xml:space="preserve"> </w:t>
      </w:r>
      <w:r>
        <w:rPr>
          <w:color w:val="221F1F"/>
          <w:sz w:val="24"/>
        </w:rPr>
        <w:t>contractor</w:t>
      </w:r>
      <w:r>
        <w:rPr>
          <w:color w:val="221F1F"/>
          <w:spacing w:val="-10"/>
          <w:sz w:val="24"/>
        </w:rPr>
        <w:t xml:space="preserve"> </w:t>
      </w:r>
      <w:r>
        <w:rPr>
          <w:color w:val="221F1F"/>
          <w:sz w:val="24"/>
        </w:rPr>
        <w:t>shall</w:t>
      </w:r>
      <w:r>
        <w:rPr>
          <w:color w:val="221F1F"/>
          <w:spacing w:val="57"/>
          <w:sz w:val="24"/>
        </w:rPr>
        <w:t xml:space="preserve"> </w:t>
      </w:r>
      <w:r>
        <w:rPr>
          <w:color w:val="221F1F"/>
          <w:sz w:val="24"/>
        </w:rPr>
        <w:t>be</w:t>
      </w:r>
      <w:r>
        <w:rPr>
          <w:color w:val="221F1F"/>
          <w:spacing w:val="40"/>
          <w:sz w:val="24"/>
        </w:rPr>
        <w:t xml:space="preserve"> </w:t>
      </w:r>
      <w:r>
        <w:rPr>
          <w:color w:val="221F1F"/>
          <w:sz w:val="24"/>
        </w:rPr>
        <w:t>deemed</w:t>
      </w:r>
      <w:r>
        <w:rPr>
          <w:color w:val="221F1F"/>
          <w:spacing w:val="40"/>
          <w:sz w:val="24"/>
        </w:rPr>
        <w:t xml:space="preserve"> </w:t>
      </w:r>
      <w:r>
        <w:rPr>
          <w:color w:val="221F1F"/>
          <w:sz w:val="24"/>
        </w:rPr>
        <w:t>to</w:t>
      </w:r>
      <w:r>
        <w:rPr>
          <w:color w:val="221F1F"/>
          <w:spacing w:val="40"/>
          <w:sz w:val="24"/>
        </w:rPr>
        <w:t xml:space="preserve"> </w:t>
      </w:r>
      <w:r>
        <w:rPr>
          <w:color w:val="221F1F"/>
          <w:sz w:val="24"/>
        </w:rPr>
        <w:t>have</w:t>
      </w:r>
      <w:r>
        <w:rPr>
          <w:color w:val="221F1F"/>
          <w:spacing w:val="56"/>
          <w:sz w:val="24"/>
        </w:rPr>
        <w:t xml:space="preserve"> </w:t>
      </w:r>
      <w:r>
        <w:rPr>
          <w:color w:val="221F1F"/>
          <w:sz w:val="24"/>
        </w:rPr>
        <w:t>the</w:t>
      </w:r>
      <w:r>
        <w:rPr>
          <w:color w:val="221F1F"/>
          <w:spacing w:val="55"/>
          <w:sz w:val="24"/>
        </w:rPr>
        <w:t xml:space="preserve"> </w:t>
      </w:r>
      <w:r>
        <w:rPr>
          <w:color w:val="221F1F"/>
          <w:sz w:val="24"/>
        </w:rPr>
        <w:t>nationality</w:t>
      </w:r>
      <w:r>
        <w:rPr>
          <w:color w:val="221F1F"/>
          <w:spacing w:val="40"/>
          <w:sz w:val="24"/>
        </w:rPr>
        <w:t xml:space="preserve"> </w:t>
      </w:r>
      <w:r>
        <w:rPr>
          <w:color w:val="221F1F"/>
          <w:sz w:val="24"/>
        </w:rPr>
        <w:t>of</w:t>
      </w:r>
      <w:r>
        <w:rPr>
          <w:color w:val="221F1F"/>
          <w:spacing w:val="56"/>
          <w:sz w:val="24"/>
        </w:rPr>
        <w:t xml:space="preserve"> </w:t>
      </w:r>
      <w:r>
        <w:rPr>
          <w:color w:val="221F1F"/>
          <w:sz w:val="24"/>
        </w:rPr>
        <w:t>a</w:t>
      </w:r>
      <w:r>
        <w:rPr>
          <w:color w:val="221F1F"/>
          <w:spacing w:val="40"/>
          <w:sz w:val="24"/>
        </w:rPr>
        <w:t xml:space="preserve"> </w:t>
      </w:r>
      <w:r>
        <w:rPr>
          <w:color w:val="221F1F"/>
          <w:sz w:val="24"/>
        </w:rPr>
        <w:t>country if it is a citizen or constituted, incorporated, or registered, and operates in conformity with</w:t>
      </w:r>
      <w:r>
        <w:rPr>
          <w:color w:val="221F1F"/>
          <w:spacing w:val="40"/>
          <w:sz w:val="24"/>
        </w:rPr>
        <w:t xml:space="preserve"> </w:t>
      </w:r>
      <w:r>
        <w:rPr>
          <w:color w:val="221F1F"/>
          <w:sz w:val="24"/>
        </w:rPr>
        <w:t>the</w:t>
      </w:r>
      <w:r>
        <w:rPr>
          <w:color w:val="221F1F"/>
          <w:spacing w:val="80"/>
          <w:sz w:val="24"/>
        </w:rPr>
        <w:t xml:space="preserve"> </w:t>
      </w:r>
      <w:r>
        <w:rPr>
          <w:color w:val="221F1F"/>
          <w:sz w:val="24"/>
        </w:rPr>
        <w:t>provisions</w:t>
      </w:r>
      <w:r>
        <w:rPr>
          <w:color w:val="221F1F"/>
          <w:spacing w:val="80"/>
          <w:sz w:val="24"/>
        </w:rPr>
        <w:t xml:space="preserve"> </w:t>
      </w:r>
      <w:r>
        <w:rPr>
          <w:color w:val="221F1F"/>
          <w:sz w:val="24"/>
        </w:rPr>
        <w:t>of</w:t>
      </w:r>
      <w:r>
        <w:rPr>
          <w:color w:val="221F1F"/>
          <w:spacing w:val="80"/>
          <w:sz w:val="24"/>
        </w:rPr>
        <w:t xml:space="preserve"> </w:t>
      </w:r>
      <w:r>
        <w:rPr>
          <w:color w:val="221F1F"/>
          <w:sz w:val="24"/>
        </w:rPr>
        <w:t>the</w:t>
      </w:r>
      <w:r>
        <w:rPr>
          <w:color w:val="221F1F"/>
          <w:spacing w:val="80"/>
          <w:sz w:val="24"/>
        </w:rPr>
        <w:t xml:space="preserve"> </w:t>
      </w:r>
      <w:r>
        <w:rPr>
          <w:color w:val="221F1F"/>
          <w:sz w:val="24"/>
        </w:rPr>
        <w:t>laws</w:t>
      </w:r>
      <w:r>
        <w:rPr>
          <w:color w:val="221F1F"/>
          <w:spacing w:val="80"/>
          <w:sz w:val="24"/>
        </w:rPr>
        <w:t xml:space="preserve"> </w:t>
      </w:r>
      <w:r>
        <w:rPr>
          <w:color w:val="221F1F"/>
          <w:sz w:val="24"/>
        </w:rPr>
        <w:t>of</w:t>
      </w:r>
      <w:r>
        <w:rPr>
          <w:color w:val="221F1F"/>
          <w:spacing w:val="80"/>
          <w:sz w:val="24"/>
        </w:rPr>
        <w:t xml:space="preserve"> </w:t>
      </w:r>
      <w:r>
        <w:rPr>
          <w:color w:val="221F1F"/>
          <w:sz w:val="24"/>
        </w:rPr>
        <w:t>that</w:t>
      </w:r>
      <w:r>
        <w:rPr>
          <w:color w:val="221F1F"/>
          <w:spacing w:val="80"/>
          <w:sz w:val="24"/>
        </w:rPr>
        <w:t xml:space="preserve"> </w:t>
      </w:r>
      <w:r>
        <w:rPr>
          <w:color w:val="221F1F"/>
          <w:sz w:val="24"/>
        </w:rPr>
        <w:t>country.</w:t>
      </w:r>
    </w:p>
    <w:p w:rsidR="00DD2D1B" w:rsidRDefault="008272FF">
      <w:pPr>
        <w:pStyle w:val="ListParagraph"/>
        <w:numPr>
          <w:ilvl w:val="1"/>
          <w:numId w:val="44"/>
        </w:numPr>
        <w:tabs>
          <w:tab w:val="left" w:pos="766"/>
          <w:tab w:val="left" w:pos="960"/>
        </w:tabs>
        <w:spacing w:before="242" w:line="235" w:lineRule="auto"/>
        <w:ind w:right="1020" w:hanging="615"/>
        <w:jc w:val="both"/>
        <w:rPr>
          <w:sz w:val="24"/>
        </w:rPr>
      </w:pPr>
      <w:r>
        <w:rPr>
          <w:color w:val="221F1F"/>
          <w:sz w:val="24"/>
        </w:rPr>
        <w:t>All</w:t>
      </w:r>
      <w:r>
        <w:rPr>
          <w:color w:val="221F1F"/>
          <w:spacing w:val="4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supplied</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shall</w:t>
      </w:r>
      <w:r>
        <w:rPr>
          <w:color w:val="221F1F"/>
          <w:spacing w:val="40"/>
          <w:sz w:val="24"/>
        </w:rPr>
        <w:t xml:space="preserve"> </w:t>
      </w:r>
      <w:r>
        <w:rPr>
          <w:color w:val="221F1F"/>
          <w:sz w:val="24"/>
        </w:rPr>
        <w:t>have</w:t>
      </w:r>
      <w:r>
        <w:rPr>
          <w:color w:val="221F1F"/>
          <w:spacing w:val="40"/>
          <w:sz w:val="24"/>
        </w:rPr>
        <w:t xml:space="preserve"> </w:t>
      </w:r>
      <w:r>
        <w:rPr>
          <w:color w:val="221F1F"/>
          <w:sz w:val="24"/>
        </w:rPr>
        <w:t xml:space="preserve">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w:t>
      </w:r>
      <w:r>
        <w:rPr>
          <w:color w:val="221F1F"/>
          <w:spacing w:val="-2"/>
          <w:sz w:val="24"/>
        </w:rPr>
        <w:t>components.</w:t>
      </w:r>
    </w:p>
    <w:p w:rsidR="00DD2D1B" w:rsidRDefault="008272FF">
      <w:pPr>
        <w:pStyle w:val="ListParagraph"/>
        <w:numPr>
          <w:ilvl w:val="1"/>
          <w:numId w:val="44"/>
        </w:numPr>
        <w:tabs>
          <w:tab w:val="left" w:pos="958"/>
          <w:tab w:val="left" w:pos="960"/>
        </w:tabs>
        <w:spacing w:before="243" w:line="235" w:lineRule="auto"/>
        <w:ind w:right="884" w:hanging="615"/>
        <w:jc w:val="both"/>
        <w:rPr>
          <w:sz w:val="24"/>
        </w:rPr>
      </w:pPr>
      <w:r>
        <w:rPr>
          <w:color w:val="221F1F"/>
          <w:sz w:val="24"/>
        </w:rPr>
        <w:t>The Tenderer, if a Kenyan firm, must submit with its tender a valid tax compliance certificate</w:t>
      </w:r>
      <w:r>
        <w:rPr>
          <w:color w:val="221F1F"/>
          <w:spacing w:val="40"/>
          <w:sz w:val="24"/>
        </w:rPr>
        <w:t xml:space="preserve"> </w:t>
      </w:r>
      <w:r>
        <w:rPr>
          <w:color w:val="221F1F"/>
          <w:sz w:val="24"/>
        </w:rPr>
        <w:t>from</w:t>
      </w:r>
      <w:r>
        <w:rPr>
          <w:color w:val="221F1F"/>
          <w:spacing w:val="40"/>
          <w:sz w:val="24"/>
        </w:rPr>
        <w:t xml:space="preserve"> </w:t>
      </w:r>
      <w:r>
        <w:rPr>
          <w:color w:val="221F1F"/>
          <w:sz w:val="24"/>
        </w:rPr>
        <w:t>the</w:t>
      </w:r>
      <w:r>
        <w:rPr>
          <w:color w:val="221F1F"/>
          <w:spacing w:val="40"/>
          <w:sz w:val="24"/>
        </w:rPr>
        <w:t xml:space="preserve"> </w:t>
      </w:r>
      <w:r>
        <w:rPr>
          <w:color w:val="221F1F"/>
          <w:sz w:val="24"/>
        </w:rPr>
        <w:t>Kenya</w:t>
      </w:r>
      <w:r>
        <w:rPr>
          <w:color w:val="221F1F"/>
          <w:spacing w:val="40"/>
          <w:sz w:val="24"/>
        </w:rPr>
        <w:t xml:space="preserve"> </w:t>
      </w:r>
      <w:r>
        <w:rPr>
          <w:color w:val="221F1F"/>
          <w:sz w:val="24"/>
        </w:rPr>
        <w:t>Revenue</w:t>
      </w:r>
      <w:r>
        <w:rPr>
          <w:color w:val="221F1F"/>
          <w:spacing w:val="40"/>
          <w:sz w:val="24"/>
        </w:rPr>
        <w:t xml:space="preserve"> </w:t>
      </w:r>
      <w:r>
        <w:rPr>
          <w:color w:val="221F1F"/>
          <w:sz w:val="24"/>
        </w:rPr>
        <w:t>Authority.</w:t>
      </w:r>
    </w:p>
    <w:p w:rsidR="00DD2D1B" w:rsidRDefault="008272FF">
      <w:pPr>
        <w:pStyle w:val="Heading4"/>
        <w:numPr>
          <w:ilvl w:val="0"/>
          <w:numId w:val="50"/>
        </w:numPr>
        <w:tabs>
          <w:tab w:val="left" w:pos="912"/>
        </w:tabs>
        <w:spacing w:before="254"/>
        <w:ind w:left="912" w:hanging="672"/>
      </w:pPr>
      <w:r>
        <w:rPr>
          <w:color w:val="221F1F"/>
          <w:spacing w:val="-2"/>
        </w:rPr>
        <w:t>Notices</w:t>
      </w:r>
    </w:p>
    <w:p w:rsidR="00DD2D1B" w:rsidRDefault="008272FF">
      <w:pPr>
        <w:pStyle w:val="ListParagraph"/>
        <w:numPr>
          <w:ilvl w:val="1"/>
          <w:numId w:val="43"/>
        </w:numPr>
        <w:tabs>
          <w:tab w:val="left" w:pos="953"/>
        </w:tabs>
        <w:spacing w:before="33" w:line="228" w:lineRule="auto"/>
        <w:ind w:right="1157"/>
        <w:jc w:val="left"/>
        <w:rPr>
          <w:sz w:val="24"/>
        </w:rPr>
      </w:pPr>
      <w:r>
        <w:rPr>
          <w:color w:val="221F1F"/>
          <w:sz w:val="24"/>
        </w:rPr>
        <w:t>Any</w:t>
      </w:r>
      <w:r>
        <w:rPr>
          <w:color w:val="221F1F"/>
          <w:spacing w:val="61"/>
          <w:sz w:val="24"/>
        </w:rPr>
        <w:t xml:space="preserve"> </w:t>
      </w:r>
      <w:r>
        <w:rPr>
          <w:color w:val="221F1F"/>
          <w:sz w:val="24"/>
        </w:rPr>
        <w:t>notice</w:t>
      </w:r>
      <w:r>
        <w:rPr>
          <w:color w:val="221F1F"/>
          <w:spacing w:val="64"/>
          <w:sz w:val="24"/>
        </w:rPr>
        <w:t xml:space="preserve"> </w:t>
      </w:r>
      <w:r>
        <w:rPr>
          <w:color w:val="221F1F"/>
          <w:sz w:val="24"/>
        </w:rPr>
        <w:t>given</w:t>
      </w:r>
      <w:r>
        <w:rPr>
          <w:color w:val="221F1F"/>
          <w:spacing w:val="63"/>
          <w:sz w:val="24"/>
        </w:rPr>
        <w:t xml:space="preserve"> </w:t>
      </w:r>
      <w:r>
        <w:rPr>
          <w:color w:val="221F1F"/>
          <w:sz w:val="24"/>
        </w:rPr>
        <w:t>by</w:t>
      </w:r>
      <w:r>
        <w:rPr>
          <w:color w:val="221F1F"/>
          <w:spacing w:val="66"/>
          <w:sz w:val="24"/>
        </w:rPr>
        <w:t xml:space="preserve"> </w:t>
      </w:r>
      <w:r>
        <w:rPr>
          <w:color w:val="221F1F"/>
          <w:sz w:val="24"/>
        </w:rPr>
        <w:t>one</w:t>
      </w:r>
      <w:r>
        <w:rPr>
          <w:color w:val="221F1F"/>
          <w:spacing w:val="61"/>
          <w:sz w:val="24"/>
        </w:rPr>
        <w:t xml:space="preserve"> </w:t>
      </w:r>
      <w:r>
        <w:rPr>
          <w:color w:val="221F1F"/>
          <w:sz w:val="24"/>
        </w:rPr>
        <w:t>party</w:t>
      </w:r>
      <w:r>
        <w:rPr>
          <w:color w:val="221F1F"/>
          <w:spacing w:val="63"/>
          <w:sz w:val="24"/>
        </w:rPr>
        <w:t xml:space="preserve"> </w:t>
      </w:r>
      <w:r>
        <w:rPr>
          <w:color w:val="221F1F"/>
          <w:sz w:val="24"/>
        </w:rPr>
        <w:t>to</w:t>
      </w:r>
      <w:r>
        <w:rPr>
          <w:color w:val="221F1F"/>
          <w:spacing w:val="64"/>
          <w:sz w:val="24"/>
        </w:rPr>
        <w:t xml:space="preserve"> </w:t>
      </w:r>
      <w:r>
        <w:rPr>
          <w:color w:val="221F1F"/>
          <w:sz w:val="24"/>
        </w:rPr>
        <w:t>the</w:t>
      </w:r>
      <w:r>
        <w:rPr>
          <w:color w:val="221F1F"/>
          <w:spacing w:val="63"/>
          <w:sz w:val="24"/>
        </w:rPr>
        <w:t xml:space="preserve"> </w:t>
      </w:r>
      <w:r>
        <w:rPr>
          <w:color w:val="221F1F"/>
          <w:sz w:val="24"/>
        </w:rPr>
        <w:t>other</w:t>
      </w:r>
      <w:r>
        <w:rPr>
          <w:color w:val="221F1F"/>
          <w:spacing w:val="61"/>
          <w:sz w:val="24"/>
        </w:rPr>
        <w:t xml:space="preserve"> </w:t>
      </w:r>
      <w:r>
        <w:rPr>
          <w:color w:val="221F1F"/>
          <w:sz w:val="24"/>
        </w:rPr>
        <w:t>pursuant</w:t>
      </w:r>
      <w:r>
        <w:rPr>
          <w:color w:val="221F1F"/>
          <w:spacing w:val="64"/>
          <w:sz w:val="24"/>
        </w:rPr>
        <w:t xml:space="preserve"> </w:t>
      </w:r>
      <w:r>
        <w:rPr>
          <w:color w:val="221F1F"/>
          <w:sz w:val="24"/>
        </w:rPr>
        <w:t>to</w:t>
      </w:r>
      <w:r>
        <w:rPr>
          <w:color w:val="221F1F"/>
          <w:spacing w:val="64"/>
          <w:sz w:val="24"/>
        </w:rPr>
        <w:t xml:space="preserve"> </w:t>
      </w:r>
      <w:r>
        <w:rPr>
          <w:color w:val="221F1F"/>
          <w:sz w:val="24"/>
        </w:rPr>
        <w:t>the</w:t>
      </w:r>
      <w:r>
        <w:rPr>
          <w:color w:val="221F1F"/>
          <w:spacing w:val="63"/>
          <w:sz w:val="24"/>
        </w:rPr>
        <w:t xml:space="preserve"> </w:t>
      </w:r>
      <w:r>
        <w:rPr>
          <w:color w:val="221F1F"/>
          <w:sz w:val="24"/>
        </w:rPr>
        <w:t>Contract</w:t>
      </w:r>
      <w:r>
        <w:rPr>
          <w:color w:val="221F1F"/>
          <w:spacing w:val="63"/>
          <w:sz w:val="24"/>
        </w:rPr>
        <w:t xml:space="preserve"> </w:t>
      </w:r>
      <w:r>
        <w:rPr>
          <w:color w:val="221F1F"/>
          <w:sz w:val="24"/>
        </w:rPr>
        <w:t>shall</w:t>
      </w:r>
      <w:r>
        <w:rPr>
          <w:color w:val="221F1F"/>
          <w:spacing w:val="62"/>
          <w:sz w:val="24"/>
        </w:rPr>
        <w:t xml:space="preserve"> </w:t>
      </w:r>
      <w:r>
        <w:rPr>
          <w:color w:val="221F1F"/>
          <w:sz w:val="24"/>
        </w:rPr>
        <w:t>be</w:t>
      </w:r>
      <w:r>
        <w:rPr>
          <w:color w:val="221F1F"/>
          <w:spacing w:val="64"/>
          <w:sz w:val="24"/>
        </w:rPr>
        <w:t xml:space="preserve"> </w:t>
      </w:r>
      <w:r>
        <w:rPr>
          <w:color w:val="221F1F"/>
          <w:sz w:val="24"/>
        </w:rPr>
        <w:t>in writing</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address</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rFonts w:ascii="Trebuchet MS" w:hAnsi="Trebuchet MS"/>
          <w:b/>
          <w:color w:val="221F1F"/>
          <w:sz w:val="24"/>
        </w:rPr>
        <w:t>SCC.</w:t>
      </w:r>
      <w:r>
        <w:rPr>
          <w:rFonts w:ascii="Trebuchet MS" w:hAnsi="Trebuchet MS"/>
          <w:b/>
          <w:color w:val="221F1F"/>
          <w:spacing w:val="40"/>
          <w:sz w:val="24"/>
        </w:rPr>
        <w:t xml:space="preserve"> </w:t>
      </w:r>
      <w:r>
        <w:rPr>
          <w:color w:val="221F1F"/>
          <w:sz w:val="24"/>
        </w:rPr>
        <w:t>The</w:t>
      </w:r>
      <w:r>
        <w:rPr>
          <w:color w:val="221F1F"/>
          <w:spacing w:val="40"/>
          <w:sz w:val="24"/>
        </w:rPr>
        <w:t xml:space="preserve"> </w:t>
      </w:r>
      <w:r>
        <w:rPr>
          <w:color w:val="221F1F"/>
          <w:sz w:val="24"/>
        </w:rPr>
        <w:t>term</w:t>
      </w:r>
      <w:r>
        <w:rPr>
          <w:color w:val="221F1F"/>
          <w:spacing w:val="40"/>
          <w:sz w:val="24"/>
        </w:rPr>
        <w:t xml:space="preserve"> </w:t>
      </w:r>
      <w:r>
        <w:rPr>
          <w:color w:val="221F1F"/>
          <w:sz w:val="24"/>
        </w:rPr>
        <w:t>“in</w:t>
      </w:r>
      <w:r>
        <w:rPr>
          <w:color w:val="221F1F"/>
          <w:spacing w:val="40"/>
          <w:sz w:val="24"/>
        </w:rPr>
        <w:t xml:space="preserve"> </w:t>
      </w:r>
      <w:r>
        <w:rPr>
          <w:color w:val="221F1F"/>
          <w:sz w:val="24"/>
        </w:rPr>
        <w:t>writing”</w:t>
      </w:r>
      <w:r>
        <w:rPr>
          <w:color w:val="221F1F"/>
          <w:spacing w:val="40"/>
          <w:sz w:val="24"/>
        </w:rPr>
        <w:t xml:space="preserve"> </w:t>
      </w:r>
      <w:r>
        <w:rPr>
          <w:color w:val="221F1F"/>
          <w:sz w:val="24"/>
        </w:rPr>
        <w:t>means communicated</w:t>
      </w:r>
      <w:r>
        <w:rPr>
          <w:color w:val="221F1F"/>
          <w:spacing w:val="80"/>
          <w:sz w:val="24"/>
        </w:rPr>
        <w:t xml:space="preserve"> </w:t>
      </w:r>
      <w:r>
        <w:rPr>
          <w:color w:val="221F1F"/>
          <w:sz w:val="24"/>
        </w:rPr>
        <w:t>in</w:t>
      </w:r>
      <w:r>
        <w:rPr>
          <w:color w:val="221F1F"/>
          <w:spacing w:val="80"/>
          <w:sz w:val="24"/>
        </w:rPr>
        <w:t xml:space="preserve"> </w:t>
      </w:r>
      <w:r>
        <w:rPr>
          <w:color w:val="221F1F"/>
          <w:sz w:val="24"/>
        </w:rPr>
        <w:t>written</w:t>
      </w:r>
      <w:r>
        <w:rPr>
          <w:color w:val="221F1F"/>
          <w:spacing w:val="80"/>
          <w:sz w:val="24"/>
        </w:rPr>
        <w:t xml:space="preserve"> </w:t>
      </w:r>
      <w:r>
        <w:rPr>
          <w:color w:val="221F1F"/>
          <w:sz w:val="24"/>
        </w:rPr>
        <w:t>form</w:t>
      </w:r>
      <w:r>
        <w:rPr>
          <w:color w:val="221F1F"/>
          <w:spacing w:val="80"/>
          <w:sz w:val="24"/>
        </w:rPr>
        <w:t xml:space="preserve"> </w:t>
      </w:r>
      <w:r>
        <w:rPr>
          <w:color w:val="221F1F"/>
          <w:sz w:val="24"/>
        </w:rPr>
        <w:t>with</w:t>
      </w:r>
      <w:r>
        <w:rPr>
          <w:color w:val="221F1F"/>
          <w:spacing w:val="80"/>
          <w:sz w:val="24"/>
        </w:rPr>
        <w:t xml:space="preserve"> </w:t>
      </w:r>
      <w:r>
        <w:rPr>
          <w:color w:val="221F1F"/>
          <w:sz w:val="24"/>
        </w:rPr>
        <w:t>proof</w:t>
      </w:r>
      <w:r>
        <w:rPr>
          <w:color w:val="221F1F"/>
          <w:spacing w:val="80"/>
          <w:sz w:val="24"/>
        </w:rPr>
        <w:t xml:space="preserve"> </w:t>
      </w:r>
      <w:r>
        <w:rPr>
          <w:color w:val="221F1F"/>
          <w:sz w:val="24"/>
        </w:rPr>
        <w:t>of</w:t>
      </w:r>
      <w:r>
        <w:rPr>
          <w:color w:val="221F1F"/>
          <w:spacing w:val="80"/>
          <w:sz w:val="24"/>
        </w:rPr>
        <w:t xml:space="preserve"> </w:t>
      </w:r>
      <w:r>
        <w:rPr>
          <w:color w:val="221F1F"/>
          <w:sz w:val="24"/>
        </w:rPr>
        <w:t>receipt.</w:t>
      </w:r>
    </w:p>
    <w:p w:rsidR="00DD2D1B" w:rsidRDefault="008272FF">
      <w:pPr>
        <w:pStyle w:val="ListParagraph"/>
        <w:numPr>
          <w:ilvl w:val="1"/>
          <w:numId w:val="43"/>
        </w:numPr>
        <w:tabs>
          <w:tab w:val="left" w:pos="651"/>
        </w:tabs>
        <w:spacing w:before="49" w:line="235" w:lineRule="auto"/>
        <w:ind w:left="240" w:right="651" w:firstLine="0"/>
        <w:jc w:val="left"/>
        <w:rPr>
          <w:sz w:val="24"/>
        </w:rPr>
      </w:pPr>
      <w:r>
        <w:rPr>
          <w:color w:val="221F1F"/>
          <w:sz w:val="24"/>
        </w:rPr>
        <w:t>A</w:t>
      </w:r>
      <w:r>
        <w:rPr>
          <w:color w:val="221F1F"/>
          <w:spacing w:val="40"/>
          <w:sz w:val="24"/>
        </w:rPr>
        <w:t xml:space="preserve"> </w:t>
      </w:r>
      <w:r>
        <w:rPr>
          <w:color w:val="221F1F"/>
          <w:sz w:val="24"/>
        </w:rPr>
        <w:t>notice</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effective</w:t>
      </w:r>
      <w:r>
        <w:rPr>
          <w:color w:val="221F1F"/>
          <w:spacing w:val="40"/>
          <w:sz w:val="24"/>
        </w:rPr>
        <w:t xml:space="preserve"> </w:t>
      </w:r>
      <w:r>
        <w:rPr>
          <w:color w:val="221F1F"/>
          <w:sz w:val="24"/>
        </w:rPr>
        <w:t>when</w:t>
      </w:r>
      <w:r>
        <w:rPr>
          <w:color w:val="221F1F"/>
          <w:spacing w:val="40"/>
          <w:sz w:val="24"/>
        </w:rPr>
        <w:t xml:space="preserve"> </w:t>
      </w:r>
      <w:r>
        <w:rPr>
          <w:color w:val="221F1F"/>
          <w:sz w:val="24"/>
        </w:rPr>
        <w:t>delivered</w:t>
      </w:r>
      <w:r>
        <w:rPr>
          <w:color w:val="221F1F"/>
          <w:spacing w:val="40"/>
          <w:sz w:val="24"/>
        </w:rPr>
        <w:t xml:space="preserve"> </w:t>
      </w:r>
      <w:r>
        <w:rPr>
          <w:color w:val="221F1F"/>
          <w:sz w:val="24"/>
        </w:rPr>
        <w:t>or</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notice's</w:t>
      </w:r>
      <w:r>
        <w:rPr>
          <w:color w:val="221F1F"/>
          <w:spacing w:val="40"/>
          <w:sz w:val="24"/>
        </w:rPr>
        <w:t xml:space="preserve"> </w:t>
      </w:r>
      <w:r>
        <w:rPr>
          <w:color w:val="221F1F"/>
          <w:sz w:val="24"/>
        </w:rPr>
        <w:t>effective</w:t>
      </w:r>
      <w:r>
        <w:rPr>
          <w:color w:val="221F1F"/>
          <w:spacing w:val="40"/>
          <w:sz w:val="24"/>
        </w:rPr>
        <w:t xml:space="preserve"> </w:t>
      </w:r>
      <w:r>
        <w:rPr>
          <w:color w:val="221F1F"/>
          <w:sz w:val="24"/>
        </w:rPr>
        <w:t>date,</w:t>
      </w:r>
      <w:r>
        <w:rPr>
          <w:color w:val="221F1F"/>
          <w:spacing w:val="40"/>
          <w:sz w:val="24"/>
        </w:rPr>
        <w:t xml:space="preserve"> </w:t>
      </w:r>
      <w:r>
        <w:rPr>
          <w:color w:val="221F1F"/>
          <w:sz w:val="24"/>
        </w:rPr>
        <w:t>whichever</w:t>
      </w:r>
      <w:r>
        <w:rPr>
          <w:color w:val="221F1F"/>
          <w:spacing w:val="40"/>
          <w:sz w:val="24"/>
        </w:rPr>
        <w:t xml:space="preserve"> </w:t>
      </w:r>
      <w:r>
        <w:rPr>
          <w:color w:val="221F1F"/>
          <w:sz w:val="24"/>
        </w:rPr>
        <w:t>is</w:t>
      </w:r>
      <w:r>
        <w:rPr>
          <w:color w:val="221F1F"/>
          <w:spacing w:val="40"/>
          <w:sz w:val="24"/>
        </w:rPr>
        <w:t xml:space="preserve"> </w:t>
      </w:r>
      <w:r>
        <w:rPr>
          <w:color w:val="221F1F"/>
          <w:spacing w:val="-2"/>
          <w:sz w:val="24"/>
        </w:rPr>
        <w:t>later.</w:t>
      </w:r>
    </w:p>
    <w:p w:rsidR="00DD2D1B" w:rsidRDefault="00DD2D1B">
      <w:pPr>
        <w:pStyle w:val="BodyText"/>
        <w:spacing w:before="103"/>
      </w:pPr>
    </w:p>
    <w:p w:rsidR="00DD2D1B" w:rsidRDefault="008272FF">
      <w:pPr>
        <w:pStyle w:val="Heading4"/>
        <w:numPr>
          <w:ilvl w:val="0"/>
          <w:numId w:val="50"/>
        </w:numPr>
        <w:tabs>
          <w:tab w:val="left" w:pos="893"/>
        </w:tabs>
        <w:ind w:left="893" w:hanging="653"/>
      </w:pPr>
      <w:r>
        <w:rPr>
          <w:color w:val="221F1F"/>
          <w:spacing w:val="-4"/>
        </w:rPr>
        <w:t xml:space="preserve">Governing </w:t>
      </w:r>
      <w:r>
        <w:rPr>
          <w:color w:val="221F1F"/>
          <w:spacing w:val="-5"/>
        </w:rPr>
        <w:t>Law</w:t>
      </w:r>
    </w:p>
    <w:p w:rsidR="00DD2D1B" w:rsidRDefault="008272FF">
      <w:pPr>
        <w:pStyle w:val="ListParagraph"/>
        <w:numPr>
          <w:ilvl w:val="1"/>
          <w:numId w:val="42"/>
        </w:numPr>
        <w:tabs>
          <w:tab w:val="left" w:pos="610"/>
        </w:tabs>
        <w:spacing w:before="33"/>
        <w:ind w:left="610" w:hanging="370"/>
        <w:jc w:val="both"/>
        <w:rPr>
          <w:sz w:val="24"/>
        </w:rPr>
      </w:pPr>
      <w:r>
        <w:rPr>
          <w:color w:val="221F1F"/>
          <w:sz w:val="24"/>
        </w:rPr>
        <w:t>The</w:t>
      </w:r>
      <w:r>
        <w:rPr>
          <w:color w:val="221F1F"/>
          <w:spacing w:val="57"/>
          <w:sz w:val="24"/>
        </w:rPr>
        <w:t xml:space="preserve"> </w:t>
      </w:r>
      <w:r>
        <w:rPr>
          <w:color w:val="221F1F"/>
          <w:sz w:val="24"/>
        </w:rPr>
        <w:t>Contract</w:t>
      </w:r>
      <w:r>
        <w:rPr>
          <w:color w:val="221F1F"/>
          <w:spacing w:val="59"/>
          <w:sz w:val="24"/>
        </w:rPr>
        <w:t xml:space="preserve"> </w:t>
      </w:r>
      <w:r>
        <w:rPr>
          <w:color w:val="221F1F"/>
          <w:sz w:val="24"/>
        </w:rPr>
        <w:t>shall</w:t>
      </w:r>
      <w:r>
        <w:rPr>
          <w:color w:val="221F1F"/>
          <w:spacing w:val="61"/>
          <w:sz w:val="24"/>
        </w:rPr>
        <w:t xml:space="preserve"> </w:t>
      </w:r>
      <w:r>
        <w:rPr>
          <w:color w:val="221F1F"/>
          <w:sz w:val="24"/>
        </w:rPr>
        <w:t>be</w:t>
      </w:r>
      <w:r>
        <w:rPr>
          <w:color w:val="221F1F"/>
          <w:spacing w:val="60"/>
          <w:sz w:val="24"/>
        </w:rPr>
        <w:t xml:space="preserve"> </w:t>
      </w:r>
      <w:r>
        <w:rPr>
          <w:color w:val="221F1F"/>
          <w:sz w:val="24"/>
        </w:rPr>
        <w:t>governed</w:t>
      </w:r>
      <w:r>
        <w:rPr>
          <w:color w:val="221F1F"/>
          <w:spacing w:val="61"/>
          <w:sz w:val="24"/>
        </w:rPr>
        <w:t xml:space="preserve"> </w:t>
      </w:r>
      <w:r>
        <w:rPr>
          <w:color w:val="221F1F"/>
          <w:sz w:val="24"/>
        </w:rPr>
        <w:t>by</w:t>
      </w:r>
      <w:r>
        <w:rPr>
          <w:color w:val="221F1F"/>
          <w:spacing w:val="60"/>
          <w:sz w:val="24"/>
        </w:rPr>
        <w:t xml:space="preserve"> </w:t>
      </w:r>
      <w:r>
        <w:rPr>
          <w:color w:val="221F1F"/>
          <w:sz w:val="24"/>
        </w:rPr>
        <w:t>and</w:t>
      </w:r>
      <w:r>
        <w:rPr>
          <w:color w:val="221F1F"/>
          <w:spacing w:val="60"/>
          <w:sz w:val="24"/>
        </w:rPr>
        <w:t xml:space="preserve"> </w:t>
      </w:r>
      <w:r>
        <w:rPr>
          <w:color w:val="221F1F"/>
          <w:sz w:val="24"/>
        </w:rPr>
        <w:t>interpreted</w:t>
      </w:r>
      <w:r>
        <w:rPr>
          <w:color w:val="221F1F"/>
          <w:spacing w:val="61"/>
          <w:sz w:val="24"/>
        </w:rPr>
        <w:t xml:space="preserve"> </w:t>
      </w:r>
      <w:r>
        <w:rPr>
          <w:color w:val="221F1F"/>
          <w:sz w:val="24"/>
        </w:rPr>
        <w:t>in</w:t>
      </w:r>
      <w:r>
        <w:rPr>
          <w:color w:val="221F1F"/>
          <w:spacing w:val="59"/>
          <w:sz w:val="24"/>
        </w:rPr>
        <w:t xml:space="preserve"> </w:t>
      </w:r>
      <w:r>
        <w:rPr>
          <w:color w:val="221F1F"/>
          <w:sz w:val="24"/>
        </w:rPr>
        <w:t>accordance</w:t>
      </w:r>
      <w:r>
        <w:rPr>
          <w:color w:val="221F1F"/>
          <w:spacing w:val="58"/>
          <w:sz w:val="24"/>
        </w:rPr>
        <w:t xml:space="preserve"> </w:t>
      </w:r>
      <w:r>
        <w:rPr>
          <w:color w:val="221F1F"/>
          <w:sz w:val="24"/>
        </w:rPr>
        <w:t>with</w:t>
      </w:r>
      <w:r>
        <w:rPr>
          <w:color w:val="221F1F"/>
          <w:spacing w:val="59"/>
          <w:sz w:val="24"/>
        </w:rPr>
        <w:t xml:space="preserve"> </w:t>
      </w:r>
      <w:r>
        <w:rPr>
          <w:color w:val="221F1F"/>
          <w:sz w:val="24"/>
        </w:rPr>
        <w:t>the</w:t>
      </w:r>
      <w:r>
        <w:rPr>
          <w:color w:val="221F1F"/>
          <w:spacing w:val="59"/>
          <w:sz w:val="24"/>
        </w:rPr>
        <w:t xml:space="preserve"> </w:t>
      </w:r>
      <w:r>
        <w:rPr>
          <w:color w:val="221F1F"/>
          <w:sz w:val="24"/>
        </w:rPr>
        <w:t>laws</w:t>
      </w:r>
      <w:r>
        <w:rPr>
          <w:color w:val="221F1F"/>
          <w:spacing w:val="60"/>
          <w:sz w:val="24"/>
        </w:rPr>
        <w:t xml:space="preserve"> </w:t>
      </w:r>
      <w:r>
        <w:rPr>
          <w:color w:val="221F1F"/>
          <w:sz w:val="24"/>
        </w:rPr>
        <w:t>of</w:t>
      </w:r>
      <w:r>
        <w:rPr>
          <w:color w:val="221F1F"/>
          <w:spacing w:val="62"/>
          <w:sz w:val="24"/>
        </w:rPr>
        <w:t xml:space="preserve"> </w:t>
      </w:r>
      <w:r>
        <w:rPr>
          <w:color w:val="221F1F"/>
          <w:spacing w:val="-2"/>
          <w:sz w:val="24"/>
        </w:rPr>
        <w:t>Kenya.</w:t>
      </w:r>
    </w:p>
    <w:p w:rsidR="00DD2D1B" w:rsidRDefault="008272FF">
      <w:pPr>
        <w:pStyle w:val="ListParagraph"/>
        <w:numPr>
          <w:ilvl w:val="1"/>
          <w:numId w:val="42"/>
        </w:numPr>
        <w:tabs>
          <w:tab w:val="left" w:pos="958"/>
          <w:tab w:val="left" w:pos="960"/>
        </w:tabs>
        <w:spacing w:before="32" w:line="237" w:lineRule="auto"/>
        <w:ind w:left="960" w:right="477" w:hanging="615"/>
        <w:jc w:val="both"/>
        <w:rPr>
          <w:sz w:val="24"/>
        </w:rPr>
      </w:pPr>
      <w:r>
        <w:rPr>
          <w:color w:val="221F1F"/>
          <w:sz w:val="24"/>
        </w:rPr>
        <w:t>Throughout</w:t>
      </w:r>
      <w:r>
        <w:rPr>
          <w:color w:val="221F1F"/>
          <w:spacing w:val="40"/>
          <w:sz w:val="24"/>
        </w:rPr>
        <w:t xml:space="preserve"> </w:t>
      </w:r>
      <w:r>
        <w:rPr>
          <w:color w:val="221F1F"/>
          <w:sz w:val="24"/>
        </w:rPr>
        <w:t>the</w:t>
      </w:r>
      <w:r>
        <w:rPr>
          <w:color w:val="221F1F"/>
          <w:spacing w:val="40"/>
          <w:sz w:val="24"/>
        </w:rPr>
        <w:t xml:space="preserve"> </w:t>
      </w:r>
      <w:r>
        <w:rPr>
          <w:color w:val="221F1F"/>
          <w:sz w:val="24"/>
        </w:rPr>
        <w:t>execution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shall</w:t>
      </w:r>
      <w:r>
        <w:rPr>
          <w:color w:val="221F1F"/>
          <w:spacing w:val="40"/>
          <w:sz w:val="24"/>
        </w:rPr>
        <w:t xml:space="preserve"> </w:t>
      </w:r>
      <w:r>
        <w:rPr>
          <w:color w:val="221F1F"/>
          <w:sz w:val="24"/>
        </w:rPr>
        <w:t>comply</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import</w:t>
      </w:r>
      <w:r>
        <w:rPr>
          <w:color w:val="221F1F"/>
          <w:spacing w:val="40"/>
          <w:sz w:val="24"/>
        </w:rPr>
        <w:t xml:space="preserve"> </w:t>
      </w:r>
      <w:r>
        <w:rPr>
          <w:color w:val="221F1F"/>
          <w:sz w:val="24"/>
        </w:rPr>
        <w:t>of goods</w:t>
      </w:r>
      <w:r>
        <w:rPr>
          <w:color w:val="221F1F"/>
          <w:spacing w:val="40"/>
          <w:sz w:val="24"/>
        </w:rPr>
        <w:t xml:space="preserve"> </w:t>
      </w:r>
      <w:r>
        <w:rPr>
          <w:color w:val="221F1F"/>
          <w:sz w:val="24"/>
        </w:rPr>
        <w:t>and</w:t>
      </w:r>
      <w:r>
        <w:rPr>
          <w:color w:val="221F1F"/>
          <w:spacing w:val="40"/>
          <w:sz w:val="24"/>
        </w:rPr>
        <w:t xml:space="preserve"> </w:t>
      </w:r>
      <w:r>
        <w:rPr>
          <w:color w:val="221F1F"/>
          <w:sz w:val="24"/>
        </w:rPr>
        <w:t>services</w:t>
      </w:r>
      <w:r>
        <w:rPr>
          <w:color w:val="221F1F"/>
          <w:spacing w:val="40"/>
          <w:sz w:val="24"/>
        </w:rPr>
        <w:t xml:space="preserve"> </w:t>
      </w:r>
      <w:r>
        <w:rPr>
          <w:color w:val="221F1F"/>
          <w:sz w:val="24"/>
        </w:rPr>
        <w:t>prohibitions</w:t>
      </w:r>
      <w:r>
        <w:rPr>
          <w:color w:val="221F1F"/>
          <w:spacing w:val="40"/>
          <w:sz w:val="24"/>
        </w:rPr>
        <w:t xml:space="preserve"> </w:t>
      </w:r>
      <w:r>
        <w:rPr>
          <w:color w:val="221F1F"/>
          <w:sz w:val="24"/>
        </w:rPr>
        <w:t>in</w:t>
      </w:r>
      <w:r>
        <w:rPr>
          <w:color w:val="221F1F"/>
          <w:spacing w:val="40"/>
          <w:sz w:val="24"/>
        </w:rPr>
        <w:t xml:space="preserve"> </w:t>
      </w:r>
      <w:r>
        <w:rPr>
          <w:color w:val="221F1F"/>
          <w:sz w:val="24"/>
        </w:rPr>
        <w:t>Kenya:</w:t>
      </w:r>
    </w:p>
    <w:p w:rsidR="00DD2D1B" w:rsidRDefault="008272FF">
      <w:pPr>
        <w:pStyle w:val="ListParagraph"/>
        <w:numPr>
          <w:ilvl w:val="2"/>
          <w:numId w:val="42"/>
        </w:numPr>
        <w:tabs>
          <w:tab w:val="left" w:pos="1472"/>
          <w:tab w:val="left" w:pos="1474"/>
        </w:tabs>
        <w:spacing w:before="36" w:line="235" w:lineRule="auto"/>
        <w:ind w:right="1029"/>
        <w:jc w:val="both"/>
        <w:rPr>
          <w:sz w:val="24"/>
        </w:rPr>
      </w:pPr>
      <w:r>
        <w:rPr>
          <w:color w:val="221F1F"/>
          <w:sz w:val="24"/>
        </w:rPr>
        <w:t>where, as a matter of law, compliance or official regulations, Kenya prohibits commercial</w:t>
      </w:r>
      <w:r>
        <w:rPr>
          <w:color w:val="221F1F"/>
          <w:spacing w:val="40"/>
          <w:sz w:val="24"/>
        </w:rPr>
        <w:t xml:space="preserve"> </w:t>
      </w:r>
      <w:r>
        <w:rPr>
          <w:color w:val="221F1F"/>
          <w:sz w:val="24"/>
        </w:rPr>
        <w:t>relations</w:t>
      </w:r>
      <w:r>
        <w:rPr>
          <w:color w:val="221F1F"/>
          <w:spacing w:val="40"/>
          <w:sz w:val="24"/>
        </w:rPr>
        <w:t xml:space="preserve"> </w:t>
      </w:r>
      <w:r>
        <w:rPr>
          <w:color w:val="221F1F"/>
          <w:sz w:val="24"/>
        </w:rPr>
        <w:t>with</w:t>
      </w:r>
      <w:r>
        <w:rPr>
          <w:color w:val="221F1F"/>
          <w:spacing w:val="40"/>
          <w:sz w:val="24"/>
        </w:rPr>
        <w:t xml:space="preserve"> </w:t>
      </w:r>
      <w:r>
        <w:rPr>
          <w:color w:val="221F1F"/>
          <w:sz w:val="24"/>
        </w:rPr>
        <w:t>that</w:t>
      </w:r>
      <w:r>
        <w:rPr>
          <w:color w:val="221F1F"/>
          <w:spacing w:val="40"/>
          <w:sz w:val="24"/>
        </w:rPr>
        <w:t xml:space="preserve"> </w:t>
      </w:r>
      <w:r>
        <w:rPr>
          <w:color w:val="221F1F"/>
          <w:sz w:val="24"/>
        </w:rPr>
        <w:t>country</w:t>
      </w:r>
      <w:r>
        <w:rPr>
          <w:color w:val="221F1F"/>
          <w:spacing w:val="40"/>
          <w:sz w:val="24"/>
        </w:rPr>
        <w:t xml:space="preserve"> </w:t>
      </w:r>
      <w:r>
        <w:rPr>
          <w:color w:val="221F1F"/>
          <w:sz w:val="24"/>
        </w:rPr>
        <w:t>or</w:t>
      </w:r>
      <w:r>
        <w:rPr>
          <w:color w:val="221F1F"/>
          <w:spacing w:val="40"/>
          <w:sz w:val="24"/>
        </w:rPr>
        <w:t xml:space="preserve"> </w:t>
      </w:r>
      <w:r>
        <w:rPr>
          <w:color w:val="221F1F"/>
          <w:sz w:val="24"/>
        </w:rPr>
        <w:t>any</w:t>
      </w:r>
      <w:r>
        <w:rPr>
          <w:color w:val="221F1F"/>
          <w:spacing w:val="40"/>
          <w:sz w:val="24"/>
        </w:rPr>
        <w:t xml:space="preserve"> </w:t>
      </w:r>
      <w:r>
        <w:rPr>
          <w:color w:val="221F1F"/>
          <w:sz w:val="24"/>
        </w:rPr>
        <w:t>import</w:t>
      </w:r>
      <w:r>
        <w:rPr>
          <w:color w:val="221F1F"/>
          <w:spacing w:val="40"/>
          <w:sz w:val="24"/>
        </w:rPr>
        <w:t xml:space="preserve"> </w:t>
      </w:r>
      <w:r>
        <w:rPr>
          <w:color w:val="221F1F"/>
          <w:sz w:val="24"/>
        </w:rPr>
        <w:t>of</w:t>
      </w:r>
      <w:r>
        <w:rPr>
          <w:color w:val="221F1F"/>
          <w:spacing w:val="40"/>
          <w:sz w:val="24"/>
        </w:rPr>
        <w:t xml:space="preserve"> </w:t>
      </w:r>
      <w:r>
        <w:rPr>
          <w:color w:val="221F1F"/>
          <w:sz w:val="24"/>
        </w:rPr>
        <w:t>goods</w:t>
      </w:r>
      <w:r>
        <w:rPr>
          <w:color w:val="221F1F"/>
          <w:spacing w:val="40"/>
          <w:sz w:val="24"/>
        </w:rPr>
        <w:t xml:space="preserve"> </w:t>
      </w:r>
      <w:r>
        <w:rPr>
          <w:color w:val="221F1F"/>
          <w:sz w:val="24"/>
        </w:rPr>
        <w:t>from</w:t>
      </w:r>
      <w:r>
        <w:rPr>
          <w:color w:val="221F1F"/>
          <w:spacing w:val="40"/>
          <w:sz w:val="24"/>
        </w:rPr>
        <w:t xml:space="preserve"> </w:t>
      </w:r>
      <w:r>
        <w:rPr>
          <w:color w:val="221F1F"/>
          <w:sz w:val="24"/>
        </w:rPr>
        <w:t>that</w:t>
      </w:r>
      <w:r>
        <w:rPr>
          <w:color w:val="221F1F"/>
          <w:spacing w:val="40"/>
          <w:sz w:val="24"/>
        </w:rPr>
        <w:t xml:space="preserve"> </w:t>
      </w:r>
      <w:r>
        <w:rPr>
          <w:color w:val="221F1F"/>
          <w:sz w:val="24"/>
        </w:rPr>
        <w:t>country</w:t>
      </w:r>
      <w:r>
        <w:rPr>
          <w:color w:val="221F1F"/>
          <w:spacing w:val="70"/>
          <w:sz w:val="24"/>
        </w:rPr>
        <w:t xml:space="preserve"> </w:t>
      </w:r>
      <w:r>
        <w:rPr>
          <w:color w:val="221F1F"/>
          <w:sz w:val="24"/>
        </w:rPr>
        <w:t>or</w:t>
      </w:r>
      <w:r>
        <w:rPr>
          <w:color w:val="221F1F"/>
          <w:spacing w:val="73"/>
          <w:sz w:val="24"/>
        </w:rPr>
        <w:t xml:space="preserve"> </w:t>
      </w:r>
      <w:r>
        <w:rPr>
          <w:color w:val="221F1F"/>
          <w:sz w:val="24"/>
        </w:rPr>
        <w:t>any</w:t>
      </w:r>
      <w:r>
        <w:rPr>
          <w:color w:val="221F1F"/>
          <w:spacing w:val="73"/>
          <w:sz w:val="24"/>
        </w:rPr>
        <w:t xml:space="preserve"> </w:t>
      </w:r>
      <w:r>
        <w:rPr>
          <w:color w:val="221F1F"/>
          <w:sz w:val="24"/>
        </w:rPr>
        <w:t>payments</w:t>
      </w:r>
      <w:r>
        <w:rPr>
          <w:color w:val="221F1F"/>
          <w:spacing w:val="70"/>
          <w:sz w:val="24"/>
        </w:rPr>
        <w:t xml:space="preserve"> </w:t>
      </w:r>
      <w:r>
        <w:rPr>
          <w:color w:val="221F1F"/>
          <w:sz w:val="24"/>
        </w:rPr>
        <w:t>to</w:t>
      </w:r>
      <w:r>
        <w:rPr>
          <w:color w:val="221F1F"/>
          <w:spacing w:val="73"/>
          <w:sz w:val="24"/>
        </w:rPr>
        <w:t xml:space="preserve"> </w:t>
      </w:r>
      <w:r>
        <w:rPr>
          <w:color w:val="221F1F"/>
          <w:sz w:val="24"/>
        </w:rPr>
        <w:t>any</w:t>
      </w:r>
      <w:r>
        <w:rPr>
          <w:color w:val="221F1F"/>
          <w:spacing w:val="73"/>
          <w:sz w:val="24"/>
        </w:rPr>
        <w:t xml:space="preserve"> </w:t>
      </w:r>
      <w:r>
        <w:rPr>
          <w:color w:val="221F1F"/>
          <w:sz w:val="24"/>
        </w:rPr>
        <w:t>country,</w:t>
      </w:r>
      <w:r>
        <w:rPr>
          <w:color w:val="221F1F"/>
          <w:spacing w:val="72"/>
          <w:sz w:val="24"/>
        </w:rPr>
        <w:t xml:space="preserve"> </w:t>
      </w:r>
      <w:r>
        <w:rPr>
          <w:color w:val="221F1F"/>
          <w:sz w:val="24"/>
        </w:rPr>
        <w:t>person,</w:t>
      </w:r>
      <w:r>
        <w:rPr>
          <w:color w:val="221F1F"/>
          <w:spacing w:val="78"/>
          <w:sz w:val="24"/>
        </w:rPr>
        <w:t xml:space="preserve"> </w:t>
      </w:r>
      <w:r>
        <w:rPr>
          <w:color w:val="221F1F"/>
          <w:sz w:val="24"/>
        </w:rPr>
        <w:t>or</w:t>
      </w:r>
      <w:r>
        <w:rPr>
          <w:color w:val="221F1F"/>
          <w:spacing w:val="73"/>
          <w:sz w:val="24"/>
        </w:rPr>
        <w:t xml:space="preserve"> </w:t>
      </w:r>
      <w:r>
        <w:rPr>
          <w:color w:val="221F1F"/>
          <w:sz w:val="24"/>
        </w:rPr>
        <w:t>entity</w:t>
      </w:r>
      <w:r>
        <w:rPr>
          <w:color w:val="221F1F"/>
          <w:spacing w:val="73"/>
          <w:sz w:val="24"/>
        </w:rPr>
        <w:t xml:space="preserve"> </w:t>
      </w:r>
      <w:r>
        <w:rPr>
          <w:color w:val="221F1F"/>
          <w:sz w:val="24"/>
        </w:rPr>
        <w:t>in</w:t>
      </w:r>
      <w:r>
        <w:rPr>
          <w:color w:val="221F1F"/>
          <w:spacing w:val="72"/>
          <w:sz w:val="24"/>
        </w:rPr>
        <w:t xml:space="preserve"> </w:t>
      </w:r>
      <w:r>
        <w:rPr>
          <w:color w:val="221F1F"/>
          <w:sz w:val="24"/>
        </w:rPr>
        <w:t>that</w:t>
      </w:r>
      <w:r>
        <w:rPr>
          <w:color w:val="221F1F"/>
          <w:spacing w:val="71"/>
          <w:sz w:val="24"/>
        </w:rPr>
        <w:t xml:space="preserve"> </w:t>
      </w:r>
      <w:r>
        <w:rPr>
          <w:color w:val="221F1F"/>
          <w:sz w:val="24"/>
        </w:rPr>
        <w:t>country</w:t>
      </w:r>
      <w:r>
        <w:rPr>
          <w:color w:val="221F1F"/>
          <w:spacing w:val="70"/>
          <w:sz w:val="24"/>
        </w:rPr>
        <w:t xml:space="preserve"> </w:t>
      </w:r>
      <w:r>
        <w:rPr>
          <w:color w:val="221F1F"/>
          <w:sz w:val="24"/>
        </w:rPr>
        <w:t xml:space="preserve">; </w:t>
      </w:r>
      <w:r>
        <w:rPr>
          <w:color w:val="221F1F"/>
          <w:spacing w:val="-6"/>
          <w:sz w:val="24"/>
        </w:rPr>
        <w:t>or</w:t>
      </w:r>
    </w:p>
    <w:p w:rsidR="00DD2D1B" w:rsidRDefault="008272FF">
      <w:pPr>
        <w:pStyle w:val="ListParagraph"/>
        <w:numPr>
          <w:ilvl w:val="2"/>
          <w:numId w:val="42"/>
        </w:numPr>
        <w:tabs>
          <w:tab w:val="left" w:pos="1472"/>
          <w:tab w:val="left" w:pos="1474"/>
        </w:tabs>
        <w:spacing w:before="36" w:line="235" w:lineRule="auto"/>
        <w:ind w:right="1025"/>
        <w:jc w:val="both"/>
        <w:rPr>
          <w:sz w:val="24"/>
        </w:rPr>
      </w:pPr>
      <w:r>
        <w:rPr>
          <w:color w:val="221F1F"/>
          <w:sz w:val="24"/>
        </w:rPr>
        <w:t>by an act of compliance with a decision of the United Nations Security Council</w:t>
      </w:r>
      <w:r>
        <w:rPr>
          <w:color w:val="221F1F"/>
          <w:spacing w:val="80"/>
          <w:sz w:val="24"/>
        </w:rPr>
        <w:t xml:space="preserve"> </w:t>
      </w:r>
      <w:r>
        <w:rPr>
          <w:color w:val="221F1F"/>
          <w:sz w:val="24"/>
        </w:rPr>
        <w:t>taken</w:t>
      </w:r>
      <w:r>
        <w:rPr>
          <w:color w:val="221F1F"/>
          <w:spacing w:val="40"/>
          <w:sz w:val="24"/>
        </w:rPr>
        <w:t xml:space="preserve"> </w:t>
      </w:r>
      <w:r>
        <w:rPr>
          <w:color w:val="221F1F"/>
          <w:sz w:val="24"/>
        </w:rPr>
        <w:t>under</w:t>
      </w:r>
      <w:r>
        <w:rPr>
          <w:color w:val="221F1F"/>
          <w:spacing w:val="40"/>
          <w:sz w:val="24"/>
        </w:rPr>
        <w:t xml:space="preserve"> </w:t>
      </w:r>
      <w:r>
        <w:rPr>
          <w:color w:val="221F1F"/>
          <w:sz w:val="24"/>
        </w:rPr>
        <w:t>Chapter</w:t>
      </w:r>
      <w:r>
        <w:rPr>
          <w:color w:val="221F1F"/>
          <w:spacing w:val="40"/>
          <w:sz w:val="24"/>
        </w:rPr>
        <w:t xml:space="preserve"> </w:t>
      </w:r>
      <w:r>
        <w:rPr>
          <w:color w:val="221F1F"/>
          <w:sz w:val="24"/>
        </w:rPr>
        <w:t>VII</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Charter</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United</w:t>
      </w:r>
      <w:r>
        <w:rPr>
          <w:color w:val="221F1F"/>
          <w:spacing w:val="40"/>
          <w:sz w:val="24"/>
        </w:rPr>
        <w:t xml:space="preserve"> </w:t>
      </w:r>
      <w:r>
        <w:rPr>
          <w:color w:val="221F1F"/>
          <w:sz w:val="24"/>
        </w:rPr>
        <w:t>Nations,</w:t>
      </w:r>
      <w:r>
        <w:rPr>
          <w:color w:val="221F1F"/>
          <w:spacing w:val="40"/>
          <w:sz w:val="24"/>
        </w:rPr>
        <w:t xml:space="preserve"> </w:t>
      </w:r>
      <w:r>
        <w:rPr>
          <w:color w:val="221F1F"/>
          <w:sz w:val="24"/>
        </w:rPr>
        <w:t>Kenya</w:t>
      </w:r>
      <w:r>
        <w:rPr>
          <w:color w:val="221F1F"/>
          <w:spacing w:val="40"/>
          <w:sz w:val="24"/>
        </w:rPr>
        <w:t xml:space="preserve"> </w:t>
      </w:r>
      <w:r>
        <w:rPr>
          <w:color w:val="221F1F"/>
          <w:sz w:val="24"/>
        </w:rPr>
        <w:t>prohibits any</w:t>
      </w:r>
      <w:r>
        <w:rPr>
          <w:color w:val="221F1F"/>
          <w:spacing w:val="40"/>
          <w:sz w:val="24"/>
        </w:rPr>
        <w:t xml:space="preserve"> </w:t>
      </w:r>
      <w:r>
        <w:rPr>
          <w:color w:val="221F1F"/>
          <w:sz w:val="24"/>
        </w:rPr>
        <w:t>import</w:t>
      </w:r>
      <w:r>
        <w:rPr>
          <w:color w:val="221F1F"/>
          <w:spacing w:val="40"/>
          <w:sz w:val="24"/>
        </w:rPr>
        <w:t xml:space="preserve"> </w:t>
      </w:r>
      <w:r>
        <w:rPr>
          <w:color w:val="221F1F"/>
          <w:sz w:val="24"/>
        </w:rPr>
        <w:t>of</w:t>
      </w:r>
      <w:r>
        <w:rPr>
          <w:color w:val="221F1F"/>
          <w:spacing w:val="40"/>
          <w:sz w:val="24"/>
        </w:rPr>
        <w:t xml:space="preserve"> </w:t>
      </w:r>
      <w:r>
        <w:rPr>
          <w:color w:val="221F1F"/>
          <w:sz w:val="24"/>
        </w:rPr>
        <w:t>goods</w:t>
      </w:r>
      <w:r>
        <w:rPr>
          <w:color w:val="221F1F"/>
          <w:spacing w:val="40"/>
          <w:sz w:val="24"/>
        </w:rPr>
        <w:t xml:space="preserve"> </w:t>
      </w:r>
      <w:r>
        <w:rPr>
          <w:color w:val="221F1F"/>
          <w:sz w:val="24"/>
        </w:rPr>
        <w:t>from</w:t>
      </w:r>
      <w:r>
        <w:rPr>
          <w:color w:val="221F1F"/>
          <w:spacing w:val="40"/>
          <w:sz w:val="24"/>
        </w:rPr>
        <w:t xml:space="preserve"> </w:t>
      </w:r>
      <w:r>
        <w:rPr>
          <w:color w:val="221F1F"/>
          <w:sz w:val="24"/>
        </w:rPr>
        <w:t>that</w:t>
      </w:r>
      <w:r>
        <w:rPr>
          <w:color w:val="221F1F"/>
          <w:spacing w:val="40"/>
          <w:sz w:val="24"/>
        </w:rPr>
        <w:t xml:space="preserve"> </w:t>
      </w:r>
      <w:r>
        <w:rPr>
          <w:color w:val="221F1F"/>
          <w:sz w:val="24"/>
        </w:rPr>
        <w:t>country</w:t>
      </w:r>
      <w:r>
        <w:rPr>
          <w:color w:val="221F1F"/>
          <w:spacing w:val="40"/>
          <w:sz w:val="24"/>
        </w:rPr>
        <w:t xml:space="preserve"> </w:t>
      </w:r>
      <w:r>
        <w:rPr>
          <w:color w:val="221F1F"/>
          <w:sz w:val="24"/>
        </w:rPr>
        <w:t>or</w:t>
      </w:r>
      <w:r>
        <w:rPr>
          <w:color w:val="221F1F"/>
          <w:spacing w:val="40"/>
          <w:sz w:val="24"/>
        </w:rPr>
        <w:t xml:space="preserve"> </w:t>
      </w:r>
      <w:r>
        <w:rPr>
          <w:color w:val="221F1F"/>
          <w:sz w:val="24"/>
        </w:rPr>
        <w:t>any</w:t>
      </w:r>
      <w:r>
        <w:rPr>
          <w:color w:val="221F1F"/>
          <w:spacing w:val="40"/>
          <w:sz w:val="24"/>
        </w:rPr>
        <w:t xml:space="preserve"> </w:t>
      </w:r>
      <w:r>
        <w:rPr>
          <w:color w:val="221F1F"/>
          <w:sz w:val="24"/>
        </w:rPr>
        <w:t>payments</w:t>
      </w:r>
      <w:r>
        <w:rPr>
          <w:color w:val="221F1F"/>
          <w:spacing w:val="40"/>
          <w:sz w:val="24"/>
        </w:rPr>
        <w:t xml:space="preserve"> </w:t>
      </w:r>
      <w:r>
        <w:rPr>
          <w:color w:val="221F1F"/>
          <w:sz w:val="24"/>
        </w:rPr>
        <w:t>to</w:t>
      </w:r>
      <w:r>
        <w:rPr>
          <w:color w:val="221F1F"/>
          <w:spacing w:val="40"/>
          <w:sz w:val="24"/>
        </w:rPr>
        <w:t xml:space="preserve"> </w:t>
      </w:r>
      <w:r>
        <w:rPr>
          <w:color w:val="221F1F"/>
          <w:sz w:val="24"/>
        </w:rPr>
        <w:t>any</w:t>
      </w:r>
      <w:r>
        <w:rPr>
          <w:color w:val="221F1F"/>
          <w:spacing w:val="40"/>
          <w:sz w:val="24"/>
        </w:rPr>
        <w:t xml:space="preserve"> </w:t>
      </w:r>
      <w:r>
        <w:rPr>
          <w:color w:val="221F1F"/>
          <w:sz w:val="24"/>
        </w:rPr>
        <w:t>country,</w:t>
      </w:r>
      <w:r>
        <w:rPr>
          <w:color w:val="221F1F"/>
          <w:spacing w:val="40"/>
          <w:sz w:val="24"/>
        </w:rPr>
        <w:t xml:space="preserve"> </w:t>
      </w:r>
      <w:r>
        <w:rPr>
          <w:color w:val="221F1F"/>
          <w:sz w:val="24"/>
        </w:rPr>
        <w:t>person,</w:t>
      </w:r>
      <w:r>
        <w:rPr>
          <w:color w:val="221F1F"/>
          <w:spacing w:val="40"/>
          <w:sz w:val="24"/>
        </w:rPr>
        <w:t xml:space="preserve"> </w:t>
      </w:r>
      <w:r>
        <w:rPr>
          <w:color w:val="221F1F"/>
          <w:sz w:val="24"/>
        </w:rPr>
        <w:t>or</w:t>
      </w:r>
      <w:r>
        <w:rPr>
          <w:color w:val="221F1F"/>
          <w:spacing w:val="40"/>
          <w:sz w:val="24"/>
        </w:rPr>
        <w:t xml:space="preserve"> </w:t>
      </w:r>
      <w:r>
        <w:rPr>
          <w:color w:val="221F1F"/>
          <w:sz w:val="24"/>
        </w:rPr>
        <w:t>entity.</w:t>
      </w:r>
    </w:p>
    <w:p w:rsidR="00DD2D1B" w:rsidRDefault="00DD2D1B">
      <w:pPr>
        <w:pStyle w:val="BodyText"/>
        <w:spacing w:before="89"/>
      </w:pPr>
    </w:p>
    <w:p w:rsidR="00DD2D1B" w:rsidRDefault="008272FF">
      <w:pPr>
        <w:pStyle w:val="Heading4"/>
        <w:numPr>
          <w:ilvl w:val="0"/>
          <w:numId w:val="50"/>
        </w:numPr>
        <w:tabs>
          <w:tab w:val="left" w:pos="845"/>
        </w:tabs>
        <w:ind w:left="845" w:hanging="605"/>
      </w:pPr>
      <w:r>
        <w:rPr>
          <w:color w:val="221F1F"/>
          <w:w w:val="90"/>
        </w:rPr>
        <w:t>Settlement</w:t>
      </w:r>
      <w:r>
        <w:rPr>
          <w:color w:val="221F1F"/>
          <w:spacing w:val="-5"/>
          <w:w w:val="90"/>
        </w:rPr>
        <w:t xml:space="preserve"> </w:t>
      </w:r>
      <w:r>
        <w:rPr>
          <w:color w:val="221F1F"/>
          <w:w w:val="90"/>
        </w:rPr>
        <w:t>of</w:t>
      </w:r>
      <w:r>
        <w:rPr>
          <w:color w:val="221F1F"/>
          <w:spacing w:val="-3"/>
          <w:w w:val="90"/>
        </w:rPr>
        <w:t xml:space="preserve"> </w:t>
      </w:r>
      <w:r>
        <w:rPr>
          <w:color w:val="221F1F"/>
          <w:spacing w:val="-2"/>
          <w:w w:val="90"/>
        </w:rPr>
        <w:t>Disputes</w:t>
      </w:r>
    </w:p>
    <w:p w:rsidR="00DD2D1B" w:rsidRDefault="008272FF">
      <w:pPr>
        <w:pStyle w:val="ListParagraph"/>
        <w:numPr>
          <w:ilvl w:val="1"/>
          <w:numId w:val="41"/>
        </w:numPr>
        <w:tabs>
          <w:tab w:val="left" w:pos="953"/>
        </w:tabs>
        <w:spacing w:before="31" w:line="230" w:lineRule="auto"/>
        <w:ind w:right="1259"/>
        <w:rPr>
          <w:sz w:val="24"/>
        </w:rPr>
      </w:pPr>
      <w:r>
        <w:rPr>
          <w:color w:val="221F1F"/>
          <w:sz w:val="24"/>
        </w:rPr>
        <w:t>The</w:t>
      </w:r>
      <w:r>
        <w:rPr>
          <w:color w:val="221F1F"/>
          <w:spacing w:val="-6"/>
          <w:sz w:val="24"/>
        </w:rPr>
        <w:t xml:space="preserve"> </w:t>
      </w:r>
      <w:r>
        <w:rPr>
          <w:color w:val="221F1F"/>
          <w:sz w:val="24"/>
        </w:rPr>
        <w:t>Kaimosi</w:t>
      </w:r>
      <w:r>
        <w:rPr>
          <w:color w:val="221F1F"/>
          <w:spacing w:val="-4"/>
          <w:sz w:val="24"/>
        </w:rPr>
        <w:t xml:space="preserve"> </w:t>
      </w:r>
      <w:r>
        <w:rPr>
          <w:color w:val="221F1F"/>
          <w:sz w:val="24"/>
        </w:rPr>
        <w:t>Friends</w:t>
      </w:r>
      <w:r>
        <w:rPr>
          <w:color w:val="221F1F"/>
          <w:spacing w:val="-3"/>
          <w:sz w:val="24"/>
        </w:rPr>
        <w:t xml:space="preserve"> </w:t>
      </w:r>
      <w:r>
        <w:rPr>
          <w:color w:val="221F1F"/>
          <w:sz w:val="24"/>
        </w:rPr>
        <w:t>University</w:t>
      </w:r>
      <w:r>
        <w:rPr>
          <w:color w:val="221F1F"/>
          <w:spacing w:val="-5"/>
          <w:sz w:val="24"/>
        </w:rPr>
        <w:t xml:space="preserve">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shall</w:t>
      </w:r>
      <w:r>
        <w:rPr>
          <w:color w:val="221F1F"/>
          <w:spacing w:val="40"/>
          <w:sz w:val="24"/>
        </w:rPr>
        <w:t xml:space="preserve"> </w:t>
      </w:r>
      <w:r>
        <w:rPr>
          <w:color w:val="221F1F"/>
          <w:sz w:val="24"/>
        </w:rPr>
        <w:t>make</w:t>
      </w:r>
      <w:r>
        <w:rPr>
          <w:color w:val="221F1F"/>
          <w:spacing w:val="40"/>
          <w:sz w:val="24"/>
        </w:rPr>
        <w:t xml:space="preserve"> </w:t>
      </w:r>
      <w:r>
        <w:rPr>
          <w:color w:val="221F1F"/>
          <w:sz w:val="24"/>
        </w:rPr>
        <w:t>every</w:t>
      </w:r>
      <w:r>
        <w:rPr>
          <w:color w:val="221F1F"/>
          <w:spacing w:val="40"/>
          <w:sz w:val="24"/>
        </w:rPr>
        <w:t xml:space="preserve"> </w:t>
      </w:r>
      <w:r>
        <w:rPr>
          <w:color w:val="221F1F"/>
          <w:sz w:val="24"/>
        </w:rPr>
        <w:t>effort</w:t>
      </w:r>
      <w:r>
        <w:rPr>
          <w:color w:val="221F1F"/>
          <w:spacing w:val="40"/>
          <w:sz w:val="24"/>
        </w:rPr>
        <w:t xml:space="preserve"> </w:t>
      </w:r>
      <w:r>
        <w:rPr>
          <w:color w:val="221F1F"/>
          <w:sz w:val="24"/>
        </w:rPr>
        <w:t>to</w:t>
      </w:r>
      <w:r>
        <w:rPr>
          <w:color w:val="221F1F"/>
          <w:spacing w:val="40"/>
          <w:sz w:val="24"/>
        </w:rPr>
        <w:t xml:space="preserve"> </w:t>
      </w:r>
      <w:r>
        <w:rPr>
          <w:color w:val="221F1F"/>
          <w:sz w:val="24"/>
        </w:rPr>
        <w:t>resolve amicably</w:t>
      </w:r>
      <w:r>
        <w:rPr>
          <w:color w:val="221F1F"/>
          <w:spacing w:val="40"/>
          <w:sz w:val="24"/>
        </w:rPr>
        <w:t xml:space="preserve"> </w:t>
      </w:r>
      <w:r>
        <w:rPr>
          <w:color w:val="221F1F"/>
          <w:sz w:val="24"/>
        </w:rPr>
        <w:t>by</w:t>
      </w:r>
      <w:r>
        <w:rPr>
          <w:color w:val="221F1F"/>
          <w:spacing w:val="40"/>
          <w:sz w:val="24"/>
        </w:rPr>
        <w:t xml:space="preserve"> </w:t>
      </w:r>
      <w:r>
        <w:rPr>
          <w:color w:val="221F1F"/>
          <w:sz w:val="24"/>
        </w:rPr>
        <w:t>direct</w:t>
      </w:r>
      <w:r>
        <w:rPr>
          <w:color w:val="221F1F"/>
          <w:spacing w:val="40"/>
          <w:sz w:val="24"/>
        </w:rPr>
        <w:t xml:space="preserve"> </w:t>
      </w:r>
      <w:r>
        <w:rPr>
          <w:color w:val="221F1F"/>
          <w:sz w:val="24"/>
        </w:rPr>
        <w:t>negotiation</w:t>
      </w:r>
      <w:r>
        <w:rPr>
          <w:color w:val="221F1F"/>
          <w:spacing w:val="40"/>
          <w:sz w:val="24"/>
        </w:rPr>
        <w:t xml:space="preserve"> </w:t>
      </w:r>
      <w:r>
        <w:rPr>
          <w:color w:val="221F1F"/>
          <w:sz w:val="24"/>
        </w:rPr>
        <w:t>any</w:t>
      </w:r>
      <w:r>
        <w:rPr>
          <w:color w:val="221F1F"/>
          <w:spacing w:val="40"/>
          <w:sz w:val="24"/>
        </w:rPr>
        <w:t xml:space="preserve"> </w:t>
      </w:r>
      <w:r>
        <w:rPr>
          <w:color w:val="221F1F"/>
          <w:sz w:val="24"/>
        </w:rPr>
        <w:t>disagreement</w:t>
      </w:r>
      <w:r>
        <w:rPr>
          <w:color w:val="221F1F"/>
          <w:spacing w:val="40"/>
          <w:sz w:val="24"/>
        </w:rPr>
        <w:t xml:space="preserve"> </w:t>
      </w:r>
      <w:r>
        <w:rPr>
          <w:color w:val="221F1F"/>
          <w:sz w:val="24"/>
        </w:rPr>
        <w:t>or</w:t>
      </w:r>
      <w:r>
        <w:rPr>
          <w:color w:val="221F1F"/>
          <w:spacing w:val="40"/>
          <w:sz w:val="24"/>
        </w:rPr>
        <w:t xml:space="preserve"> </w:t>
      </w:r>
      <w:r>
        <w:rPr>
          <w:color w:val="221F1F"/>
          <w:sz w:val="24"/>
        </w:rPr>
        <w:t>dispute</w:t>
      </w:r>
      <w:r>
        <w:rPr>
          <w:color w:val="221F1F"/>
          <w:spacing w:val="40"/>
          <w:sz w:val="24"/>
        </w:rPr>
        <w:t xml:space="preserve"> </w:t>
      </w:r>
      <w:r>
        <w:rPr>
          <w:color w:val="221F1F"/>
          <w:sz w:val="24"/>
        </w:rPr>
        <w:t>arising</w:t>
      </w:r>
      <w:r>
        <w:rPr>
          <w:color w:val="221F1F"/>
          <w:spacing w:val="40"/>
          <w:sz w:val="24"/>
        </w:rPr>
        <w:t xml:space="preserve"> </w:t>
      </w:r>
      <w:r>
        <w:rPr>
          <w:color w:val="221F1F"/>
          <w:sz w:val="24"/>
        </w:rPr>
        <w:t>between</w:t>
      </w:r>
      <w:r>
        <w:rPr>
          <w:color w:val="221F1F"/>
          <w:spacing w:val="40"/>
          <w:sz w:val="24"/>
        </w:rPr>
        <w:t xml:space="preserve"> </w:t>
      </w:r>
      <w:r>
        <w:rPr>
          <w:color w:val="221F1F"/>
          <w:sz w:val="24"/>
        </w:rPr>
        <w:t>them under</w:t>
      </w:r>
      <w:r>
        <w:rPr>
          <w:color w:val="221F1F"/>
          <w:spacing w:val="40"/>
          <w:sz w:val="24"/>
        </w:rPr>
        <w:t xml:space="preserve"> </w:t>
      </w:r>
      <w:r>
        <w:rPr>
          <w:color w:val="221F1F"/>
          <w:sz w:val="24"/>
        </w:rPr>
        <w:t>or</w:t>
      </w:r>
      <w:r>
        <w:rPr>
          <w:color w:val="221F1F"/>
          <w:spacing w:val="40"/>
          <w:sz w:val="24"/>
        </w:rPr>
        <w:t xml:space="preserve"> </w:t>
      </w:r>
      <w:r>
        <w:rPr>
          <w:color w:val="221F1F"/>
          <w:sz w:val="24"/>
        </w:rPr>
        <w:t>in</w:t>
      </w:r>
      <w:r>
        <w:rPr>
          <w:color w:val="221F1F"/>
          <w:spacing w:val="40"/>
          <w:sz w:val="24"/>
        </w:rPr>
        <w:t xml:space="preserve"> </w:t>
      </w:r>
      <w:r>
        <w:rPr>
          <w:color w:val="221F1F"/>
          <w:sz w:val="24"/>
        </w:rPr>
        <w:t>connection</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ListParagraph"/>
        <w:numPr>
          <w:ilvl w:val="1"/>
          <w:numId w:val="41"/>
        </w:numPr>
        <w:tabs>
          <w:tab w:val="left" w:pos="950"/>
          <w:tab w:val="left" w:pos="953"/>
        </w:tabs>
        <w:spacing w:before="244" w:line="230" w:lineRule="auto"/>
        <w:ind w:right="975"/>
        <w:rPr>
          <w:sz w:val="24"/>
        </w:rPr>
      </w:pPr>
      <w:r>
        <w:rPr>
          <w:color w:val="221F1F"/>
          <w:sz w:val="24"/>
        </w:rPr>
        <w:t>If,</w:t>
      </w:r>
      <w:r>
        <w:rPr>
          <w:color w:val="221F1F"/>
          <w:spacing w:val="40"/>
          <w:sz w:val="24"/>
        </w:rPr>
        <w:t xml:space="preserve"> </w:t>
      </w:r>
      <w:r>
        <w:rPr>
          <w:color w:val="221F1F"/>
          <w:sz w:val="24"/>
        </w:rPr>
        <w:t>after</w:t>
      </w:r>
      <w:r>
        <w:rPr>
          <w:color w:val="221F1F"/>
          <w:spacing w:val="40"/>
          <w:sz w:val="24"/>
        </w:rPr>
        <w:t xml:space="preserve"> </w:t>
      </w:r>
      <w:r>
        <w:rPr>
          <w:color w:val="221F1F"/>
          <w:sz w:val="24"/>
        </w:rPr>
        <w:t>thirty</w:t>
      </w:r>
      <w:r>
        <w:rPr>
          <w:color w:val="221F1F"/>
          <w:spacing w:val="40"/>
          <w:sz w:val="24"/>
        </w:rPr>
        <w:t xml:space="preserve"> </w:t>
      </w:r>
      <w:r>
        <w:rPr>
          <w:color w:val="221F1F"/>
          <w:sz w:val="24"/>
        </w:rPr>
        <w:t>(30)</w:t>
      </w:r>
      <w:r>
        <w:rPr>
          <w:color w:val="221F1F"/>
          <w:spacing w:val="40"/>
          <w:sz w:val="24"/>
        </w:rPr>
        <w:t xml:space="preserve"> </w:t>
      </w:r>
      <w:r>
        <w:rPr>
          <w:color w:val="221F1F"/>
          <w:sz w:val="24"/>
        </w:rPr>
        <w:t>days,</w:t>
      </w:r>
      <w:r>
        <w:rPr>
          <w:color w:val="221F1F"/>
          <w:spacing w:val="40"/>
          <w:sz w:val="24"/>
        </w:rPr>
        <w:t xml:space="preserve"> </w:t>
      </w:r>
      <w:r>
        <w:rPr>
          <w:color w:val="221F1F"/>
          <w:sz w:val="24"/>
        </w:rPr>
        <w:t>the</w:t>
      </w:r>
      <w:r>
        <w:rPr>
          <w:color w:val="221F1F"/>
          <w:spacing w:val="40"/>
          <w:sz w:val="24"/>
        </w:rPr>
        <w:t xml:space="preserve"> </w:t>
      </w:r>
      <w:r>
        <w:rPr>
          <w:color w:val="221F1F"/>
          <w:sz w:val="24"/>
        </w:rPr>
        <w:t>parties</w:t>
      </w:r>
      <w:r>
        <w:rPr>
          <w:color w:val="221F1F"/>
          <w:spacing w:val="40"/>
          <w:sz w:val="24"/>
        </w:rPr>
        <w:t xml:space="preserve"> </w:t>
      </w:r>
      <w:r>
        <w:rPr>
          <w:color w:val="221F1F"/>
          <w:sz w:val="24"/>
        </w:rPr>
        <w:t>have</w:t>
      </w:r>
      <w:r>
        <w:rPr>
          <w:color w:val="221F1F"/>
          <w:spacing w:val="70"/>
          <w:sz w:val="24"/>
        </w:rPr>
        <w:t xml:space="preserve"> </w:t>
      </w:r>
      <w:r>
        <w:rPr>
          <w:color w:val="221F1F"/>
          <w:sz w:val="24"/>
        </w:rPr>
        <w:t>failed</w:t>
      </w:r>
      <w:r>
        <w:rPr>
          <w:color w:val="221F1F"/>
          <w:spacing w:val="40"/>
          <w:sz w:val="24"/>
        </w:rPr>
        <w:t xml:space="preserve"> </w:t>
      </w:r>
      <w:r>
        <w:rPr>
          <w:color w:val="221F1F"/>
          <w:sz w:val="24"/>
        </w:rPr>
        <w:t>to</w:t>
      </w:r>
      <w:r>
        <w:rPr>
          <w:color w:val="221F1F"/>
          <w:spacing w:val="40"/>
          <w:sz w:val="24"/>
        </w:rPr>
        <w:t xml:space="preserve"> </w:t>
      </w:r>
      <w:r>
        <w:rPr>
          <w:color w:val="221F1F"/>
          <w:sz w:val="24"/>
        </w:rPr>
        <w:t>resolve</w:t>
      </w:r>
      <w:r>
        <w:rPr>
          <w:color w:val="221F1F"/>
          <w:spacing w:val="40"/>
          <w:sz w:val="24"/>
        </w:rPr>
        <w:t xml:space="preserve"> </w:t>
      </w:r>
      <w:r>
        <w:rPr>
          <w:color w:val="221F1F"/>
          <w:sz w:val="24"/>
        </w:rPr>
        <w:t>their</w:t>
      </w:r>
      <w:r>
        <w:rPr>
          <w:color w:val="221F1F"/>
          <w:spacing w:val="40"/>
          <w:sz w:val="24"/>
        </w:rPr>
        <w:t xml:space="preserve"> </w:t>
      </w:r>
      <w:r>
        <w:rPr>
          <w:color w:val="221F1F"/>
          <w:sz w:val="24"/>
        </w:rPr>
        <w:t>dispute</w:t>
      </w:r>
      <w:r>
        <w:rPr>
          <w:color w:val="221F1F"/>
          <w:spacing w:val="40"/>
          <w:sz w:val="24"/>
        </w:rPr>
        <w:t xml:space="preserve"> </w:t>
      </w:r>
      <w:r>
        <w:rPr>
          <w:color w:val="221F1F"/>
          <w:sz w:val="24"/>
        </w:rPr>
        <w:t>or</w:t>
      </w:r>
      <w:r>
        <w:rPr>
          <w:color w:val="221F1F"/>
          <w:spacing w:val="80"/>
          <w:sz w:val="24"/>
        </w:rPr>
        <w:t xml:space="preserve"> </w:t>
      </w:r>
      <w:r>
        <w:rPr>
          <w:color w:val="221F1F"/>
          <w:sz w:val="24"/>
        </w:rPr>
        <w:t>difference</w:t>
      </w:r>
      <w:r>
        <w:rPr>
          <w:color w:val="221F1F"/>
          <w:spacing w:val="40"/>
          <w:sz w:val="24"/>
        </w:rPr>
        <w:t xml:space="preserve"> </w:t>
      </w:r>
      <w:r>
        <w:rPr>
          <w:color w:val="221F1F"/>
          <w:sz w:val="24"/>
        </w:rPr>
        <w:t>by</w:t>
      </w:r>
      <w:r>
        <w:rPr>
          <w:color w:val="221F1F"/>
          <w:spacing w:val="40"/>
          <w:sz w:val="24"/>
        </w:rPr>
        <w:t xml:space="preserve"> </w:t>
      </w:r>
      <w:r>
        <w:rPr>
          <w:color w:val="221F1F"/>
          <w:sz w:val="24"/>
        </w:rPr>
        <w:t>such</w:t>
      </w:r>
      <w:r>
        <w:rPr>
          <w:color w:val="221F1F"/>
          <w:spacing w:val="40"/>
          <w:sz w:val="24"/>
        </w:rPr>
        <w:t xml:space="preserve"> </w:t>
      </w:r>
      <w:r>
        <w:rPr>
          <w:color w:val="221F1F"/>
          <w:sz w:val="24"/>
        </w:rPr>
        <w:t>mutual</w:t>
      </w:r>
      <w:r>
        <w:rPr>
          <w:color w:val="221F1F"/>
          <w:spacing w:val="40"/>
          <w:sz w:val="24"/>
        </w:rPr>
        <w:t xml:space="preserve"> </w:t>
      </w:r>
      <w:r>
        <w:rPr>
          <w:color w:val="221F1F"/>
          <w:sz w:val="24"/>
        </w:rPr>
        <w:t>consultation,</w:t>
      </w:r>
      <w:r>
        <w:rPr>
          <w:color w:val="221F1F"/>
          <w:spacing w:val="40"/>
          <w:sz w:val="24"/>
        </w:rPr>
        <w:t xml:space="preserve"> </w:t>
      </w:r>
      <w:r>
        <w:rPr>
          <w:color w:val="221F1F"/>
          <w:sz w:val="24"/>
        </w:rPr>
        <w:t>then</w:t>
      </w:r>
      <w:r>
        <w:rPr>
          <w:color w:val="221F1F"/>
          <w:spacing w:val="40"/>
          <w:sz w:val="24"/>
        </w:rPr>
        <w:t xml:space="preserve"> </w:t>
      </w:r>
      <w:r>
        <w:rPr>
          <w:color w:val="221F1F"/>
          <w:sz w:val="24"/>
        </w:rPr>
        <w:t>either</w:t>
      </w:r>
      <w:r>
        <w:rPr>
          <w:color w:val="221F1F"/>
          <w:spacing w:val="40"/>
          <w:sz w:val="24"/>
        </w:rPr>
        <w:t xml:space="preserve"> </w:t>
      </w:r>
      <w:r>
        <w:rPr>
          <w:color w:val="221F1F"/>
          <w:sz w:val="24"/>
        </w:rPr>
        <w:t>The</w:t>
      </w:r>
      <w:r>
        <w:rPr>
          <w:color w:val="221F1F"/>
          <w:spacing w:val="-6"/>
          <w:sz w:val="24"/>
        </w:rPr>
        <w:t xml:space="preserve"> </w:t>
      </w:r>
      <w:r>
        <w:rPr>
          <w:color w:val="221F1F"/>
          <w:sz w:val="24"/>
        </w:rPr>
        <w:t>Kaimosi</w:t>
      </w:r>
      <w:r>
        <w:rPr>
          <w:color w:val="221F1F"/>
          <w:spacing w:val="-5"/>
          <w:sz w:val="24"/>
        </w:rPr>
        <w:t xml:space="preserve"> </w:t>
      </w:r>
      <w:r>
        <w:rPr>
          <w:color w:val="221F1F"/>
          <w:sz w:val="24"/>
        </w:rPr>
        <w:t>Friends</w:t>
      </w:r>
      <w:r>
        <w:rPr>
          <w:color w:val="221F1F"/>
          <w:spacing w:val="-7"/>
          <w:sz w:val="24"/>
        </w:rPr>
        <w:t xml:space="preserve"> </w:t>
      </w:r>
      <w:r>
        <w:rPr>
          <w:color w:val="221F1F"/>
          <w:sz w:val="24"/>
        </w:rPr>
        <w:t>University</w:t>
      </w:r>
      <w:r>
        <w:rPr>
          <w:color w:val="221F1F"/>
          <w:spacing w:val="-6"/>
          <w:sz w:val="24"/>
        </w:rPr>
        <w:t xml:space="preserve"> </w:t>
      </w:r>
      <w:r>
        <w:rPr>
          <w:color w:val="221F1F"/>
          <w:sz w:val="24"/>
        </w:rPr>
        <w:t>or the</w:t>
      </w:r>
      <w:r>
        <w:rPr>
          <w:color w:val="221F1F"/>
          <w:spacing w:val="40"/>
          <w:sz w:val="24"/>
        </w:rPr>
        <w:t xml:space="preserve"> </w:t>
      </w:r>
      <w:r>
        <w:rPr>
          <w:color w:val="221F1F"/>
          <w:sz w:val="24"/>
        </w:rPr>
        <w:t>Supplier</w:t>
      </w:r>
      <w:r>
        <w:rPr>
          <w:color w:val="221F1F"/>
          <w:spacing w:val="40"/>
          <w:sz w:val="24"/>
        </w:rPr>
        <w:t xml:space="preserve"> </w:t>
      </w:r>
      <w:r>
        <w:rPr>
          <w:color w:val="221F1F"/>
          <w:sz w:val="24"/>
        </w:rPr>
        <w:t>may</w:t>
      </w:r>
      <w:r>
        <w:rPr>
          <w:color w:val="221F1F"/>
          <w:spacing w:val="40"/>
          <w:sz w:val="24"/>
        </w:rPr>
        <w:t xml:space="preserve"> </w:t>
      </w:r>
      <w:r>
        <w:rPr>
          <w:color w:val="221F1F"/>
          <w:sz w:val="24"/>
        </w:rPr>
        <w:t>give</w:t>
      </w:r>
      <w:r>
        <w:rPr>
          <w:color w:val="221F1F"/>
          <w:spacing w:val="40"/>
          <w:sz w:val="24"/>
        </w:rPr>
        <w:t xml:space="preserve"> </w:t>
      </w:r>
      <w:r>
        <w:rPr>
          <w:color w:val="221F1F"/>
          <w:sz w:val="24"/>
        </w:rPr>
        <w:t>notice</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other</w:t>
      </w:r>
      <w:r>
        <w:rPr>
          <w:color w:val="221F1F"/>
          <w:spacing w:val="40"/>
          <w:sz w:val="24"/>
        </w:rPr>
        <w:t xml:space="preserve"> </w:t>
      </w:r>
      <w:r>
        <w:rPr>
          <w:color w:val="221F1F"/>
          <w:sz w:val="24"/>
        </w:rPr>
        <w:t>party</w:t>
      </w:r>
      <w:r>
        <w:rPr>
          <w:color w:val="221F1F"/>
          <w:spacing w:val="40"/>
          <w:sz w:val="24"/>
        </w:rPr>
        <w:t xml:space="preserve"> </w:t>
      </w:r>
      <w:r>
        <w:rPr>
          <w:color w:val="221F1F"/>
          <w:sz w:val="24"/>
        </w:rPr>
        <w:t>of</w:t>
      </w:r>
      <w:r>
        <w:rPr>
          <w:color w:val="221F1F"/>
          <w:spacing w:val="40"/>
          <w:sz w:val="24"/>
        </w:rPr>
        <w:t xml:space="preserve"> </w:t>
      </w:r>
      <w:r>
        <w:rPr>
          <w:color w:val="221F1F"/>
          <w:sz w:val="24"/>
        </w:rPr>
        <w:t>its</w:t>
      </w:r>
      <w:r>
        <w:rPr>
          <w:color w:val="221F1F"/>
          <w:spacing w:val="40"/>
          <w:sz w:val="24"/>
        </w:rPr>
        <w:t xml:space="preserve"> </w:t>
      </w:r>
      <w:r>
        <w:rPr>
          <w:color w:val="221F1F"/>
          <w:sz w:val="24"/>
        </w:rPr>
        <w:t>intention</w:t>
      </w:r>
      <w:r>
        <w:rPr>
          <w:color w:val="221F1F"/>
          <w:spacing w:val="40"/>
          <w:sz w:val="24"/>
        </w:rPr>
        <w:t xml:space="preserve"> </w:t>
      </w:r>
      <w:r>
        <w:rPr>
          <w:color w:val="221F1F"/>
          <w:sz w:val="24"/>
        </w:rPr>
        <w:t>to</w:t>
      </w:r>
      <w:r>
        <w:rPr>
          <w:color w:val="221F1F"/>
          <w:spacing w:val="40"/>
          <w:sz w:val="24"/>
        </w:rPr>
        <w:t xml:space="preserve"> </w:t>
      </w:r>
      <w:r>
        <w:rPr>
          <w:color w:val="221F1F"/>
          <w:sz w:val="24"/>
        </w:rPr>
        <w:t>commence</w:t>
      </w:r>
      <w:r>
        <w:rPr>
          <w:color w:val="221F1F"/>
          <w:spacing w:val="80"/>
          <w:sz w:val="24"/>
        </w:rPr>
        <w:t xml:space="preserve"> </w:t>
      </w:r>
      <w:r>
        <w:rPr>
          <w:color w:val="221F1F"/>
          <w:sz w:val="24"/>
        </w:rPr>
        <w:t>arbitration,</w:t>
      </w:r>
      <w:r>
        <w:rPr>
          <w:color w:val="221F1F"/>
          <w:spacing w:val="63"/>
          <w:sz w:val="24"/>
        </w:rPr>
        <w:t xml:space="preserve"> </w:t>
      </w:r>
      <w:r>
        <w:rPr>
          <w:color w:val="221F1F"/>
          <w:sz w:val="24"/>
        </w:rPr>
        <w:t>as</w:t>
      </w:r>
      <w:r>
        <w:rPr>
          <w:color w:val="221F1F"/>
          <w:spacing w:val="64"/>
          <w:sz w:val="24"/>
        </w:rPr>
        <w:t xml:space="preserve"> </w:t>
      </w:r>
      <w:r>
        <w:rPr>
          <w:color w:val="221F1F"/>
          <w:sz w:val="24"/>
        </w:rPr>
        <w:t>hereinafter</w:t>
      </w:r>
      <w:r>
        <w:rPr>
          <w:color w:val="221F1F"/>
          <w:spacing w:val="40"/>
          <w:sz w:val="24"/>
        </w:rPr>
        <w:t xml:space="preserve"> </w:t>
      </w:r>
      <w:r>
        <w:rPr>
          <w:color w:val="221F1F"/>
          <w:sz w:val="24"/>
        </w:rPr>
        <w:t>provided,</w:t>
      </w:r>
      <w:r>
        <w:rPr>
          <w:color w:val="221F1F"/>
          <w:spacing w:val="65"/>
          <w:sz w:val="24"/>
        </w:rPr>
        <w:t xml:space="preserve"> </w:t>
      </w:r>
      <w:r>
        <w:rPr>
          <w:color w:val="221F1F"/>
          <w:sz w:val="24"/>
        </w:rPr>
        <w:t>as</w:t>
      </w:r>
      <w:r>
        <w:rPr>
          <w:color w:val="221F1F"/>
          <w:spacing w:val="64"/>
          <w:sz w:val="24"/>
        </w:rPr>
        <w:t xml:space="preserve"> </w:t>
      </w:r>
      <w:r>
        <w:rPr>
          <w:color w:val="221F1F"/>
          <w:sz w:val="24"/>
        </w:rPr>
        <w:t>to</w:t>
      </w:r>
      <w:r>
        <w:rPr>
          <w:color w:val="221F1F"/>
          <w:spacing w:val="64"/>
          <w:sz w:val="24"/>
        </w:rPr>
        <w:t xml:space="preserve"> </w:t>
      </w:r>
      <w:r>
        <w:rPr>
          <w:color w:val="221F1F"/>
          <w:sz w:val="24"/>
        </w:rPr>
        <w:t>the</w:t>
      </w:r>
      <w:r>
        <w:rPr>
          <w:color w:val="221F1F"/>
          <w:spacing w:val="40"/>
          <w:sz w:val="24"/>
        </w:rPr>
        <w:t xml:space="preserve"> </w:t>
      </w:r>
      <w:r>
        <w:rPr>
          <w:color w:val="221F1F"/>
          <w:sz w:val="24"/>
        </w:rPr>
        <w:t>matter</w:t>
      </w:r>
      <w:r>
        <w:rPr>
          <w:color w:val="221F1F"/>
          <w:spacing w:val="63"/>
          <w:sz w:val="24"/>
        </w:rPr>
        <w:t xml:space="preserve"> </w:t>
      </w:r>
      <w:r>
        <w:rPr>
          <w:color w:val="221F1F"/>
          <w:sz w:val="24"/>
        </w:rPr>
        <w:t>in</w:t>
      </w:r>
      <w:r>
        <w:rPr>
          <w:color w:val="221F1F"/>
          <w:spacing w:val="40"/>
          <w:sz w:val="24"/>
        </w:rPr>
        <w:t xml:space="preserve"> </w:t>
      </w:r>
      <w:r>
        <w:rPr>
          <w:color w:val="221F1F"/>
          <w:sz w:val="24"/>
        </w:rPr>
        <w:t>dispute,</w:t>
      </w:r>
      <w:r>
        <w:rPr>
          <w:color w:val="221F1F"/>
          <w:spacing w:val="64"/>
          <w:sz w:val="24"/>
        </w:rPr>
        <w:t xml:space="preserve"> </w:t>
      </w:r>
      <w:r>
        <w:rPr>
          <w:color w:val="221F1F"/>
          <w:sz w:val="24"/>
        </w:rPr>
        <w:t>and</w:t>
      </w:r>
      <w:r>
        <w:rPr>
          <w:color w:val="221F1F"/>
          <w:spacing w:val="40"/>
          <w:sz w:val="24"/>
        </w:rPr>
        <w:t xml:space="preserve"> </w:t>
      </w:r>
      <w:r>
        <w:rPr>
          <w:color w:val="221F1F"/>
          <w:sz w:val="24"/>
        </w:rPr>
        <w:t>no</w:t>
      </w:r>
      <w:r>
        <w:rPr>
          <w:color w:val="221F1F"/>
          <w:spacing w:val="63"/>
          <w:sz w:val="24"/>
        </w:rPr>
        <w:t xml:space="preserve"> </w:t>
      </w:r>
      <w:r>
        <w:rPr>
          <w:color w:val="221F1F"/>
          <w:sz w:val="24"/>
        </w:rPr>
        <w:t>arbitration in</w:t>
      </w:r>
      <w:r>
        <w:rPr>
          <w:color w:val="221F1F"/>
          <w:spacing w:val="40"/>
          <w:sz w:val="24"/>
        </w:rPr>
        <w:t xml:space="preserve"> </w:t>
      </w:r>
      <w:r>
        <w:rPr>
          <w:color w:val="221F1F"/>
          <w:sz w:val="24"/>
        </w:rPr>
        <w:t>respect</w:t>
      </w:r>
      <w:r>
        <w:rPr>
          <w:color w:val="221F1F"/>
          <w:spacing w:val="40"/>
          <w:sz w:val="24"/>
        </w:rPr>
        <w:t xml:space="preserve"> </w:t>
      </w:r>
      <w:r>
        <w:rPr>
          <w:color w:val="221F1F"/>
          <w:sz w:val="24"/>
        </w:rPr>
        <w:t>of</w:t>
      </w:r>
      <w:r>
        <w:rPr>
          <w:color w:val="221F1F"/>
          <w:spacing w:val="40"/>
          <w:sz w:val="24"/>
        </w:rPr>
        <w:t xml:space="preserve"> </w:t>
      </w:r>
      <w:r>
        <w:rPr>
          <w:color w:val="221F1F"/>
          <w:sz w:val="24"/>
        </w:rPr>
        <w:t>this</w:t>
      </w:r>
      <w:r>
        <w:rPr>
          <w:color w:val="221F1F"/>
          <w:spacing w:val="40"/>
          <w:sz w:val="24"/>
        </w:rPr>
        <w:t xml:space="preserve"> </w:t>
      </w:r>
      <w:r>
        <w:rPr>
          <w:color w:val="221F1F"/>
          <w:sz w:val="24"/>
        </w:rPr>
        <w:t>matter</w:t>
      </w:r>
      <w:r>
        <w:rPr>
          <w:color w:val="221F1F"/>
          <w:spacing w:val="40"/>
          <w:sz w:val="24"/>
        </w:rPr>
        <w:t xml:space="preserve"> </w:t>
      </w:r>
      <w:r>
        <w:rPr>
          <w:color w:val="221F1F"/>
          <w:sz w:val="24"/>
        </w:rPr>
        <w:t>may</w:t>
      </w:r>
      <w:r>
        <w:rPr>
          <w:color w:val="221F1F"/>
          <w:spacing w:val="40"/>
          <w:sz w:val="24"/>
        </w:rPr>
        <w:t xml:space="preserve"> </w:t>
      </w:r>
      <w:r>
        <w:rPr>
          <w:color w:val="221F1F"/>
          <w:sz w:val="24"/>
        </w:rPr>
        <w:t>be</w:t>
      </w:r>
      <w:r>
        <w:rPr>
          <w:color w:val="221F1F"/>
          <w:spacing w:val="40"/>
          <w:sz w:val="24"/>
        </w:rPr>
        <w:t xml:space="preserve"> </w:t>
      </w:r>
      <w:r>
        <w:rPr>
          <w:color w:val="221F1F"/>
          <w:sz w:val="24"/>
        </w:rPr>
        <w:t>commenced</w:t>
      </w:r>
      <w:r>
        <w:rPr>
          <w:color w:val="221F1F"/>
          <w:spacing w:val="40"/>
          <w:sz w:val="24"/>
        </w:rPr>
        <w:t xml:space="preserve"> </w:t>
      </w:r>
      <w:r>
        <w:rPr>
          <w:color w:val="221F1F"/>
          <w:sz w:val="24"/>
        </w:rPr>
        <w:t>unless</w:t>
      </w:r>
      <w:r>
        <w:rPr>
          <w:color w:val="221F1F"/>
          <w:spacing w:val="40"/>
          <w:sz w:val="24"/>
        </w:rPr>
        <w:t xml:space="preserve"> </w:t>
      </w:r>
      <w:r>
        <w:rPr>
          <w:color w:val="221F1F"/>
          <w:sz w:val="24"/>
        </w:rPr>
        <w:t>such</w:t>
      </w:r>
      <w:r>
        <w:rPr>
          <w:color w:val="221F1F"/>
          <w:spacing w:val="40"/>
          <w:sz w:val="24"/>
        </w:rPr>
        <w:t xml:space="preserve"> </w:t>
      </w:r>
      <w:r>
        <w:rPr>
          <w:color w:val="221F1F"/>
          <w:sz w:val="24"/>
        </w:rPr>
        <w:t>notice</w:t>
      </w:r>
      <w:r>
        <w:rPr>
          <w:color w:val="221F1F"/>
          <w:spacing w:val="40"/>
          <w:sz w:val="24"/>
        </w:rPr>
        <w:t xml:space="preserve"> </w:t>
      </w:r>
      <w:r>
        <w:rPr>
          <w:color w:val="221F1F"/>
          <w:sz w:val="24"/>
        </w:rPr>
        <w:t>is</w:t>
      </w:r>
      <w:r>
        <w:rPr>
          <w:color w:val="221F1F"/>
          <w:spacing w:val="40"/>
          <w:sz w:val="24"/>
        </w:rPr>
        <w:t xml:space="preserve"> </w:t>
      </w:r>
      <w:r>
        <w:rPr>
          <w:color w:val="221F1F"/>
          <w:sz w:val="24"/>
        </w:rPr>
        <w:t>given.</w:t>
      </w:r>
      <w:r>
        <w:rPr>
          <w:color w:val="221F1F"/>
          <w:spacing w:val="40"/>
          <w:sz w:val="24"/>
        </w:rPr>
        <w:t xml:space="preserve"> </w:t>
      </w:r>
      <w:r>
        <w:rPr>
          <w:color w:val="221F1F"/>
          <w:sz w:val="24"/>
        </w:rPr>
        <w:t>Any dispute</w:t>
      </w:r>
      <w:r>
        <w:rPr>
          <w:color w:val="221F1F"/>
          <w:spacing w:val="40"/>
          <w:sz w:val="24"/>
        </w:rPr>
        <w:t xml:space="preserve"> </w:t>
      </w:r>
      <w:r>
        <w:rPr>
          <w:color w:val="221F1F"/>
          <w:sz w:val="24"/>
        </w:rPr>
        <w:t>or</w:t>
      </w:r>
      <w:r>
        <w:rPr>
          <w:color w:val="221F1F"/>
          <w:spacing w:val="40"/>
          <w:sz w:val="24"/>
        </w:rPr>
        <w:t xml:space="preserve"> </w:t>
      </w:r>
      <w:r>
        <w:rPr>
          <w:color w:val="221F1F"/>
          <w:sz w:val="24"/>
        </w:rPr>
        <w:t>difference</w:t>
      </w:r>
      <w:r>
        <w:rPr>
          <w:color w:val="221F1F"/>
          <w:spacing w:val="40"/>
          <w:sz w:val="24"/>
        </w:rPr>
        <w:t xml:space="preserve"> </w:t>
      </w:r>
      <w:r>
        <w:rPr>
          <w:color w:val="221F1F"/>
          <w:sz w:val="24"/>
        </w:rPr>
        <w:t>in</w:t>
      </w:r>
      <w:r>
        <w:rPr>
          <w:color w:val="221F1F"/>
          <w:spacing w:val="40"/>
          <w:sz w:val="24"/>
        </w:rPr>
        <w:t xml:space="preserve"> </w:t>
      </w:r>
      <w:r>
        <w:rPr>
          <w:color w:val="221F1F"/>
          <w:sz w:val="24"/>
        </w:rPr>
        <w:t>respect</w:t>
      </w:r>
      <w:r>
        <w:rPr>
          <w:color w:val="221F1F"/>
          <w:spacing w:val="40"/>
          <w:sz w:val="24"/>
        </w:rPr>
        <w:t xml:space="preserve"> </w:t>
      </w:r>
      <w:r>
        <w:rPr>
          <w:color w:val="221F1F"/>
          <w:sz w:val="24"/>
        </w:rPr>
        <w:t>of</w:t>
      </w:r>
      <w:r>
        <w:rPr>
          <w:color w:val="221F1F"/>
          <w:spacing w:val="40"/>
          <w:sz w:val="24"/>
        </w:rPr>
        <w:t xml:space="preserve"> </w:t>
      </w:r>
      <w:r>
        <w:rPr>
          <w:color w:val="221F1F"/>
          <w:sz w:val="24"/>
        </w:rPr>
        <w:t>which</w:t>
      </w:r>
      <w:r>
        <w:rPr>
          <w:color w:val="221F1F"/>
          <w:spacing w:val="40"/>
          <w:sz w:val="24"/>
        </w:rPr>
        <w:t xml:space="preserve"> </w:t>
      </w:r>
      <w:r>
        <w:rPr>
          <w:color w:val="221F1F"/>
          <w:sz w:val="24"/>
        </w:rPr>
        <w:t>a</w:t>
      </w:r>
      <w:r>
        <w:rPr>
          <w:color w:val="221F1F"/>
          <w:spacing w:val="40"/>
          <w:sz w:val="24"/>
        </w:rPr>
        <w:t xml:space="preserve"> </w:t>
      </w:r>
      <w:r>
        <w:rPr>
          <w:color w:val="221F1F"/>
          <w:sz w:val="24"/>
        </w:rPr>
        <w:t>notice</w:t>
      </w:r>
      <w:r>
        <w:rPr>
          <w:color w:val="221F1F"/>
          <w:spacing w:val="40"/>
          <w:sz w:val="24"/>
        </w:rPr>
        <w:t xml:space="preserve"> </w:t>
      </w:r>
      <w:r>
        <w:rPr>
          <w:color w:val="221F1F"/>
          <w:sz w:val="24"/>
        </w:rPr>
        <w:t>of</w:t>
      </w:r>
      <w:r>
        <w:rPr>
          <w:color w:val="221F1F"/>
          <w:spacing w:val="40"/>
          <w:sz w:val="24"/>
        </w:rPr>
        <w:t xml:space="preserve"> </w:t>
      </w:r>
      <w:r>
        <w:rPr>
          <w:color w:val="221F1F"/>
          <w:sz w:val="24"/>
        </w:rPr>
        <w:t>intention</w:t>
      </w:r>
      <w:r>
        <w:rPr>
          <w:color w:val="221F1F"/>
          <w:spacing w:val="40"/>
          <w:sz w:val="24"/>
        </w:rPr>
        <w:t xml:space="preserve"> </w:t>
      </w:r>
      <w:r>
        <w:rPr>
          <w:color w:val="221F1F"/>
          <w:sz w:val="24"/>
        </w:rPr>
        <w:t>to</w:t>
      </w:r>
      <w:r>
        <w:rPr>
          <w:color w:val="221F1F"/>
          <w:spacing w:val="40"/>
          <w:sz w:val="24"/>
        </w:rPr>
        <w:t xml:space="preserve"> </w:t>
      </w:r>
      <w:r>
        <w:rPr>
          <w:color w:val="221F1F"/>
          <w:sz w:val="24"/>
        </w:rPr>
        <w:t>commence</w:t>
      </w:r>
      <w:r>
        <w:rPr>
          <w:color w:val="221F1F"/>
          <w:spacing w:val="40"/>
          <w:sz w:val="24"/>
        </w:rPr>
        <w:t xml:space="preserve"> </w:t>
      </w:r>
      <w:r>
        <w:rPr>
          <w:color w:val="221F1F"/>
          <w:sz w:val="24"/>
        </w:rPr>
        <w:t>arbitration</w:t>
      </w:r>
      <w:r>
        <w:rPr>
          <w:color w:val="221F1F"/>
          <w:spacing w:val="40"/>
          <w:sz w:val="24"/>
        </w:rPr>
        <w:t xml:space="preserve"> </w:t>
      </w:r>
      <w:r>
        <w:rPr>
          <w:color w:val="221F1F"/>
          <w:sz w:val="24"/>
        </w:rPr>
        <w:t>has</w:t>
      </w:r>
      <w:r>
        <w:rPr>
          <w:color w:val="221F1F"/>
          <w:spacing w:val="40"/>
          <w:sz w:val="24"/>
        </w:rPr>
        <w:t xml:space="preserve"> </w:t>
      </w:r>
      <w:r>
        <w:rPr>
          <w:color w:val="221F1F"/>
          <w:sz w:val="24"/>
        </w:rPr>
        <w:t>been</w:t>
      </w:r>
      <w:r>
        <w:rPr>
          <w:color w:val="221F1F"/>
          <w:spacing w:val="40"/>
          <w:sz w:val="24"/>
        </w:rPr>
        <w:t xml:space="preserve"> </w:t>
      </w:r>
      <w:r>
        <w:rPr>
          <w:color w:val="221F1F"/>
          <w:sz w:val="24"/>
        </w:rPr>
        <w:t>given</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this</w:t>
      </w:r>
      <w:r>
        <w:rPr>
          <w:color w:val="221F1F"/>
          <w:spacing w:val="40"/>
          <w:sz w:val="24"/>
        </w:rPr>
        <w:t xml:space="preserve"> </w:t>
      </w:r>
      <w:r>
        <w:rPr>
          <w:color w:val="221F1F"/>
          <w:sz w:val="24"/>
        </w:rPr>
        <w:t>Clause</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finally</w:t>
      </w:r>
      <w:r>
        <w:rPr>
          <w:color w:val="221F1F"/>
          <w:spacing w:val="40"/>
          <w:sz w:val="24"/>
        </w:rPr>
        <w:t xml:space="preserve"> </w:t>
      </w:r>
      <w:r>
        <w:rPr>
          <w:color w:val="221F1F"/>
          <w:sz w:val="24"/>
        </w:rPr>
        <w:t>settled</w:t>
      </w:r>
      <w:r>
        <w:rPr>
          <w:color w:val="221F1F"/>
          <w:spacing w:val="40"/>
          <w:sz w:val="24"/>
        </w:rPr>
        <w:t xml:space="preserve"> </w:t>
      </w:r>
      <w:r>
        <w:rPr>
          <w:color w:val="221F1F"/>
          <w:sz w:val="24"/>
        </w:rPr>
        <w:t>by arbitration.</w:t>
      </w:r>
      <w:r>
        <w:rPr>
          <w:color w:val="221F1F"/>
          <w:spacing w:val="71"/>
          <w:sz w:val="24"/>
        </w:rPr>
        <w:t xml:space="preserve"> </w:t>
      </w:r>
      <w:r>
        <w:rPr>
          <w:color w:val="221F1F"/>
          <w:sz w:val="24"/>
        </w:rPr>
        <w:t>Arbitration</w:t>
      </w:r>
      <w:r>
        <w:rPr>
          <w:color w:val="221F1F"/>
          <w:spacing w:val="69"/>
          <w:sz w:val="24"/>
        </w:rPr>
        <w:t xml:space="preserve"> </w:t>
      </w:r>
      <w:r>
        <w:rPr>
          <w:color w:val="221F1F"/>
          <w:sz w:val="24"/>
        </w:rPr>
        <w:t>may</w:t>
      </w:r>
      <w:r>
        <w:rPr>
          <w:color w:val="221F1F"/>
          <w:spacing w:val="72"/>
          <w:sz w:val="24"/>
        </w:rPr>
        <w:t xml:space="preserve"> </w:t>
      </w:r>
      <w:r>
        <w:rPr>
          <w:color w:val="221F1F"/>
          <w:sz w:val="24"/>
        </w:rPr>
        <w:t>be</w:t>
      </w:r>
      <w:r>
        <w:rPr>
          <w:color w:val="221F1F"/>
          <w:spacing w:val="72"/>
          <w:sz w:val="24"/>
        </w:rPr>
        <w:t xml:space="preserve"> </w:t>
      </w:r>
      <w:r>
        <w:rPr>
          <w:color w:val="221F1F"/>
          <w:sz w:val="24"/>
        </w:rPr>
        <w:t>commenced</w:t>
      </w:r>
      <w:r>
        <w:rPr>
          <w:color w:val="221F1F"/>
          <w:spacing w:val="70"/>
          <w:sz w:val="24"/>
        </w:rPr>
        <w:t xml:space="preserve"> </w:t>
      </w:r>
      <w:r>
        <w:rPr>
          <w:color w:val="221F1F"/>
          <w:sz w:val="24"/>
        </w:rPr>
        <w:t>prior</w:t>
      </w:r>
      <w:r>
        <w:rPr>
          <w:color w:val="221F1F"/>
          <w:spacing w:val="72"/>
          <w:sz w:val="24"/>
        </w:rPr>
        <w:t xml:space="preserve"> </w:t>
      </w:r>
      <w:r>
        <w:rPr>
          <w:color w:val="221F1F"/>
          <w:sz w:val="24"/>
        </w:rPr>
        <w:t>to</w:t>
      </w:r>
      <w:r>
        <w:rPr>
          <w:color w:val="221F1F"/>
          <w:spacing w:val="72"/>
          <w:sz w:val="24"/>
        </w:rPr>
        <w:t xml:space="preserve"> </w:t>
      </w:r>
      <w:r>
        <w:rPr>
          <w:color w:val="221F1F"/>
          <w:sz w:val="24"/>
        </w:rPr>
        <w:t>or</w:t>
      </w:r>
      <w:r>
        <w:rPr>
          <w:color w:val="221F1F"/>
          <w:spacing w:val="72"/>
          <w:sz w:val="24"/>
        </w:rPr>
        <w:t xml:space="preserve"> </w:t>
      </w:r>
      <w:r>
        <w:rPr>
          <w:color w:val="221F1F"/>
          <w:sz w:val="24"/>
        </w:rPr>
        <w:t>after</w:t>
      </w:r>
      <w:r>
        <w:rPr>
          <w:color w:val="221F1F"/>
          <w:spacing w:val="72"/>
          <w:sz w:val="24"/>
        </w:rPr>
        <w:t xml:space="preserve"> </w:t>
      </w:r>
      <w:r>
        <w:rPr>
          <w:color w:val="221F1F"/>
          <w:sz w:val="24"/>
        </w:rPr>
        <w:t>delivery</w:t>
      </w:r>
      <w:r>
        <w:rPr>
          <w:color w:val="221F1F"/>
          <w:spacing w:val="69"/>
          <w:sz w:val="24"/>
        </w:rPr>
        <w:t xml:space="preserve"> </w:t>
      </w:r>
      <w:r>
        <w:rPr>
          <w:color w:val="221F1F"/>
          <w:sz w:val="24"/>
        </w:rPr>
        <w:t>of</w:t>
      </w:r>
      <w:r>
        <w:rPr>
          <w:color w:val="221F1F"/>
          <w:spacing w:val="72"/>
          <w:sz w:val="24"/>
        </w:rPr>
        <w:t xml:space="preserve"> </w:t>
      </w:r>
      <w:r>
        <w:rPr>
          <w:color w:val="221F1F"/>
          <w:sz w:val="24"/>
        </w:rPr>
        <w:t>the</w:t>
      </w:r>
      <w:r>
        <w:rPr>
          <w:color w:val="221F1F"/>
          <w:spacing w:val="73"/>
          <w:sz w:val="24"/>
        </w:rPr>
        <w:t xml:space="preserve"> </w:t>
      </w:r>
      <w:r>
        <w:rPr>
          <w:color w:val="221F1F"/>
          <w:sz w:val="24"/>
        </w:rPr>
        <w:t>Goods 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DD2D1B">
      <w:pPr>
        <w:spacing w:line="230" w:lineRule="auto"/>
        <w:rPr>
          <w:sz w:val="24"/>
        </w:rPr>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06528" behindDoc="0" locked="0" layoutInCell="1" allowOverlap="1">
                <wp:simplePos x="0" y="0"/>
                <wp:positionH relativeFrom="page">
                  <wp:posOffset>0</wp:posOffset>
                </wp:positionH>
                <wp:positionV relativeFrom="page">
                  <wp:posOffset>0</wp:posOffset>
                </wp:positionV>
                <wp:extent cx="7560945" cy="228600"/>
                <wp:effectExtent l="0" t="0" r="0" b="0"/>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57" name="Graphic 256"/>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258" name="Graphic 257"/>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259" name="Graphic 258"/>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260" name="Graphic 259"/>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1028813" id="Group 255" o:spid="_x0000_s1026" style="position:absolute;margin-left:0;margin-top:0;width:595.35pt;height:18pt;z-index:251606528;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">
                <v:shape id="Graphic 256"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" path="m6701028,l,,,223519r6516878,5081l6701028,xe" fillcolor="#fff5eb" stroked="f">
                  <v:path arrowok="t"/>
                </v:shape>
                <v:shape id="Graphic 257"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" path="m667512,l126492,,,228600r667512,l667512,xe" fillcolor="#ec1c23" stroked="f">
                  <v:path arrowok="t"/>
                </v:shape>
                <v:shape id="Graphic 258"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" path="m330707,l126619,,,228600r200914,l330707,xe" fillcolor="#00a650" stroked="f">
                  <v:path arrowok="t"/>
                </v:shape>
                <v:shape id="Graphic 259"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" path="m330707,l126619,,,228600r200914,l330707,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111"/>
      </w:pPr>
    </w:p>
    <w:p w:rsidR="00DD2D1B" w:rsidRDefault="008272FF">
      <w:pPr>
        <w:pStyle w:val="Heading4"/>
        <w:numPr>
          <w:ilvl w:val="1"/>
          <w:numId w:val="40"/>
        </w:numPr>
        <w:tabs>
          <w:tab w:val="left" w:pos="751"/>
        </w:tabs>
        <w:ind w:left="751" w:hanging="511"/>
      </w:pPr>
      <w:r>
        <w:rPr>
          <w:color w:val="221F1F"/>
          <w:w w:val="90"/>
        </w:rPr>
        <w:t>Arbitration</w:t>
      </w:r>
      <w:r>
        <w:rPr>
          <w:color w:val="221F1F"/>
          <w:spacing w:val="4"/>
        </w:rPr>
        <w:t xml:space="preserve"> </w:t>
      </w:r>
      <w:r>
        <w:rPr>
          <w:color w:val="221F1F"/>
          <w:w w:val="90"/>
        </w:rPr>
        <w:t>proceedings</w:t>
      </w:r>
      <w:r>
        <w:rPr>
          <w:color w:val="221F1F"/>
          <w:spacing w:val="7"/>
        </w:rPr>
        <w:t xml:space="preserve"> </w:t>
      </w:r>
      <w:r>
        <w:rPr>
          <w:color w:val="221F1F"/>
          <w:w w:val="90"/>
        </w:rPr>
        <w:t>shall</w:t>
      </w:r>
      <w:r>
        <w:rPr>
          <w:color w:val="221F1F"/>
          <w:spacing w:val="6"/>
        </w:rPr>
        <w:t xml:space="preserve"> </w:t>
      </w:r>
      <w:r>
        <w:rPr>
          <w:color w:val="221F1F"/>
          <w:w w:val="90"/>
        </w:rPr>
        <w:t>be</w:t>
      </w:r>
      <w:r>
        <w:rPr>
          <w:color w:val="221F1F"/>
          <w:spacing w:val="8"/>
        </w:rPr>
        <w:t xml:space="preserve"> </w:t>
      </w:r>
      <w:r>
        <w:rPr>
          <w:color w:val="221F1F"/>
          <w:w w:val="90"/>
        </w:rPr>
        <w:t>conducted</w:t>
      </w:r>
      <w:r>
        <w:rPr>
          <w:color w:val="221F1F"/>
          <w:spacing w:val="5"/>
        </w:rPr>
        <w:t xml:space="preserve"> </w:t>
      </w:r>
      <w:r>
        <w:rPr>
          <w:color w:val="221F1F"/>
          <w:w w:val="90"/>
        </w:rPr>
        <w:t>as</w:t>
      </w:r>
      <w:r>
        <w:rPr>
          <w:color w:val="221F1F"/>
          <w:spacing w:val="5"/>
        </w:rPr>
        <w:t xml:space="preserve"> </w:t>
      </w:r>
      <w:r>
        <w:rPr>
          <w:color w:val="221F1F"/>
          <w:spacing w:val="-2"/>
          <w:w w:val="90"/>
        </w:rPr>
        <w:t>follows:</w:t>
      </w:r>
    </w:p>
    <w:p w:rsidR="00DD2D1B" w:rsidRDefault="008272FF">
      <w:pPr>
        <w:pStyle w:val="ListParagraph"/>
        <w:numPr>
          <w:ilvl w:val="2"/>
          <w:numId w:val="40"/>
        </w:numPr>
        <w:tabs>
          <w:tab w:val="left" w:pos="960"/>
          <w:tab w:val="left" w:pos="1030"/>
        </w:tabs>
        <w:spacing w:before="86" w:line="235" w:lineRule="auto"/>
        <w:ind w:left="960" w:right="472" w:hanging="620"/>
        <w:jc w:val="both"/>
        <w:rPr>
          <w:color w:val="221F1F"/>
          <w:sz w:val="24"/>
        </w:rPr>
      </w:pPr>
      <w:r>
        <w:rPr>
          <w:color w:val="221F1F"/>
          <w:sz w:val="24"/>
        </w:rPr>
        <w:tab/>
        <w:t>Any</w:t>
      </w:r>
      <w:r>
        <w:rPr>
          <w:color w:val="221F1F"/>
          <w:spacing w:val="40"/>
          <w:sz w:val="24"/>
        </w:rPr>
        <w:t xml:space="preserve"> </w:t>
      </w:r>
      <w:r>
        <w:rPr>
          <w:color w:val="221F1F"/>
          <w:sz w:val="24"/>
        </w:rPr>
        <w:t>claim</w:t>
      </w:r>
      <w:r>
        <w:rPr>
          <w:color w:val="221F1F"/>
          <w:spacing w:val="40"/>
          <w:sz w:val="24"/>
        </w:rPr>
        <w:t xml:space="preserve"> </w:t>
      </w:r>
      <w:r>
        <w:rPr>
          <w:color w:val="221F1F"/>
          <w:sz w:val="24"/>
        </w:rPr>
        <w:t>or</w:t>
      </w:r>
      <w:r>
        <w:rPr>
          <w:color w:val="221F1F"/>
          <w:spacing w:val="40"/>
          <w:sz w:val="24"/>
        </w:rPr>
        <w:t xml:space="preserve"> </w:t>
      </w:r>
      <w:r>
        <w:rPr>
          <w:color w:val="221F1F"/>
          <w:sz w:val="24"/>
        </w:rPr>
        <w:t>dispute</w:t>
      </w:r>
      <w:r>
        <w:rPr>
          <w:color w:val="221F1F"/>
          <w:spacing w:val="40"/>
          <w:sz w:val="24"/>
        </w:rPr>
        <w:t xml:space="preserve"> </w:t>
      </w:r>
      <w:r>
        <w:rPr>
          <w:color w:val="221F1F"/>
          <w:sz w:val="24"/>
        </w:rPr>
        <w:t>between</w:t>
      </w:r>
      <w:r>
        <w:rPr>
          <w:color w:val="221F1F"/>
          <w:spacing w:val="40"/>
          <w:sz w:val="24"/>
        </w:rPr>
        <w:t xml:space="preserve"> </w:t>
      </w:r>
      <w:r>
        <w:rPr>
          <w:color w:val="221F1F"/>
          <w:sz w:val="24"/>
        </w:rPr>
        <w:t>the</w:t>
      </w:r>
      <w:r>
        <w:rPr>
          <w:color w:val="221F1F"/>
          <w:spacing w:val="40"/>
          <w:sz w:val="24"/>
        </w:rPr>
        <w:t xml:space="preserve"> </w:t>
      </w:r>
      <w:r>
        <w:rPr>
          <w:color w:val="221F1F"/>
          <w:sz w:val="24"/>
        </w:rPr>
        <w:t>Parties</w:t>
      </w:r>
      <w:r>
        <w:rPr>
          <w:color w:val="221F1F"/>
          <w:spacing w:val="40"/>
          <w:sz w:val="24"/>
        </w:rPr>
        <w:t xml:space="preserve"> </w:t>
      </w:r>
      <w:r>
        <w:rPr>
          <w:color w:val="221F1F"/>
          <w:sz w:val="24"/>
        </w:rPr>
        <w:t>arising</w:t>
      </w:r>
      <w:r>
        <w:rPr>
          <w:color w:val="221F1F"/>
          <w:spacing w:val="40"/>
          <w:sz w:val="24"/>
        </w:rPr>
        <w:t xml:space="preserve"> </w:t>
      </w:r>
      <w:r>
        <w:rPr>
          <w:color w:val="221F1F"/>
          <w:sz w:val="24"/>
        </w:rPr>
        <w:t>out</w:t>
      </w:r>
      <w:r>
        <w:rPr>
          <w:color w:val="221F1F"/>
          <w:spacing w:val="40"/>
          <w:sz w:val="24"/>
        </w:rPr>
        <w:t xml:space="preserve"> </w:t>
      </w:r>
      <w:r>
        <w:rPr>
          <w:color w:val="221F1F"/>
          <w:sz w:val="24"/>
        </w:rPr>
        <w:t>of</w:t>
      </w:r>
      <w:r>
        <w:rPr>
          <w:color w:val="221F1F"/>
          <w:spacing w:val="40"/>
          <w:sz w:val="24"/>
        </w:rPr>
        <w:t xml:space="preserve"> </w:t>
      </w:r>
      <w:r>
        <w:rPr>
          <w:color w:val="221F1F"/>
          <w:sz w:val="24"/>
        </w:rPr>
        <w:t>or</w:t>
      </w:r>
      <w:r>
        <w:rPr>
          <w:color w:val="221F1F"/>
          <w:spacing w:val="40"/>
          <w:sz w:val="24"/>
        </w:rPr>
        <w:t xml:space="preserve"> </w:t>
      </w:r>
      <w:r>
        <w:rPr>
          <w:color w:val="221F1F"/>
          <w:sz w:val="24"/>
        </w:rPr>
        <w:t>in</w:t>
      </w:r>
      <w:r>
        <w:rPr>
          <w:color w:val="221F1F"/>
          <w:spacing w:val="40"/>
          <w:sz w:val="24"/>
        </w:rPr>
        <w:t xml:space="preserve"> </w:t>
      </w:r>
      <w:r>
        <w:rPr>
          <w:color w:val="221F1F"/>
          <w:sz w:val="24"/>
        </w:rPr>
        <w:t>connection</w:t>
      </w:r>
      <w:r>
        <w:rPr>
          <w:color w:val="221F1F"/>
          <w:spacing w:val="40"/>
          <w:sz w:val="24"/>
        </w:rPr>
        <w:t xml:space="preserve"> </w:t>
      </w:r>
      <w:r>
        <w:rPr>
          <w:color w:val="221F1F"/>
          <w:sz w:val="24"/>
        </w:rPr>
        <w:t>with</w:t>
      </w:r>
      <w:r>
        <w:rPr>
          <w:color w:val="221F1F"/>
          <w:spacing w:val="40"/>
          <w:sz w:val="24"/>
        </w:rPr>
        <w:t xml:space="preserve"> </w:t>
      </w:r>
      <w:r>
        <w:rPr>
          <w:color w:val="221F1F"/>
          <w:sz w:val="24"/>
        </w:rPr>
        <w:t>the Contract</w:t>
      </w:r>
      <w:r>
        <w:rPr>
          <w:color w:val="221F1F"/>
          <w:spacing w:val="40"/>
          <w:sz w:val="24"/>
        </w:rPr>
        <w:t xml:space="preserve"> </w:t>
      </w:r>
      <w:r>
        <w:rPr>
          <w:color w:val="221F1F"/>
          <w:sz w:val="24"/>
        </w:rPr>
        <w:t>not</w:t>
      </w:r>
      <w:r>
        <w:rPr>
          <w:color w:val="221F1F"/>
          <w:spacing w:val="40"/>
          <w:sz w:val="24"/>
        </w:rPr>
        <w:t xml:space="preserve"> </w:t>
      </w:r>
      <w:r>
        <w:rPr>
          <w:color w:val="221F1F"/>
          <w:sz w:val="24"/>
        </w:rPr>
        <w:t>settled</w:t>
      </w:r>
      <w:r>
        <w:rPr>
          <w:color w:val="221F1F"/>
          <w:spacing w:val="40"/>
          <w:sz w:val="24"/>
        </w:rPr>
        <w:t xml:space="preserve"> </w:t>
      </w:r>
      <w:r>
        <w:rPr>
          <w:color w:val="221F1F"/>
          <w:sz w:val="24"/>
        </w:rPr>
        <w:t>amicably</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Sub-Clause</w:t>
      </w:r>
      <w:r>
        <w:rPr>
          <w:color w:val="221F1F"/>
          <w:spacing w:val="40"/>
          <w:sz w:val="24"/>
        </w:rPr>
        <w:t xml:space="preserve"> </w:t>
      </w:r>
      <w:r>
        <w:rPr>
          <w:color w:val="221F1F"/>
          <w:sz w:val="24"/>
        </w:rPr>
        <w:t>10.1</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finally</w:t>
      </w:r>
      <w:r>
        <w:rPr>
          <w:color w:val="221F1F"/>
          <w:spacing w:val="40"/>
          <w:sz w:val="24"/>
        </w:rPr>
        <w:t xml:space="preserve"> </w:t>
      </w:r>
      <w:r>
        <w:rPr>
          <w:color w:val="221F1F"/>
          <w:sz w:val="24"/>
        </w:rPr>
        <w:t>settled by</w:t>
      </w:r>
      <w:r>
        <w:rPr>
          <w:color w:val="221F1F"/>
          <w:spacing w:val="40"/>
          <w:sz w:val="24"/>
        </w:rPr>
        <w:t xml:space="preserve"> </w:t>
      </w:r>
      <w:r>
        <w:rPr>
          <w:color w:val="221F1F"/>
          <w:sz w:val="24"/>
        </w:rPr>
        <w:t>arbitration.</w:t>
      </w:r>
    </w:p>
    <w:p w:rsidR="00DD2D1B" w:rsidRDefault="008272FF">
      <w:pPr>
        <w:pStyle w:val="ListParagraph"/>
        <w:numPr>
          <w:ilvl w:val="2"/>
          <w:numId w:val="40"/>
        </w:numPr>
        <w:tabs>
          <w:tab w:val="left" w:pos="960"/>
          <w:tab w:val="left" w:pos="1069"/>
        </w:tabs>
        <w:spacing w:before="94" w:line="235" w:lineRule="auto"/>
        <w:ind w:left="960" w:right="1015" w:hanging="620"/>
        <w:jc w:val="both"/>
        <w:rPr>
          <w:color w:val="221F1F"/>
          <w:sz w:val="24"/>
        </w:rPr>
      </w:pPr>
      <w:r>
        <w:rPr>
          <w:color w:val="221F1F"/>
          <w:sz w:val="24"/>
        </w:rPr>
        <w:tab/>
        <w:t>No</w:t>
      </w:r>
      <w:r>
        <w:rPr>
          <w:color w:val="221F1F"/>
          <w:spacing w:val="40"/>
          <w:sz w:val="24"/>
        </w:rPr>
        <w:t xml:space="preserve"> </w:t>
      </w:r>
      <w:r>
        <w:rPr>
          <w:color w:val="221F1F"/>
          <w:sz w:val="24"/>
        </w:rPr>
        <w:t>arbitration</w:t>
      </w:r>
      <w:r>
        <w:rPr>
          <w:color w:val="221F1F"/>
          <w:spacing w:val="40"/>
          <w:sz w:val="24"/>
        </w:rPr>
        <w:t xml:space="preserve"> </w:t>
      </w:r>
      <w:r>
        <w:rPr>
          <w:color w:val="221F1F"/>
          <w:sz w:val="24"/>
        </w:rPr>
        <w:t>proceedings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commenced</w:t>
      </w:r>
      <w:r>
        <w:rPr>
          <w:color w:val="221F1F"/>
          <w:spacing w:val="40"/>
          <w:sz w:val="24"/>
        </w:rPr>
        <w:t xml:space="preserve"> </w:t>
      </w:r>
      <w:r>
        <w:rPr>
          <w:color w:val="221F1F"/>
          <w:sz w:val="24"/>
        </w:rPr>
        <w:t>on</w:t>
      </w:r>
      <w:r>
        <w:rPr>
          <w:color w:val="221F1F"/>
          <w:spacing w:val="40"/>
          <w:sz w:val="24"/>
        </w:rPr>
        <w:t xml:space="preserve"> </w:t>
      </w:r>
      <w:r>
        <w:rPr>
          <w:color w:val="221F1F"/>
          <w:sz w:val="24"/>
        </w:rPr>
        <w:t>any</w:t>
      </w:r>
      <w:r>
        <w:rPr>
          <w:color w:val="221F1F"/>
          <w:spacing w:val="40"/>
          <w:sz w:val="24"/>
        </w:rPr>
        <w:t xml:space="preserve"> </w:t>
      </w:r>
      <w:r>
        <w:rPr>
          <w:color w:val="221F1F"/>
          <w:sz w:val="24"/>
        </w:rPr>
        <w:t>claim</w:t>
      </w:r>
      <w:r>
        <w:rPr>
          <w:color w:val="221F1F"/>
          <w:spacing w:val="40"/>
          <w:sz w:val="24"/>
        </w:rPr>
        <w:t xml:space="preserve"> </w:t>
      </w:r>
      <w:r>
        <w:rPr>
          <w:color w:val="221F1F"/>
          <w:sz w:val="24"/>
        </w:rPr>
        <w:t>or</w:t>
      </w:r>
      <w:r>
        <w:rPr>
          <w:color w:val="221F1F"/>
          <w:spacing w:val="40"/>
          <w:sz w:val="24"/>
        </w:rPr>
        <w:t xml:space="preserve"> </w:t>
      </w:r>
      <w:r>
        <w:rPr>
          <w:color w:val="221F1F"/>
          <w:sz w:val="24"/>
        </w:rPr>
        <w:t>dispute</w:t>
      </w:r>
      <w:r>
        <w:rPr>
          <w:color w:val="221F1F"/>
          <w:spacing w:val="40"/>
          <w:sz w:val="24"/>
        </w:rPr>
        <w:t xml:space="preserve"> </w:t>
      </w:r>
      <w:r>
        <w:rPr>
          <w:color w:val="221F1F"/>
          <w:sz w:val="24"/>
        </w:rPr>
        <w:t>where notice</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claim</w:t>
      </w:r>
      <w:r>
        <w:rPr>
          <w:color w:val="221F1F"/>
          <w:spacing w:val="40"/>
          <w:sz w:val="24"/>
        </w:rPr>
        <w:t xml:space="preserve"> </w:t>
      </w:r>
      <w:r>
        <w:rPr>
          <w:color w:val="221F1F"/>
          <w:sz w:val="24"/>
        </w:rPr>
        <w:t>or</w:t>
      </w:r>
      <w:r>
        <w:rPr>
          <w:color w:val="221F1F"/>
          <w:spacing w:val="40"/>
          <w:sz w:val="24"/>
        </w:rPr>
        <w:t xml:space="preserve"> </w:t>
      </w:r>
      <w:r>
        <w:rPr>
          <w:color w:val="221F1F"/>
          <w:sz w:val="24"/>
        </w:rPr>
        <w:t>dispute</w:t>
      </w:r>
      <w:r>
        <w:rPr>
          <w:color w:val="221F1F"/>
          <w:spacing w:val="40"/>
          <w:sz w:val="24"/>
        </w:rPr>
        <w:t xml:space="preserve"> </w:t>
      </w:r>
      <w:r>
        <w:rPr>
          <w:color w:val="221F1F"/>
          <w:sz w:val="24"/>
        </w:rPr>
        <w:t>has</w:t>
      </w:r>
      <w:r>
        <w:rPr>
          <w:color w:val="221F1F"/>
          <w:spacing w:val="40"/>
          <w:sz w:val="24"/>
        </w:rPr>
        <w:t xml:space="preserve"> </w:t>
      </w:r>
      <w:r>
        <w:rPr>
          <w:color w:val="221F1F"/>
          <w:sz w:val="24"/>
        </w:rPr>
        <w:t>not</w:t>
      </w:r>
      <w:r>
        <w:rPr>
          <w:color w:val="221F1F"/>
          <w:spacing w:val="40"/>
          <w:sz w:val="24"/>
        </w:rPr>
        <w:t xml:space="preserve"> </w:t>
      </w:r>
      <w:r>
        <w:rPr>
          <w:color w:val="221F1F"/>
          <w:sz w:val="24"/>
        </w:rPr>
        <w:t>been</w:t>
      </w:r>
      <w:r>
        <w:rPr>
          <w:color w:val="221F1F"/>
          <w:spacing w:val="40"/>
          <w:sz w:val="24"/>
        </w:rPr>
        <w:t xml:space="preserve"> </w:t>
      </w:r>
      <w:r>
        <w:rPr>
          <w:color w:val="221F1F"/>
          <w:sz w:val="24"/>
        </w:rPr>
        <w:t>given</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applying</w:t>
      </w:r>
      <w:r>
        <w:rPr>
          <w:color w:val="221F1F"/>
          <w:spacing w:val="40"/>
          <w:sz w:val="24"/>
        </w:rPr>
        <w:t xml:space="preserve"> </w:t>
      </w:r>
      <w:r>
        <w:rPr>
          <w:color w:val="221F1F"/>
          <w:sz w:val="24"/>
        </w:rPr>
        <w:t>party</w:t>
      </w:r>
      <w:r>
        <w:rPr>
          <w:color w:val="221F1F"/>
          <w:spacing w:val="40"/>
          <w:sz w:val="24"/>
        </w:rPr>
        <w:t xml:space="preserve"> </w:t>
      </w:r>
      <w:r>
        <w:rPr>
          <w:color w:val="221F1F"/>
          <w:sz w:val="24"/>
        </w:rPr>
        <w:t>within</w:t>
      </w:r>
      <w:r>
        <w:rPr>
          <w:color w:val="221F1F"/>
          <w:spacing w:val="40"/>
          <w:sz w:val="24"/>
        </w:rPr>
        <w:t xml:space="preserve"> </w:t>
      </w:r>
      <w:r>
        <w:rPr>
          <w:color w:val="221F1F"/>
          <w:sz w:val="24"/>
        </w:rPr>
        <w:t>thirty days</w:t>
      </w:r>
      <w:r>
        <w:rPr>
          <w:color w:val="221F1F"/>
          <w:spacing w:val="32"/>
          <w:sz w:val="24"/>
        </w:rPr>
        <w:t xml:space="preserve"> </w:t>
      </w:r>
      <w:r>
        <w:rPr>
          <w:color w:val="221F1F"/>
          <w:sz w:val="24"/>
        </w:rPr>
        <w:t>of</w:t>
      </w:r>
      <w:r>
        <w:rPr>
          <w:color w:val="221F1F"/>
          <w:spacing w:val="33"/>
          <w:sz w:val="24"/>
        </w:rPr>
        <w:t xml:space="preserve"> </w:t>
      </w:r>
      <w:r>
        <w:rPr>
          <w:color w:val="221F1F"/>
          <w:sz w:val="24"/>
        </w:rPr>
        <w:t>the</w:t>
      </w:r>
      <w:r>
        <w:rPr>
          <w:color w:val="221F1F"/>
          <w:spacing w:val="34"/>
          <w:sz w:val="24"/>
        </w:rPr>
        <w:t xml:space="preserve"> </w:t>
      </w:r>
      <w:r>
        <w:rPr>
          <w:color w:val="221F1F"/>
          <w:sz w:val="24"/>
        </w:rPr>
        <w:t>occurrence</w:t>
      </w:r>
      <w:r>
        <w:rPr>
          <w:color w:val="221F1F"/>
          <w:spacing w:val="33"/>
          <w:sz w:val="24"/>
        </w:rPr>
        <w:t xml:space="preserve"> </w:t>
      </w:r>
      <w:r>
        <w:rPr>
          <w:color w:val="221F1F"/>
          <w:sz w:val="24"/>
        </w:rPr>
        <w:t>or</w:t>
      </w:r>
      <w:r>
        <w:rPr>
          <w:color w:val="221F1F"/>
          <w:spacing w:val="32"/>
          <w:sz w:val="24"/>
        </w:rPr>
        <w:t xml:space="preserve"> </w:t>
      </w:r>
      <w:r>
        <w:rPr>
          <w:color w:val="221F1F"/>
          <w:sz w:val="24"/>
        </w:rPr>
        <w:t>discovery</w:t>
      </w:r>
      <w:r>
        <w:rPr>
          <w:color w:val="221F1F"/>
          <w:spacing w:val="35"/>
          <w:sz w:val="24"/>
        </w:rPr>
        <w:t xml:space="preserve"> </w:t>
      </w:r>
      <w:r>
        <w:rPr>
          <w:color w:val="221F1F"/>
          <w:sz w:val="24"/>
        </w:rPr>
        <w:t>of</w:t>
      </w:r>
      <w:r>
        <w:rPr>
          <w:color w:val="221F1F"/>
          <w:spacing w:val="32"/>
          <w:sz w:val="24"/>
        </w:rPr>
        <w:t xml:space="preserve"> </w:t>
      </w:r>
      <w:r>
        <w:rPr>
          <w:color w:val="221F1F"/>
          <w:sz w:val="24"/>
        </w:rPr>
        <w:t>the</w:t>
      </w:r>
      <w:r>
        <w:rPr>
          <w:color w:val="221F1F"/>
          <w:spacing w:val="36"/>
          <w:sz w:val="24"/>
        </w:rPr>
        <w:t xml:space="preserve"> </w:t>
      </w:r>
      <w:r>
        <w:rPr>
          <w:color w:val="221F1F"/>
          <w:sz w:val="24"/>
        </w:rPr>
        <w:t>matter</w:t>
      </w:r>
      <w:r>
        <w:rPr>
          <w:color w:val="221F1F"/>
          <w:spacing w:val="33"/>
          <w:sz w:val="24"/>
        </w:rPr>
        <w:t xml:space="preserve"> </w:t>
      </w:r>
      <w:r>
        <w:rPr>
          <w:color w:val="221F1F"/>
          <w:sz w:val="24"/>
        </w:rPr>
        <w:t>or</w:t>
      </w:r>
      <w:r>
        <w:rPr>
          <w:color w:val="221F1F"/>
          <w:spacing w:val="35"/>
          <w:sz w:val="24"/>
        </w:rPr>
        <w:t xml:space="preserve"> </w:t>
      </w:r>
      <w:r>
        <w:rPr>
          <w:color w:val="221F1F"/>
          <w:sz w:val="24"/>
        </w:rPr>
        <w:t>issue</w:t>
      </w:r>
      <w:r>
        <w:rPr>
          <w:color w:val="221F1F"/>
          <w:spacing w:val="35"/>
          <w:sz w:val="24"/>
        </w:rPr>
        <w:t xml:space="preserve"> </w:t>
      </w:r>
      <w:r>
        <w:rPr>
          <w:color w:val="221F1F"/>
          <w:sz w:val="24"/>
        </w:rPr>
        <w:t>giving</w:t>
      </w:r>
      <w:r>
        <w:rPr>
          <w:color w:val="221F1F"/>
          <w:spacing w:val="34"/>
          <w:sz w:val="24"/>
        </w:rPr>
        <w:t xml:space="preserve"> </w:t>
      </w:r>
      <w:r>
        <w:rPr>
          <w:color w:val="221F1F"/>
          <w:sz w:val="24"/>
        </w:rPr>
        <w:t>rise</w:t>
      </w:r>
      <w:r>
        <w:rPr>
          <w:color w:val="221F1F"/>
          <w:spacing w:val="34"/>
          <w:sz w:val="24"/>
        </w:rPr>
        <w:t xml:space="preserve"> </w:t>
      </w:r>
      <w:r>
        <w:rPr>
          <w:color w:val="221F1F"/>
          <w:sz w:val="24"/>
        </w:rPr>
        <w:t>to</w:t>
      </w:r>
      <w:r>
        <w:rPr>
          <w:color w:val="221F1F"/>
          <w:spacing w:val="33"/>
          <w:sz w:val="24"/>
        </w:rPr>
        <w:t xml:space="preserve"> </w:t>
      </w:r>
      <w:r>
        <w:rPr>
          <w:color w:val="221F1F"/>
          <w:sz w:val="24"/>
        </w:rPr>
        <w:t>the</w:t>
      </w:r>
      <w:r>
        <w:rPr>
          <w:color w:val="221F1F"/>
          <w:spacing w:val="34"/>
          <w:sz w:val="24"/>
        </w:rPr>
        <w:t xml:space="preserve"> </w:t>
      </w:r>
      <w:r>
        <w:rPr>
          <w:color w:val="221F1F"/>
          <w:spacing w:val="-2"/>
          <w:sz w:val="24"/>
        </w:rPr>
        <w:t>dispute.</w:t>
      </w:r>
    </w:p>
    <w:p w:rsidR="00DD2D1B" w:rsidRDefault="008272FF">
      <w:pPr>
        <w:pStyle w:val="ListParagraph"/>
        <w:numPr>
          <w:ilvl w:val="2"/>
          <w:numId w:val="40"/>
        </w:numPr>
        <w:tabs>
          <w:tab w:val="left" w:pos="954"/>
        </w:tabs>
        <w:spacing w:before="89" w:line="235" w:lineRule="auto"/>
        <w:ind w:left="240" w:right="287" w:firstLine="0"/>
        <w:jc w:val="both"/>
        <w:rPr>
          <w:color w:val="221F1F"/>
          <w:sz w:val="24"/>
        </w:rPr>
      </w:pPr>
      <w:r>
        <w:rPr>
          <w:color w:val="221F1F"/>
          <w:sz w:val="24"/>
        </w:rPr>
        <w:t>Notwithstanding</w:t>
      </w:r>
      <w:r>
        <w:rPr>
          <w:color w:val="221F1F"/>
          <w:spacing w:val="40"/>
          <w:sz w:val="24"/>
        </w:rPr>
        <w:t xml:space="preserve"> </w:t>
      </w:r>
      <w:r>
        <w:rPr>
          <w:color w:val="221F1F"/>
          <w:sz w:val="24"/>
        </w:rPr>
        <w:t>the</w:t>
      </w:r>
      <w:r>
        <w:rPr>
          <w:color w:val="221F1F"/>
          <w:spacing w:val="40"/>
          <w:sz w:val="24"/>
        </w:rPr>
        <w:t xml:space="preserve"> </w:t>
      </w:r>
      <w:r>
        <w:rPr>
          <w:color w:val="221F1F"/>
          <w:sz w:val="24"/>
        </w:rPr>
        <w:t>issue</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notice</w:t>
      </w:r>
      <w:r>
        <w:rPr>
          <w:color w:val="221F1F"/>
          <w:spacing w:val="40"/>
          <w:sz w:val="24"/>
        </w:rPr>
        <w:t xml:space="preserve"> </w:t>
      </w:r>
      <w:r>
        <w:rPr>
          <w:color w:val="221F1F"/>
          <w:sz w:val="24"/>
        </w:rPr>
        <w:t>as</w:t>
      </w:r>
      <w:r>
        <w:rPr>
          <w:color w:val="221F1F"/>
          <w:spacing w:val="40"/>
          <w:sz w:val="24"/>
        </w:rPr>
        <w:t xml:space="preserve"> </w:t>
      </w:r>
      <w:r>
        <w:rPr>
          <w:color w:val="221F1F"/>
          <w:sz w:val="24"/>
        </w:rPr>
        <w:t>stated</w:t>
      </w:r>
      <w:r>
        <w:rPr>
          <w:color w:val="221F1F"/>
          <w:spacing w:val="40"/>
          <w:sz w:val="24"/>
        </w:rPr>
        <w:t xml:space="preserve"> </w:t>
      </w:r>
      <w:r>
        <w:rPr>
          <w:color w:val="221F1F"/>
          <w:sz w:val="24"/>
        </w:rPr>
        <w:t>above,</w:t>
      </w:r>
      <w:r>
        <w:rPr>
          <w:color w:val="221F1F"/>
          <w:spacing w:val="40"/>
          <w:sz w:val="24"/>
        </w:rPr>
        <w:t xml:space="preserve"> </w:t>
      </w:r>
      <w:r>
        <w:rPr>
          <w:color w:val="221F1F"/>
          <w:sz w:val="24"/>
        </w:rPr>
        <w:t>the</w:t>
      </w:r>
      <w:r>
        <w:rPr>
          <w:color w:val="221F1F"/>
          <w:spacing w:val="40"/>
          <w:sz w:val="24"/>
        </w:rPr>
        <w:t xml:space="preserve"> </w:t>
      </w:r>
      <w:r>
        <w:rPr>
          <w:color w:val="221F1F"/>
          <w:sz w:val="24"/>
        </w:rPr>
        <w:t>arbitration</w:t>
      </w:r>
      <w:r>
        <w:rPr>
          <w:color w:val="221F1F"/>
          <w:spacing w:val="40"/>
          <w:sz w:val="24"/>
        </w:rPr>
        <w:t xml:space="preserve"> </w:t>
      </w:r>
      <w:r>
        <w:rPr>
          <w:color w:val="221F1F"/>
          <w:sz w:val="24"/>
        </w:rPr>
        <w:t>of</w:t>
      </w:r>
      <w:r>
        <w:rPr>
          <w:color w:val="221F1F"/>
          <w:spacing w:val="40"/>
          <w:sz w:val="24"/>
        </w:rPr>
        <w:t xml:space="preserve"> </w:t>
      </w:r>
      <w:r>
        <w:rPr>
          <w:color w:val="221F1F"/>
          <w:sz w:val="24"/>
        </w:rPr>
        <w:t>such</w:t>
      </w:r>
      <w:r>
        <w:rPr>
          <w:color w:val="221F1F"/>
          <w:spacing w:val="40"/>
          <w:sz w:val="24"/>
        </w:rPr>
        <w:t xml:space="preserve"> </w:t>
      </w:r>
      <w:r>
        <w:rPr>
          <w:color w:val="221F1F"/>
          <w:sz w:val="24"/>
        </w:rPr>
        <w:t>a</w:t>
      </w:r>
      <w:r>
        <w:rPr>
          <w:color w:val="221F1F"/>
          <w:spacing w:val="40"/>
          <w:sz w:val="24"/>
        </w:rPr>
        <w:t xml:space="preserve"> </w:t>
      </w:r>
      <w:r>
        <w:rPr>
          <w:color w:val="221F1F"/>
          <w:sz w:val="24"/>
        </w:rPr>
        <w:t>claim</w:t>
      </w:r>
      <w:r>
        <w:rPr>
          <w:color w:val="221F1F"/>
          <w:spacing w:val="40"/>
          <w:sz w:val="24"/>
        </w:rPr>
        <w:t xml:space="preserve"> </w:t>
      </w:r>
      <w:r>
        <w:rPr>
          <w:color w:val="221F1F"/>
          <w:sz w:val="24"/>
        </w:rPr>
        <w:t xml:space="preserve">or </w:t>
      </w:r>
      <w:r>
        <w:rPr>
          <w:color w:val="221F1F"/>
          <w:spacing w:val="-2"/>
          <w:sz w:val="24"/>
        </w:rPr>
        <w:t>dispute</w:t>
      </w:r>
    </w:p>
    <w:p w:rsidR="00DD2D1B" w:rsidRDefault="008272FF">
      <w:pPr>
        <w:pStyle w:val="BodyText"/>
        <w:spacing w:before="20" w:line="235" w:lineRule="auto"/>
        <w:ind w:left="960" w:right="1021"/>
        <w:jc w:val="both"/>
      </w:pPr>
      <w:r>
        <w:rPr>
          <w:color w:val="221F1F"/>
        </w:rPr>
        <w:t>shall not commence unless an attempt has in the first instance been made by the</w:t>
      </w:r>
      <w:r>
        <w:rPr>
          <w:color w:val="221F1F"/>
          <w:spacing w:val="80"/>
        </w:rPr>
        <w:t xml:space="preserve"> </w:t>
      </w:r>
      <w:r>
        <w:rPr>
          <w:color w:val="221F1F"/>
        </w:rPr>
        <w:t>parties</w:t>
      </w:r>
      <w:r>
        <w:rPr>
          <w:color w:val="221F1F"/>
          <w:spacing w:val="40"/>
        </w:rPr>
        <w:t xml:space="preserve"> </w:t>
      </w:r>
      <w:r>
        <w:rPr>
          <w:color w:val="221F1F"/>
        </w:rPr>
        <w:t>to</w:t>
      </w:r>
      <w:r>
        <w:rPr>
          <w:color w:val="221F1F"/>
          <w:spacing w:val="40"/>
        </w:rPr>
        <w:t xml:space="preserve"> </w:t>
      </w:r>
      <w:r>
        <w:rPr>
          <w:color w:val="221F1F"/>
        </w:rPr>
        <w:t>settle</w:t>
      </w:r>
      <w:r>
        <w:rPr>
          <w:color w:val="221F1F"/>
          <w:spacing w:val="40"/>
        </w:rPr>
        <w:t xml:space="preserve"> </w:t>
      </w:r>
      <w:r>
        <w:rPr>
          <w:color w:val="221F1F"/>
        </w:rPr>
        <w:t>such</w:t>
      </w:r>
      <w:r>
        <w:rPr>
          <w:color w:val="221F1F"/>
          <w:spacing w:val="40"/>
        </w:rPr>
        <w:t xml:space="preserve"> </w:t>
      </w:r>
      <w:r>
        <w:rPr>
          <w:color w:val="221F1F"/>
        </w:rPr>
        <w:t>claim</w:t>
      </w:r>
      <w:r>
        <w:rPr>
          <w:color w:val="221F1F"/>
          <w:spacing w:val="40"/>
        </w:rPr>
        <w:t xml:space="preserve"> </w:t>
      </w:r>
      <w:r>
        <w:rPr>
          <w:color w:val="221F1F"/>
        </w:rPr>
        <w:t>or</w:t>
      </w:r>
      <w:r>
        <w:rPr>
          <w:color w:val="221F1F"/>
          <w:spacing w:val="40"/>
        </w:rPr>
        <w:t xml:space="preserve"> </w:t>
      </w:r>
      <w:r>
        <w:rPr>
          <w:color w:val="221F1F"/>
        </w:rPr>
        <w:t>dispute</w:t>
      </w:r>
      <w:r>
        <w:rPr>
          <w:color w:val="221F1F"/>
          <w:spacing w:val="40"/>
        </w:rPr>
        <w:t xml:space="preserve"> </w:t>
      </w:r>
      <w:r>
        <w:rPr>
          <w:color w:val="221F1F"/>
        </w:rPr>
        <w:t>amicably</w:t>
      </w:r>
      <w:r>
        <w:rPr>
          <w:color w:val="221F1F"/>
          <w:spacing w:val="40"/>
        </w:rPr>
        <w:t xml:space="preserve"> </w:t>
      </w:r>
      <w:r>
        <w:rPr>
          <w:color w:val="221F1F"/>
        </w:rPr>
        <w:t>with</w:t>
      </w:r>
      <w:r>
        <w:rPr>
          <w:color w:val="221F1F"/>
          <w:spacing w:val="40"/>
        </w:rPr>
        <w:t xml:space="preserve"> </w:t>
      </w:r>
      <w:r>
        <w:rPr>
          <w:color w:val="221F1F"/>
        </w:rPr>
        <w:t>or</w:t>
      </w:r>
      <w:r>
        <w:rPr>
          <w:color w:val="221F1F"/>
          <w:spacing w:val="40"/>
        </w:rPr>
        <w:t xml:space="preserve"> </w:t>
      </w:r>
      <w:r>
        <w:rPr>
          <w:color w:val="221F1F"/>
        </w:rPr>
        <w:t>without</w:t>
      </w:r>
      <w:r>
        <w:rPr>
          <w:color w:val="221F1F"/>
          <w:spacing w:val="40"/>
        </w:rPr>
        <w:t xml:space="preserve"> </w:t>
      </w:r>
      <w:r>
        <w:rPr>
          <w:color w:val="221F1F"/>
        </w:rPr>
        <w:t>the</w:t>
      </w:r>
      <w:r>
        <w:rPr>
          <w:color w:val="221F1F"/>
          <w:spacing w:val="40"/>
        </w:rPr>
        <w:t xml:space="preserve"> </w:t>
      </w:r>
      <w:r>
        <w:rPr>
          <w:color w:val="221F1F"/>
        </w:rPr>
        <w:t>assistance</w:t>
      </w:r>
      <w:r>
        <w:rPr>
          <w:color w:val="221F1F"/>
          <w:spacing w:val="40"/>
        </w:rPr>
        <w:t xml:space="preserve"> </w:t>
      </w:r>
      <w:r>
        <w:rPr>
          <w:color w:val="221F1F"/>
        </w:rPr>
        <w:t>of third</w:t>
      </w:r>
      <w:r>
        <w:rPr>
          <w:color w:val="221F1F"/>
          <w:spacing w:val="40"/>
        </w:rPr>
        <w:t xml:space="preserve"> </w:t>
      </w:r>
      <w:r>
        <w:rPr>
          <w:color w:val="221F1F"/>
        </w:rPr>
        <w:t>parties.</w:t>
      </w:r>
      <w:r>
        <w:rPr>
          <w:color w:val="221F1F"/>
          <w:spacing w:val="40"/>
        </w:rPr>
        <w:t xml:space="preserve"> </w:t>
      </w:r>
      <w:r>
        <w:rPr>
          <w:color w:val="221F1F"/>
        </w:rPr>
        <w:t>Proof of such attempt shall be required.</w:t>
      </w:r>
    </w:p>
    <w:p w:rsidR="00DD2D1B" w:rsidRDefault="008272FF">
      <w:pPr>
        <w:pStyle w:val="ListParagraph"/>
        <w:numPr>
          <w:ilvl w:val="2"/>
          <w:numId w:val="40"/>
        </w:numPr>
        <w:tabs>
          <w:tab w:val="left" w:pos="960"/>
          <w:tab w:val="left" w:pos="1045"/>
        </w:tabs>
        <w:spacing w:before="87" w:line="235" w:lineRule="auto"/>
        <w:ind w:left="960" w:right="1012" w:hanging="620"/>
        <w:jc w:val="both"/>
        <w:rPr>
          <w:color w:val="221F1F"/>
          <w:sz w:val="24"/>
        </w:rPr>
      </w:pPr>
      <w:r>
        <w:rPr>
          <w:color w:val="221F1F"/>
          <w:sz w:val="24"/>
        </w:rPr>
        <w:tab/>
        <w:t>The</w:t>
      </w:r>
      <w:r>
        <w:rPr>
          <w:color w:val="221F1F"/>
          <w:spacing w:val="40"/>
          <w:sz w:val="24"/>
        </w:rPr>
        <w:t xml:space="preserve"> </w:t>
      </w:r>
      <w:r>
        <w:rPr>
          <w:color w:val="221F1F"/>
          <w:sz w:val="24"/>
        </w:rPr>
        <w:t>Arbitrator</w:t>
      </w:r>
      <w:r>
        <w:rPr>
          <w:color w:val="221F1F"/>
          <w:spacing w:val="40"/>
          <w:sz w:val="24"/>
        </w:rPr>
        <w:t xml:space="preserve"> </w:t>
      </w:r>
      <w:r>
        <w:rPr>
          <w:color w:val="221F1F"/>
          <w:sz w:val="24"/>
        </w:rPr>
        <w:t>shall,</w:t>
      </w:r>
      <w:r>
        <w:rPr>
          <w:color w:val="221F1F"/>
          <w:spacing w:val="40"/>
          <w:sz w:val="24"/>
        </w:rPr>
        <w:t xml:space="preserve"> </w:t>
      </w:r>
      <w:r>
        <w:rPr>
          <w:color w:val="221F1F"/>
          <w:sz w:val="24"/>
        </w:rPr>
        <w:t>without</w:t>
      </w:r>
      <w:r>
        <w:rPr>
          <w:color w:val="221F1F"/>
          <w:spacing w:val="40"/>
          <w:sz w:val="24"/>
        </w:rPr>
        <w:t xml:space="preserve"> </w:t>
      </w:r>
      <w:r>
        <w:rPr>
          <w:color w:val="221F1F"/>
          <w:sz w:val="24"/>
        </w:rPr>
        <w:t>prejudice</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generality</w:t>
      </w:r>
      <w:r>
        <w:rPr>
          <w:color w:val="221F1F"/>
          <w:spacing w:val="40"/>
          <w:sz w:val="24"/>
        </w:rPr>
        <w:t xml:space="preserve"> </w:t>
      </w:r>
      <w:r>
        <w:rPr>
          <w:color w:val="221F1F"/>
          <w:sz w:val="24"/>
        </w:rPr>
        <w:t>of</w:t>
      </w:r>
      <w:r>
        <w:rPr>
          <w:color w:val="221F1F"/>
          <w:spacing w:val="40"/>
          <w:sz w:val="24"/>
        </w:rPr>
        <w:t xml:space="preserve"> </w:t>
      </w:r>
      <w:r>
        <w:rPr>
          <w:color w:val="221F1F"/>
          <w:sz w:val="24"/>
        </w:rPr>
        <w:t>his</w:t>
      </w:r>
      <w:r>
        <w:rPr>
          <w:color w:val="221F1F"/>
          <w:spacing w:val="40"/>
          <w:sz w:val="24"/>
        </w:rPr>
        <w:t xml:space="preserve"> </w:t>
      </w:r>
      <w:r>
        <w:rPr>
          <w:color w:val="221F1F"/>
          <w:sz w:val="24"/>
        </w:rPr>
        <w:t>powers,</w:t>
      </w:r>
      <w:r>
        <w:rPr>
          <w:color w:val="221F1F"/>
          <w:spacing w:val="40"/>
          <w:sz w:val="24"/>
        </w:rPr>
        <w:t xml:space="preserve"> </w:t>
      </w:r>
      <w:r>
        <w:rPr>
          <w:color w:val="221F1F"/>
          <w:sz w:val="24"/>
        </w:rPr>
        <w:t>have</w:t>
      </w:r>
      <w:r>
        <w:rPr>
          <w:color w:val="221F1F"/>
          <w:spacing w:val="40"/>
          <w:sz w:val="24"/>
        </w:rPr>
        <w:t xml:space="preserve"> </w:t>
      </w:r>
      <w:r>
        <w:rPr>
          <w:color w:val="221F1F"/>
          <w:sz w:val="24"/>
        </w:rPr>
        <w:t>powers to direct such measurements, computations, or valuations as may in his opinion be desirable</w:t>
      </w:r>
      <w:r>
        <w:rPr>
          <w:color w:val="221F1F"/>
          <w:spacing w:val="40"/>
          <w:sz w:val="24"/>
        </w:rPr>
        <w:t xml:space="preserve"> </w:t>
      </w:r>
      <w:r>
        <w:rPr>
          <w:color w:val="221F1F"/>
          <w:sz w:val="24"/>
        </w:rPr>
        <w:t>in</w:t>
      </w:r>
      <w:r>
        <w:rPr>
          <w:color w:val="221F1F"/>
          <w:spacing w:val="40"/>
          <w:sz w:val="24"/>
        </w:rPr>
        <w:t xml:space="preserve"> </w:t>
      </w:r>
      <w:r>
        <w:rPr>
          <w:color w:val="221F1F"/>
          <w:sz w:val="24"/>
        </w:rPr>
        <w:t>order</w:t>
      </w:r>
      <w:r>
        <w:rPr>
          <w:color w:val="221F1F"/>
          <w:spacing w:val="40"/>
          <w:sz w:val="24"/>
        </w:rPr>
        <w:t xml:space="preserve"> </w:t>
      </w:r>
      <w:r>
        <w:rPr>
          <w:color w:val="221F1F"/>
          <w:sz w:val="24"/>
        </w:rPr>
        <w:t>to</w:t>
      </w:r>
      <w:r>
        <w:rPr>
          <w:color w:val="221F1F"/>
          <w:spacing w:val="40"/>
          <w:sz w:val="24"/>
        </w:rPr>
        <w:t xml:space="preserve"> </w:t>
      </w:r>
      <w:r>
        <w:rPr>
          <w:color w:val="221F1F"/>
          <w:sz w:val="24"/>
        </w:rPr>
        <w:t>determine</w:t>
      </w:r>
      <w:r>
        <w:rPr>
          <w:color w:val="221F1F"/>
          <w:spacing w:val="40"/>
          <w:sz w:val="24"/>
        </w:rPr>
        <w:t xml:space="preserve"> </w:t>
      </w:r>
      <w:r>
        <w:rPr>
          <w:color w:val="221F1F"/>
          <w:sz w:val="24"/>
        </w:rPr>
        <w:t>the</w:t>
      </w:r>
      <w:r>
        <w:rPr>
          <w:color w:val="221F1F"/>
          <w:spacing w:val="40"/>
          <w:sz w:val="24"/>
        </w:rPr>
        <w:t xml:space="preserve"> </w:t>
      </w:r>
      <w:r>
        <w:rPr>
          <w:color w:val="221F1F"/>
          <w:sz w:val="24"/>
        </w:rPr>
        <w:t>rights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parties</w:t>
      </w:r>
      <w:r>
        <w:rPr>
          <w:color w:val="221F1F"/>
          <w:spacing w:val="40"/>
          <w:sz w:val="24"/>
        </w:rPr>
        <w:t xml:space="preserve"> </w:t>
      </w:r>
      <w:r>
        <w:rPr>
          <w:color w:val="221F1F"/>
          <w:sz w:val="24"/>
        </w:rPr>
        <w:t>and</w:t>
      </w:r>
      <w:r>
        <w:rPr>
          <w:color w:val="221F1F"/>
          <w:spacing w:val="40"/>
          <w:sz w:val="24"/>
        </w:rPr>
        <w:t xml:space="preserve"> </w:t>
      </w:r>
      <w:r>
        <w:rPr>
          <w:color w:val="221F1F"/>
          <w:sz w:val="24"/>
        </w:rPr>
        <w:t>assess</w:t>
      </w:r>
      <w:r>
        <w:rPr>
          <w:color w:val="221F1F"/>
          <w:spacing w:val="40"/>
          <w:sz w:val="24"/>
        </w:rPr>
        <w:t xml:space="preserve"> </w:t>
      </w:r>
      <w:r>
        <w:rPr>
          <w:color w:val="221F1F"/>
          <w:sz w:val="24"/>
        </w:rPr>
        <w:t>and</w:t>
      </w:r>
      <w:r>
        <w:rPr>
          <w:color w:val="221F1F"/>
          <w:spacing w:val="40"/>
          <w:sz w:val="24"/>
        </w:rPr>
        <w:t xml:space="preserve"> </w:t>
      </w:r>
      <w:r>
        <w:rPr>
          <w:color w:val="221F1F"/>
          <w:sz w:val="24"/>
        </w:rPr>
        <w:t>award</w:t>
      </w:r>
      <w:r>
        <w:rPr>
          <w:color w:val="221F1F"/>
          <w:spacing w:val="40"/>
          <w:sz w:val="24"/>
        </w:rPr>
        <w:t xml:space="preserve"> </w:t>
      </w:r>
      <w:r>
        <w:rPr>
          <w:color w:val="221F1F"/>
          <w:sz w:val="24"/>
        </w:rPr>
        <w:t>any sums</w:t>
      </w:r>
      <w:r>
        <w:rPr>
          <w:color w:val="221F1F"/>
          <w:spacing w:val="61"/>
          <w:sz w:val="24"/>
        </w:rPr>
        <w:t xml:space="preserve"> </w:t>
      </w:r>
      <w:r>
        <w:rPr>
          <w:color w:val="221F1F"/>
          <w:sz w:val="24"/>
        </w:rPr>
        <w:t>which</w:t>
      </w:r>
      <w:r>
        <w:rPr>
          <w:color w:val="221F1F"/>
          <w:spacing w:val="64"/>
          <w:sz w:val="24"/>
        </w:rPr>
        <w:t xml:space="preserve"> </w:t>
      </w:r>
      <w:r>
        <w:rPr>
          <w:color w:val="221F1F"/>
          <w:sz w:val="24"/>
        </w:rPr>
        <w:t>ought</w:t>
      </w:r>
      <w:r>
        <w:rPr>
          <w:color w:val="221F1F"/>
          <w:spacing w:val="64"/>
          <w:sz w:val="24"/>
        </w:rPr>
        <w:t xml:space="preserve"> </w:t>
      </w:r>
      <w:r>
        <w:rPr>
          <w:color w:val="221F1F"/>
          <w:sz w:val="24"/>
        </w:rPr>
        <w:t>to</w:t>
      </w:r>
      <w:r>
        <w:rPr>
          <w:color w:val="221F1F"/>
          <w:spacing w:val="64"/>
          <w:sz w:val="24"/>
        </w:rPr>
        <w:t xml:space="preserve"> </w:t>
      </w:r>
      <w:r>
        <w:rPr>
          <w:color w:val="221F1F"/>
          <w:sz w:val="24"/>
        </w:rPr>
        <w:t>have</w:t>
      </w:r>
      <w:r>
        <w:rPr>
          <w:color w:val="221F1F"/>
          <w:spacing w:val="62"/>
          <w:sz w:val="24"/>
        </w:rPr>
        <w:t xml:space="preserve"> </w:t>
      </w:r>
      <w:r>
        <w:rPr>
          <w:color w:val="221F1F"/>
          <w:sz w:val="24"/>
        </w:rPr>
        <w:t>been</w:t>
      </w:r>
      <w:r>
        <w:rPr>
          <w:color w:val="221F1F"/>
          <w:spacing w:val="63"/>
          <w:sz w:val="24"/>
        </w:rPr>
        <w:t xml:space="preserve"> </w:t>
      </w:r>
      <w:r>
        <w:rPr>
          <w:color w:val="221F1F"/>
          <w:sz w:val="24"/>
        </w:rPr>
        <w:t>the</w:t>
      </w:r>
      <w:r>
        <w:rPr>
          <w:color w:val="221F1F"/>
          <w:spacing w:val="65"/>
          <w:sz w:val="24"/>
        </w:rPr>
        <w:t xml:space="preserve"> </w:t>
      </w:r>
      <w:r>
        <w:rPr>
          <w:color w:val="221F1F"/>
          <w:sz w:val="24"/>
        </w:rPr>
        <w:t>subject</w:t>
      </w:r>
      <w:r>
        <w:rPr>
          <w:color w:val="221F1F"/>
          <w:spacing w:val="61"/>
          <w:sz w:val="24"/>
        </w:rPr>
        <w:t xml:space="preserve"> </w:t>
      </w:r>
      <w:r>
        <w:rPr>
          <w:color w:val="221F1F"/>
          <w:sz w:val="24"/>
        </w:rPr>
        <w:t>of</w:t>
      </w:r>
      <w:r>
        <w:rPr>
          <w:color w:val="221F1F"/>
          <w:spacing w:val="64"/>
          <w:sz w:val="24"/>
        </w:rPr>
        <w:t xml:space="preserve"> </w:t>
      </w:r>
      <w:r>
        <w:rPr>
          <w:color w:val="221F1F"/>
          <w:sz w:val="24"/>
        </w:rPr>
        <w:t>or</w:t>
      </w:r>
      <w:r>
        <w:rPr>
          <w:color w:val="221F1F"/>
          <w:spacing w:val="64"/>
          <w:sz w:val="24"/>
        </w:rPr>
        <w:t xml:space="preserve"> </w:t>
      </w:r>
      <w:r>
        <w:rPr>
          <w:color w:val="221F1F"/>
          <w:sz w:val="24"/>
        </w:rPr>
        <w:t>included</w:t>
      </w:r>
      <w:r>
        <w:rPr>
          <w:color w:val="221F1F"/>
          <w:spacing w:val="62"/>
          <w:sz w:val="24"/>
        </w:rPr>
        <w:t xml:space="preserve"> </w:t>
      </w:r>
      <w:r>
        <w:rPr>
          <w:color w:val="221F1F"/>
          <w:sz w:val="24"/>
        </w:rPr>
        <w:t>in</w:t>
      </w:r>
      <w:r>
        <w:rPr>
          <w:color w:val="221F1F"/>
          <w:spacing w:val="65"/>
          <w:sz w:val="24"/>
        </w:rPr>
        <w:t xml:space="preserve"> </w:t>
      </w:r>
      <w:r>
        <w:rPr>
          <w:color w:val="221F1F"/>
          <w:sz w:val="24"/>
        </w:rPr>
        <w:t>any</w:t>
      </w:r>
      <w:r>
        <w:rPr>
          <w:color w:val="221F1F"/>
          <w:spacing w:val="61"/>
          <w:sz w:val="24"/>
        </w:rPr>
        <w:t xml:space="preserve"> </w:t>
      </w:r>
      <w:r>
        <w:rPr>
          <w:color w:val="221F1F"/>
          <w:sz w:val="24"/>
        </w:rPr>
        <w:t>due</w:t>
      </w:r>
      <w:r>
        <w:rPr>
          <w:color w:val="221F1F"/>
          <w:spacing w:val="64"/>
          <w:sz w:val="24"/>
        </w:rPr>
        <w:t xml:space="preserve"> </w:t>
      </w:r>
      <w:r>
        <w:rPr>
          <w:color w:val="221F1F"/>
          <w:sz w:val="24"/>
        </w:rPr>
        <w:t>payments.</w:t>
      </w:r>
    </w:p>
    <w:p w:rsidR="00DD2D1B" w:rsidRDefault="008272FF">
      <w:pPr>
        <w:pStyle w:val="ListParagraph"/>
        <w:numPr>
          <w:ilvl w:val="2"/>
          <w:numId w:val="40"/>
        </w:numPr>
        <w:tabs>
          <w:tab w:val="left" w:pos="960"/>
          <w:tab w:val="left" w:pos="1052"/>
        </w:tabs>
        <w:spacing w:before="91" w:line="235" w:lineRule="auto"/>
        <w:ind w:left="960" w:right="476" w:hanging="620"/>
        <w:jc w:val="both"/>
        <w:rPr>
          <w:color w:val="221F1F"/>
          <w:sz w:val="24"/>
        </w:rPr>
      </w:pPr>
      <w:r>
        <w:rPr>
          <w:color w:val="221F1F"/>
          <w:sz w:val="24"/>
        </w:rPr>
        <w:tab/>
        <w:t>Neither</w:t>
      </w:r>
      <w:r>
        <w:rPr>
          <w:color w:val="221F1F"/>
          <w:spacing w:val="40"/>
          <w:sz w:val="24"/>
        </w:rPr>
        <w:t xml:space="preserve"> </w:t>
      </w:r>
      <w:r>
        <w:rPr>
          <w:color w:val="221F1F"/>
          <w:sz w:val="24"/>
        </w:rPr>
        <w:t>Party</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limited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proceedings</w:t>
      </w:r>
      <w:r>
        <w:rPr>
          <w:color w:val="221F1F"/>
          <w:spacing w:val="40"/>
          <w:sz w:val="24"/>
        </w:rPr>
        <w:t xml:space="preserve"> </w:t>
      </w:r>
      <w:r>
        <w:rPr>
          <w:color w:val="221F1F"/>
          <w:sz w:val="24"/>
        </w:rPr>
        <w:t>before</w:t>
      </w:r>
      <w:r>
        <w:rPr>
          <w:color w:val="221F1F"/>
          <w:spacing w:val="40"/>
          <w:sz w:val="24"/>
        </w:rPr>
        <w:t xml:space="preserve"> </w:t>
      </w:r>
      <w:r>
        <w:rPr>
          <w:color w:val="221F1F"/>
          <w:sz w:val="24"/>
        </w:rPr>
        <w:t>the</w:t>
      </w:r>
      <w:r>
        <w:rPr>
          <w:color w:val="221F1F"/>
          <w:spacing w:val="40"/>
          <w:sz w:val="24"/>
        </w:rPr>
        <w:t xml:space="preserve"> </w:t>
      </w:r>
      <w:r>
        <w:rPr>
          <w:color w:val="221F1F"/>
          <w:sz w:val="24"/>
        </w:rPr>
        <w:t>arbitrators</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evidence, or</w:t>
      </w:r>
      <w:r>
        <w:rPr>
          <w:color w:val="221F1F"/>
          <w:spacing w:val="68"/>
          <w:sz w:val="24"/>
        </w:rPr>
        <w:t xml:space="preserve"> </w:t>
      </w:r>
      <w:r>
        <w:rPr>
          <w:color w:val="221F1F"/>
          <w:sz w:val="24"/>
        </w:rPr>
        <w:t>to</w:t>
      </w:r>
      <w:r>
        <w:rPr>
          <w:color w:val="221F1F"/>
          <w:spacing w:val="70"/>
          <w:sz w:val="24"/>
        </w:rPr>
        <w:t xml:space="preserve"> </w:t>
      </w:r>
      <w:r>
        <w:rPr>
          <w:color w:val="221F1F"/>
          <w:sz w:val="24"/>
        </w:rPr>
        <w:t>the</w:t>
      </w:r>
      <w:r>
        <w:rPr>
          <w:color w:val="221F1F"/>
          <w:spacing w:val="69"/>
          <w:sz w:val="24"/>
        </w:rPr>
        <w:t xml:space="preserve"> </w:t>
      </w:r>
      <w:r>
        <w:rPr>
          <w:color w:val="221F1F"/>
          <w:sz w:val="24"/>
        </w:rPr>
        <w:t>reasons</w:t>
      </w:r>
      <w:r>
        <w:rPr>
          <w:color w:val="221F1F"/>
          <w:spacing w:val="69"/>
          <w:sz w:val="24"/>
        </w:rPr>
        <w:t xml:space="preserve"> </w:t>
      </w:r>
      <w:r>
        <w:rPr>
          <w:color w:val="221F1F"/>
          <w:sz w:val="24"/>
        </w:rPr>
        <w:t>for</w:t>
      </w:r>
      <w:r>
        <w:rPr>
          <w:color w:val="221F1F"/>
          <w:spacing w:val="70"/>
          <w:sz w:val="24"/>
        </w:rPr>
        <w:t xml:space="preserve"> </w:t>
      </w:r>
      <w:r>
        <w:rPr>
          <w:color w:val="221F1F"/>
          <w:sz w:val="24"/>
        </w:rPr>
        <w:t>the</w:t>
      </w:r>
      <w:r>
        <w:rPr>
          <w:color w:val="221F1F"/>
          <w:spacing w:val="69"/>
          <w:sz w:val="24"/>
        </w:rPr>
        <w:t xml:space="preserve"> </w:t>
      </w:r>
      <w:r>
        <w:rPr>
          <w:color w:val="221F1F"/>
          <w:sz w:val="24"/>
        </w:rPr>
        <w:t>dispute</w:t>
      </w:r>
      <w:r>
        <w:rPr>
          <w:color w:val="221F1F"/>
          <w:spacing w:val="69"/>
          <w:sz w:val="24"/>
        </w:rPr>
        <w:t xml:space="preserve"> </w:t>
      </w:r>
      <w:r>
        <w:rPr>
          <w:color w:val="221F1F"/>
          <w:sz w:val="24"/>
        </w:rPr>
        <w:t>given</w:t>
      </w:r>
      <w:r>
        <w:rPr>
          <w:color w:val="221F1F"/>
          <w:spacing w:val="69"/>
          <w:sz w:val="24"/>
        </w:rPr>
        <w:t xml:space="preserve"> </w:t>
      </w:r>
      <w:r>
        <w:rPr>
          <w:color w:val="221F1F"/>
          <w:sz w:val="24"/>
        </w:rPr>
        <w:t>in</w:t>
      </w:r>
      <w:r>
        <w:rPr>
          <w:color w:val="221F1F"/>
          <w:spacing w:val="69"/>
          <w:sz w:val="24"/>
        </w:rPr>
        <w:t xml:space="preserve"> </w:t>
      </w:r>
      <w:r>
        <w:rPr>
          <w:color w:val="221F1F"/>
          <w:sz w:val="24"/>
        </w:rPr>
        <w:t>its</w:t>
      </w:r>
      <w:r>
        <w:rPr>
          <w:color w:val="221F1F"/>
          <w:spacing w:val="68"/>
          <w:sz w:val="24"/>
        </w:rPr>
        <w:t xml:space="preserve"> </w:t>
      </w:r>
      <w:r>
        <w:rPr>
          <w:color w:val="221F1F"/>
          <w:sz w:val="24"/>
        </w:rPr>
        <w:t>notice</w:t>
      </w:r>
      <w:r>
        <w:rPr>
          <w:color w:val="221F1F"/>
          <w:spacing w:val="70"/>
          <w:sz w:val="24"/>
        </w:rPr>
        <w:t xml:space="preserve"> </w:t>
      </w:r>
      <w:r>
        <w:rPr>
          <w:color w:val="221F1F"/>
          <w:sz w:val="24"/>
        </w:rPr>
        <w:t>of</w:t>
      </w:r>
      <w:r>
        <w:rPr>
          <w:color w:val="221F1F"/>
          <w:spacing w:val="70"/>
          <w:sz w:val="24"/>
        </w:rPr>
        <w:t xml:space="preserve"> </w:t>
      </w:r>
      <w:r>
        <w:rPr>
          <w:color w:val="221F1F"/>
          <w:sz w:val="24"/>
        </w:rPr>
        <w:t>a</w:t>
      </w:r>
      <w:r>
        <w:rPr>
          <w:color w:val="221F1F"/>
          <w:spacing w:val="70"/>
          <w:sz w:val="24"/>
        </w:rPr>
        <w:t xml:space="preserve"> </w:t>
      </w:r>
      <w:r>
        <w:rPr>
          <w:color w:val="221F1F"/>
          <w:sz w:val="24"/>
        </w:rPr>
        <w:t>claim</w:t>
      </w:r>
      <w:r>
        <w:rPr>
          <w:color w:val="221F1F"/>
          <w:spacing w:val="69"/>
          <w:sz w:val="24"/>
        </w:rPr>
        <w:t xml:space="preserve"> </w:t>
      </w:r>
      <w:r>
        <w:rPr>
          <w:color w:val="221F1F"/>
          <w:sz w:val="24"/>
        </w:rPr>
        <w:t>or</w:t>
      </w:r>
      <w:r>
        <w:rPr>
          <w:color w:val="221F1F"/>
          <w:spacing w:val="70"/>
          <w:sz w:val="24"/>
        </w:rPr>
        <w:t xml:space="preserve"> </w:t>
      </w:r>
      <w:r>
        <w:rPr>
          <w:color w:val="221F1F"/>
          <w:sz w:val="24"/>
        </w:rPr>
        <w:t>dispute.</w:t>
      </w:r>
    </w:p>
    <w:p w:rsidR="00DD2D1B" w:rsidRDefault="008272FF">
      <w:pPr>
        <w:pStyle w:val="ListParagraph"/>
        <w:numPr>
          <w:ilvl w:val="2"/>
          <w:numId w:val="40"/>
        </w:numPr>
        <w:tabs>
          <w:tab w:val="left" w:pos="960"/>
          <w:tab w:val="left" w:pos="1078"/>
        </w:tabs>
        <w:spacing w:before="88" w:line="235" w:lineRule="auto"/>
        <w:ind w:left="960" w:right="1016" w:hanging="620"/>
        <w:jc w:val="both"/>
        <w:rPr>
          <w:color w:val="221F1F"/>
          <w:sz w:val="24"/>
        </w:rPr>
      </w:pPr>
      <w:r>
        <w:rPr>
          <w:color w:val="221F1F"/>
          <w:sz w:val="24"/>
        </w:rPr>
        <w:tab/>
        <w:t>Arbitration</w:t>
      </w:r>
      <w:r>
        <w:rPr>
          <w:color w:val="221F1F"/>
          <w:spacing w:val="40"/>
          <w:sz w:val="24"/>
        </w:rPr>
        <w:t xml:space="preserve"> </w:t>
      </w:r>
      <w:r>
        <w:rPr>
          <w:color w:val="221F1F"/>
          <w:sz w:val="24"/>
        </w:rPr>
        <w:t>may</w:t>
      </w:r>
      <w:r>
        <w:rPr>
          <w:color w:val="221F1F"/>
          <w:spacing w:val="40"/>
          <w:sz w:val="24"/>
        </w:rPr>
        <w:t xml:space="preserve"> </w:t>
      </w:r>
      <w:r>
        <w:rPr>
          <w:color w:val="221F1F"/>
          <w:sz w:val="24"/>
        </w:rPr>
        <w:t>be</w:t>
      </w:r>
      <w:r>
        <w:rPr>
          <w:color w:val="221F1F"/>
          <w:spacing w:val="40"/>
          <w:sz w:val="24"/>
        </w:rPr>
        <w:t xml:space="preserve"> </w:t>
      </w:r>
      <w:r>
        <w:rPr>
          <w:color w:val="221F1F"/>
          <w:sz w:val="24"/>
        </w:rPr>
        <w:t>commenced</w:t>
      </w:r>
      <w:r>
        <w:rPr>
          <w:color w:val="221F1F"/>
          <w:spacing w:val="40"/>
          <w:sz w:val="24"/>
        </w:rPr>
        <w:t xml:space="preserve"> </w:t>
      </w:r>
      <w:r>
        <w:rPr>
          <w:color w:val="221F1F"/>
          <w:sz w:val="24"/>
        </w:rPr>
        <w:t>prior</w:t>
      </w:r>
      <w:r>
        <w:rPr>
          <w:color w:val="221F1F"/>
          <w:spacing w:val="40"/>
          <w:sz w:val="24"/>
        </w:rPr>
        <w:t xml:space="preserve"> </w:t>
      </w:r>
      <w:r>
        <w:rPr>
          <w:color w:val="221F1F"/>
          <w:sz w:val="24"/>
        </w:rPr>
        <w:t>to</w:t>
      </w:r>
      <w:r>
        <w:rPr>
          <w:color w:val="221F1F"/>
          <w:spacing w:val="40"/>
          <w:sz w:val="24"/>
        </w:rPr>
        <w:t xml:space="preserve"> </w:t>
      </w:r>
      <w:r>
        <w:rPr>
          <w:color w:val="221F1F"/>
          <w:sz w:val="24"/>
        </w:rPr>
        <w:t>or</w:t>
      </w:r>
      <w:r>
        <w:rPr>
          <w:color w:val="221F1F"/>
          <w:spacing w:val="40"/>
          <w:sz w:val="24"/>
        </w:rPr>
        <w:t xml:space="preserve"> </w:t>
      </w:r>
      <w:r>
        <w:rPr>
          <w:color w:val="221F1F"/>
          <w:sz w:val="24"/>
        </w:rPr>
        <w:t>after</w:t>
      </w:r>
      <w:r>
        <w:rPr>
          <w:color w:val="221F1F"/>
          <w:spacing w:val="40"/>
          <w:sz w:val="24"/>
        </w:rPr>
        <w:t xml:space="preserve"> </w:t>
      </w:r>
      <w:r>
        <w:rPr>
          <w:color w:val="221F1F"/>
          <w:sz w:val="24"/>
        </w:rPr>
        <w:t>delivery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The obligations of the Parties shall not be altered by reason of any arbitration being conducted</w:t>
      </w:r>
      <w:r>
        <w:rPr>
          <w:color w:val="221F1F"/>
          <w:spacing w:val="40"/>
          <w:sz w:val="24"/>
        </w:rPr>
        <w:t xml:space="preserve"> </w:t>
      </w:r>
      <w:r>
        <w:rPr>
          <w:color w:val="221F1F"/>
          <w:sz w:val="24"/>
        </w:rPr>
        <w:t>during</w:t>
      </w:r>
      <w:r>
        <w:rPr>
          <w:color w:val="221F1F"/>
          <w:spacing w:val="40"/>
          <w:sz w:val="24"/>
        </w:rPr>
        <w:t xml:space="preserve"> </w:t>
      </w:r>
      <w:r>
        <w:rPr>
          <w:color w:val="221F1F"/>
          <w:sz w:val="24"/>
        </w:rPr>
        <w:t>the</w:t>
      </w:r>
      <w:r>
        <w:rPr>
          <w:color w:val="221F1F"/>
          <w:spacing w:val="40"/>
          <w:sz w:val="24"/>
        </w:rPr>
        <w:t xml:space="preserve"> </w:t>
      </w:r>
      <w:r>
        <w:rPr>
          <w:color w:val="221F1F"/>
          <w:sz w:val="24"/>
        </w:rPr>
        <w:t>progress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delivery</w:t>
      </w:r>
      <w:r>
        <w:rPr>
          <w:color w:val="221F1F"/>
          <w:spacing w:val="40"/>
          <w:sz w:val="24"/>
        </w:rPr>
        <w:t xml:space="preserve"> </w:t>
      </w:r>
      <w:r>
        <w:rPr>
          <w:color w:val="221F1F"/>
          <w:sz w:val="24"/>
        </w:rPr>
        <w:t>of</w:t>
      </w:r>
      <w:r>
        <w:rPr>
          <w:color w:val="221F1F"/>
          <w:spacing w:val="40"/>
          <w:sz w:val="24"/>
        </w:rPr>
        <w:t xml:space="preserve"> </w:t>
      </w:r>
      <w:r>
        <w:rPr>
          <w:color w:val="221F1F"/>
          <w:sz w:val="24"/>
        </w:rPr>
        <w:t>goods.</w:t>
      </w:r>
    </w:p>
    <w:p w:rsidR="00DD2D1B" w:rsidRDefault="008272FF">
      <w:pPr>
        <w:pStyle w:val="ListParagraph"/>
        <w:numPr>
          <w:ilvl w:val="2"/>
          <w:numId w:val="40"/>
        </w:numPr>
        <w:tabs>
          <w:tab w:val="left" w:pos="960"/>
          <w:tab w:val="left" w:pos="1052"/>
        </w:tabs>
        <w:spacing w:before="91" w:line="235" w:lineRule="auto"/>
        <w:ind w:left="960" w:right="1020" w:hanging="620"/>
        <w:jc w:val="both"/>
        <w:rPr>
          <w:color w:val="221F1F"/>
          <w:sz w:val="24"/>
        </w:rPr>
      </w:pPr>
      <w:r>
        <w:rPr>
          <w:color w:val="221F1F"/>
          <w:sz w:val="24"/>
        </w:rPr>
        <w:tab/>
        <w:t>The terms of the remuneration of each or all the members of Arbitration shall be mutually agreed upon by the Parties when agreeing the terms of appointment. Each Party</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responsible</w:t>
      </w:r>
      <w:r>
        <w:rPr>
          <w:color w:val="221F1F"/>
          <w:spacing w:val="40"/>
          <w:sz w:val="24"/>
        </w:rPr>
        <w:t xml:space="preserve"> </w:t>
      </w:r>
      <w:r>
        <w:rPr>
          <w:color w:val="221F1F"/>
          <w:sz w:val="24"/>
        </w:rPr>
        <w:t>for</w:t>
      </w:r>
      <w:r>
        <w:rPr>
          <w:color w:val="221F1F"/>
          <w:spacing w:val="40"/>
          <w:sz w:val="24"/>
        </w:rPr>
        <w:t xml:space="preserve"> </w:t>
      </w:r>
      <w:r>
        <w:rPr>
          <w:color w:val="221F1F"/>
          <w:sz w:val="24"/>
        </w:rPr>
        <w:t>paying</w:t>
      </w:r>
      <w:r>
        <w:rPr>
          <w:color w:val="221F1F"/>
          <w:spacing w:val="40"/>
          <w:sz w:val="24"/>
        </w:rPr>
        <w:t xml:space="preserve"> </w:t>
      </w:r>
      <w:r>
        <w:rPr>
          <w:color w:val="221F1F"/>
          <w:sz w:val="24"/>
        </w:rPr>
        <w:t>one-half</w:t>
      </w:r>
      <w:r>
        <w:rPr>
          <w:color w:val="221F1F"/>
          <w:spacing w:val="40"/>
          <w:sz w:val="24"/>
        </w:rPr>
        <w:t xml:space="preserve"> </w:t>
      </w:r>
      <w:r>
        <w:rPr>
          <w:color w:val="221F1F"/>
          <w:sz w:val="24"/>
        </w:rPr>
        <w:t>of</w:t>
      </w:r>
      <w:r>
        <w:rPr>
          <w:color w:val="221F1F"/>
          <w:spacing w:val="40"/>
          <w:sz w:val="24"/>
        </w:rPr>
        <w:t xml:space="preserve"> </w:t>
      </w:r>
      <w:r>
        <w:rPr>
          <w:color w:val="221F1F"/>
          <w:sz w:val="24"/>
        </w:rPr>
        <w:t>this</w:t>
      </w:r>
      <w:r>
        <w:rPr>
          <w:color w:val="221F1F"/>
          <w:spacing w:val="40"/>
          <w:sz w:val="24"/>
        </w:rPr>
        <w:t xml:space="preserve"> </w:t>
      </w:r>
      <w:r>
        <w:rPr>
          <w:color w:val="221F1F"/>
          <w:sz w:val="24"/>
        </w:rPr>
        <w:t>remuneration.</w:t>
      </w:r>
    </w:p>
    <w:p w:rsidR="00DD2D1B" w:rsidRDefault="008272FF">
      <w:pPr>
        <w:pStyle w:val="Heading4"/>
        <w:numPr>
          <w:ilvl w:val="1"/>
          <w:numId w:val="40"/>
        </w:numPr>
        <w:tabs>
          <w:tab w:val="left" w:pos="879"/>
        </w:tabs>
        <w:spacing w:before="258"/>
        <w:ind w:left="879" w:hanging="639"/>
      </w:pPr>
      <w:r>
        <w:rPr>
          <w:color w:val="221F1F"/>
          <w:w w:val="90"/>
        </w:rPr>
        <w:t>Arbitration</w:t>
      </w:r>
      <w:r>
        <w:rPr>
          <w:color w:val="221F1F"/>
          <w:spacing w:val="23"/>
        </w:rPr>
        <w:t xml:space="preserve"> </w:t>
      </w:r>
      <w:r>
        <w:rPr>
          <w:color w:val="221F1F"/>
          <w:spacing w:val="-2"/>
        </w:rPr>
        <w:t>Proceedings</w:t>
      </w:r>
    </w:p>
    <w:p w:rsidR="00DD2D1B" w:rsidRDefault="008272FF">
      <w:pPr>
        <w:pStyle w:val="ListParagraph"/>
        <w:numPr>
          <w:ilvl w:val="2"/>
          <w:numId w:val="40"/>
        </w:numPr>
        <w:tabs>
          <w:tab w:val="left" w:pos="960"/>
          <w:tab w:val="left" w:pos="1009"/>
        </w:tabs>
        <w:spacing w:before="230" w:line="235" w:lineRule="auto"/>
        <w:ind w:left="960" w:right="1015" w:hanging="615"/>
        <w:jc w:val="both"/>
        <w:rPr>
          <w:color w:val="221F1F"/>
          <w:sz w:val="24"/>
        </w:rPr>
      </w:pPr>
      <w:r>
        <w:rPr>
          <w:color w:val="221F1F"/>
          <w:sz w:val="24"/>
        </w:rPr>
        <w:tab/>
        <w:t>Arbitration</w:t>
      </w:r>
      <w:r>
        <w:rPr>
          <w:color w:val="221F1F"/>
          <w:spacing w:val="40"/>
          <w:sz w:val="24"/>
        </w:rPr>
        <w:t xml:space="preserve"> </w:t>
      </w:r>
      <w:r>
        <w:rPr>
          <w:color w:val="221F1F"/>
          <w:sz w:val="24"/>
        </w:rPr>
        <w:t>proceedings</w:t>
      </w:r>
      <w:r>
        <w:rPr>
          <w:color w:val="221F1F"/>
          <w:spacing w:val="40"/>
          <w:sz w:val="24"/>
        </w:rPr>
        <w:t xml:space="preserve"> </w:t>
      </w:r>
      <w:r>
        <w:rPr>
          <w:color w:val="221F1F"/>
          <w:sz w:val="24"/>
        </w:rPr>
        <w:t>with</w:t>
      </w:r>
      <w:r>
        <w:rPr>
          <w:color w:val="221F1F"/>
          <w:spacing w:val="40"/>
          <w:sz w:val="24"/>
        </w:rPr>
        <w:t xml:space="preserve"> </w:t>
      </w:r>
      <w:r>
        <w:rPr>
          <w:color w:val="221F1F"/>
          <w:sz w:val="24"/>
        </w:rPr>
        <w:t>national</w:t>
      </w:r>
      <w:r>
        <w:rPr>
          <w:color w:val="221F1F"/>
          <w:spacing w:val="40"/>
          <w:sz w:val="24"/>
        </w:rPr>
        <w:t xml:space="preserve"> </w:t>
      </w:r>
      <w:r>
        <w:rPr>
          <w:color w:val="221F1F"/>
          <w:sz w:val="24"/>
        </w:rPr>
        <w:t>suppliers</w:t>
      </w:r>
      <w:r>
        <w:rPr>
          <w:color w:val="221F1F"/>
          <w:spacing w:val="40"/>
          <w:sz w:val="24"/>
        </w:rPr>
        <w:t xml:space="preserve"> </w:t>
      </w:r>
      <w:r>
        <w:rPr>
          <w:color w:val="221F1F"/>
          <w:sz w:val="24"/>
        </w:rPr>
        <w:t>will</w:t>
      </w:r>
      <w:r>
        <w:rPr>
          <w:color w:val="221F1F"/>
          <w:spacing w:val="40"/>
          <w:sz w:val="24"/>
        </w:rPr>
        <w:t xml:space="preserve"> </w:t>
      </w:r>
      <w:r>
        <w:rPr>
          <w:color w:val="221F1F"/>
          <w:sz w:val="24"/>
        </w:rPr>
        <w:t>be</w:t>
      </w:r>
      <w:r>
        <w:rPr>
          <w:color w:val="221F1F"/>
          <w:spacing w:val="40"/>
          <w:sz w:val="24"/>
        </w:rPr>
        <w:t xml:space="preserve"> </w:t>
      </w:r>
      <w:r>
        <w:rPr>
          <w:color w:val="221F1F"/>
          <w:sz w:val="24"/>
        </w:rPr>
        <w:t>conducted</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 the</w:t>
      </w:r>
      <w:r>
        <w:rPr>
          <w:color w:val="221F1F"/>
          <w:spacing w:val="40"/>
          <w:sz w:val="24"/>
        </w:rPr>
        <w:t xml:space="preserve"> </w:t>
      </w:r>
      <w:r>
        <w:rPr>
          <w:color w:val="221F1F"/>
          <w:sz w:val="24"/>
        </w:rPr>
        <w:t>Arbitration</w:t>
      </w:r>
      <w:r>
        <w:rPr>
          <w:color w:val="221F1F"/>
          <w:spacing w:val="40"/>
          <w:sz w:val="24"/>
        </w:rPr>
        <w:t xml:space="preserve"> </w:t>
      </w:r>
      <w:r>
        <w:rPr>
          <w:color w:val="221F1F"/>
          <w:sz w:val="24"/>
        </w:rPr>
        <w:t>Laws</w:t>
      </w:r>
      <w:r>
        <w:rPr>
          <w:color w:val="221F1F"/>
          <w:spacing w:val="40"/>
          <w:sz w:val="24"/>
        </w:rPr>
        <w:t xml:space="preserve"> </w:t>
      </w:r>
      <w:r>
        <w:rPr>
          <w:color w:val="221F1F"/>
          <w:sz w:val="24"/>
        </w:rPr>
        <w:t>of</w:t>
      </w:r>
      <w:r>
        <w:rPr>
          <w:color w:val="221F1F"/>
          <w:spacing w:val="40"/>
          <w:sz w:val="24"/>
        </w:rPr>
        <w:t xml:space="preserve"> </w:t>
      </w:r>
      <w:r>
        <w:rPr>
          <w:color w:val="221F1F"/>
          <w:sz w:val="24"/>
        </w:rPr>
        <w:t>Kenya.</w:t>
      </w:r>
      <w:r>
        <w:rPr>
          <w:color w:val="221F1F"/>
          <w:spacing w:val="40"/>
          <w:sz w:val="24"/>
        </w:rPr>
        <w:t xml:space="preserve"> </w:t>
      </w:r>
      <w:r>
        <w:rPr>
          <w:color w:val="221F1F"/>
          <w:sz w:val="24"/>
        </w:rPr>
        <w:t>In</w:t>
      </w:r>
      <w:r>
        <w:rPr>
          <w:color w:val="221F1F"/>
          <w:spacing w:val="40"/>
          <w:sz w:val="24"/>
        </w:rPr>
        <w:t xml:space="preserve"> </w:t>
      </w:r>
      <w:r>
        <w:rPr>
          <w:color w:val="221F1F"/>
          <w:sz w:val="24"/>
        </w:rPr>
        <w:t>case</w:t>
      </w:r>
      <w:r>
        <w:rPr>
          <w:color w:val="221F1F"/>
          <w:spacing w:val="40"/>
          <w:sz w:val="24"/>
        </w:rPr>
        <w:t xml:space="preserve"> </w:t>
      </w:r>
      <w:r>
        <w:rPr>
          <w:color w:val="221F1F"/>
          <w:sz w:val="24"/>
        </w:rPr>
        <w:t>of</w:t>
      </w:r>
      <w:r>
        <w:rPr>
          <w:color w:val="221F1F"/>
          <w:spacing w:val="40"/>
          <w:sz w:val="24"/>
        </w:rPr>
        <w:t xml:space="preserve"> </w:t>
      </w:r>
      <w:r>
        <w:rPr>
          <w:color w:val="221F1F"/>
          <w:sz w:val="24"/>
        </w:rPr>
        <w:t>any</w:t>
      </w:r>
      <w:r>
        <w:rPr>
          <w:color w:val="221F1F"/>
          <w:spacing w:val="40"/>
          <w:sz w:val="24"/>
        </w:rPr>
        <w:t xml:space="preserve"> </w:t>
      </w:r>
      <w:r>
        <w:rPr>
          <w:color w:val="221F1F"/>
          <w:sz w:val="24"/>
        </w:rPr>
        <w:t>claim</w:t>
      </w:r>
      <w:r>
        <w:rPr>
          <w:color w:val="221F1F"/>
          <w:spacing w:val="40"/>
          <w:sz w:val="24"/>
        </w:rPr>
        <w:t xml:space="preserve"> </w:t>
      </w:r>
      <w:r>
        <w:rPr>
          <w:color w:val="221F1F"/>
          <w:sz w:val="24"/>
        </w:rPr>
        <w:t>or</w:t>
      </w:r>
      <w:r>
        <w:rPr>
          <w:color w:val="221F1F"/>
          <w:spacing w:val="40"/>
          <w:sz w:val="24"/>
        </w:rPr>
        <w:t xml:space="preserve"> </w:t>
      </w:r>
      <w:r>
        <w:rPr>
          <w:color w:val="221F1F"/>
          <w:sz w:val="24"/>
        </w:rPr>
        <w:t>dispute,</w:t>
      </w:r>
      <w:r>
        <w:rPr>
          <w:color w:val="221F1F"/>
          <w:spacing w:val="40"/>
          <w:sz w:val="24"/>
        </w:rPr>
        <w:t xml:space="preserve"> </w:t>
      </w:r>
      <w:r>
        <w:rPr>
          <w:color w:val="221F1F"/>
          <w:sz w:val="24"/>
        </w:rPr>
        <w:t>such</w:t>
      </w:r>
      <w:r>
        <w:rPr>
          <w:color w:val="221F1F"/>
          <w:spacing w:val="40"/>
          <w:sz w:val="24"/>
        </w:rPr>
        <w:t xml:space="preserve"> </w:t>
      </w:r>
      <w:r>
        <w:rPr>
          <w:color w:val="221F1F"/>
          <w:sz w:val="24"/>
        </w:rPr>
        <w:t>claim</w:t>
      </w:r>
      <w:r>
        <w:rPr>
          <w:color w:val="221F1F"/>
          <w:spacing w:val="40"/>
          <w:sz w:val="24"/>
        </w:rPr>
        <w:t xml:space="preserve"> </w:t>
      </w:r>
      <w:r>
        <w:rPr>
          <w:color w:val="221F1F"/>
          <w:sz w:val="24"/>
        </w:rPr>
        <w:t>or</w:t>
      </w:r>
      <w:r>
        <w:rPr>
          <w:color w:val="221F1F"/>
          <w:spacing w:val="40"/>
          <w:sz w:val="24"/>
        </w:rPr>
        <w:t xml:space="preserve"> </w:t>
      </w:r>
      <w:r>
        <w:rPr>
          <w:color w:val="221F1F"/>
          <w:sz w:val="24"/>
        </w:rPr>
        <w:t>dispute</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notified</w:t>
      </w:r>
      <w:r>
        <w:rPr>
          <w:color w:val="221F1F"/>
          <w:spacing w:val="40"/>
          <w:sz w:val="24"/>
        </w:rPr>
        <w:t xml:space="preserve"> </w:t>
      </w:r>
      <w:r>
        <w:rPr>
          <w:color w:val="221F1F"/>
          <w:sz w:val="24"/>
        </w:rPr>
        <w:t>in</w:t>
      </w:r>
      <w:r>
        <w:rPr>
          <w:color w:val="221F1F"/>
          <w:spacing w:val="40"/>
          <w:sz w:val="24"/>
        </w:rPr>
        <w:t xml:space="preserve"> </w:t>
      </w:r>
      <w:r>
        <w:rPr>
          <w:color w:val="221F1F"/>
          <w:sz w:val="24"/>
        </w:rPr>
        <w:t>writing</w:t>
      </w:r>
      <w:r>
        <w:rPr>
          <w:color w:val="221F1F"/>
          <w:spacing w:val="40"/>
          <w:sz w:val="24"/>
        </w:rPr>
        <w:t xml:space="preserve"> </w:t>
      </w:r>
      <w:r>
        <w:rPr>
          <w:color w:val="221F1F"/>
          <w:sz w:val="24"/>
        </w:rPr>
        <w:t>by</w:t>
      </w:r>
      <w:r>
        <w:rPr>
          <w:color w:val="221F1F"/>
          <w:spacing w:val="40"/>
          <w:sz w:val="24"/>
        </w:rPr>
        <w:t xml:space="preserve"> </w:t>
      </w:r>
      <w:r>
        <w:rPr>
          <w:color w:val="221F1F"/>
          <w:sz w:val="24"/>
        </w:rPr>
        <w:t>either</w:t>
      </w:r>
      <w:r>
        <w:rPr>
          <w:color w:val="221F1F"/>
          <w:spacing w:val="40"/>
          <w:sz w:val="24"/>
        </w:rPr>
        <w:t xml:space="preserve"> </w:t>
      </w:r>
      <w:r>
        <w:rPr>
          <w:color w:val="221F1F"/>
          <w:sz w:val="24"/>
        </w:rPr>
        <w:t>party</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other</w:t>
      </w:r>
      <w:r>
        <w:rPr>
          <w:color w:val="221F1F"/>
          <w:spacing w:val="40"/>
          <w:sz w:val="24"/>
        </w:rPr>
        <w:t xml:space="preserve"> </w:t>
      </w:r>
      <w:r>
        <w:rPr>
          <w:color w:val="221F1F"/>
          <w:sz w:val="24"/>
        </w:rPr>
        <w:t>with</w:t>
      </w:r>
      <w:r>
        <w:rPr>
          <w:color w:val="221F1F"/>
          <w:spacing w:val="40"/>
          <w:sz w:val="24"/>
        </w:rPr>
        <w:t xml:space="preserve"> </w:t>
      </w:r>
      <w:r>
        <w:rPr>
          <w:color w:val="221F1F"/>
          <w:sz w:val="24"/>
        </w:rPr>
        <w:t>a</w:t>
      </w:r>
      <w:r>
        <w:rPr>
          <w:color w:val="221F1F"/>
          <w:spacing w:val="40"/>
          <w:sz w:val="24"/>
        </w:rPr>
        <w:t xml:space="preserve"> </w:t>
      </w:r>
      <w:r>
        <w:rPr>
          <w:color w:val="221F1F"/>
          <w:sz w:val="24"/>
        </w:rPr>
        <w:t>request</w:t>
      </w:r>
      <w:r>
        <w:rPr>
          <w:color w:val="221F1F"/>
          <w:spacing w:val="40"/>
          <w:sz w:val="24"/>
        </w:rPr>
        <w:t xml:space="preserve"> </w:t>
      </w:r>
      <w:r>
        <w:rPr>
          <w:color w:val="221F1F"/>
          <w:sz w:val="24"/>
        </w:rPr>
        <w:t>to submit</w:t>
      </w:r>
      <w:r>
        <w:rPr>
          <w:color w:val="221F1F"/>
          <w:spacing w:val="40"/>
          <w:sz w:val="24"/>
        </w:rPr>
        <w:t xml:space="preserve"> </w:t>
      </w:r>
      <w:r>
        <w:rPr>
          <w:color w:val="221F1F"/>
          <w:sz w:val="24"/>
        </w:rPr>
        <w:t>it</w:t>
      </w:r>
      <w:r>
        <w:rPr>
          <w:color w:val="221F1F"/>
          <w:spacing w:val="40"/>
          <w:sz w:val="24"/>
        </w:rPr>
        <w:t xml:space="preserve"> </w:t>
      </w:r>
      <w:r>
        <w:rPr>
          <w:color w:val="221F1F"/>
          <w:sz w:val="24"/>
        </w:rPr>
        <w:t>to</w:t>
      </w:r>
      <w:r>
        <w:rPr>
          <w:color w:val="221F1F"/>
          <w:spacing w:val="40"/>
          <w:sz w:val="24"/>
        </w:rPr>
        <w:t xml:space="preserve"> </w:t>
      </w:r>
      <w:r>
        <w:rPr>
          <w:color w:val="221F1F"/>
          <w:sz w:val="24"/>
        </w:rPr>
        <w:t>arbitration</w:t>
      </w:r>
      <w:r>
        <w:rPr>
          <w:color w:val="221F1F"/>
          <w:spacing w:val="40"/>
          <w:sz w:val="24"/>
        </w:rPr>
        <w:t xml:space="preserve"> </w:t>
      </w:r>
      <w:r>
        <w:rPr>
          <w:color w:val="221F1F"/>
          <w:sz w:val="24"/>
        </w:rPr>
        <w:t>and</w:t>
      </w:r>
      <w:r>
        <w:rPr>
          <w:color w:val="221F1F"/>
          <w:spacing w:val="40"/>
          <w:sz w:val="24"/>
        </w:rPr>
        <w:t xml:space="preserve"> </w:t>
      </w:r>
      <w:r>
        <w:rPr>
          <w:color w:val="221F1F"/>
          <w:sz w:val="24"/>
        </w:rPr>
        <w:t>to</w:t>
      </w:r>
      <w:r>
        <w:rPr>
          <w:color w:val="221F1F"/>
          <w:spacing w:val="40"/>
          <w:sz w:val="24"/>
        </w:rPr>
        <w:t xml:space="preserve"> </w:t>
      </w:r>
      <w:r>
        <w:rPr>
          <w:color w:val="221F1F"/>
          <w:sz w:val="24"/>
        </w:rPr>
        <w:t>concur</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appointment</w:t>
      </w:r>
      <w:r>
        <w:rPr>
          <w:color w:val="221F1F"/>
          <w:spacing w:val="40"/>
          <w:sz w:val="24"/>
        </w:rPr>
        <w:t xml:space="preserve"> </w:t>
      </w:r>
      <w:r>
        <w:rPr>
          <w:color w:val="221F1F"/>
          <w:sz w:val="24"/>
        </w:rPr>
        <w:t>of</w:t>
      </w:r>
      <w:r>
        <w:rPr>
          <w:color w:val="221F1F"/>
          <w:spacing w:val="40"/>
          <w:sz w:val="24"/>
        </w:rPr>
        <w:t xml:space="preserve"> </w:t>
      </w:r>
      <w:r>
        <w:rPr>
          <w:color w:val="221F1F"/>
          <w:sz w:val="24"/>
        </w:rPr>
        <w:t>an</w:t>
      </w:r>
      <w:r>
        <w:rPr>
          <w:color w:val="221F1F"/>
          <w:spacing w:val="40"/>
          <w:sz w:val="24"/>
        </w:rPr>
        <w:t xml:space="preserve"> </w:t>
      </w:r>
      <w:r>
        <w:rPr>
          <w:color w:val="221F1F"/>
          <w:sz w:val="24"/>
        </w:rPr>
        <w:t>Arbitrator</w:t>
      </w:r>
      <w:r>
        <w:rPr>
          <w:color w:val="221F1F"/>
          <w:spacing w:val="40"/>
          <w:sz w:val="24"/>
        </w:rPr>
        <w:t xml:space="preserve"> </w:t>
      </w:r>
      <w:r>
        <w:rPr>
          <w:color w:val="221F1F"/>
          <w:sz w:val="24"/>
        </w:rPr>
        <w:t>within thirty days of the notice. The dispute shall be referred to the arbitration and final decision</w:t>
      </w:r>
      <w:r>
        <w:rPr>
          <w:color w:val="221F1F"/>
          <w:spacing w:val="34"/>
          <w:sz w:val="24"/>
        </w:rPr>
        <w:t xml:space="preserve"> </w:t>
      </w:r>
      <w:r>
        <w:rPr>
          <w:color w:val="221F1F"/>
          <w:sz w:val="24"/>
        </w:rPr>
        <w:t>of</w:t>
      </w:r>
      <w:r>
        <w:rPr>
          <w:color w:val="221F1F"/>
          <w:spacing w:val="33"/>
          <w:sz w:val="24"/>
        </w:rPr>
        <w:t xml:space="preserve"> </w:t>
      </w:r>
      <w:r>
        <w:rPr>
          <w:color w:val="221F1F"/>
          <w:sz w:val="24"/>
        </w:rPr>
        <w:t>a</w:t>
      </w:r>
      <w:r>
        <w:rPr>
          <w:color w:val="221F1F"/>
          <w:spacing w:val="33"/>
          <w:sz w:val="24"/>
        </w:rPr>
        <w:t xml:space="preserve"> </w:t>
      </w:r>
      <w:r>
        <w:rPr>
          <w:color w:val="221F1F"/>
          <w:sz w:val="24"/>
        </w:rPr>
        <w:t>person</w:t>
      </w:r>
      <w:r>
        <w:rPr>
          <w:color w:val="221F1F"/>
          <w:spacing w:val="37"/>
          <w:sz w:val="24"/>
        </w:rPr>
        <w:t xml:space="preserve"> </w:t>
      </w:r>
      <w:r>
        <w:rPr>
          <w:color w:val="221F1F"/>
          <w:sz w:val="24"/>
        </w:rPr>
        <w:t>or</w:t>
      </w:r>
      <w:r>
        <w:rPr>
          <w:color w:val="221F1F"/>
          <w:spacing w:val="33"/>
          <w:sz w:val="24"/>
        </w:rPr>
        <w:t xml:space="preserve"> </w:t>
      </w:r>
      <w:r>
        <w:rPr>
          <w:color w:val="221F1F"/>
          <w:sz w:val="24"/>
        </w:rPr>
        <w:t>persons</w:t>
      </w:r>
      <w:r>
        <w:rPr>
          <w:color w:val="221F1F"/>
          <w:spacing w:val="33"/>
          <w:sz w:val="24"/>
        </w:rPr>
        <w:t xml:space="preserve"> </w:t>
      </w:r>
      <w:r>
        <w:rPr>
          <w:color w:val="221F1F"/>
          <w:sz w:val="24"/>
        </w:rPr>
        <w:t>to</w:t>
      </w:r>
      <w:r>
        <w:rPr>
          <w:color w:val="221F1F"/>
          <w:spacing w:val="35"/>
          <w:sz w:val="24"/>
        </w:rPr>
        <w:t xml:space="preserve"> </w:t>
      </w:r>
      <w:r>
        <w:rPr>
          <w:color w:val="221F1F"/>
          <w:sz w:val="24"/>
        </w:rPr>
        <w:t>be</w:t>
      </w:r>
      <w:r>
        <w:rPr>
          <w:color w:val="221F1F"/>
          <w:spacing w:val="33"/>
          <w:sz w:val="24"/>
        </w:rPr>
        <w:t xml:space="preserve"> </w:t>
      </w:r>
      <w:r>
        <w:rPr>
          <w:color w:val="221F1F"/>
          <w:sz w:val="24"/>
        </w:rPr>
        <w:t>agreed</w:t>
      </w:r>
      <w:r>
        <w:rPr>
          <w:color w:val="221F1F"/>
          <w:spacing w:val="31"/>
          <w:sz w:val="24"/>
        </w:rPr>
        <w:t xml:space="preserve"> </w:t>
      </w:r>
      <w:r>
        <w:rPr>
          <w:color w:val="221F1F"/>
          <w:sz w:val="24"/>
        </w:rPr>
        <w:t>between</w:t>
      </w:r>
      <w:r>
        <w:rPr>
          <w:color w:val="221F1F"/>
          <w:spacing w:val="34"/>
          <w:sz w:val="24"/>
        </w:rPr>
        <w:t xml:space="preserve"> </w:t>
      </w:r>
      <w:r>
        <w:rPr>
          <w:color w:val="221F1F"/>
          <w:sz w:val="24"/>
        </w:rPr>
        <w:t>the</w:t>
      </w:r>
      <w:r>
        <w:rPr>
          <w:color w:val="221F1F"/>
          <w:spacing w:val="33"/>
          <w:sz w:val="24"/>
        </w:rPr>
        <w:t xml:space="preserve"> </w:t>
      </w:r>
      <w:r>
        <w:rPr>
          <w:color w:val="221F1F"/>
          <w:sz w:val="24"/>
        </w:rPr>
        <w:t>parties.</w:t>
      </w:r>
      <w:r>
        <w:rPr>
          <w:color w:val="221F1F"/>
          <w:spacing w:val="34"/>
          <w:sz w:val="24"/>
        </w:rPr>
        <w:t xml:space="preserve"> </w:t>
      </w:r>
      <w:r>
        <w:rPr>
          <w:color w:val="221F1F"/>
          <w:sz w:val="24"/>
        </w:rPr>
        <w:t>Failing</w:t>
      </w:r>
      <w:r>
        <w:rPr>
          <w:color w:val="221F1F"/>
          <w:spacing w:val="35"/>
          <w:sz w:val="24"/>
        </w:rPr>
        <w:t xml:space="preserve"> </w:t>
      </w:r>
      <w:r>
        <w:rPr>
          <w:color w:val="221F1F"/>
          <w:sz w:val="24"/>
        </w:rPr>
        <w:t>agreement to</w:t>
      </w:r>
      <w:r>
        <w:rPr>
          <w:color w:val="221F1F"/>
          <w:spacing w:val="80"/>
          <w:sz w:val="24"/>
        </w:rPr>
        <w:t xml:space="preserve"> </w:t>
      </w:r>
      <w:r>
        <w:rPr>
          <w:color w:val="221F1F"/>
          <w:sz w:val="24"/>
        </w:rPr>
        <w:t>concur</w:t>
      </w:r>
      <w:r>
        <w:rPr>
          <w:color w:val="221F1F"/>
          <w:spacing w:val="80"/>
          <w:sz w:val="24"/>
        </w:rPr>
        <w:t xml:space="preserve"> </w:t>
      </w:r>
      <w:r>
        <w:rPr>
          <w:color w:val="221F1F"/>
          <w:sz w:val="24"/>
        </w:rPr>
        <w:t>in</w:t>
      </w:r>
      <w:r>
        <w:rPr>
          <w:color w:val="221F1F"/>
          <w:spacing w:val="80"/>
          <w:sz w:val="24"/>
        </w:rPr>
        <w:t xml:space="preserve"> </w:t>
      </w:r>
      <w:r>
        <w:rPr>
          <w:color w:val="221F1F"/>
          <w:sz w:val="24"/>
        </w:rPr>
        <w:t>the</w:t>
      </w:r>
      <w:r>
        <w:rPr>
          <w:color w:val="221F1F"/>
          <w:spacing w:val="80"/>
          <w:sz w:val="24"/>
        </w:rPr>
        <w:t xml:space="preserve"> </w:t>
      </w:r>
      <w:r>
        <w:rPr>
          <w:color w:val="221F1F"/>
          <w:sz w:val="24"/>
        </w:rPr>
        <w:t>appointment</w:t>
      </w:r>
      <w:r>
        <w:rPr>
          <w:color w:val="221F1F"/>
          <w:spacing w:val="80"/>
          <w:sz w:val="24"/>
        </w:rPr>
        <w:t xml:space="preserve"> </w:t>
      </w:r>
      <w:r>
        <w:rPr>
          <w:color w:val="221F1F"/>
          <w:sz w:val="24"/>
        </w:rPr>
        <w:t>of</w:t>
      </w:r>
      <w:r>
        <w:rPr>
          <w:color w:val="221F1F"/>
          <w:spacing w:val="80"/>
          <w:sz w:val="24"/>
        </w:rPr>
        <w:t xml:space="preserve"> </w:t>
      </w:r>
      <w:r>
        <w:rPr>
          <w:color w:val="221F1F"/>
          <w:sz w:val="24"/>
        </w:rPr>
        <w:t>an</w:t>
      </w:r>
      <w:r>
        <w:rPr>
          <w:color w:val="221F1F"/>
          <w:spacing w:val="80"/>
          <w:sz w:val="24"/>
        </w:rPr>
        <w:t xml:space="preserve"> </w:t>
      </w:r>
      <w:r>
        <w:rPr>
          <w:color w:val="221F1F"/>
          <w:sz w:val="24"/>
        </w:rPr>
        <w:t>Arbitrator,</w:t>
      </w:r>
      <w:r>
        <w:rPr>
          <w:color w:val="221F1F"/>
          <w:spacing w:val="80"/>
          <w:sz w:val="24"/>
        </w:rPr>
        <w:t xml:space="preserve"> </w:t>
      </w:r>
      <w:r>
        <w:rPr>
          <w:color w:val="221F1F"/>
          <w:sz w:val="24"/>
        </w:rPr>
        <w:t>the</w:t>
      </w:r>
      <w:r>
        <w:rPr>
          <w:color w:val="221F1F"/>
          <w:spacing w:val="80"/>
          <w:sz w:val="24"/>
        </w:rPr>
        <w:t xml:space="preserve"> </w:t>
      </w:r>
      <w:r>
        <w:rPr>
          <w:color w:val="221F1F"/>
          <w:sz w:val="24"/>
        </w:rPr>
        <w:t>Arbitrator</w:t>
      </w:r>
      <w:r>
        <w:rPr>
          <w:color w:val="221F1F"/>
          <w:spacing w:val="80"/>
          <w:sz w:val="24"/>
        </w:rPr>
        <w:t xml:space="preserve"> </w:t>
      </w:r>
      <w:r>
        <w:rPr>
          <w:color w:val="221F1F"/>
          <w:sz w:val="24"/>
        </w:rPr>
        <w:t>shall</w:t>
      </w:r>
      <w:r>
        <w:rPr>
          <w:color w:val="221F1F"/>
          <w:spacing w:val="80"/>
          <w:sz w:val="24"/>
        </w:rPr>
        <w:t xml:space="preserve"> </w:t>
      </w:r>
      <w:r>
        <w:rPr>
          <w:color w:val="221F1F"/>
          <w:sz w:val="24"/>
        </w:rPr>
        <w:t>be</w:t>
      </w:r>
      <w:r>
        <w:rPr>
          <w:color w:val="221F1F"/>
          <w:spacing w:val="80"/>
          <w:sz w:val="24"/>
        </w:rPr>
        <w:t xml:space="preserve"> </w:t>
      </w:r>
      <w:r>
        <w:rPr>
          <w:color w:val="221F1F"/>
          <w:sz w:val="24"/>
        </w:rPr>
        <w:t>appointed, on</w:t>
      </w:r>
      <w:r>
        <w:rPr>
          <w:color w:val="221F1F"/>
          <w:spacing w:val="75"/>
          <w:sz w:val="24"/>
        </w:rPr>
        <w:t xml:space="preserve"> </w:t>
      </w:r>
      <w:r>
        <w:rPr>
          <w:color w:val="221F1F"/>
          <w:sz w:val="24"/>
        </w:rPr>
        <w:t>the</w:t>
      </w:r>
      <w:r>
        <w:rPr>
          <w:color w:val="221F1F"/>
          <w:spacing w:val="77"/>
          <w:sz w:val="24"/>
        </w:rPr>
        <w:t xml:space="preserve"> </w:t>
      </w:r>
      <w:r>
        <w:rPr>
          <w:color w:val="221F1F"/>
          <w:sz w:val="24"/>
        </w:rPr>
        <w:t>request</w:t>
      </w:r>
      <w:r>
        <w:rPr>
          <w:color w:val="221F1F"/>
          <w:spacing w:val="75"/>
          <w:sz w:val="24"/>
        </w:rPr>
        <w:t xml:space="preserve"> </w:t>
      </w:r>
      <w:r>
        <w:rPr>
          <w:color w:val="221F1F"/>
          <w:sz w:val="24"/>
        </w:rPr>
        <w:t>of</w:t>
      </w:r>
      <w:r>
        <w:rPr>
          <w:color w:val="221F1F"/>
          <w:spacing w:val="77"/>
          <w:sz w:val="24"/>
        </w:rPr>
        <w:t xml:space="preserve"> </w:t>
      </w:r>
      <w:r>
        <w:rPr>
          <w:color w:val="221F1F"/>
          <w:sz w:val="24"/>
        </w:rPr>
        <w:t>the</w:t>
      </w:r>
      <w:r>
        <w:rPr>
          <w:color w:val="221F1F"/>
          <w:spacing w:val="75"/>
          <w:sz w:val="24"/>
        </w:rPr>
        <w:t xml:space="preserve"> </w:t>
      </w:r>
      <w:r>
        <w:rPr>
          <w:color w:val="221F1F"/>
          <w:sz w:val="24"/>
        </w:rPr>
        <w:t>applying</w:t>
      </w:r>
      <w:r>
        <w:rPr>
          <w:color w:val="221F1F"/>
          <w:spacing w:val="76"/>
          <w:sz w:val="24"/>
        </w:rPr>
        <w:t xml:space="preserve"> </w:t>
      </w:r>
      <w:r>
        <w:rPr>
          <w:color w:val="221F1F"/>
          <w:sz w:val="24"/>
        </w:rPr>
        <w:t>party,</w:t>
      </w:r>
      <w:r>
        <w:rPr>
          <w:color w:val="221F1F"/>
          <w:spacing w:val="76"/>
          <w:sz w:val="24"/>
        </w:rPr>
        <w:t xml:space="preserve"> </w:t>
      </w:r>
      <w:r>
        <w:rPr>
          <w:color w:val="221F1F"/>
          <w:sz w:val="24"/>
        </w:rPr>
        <w:t>by</w:t>
      </w:r>
      <w:r>
        <w:rPr>
          <w:color w:val="221F1F"/>
          <w:spacing w:val="77"/>
          <w:sz w:val="24"/>
        </w:rPr>
        <w:t xml:space="preserve"> </w:t>
      </w:r>
      <w:r>
        <w:rPr>
          <w:color w:val="221F1F"/>
          <w:sz w:val="24"/>
        </w:rPr>
        <w:t>the</w:t>
      </w:r>
      <w:r>
        <w:rPr>
          <w:color w:val="221F1F"/>
          <w:spacing w:val="77"/>
          <w:sz w:val="24"/>
        </w:rPr>
        <w:t xml:space="preserve"> </w:t>
      </w:r>
      <w:r>
        <w:rPr>
          <w:color w:val="221F1F"/>
          <w:sz w:val="24"/>
        </w:rPr>
        <w:t>Chairman</w:t>
      </w:r>
      <w:r>
        <w:rPr>
          <w:color w:val="221F1F"/>
          <w:spacing w:val="75"/>
          <w:sz w:val="24"/>
        </w:rPr>
        <w:t xml:space="preserve"> </w:t>
      </w:r>
      <w:r>
        <w:rPr>
          <w:color w:val="221F1F"/>
          <w:sz w:val="24"/>
        </w:rPr>
        <w:t>or</w:t>
      </w:r>
      <w:r>
        <w:rPr>
          <w:color w:val="221F1F"/>
          <w:spacing w:val="77"/>
          <w:sz w:val="24"/>
        </w:rPr>
        <w:t xml:space="preserve"> </w:t>
      </w:r>
      <w:r>
        <w:rPr>
          <w:color w:val="221F1F"/>
          <w:sz w:val="24"/>
        </w:rPr>
        <w:t>Vice</w:t>
      </w:r>
      <w:r>
        <w:rPr>
          <w:color w:val="221F1F"/>
          <w:spacing w:val="75"/>
          <w:sz w:val="24"/>
        </w:rPr>
        <w:t xml:space="preserve"> </w:t>
      </w:r>
      <w:r>
        <w:rPr>
          <w:color w:val="221F1F"/>
          <w:sz w:val="24"/>
        </w:rPr>
        <w:t>Chairman</w:t>
      </w:r>
      <w:r>
        <w:rPr>
          <w:color w:val="221F1F"/>
          <w:spacing w:val="75"/>
          <w:sz w:val="24"/>
        </w:rPr>
        <w:t xml:space="preserve"> </w:t>
      </w:r>
      <w:r>
        <w:rPr>
          <w:color w:val="221F1F"/>
          <w:sz w:val="24"/>
        </w:rPr>
        <w:t>of</w:t>
      </w:r>
      <w:r>
        <w:rPr>
          <w:color w:val="221F1F"/>
          <w:spacing w:val="77"/>
          <w:sz w:val="24"/>
        </w:rPr>
        <w:t xml:space="preserve"> </w:t>
      </w:r>
      <w:r>
        <w:rPr>
          <w:color w:val="221F1F"/>
          <w:sz w:val="24"/>
        </w:rPr>
        <w:t>any of</w:t>
      </w:r>
      <w:r>
        <w:rPr>
          <w:color w:val="221F1F"/>
          <w:spacing w:val="40"/>
          <w:sz w:val="24"/>
        </w:rPr>
        <w:t xml:space="preserve"> </w:t>
      </w:r>
      <w:r>
        <w:rPr>
          <w:color w:val="221F1F"/>
          <w:sz w:val="24"/>
        </w:rPr>
        <w:t>the</w:t>
      </w:r>
      <w:r>
        <w:rPr>
          <w:color w:val="221F1F"/>
          <w:spacing w:val="40"/>
          <w:sz w:val="24"/>
        </w:rPr>
        <w:t xml:space="preserve"> </w:t>
      </w:r>
      <w:r>
        <w:rPr>
          <w:color w:val="221F1F"/>
          <w:sz w:val="24"/>
        </w:rPr>
        <w:t>following</w:t>
      </w:r>
      <w:r>
        <w:rPr>
          <w:color w:val="221F1F"/>
          <w:spacing w:val="40"/>
          <w:sz w:val="24"/>
        </w:rPr>
        <w:t xml:space="preserve"> </w:t>
      </w:r>
      <w:r>
        <w:rPr>
          <w:color w:val="221F1F"/>
          <w:sz w:val="24"/>
        </w:rPr>
        <w:t>professional</w:t>
      </w:r>
      <w:r>
        <w:rPr>
          <w:color w:val="221F1F"/>
          <w:spacing w:val="40"/>
          <w:sz w:val="24"/>
        </w:rPr>
        <w:t xml:space="preserve"> </w:t>
      </w:r>
      <w:r>
        <w:rPr>
          <w:color w:val="221F1F"/>
          <w:sz w:val="24"/>
        </w:rPr>
        <w:t>institutions;</w:t>
      </w:r>
    </w:p>
    <w:p w:rsidR="00DD2D1B" w:rsidRDefault="008272FF">
      <w:pPr>
        <w:pStyle w:val="BodyText"/>
        <w:spacing w:before="123" w:line="343" w:lineRule="auto"/>
        <w:ind w:left="970" w:right="5317"/>
        <w:jc w:val="both"/>
      </w:pPr>
      <w:r>
        <w:rPr>
          <w:color w:val="221F1F"/>
        </w:rPr>
        <w:t>i) Kenya National Chamber of Commerce ii) Chartered Institute of Arbitrators (Kenya Branch) iii) The</w:t>
      </w:r>
      <w:r>
        <w:rPr>
          <w:color w:val="221F1F"/>
          <w:spacing w:val="40"/>
        </w:rPr>
        <w:t xml:space="preserve"> </w:t>
      </w:r>
      <w:r>
        <w:rPr>
          <w:color w:val="221F1F"/>
        </w:rPr>
        <w:t>Law</w:t>
      </w:r>
      <w:r>
        <w:rPr>
          <w:color w:val="221F1F"/>
          <w:spacing w:val="40"/>
        </w:rPr>
        <w:t xml:space="preserve"> </w:t>
      </w:r>
      <w:r>
        <w:rPr>
          <w:color w:val="221F1F"/>
        </w:rPr>
        <w:t>Society</w:t>
      </w:r>
      <w:r>
        <w:rPr>
          <w:color w:val="221F1F"/>
          <w:spacing w:val="40"/>
        </w:rPr>
        <w:t xml:space="preserve"> </w:t>
      </w:r>
      <w:r>
        <w:rPr>
          <w:color w:val="221F1F"/>
        </w:rPr>
        <w:t>of</w:t>
      </w:r>
      <w:r>
        <w:rPr>
          <w:color w:val="221F1F"/>
          <w:spacing w:val="40"/>
        </w:rPr>
        <w:t xml:space="preserve"> </w:t>
      </w:r>
      <w:r>
        <w:rPr>
          <w:color w:val="221F1F"/>
        </w:rPr>
        <w:t>Kenya</w:t>
      </w:r>
    </w:p>
    <w:p w:rsidR="00DD2D1B" w:rsidRDefault="008272FF">
      <w:pPr>
        <w:pStyle w:val="ListParagraph"/>
        <w:numPr>
          <w:ilvl w:val="2"/>
          <w:numId w:val="40"/>
        </w:numPr>
        <w:tabs>
          <w:tab w:val="left" w:pos="1071"/>
        </w:tabs>
        <w:spacing w:before="121" w:line="235" w:lineRule="auto"/>
        <w:ind w:left="345" w:right="485" w:firstLine="0"/>
        <w:jc w:val="both"/>
        <w:rPr>
          <w:color w:val="221F1F"/>
          <w:sz w:val="24"/>
        </w:rPr>
      </w:pPr>
      <w:r>
        <w:rPr>
          <w:color w:val="221F1F"/>
          <w:sz w:val="24"/>
        </w:rPr>
        <w:t>The</w:t>
      </w:r>
      <w:r>
        <w:rPr>
          <w:color w:val="221F1F"/>
          <w:spacing w:val="40"/>
          <w:sz w:val="24"/>
        </w:rPr>
        <w:t xml:space="preserve"> </w:t>
      </w:r>
      <w:r>
        <w:rPr>
          <w:color w:val="221F1F"/>
          <w:sz w:val="24"/>
        </w:rPr>
        <w:t>institution</w:t>
      </w:r>
      <w:r>
        <w:rPr>
          <w:color w:val="221F1F"/>
          <w:spacing w:val="40"/>
          <w:sz w:val="24"/>
        </w:rPr>
        <w:t xml:space="preserve"> </w:t>
      </w:r>
      <w:r>
        <w:rPr>
          <w:color w:val="221F1F"/>
          <w:sz w:val="24"/>
        </w:rPr>
        <w:t>written</w:t>
      </w:r>
      <w:r>
        <w:rPr>
          <w:color w:val="221F1F"/>
          <w:spacing w:val="40"/>
          <w:sz w:val="24"/>
        </w:rPr>
        <w:t xml:space="preserve"> </w:t>
      </w:r>
      <w:r>
        <w:rPr>
          <w:color w:val="221F1F"/>
          <w:sz w:val="24"/>
        </w:rPr>
        <w:t>to</w:t>
      </w:r>
      <w:r>
        <w:rPr>
          <w:color w:val="221F1F"/>
          <w:spacing w:val="40"/>
          <w:sz w:val="24"/>
        </w:rPr>
        <w:t xml:space="preserve"> </w:t>
      </w:r>
      <w:r>
        <w:rPr>
          <w:color w:val="221F1F"/>
          <w:sz w:val="24"/>
        </w:rPr>
        <w:t>first</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aggrieved</w:t>
      </w:r>
      <w:r>
        <w:rPr>
          <w:color w:val="221F1F"/>
          <w:spacing w:val="40"/>
          <w:sz w:val="24"/>
        </w:rPr>
        <w:t xml:space="preserve"> </w:t>
      </w:r>
      <w:r>
        <w:rPr>
          <w:color w:val="221F1F"/>
          <w:sz w:val="24"/>
        </w:rPr>
        <w:t>party</w:t>
      </w:r>
      <w:r>
        <w:rPr>
          <w:color w:val="221F1F"/>
          <w:spacing w:val="40"/>
          <w:sz w:val="24"/>
        </w:rPr>
        <w:t xml:space="preserve"> </w:t>
      </w:r>
      <w:r>
        <w:rPr>
          <w:color w:val="221F1F"/>
          <w:sz w:val="24"/>
        </w:rPr>
        <w:t>shall</w:t>
      </w:r>
      <w:r>
        <w:rPr>
          <w:color w:val="221F1F"/>
          <w:spacing w:val="40"/>
          <w:sz w:val="24"/>
        </w:rPr>
        <w:t xml:space="preserve"> </w:t>
      </w:r>
      <w:r>
        <w:rPr>
          <w:color w:val="221F1F"/>
          <w:sz w:val="24"/>
        </w:rPr>
        <w:t>take</w:t>
      </w:r>
      <w:r>
        <w:rPr>
          <w:color w:val="221F1F"/>
          <w:spacing w:val="40"/>
          <w:sz w:val="24"/>
        </w:rPr>
        <w:t xml:space="preserve"> </w:t>
      </w:r>
      <w:r>
        <w:rPr>
          <w:color w:val="221F1F"/>
          <w:sz w:val="24"/>
        </w:rPr>
        <w:t>precedence</w:t>
      </w:r>
      <w:r>
        <w:rPr>
          <w:color w:val="221F1F"/>
          <w:spacing w:val="40"/>
          <w:sz w:val="24"/>
        </w:rPr>
        <w:t xml:space="preserve"> </w:t>
      </w:r>
      <w:r>
        <w:rPr>
          <w:color w:val="221F1F"/>
          <w:sz w:val="24"/>
        </w:rPr>
        <w:t>over</w:t>
      </w:r>
      <w:r>
        <w:rPr>
          <w:color w:val="221F1F"/>
          <w:spacing w:val="40"/>
          <w:sz w:val="24"/>
        </w:rPr>
        <w:t xml:space="preserve"> </w:t>
      </w:r>
      <w:r>
        <w:rPr>
          <w:color w:val="221F1F"/>
          <w:sz w:val="24"/>
        </w:rPr>
        <w:t>all other</w:t>
      </w:r>
      <w:r>
        <w:rPr>
          <w:color w:val="221F1F"/>
          <w:spacing w:val="40"/>
          <w:sz w:val="24"/>
        </w:rPr>
        <w:t xml:space="preserve"> </w:t>
      </w:r>
      <w:r>
        <w:rPr>
          <w:color w:val="221F1F"/>
          <w:sz w:val="24"/>
        </w:rPr>
        <w:t>institutions.</w:t>
      </w:r>
    </w:p>
    <w:p w:rsidR="00DD2D1B" w:rsidRDefault="008272FF">
      <w:pPr>
        <w:pStyle w:val="Heading4"/>
        <w:numPr>
          <w:ilvl w:val="2"/>
          <w:numId w:val="40"/>
        </w:numPr>
        <w:tabs>
          <w:tab w:val="left" w:pos="954"/>
        </w:tabs>
        <w:spacing w:before="256"/>
        <w:ind w:left="954" w:hanging="714"/>
        <w:rPr>
          <w:color w:val="221F1F"/>
        </w:rPr>
      </w:pPr>
      <w:r>
        <w:rPr>
          <w:color w:val="221F1F"/>
          <w:w w:val="90"/>
        </w:rPr>
        <w:t>Alternative</w:t>
      </w:r>
      <w:r>
        <w:rPr>
          <w:color w:val="221F1F"/>
          <w:spacing w:val="9"/>
        </w:rPr>
        <w:t xml:space="preserve"> </w:t>
      </w:r>
      <w:r>
        <w:rPr>
          <w:color w:val="221F1F"/>
          <w:w w:val="90"/>
        </w:rPr>
        <w:t>Arbitration</w:t>
      </w:r>
      <w:r>
        <w:rPr>
          <w:color w:val="221F1F"/>
          <w:spacing w:val="9"/>
        </w:rPr>
        <w:t xml:space="preserve"> </w:t>
      </w:r>
      <w:r>
        <w:rPr>
          <w:color w:val="221F1F"/>
          <w:spacing w:val="-2"/>
          <w:w w:val="90"/>
        </w:rPr>
        <w:t>Proceedings</w:t>
      </w:r>
    </w:p>
    <w:p w:rsidR="00DD2D1B" w:rsidRDefault="008272FF">
      <w:pPr>
        <w:pStyle w:val="BodyText"/>
        <w:spacing w:before="230" w:line="235" w:lineRule="auto"/>
        <w:ind w:left="960" w:right="1023"/>
        <w:jc w:val="both"/>
      </w:pPr>
      <w:r>
        <w:rPr>
          <w:color w:val="221F1F"/>
        </w:rPr>
        <w:t>Alternatively, the Parties may refer the matter to the Nairobi Centre for International Arbitration (NCIA) which offers a neutral venue for the conduct of national and international arbitration with commitment to providing institutional support to the</w:t>
      </w:r>
      <w:r>
        <w:rPr>
          <w:color w:val="221F1F"/>
          <w:spacing w:val="40"/>
        </w:rPr>
        <w:t xml:space="preserve"> </w:t>
      </w:r>
      <w:r>
        <w:rPr>
          <w:color w:val="221F1F"/>
        </w:rPr>
        <w:t>arbitral</w:t>
      </w:r>
      <w:r>
        <w:rPr>
          <w:color w:val="221F1F"/>
          <w:spacing w:val="40"/>
        </w:rPr>
        <w:t xml:space="preserve"> </w:t>
      </w:r>
      <w:r>
        <w:rPr>
          <w:color w:val="221F1F"/>
        </w:rPr>
        <w:t>process.</w:t>
      </w:r>
    </w:p>
    <w:p w:rsidR="00DD2D1B" w:rsidRDefault="00DD2D1B">
      <w:pPr>
        <w:spacing w:line="235" w:lineRule="auto"/>
        <w:jc w:val="both"/>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08576" behindDoc="0" locked="0" layoutInCell="1" allowOverlap="1">
                <wp:simplePos x="0" y="0"/>
                <wp:positionH relativeFrom="page">
                  <wp:posOffset>0</wp:posOffset>
                </wp:positionH>
                <wp:positionV relativeFrom="page">
                  <wp:posOffset>0</wp:posOffset>
                </wp:positionV>
                <wp:extent cx="7560945" cy="228600"/>
                <wp:effectExtent l="0" t="0" r="0" b="0"/>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62" name="Graphic 261"/>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263" name="Graphic 262"/>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264" name="Graphic 263"/>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265" name="Graphic 264"/>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33554E60" id="Group 260" o:spid="_x0000_s1026" style="position:absolute;margin-left:0;margin-top:0;width:595.35pt;height:18pt;z-index:251608576;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">
                <v:shape id="Graphic 261"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" path="m6711696,l,,184137,228600r6527559,-5081l6711696,xe" fillcolor="#e6e7e8" stroked="f">
                  <v:path arrowok="t"/>
                </v:shape>
                <v:shape id="Graphic 262"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" path="m529717,l,,,228600r655320,l529717,xe" fillcolor="#00a650" stroked="f">
                  <v:path arrowok="t"/>
                </v:shape>
                <v:shape id="Graphic 263"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" path="m203593,l,,128752,228600r200431,l203593,xe" fillcolor="#ec1c23" stroked="f">
                  <v:path arrowok="t"/>
                </v:shape>
                <v:shape id="Graphic 264"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111"/>
      </w:pPr>
    </w:p>
    <w:p w:rsidR="00DD2D1B" w:rsidRDefault="008272FF">
      <w:pPr>
        <w:pStyle w:val="Heading4"/>
        <w:numPr>
          <w:ilvl w:val="1"/>
          <w:numId w:val="40"/>
        </w:numPr>
        <w:tabs>
          <w:tab w:val="left" w:pos="833"/>
        </w:tabs>
        <w:ind w:left="833" w:hanging="593"/>
      </w:pPr>
      <w:r>
        <w:rPr>
          <w:color w:val="221F1F"/>
          <w:w w:val="90"/>
        </w:rPr>
        <w:t>Arbitration</w:t>
      </w:r>
      <w:r>
        <w:rPr>
          <w:color w:val="221F1F"/>
          <w:spacing w:val="17"/>
        </w:rPr>
        <w:t xml:space="preserve"> </w:t>
      </w:r>
      <w:r>
        <w:rPr>
          <w:color w:val="221F1F"/>
          <w:w w:val="90"/>
        </w:rPr>
        <w:t>with</w:t>
      </w:r>
      <w:r>
        <w:rPr>
          <w:color w:val="221F1F"/>
          <w:spacing w:val="20"/>
        </w:rPr>
        <w:t xml:space="preserve"> </w:t>
      </w:r>
      <w:r>
        <w:rPr>
          <w:color w:val="221F1F"/>
          <w:w w:val="90"/>
        </w:rPr>
        <w:t>Foreign</w:t>
      </w:r>
      <w:r>
        <w:rPr>
          <w:color w:val="221F1F"/>
          <w:spacing w:val="20"/>
        </w:rPr>
        <w:t xml:space="preserve"> </w:t>
      </w:r>
      <w:r>
        <w:rPr>
          <w:color w:val="221F1F"/>
          <w:spacing w:val="-2"/>
          <w:w w:val="90"/>
        </w:rPr>
        <w:t>Suppliers</w:t>
      </w:r>
    </w:p>
    <w:p w:rsidR="00DD2D1B" w:rsidRDefault="008272FF">
      <w:pPr>
        <w:pStyle w:val="ListParagraph"/>
        <w:numPr>
          <w:ilvl w:val="2"/>
          <w:numId w:val="40"/>
        </w:numPr>
        <w:tabs>
          <w:tab w:val="left" w:pos="960"/>
          <w:tab w:val="left" w:pos="1055"/>
        </w:tabs>
        <w:spacing w:before="230" w:line="235" w:lineRule="auto"/>
        <w:ind w:left="960" w:right="1020" w:hanging="615"/>
        <w:jc w:val="both"/>
        <w:rPr>
          <w:color w:val="221F1F"/>
          <w:sz w:val="24"/>
        </w:rPr>
      </w:pPr>
      <w:r>
        <w:rPr>
          <w:color w:val="221F1F"/>
          <w:sz w:val="24"/>
        </w:rPr>
        <w:tab/>
        <w:t>Arbitration</w:t>
      </w:r>
      <w:r>
        <w:rPr>
          <w:color w:val="221F1F"/>
          <w:spacing w:val="40"/>
          <w:sz w:val="24"/>
        </w:rPr>
        <w:t xml:space="preserve"> </w:t>
      </w:r>
      <w:r>
        <w:rPr>
          <w:color w:val="221F1F"/>
          <w:sz w:val="24"/>
        </w:rPr>
        <w:t>with</w:t>
      </w:r>
      <w:r>
        <w:rPr>
          <w:color w:val="221F1F"/>
          <w:spacing w:val="40"/>
          <w:sz w:val="24"/>
        </w:rPr>
        <w:t xml:space="preserve"> </w:t>
      </w:r>
      <w:r>
        <w:rPr>
          <w:color w:val="221F1F"/>
          <w:sz w:val="24"/>
        </w:rPr>
        <w:t>foreign</w:t>
      </w:r>
      <w:r>
        <w:rPr>
          <w:color w:val="221F1F"/>
          <w:spacing w:val="40"/>
          <w:sz w:val="24"/>
        </w:rPr>
        <w:t xml:space="preserve"> </w:t>
      </w:r>
      <w:r>
        <w:rPr>
          <w:color w:val="221F1F"/>
          <w:sz w:val="24"/>
        </w:rPr>
        <w:t>suppliers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conducted</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the arbitration rules of the United Nations Commission on International Trade Law (UNCITRAL); or with proceedings administered by the International Chamber of Commerce</w:t>
      </w:r>
      <w:r>
        <w:rPr>
          <w:color w:val="221F1F"/>
          <w:spacing w:val="80"/>
          <w:sz w:val="24"/>
        </w:rPr>
        <w:t xml:space="preserve"> </w:t>
      </w:r>
      <w:r>
        <w:rPr>
          <w:color w:val="221F1F"/>
          <w:sz w:val="24"/>
        </w:rPr>
        <w:t>(ICC)</w:t>
      </w:r>
      <w:r>
        <w:rPr>
          <w:color w:val="221F1F"/>
          <w:spacing w:val="80"/>
          <w:sz w:val="24"/>
        </w:rPr>
        <w:t xml:space="preserve"> </w:t>
      </w:r>
      <w:r>
        <w:rPr>
          <w:color w:val="221F1F"/>
          <w:sz w:val="24"/>
        </w:rPr>
        <w:t>and</w:t>
      </w:r>
      <w:r>
        <w:rPr>
          <w:color w:val="221F1F"/>
          <w:spacing w:val="80"/>
          <w:sz w:val="24"/>
        </w:rPr>
        <w:t xml:space="preserve"> </w:t>
      </w:r>
      <w:r>
        <w:rPr>
          <w:color w:val="221F1F"/>
          <w:sz w:val="24"/>
        </w:rPr>
        <w:t>conducted</w:t>
      </w:r>
      <w:r>
        <w:rPr>
          <w:color w:val="221F1F"/>
          <w:spacing w:val="80"/>
          <w:sz w:val="24"/>
        </w:rPr>
        <w:t xml:space="preserve"> </w:t>
      </w:r>
      <w:r>
        <w:rPr>
          <w:color w:val="221F1F"/>
          <w:sz w:val="24"/>
        </w:rPr>
        <w:t>under</w:t>
      </w:r>
      <w:r>
        <w:rPr>
          <w:color w:val="221F1F"/>
          <w:spacing w:val="80"/>
          <w:sz w:val="24"/>
        </w:rPr>
        <w:t xml:space="preserve"> </w:t>
      </w:r>
      <w:r>
        <w:rPr>
          <w:color w:val="221F1F"/>
          <w:sz w:val="24"/>
        </w:rPr>
        <w:t>the</w:t>
      </w:r>
      <w:r>
        <w:rPr>
          <w:color w:val="221F1F"/>
          <w:spacing w:val="80"/>
          <w:sz w:val="24"/>
        </w:rPr>
        <w:t xml:space="preserve"> </w:t>
      </w:r>
      <w:r>
        <w:rPr>
          <w:color w:val="221F1F"/>
          <w:sz w:val="24"/>
        </w:rPr>
        <w:t>ICC</w:t>
      </w:r>
      <w:r>
        <w:rPr>
          <w:color w:val="221F1F"/>
          <w:spacing w:val="80"/>
          <w:sz w:val="24"/>
        </w:rPr>
        <w:t xml:space="preserve"> </w:t>
      </w:r>
      <w:r>
        <w:rPr>
          <w:color w:val="221F1F"/>
          <w:sz w:val="24"/>
        </w:rPr>
        <w:t>Rules</w:t>
      </w:r>
      <w:r>
        <w:rPr>
          <w:color w:val="221F1F"/>
          <w:spacing w:val="80"/>
          <w:sz w:val="24"/>
        </w:rPr>
        <w:t xml:space="preserve"> </w:t>
      </w:r>
      <w:r>
        <w:rPr>
          <w:color w:val="221F1F"/>
          <w:sz w:val="24"/>
        </w:rPr>
        <w:t>of</w:t>
      </w:r>
      <w:r>
        <w:rPr>
          <w:color w:val="221F1F"/>
          <w:spacing w:val="80"/>
          <w:sz w:val="24"/>
        </w:rPr>
        <w:t xml:space="preserve"> </w:t>
      </w:r>
      <w:r>
        <w:rPr>
          <w:color w:val="221F1F"/>
          <w:sz w:val="24"/>
        </w:rPr>
        <w:t>Arbitration;</w:t>
      </w:r>
      <w:r>
        <w:rPr>
          <w:color w:val="221F1F"/>
          <w:spacing w:val="80"/>
          <w:sz w:val="24"/>
        </w:rPr>
        <w:t xml:space="preserve"> </w:t>
      </w:r>
      <w:r>
        <w:rPr>
          <w:color w:val="221F1F"/>
          <w:sz w:val="24"/>
        </w:rPr>
        <w:t>by</w:t>
      </w:r>
      <w:r>
        <w:rPr>
          <w:color w:val="221F1F"/>
          <w:spacing w:val="80"/>
          <w:sz w:val="24"/>
        </w:rPr>
        <w:t xml:space="preserve"> </w:t>
      </w:r>
      <w:r>
        <w:rPr>
          <w:color w:val="221F1F"/>
          <w:sz w:val="24"/>
        </w:rPr>
        <w:t>one</w:t>
      </w:r>
      <w:r>
        <w:rPr>
          <w:color w:val="221F1F"/>
          <w:spacing w:val="80"/>
          <w:sz w:val="24"/>
        </w:rPr>
        <w:t xml:space="preserve"> </w:t>
      </w:r>
      <w:r>
        <w:rPr>
          <w:color w:val="221F1F"/>
          <w:sz w:val="24"/>
        </w:rPr>
        <w:t>or more</w:t>
      </w:r>
      <w:r>
        <w:rPr>
          <w:color w:val="221F1F"/>
          <w:spacing w:val="40"/>
          <w:sz w:val="24"/>
        </w:rPr>
        <w:t xml:space="preserve"> </w:t>
      </w:r>
      <w:r>
        <w:rPr>
          <w:color w:val="221F1F"/>
          <w:sz w:val="24"/>
        </w:rPr>
        <w:t>arbitrators</w:t>
      </w:r>
      <w:r>
        <w:rPr>
          <w:color w:val="221F1F"/>
          <w:spacing w:val="40"/>
          <w:sz w:val="24"/>
        </w:rPr>
        <w:t xml:space="preserve"> </w:t>
      </w:r>
      <w:r>
        <w:rPr>
          <w:color w:val="221F1F"/>
          <w:sz w:val="24"/>
        </w:rPr>
        <w:t>appointed</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said</w:t>
      </w:r>
      <w:r>
        <w:rPr>
          <w:color w:val="221F1F"/>
          <w:spacing w:val="40"/>
          <w:sz w:val="24"/>
        </w:rPr>
        <w:t xml:space="preserve"> </w:t>
      </w:r>
      <w:r>
        <w:rPr>
          <w:color w:val="221F1F"/>
          <w:sz w:val="24"/>
        </w:rPr>
        <w:t>arbitration</w:t>
      </w:r>
    </w:p>
    <w:p w:rsidR="00DD2D1B" w:rsidRDefault="008272FF">
      <w:pPr>
        <w:pStyle w:val="BodyText"/>
        <w:spacing w:before="239"/>
        <w:ind w:left="960"/>
      </w:pPr>
      <w:r>
        <w:rPr>
          <w:color w:val="221F1F"/>
          <w:spacing w:val="-2"/>
        </w:rPr>
        <w:t>rules.</w:t>
      </w:r>
    </w:p>
    <w:p w:rsidR="00DD2D1B" w:rsidRDefault="00DD2D1B">
      <w:pPr>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10624" behindDoc="0" locked="0" layoutInCell="1" allowOverlap="1">
                <wp:simplePos x="0" y="0"/>
                <wp:positionH relativeFrom="page">
                  <wp:posOffset>0</wp:posOffset>
                </wp:positionH>
                <wp:positionV relativeFrom="page">
                  <wp:posOffset>0</wp:posOffset>
                </wp:positionV>
                <wp:extent cx="7560945" cy="228600"/>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67" name="Graphic 266"/>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268" name="Graphic 267"/>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269" name="Graphic 268"/>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270" name="Graphic 269"/>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3D56DC55" id="Group 265" o:spid="_x0000_s1026" style="position:absolute;margin-left:0;margin-top:0;width:595.35pt;height:18pt;z-index:251610624;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">
                <v:shape id="Graphic 266"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" path="m6701028,l,,,223519r6516878,5081l6701028,xe" fillcolor="#fff5eb" stroked="f">
                  <v:path arrowok="t"/>
                </v:shape>
                <v:shape id="Graphic 267"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" path="m667512,l126492,,,228600r667512,l667512,xe" fillcolor="#ec1c23" stroked="f">
                  <v:path arrowok="t"/>
                </v:shape>
                <v:shape id="Graphic 268"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" path="m330707,l126619,,,228600r200914,l330707,xe" fillcolor="#00a650" stroked="f">
                  <v:path arrowok="t"/>
                </v:shape>
                <v:shape id="Graphic 269"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" path="m330707,l126619,,,228600r200914,l330707,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96"/>
      </w:pPr>
    </w:p>
    <w:p w:rsidR="00DD2D1B" w:rsidRDefault="008272FF">
      <w:pPr>
        <w:pStyle w:val="ListParagraph"/>
        <w:numPr>
          <w:ilvl w:val="2"/>
          <w:numId w:val="40"/>
        </w:numPr>
        <w:tabs>
          <w:tab w:val="left" w:pos="1003"/>
          <w:tab w:val="left" w:pos="1675"/>
        </w:tabs>
        <w:spacing w:line="235" w:lineRule="auto"/>
        <w:ind w:left="1003" w:right="472" w:hanging="654"/>
        <w:jc w:val="both"/>
        <w:rPr>
          <w:color w:val="221F1F"/>
          <w:sz w:val="24"/>
        </w:rPr>
      </w:pPr>
      <w:r>
        <w:rPr>
          <w:color w:val="221F1F"/>
          <w:sz w:val="24"/>
        </w:rPr>
        <w:tab/>
        <w:t xml:space="preserve">The place of arbitration shall be a location specified in the </w:t>
      </w:r>
      <w:r>
        <w:rPr>
          <w:rFonts w:ascii="Trebuchet MS"/>
          <w:b/>
          <w:color w:val="221F1F"/>
          <w:sz w:val="24"/>
        </w:rPr>
        <w:t xml:space="preserve">SCC; </w:t>
      </w:r>
      <w:r>
        <w:rPr>
          <w:color w:val="221F1F"/>
          <w:sz w:val="24"/>
        </w:rPr>
        <w:t>and the arbitration</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conducted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language</w:t>
      </w:r>
      <w:r>
        <w:rPr>
          <w:color w:val="221F1F"/>
          <w:spacing w:val="40"/>
          <w:sz w:val="24"/>
        </w:rPr>
        <w:t xml:space="preserve"> </w:t>
      </w:r>
      <w:r>
        <w:rPr>
          <w:color w:val="221F1F"/>
          <w:sz w:val="24"/>
        </w:rPr>
        <w:t>for</w:t>
      </w:r>
      <w:r>
        <w:rPr>
          <w:color w:val="221F1F"/>
          <w:spacing w:val="40"/>
          <w:sz w:val="24"/>
        </w:rPr>
        <w:t xml:space="preserve"> </w:t>
      </w:r>
      <w:r>
        <w:rPr>
          <w:color w:val="221F1F"/>
          <w:sz w:val="24"/>
        </w:rPr>
        <w:t>communications</w:t>
      </w:r>
      <w:r>
        <w:rPr>
          <w:color w:val="221F1F"/>
          <w:spacing w:val="40"/>
          <w:sz w:val="24"/>
        </w:rPr>
        <w:t xml:space="preserve"> </w:t>
      </w:r>
      <w:r>
        <w:rPr>
          <w:color w:val="221F1F"/>
          <w:sz w:val="24"/>
        </w:rPr>
        <w:t>defined</w:t>
      </w:r>
      <w:r>
        <w:rPr>
          <w:color w:val="221F1F"/>
          <w:spacing w:val="40"/>
          <w:sz w:val="24"/>
        </w:rPr>
        <w:t xml:space="preserve"> </w:t>
      </w:r>
      <w:r>
        <w:rPr>
          <w:color w:val="221F1F"/>
          <w:sz w:val="24"/>
        </w:rPr>
        <w:t>in</w:t>
      </w:r>
      <w:r>
        <w:rPr>
          <w:color w:val="221F1F"/>
          <w:spacing w:val="40"/>
          <w:sz w:val="24"/>
        </w:rPr>
        <w:t xml:space="preserve"> </w:t>
      </w:r>
      <w:r>
        <w:rPr>
          <w:color w:val="221F1F"/>
          <w:sz w:val="24"/>
        </w:rPr>
        <w:t>Sub-Clause</w:t>
      </w:r>
      <w:r>
        <w:rPr>
          <w:color w:val="221F1F"/>
          <w:spacing w:val="40"/>
          <w:sz w:val="24"/>
        </w:rPr>
        <w:t xml:space="preserve"> </w:t>
      </w:r>
      <w:r>
        <w:rPr>
          <w:color w:val="221F1F"/>
          <w:sz w:val="24"/>
        </w:rPr>
        <w:t>1.4</w:t>
      </w:r>
      <w:r>
        <w:rPr>
          <w:color w:val="221F1F"/>
          <w:spacing w:val="40"/>
          <w:sz w:val="24"/>
        </w:rPr>
        <w:t xml:space="preserve"> </w:t>
      </w:r>
      <w:r>
        <w:rPr>
          <w:color w:val="221F1F"/>
          <w:sz w:val="24"/>
        </w:rPr>
        <w:t>[Law and</w:t>
      </w:r>
      <w:r>
        <w:rPr>
          <w:color w:val="221F1F"/>
          <w:spacing w:val="40"/>
          <w:sz w:val="24"/>
        </w:rPr>
        <w:t xml:space="preserve"> </w:t>
      </w:r>
      <w:r>
        <w:rPr>
          <w:color w:val="221F1F"/>
          <w:sz w:val="24"/>
        </w:rPr>
        <w:t>Language].</w:t>
      </w:r>
    </w:p>
    <w:p w:rsidR="00DD2D1B" w:rsidRDefault="00DD2D1B">
      <w:pPr>
        <w:pStyle w:val="BodyText"/>
        <w:spacing w:before="180"/>
      </w:pPr>
    </w:p>
    <w:p w:rsidR="00DD2D1B" w:rsidRDefault="008272FF">
      <w:pPr>
        <w:pStyle w:val="Heading4"/>
        <w:numPr>
          <w:ilvl w:val="1"/>
          <w:numId w:val="40"/>
        </w:numPr>
        <w:tabs>
          <w:tab w:val="left" w:pos="862"/>
        </w:tabs>
        <w:spacing w:before="1"/>
        <w:ind w:left="862" w:hanging="622"/>
      </w:pPr>
      <w:r>
        <w:rPr>
          <w:color w:val="221F1F"/>
          <w:w w:val="90"/>
        </w:rPr>
        <w:t>Alternative</w:t>
      </w:r>
      <w:r>
        <w:rPr>
          <w:color w:val="221F1F"/>
          <w:spacing w:val="8"/>
        </w:rPr>
        <w:t xml:space="preserve"> </w:t>
      </w:r>
      <w:r>
        <w:rPr>
          <w:color w:val="221F1F"/>
          <w:w w:val="90"/>
        </w:rPr>
        <w:t>Arbitration</w:t>
      </w:r>
      <w:r>
        <w:rPr>
          <w:color w:val="221F1F"/>
          <w:spacing w:val="9"/>
        </w:rPr>
        <w:t xml:space="preserve"> </w:t>
      </w:r>
      <w:r>
        <w:rPr>
          <w:color w:val="221F1F"/>
          <w:spacing w:val="-2"/>
          <w:w w:val="90"/>
        </w:rPr>
        <w:t>Proceedings</w:t>
      </w:r>
    </w:p>
    <w:p w:rsidR="00DD2D1B" w:rsidRDefault="008272FF">
      <w:pPr>
        <w:pStyle w:val="BodyText"/>
        <w:spacing w:before="85" w:line="235" w:lineRule="auto"/>
        <w:ind w:left="1003" w:right="1009"/>
        <w:jc w:val="both"/>
      </w:pPr>
      <w:r>
        <w:rPr>
          <w:color w:val="221F1F"/>
        </w:rPr>
        <w:t>Alternatively, the Parties may refer the matter to the Nairobi Centre for International Arbitration (NCIA) which offers a neutral venue for the conduct of national and international arbitration with commitment to providing institutional support to the</w:t>
      </w:r>
      <w:r>
        <w:rPr>
          <w:color w:val="221F1F"/>
          <w:spacing w:val="40"/>
        </w:rPr>
        <w:t xml:space="preserve"> </w:t>
      </w:r>
      <w:r>
        <w:rPr>
          <w:color w:val="221F1F"/>
        </w:rPr>
        <w:t>arbitral</w:t>
      </w:r>
      <w:r>
        <w:rPr>
          <w:color w:val="221F1F"/>
          <w:spacing w:val="40"/>
        </w:rPr>
        <w:t xml:space="preserve"> </w:t>
      </w:r>
      <w:r>
        <w:rPr>
          <w:color w:val="221F1F"/>
        </w:rPr>
        <w:t>process.</w:t>
      </w:r>
    </w:p>
    <w:p w:rsidR="00DD2D1B" w:rsidRDefault="00DD2D1B">
      <w:pPr>
        <w:pStyle w:val="BodyText"/>
        <w:spacing w:before="246"/>
      </w:pPr>
    </w:p>
    <w:p w:rsidR="00DD2D1B" w:rsidRDefault="008272FF">
      <w:pPr>
        <w:pStyle w:val="Heading4"/>
        <w:numPr>
          <w:ilvl w:val="1"/>
          <w:numId w:val="40"/>
        </w:numPr>
        <w:tabs>
          <w:tab w:val="left" w:pos="805"/>
        </w:tabs>
        <w:ind w:left="805" w:hanging="565"/>
      </w:pPr>
      <w:r>
        <w:rPr>
          <w:color w:val="221F1F"/>
          <w:w w:val="90"/>
        </w:rPr>
        <w:t>Failure</w:t>
      </w:r>
      <w:r>
        <w:rPr>
          <w:color w:val="221F1F"/>
          <w:spacing w:val="17"/>
        </w:rPr>
        <w:t xml:space="preserve"> </w:t>
      </w:r>
      <w:r>
        <w:rPr>
          <w:color w:val="221F1F"/>
          <w:w w:val="90"/>
        </w:rPr>
        <w:t>to</w:t>
      </w:r>
      <w:r>
        <w:rPr>
          <w:color w:val="221F1F"/>
          <w:spacing w:val="19"/>
        </w:rPr>
        <w:t xml:space="preserve"> </w:t>
      </w:r>
      <w:r>
        <w:rPr>
          <w:color w:val="221F1F"/>
          <w:w w:val="90"/>
        </w:rPr>
        <w:t>Comply</w:t>
      </w:r>
      <w:r>
        <w:rPr>
          <w:color w:val="221F1F"/>
          <w:spacing w:val="18"/>
        </w:rPr>
        <w:t xml:space="preserve"> </w:t>
      </w:r>
      <w:r>
        <w:rPr>
          <w:color w:val="221F1F"/>
          <w:w w:val="90"/>
        </w:rPr>
        <w:t>with</w:t>
      </w:r>
      <w:r>
        <w:rPr>
          <w:color w:val="221F1F"/>
          <w:spacing w:val="15"/>
        </w:rPr>
        <w:t xml:space="preserve"> </w:t>
      </w:r>
      <w:r>
        <w:rPr>
          <w:color w:val="221F1F"/>
          <w:w w:val="90"/>
        </w:rPr>
        <w:t>Arbitrator’s</w:t>
      </w:r>
      <w:r>
        <w:rPr>
          <w:color w:val="221F1F"/>
          <w:spacing w:val="17"/>
        </w:rPr>
        <w:t xml:space="preserve"> </w:t>
      </w:r>
      <w:r>
        <w:rPr>
          <w:color w:val="221F1F"/>
          <w:spacing w:val="-2"/>
          <w:w w:val="90"/>
        </w:rPr>
        <w:t>Decision</w:t>
      </w:r>
    </w:p>
    <w:p w:rsidR="00DD2D1B" w:rsidRDefault="008272FF">
      <w:pPr>
        <w:pStyle w:val="ListParagraph"/>
        <w:numPr>
          <w:ilvl w:val="2"/>
          <w:numId w:val="40"/>
        </w:numPr>
        <w:tabs>
          <w:tab w:val="left" w:pos="914"/>
        </w:tabs>
        <w:spacing w:before="88"/>
        <w:ind w:left="914" w:hanging="674"/>
        <w:jc w:val="both"/>
        <w:rPr>
          <w:color w:val="221F1F"/>
          <w:sz w:val="24"/>
        </w:rPr>
      </w:pPr>
      <w:r>
        <w:rPr>
          <w:color w:val="221F1F"/>
          <w:sz w:val="24"/>
        </w:rPr>
        <w:t>The</w:t>
      </w:r>
      <w:r>
        <w:rPr>
          <w:color w:val="221F1F"/>
          <w:spacing w:val="60"/>
          <w:sz w:val="24"/>
        </w:rPr>
        <w:t xml:space="preserve"> </w:t>
      </w:r>
      <w:r>
        <w:rPr>
          <w:color w:val="221F1F"/>
          <w:sz w:val="24"/>
        </w:rPr>
        <w:t>award</w:t>
      </w:r>
      <w:r>
        <w:rPr>
          <w:color w:val="221F1F"/>
          <w:spacing w:val="62"/>
          <w:sz w:val="24"/>
        </w:rPr>
        <w:t xml:space="preserve"> </w:t>
      </w:r>
      <w:r>
        <w:rPr>
          <w:color w:val="221F1F"/>
          <w:sz w:val="24"/>
        </w:rPr>
        <w:t>of</w:t>
      </w:r>
      <w:r>
        <w:rPr>
          <w:color w:val="221F1F"/>
          <w:spacing w:val="63"/>
          <w:sz w:val="24"/>
        </w:rPr>
        <w:t xml:space="preserve"> </w:t>
      </w:r>
      <w:r>
        <w:rPr>
          <w:color w:val="221F1F"/>
          <w:sz w:val="24"/>
        </w:rPr>
        <w:t>such</w:t>
      </w:r>
      <w:r>
        <w:rPr>
          <w:color w:val="221F1F"/>
          <w:spacing w:val="64"/>
          <w:sz w:val="24"/>
        </w:rPr>
        <w:t xml:space="preserve"> </w:t>
      </w:r>
      <w:r>
        <w:rPr>
          <w:color w:val="221F1F"/>
          <w:sz w:val="24"/>
        </w:rPr>
        <w:t>Arbitrator</w:t>
      </w:r>
      <w:r>
        <w:rPr>
          <w:color w:val="221F1F"/>
          <w:spacing w:val="60"/>
          <w:sz w:val="24"/>
        </w:rPr>
        <w:t xml:space="preserve"> </w:t>
      </w:r>
      <w:r>
        <w:rPr>
          <w:color w:val="221F1F"/>
          <w:sz w:val="24"/>
        </w:rPr>
        <w:t>shall</w:t>
      </w:r>
      <w:r>
        <w:rPr>
          <w:color w:val="221F1F"/>
          <w:spacing w:val="64"/>
          <w:sz w:val="24"/>
        </w:rPr>
        <w:t xml:space="preserve"> </w:t>
      </w:r>
      <w:r>
        <w:rPr>
          <w:color w:val="221F1F"/>
          <w:sz w:val="24"/>
        </w:rPr>
        <w:t>be</w:t>
      </w:r>
      <w:r>
        <w:rPr>
          <w:color w:val="221F1F"/>
          <w:spacing w:val="63"/>
          <w:sz w:val="24"/>
        </w:rPr>
        <w:t xml:space="preserve"> </w:t>
      </w:r>
      <w:r>
        <w:rPr>
          <w:color w:val="221F1F"/>
          <w:sz w:val="24"/>
        </w:rPr>
        <w:t>final</w:t>
      </w:r>
      <w:r>
        <w:rPr>
          <w:color w:val="221F1F"/>
          <w:spacing w:val="62"/>
          <w:sz w:val="24"/>
        </w:rPr>
        <w:t xml:space="preserve"> </w:t>
      </w:r>
      <w:r>
        <w:rPr>
          <w:color w:val="221F1F"/>
          <w:sz w:val="24"/>
        </w:rPr>
        <w:t>and</w:t>
      </w:r>
      <w:r>
        <w:rPr>
          <w:color w:val="221F1F"/>
          <w:spacing w:val="61"/>
          <w:sz w:val="24"/>
        </w:rPr>
        <w:t xml:space="preserve"> </w:t>
      </w:r>
      <w:r>
        <w:rPr>
          <w:color w:val="221F1F"/>
          <w:sz w:val="24"/>
        </w:rPr>
        <w:t>binding</w:t>
      </w:r>
      <w:r>
        <w:rPr>
          <w:color w:val="221F1F"/>
          <w:spacing w:val="63"/>
          <w:sz w:val="24"/>
        </w:rPr>
        <w:t xml:space="preserve"> </w:t>
      </w:r>
      <w:r>
        <w:rPr>
          <w:color w:val="221F1F"/>
          <w:sz w:val="24"/>
        </w:rPr>
        <w:t>upon</w:t>
      </w:r>
      <w:r>
        <w:rPr>
          <w:color w:val="221F1F"/>
          <w:spacing w:val="62"/>
          <w:sz w:val="24"/>
        </w:rPr>
        <w:t xml:space="preserve"> </w:t>
      </w:r>
      <w:r>
        <w:rPr>
          <w:color w:val="221F1F"/>
          <w:sz w:val="24"/>
        </w:rPr>
        <w:t>the</w:t>
      </w:r>
      <w:r>
        <w:rPr>
          <w:color w:val="221F1F"/>
          <w:spacing w:val="61"/>
          <w:sz w:val="24"/>
        </w:rPr>
        <w:t xml:space="preserve"> </w:t>
      </w:r>
      <w:r>
        <w:rPr>
          <w:color w:val="221F1F"/>
          <w:spacing w:val="-2"/>
          <w:sz w:val="24"/>
        </w:rPr>
        <w:t>parties.</w:t>
      </w:r>
    </w:p>
    <w:p w:rsidR="00DD2D1B" w:rsidRDefault="008272FF">
      <w:pPr>
        <w:pStyle w:val="BodyText"/>
        <w:spacing w:before="94" w:line="235" w:lineRule="auto"/>
        <w:ind w:left="1008" w:right="876" w:hanging="659"/>
        <w:jc w:val="both"/>
      </w:pPr>
      <w:r>
        <w:rPr>
          <w:color w:val="221F1F"/>
        </w:rPr>
        <w:t>10.6.1</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event</w:t>
      </w:r>
      <w:r>
        <w:rPr>
          <w:color w:val="221F1F"/>
          <w:spacing w:val="40"/>
        </w:rPr>
        <w:t xml:space="preserve"> </w:t>
      </w:r>
      <w:r>
        <w:rPr>
          <w:color w:val="221F1F"/>
        </w:rPr>
        <w:t>that</w:t>
      </w:r>
      <w:r>
        <w:rPr>
          <w:color w:val="221F1F"/>
          <w:spacing w:val="40"/>
        </w:rPr>
        <w:t xml:space="preserve"> </w:t>
      </w:r>
      <w:r>
        <w:rPr>
          <w:color w:val="221F1F"/>
        </w:rPr>
        <w:t>a</w:t>
      </w:r>
      <w:r>
        <w:rPr>
          <w:color w:val="221F1F"/>
          <w:spacing w:val="40"/>
        </w:rPr>
        <w:t xml:space="preserve"> </w:t>
      </w:r>
      <w:r>
        <w:rPr>
          <w:color w:val="221F1F"/>
        </w:rPr>
        <w:t>Party</w:t>
      </w:r>
      <w:r>
        <w:rPr>
          <w:color w:val="221F1F"/>
          <w:spacing w:val="40"/>
        </w:rPr>
        <w:t xml:space="preserve"> </w:t>
      </w:r>
      <w:r>
        <w:rPr>
          <w:color w:val="221F1F"/>
        </w:rPr>
        <w:t>fails</w:t>
      </w:r>
      <w:r>
        <w:rPr>
          <w:color w:val="221F1F"/>
          <w:spacing w:val="40"/>
        </w:rPr>
        <w:t xml:space="preserve"> </w:t>
      </w:r>
      <w:r>
        <w:rPr>
          <w:color w:val="221F1F"/>
        </w:rPr>
        <w:t>to</w:t>
      </w:r>
      <w:r>
        <w:rPr>
          <w:color w:val="221F1F"/>
          <w:spacing w:val="40"/>
        </w:rPr>
        <w:t xml:space="preserve"> </w:t>
      </w:r>
      <w:r>
        <w:rPr>
          <w:color w:val="221F1F"/>
        </w:rPr>
        <w:t>comply</w:t>
      </w:r>
      <w:r>
        <w:rPr>
          <w:color w:val="221F1F"/>
          <w:spacing w:val="40"/>
        </w:rPr>
        <w:t xml:space="preserve"> </w:t>
      </w:r>
      <w:r>
        <w:rPr>
          <w:color w:val="221F1F"/>
        </w:rPr>
        <w:t>with</w:t>
      </w:r>
      <w:r>
        <w:rPr>
          <w:color w:val="221F1F"/>
          <w:spacing w:val="40"/>
        </w:rPr>
        <w:t xml:space="preserve"> </w:t>
      </w:r>
      <w:r>
        <w:rPr>
          <w:color w:val="221F1F"/>
        </w:rPr>
        <w:t>a</w:t>
      </w:r>
      <w:r>
        <w:rPr>
          <w:color w:val="221F1F"/>
          <w:spacing w:val="40"/>
        </w:rPr>
        <w:t xml:space="preserve"> </w:t>
      </w:r>
      <w:r>
        <w:rPr>
          <w:color w:val="221F1F"/>
        </w:rPr>
        <w:t>final</w:t>
      </w:r>
      <w:r>
        <w:rPr>
          <w:color w:val="221F1F"/>
          <w:spacing w:val="40"/>
        </w:rPr>
        <w:t xml:space="preserve"> </w:t>
      </w:r>
      <w:r>
        <w:rPr>
          <w:color w:val="221F1F"/>
        </w:rPr>
        <w:t>and</w:t>
      </w:r>
      <w:r>
        <w:rPr>
          <w:color w:val="221F1F"/>
          <w:spacing w:val="40"/>
        </w:rPr>
        <w:t xml:space="preserve"> </w:t>
      </w:r>
      <w:r>
        <w:rPr>
          <w:color w:val="221F1F"/>
        </w:rPr>
        <w:t>binding</w:t>
      </w:r>
      <w:r>
        <w:rPr>
          <w:color w:val="221F1F"/>
          <w:spacing w:val="40"/>
        </w:rPr>
        <w:t xml:space="preserve"> </w:t>
      </w:r>
      <w:r>
        <w:rPr>
          <w:color w:val="221F1F"/>
        </w:rPr>
        <w:t>Arbitrator's decision,</w:t>
      </w:r>
      <w:r>
        <w:rPr>
          <w:color w:val="221F1F"/>
          <w:spacing w:val="40"/>
        </w:rPr>
        <w:t xml:space="preserve"> </w:t>
      </w:r>
      <w:r>
        <w:rPr>
          <w:color w:val="221F1F"/>
        </w:rPr>
        <w:t>then</w:t>
      </w:r>
      <w:r>
        <w:rPr>
          <w:color w:val="221F1F"/>
          <w:spacing w:val="40"/>
        </w:rPr>
        <w:t xml:space="preserve"> </w:t>
      </w:r>
      <w:r>
        <w:rPr>
          <w:color w:val="221F1F"/>
        </w:rPr>
        <w:t>the</w:t>
      </w:r>
      <w:r>
        <w:rPr>
          <w:color w:val="221F1F"/>
          <w:spacing w:val="40"/>
        </w:rPr>
        <w:t xml:space="preserve"> </w:t>
      </w:r>
      <w:r>
        <w:rPr>
          <w:color w:val="221F1F"/>
        </w:rPr>
        <w:t>other</w:t>
      </w:r>
      <w:r>
        <w:rPr>
          <w:color w:val="221F1F"/>
          <w:spacing w:val="40"/>
        </w:rPr>
        <w:t xml:space="preserve"> </w:t>
      </w:r>
      <w:r>
        <w:rPr>
          <w:color w:val="221F1F"/>
        </w:rPr>
        <w:t>Party</w:t>
      </w:r>
      <w:r>
        <w:rPr>
          <w:color w:val="221F1F"/>
          <w:spacing w:val="40"/>
        </w:rPr>
        <w:t xml:space="preserve"> </w:t>
      </w:r>
      <w:r>
        <w:rPr>
          <w:color w:val="221F1F"/>
        </w:rPr>
        <w:t>may,</w:t>
      </w:r>
      <w:r>
        <w:rPr>
          <w:color w:val="221F1F"/>
          <w:spacing w:val="40"/>
        </w:rPr>
        <w:t xml:space="preserve"> </w:t>
      </w:r>
      <w:r>
        <w:rPr>
          <w:color w:val="221F1F"/>
        </w:rPr>
        <w:t>without</w:t>
      </w:r>
      <w:r>
        <w:rPr>
          <w:color w:val="221F1F"/>
          <w:spacing w:val="40"/>
        </w:rPr>
        <w:t xml:space="preserve"> </w:t>
      </w:r>
      <w:r>
        <w:rPr>
          <w:color w:val="221F1F"/>
        </w:rPr>
        <w:t>prejudice</w:t>
      </w:r>
      <w:r>
        <w:rPr>
          <w:color w:val="221F1F"/>
          <w:spacing w:val="40"/>
        </w:rPr>
        <w:t xml:space="preserve"> </w:t>
      </w:r>
      <w:r>
        <w:rPr>
          <w:color w:val="221F1F"/>
        </w:rPr>
        <w:t>to</w:t>
      </w:r>
      <w:r>
        <w:rPr>
          <w:color w:val="221F1F"/>
          <w:spacing w:val="40"/>
        </w:rPr>
        <w:t xml:space="preserve"> </w:t>
      </w:r>
      <w:r>
        <w:rPr>
          <w:color w:val="221F1F"/>
        </w:rPr>
        <w:t>any</w:t>
      </w:r>
      <w:r>
        <w:rPr>
          <w:color w:val="221F1F"/>
          <w:spacing w:val="40"/>
        </w:rPr>
        <w:t xml:space="preserve"> </w:t>
      </w:r>
      <w:r>
        <w:rPr>
          <w:color w:val="221F1F"/>
        </w:rPr>
        <w:t>other</w:t>
      </w:r>
      <w:r>
        <w:rPr>
          <w:color w:val="221F1F"/>
          <w:spacing w:val="40"/>
        </w:rPr>
        <w:t xml:space="preserve"> </w:t>
      </w:r>
      <w:r>
        <w:rPr>
          <w:color w:val="221F1F"/>
        </w:rPr>
        <w:t>rights</w:t>
      </w:r>
      <w:r>
        <w:rPr>
          <w:color w:val="221F1F"/>
          <w:spacing w:val="40"/>
        </w:rPr>
        <w:t xml:space="preserve"> </w:t>
      </w:r>
      <w:r>
        <w:rPr>
          <w:color w:val="221F1F"/>
        </w:rPr>
        <w:t>it</w:t>
      </w:r>
      <w:r>
        <w:rPr>
          <w:color w:val="221F1F"/>
          <w:spacing w:val="40"/>
        </w:rPr>
        <w:t xml:space="preserve"> </w:t>
      </w:r>
      <w:r>
        <w:rPr>
          <w:color w:val="221F1F"/>
        </w:rPr>
        <w:t>may have,</w:t>
      </w:r>
      <w:r>
        <w:rPr>
          <w:color w:val="221F1F"/>
          <w:spacing w:val="40"/>
        </w:rPr>
        <w:t xml:space="preserve"> </w:t>
      </w:r>
      <w:r>
        <w:rPr>
          <w:color w:val="221F1F"/>
        </w:rPr>
        <w:t>refer</w:t>
      </w:r>
      <w:r>
        <w:rPr>
          <w:color w:val="221F1F"/>
          <w:spacing w:val="40"/>
        </w:rPr>
        <w:t xml:space="preserve"> </w:t>
      </w:r>
      <w:r>
        <w:rPr>
          <w:color w:val="221F1F"/>
        </w:rPr>
        <w:t>the</w:t>
      </w:r>
      <w:r>
        <w:rPr>
          <w:color w:val="221F1F"/>
          <w:spacing w:val="40"/>
        </w:rPr>
        <w:t xml:space="preserve"> </w:t>
      </w:r>
      <w:r>
        <w:rPr>
          <w:color w:val="221F1F"/>
        </w:rPr>
        <w:t>matter</w:t>
      </w:r>
      <w:r>
        <w:rPr>
          <w:color w:val="221F1F"/>
          <w:spacing w:val="40"/>
        </w:rPr>
        <w:t xml:space="preserve"> </w:t>
      </w:r>
      <w:r>
        <w:rPr>
          <w:color w:val="221F1F"/>
        </w:rPr>
        <w:t>to</w:t>
      </w:r>
      <w:r>
        <w:rPr>
          <w:color w:val="221F1F"/>
          <w:spacing w:val="40"/>
        </w:rPr>
        <w:t xml:space="preserve"> </w:t>
      </w:r>
      <w:r>
        <w:rPr>
          <w:color w:val="221F1F"/>
        </w:rPr>
        <w:t>a</w:t>
      </w:r>
      <w:r>
        <w:rPr>
          <w:color w:val="221F1F"/>
          <w:spacing w:val="40"/>
        </w:rPr>
        <w:t xml:space="preserve"> </w:t>
      </w:r>
      <w:r>
        <w:rPr>
          <w:color w:val="221F1F"/>
        </w:rPr>
        <w:t>competent</w:t>
      </w:r>
      <w:r>
        <w:rPr>
          <w:color w:val="221F1F"/>
          <w:spacing w:val="40"/>
        </w:rPr>
        <w:t xml:space="preserve"> </w:t>
      </w:r>
      <w:r>
        <w:rPr>
          <w:color w:val="221F1F"/>
        </w:rPr>
        <w:t>court</w:t>
      </w:r>
      <w:r>
        <w:rPr>
          <w:color w:val="221F1F"/>
          <w:spacing w:val="40"/>
        </w:rPr>
        <w:t xml:space="preserve"> </w:t>
      </w:r>
      <w:r>
        <w:rPr>
          <w:color w:val="221F1F"/>
        </w:rPr>
        <w:t>of</w:t>
      </w:r>
      <w:r>
        <w:rPr>
          <w:color w:val="221F1F"/>
          <w:spacing w:val="40"/>
        </w:rPr>
        <w:t xml:space="preserve"> </w:t>
      </w:r>
      <w:r>
        <w:rPr>
          <w:color w:val="221F1F"/>
        </w:rPr>
        <w:t>law.</w:t>
      </w:r>
    </w:p>
    <w:p w:rsidR="00DD2D1B" w:rsidRDefault="00DD2D1B">
      <w:pPr>
        <w:pStyle w:val="BodyText"/>
        <w:spacing w:before="201"/>
      </w:pPr>
    </w:p>
    <w:p w:rsidR="00DD2D1B" w:rsidRDefault="008272FF">
      <w:pPr>
        <w:pStyle w:val="Heading4"/>
        <w:numPr>
          <w:ilvl w:val="1"/>
          <w:numId w:val="40"/>
        </w:numPr>
        <w:tabs>
          <w:tab w:val="left" w:pos="841"/>
        </w:tabs>
        <w:spacing w:before="1"/>
        <w:ind w:left="841" w:hanging="601"/>
      </w:pPr>
      <w:r>
        <w:rPr>
          <w:color w:val="221F1F"/>
          <w:w w:val="90"/>
        </w:rPr>
        <w:t>Contract</w:t>
      </w:r>
      <w:r>
        <w:rPr>
          <w:color w:val="221F1F"/>
          <w:spacing w:val="27"/>
        </w:rPr>
        <w:t xml:space="preserve"> </w:t>
      </w:r>
      <w:r>
        <w:rPr>
          <w:color w:val="221F1F"/>
          <w:w w:val="90"/>
        </w:rPr>
        <w:t>operations</w:t>
      </w:r>
      <w:r>
        <w:rPr>
          <w:color w:val="221F1F"/>
          <w:spacing w:val="29"/>
        </w:rPr>
        <w:t xml:space="preserve"> </w:t>
      </w:r>
      <w:r>
        <w:rPr>
          <w:color w:val="221F1F"/>
          <w:spacing w:val="-2"/>
          <w:w w:val="90"/>
        </w:rPr>
        <w:t>continue</w:t>
      </w:r>
    </w:p>
    <w:p w:rsidR="00DD2D1B" w:rsidRDefault="008272FF">
      <w:pPr>
        <w:pStyle w:val="BodyText"/>
        <w:spacing w:before="88"/>
        <w:ind w:left="1003"/>
      </w:pPr>
      <w:r>
        <w:rPr>
          <w:color w:val="221F1F"/>
        </w:rPr>
        <w:t>Notwithstanding</w:t>
      </w:r>
      <w:r>
        <w:rPr>
          <w:color w:val="221F1F"/>
          <w:spacing w:val="-9"/>
        </w:rPr>
        <w:t xml:space="preserve"> </w:t>
      </w:r>
      <w:r>
        <w:rPr>
          <w:color w:val="221F1F"/>
        </w:rPr>
        <w:t>any</w:t>
      </w:r>
      <w:r>
        <w:rPr>
          <w:color w:val="221F1F"/>
          <w:spacing w:val="-6"/>
        </w:rPr>
        <w:t xml:space="preserve"> </w:t>
      </w:r>
      <w:r>
        <w:rPr>
          <w:color w:val="221F1F"/>
        </w:rPr>
        <w:t>reference</w:t>
      </w:r>
      <w:r>
        <w:rPr>
          <w:color w:val="221F1F"/>
          <w:spacing w:val="-6"/>
        </w:rPr>
        <w:t xml:space="preserve"> </w:t>
      </w:r>
      <w:r>
        <w:rPr>
          <w:color w:val="221F1F"/>
        </w:rPr>
        <w:t>to</w:t>
      </w:r>
      <w:r>
        <w:rPr>
          <w:color w:val="221F1F"/>
          <w:spacing w:val="-8"/>
        </w:rPr>
        <w:t xml:space="preserve"> </w:t>
      </w:r>
      <w:r>
        <w:rPr>
          <w:color w:val="221F1F"/>
        </w:rPr>
        <w:t>arbitration</w:t>
      </w:r>
      <w:r>
        <w:rPr>
          <w:color w:val="221F1F"/>
          <w:spacing w:val="-6"/>
        </w:rPr>
        <w:t xml:space="preserve"> </w:t>
      </w:r>
      <w:r>
        <w:rPr>
          <w:color w:val="221F1F"/>
          <w:spacing w:val="-2"/>
        </w:rPr>
        <w:t>herein,</w:t>
      </w:r>
    </w:p>
    <w:p w:rsidR="00DD2D1B" w:rsidRDefault="008272FF">
      <w:pPr>
        <w:pStyle w:val="ListParagraph"/>
        <w:numPr>
          <w:ilvl w:val="0"/>
          <w:numId w:val="39"/>
        </w:numPr>
        <w:tabs>
          <w:tab w:val="left" w:pos="1474"/>
        </w:tabs>
        <w:spacing w:before="80" w:line="237" w:lineRule="auto"/>
        <w:ind w:right="682"/>
        <w:rPr>
          <w:sz w:val="24"/>
        </w:rPr>
      </w:pPr>
      <w:r>
        <w:rPr>
          <w:color w:val="221F1F"/>
          <w:sz w:val="24"/>
        </w:rPr>
        <w:t>the</w:t>
      </w:r>
      <w:r>
        <w:rPr>
          <w:color w:val="221F1F"/>
          <w:spacing w:val="34"/>
          <w:sz w:val="24"/>
        </w:rPr>
        <w:t xml:space="preserve"> </w:t>
      </w:r>
      <w:r>
        <w:rPr>
          <w:color w:val="221F1F"/>
          <w:sz w:val="24"/>
        </w:rPr>
        <w:t>parties</w:t>
      </w:r>
      <w:r>
        <w:rPr>
          <w:color w:val="221F1F"/>
          <w:spacing w:val="36"/>
          <w:sz w:val="24"/>
        </w:rPr>
        <w:t xml:space="preserve"> </w:t>
      </w:r>
      <w:r>
        <w:rPr>
          <w:color w:val="221F1F"/>
          <w:sz w:val="24"/>
        </w:rPr>
        <w:t>shall</w:t>
      </w:r>
      <w:r>
        <w:rPr>
          <w:color w:val="221F1F"/>
          <w:spacing w:val="35"/>
          <w:sz w:val="24"/>
        </w:rPr>
        <w:t xml:space="preserve"> </w:t>
      </w:r>
      <w:r>
        <w:rPr>
          <w:color w:val="221F1F"/>
          <w:sz w:val="24"/>
        </w:rPr>
        <w:t>continue</w:t>
      </w:r>
      <w:r>
        <w:rPr>
          <w:color w:val="221F1F"/>
          <w:spacing w:val="35"/>
          <w:sz w:val="24"/>
        </w:rPr>
        <w:t xml:space="preserve"> </w:t>
      </w:r>
      <w:r>
        <w:rPr>
          <w:color w:val="221F1F"/>
          <w:sz w:val="24"/>
        </w:rPr>
        <w:t>to</w:t>
      </w:r>
      <w:r>
        <w:rPr>
          <w:color w:val="221F1F"/>
          <w:spacing w:val="34"/>
          <w:sz w:val="24"/>
        </w:rPr>
        <w:t xml:space="preserve"> </w:t>
      </w:r>
      <w:r>
        <w:rPr>
          <w:color w:val="221F1F"/>
          <w:sz w:val="24"/>
        </w:rPr>
        <w:t>perform</w:t>
      </w:r>
      <w:r>
        <w:rPr>
          <w:color w:val="221F1F"/>
          <w:spacing w:val="34"/>
          <w:sz w:val="24"/>
        </w:rPr>
        <w:t xml:space="preserve"> </w:t>
      </w:r>
      <w:r>
        <w:rPr>
          <w:color w:val="221F1F"/>
          <w:sz w:val="24"/>
        </w:rPr>
        <w:t>their</w:t>
      </w:r>
      <w:r>
        <w:rPr>
          <w:color w:val="221F1F"/>
          <w:spacing w:val="36"/>
          <w:sz w:val="24"/>
        </w:rPr>
        <w:t xml:space="preserve"> </w:t>
      </w:r>
      <w:r>
        <w:rPr>
          <w:color w:val="221F1F"/>
          <w:sz w:val="24"/>
        </w:rPr>
        <w:t>respective</w:t>
      </w:r>
      <w:r>
        <w:rPr>
          <w:color w:val="221F1F"/>
          <w:spacing w:val="35"/>
          <w:sz w:val="24"/>
        </w:rPr>
        <w:t xml:space="preserve"> </w:t>
      </w:r>
      <w:r>
        <w:rPr>
          <w:color w:val="221F1F"/>
          <w:sz w:val="24"/>
        </w:rPr>
        <w:t>obligations</w:t>
      </w:r>
      <w:r>
        <w:rPr>
          <w:color w:val="221F1F"/>
          <w:spacing w:val="38"/>
          <w:sz w:val="24"/>
        </w:rPr>
        <w:t xml:space="preserve"> </w:t>
      </w:r>
      <w:r>
        <w:rPr>
          <w:color w:val="221F1F"/>
          <w:sz w:val="24"/>
        </w:rPr>
        <w:t>under</w:t>
      </w:r>
      <w:r>
        <w:rPr>
          <w:color w:val="221F1F"/>
          <w:spacing w:val="34"/>
          <w:sz w:val="24"/>
        </w:rPr>
        <w:t xml:space="preserve"> </w:t>
      </w:r>
      <w:r>
        <w:rPr>
          <w:color w:val="221F1F"/>
          <w:sz w:val="24"/>
        </w:rPr>
        <w:t>the</w:t>
      </w:r>
      <w:r>
        <w:rPr>
          <w:color w:val="221F1F"/>
          <w:spacing w:val="34"/>
          <w:sz w:val="24"/>
        </w:rPr>
        <w:t xml:space="preserve"> </w:t>
      </w:r>
      <w:r>
        <w:rPr>
          <w:color w:val="221F1F"/>
          <w:sz w:val="24"/>
        </w:rPr>
        <w:t>Contract unless</w:t>
      </w:r>
      <w:r>
        <w:rPr>
          <w:color w:val="221F1F"/>
          <w:spacing w:val="40"/>
          <w:sz w:val="24"/>
        </w:rPr>
        <w:t xml:space="preserve"> </w:t>
      </w:r>
      <w:r>
        <w:rPr>
          <w:color w:val="221F1F"/>
          <w:sz w:val="24"/>
        </w:rPr>
        <w:t>they</w:t>
      </w:r>
      <w:r>
        <w:rPr>
          <w:color w:val="221F1F"/>
          <w:spacing w:val="40"/>
          <w:sz w:val="24"/>
        </w:rPr>
        <w:t xml:space="preserve"> </w:t>
      </w:r>
      <w:r>
        <w:rPr>
          <w:color w:val="221F1F"/>
          <w:sz w:val="24"/>
        </w:rPr>
        <w:t>otherwise</w:t>
      </w:r>
      <w:r>
        <w:rPr>
          <w:color w:val="221F1F"/>
          <w:spacing w:val="40"/>
          <w:sz w:val="24"/>
        </w:rPr>
        <w:t xml:space="preserve"> </w:t>
      </w:r>
      <w:r>
        <w:rPr>
          <w:color w:val="221F1F"/>
          <w:sz w:val="24"/>
        </w:rPr>
        <w:t>agree;</w:t>
      </w:r>
      <w:r>
        <w:rPr>
          <w:color w:val="221F1F"/>
          <w:spacing w:val="40"/>
          <w:sz w:val="24"/>
        </w:rPr>
        <w:t xml:space="preserve"> </w:t>
      </w:r>
      <w:r>
        <w:rPr>
          <w:color w:val="221F1F"/>
          <w:sz w:val="24"/>
        </w:rPr>
        <w:t>and</w:t>
      </w:r>
    </w:p>
    <w:p w:rsidR="00DD2D1B" w:rsidRDefault="008272FF">
      <w:pPr>
        <w:pStyle w:val="ListParagraph"/>
        <w:numPr>
          <w:ilvl w:val="0"/>
          <w:numId w:val="39"/>
        </w:numPr>
        <w:tabs>
          <w:tab w:val="left" w:pos="1473"/>
        </w:tabs>
        <w:spacing w:before="93"/>
        <w:ind w:left="1473" w:hanging="470"/>
        <w:rPr>
          <w:sz w:val="24"/>
        </w:rPr>
      </w:pPr>
      <w:r>
        <w:rPr>
          <w:color w:val="221F1F"/>
          <w:sz w:val="24"/>
        </w:rPr>
        <w:t>The</w:t>
      </w:r>
      <w:r>
        <w:rPr>
          <w:color w:val="221F1F"/>
          <w:spacing w:val="-12"/>
          <w:sz w:val="24"/>
        </w:rPr>
        <w:t xml:space="preserve"> </w:t>
      </w:r>
      <w:r>
        <w:rPr>
          <w:color w:val="221F1F"/>
          <w:sz w:val="24"/>
        </w:rPr>
        <w:t>Kaimosi</w:t>
      </w:r>
      <w:r>
        <w:rPr>
          <w:color w:val="221F1F"/>
          <w:spacing w:val="-11"/>
          <w:sz w:val="24"/>
        </w:rPr>
        <w:t xml:space="preserve"> </w:t>
      </w:r>
      <w:r>
        <w:rPr>
          <w:color w:val="221F1F"/>
          <w:sz w:val="24"/>
        </w:rPr>
        <w:t>Friends</w:t>
      </w:r>
      <w:r>
        <w:rPr>
          <w:color w:val="221F1F"/>
          <w:spacing w:val="-9"/>
          <w:sz w:val="24"/>
        </w:rPr>
        <w:t xml:space="preserve"> </w:t>
      </w:r>
      <w:r>
        <w:rPr>
          <w:color w:val="221F1F"/>
          <w:sz w:val="24"/>
        </w:rPr>
        <w:t>University</w:t>
      </w:r>
      <w:r>
        <w:rPr>
          <w:color w:val="221F1F"/>
          <w:spacing w:val="-11"/>
          <w:sz w:val="24"/>
        </w:rPr>
        <w:t xml:space="preserve"> </w:t>
      </w:r>
      <w:r>
        <w:rPr>
          <w:color w:val="221F1F"/>
          <w:sz w:val="24"/>
        </w:rPr>
        <w:t>shall</w:t>
      </w:r>
      <w:r>
        <w:rPr>
          <w:color w:val="221F1F"/>
          <w:spacing w:val="-12"/>
          <w:sz w:val="24"/>
        </w:rPr>
        <w:t xml:space="preserve"> </w:t>
      </w:r>
      <w:r>
        <w:rPr>
          <w:color w:val="221F1F"/>
          <w:sz w:val="24"/>
        </w:rPr>
        <w:t>pay</w:t>
      </w:r>
      <w:r>
        <w:rPr>
          <w:color w:val="221F1F"/>
          <w:spacing w:val="54"/>
          <w:sz w:val="24"/>
        </w:rPr>
        <w:t xml:space="preserve"> </w:t>
      </w:r>
      <w:r>
        <w:rPr>
          <w:color w:val="221F1F"/>
          <w:sz w:val="24"/>
        </w:rPr>
        <w:t>the</w:t>
      </w:r>
      <w:r>
        <w:rPr>
          <w:color w:val="221F1F"/>
          <w:spacing w:val="55"/>
          <w:sz w:val="24"/>
        </w:rPr>
        <w:t xml:space="preserve"> </w:t>
      </w:r>
      <w:r>
        <w:rPr>
          <w:color w:val="221F1F"/>
          <w:sz w:val="24"/>
        </w:rPr>
        <w:t>Supplier</w:t>
      </w:r>
      <w:r>
        <w:rPr>
          <w:color w:val="221F1F"/>
          <w:spacing w:val="51"/>
          <w:sz w:val="24"/>
        </w:rPr>
        <w:t xml:space="preserve"> </w:t>
      </w:r>
      <w:r>
        <w:rPr>
          <w:color w:val="221F1F"/>
          <w:sz w:val="24"/>
        </w:rPr>
        <w:t>any</w:t>
      </w:r>
      <w:r>
        <w:rPr>
          <w:color w:val="221F1F"/>
          <w:spacing w:val="53"/>
          <w:sz w:val="24"/>
        </w:rPr>
        <w:t xml:space="preserve"> </w:t>
      </w:r>
      <w:r>
        <w:rPr>
          <w:color w:val="221F1F"/>
          <w:sz w:val="24"/>
        </w:rPr>
        <w:t>monies</w:t>
      </w:r>
      <w:r>
        <w:rPr>
          <w:color w:val="221F1F"/>
          <w:spacing w:val="55"/>
          <w:sz w:val="24"/>
        </w:rPr>
        <w:t xml:space="preserve"> </w:t>
      </w:r>
      <w:r>
        <w:rPr>
          <w:color w:val="221F1F"/>
          <w:sz w:val="24"/>
        </w:rPr>
        <w:t>due</w:t>
      </w:r>
      <w:r>
        <w:rPr>
          <w:color w:val="221F1F"/>
          <w:spacing w:val="51"/>
          <w:sz w:val="24"/>
        </w:rPr>
        <w:t xml:space="preserve"> </w:t>
      </w:r>
      <w:r>
        <w:rPr>
          <w:color w:val="221F1F"/>
          <w:sz w:val="24"/>
        </w:rPr>
        <w:t>the</w:t>
      </w:r>
      <w:r>
        <w:rPr>
          <w:color w:val="221F1F"/>
          <w:spacing w:val="53"/>
          <w:sz w:val="24"/>
        </w:rPr>
        <w:t xml:space="preserve"> </w:t>
      </w:r>
      <w:r>
        <w:rPr>
          <w:color w:val="221F1F"/>
          <w:spacing w:val="-2"/>
          <w:sz w:val="24"/>
        </w:rPr>
        <w:t>Supplier.</w:t>
      </w:r>
    </w:p>
    <w:p w:rsidR="00DD2D1B" w:rsidRDefault="00DD2D1B">
      <w:pPr>
        <w:pStyle w:val="BodyText"/>
        <w:spacing w:before="213"/>
      </w:pPr>
    </w:p>
    <w:p w:rsidR="00DD2D1B" w:rsidRDefault="008272FF">
      <w:pPr>
        <w:pStyle w:val="Heading4"/>
        <w:numPr>
          <w:ilvl w:val="0"/>
          <w:numId w:val="50"/>
        </w:numPr>
        <w:tabs>
          <w:tab w:val="left" w:pos="811"/>
        </w:tabs>
        <w:ind w:left="811" w:hanging="571"/>
      </w:pPr>
      <w:r>
        <w:rPr>
          <w:color w:val="221F1F"/>
          <w:w w:val="90"/>
        </w:rPr>
        <w:t>Inspections</w:t>
      </w:r>
      <w:r>
        <w:rPr>
          <w:color w:val="221F1F"/>
          <w:spacing w:val="7"/>
        </w:rPr>
        <w:t xml:space="preserve"> </w:t>
      </w:r>
      <w:r>
        <w:rPr>
          <w:color w:val="221F1F"/>
          <w:w w:val="90"/>
        </w:rPr>
        <w:t>and</w:t>
      </w:r>
      <w:r>
        <w:rPr>
          <w:color w:val="221F1F"/>
          <w:spacing w:val="11"/>
        </w:rPr>
        <w:t xml:space="preserve"> </w:t>
      </w:r>
      <w:r>
        <w:rPr>
          <w:color w:val="221F1F"/>
          <w:w w:val="90"/>
        </w:rPr>
        <w:t>Audit</w:t>
      </w:r>
      <w:r>
        <w:rPr>
          <w:color w:val="221F1F"/>
          <w:spacing w:val="8"/>
        </w:rPr>
        <w:t xml:space="preserve"> </w:t>
      </w:r>
      <w:r>
        <w:rPr>
          <w:color w:val="221F1F"/>
          <w:w w:val="90"/>
        </w:rPr>
        <w:t>by</w:t>
      </w:r>
      <w:r>
        <w:rPr>
          <w:color w:val="221F1F"/>
          <w:spacing w:val="11"/>
        </w:rPr>
        <w:t xml:space="preserve"> </w:t>
      </w:r>
      <w:r>
        <w:rPr>
          <w:color w:val="221F1F"/>
          <w:w w:val="90"/>
        </w:rPr>
        <w:t>the</w:t>
      </w:r>
      <w:r>
        <w:rPr>
          <w:color w:val="221F1F"/>
          <w:spacing w:val="8"/>
        </w:rPr>
        <w:t xml:space="preserve"> </w:t>
      </w:r>
      <w:r>
        <w:rPr>
          <w:color w:val="221F1F"/>
          <w:w w:val="90"/>
        </w:rPr>
        <w:t>Procuring</w:t>
      </w:r>
      <w:r>
        <w:rPr>
          <w:color w:val="221F1F"/>
          <w:spacing w:val="10"/>
        </w:rPr>
        <w:t xml:space="preserve"> </w:t>
      </w:r>
      <w:r>
        <w:rPr>
          <w:color w:val="221F1F"/>
          <w:spacing w:val="-2"/>
          <w:w w:val="90"/>
        </w:rPr>
        <w:t>Entity</w:t>
      </w:r>
    </w:p>
    <w:p w:rsidR="00DD2D1B" w:rsidRDefault="008272FF">
      <w:pPr>
        <w:pStyle w:val="ListParagraph"/>
        <w:numPr>
          <w:ilvl w:val="1"/>
          <w:numId w:val="38"/>
        </w:numPr>
        <w:tabs>
          <w:tab w:val="left" w:pos="778"/>
          <w:tab w:val="left" w:pos="1008"/>
        </w:tabs>
        <w:spacing w:before="86" w:line="235" w:lineRule="auto"/>
        <w:ind w:right="1400" w:hanging="659"/>
        <w:jc w:val="both"/>
        <w:rPr>
          <w:sz w:val="24"/>
        </w:rPr>
      </w:pPr>
      <w:r>
        <w:rPr>
          <w:color w:val="221F1F"/>
          <w:sz w:val="24"/>
        </w:rPr>
        <w:t>The Supplier shall keep, and shall cause its Subcontractors to keep, accurate and systematic</w:t>
      </w:r>
      <w:r>
        <w:rPr>
          <w:color w:val="221F1F"/>
          <w:spacing w:val="28"/>
          <w:sz w:val="24"/>
        </w:rPr>
        <w:t xml:space="preserve"> </w:t>
      </w:r>
      <w:r>
        <w:rPr>
          <w:color w:val="221F1F"/>
          <w:sz w:val="24"/>
        </w:rPr>
        <w:t>accounts</w:t>
      </w:r>
      <w:r>
        <w:rPr>
          <w:color w:val="221F1F"/>
          <w:spacing w:val="28"/>
          <w:sz w:val="24"/>
        </w:rPr>
        <w:t xml:space="preserve"> </w:t>
      </w:r>
      <w:r>
        <w:rPr>
          <w:color w:val="221F1F"/>
          <w:sz w:val="24"/>
        </w:rPr>
        <w:t>and</w:t>
      </w:r>
      <w:r>
        <w:rPr>
          <w:color w:val="221F1F"/>
          <w:spacing w:val="29"/>
          <w:sz w:val="24"/>
        </w:rPr>
        <w:t xml:space="preserve"> </w:t>
      </w:r>
      <w:r>
        <w:rPr>
          <w:color w:val="221F1F"/>
          <w:sz w:val="24"/>
        </w:rPr>
        <w:t>records</w:t>
      </w:r>
      <w:r>
        <w:rPr>
          <w:color w:val="221F1F"/>
          <w:spacing w:val="28"/>
          <w:sz w:val="24"/>
        </w:rPr>
        <w:t xml:space="preserve"> </w:t>
      </w:r>
      <w:r>
        <w:rPr>
          <w:color w:val="221F1F"/>
          <w:sz w:val="24"/>
        </w:rPr>
        <w:t>in</w:t>
      </w:r>
      <w:r>
        <w:rPr>
          <w:color w:val="221F1F"/>
          <w:spacing w:val="28"/>
          <w:sz w:val="24"/>
        </w:rPr>
        <w:t xml:space="preserve"> </w:t>
      </w:r>
      <w:r>
        <w:rPr>
          <w:color w:val="221F1F"/>
          <w:sz w:val="24"/>
        </w:rPr>
        <w:t>respect</w:t>
      </w:r>
      <w:r>
        <w:rPr>
          <w:color w:val="221F1F"/>
          <w:spacing w:val="28"/>
          <w:sz w:val="24"/>
        </w:rPr>
        <w:t xml:space="preserve"> </w:t>
      </w:r>
      <w:r>
        <w:rPr>
          <w:color w:val="221F1F"/>
          <w:sz w:val="24"/>
        </w:rPr>
        <w:t>of</w:t>
      </w:r>
      <w:r>
        <w:rPr>
          <w:color w:val="221F1F"/>
          <w:spacing w:val="28"/>
          <w:sz w:val="24"/>
        </w:rPr>
        <w:t xml:space="preserve"> </w:t>
      </w:r>
      <w:r>
        <w:rPr>
          <w:color w:val="221F1F"/>
          <w:sz w:val="24"/>
        </w:rPr>
        <w:t>the</w:t>
      </w:r>
      <w:r>
        <w:rPr>
          <w:color w:val="221F1F"/>
          <w:spacing w:val="28"/>
          <w:sz w:val="24"/>
        </w:rPr>
        <w:t xml:space="preserve"> </w:t>
      </w:r>
      <w:r>
        <w:rPr>
          <w:color w:val="221F1F"/>
          <w:sz w:val="24"/>
        </w:rPr>
        <w:t>Goods</w:t>
      </w:r>
      <w:r>
        <w:rPr>
          <w:color w:val="221F1F"/>
          <w:spacing w:val="28"/>
          <w:sz w:val="24"/>
        </w:rPr>
        <w:t xml:space="preserve"> </w:t>
      </w:r>
      <w:r>
        <w:rPr>
          <w:color w:val="221F1F"/>
          <w:sz w:val="24"/>
        </w:rPr>
        <w:t>in</w:t>
      </w:r>
      <w:r>
        <w:rPr>
          <w:color w:val="221F1F"/>
          <w:spacing w:val="30"/>
          <w:sz w:val="24"/>
        </w:rPr>
        <w:t xml:space="preserve"> </w:t>
      </w:r>
      <w:r>
        <w:rPr>
          <w:color w:val="221F1F"/>
          <w:sz w:val="24"/>
        </w:rPr>
        <w:t>such</w:t>
      </w:r>
      <w:r>
        <w:rPr>
          <w:color w:val="221F1F"/>
          <w:spacing w:val="28"/>
          <w:sz w:val="24"/>
        </w:rPr>
        <w:t xml:space="preserve"> </w:t>
      </w:r>
      <w:r>
        <w:rPr>
          <w:color w:val="221F1F"/>
          <w:sz w:val="24"/>
        </w:rPr>
        <w:t>form</w:t>
      </w:r>
      <w:r>
        <w:rPr>
          <w:color w:val="221F1F"/>
          <w:spacing w:val="28"/>
          <w:sz w:val="24"/>
        </w:rPr>
        <w:t xml:space="preserve"> </w:t>
      </w:r>
      <w:r>
        <w:rPr>
          <w:color w:val="221F1F"/>
          <w:sz w:val="24"/>
        </w:rPr>
        <w:t>and</w:t>
      </w:r>
      <w:r>
        <w:rPr>
          <w:color w:val="221F1F"/>
          <w:spacing w:val="29"/>
          <w:sz w:val="24"/>
        </w:rPr>
        <w:t xml:space="preserve"> </w:t>
      </w:r>
      <w:r>
        <w:rPr>
          <w:color w:val="221F1F"/>
          <w:sz w:val="24"/>
        </w:rPr>
        <w:t>details as</w:t>
      </w:r>
      <w:r>
        <w:rPr>
          <w:color w:val="221F1F"/>
          <w:spacing w:val="40"/>
          <w:sz w:val="24"/>
        </w:rPr>
        <w:t xml:space="preserve"> </w:t>
      </w:r>
      <w:r>
        <w:rPr>
          <w:color w:val="221F1F"/>
          <w:sz w:val="24"/>
        </w:rPr>
        <w:t>will</w:t>
      </w:r>
      <w:r>
        <w:rPr>
          <w:color w:val="221F1F"/>
          <w:spacing w:val="40"/>
          <w:sz w:val="24"/>
        </w:rPr>
        <w:t xml:space="preserve"> </w:t>
      </w:r>
      <w:r>
        <w:rPr>
          <w:color w:val="221F1F"/>
          <w:sz w:val="24"/>
        </w:rPr>
        <w:t>clearly</w:t>
      </w:r>
      <w:r>
        <w:rPr>
          <w:color w:val="221F1F"/>
          <w:spacing w:val="40"/>
          <w:sz w:val="24"/>
        </w:rPr>
        <w:t xml:space="preserve"> </w:t>
      </w:r>
      <w:r>
        <w:rPr>
          <w:color w:val="221F1F"/>
          <w:sz w:val="24"/>
        </w:rPr>
        <w:t>identify</w:t>
      </w:r>
      <w:r>
        <w:rPr>
          <w:color w:val="221F1F"/>
          <w:spacing w:val="40"/>
          <w:sz w:val="24"/>
        </w:rPr>
        <w:t xml:space="preserve"> </w:t>
      </w:r>
      <w:r>
        <w:rPr>
          <w:color w:val="221F1F"/>
          <w:sz w:val="24"/>
        </w:rPr>
        <w:t>relevant</w:t>
      </w:r>
      <w:r>
        <w:rPr>
          <w:color w:val="221F1F"/>
          <w:spacing w:val="40"/>
          <w:sz w:val="24"/>
        </w:rPr>
        <w:t xml:space="preserve"> </w:t>
      </w:r>
      <w:r>
        <w:rPr>
          <w:color w:val="221F1F"/>
          <w:sz w:val="24"/>
        </w:rPr>
        <w:t>time,</w:t>
      </w:r>
      <w:r>
        <w:rPr>
          <w:color w:val="221F1F"/>
          <w:spacing w:val="40"/>
          <w:sz w:val="24"/>
        </w:rPr>
        <w:t xml:space="preserve"> </w:t>
      </w:r>
      <w:r>
        <w:rPr>
          <w:color w:val="221F1F"/>
          <w:sz w:val="24"/>
        </w:rPr>
        <w:t>changes</w:t>
      </w:r>
      <w:r>
        <w:rPr>
          <w:color w:val="221F1F"/>
          <w:spacing w:val="40"/>
          <w:sz w:val="24"/>
        </w:rPr>
        <w:t xml:space="preserve"> </w:t>
      </w:r>
      <w:r>
        <w:rPr>
          <w:color w:val="221F1F"/>
          <w:sz w:val="24"/>
        </w:rPr>
        <w:t>and</w:t>
      </w:r>
      <w:r>
        <w:rPr>
          <w:color w:val="221F1F"/>
          <w:spacing w:val="40"/>
          <w:sz w:val="24"/>
        </w:rPr>
        <w:t xml:space="preserve"> </w:t>
      </w:r>
      <w:r>
        <w:rPr>
          <w:color w:val="221F1F"/>
          <w:sz w:val="24"/>
        </w:rPr>
        <w:t>costs.</w:t>
      </w:r>
    </w:p>
    <w:p w:rsidR="00DD2D1B" w:rsidRDefault="008272FF">
      <w:pPr>
        <w:pStyle w:val="ListParagraph"/>
        <w:numPr>
          <w:ilvl w:val="1"/>
          <w:numId w:val="38"/>
        </w:numPr>
        <w:tabs>
          <w:tab w:val="left" w:pos="814"/>
          <w:tab w:val="left" w:pos="1008"/>
        </w:tabs>
        <w:spacing w:before="243" w:line="235" w:lineRule="auto"/>
        <w:ind w:right="1011" w:hanging="659"/>
        <w:jc w:val="both"/>
        <w:rPr>
          <w:sz w:val="24"/>
        </w:rPr>
      </w:pPr>
      <w:r>
        <w:rPr>
          <w:color w:val="221F1F"/>
          <w:sz w:val="24"/>
        </w:rPr>
        <w:t>Pursuant</w:t>
      </w:r>
      <w:r>
        <w:rPr>
          <w:color w:val="221F1F"/>
          <w:spacing w:val="40"/>
          <w:sz w:val="24"/>
        </w:rPr>
        <w:t xml:space="preserve"> </w:t>
      </w:r>
      <w:r>
        <w:rPr>
          <w:color w:val="221F1F"/>
          <w:sz w:val="24"/>
        </w:rPr>
        <w:t>to</w:t>
      </w:r>
      <w:r>
        <w:rPr>
          <w:color w:val="221F1F"/>
          <w:spacing w:val="40"/>
          <w:sz w:val="24"/>
        </w:rPr>
        <w:t xml:space="preserve"> </w:t>
      </w:r>
      <w:r>
        <w:rPr>
          <w:color w:val="221F1F"/>
          <w:sz w:val="24"/>
        </w:rPr>
        <w:t>paragraph</w:t>
      </w:r>
      <w:r>
        <w:rPr>
          <w:color w:val="221F1F"/>
          <w:spacing w:val="40"/>
          <w:sz w:val="24"/>
        </w:rPr>
        <w:t xml:space="preserve"> </w:t>
      </w:r>
      <w:r>
        <w:rPr>
          <w:color w:val="221F1F"/>
          <w:sz w:val="24"/>
        </w:rPr>
        <w:t>2.2</w:t>
      </w:r>
      <w:r>
        <w:rPr>
          <w:color w:val="221F1F"/>
          <w:spacing w:val="40"/>
          <w:sz w:val="24"/>
        </w:rPr>
        <w:t xml:space="preserve"> </w:t>
      </w:r>
      <w:r>
        <w:rPr>
          <w:color w:val="221F1F"/>
          <w:sz w:val="24"/>
        </w:rPr>
        <w:t>of</w:t>
      </w:r>
      <w:r>
        <w:rPr>
          <w:color w:val="221F1F"/>
          <w:spacing w:val="40"/>
          <w:sz w:val="24"/>
        </w:rPr>
        <w:t xml:space="preserve"> </w:t>
      </w:r>
      <w:r>
        <w:rPr>
          <w:color w:val="221F1F"/>
          <w:sz w:val="24"/>
        </w:rPr>
        <w:t>Instruction</w:t>
      </w:r>
      <w:r>
        <w:rPr>
          <w:color w:val="221F1F"/>
          <w:spacing w:val="40"/>
          <w:sz w:val="24"/>
        </w:rPr>
        <w:t xml:space="preserve"> </w:t>
      </w:r>
      <w:r>
        <w:rPr>
          <w:color w:val="221F1F"/>
          <w:sz w:val="24"/>
        </w:rPr>
        <w:t>to</w:t>
      </w:r>
      <w:r>
        <w:rPr>
          <w:color w:val="221F1F"/>
          <w:spacing w:val="40"/>
          <w:sz w:val="24"/>
        </w:rPr>
        <w:t xml:space="preserve"> </w:t>
      </w:r>
      <w:r>
        <w:rPr>
          <w:color w:val="221F1F"/>
          <w:sz w:val="24"/>
        </w:rPr>
        <w:t>Tenderers,</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shall</w:t>
      </w:r>
      <w:r>
        <w:rPr>
          <w:color w:val="221F1F"/>
          <w:spacing w:val="40"/>
          <w:sz w:val="24"/>
        </w:rPr>
        <w:t xml:space="preserve"> </w:t>
      </w:r>
      <w:r>
        <w:rPr>
          <w:color w:val="221F1F"/>
          <w:sz w:val="24"/>
        </w:rPr>
        <w:t>permit</w:t>
      </w:r>
      <w:r>
        <w:rPr>
          <w:color w:val="221F1F"/>
          <w:spacing w:val="40"/>
          <w:sz w:val="24"/>
        </w:rPr>
        <w:t xml:space="preserve"> </w:t>
      </w:r>
      <w:r>
        <w:rPr>
          <w:color w:val="221F1F"/>
          <w:sz w:val="24"/>
        </w:rPr>
        <w:t>and shall cause its subcontractors to permit, The</w:t>
      </w:r>
      <w:r>
        <w:rPr>
          <w:color w:val="221F1F"/>
          <w:spacing w:val="-19"/>
          <w:sz w:val="24"/>
        </w:rPr>
        <w:t xml:space="preserve"> </w:t>
      </w:r>
      <w:r>
        <w:rPr>
          <w:color w:val="221F1F"/>
          <w:sz w:val="24"/>
        </w:rPr>
        <w:t>Kaimosi</w:t>
      </w:r>
      <w:r>
        <w:rPr>
          <w:color w:val="221F1F"/>
          <w:spacing w:val="-19"/>
          <w:sz w:val="24"/>
        </w:rPr>
        <w:t xml:space="preserve"> </w:t>
      </w:r>
      <w:r>
        <w:rPr>
          <w:color w:val="221F1F"/>
          <w:sz w:val="24"/>
        </w:rPr>
        <w:t>Friends</w:t>
      </w:r>
      <w:r>
        <w:rPr>
          <w:color w:val="221F1F"/>
          <w:spacing w:val="-19"/>
          <w:sz w:val="24"/>
        </w:rPr>
        <w:t xml:space="preserve"> </w:t>
      </w:r>
      <w:r>
        <w:rPr>
          <w:color w:val="221F1F"/>
          <w:sz w:val="24"/>
        </w:rPr>
        <w:t>University</w:t>
      </w:r>
      <w:r>
        <w:rPr>
          <w:color w:val="221F1F"/>
          <w:spacing w:val="-18"/>
          <w:sz w:val="24"/>
        </w:rPr>
        <w:t xml:space="preserve"> </w:t>
      </w:r>
      <w:r>
        <w:rPr>
          <w:color w:val="221F1F"/>
          <w:sz w:val="24"/>
        </w:rPr>
        <w:t>and/or persons appointed by The Kaimosi Friends University or by other statutory bodies of the Government to inspect the Site and/or the accounts and records relating to the procurement process, selection and/or contract execution, and to have such accounts and</w:t>
      </w:r>
      <w:r>
        <w:rPr>
          <w:color w:val="221F1F"/>
          <w:spacing w:val="40"/>
          <w:sz w:val="24"/>
        </w:rPr>
        <w:t xml:space="preserve"> </w:t>
      </w:r>
      <w:r>
        <w:rPr>
          <w:color w:val="221F1F"/>
          <w:sz w:val="24"/>
        </w:rPr>
        <w:t>records</w:t>
      </w:r>
      <w:r>
        <w:rPr>
          <w:color w:val="221F1F"/>
          <w:spacing w:val="40"/>
          <w:sz w:val="24"/>
        </w:rPr>
        <w:t xml:space="preserve"> </w:t>
      </w:r>
      <w:r>
        <w:rPr>
          <w:color w:val="221F1F"/>
          <w:sz w:val="24"/>
        </w:rPr>
        <w:t>audited</w:t>
      </w:r>
      <w:r>
        <w:rPr>
          <w:color w:val="221F1F"/>
          <w:spacing w:val="40"/>
          <w:sz w:val="24"/>
        </w:rPr>
        <w:t xml:space="preserve"> </w:t>
      </w:r>
      <w:r>
        <w:rPr>
          <w:color w:val="221F1F"/>
          <w:sz w:val="24"/>
        </w:rPr>
        <w:t>by</w:t>
      </w:r>
      <w:r>
        <w:rPr>
          <w:color w:val="221F1F"/>
          <w:spacing w:val="40"/>
          <w:sz w:val="24"/>
        </w:rPr>
        <w:t xml:space="preserve"> </w:t>
      </w:r>
      <w:r>
        <w:rPr>
          <w:color w:val="221F1F"/>
          <w:sz w:val="24"/>
        </w:rPr>
        <w:t>auditors</w:t>
      </w:r>
      <w:r>
        <w:rPr>
          <w:color w:val="221F1F"/>
          <w:spacing w:val="40"/>
          <w:sz w:val="24"/>
        </w:rPr>
        <w:t xml:space="preserve"> </w:t>
      </w:r>
      <w:r>
        <w:rPr>
          <w:color w:val="221F1F"/>
          <w:sz w:val="24"/>
        </w:rPr>
        <w:t>appointed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The</w:t>
      </w:r>
      <w:r>
        <w:rPr>
          <w:color w:val="221F1F"/>
          <w:spacing w:val="-1"/>
          <w:sz w:val="24"/>
        </w:rPr>
        <w:t xml:space="preserve"> </w:t>
      </w:r>
      <w:r>
        <w:rPr>
          <w:color w:val="221F1F"/>
          <w:sz w:val="24"/>
        </w:rPr>
        <w:t>Supplier’s and</w:t>
      </w:r>
      <w:r>
        <w:rPr>
          <w:color w:val="221F1F"/>
          <w:spacing w:val="40"/>
          <w:sz w:val="24"/>
        </w:rPr>
        <w:t xml:space="preserve"> </w:t>
      </w:r>
      <w:r>
        <w:rPr>
          <w:color w:val="221F1F"/>
          <w:sz w:val="24"/>
        </w:rPr>
        <w:t>its</w:t>
      </w:r>
      <w:r>
        <w:rPr>
          <w:color w:val="221F1F"/>
          <w:spacing w:val="40"/>
          <w:sz w:val="24"/>
        </w:rPr>
        <w:t xml:space="preserve"> </w:t>
      </w:r>
      <w:r>
        <w:rPr>
          <w:color w:val="221F1F"/>
          <w:sz w:val="24"/>
        </w:rPr>
        <w:t>Subcontractors'</w:t>
      </w:r>
      <w:r>
        <w:rPr>
          <w:color w:val="221F1F"/>
          <w:spacing w:val="40"/>
          <w:sz w:val="24"/>
        </w:rPr>
        <w:t xml:space="preserve"> </w:t>
      </w:r>
      <w:r>
        <w:rPr>
          <w:color w:val="221F1F"/>
          <w:sz w:val="24"/>
        </w:rPr>
        <w:t>attention</w:t>
      </w:r>
      <w:r>
        <w:rPr>
          <w:color w:val="221F1F"/>
          <w:spacing w:val="40"/>
          <w:sz w:val="24"/>
        </w:rPr>
        <w:t xml:space="preserve"> </w:t>
      </w:r>
      <w:r>
        <w:rPr>
          <w:color w:val="221F1F"/>
          <w:sz w:val="24"/>
        </w:rPr>
        <w:t>is</w:t>
      </w:r>
      <w:r>
        <w:rPr>
          <w:color w:val="221F1F"/>
          <w:spacing w:val="40"/>
          <w:sz w:val="24"/>
        </w:rPr>
        <w:t xml:space="preserve"> </w:t>
      </w:r>
      <w:r>
        <w:rPr>
          <w:color w:val="221F1F"/>
          <w:sz w:val="24"/>
        </w:rPr>
        <w:t>drawn</w:t>
      </w:r>
      <w:r>
        <w:rPr>
          <w:color w:val="221F1F"/>
          <w:spacing w:val="40"/>
          <w:sz w:val="24"/>
        </w:rPr>
        <w:t xml:space="preserve"> </w:t>
      </w:r>
      <w:r>
        <w:rPr>
          <w:color w:val="221F1F"/>
          <w:sz w:val="24"/>
        </w:rPr>
        <w:t>to</w:t>
      </w:r>
      <w:r>
        <w:rPr>
          <w:color w:val="221F1F"/>
          <w:spacing w:val="40"/>
          <w:sz w:val="24"/>
        </w:rPr>
        <w:t xml:space="preserve"> </w:t>
      </w:r>
      <w:r>
        <w:rPr>
          <w:color w:val="221F1F"/>
          <w:sz w:val="24"/>
        </w:rPr>
        <w:t>Sub-</w:t>
      </w:r>
      <w:r>
        <w:rPr>
          <w:color w:val="221F1F"/>
          <w:spacing w:val="40"/>
          <w:sz w:val="24"/>
        </w:rPr>
        <w:t xml:space="preserve"> </w:t>
      </w:r>
      <w:r>
        <w:rPr>
          <w:color w:val="221F1F"/>
          <w:sz w:val="24"/>
        </w:rPr>
        <w:t>Clause</w:t>
      </w:r>
      <w:r>
        <w:rPr>
          <w:color w:val="221F1F"/>
          <w:spacing w:val="40"/>
          <w:sz w:val="24"/>
        </w:rPr>
        <w:t xml:space="preserve"> </w:t>
      </w:r>
      <w:r>
        <w:rPr>
          <w:color w:val="221F1F"/>
          <w:sz w:val="24"/>
        </w:rPr>
        <w:t>3.1</w:t>
      </w:r>
      <w:r>
        <w:rPr>
          <w:color w:val="221F1F"/>
          <w:spacing w:val="40"/>
          <w:sz w:val="24"/>
        </w:rPr>
        <w:t xml:space="preserve"> </w:t>
      </w:r>
      <w:r>
        <w:rPr>
          <w:color w:val="221F1F"/>
          <w:sz w:val="24"/>
        </w:rPr>
        <w:t>which</w:t>
      </w:r>
      <w:r>
        <w:rPr>
          <w:color w:val="221F1F"/>
          <w:spacing w:val="40"/>
          <w:sz w:val="24"/>
        </w:rPr>
        <w:t xml:space="preserve"> </w:t>
      </w:r>
      <w:r>
        <w:rPr>
          <w:color w:val="221F1F"/>
          <w:sz w:val="24"/>
        </w:rPr>
        <w:t>provides,</w:t>
      </w:r>
      <w:r>
        <w:rPr>
          <w:color w:val="221F1F"/>
          <w:spacing w:val="40"/>
          <w:sz w:val="24"/>
        </w:rPr>
        <w:t xml:space="preserve"> </w:t>
      </w:r>
      <w:r>
        <w:rPr>
          <w:color w:val="221F1F"/>
          <w:sz w:val="24"/>
        </w:rPr>
        <w:t>inter alia, that acts intended to materially impede the exercise of the Procuring Entity's inspection and audit rights constitute a prohibited practice subject to contract termination,</w:t>
      </w:r>
      <w:r>
        <w:rPr>
          <w:color w:val="221F1F"/>
          <w:spacing w:val="80"/>
          <w:sz w:val="24"/>
        </w:rPr>
        <w:t xml:space="preserve"> </w:t>
      </w:r>
      <w:r>
        <w:rPr>
          <w:color w:val="221F1F"/>
          <w:sz w:val="24"/>
        </w:rPr>
        <w:t>as</w:t>
      </w:r>
      <w:r>
        <w:rPr>
          <w:color w:val="221F1F"/>
          <w:spacing w:val="80"/>
          <w:sz w:val="24"/>
        </w:rPr>
        <w:t xml:space="preserve"> </w:t>
      </w:r>
      <w:r>
        <w:rPr>
          <w:color w:val="221F1F"/>
          <w:sz w:val="24"/>
        </w:rPr>
        <w:t>well</w:t>
      </w:r>
      <w:r>
        <w:rPr>
          <w:color w:val="221F1F"/>
          <w:spacing w:val="80"/>
          <w:sz w:val="24"/>
        </w:rPr>
        <w:t xml:space="preserve"> </w:t>
      </w:r>
      <w:r>
        <w:rPr>
          <w:color w:val="221F1F"/>
          <w:sz w:val="24"/>
        </w:rPr>
        <w:t>as</w:t>
      </w:r>
      <w:r>
        <w:rPr>
          <w:color w:val="221F1F"/>
          <w:spacing w:val="80"/>
          <w:sz w:val="24"/>
        </w:rPr>
        <w:t xml:space="preserve"> </w:t>
      </w:r>
      <w:r>
        <w:rPr>
          <w:color w:val="221F1F"/>
          <w:sz w:val="24"/>
        </w:rPr>
        <w:t>to</w:t>
      </w:r>
      <w:r>
        <w:rPr>
          <w:color w:val="221F1F"/>
          <w:spacing w:val="80"/>
          <w:sz w:val="24"/>
        </w:rPr>
        <w:t xml:space="preserve"> </w:t>
      </w:r>
      <w:r>
        <w:rPr>
          <w:color w:val="221F1F"/>
          <w:sz w:val="24"/>
        </w:rPr>
        <w:t>a</w:t>
      </w:r>
      <w:r>
        <w:rPr>
          <w:color w:val="221F1F"/>
          <w:spacing w:val="80"/>
          <w:sz w:val="24"/>
        </w:rPr>
        <w:t xml:space="preserve"> </w:t>
      </w:r>
      <w:r>
        <w:rPr>
          <w:color w:val="221F1F"/>
          <w:sz w:val="24"/>
        </w:rPr>
        <w:t>determination</w:t>
      </w:r>
      <w:r>
        <w:rPr>
          <w:color w:val="221F1F"/>
          <w:spacing w:val="80"/>
          <w:sz w:val="24"/>
        </w:rPr>
        <w:t xml:space="preserve"> </w:t>
      </w:r>
      <w:r>
        <w:rPr>
          <w:color w:val="221F1F"/>
          <w:sz w:val="24"/>
        </w:rPr>
        <w:t>of</w:t>
      </w:r>
      <w:r>
        <w:rPr>
          <w:color w:val="221F1F"/>
          <w:spacing w:val="80"/>
          <w:sz w:val="24"/>
        </w:rPr>
        <w:t xml:space="preserve"> </w:t>
      </w:r>
      <w:r>
        <w:rPr>
          <w:color w:val="221F1F"/>
          <w:sz w:val="24"/>
        </w:rPr>
        <w:t>ineligibility.</w:t>
      </w:r>
    </w:p>
    <w:p w:rsidR="00DD2D1B" w:rsidRDefault="008272FF">
      <w:pPr>
        <w:pStyle w:val="Heading4"/>
        <w:numPr>
          <w:ilvl w:val="0"/>
          <w:numId w:val="50"/>
        </w:numPr>
        <w:tabs>
          <w:tab w:val="left" w:pos="902"/>
          <w:tab w:val="left" w:pos="2010"/>
        </w:tabs>
        <w:spacing w:before="258"/>
        <w:ind w:left="902" w:hanging="662"/>
      </w:pPr>
      <w:r>
        <w:rPr>
          <w:color w:val="221F1F"/>
          <w:w w:val="90"/>
        </w:rPr>
        <w:t>Scope</w:t>
      </w:r>
      <w:r>
        <w:rPr>
          <w:color w:val="221F1F"/>
          <w:spacing w:val="7"/>
        </w:rPr>
        <w:t xml:space="preserve"> </w:t>
      </w:r>
      <w:r>
        <w:rPr>
          <w:color w:val="221F1F"/>
          <w:spacing w:val="-5"/>
        </w:rPr>
        <w:t>of</w:t>
      </w:r>
      <w:r>
        <w:rPr>
          <w:color w:val="221F1F"/>
        </w:rPr>
        <w:tab/>
      </w:r>
      <w:r>
        <w:rPr>
          <w:color w:val="221F1F"/>
          <w:spacing w:val="-2"/>
        </w:rPr>
        <w:t>Supply</w:t>
      </w:r>
    </w:p>
    <w:p w:rsidR="00DD2D1B" w:rsidRDefault="008272FF">
      <w:pPr>
        <w:pStyle w:val="BodyText"/>
        <w:spacing w:before="227" w:line="237" w:lineRule="auto"/>
        <w:ind w:left="350" w:right="593"/>
        <w:jc w:val="both"/>
      </w:pPr>
      <w:r>
        <w:rPr>
          <w:color w:val="221F1F"/>
        </w:rPr>
        <w:t>12.1</w:t>
      </w:r>
      <w:r>
        <w:rPr>
          <w:color w:val="221F1F"/>
          <w:spacing w:val="40"/>
        </w:rPr>
        <w:t xml:space="preserve"> </w:t>
      </w:r>
      <w:r>
        <w:rPr>
          <w:color w:val="221F1F"/>
        </w:rPr>
        <w:t xml:space="preserve">The Goods and Related Services to be supplied shall be as specified in the Schedule of </w:t>
      </w:r>
      <w:r>
        <w:rPr>
          <w:color w:val="221F1F"/>
          <w:spacing w:val="-2"/>
        </w:rPr>
        <w:t>Requirements.</w:t>
      </w:r>
    </w:p>
    <w:p w:rsidR="00DD2D1B" w:rsidRDefault="008272FF">
      <w:pPr>
        <w:pStyle w:val="Heading4"/>
        <w:numPr>
          <w:ilvl w:val="0"/>
          <w:numId w:val="50"/>
        </w:numPr>
        <w:tabs>
          <w:tab w:val="left" w:pos="849"/>
          <w:tab w:val="left" w:pos="2401"/>
        </w:tabs>
        <w:spacing w:before="253"/>
        <w:ind w:left="849" w:hanging="609"/>
      </w:pPr>
      <w:r>
        <w:rPr>
          <w:color w:val="221F1F"/>
          <w:w w:val="90"/>
        </w:rPr>
        <w:t>Delivery</w:t>
      </w:r>
      <w:r>
        <w:rPr>
          <w:color w:val="221F1F"/>
          <w:spacing w:val="22"/>
        </w:rPr>
        <w:t xml:space="preserve"> </w:t>
      </w:r>
      <w:r>
        <w:rPr>
          <w:color w:val="221F1F"/>
          <w:spacing w:val="-5"/>
        </w:rPr>
        <w:t>and</w:t>
      </w:r>
      <w:r>
        <w:rPr>
          <w:color w:val="221F1F"/>
        </w:rPr>
        <w:tab/>
      </w:r>
      <w:r>
        <w:rPr>
          <w:color w:val="221F1F"/>
          <w:spacing w:val="-2"/>
          <w:w w:val="95"/>
        </w:rPr>
        <w:t>Documents</w:t>
      </w:r>
    </w:p>
    <w:p w:rsidR="00DD2D1B" w:rsidRDefault="008272FF">
      <w:pPr>
        <w:pStyle w:val="BodyText"/>
        <w:spacing w:before="227"/>
        <w:ind w:left="350"/>
        <w:jc w:val="both"/>
      </w:pPr>
      <w:r>
        <w:rPr>
          <w:color w:val="221F1F"/>
        </w:rPr>
        <w:t>13.1</w:t>
      </w:r>
      <w:r>
        <w:rPr>
          <w:color w:val="221F1F"/>
          <w:spacing w:val="33"/>
        </w:rPr>
        <w:t xml:space="preserve"> </w:t>
      </w:r>
      <w:r>
        <w:rPr>
          <w:color w:val="221F1F"/>
        </w:rPr>
        <w:t>Subject</w:t>
      </w:r>
      <w:r>
        <w:rPr>
          <w:color w:val="221F1F"/>
          <w:spacing w:val="33"/>
        </w:rPr>
        <w:t xml:space="preserve"> </w:t>
      </w:r>
      <w:r>
        <w:rPr>
          <w:color w:val="221F1F"/>
        </w:rPr>
        <w:t>to</w:t>
      </w:r>
      <w:r>
        <w:rPr>
          <w:color w:val="221F1F"/>
          <w:spacing w:val="36"/>
        </w:rPr>
        <w:t xml:space="preserve"> </w:t>
      </w:r>
      <w:r>
        <w:rPr>
          <w:color w:val="221F1F"/>
        </w:rPr>
        <w:t>GCC</w:t>
      </w:r>
      <w:r>
        <w:rPr>
          <w:color w:val="221F1F"/>
          <w:spacing w:val="34"/>
        </w:rPr>
        <w:t xml:space="preserve"> </w:t>
      </w:r>
      <w:r>
        <w:rPr>
          <w:color w:val="221F1F"/>
        </w:rPr>
        <w:t>Sub-Clause</w:t>
      </w:r>
      <w:r>
        <w:rPr>
          <w:color w:val="221F1F"/>
          <w:spacing w:val="32"/>
        </w:rPr>
        <w:t xml:space="preserve"> </w:t>
      </w:r>
      <w:r>
        <w:rPr>
          <w:color w:val="221F1F"/>
        </w:rPr>
        <w:t>33.1,</w:t>
      </w:r>
      <w:r>
        <w:rPr>
          <w:color w:val="221F1F"/>
          <w:spacing w:val="35"/>
        </w:rPr>
        <w:t xml:space="preserve"> </w:t>
      </w:r>
      <w:r>
        <w:rPr>
          <w:color w:val="221F1F"/>
        </w:rPr>
        <w:t>the</w:t>
      </w:r>
      <w:r>
        <w:rPr>
          <w:color w:val="221F1F"/>
          <w:spacing w:val="32"/>
        </w:rPr>
        <w:t xml:space="preserve"> </w:t>
      </w:r>
      <w:r>
        <w:rPr>
          <w:color w:val="221F1F"/>
        </w:rPr>
        <w:t>delivery</w:t>
      </w:r>
      <w:r>
        <w:rPr>
          <w:color w:val="221F1F"/>
          <w:spacing w:val="33"/>
        </w:rPr>
        <w:t xml:space="preserve"> </w:t>
      </w:r>
      <w:r>
        <w:rPr>
          <w:color w:val="221F1F"/>
        </w:rPr>
        <w:t>of</w:t>
      </w:r>
      <w:r>
        <w:rPr>
          <w:color w:val="221F1F"/>
          <w:spacing w:val="36"/>
        </w:rPr>
        <w:t xml:space="preserve"> </w:t>
      </w:r>
      <w:r>
        <w:rPr>
          <w:color w:val="221F1F"/>
        </w:rPr>
        <w:t>the</w:t>
      </w:r>
      <w:r>
        <w:rPr>
          <w:color w:val="221F1F"/>
          <w:spacing w:val="35"/>
        </w:rPr>
        <w:t xml:space="preserve"> </w:t>
      </w:r>
      <w:r>
        <w:rPr>
          <w:color w:val="221F1F"/>
        </w:rPr>
        <w:t>Goods</w:t>
      </w:r>
      <w:r>
        <w:rPr>
          <w:color w:val="221F1F"/>
          <w:spacing w:val="37"/>
        </w:rPr>
        <w:t xml:space="preserve"> </w:t>
      </w:r>
      <w:r>
        <w:rPr>
          <w:color w:val="221F1F"/>
        </w:rPr>
        <w:t>and</w:t>
      </w:r>
      <w:r>
        <w:rPr>
          <w:color w:val="221F1F"/>
          <w:spacing w:val="34"/>
        </w:rPr>
        <w:t xml:space="preserve"> </w:t>
      </w:r>
      <w:r>
        <w:rPr>
          <w:color w:val="221F1F"/>
        </w:rPr>
        <w:t>completion</w:t>
      </w:r>
      <w:r>
        <w:rPr>
          <w:color w:val="221F1F"/>
          <w:spacing w:val="33"/>
        </w:rPr>
        <w:t xml:space="preserve"> </w:t>
      </w:r>
      <w:r>
        <w:rPr>
          <w:color w:val="221F1F"/>
        </w:rPr>
        <w:t>of</w:t>
      </w:r>
      <w:r>
        <w:rPr>
          <w:color w:val="221F1F"/>
          <w:spacing w:val="36"/>
        </w:rPr>
        <w:t xml:space="preserve"> </w:t>
      </w:r>
      <w:r>
        <w:rPr>
          <w:color w:val="221F1F"/>
        </w:rPr>
        <w:t>the</w:t>
      </w:r>
      <w:r>
        <w:rPr>
          <w:color w:val="221F1F"/>
          <w:spacing w:val="33"/>
        </w:rPr>
        <w:t xml:space="preserve"> </w:t>
      </w:r>
      <w:r>
        <w:rPr>
          <w:color w:val="221F1F"/>
          <w:spacing w:val="-2"/>
        </w:rPr>
        <w:t>Related</w:t>
      </w:r>
    </w:p>
    <w:p w:rsidR="00DD2D1B" w:rsidRDefault="00DD2D1B">
      <w:pPr>
        <w:jc w:val="both"/>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12672" behindDoc="0" locked="0" layoutInCell="1" allowOverlap="1">
                <wp:simplePos x="0" y="0"/>
                <wp:positionH relativeFrom="page">
                  <wp:posOffset>0</wp:posOffset>
                </wp:positionH>
                <wp:positionV relativeFrom="page">
                  <wp:posOffset>0</wp:posOffset>
                </wp:positionV>
                <wp:extent cx="7560945" cy="228600"/>
                <wp:effectExtent l="0" t="0" r="0" b="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72" name="Graphic 271"/>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273" name="Graphic 272"/>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274" name="Graphic 273"/>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275" name="Graphic 274"/>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1F58FB9D" id="Group 270" o:spid="_x0000_s1026" style="position:absolute;margin-left:0;margin-top:0;width:595.35pt;height:18pt;z-index:251612672;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">
                <v:shape id="Graphic 271"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" path="m6711696,l,,184137,228600r6527559,-5081l6711696,xe" fillcolor="#e6e7e8" stroked="f">
                  <v:path arrowok="t"/>
                </v:shape>
                <v:shape id="Graphic 272"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" path="m529717,l,,,228600r655320,l529717,xe" fillcolor="#00a650" stroked="f">
                  <v:path arrowok="t"/>
                </v:shape>
                <v:shape id="Graphic 273"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" path="m203593,l,,128752,228600r200431,l203593,xe" fillcolor="#ec1c23" stroked="f">
                  <v:path arrowok="t"/>
                </v:shape>
                <v:shape id="Graphic 274"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96"/>
      </w:pPr>
    </w:p>
    <w:p w:rsidR="00DD2D1B" w:rsidRDefault="008272FF">
      <w:pPr>
        <w:pStyle w:val="BodyText"/>
        <w:spacing w:line="235" w:lineRule="auto"/>
        <w:ind w:left="1008" w:right="1016"/>
        <w:jc w:val="both"/>
        <w:rPr>
          <w:rFonts w:ascii="Trebuchet MS"/>
          <w:b/>
        </w:rPr>
      </w:pPr>
      <w:r>
        <w:rPr>
          <w:color w:val="221F1F"/>
        </w:rPr>
        <w:t>Services</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in</w:t>
      </w:r>
      <w:r>
        <w:rPr>
          <w:color w:val="221F1F"/>
          <w:spacing w:val="40"/>
        </w:rPr>
        <w:t xml:space="preserve"> </w:t>
      </w:r>
      <w:r>
        <w:rPr>
          <w:color w:val="221F1F"/>
        </w:rPr>
        <w:t>accordance</w:t>
      </w:r>
      <w:r>
        <w:rPr>
          <w:color w:val="221F1F"/>
          <w:spacing w:val="40"/>
        </w:rPr>
        <w:t xml:space="preserve"> </w:t>
      </w:r>
      <w:r>
        <w:rPr>
          <w:color w:val="221F1F"/>
        </w:rPr>
        <w:t>with</w:t>
      </w:r>
      <w:r>
        <w:rPr>
          <w:color w:val="221F1F"/>
          <w:spacing w:val="40"/>
        </w:rPr>
        <w:t xml:space="preserve"> </w:t>
      </w:r>
      <w:r>
        <w:rPr>
          <w:color w:val="221F1F"/>
        </w:rPr>
        <w:t>the</w:t>
      </w:r>
      <w:r>
        <w:rPr>
          <w:color w:val="221F1F"/>
          <w:spacing w:val="40"/>
        </w:rPr>
        <w:t xml:space="preserve"> </w:t>
      </w:r>
      <w:r>
        <w:rPr>
          <w:color w:val="221F1F"/>
        </w:rPr>
        <w:t>List</w:t>
      </w:r>
      <w:r>
        <w:rPr>
          <w:color w:val="221F1F"/>
          <w:spacing w:val="40"/>
        </w:rPr>
        <w:t xml:space="preserve"> </w:t>
      </w:r>
      <w:r>
        <w:rPr>
          <w:color w:val="221F1F"/>
        </w:rPr>
        <w:t>of</w:t>
      </w:r>
      <w:r>
        <w:rPr>
          <w:color w:val="221F1F"/>
          <w:spacing w:val="40"/>
        </w:rPr>
        <w:t xml:space="preserve"> </w:t>
      </w:r>
      <w:r>
        <w:rPr>
          <w:color w:val="221F1F"/>
        </w:rPr>
        <w:t>Goods</w:t>
      </w:r>
      <w:r>
        <w:rPr>
          <w:color w:val="221F1F"/>
          <w:spacing w:val="40"/>
        </w:rPr>
        <w:t xml:space="preserve"> </w:t>
      </w:r>
      <w:r>
        <w:rPr>
          <w:color w:val="221F1F"/>
        </w:rPr>
        <w:t>and</w:t>
      </w:r>
      <w:r>
        <w:rPr>
          <w:color w:val="221F1F"/>
          <w:spacing w:val="40"/>
        </w:rPr>
        <w:t xml:space="preserve"> </w:t>
      </w:r>
      <w:r>
        <w:rPr>
          <w:color w:val="221F1F"/>
        </w:rPr>
        <w:t>Delivery</w:t>
      </w:r>
      <w:r>
        <w:rPr>
          <w:color w:val="221F1F"/>
          <w:spacing w:val="40"/>
        </w:rPr>
        <w:t xml:space="preserve"> </w:t>
      </w:r>
      <w:r>
        <w:rPr>
          <w:color w:val="221F1F"/>
        </w:rPr>
        <w:t>Schedule specified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Supply</w:t>
      </w:r>
      <w:r>
        <w:rPr>
          <w:color w:val="221F1F"/>
          <w:spacing w:val="40"/>
        </w:rPr>
        <w:t xml:space="preserve"> </w:t>
      </w:r>
      <w:r>
        <w:rPr>
          <w:color w:val="221F1F"/>
        </w:rPr>
        <w:t>Requirements.</w:t>
      </w:r>
      <w:r>
        <w:rPr>
          <w:color w:val="221F1F"/>
          <w:spacing w:val="40"/>
        </w:rPr>
        <w:t xml:space="preserve"> </w:t>
      </w:r>
      <w:r>
        <w:rPr>
          <w:color w:val="221F1F"/>
        </w:rPr>
        <w:t>The</w:t>
      </w:r>
      <w:r>
        <w:rPr>
          <w:color w:val="221F1F"/>
          <w:spacing w:val="40"/>
        </w:rPr>
        <w:t xml:space="preserve"> </w:t>
      </w:r>
      <w:r>
        <w:rPr>
          <w:color w:val="221F1F"/>
        </w:rPr>
        <w:t>details</w:t>
      </w:r>
      <w:r>
        <w:rPr>
          <w:color w:val="221F1F"/>
          <w:spacing w:val="40"/>
        </w:rPr>
        <w:t xml:space="preserve"> </w:t>
      </w:r>
      <w:r>
        <w:rPr>
          <w:color w:val="221F1F"/>
        </w:rPr>
        <w:t>of</w:t>
      </w:r>
      <w:r>
        <w:rPr>
          <w:color w:val="221F1F"/>
          <w:spacing w:val="40"/>
        </w:rPr>
        <w:t xml:space="preserve"> </w:t>
      </w:r>
      <w:r>
        <w:rPr>
          <w:color w:val="221F1F"/>
        </w:rPr>
        <w:t>shipping</w:t>
      </w:r>
      <w:r>
        <w:rPr>
          <w:color w:val="221F1F"/>
          <w:spacing w:val="40"/>
        </w:rPr>
        <w:t xml:space="preserve"> </w:t>
      </w:r>
      <w:r>
        <w:rPr>
          <w:color w:val="221F1F"/>
        </w:rPr>
        <w:t>and</w:t>
      </w:r>
      <w:r>
        <w:rPr>
          <w:color w:val="221F1F"/>
          <w:spacing w:val="40"/>
        </w:rPr>
        <w:t xml:space="preserve"> </w:t>
      </w:r>
      <w:r>
        <w:rPr>
          <w:color w:val="221F1F"/>
        </w:rPr>
        <w:t>other</w:t>
      </w:r>
      <w:r>
        <w:rPr>
          <w:color w:val="221F1F"/>
          <w:spacing w:val="40"/>
        </w:rPr>
        <w:t xml:space="preserve"> </w:t>
      </w:r>
      <w:r>
        <w:rPr>
          <w:color w:val="221F1F"/>
        </w:rPr>
        <w:t>documents to</w:t>
      </w:r>
      <w:r>
        <w:rPr>
          <w:color w:val="221F1F"/>
          <w:spacing w:val="40"/>
        </w:rPr>
        <w:t xml:space="preserve"> </w:t>
      </w:r>
      <w:r>
        <w:rPr>
          <w:color w:val="221F1F"/>
        </w:rPr>
        <w:t>be</w:t>
      </w:r>
      <w:r>
        <w:rPr>
          <w:color w:val="221F1F"/>
          <w:spacing w:val="40"/>
        </w:rPr>
        <w:t xml:space="preserve"> </w:t>
      </w:r>
      <w:r>
        <w:rPr>
          <w:color w:val="221F1F"/>
        </w:rPr>
        <w:t>furnished</w:t>
      </w:r>
      <w:r>
        <w:rPr>
          <w:color w:val="221F1F"/>
          <w:spacing w:val="40"/>
        </w:rPr>
        <w:t xml:space="preserve"> </w:t>
      </w:r>
      <w:r>
        <w:rPr>
          <w:color w:val="221F1F"/>
        </w:rPr>
        <w:t>by</w:t>
      </w:r>
      <w:r>
        <w:rPr>
          <w:color w:val="221F1F"/>
          <w:spacing w:val="40"/>
        </w:rPr>
        <w:t xml:space="preserve"> </w:t>
      </w:r>
      <w:r>
        <w:rPr>
          <w:color w:val="221F1F"/>
        </w:rPr>
        <w:t>the</w:t>
      </w:r>
      <w:r>
        <w:rPr>
          <w:color w:val="221F1F"/>
          <w:spacing w:val="40"/>
        </w:rPr>
        <w:t xml:space="preserve"> </w:t>
      </w:r>
      <w:r>
        <w:rPr>
          <w:color w:val="221F1F"/>
        </w:rPr>
        <w:t>Supplier</w:t>
      </w:r>
      <w:r>
        <w:rPr>
          <w:color w:val="221F1F"/>
          <w:spacing w:val="40"/>
        </w:rPr>
        <w:t xml:space="preserve"> </w:t>
      </w:r>
      <w:r>
        <w:rPr>
          <w:color w:val="221F1F"/>
        </w:rPr>
        <w:t>are</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rFonts w:ascii="Trebuchet MS"/>
          <w:b/>
          <w:color w:val="221F1F"/>
        </w:rPr>
        <w:t>SCC.</w:t>
      </w:r>
    </w:p>
    <w:p w:rsidR="00DD2D1B" w:rsidRDefault="00DD2D1B">
      <w:pPr>
        <w:pStyle w:val="BodyText"/>
        <w:spacing w:before="19"/>
        <w:rPr>
          <w:rFonts w:ascii="Trebuchet MS"/>
          <w:b/>
        </w:rPr>
      </w:pPr>
    </w:p>
    <w:p w:rsidR="00DD2D1B" w:rsidRDefault="008272FF">
      <w:pPr>
        <w:pStyle w:val="Heading4"/>
        <w:numPr>
          <w:ilvl w:val="0"/>
          <w:numId w:val="50"/>
        </w:numPr>
        <w:tabs>
          <w:tab w:val="left" w:pos="835"/>
        </w:tabs>
        <w:ind w:left="835" w:hanging="595"/>
      </w:pPr>
      <w:r>
        <w:rPr>
          <w:color w:val="221F1F"/>
          <w:w w:val="85"/>
        </w:rPr>
        <w:t>Supplier’s</w:t>
      </w:r>
      <w:r>
        <w:rPr>
          <w:color w:val="221F1F"/>
          <w:spacing w:val="31"/>
        </w:rPr>
        <w:t xml:space="preserve"> </w:t>
      </w:r>
      <w:r>
        <w:rPr>
          <w:color w:val="221F1F"/>
          <w:spacing w:val="-2"/>
        </w:rPr>
        <w:t>Responsibilities</w:t>
      </w:r>
    </w:p>
    <w:p w:rsidR="00DD2D1B" w:rsidRDefault="008272FF">
      <w:pPr>
        <w:pStyle w:val="BodyText"/>
        <w:tabs>
          <w:tab w:val="left" w:pos="998"/>
        </w:tabs>
        <w:spacing w:before="234" w:line="228" w:lineRule="auto"/>
        <w:ind w:left="998" w:right="1130" w:hanging="659"/>
      </w:pPr>
      <w:r>
        <w:rPr>
          <w:color w:val="221F1F"/>
          <w:spacing w:val="-4"/>
        </w:rPr>
        <w:t>14.1</w:t>
      </w:r>
      <w:r>
        <w:rPr>
          <w:color w:val="221F1F"/>
        </w:rPr>
        <w:tab/>
        <w:t>The</w:t>
      </w:r>
      <w:r>
        <w:rPr>
          <w:color w:val="221F1F"/>
          <w:spacing w:val="40"/>
        </w:rPr>
        <w:t xml:space="preserve"> </w:t>
      </w:r>
      <w:r>
        <w:rPr>
          <w:color w:val="221F1F"/>
        </w:rPr>
        <w:t>Supplier</w:t>
      </w:r>
      <w:r>
        <w:rPr>
          <w:color w:val="221F1F"/>
          <w:spacing w:val="40"/>
        </w:rPr>
        <w:t xml:space="preserve"> </w:t>
      </w:r>
      <w:r>
        <w:rPr>
          <w:color w:val="221F1F"/>
        </w:rPr>
        <w:t>shall</w:t>
      </w:r>
      <w:r>
        <w:rPr>
          <w:color w:val="221F1F"/>
          <w:spacing w:val="40"/>
        </w:rPr>
        <w:t xml:space="preserve"> </w:t>
      </w:r>
      <w:r>
        <w:rPr>
          <w:color w:val="221F1F"/>
        </w:rPr>
        <w:t>supply</w:t>
      </w:r>
      <w:r>
        <w:rPr>
          <w:color w:val="221F1F"/>
          <w:spacing w:val="40"/>
        </w:rPr>
        <w:t xml:space="preserve"> </w:t>
      </w:r>
      <w:r>
        <w:rPr>
          <w:color w:val="221F1F"/>
        </w:rPr>
        <w:t>all</w:t>
      </w:r>
      <w:r>
        <w:rPr>
          <w:color w:val="221F1F"/>
          <w:spacing w:val="40"/>
        </w:rPr>
        <w:t xml:space="preserve"> </w:t>
      </w:r>
      <w:r>
        <w:rPr>
          <w:color w:val="221F1F"/>
        </w:rPr>
        <w:t>the</w:t>
      </w:r>
      <w:r>
        <w:rPr>
          <w:color w:val="221F1F"/>
          <w:spacing w:val="40"/>
        </w:rPr>
        <w:t xml:space="preserve"> </w:t>
      </w:r>
      <w:r>
        <w:rPr>
          <w:color w:val="221F1F"/>
        </w:rPr>
        <w:t>Goods</w:t>
      </w:r>
      <w:r>
        <w:rPr>
          <w:color w:val="221F1F"/>
          <w:spacing w:val="40"/>
        </w:rPr>
        <w:t xml:space="preserve"> </w:t>
      </w:r>
      <w:r>
        <w:rPr>
          <w:color w:val="221F1F"/>
        </w:rPr>
        <w:t>and</w:t>
      </w:r>
      <w:r>
        <w:rPr>
          <w:color w:val="221F1F"/>
          <w:spacing w:val="40"/>
        </w:rPr>
        <w:t xml:space="preserve"> </w:t>
      </w:r>
      <w:r>
        <w:rPr>
          <w:color w:val="221F1F"/>
        </w:rPr>
        <w:t>Related</w:t>
      </w:r>
      <w:r>
        <w:rPr>
          <w:color w:val="221F1F"/>
          <w:spacing w:val="40"/>
        </w:rPr>
        <w:t xml:space="preserve"> </w:t>
      </w:r>
      <w:r>
        <w:rPr>
          <w:color w:val="221F1F"/>
        </w:rPr>
        <w:t>Services</w:t>
      </w:r>
      <w:r>
        <w:rPr>
          <w:color w:val="221F1F"/>
          <w:spacing w:val="40"/>
        </w:rPr>
        <w:t xml:space="preserve"> </w:t>
      </w:r>
      <w:r>
        <w:rPr>
          <w:color w:val="221F1F"/>
        </w:rPr>
        <w:t>included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Scope of</w:t>
      </w:r>
      <w:r>
        <w:rPr>
          <w:color w:val="221F1F"/>
          <w:spacing w:val="80"/>
        </w:rPr>
        <w:t xml:space="preserve"> </w:t>
      </w:r>
      <w:r>
        <w:rPr>
          <w:color w:val="221F1F"/>
        </w:rPr>
        <w:t>Supply</w:t>
      </w:r>
      <w:r>
        <w:rPr>
          <w:color w:val="221F1F"/>
          <w:spacing w:val="80"/>
        </w:rPr>
        <w:t xml:space="preserve"> </w:t>
      </w:r>
      <w:r>
        <w:rPr>
          <w:color w:val="221F1F"/>
        </w:rPr>
        <w:t>in</w:t>
      </w:r>
      <w:r>
        <w:rPr>
          <w:color w:val="221F1F"/>
          <w:spacing w:val="80"/>
        </w:rPr>
        <w:t xml:space="preserve"> </w:t>
      </w:r>
      <w:r>
        <w:rPr>
          <w:color w:val="221F1F"/>
        </w:rPr>
        <w:t>accordance</w:t>
      </w:r>
      <w:r>
        <w:rPr>
          <w:color w:val="221F1F"/>
          <w:spacing w:val="80"/>
        </w:rPr>
        <w:t xml:space="preserve"> </w:t>
      </w:r>
      <w:r>
        <w:rPr>
          <w:color w:val="221F1F"/>
        </w:rPr>
        <w:t>with</w:t>
      </w:r>
      <w:r>
        <w:rPr>
          <w:color w:val="221F1F"/>
          <w:spacing w:val="80"/>
        </w:rPr>
        <w:t xml:space="preserve"> </w:t>
      </w:r>
      <w:r>
        <w:rPr>
          <w:color w:val="221F1F"/>
        </w:rPr>
        <w:t>GCC</w:t>
      </w:r>
      <w:r>
        <w:rPr>
          <w:color w:val="221F1F"/>
          <w:spacing w:val="80"/>
        </w:rPr>
        <w:t xml:space="preserve"> </w:t>
      </w:r>
      <w:r>
        <w:rPr>
          <w:color w:val="221F1F"/>
        </w:rPr>
        <w:t>Clause</w:t>
      </w:r>
      <w:r>
        <w:rPr>
          <w:color w:val="221F1F"/>
          <w:spacing w:val="79"/>
        </w:rPr>
        <w:t xml:space="preserve"> </w:t>
      </w:r>
      <w:r>
        <w:rPr>
          <w:color w:val="221F1F"/>
        </w:rPr>
        <w:t>12,</w:t>
      </w:r>
      <w:r>
        <w:rPr>
          <w:color w:val="221F1F"/>
          <w:spacing w:val="80"/>
        </w:rPr>
        <w:t xml:space="preserve"> </w:t>
      </w:r>
      <w:r>
        <w:rPr>
          <w:color w:val="221F1F"/>
        </w:rPr>
        <w:t>and</w:t>
      </w:r>
      <w:r>
        <w:rPr>
          <w:color w:val="221F1F"/>
          <w:spacing w:val="80"/>
        </w:rPr>
        <w:t xml:space="preserve"> </w:t>
      </w:r>
      <w:r>
        <w:rPr>
          <w:color w:val="221F1F"/>
        </w:rPr>
        <w:t>the</w:t>
      </w:r>
      <w:r>
        <w:rPr>
          <w:color w:val="221F1F"/>
          <w:spacing w:val="80"/>
        </w:rPr>
        <w:t xml:space="preserve"> </w:t>
      </w:r>
      <w:r>
        <w:rPr>
          <w:color w:val="221F1F"/>
        </w:rPr>
        <w:t>Delivery</w:t>
      </w:r>
      <w:r>
        <w:rPr>
          <w:color w:val="221F1F"/>
          <w:spacing w:val="79"/>
        </w:rPr>
        <w:t xml:space="preserve"> </w:t>
      </w:r>
      <w:r>
        <w:rPr>
          <w:color w:val="221F1F"/>
        </w:rPr>
        <w:t>and</w:t>
      </w:r>
      <w:r>
        <w:rPr>
          <w:color w:val="221F1F"/>
          <w:spacing w:val="80"/>
        </w:rPr>
        <w:t xml:space="preserve"> </w:t>
      </w:r>
      <w:r>
        <w:rPr>
          <w:color w:val="221F1F"/>
        </w:rPr>
        <w:t>Completion Schedule,</w:t>
      </w:r>
      <w:r>
        <w:rPr>
          <w:color w:val="221F1F"/>
          <w:spacing w:val="40"/>
        </w:rPr>
        <w:t xml:space="preserve"> </w:t>
      </w:r>
      <w:r>
        <w:rPr>
          <w:color w:val="221F1F"/>
        </w:rPr>
        <w:t>as</w:t>
      </w:r>
      <w:r>
        <w:rPr>
          <w:color w:val="221F1F"/>
          <w:spacing w:val="40"/>
        </w:rPr>
        <w:t xml:space="preserve"> </w:t>
      </w:r>
      <w:r>
        <w:rPr>
          <w:color w:val="221F1F"/>
        </w:rPr>
        <w:t>per</w:t>
      </w:r>
      <w:r>
        <w:rPr>
          <w:color w:val="221F1F"/>
          <w:spacing w:val="40"/>
        </w:rPr>
        <w:t xml:space="preserve"> </w:t>
      </w:r>
      <w:r>
        <w:rPr>
          <w:color w:val="221F1F"/>
        </w:rPr>
        <w:t>GCC</w:t>
      </w:r>
      <w:r>
        <w:rPr>
          <w:color w:val="221F1F"/>
          <w:spacing w:val="40"/>
        </w:rPr>
        <w:t xml:space="preserve"> </w:t>
      </w:r>
      <w:r>
        <w:rPr>
          <w:color w:val="221F1F"/>
        </w:rPr>
        <w:t>Clause</w:t>
      </w:r>
      <w:r>
        <w:rPr>
          <w:color w:val="221F1F"/>
          <w:spacing w:val="40"/>
        </w:rPr>
        <w:t xml:space="preserve"> </w:t>
      </w:r>
      <w:r>
        <w:rPr>
          <w:color w:val="221F1F"/>
        </w:rPr>
        <w:t>13.</w:t>
      </w:r>
    </w:p>
    <w:p w:rsidR="00DD2D1B" w:rsidRDefault="008272FF">
      <w:pPr>
        <w:pStyle w:val="Heading4"/>
        <w:numPr>
          <w:ilvl w:val="0"/>
          <w:numId w:val="50"/>
        </w:numPr>
        <w:tabs>
          <w:tab w:val="left" w:pos="866"/>
        </w:tabs>
        <w:spacing w:before="265"/>
        <w:ind w:left="866" w:hanging="626"/>
      </w:pPr>
      <w:r>
        <w:rPr>
          <w:color w:val="221F1F"/>
          <w:w w:val="90"/>
        </w:rPr>
        <w:t>Contract</w:t>
      </w:r>
      <w:r>
        <w:rPr>
          <w:color w:val="221F1F"/>
          <w:spacing w:val="23"/>
        </w:rPr>
        <w:t xml:space="preserve"> </w:t>
      </w:r>
      <w:r>
        <w:rPr>
          <w:color w:val="221F1F"/>
          <w:spacing w:val="-4"/>
        </w:rPr>
        <w:t>Price</w:t>
      </w:r>
    </w:p>
    <w:p w:rsidR="00DD2D1B" w:rsidRDefault="008272FF">
      <w:pPr>
        <w:pStyle w:val="ListParagraph"/>
        <w:numPr>
          <w:ilvl w:val="1"/>
          <w:numId w:val="37"/>
        </w:numPr>
        <w:tabs>
          <w:tab w:val="left" w:pos="345"/>
          <w:tab w:val="left" w:pos="960"/>
        </w:tabs>
        <w:spacing w:before="234" w:line="228" w:lineRule="auto"/>
        <w:ind w:right="927" w:hanging="5"/>
        <w:rPr>
          <w:rFonts w:ascii="Trebuchet MS"/>
          <w:b/>
          <w:color w:val="221F1F"/>
          <w:sz w:val="24"/>
        </w:rPr>
      </w:pPr>
      <w:r>
        <w:rPr>
          <w:color w:val="221F1F"/>
          <w:sz w:val="24"/>
        </w:rPr>
        <w:t>Prices</w:t>
      </w:r>
      <w:r>
        <w:rPr>
          <w:color w:val="221F1F"/>
          <w:spacing w:val="40"/>
          <w:sz w:val="24"/>
        </w:rPr>
        <w:t xml:space="preserve"> </w:t>
      </w:r>
      <w:r>
        <w:rPr>
          <w:color w:val="221F1F"/>
          <w:sz w:val="24"/>
        </w:rPr>
        <w:t>charged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supplied</w:t>
      </w:r>
      <w:r>
        <w:rPr>
          <w:color w:val="221F1F"/>
          <w:spacing w:val="40"/>
          <w:sz w:val="24"/>
        </w:rPr>
        <w:t xml:space="preserve">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19"/>
          <w:sz w:val="24"/>
        </w:rPr>
        <w:t xml:space="preserve"> </w:t>
      </w:r>
      <w:r>
        <w:rPr>
          <w:color w:val="221F1F"/>
          <w:sz w:val="24"/>
        </w:rPr>
        <w:t>performed under</w:t>
      </w:r>
      <w:r>
        <w:rPr>
          <w:color w:val="221F1F"/>
          <w:spacing w:val="71"/>
          <w:sz w:val="24"/>
        </w:rPr>
        <w:t xml:space="preserve"> </w:t>
      </w:r>
      <w:r>
        <w:rPr>
          <w:color w:val="221F1F"/>
          <w:sz w:val="24"/>
        </w:rPr>
        <w:t>the</w:t>
      </w:r>
      <w:r>
        <w:rPr>
          <w:color w:val="221F1F"/>
          <w:spacing w:val="73"/>
          <w:sz w:val="24"/>
        </w:rPr>
        <w:t xml:space="preserve"> </w:t>
      </w:r>
      <w:r>
        <w:rPr>
          <w:color w:val="221F1F"/>
          <w:sz w:val="24"/>
        </w:rPr>
        <w:t>Contract</w:t>
      </w:r>
      <w:r>
        <w:rPr>
          <w:color w:val="221F1F"/>
          <w:spacing w:val="-1"/>
          <w:sz w:val="24"/>
        </w:rPr>
        <w:t xml:space="preserve"> </w:t>
      </w:r>
      <w:r>
        <w:rPr>
          <w:color w:val="221F1F"/>
          <w:sz w:val="24"/>
        </w:rPr>
        <w:t>shall</w:t>
      </w:r>
      <w:r>
        <w:rPr>
          <w:color w:val="221F1F"/>
          <w:spacing w:val="-3"/>
          <w:sz w:val="24"/>
        </w:rPr>
        <w:t xml:space="preserve"> </w:t>
      </w:r>
      <w:r>
        <w:rPr>
          <w:color w:val="221F1F"/>
          <w:sz w:val="24"/>
        </w:rPr>
        <w:t>not</w:t>
      </w:r>
      <w:r>
        <w:rPr>
          <w:color w:val="221F1F"/>
          <w:spacing w:val="-4"/>
          <w:sz w:val="24"/>
        </w:rPr>
        <w:t xml:space="preserve"> </w:t>
      </w:r>
      <w:r>
        <w:rPr>
          <w:color w:val="221F1F"/>
          <w:sz w:val="24"/>
        </w:rPr>
        <w:t>vary</w:t>
      </w:r>
      <w:r>
        <w:rPr>
          <w:color w:val="221F1F"/>
          <w:spacing w:val="69"/>
          <w:sz w:val="24"/>
        </w:rPr>
        <w:t xml:space="preserve"> </w:t>
      </w:r>
      <w:r>
        <w:rPr>
          <w:color w:val="221F1F"/>
          <w:sz w:val="24"/>
        </w:rPr>
        <w:t>from</w:t>
      </w:r>
      <w:r>
        <w:rPr>
          <w:color w:val="221F1F"/>
          <w:spacing w:val="71"/>
          <w:sz w:val="24"/>
        </w:rPr>
        <w:t xml:space="preserve"> </w:t>
      </w:r>
      <w:r>
        <w:rPr>
          <w:color w:val="221F1F"/>
          <w:sz w:val="24"/>
        </w:rPr>
        <w:t>the</w:t>
      </w:r>
      <w:r>
        <w:rPr>
          <w:color w:val="221F1F"/>
          <w:spacing w:val="71"/>
          <w:sz w:val="24"/>
        </w:rPr>
        <w:t xml:space="preserve"> </w:t>
      </w:r>
      <w:r>
        <w:rPr>
          <w:color w:val="221F1F"/>
          <w:sz w:val="24"/>
        </w:rPr>
        <w:t>prices</w:t>
      </w:r>
      <w:r>
        <w:rPr>
          <w:color w:val="221F1F"/>
          <w:spacing w:val="75"/>
          <w:sz w:val="24"/>
        </w:rPr>
        <w:t xml:space="preserve"> </w:t>
      </w:r>
      <w:r>
        <w:rPr>
          <w:color w:val="221F1F"/>
          <w:sz w:val="24"/>
        </w:rPr>
        <w:t>quoted</w:t>
      </w:r>
      <w:r>
        <w:rPr>
          <w:color w:val="221F1F"/>
          <w:spacing w:val="69"/>
          <w:sz w:val="24"/>
        </w:rPr>
        <w:t xml:space="preserve"> </w:t>
      </w:r>
      <w:r>
        <w:rPr>
          <w:color w:val="221F1F"/>
          <w:sz w:val="24"/>
        </w:rPr>
        <w:t>by</w:t>
      </w:r>
      <w:r>
        <w:rPr>
          <w:color w:val="221F1F"/>
          <w:spacing w:val="72"/>
          <w:sz w:val="24"/>
        </w:rPr>
        <w:t xml:space="preserve"> </w:t>
      </w:r>
      <w:r>
        <w:rPr>
          <w:color w:val="221F1F"/>
          <w:sz w:val="24"/>
        </w:rPr>
        <w:t>the</w:t>
      </w:r>
      <w:r>
        <w:rPr>
          <w:color w:val="221F1F"/>
          <w:spacing w:val="71"/>
          <w:sz w:val="24"/>
        </w:rPr>
        <w:t xml:space="preserve"> </w:t>
      </w:r>
      <w:r>
        <w:rPr>
          <w:color w:val="221F1F"/>
          <w:sz w:val="24"/>
        </w:rPr>
        <w:t>Supplier</w:t>
      </w:r>
      <w:r>
        <w:rPr>
          <w:color w:val="221F1F"/>
          <w:spacing w:val="71"/>
          <w:sz w:val="24"/>
        </w:rPr>
        <w:t xml:space="preserve"> </w:t>
      </w:r>
      <w:r>
        <w:rPr>
          <w:color w:val="221F1F"/>
          <w:sz w:val="24"/>
        </w:rPr>
        <w:t>in</w:t>
      </w:r>
      <w:r>
        <w:rPr>
          <w:color w:val="221F1F"/>
          <w:spacing w:val="71"/>
          <w:sz w:val="24"/>
        </w:rPr>
        <w:t xml:space="preserve"> </w:t>
      </w:r>
      <w:r>
        <w:rPr>
          <w:color w:val="221F1F"/>
          <w:sz w:val="24"/>
        </w:rPr>
        <w:t>its</w:t>
      </w:r>
      <w:r>
        <w:rPr>
          <w:color w:val="221F1F"/>
          <w:spacing w:val="-4"/>
          <w:sz w:val="24"/>
        </w:rPr>
        <w:t xml:space="preserve"> </w:t>
      </w:r>
      <w:r>
        <w:rPr>
          <w:color w:val="221F1F"/>
          <w:sz w:val="24"/>
        </w:rPr>
        <w:t>Tender, with</w:t>
      </w:r>
      <w:r>
        <w:rPr>
          <w:color w:val="221F1F"/>
          <w:spacing w:val="40"/>
          <w:sz w:val="24"/>
        </w:rPr>
        <w:t xml:space="preserve"> </w:t>
      </w:r>
      <w:r>
        <w:rPr>
          <w:color w:val="221F1F"/>
          <w:sz w:val="24"/>
        </w:rPr>
        <w:t>the</w:t>
      </w:r>
      <w:r>
        <w:rPr>
          <w:color w:val="221F1F"/>
          <w:spacing w:val="-3"/>
          <w:sz w:val="24"/>
        </w:rPr>
        <w:t xml:space="preserve"> </w:t>
      </w:r>
      <w:r>
        <w:rPr>
          <w:color w:val="221F1F"/>
          <w:sz w:val="24"/>
        </w:rPr>
        <w:t>exception</w:t>
      </w:r>
      <w:r>
        <w:rPr>
          <w:color w:val="221F1F"/>
          <w:spacing w:val="40"/>
          <w:sz w:val="24"/>
        </w:rPr>
        <w:t xml:space="preserve"> </w:t>
      </w:r>
      <w:r>
        <w:rPr>
          <w:color w:val="221F1F"/>
          <w:sz w:val="24"/>
        </w:rPr>
        <w:t>of</w:t>
      </w:r>
      <w:r>
        <w:rPr>
          <w:color w:val="221F1F"/>
          <w:spacing w:val="40"/>
          <w:sz w:val="24"/>
        </w:rPr>
        <w:t xml:space="preserve"> </w:t>
      </w:r>
      <w:r>
        <w:rPr>
          <w:color w:val="221F1F"/>
          <w:sz w:val="24"/>
        </w:rPr>
        <w:t>any</w:t>
      </w:r>
      <w:r>
        <w:rPr>
          <w:color w:val="221F1F"/>
          <w:spacing w:val="40"/>
          <w:sz w:val="24"/>
        </w:rPr>
        <w:t xml:space="preserve"> </w:t>
      </w:r>
      <w:r>
        <w:rPr>
          <w:color w:val="221F1F"/>
          <w:sz w:val="24"/>
        </w:rPr>
        <w:t>price</w:t>
      </w:r>
      <w:r>
        <w:rPr>
          <w:color w:val="221F1F"/>
          <w:spacing w:val="40"/>
          <w:sz w:val="24"/>
        </w:rPr>
        <w:t xml:space="preserve"> </w:t>
      </w:r>
      <w:r>
        <w:rPr>
          <w:color w:val="221F1F"/>
          <w:sz w:val="24"/>
        </w:rPr>
        <w:t>adjustments</w:t>
      </w:r>
      <w:r>
        <w:rPr>
          <w:color w:val="221F1F"/>
          <w:spacing w:val="40"/>
          <w:sz w:val="24"/>
        </w:rPr>
        <w:t xml:space="preserve"> </w:t>
      </w:r>
      <w:r>
        <w:rPr>
          <w:color w:val="221F1F"/>
          <w:sz w:val="24"/>
        </w:rPr>
        <w:t>authorized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80"/>
          <w:sz w:val="24"/>
        </w:rPr>
        <w:t xml:space="preserve"> </w:t>
      </w:r>
      <w:r>
        <w:rPr>
          <w:rFonts w:ascii="Trebuchet MS"/>
          <w:b/>
          <w:color w:val="221F1F"/>
          <w:sz w:val="24"/>
        </w:rPr>
        <w:t>SCC.</w:t>
      </w:r>
    </w:p>
    <w:p w:rsidR="00DD2D1B" w:rsidRDefault="008272FF">
      <w:pPr>
        <w:pStyle w:val="ListParagraph"/>
        <w:numPr>
          <w:ilvl w:val="1"/>
          <w:numId w:val="37"/>
        </w:numPr>
        <w:tabs>
          <w:tab w:val="left" w:pos="998"/>
        </w:tabs>
        <w:spacing w:before="245" w:line="228" w:lineRule="auto"/>
        <w:ind w:left="998" w:right="1081" w:hanging="659"/>
        <w:rPr>
          <w:color w:val="221F1F"/>
          <w:sz w:val="24"/>
        </w:rPr>
      </w:pPr>
      <w:r>
        <w:rPr>
          <w:color w:val="221F1F"/>
          <w:sz w:val="24"/>
        </w:rPr>
        <w:t>Where</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price</w:t>
      </w:r>
      <w:r>
        <w:rPr>
          <w:color w:val="221F1F"/>
          <w:spacing w:val="40"/>
          <w:sz w:val="24"/>
        </w:rPr>
        <w:t xml:space="preserve"> </w:t>
      </w:r>
      <w:r>
        <w:rPr>
          <w:color w:val="221F1F"/>
          <w:sz w:val="24"/>
        </w:rPr>
        <w:t>is</w:t>
      </w:r>
      <w:r>
        <w:rPr>
          <w:color w:val="221F1F"/>
          <w:spacing w:val="40"/>
          <w:sz w:val="24"/>
        </w:rPr>
        <w:t xml:space="preserve"> </w:t>
      </w:r>
      <w:r>
        <w:rPr>
          <w:color w:val="221F1F"/>
          <w:sz w:val="24"/>
        </w:rPr>
        <w:t>different</w:t>
      </w:r>
      <w:r>
        <w:rPr>
          <w:color w:val="221F1F"/>
          <w:spacing w:val="40"/>
          <w:sz w:val="24"/>
        </w:rPr>
        <w:t xml:space="preserve"> </w:t>
      </w:r>
      <w:r>
        <w:rPr>
          <w:color w:val="221F1F"/>
          <w:sz w:val="24"/>
        </w:rPr>
        <w:t>from</w:t>
      </w:r>
      <w:r>
        <w:rPr>
          <w:color w:val="221F1F"/>
          <w:spacing w:val="40"/>
          <w:sz w:val="24"/>
        </w:rPr>
        <w:t xml:space="preserve"> </w:t>
      </w:r>
      <w:r>
        <w:rPr>
          <w:color w:val="221F1F"/>
          <w:sz w:val="24"/>
        </w:rPr>
        <w:t>the</w:t>
      </w:r>
      <w:r>
        <w:rPr>
          <w:color w:val="221F1F"/>
          <w:spacing w:val="40"/>
          <w:sz w:val="24"/>
        </w:rPr>
        <w:t xml:space="preserve"> </w:t>
      </w:r>
      <w:r>
        <w:rPr>
          <w:color w:val="221F1F"/>
          <w:sz w:val="24"/>
        </w:rPr>
        <w:t>corrected</w:t>
      </w:r>
      <w:r>
        <w:rPr>
          <w:color w:val="221F1F"/>
          <w:spacing w:val="40"/>
          <w:sz w:val="24"/>
        </w:rPr>
        <w:t xml:space="preserve"> </w:t>
      </w:r>
      <w:r>
        <w:rPr>
          <w:color w:val="221F1F"/>
          <w:sz w:val="24"/>
        </w:rPr>
        <w:t>tender</w:t>
      </w:r>
      <w:r>
        <w:rPr>
          <w:color w:val="221F1F"/>
          <w:spacing w:val="40"/>
          <w:sz w:val="24"/>
        </w:rPr>
        <w:t xml:space="preserve"> </w:t>
      </w:r>
      <w:r>
        <w:rPr>
          <w:color w:val="221F1F"/>
          <w:sz w:val="24"/>
        </w:rPr>
        <w:t>price,</w:t>
      </w:r>
      <w:r>
        <w:rPr>
          <w:color w:val="221F1F"/>
          <w:spacing w:val="40"/>
          <w:sz w:val="24"/>
        </w:rPr>
        <w:t xml:space="preserve"> </w:t>
      </w:r>
      <w:r>
        <w:rPr>
          <w:color w:val="221F1F"/>
          <w:sz w:val="24"/>
        </w:rPr>
        <w:t>in</w:t>
      </w:r>
      <w:r>
        <w:rPr>
          <w:color w:val="221F1F"/>
          <w:spacing w:val="40"/>
          <w:sz w:val="24"/>
        </w:rPr>
        <w:t xml:space="preserve"> </w:t>
      </w:r>
      <w:r>
        <w:rPr>
          <w:color w:val="221F1F"/>
          <w:sz w:val="24"/>
        </w:rPr>
        <w:t>order</w:t>
      </w:r>
      <w:r>
        <w:rPr>
          <w:color w:val="221F1F"/>
          <w:spacing w:val="40"/>
          <w:sz w:val="24"/>
        </w:rPr>
        <w:t xml:space="preserve"> </w:t>
      </w:r>
      <w:r>
        <w:rPr>
          <w:color w:val="221F1F"/>
          <w:sz w:val="24"/>
        </w:rPr>
        <w:t>to</w:t>
      </w:r>
      <w:r>
        <w:rPr>
          <w:color w:val="221F1F"/>
          <w:spacing w:val="40"/>
          <w:sz w:val="24"/>
        </w:rPr>
        <w:t xml:space="preserve"> </w:t>
      </w:r>
      <w:r>
        <w:rPr>
          <w:color w:val="221F1F"/>
          <w:sz w:val="24"/>
        </w:rPr>
        <w:t>ensure</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is</w:t>
      </w:r>
      <w:r>
        <w:rPr>
          <w:color w:val="221F1F"/>
          <w:spacing w:val="40"/>
          <w:sz w:val="24"/>
        </w:rPr>
        <w:t xml:space="preserve"> </w:t>
      </w:r>
      <w:r>
        <w:rPr>
          <w:color w:val="221F1F"/>
          <w:sz w:val="24"/>
        </w:rPr>
        <w:t>not</w:t>
      </w:r>
      <w:r>
        <w:rPr>
          <w:color w:val="221F1F"/>
          <w:spacing w:val="40"/>
          <w:sz w:val="24"/>
        </w:rPr>
        <w:t xml:space="preserve"> </w:t>
      </w:r>
      <w:r>
        <w:rPr>
          <w:color w:val="221F1F"/>
          <w:sz w:val="24"/>
        </w:rPr>
        <w:t>paid</w:t>
      </w:r>
      <w:r>
        <w:rPr>
          <w:color w:val="221F1F"/>
          <w:spacing w:val="40"/>
          <w:sz w:val="24"/>
        </w:rPr>
        <w:t xml:space="preserve"> </w:t>
      </w:r>
      <w:r>
        <w:rPr>
          <w:color w:val="221F1F"/>
          <w:sz w:val="24"/>
        </w:rPr>
        <w:t>less</w:t>
      </w:r>
      <w:r>
        <w:rPr>
          <w:color w:val="221F1F"/>
          <w:spacing w:val="40"/>
          <w:sz w:val="24"/>
        </w:rPr>
        <w:t xml:space="preserve"> </w:t>
      </w:r>
      <w:r>
        <w:rPr>
          <w:color w:val="221F1F"/>
          <w:sz w:val="24"/>
        </w:rPr>
        <w:t>or</w:t>
      </w:r>
      <w:r>
        <w:rPr>
          <w:color w:val="221F1F"/>
          <w:spacing w:val="40"/>
          <w:sz w:val="24"/>
        </w:rPr>
        <w:t xml:space="preserve"> </w:t>
      </w:r>
      <w:r>
        <w:rPr>
          <w:color w:val="221F1F"/>
          <w:sz w:val="24"/>
        </w:rPr>
        <w:t>more</w:t>
      </w:r>
      <w:r>
        <w:rPr>
          <w:color w:val="221F1F"/>
          <w:spacing w:val="40"/>
          <w:sz w:val="24"/>
        </w:rPr>
        <w:t xml:space="preserve"> </w:t>
      </w:r>
      <w:r>
        <w:rPr>
          <w:color w:val="221F1F"/>
          <w:sz w:val="24"/>
        </w:rPr>
        <w:t>relative</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price</w:t>
      </w:r>
      <w:r>
        <w:rPr>
          <w:color w:val="221F1F"/>
          <w:spacing w:val="40"/>
          <w:sz w:val="24"/>
        </w:rPr>
        <w:t xml:space="preserve"> </w:t>
      </w:r>
      <w:r>
        <w:rPr>
          <w:color w:val="221F1F"/>
          <w:sz w:val="24"/>
        </w:rPr>
        <w:t>(</w:t>
      </w:r>
      <w:r>
        <w:rPr>
          <w:rFonts w:ascii="Trebuchet MS" w:hAnsi="Trebuchet MS"/>
          <w:i/>
          <w:color w:val="221F1F"/>
          <w:sz w:val="25"/>
        </w:rPr>
        <w:t>which would</w:t>
      </w:r>
      <w:r>
        <w:rPr>
          <w:rFonts w:ascii="Trebuchet MS" w:hAnsi="Trebuchet MS"/>
          <w:i/>
          <w:color w:val="221F1F"/>
          <w:spacing w:val="40"/>
          <w:sz w:val="25"/>
        </w:rPr>
        <w:t xml:space="preserve"> </w:t>
      </w:r>
      <w:r>
        <w:rPr>
          <w:rFonts w:ascii="Trebuchet MS" w:hAnsi="Trebuchet MS"/>
          <w:i/>
          <w:color w:val="221F1F"/>
          <w:sz w:val="25"/>
        </w:rPr>
        <w:t>be</w:t>
      </w:r>
      <w:r>
        <w:rPr>
          <w:rFonts w:ascii="Trebuchet MS" w:hAnsi="Trebuchet MS"/>
          <w:i/>
          <w:color w:val="221F1F"/>
          <w:spacing w:val="40"/>
          <w:sz w:val="25"/>
        </w:rPr>
        <w:t xml:space="preserve"> </w:t>
      </w:r>
      <w:r>
        <w:rPr>
          <w:rFonts w:ascii="Trebuchet MS" w:hAnsi="Trebuchet MS"/>
          <w:i/>
          <w:color w:val="221F1F"/>
          <w:sz w:val="25"/>
        </w:rPr>
        <w:t>the</w:t>
      </w:r>
      <w:r>
        <w:rPr>
          <w:rFonts w:ascii="Trebuchet MS" w:hAnsi="Trebuchet MS"/>
          <w:i/>
          <w:color w:val="221F1F"/>
          <w:spacing w:val="40"/>
          <w:sz w:val="25"/>
        </w:rPr>
        <w:t xml:space="preserve"> </w:t>
      </w:r>
      <w:r>
        <w:rPr>
          <w:rFonts w:ascii="Trebuchet MS" w:hAnsi="Trebuchet MS"/>
          <w:i/>
          <w:color w:val="221F1F"/>
          <w:sz w:val="25"/>
        </w:rPr>
        <w:t>tender</w:t>
      </w:r>
      <w:r>
        <w:rPr>
          <w:rFonts w:ascii="Trebuchet MS" w:hAnsi="Trebuchet MS"/>
          <w:i/>
          <w:color w:val="221F1F"/>
          <w:spacing w:val="40"/>
          <w:sz w:val="25"/>
        </w:rPr>
        <w:t xml:space="preserve"> </w:t>
      </w:r>
      <w:r>
        <w:rPr>
          <w:rFonts w:ascii="Trebuchet MS" w:hAnsi="Trebuchet MS"/>
          <w:i/>
          <w:color w:val="221F1F"/>
          <w:sz w:val="25"/>
        </w:rPr>
        <w:t>price</w:t>
      </w:r>
      <w:r>
        <w:rPr>
          <w:color w:val="221F1F"/>
          <w:sz w:val="24"/>
        </w:rPr>
        <w:t>),</w:t>
      </w:r>
      <w:r>
        <w:rPr>
          <w:color w:val="221F1F"/>
          <w:spacing w:val="40"/>
          <w:sz w:val="24"/>
        </w:rPr>
        <w:t xml:space="preserve"> </w:t>
      </w:r>
      <w:r>
        <w:rPr>
          <w:color w:val="221F1F"/>
          <w:sz w:val="24"/>
        </w:rPr>
        <w:t>any</w:t>
      </w:r>
      <w:r>
        <w:rPr>
          <w:color w:val="221F1F"/>
          <w:spacing w:val="40"/>
          <w:sz w:val="24"/>
        </w:rPr>
        <w:t xml:space="preserve"> </w:t>
      </w:r>
      <w:r>
        <w:rPr>
          <w:color w:val="221F1F"/>
          <w:sz w:val="24"/>
        </w:rPr>
        <w:t>partial</w:t>
      </w:r>
      <w:r>
        <w:rPr>
          <w:color w:val="221F1F"/>
          <w:spacing w:val="40"/>
          <w:sz w:val="24"/>
        </w:rPr>
        <w:t xml:space="preserve"> </w:t>
      </w:r>
      <w:r>
        <w:rPr>
          <w:color w:val="221F1F"/>
          <w:sz w:val="24"/>
        </w:rPr>
        <w:t>payment</w:t>
      </w:r>
      <w:r>
        <w:rPr>
          <w:color w:val="221F1F"/>
          <w:spacing w:val="40"/>
          <w:sz w:val="24"/>
        </w:rPr>
        <w:t xml:space="preserve"> </w:t>
      </w:r>
      <w:r>
        <w:rPr>
          <w:color w:val="221F1F"/>
          <w:sz w:val="24"/>
        </w:rPr>
        <w:t>valuation</w:t>
      </w:r>
      <w:r>
        <w:rPr>
          <w:color w:val="221F1F"/>
          <w:spacing w:val="40"/>
          <w:sz w:val="24"/>
        </w:rPr>
        <w:t xml:space="preserve"> </w:t>
      </w:r>
      <w:r>
        <w:rPr>
          <w:color w:val="221F1F"/>
          <w:sz w:val="24"/>
        </w:rPr>
        <w:t>based</w:t>
      </w:r>
      <w:r>
        <w:rPr>
          <w:color w:val="221F1F"/>
          <w:spacing w:val="-11"/>
          <w:sz w:val="24"/>
        </w:rPr>
        <w:t xml:space="preserve"> </w:t>
      </w:r>
      <w:r>
        <w:rPr>
          <w:color w:val="221F1F"/>
          <w:sz w:val="24"/>
        </w:rPr>
        <w:t>on</w:t>
      </w:r>
      <w:r>
        <w:rPr>
          <w:color w:val="221F1F"/>
          <w:spacing w:val="40"/>
          <w:sz w:val="24"/>
        </w:rPr>
        <w:t xml:space="preserve"> </w:t>
      </w:r>
      <w:r>
        <w:rPr>
          <w:color w:val="221F1F"/>
          <w:sz w:val="24"/>
        </w:rPr>
        <w:t>rates</w:t>
      </w:r>
      <w:r>
        <w:rPr>
          <w:color w:val="221F1F"/>
          <w:spacing w:val="40"/>
          <w:sz w:val="24"/>
        </w:rPr>
        <w:t xml:space="preserve"> </w:t>
      </w:r>
      <w:r>
        <w:rPr>
          <w:color w:val="221F1F"/>
          <w:sz w:val="24"/>
        </w:rPr>
        <w:t>in</w:t>
      </w:r>
      <w:r>
        <w:rPr>
          <w:color w:val="221F1F"/>
          <w:spacing w:val="40"/>
          <w:sz w:val="24"/>
        </w:rPr>
        <w:t xml:space="preserve"> </w:t>
      </w:r>
      <w:r>
        <w:rPr>
          <w:color w:val="221F1F"/>
          <w:sz w:val="24"/>
        </w:rPr>
        <w:t>the schedule</w:t>
      </w:r>
      <w:r>
        <w:rPr>
          <w:color w:val="221F1F"/>
          <w:spacing w:val="40"/>
          <w:sz w:val="24"/>
        </w:rPr>
        <w:t xml:space="preserve"> </w:t>
      </w:r>
      <w:r>
        <w:rPr>
          <w:color w:val="221F1F"/>
          <w:sz w:val="24"/>
        </w:rPr>
        <w:t>of</w:t>
      </w:r>
      <w:r>
        <w:rPr>
          <w:color w:val="221F1F"/>
          <w:spacing w:val="40"/>
          <w:sz w:val="24"/>
        </w:rPr>
        <w:t xml:space="preserve"> </w:t>
      </w:r>
      <w:r>
        <w:rPr>
          <w:color w:val="221F1F"/>
          <w:sz w:val="24"/>
        </w:rPr>
        <w:t>prices</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will</w:t>
      </w:r>
      <w:r>
        <w:rPr>
          <w:color w:val="221F1F"/>
          <w:spacing w:val="40"/>
          <w:sz w:val="24"/>
        </w:rPr>
        <w:t xml:space="preserve"> </w:t>
      </w:r>
      <w:r>
        <w:rPr>
          <w:color w:val="221F1F"/>
          <w:sz w:val="24"/>
        </w:rPr>
        <w:t>be</w:t>
      </w:r>
      <w:r>
        <w:rPr>
          <w:color w:val="221F1F"/>
          <w:spacing w:val="40"/>
          <w:sz w:val="24"/>
        </w:rPr>
        <w:t xml:space="preserve"> </w:t>
      </w:r>
      <w:r>
        <w:rPr>
          <w:color w:val="221F1F"/>
          <w:sz w:val="24"/>
        </w:rPr>
        <w:t>adjusted</w:t>
      </w:r>
      <w:r>
        <w:rPr>
          <w:color w:val="221F1F"/>
          <w:spacing w:val="40"/>
          <w:sz w:val="24"/>
        </w:rPr>
        <w:t xml:space="preserve"> </w:t>
      </w:r>
      <w:r>
        <w:rPr>
          <w:color w:val="221F1F"/>
          <w:sz w:val="24"/>
        </w:rPr>
        <w:t>by</w:t>
      </w:r>
      <w:r>
        <w:rPr>
          <w:color w:val="221F1F"/>
          <w:spacing w:val="40"/>
          <w:sz w:val="24"/>
        </w:rPr>
        <w:t xml:space="preserve"> </w:t>
      </w:r>
      <w:r>
        <w:rPr>
          <w:color w:val="221F1F"/>
          <w:sz w:val="24"/>
        </w:rPr>
        <w:t>a</w:t>
      </w:r>
      <w:r>
        <w:rPr>
          <w:color w:val="221F1F"/>
          <w:spacing w:val="40"/>
          <w:sz w:val="24"/>
        </w:rPr>
        <w:t xml:space="preserve"> </w:t>
      </w:r>
      <w:r>
        <w:rPr>
          <w:color w:val="221F1F"/>
          <w:sz w:val="24"/>
          <w:u w:val="single" w:color="221F1F"/>
        </w:rPr>
        <w:t>plus</w:t>
      </w:r>
      <w:r>
        <w:rPr>
          <w:color w:val="221F1F"/>
          <w:spacing w:val="40"/>
          <w:sz w:val="24"/>
        </w:rPr>
        <w:t xml:space="preserve"> </w:t>
      </w:r>
      <w:r>
        <w:rPr>
          <w:color w:val="221F1F"/>
          <w:sz w:val="24"/>
          <w:u w:val="single" w:color="221F1F"/>
        </w:rPr>
        <w:t>or</w:t>
      </w:r>
      <w:r>
        <w:rPr>
          <w:color w:val="221F1F"/>
          <w:spacing w:val="40"/>
          <w:sz w:val="24"/>
        </w:rPr>
        <w:t xml:space="preserve"> </w:t>
      </w:r>
      <w:r>
        <w:rPr>
          <w:color w:val="221F1F"/>
          <w:sz w:val="24"/>
          <w:u w:val="single" w:color="221F1F"/>
        </w:rPr>
        <w:t>minus</w:t>
      </w:r>
      <w:r>
        <w:rPr>
          <w:color w:val="221F1F"/>
          <w:spacing w:val="40"/>
          <w:sz w:val="24"/>
        </w:rPr>
        <w:t xml:space="preserve"> </w:t>
      </w:r>
      <w:r>
        <w:rPr>
          <w:color w:val="221F1F"/>
          <w:sz w:val="24"/>
        </w:rPr>
        <w:t>percentage. The</w:t>
      </w:r>
      <w:r>
        <w:rPr>
          <w:color w:val="221F1F"/>
          <w:spacing w:val="40"/>
          <w:sz w:val="24"/>
        </w:rPr>
        <w:t xml:space="preserve"> </w:t>
      </w:r>
      <w:r>
        <w:rPr>
          <w:color w:val="221F1F"/>
          <w:sz w:val="24"/>
        </w:rPr>
        <w:t>percentage</w:t>
      </w:r>
      <w:r>
        <w:rPr>
          <w:color w:val="221F1F"/>
          <w:spacing w:val="40"/>
          <w:sz w:val="24"/>
        </w:rPr>
        <w:t xml:space="preserve"> </w:t>
      </w:r>
      <w:r>
        <w:rPr>
          <w:color w:val="221F1F"/>
          <w:sz w:val="24"/>
        </w:rPr>
        <w:t>already</w:t>
      </w:r>
      <w:r>
        <w:rPr>
          <w:color w:val="221F1F"/>
          <w:spacing w:val="40"/>
          <w:sz w:val="24"/>
        </w:rPr>
        <w:t xml:space="preserve"> </w:t>
      </w:r>
      <w:r>
        <w:rPr>
          <w:color w:val="221F1F"/>
          <w:sz w:val="24"/>
        </w:rPr>
        <w:t>worked</w:t>
      </w:r>
      <w:r>
        <w:rPr>
          <w:color w:val="221F1F"/>
          <w:spacing w:val="40"/>
          <w:sz w:val="24"/>
        </w:rPr>
        <w:t xml:space="preserve"> </w:t>
      </w:r>
      <w:r>
        <w:rPr>
          <w:color w:val="221F1F"/>
          <w:sz w:val="24"/>
        </w:rPr>
        <w:t>out</w:t>
      </w:r>
      <w:r>
        <w:rPr>
          <w:color w:val="221F1F"/>
          <w:spacing w:val="40"/>
          <w:sz w:val="24"/>
        </w:rPr>
        <w:t xml:space="preserve"> </w:t>
      </w:r>
      <w:r>
        <w:rPr>
          <w:color w:val="221F1F"/>
          <w:sz w:val="24"/>
        </w:rPr>
        <w:t>during</w:t>
      </w:r>
      <w:r>
        <w:rPr>
          <w:color w:val="221F1F"/>
          <w:spacing w:val="40"/>
          <w:sz w:val="24"/>
        </w:rPr>
        <w:t xml:space="preserve"> </w:t>
      </w:r>
      <w:r>
        <w:rPr>
          <w:color w:val="221F1F"/>
          <w:sz w:val="24"/>
        </w:rPr>
        <w:t>tender</w:t>
      </w:r>
      <w:r>
        <w:rPr>
          <w:color w:val="221F1F"/>
          <w:spacing w:val="40"/>
          <w:sz w:val="24"/>
        </w:rPr>
        <w:t xml:space="preserve"> </w:t>
      </w:r>
      <w:r>
        <w:rPr>
          <w:color w:val="221F1F"/>
          <w:sz w:val="24"/>
        </w:rPr>
        <w:t>evaluation</w:t>
      </w:r>
      <w:r>
        <w:rPr>
          <w:color w:val="221F1F"/>
          <w:spacing w:val="40"/>
          <w:sz w:val="24"/>
        </w:rPr>
        <w:t xml:space="preserve"> </w:t>
      </w:r>
      <w:r>
        <w:rPr>
          <w:color w:val="221F1F"/>
          <w:sz w:val="24"/>
        </w:rPr>
        <w:t>is</w:t>
      </w:r>
      <w:r>
        <w:rPr>
          <w:color w:val="221F1F"/>
          <w:spacing w:val="40"/>
          <w:sz w:val="24"/>
        </w:rPr>
        <w:t xml:space="preserve"> </w:t>
      </w:r>
      <w:r>
        <w:rPr>
          <w:color w:val="221F1F"/>
          <w:sz w:val="24"/>
        </w:rPr>
        <w:t>worked</w:t>
      </w:r>
      <w:r>
        <w:rPr>
          <w:color w:val="221F1F"/>
          <w:spacing w:val="40"/>
          <w:sz w:val="24"/>
        </w:rPr>
        <w:t xml:space="preserve"> </w:t>
      </w:r>
      <w:r>
        <w:rPr>
          <w:color w:val="221F1F"/>
          <w:sz w:val="24"/>
        </w:rPr>
        <w:t>out</w:t>
      </w:r>
      <w:r>
        <w:rPr>
          <w:color w:val="221F1F"/>
          <w:spacing w:val="40"/>
          <w:sz w:val="24"/>
        </w:rPr>
        <w:t xml:space="preserve"> </w:t>
      </w:r>
      <w:r>
        <w:rPr>
          <w:color w:val="221F1F"/>
          <w:sz w:val="24"/>
        </w:rPr>
        <w:t>as</w:t>
      </w:r>
      <w:r>
        <w:rPr>
          <w:color w:val="221F1F"/>
          <w:spacing w:val="40"/>
          <w:sz w:val="24"/>
        </w:rPr>
        <w:t xml:space="preserve"> </w:t>
      </w:r>
      <w:r>
        <w:rPr>
          <w:color w:val="221F1F"/>
          <w:sz w:val="24"/>
        </w:rPr>
        <w:t>follows:</w:t>
      </w:r>
      <w:r>
        <w:rPr>
          <w:color w:val="221F1F"/>
          <w:spacing w:val="20"/>
          <w:sz w:val="24"/>
        </w:rPr>
        <w:t xml:space="preserve"> </w:t>
      </w:r>
      <w:r>
        <w:rPr>
          <w:rFonts w:ascii="Trebuchet MS" w:hAnsi="Trebuchet MS"/>
          <w:i/>
          <w:color w:val="221F1F"/>
          <w:sz w:val="25"/>
        </w:rPr>
        <w:t>(corrected</w:t>
      </w:r>
      <w:r>
        <w:rPr>
          <w:rFonts w:ascii="Trebuchet MS" w:hAnsi="Trebuchet MS"/>
          <w:i/>
          <w:color w:val="221F1F"/>
          <w:spacing w:val="21"/>
          <w:sz w:val="25"/>
        </w:rPr>
        <w:t xml:space="preserve"> </w:t>
      </w:r>
      <w:r>
        <w:rPr>
          <w:rFonts w:ascii="Trebuchet MS" w:hAnsi="Trebuchet MS"/>
          <w:i/>
          <w:color w:val="221F1F"/>
          <w:sz w:val="25"/>
        </w:rPr>
        <w:t>tender</w:t>
      </w:r>
      <w:r>
        <w:rPr>
          <w:rFonts w:ascii="Trebuchet MS" w:hAnsi="Trebuchet MS"/>
          <w:i/>
          <w:color w:val="221F1F"/>
          <w:spacing w:val="18"/>
          <w:sz w:val="25"/>
        </w:rPr>
        <w:t xml:space="preserve"> </w:t>
      </w:r>
      <w:r>
        <w:rPr>
          <w:rFonts w:ascii="Trebuchet MS" w:hAnsi="Trebuchet MS"/>
          <w:i/>
          <w:color w:val="221F1F"/>
          <w:sz w:val="25"/>
        </w:rPr>
        <w:t>price</w:t>
      </w:r>
      <w:r>
        <w:rPr>
          <w:rFonts w:ascii="Trebuchet MS" w:hAnsi="Trebuchet MS"/>
          <w:i/>
          <w:color w:val="221F1F"/>
          <w:spacing w:val="22"/>
          <w:sz w:val="25"/>
        </w:rPr>
        <w:t xml:space="preserve"> </w:t>
      </w:r>
      <w:r>
        <w:rPr>
          <w:rFonts w:ascii="Trebuchet MS" w:hAnsi="Trebuchet MS"/>
          <w:i/>
          <w:color w:val="221F1F"/>
          <w:sz w:val="25"/>
        </w:rPr>
        <w:t>–</w:t>
      </w:r>
      <w:r>
        <w:rPr>
          <w:rFonts w:ascii="Trebuchet MS" w:hAnsi="Trebuchet MS"/>
          <w:i/>
          <w:color w:val="221F1F"/>
          <w:spacing w:val="21"/>
          <w:sz w:val="25"/>
        </w:rPr>
        <w:t xml:space="preserve"> </w:t>
      </w:r>
      <w:r>
        <w:rPr>
          <w:rFonts w:ascii="Trebuchet MS" w:hAnsi="Trebuchet MS"/>
          <w:i/>
          <w:color w:val="221F1F"/>
          <w:sz w:val="25"/>
        </w:rPr>
        <w:t>tender</w:t>
      </w:r>
      <w:r>
        <w:rPr>
          <w:rFonts w:ascii="Trebuchet MS" w:hAnsi="Trebuchet MS"/>
          <w:i/>
          <w:color w:val="221F1F"/>
          <w:spacing w:val="22"/>
          <w:sz w:val="25"/>
        </w:rPr>
        <w:t xml:space="preserve"> </w:t>
      </w:r>
      <w:r>
        <w:rPr>
          <w:rFonts w:ascii="Trebuchet MS" w:hAnsi="Trebuchet MS"/>
          <w:i/>
          <w:color w:val="221F1F"/>
          <w:sz w:val="25"/>
        </w:rPr>
        <w:t>price)/tender</w:t>
      </w:r>
      <w:r>
        <w:rPr>
          <w:rFonts w:ascii="Trebuchet MS" w:hAnsi="Trebuchet MS"/>
          <w:i/>
          <w:color w:val="221F1F"/>
          <w:spacing w:val="21"/>
          <w:sz w:val="25"/>
        </w:rPr>
        <w:t xml:space="preserve"> </w:t>
      </w:r>
      <w:r>
        <w:rPr>
          <w:rFonts w:ascii="Trebuchet MS" w:hAnsi="Trebuchet MS"/>
          <w:i/>
          <w:color w:val="221F1F"/>
          <w:sz w:val="25"/>
        </w:rPr>
        <w:t>price</w:t>
      </w:r>
      <w:r>
        <w:rPr>
          <w:rFonts w:ascii="Trebuchet MS" w:hAnsi="Trebuchet MS"/>
          <w:i/>
          <w:color w:val="221F1F"/>
          <w:spacing w:val="21"/>
          <w:sz w:val="25"/>
        </w:rPr>
        <w:t xml:space="preserve"> </w:t>
      </w:r>
      <w:r>
        <w:rPr>
          <w:rFonts w:ascii="Trebuchet MS" w:hAnsi="Trebuchet MS"/>
          <w:i/>
          <w:color w:val="221F1F"/>
          <w:sz w:val="25"/>
        </w:rPr>
        <w:t>X</w:t>
      </w:r>
      <w:r>
        <w:rPr>
          <w:rFonts w:ascii="Trebuchet MS" w:hAnsi="Trebuchet MS"/>
          <w:i/>
          <w:color w:val="221F1F"/>
          <w:spacing w:val="23"/>
          <w:sz w:val="25"/>
        </w:rPr>
        <w:t xml:space="preserve"> </w:t>
      </w:r>
      <w:r>
        <w:rPr>
          <w:rFonts w:ascii="Trebuchet MS" w:hAnsi="Trebuchet MS"/>
          <w:i/>
          <w:color w:val="221F1F"/>
          <w:sz w:val="25"/>
        </w:rPr>
        <w:t>100</w:t>
      </w:r>
      <w:r>
        <w:rPr>
          <w:color w:val="221F1F"/>
          <w:sz w:val="24"/>
        </w:rPr>
        <w:t>.</w:t>
      </w:r>
    </w:p>
    <w:p w:rsidR="00DD2D1B" w:rsidRDefault="008272FF">
      <w:pPr>
        <w:pStyle w:val="Heading4"/>
        <w:numPr>
          <w:ilvl w:val="0"/>
          <w:numId w:val="50"/>
        </w:numPr>
        <w:tabs>
          <w:tab w:val="left" w:pos="806"/>
          <w:tab w:val="left" w:pos="1941"/>
        </w:tabs>
        <w:spacing w:before="252"/>
        <w:ind w:left="806" w:hanging="566"/>
      </w:pPr>
      <w:r>
        <w:rPr>
          <w:color w:val="221F1F"/>
          <w:w w:val="90"/>
        </w:rPr>
        <w:t>Terms</w:t>
      </w:r>
      <w:r>
        <w:rPr>
          <w:color w:val="221F1F"/>
          <w:spacing w:val="-2"/>
        </w:rPr>
        <w:t xml:space="preserve"> </w:t>
      </w:r>
      <w:r>
        <w:rPr>
          <w:color w:val="221F1F"/>
          <w:spacing w:val="-5"/>
        </w:rPr>
        <w:t>of</w:t>
      </w:r>
      <w:r>
        <w:rPr>
          <w:color w:val="221F1F"/>
        </w:rPr>
        <w:tab/>
      </w:r>
      <w:r>
        <w:rPr>
          <w:color w:val="221F1F"/>
          <w:spacing w:val="-2"/>
        </w:rPr>
        <w:t>Payment</w:t>
      </w:r>
    </w:p>
    <w:p w:rsidR="00DD2D1B" w:rsidRDefault="008272FF">
      <w:pPr>
        <w:pStyle w:val="ListParagraph"/>
        <w:numPr>
          <w:ilvl w:val="1"/>
          <w:numId w:val="36"/>
        </w:numPr>
        <w:tabs>
          <w:tab w:val="left" w:pos="811"/>
          <w:tab w:val="left" w:pos="1008"/>
        </w:tabs>
        <w:spacing w:before="150" w:line="235" w:lineRule="auto"/>
        <w:ind w:right="474" w:hanging="663"/>
        <w:rPr>
          <w:sz w:val="24"/>
        </w:rPr>
      </w:pP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shall</w:t>
      </w:r>
      <w:r>
        <w:rPr>
          <w:color w:val="221F1F"/>
          <w:spacing w:val="40"/>
          <w:sz w:val="24"/>
        </w:rPr>
        <w:t xml:space="preserve"> </w:t>
      </w:r>
      <w:r>
        <w:rPr>
          <w:color w:val="221F1F"/>
          <w:sz w:val="24"/>
        </w:rPr>
        <w:t>request</w:t>
      </w:r>
      <w:r>
        <w:rPr>
          <w:color w:val="221F1F"/>
          <w:spacing w:val="40"/>
          <w:sz w:val="24"/>
        </w:rPr>
        <w:t xml:space="preserve"> </w:t>
      </w:r>
      <w:r>
        <w:rPr>
          <w:color w:val="221F1F"/>
          <w:sz w:val="24"/>
        </w:rPr>
        <w:t>for</w:t>
      </w:r>
      <w:r>
        <w:rPr>
          <w:color w:val="221F1F"/>
          <w:spacing w:val="40"/>
          <w:sz w:val="24"/>
        </w:rPr>
        <w:t xml:space="preserve"> </w:t>
      </w:r>
      <w:r>
        <w:rPr>
          <w:color w:val="221F1F"/>
          <w:sz w:val="24"/>
        </w:rPr>
        <w:t>payment</w:t>
      </w:r>
      <w:r>
        <w:rPr>
          <w:color w:val="221F1F"/>
          <w:spacing w:val="40"/>
          <w:sz w:val="24"/>
        </w:rPr>
        <w:t xml:space="preserve"> </w:t>
      </w:r>
      <w:r>
        <w:rPr>
          <w:color w:val="221F1F"/>
          <w:sz w:val="24"/>
        </w:rPr>
        <w:t>by</w:t>
      </w:r>
      <w:r>
        <w:rPr>
          <w:color w:val="221F1F"/>
          <w:spacing w:val="40"/>
          <w:sz w:val="24"/>
        </w:rPr>
        <w:t xml:space="preserve"> </w:t>
      </w:r>
      <w:r>
        <w:rPr>
          <w:color w:val="221F1F"/>
          <w:sz w:val="24"/>
        </w:rPr>
        <w:t>submitting</w:t>
      </w:r>
      <w:r>
        <w:rPr>
          <w:color w:val="221F1F"/>
          <w:spacing w:val="40"/>
          <w:sz w:val="24"/>
        </w:rPr>
        <w:t xml:space="preserve"> </w:t>
      </w:r>
      <w:r>
        <w:rPr>
          <w:color w:val="221F1F"/>
          <w:sz w:val="24"/>
        </w:rPr>
        <w:t>invoice(s),</w:t>
      </w:r>
      <w:r>
        <w:rPr>
          <w:color w:val="221F1F"/>
          <w:spacing w:val="40"/>
          <w:sz w:val="24"/>
        </w:rPr>
        <w:t xml:space="preserve"> </w:t>
      </w:r>
      <w:r>
        <w:rPr>
          <w:color w:val="221F1F"/>
          <w:sz w:val="24"/>
        </w:rPr>
        <w:t>delivery</w:t>
      </w:r>
      <w:r>
        <w:rPr>
          <w:color w:val="221F1F"/>
          <w:spacing w:val="40"/>
          <w:sz w:val="24"/>
        </w:rPr>
        <w:t xml:space="preserve"> </w:t>
      </w:r>
      <w:r>
        <w:rPr>
          <w:color w:val="221F1F"/>
          <w:sz w:val="24"/>
        </w:rPr>
        <w:t>note(s)</w:t>
      </w:r>
      <w:r>
        <w:rPr>
          <w:color w:val="221F1F"/>
          <w:spacing w:val="40"/>
          <w:sz w:val="24"/>
        </w:rPr>
        <w:t xml:space="preserve"> </w:t>
      </w:r>
      <w:r>
        <w:rPr>
          <w:color w:val="221F1F"/>
          <w:sz w:val="24"/>
        </w:rPr>
        <w:t>and</w:t>
      </w:r>
      <w:r>
        <w:rPr>
          <w:color w:val="221F1F"/>
          <w:spacing w:val="40"/>
          <w:sz w:val="24"/>
        </w:rPr>
        <w:t xml:space="preserve"> </w:t>
      </w:r>
      <w:r>
        <w:rPr>
          <w:color w:val="221F1F"/>
          <w:sz w:val="24"/>
        </w:rPr>
        <w:t>any other</w:t>
      </w:r>
      <w:r>
        <w:rPr>
          <w:color w:val="221F1F"/>
          <w:spacing w:val="40"/>
          <w:sz w:val="24"/>
        </w:rPr>
        <w:t xml:space="preserve"> </w:t>
      </w:r>
      <w:r>
        <w:rPr>
          <w:color w:val="221F1F"/>
          <w:sz w:val="24"/>
        </w:rPr>
        <w:t>relevant</w:t>
      </w:r>
      <w:r>
        <w:rPr>
          <w:color w:val="221F1F"/>
          <w:spacing w:val="40"/>
          <w:sz w:val="24"/>
        </w:rPr>
        <w:t xml:space="preserve"> </w:t>
      </w:r>
      <w:r>
        <w:rPr>
          <w:color w:val="221F1F"/>
          <w:sz w:val="24"/>
        </w:rPr>
        <w:t>documents</w:t>
      </w:r>
      <w:r>
        <w:rPr>
          <w:color w:val="221F1F"/>
          <w:spacing w:val="40"/>
          <w:sz w:val="24"/>
        </w:rPr>
        <w:t xml:space="preserve"> </w:t>
      </w:r>
      <w:r>
        <w:rPr>
          <w:color w:val="221F1F"/>
          <w:sz w:val="24"/>
        </w:rPr>
        <w:t>as</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SCC</w:t>
      </w:r>
      <w:r>
        <w:rPr>
          <w:rFonts w:ascii="Trebuchet MS"/>
          <w:b/>
          <w:color w:val="221F1F"/>
          <w:spacing w:val="73"/>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p>
    <w:p w:rsidR="00DD2D1B" w:rsidRDefault="008272FF">
      <w:pPr>
        <w:pStyle w:val="ListParagraph"/>
        <w:numPr>
          <w:ilvl w:val="1"/>
          <w:numId w:val="36"/>
        </w:numPr>
        <w:tabs>
          <w:tab w:val="left" w:pos="850"/>
          <w:tab w:val="left" w:pos="1008"/>
        </w:tabs>
        <w:spacing w:before="144" w:line="235" w:lineRule="auto"/>
        <w:ind w:right="474" w:hanging="663"/>
        <w:jc w:val="both"/>
        <w:rPr>
          <w:sz w:val="24"/>
        </w:rPr>
      </w:pPr>
      <w:r>
        <w:rPr>
          <w:color w:val="221F1F"/>
          <w:sz w:val="24"/>
        </w:rPr>
        <w:t>Payments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made</w:t>
      </w:r>
      <w:r>
        <w:rPr>
          <w:color w:val="221F1F"/>
          <w:spacing w:val="40"/>
          <w:sz w:val="24"/>
        </w:rPr>
        <w:t xml:space="preserve"> </w:t>
      </w:r>
      <w:r>
        <w:rPr>
          <w:color w:val="221F1F"/>
          <w:sz w:val="24"/>
        </w:rPr>
        <w:t>promptly</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but</w:t>
      </w:r>
      <w:r>
        <w:rPr>
          <w:color w:val="221F1F"/>
          <w:spacing w:val="40"/>
          <w:sz w:val="24"/>
        </w:rPr>
        <w:t xml:space="preserve"> </w:t>
      </w:r>
      <w:r>
        <w:rPr>
          <w:color w:val="221F1F"/>
          <w:sz w:val="24"/>
        </w:rPr>
        <w:t>not</w:t>
      </w:r>
      <w:r>
        <w:rPr>
          <w:color w:val="221F1F"/>
          <w:spacing w:val="40"/>
          <w:sz w:val="24"/>
        </w:rPr>
        <w:t xml:space="preserve"> </w:t>
      </w:r>
      <w:r>
        <w:rPr>
          <w:color w:val="221F1F"/>
          <w:sz w:val="24"/>
        </w:rPr>
        <w:t>later</w:t>
      </w:r>
      <w:r>
        <w:rPr>
          <w:color w:val="221F1F"/>
          <w:spacing w:val="40"/>
          <w:sz w:val="24"/>
        </w:rPr>
        <w:t xml:space="preserve"> </w:t>
      </w:r>
      <w:r>
        <w:rPr>
          <w:color w:val="221F1F"/>
          <w:sz w:val="24"/>
        </w:rPr>
        <w:t>than</w:t>
      </w:r>
      <w:r>
        <w:rPr>
          <w:color w:val="221F1F"/>
          <w:spacing w:val="40"/>
          <w:sz w:val="24"/>
        </w:rPr>
        <w:t xml:space="preserve"> </w:t>
      </w:r>
      <w:r>
        <w:rPr>
          <w:color w:val="221F1F"/>
          <w:sz w:val="24"/>
        </w:rPr>
        <w:t>thirty</w:t>
      </w:r>
      <w:r>
        <w:rPr>
          <w:color w:val="221F1F"/>
          <w:spacing w:val="40"/>
          <w:sz w:val="24"/>
        </w:rPr>
        <w:t xml:space="preserve"> </w:t>
      </w:r>
      <w:r>
        <w:rPr>
          <w:color w:val="221F1F"/>
          <w:sz w:val="24"/>
        </w:rPr>
        <w:t>(30) days</w:t>
      </w:r>
      <w:r>
        <w:rPr>
          <w:color w:val="221F1F"/>
          <w:spacing w:val="40"/>
          <w:sz w:val="24"/>
        </w:rPr>
        <w:t xml:space="preserve"> </w:t>
      </w:r>
      <w:r>
        <w:rPr>
          <w:color w:val="221F1F"/>
          <w:sz w:val="24"/>
        </w:rPr>
        <w:t>after</w:t>
      </w:r>
      <w:r>
        <w:rPr>
          <w:color w:val="221F1F"/>
          <w:spacing w:val="40"/>
          <w:sz w:val="24"/>
        </w:rPr>
        <w:t xml:space="preserve"> </w:t>
      </w:r>
      <w:r>
        <w:rPr>
          <w:color w:val="221F1F"/>
          <w:sz w:val="24"/>
        </w:rPr>
        <w:t>submission</w:t>
      </w:r>
      <w:r>
        <w:rPr>
          <w:color w:val="221F1F"/>
          <w:spacing w:val="40"/>
          <w:sz w:val="24"/>
        </w:rPr>
        <w:t xml:space="preserve"> </w:t>
      </w:r>
      <w:r>
        <w:rPr>
          <w:color w:val="221F1F"/>
          <w:sz w:val="24"/>
        </w:rPr>
        <w:t>of</w:t>
      </w:r>
      <w:r>
        <w:rPr>
          <w:color w:val="221F1F"/>
          <w:spacing w:val="40"/>
          <w:sz w:val="24"/>
        </w:rPr>
        <w:t xml:space="preserve"> </w:t>
      </w:r>
      <w:r>
        <w:rPr>
          <w:color w:val="221F1F"/>
          <w:sz w:val="24"/>
        </w:rPr>
        <w:t>an</w:t>
      </w:r>
      <w:r>
        <w:rPr>
          <w:color w:val="221F1F"/>
          <w:spacing w:val="40"/>
          <w:sz w:val="24"/>
        </w:rPr>
        <w:t xml:space="preserve"> </w:t>
      </w:r>
      <w:r>
        <w:rPr>
          <w:color w:val="221F1F"/>
          <w:sz w:val="24"/>
        </w:rPr>
        <w:t>invoice</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and</w:t>
      </w:r>
      <w:r>
        <w:rPr>
          <w:color w:val="221F1F"/>
          <w:spacing w:val="40"/>
          <w:sz w:val="24"/>
        </w:rPr>
        <w:t xml:space="preserve"> </w:t>
      </w:r>
      <w:r>
        <w:rPr>
          <w:color w:val="221F1F"/>
          <w:sz w:val="24"/>
        </w:rPr>
        <w:t>after</w:t>
      </w:r>
      <w:r>
        <w:rPr>
          <w:color w:val="221F1F"/>
          <w:spacing w:val="40"/>
          <w:sz w:val="24"/>
        </w:rPr>
        <w:t xml:space="preserve"> </w:t>
      </w:r>
      <w:r>
        <w:rPr>
          <w:color w:val="221F1F"/>
          <w:sz w:val="24"/>
        </w:rPr>
        <w:t>The Kaimosi Friends University has</w:t>
      </w:r>
      <w:r>
        <w:rPr>
          <w:color w:val="221F1F"/>
          <w:spacing w:val="40"/>
          <w:sz w:val="24"/>
        </w:rPr>
        <w:t xml:space="preserve"> </w:t>
      </w:r>
      <w:r>
        <w:rPr>
          <w:color w:val="221F1F"/>
          <w:sz w:val="24"/>
        </w:rPr>
        <w:t>accepted</w:t>
      </w:r>
      <w:r>
        <w:rPr>
          <w:color w:val="221F1F"/>
          <w:spacing w:val="40"/>
          <w:sz w:val="24"/>
        </w:rPr>
        <w:t xml:space="preserve"> </w:t>
      </w:r>
      <w:r>
        <w:rPr>
          <w:color w:val="221F1F"/>
          <w:sz w:val="24"/>
        </w:rPr>
        <w:t>it.</w:t>
      </w:r>
    </w:p>
    <w:p w:rsidR="00DD2D1B" w:rsidRDefault="008272FF">
      <w:pPr>
        <w:pStyle w:val="ListParagraph"/>
        <w:numPr>
          <w:ilvl w:val="1"/>
          <w:numId w:val="36"/>
        </w:numPr>
        <w:tabs>
          <w:tab w:val="left" w:pos="848"/>
          <w:tab w:val="left" w:pos="1008"/>
        </w:tabs>
        <w:spacing w:before="157" w:line="235" w:lineRule="auto"/>
        <w:ind w:right="1020" w:hanging="663"/>
        <w:jc w:val="both"/>
        <w:rPr>
          <w:sz w:val="24"/>
        </w:rPr>
      </w:pPr>
      <w:r>
        <w:rPr>
          <w:color w:val="221F1F"/>
          <w:sz w:val="24"/>
        </w:rPr>
        <w:t>Where a Procuring Entity rejects Goods and Related Services, in part or wholly, The Kaimosi Friends University shall</w:t>
      </w:r>
      <w:r>
        <w:rPr>
          <w:color w:val="221F1F"/>
          <w:spacing w:val="40"/>
          <w:sz w:val="24"/>
        </w:rPr>
        <w:t xml:space="preserve"> </w:t>
      </w:r>
      <w:r>
        <w:rPr>
          <w:color w:val="221F1F"/>
          <w:sz w:val="24"/>
        </w:rPr>
        <w:t>promptly</w:t>
      </w:r>
      <w:r>
        <w:rPr>
          <w:color w:val="221F1F"/>
          <w:spacing w:val="40"/>
          <w:sz w:val="24"/>
        </w:rPr>
        <w:t xml:space="preserve"> </w:t>
      </w:r>
      <w:r>
        <w:rPr>
          <w:color w:val="221F1F"/>
          <w:sz w:val="24"/>
        </w:rPr>
        <w:t>inform</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to</w:t>
      </w:r>
      <w:r>
        <w:rPr>
          <w:color w:val="221F1F"/>
          <w:spacing w:val="40"/>
          <w:sz w:val="24"/>
        </w:rPr>
        <w:t xml:space="preserve"> </w:t>
      </w:r>
      <w:r>
        <w:rPr>
          <w:color w:val="221F1F"/>
          <w:sz w:val="24"/>
        </w:rPr>
        <w:t>collect,</w:t>
      </w:r>
      <w:r>
        <w:rPr>
          <w:color w:val="221F1F"/>
          <w:spacing w:val="40"/>
          <w:sz w:val="24"/>
        </w:rPr>
        <w:t xml:space="preserve"> </w:t>
      </w:r>
      <w:r>
        <w:rPr>
          <w:color w:val="221F1F"/>
          <w:sz w:val="24"/>
        </w:rPr>
        <w:t>replace</w:t>
      </w:r>
      <w:r>
        <w:rPr>
          <w:color w:val="221F1F"/>
          <w:spacing w:val="40"/>
          <w:sz w:val="24"/>
        </w:rPr>
        <w:t xml:space="preserve"> </w:t>
      </w:r>
      <w:r>
        <w:rPr>
          <w:color w:val="221F1F"/>
          <w:sz w:val="24"/>
        </w:rPr>
        <w:t>or rectify</w:t>
      </w:r>
      <w:r>
        <w:rPr>
          <w:color w:val="221F1F"/>
          <w:spacing w:val="40"/>
          <w:sz w:val="24"/>
        </w:rPr>
        <w:t xml:space="preserve"> </w:t>
      </w:r>
      <w:r>
        <w:rPr>
          <w:color w:val="221F1F"/>
          <w:sz w:val="24"/>
        </w:rPr>
        <w:t>as</w:t>
      </w:r>
      <w:r>
        <w:rPr>
          <w:color w:val="221F1F"/>
          <w:spacing w:val="40"/>
          <w:sz w:val="24"/>
        </w:rPr>
        <w:t xml:space="preserve"> </w:t>
      </w:r>
      <w:r>
        <w:rPr>
          <w:color w:val="221F1F"/>
          <w:sz w:val="24"/>
        </w:rPr>
        <w:t>appropriate</w:t>
      </w:r>
      <w:r>
        <w:rPr>
          <w:color w:val="221F1F"/>
          <w:spacing w:val="40"/>
          <w:sz w:val="24"/>
        </w:rPr>
        <w:t xml:space="preserve"> </w:t>
      </w:r>
      <w:r>
        <w:rPr>
          <w:color w:val="221F1F"/>
          <w:sz w:val="24"/>
        </w:rPr>
        <w:t>and</w:t>
      </w:r>
      <w:r>
        <w:rPr>
          <w:color w:val="221F1F"/>
          <w:spacing w:val="40"/>
          <w:sz w:val="24"/>
        </w:rPr>
        <w:t xml:space="preserve"> </w:t>
      </w:r>
      <w:r>
        <w:rPr>
          <w:color w:val="221F1F"/>
          <w:sz w:val="24"/>
        </w:rPr>
        <w:t>give</w:t>
      </w:r>
      <w:r>
        <w:rPr>
          <w:color w:val="221F1F"/>
          <w:spacing w:val="40"/>
          <w:sz w:val="24"/>
        </w:rPr>
        <w:t xml:space="preserve"> </w:t>
      </w:r>
      <w:r>
        <w:rPr>
          <w:color w:val="221F1F"/>
          <w:sz w:val="24"/>
        </w:rPr>
        <w:t>reasons</w:t>
      </w:r>
      <w:r>
        <w:rPr>
          <w:color w:val="221F1F"/>
          <w:spacing w:val="40"/>
          <w:sz w:val="24"/>
        </w:rPr>
        <w:t xml:space="preserve"> </w:t>
      </w:r>
      <w:r>
        <w:rPr>
          <w:color w:val="221F1F"/>
          <w:sz w:val="24"/>
        </w:rPr>
        <w:t>for</w:t>
      </w:r>
      <w:r>
        <w:rPr>
          <w:color w:val="221F1F"/>
          <w:spacing w:val="40"/>
          <w:sz w:val="24"/>
        </w:rPr>
        <w:t xml:space="preserve"> </w:t>
      </w:r>
      <w:r>
        <w:rPr>
          <w:color w:val="221F1F"/>
          <w:sz w:val="24"/>
        </w:rPr>
        <w:t>rejection.</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shall</w:t>
      </w:r>
      <w:r>
        <w:rPr>
          <w:color w:val="221F1F"/>
          <w:spacing w:val="40"/>
          <w:sz w:val="24"/>
        </w:rPr>
        <w:t xml:space="preserve"> </w:t>
      </w:r>
      <w:r>
        <w:rPr>
          <w:color w:val="221F1F"/>
          <w:sz w:val="24"/>
        </w:rPr>
        <w:t>submit</w:t>
      </w:r>
      <w:r>
        <w:rPr>
          <w:color w:val="221F1F"/>
          <w:spacing w:val="40"/>
          <w:sz w:val="24"/>
        </w:rPr>
        <w:t xml:space="preserve"> </w:t>
      </w:r>
      <w:r>
        <w:rPr>
          <w:color w:val="221F1F"/>
          <w:sz w:val="24"/>
        </w:rPr>
        <w:t>a fresh</w:t>
      </w:r>
      <w:r>
        <w:rPr>
          <w:color w:val="221F1F"/>
          <w:spacing w:val="40"/>
          <w:sz w:val="24"/>
        </w:rPr>
        <w:t xml:space="preserve"> </w:t>
      </w:r>
      <w:r>
        <w:rPr>
          <w:color w:val="221F1F"/>
          <w:sz w:val="24"/>
        </w:rPr>
        <w:t>invoice,</w:t>
      </w:r>
      <w:r>
        <w:rPr>
          <w:color w:val="221F1F"/>
          <w:spacing w:val="40"/>
          <w:sz w:val="24"/>
        </w:rPr>
        <w:t xml:space="preserve"> </w:t>
      </w:r>
      <w:r>
        <w:rPr>
          <w:color w:val="221F1F"/>
          <w:sz w:val="24"/>
        </w:rPr>
        <w:t>delivery</w:t>
      </w:r>
      <w:r>
        <w:rPr>
          <w:color w:val="221F1F"/>
          <w:spacing w:val="40"/>
          <w:sz w:val="24"/>
        </w:rPr>
        <w:t xml:space="preserve"> </w:t>
      </w:r>
      <w:r>
        <w:rPr>
          <w:color w:val="221F1F"/>
          <w:sz w:val="24"/>
        </w:rPr>
        <w:t>note</w:t>
      </w:r>
      <w:r>
        <w:rPr>
          <w:color w:val="221F1F"/>
          <w:spacing w:val="40"/>
          <w:sz w:val="24"/>
        </w:rPr>
        <w:t xml:space="preserve"> </w:t>
      </w:r>
      <w:r>
        <w:rPr>
          <w:color w:val="221F1F"/>
          <w:sz w:val="24"/>
        </w:rPr>
        <w:t>and</w:t>
      </w:r>
      <w:r>
        <w:rPr>
          <w:color w:val="221F1F"/>
          <w:spacing w:val="40"/>
          <w:sz w:val="24"/>
        </w:rPr>
        <w:t xml:space="preserve"> </w:t>
      </w:r>
      <w:r>
        <w:rPr>
          <w:color w:val="221F1F"/>
          <w:sz w:val="24"/>
        </w:rPr>
        <w:t>any</w:t>
      </w:r>
      <w:r>
        <w:rPr>
          <w:color w:val="221F1F"/>
          <w:spacing w:val="40"/>
          <w:sz w:val="24"/>
        </w:rPr>
        <w:t xml:space="preserve"> </w:t>
      </w:r>
      <w:r>
        <w:rPr>
          <w:color w:val="221F1F"/>
          <w:sz w:val="24"/>
        </w:rPr>
        <w:t>other</w:t>
      </w:r>
      <w:r>
        <w:rPr>
          <w:color w:val="221F1F"/>
          <w:spacing w:val="40"/>
          <w:sz w:val="24"/>
        </w:rPr>
        <w:t xml:space="preserve"> </w:t>
      </w:r>
      <w:r>
        <w:rPr>
          <w:color w:val="221F1F"/>
          <w:sz w:val="24"/>
        </w:rPr>
        <w:t>relevant</w:t>
      </w:r>
      <w:r>
        <w:rPr>
          <w:color w:val="221F1F"/>
          <w:spacing w:val="40"/>
          <w:sz w:val="24"/>
        </w:rPr>
        <w:t xml:space="preserve"> </w:t>
      </w:r>
      <w:r>
        <w:rPr>
          <w:color w:val="221F1F"/>
          <w:sz w:val="24"/>
        </w:rPr>
        <w:t>documents</w:t>
      </w:r>
      <w:r>
        <w:rPr>
          <w:color w:val="221F1F"/>
          <w:spacing w:val="40"/>
          <w:sz w:val="24"/>
        </w:rPr>
        <w:t xml:space="preserve"> </w:t>
      </w:r>
      <w:r>
        <w:rPr>
          <w:color w:val="221F1F"/>
          <w:sz w:val="24"/>
        </w:rPr>
        <w:t>as</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 xml:space="preserve">the </w:t>
      </w:r>
      <w:r>
        <w:rPr>
          <w:rFonts w:ascii="Trebuchet MS"/>
          <w:b/>
          <w:color w:val="221F1F"/>
          <w:spacing w:val="-4"/>
          <w:sz w:val="24"/>
        </w:rPr>
        <w:t>SCC</w:t>
      </w:r>
      <w:r>
        <w:rPr>
          <w:color w:val="221F1F"/>
          <w:spacing w:val="-4"/>
          <w:sz w:val="24"/>
        </w:rPr>
        <w:t>.</w:t>
      </w:r>
    </w:p>
    <w:p w:rsidR="00DD2D1B" w:rsidRDefault="008272FF">
      <w:pPr>
        <w:pStyle w:val="ListParagraph"/>
        <w:numPr>
          <w:ilvl w:val="1"/>
          <w:numId w:val="36"/>
        </w:numPr>
        <w:tabs>
          <w:tab w:val="left" w:pos="848"/>
          <w:tab w:val="left" w:pos="1008"/>
        </w:tabs>
        <w:spacing w:before="151" w:line="232" w:lineRule="auto"/>
        <w:ind w:right="479" w:hanging="663"/>
        <w:jc w:val="both"/>
        <w:rPr>
          <w:sz w:val="24"/>
        </w:rPr>
      </w:pPr>
      <w:r>
        <w:rPr>
          <w:color w:val="221F1F"/>
          <w:sz w:val="24"/>
        </w:rPr>
        <w:t>The</w:t>
      </w:r>
      <w:r>
        <w:rPr>
          <w:color w:val="221F1F"/>
          <w:spacing w:val="40"/>
          <w:sz w:val="24"/>
        </w:rPr>
        <w:t xml:space="preserve"> </w:t>
      </w:r>
      <w:r>
        <w:rPr>
          <w:color w:val="221F1F"/>
          <w:sz w:val="24"/>
        </w:rPr>
        <w:t>currencies</w:t>
      </w:r>
      <w:r>
        <w:rPr>
          <w:color w:val="221F1F"/>
          <w:spacing w:val="40"/>
          <w:sz w:val="24"/>
        </w:rPr>
        <w:t xml:space="preserve"> </w:t>
      </w:r>
      <w:r>
        <w:rPr>
          <w:color w:val="221F1F"/>
          <w:sz w:val="24"/>
        </w:rPr>
        <w:t>in</w:t>
      </w:r>
      <w:r>
        <w:rPr>
          <w:color w:val="221F1F"/>
          <w:spacing w:val="40"/>
          <w:sz w:val="24"/>
        </w:rPr>
        <w:t xml:space="preserve"> </w:t>
      </w:r>
      <w:r>
        <w:rPr>
          <w:color w:val="221F1F"/>
          <w:sz w:val="24"/>
        </w:rPr>
        <w:t>which</w:t>
      </w:r>
      <w:r>
        <w:rPr>
          <w:color w:val="221F1F"/>
          <w:spacing w:val="40"/>
          <w:sz w:val="24"/>
        </w:rPr>
        <w:t xml:space="preserve"> </w:t>
      </w:r>
      <w:r>
        <w:rPr>
          <w:color w:val="221F1F"/>
          <w:sz w:val="24"/>
        </w:rPr>
        <w:t>payments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made</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under</w:t>
      </w:r>
      <w:r>
        <w:rPr>
          <w:color w:val="221F1F"/>
          <w:spacing w:val="40"/>
          <w:sz w:val="24"/>
        </w:rPr>
        <w:t xml:space="preserve"> </w:t>
      </w:r>
      <w:r>
        <w:rPr>
          <w:color w:val="221F1F"/>
          <w:sz w:val="24"/>
        </w:rPr>
        <w:t>this</w:t>
      </w:r>
      <w:r>
        <w:rPr>
          <w:color w:val="221F1F"/>
          <w:spacing w:val="40"/>
          <w:sz w:val="24"/>
        </w:rPr>
        <w:t xml:space="preserve"> </w:t>
      </w:r>
      <w:r>
        <w:rPr>
          <w:color w:val="221F1F"/>
          <w:sz w:val="24"/>
        </w:rPr>
        <w:t>Contract</w:t>
      </w:r>
      <w:r>
        <w:rPr>
          <w:color w:val="221F1F"/>
          <w:spacing w:val="40"/>
          <w:sz w:val="24"/>
        </w:rPr>
        <w:t xml:space="preserve"> </w:t>
      </w:r>
      <w:r>
        <w:rPr>
          <w:color w:val="221F1F"/>
          <w:sz w:val="24"/>
        </w:rPr>
        <w:t>shall be</w:t>
      </w:r>
      <w:r>
        <w:rPr>
          <w:color w:val="221F1F"/>
          <w:spacing w:val="40"/>
          <w:sz w:val="24"/>
        </w:rPr>
        <w:t xml:space="preserve"> </w:t>
      </w:r>
      <w:r>
        <w:rPr>
          <w:color w:val="221F1F"/>
          <w:sz w:val="24"/>
        </w:rPr>
        <w:t>those</w:t>
      </w:r>
      <w:r>
        <w:rPr>
          <w:color w:val="221F1F"/>
          <w:spacing w:val="40"/>
          <w:sz w:val="24"/>
        </w:rPr>
        <w:t xml:space="preserve"> </w:t>
      </w:r>
      <w:r>
        <w:rPr>
          <w:color w:val="221F1F"/>
          <w:sz w:val="24"/>
        </w:rPr>
        <w:t>in</w:t>
      </w:r>
      <w:r>
        <w:rPr>
          <w:color w:val="221F1F"/>
          <w:spacing w:val="40"/>
          <w:sz w:val="24"/>
        </w:rPr>
        <w:t xml:space="preserve"> </w:t>
      </w:r>
      <w:r>
        <w:rPr>
          <w:color w:val="221F1F"/>
          <w:sz w:val="24"/>
        </w:rPr>
        <w:t>which</w:t>
      </w:r>
      <w:r>
        <w:rPr>
          <w:color w:val="221F1F"/>
          <w:spacing w:val="40"/>
          <w:sz w:val="24"/>
        </w:rPr>
        <w:t xml:space="preserve"> </w:t>
      </w:r>
      <w:r>
        <w:rPr>
          <w:color w:val="221F1F"/>
          <w:sz w:val="24"/>
        </w:rPr>
        <w:t>the</w:t>
      </w:r>
      <w:r>
        <w:rPr>
          <w:color w:val="221F1F"/>
          <w:spacing w:val="40"/>
          <w:sz w:val="24"/>
        </w:rPr>
        <w:t xml:space="preserve"> </w:t>
      </w:r>
      <w:r>
        <w:rPr>
          <w:color w:val="221F1F"/>
          <w:sz w:val="24"/>
        </w:rPr>
        <w:t>Tender</w:t>
      </w:r>
      <w:r>
        <w:rPr>
          <w:color w:val="221F1F"/>
          <w:spacing w:val="40"/>
          <w:sz w:val="24"/>
        </w:rPr>
        <w:t xml:space="preserve"> </w:t>
      </w:r>
      <w:r>
        <w:rPr>
          <w:color w:val="221F1F"/>
          <w:sz w:val="24"/>
        </w:rPr>
        <w:t>price</w:t>
      </w:r>
      <w:r>
        <w:rPr>
          <w:color w:val="221F1F"/>
          <w:spacing w:val="40"/>
          <w:sz w:val="24"/>
        </w:rPr>
        <w:t xml:space="preserve"> </w:t>
      </w:r>
      <w:r>
        <w:rPr>
          <w:color w:val="221F1F"/>
          <w:sz w:val="24"/>
        </w:rPr>
        <w:t>is</w:t>
      </w:r>
      <w:r>
        <w:rPr>
          <w:color w:val="221F1F"/>
          <w:spacing w:val="40"/>
          <w:sz w:val="24"/>
        </w:rPr>
        <w:t xml:space="preserve"> </w:t>
      </w:r>
      <w:r>
        <w:rPr>
          <w:color w:val="221F1F"/>
          <w:sz w:val="24"/>
        </w:rPr>
        <w:t>expressed.</w:t>
      </w:r>
    </w:p>
    <w:p w:rsidR="00DD2D1B" w:rsidRDefault="008272FF">
      <w:pPr>
        <w:pStyle w:val="ListParagraph"/>
        <w:numPr>
          <w:ilvl w:val="1"/>
          <w:numId w:val="36"/>
        </w:numPr>
        <w:tabs>
          <w:tab w:val="left" w:pos="998"/>
        </w:tabs>
        <w:spacing w:before="155" w:line="228" w:lineRule="auto"/>
        <w:ind w:left="998" w:right="929" w:hanging="659"/>
        <w:rPr>
          <w:sz w:val="24"/>
        </w:rPr>
      </w:pPr>
      <w:r>
        <w:rPr>
          <w:color w:val="221F1F"/>
          <w:sz w:val="24"/>
        </w:rPr>
        <w:t>In</w:t>
      </w:r>
      <w:r>
        <w:rPr>
          <w:color w:val="221F1F"/>
          <w:spacing w:val="71"/>
          <w:sz w:val="24"/>
        </w:rPr>
        <w:t xml:space="preserve"> </w:t>
      </w:r>
      <w:r>
        <w:rPr>
          <w:color w:val="221F1F"/>
          <w:sz w:val="24"/>
        </w:rPr>
        <w:t>the</w:t>
      </w:r>
      <w:r>
        <w:rPr>
          <w:color w:val="221F1F"/>
          <w:spacing w:val="71"/>
          <w:sz w:val="24"/>
        </w:rPr>
        <w:t xml:space="preserve"> </w:t>
      </w:r>
      <w:r>
        <w:rPr>
          <w:color w:val="221F1F"/>
          <w:sz w:val="24"/>
        </w:rPr>
        <w:t>event</w:t>
      </w:r>
      <w:r>
        <w:rPr>
          <w:color w:val="221F1F"/>
          <w:spacing w:val="72"/>
          <w:sz w:val="24"/>
        </w:rPr>
        <w:t xml:space="preserve"> </w:t>
      </w:r>
      <w:r>
        <w:rPr>
          <w:color w:val="221F1F"/>
          <w:sz w:val="24"/>
        </w:rPr>
        <w:t>that</w:t>
      </w:r>
      <w:r>
        <w:rPr>
          <w:color w:val="221F1F"/>
          <w:spacing w:val="73"/>
          <w:sz w:val="24"/>
        </w:rPr>
        <w:t xml:space="preserve"> </w:t>
      </w:r>
      <w:r>
        <w:rPr>
          <w:color w:val="221F1F"/>
          <w:sz w:val="24"/>
        </w:rPr>
        <w:t>The</w:t>
      </w:r>
      <w:r>
        <w:rPr>
          <w:color w:val="221F1F"/>
          <w:spacing w:val="-3"/>
          <w:sz w:val="24"/>
        </w:rPr>
        <w:t xml:space="preserve"> </w:t>
      </w:r>
      <w:r>
        <w:rPr>
          <w:color w:val="221F1F"/>
          <w:sz w:val="24"/>
        </w:rPr>
        <w:t>Kaimosi</w:t>
      </w:r>
      <w:r>
        <w:rPr>
          <w:color w:val="221F1F"/>
          <w:spacing w:val="-1"/>
          <w:sz w:val="24"/>
        </w:rPr>
        <w:t xml:space="preserve"> </w:t>
      </w:r>
      <w:r>
        <w:rPr>
          <w:color w:val="221F1F"/>
          <w:sz w:val="24"/>
        </w:rPr>
        <w:t>Friends</w:t>
      </w:r>
      <w:r>
        <w:rPr>
          <w:color w:val="221F1F"/>
          <w:spacing w:val="-1"/>
          <w:sz w:val="24"/>
        </w:rPr>
        <w:t xml:space="preserve"> </w:t>
      </w:r>
      <w:r>
        <w:rPr>
          <w:color w:val="221F1F"/>
          <w:sz w:val="24"/>
        </w:rPr>
        <w:t>University</w:t>
      </w:r>
      <w:r>
        <w:rPr>
          <w:color w:val="221F1F"/>
          <w:spacing w:val="-4"/>
          <w:sz w:val="24"/>
        </w:rPr>
        <w:t xml:space="preserve"> </w:t>
      </w:r>
      <w:r>
        <w:rPr>
          <w:color w:val="221F1F"/>
          <w:sz w:val="24"/>
        </w:rPr>
        <w:t>fails</w:t>
      </w:r>
      <w:r>
        <w:rPr>
          <w:color w:val="221F1F"/>
          <w:spacing w:val="70"/>
          <w:sz w:val="24"/>
        </w:rPr>
        <w:t xml:space="preserve"> </w:t>
      </w:r>
      <w:r>
        <w:rPr>
          <w:color w:val="221F1F"/>
          <w:sz w:val="24"/>
        </w:rPr>
        <w:t>to</w:t>
      </w:r>
      <w:r>
        <w:rPr>
          <w:color w:val="221F1F"/>
          <w:spacing w:val="72"/>
          <w:sz w:val="24"/>
        </w:rPr>
        <w:t xml:space="preserve"> </w:t>
      </w:r>
      <w:r>
        <w:rPr>
          <w:color w:val="221F1F"/>
          <w:sz w:val="24"/>
        </w:rPr>
        <w:t>pay</w:t>
      </w:r>
      <w:r>
        <w:rPr>
          <w:color w:val="221F1F"/>
          <w:spacing w:val="72"/>
          <w:sz w:val="24"/>
        </w:rPr>
        <w:t xml:space="preserve"> </w:t>
      </w:r>
      <w:r>
        <w:rPr>
          <w:color w:val="221F1F"/>
          <w:sz w:val="24"/>
        </w:rPr>
        <w:t>the</w:t>
      </w:r>
      <w:r>
        <w:rPr>
          <w:color w:val="221F1F"/>
          <w:spacing w:val="72"/>
          <w:sz w:val="24"/>
        </w:rPr>
        <w:t xml:space="preserve"> </w:t>
      </w:r>
      <w:r>
        <w:rPr>
          <w:color w:val="221F1F"/>
          <w:sz w:val="24"/>
        </w:rPr>
        <w:t>Supplier</w:t>
      </w:r>
      <w:r>
        <w:rPr>
          <w:color w:val="221F1F"/>
          <w:spacing w:val="69"/>
          <w:sz w:val="24"/>
        </w:rPr>
        <w:t xml:space="preserve"> </w:t>
      </w:r>
      <w:r>
        <w:rPr>
          <w:color w:val="221F1F"/>
          <w:sz w:val="24"/>
        </w:rPr>
        <w:t>any payment</w:t>
      </w:r>
      <w:r>
        <w:rPr>
          <w:color w:val="221F1F"/>
          <w:spacing w:val="40"/>
          <w:sz w:val="24"/>
        </w:rPr>
        <w:t xml:space="preserve"> </w:t>
      </w:r>
      <w:r>
        <w:rPr>
          <w:color w:val="221F1F"/>
          <w:sz w:val="24"/>
        </w:rPr>
        <w:t>by</w:t>
      </w:r>
      <w:r>
        <w:rPr>
          <w:color w:val="221F1F"/>
          <w:spacing w:val="74"/>
          <w:sz w:val="24"/>
        </w:rPr>
        <w:t xml:space="preserve"> </w:t>
      </w:r>
      <w:r>
        <w:rPr>
          <w:color w:val="221F1F"/>
          <w:sz w:val="24"/>
        </w:rPr>
        <w:t>its</w:t>
      </w:r>
      <w:r>
        <w:rPr>
          <w:color w:val="221F1F"/>
          <w:spacing w:val="73"/>
          <w:sz w:val="24"/>
        </w:rPr>
        <w:t xml:space="preserve"> </w:t>
      </w:r>
      <w:r>
        <w:rPr>
          <w:color w:val="221F1F"/>
          <w:sz w:val="24"/>
        </w:rPr>
        <w:t>due</w:t>
      </w:r>
      <w:r>
        <w:rPr>
          <w:color w:val="221F1F"/>
          <w:spacing w:val="74"/>
          <w:sz w:val="24"/>
        </w:rPr>
        <w:t xml:space="preserve"> </w:t>
      </w:r>
      <w:r>
        <w:rPr>
          <w:color w:val="221F1F"/>
          <w:sz w:val="24"/>
        </w:rPr>
        <w:t>date</w:t>
      </w:r>
      <w:r>
        <w:rPr>
          <w:color w:val="221F1F"/>
          <w:spacing w:val="40"/>
          <w:sz w:val="24"/>
        </w:rPr>
        <w:t xml:space="preserve"> </w:t>
      </w:r>
      <w:r>
        <w:rPr>
          <w:color w:val="221F1F"/>
          <w:sz w:val="24"/>
        </w:rPr>
        <w:t>or</w:t>
      </w:r>
      <w:r>
        <w:rPr>
          <w:color w:val="221F1F"/>
          <w:spacing w:val="74"/>
          <w:sz w:val="24"/>
        </w:rPr>
        <w:t xml:space="preserve"> </w:t>
      </w:r>
      <w:r>
        <w:rPr>
          <w:color w:val="221F1F"/>
          <w:sz w:val="24"/>
        </w:rPr>
        <w:t>within</w:t>
      </w:r>
      <w:r>
        <w:rPr>
          <w:color w:val="221F1F"/>
          <w:spacing w:val="73"/>
          <w:sz w:val="24"/>
        </w:rPr>
        <w:t xml:space="preserve"> </w:t>
      </w:r>
      <w:r>
        <w:rPr>
          <w:color w:val="221F1F"/>
          <w:sz w:val="24"/>
        </w:rPr>
        <w:t>the</w:t>
      </w:r>
      <w:r>
        <w:rPr>
          <w:color w:val="221F1F"/>
          <w:spacing w:val="73"/>
          <w:sz w:val="24"/>
        </w:rPr>
        <w:t xml:space="preserve"> </w:t>
      </w:r>
      <w:r>
        <w:rPr>
          <w:color w:val="221F1F"/>
          <w:sz w:val="24"/>
        </w:rPr>
        <w:t>period</w:t>
      </w:r>
      <w:r>
        <w:rPr>
          <w:color w:val="221F1F"/>
          <w:spacing w:val="40"/>
          <w:sz w:val="24"/>
        </w:rPr>
        <w:t xml:space="preserve"> </w:t>
      </w:r>
      <w:r>
        <w:rPr>
          <w:color w:val="221F1F"/>
          <w:sz w:val="24"/>
        </w:rPr>
        <w:t>set</w:t>
      </w:r>
      <w:r>
        <w:rPr>
          <w:color w:val="221F1F"/>
          <w:spacing w:val="40"/>
          <w:sz w:val="24"/>
        </w:rPr>
        <w:t xml:space="preserve"> </w:t>
      </w:r>
      <w:r>
        <w:rPr>
          <w:color w:val="221F1F"/>
          <w:sz w:val="24"/>
        </w:rPr>
        <w:t>forth</w:t>
      </w:r>
      <w:r>
        <w:rPr>
          <w:color w:val="221F1F"/>
          <w:spacing w:val="73"/>
          <w:sz w:val="24"/>
        </w:rPr>
        <w:t xml:space="preserve"> </w:t>
      </w:r>
      <w:r>
        <w:rPr>
          <w:color w:val="221F1F"/>
          <w:sz w:val="24"/>
        </w:rPr>
        <w:t>in</w:t>
      </w:r>
      <w:r>
        <w:rPr>
          <w:color w:val="221F1F"/>
          <w:spacing w:val="73"/>
          <w:sz w:val="24"/>
        </w:rPr>
        <w:t xml:space="preserve"> </w:t>
      </w:r>
      <w:r>
        <w:rPr>
          <w:color w:val="221F1F"/>
          <w:sz w:val="24"/>
        </w:rPr>
        <w:t>the</w:t>
      </w:r>
      <w:r>
        <w:rPr>
          <w:color w:val="221F1F"/>
          <w:spacing w:val="79"/>
          <w:sz w:val="24"/>
        </w:rPr>
        <w:t xml:space="preserve"> </w:t>
      </w:r>
      <w:r>
        <w:rPr>
          <w:rFonts w:ascii="Trebuchet MS"/>
          <w:b/>
          <w:color w:val="221F1F"/>
          <w:sz w:val="24"/>
        </w:rPr>
        <w:t>SCC,</w:t>
      </w:r>
      <w:r>
        <w:rPr>
          <w:rFonts w:ascii="Trebuchet MS"/>
          <w:b/>
          <w:color w:val="221F1F"/>
          <w:spacing w:val="78"/>
          <w:sz w:val="24"/>
        </w:rPr>
        <w:t xml:space="preserve"> </w:t>
      </w:r>
      <w:r>
        <w:rPr>
          <w:color w:val="221F1F"/>
          <w:sz w:val="24"/>
        </w:rPr>
        <w:t>The</w:t>
      </w:r>
      <w:r>
        <w:rPr>
          <w:color w:val="221F1F"/>
          <w:spacing w:val="-2"/>
          <w:sz w:val="24"/>
        </w:rPr>
        <w:t xml:space="preserve"> </w:t>
      </w:r>
      <w:r>
        <w:rPr>
          <w:color w:val="221F1F"/>
          <w:sz w:val="24"/>
        </w:rPr>
        <w:t>Kaimosi Friends</w:t>
      </w:r>
      <w:r>
        <w:rPr>
          <w:color w:val="221F1F"/>
          <w:spacing w:val="-3"/>
          <w:sz w:val="24"/>
        </w:rPr>
        <w:t xml:space="preserve"> </w:t>
      </w:r>
      <w:r>
        <w:rPr>
          <w:color w:val="221F1F"/>
          <w:sz w:val="24"/>
        </w:rPr>
        <w:t>University</w:t>
      </w:r>
      <w:r>
        <w:rPr>
          <w:color w:val="221F1F"/>
          <w:spacing w:val="-3"/>
          <w:sz w:val="24"/>
        </w:rPr>
        <w:t xml:space="preserve"> </w:t>
      </w:r>
      <w:r>
        <w:rPr>
          <w:color w:val="221F1F"/>
          <w:sz w:val="24"/>
        </w:rPr>
        <w:t>may</w:t>
      </w:r>
      <w:r>
        <w:rPr>
          <w:color w:val="221F1F"/>
          <w:spacing w:val="40"/>
          <w:sz w:val="24"/>
        </w:rPr>
        <w:t xml:space="preserve"> </w:t>
      </w:r>
      <w:r>
        <w:rPr>
          <w:color w:val="221F1F"/>
          <w:sz w:val="24"/>
        </w:rPr>
        <w:t>pay</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interest</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amount</w:t>
      </w:r>
      <w:r>
        <w:rPr>
          <w:color w:val="221F1F"/>
          <w:spacing w:val="40"/>
          <w:sz w:val="24"/>
        </w:rPr>
        <w:t xml:space="preserve"> </w:t>
      </w:r>
      <w:r>
        <w:rPr>
          <w:color w:val="221F1F"/>
          <w:sz w:val="24"/>
        </w:rPr>
        <w:t>of</w:t>
      </w:r>
      <w:r>
        <w:rPr>
          <w:color w:val="221F1F"/>
          <w:spacing w:val="40"/>
          <w:sz w:val="24"/>
        </w:rPr>
        <w:t xml:space="preserve"> </w:t>
      </w:r>
      <w:r>
        <w:rPr>
          <w:color w:val="221F1F"/>
          <w:sz w:val="24"/>
        </w:rPr>
        <w:t>such</w:t>
      </w:r>
      <w:r>
        <w:rPr>
          <w:color w:val="221F1F"/>
          <w:spacing w:val="40"/>
          <w:sz w:val="24"/>
        </w:rPr>
        <w:t xml:space="preserve"> </w:t>
      </w:r>
      <w:r>
        <w:rPr>
          <w:color w:val="221F1F"/>
          <w:sz w:val="24"/>
        </w:rPr>
        <w:t>delayed payment</w:t>
      </w:r>
      <w:r>
        <w:rPr>
          <w:color w:val="221F1F"/>
          <w:spacing w:val="40"/>
          <w:sz w:val="24"/>
        </w:rPr>
        <w:t xml:space="preserve"> </w:t>
      </w:r>
      <w:r>
        <w:rPr>
          <w:color w:val="221F1F"/>
          <w:sz w:val="24"/>
        </w:rPr>
        <w:t>at</w:t>
      </w:r>
      <w:r>
        <w:rPr>
          <w:color w:val="221F1F"/>
          <w:spacing w:val="62"/>
          <w:sz w:val="24"/>
        </w:rPr>
        <w:t xml:space="preserve"> </w:t>
      </w:r>
      <w:r>
        <w:rPr>
          <w:color w:val="221F1F"/>
          <w:sz w:val="24"/>
        </w:rPr>
        <w:t>the</w:t>
      </w:r>
      <w:r>
        <w:rPr>
          <w:color w:val="221F1F"/>
          <w:spacing w:val="61"/>
          <w:sz w:val="24"/>
        </w:rPr>
        <w:t xml:space="preserve"> </w:t>
      </w:r>
      <w:r>
        <w:rPr>
          <w:color w:val="221F1F"/>
          <w:sz w:val="24"/>
        </w:rPr>
        <w:t>rate</w:t>
      </w:r>
      <w:r>
        <w:rPr>
          <w:color w:val="221F1F"/>
          <w:spacing w:val="64"/>
          <w:sz w:val="24"/>
        </w:rPr>
        <w:t xml:space="preserve"> </w:t>
      </w:r>
      <w:r>
        <w:rPr>
          <w:color w:val="221F1F"/>
          <w:sz w:val="24"/>
        </w:rPr>
        <w:t>shown</w:t>
      </w:r>
      <w:r>
        <w:rPr>
          <w:color w:val="221F1F"/>
          <w:spacing w:val="61"/>
          <w:sz w:val="24"/>
        </w:rPr>
        <w:t xml:space="preserve"> </w:t>
      </w:r>
      <w:r>
        <w:rPr>
          <w:color w:val="221F1F"/>
          <w:sz w:val="24"/>
        </w:rPr>
        <w:t>in</w:t>
      </w:r>
      <w:r>
        <w:rPr>
          <w:color w:val="221F1F"/>
          <w:spacing w:val="61"/>
          <w:sz w:val="24"/>
        </w:rPr>
        <w:t xml:space="preserve"> </w:t>
      </w:r>
      <w:r>
        <w:rPr>
          <w:color w:val="221F1F"/>
          <w:sz w:val="24"/>
        </w:rPr>
        <w:t>the</w:t>
      </w:r>
      <w:r>
        <w:rPr>
          <w:color w:val="221F1F"/>
          <w:spacing w:val="64"/>
          <w:sz w:val="24"/>
        </w:rPr>
        <w:t xml:space="preserve"> </w:t>
      </w:r>
      <w:r>
        <w:rPr>
          <w:rFonts w:ascii="Trebuchet MS"/>
          <w:b/>
          <w:color w:val="221F1F"/>
          <w:sz w:val="24"/>
        </w:rPr>
        <w:t>SCC,</w:t>
      </w:r>
      <w:r>
        <w:rPr>
          <w:rFonts w:ascii="Trebuchet MS"/>
          <w:b/>
          <w:color w:val="221F1F"/>
          <w:spacing w:val="67"/>
          <w:sz w:val="24"/>
        </w:rPr>
        <w:t xml:space="preserve"> </w:t>
      </w:r>
      <w:r>
        <w:rPr>
          <w:color w:val="221F1F"/>
          <w:sz w:val="24"/>
        </w:rPr>
        <w:t>for</w:t>
      </w:r>
      <w:r>
        <w:rPr>
          <w:color w:val="221F1F"/>
          <w:spacing w:val="40"/>
          <w:sz w:val="24"/>
        </w:rPr>
        <w:t xml:space="preserve"> </w:t>
      </w:r>
      <w:r>
        <w:rPr>
          <w:color w:val="221F1F"/>
          <w:sz w:val="24"/>
        </w:rPr>
        <w:t>the</w:t>
      </w:r>
      <w:r>
        <w:rPr>
          <w:color w:val="221F1F"/>
          <w:spacing w:val="61"/>
          <w:sz w:val="24"/>
        </w:rPr>
        <w:t xml:space="preserve"> </w:t>
      </w:r>
      <w:r>
        <w:rPr>
          <w:color w:val="221F1F"/>
          <w:sz w:val="24"/>
        </w:rPr>
        <w:t>period</w:t>
      </w:r>
      <w:r>
        <w:rPr>
          <w:color w:val="221F1F"/>
          <w:spacing w:val="40"/>
          <w:sz w:val="24"/>
        </w:rPr>
        <w:t xml:space="preserve"> </w:t>
      </w:r>
      <w:r>
        <w:rPr>
          <w:color w:val="221F1F"/>
          <w:sz w:val="24"/>
        </w:rPr>
        <w:t>of</w:t>
      </w:r>
      <w:r>
        <w:rPr>
          <w:color w:val="221F1F"/>
          <w:spacing w:val="62"/>
          <w:sz w:val="24"/>
        </w:rPr>
        <w:t xml:space="preserve"> </w:t>
      </w:r>
      <w:r>
        <w:rPr>
          <w:color w:val="221F1F"/>
          <w:sz w:val="24"/>
        </w:rPr>
        <w:t>delay</w:t>
      </w:r>
      <w:r>
        <w:rPr>
          <w:color w:val="221F1F"/>
          <w:spacing w:val="61"/>
          <w:sz w:val="24"/>
        </w:rPr>
        <w:t xml:space="preserve"> </w:t>
      </w:r>
      <w:r>
        <w:rPr>
          <w:color w:val="221F1F"/>
          <w:sz w:val="24"/>
        </w:rPr>
        <w:t>until</w:t>
      </w:r>
      <w:r>
        <w:rPr>
          <w:color w:val="221F1F"/>
          <w:spacing w:val="62"/>
          <w:sz w:val="24"/>
        </w:rPr>
        <w:t xml:space="preserve"> </w:t>
      </w:r>
      <w:r>
        <w:rPr>
          <w:color w:val="221F1F"/>
          <w:sz w:val="24"/>
        </w:rPr>
        <w:t>payment</w:t>
      </w:r>
      <w:r>
        <w:rPr>
          <w:color w:val="221F1F"/>
          <w:spacing w:val="61"/>
          <w:sz w:val="24"/>
        </w:rPr>
        <w:t xml:space="preserve"> </w:t>
      </w:r>
      <w:r>
        <w:rPr>
          <w:color w:val="221F1F"/>
          <w:sz w:val="24"/>
        </w:rPr>
        <w:t>has been</w:t>
      </w:r>
      <w:r>
        <w:rPr>
          <w:color w:val="221F1F"/>
          <w:spacing w:val="40"/>
          <w:sz w:val="24"/>
        </w:rPr>
        <w:t xml:space="preserve"> </w:t>
      </w:r>
      <w:r>
        <w:rPr>
          <w:color w:val="221F1F"/>
          <w:sz w:val="24"/>
        </w:rPr>
        <w:t>made</w:t>
      </w:r>
      <w:r>
        <w:rPr>
          <w:color w:val="221F1F"/>
          <w:spacing w:val="75"/>
          <w:sz w:val="24"/>
        </w:rPr>
        <w:t xml:space="preserve"> </w:t>
      </w:r>
      <w:r>
        <w:rPr>
          <w:color w:val="221F1F"/>
          <w:sz w:val="24"/>
        </w:rPr>
        <w:t>in</w:t>
      </w:r>
      <w:r>
        <w:rPr>
          <w:color w:val="221F1F"/>
          <w:spacing w:val="74"/>
          <w:sz w:val="24"/>
        </w:rPr>
        <w:t xml:space="preserve"> </w:t>
      </w:r>
      <w:r>
        <w:rPr>
          <w:color w:val="221F1F"/>
          <w:sz w:val="24"/>
        </w:rPr>
        <w:t>full,</w:t>
      </w:r>
      <w:r>
        <w:rPr>
          <w:color w:val="221F1F"/>
          <w:spacing w:val="74"/>
          <w:sz w:val="24"/>
        </w:rPr>
        <w:t xml:space="preserve"> </w:t>
      </w:r>
      <w:r>
        <w:rPr>
          <w:color w:val="221F1F"/>
          <w:sz w:val="24"/>
        </w:rPr>
        <w:t>whether</w:t>
      </w:r>
      <w:r>
        <w:rPr>
          <w:color w:val="221F1F"/>
          <w:spacing w:val="40"/>
          <w:sz w:val="24"/>
        </w:rPr>
        <w:t xml:space="preserve"> </w:t>
      </w:r>
      <w:r>
        <w:rPr>
          <w:color w:val="221F1F"/>
          <w:sz w:val="24"/>
        </w:rPr>
        <w:t>before</w:t>
      </w:r>
      <w:r>
        <w:rPr>
          <w:color w:val="221F1F"/>
          <w:spacing w:val="40"/>
          <w:sz w:val="24"/>
        </w:rPr>
        <w:t xml:space="preserve"> </w:t>
      </w:r>
      <w:r>
        <w:rPr>
          <w:color w:val="221F1F"/>
          <w:sz w:val="24"/>
        </w:rPr>
        <w:t>or</w:t>
      </w:r>
      <w:r>
        <w:rPr>
          <w:color w:val="221F1F"/>
          <w:spacing w:val="75"/>
          <w:sz w:val="24"/>
        </w:rPr>
        <w:t xml:space="preserve"> </w:t>
      </w:r>
      <w:r>
        <w:rPr>
          <w:color w:val="221F1F"/>
          <w:sz w:val="24"/>
        </w:rPr>
        <w:t>after</w:t>
      </w:r>
      <w:r>
        <w:rPr>
          <w:color w:val="221F1F"/>
          <w:spacing w:val="73"/>
          <w:sz w:val="24"/>
        </w:rPr>
        <w:t xml:space="preserve"> </w:t>
      </w:r>
      <w:r>
        <w:rPr>
          <w:color w:val="221F1F"/>
          <w:sz w:val="24"/>
        </w:rPr>
        <w:t>judgment</w:t>
      </w:r>
      <w:r>
        <w:rPr>
          <w:color w:val="221F1F"/>
          <w:spacing w:val="40"/>
          <w:sz w:val="24"/>
        </w:rPr>
        <w:t xml:space="preserve"> </w:t>
      </w:r>
      <w:r>
        <w:rPr>
          <w:color w:val="221F1F"/>
          <w:sz w:val="24"/>
        </w:rPr>
        <w:t>or</w:t>
      </w:r>
      <w:r>
        <w:rPr>
          <w:color w:val="221F1F"/>
          <w:spacing w:val="75"/>
          <w:sz w:val="24"/>
        </w:rPr>
        <w:t xml:space="preserve"> </w:t>
      </w:r>
      <w:r>
        <w:rPr>
          <w:color w:val="221F1F"/>
          <w:sz w:val="24"/>
        </w:rPr>
        <w:t>arbitrage</w:t>
      </w:r>
      <w:r>
        <w:rPr>
          <w:color w:val="221F1F"/>
          <w:spacing w:val="40"/>
          <w:sz w:val="24"/>
        </w:rPr>
        <w:t xml:space="preserve"> </w:t>
      </w:r>
      <w:r>
        <w:rPr>
          <w:color w:val="221F1F"/>
          <w:sz w:val="24"/>
        </w:rPr>
        <w:t>award.</w:t>
      </w:r>
    </w:p>
    <w:p w:rsidR="00DD2D1B" w:rsidRDefault="008272FF">
      <w:pPr>
        <w:pStyle w:val="Heading4"/>
        <w:numPr>
          <w:ilvl w:val="0"/>
          <w:numId w:val="50"/>
        </w:numPr>
        <w:tabs>
          <w:tab w:val="left" w:pos="833"/>
        </w:tabs>
        <w:spacing w:before="262"/>
        <w:ind w:left="833" w:hanging="593"/>
      </w:pPr>
      <w:r>
        <w:rPr>
          <w:color w:val="221F1F"/>
          <w:w w:val="90"/>
        </w:rPr>
        <w:t>Taxes</w:t>
      </w:r>
      <w:r>
        <w:rPr>
          <w:color w:val="221F1F"/>
          <w:spacing w:val="5"/>
        </w:rPr>
        <w:t xml:space="preserve"> </w:t>
      </w:r>
      <w:r>
        <w:rPr>
          <w:color w:val="221F1F"/>
          <w:w w:val="90"/>
        </w:rPr>
        <w:t>and</w:t>
      </w:r>
      <w:r>
        <w:rPr>
          <w:color w:val="221F1F"/>
          <w:spacing w:val="9"/>
        </w:rPr>
        <w:t xml:space="preserve"> </w:t>
      </w:r>
      <w:r>
        <w:rPr>
          <w:color w:val="221F1F"/>
          <w:spacing w:val="-2"/>
          <w:w w:val="90"/>
        </w:rPr>
        <w:t>Duties</w:t>
      </w:r>
    </w:p>
    <w:p w:rsidR="00DD2D1B" w:rsidRDefault="008272FF">
      <w:pPr>
        <w:pStyle w:val="BodyText"/>
        <w:spacing w:before="234" w:line="228" w:lineRule="auto"/>
        <w:ind w:left="1003" w:right="970" w:hanging="663"/>
      </w:pPr>
      <w:r>
        <w:rPr>
          <w:color w:val="221F1F"/>
        </w:rPr>
        <w:t>17.1</w:t>
      </w:r>
      <w:r>
        <w:rPr>
          <w:color w:val="221F1F"/>
          <w:spacing w:val="40"/>
        </w:rPr>
        <w:t xml:space="preserve"> </w:t>
      </w:r>
      <w:r>
        <w:rPr>
          <w:color w:val="221F1F"/>
        </w:rPr>
        <w:t>The</w:t>
      </w:r>
      <w:r>
        <w:rPr>
          <w:color w:val="221F1F"/>
          <w:spacing w:val="40"/>
        </w:rPr>
        <w:t xml:space="preserve"> </w:t>
      </w:r>
      <w:r>
        <w:rPr>
          <w:color w:val="221F1F"/>
        </w:rPr>
        <w:t>Supplier</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entirely</w:t>
      </w:r>
      <w:r>
        <w:rPr>
          <w:color w:val="221F1F"/>
          <w:spacing w:val="40"/>
        </w:rPr>
        <w:t xml:space="preserve"> </w:t>
      </w:r>
      <w:r>
        <w:rPr>
          <w:color w:val="221F1F"/>
        </w:rPr>
        <w:t>responsible</w:t>
      </w:r>
      <w:r>
        <w:rPr>
          <w:color w:val="221F1F"/>
          <w:spacing w:val="40"/>
        </w:rPr>
        <w:t xml:space="preserve"> </w:t>
      </w:r>
      <w:r>
        <w:rPr>
          <w:color w:val="221F1F"/>
        </w:rPr>
        <w:t>for</w:t>
      </w:r>
      <w:r>
        <w:rPr>
          <w:color w:val="221F1F"/>
          <w:spacing w:val="40"/>
        </w:rPr>
        <w:t xml:space="preserve"> </w:t>
      </w:r>
      <w:r>
        <w:rPr>
          <w:color w:val="221F1F"/>
        </w:rPr>
        <w:t>all</w:t>
      </w:r>
      <w:r>
        <w:rPr>
          <w:color w:val="221F1F"/>
          <w:spacing w:val="40"/>
        </w:rPr>
        <w:t xml:space="preserve"> </w:t>
      </w:r>
      <w:r>
        <w:rPr>
          <w:color w:val="221F1F"/>
        </w:rPr>
        <w:t>taxes,</w:t>
      </w:r>
      <w:r>
        <w:rPr>
          <w:color w:val="221F1F"/>
          <w:spacing w:val="40"/>
        </w:rPr>
        <w:t xml:space="preserve"> </w:t>
      </w:r>
      <w:r>
        <w:rPr>
          <w:color w:val="221F1F"/>
        </w:rPr>
        <w:t>duties,</w:t>
      </w:r>
      <w:r>
        <w:rPr>
          <w:color w:val="221F1F"/>
          <w:spacing w:val="40"/>
        </w:rPr>
        <w:t xml:space="preserve"> </w:t>
      </w:r>
      <w:r>
        <w:rPr>
          <w:color w:val="221F1F"/>
        </w:rPr>
        <w:t>license</w:t>
      </w:r>
      <w:r>
        <w:rPr>
          <w:color w:val="221F1F"/>
          <w:spacing w:val="40"/>
        </w:rPr>
        <w:t xml:space="preserve"> </w:t>
      </w:r>
      <w:r>
        <w:rPr>
          <w:color w:val="221F1F"/>
        </w:rPr>
        <w:t>fees,</w:t>
      </w:r>
      <w:r>
        <w:rPr>
          <w:color w:val="221F1F"/>
          <w:spacing w:val="40"/>
        </w:rPr>
        <w:t xml:space="preserve"> </w:t>
      </w:r>
      <w:r>
        <w:rPr>
          <w:color w:val="221F1F"/>
        </w:rPr>
        <w:t>and</w:t>
      </w:r>
      <w:r>
        <w:rPr>
          <w:color w:val="221F1F"/>
          <w:spacing w:val="40"/>
        </w:rPr>
        <w:t xml:space="preserve"> </w:t>
      </w:r>
      <w:r>
        <w:rPr>
          <w:color w:val="221F1F"/>
        </w:rPr>
        <w:t>other such</w:t>
      </w:r>
      <w:r>
        <w:rPr>
          <w:color w:val="221F1F"/>
          <w:spacing w:val="40"/>
        </w:rPr>
        <w:t xml:space="preserve"> </w:t>
      </w:r>
      <w:r>
        <w:rPr>
          <w:color w:val="221F1F"/>
        </w:rPr>
        <w:t>levies</w:t>
      </w:r>
      <w:r>
        <w:rPr>
          <w:color w:val="221F1F"/>
          <w:spacing w:val="40"/>
        </w:rPr>
        <w:t xml:space="preserve"> </w:t>
      </w:r>
      <w:r>
        <w:rPr>
          <w:color w:val="221F1F"/>
        </w:rPr>
        <w:t>incurred</w:t>
      </w:r>
      <w:r>
        <w:rPr>
          <w:color w:val="221F1F"/>
          <w:spacing w:val="40"/>
        </w:rPr>
        <w:t xml:space="preserve"> </w:t>
      </w:r>
      <w:r>
        <w:rPr>
          <w:color w:val="221F1F"/>
        </w:rPr>
        <w:t>to</w:t>
      </w:r>
      <w:r>
        <w:rPr>
          <w:color w:val="221F1F"/>
          <w:spacing w:val="40"/>
        </w:rPr>
        <w:t xml:space="preserve"> </w:t>
      </w:r>
      <w:r>
        <w:rPr>
          <w:color w:val="221F1F"/>
        </w:rPr>
        <w:t>deliver</w:t>
      </w:r>
      <w:r>
        <w:rPr>
          <w:color w:val="221F1F"/>
          <w:spacing w:val="40"/>
        </w:rPr>
        <w:t xml:space="preserve"> </w:t>
      </w:r>
      <w:r>
        <w:rPr>
          <w:color w:val="221F1F"/>
        </w:rPr>
        <w:t>the</w:t>
      </w:r>
      <w:r>
        <w:rPr>
          <w:color w:val="221F1F"/>
          <w:spacing w:val="40"/>
        </w:rPr>
        <w:t xml:space="preserve"> </w:t>
      </w:r>
      <w:r>
        <w:rPr>
          <w:color w:val="221F1F"/>
        </w:rPr>
        <w:t>Goods</w:t>
      </w:r>
      <w:r>
        <w:rPr>
          <w:color w:val="221F1F"/>
          <w:spacing w:val="40"/>
        </w:rPr>
        <w:t xml:space="preserve"> </w:t>
      </w:r>
      <w:r>
        <w:rPr>
          <w:color w:val="221F1F"/>
        </w:rPr>
        <w:t>and</w:t>
      </w:r>
      <w:r>
        <w:rPr>
          <w:color w:val="221F1F"/>
          <w:spacing w:val="40"/>
        </w:rPr>
        <w:t xml:space="preserve"> </w:t>
      </w:r>
      <w:r>
        <w:rPr>
          <w:color w:val="221F1F"/>
        </w:rPr>
        <w:t>Related</w:t>
      </w:r>
      <w:r>
        <w:rPr>
          <w:color w:val="221F1F"/>
          <w:spacing w:val="40"/>
        </w:rPr>
        <w:t xml:space="preserve"> </w:t>
      </w:r>
      <w:r>
        <w:rPr>
          <w:color w:val="221F1F"/>
        </w:rPr>
        <w:t>Services</w:t>
      </w:r>
      <w:r>
        <w:rPr>
          <w:color w:val="221F1F"/>
          <w:spacing w:val="40"/>
        </w:rPr>
        <w:t xml:space="preserve"> </w:t>
      </w:r>
      <w:r>
        <w:rPr>
          <w:color w:val="221F1F"/>
        </w:rPr>
        <w:t>to</w:t>
      </w:r>
      <w:r>
        <w:rPr>
          <w:color w:val="221F1F"/>
          <w:spacing w:val="40"/>
        </w:rPr>
        <w:t xml:space="preserve"> </w:t>
      </w:r>
      <w:r>
        <w:rPr>
          <w:color w:val="221F1F"/>
        </w:rPr>
        <w:t>The</w:t>
      </w:r>
      <w:r>
        <w:rPr>
          <w:color w:val="221F1F"/>
          <w:spacing w:val="-2"/>
        </w:rPr>
        <w:t xml:space="preserve"> </w:t>
      </w:r>
      <w:r>
        <w:rPr>
          <w:color w:val="221F1F"/>
        </w:rPr>
        <w:t>Kaimosi</w:t>
      </w:r>
      <w:r>
        <w:rPr>
          <w:color w:val="221F1F"/>
          <w:spacing w:val="40"/>
        </w:rPr>
        <w:t xml:space="preserve"> </w:t>
      </w:r>
      <w:r>
        <w:rPr>
          <w:color w:val="221F1F"/>
        </w:rPr>
        <w:t>Friends University at</w:t>
      </w:r>
      <w:r>
        <w:rPr>
          <w:color w:val="221F1F"/>
          <w:spacing w:val="40"/>
        </w:rPr>
        <w:t xml:space="preserve"> </w:t>
      </w:r>
      <w:r>
        <w:rPr>
          <w:color w:val="221F1F"/>
        </w:rPr>
        <w:t>the</w:t>
      </w:r>
      <w:r>
        <w:rPr>
          <w:color w:val="221F1F"/>
          <w:spacing w:val="40"/>
        </w:rPr>
        <w:t xml:space="preserve"> </w:t>
      </w:r>
      <w:r>
        <w:rPr>
          <w:color w:val="221F1F"/>
        </w:rPr>
        <w:t>final</w:t>
      </w:r>
      <w:r>
        <w:rPr>
          <w:color w:val="221F1F"/>
          <w:spacing w:val="40"/>
        </w:rPr>
        <w:t xml:space="preserve"> </w:t>
      </w:r>
      <w:r>
        <w:rPr>
          <w:color w:val="221F1F"/>
        </w:rPr>
        <w:t>delivery</w:t>
      </w:r>
      <w:r>
        <w:rPr>
          <w:color w:val="221F1F"/>
          <w:spacing w:val="40"/>
        </w:rPr>
        <w:t xml:space="preserve"> </w:t>
      </w:r>
      <w:r>
        <w:rPr>
          <w:color w:val="221F1F"/>
        </w:rPr>
        <w:t>point.</w:t>
      </w:r>
    </w:p>
    <w:p w:rsidR="00DD2D1B" w:rsidRDefault="008272FF">
      <w:pPr>
        <w:pStyle w:val="BodyText"/>
        <w:spacing w:before="250" w:line="235" w:lineRule="auto"/>
        <w:ind w:left="1008" w:right="426" w:hanging="663"/>
      </w:pPr>
      <w:r>
        <w:rPr>
          <w:color w:val="221F1F"/>
        </w:rPr>
        <w:t>17.3</w:t>
      </w:r>
      <w:r>
        <w:rPr>
          <w:color w:val="221F1F"/>
          <w:spacing w:val="40"/>
        </w:rPr>
        <w:t xml:space="preserve"> </w:t>
      </w:r>
      <w:r>
        <w:rPr>
          <w:color w:val="221F1F"/>
        </w:rPr>
        <w:t>If</w:t>
      </w:r>
      <w:r>
        <w:rPr>
          <w:color w:val="221F1F"/>
          <w:spacing w:val="40"/>
        </w:rPr>
        <w:t xml:space="preserve"> </w:t>
      </w:r>
      <w:r>
        <w:rPr>
          <w:color w:val="221F1F"/>
        </w:rPr>
        <w:t>any</w:t>
      </w:r>
      <w:r>
        <w:rPr>
          <w:color w:val="221F1F"/>
          <w:spacing w:val="40"/>
        </w:rPr>
        <w:t xml:space="preserve"> </w:t>
      </w:r>
      <w:r>
        <w:rPr>
          <w:color w:val="221F1F"/>
        </w:rPr>
        <w:t>tax</w:t>
      </w:r>
      <w:r>
        <w:rPr>
          <w:color w:val="221F1F"/>
          <w:spacing w:val="40"/>
        </w:rPr>
        <w:t xml:space="preserve"> </w:t>
      </w:r>
      <w:r>
        <w:rPr>
          <w:color w:val="221F1F"/>
        </w:rPr>
        <w:t>exemptions,</w:t>
      </w:r>
      <w:r>
        <w:rPr>
          <w:color w:val="221F1F"/>
          <w:spacing w:val="40"/>
        </w:rPr>
        <w:t xml:space="preserve"> </w:t>
      </w:r>
      <w:r>
        <w:rPr>
          <w:color w:val="221F1F"/>
        </w:rPr>
        <w:t>reductions,</w:t>
      </w:r>
      <w:r>
        <w:rPr>
          <w:color w:val="221F1F"/>
          <w:spacing w:val="40"/>
        </w:rPr>
        <w:t xml:space="preserve"> </w:t>
      </w:r>
      <w:r>
        <w:rPr>
          <w:color w:val="221F1F"/>
        </w:rPr>
        <w:t>allowances</w:t>
      </w:r>
      <w:r>
        <w:rPr>
          <w:color w:val="221F1F"/>
          <w:spacing w:val="40"/>
        </w:rPr>
        <w:t xml:space="preserve"> </w:t>
      </w:r>
      <w:r>
        <w:rPr>
          <w:color w:val="221F1F"/>
        </w:rPr>
        <w:t>or</w:t>
      </w:r>
      <w:r>
        <w:rPr>
          <w:color w:val="221F1F"/>
          <w:spacing w:val="40"/>
        </w:rPr>
        <w:t xml:space="preserve"> </w:t>
      </w:r>
      <w:r>
        <w:rPr>
          <w:color w:val="221F1F"/>
        </w:rPr>
        <w:t>privileges</w:t>
      </w:r>
      <w:r>
        <w:rPr>
          <w:color w:val="221F1F"/>
          <w:spacing w:val="40"/>
        </w:rPr>
        <w:t xml:space="preserve"> </w:t>
      </w:r>
      <w:r>
        <w:rPr>
          <w:color w:val="221F1F"/>
        </w:rPr>
        <w:t>may</w:t>
      </w:r>
      <w:r>
        <w:rPr>
          <w:color w:val="221F1F"/>
          <w:spacing w:val="40"/>
        </w:rPr>
        <w:t xml:space="preserve"> </w:t>
      </w:r>
      <w:r>
        <w:rPr>
          <w:color w:val="221F1F"/>
        </w:rPr>
        <w:t>be</w:t>
      </w:r>
      <w:r>
        <w:rPr>
          <w:color w:val="221F1F"/>
          <w:spacing w:val="40"/>
        </w:rPr>
        <w:t xml:space="preserve"> </w:t>
      </w:r>
      <w:r>
        <w:rPr>
          <w:color w:val="221F1F"/>
        </w:rPr>
        <w:t>available</w:t>
      </w:r>
      <w:r>
        <w:rPr>
          <w:color w:val="221F1F"/>
          <w:spacing w:val="40"/>
        </w:rPr>
        <w:t xml:space="preserve"> </w:t>
      </w:r>
      <w:r>
        <w:rPr>
          <w:color w:val="221F1F"/>
        </w:rPr>
        <w:t>to</w:t>
      </w:r>
      <w:r>
        <w:rPr>
          <w:color w:val="221F1F"/>
          <w:spacing w:val="40"/>
        </w:rPr>
        <w:t xml:space="preserve"> </w:t>
      </w:r>
      <w:r>
        <w:rPr>
          <w:color w:val="221F1F"/>
        </w:rPr>
        <w:t>the Supplier</w:t>
      </w:r>
      <w:r>
        <w:rPr>
          <w:color w:val="221F1F"/>
          <w:spacing w:val="63"/>
        </w:rPr>
        <w:t xml:space="preserve"> </w:t>
      </w:r>
      <w:r>
        <w:rPr>
          <w:color w:val="221F1F"/>
        </w:rPr>
        <w:t>in</w:t>
      </w:r>
      <w:r>
        <w:rPr>
          <w:color w:val="221F1F"/>
          <w:spacing w:val="67"/>
        </w:rPr>
        <w:t xml:space="preserve"> </w:t>
      </w:r>
      <w:r>
        <w:rPr>
          <w:color w:val="221F1F"/>
        </w:rPr>
        <w:t>Kenya,</w:t>
      </w:r>
      <w:r>
        <w:rPr>
          <w:color w:val="221F1F"/>
          <w:spacing w:val="68"/>
        </w:rPr>
        <w:t xml:space="preserve"> </w:t>
      </w:r>
      <w:r>
        <w:rPr>
          <w:color w:val="221F1F"/>
        </w:rPr>
        <w:t>the</w:t>
      </w:r>
      <w:r>
        <w:rPr>
          <w:color w:val="221F1F"/>
          <w:spacing w:val="65"/>
        </w:rPr>
        <w:t xml:space="preserve"> </w:t>
      </w:r>
      <w:r>
        <w:rPr>
          <w:color w:val="221F1F"/>
        </w:rPr>
        <w:t>Supplier</w:t>
      </w:r>
      <w:r>
        <w:rPr>
          <w:color w:val="221F1F"/>
          <w:spacing w:val="66"/>
        </w:rPr>
        <w:t xml:space="preserve"> </w:t>
      </w:r>
      <w:r>
        <w:rPr>
          <w:color w:val="221F1F"/>
        </w:rPr>
        <w:t>shall</w:t>
      </w:r>
      <w:r>
        <w:rPr>
          <w:color w:val="221F1F"/>
          <w:spacing w:val="66"/>
        </w:rPr>
        <w:t xml:space="preserve"> </w:t>
      </w:r>
      <w:r>
        <w:rPr>
          <w:color w:val="221F1F"/>
        </w:rPr>
        <w:t>inform</w:t>
      </w:r>
      <w:r>
        <w:rPr>
          <w:color w:val="221F1F"/>
          <w:spacing w:val="67"/>
        </w:rPr>
        <w:t xml:space="preserve"> </w:t>
      </w:r>
      <w:r>
        <w:rPr>
          <w:color w:val="221F1F"/>
        </w:rPr>
        <w:t>The</w:t>
      </w:r>
      <w:r>
        <w:rPr>
          <w:color w:val="221F1F"/>
          <w:spacing w:val="-3"/>
        </w:rPr>
        <w:t xml:space="preserve"> </w:t>
      </w:r>
      <w:r>
        <w:rPr>
          <w:color w:val="221F1F"/>
        </w:rPr>
        <w:t>Kaimosi</w:t>
      </w:r>
      <w:r>
        <w:rPr>
          <w:color w:val="221F1F"/>
          <w:spacing w:val="-4"/>
        </w:rPr>
        <w:t xml:space="preserve"> </w:t>
      </w:r>
      <w:r>
        <w:rPr>
          <w:color w:val="221F1F"/>
        </w:rPr>
        <w:t>Friends</w:t>
      </w:r>
      <w:r>
        <w:rPr>
          <w:color w:val="221F1F"/>
          <w:spacing w:val="-5"/>
        </w:rPr>
        <w:t xml:space="preserve"> </w:t>
      </w:r>
      <w:r>
        <w:rPr>
          <w:color w:val="221F1F"/>
        </w:rPr>
        <w:t>University</w:t>
      </w:r>
      <w:r>
        <w:rPr>
          <w:color w:val="221F1F"/>
          <w:spacing w:val="-4"/>
        </w:rPr>
        <w:t xml:space="preserve"> </w:t>
      </w:r>
      <w:r>
        <w:rPr>
          <w:color w:val="221F1F"/>
        </w:rPr>
        <w:t>and</w:t>
      </w:r>
      <w:r>
        <w:rPr>
          <w:color w:val="221F1F"/>
          <w:spacing w:val="69"/>
        </w:rPr>
        <w:t xml:space="preserve"> </w:t>
      </w:r>
      <w:r>
        <w:rPr>
          <w:color w:val="221F1F"/>
          <w:spacing w:val="-5"/>
        </w:rPr>
        <w:t>The</w:t>
      </w:r>
    </w:p>
    <w:p w:rsidR="00DD2D1B" w:rsidRDefault="00DD2D1B">
      <w:pPr>
        <w:spacing w:line="235" w:lineRule="auto"/>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14720" behindDoc="0" locked="0" layoutInCell="1" allowOverlap="1">
                <wp:simplePos x="0" y="0"/>
                <wp:positionH relativeFrom="page">
                  <wp:posOffset>0</wp:posOffset>
                </wp:positionH>
                <wp:positionV relativeFrom="page">
                  <wp:posOffset>0</wp:posOffset>
                </wp:positionV>
                <wp:extent cx="7560945" cy="228600"/>
                <wp:effectExtent l="0" t="0" r="0" b="0"/>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77" name="Graphic 276"/>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278" name="Graphic 277"/>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279" name="Graphic 278"/>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280" name="Graphic 279"/>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53A48F46" id="Group 275" o:spid="_x0000_s1026" style="position:absolute;margin-left:0;margin-top:0;width:595.35pt;height:18pt;z-index:251614720;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">
                <v:shape id="Graphic 276"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" path="m6701028,l,,,223519r6516878,5081l6701028,xe" fillcolor="#fff5eb" stroked="f">
                  <v:path arrowok="t"/>
                </v:shape>
                <v:shape id="Graphic 277"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" path="m667512,l126492,,,228600r667512,l667512,xe" fillcolor="#ec1c23" stroked="f">
                  <v:path arrowok="t"/>
                </v:shape>
                <v:shape id="Graphic 278"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" path="m330707,l126619,,,228600r200914,l330707,xe" fillcolor="#00a650" stroked="f">
                  <v:path arrowok="t"/>
                </v:shape>
                <v:shape id="Graphic 279"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" path="m330707,l126619,,,228600r200914,l330707,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96"/>
      </w:pPr>
    </w:p>
    <w:p w:rsidR="00DD2D1B" w:rsidRDefault="008272FF">
      <w:pPr>
        <w:pStyle w:val="BodyText"/>
        <w:spacing w:line="235" w:lineRule="auto"/>
        <w:ind w:left="1008" w:right="1130"/>
      </w:pPr>
      <w:r>
        <w:rPr>
          <w:color w:val="221F1F"/>
        </w:rPr>
        <w:t>Kaimosi</w:t>
      </w:r>
      <w:r>
        <w:rPr>
          <w:color w:val="221F1F"/>
          <w:spacing w:val="-11"/>
        </w:rPr>
        <w:t xml:space="preserve"> </w:t>
      </w:r>
      <w:r>
        <w:rPr>
          <w:color w:val="221F1F"/>
        </w:rPr>
        <w:t>Friends</w:t>
      </w:r>
      <w:r>
        <w:rPr>
          <w:color w:val="221F1F"/>
          <w:spacing w:val="-11"/>
        </w:rPr>
        <w:t xml:space="preserve"> </w:t>
      </w:r>
      <w:r>
        <w:rPr>
          <w:color w:val="221F1F"/>
        </w:rPr>
        <w:t>University</w:t>
      </w:r>
      <w:r>
        <w:rPr>
          <w:color w:val="221F1F"/>
          <w:spacing w:val="-13"/>
        </w:rPr>
        <w:t xml:space="preserve"> </w:t>
      </w:r>
      <w:r>
        <w:rPr>
          <w:color w:val="221F1F"/>
        </w:rPr>
        <w:t>shall</w:t>
      </w:r>
      <w:r>
        <w:rPr>
          <w:color w:val="221F1F"/>
          <w:spacing w:val="40"/>
        </w:rPr>
        <w:t xml:space="preserve"> </w:t>
      </w:r>
      <w:r>
        <w:rPr>
          <w:color w:val="221F1F"/>
        </w:rPr>
        <w:t>use</w:t>
      </w:r>
      <w:r>
        <w:rPr>
          <w:color w:val="221F1F"/>
          <w:spacing w:val="40"/>
        </w:rPr>
        <w:t xml:space="preserve"> </w:t>
      </w:r>
      <w:r>
        <w:rPr>
          <w:color w:val="221F1F"/>
        </w:rPr>
        <w:t>its</w:t>
      </w:r>
      <w:r>
        <w:rPr>
          <w:color w:val="221F1F"/>
          <w:spacing w:val="40"/>
        </w:rPr>
        <w:t xml:space="preserve"> </w:t>
      </w:r>
      <w:r>
        <w:rPr>
          <w:color w:val="221F1F"/>
        </w:rPr>
        <w:t>best</w:t>
      </w:r>
      <w:r>
        <w:rPr>
          <w:color w:val="221F1F"/>
          <w:spacing w:val="40"/>
        </w:rPr>
        <w:t xml:space="preserve"> </w:t>
      </w:r>
      <w:r>
        <w:rPr>
          <w:color w:val="221F1F"/>
        </w:rPr>
        <w:t>efforts</w:t>
      </w:r>
      <w:r>
        <w:rPr>
          <w:color w:val="221F1F"/>
          <w:spacing w:val="40"/>
        </w:rPr>
        <w:t xml:space="preserve"> </w:t>
      </w:r>
      <w:r>
        <w:rPr>
          <w:color w:val="221F1F"/>
        </w:rPr>
        <w:t>to</w:t>
      </w:r>
      <w:r>
        <w:rPr>
          <w:color w:val="221F1F"/>
          <w:spacing w:val="40"/>
        </w:rPr>
        <w:t xml:space="preserve"> </w:t>
      </w:r>
      <w:r>
        <w:rPr>
          <w:color w:val="221F1F"/>
        </w:rPr>
        <w:t>enable</w:t>
      </w:r>
      <w:r>
        <w:rPr>
          <w:color w:val="221F1F"/>
          <w:spacing w:val="40"/>
        </w:rPr>
        <w:t xml:space="preserve"> </w:t>
      </w:r>
      <w:r>
        <w:rPr>
          <w:color w:val="221F1F"/>
        </w:rPr>
        <w:t>the</w:t>
      </w:r>
      <w:r>
        <w:rPr>
          <w:color w:val="221F1F"/>
          <w:spacing w:val="40"/>
        </w:rPr>
        <w:t xml:space="preserve"> </w:t>
      </w:r>
      <w:r>
        <w:rPr>
          <w:color w:val="221F1F"/>
        </w:rPr>
        <w:t>Supplier</w:t>
      </w:r>
      <w:r>
        <w:rPr>
          <w:color w:val="221F1F"/>
          <w:spacing w:val="40"/>
        </w:rPr>
        <w:t xml:space="preserve"> </w:t>
      </w:r>
      <w:r>
        <w:rPr>
          <w:color w:val="221F1F"/>
        </w:rPr>
        <w:t>to</w:t>
      </w:r>
      <w:r>
        <w:rPr>
          <w:color w:val="221F1F"/>
          <w:spacing w:val="40"/>
        </w:rPr>
        <w:t xml:space="preserve"> </w:t>
      </w:r>
      <w:r>
        <w:rPr>
          <w:color w:val="221F1F"/>
        </w:rPr>
        <w:t>benefit from</w:t>
      </w:r>
      <w:r>
        <w:rPr>
          <w:color w:val="221F1F"/>
          <w:spacing w:val="40"/>
        </w:rPr>
        <w:t xml:space="preserve"> </w:t>
      </w:r>
      <w:r>
        <w:rPr>
          <w:color w:val="221F1F"/>
        </w:rPr>
        <w:t>any</w:t>
      </w:r>
      <w:r>
        <w:rPr>
          <w:color w:val="221F1F"/>
          <w:spacing w:val="40"/>
        </w:rPr>
        <w:t xml:space="preserve"> </w:t>
      </w:r>
      <w:r>
        <w:rPr>
          <w:color w:val="221F1F"/>
        </w:rPr>
        <w:t>such</w:t>
      </w:r>
      <w:r>
        <w:rPr>
          <w:color w:val="221F1F"/>
          <w:spacing w:val="40"/>
        </w:rPr>
        <w:t xml:space="preserve"> </w:t>
      </w:r>
      <w:r>
        <w:rPr>
          <w:color w:val="221F1F"/>
        </w:rPr>
        <w:t>tax</w:t>
      </w:r>
      <w:r>
        <w:rPr>
          <w:color w:val="221F1F"/>
          <w:spacing w:val="40"/>
        </w:rPr>
        <w:t xml:space="preserve"> </w:t>
      </w:r>
      <w:r>
        <w:rPr>
          <w:color w:val="221F1F"/>
        </w:rPr>
        <w:t>savings</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maximum</w:t>
      </w:r>
      <w:r>
        <w:rPr>
          <w:color w:val="221F1F"/>
          <w:spacing w:val="40"/>
        </w:rPr>
        <w:t xml:space="preserve"> </w:t>
      </w:r>
      <w:r>
        <w:rPr>
          <w:color w:val="221F1F"/>
        </w:rPr>
        <w:t>allowable</w:t>
      </w:r>
      <w:r>
        <w:rPr>
          <w:color w:val="221F1F"/>
          <w:spacing w:val="40"/>
        </w:rPr>
        <w:t xml:space="preserve"> </w:t>
      </w:r>
      <w:r>
        <w:rPr>
          <w:color w:val="221F1F"/>
        </w:rPr>
        <w:t>extent.</w:t>
      </w:r>
    </w:p>
    <w:p w:rsidR="00DD2D1B" w:rsidRDefault="008272FF">
      <w:pPr>
        <w:pStyle w:val="Heading4"/>
        <w:numPr>
          <w:ilvl w:val="0"/>
          <w:numId w:val="50"/>
        </w:numPr>
        <w:tabs>
          <w:tab w:val="left" w:pos="837"/>
        </w:tabs>
        <w:spacing w:before="256"/>
        <w:ind w:left="837" w:hanging="597"/>
      </w:pPr>
      <w:r>
        <w:rPr>
          <w:color w:val="221F1F"/>
          <w:w w:val="90"/>
        </w:rPr>
        <w:t>Performance</w:t>
      </w:r>
      <w:r>
        <w:rPr>
          <w:color w:val="221F1F"/>
          <w:spacing w:val="8"/>
        </w:rPr>
        <w:t xml:space="preserve"> </w:t>
      </w:r>
      <w:r>
        <w:rPr>
          <w:color w:val="221F1F"/>
          <w:spacing w:val="-2"/>
        </w:rPr>
        <w:t>Security</w:t>
      </w:r>
    </w:p>
    <w:p w:rsidR="00DD2D1B" w:rsidRDefault="008272FF">
      <w:pPr>
        <w:pStyle w:val="ListParagraph"/>
        <w:numPr>
          <w:ilvl w:val="1"/>
          <w:numId w:val="35"/>
        </w:numPr>
        <w:tabs>
          <w:tab w:val="left" w:pos="816"/>
          <w:tab w:val="left" w:pos="1008"/>
        </w:tabs>
        <w:spacing w:before="230" w:line="235" w:lineRule="auto"/>
        <w:ind w:right="1013" w:hanging="663"/>
        <w:jc w:val="both"/>
        <w:rPr>
          <w:rFonts w:ascii="Trebuchet MS"/>
          <w:b/>
          <w:color w:val="221F1F"/>
          <w:sz w:val="24"/>
        </w:rPr>
      </w:pPr>
      <w:r>
        <w:rPr>
          <w:color w:val="221F1F"/>
          <w:sz w:val="24"/>
        </w:rPr>
        <w:t>If</w:t>
      </w:r>
      <w:r>
        <w:rPr>
          <w:color w:val="221F1F"/>
          <w:spacing w:val="40"/>
          <w:sz w:val="24"/>
        </w:rPr>
        <w:t xml:space="preserve"> </w:t>
      </w:r>
      <w:r>
        <w:rPr>
          <w:color w:val="221F1F"/>
          <w:sz w:val="24"/>
        </w:rPr>
        <w:t>required</w:t>
      </w:r>
      <w:r>
        <w:rPr>
          <w:color w:val="221F1F"/>
          <w:spacing w:val="40"/>
          <w:sz w:val="24"/>
        </w:rPr>
        <w:t xml:space="preserve"> </w:t>
      </w:r>
      <w:r>
        <w:rPr>
          <w:color w:val="221F1F"/>
          <w:sz w:val="24"/>
        </w:rPr>
        <w:t>as</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SCC</w:t>
      </w:r>
      <w:r>
        <w:rPr>
          <w:color w:val="221F1F"/>
          <w:sz w:val="24"/>
        </w:rPr>
        <w:t>,</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shall,</w:t>
      </w:r>
      <w:r>
        <w:rPr>
          <w:color w:val="221F1F"/>
          <w:spacing w:val="40"/>
          <w:sz w:val="24"/>
        </w:rPr>
        <w:t xml:space="preserve"> </w:t>
      </w:r>
      <w:r>
        <w:rPr>
          <w:color w:val="221F1F"/>
          <w:sz w:val="24"/>
        </w:rPr>
        <w:t>within</w:t>
      </w:r>
      <w:r>
        <w:rPr>
          <w:color w:val="221F1F"/>
          <w:spacing w:val="40"/>
          <w:sz w:val="24"/>
        </w:rPr>
        <w:t xml:space="preserve"> </w:t>
      </w:r>
      <w:r>
        <w:rPr>
          <w:color w:val="221F1F"/>
          <w:sz w:val="24"/>
        </w:rPr>
        <w:t>twenty-eight</w:t>
      </w:r>
      <w:r>
        <w:rPr>
          <w:color w:val="221F1F"/>
          <w:spacing w:val="40"/>
          <w:sz w:val="24"/>
        </w:rPr>
        <w:t xml:space="preserve"> </w:t>
      </w:r>
      <w:r>
        <w:rPr>
          <w:color w:val="221F1F"/>
          <w:sz w:val="24"/>
        </w:rPr>
        <w:t>(28)</w:t>
      </w:r>
      <w:r>
        <w:rPr>
          <w:color w:val="221F1F"/>
          <w:spacing w:val="40"/>
          <w:sz w:val="24"/>
        </w:rPr>
        <w:t xml:space="preserve"> </w:t>
      </w:r>
      <w:r>
        <w:rPr>
          <w:color w:val="221F1F"/>
          <w:sz w:val="24"/>
        </w:rPr>
        <w:t>days</w:t>
      </w:r>
      <w:r>
        <w:rPr>
          <w:color w:val="221F1F"/>
          <w:spacing w:val="40"/>
          <w:sz w:val="24"/>
        </w:rPr>
        <w:t xml:space="preserve"> </w:t>
      </w:r>
      <w:r>
        <w:rPr>
          <w:color w:val="221F1F"/>
          <w:sz w:val="24"/>
        </w:rPr>
        <w:t>of the notification of contract award, provide a performance security for the</w:t>
      </w:r>
      <w:r>
        <w:rPr>
          <w:color w:val="221F1F"/>
          <w:spacing w:val="40"/>
          <w:sz w:val="24"/>
        </w:rPr>
        <w:t xml:space="preserve"> </w:t>
      </w:r>
      <w:r>
        <w:rPr>
          <w:color w:val="221F1F"/>
          <w:sz w:val="24"/>
        </w:rPr>
        <w:t>performance</w:t>
      </w:r>
      <w:r>
        <w:rPr>
          <w:color w:val="221F1F"/>
          <w:spacing w:val="76"/>
          <w:sz w:val="24"/>
        </w:rPr>
        <w:t xml:space="preserve"> </w:t>
      </w:r>
      <w:r>
        <w:rPr>
          <w:color w:val="221F1F"/>
          <w:sz w:val="24"/>
        </w:rPr>
        <w:t>of</w:t>
      </w:r>
      <w:r>
        <w:rPr>
          <w:color w:val="221F1F"/>
          <w:spacing w:val="76"/>
          <w:sz w:val="24"/>
        </w:rPr>
        <w:t xml:space="preserve"> </w:t>
      </w:r>
      <w:r>
        <w:rPr>
          <w:color w:val="221F1F"/>
          <w:sz w:val="24"/>
        </w:rPr>
        <w:t>the</w:t>
      </w:r>
      <w:r>
        <w:rPr>
          <w:color w:val="221F1F"/>
          <w:spacing w:val="77"/>
          <w:sz w:val="24"/>
        </w:rPr>
        <w:t xml:space="preserve"> </w:t>
      </w:r>
      <w:r>
        <w:rPr>
          <w:color w:val="221F1F"/>
          <w:sz w:val="24"/>
        </w:rPr>
        <w:t>Contract</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amount</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77"/>
          <w:sz w:val="24"/>
        </w:rPr>
        <w:t xml:space="preserve"> </w:t>
      </w:r>
      <w:r>
        <w:rPr>
          <w:rFonts w:ascii="Trebuchet MS"/>
          <w:b/>
          <w:color w:val="221F1F"/>
          <w:sz w:val="24"/>
        </w:rPr>
        <w:t>SCC.</w:t>
      </w:r>
    </w:p>
    <w:p w:rsidR="00DD2D1B" w:rsidRDefault="008272FF">
      <w:pPr>
        <w:pStyle w:val="ListParagraph"/>
        <w:numPr>
          <w:ilvl w:val="1"/>
          <w:numId w:val="35"/>
        </w:numPr>
        <w:tabs>
          <w:tab w:val="left" w:pos="864"/>
          <w:tab w:val="left" w:pos="1008"/>
        </w:tabs>
        <w:spacing w:before="235" w:line="235" w:lineRule="auto"/>
        <w:ind w:right="1021" w:hanging="663"/>
        <w:jc w:val="both"/>
        <w:rPr>
          <w:color w:val="221F1F"/>
          <w:sz w:val="24"/>
        </w:rPr>
      </w:pPr>
      <w:r>
        <w:rPr>
          <w:color w:val="221F1F"/>
          <w:sz w:val="24"/>
        </w:rPr>
        <w:t>The proceeds of the Performance Security shall be payable to The Kaimosi Friends University as</w:t>
      </w:r>
      <w:r>
        <w:rPr>
          <w:color w:val="221F1F"/>
          <w:spacing w:val="40"/>
          <w:sz w:val="24"/>
        </w:rPr>
        <w:t xml:space="preserve"> </w:t>
      </w:r>
      <w:r>
        <w:rPr>
          <w:color w:val="221F1F"/>
          <w:sz w:val="24"/>
        </w:rPr>
        <w:t>compensation</w:t>
      </w:r>
      <w:r>
        <w:rPr>
          <w:color w:val="221F1F"/>
          <w:spacing w:val="40"/>
          <w:sz w:val="24"/>
        </w:rPr>
        <w:t xml:space="preserve"> </w:t>
      </w:r>
      <w:r>
        <w:rPr>
          <w:color w:val="221F1F"/>
          <w:sz w:val="24"/>
        </w:rPr>
        <w:t>for</w:t>
      </w:r>
      <w:r>
        <w:rPr>
          <w:color w:val="221F1F"/>
          <w:spacing w:val="40"/>
          <w:sz w:val="24"/>
        </w:rPr>
        <w:t xml:space="preserve"> </w:t>
      </w:r>
      <w:r>
        <w:rPr>
          <w:color w:val="221F1F"/>
          <w:sz w:val="24"/>
        </w:rPr>
        <w:t>any</w:t>
      </w:r>
      <w:r>
        <w:rPr>
          <w:color w:val="221F1F"/>
          <w:spacing w:val="40"/>
          <w:sz w:val="24"/>
        </w:rPr>
        <w:t xml:space="preserve"> </w:t>
      </w:r>
      <w:r>
        <w:rPr>
          <w:color w:val="221F1F"/>
          <w:sz w:val="24"/>
        </w:rPr>
        <w:t>loss</w:t>
      </w:r>
      <w:r>
        <w:rPr>
          <w:color w:val="221F1F"/>
          <w:spacing w:val="40"/>
          <w:sz w:val="24"/>
        </w:rPr>
        <w:t xml:space="preserve"> </w:t>
      </w:r>
      <w:r>
        <w:rPr>
          <w:color w:val="221F1F"/>
          <w:sz w:val="24"/>
        </w:rPr>
        <w:t>resulting</w:t>
      </w:r>
      <w:r>
        <w:rPr>
          <w:color w:val="221F1F"/>
          <w:spacing w:val="40"/>
          <w:sz w:val="24"/>
        </w:rPr>
        <w:t xml:space="preserve"> </w:t>
      </w:r>
      <w:r>
        <w:rPr>
          <w:color w:val="221F1F"/>
          <w:sz w:val="24"/>
        </w:rPr>
        <w:t>from</w:t>
      </w:r>
      <w:r>
        <w:rPr>
          <w:color w:val="221F1F"/>
          <w:spacing w:val="40"/>
          <w:sz w:val="24"/>
        </w:rPr>
        <w:t xml:space="preserve"> </w:t>
      </w:r>
      <w:r>
        <w:rPr>
          <w:color w:val="221F1F"/>
          <w:sz w:val="24"/>
        </w:rPr>
        <w:t>the</w:t>
      </w:r>
      <w:r>
        <w:rPr>
          <w:color w:val="221F1F"/>
          <w:spacing w:val="40"/>
          <w:sz w:val="24"/>
        </w:rPr>
        <w:t xml:space="preserve"> </w:t>
      </w:r>
      <w:r>
        <w:rPr>
          <w:color w:val="221F1F"/>
          <w:sz w:val="24"/>
        </w:rPr>
        <w:t>Supplier's</w:t>
      </w:r>
      <w:r>
        <w:rPr>
          <w:color w:val="221F1F"/>
          <w:spacing w:val="40"/>
          <w:sz w:val="24"/>
        </w:rPr>
        <w:t xml:space="preserve"> </w:t>
      </w:r>
      <w:r>
        <w:rPr>
          <w:color w:val="221F1F"/>
          <w:sz w:val="24"/>
        </w:rPr>
        <w:t>failure</w:t>
      </w:r>
      <w:r>
        <w:rPr>
          <w:color w:val="221F1F"/>
          <w:spacing w:val="40"/>
          <w:sz w:val="24"/>
        </w:rPr>
        <w:t xml:space="preserve"> </w:t>
      </w:r>
      <w:r>
        <w:rPr>
          <w:color w:val="221F1F"/>
          <w:sz w:val="24"/>
        </w:rPr>
        <w:t>to complete</w:t>
      </w:r>
      <w:r>
        <w:rPr>
          <w:color w:val="221F1F"/>
          <w:spacing w:val="40"/>
          <w:sz w:val="24"/>
        </w:rPr>
        <w:t xml:space="preserve"> </w:t>
      </w:r>
      <w:r>
        <w:rPr>
          <w:color w:val="221F1F"/>
          <w:sz w:val="24"/>
        </w:rPr>
        <w:t>its</w:t>
      </w:r>
      <w:r>
        <w:rPr>
          <w:color w:val="221F1F"/>
          <w:spacing w:val="40"/>
          <w:sz w:val="24"/>
        </w:rPr>
        <w:t xml:space="preserve"> </w:t>
      </w:r>
      <w:r>
        <w:rPr>
          <w:color w:val="221F1F"/>
          <w:sz w:val="24"/>
        </w:rPr>
        <w:t>obligations</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ListParagraph"/>
        <w:numPr>
          <w:ilvl w:val="1"/>
          <w:numId w:val="35"/>
        </w:numPr>
        <w:tabs>
          <w:tab w:val="left" w:pos="852"/>
          <w:tab w:val="left" w:pos="1008"/>
        </w:tabs>
        <w:spacing w:before="245" w:line="232" w:lineRule="auto"/>
        <w:ind w:right="1018" w:hanging="663"/>
        <w:jc w:val="both"/>
        <w:rPr>
          <w:color w:val="221F1F"/>
          <w:sz w:val="24"/>
        </w:rPr>
      </w:pPr>
      <w:r>
        <w:rPr>
          <w:color w:val="221F1F"/>
          <w:sz w:val="24"/>
        </w:rPr>
        <w:t>As</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SCC</w:t>
      </w:r>
      <w:r>
        <w:rPr>
          <w:color w:val="221F1F"/>
          <w:sz w:val="24"/>
        </w:rPr>
        <w:t>,</w:t>
      </w:r>
      <w:r>
        <w:rPr>
          <w:color w:val="221F1F"/>
          <w:spacing w:val="40"/>
          <w:sz w:val="24"/>
        </w:rPr>
        <w:t xml:space="preserve"> </w:t>
      </w:r>
      <w:r>
        <w:rPr>
          <w:color w:val="221F1F"/>
          <w:sz w:val="24"/>
        </w:rPr>
        <w:t>the</w:t>
      </w:r>
      <w:r>
        <w:rPr>
          <w:color w:val="221F1F"/>
          <w:spacing w:val="40"/>
          <w:sz w:val="24"/>
        </w:rPr>
        <w:t xml:space="preserve"> </w:t>
      </w:r>
      <w:r>
        <w:rPr>
          <w:color w:val="221F1F"/>
          <w:sz w:val="24"/>
        </w:rPr>
        <w:t>Performance</w:t>
      </w:r>
      <w:r>
        <w:rPr>
          <w:color w:val="221F1F"/>
          <w:spacing w:val="40"/>
          <w:sz w:val="24"/>
        </w:rPr>
        <w:t xml:space="preserve"> </w:t>
      </w:r>
      <w:r>
        <w:rPr>
          <w:color w:val="221F1F"/>
          <w:sz w:val="24"/>
        </w:rPr>
        <w:t>Security,</w:t>
      </w:r>
      <w:r>
        <w:rPr>
          <w:color w:val="221F1F"/>
          <w:spacing w:val="40"/>
          <w:sz w:val="24"/>
        </w:rPr>
        <w:t xml:space="preserve"> </w:t>
      </w:r>
      <w:r>
        <w:rPr>
          <w:color w:val="221F1F"/>
          <w:sz w:val="24"/>
        </w:rPr>
        <w:t>if</w:t>
      </w:r>
      <w:r>
        <w:rPr>
          <w:color w:val="221F1F"/>
          <w:spacing w:val="40"/>
          <w:sz w:val="24"/>
        </w:rPr>
        <w:t xml:space="preserve"> </w:t>
      </w:r>
      <w:r>
        <w:rPr>
          <w:color w:val="221F1F"/>
          <w:sz w:val="24"/>
        </w:rPr>
        <w:t>required,</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denominated in</w:t>
      </w:r>
      <w:r>
        <w:rPr>
          <w:color w:val="221F1F"/>
          <w:spacing w:val="40"/>
          <w:sz w:val="24"/>
        </w:rPr>
        <w:t xml:space="preserve"> </w:t>
      </w:r>
      <w:r>
        <w:rPr>
          <w:color w:val="221F1F"/>
          <w:sz w:val="24"/>
        </w:rPr>
        <w:t>the</w:t>
      </w:r>
      <w:r>
        <w:rPr>
          <w:color w:val="221F1F"/>
          <w:spacing w:val="40"/>
          <w:sz w:val="24"/>
        </w:rPr>
        <w:t xml:space="preserve"> </w:t>
      </w:r>
      <w:r>
        <w:rPr>
          <w:color w:val="221F1F"/>
          <w:sz w:val="24"/>
        </w:rPr>
        <w:t>currency(ies)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or</w:t>
      </w:r>
      <w:r>
        <w:rPr>
          <w:color w:val="221F1F"/>
          <w:spacing w:val="40"/>
          <w:sz w:val="24"/>
        </w:rPr>
        <w:t xml:space="preserve"> </w:t>
      </w:r>
      <w:r>
        <w:rPr>
          <w:color w:val="221F1F"/>
          <w:sz w:val="24"/>
        </w:rPr>
        <w:t>in</w:t>
      </w:r>
      <w:r>
        <w:rPr>
          <w:color w:val="221F1F"/>
          <w:spacing w:val="40"/>
          <w:sz w:val="24"/>
        </w:rPr>
        <w:t xml:space="preserve"> </w:t>
      </w:r>
      <w:r>
        <w:rPr>
          <w:color w:val="221F1F"/>
          <w:sz w:val="24"/>
        </w:rPr>
        <w:t>a</w:t>
      </w:r>
      <w:r>
        <w:rPr>
          <w:color w:val="221F1F"/>
          <w:spacing w:val="40"/>
          <w:sz w:val="24"/>
        </w:rPr>
        <w:t xml:space="preserve"> </w:t>
      </w:r>
      <w:r>
        <w:rPr>
          <w:color w:val="221F1F"/>
          <w:sz w:val="24"/>
        </w:rPr>
        <w:t>freely</w:t>
      </w:r>
      <w:r>
        <w:rPr>
          <w:color w:val="221F1F"/>
          <w:spacing w:val="40"/>
          <w:sz w:val="24"/>
        </w:rPr>
        <w:t xml:space="preserve"> </w:t>
      </w:r>
      <w:r>
        <w:rPr>
          <w:color w:val="221F1F"/>
          <w:sz w:val="24"/>
        </w:rPr>
        <w:t>convertible</w:t>
      </w:r>
      <w:r>
        <w:rPr>
          <w:color w:val="221F1F"/>
          <w:spacing w:val="40"/>
          <w:sz w:val="24"/>
        </w:rPr>
        <w:t xml:space="preserve"> </w:t>
      </w:r>
      <w:r>
        <w:rPr>
          <w:color w:val="221F1F"/>
          <w:sz w:val="24"/>
        </w:rPr>
        <w:t>currency</w:t>
      </w:r>
      <w:r>
        <w:rPr>
          <w:color w:val="221F1F"/>
          <w:spacing w:val="40"/>
          <w:sz w:val="24"/>
        </w:rPr>
        <w:t xml:space="preserve"> </w:t>
      </w:r>
      <w:r>
        <w:rPr>
          <w:color w:val="221F1F"/>
          <w:sz w:val="24"/>
        </w:rPr>
        <w:t>acceptable</w:t>
      </w:r>
      <w:r>
        <w:rPr>
          <w:color w:val="221F1F"/>
          <w:spacing w:val="8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and</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in</w:t>
      </w:r>
      <w:r>
        <w:rPr>
          <w:color w:val="221F1F"/>
          <w:spacing w:val="40"/>
          <w:sz w:val="24"/>
        </w:rPr>
        <w:t xml:space="preserve"> </w:t>
      </w:r>
      <w:r>
        <w:rPr>
          <w:color w:val="221F1F"/>
          <w:sz w:val="24"/>
        </w:rPr>
        <w:t>one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formats</w:t>
      </w:r>
      <w:r>
        <w:rPr>
          <w:color w:val="221F1F"/>
          <w:spacing w:val="40"/>
          <w:sz w:val="24"/>
        </w:rPr>
        <w:t xml:space="preserve"> </w:t>
      </w:r>
      <w:r>
        <w:rPr>
          <w:color w:val="221F1F"/>
          <w:sz w:val="24"/>
        </w:rPr>
        <w:t>stipulated</w:t>
      </w:r>
      <w:r>
        <w:rPr>
          <w:color w:val="221F1F"/>
          <w:spacing w:val="40"/>
          <w:sz w:val="24"/>
        </w:rPr>
        <w:t xml:space="preserve"> </w:t>
      </w:r>
      <w:r>
        <w:rPr>
          <w:color w:val="221F1F"/>
          <w:sz w:val="24"/>
        </w:rPr>
        <w:t>by</w:t>
      </w:r>
      <w:r>
        <w:rPr>
          <w:color w:val="221F1F"/>
          <w:spacing w:val="40"/>
          <w:sz w:val="24"/>
        </w:rPr>
        <w:t xml:space="preserve"> </w:t>
      </w:r>
      <w:r>
        <w:rPr>
          <w:color w:val="221F1F"/>
          <w:sz w:val="24"/>
        </w:rPr>
        <w:t>The Kaimosi Friends University in</w:t>
      </w:r>
      <w:r>
        <w:rPr>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SCC</w:t>
      </w:r>
      <w:r>
        <w:rPr>
          <w:color w:val="221F1F"/>
          <w:sz w:val="24"/>
        </w:rPr>
        <w:t>,</w:t>
      </w:r>
      <w:r>
        <w:rPr>
          <w:color w:val="221F1F"/>
          <w:spacing w:val="40"/>
          <w:sz w:val="24"/>
        </w:rPr>
        <w:t xml:space="preserve"> </w:t>
      </w:r>
      <w:r>
        <w:rPr>
          <w:color w:val="221F1F"/>
          <w:sz w:val="24"/>
        </w:rPr>
        <w:t>or</w:t>
      </w:r>
      <w:r>
        <w:rPr>
          <w:color w:val="221F1F"/>
          <w:spacing w:val="40"/>
          <w:sz w:val="24"/>
        </w:rPr>
        <w:t xml:space="preserve"> </w:t>
      </w:r>
      <w:r>
        <w:rPr>
          <w:color w:val="221F1F"/>
          <w:sz w:val="24"/>
        </w:rPr>
        <w:t>in</w:t>
      </w:r>
      <w:r>
        <w:rPr>
          <w:color w:val="221F1F"/>
          <w:spacing w:val="40"/>
          <w:sz w:val="24"/>
        </w:rPr>
        <w:t xml:space="preserve"> </w:t>
      </w:r>
      <w:r>
        <w:rPr>
          <w:color w:val="221F1F"/>
          <w:sz w:val="24"/>
        </w:rPr>
        <w:t>another</w:t>
      </w:r>
      <w:r>
        <w:rPr>
          <w:color w:val="221F1F"/>
          <w:spacing w:val="40"/>
          <w:sz w:val="24"/>
        </w:rPr>
        <w:t xml:space="preserve"> </w:t>
      </w:r>
      <w:r>
        <w:rPr>
          <w:color w:val="221F1F"/>
          <w:sz w:val="24"/>
        </w:rPr>
        <w:t>format</w:t>
      </w:r>
      <w:r>
        <w:rPr>
          <w:color w:val="221F1F"/>
          <w:spacing w:val="40"/>
          <w:sz w:val="24"/>
        </w:rPr>
        <w:t xml:space="preserve"> </w:t>
      </w:r>
      <w:r>
        <w:rPr>
          <w:color w:val="221F1F"/>
          <w:sz w:val="24"/>
        </w:rPr>
        <w:t>acceptable</w:t>
      </w:r>
      <w:r>
        <w:rPr>
          <w:color w:val="221F1F"/>
          <w:spacing w:val="40"/>
          <w:sz w:val="24"/>
        </w:rPr>
        <w:t xml:space="preserve"> </w:t>
      </w:r>
      <w:r>
        <w:rPr>
          <w:color w:val="221F1F"/>
          <w:sz w:val="24"/>
        </w:rPr>
        <w:t>to</w:t>
      </w:r>
      <w:r>
        <w:rPr>
          <w:color w:val="221F1F"/>
          <w:spacing w:val="40"/>
          <w:sz w:val="24"/>
        </w:rPr>
        <w:t xml:space="preserve"> </w:t>
      </w:r>
      <w:r>
        <w:rPr>
          <w:color w:val="221F1F"/>
          <w:sz w:val="24"/>
        </w:rPr>
        <w:t>the Procuring</w:t>
      </w:r>
      <w:r>
        <w:rPr>
          <w:color w:val="221F1F"/>
          <w:spacing w:val="40"/>
          <w:sz w:val="24"/>
        </w:rPr>
        <w:t xml:space="preserve"> </w:t>
      </w:r>
      <w:r>
        <w:rPr>
          <w:color w:val="221F1F"/>
          <w:sz w:val="24"/>
        </w:rPr>
        <w:t>Entity.</w:t>
      </w:r>
    </w:p>
    <w:p w:rsidR="00DD2D1B" w:rsidRDefault="008272FF">
      <w:pPr>
        <w:pStyle w:val="ListParagraph"/>
        <w:numPr>
          <w:ilvl w:val="1"/>
          <w:numId w:val="35"/>
        </w:numPr>
        <w:tabs>
          <w:tab w:val="left" w:pos="869"/>
          <w:tab w:val="left" w:pos="1008"/>
        </w:tabs>
        <w:spacing w:before="247" w:line="235" w:lineRule="auto"/>
        <w:ind w:right="1024" w:hanging="663"/>
        <w:jc w:val="both"/>
        <w:rPr>
          <w:rFonts w:ascii="Trebuchet MS"/>
          <w:b/>
          <w:color w:val="221F1F"/>
          <w:sz w:val="24"/>
        </w:rPr>
      </w:pPr>
      <w:r>
        <w:rPr>
          <w:color w:val="221F1F"/>
          <w:sz w:val="24"/>
        </w:rPr>
        <w:t>The Performance Security shall be discharged by The Kaimosi Friends University</w:t>
      </w:r>
      <w:r>
        <w:rPr>
          <w:color w:val="221F1F"/>
          <w:spacing w:val="-1"/>
          <w:sz w:val="24"/>
        </w:rPr>
        <w:t xml:space="preserve"> </w:t>
      </w:r>
      <w:r>
        <w:rPr>
          <w:color w:val="221F1F"/>
          <w:sz w:val="24"/>
        </w:rPr>
        <w:t>and returned</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not</w:t>
      </w:r>
      <w:r>
        <w:rPr>
          <w:color w:val="221F1F"/>
          <w:spacing w:val="40"/>
          <w:sz w:val="24"/>
        </w:rPr>
        <w:t xml:space="preserve"> </w:t>
      </w:r>
      <w:r>
        <w:rPr>
          <w:color w:val="221F1F"/>
          <w:sz w:val="24"/>
        </w:rPr>
        <w:t>later</w:t>
      </w:r>
      <w:r>
        <w:rPr>
          <w:color w:val="221F1F"/>
          <w:spacing w:val="40"/>
          <w:sz w:val="24"/>
        </w:rPr>
        <w:t xml:space="preserve"> </w:t>
      </w:r>
      <w:r>
        <w:rPr>
          <w:color w:val="221F1F"/>
          <w:sz w:val="24"/>
        </w:rPr>
        <w:t>than</w:t>
      </w:r>
      <w:r>
        <w:rPr>
          <w:color w:val="221F1F"/>
          <w:spacing w:val="40"/>
          <w:sz w:val="24"/>
        </w:rPr>
        <w:t xml:space="preserve"> </w:t>
      </w:r>
      <w:r>
        <w:rPr>
          <w:color w:val="221F1F"/>
          <w:sz w:val="24"/>
        </w:rPr>
        <w:t>thirty</w:t>
      </w:r>
      <w:r>
        <w:rPr>
          <w:color w:val="221F1F"/>
          <w:spacing w:val="40"/>
          <w:sz w:val="24"/>
        </w:rPr>
        <w:t xml:space="preserve"> </w:t>
      </w:r>
      <w:r>
        <w:rPr>
          <w:color w:val="221F1F"/>
          <w:sz w:val="24"/>
        </w:rPr>
        <w:t>(30)</w:t>
      </w:r>
      <w:r>
        <w:rPr>
          <w:color w:val="221F1F"/>
          <w:spacing w:val="40"/>
          <w:sz w:val="24"/>
        </w:rPr>
        <w:t xml:space="preserve"> </w:t>
      </w:r>
      <w:r>
        <w:rPr>
          <w:color w:val="221F1F"/>
          <w:sz w:val="24"/>
        </w:rPr>
        <w:t>days</w:t>
      </w:r>
      <w:r>
        <w:rPr>
          <w:color w:val="221F1F"/>
          <w:spacing w:val="40"/>
          <w:sz w:val="24"/>
        </w:rPr>
        <w:t xml:space="preserve"> </w:t>
      </w:r>
      <w:r>
        <w:rPr>
          <w:color w:val="221F1F"/>
          <w:sz w:val="24"/>
        </w:rPr>
        <w:t>following</w:t>
      </w:r>
      <w:r>
        <w:rPr>
          <w:color w:val="221F1F"/>
          <w:spacing w:val="40"/>
          <w:sz w:val="24"/>
        </w:rPr>
        <w:t xml:space="preserve"> </w:t>
      </w:r>
      <w:r>
        <w:rPr>
          <w:color w:val="221F1F"/>
          <w:sz w:val="24"/>
        </w:rPr>
        <w:t>the</w:t>
      </w:r>
      <w:r>
        <w:rPr>
          <w:color w:val="221F1F"/>
          <w:spacing w:val="40"/>
          <w:sz w:val="24"/>
        </w:rPr>
        <w:t xml:space="preserve"> </w:t>
      </w:r>
      <w:r>
        <w:rPr>
          <w:color w:val="221F1F"/>
          <w:sz w:val="24"/>
        </w:rPr>
        <w:t>date</w:t>
      </w:r>
      <w:r>
        <w:rPr>
          <w:color w:val="221F1F"/>
          <w:spacing w:val="40"/>
          <w:sz w:val="24"/>
        </w:rPr>
        <w:t xml:space="preserve"> </w:t>
      </w:r>
      <w:r>
        <w:rPr>
          <w:color w:val="221F1F"/>
          <w:sz w:val="24"/>
        </w:rPr>
        <w:t>of Completion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Supplier's</w:t>
      </w:r>
      <w:r>
        <w:rPr>
          <w:color w:val="221F1F"/>
          <w:spacing w:val="40"/>
          <w:sz w:val="24"/>
        </w:rPr>
        <w:t xml:space="preserve"> </w:t>
      </w:r>
      <w:r>
        <w:rPr>
          <w:color w:val="221F1F"/>
          <w:sz w:val="24"/>
        </w:rPr>
        <w:t>performance</w:t>
      </w:r>
      <w:r>
        <w:rPr>
          <w:color w:val="221F1F"/>
          <w:spacing w:val="40"/>
          <w:sz w:val="24"/>
        </w:rPr>
        <w:t xml:space="preserve"> </w:t>
      </w:r>
      <w:r>
        <w:rPr>
          <w:color w:val="221F1F"/>
          <w:sz w:val="24"/>
        </w:rPr>
        <w:t>obligations</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including any</w:t>
      </w:r>
      <w:r>
        <w:rPr>
          <w:color w:val="221F1F"/>
          <w:spacing w:val="40"/>
          <w:sz w:val="24"/>
        </w:rPr>
        <w:t xml:space="preserve"> </w:t>
      </w:r>
      <w:r>
        <w:rPr>
          <w:color w:val="221F1F"/>
          <w:sz w:val="24"/>
        </w:rPr>
        <w:t>warranty</w:t>
      </w:r>
      <w:r>
        <w:rPr>
          <w:color w:val="221F1F"/>
          <w:spacing w:val="40"/>
          <w:sz w:val="24"/>
        </w:rPr>
        <w:t xml:space="preserve"> </w:t>
      </w:r>
      <w:r>
        <w:rPr>
          <w:color w:val="221F1F"/>
          <w:sz w:val="24"/>
        </w:rPr>
        <w:t>obligations,</w:t>
      </w:r>
      <w:r>
        <w:rPr>
          <w:color w:val="221F1F"/>
          <w:spacing w:val="40"/>
          <w:sz w:val="24"/>
        </w:rPr>
        <w:t xml:space="preserve"> </w:t>
      </w:r>
      <w:r>
        <w:rPr>
          <w:color w:val="221F1F"/>
          <w:sz w:val="24"/>
        </w:rPr>
        <w:t>unless</w:t>
      </w:r>
      <w:r>
        <w:rPr>
          <w:color w:val="221F1F"/>
          <w:spacing w:val="40"/>
          <w:sz w:val="24"/>
        </w:rPr>
        <w:t xml:space="preserve"> </w:t>
      </w:r>
      <w:r>
        <w:rPr>
          <w:color w:val="221F1F"/>
          <w:sz w:val="24"/>
        </w:rPr>
        <w:t>specified</w:t>
      </w:r>
      <w:r>
        <w:rPr>
          <w:color w:val="221F1F"/>
          <w:spacing w:val="40"/>
          <w:sz w:val="24"/>
        </w:rPr>
        <w:t xml:space="preserve"> </w:t>
      </w:r>
      <w:r>
        <w:rPr>
          <w:color w:val="221F1F"/>
          <w:sz w:val="24"/>
        </w:rPr>
        <w:t>otherwise</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SCC.</w:t>
      </w:r>
    </w:p>
    <w:p w:rsidR="00DD2D1B" w:rsidRDefault="008272FF">
      <w:pPr>
        <w:pStyle w:val="Heading4"/>
        <w:numPr>
          <w:ilvl w:val="0"/>
          <w:numId w:val="50"/>
        </w:numPr>
        <w:tabs>
          <w:tab w:val="left" w:pos="869"/>
        </w:tabs>
        <w:spacing w:before="249"/>
        <w:ind w:left="869" w:hanging="629"/>
      </w:pPr>
      <w:r>
        <w:rPr>
          <w:color w:val="221F1F"/>
          <w:spacing w:val="-2"/>
        </w:rPr>
        <w:t>Copyright</w:t>
      </w:r>
    </w:p>
    <w:p w:rsidR="00DD2D1B" w:rsidRDefault="008272FF">
      <w:pPr>
        <w:pStyle w:val="BodyText"/>
        <w:spacing w:before="230" w:line="235" w:lineRule="auto"/>
        <w:ind w:left="1008" w:right="473" w:hanging="663"/>
        <w:jc w:val="both"/>
      </w:pPr>
      <w:r>
        <w:rPr>
          <w:color w:val="221F1F"/>
        </w:rPr>
        <w:t>19.1 The copyright</w:t>
      </w:r>
      <w:r>
        <w:rPr>
          <w:color w:val="221F1F"/>
          <w:spacing w:val="40"/>
        </w:rPr>
        <w:t xml:space="preserve"> </w:t>
      </w:r>
      <w:r>
        <w:rPr>
          <w:color w:val="221F1F"/>
        </w:rPr>
        <w:t>in all drawings, documents, and other</w:t>
      </w:r>
      <w:r>
        <w:rPr>
          <w:color w:val="221F1F"/>
          <w:spacing w:val="40"/>
        </w:rPr>
        <w:t xml:space="preserve"> </w:t>
      </w:r>
      <w:r>
        <w:rPr>
          <w:color w:val="221F1F"/>
        </w:rPr>
        <w:t>materials containing</w:t>
      </w:r>
      <w:r>
        <w:rPr>
          <w:color w:val="221F1F"/>
          <w:spacing w:val="40"/>
        </w:rPr>
        <w:t xml:space="preserve"> </w:t>
      </w:r>
      <w:r>
        <w:rPr>
          <w:color w:val="221F1F"/>
        </w:rPr>
        <w:t>data and information furnished to The</w:t>
      </w:r>
      <w:r>
        <w:rPr>
          <w:color w:val="221F1F"/>
          <w:spacing w:val="-18"/>
        </w:rPr>
        <w:t xml:space="preserve"> </w:t>
      </w:r>
      <w:r>
        <w:rPr>
          <w:color w:val="221F1F"/>
        </w:rPr>
        <w:t>Kaimosi</w:t>
      </w:r>
      <w:r>
        <w:rPr>
          <w:color w:val="221F1F"/>
          <w:spacing w:val="-15"/>
        </w:rPr>
        <w:t xml:space="preserve"> </w:t>
      </w:r>
      <w:r>
        <w:rPr>
          <w:color w:val="221F1F"/>
        </w:rPr>
        <w:t>Friends</w:t>
      </w:r>
      <w:r>
        <w:rPr>
          <w:color w:val="221F1F"/>
          <w:spacing w:val="-17"/>
        </w:rPr>
        <w:t xml:space="preserve"> </w:t>
      </w:r>
      <w:r>
        <w:rPr>
          <w:color w:val="221F1F"/>
        </w:rPr>
        <w:t>University</w:t>
      </w:r>
      <w:r>
        <w:rPr>
          <w:color w:val="221F1F"/>
          <w:spacing w:val="-19"/>
        </w:rPr>
        <w:t xml:space="preserve"> </w:t>
      </w:r>
      <w:r>
        <w:rPr>
          <w:color w:val="221F1F"/>
        </w:rPr>
        <w:t>by the Supplier herein shall remain vested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Supplier,</w:t>
      </w:r>
      <w:r>
        <w:rPr>
          <w:color w:val="221F1F"/>
          <w:spacing w:val="40"/>
        </w:rPr>
        <w:t xml:space="preserve"> </w:t>
      </w:r>
      <w:r>
        <w:rPr>
          <w:color w:val="221F1F"/>
        </w:rPr>
        <w:t>or,</w:t>
      </w:r>
    </w:p>
    <w:p w:rsidR="00DD2D1B" w:rsidRDefault="008272FF">
      <w:pPr>
        <w:pStyle w:val="BodyText"/>
        <w:spacing w:before="243" w:line="230" w:lineRule="auto"/>
        <w:ind w:left="1013" w:right="1130" w:hanging="5"/>
      </w:pPr>
      <w:r>
        <w:rPr>
          <w:color w:val="221F1F"/>
        </w:rPr>
        <w:t>if</w:t>
      </w:r>
      <w:r>
        <w:rPr>
          <w:color w:val="221F1F"/>
          <w:spacing w:val="40"/>
        </w:rPr>
        <w:t xml:space="preserve"> </w:t>
      </w:r>
      <w:r>
        <w:rPr>
          <w:color w:val="221F1F"/>
        </w:rPr>
        <w:t>they</w:t>
      </w:r>
      <w:r>
        <w:rPr>
          <w:color w:val="221F1F"/>
          <w:spacing w:val="40"/>
        </w:rPr>
        <w:t xml:space="preserve"> </w:t>
      </w:r>
      <w:r>
        <w:rPr>
          <w:color w:val="221F1F"/>
        </w:rPr>
        <w:t>are</w:t>
      </w:r>
      <w:r>
        <w:rPr>
          <w:color w:val="221F1F"/>
          <w:spacing w:val="40"/>
        </w:rPr>
        <w:t xml:space="preserve"> </w:t>
      </w:r>
      <w:r>
        <w:rPr>
          <w:color w:val="221F1F"/>
        </w:rPr>
        <w:t>furnished</w:t>
      </w:r>
      <w:r>
        <w:rPr>
          <w:color w:val="221F1F"/>
          <w:spacing w:val="40"/>
        </w:rPr>
        <w:t xml:space="preserve"> </w:t>
      </w:r>
      <w:r>
        <w:rPr>
          <w:color w:val="221F1F"/>
        </w:rPr>
        <w:t>to The</w:t>
      </w:r>
      <w:r>
        <w:rPr>
          <w:color w:val="221F1F"/>
          <w:spacing w:val="-1"/>
        </w:rPr>
        <w:t xml:space="preserve"> </w:t>
      </w:r>
      <w:r>
        <w:rPr>
          <w:color w:val="221F1F"/>
        </w:rPr>
        <w:t>Kaimosi Friends University</w:t>
      </w:r>
      <w:r>
        <w:rPr>
          <w:color w:val="221F1F"/>
          <w:spacing w:val="-2"/>
        </w:rPr>
        <w:t xml:space="preserve"> </w:t>
      </w:r>
      <w:r>
        <w:rPr>
          <w:color w:val="221F1F"/>
        </w:rPr>
        <w:t>directly</w:t>
      </w:r>
      <w:r>
        <w:rPr>
          <w:color w:val="221F1F"/>
          <w:spacing w:val="40"/>
        </w:rPr>
        <w:t xml:space="preserve"> </w:t>
      </w:r>
      <w:r>
        <w:rPr>
          <w:color w:val="221F1F"/>
        </w:rPr>
        <w:t>or</w:t>
      </w:r>
      <w:r>
        <w:rPr>
          <w:color w:val="221F1F"/>
          <w:spacing w:val="40"/>
        </w:rPr>
        <w:t xml:space="preserve"> </w:t>
      </w:r>
      <w:r>
        <w:rPr>
          <w:color w:val="221F1F"/>
        </w:rPr>
        <w:t>through</w:t>
      </w:r>
      <w:r>
        <w:rPr>
          <w:color w:val="221F1F"/>
          <w:spacing w:val="40"/>
        </w:rPr>
        <w:t xml:space="preserve"> </w:t>
      </w:r>
      <w:r>
        <w:rPr>
          <w:color w:val="221F1F"/>
        </w:rPr>
        <w:t>the Supplier</w:t>
      </w:r>
      <w:r>
        <w:rPr>
          <w:color w:val="221F1F"/>
          <w:spacing w:val="40"/>
        </w:rPr>
        <w:t xml:space="preserve"> </w:t>
      </w:r>
      <w:r>
        <w:rPr>
          <w:color w:val="221F1F"/>
        </w:rPr>
        <w:t>by</w:t>
      </w:r>
      <w:r>
        <w:rPr>
          <w:color w:val="221F1F"/>
          <w:spacing w:val="40"/>
        </w:rPr>
        <w:t xml:space="preserve"> </w:t>
      </w:r>
      <w:r>
        <w:rPr>
          <w:color w:val="221F1F"/>
        </w:rPr>
        <w:t>any</w:t>
      </w:r>
      <w:r>
        <w:rPr>
          <w:color w:val="221F1F"/>
          <w:spacing w:val="40"/>
        </w:rPr>
        <w:t xml:space="preserve"> </w:t>
      </w:r>
      <w:r>
        <w:rPr>
          <w:color w:val="221F1F"/>
        </w:rPr>
        <w:t>third</w:t>
      </w:r>
      <w:r>
        <w:rPr>
          <w:color w:val="221F1F"/>
          <w:spacing w:val="40"/>
        </w:rPr>
        <w:t xml:space="preserve"> </w:t>
      </w:r>
      <w:r>
        <w:rPr>
          <w:color w:val="221F1F"/>
        </w:rPr>
        <w:t>party,</w:t>
      </w:r>
      <w:r>
        <w:rPr>
          <w:color w:val="221F1F"/>
          <w:spacing w:val="40"/>
        </w:rPr>
        <w:t xml:space="preserve"> </w:t>
      </w:r>
      <w:r>
        <w:rPr>
          <w:color w:val="221F1F"/>
        </w:rPr>
        <w:t>including</w:t>
      </w:r>
      <w:r>
        <w:rPr>
          <w:color w:val="221F1F"/>
          <w:spacing w:val="40"/>
        </w:rPr>
        <w:t xml:space="preserve"> </w:t>
      </w:r>
      <w:r>
        <w:rPr>
          <w:color w:val="221F1F"/>
        </w:rPr>
        <w:t>suppliers</w:t>
      </w:r>
      <w:r>
        <w:rPr>
          <w:color w:val="221F1F"/>
          <w:spacing w:val="40"/>
        </w:rPr>
        <w:t xml:space="preserve"> </w:t>
      </w:r>
      <w:r>
        <w:rPr>
          <w:color w:val="221F1F"/>
        </w:rPr>
        <w:t>of</w:t>
      </w:r>
      <w:r>
        <w:rPr>
          <w:color w:val="221F1F"/>
          <w:spacing w:val="40"/>
        </w:rPr>
        <w:t xml:space="preserve"> </w:t>
      </w:r>
      <w:r>
        <w:rPr>
          <w:color w:val="221F1F"/>
        </w:rPr>
        <w:t>materials,</w:t>
      </w:r>
      <w:r>
        <w:rPr>
          <w:color w:val="221F1F"/>
          <w:spacing w:val="40"/>
        </w:rPr>
        <w:t xml:space="preserve"> </w:t>
      </w:r>
      <w:r>
        <w:rPr>
          <w:color w:val="221F1F"/>
        </w:rPr>
        <w:t>the</w:t>
      </w:r>
      <w:r>
        <w:rPr>
          <w:color w:val="221F1F"/>
          <w:spacing w:val="40"/>
        </w:rPr>
        <w:t xml:space="preserve"> </w:t>
      </w:r>
      <w:r>
        <w:rPr>
          <w:color w:val="221F1F"/>
        </w:rPr>
        <w:t>copyright</w:t>
      </w:r>
      <w:r>
        <w:rPr>
          <w:color w:val="221F1F"/>
          <w:spacing w:val="40"/>
        </w:rPr>
        <w:t xml:space="preserve"> </w:t>
      </w:r>
      <w:r>
        <w:rPr>
          <w:color w:val="221F1F"/>
        </w:rPr>
        <w:t>in</w:t>
      </w:r>
      <w:r>
        <w:rPr>
          <w:color w:val="221F1F"/>
          <w:spacing w:val="40"/>
        </w:rPr>
        <w:t xml:space="preserve"> </w:t>
      </w:r>
      <w:r>
        <w:rPr>
          <w:color w:val="221F1F"/>
        </w:rPr>
        <w:t>such materials</w:t>
      </w:r>
      <w:r>
        <w:rPr>
          <w:color w:val="221F1F"/>
          <w:spacing w:val="40"/>
        </w:rPr>
        <w:t xml:space="preserve"> </w:t>
      </w:r>
      <w:r>
        <w:rPr>
          <w:color w:val="221F1F"/>
        </w:rPr>
        <w:t>shall</w:t>
      </w:r>
      <w:r>
        <w:rPr>
          <w:color w:val="221F1F"/>
          <w:spacing w:val="40"/>
        </w:rPr>
        <w:t xml:space="preserve"> </w:t>
      </w:r>
      <w:r>
        <w:rPr>
          <w:color w:val="221F1F"/>
        </w:rPr>
        <w:t>remain</w:t>
      </w:r>
      <w:r>
        <w:rPr>
          <w:color w:val="221F1F"/>
          <w:spacing w:val="40"/>
        </w:rPr>
        <w:t xml:space="preserve"> </w:t>
      </w:r>
      <w:r>
        <w:rPr>
          <w:color w:val="221F1F"/>
        </w:rPr>
        <w:t>vested</w:t>
      </w:r>
      <w:r>
        <w:rPr>
          <w:color w:val="221F1F"/>
          <w:spacing w:val="40"/>
        </w:rPr>
        <w:t xml:space="preserve"> </w:t>
      </w:r>
      <w:r>
        <w:rPr>
          <w:color w:val="221F1F"/>
        </w:rPr>
        <w:t>in</w:t>
      </w:r>
      <w:r>
        <w:rPr>
          <w:color w:val="221F1F"/>
          <w:spacing w:val="40"/>
        </w:rPr>
        <w:t xml:space="preserve"> </w:t>
      </w:r>
      <w:r>
        <w:rPr>
          <w:color w:val="221F1F"/>
        </w:rPr>
        <w:t>such</w:t>
      </w:r>
      <w:r>
        <w:rPr>
          <w:color w:val="221F1F"/>
          <w:spacing w:val="40"/>
        </w:rPr>
        <w:t xml:space="preserve"> </w:t>
      </w:r>
      <w:r>
        <w:rPr>
          <w:color w:val="221F1F"/>
        </w:rPr>
        <w:t>third</w:t>
      </w:r>
      <w:r>
        <w:rPr>
          <w:color w:val="221F1F"/>
          <w:spacing w:val="40"/>
        </w:rPr>
        <w:t xml:space="preserve"> </w:t>
      </w:r>
      <w:r>
        <w:rPr>
          <w:color w:val="221F1F"/>
        </w:rPr>
        <w:t>party.</w:t>
      </w:r>
    </w:p>
    <w:p w:rsidR="00DD2D1B" w:rsidRDefault="00DD2D1B">
      <w:pPr>
        <w:pStyle w:val="BodyText"/>
        <w:spacing w:before="11"/>
      </w:pPr>
    </w:p>
    <w:p w:rsidR="00DD2D1B" w:rsidRDefault="008272FF">
      <w:pPr>
        <w:pStyle w:val="Heading4"/>
        <w:numPr>
          <w:ilvl w:val="0"/>
          <w:numId w:val="50"/>
        </w:numPr>
        <w:tabs>
          <w:tab w:val="left" w:pos="787"/>
        </w:tabs>
        <w:spacing w:before="1"/>
        <w:ind w:left="787" w:hanging="547"/>
      </w:pPr>
      <w:r>
        <w:rPr>
          <w:color w:val="221F1F"/>
          <w:w w:val="90"/>
        </w:rPr>
        <w:t>Confidential</w:t>
      </w:r>
      <w:r>
        <w:rPr>
          <w:color w:val="221F1F"/>
          <w:spacing w:val="46"/>
        </w:rPr>
        <w:t xml:space="preserve"> </w:t>
      </w:r>
      <w:r>
        <w:rPr>
          <w:color w:val="221F1F"/>
          <w:spacing w:val="-2"/>
        </w:rPr>
        <w:t>Information</w:t>
      </w:r>
    </w:p>
    <w:p w:rsidR="00DD2D1B" w:rsidRDefault="008272FF">
      <w:pPr>
        <w:pStyle w:val="ListParagraph"/>
        <w:numPr>
          <w:ilvl w:val="1"/>
          <w:numId w:val="34"/>
        </w:numPr>
        <w:tabs>
          <w:tab w:val="left" w:pos="861"/>
          <w:tab w:val="left" w:pos="1018"/>
        </w:tabs>
        <w:spacing w:before="126" w:line="235" w:lineRule="auto"/>
        <w:ind w:right="999" w:hanging="673"/>
        <w:jc w:val="both"/>
        <w:rPr>
          <w:color w:val="221F1F"/>
          <w:sz w:val="24"/>
        </w:rPr>
      </w:pPr>
      <w:r>
        <w:rPr>
          <w:color w:val="221F1F"/>
          <w:sz w:val="24"/>
        </w:rPr>
        <w:t>The</w:t>
      </w:r>
      <w:r>
        <w:rPr>
          <w:color w:val="221F1F"/>
          <w:spacing w:val="-6"/>
          <w:sz w:val="24"/>
        </w:rPr>
        <w:t xml:space="preserve"> </w:t>
      </w:r>
      <w:r>
        <w:rPr>
          <w:color w:val="221F1F"/>
          <w:sz w:val="24"/>
        </w:rPr>
        <w:t>Kaimosi</w:t>
      </w:r>
      <w:r>
        <w:rPr>
          <w:color w:val="221F1F"/>
          <w:spacing w:val="-4"/>
          <w:sz w:val="24"/>
        </w:rPr>
        <w:t xml:space="preserve"> </w:t>
      </w:r>
      <w:r>
        <w:rPr>
          <w:color w:val="221F1F"/>
          <w:sz w:val="24"/>
        </w:rPr>
        <w:t>Friends</w:t>
      </w:r>
      <w:r>
        <w:rPr>
          <w:color w:val="221F1F"/>
          <w:spacing w:val="-4"/>
          <w:sz w:val="24"/>
        </w:rPr>
        <w:t xml:space="preserve"> </w:t>
      </w:r>
      <w:r>
        <w:rPr>
          <w:color w:val="221F1F"/>
          <w:sz w:val="24"/>
        </w:rPr>
        <w:t>University</w:t>
      </w:r>
      <w:r>
        <w:rPr>
          <w:color w:val="221F1F"/>
          <w:spacing w:val="-4"/>
          <w:sz w:val="24"/>
        </w:rPr>
        <w:t xml:space="preserve"> </w:t>
      </w:r>
      <w:r>
        <w:rPr>
          <w:color w:val="221F1F"/>
          <w:sz w:val="24"/>
        </w:rPr>
        <w:t>and the Supplier shall keep confidential and shall not, without</w:t>
      </w:r>
      <w:r>
        <w:rPr>
          <w:color w:val="221F1F"/>
          <w:spacing w:val="40"/>
          <w:sz w:val="24"/>
        </w:rPr>
        <w:t xml:space="preserve"> </w:t>
      </w:r>
      <w:r>
        <w:rPr>
          <w:color w:val="221F1F"/>
          <w:sz w:val="24"/>
        </w:rPr>
        <w:t>the</w:t>
      </w:r>
      <w:r>
        <w:rPr>
          <w:color w:val="221F1F"/>
          <w:spacing w:val="40"/>
          <w:sz w:val="24"/>
        </w:rPr>
        <w:t xml:space="preserve"> </w:t>
      </w:r>
      <w:r>
        <w:rPr>
          <w:color w:val="221F1F"/>
          <w:sz w:val="24"/>
        </w:rPr>
        <w:t>written</w:t>
      </w:r>
      <w:r>
        <w:rPr>
          <w:color w:val="221F1F"/>
          <w:spacing w:val="40"/>
          <w:sz w:val="24"/>
        </w:rPr>
        <w:t xml:space="preserve"> </w:t>
      </w:r>
      <w:r>
        <w:rPr>
          <w:color w:val="221F1F"/>
          <w:sz w:val="24"/>
        </w:rPr>
        <w:t>consent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other</w:t>
      </w:r>
      <w:r>
        <w:rPr>
          <w:color w:val="221F1F"/>
          <w:spacing w:val="40"/>
          <w:sz w:val="24"/>
        </w:rPr>
        <w:t xml:space="preserve"> </w:t>
      </w:r>
      <w:r>
        <w:rPr>
          <w:color w:val="221F1F"/>
          <w:sz w:val="24"/>
        </w:rPr>
        <w:t>party</w:t>
      </w:r>
      <w:r>
        <w:rPr>
          <w:color w:val="221F1F"/>
          <w:spacing w:val="40"/>
          <w:sz w:val="24"/>
        </w:rPr>
        <w:t xml:space="preserve"> </w:t>
      </w:r>
      <w:r>
        <w:rPr>
          <w:color w:val="221F1F"/>
          <w:sz w:val="24"/>
        </w:rPr>
        <w:t>hereto,</w:t>
      </w:r>
      <w:r>
        <w:rPr>
          <w:color w:val="221F1F"/>
          <w:spacing w:val="40"/>
          <w:sz w:val="24"/>
        </w:rPr>
        <w:t xml:space="preserve"> </w:t>
      </w:r>
      <w:r>
        <w:rPr>
          <w:color w:val="221F1F"/>
          <w:sz w:val="24"/>
        </w:rPr>
        <w:t>divulge</w:t>
      </w:r>
      <w:r>
        <w:rPr>
          <w:color w:val="221F1F"/>
          <w:spacing w:val="40"/>
          <w:sz w:val="24"/>
        </w:rPr>
        <w:t xml:space="preserve"> </w:t>
      </w:r>
      <w:r>
        <w:rPr>
          <w:color w:val="221F1F"/>
          <w:sz w:val="24"/>
        </w:rPr>
        <w:t>to</w:t>
      </w:r>
      <w:r>
        <w:rPr>
          <w:color w:val="221F1F"/>
          <w:spacing w:val="40"/>
          <w:sz w:val="24"/>
        </w:rPr>
        <w:t xml:space="preserve"> </w:t>
      </w:r>
      <w:r>
        <w:rPr>
          <w:color w:val="221F1F"/>
          <w:sz w:val="24"/>
        </w:rPr>
        <w:t>any</w:t>
      </w:r>
      <w:r>
        <w:rPr>
          <w:color w:val="221F1F"/>
          <w:spacing w:val="40"/>
          <w:sz w:val="24"/>
        </w:rPr>
        <w:t xml:space="preserve"> </w:t>
      </w:r>
      <w:r>
        <w:rPr>
          <w:color w:val="221F1F"/>
          <w:sz w:val="24"/>
        </w:rPr>
        <w:t>third</w:t>
      </w:r>
      <w:r>
        <w:rPr>
          <w:color w:val="221F1F"/>
          <w:spacing w:val="40"/>
          <w:sz w:val="24"/>
        </w:rPr>
        <w:t xml:space="preserve"> </w:t>
      </w:r>
      <w:r>
        <w:rPr>
          <w:color w:val="221F1F"/>
          <w:sz w:val="24"/>
        </w:rPr>
        <w:t>party</w:t>
      </w:r>
      <w:r>
        <w:rPr>
          <w:color w:val="221F1F"/>
          <w:spacing w:val="40"/>
          <w:sz w:val="24"/>
        </w:rPr>
        <w:t xml:space="preserve"> </w:t>
      </w:r>
      <w:r>
        <w:rPr>
          <w:color w:val="221F1F"/>
          <w:sz w:val="24"/>
        </w:rPr>
        <w:t>any</w:t>
      </w:r>
      <w:r>
        <w:rPr>
          <w:color w:val="221F1F"/>
          <w:spacing w:val="40"/>
          <w:sz w:val="24"/>
        </w:rPr>
        <w:t xml:space="preserve"> </w:t>
      </w:r>
      <w:r>
        <w:rPr>
          <w:color w:val="221F1F"/>
          <w:sz w:val="24"/>
        </w:rPr>
        <w:t>documents,</w:t>
      </w:r>
      <w:r>
        <w:rPr>
          <w:color w:val="221F1F"/>
          <w:spacing w:val="40"/>
          <w:sz w:val="24"/>
        </w:rPr>
        <w:t xml:space="preserve"> </w:t>
      </w:r>
      <w:r>
        <w:rPr>
          <w:color w:val="221F1F"/>
          <w:sz w:val="24"/>
        </w:rPr>
        <w:t>data,</w:t>
      </w:r>
      <w:r>
        <w:rPr>
          <w:color w:val="221F1F"/>
          <w:spacing w:val="40"/>
          <w:sz w:val="24"/>
        </w:rPr>
        <w:t xml:space="preserve"> </w:t>
      </w:r>
      <w:r>
        <w:rPr>
          <w:color w:val="221F1F"/>
          <w:sz w:val="24"/>
        </w:rPr>
        <w:t>or</w:t>
      </w:r>
      <w:r>
        <w:rPr>
          <w:color w:val="221F1F"/>
          <w:spacing w:val="40"/>
          <w:sz w:val="24"/>
        </w:rPr>
        <w:t xml:space="preserve"> </w:t>
      </w:r>
      <w:r>
        <w:rPr>
          <w:color w:val="221F1F"/>
          <w:sz w:val="24"/>
        </w:rPr>
        <w:t>other</w:t>
      </w:r>
      <w:r>
        <w:rPr>
          <w:color w:val="221F1F"/>
          <w:spacing w:val="40"/>
          <w:sz w:val="24"/>
        </w:rPr>
        <w:t xml:space="preserve"> </w:t>
      </w:r>
      <w:r>
        <w:rPr>
          <w:color w:val="221F1F"/>
          <w:sz w:val="24"/>
        </w:rPr>
        <w:t>information</w:t>
      </w:r>
      <w:r>
        <w:rPr>
          <w:color w:val="221F1F"/>
          <w:spacing w:val="40"/>
          <w:sz w:val="24"/>
        </w:rPr>
        <w:t xml:space="preserve"> </w:t>
      </w:r>
      <w:r>
        <w:rPr>
          <w:color w:val="221F1F"/>
          <w:sz w:val="24"/>
        </w:rPr>
        <w:t>furnished</w:t>
      </w:r>
      <w:r>
        <w:rPr>
          <w:color w:val="221F1F"/>
          <w:spacing w:val="40"/>
          <w:sz w:val="24"/>
        </w:rPr>
        <w:t xml:space="preserve"> </w:t>
      </w:r>
      <w:r>
        <w:rPr>
          <w:color w:val="221F1F"/>
          <w:sz w:val="24"/>
        </w:rPr>
        <w:t>directly</w:t>
      </w:r>
      <w:r>
        <w:rPr>
          <w:color w:val="221F1F"/>
          <w:spacing w:val="40"/>
          <w:sz w:val="24"/>
        </w:rPr>
        <w:t xml:space="preserve"> </w:t>
      </w:r>
      <w:r>
        <w:rPr>
          <w:color w:val="221F1F"/>
          <w:sz w:val="24"/>
        </w:rPr>
        <w:t>or indirectly</w:t>
      </w:r>
      <w:r>
        <w:rPr>
          <w:color w:val="221F1F"/>
          <w:spacing w:val="40"/>
          <w:sz w:val="24"/>
        </w:rPr>
        <w:t xml:space="preserve"> </w:t>
      </w:r>
      <w:r>
        <w:rPr>
          <w:color w:val="221F1F"/>
          <w:sz w:val="24"/>
        </w:rPr>
        <w:t>by</w:t>
      </w:r>
      <w:r>
        <w:rPr>
          <w:color w:val="221F1F"/>
          <w:spacing w:val="40"/>
          <w:sz w:val="24"/>
        </w:rPr>
        <w:t xml:space="preserve"> </w:t>
      </w:r>
      <w:r>
        <w:rPr>
          <w:color w:val="221F1F"/>
          <w:sz w:val="24"/>
        </w:rPr>
        <w:t>the other</w:t>
      </w:r>
      <w:r>
        <w:rPr>
          <w:color w:val="221F1F"/>
          <w:spacing w:val="40"/>
          <w:sz w:val="24"/>
        </w:rPr>
        <w:t xml:space="preserve"> </w:t>
      </w:r>
      <w:r>
        <w:rPr>
          <w:color w:val="221F1F"/>
          <w:sz w:val="24"/>
        </w:rPr>
        <w:t>party</w:t>
      </w:r>
      <w:r>
        <w:rPr>
          <w:color w:val="221F1F"/>
          <w:spacing w:val="40"/>
          <w:sz w:val="24"/>
        </w:rPr>
        <w:t xml:space="preserve"> </w:t>
      </w:r>
      <w:r>
        <w:rPr>
          <w:color w:val="221F1F"/>
          <w:sz w:val="24"/>
        </w:rPr>
        <w:t>hereto</w:t>
      </w:r>
      <w:r>
        <w:rPr>
          <w:color w:val="221F1F"/>
          <w:spacing w:val="40"/>
          <w:sz w:val="24"/>
        </w:rPr>
        <w:t xml:space="preserve"> </w:t>
      </w:r>
      <w:r>
        <w:rPr>
          <w:color w:val="221F1F"/>
          <w:sz w:val="24"/>
        </w:rPr>
        <w:t>in</w:t>
      </w:r>
      <w:r>
        <w:rPr>
          <w:color w:val="221F1F"/>
          <w:spacing w:val="40"/>
          <w:sz w:val="24"/>
        </w:rPr>
        <w:t xml:space="preserve"> </w:t>
      </w:r>
      <w:r>
        <w:rPr>
          <w:color w:val="221F1F"/>
          <w:sz w:val="24"/>
        </w:rPr>
        <w:t>connection</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whether</w:t>
      </w:r>
      <w:r>
        <w:rPr>
          <w:color w:val="221F1F"/>
          <w:spacing w:val="40"/>
          <w:sz w:val="24"/>
        </w:rPr>
        <w:t xml:space="preserve"> </w:t>
      </w:r>
      <w:r>
        <w:rPr>
          <w:color w:val="221F1F"/>
          <w:sz w:val="24"/>
        </w:rPr>
        <w:t>such</w:t>
      </w:r>
      <w:r>
        <w:rPr>
          <w:color w:val="221F1F"/>
          <w:spacing w:val="40"/>
          <w:sz w:val="24"/>
        </w:rPr>
        <w:t xml:space="preserve"> </w:t>
      </w:r>
      <w:r>
        <w:rPr>
          <w:color w:val="221F1F"/>
          <w:sz w:val="24"/>
        </w:rPr>
        <w:t>information</w:t>
      </w:r>
      <w:r>
        <w:rPr>
          <w:color w:val="221F1F"/>
          <w:spacing w:val="40"/>
          <w:sz w:val="24"/>
        </w:rPr>
        <w:t xml:space="preserve"> </w:t>
      </w:r>
      <w:r>
        <w:rPr>
          <w:color w:val="221F1F"/>
          <w:sz w:val="24"/>
        </w:rPr>
        <w:t>has been</w:t>
      </w:r>
      <w:r>
        <w:rPr>
          <w:color w:val="221F1F"/>
          <w:spacing w:val="40"/>
          <w:sz w:val="24"/>
        </w:rPr>
        <w:t xml:space="preserve"> </w:t>
      </w:r>
      <w:r>
        <w:rPr>
          <w:color w:val="221F1F"/>
          <w:sz w:val="24"/>
        </w:rPr>
        <w:t>furnished</w:t>
      </w:r>
      <w:r>
        <w:rPr>
          <w:color w:val="221F1F"/>
          <w:spacing w:val="40"/>
          <w:sz w:val="24"/>
        </w:rPr>
        <w:t xml:space="preserve"> </w:t>
      </w:r>
      <w:r>
        <w:rPr>
          <w:color w:val="221F1F"/>
          <w:sz w:val="24"/>
        </w:rPr>
        <w:t>prior</w:t>
      </w:r>
      <w:r>
        <w:rPr>
          <w:color w:val="221F1F"/>
          <w:spacing w:val="40"/>
          <w:sz w:val="24"/>
        </w:rPr>
        <w:t xml:space="preserve"> </w:t>
      </w:r>
      <w:r>
        <w:rPr>
          <w:color w:val="221F1F"/>
          <w:sz w:val="24"/>
        </w:rPr>
        <w:t>to,</w:t>
      </w:r>
      <w:r>
        <w:rPr>
          <w:color w:val="221F1F"/>
          <w:spacing w:val="40"/>
          <w:sz w:val="24"/>
        </w:rPr>
        <w:t xml:space="preserve"> </w:t>
      </w:r>
      <w:r>
        <w:rPr>
          <w:color w:val="221F1F"/>
          <w:sz w:val="24"/>
        </w:rPr>
        <w:t>during</w:t>
      </w:r>
      <w:r>
        <w:rPr>
          <w:color w:val="221F1F"/>
          <w:spacing w:val="40"/>
          <w:sz w:val="24"/>
        </w:rPr>
        <w:t xml:space="preserve"> </w:t>
      </w:r>
      <w:r>
        <w:rPr>
          <w:color w:val="221F1F"/>
          <w:sz w:val="24"/>
        </w:rPr>
        <w:t>or</w:t>
      </w:r>
      <w:r>
        <w:rPr>
          <w:color w:val="221F1F"/>
          <w:spacing w:val="40"/>
          <w:sz w:val="24"/>
        </w:rPr>
        <w:t xml:space="preserve"> </w:t>
      </w:r>
      <w:r>
        <w:rPr>
          <w:color w:val="221F1F"/>
          <w:sz w:val="24"/>
        </w:rPr>
        <w:t>following</w:t>
      </w:r>
      <w:r>
        <w:rPr>
          <w:color w:val="221F1F"/>
          <w:spacing w:val="40"/>
          <w:sz w:val="24"/>
        </w:rPr>
        <w:t xml:space="preserve"> </w:t>
      </w:r>
      <w:r>
        <w:rPr>
          <w:color w:val="221F1F"/>
          <w:sz w:val="24"/>
        </w:rPr>
        <w:t>completion</w:t>
      </w:r>
      <w:r>
        <w:rPr>
          <w:color w:val="221F1F"/>
          <w:spacing w:val="40"/>
          <w:sz w:val="24"/>
        </w:rPr>
        <w:t xml:space="preserve"> </w:t>
      </w:r>
      <w:r>
        <w:rPr>
          <w:color w:val="221F1F"/>
          <w:sz w:val="24"/>
        </w:rPr>
        <w:t>or</w:t>
      </w:r>
      <w:r>
        <w:rPr>
          <w:color w:val="221F1F"/>
          <w:spacing w:val="40"/>
          <w:sz w:val="24"/>
        </w:rPr>
        <w:t xml:space="preserve"> </w:t>
      </w:r>
      <w:r>
        <w:rPr>
          <w:color w:val="221F1F"/>
          <w:sz w:val="24"/>
        </w:rPr>
        <w:t>termination</w:t>
      </w:r>
      <w:r>
        <w:rPr>
          <w:color w:val="221F1F"/>
          <w:spacing w:val="40"/>
          <w:sz w:val="24"/>
        </w:rPr>
        <w:t xml:space="preserve"> </w:t>
      </w:r>
      <w:r>
        <w:rPr>
          <w:color w:val="221F1F"/>
          <w:sz w:val="24"/>
        </w:rPr>
        <w:t>of</w:t>
      </w:r>
      <w:r>
        <w:rPr>
          <w:color w:val="221F1F"/>
          <w:spacing w:val="40"/>
          <w:sz w:val="24"/>
        </w:rPr>
        <w:t xml:space="preserve"> </w:t>
      </w:r>
      <w:r>
        <w:rPr>
          <w:color w:val="221F1F"/>
          <w:sz w:val="24"/>
        </w:rPr>
        <w:t>the Contract.</w:t>
      </w:r>
      <w:r>
        <w:rPr>
          <w:color w:val="221F1F"/>
          <w:spacing w:val="40"/>
          <w:sz w:val="24"/>
        </w:rPr>
        <w:t xml:space="preserve"> </w:t>
      </w:r>
      <w:r>
        <w:rPr>
          <w:color w:val="221F1F"/>
          <w:sz w:val="24"/>
        </w:rPr>
        <w:t>Notwithstanding</w:t>
      </w:r>
      <w:r>
        <w:rPr>
          <w:color w:val="221F1F"/>
          <w:spacing w:val="40"/>
          <w:sz w:val="24"/>
        </w:rPr>
        <w:t xml:space="preserve"> </w:t>
      </w:r>
      <w:r>
        <w:rPr>
          <w:color w:val="221F1F"/>
          <w:sz w:val="24"/>
        </w:rPr>
        <w:t>the</w:t>
      </w:r>
      <w:r>
        <w:rPr>
          <w:color w:val="221F1F"/>
          <w:spacing w:val="40"/>
          <w:sz w:val="24"/>
        </w:rPr>
        <w:t xml:space="preserve"> </w:t>
      </w:r>
      <w:r>
        <w:rPr>
          <w:color w:val="221F1F"/>
          <w:sz w:val="24"/>
        </w:rPr>
        <w:t>above,</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may</w:t>
      </w:r>
      <w:r>
        <w:rPr>
          <w:color w:val="221F1F"/>
          <w:spacing w:val="40"/>
          <w:sz w:val="24"/>
        </w:rPr>
        <w:t xml:space="preserve"> </w:t>
      </w:r>
      <w:r>
        <w:rPr>
          <w:color w:val="221F1F"/>
          <w:sz w:val="24"/>
        </w:rPr>
        <w:t>furnish</w:t>
      </w:r>
      <w:r>
        <w:rPr>
          <w:color w:val="221F1F"/>
          <w:spacing w:val="40"/>
          <w:sz w:val="24"/>
        </w:rPr>
        <w:t xml:space="preserve"> </w:t>
      </w:r>
      <w:r>
        <w:rPr>
          <w:color w:val="221F1F"/>
          <w:sz w:val="24"/>
        </w:rPr>
        <w:t>to</w:t>
      </w:r>
      <w:r>
        <w:rPr>
          <w:color w:val="221F1F"/>
          <w:spacing w:val="40"/>
          <w:sz w:val="24"/>
        </w:rPr>
        <w:t xml:space="preserve"> </w:t>
      </w:r>
      <w:r>
        <w:rPr>
          <w:color w:val="221F1F"/>
          <w:sz w:val="24"/>
        </w:rPr>
        <w:t>its</w:t>
      </w:r>
      <w:r>
        <w:rPr>
          <w:color w:val="221F1F"/>
          <w:spacing w:val="40"/>
          <w:sz w:val="24"/>
        </w:rPr>
        <w:t xml:space="preserve"> </w:t>
      </w:r>
      <w:r>
        <w:rPr>
          <w:color w:val="221F1F"/>
          <w:sz w:val="24"/>
        </w:rPr>
        <w:t>Sub</w:t>
      </w:r>
      <w:r>
        <w:rPr>
          <w:color w:val="221F1F"/>
          <w:spacing w:val="-1"/>
          <w:sz w:val="24"/>
        </w:rPr>
        <w:t xml:space="preserve"> </w:t>
      </w:r>
      <w:r>
        <w:rPr>
          <w:color w:val="221F1F"/>
          <w:sz w:val="24"/>
        </w:rPr>
        <w:t>Supplier such documents, data, and other information it receives from The</w:t>
      </w:r>
      <w:r>
        <w:rPr>
          <w:color w:val="221F1F"/>
          <w:spacing w:val="-3"/>
          <w:sz w:val="24"/>
        </w:rPr>
        <w:t xml:space="preserve"> </w:t>
      </w:r>
      <w:r>
        <w:rPr>
          <w:color w:val="221F1F"/>
          <w:sz w:val="24"/>
        </w:rPr>
        <w:t>Kaimosi Friends University to</w:t>
      </w:r>
      <w:r>
        <w:rPr>
          <w:color w:val="221F1F"/>
          <w:spacing w:val="79"/>
          <w:sz w:val="24"/>
        </w:rPr>
        <w:t xml:space="preserve"> </w:t>
      </w:r>
      <w:r>
        <w:rPr>
          <w:color w:val="221F1F"/>
          <w:sz w:val="24"/>
        </w:rPr>
        <w:t>the</w:t>
      </w:r>
      <w:r>
        <w:rPr>
          <w:color w:val="221F1F"/>
          <w:spacing w:val="78"/>
          <w:sz w:val="24"/>
        </w:rPr>
        <w:t xml:space="preserve"> </w:t>
      </w:r>
      <w:r>
        <w:rPr>
          <w:color w:val="221F1F"/>
          <w:sz w:val="24"/>
        </w:rPr>
        <w:t>extent</w:t>
      </w:r>
      <w:r>
        <w:rPr>
          <w:color w:val="221F1F"/>
          <w:spacing w:val="77"/>
          <w:sz w:val="24"/>
        </w:rPr>
        <w:t xml:space="preserve"> </w:t>
      </w:r>
      <w:r>
        <w:rPr>
          <w:color w:val="221F1F"/>
          <w:sz w:val="24"/>
        </w:rPr>
        <w:t>required</w:t>
      </w:r>
      <w:r>
        <w:rPr>
          <w:color w:val="221F1F"/>
          <w:spacing w:val="80"/>
          <w:sz w:val="24"/>
        </w:rPr>
        <w:t xml:space="preserve"> </w:t>
      </w:r>
      <w:r>
        <w:rPr>
          <w:color w:val="221F1F"/>
          <w:sz w:val="24"/>
        </w:rPr>
        <w:t>for</w:t>
      </w:r>
      <w:r>
        <w:rPr>
          <w:color w:val="221F1F"/>
          <w:spacing w:val="80"/>
          <w:sz w:val="24"/>
        </w:rPr>
        <w:t xml:space="preserve"> </w:t>
      </w:r>
      <w:r>
        <w:rPr>
          <w:color w:val="221F1F"/>
          <w:sz w:val="24"/>
        </w:rPr>
        <w:t>the</w:t>
      </w:r>
      <w:r>
        <w:rPr>
          <w:color w:val="221F1F"/>
          <w:spacing w:val="80"/>
          <w:sz w:val="24"/>
        </w:rPr>
        <w:t xml:space="preserve"> </w:t>
      </w:r>
      <w:r>
        <w:rPr>
          <w:color w:val="221F1F"/>
          <w:sz w:val="24"/>
        </w:rPr>
        <w:t>Sub</w:t>
      </w:r>
      <w:r>
        <w:rPr>
          <w:color w:val="221F1F"/>
          <w:spacing w:val="76"/>
          <w:sz w:val="24"/>
        </w:rPr>
        <w:t xml:space="preserve"> </w:t>
      </w:r>
      <w:r>
        <w:rPr>
          <w:color w:val="221F1F"/>
          <w:sz w:val="24"/>
        </w:rPr>
        <w:t>Supplier</w:t>
      </w:r>
      <w:r>
        <w:rPr>
          <w:color w:val="221F1F"/>
          <w:spacing w:val="80"/>
          <w:sz w:val="24"/>
        </w:rPr>
        <w:t xml:space="preserve"> </w:t>
      </w:r>
      <w:r>
        <w:rPr>
          <w:color w:val="221F1F"/>
          <w:sz w:val="24"/>
        </w:rPr>
        <w:t>to</w:t>
      </w:r>
      <w:r>
        <w:rPr>
          <w:color w:val="221F1F"/>
          <w:spacing w:val="80"/>
          <w:sz w:val="24"/>
        </w:rPr>
        <w:t xml:space="preserve"> </w:t>
      </w:r>
      <w:r>
        <w:rPr>
          <w:color w:val="221F1F"/>
          <w:sz w:val="24"/>
        </w:rPr>
        <w:t>perform</w:t>
      </w:r>
      <w:r>
        <w:rPr>
          <w:color w:val="221F1F"/>
          <w:spacing w:val="78"/>
          <w:sz w:val="24"/>
        </w:rPr>
        <w:t xml:space="preserve"> </w:t>
      </w:r>
      <w:r>
        <w:rPr>
          <w:color w:val="221F1F"/>
          <w:sz w:val="24"/>
        </w:rPr>
        <w:t>its</w:t>
      </w:r>
      <w:r>
        <w:rPr>
          <w:color w:val="221F1F"/>
          <w:spacing w:val="77"/>
          <w:sz w:val="24"/>
        </w:rPr>
        <w:t xml:space="preserve"> </w:t>
      </w:r>
      <w:r>
        <w:rPr>
          <w:color w:val="221F1F"/>
          <w:sz w:val="24"/>
        </w:rPr>
        <w:t>work</w:t>
      </w:r>
      <w:r>
        <w:rPr>
          <w:color w:val="221F1F"/>
          <w:spacing w:val="79"/>
          <w:sz w:val="24"/>
        </w:rPr>
        <w:t xml:space="preserve"> </w:t>
      </w:r>
      <w:r>
        <w:rPr>
          <w:color w:val="221F1F"/>
          <w:sz w:val="24"/>
        </w:rPr>
        <w:t>under the Contract, in which event the Supplier shall obtain from such Sub Supplier undertaking</w:t>
      </w:r>
      <w:r>
        <w:rPr>
          <w:color w:val="221F1F"/>
          <w:spacing w:val="40"/>
          <w:sz w:val="24"/>
        </w:rPr>
        <w:t xml:space="preserve"> </w:t>
      </w:r>
      <w:r>
        <w:rPr>
          <w:color w:val="221F1F"/>
          <w:sz w:val="24"/>
        </w:rPr>
        <w:t>of</w:t>
      </w:r>
      <w:r>
        <w:rPr>
          <w:color w:val="221F1F"/>
          <w:spacing w:val="40"/>
          <w:sz w:val="24"/>
        </w:rPr>
        <w:t xml:space="preserve"> </w:t>
      </w:r>
      <w:r>
        <w:rPr>
          <w:color w:val="221F1F"/>
          <w:sz w:val="24"/>
        </w:rPr>
        <w:t>confidentiality</w:t>
      </w:r>
      <w:r>
        <w:rPr>
          <w:color w:val="221F1F"/>
          <w:spacing w:val="40"/>
          <w:sz w:val="24"/>
        </w:rPr>
        <w:t xml:space="preserve"> </w:t>
      </w:r>
      <w:r>
        <w:rPr>
          <w:color w:val="221F1F"/>
          <w:sz w:val="24"/>
        </w:rPr>
        <w:t>similar</w:t>
      </w:r>
      <w:r>
        <w:rPr>
          <w:color w:val="221F1F"/>
          <w:spacing w:val="40"/>
          <w:sz w:val="24"/>
        </w:rPr>
        <w:t xml:space="preserve"> </w:t>
      </w:r>
      <w:r>
        <w:rPr>
          <w:color w:val="221F1F"/>
          <w:sz w:val="24"/>
        </w:rPr>
        <w:t>to</w:t>
      </w:r>
      <w:r>
        <w:rPr>
          <w:color w:val="221F1F"/>
          <w:spacing w:val="40"/>
          <w:sz w:val="24"/>
        </w:rPr>
        <w:t xml:space="preserve"> </w:t>
      </w:r>
      <w:r>
        <w:rPr>
          <w:color w:val="221F1F"/>
          <w:sz w:val="24"/>
        </w:rPr>
        <w:t>that</w:t>
      </w:r>
      <w:r>
        <w:rPr>
          <w:color w:val="221F1F"/>
          <w:spacing w:val="40"/>
          <w:sz w:val="24"/>
        </w:rPr>
        <w:t xml:space="preserve"> </w:t>
      </w:r>
      <w:r>
        <w:rPr>
          <w:color w:val="221F1F"/>
          <w:sz w:val="24"/>
        </w:rPr>
        <w:t>imposed</w:t>
      </w:r>
      <w:r>
        <w:rPr>
          <w:color w:val="221F1F"/>
          <w:spacing w:val="40"/>
          <w:sz w:val="24"/>
        </w:rPr>
        <w:t xml:space="preserve"> </w:t>
      </w:r>
      <w:r>
        <w:rPr>
          <w:color w:val="221F1F"/>
          <w:sz w:val="24"/>
        </w:rPr>
        <w:t>on</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under</w:t>
      </w:r>
      <w:r>
        <w:rPr>
          <w:color w:val="221F1F"/>
          <w:spacing w:val="40"/>
          <w:sz w:val="24"/>
        </w:rPr>
        <w:t xml:space="preserve"> </w:t>
      </w:r>
      <w:r>
        <w:rPr>
          <w:color w:val="221F1F"/>
          <w:sz w:val="24"/>
        </w:rPr>
        <w:t>GCC Clause</w:t>
      </w:r>
      <w:r>
        <w:rPr>
          <w:color w:val="221F1F"/>
          <w:spacing w:val="40"/>
          <w:sz w:val="24"/>
        </w:rPr>
        <w:t xml:space="preserve"> </w:t>
      </w:r>
      <w:r>
        <w:rPr>
          <w:color w:val="221F1F"/>
          <w:sz w:val="24"/>
        </w:rPr>
        <w:t>20.</w:t>
      </w:r>
    </w:p>
    <w:p w:rsidR="00DD2D1B" w:rsidRDefault="008272FF">
      <w:pPr>
        <w:pStyle w:val="ListParagraph"/>
        <w:numPr>
          <w:ilvl w:val="1"/>
          <w:numId w:val="34"/>
        </w:numPr>
        <w:tabs>
          <w:tab w:val="left" w:pos="948"/>
          <w:tab w:val="left" w:pos="1018"/>
        </w:tabs>
        <w:spacing w:before="243" w:line="235" w:lineRule="auto"/>
        <w:ind w:right="1019" w:hanging="673"/>
        <w:jc w:val="both"/>
        <w:rPr>
          <w:color w:val="221F1F"/>
          <w:sz w:val="24"/>
        </w:rPr>
      </w:pPr>
      <w:r>
        <w:rPr>
          <w:color w:val="221F1F"/>
          <w:sz w:val="24"/>
        </w:rPr>
        <w:t>The Kaimosi Friends University shall</w:t>
      </w:r>
      <w:r>
        <w:rPr>
          <w:color w:val="221F1F"/>
          <w:spacing w:val="40"/>
          <w:sz w:val="24"/>
        </w:rPr>
        <w:t xml:space="preserve"> </w:t>
      </w:r>
      <w:r>
        <w:rPr>
          <w:color w:val="221F1F"/>
          <w:sz w:val="24"/>
        </w:rPr>
        <w:t>not</w:t>
      </w:r>
      <w:r>
        <w:rPr>
          <w:color w:val="221F1F"/>
          <w:spacing w:val="40"/>
          <w:sz w:val="24"/>
        </w:rPr>
        <w:t xml:space="preserve"> </w:t>
      </w:r>
      <w:r>
        <w:rPr>
          <w:color w:val="221F1F"/>
          <w:sz w:val="24"/>
        </w:rPr>
        <w:t>use</w:t>
      </w:r>
      <w:r>
        <w:rPr>
          <w:color w:val="221F1F"/>
          <w:spacing w:val="40"/>
          <w:sz w:val="24"/>
        </w:rPr>
        <w:t xml:space="preserve"> </w:t>
      </w:r>
      <w:r>
        <w:rPr>
          <w:color w:val="221F1F"/>
          <w:sz w:val="24"/>
        </w:rPr>
        <w:t>such</w:t>
      </w:r>
      <w:r>
        <w:rPr>
          <w:color w:val="221F1F"/>
          <w:spacing w:val="40"/>
          <w:sz w:val="24"/>
        </w:rPr>
        <w:t xml:space="preserve"> </w:t>
      </w:r>
      <w:r>
        <w:rPr>
          <w:color w:val="221F1F"/>
          <w:sz w:val="24"/>
        </w:rPr>
        <w:t>documents,</w:t>
      </w:r>
      <w:r>
        <w:rPr>
          <w:color w:val="221F1F"/>
          <w:spacing w:val="40"/>
          <w:sz w:val="24"/>
        </w:rPr>
        <w:t xml:space="preserve"> </w:t>
      </w:r>
      <w:r>
        <w:rPr>
          <w:color w:val="221F1F"/>
          <w:sz w:val="24"/>
        </w:rPr>
        <w:t>data,</w:t>
      </w:r>
      <w:r>
        <w:rPr>
          <w:color w:val="221F1F"/>
          <w:spacing w:val="40"/>
          <w:sz w:val="24"/>
        </w:rPr>
        <w:t xml:space="preserve"> </w:t>
      </w:r>
      <w:r>
        <w:rPr>
          <w:color w:val="221F1F"/>
          <w:sz w:val="24"/>
        </w:rPr>
        <w:t>and</w:t>
      </w:r>
      <w:r>
        <w:rPr>
          <w:color w:val="221F1F"/>
          <w:spacing w:val="40"/>
          <w:sz w:val="24"/>
        </w:rPr>
        <w:t xml:space="preserve"> </w:t>
      </w:r>
      <w:r>
        <w:rPr>
          <w:color w:val="221F1F"/>
          <w:sz w:val="24"/>
        </w:rPr>
        <w:t>other information received from the Supplier for any purposes unrelated to the contract. Similarly, the Supplier shall not use such documents, data, and other information received from The Kaimosi Friends University for any purpose other than the performance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DD2D1B">
      <w:pPr>
        <w:spacing w:line="235" w:lineRule="auto"/>
        <w:jc w:val="both"/>
        <w:rPr>
          <w:sz w:val="24"/>
        </w:rPr>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16768" behindDoc="0" locked="0" layoutInCell="1" allowOverlap="1">
                <wp:simplePos x="0" y="0"/>
                <wp:positionH relativeFrom="page">
                  <wp:posOffset>0</wp:posOffset>
                </wp:positionH>
                <wp:positionV relativeFrom="page">
                  <wp:posOffset>0</wp:posOffset>
                </wp:positionV>
                <wp:extent cx="7560945" cy="228600"/>
                <wp:effectExtent l="0" t="0" r="0" b="0"/>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82" name="Graphic 281"/>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283" name="Graphic 282"/>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284" name="Graphic 283"/>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285" name="Graphic 284"/>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609BCF47" id="Group 280" o:spid="_x0000_s1026" style="position:absolute;margin-left:0;margin-top:0;width:595.35pt;height:18pt;z-index:251616768;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">
                <v:shape id="Graphic 281"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" path="m6711696,l,,184137,228600r6527559,-5081l6711696,xe" fillcolor="#e6e7e8" stroked="f">
                  <v:path arrowok="t"/>
                </v:shape>
                <v:shape id="Graphic 282"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" path="m529717,l,,,228600r655320,l529717,xe" fillcolor="#00a650" stroked="f">
                  <v:path arrowok="t"/>
                </v:shape>
                <v:shape id="Graphic 283"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" path="m203593,l,,128752,228600r200431,l203593,xe" fillcolor="#ec1c23" stroked="f">
                  <v:path arrowok="t"/>
                </v:shape>
                <v:shape id="Graphic 284"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96"/>
      </w:pPr>
    </w:p>
    <w:p w:rsidR="00DD2D1B" w:rsidRDefault="008272FF">
      <w:pPr>
        <w:pStyle w:val="ListParagraph"/>
        <w:numPr>
          <w:ilvl w:val="1"/>
          <w:numId w:val="34"/>
        </w:numPr>
        <w:tabs>
          <w:tab w:val="left" w:pos="1015"/>
          <w:tab w:val="left" w:pos="1018"/>
        </w:tabs>
        <w:spacing w:line="235" w:lineRule="auto"/>
        <w:ind w:right="803" w:hanging="673"/>
        <w:jc w:val="both"/>
        <w:rPr>
          <w:color w:val="221F1F"/>
          <w:sz w:val="24"/>
        </w:rPr>
      </w:pPr>
      <w:r>
        <w:rPr>
          <w:color w:val="221F1F"/>
          <w:sz w:val="24"/>
        </w:rPr>
        <w:t>The</w:t>
      </w:r>
      <w:r>
        <w:rPr>
          <w:color w:val="221F1F"/>
          <w:spacing w:val="40"/>
          <w:sz w:val="24"/>
        </w:rPr>
        <w:t xml:space="preserve"> </w:t>
      </w:r>
      <w:r>
        <w:rPr>
          <w:color w:val="221F1F"/>
          <w:sz w:val="24"/>
        </w:rPr>
        <w:t>obligation</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80"/>
          <w:sz w:val="24"/>
        </w:rPr>
        <w:t xml:space="preserve"> </w:t>
      </w:r>
      <w:r>
        <w:rPr>
          <w:color w:val="221F1F"/>
          <w:sz w:val="24"/>
        </w:rPr>
        <w:t>party</w:t>
      </w:r>
      <w:r>
        <w:rPr>
          <w:color w:val="221F1F"/>
          <w:spacing w:val="40"/>
          <w:sz w:val="24"/>
        </w:rPr>
        <w:t xml:space="preserve"> </w:t>
      </w:r>
      <w:r>
        <w:rPr>
          <w:color w:val="221F1F"/>
          <w:sz w:val="24"/>
        </w:rPr>
        <w:t>under</w:t>
      </w:r>
      <w:r>
        <w:rPr>
          <w:color w:val="221F1F"/>
          <w:spacing w:val="40"/>
          <w:sz w:val="24"/>
        </w:rPr>
        <w:t xml:space="preserve"> </w:t>
      </w:r>
      <w:r>
        <w:rPr>
          <w:color w:val="221F1F"/>
          <w:sz w:val="24"/>
        </w:rPr>
        <w:t>GCC</w:t>
      </w:r>
      <w:r>
        <w:rPr>
          <w:color w:val="221F1F"/>
          <w:spacing w:val="40"/>
          <w:sz w:val="24"/>
        </w:rPr>
        <w:t xml:space="preserve"> </w:t>
      </w:r>
      <w:r>
        <w:rPr>
          <w:color w:val="221F1F"/>
          <w:sz w:val="24"/>
        </w:rPr>
        <w:t>Sub-Clauses</w:t>
      </w:r>
      <w:r>
        <w:rPr>
          <w:color w:val="221F1F"/>
          <w:spacing w:val="40"/>
          <w:sz w:val="24"/>
        </w:rPr>
        <w:t xml:space="preserve"> </w:t>
      </w:r>
      <w:r>
        <w:rPr>
          <w:color w:val="221F1F"/>
          <w:sz w:val="24"/>
        </w:rPr>
        <w:t>20.1</w:t>
      </w:r>
      <w:r>
        <w:rPr>
          <w:color w:val="221F1F"/>
          <w:spacing w:val="40"/>
          <w:sz w:val="24"/>
        </w:rPr>
        <w:t xml:space="preserve"> </w:t>
      </w:r>
      <w:r>
        <w:rPr>
          <w:color w:val="221F1F"/>
          <w:sz w:val="24"/>
        </w:rPr>
        <w:t>and</w:t>
      </w:r>
      <w:r>
        <w:rPr>
          <w:color w:val="221F1F"/>
          <w:spacing w:val="40"/>
          <w:sz w:val="24"/>
        </w:rPr>
        <w:t xml:space="preserve"> </w:t>
      </w:r>
      <w:r>
        <w:rPr>
          <w:color w:val="221F1F"/>
          <w:sz w:val="24"/>
        </w:rPr>
        <w:t>20.2</w:t>
      </w:r>
      <w:r>
        <w:rPr>
          <w:color w:val="221F1F"/>
          <w:spacing w:val="40"/>
          <w:sz w:val="24"/>
        </w:rPr>
        <w:t xml:space="preserve"> </w:t>
      </w:r>
      <w:r>
        <w:rPr>
          <w:color w:val="221F1F"/>
          <w:sz w:val="24"/>
        </w:rPr>
        <w:t>above,</w:t>
      </w:r>
      <w:r>
        <w:rPr>
          <w:color w:val="221F1F"/>
          <w:spacing w:val="40"/>
          <w:sz w:val="24"/>
        </w:rPr>
        <w:t xml:space="preserve"> </w:t>
      </w:r>
      <w:r>
        <w:rPr>
          <w:color w:val="221F1F"/>
          <w:sz w:val="24"/>
        </w:rPr>
        <w:t>however,</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apply</w:t>
      </w:r>
      <w:r>
        <w:rPr>
          <w:color w:val="221F1F"/>
          <w:spacing w:val="40"/>
          <w:sz w:val="24"/>
        </w:rPr>
        <w:t xml:space="preserve"> </w:t>
      </w:r>
      <w:r>
        <w:rPr>
          <w:color w:val="221F1F"/>
          <w:sz w:val="24"/>
        </w:rPr>
        <w:t>to</w:t>
      </w:r>
      <w:r>
        <w:rPr>
          <w:color w:val="221F1F"/>
          <w:spacing w:val="40"/>
          <w:sz w:val="24"/>
        </w:rPr>
        <w:t xml:space="preserve"> </w:t>
      </w:r>
      <w:r>
        <w:rPr>
          <w:color w:val="221F1F"/>
          <w:sz w:val="24"/>
        </w:rPr>
        <w:t>information</w:t>
      </w:r>
      <w:r>
        <w:rPr>
          <w:color w:val="221F1F"/>
          <w:spacing w:val="40"/>
          <w:sz w:val="24"/>
        </w:rPr>
        <w:t xml:space="preserve"> </w:t>
      </w:r>
      <w:r>
        <w:rPr>
          <w:color w:val="221F1F"/>
          <w:sz w:val="24"/>
        </w:rPr>
        <w:t>that:</w:t>
      </w:r>
    </w:p>
    <w:p w:rsidR="00DD2D1B" w:rsidRDefault="008272FF">
      <w:pPr>
        <w:pStyle w:val="ListParagraph"/>
        <w:numPr>
          <w:ilvl w:val="2"/>
          <w:numId w:val="34"/>
        </w:numPr>
        <w:tabs>
          <w:tab w:val="left" w:pos="1271"/>
          <w:tab w:val="left" w:pos="1488"/>
        </w:tabs>
        <w:spacing w:before="117" w:line="235" w:lineRule="auto"/>
        <w:ind w:right="475" w:hanging="480"/>
        <w:jc w:val="both"/>
        <w:rPr>
          <w:rFonts w:ascii="Trebuchet MS"/>
          <w:b/>
          <w:color w:val="221F1F"/>
          <w:sz w:val="24"/>
        </w:rPr>
      </w:pPr>
      <w:r>
        <w:rPr>
          <w:color w:val="221F1F"/>
          <w:sz w:val="24"/>
        </w:rPr>
        <w:t>The</w:t>
      </w:r>
      <w:r>
        <w:rPr>
          <w:color w:val="221F1F"/>
          <w:spacing w:val="-19"/>
          <w:sz w:val="24"/>
        </w:rPr>
        <w:t xml:space="preserve"> </w:t>
      </w:r>
      <w:r>
        <w:rPr>
          <w:color w:val="221F1F"/>
          <w:sz w:val="24"/>
        </w:rPr>
        <w:t>Kaimosi</w:t>
      </w:r>
      <w:r>
        <w:rPr>
          <w:color w:val="221F1F"/>
          <w:spacing w:val="-19"/>
          <w:sz w:val="24"/>
        </w:rPr>
        <w:t xml:space="preserve"> </w:t>
      </w:r>
      <w:r>
        <w:rPr>
          <w:color w:val="221F1F"/>
          <w:sz w:val="24"/>
        </w:rPr>
        <w:t>Friends</w:t>
      </w:r>
      <w:r>
        <w:rPr>
          <w:color w:val="221F1F"/>
          <w:spacing w:val="-19"/>
          <w:sz w:val="24"/>
        </w:rPr>
        <w:t xml:space="preserve"> </w:t>
      </w:r>
      <w:r>
        <w:rPr>
          <w:color w:val="221F1F"/>
          <w:sz w:val="24"/>
        </w:rPr>
        <w:t>University</w:t>
      </w:r>
      <w:r>
        <w:rPr>
          <w:color w:val="221F1F"/>
          <w:spacing w:val="-18"/>
          <w:sz w:val="24"/>
        </w:rPr>
        <w:t xml:space="preserve"> </w:t>
      </w:r>
      <w:r>
        <w:rPr>
          <w:color w:val="221F1F"/>
          <w:sz w:val="24"/>
        </w:rPr>
        <w:t>or</w:t>
      </w:r>
      <w:r>
        <w:rPr>
          <w:color w:val="221F1F"/>
          <w:spacing w:val="26"/>
          <w:sz w:val="24"/>
        </w:rPr>
        <w:t xml:space="preserve"> </w:t>
      </w:r>
      <w:r>
        <w:rPr>
          <w:color w:val="221F1F"/>
          <w:sz w:val="24"/>
        </w:rPr>
        <w:t>Supplier</w:t>
      </w:r>
      <w:r>
        <w:rPr>
          <w:color w:val="221F1F"/>
          <w:spacing w:val="37"/>
          <w:sz w:val="24"/>
        </w:rPr>
        <w:t xml:space="preserve"> </w:t>
      </w:r>
      <w:r>
        <w:rPr>
          <w:color w:val="221F1F"/>
          <w:sz w:val="24"/>
        </w:rPr>
        <w:t>need</w:t>
      </w:r>
      <w:r>
        <w:rPr>
          <w:color w:val="221F1F"/>
          <w:spacing w:val="34"/>
          <w:sz w:val="24"/>
        </w:rPr>
        <w:t xml:space="preserve"> </w:t>
      </w:r>
      <w:r>
        <w:rPr>
          <w:color w:val="221F1F"/>
          <w:sz w:val="24"/>
        </w:rPr>
        <w:t>to</w:t>
      </w:r>
      <w:r>
        <w:rPr>
          <w:color w:val="221F1F"/>
          <w:spacing w:val="35"/>
          <w:sz w:val="24"/>
        </w:rPr>
        <w:t xml:space="preserve"> </w:t>
      </w:r>
      <w:r>
        <w:rPr>
          <w:color w:val="221F1F"/>
          <w:sz w:val="24"/>
        </w:rPr>
        <w:t>share</w:t>
      </w:r>
      <w:r>
        <w:rPr>
          <w:color w:val="221F1F"/>
          <w:spacing w:val="35"/>
          <w:sz w:val="24"/>
        </w:rPr>
        <w:t xml:space="preserve"> </w:t>
      </w:r>
      <w:r>
        <w:rPr>
          <w:color w:val="221F1F"/>
          <w:sz w:val="24"/>
        </w:rPr>
        <w:t>with</w:t>
      </w:r>
      <w:r>
        <w:rPr>
          <w:color w:val="221F1F"/>
          <w:spacing w:val="35"/>
          <w:sz w:val="24"/>
        </w:rPr>
        <w:t xml:space="preserve"> </w:t>
      </w:r>
      <w:r>
        <w:rPr>
          <w:color w:val="221F1F"/>
          <w:sz w:val="24"/>
        </w:rPr>
        <w:t>other</w:t>
      </w:r>
      <w:r>
        <w:rPr>
          <w:color w:val="221F1F"/>
          <w:spacing w:val="33"/>
          <w:sz w:val="24"/>
        </w:rPr>
        <w:t xml:space="preserve"> </w:t>
      </w:r>
      <w:r>
        <w:rPr>
          <w:color w:val="221F1F"/>
          <w:sz w:val="24"/>
        </w:rPr>
        <w:t>arms</w:t>
      </w:r>
      <w:r>
        <w:rPr>
          <w:color w:val="221F1F"/>
          <w:spacing w:val="35"/>
          <w:sz w:val="24"/>
        </w:rPr>
        <w:t xml:space="preserve"> </w:t>
      </w:r>
      <w:r>
        <w:rPr>
          <w:color w:val="221F1F"/>
          <w:sz w:val="24"/>
        </w:rPr>
        <w:t>of</w:t>
      </w:r>
      <w:r>
        <w:rPr>
          <w:color w:val="221F1F"/>
          <w:spacing w:val="35"/>
          <w:sz w:val="24"/>
        </w:rPr>
        <w:t xml:space="preserve"> </w:t>
      </w:r>
      <w:r>
        <w:rPr>
          <w:color w:val="221F1F"/>
          <w:sz w:val="24"/>
        </w:rPr>
        <w:t>Government or other bodies participating in the financing of the Contract; such parties shall de disclosed</w:t>
      </w:r>
      <w:r>
        <w:rPr>
          <w:color w:val="221F1F"/>
          <w:spacing w:val="40"/>
          <w:sz w:val="24"/>
        </w:rPr>
        <w:t xml:space="preserve"> </w:t>
      </w:r>
      <w:r>
        <w:rPr>
          <w:color w:val="221F1F"/>
          <w:sz w:val="24"/>
        </w:rPr>
        <w:t>in</w:t>
      </w:r>
      <w:r>
        <w:rPr>
          <w:color w:val="221F1F"/>
          <w:spacing w:val="40"/>
          <w:sz w:val="24"/>
        </w:rPr>
        <w:t xml:space="preserve"> </w:t>
      </w:r>
      <w:r>
        <w:rPr>
          <w:rFonts w:ascii="Trebuchet MS"/>
          <w:b/>
          <w:color w:val="221F1F"/>
          <w:sz w:val="24"/>
        </w:rPr>
        <w:t>the</w:t>
      </w:r>
    </w:p>
    <w:p w:rsidR="00DD2D1B" w:rsidRDefault="008272FF">
      <w:pPr>
        <w:spacing w:before="7"/>
        <w:ind w:left="1488"/>
        <w:rPr>
          <w:rFonts w:ascii="Trebuchet MS"/>
          <w:b/>
          <w:sz w:val="24"/>
        </w:rPr>
      </w:pPr>
      <w:r>
        <w:rPr>
          <w:rFonts w:ascii="Trebuchet MS"/>
          <w:b/>
          <w:color w:val="221F1F"/>
          <w:spacing w:val="-4"/>
          <w:sz w:val="24"/>
        </w:rPr>
        <w:t>SCC;</w:t>
      </w:r>
    </w:p>
    <w:p w:rsidR="00DD2D1B" w:rsidRDefault="008272FF">
      <w:pPr>
        <w:pStyle w:val="ListParagraph"/>
        <w:numPr>
          <w:ilvl w:val="2"/>
          <w:numId w:val="34"/>
        </w:numPr>
        <w:tabs>
          <w:tab w:val="left" w:pos="1483"/>
        </w:tabs>
        <w:spacing w:before="100"/>
        <w:ind w:left="1483" w:hanging="475"/>
        <w:rPr>
          <w:rFonts w:ascii="Times New Roman"/>
          <w:color w:val="221F1F"/>
        </w:rPr>
      </w:pPr>
      <w:r>
        <w:rPr>
          <w:color w:val="221F1F"/>
          <w:sz w:val="24"/>
        </w:rPr>
        <w:t>now</w:t>
      </w:r>
      <w:r>
        <w:rPr>
          <w:color w:val="221F1F"/>
          <w:spacing w:val="60"/>
          <w:sz w:val="24"/>
        </w:rPr>
        <w:t xml:space="preserve"> </w:t>
      </w:r>
      <w:r>
        <w:rPr>
          <w:color w:val="221F1F"/>
          <w:sz w:val="24"/>
        </w:rPr>
        <w:t>or</w:t>
      </w:r>
      <w:r>
        <w:rPr>
          <w:color w:val="221F1F"/>
          <w:spacing w:val="63"/>
          <w:sz w:val="24"/>
        </w:rPr>
        <w:t xml:space="preserve"> </w:t>
      </w:r>
      <w:r>
        <w:rPr>
          <w:color w:val="221F1F"/>
          <w:sz w:val="24"/>
        </w:rPr>
        <w:t>hereafter</w:t>
      </w:r>
      <w:r>
        <w:rPr>
          <w:color w:val="221F1F"/>
          <w:spacing w:val="62"/>
          <w:sz w:val="24"/>
        </w:rPr>
        <w:t xml:space="preserve"> </w:t>
      </w:r>
      <w:r>
        <w:rPr>
          <w:color w:val="221F1F"/>
          <w:sz w:val="24"/>
        </w:rPr>
        <w:t>enters</w:t>
      </w:r>
      <w:r>
        <w:rPr>
          <w:color w:val="221F1F"/>
          <w:spacing w:val="60"/>
          <w:sz w:val="24"/>
        </w:rPr>
        <w:t xml:space="preserve"> </w:t>
      </w:r>
      <w:r>
        <w:rPr>
          <w:color w:val="221F1F"/>
          <w:sz w:val="24"/>
        </w:rPr>
        <w:t>the</w:t>
      </w:r>
      <w:r>
        <w:rPr>
          <w:color w:val="221F1F"/>
          <w:spacing w:val="63"/>
          <w:sz w:val="24"/>
        </w:rPr>
        <w:t xml:space="preserve"> </w:t>
      </w:r>
      <w:r>
        <w:rPr>
          <w:color w:val="221F1F"/>
          <w:sz w:val="24"/>
        </w:rPr>
        <w:t>public</w:t>
      </w:r>
      <w:r>
        <w:rPr>
          <w:color w:val="221F1F"/>
          <w:spacing w:val="61"/>
          <w:sz w:val="24"/>
        </w:rPr>
        <w:t xml:space="preserve"> </w:t>
      </w:r>
      <w:r>
        <w:rPr>
          <w:color w:val="221F1F"/>
          <w:sz w:val="24"/>
        </w:rPr>
        <w:t>domain</w:t>
      </w:r>
      <w:r>
        <w:rPr>
          <w:color w:val="221F1F"/>
          <w:spacing w:val="60"/>
          <w:sz w:val="24"/>
        </w:rPr>
        <w:t xml:space="preserve"> </w:t>
      </w:r>
      <w:r>
        <w:rPr>
          <w:color w:val="221F1F"/>
          <w:sz w:val="24"/>
        </w:rPr>
        <w:t>through</w:t>
      </w:r>
      <w:r>
        <w:rPr>
          <w:color w:val="221F1F"/>
          <w:spacing w:val="62"/>
          <w:sz w:val="24"/>
        </w:rPr>
        <w:t xml:space="preserve"> </w:t>
      </w:r>
      <w:r>
        <w:rPr>
          <w:color w:val="221F1F"/>
          <w:sz w:val="24"/>
        </w:rPr>
        <w:t>no</w:t>
      </w:r>
      <w:r>
        <w:rPr>
          <w:color w:val="221F1F"/>
          <w:spacing w:val="62"/>
          <w:sz w:val="24"/>
        </w:rPr>
        <w:t xml:space="preserve"> </w:t>
      </w:r>
      <w:r>
        <w:rPr>
          <w:color w:val="221F1F"/>
          <w:sz w:val="24"/>
        </w:rPr>
        <w:t>fault</w:t>
      </w:r>
      <w:r>
        <w:rPr>
          <w:color w:val="221F1F"/>
          <w:spacing w:val="61"/>
          <w:sz w:val="24"/>
        </w:rPr>
        <w:t xml:space="preserve"> </w:t>
      </w:r>
      <w:r>
        <w:rPr>
          <w:color w:val="221F1F"/>
          <w:sz w:val="24"/>
        </w:rPr>
        <w:t>of</w:t>
      </w:r>
      <w:r>
        <w:rPr>
          <w:color w:val="221F1F"/>
          <w:spacing w:val="62"/>
          <w:sz w:val="24"/>
        </w:rPr>
        <w:t xml:space="preserve"> </w:t>
      </w:r>
      <w:r>
        <w:rPr>
          <w:color w:val="221F1F"/>
          <w:sz w:val="24"/>
        </w:rPr>
        <w:t>that</w:t>
      </w:r>
      <w:r>
        <w:rPr>
          <w:color w:val="221F1F"/>
          <w:spacing w:val="63"/>
          <w:sz w:val="24"/>
        </w:rPr>
        <w:t xml:space="preserve"> </w:t>
      </w:r>
      <w:r>
        <w:rPr>
          <w:color w:val="221F1F"/>
          <w:spacing w:val="-2"/>
          <w:sz w:val="24"/>
        </w:rPr>
        <w:t>party;</w:t>
      </w:r>
    </w:p>
    <w:p w:rsidR="00DD2D1B" w:rsidRDefault="008272FF">
      <w:pPr>
        <w:pStyle w:val="ListParagraph"/>
        <w:numPr>
          <w:ilvl w:val="2"/>
          <w:numId w:val="34"/>
        </w:numPr>
        <w:tabs>
          <w:tab w:val="left" w:pos="1483"/>
        </w:tabs>
        <w:spacing w:before="116" w:line="235" w:lineRule="auto"/>
        <w:ind w:left="1483" w:right="571" w:hanging="476"/>
        <w:rPr>
          <w:rFonts w:ascii="Times New Roman"/>
          <w:color w:val="221F1F"/>
        </w:rPr>
      </w:pPr>
      <w:r>
        <w:rPr>
          <w:color w:val="221F1F"/>
          <w:sz w:val="24"/>
        </w:rPr>
        <w:t>can</w:t>
      </w:r>
      <w:r>
        <w:rPr>
          <w:color w:val="221F1F"/>
          <w:spacing w:val="40"/>
          <w:sz w:val="24"/>
        </w:rPr>
        <w:t xml:space="preserve"> </w:t>
      </w:r>
      <w:r>
        <w:rPr>
          <w:color w:val="221F1F"/>
          <w:sz w:val="24"/>
        </w:rPr>
        <w:t>be</w:t>
      </w:r>
      <w:r>
        <w:rPr>
          <w:color w:val="221F1F"/>
          <w:spacing w:val="40"/>
          <w:sz w:val="24"/>
        </w:rPr>
        <w:t xml:space="preserve"> </w:t>
      </w:r>
      <w:r>
        <w:rPr>
          <w:color w:val="221F1F"/>
          <w:sz w:val="24"/>
        </w:rPr>
        <w:t>proven</w:t>
      </w:r>
      <w:r>
        <w:rPr>
          <w:color w:val="221F1F"/>
          <w:spacing w:val="40"/>
          <w:sz w:val="24"/>
        </w:rPr>
        <w:t xml:space="preserve"> </w:t>
      </w:r>
      <w:r>
        <w:rPr>
          <w:color w:val="221F1F"/>
          <w:sz w:val="24"/>
        </w:rPr>
        <w:t>to</w:t>
      </w:r>
      <w:r>
        <w:rPr>
          <w:color w:val="221F1F"/>
          <w:spacing w:val="40"/>
          <w:sz w:val="24"/>
        </w:rPr>
        <w:t xml:space="preserve"> </w:t>
      </w:r>
      <w:r>
        <w:rPr>
          <w:color w:val="221F1F"/>
          <w:sz w:val="24"/>
        </w:rPr>
        <w:t>have</w:t>
      </w:r>
      <w:r>
        <w:rPr>
          <w:color w:val="221F1F"/>
          <w:spacing w:val="40"/>
          <w:sz w:val="24"/>
        </w:rPr>
        <w:t xml:space="preserve"> </w:t>
      </w:r>
      <w:r>
        <w:rPr>
          <w:color w:val="221F1F"/>
          <w:sz w:val="24"/>
        </w:rPr>
        <w:t>been</w:t>
      </w:r>
      <w:r>
        <w:rPr>
          <w:color w:val="221F1F"/>
          <w:spacing w:val="40"/>
          <w:sz w:val="24"/>
        </w:rPr>
        <w:t xml:space="preserve"> </w:t>
      </w:r>
      <w:r>
        <w:rPr>
          <w:color w:val="221F1F"/>
          <w:sz w:val="24"/>
        </w:rPr>
        <w:t>possessed</w:t>
      </w:r>
      <w:r>
        <w:rPr>
          <w:color w:val="221F1F"/>
          <w:spacing w:val="40"/>
          <w:sz w:val="24"/>
        </w:rPr>
        <w:t xml:space="preserve"> </w:t>
      </w:r>
      <w:r>
        <w:rPr>
          <w:color w:val="221F1F"/>
          <w:sz w:val="24"/>
        </w:rPr>
        <w:t>by</w:t>
      </w:r>
      <w:r>
        <w:rPr>
          <w:color w:val="221F1F"/>
          <w:spacing w:val="40"/>
          <w:sz w:val="24"/>
        </w:rPr>
        <w:t xml:space="preserve"> </w:t>
      </w:r>
      <w:r>
        <w:rPr>
          <w:color w:val="221F1F"/>
          <w:sz w:val="24"/>
        </w:rPr>
        <w:t>that</w:t>
      </w:r>
      <w:r>
        <w:rPr>
          <w:color w:val="221F1F"/>
          <w:spacing w:val="40"/>
          <w:sz w:val="24"/>
        </w:rPr>
        <w:t xml:space="preserve"> </w:t>
      </w:r>
      <w:r>
        <w:rPr>
          <w:color w:val="221F1F"/>
          <w:sz w:val="24"/>
        </w:rPr>
        <w:t>party</w:t>
      </w:r>
      <w:r>
        <w:rPr>
          <w:color w:val="221F1F"/>
          <w:spacing w:val="40"/>
          <w:sz w:val="24"/>
        </w:rPr>
        <w:t xml:space="preserve"> </w:t>
      </w:r>
      <w:r>
        <w:rPr>
          <w:color w:val="221F1F"/>
          <w:sz w:val="24"/>
        </w:rPr>
        <w:t>at</w:t>
      </w:r>
      <w:r>
        <w:rPr>
          <w:color w:val="221F1F"/>
          <w:spacing w:val="40"/>
          <w:sz w:val="24"/>
        </w:rPr>
        <w:t xml:space="preserve"> </w:t>
      </w:r>
      <w:r>
        <w:rPr>
          <w:color w:val="221F1F"/>
          <w:sz w:val="24"/>
        </w:rPr>
        <w:t>the</w:t>
      </w:r>
      <w:r>
        <w:rPr>
          <w:color w:val="221F1F"/>
          <w:spacing w:val="40"/>
          <w:sz w:val="24"/>
        </w:rPr>
        <w:t xml:space="preserve"> </w:t>
      </w:r>
      <w:r>
        <w:rPr>
          <w:color w:val="221F1F"/>
          <w:sz w:val="24"/>
        </w:rPr>
        <w:t>time</w:t>
      </w:r>
      <w:r>
        <w:rPr>
          <w:color w:val="221F1F"/>
          <w:spacing w:val="40"/>
          <w:sz w:val="24"/>
        </w:rPr>
        <w:t xml:space="preserve"> </w:t>
      </w:r>
      <w:r>
        <w:rPr>
          <w:color w:val="221F1F"/>
          <w:sz w:val="24"/>
        </w:rPr>
        <w:t>of</w:t>
      </w:r>
      <w:r>
        <w:rPr>
          <w:color w:val="221F1F"/>
          <w:spacing w:val="40"/>
          <w:sz w:val="24"/>
        </w:rPr>
        <w:t xml:space="preserve"> </w:t>
      </w:r>
      <w:r>
        <w:rPr>
          <w:color w:val="221F1F"/>
          <w:sz w:val="24"/>
        </w:rPr>
        <w:t>disclosure</w:t>
      </w:r>
      <w:r>
        <w:rPr>
          <w:color w:val="221F1F"/>
          <w:spacing w:val="40"/>
          <w:sz w:val="24"/>
        </w:rPr>
        <w:t xml:space="preserve"> </w:t>
      </w:r>
      <w:r>
        <w:rPr>
          <w:color w:val="221F1F"/>
          <w:sz w:val="24"/>
        </w:rPr>
        <w:t>and which</w:t>
      </w:r>
      <w:r>
        <w:rPr>
          <w:color w:val="221F1F"/>
          <w:spacing w:val="65"/>
          <w:sz w:val="24"/>
        </w:rPr>
        <w:t xml:space="preserve"> </w:t>
      </w:r>
      <w:r>
        <w:rPr>
          <w:color w:val="221F1F"/>
          <w:sz w:val="24"/>
        </w:rPr>
        <w:t>was</w:t>
      </w:r>
      <w:r>
        <w:rPr>
          <w:color w:val="221F1F"/>
          <w:spacing w:val="62"/>
          <w:sz w:val="24"/>
        </w:rPr>
        <w:t xml:space="preserve"> </w:t>
      </w:r>
      <w:r>
        <w:rPr>
          <w:color w:val="221F1F"/>
          <w:sz w:val="24"/>
        </w:rPr>
        <w:t>not</w:t>
      </w:r>
      <w:r>
        <w:rPr>
          <w:color w:val="221F1F"/>
          <w:spacing w:val="64"/>
          <w:sz w:val="24"/>
        </w:rPr>
        <w:t xml:space="preserve"> </w:t>
      </w:r>
      <w:r>
        <w:rPr>
          <w:color w:val="221F1F"/>
          <w:sz w:val="24"/>
        </w:rPr>
        <w:t>previously</w:t>
      </w:r>
      <w:r>
        <w:rPr>
          <w:color w:val="221F1F"/>
          <w:spacing w:val="62"/>
          <w:sz w:val="24"/>
        </w:rPr>
        <w:t xml:space="preserve"> </w:t>
      </w:r>
      <w:r>
        <w:rPr>
          <w:color w:val="221F1F"/>
          <w:sz w:val="24"/>
        </w:rPr>
        <w:t>obtained,</w:t>
      </w:r>
      <w:r>
        <w:rPr>
          <w:color w:val="221F1F"/>
          <w:spacing w:val="64"/>
          <w:sz w:val="24"/>
        </w:rPr>
        <w:t xml:space="preserve"> </w:t>
      </w:r>
      <w:r>
        <w:rPr>
          <w:color w:val="221F1F"/>
          <w:sz w:val="24"/>
        </w:rPr>
        <w:t>directly</w:t>
      </w:r>
      <w:r>
        <w:rPr>
          <w:color w:val="221F1F"/>
          <w:spacing w:val="63"/>
          <w:sz w:val="24"/>
        </w:rPr>
        <w:t xml:space="preserve"> </w:t>
      </w:r>
      <w:r>
        <w:rPr>
          <w:color w:val="221F1F"/>
          <w:sz w:val="24"/>
        </w:rPr>
        <w:t>or</w:t>
      </w:r>
      <w:r>
        <w:rPr>
          <w:color w:val="221F1F"/>
          <w:spacing w:val="63"/>
          <w:sz w:val="24"/>
        </w:rPr>
        <w:t xml:space="preserve"> </w:t>
      </w:r>
      <w:r>
        <w:rPr>
          <w:color w:val="221F1F"/>
          <w:sz w:val="24"/>
        </w:rPr>
        <w:t>indirectly,</w:t>
      </w:r>
      <w:r>
        <w:rPr>
          <w:color w:val="221F1F"/>
          <w:spacing w:val="63"/>
          <w:sz w:val="24"/>
        </w:rPr>
        <w:t xml:space="preserve"> </w:t>
      </w:r>
      <w:r>
        <w:rPr>
          <w:color w:val="221F1F"/>
          <w:sz w:val="24"/>
        </w:rPr>
        <w:t>from</w:t>
      </w:r>
      <w:r>
        <w:rPr>
          <w:color w:val="221F1F"/>
          <w:spacing w:val="67"/>
          <w:sz w:val="24"/>
        </w:rPr>
        <w:t xml:space="preserve"> </w:t>
      </w:r>
      <w:r>
        <w:rPr>
          <w:color w:val="221F1F"/>
          <w:sz w:val="24"/>
        </w:rPr>
        <w:t>the</w:t>
      </w:r>
      <w:r>
        <w:rPr>
          <w:color w:val="221F1F"/>
          <w:spacing w:val="62"/>
          <w:sz w:val="24"/>
        </w:rPr>
        <w:t xml:space="preserve"> </w:t>
      </w:r>
      <w:r>
        <w:rPr>
          <w:color w:val="221F1F"/>
          <w:sz w:val="24"/>
        </w:rPr>
        <w:t>other</w:t>
      </w:r>
      <w:r>
        <w:rPr>
          <w:color w:val="221F1F"/>
          <w:spacing w:val="65"/>
          <w:sz w:val="24"/>
        </w:rPr>
        <w:t xml:space="preserve"> </w:t>
      </w:r>
      <w:r>
        <w:rPr>
          <w:color w:val="221F1F"/>
          <w:sz w:val="24"/>
        </w:rPr>
        <w:t>party;</w:t>
      </w:r>
      <w:r>
        <w:rPr>
          <w:color w:val="221F1F"/>
          <w:spacing w:val="63"/>
          <w:sz w:val="24"/>
        </w:rPr>
        <w:t xml:space="preserve"> </w:t>
      </w:r>
      <w:r>
        <w:rPr>
          <w:color w:val="221F1F"/>
          <w:sz w:val="24"/>
        </w:rPr>
        <w:t>or</w:t>
      </w:r>
    </w:p>
    <w:p w:rsidR="00DD2D1B" w:rsidRDefault="008272FF">
      <w:pPr>
        <w:pStyle w:val="ListParagraph"/>
        <w:numPr>
          <w:ilvl w:val="2"/>
          <w:numId w:val="34"/>
        </w:numPr>
        <w:tabs>
          <w:tab w:val="left" w:pos="1483"/>
        </w:tabs>
        <w:spacing w:before="119" w:line="235" w:lineRule="auto"/>
        <w:ind w:left="1483" w:right="567" w:hanging="476"/>
        <w:rPr>
          <w:rFonts w:ascii="Times New Roman"/>
          <w:color w:val="221F1F"/>
        </w:rPr>
      </w:pPr>
      <w:r>
        <w:rPr>
          <w:color w:val="221F1F"/>
          <w:sz w:val="24"/>
        </w:rPr>
        <w:t>otherwise</w:t>
      </w:r>
      <w:r>
        <w:rPr>
          <w:color w:val="221F1F"/>
          <w:spacing w:val="40"/>
          <w:sz w:val="24"/>
        </w:rPr>
        <w:t xml:space="preserve"> </w:t>
      </w:r>
      <w:r>
        <w:rPr>
          <w:color w:val="221F1F"/>
          <w:sz w:val="24"/>
        </w:rPr>
        <w:t>lawfully</w:t>
      </w:r>
      <w:r>
        <w:rPr>
          <w:color w:val="221F1F"/>
          <w:spacing w:val="40"/>
          <w:sz w:val="24"/>
        </w:rPr>
        <w:t xml:space="preserve"> </w:t>
      </w:r>
      <w:r>
        <w:rPr>
          <w:color w:val="221F1F"/>
          <w:sz w:val="24"/>
        </w:rPr>
        <w:t>becomes</w:t>
      </w:r>
      <w:r>
        <w:rPr>
          <w:color w:val="221F1F"/>
          <w:spacing w:val="40"/>
          <w:sz w:val="24"/>
        </w:rPr>
        <w:t xml:space="preserve"> </w:t>
      </w:r>
      <w:r>
        <w:rPr>
          <w:color w:val="221F1F"/>
          <w:sz w:val="24"/>
        </w:rPr>
        <w:t>available</w:t>
      </w:r>
      <w:r>
        <w:rPr>
          <w:color w:val="221F1F"/>
          <w:spacing w:val="40"/>
          <w:sz w:val="24"/>
        </w:rPr>
        <w:t xml:space="preserve"> </w:t>
      </w:r>
      <w:r>
        <w:rPr>
          <w:color w:val="221F1F"/>
          <w:sz w:val="24"/>
        </w:rPr>
        <w:t>to</w:t>
      </w:r>
      <w:r>
        <w:rPr>
          <w:color w:val="221F1F"/>
          <w:spacing w:val="40"/>
          <w:sz w:val="24"/>
        </w:rPr>
        <w:t xml:space="preserve"> </w:t>
      </w:r>
      <w:r>
        <w:rPr>
          <w:color w:val="221F1F"/>
          <w:sz w:val="24"/>
        </w:rPr>
        <w:t>that</w:t>
      </w:r>
      <w:r>
        <w:rPr>
          <w:color w:val="221F1F"/>
          <w:spacing w:val="40"/>
          <w:sz w:val="24"/>
        </w:rPr>
        <w:t xml:space="preserve"> </w:t>
      </w:r>
      <w:r>
        <w:rPr>
          <w:color w:val="221F1F"/>
          <w:sz w:val="24"/>
        </w:rPr>
        <w:t>party</w:t>
      </w:r>
      <w:r>
        <w:rPr>
          <w:color w:val="221F1F"/>
          <w:spacing w:val="40"/>
          <w:sz w:val="24"/>
        </w:rPr>
        <w:t xml:space="preserve"> </w:t>
      </w:r>
      <w:r>
        <w:rPr>
          <w:color w:val="221F1F"/>
          <w:sz w:val="24"/>
        </w:rPr>
        <w:t>from</w:t>
      </w:r>
      <w:r>
        <w:rPr>
          <w:color w:val="221F1F"/>
          <w:spacing w:val="40"/>
          <w:sz w:val="24"/>
        </w:rPr>
        <w:t xml:space="preserve"> </w:t>
      </w:r>
      <w:r>
        <w:rPr>
          <w:color w:val="221F1F"/>
          <w:sz w:val="24"/>
        </w:rPr>
        <w:t>a</w:t>
      </w:r>
      <w:r>
        <w:rPr>
          <w:color w:val="221F1F"/>
          <w:spacing w:val="40"/>
          <w:sz w:val="24"/>
        </w:rPr>
        <w:t xml:space="preserve"> </w:t>
      </w:r>
      <w:r>
        <w:rPr>
          <w:color w:val="221F1F"/>
          <w:sz w:val="24"/>
        </w:rPr>
        <w:t>third</w:t>
      </w:r>
      <w:r>
        <w:rPr>
          <w:color w:val="221F1F"/>
          <w:spacing w:val="40"/>
          <w:sz w:val="24"/>
        </w:rPr>
        <w:t xml:space="preserve"> </w:t>
      </w:r>
      <w:r>
        <w:rPr>
          <w:color w:val="221F1F"/>
          <w:sz w:val="24"/>
        </w:rPr>
        <w:t>party</w:t>
      </w:r>
      <w:r>
        <w:rPr>
          <w:color w:val="221F1F"/>
          <w:spacing w:val="40"/>
          <w:sz w:val="24"/>
        </w:rPr>
        <w:t xml:space="preserve"> </w:t>
      </w:r>
      <w:r>
        <w:rPr>
          <w:color w:val="221F1F"/>
          <w:sz w:val="24"/>
        </w:rPr>
        <w:t>that</w:t>
      </w:r>
      <w:r>
        <w:rPr>
          <w:color w:val="221F1F"/>
          <w:spacing w:val="40"/>
          <w:sz w:val="24"/>
        </w:rPr>
        <w:t xml:space="preserve"> </w:t>
      </w:r>
      <w:r>
        <w:rPr>
          <w:color w:val="221F1F"/>
          <w:sz w:val="24"/>
        </w:rPr>
        <w:t>has</w:t>
      </w:r>
      <w:r>
        <w:rPr>
          <w:color w:val="221F1F"/>
          <w:spacing w:val="40"/>
          <w:sz w:val="24"/>
        </w:rPr>
        <w:t xml:space="preserve"> </w:t>
      </w:r>
      <w:r>
        <w:rPr>
          <w:color w:val="221F1F"/>
          <w:sz w:val="24"/>
        </w:rPr>
        <w:t>no</w:t>
      </w:r>
      <w:r>
        <w:rPr>
          <w:color w:val="221F1F"/>
          <w:spacing w:val="80"/>
          <w:sz w:val="24"/>
        </w:rPr>
        <w:t xml:space="preserve"> </w:t>
      </w:r>
      <w:r>
        <w:rPr>
          <w:color w:val="221F1F"/>
          <w:sz w:val="24"/>
        </w:rPr>
        <w:t>obligation</w:t>
      </w:r>
      <w:r>
        <w:rPr>
          <w:color w:val="221F1F"/>
          <w:spacing w:val="40"/>
          <w:sz w:val="24"/>
        </w:rPr>
        <w:t xml:space="preserve"> </w:t>
      </w:r>
      <w:r>
        <w:rPr>
          <w:color w:val="221F1F"/>
          <w:sz w:val="24"/>
        </w:rPr>
        <w:t>of</w:t>
      </w:r>
      <w:r>
        <w:rPr>
          <w:color w:val="221F1F"/>
          <w:spacing w:val="40"/>
          <w:sz w:val="24"/>
        </w:rPr>
        <w:t xml:space="preserve"> </w:t>
      </w:r>
      <w:r>
        <w:rPr>
          <w:color w:val="221F1F"/>
          <w:sz w:val="24"/>
        </w:rPr>
        <w:t>confidentiality.</w:t>
      </w:r>
    </w:p>
    <w:p w:rsidR="00DD2D1B" w:rsidRDefault="008272FF">
      <w:pPr>
        <w:pStyle w:val="ListParagraph"/>
        <w:numPr>
          <w:ilvl w:val="1"/>
          <w:numId w:val="34"/>
        </w:numPr>
        <w:tabs>
          <w:tab w:val="left" w:pos="1006"/>
        </w:tabs>
        <w:spacing w:before="241" w:line="230" w:lineRule="auto"/>
        <w:ind w:left="1006" w:right="773" w:hanging="663"/>
        <w:rPr>
          <w:rFonts w:ascii="Times New Roman"/>
          <w:color w:val="221F1F"/>
        </w:rPr>
      </w:pPr>
      <w:r>
        <w:rPr>
          <w:color w:val="221F1F"/>
          <w:sz w:val="24"/>
        </w:rPr>
        <w:t>The</w:t>
      </w:r>
      <w:r>
        <w:rPr>
          <w:color w:val="221F1F"/>
          <w:spacing w:val="80"/>
          <w:sz w:val="24"/>
        </w:rPr>
        <w:t xml:space="preserve"> </w:t>
      </w:r>
      <w:r>
        <w:rPr>
          <w:color w:val="221F1F"/>
          <w:sz w:val="24"/>
        </w:rPr>
        <w:t>above</w:t>
      </w:r>
      <w:r>
        <w:rPr>
          <w:color w:val="221F1F"/>
          <w:spacing w:val="80"/>
          <w:sz w:val="24"/>
        </w:rPr>
        <w:t xml:space="preserve"> </w:t>
      </w:r>
      <w:r>
        <w:rPr>
          <w:color w:val="221F1F"/>
          <w:sz w:val="24"/>
        </w:rPr>
        <w:t>provisions</w:t>
      </w:r>
      <w:r>
        <w:rPr>
          <w:color w:val="221F1F"/>
          <w:spacing w:val="80"/>
          <w:sz w:val="24"/>
        </w:rPr>
        <w:t xml:space="preserve"> </w:t>
      </w:r>
      <w:r>
        <w:rPr>
          <w:color w:val="221F1F"/>
          <w:sz w:val="24"/>
        </w:rPr>
        <w:t>of</w:t>
      </w:r>
      <w:r>
        <w:rPr>
          <w:color w:val="221F1F"/>
          <w:spacing w:val="80"/>
          <w:sz w:val="24"/>
        </w:rPr>
        <w:t xml:space="preserve"> </w:t>
      </w:r>
      <w:r>
        <w:rPr>
          <w:color w:val="221F1F"/>
          <w:sz w:val="24"/>
        </w:rPr>
        <w:t>GCC</w:t>
      </w:r>
      <w:r>
        <w:rPr>
          <w:color w:val="221F1F"/>
          <w:spacing w:val="80"/>
          <w:sz w:val="24"/>
        </w:rPr>
        <w:t xml:space="preserve"> </w:t>
      </w:r>
      <w:r>
        <w:rPr>
          <w:color w:val="221F1F"/>
          <w:sz w:val="24"/>
        </w:rPr>
        <w:t>Clause</w:t>
      </w:r>
      <w:r>
        <w:rPr>
          <w:color w:val="221F1F"/>
          <w:spacing w:val="80"/>
          <w:sz w:val="24"/>
        </w:rPr>
        <w:t xml:space="preserve"> </w:t>
      </w:r>
      <w:r>
        <w:rPr>
          <w:color w:val="221F1F"/>
          <w:sz w:val="24"/>
        </w:rPr>
        <w:t>20</w:t>
      </w:r>
      <w:r>
        <w:rPr>
          <w:color w:val="221F1F"/>
          <w:spacing w:val="80"/>
          <w:sz w:val="24"/>
        </w:rPr>
        <w:t xml:space="preserve"> </w:t>
      </w:r>
      <w:r>
        <w:rPr>
          <w:color w:val="221F1F"/>
          <w:sz w:val="24"/>
        </w:rPr>
        <w:t>shall</w:t>
      </w:r>
      <w:r>
        <w:rPr>
          <w:color w:val="221F1F"/>
          <w:spacing w:val="80"/>
          <w:sz w:val="24"/>
        </w:rPr>
        <w:t xml:space="preserve"> </w:t>
      </w:r>
      <w:r>
        <w:rPr>
          <w:color w:val="221F1F"/>
          <w:sz w:val="24"/>
        </w:rPr>
        <w:t>not</w:t>
      </w:r>
      <w:r>
        <w:rPr>
          <w:color w:val="221F1F"/>
          <w:spacing w:val="80"/>
          <w:sz w:val="24"/>
        </w:rPr>
        <w:t xml:space="preserve"> </w:t>
      </w:r>
      <w:r>
        <w:rPr>
          <w:color w:val="221F1F"/>
          <w:sz w:val="24"/>
        </w:rPr>
        <w:t>in</w:t>
      </w:r>
      <w:r>
        <w:rPr>
          <w:color w:val="221F1F"/>
          <w:spacing w:val="80"/>
          <w:sz w:val="24"/>
        </w:rPr>
        <w:t xml:space="preserve"> </w:t>
      </w:r>
      <w:r>
        <w:rPr>
          <w:color w:val="221F1F"/>
          <w:sz w:val="24"/>
        </w:rPr>
        <w:t>any</w:t>
      </w:r>
      <w:r>
        <w:rPr>
          <w:color w:val="221F1F"/>
          <w:spacing w:val="80"/>
          <w:sz w:val="24"/>
        </w:rPr>
        <w:t xml:space="preserve"> </w:t>
      </w:r>
      <w:r>
        <w:rPr>
          <w:color w:val="221F1F"/>
          <w:sz w:val="24"/>
        </w:rPr>
        <w:t>way</w:t>
      </w:r>
      <w:r>
        <w:rPr>
          <w:color w:val="221F1F"/>
          <w:spacing w:val="80"/>
          <w:sz w:val="24"/>
        </w:rPr>
        <w:t xml:space="preserve"> </w:t>
      </w:r>
      <w:r>
        <w:rPr>
          <w:color w:val="221F1F"/>
          <w:sz w:val="24"/>
        </w:rPr>
        <w:t>modify</w:t>
      </w:r>
      <w:r>
        <w:rPr>
          <w:color w:val="221F1F"/>
          <w:spacing w:val="80"/>
          <w:sz w:val="24"/>
        </w:rPr>
        <w:t xml:space="preserve"> </w:t>
      </w:r>
      <w:r>
        <w:rPr>
          <w:color w:val="221F1F"/>
          <w:sz w:val="24"/>
        </w:rPr>
        <w:t>any undertaking</w:t>
      </w:r>
      <w:r>
        <w:rPr>
          <w:color w:val="221F1F"/>
          <w:spacing w:val="40"/>
          <w:sz w:val="24"/>
        </w:rPr>
        <w:t xml:space="preserve"> </w:t>
      </w:r>
      <w:r>
        <w:rPr>
          <w:color w:val="221F1F"/>
          <w:sz w:val="24"/>
        </w:rPr>
        <w:t>of</w:t>
      </w:r>
      <w:r>
        <w:rPr>
          <w:color w:val="221F1F"/>
          <w:spacing w:val="66"/>
          <w:sz w:val="24"/>
        </w:rPr>
        <w:t xml:space="preserve"> </w:t>
      </w:r>
      <w:r>
        <w:rPr>
          <w:color w:val="221F1F"/>
          <w:sz w:val="24"/>
        </w:rPr>
        <w:t>confidentiality</w:t>
      </w:r>
      <w:r>
        <w:rPr>
          <w:color w:val="221F1F"/>
          <w:spacing w:val="63"/>
          <w:sz w:val="24"/>
        </w:rPr>
        <w:t xml:space="preserve"> </w:t>
      </w:r>
      <w:r>
        <w:rPr>
          <w:color w:val="221F1F"/>
          <w:sz w:val="24"/>
        </w:rPr>
        <w:t>given</w:t>
      </w:r>
      <w:r>
        <w:rPr>
          <w:color w:val="221F1F"/>
          <w:spacing w:val="63"/>
          <w:sz w:val="24"/>
        </w:rPr>
        <w:t xml:space="preserve"> </w:t>
      </w:r>
      <w:r>
        <w:rPr>
          <w:color w:val="221F1F"/>
          <w:sz w:val="24"/>
        </w:rPr>
        <w:t>by</w:t>
      </w:r>
      <w:r>
        <w:rPr>
          <w:color w:val="221F1F"/>
          <w:spacing w:val="64"/>
          <w:sz w:val="24"/>
        </w:rPr>
        <w:t xml:space="preserve"> </w:t>
      </w:r>
      <w:r>
        <w:rPr>
          <w:color w:val="221F1F"/>
          <w:sz w:val="24"/>
        </w:rPr>
        <w:t>either</w:t>
      </w:r>
      <w:r>
        <w:rPr>
          <w:color w:val="221F1F"/>
          <w:spacing w:val="40"/>
          <w:sz w:val="24"/>
        </w:rPr>
        <w:t xml:space="preserve"> </w:t>
      </w:r>
      <w:r>
        <w:rPr>
          <w:color w:val="221F1F"/>
          <w:sz w:val="24"/>
        </w:rPr>
        <w:t>of</w:t>
      </w:r>
      <w:r>
        <w:rPr>
          <w:color w:val="221F1F"/>
          <w:spacing w:val="64"/>
          <w:sz w:val="24"/>
        </w:rPr>
        <w:t xml:space="preserve"> </w:t>
      </w:r>
      <w:r>
        <w:rPr>
          <w:color w:val="221F1F"/>
          <w:sz w:val="24"/>
        </w:rPr>
        <w:t>the</w:t>
      </w:r>
      <w:r>
        <w:rPr>
          <w:color w:val="221F1F"/>
          <w:spacing w:val="63"/>
          <w:sz w:val="24"/>
        </w:rPr>
        <w:t xml:space="preserve"> </w:t>
      </w:r>
      <w:r>
        <w:rPr>
          <w:color w:val="221F1F"/>
          <w:sz w:val="24"/>
        </w:rPr>
        <w:t>parties</w:t>
      </w:r>
      <w:r>
        <w:rPr>
          <w:color w:val="221F1F"/>
          <w:spacing w:val="63"/>
          <w:sz w:val="24"/>
        </w:rPr>
        <w:t xml:space="preserve"> </w:t>
      </w:r>
      <w:r>
        <w:rPr>
          <w:color w:val="221F1F"/>
          <w:sz w:val="24"/>
        </w:rPr>
        <w:t>hereto</w:t>
      </w:r>
      <w:r>
        <w:rPr>
          <w:color w:val="221F1F"/>
          <w:spacing w:val="62"/>
          <w:sz w:val="24"/>
        </w:rPr>
        <w:t xml:space="preserve"> </w:t>
      </w:r>
      <w:r>
        <w:rPr>
          <w:color w:val="221F1F"/>
          <w:sz w:val="24"/>
        </w:rPr>
        <w:t>prior</w:t>
      </w:r>
      <w:r>
        <w:rPr>
          <w:color w:val="221F1F"/>
          <w:spacing w:val="63"/>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date of</w:t>
      </w:r>
      <w:r>
        <w:rPr>
          <w:color w:val="221F1F"/>
          <w:spacing w:val="74"/>
          <w:sz w:val="24"/>
        </w:rPr>
        <w:t xml:space="preserve"> </w:t>
      </w:r>
      <w:r>
        <w:rPr>
          <w:color w:val="221F1F"/>
          <w:sz w:val="24"/>
        </w:rPr>
        <w:t>the</w:t>
      </w:r>
      <w:r>
        <w:rPr>
          <w:color w:val="221F1F"/>
          <w:spacing w:val="75"/>
          <w:sz w:val="24"/>
        </w:rPr>
        <w:t xml:space="preserve"> </w:t>
      </w:r>
      <w:r>
        <w:rPr>
          <w:color w:val="221F1F"/>
          <w:sz w:val="24"/>
        </w:rPr>
        <w:t>Contract</w:t>
      </w:r>
      <w:r>
        <w:rPr>
          <w:color w:val="221F1F"/>
          <w:spacing w:val="75"/>
          <w:sz w:val="24"/>
        </w:rPr>
        <w:t xml:space="preserve"> </w:t>
      </w:r>
      <w:r>
        <w:rPr>
          <w:color w:val="221F1F"/>
          <w:sz w:val="24"/>
        </w:rPr>
        <w:t>in</w:t>
      </w:r>
      <w:r>
        <w:rPr>
          <w:color w:val="221F1F"/>
          <w:spacing w:val="73"/>
          <w:sz w:val="24"/>
        </w:rPr>
        <w:t xml:space="preserve"> </w:t>
      </w:r>
      <w:r>
        <w:rPr>
          <w:color w:val="221F1F"/>
          <w:sz w:val="24"/>
        </w:rPr>
        <w:t>respect</w:t>
      </w:r>
      <w:r>
        <w:rPr>
          <w:color w:val="221F1F"/>
          <w:spacing w:val="76"/>
          <w:sz w:val="24"/>
        </w:rPr>
        <w:t xml:space="preserve"> </w:t>
      </w:r>
      <w:r>
        <w:rPr>
          <w:color w:val="221F1F"/>
          <w:sz w:val="24"/>
        </w:rPr>
        <w:t>of</w:t>
      </w:r>
      <w:r>
        <w:rPr>
          <w:color w:val="221F1F"/>
          <w:spacing w:val="76"/>
          <w:sz w:val="24"/>
        </w:rPr>
        <w:t xml:space="preserve"> </w:t>
      </w:r>
      <w:r>
        <w:rPr>
          <w:color w:val="221F1F"/>
          <w:sz w:val="24"/>
        </w:rPr>
        <w:t>the</w:t>
      </w:r>
      <w:r>
        <w:rPr>
          <w:color w:val="221F1F"/>
          <w:spacing w:val="75"/>
          <w:sz w:val="24"/>
        </w:rPr>
        <w:t xml:space="preserve"> </w:t>
      </w:r>
      <w:r>
        <w:rPr>
          <w:color w:val="221F1F"/>
          <w:sz w:val="24"/>
        </w:rPr>
        <w:t>Supply</w:t>
      </w:r>
      <w:r>
        <w:rPr>
          <w:color w:val="221F1F"/>
          <w:spacing w:val="77"/>
          <w:sz w:val="24"/>
        </w:rPr>
        <w:t xml:space="preserve"> </w:t>
      </w:r>
      <w:r>
        <w:rPr>
          <w:color w:val="221F1F"/>
          <w:sz w:val="24"/>
        </w:rPr>
        <w:t>or</w:t>
      </w:r>
      <w:r>
        <w:rPr>
          <w:color w:val="221F1F"/>
          <w:spacing w:val="74"/>
          <w:sz w:val="24"/>
        </w:rPr>
        <w:t xml:space="preserve"> </w:t>
      </w:r>
      <w:r>
        <w:rPr>
          <w:color w:val="221F1F"/>
          <w:sz w:val="24"/>
        </w:rPr>
        <w:t>any</w:t>
      </w:r>
      <w:r>
        <w:rPr>
          <w:color w:val="221F1F"/>
          <w:spacing w:val="75"/>
          <w:sz w:val="24"/>
        </w:rPr>
        <w:t xml:space="preserve"> </w:t>
      </w:r>
      <w:r>
        <w:rPr>
          <w:color w:val="221F1F"/>
          <w:sz w:val="24"/>
        </w:rPr>
        <w:t>part</w:t>
      </w:r>
      <w:r>
        <w:rPr>
          <w:color w:val="221F1F"/>
          <w:spacing w:val="76"/>
          <w:sz w:val="24"/>
        </w:rPr>
        <w:t xml:space="preserve"> </w:t>
      </w:r>
      <w:r>
        <w:rPr>
          <w:color w:val="221F1F"/>
          <w:sz w:val="24"/>
        </w:rPr>
        <w:t>thereof.</w:t>
      </w:r>
    </w:p>
    <w:p w:rsidR="00DD2D1B" w:rsidRDefault="008272FF">
      <w:pPr>
        <w:pStyle w:val="ListParagraph"/>
        <w:numPr>
          <w:ilvl w:val="1"/>
          <w:numId w:val="34"/>
        </w:numPr>
        <w:tabs>
          <w:tab w:val="left" w:pos="1006"/>
        </w:tabs>
        <w:spacing w:before="242" w:line="237" w:lineRule="auto"/>
        <w:ind w:left="1006" w:right="1549" w:hanging="663"/>
        <w:rPr>
          <w:rFonts w:ascii="Times New Roman"/>
          <w:color w:val="221F1F"/>
        </w:rPr>
      </w:pPr>
      <w:r>
        <w:rPr>
          <w:color w:val="221F1F"/>
          <w:sz w:val="24"/>
        </w:rPr>
        <w:t>The</w:t>
      </w:r>
      <w:r>
        <w:rPr>
          <w:color w:val="221F1F"/>
          <w:spacing w:val="68"/>
          <w:sz w:val="24"/>
        </w:rPr>
        <w:t xml:space="preserve"> </w:t>
      </w:r>
      <w:r>
        <w:rPr>
          <w:color w:val="221F1F"/>
          <w:sz w:val="24"/>
        </w:rPr>
        <w:t>provisions</w:t>
      </w:r>
      <w:r>
        <w:rPr>
          <w:color w:val="221F1F"/>
          <w:spacing w:val="70"/>
          <w:sz w:val="24"/>
        </w:rPr>
        <w:t xml:space="preserve"> </w:t>
      </w:r>
      <w:r>
        <w:rPr>
          <w:color w:val="221F1F"/>
          <w:sz w:val="24"/>
        </w:rPr>
        <w:t>of</w:t>
      </w:r>
      <w:r>
        <w:rPr>
          <w:color w:val="221F1F"/>
          <w:spacing w:val="71"/>
          <w:sz w:val="24"/>
        </w:rPr>
        <w:t xml:space="preserve"> </w:t>
      </w:r>
      <w:r>
        <w:rPr>
          <w:color w:val="221F1F"/>
          <w:sz w:val="24"/>
        </w:rPr>
        <w:t>GCC</w:t>
      </w:r>
      <w:r>
        <w:rPr>
          <w:color w:val="221F1F"/>
          <w:spacing w:val="69"/>
          <w:sz w:val="24"/>
        </w:rPr>
        <w:t xml:space="preserve"> </w:t>
      </w:r>
      <w:r>
        <w:rPr>
          <w:color w:val="221F1F"/>
          <w:sz w:val="24"/>
        </w:rPr>
        <w:t>Clause</w:t>
      </w:r>
      <w:r>
        <w:rPr>
          <w:color w:val="221F1F"/>
          <w:spacing w:val="68"/>
          <w:sz w:val="24"/>
        </w:rPr>
        <w:t xml:space="preserve"> </w:t>
      </w:r>
      <w:r>
        <w:rPr>
          <w:color w:val="221F1F"/>
          <w:sz w:val="24"/>
        </w:rPr>
        <w:t>20</w:t>
      </w:r>
      <w:r>
        <w:rPr>
          <w:color w:val="221F1F"/>
          <w:spacing w:val="69"/>
          <w:sz w:val="24"/>
        </w:rPr>
        <w:t xml:space="preserve"> </w:t>
      </w:r>
      <w:r>
        <w:rPr>
          <w:color w:val="221F1F"/>
          <w:sz w:val="24"/>
        </w:rPr>
        <w:t>shall</w:t>
      </w:r>
      <w:r>
        <w:rPr>
          <w:color w:val="221F1F"/>
          <w:spacing w:val="69"/>
          <w:sz w:val="24"/>
        </w:rPr>
        <w:t xml:space="preserve"> </w:t>
      </w:r>
      <w:r>
        <w:rPr>
          <w:color w:val="221F1F"/>
          <w:sz w:val="24"/>
        </w:rPr>
        <w:t>survive</w:t>
      </w:r>
      <w:r>
        <w:rPr>
          <w:color w:val="221F1F"/>
          <w:spacing w:val="68"/>
          <w:sz w:val="24"/>
        </w:rPr>
        <w:t xml:space="preserve"> </w:t>
      </w:r>
      <w:r>
        <w:rPr>
          <w:color w:val="221F1F"/>
          <w:sz w:val="24"/>
        </w:rPr>
        <w:t>completion</w:t>
      </w:r>
      <w:r>
        <w:rPr>
          <w:color w:val="221F1F"/>
          <w:spacing w:val="70"/>
          <w:sz w:val="24"/>
        </w:rPr>
        <w:t xml:space="preserve"> </w:t>
      </w:r>
      <w:r>
        <w:rPr>
          <w:color w:val="221F1F"/>
          <w:sz w:val="24"/>
        </w:rPr>
        <w:t>or</w:t>
      </w:r>
      <w:r>
        <w:rPr>
          <w:color w:val="221F1F"/>
          <w:spacing w:val="71"/>
          <w:sz w:val="24"/>
        </w:rPr>
        <w:t xml:space="preserve"> </w:t>
      </w:r>
      <w:r>
        <w:rPr>
          <w:color w:val="221F1F"/>
          <w:sz w:val="24"/>
        </w:rPr>
        <w:t>termination,</w:t>
      </w:r>
      <w:r>
        <w:rPr>
          <w:color w:val="221F1F"/>
          <w:spacing w:val="70"/>
          <w:sz w:val="24"/>
        </w:rPr>
        <w:t xml:space="preserve"> </w:t>
      </w:r>
      <w:r>
        <w:rPr>
          <w:color w:val="221F1F"/>
          <w:sz w:val="24"/>
        </w:rPr>
        <w:t>for whatever</w:t>
      </w:r>
      <w:r>
        <w:rPr>
          <w:color w:val="221F1F"/>
          <w:spacing w:val="40"/>
          <w:sz w:val="24"/>
        </w:rPr>
        <w:t xml:space="preserve"> </w:t>
      </w:r>
      <w:r>
        <w:rPr>
          <w:color w:val="221F1F"/>
          <w:sz w:val="24"/>
        </w:rPr>
        <w:t>reason,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Heading4"/>
        <w:numPr>
          <w:ilvl w:val="0"/>
          <w:numId w:val="50"/>
        </w:numPr>
        <w:tabs>
          <w:tab w:val="left" w:pos="863"/>
        </w:tabs>
        <w:spacing w:before="252"/>
        <w:ind w:left="863" w:hanging="623"/>
        <w:jc w:val="both"/>
      </w:pPr>
      <w:r>
        <w:rPr>
          <w:color w:val="221F1F"/>
          <w:spacing w:val="-2"/>
        </w:rPr>
        <w:t>Subcontracting</w:t>
      </w:r>
    </w:p>
    <w:p w:rsidR="00DD2D1B" w:rsidRDefault="008272FF">
      <w:pPr>
        <w:pStyle w:val="ListParagraph"/>
        <w:numPr>
          <w:ilvl w:val="1"/>
          <w:numId w:val="33"/>
        </w:numPr>
        <w:tabs>
          <w:tab w:val="left" w:pos="820"/>
          <w:tab w:val="left" w:pos="1018"/>
        </w:tabs>
        <w:spacing w:before="232" w:line="235" w:lineRule="auto"/>
        <w:ind w:right="1018" w:hanging="673"/>
        <w:jc w:val="both"/>
        <w:rPr>
          <w:sz w:val="24"/>
        </w:rPr>
      </w:pPr>
      <w:r>
        <w:rPr>
          <w:color w:val="221F1F"/>
          <w:sz w:val="24"/>
        </w:rPr>
        <w:t>The Supplier shall notify The</w:t>
      </w:r>
      <w:r>
        <w:rPr>
          <w:color w:val="221F1F"/>
          <w:spacing w:val="-1"/>
          <w:sz w:val="24"/>
        </w:rPr>
        <w:t xml:space="preserve"> </w:t>
      </w:r>
      <w:r>
        <w:rPr>
          <w:color w:val="221F1F"/>
          <w:sz w:val="24"/>
        </w:rPr>
        <w:t>Kaimosi Friends University</w:t>
      </w:r>
      <w:r>
        <w:rPr>
          <w:color w:val="221F1F"/>
          <w:spacing w:val="-2"/>
          <w:sz w:val="24"/>
        </w:rPr>
        <w:t xml:space="preserve"> </w:t>
      </w:r>
      <w:r>
        <w:rPr>
          <w:color w:val="221F1F"/>
          <w:sz w:val="24"/>
        </w:rPr>
        <w:t>in writing of all subcontracts awarded</w:t>
      </w:r>
      <w:r>
        <w:rPr>
          <w:color w:val="221F1F"/>
          <w:spacing w:val="34"/>
          <w:sz w:val="24"/>
        </w:rPr>
        <w:t xml:space="preserve"> </w:t>
      </w:r>
      <w:r>
        <w:rPr>
          <w:color w:val="221F1F"/>
          <w:sz w:val="24"/>
        </w:rPr>
        <w:t>under</w:t>
      </w:r>
      <w:r>
        <w:rPr>
          <w:color w:val="221F1F"/>
          <w:spacing w:val="35"/>
          <w:sz w:val="24"/>
        </w:rPr>
        <w:t xml:space="preserve"> </w:t>
      </w:r>
      <w:r>
        <w:rPr>
          <w:color w:val="221F1F"/>
          <w:sz w:val="24"/>
        </w:rPr>
        <w:t>the</w:t>
      </w:r>
      <w:r>
        <w:rPr>
          <w:color w:val="221F1F"/>
          <w:spacing w:val="35"/>
          <w:sz w:val="24"/>
        </w:rPr>
        <w:t xml:space="preserve"> </w:t>
      </w:r>
      <w:r>
        <w:rPr>
          <w:color w:val="221F1F"/>
          <w:sz w:val="24"/>
        </w:rPr>
        <w:t>Contract</w:t>
      </w:r>
      <w:r>
        <w:rPr>
          <w:color w:val="221F1F"/>
          <w:spacing w:val="35"/>
          <w:sz w:val="24"/>
        </w:rPr>
        <w:t xml:space="preserve"> </w:t>
      </w:r>
      <w:r>
        <w:rPr>
          <w:color w:val="221F1F"/>
          <w:sz w:val="24"/>
        </w:rPr>
        <w:t>if</w:t>
      </w:r>
      <w:r>
        <w:rPr>
          <w:color w:val="221F1F"/>
          <w:spacing w:val="36"/>
          <w:sz w:val="24"/>
        </w:rPr>
        <w:t xml:space="preserve"> </w:t>
      </w:r>
      <w:r>
        <w:rPr>
          <w:color w:val="221F1F"/>
          <w:sz w:val="24"/>
        </w:rPr>
        <w:t>not</w:t>
      </w:r>
      <w:r>
        <w:rPr>
          <w:color w:val="221F1F"/>
          <w:spacing w:val="35"/>
          <w:sz w:val="24"/>
        </w:rPr>
        <w:t xml:space="preserve"> </w:t>
      </w:r>
      <w:r>
        <w:rPr>
          <w:color w:val="221F1F"/>
          <w:sz w:val="24"/>
        </w:rPr>
        <w:t>already</w:t>
      </w:r>
      <w:r>
        <w:rPr>
          <w:color w:val="221F1F"/>
          <w:spacing w:val="36"/>
          <w:sz w:val="24"/>
        </w:rPr>
        <w:t xml:space="preserve"> </w:t>
      </w:r>
      <w:r>
        <w:rPr>
          <w:color w:val="221F1F"/>
          <w:sz w:val="24"/>
        </w:rPr>
        <w:t>specified</w:t>
      </w:r>
      <w:r>
        <w:rPr>
          <w:color w:val="221F1F"/>
          <w:spacing w:val="36"/>
          <w:sz w:val="24"/>
        </w:rPr>
        <w:t xml:space="preserve"> </w:t>
      </w:r>
      <w:r>
        <w:rPr>
          <w:color w:val="221F1F"/>
          <w:sz w:val="24"/>
        </w:rPr>
        <w:t>in</w:t>
      </w:r>
      <w:r>
        <w:rPr>
          <w:color w:val="221F1F"/>
          <w:spacing w:val="35"/>
          <w:sz w:val="24"/>
        </w:rPr>
        <w:t xml:space="preserve"> </w:t>
      </w:r>
      <w:r>
        <w:rPr>
          <w:color w:val="221F1F"/>
          <w:sz w:val="24"/>
        </w:rPr>
        <w:t>the</w:t>
      </w:r>
      <w:r>
        <w:rPr>
          <w:color w:val="221F1F"/>
          <w:spacing w:val="35"/>
          <w:sz w:val="24"/>
        </w:rPr>
        <w:t xml:space="preserve"> </w:t>
      </w:r>
      <w:r>
        <w:rPr>
          <w:color w:val="221F1F"/>
          <w:sz w:val="24"/>
        </w:rPr>
        <w:t>Tender.</w:t>
      </w:r>
      <w:r>
        <w:rPr>
          <w:color w:val="221F1F"/>
          <w:spacing w:val="34"/>
          <w:sz w:val="24"/>
        </w:rPr>
        <w:t xml:space="preserve"> </w:t>
      </w:r>
      <w:r>
        <w:rPr>
          <w:color w:val="221F1F"/>
          <w:sz w:val="24"/>
        </w:rPr>
        <w:t>Such</w:t>
      </w:r>
      <w:r>
        <w:rPr>
          <w:color w:val="221F1F"/>
          <w:spacing w:val="36"/>
          <w:sz w:val="24"/>
        </w:rPr>
        <w:t xml:space="preserve"> </w:t>
      </w:r>
      <w:r>
        <w:rPr>
          <w:color w:val="221F1F"/>
          <w:sz w:val="24"/>
        </w:rPr>
        <w:t>notification, in</w:t>
      </w:r>
      <w:r>
        <w:rPr>
          <w:color w:val="221F1F"/>
          <w:spacing w:val="40"/>
          <w:sz w:val="24"/>
        </w:rPr>
        <w:t xml:space="preserve"> </w:t>
      </w:r>
      <w:r>
        <w:rPr>
          <w:color w:val="221F1F"/>
          <w:sz w:val="24"/>
        </w:rPr>
        <w:t>the</w:t>
      </w:r>
      <w:r>
        <w:rPr>
          <w:color w:val="221F1F"/>
          <w:spacing w:val="40"/>
          <w:sz w:val="24"/>
        </w:rPr>
        <w:t xml:space="preserve"> </w:t>
      </w:r>
      <w:r>
        <w:rPr>
          <w:color w:val="221F1F"/>
          <w:sz w:val="24"/>
        </w:rPr>
        <w:t>original</w:t>
      </w:r>
      <w:r>
        <w:rPr>
          <w:color w:val="221F1F"/>
          <w:spacing w:val="40"/>
          <w:sz w:val="24"/>
        </w:rPr>
        <w:t xml:space="preserve"> </w:t>
      </w:r>
      <w:r>
        <w:rPr>
          <w:color w:val="221F1F"/>
          <w:sz w:val="24"/>
        </w:rPr>
        <w:t>Tender</w:t>
      </w:r>
      <w:r>
        <w:rPr>
          <w:color w:val="221F1F"/>
          <w:spacing w:val="40"/>
          <w:sz w:val="24"/>
        </w:rPr>
        <w:t xml:space="preserve"> </w:t>
      </w:r>
      <w:r>
        <w:rPr>
          <w:color w:val="221F1F"/>
          <w:sz w:val="24"/>
        </w:rPr>
        <w:t>or</w:t>
      </w:r>
      <w:r>
        <w:rPr>
          <w:color w:val="221F1F"/>
          <w:spacing w:val="40"/>
          <w:sz w:val="24"/>
        </w:rPr>
        <w:t xml:space="preserve"> </w:t>
      </w:r>
      <w:r>
        <w:rPr>
          <w:color w:val="221F1F"/>
          <w:sz w:val="24"/>
        </w:rPr>
        <w:t>later</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relieve</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from</w:t>
      </w:r>
      <w:r>
        <w:rPr>
          <w:color w:val="221F1F"/>
          <w:spacing w:val="40"/>
          <w:sz w:val="24"/>
        </w:rPr>
        <w:t xml:space="preserve"> </w:t>
      </w:r>
      <w:r>
        <w:rPr>
          <w:color w:val="221F1F"/>
          <w:sz w:val="24"/>
        </w:rPr>
        <w:t>any</w:t>
      </w:r>
      <w:r>
        <w:rPr>
          <w:color w:val="221F1F"/>
          <w:spacing w:val="40"/>
          <w:sz w:val="24"/>
        </w:rPr>
        <w:t xml:space="preserve"> </w:t>
      </w:r>
      <w:r>
        <w:rPr>
          <w:color w:val="221F1F"/>
          <w:sz w:val="24"/>
        </w:rPr>
        <w:t>of</w:t>
      </w:r>
      <w:r>
        <w:rPr>
          <w:color w:val="221F1F"/>
          <w:spacing w:val="40"/>
          <w:sz w:val="24"/>
        </w:rPr>
        <w:t xml:space="preserve"> </w:t>
      </w:r>
      <w:r>
        <w:rPr>
          <w:color w:val="221F1F"/>
          <w:sz w:val="24"/>
        </w:rPr>
        <w:t>its obligations,</w:t>
      </w:r>
      <w:r>
        <w:rPr>
          <w:color w:val="221F1F"/>
          <w:spacing w:val="40"/>
          <w:sz w:val="24"/>
        </w:rPr>
        <w:t xml:space="preserve"> </w:t>
      </w:r>
      <w:r>
        <w:rPr>
          <w:color w:val="221F1F"/>
          <w:sz w:val="24"/>
        </w:rPr>
        <w:t>duties,</w:t>
      </w:r>
      <w:r>
        <w:rPr>
          <w:color w:val="221F1F"/>
          <w:spacing w:val="40"/>
          <w:sz w:val="24"/>
        </w:rPr>
        <w:t xml:space="preserve"> </w:t>
      </w:r>
      <w:r>
        <w:rPr>
          <w:color w:val="221F1F"/>
          <w:sz w:val="24"/>
        </w:rPr>
        <w:t>responsibilities,</w:t>
      </w:r>
      <w:r>
        <w:rPr>
          <w:color w:val="221F1F"/>
          <w:spacing w:val="40"/>
          <w:sz w:val="24"/>
        </w:rPr>
        <w:t xml:space="preserve"> </w:t>
      </w:r>
      <w:r>
        <w:rPr>
          <w:color w:val="221F1F"/>
          <w:sz w:val="24"/>
        </w:rPr>
        <w:t>or</w:t>
      </w:r>
      <w:r>
        <w:rPr>
          <w:color w:val="221F1F"/>
          <w:spacing w:val="40"/>
          <w:sz w:val="24"/>
        </w:rPr>
        <w:t xml:space="preserve"> </w:t>
      </w:r>
      <w:r>
        <w:rPr>
          <w:color w:val="221F1F"/>
          <w:sz w:val="24"/>
        </w:rPr>
        <w:t>liability</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ListParagraph"/>
        <w:numPr>
          <w:ilvl w:val="1"/>
          <w:numId w:val="33"/>
        </w:numPr>
        <w:tabs>
          <w:tab w:val="left" w:pos="745"/>
        </w:tabs>
        <w:spacing w:before="237"/>
        <w:ind w:left="745" w:hanging="505"/>
        <w:jc w:val="both"/>
        <w:rPr>
          <w:sz w:val="24"/>
        </w:rPr>
      </w:pPr>
      <w:r>
        <w:rPr>
          <w:color w:val="221F1F"/>
          <w:sz w:val="24"/>
        </w:rPr>
        <w:t>Subcontracts</w:t>
      </w:r>
      <w:r>
        <w:rPr>
          <w:color w:val="221F1F"/>
          <w:spacing w:val="58"/>
          <w:sz w:val="24"/>
        </w:rPr>
        <w:t xml:space="preserve"> </w:t>
      </w:r>
      <w:r>
        <w:rPr>
          <w:color w:val="221F1F"/>
          <w:sz w:val="24"/>
        </w:rPr>
        <w:t>shall</w:t>
      </w:r>
      <w:r>
        <w:rPr>
          <w:color w:val="221F1F"/>
          <w:spacing w:val="59"/>
          <w:sz w:val="24"/>
        </w:rPr>
        <w:t xml:space="preserve"> </w:t>
      </w:r>
      <w:r>
        <w:rPr>
          <w:color w:val="221F1F"/>
          <w:sz w:val="24"/>
        </w:rPr>
        <w:t>comply</w:t>
      </w:r>
      <w:r>
        <w:rPr>
          <w:color w:val="221F1F"/>
          <w:spacing w:val="56"/>
          <w:sz w:val="24"/>
        </w:rPr>
        <w:t xml:space="preserve"> </w:t>
      </w:r>
      <w:r>
        <w:rPr>
          <w:color w:val="221F1F"/>
          <w:sz w:val="24"/>
        </w:rPr>
        <w:t>with</w:t>
      </w:r>
      <w:r>
        <w:rPr>
          <w:color w:val="221F1F"/>
          <w:spacing w:val="59"/>
          <w:sz w:val="24"/>
        </w:rPr>
        <w:t xml:space="preserve"> </w:t>
      </w:r>
      <w:r>
        <w:rPr>
          <w:color w:val="221F1F"/>
          <w:sz w:val="24"/>
        </w:rPr>
        <w:t>the</w:t>
      </w:r>
      <w:r>
        <w:rPr>
          <w:color w:val="221F1F"/>
          <w:spacing w:val="58"/>
          <w:sz w:val="24"/>
        </w:rPr>
        <w:t xml:space="preserve"> </w:t>
      </w:r>
      <w:r>
        <w:rPr>
          <w:color w:val="221F1F"/>
          <w:sz w:val="24"/>
        </w:rPr>
        <w:t>provisions</w:t>
      </w:r>
      <w:r>
        <w:rPr>
          <w:color w:val="221F1F"/>
          <w:spacing w:val="56"/>
          <w:sz w:val="24"/>
        </w:rPr>
        <w:t xml:space="preserve"> </w:t>
      </w:r>
      <w:r>
        <w:rPr>
          <w:color w:val="221F1F"/>
          <w:sz w:val="24"/>
        </w:rPr>
        <w:t>of</w:t>
      </w:r>
      <w:r>
        <w:rPr>
          <w:color w:val="221F1F"/>
          <w:spacing w:val="62"/>
          <w:sz w:val="24"/>
        </w:rPr>
        <w:t xml:space="preserve"> </w:t>
      </w:r>
      <w:r>
        <w:rPr>
          <w:color w:val="221F1F"/>
          <w:sz w:val="24"/>
        </w:rPr>
        <w:t>GCC</w:t>
      </w:r>
      <w:r>
        <w:rPr>
          <w:color w:val="221F1F"/>
          <w:spacing w:val="57"/>
          <w:sz w:val="24"/>
        </w:rPr>
        <w:t xml:space="preserve"> </w:t>
      </w:r>
      <w:r>
        <w:rPr>
          <w:color w:val="221F1F"/>
          <w:sz w:val="24"/>
        </w:rPr>
        <w:t>Clauses</w:t>
      </w:r>
      <w:r>
        <w:rPr>
          <w:color w:val="221F1F"/>
          <w:spacing w:val="58"/>
          <w:sz w:val="24"/>
        </w:rPr>
        <w:t xml:space="preserve"> </w:t>
      </w:r>
      <w:r>
        <w:rPr>
          <w:color w:val="221F1F"/>
          <w:sz w:val="24"/>
        </w:rPr>
        <w:t>3</w:t>
      </w:r>
      <w:r>
        <w:rPr>
          <w:color w:val="221F1F"/>
          <w:spacing w:val="58"/>
          <w:sz w:val="24"/>
        </w:rPr>
        <w:t xml:space="preserve"> </w:t>
      </w:r>
      <w:r>
        <w:rPr>
          <w:color w:val="221F1F"/>
          <w:sz w:val="24"/>
        </w:rPr>
        <w:t>and</w:t>
      </w:r>
      <w:r>
        <w:rPr>
          <w:color w:val="221F1F"/>
          <w:spacing w:val="57"/>
          <w:sz w:val="24"/>
        </w:rPr>
        <w:t xml:space="preserve"> </w:t>
      </w:r>
      <w:r>
        <w:rPr>
          <w:color w:val="221F1F"/>
          <w:spacing w:val="-5"/>
          <w:sz w:val="24"/>
        </w:rPr>
        <w:t>7.</w:t>
      </w:r>
    </w:p>
    <w:p w:rsidR="00DD2D1B" w:rsidRDefault="00DD2D1B">
      <w:pPr>
        <w:pStyle w:val="BodyText"/>
        <w:spacing w:before="9"/>
      </w:pPr>
    </w:p>
    <w:p w:rsidR="00DD2D1B" w:rsidRDefault="008272FF">
      <w:pPr>
        <w:pStyle w:val="Heading4"/>
        <w:numPr>
          <w:ilvl w:val="0"/>
          <w:numId w:val="50"/>
        </w:numPr>
        <w:tabs>
          <w:tab w:val="left" w:pos="803"/>
        </w:tabs>
        <w:spacing w:before="1"/>
        <w:ind w:left="803" w:hanging="563"/>
        <w:jc w:val="both"/>
      </w:pPr>
      <w:r>
        <w:rPr>
          <w:color w:val="221F1F"/>
          <w:w w:val="90"/>
        </w:rPr>
        <w:t>Specifications</w:t>
      </w:r>
      <w:r>
        <w:rPr>
          <w:color w:val="221F1F"/>
          <w:spacing w:val="-5"/>
        </w:rPr>
        <w:t xml:space="preserve"> </w:t>
      </w:r>
      <w:r>
        <w:rPr>
          <w:color w:val="221F1F"/>
          <w:w w:val="90"/>
        </w:rPr>
        <w:t>and</w:t>
      </w:r>
      <w:r>
        <w:rPr>
          <w:color w:val="221F1F"/>
          <w:spacing w:val="-2"/>
        </w:rPr>
        <w:t xml:space="preserve"> </w:t>
      </w:r>
      <w:r>
        <w:rPr>
          <w:color w:val="221F1F"/>
          <w:spacing w:val="-2"/>
          <w:w w:val="90"/>
        </w:rPr>
        <w:t>Standards</w:t>
      </w:r>
    </w:p>
    <w:p w:rsidR="00DD2D1B" w:rsidRDefault="008272FF">
      <w:pPr>
        <w:pStyle w:val="ListParagraph"/>
        <w:numPr>
          <w:ilvl w:val="1"/>
          <w:numId w:val="32"/>
        </w:numPr>
        <w:tabs>
          <w:tab w:val="left" w:pos="744"/>
        </w:tabs>
        <w:spacing w:before="225"/>
        <w:ind w:left="744" w:hanging="504"/>
        <w:jc w:val="both"/>
        <w:rPr>
          <w:sz w:val="24"/>
        </w:rPr>
      </w:pPr>
      <w:r>
        <w:rPr>
          <w:color w:val="221F1F"/>
          <w:sz w:val="24"/>
        </w:rPr>
        <w:t>Technical</w:t>
      </w:r>
      <w:r>
        <w:rPr>
          <w:color w:val="221F1F"/>
          <w:spacing w:val="33"/>
          <w:sz w:val="24"/>
        </w:rPr>
        <w:t xml:space="preserve"> </w:t>
      </w:r>
      <w:r>
        <w:rPr>
          <w:color w:val="221F1F"/>
          <w:sz w:val="24"/>
        </w:rPr>
        <w:t>Specifications</w:t>
      </w:r>
      <w:r>
        <w:rPr>
          <w:color w:val="221F1F"/>
          <w:spacing w:val="32"/>
          <w:sz w:val="24"/>
        </w:rPr>
        <w:t xml:space="preserve"> </w:t>
      </w:r>
      <w:r>
        <w:rPr>
          <w:color w:val="221F1F"/>
          <w:sz w:val="24"/>
        </w:rPr>
        <w:t>and</w:t>
      </w:r>
      <w:r>
        <w:rPr>
          <w:color w:val="221F1F"/>
          <w:spacing w:val="34"/>
          <w:sz w:val="24"/>
        </w:rPr>
        <w:t xml:space="preserve"> </w:t>
      </w:r>
      <w:r>
        <w:rPr>
          <w:color w:val="221F1F"/>
          <w:spacing w:val="-2"/>
          <w:sz w:val="24"/>
        </w:rPr>
        <w:t>Drawings</w:t>
      </w:r>
    </w:p>
    <w:p w:rsidR="00DD2D1B" w:rsidRDefault="008272FF">
      <w:pPr>
        <w:pStyle w:val="ListParagraph"/>
        <w:numPr>
          <w:ilvl w:val="2"/>
          <w:numId w:val="32"/>
        </w:numPr>
        <w:tabs>
          <w:tab w:val="left" w:pos="1467"/>
          <w:tab w:val="left" w:pos="1469"/>
        </w:tabs>
        <w:spacing w:before="118" w:line="235" w:lineRule="auto"/>
        <w:ind w:right="1016"/>
        <w:jc w:val="both"/>
        <w:rPr>
          <w:sz w:val="24"/>
        </w:rPr>
      </w:pP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supplied</w:t>
      </w:r>
      <w:r>
        <w:rPr>
          <w:color w:val="221F1F"/>
          <w:spacing w:val="40"/>
          <w:sz w:val="24"/>
        </w:rPr>
        <w:t xml:space="preserve"> </w:t>
      </w:r>
      <w:r>
        <w:rPr>
          <w:color w:val="221F1F"/>
          <w:sz w:val="24"/>
        </w:rPr>
        <w:t>under</w:t>
      </w:r>
      <w:r>
        <w:rPr>
          <w:color w:val="221F1F"/>
          <w:spacing w:val="40"/>
          <w:sz w:val="24"/>
        </w:rPr>
        <w:t xml:space="preserve"> </w:t>
      </w:r>
      <w:r>
        <w:rPr>
          <w:color w:val="221F1F"/>
          <w:sz w:val="24"/>
        </w:rPr>
        <w:t>this</w:t>
      </w:r>
      <w:r>
        <w:rPr>
          <w:color w:val="221F1F"/>
          <w:spacing w:val="40"/>
          <w:sz w:val="24"/>
        </w:rPr>
        <w:t xml:space="preserve"> </w:t>
      </w:r>
      <w:r>
        <w:rPr>
          <w:color w:val="221F1F"/>
          <w:sz w:val="24"/>
        </w:rPr>
        <w:t>Contract</w:t>
      </w:r>
      <w:r>
        <w:rPr>
          <w:color w:val="221F1F"/>
          <w:spacing w:val="40"/>
          <w:sz w:val="24"/>
        </w:rPr>
        <w:t xml:space="preserve"> </w:t>
      </w:r>
      <w:r>
        <w:rPr>
          <w:color w:val="221F1F"/>
          <w:sz w:val="24"/>
        </w:rPr>
        <w:t>shall</w:t>
      </w:r>
      <w:r>
        <w:rPr>
          <w:color w:val="221F1F"/>
          <w:spacing w:val="40"/>
          <w:sz w:val="24"/>
        </w:rPr>
        <w:t xml:space="preserve"> </w:t>
      </w:r>
      <w:r>
        <w:rPr>
          <w:color w:val="221F1F"/>
          <w:sz w:val="24"/>
        </w:rPr>
        <w:t>conform</w:t>
      </w:r>
      <w:r>
        <w:rPr>
          <w:color w:val="221F1F"/>
          <w:spacing w:val="40"/>
          <w:sz w:val="24"/>
        </w:rPr>
        <w:t xml:space="preserve"> </w:t>
      </w:r>
      <w:r>
        <w:rPr>
          <w:color w:val="221F1F"/>
          <w:sz w:val="24"/>
        </w:rPr>
        <w:t>to the technical specifications and standards mentioned in Section VI, Schedule of Requirements and, when no applicable standard is mentioned, the</w:t>
      </w:r>
      <w:r>
        <w:rPr>
          <w:color w:val="221F1F"/>
          <w:spacing w:val="35"/>
          <w:sz w:val="24"/>
        </w:rPr>
        <w:t xml:space="preserve"> </w:t>
      </w:r>
      <w:r>
        <w:rPr>
          <w:color w:val="221F1F"/>
          <w:sz w:val="24"/>
        </w:rPr>
        <w:t>standard shall</w:t>
      </w:r>
      <w:r>
        <w:rPr>
          <w:color w:val="221F1F"/>
          <w:spacing w:val="40"/>
          <w:sz w:val="24"/>
        </w:rPr>
        <w:t xml:space="preserve"> </w:t>
      </w:r>
      <w:r>
        <w:rPr>
          <w:color w:val="221F1F"/>
          <w:sz w:val="24"/>
        </w:rPr>
        <w:t>be</w:t>
      </w:r>
      <w:r>
        <w:rPr>
          <w:color w:val="221F1F"/>
          <w:spacing w:val="40"/>
          <w:sz w:val="24"/>
        </w:rPr>
        <w:t xml:space="preserve"> </w:t>
      </w:r>
      <w:r>
        <w:rPr>
          <w:color w:val="221F1F"/>
          <w:sz w:val="24"/>
        </w:rPr>
        <w:t>equivalent</w:t>
      </w:r>
      <w:r>
        <w:rPr>
          <w:color w:val="221F1F"/>
          <w:spacing w:val="40"/>
          <w:sz w:val="24"/>
        </w:rPr>
        <w:t xml:space="preserve"> </w:t>
      </w:r>
      <w:r>
        <w:rPr>
          <w:color w:val="221F1F"/>
          <w:sz w:val="24"/>
        </w:rPr>
        <w:t>or</w:t>
      </w:r>
      <w:r>
        <w:rPr>
          <w:color w:val="221F1F"/>
          <w:spacing w:val="40"/>
          <w:sz w:val="24"/>
        </w:rPr>
        <w:t xml:space="preserve"> </w:t>
      </w:r>
      <w:r>
        <w:rPr>
          <w:color w:val="221F1F"/>
          <w:sz w:val="24"/>
        </w:rPr>
        <w:t>superior</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official</w:t>
      </w:r>
      <w:r>
        <w:rPr>
          <w:color w:val="221F1F"/>
          <w:spacing w:val="40"/>
          <w:sz w:val="24"/>
        </w:rPr>
        <w:t xml:space="preserve"> </w:t>
      </w:r>
      <w:r>
        <w:rPr>
          <w:color w:val="221F1F"/>
          <w:sz w:val="24"/>
        </w:rPr>
        <w:t>standards</w:t>
      </w:r>
      <w:r>
        <w:rPr>
          <w:color w:val="221F1F"/>
          <w:spacing w:val="40"/>
          <w:sz w:val="24"/>
        </w:rPr>
        <w:t xml:space="preserve"> </w:t>
      </w:r>
      <w:r>
        <w:rPr>
          <w:color w:val="221F1F"/>
          <w:sz w:val="24"/>
        </w:rPr>
        <w:t>whose</w:t>
      </w:r>
      <w:r>
        <w:rPr>
          <w:color w:val="221F1F"/>
          <w:spacing w:val="40"/>
          <w:sz w:val="24"/>
        </w:rPr>
        <w:t xml:space="preserve"> </w:t>
      </w:r>
      <w:r>
        <w:rPr>
          <w:color w:val="221F1F"/>
          <w:sz w:val="24"/>
        </w:rPr>
        <w:t>application</w:t>
      </w:r>
      <w:r>
        <w:rPr>
          <w:color w:val="221F1F"/>
          <w:spacing w:val="40"/>
          <w:sz w:val="24"/>
        </w:rPr>
        <w:t xml:space="preserve"> </w:t>
      </w:r>
      <w:r>
        <w:rPr>
          <w:color w:val="221F1F"/>
          <w:sz w:val="24"/>
        </w:rPr>
        <w:t>is appropriate</w:t>
      </w:r>
      <w:r>
        <w:rPr>
          <w:color w:val="221F1F"/>
          <w:spacing w:val="40"/>
          <w:sz w:val="24"/>
        </w:rPr>
        <w:t xml:space="preserve"> </w:t>
      </w:r>
      <w:r>
        <w:rPr>
          <w:color w:val="221F1F"/>
          <w:sz w:val="24"/>
        </w:rPr>
        <w:t>to</w:t>
      </w:r>
      <w:r>
        <w:rPr>
          <w:color w:val="221F1F"/>
          <w:spacing w:val="80"/>
          <w:sz w:val="24"/>
        </w:rPr>
        <w:t xml:space="preserve"> </w:t>
      </w:r>
      <w:r>
        <w:rPr>
          <w:color w:val="221F1F"/>
          <w:sz w:val="24"/>
        </w:rPr>
        <w:t>the</w:t>
      </w:r>
      <w:r>
        <w:rPr>
          <w:color w:val="221F1F"/>
          <w:spacing w:val="80"/>
          <w:sz w:val="24"/>
        </w:rPr>
        <w:t xml:space="preserve"> </w:t>
      </w:r>
      <w:r>
        <w:rPr>
          <w:color w:val="221F1F"/>
          <w:sz w:val="24"/>
        </w:rPr>
        <w:t>Goods'</w:t>
      </w:r>
      <w:r>
        <w:rPr>
          <w:color w:val="221F1F"/>
          <w:spacing w:val="40"/>
          <w:sz w:val="24"/>
        </w:rPr>
        <w:t xml:space="preserve"> </w:t>
      </w:r>
      <w:r>
        <w:rPr>
          <w:color w:val="221F1F"/>
          <w:sz w:val="24"/>
        </w:rPr>
        <w:t>country</w:t>
      </w:r>
      <w:r>
        <w:rPr>
          <w:color w:val="221F1F"/>
          <w:spacing w:val="40"/>
          <w:sz w:val="24"/>
        </w:rPr>
        <w:t xml:space="preserve"> </w:t>
      </w:r>
      <w:r>
        <w:rPr>
          <w:color w:val="221F1F"/>
          <w:sz w:val="24"/>
        </w:rPr>
        <w:t>of</w:t>
      </w:r>
      <w:r>
        <w:rPr>
          <w:color w:val="221F1F"/>
          <w:spacing w:val="80"/>
          <w:sz w:val="24"/>
        </w:rPr>
        <w:t xml:space="preserve"> </w:t>
      </w:r>
      <w:r>
        <w:rPr>
          <w:color w:val="221F1F"/>
          <w:sz w:val="24"/>
        </w:rPr>
        <w:t>origin.</w:t>
      </w:r>
    </w:p>
    <w:p w:rsidR="00DD2D1B" w:rsidRDefault="008272FF">
      <w:pPr>
        <w:pStyle w:val="ListParagraph"/>
        <w:numPr>
          <w:ilvl w:val="2"/>
          <w:numId w:val="32"/>
        </w:numPr>
        <w:tabs>
          <w:tab w:val="left" w:pos="1467"/>
          <w:tab w:val="left" w:pos="1469"/>
        </w:tabs>
        <w:spacing w:before="121" w:line="235" w:lineRule="auto"/>
        <w:ind w:right="1021"/>
        <w:jc w:val="both"/>
        <w:rPr>
          <w:sz w:val="24"/>
        </w:rPr>
      </w:pPr>
      <w:r>
        <w:rPr>
          <w:color w:val="221F1F"/>
          <w:sz w:val="24"/>
        </w:rPr>
        <w:t>The Supplier shall be entitled to disclaim responsibility for any design, data, drawing,</w:t>
      </w:r>
      <w:r>
        <w:rPr>
          <w:color w:val="221F1F"/>
          <w:spacing w:val="40"/>
          <w:sz w:val="24"/>
        </w:rPr>
        <w:t xml:space="preserve"> </w:t>
      </w:r>
      <w:r>
        <w:rPr>
          <w:color w:val="221F1F"/>
          <w:sz w:val="24"/>
        </w:rPr>
        <w:t>specification</w:t>
      </w:r>
      <w:r>
        <w:rPr>
          <w:color w:val="221F1F"/>
          <w:spacing w:val="40"/>
          <w:sz w:val="24"/>
        </w:rPr>
        <w:t xml:space="preserve"> </w:t>
      </w:r>
      <w:r>
        <w:rPr>
          <w:color w:val="221F1F"/>
          <w:sz w:val="24"/>
        </w:rPr>
        <w:t>or</w:t>
      </w:r>
      <w:r>
        <w:rPr>
          <w:color w:val="221F1F"/>
          <w:spacing w:val="40"/>
          <w:sz w:val="24"/>
        </w:rPr>
        <w:t xml:space="preserve"> </w:t>
      </w:r>
      <w:r>
        <w:rPr>
          <w:color w:val="221F1F"/>
          <w:sz w:val="24"/>
        </w:rPr>
        <w:t>other</w:t>
      </w:r>
      <w:r>
        <w:rPr>
          <w:color w:val="221F1F"/>
          <w:spacing w:val="40"/>
          <w:sz w:val="24"/>
        </w:rPr>
        <w:t xml:space="preserve"> </w:t>
      </w:r>
      <w:r>
        <w:rPr>
          <w:color w:val="221F1F"/>
          <w:sz w:val="24"/>
        </w:rPr>
        <w:t>document,</w:t>
      </w:r>
      <w:r>
        <w:rPr>
          <w:color w:val="221F1F"/>
          <w:spacing w:val="40"/>
          <w:sz w:val="24"/>
        </w:rPr>
        <w:t xml:space="preserve"> </w:t>
      </w:r>
      <w:r>
        <w:rPr>
          <w:color w:val="221F1F"/>
          <w:sz w:val="24"/>
        </w:rPr>
        <w:t>or</w:t>
      </w:r>
      <w:r>
        <w:rPr>
          <w:color w:val="221F1F"/>
          <w:spacing w:val="40"/>
          <w:sz w:val="24"/>
        </w:rPr>
        <w:t xml:space="preserve"> </w:t>
      </w:r>
      <w:r>
        <w:rPr>
          <w:color w:val="221F1F"/>
          <w:sz w:val="24"/>
        </w:rPr>
        <w:t>any</w:t>
      </w:r>
      <w:r>
        <w:rPr>
          <w:color w:val="221F1F"/>
          <w:spacing w:val="40"/>
          <w:sz w:val="24"/>
        </w:rPr>
        <w:t xml:space="preserve"> </w:t>
      </w:r>
      <w:r>
        <w:rPr>
          <w:color w:val="221F1F"/>
          <w:sz w:val="24"/>
        </w:rPr>
        <w:t>modification</w:t>
      </w:r>
      <w:r>
        <w:rPr>
          <w:color w:val="221F1F"/>
          <w:spacing w:val="40"/>
          <w:sz w:val="24"/>
        </w:rPr>
        <w:t xml:space="preserve"> </w:t>
      </w:r>
      <w:r>
        <w:rPr>
          <w:color w:val="221F1F"/>
          <w:sz w:val="24"/>
        </w:rPr>
        <w:t>thereof</w:t>
      </w:r>
      <w:r>
        <w:rPr>
          <w:color w:val="221F1F"/>
          <w:spacing w:val="40"/>
          <w:sz w:val="24"/>
        </w:rPr>
        <w:t xml:space="preserve"> </w:t>
      </w:r>
      <w:r>
        <w:rPr>
          <w:color w:val="221F1F"/>
          <w:sz w:val="24"/>
        </w:rPr>
        <w:t>provided or</w:t>
      </w:r>
      <w:r>
        <w:rPr>
          <w:color w:val="221F1F"/>
          <w:spacing w:val="80"/>
          <w:sz w:val="24"/>
        </w:rPr>
        <w:t xml:space="preserve"> </w:t>
      </w:r>
      <w:r>
        <w:rPr>
          <w:color w:val="221F1F"/>
          <w:sz w:val="24"/>
        </w:rPr>
        <w:t>designed</w:t>
      </w:r>
      <w:r>
        <w:rPr>
          <w:color w:val="221F1F"/>
          <w:spacing w:val="80"/>
          <w:sz w:val="24"/>
        </w:rPr>
        <w:t xml:space="preserve"> </w:t>
      </w:r>
      <w:r>
        <w:rPr>
          <w:color w:val="221F1F"/>
          <w:sz w:val="24"/>
        </w:rPr>
        <w:t>by</w:t>
      </w:r>
      <w:r>
        <w:rPr>
          <w:color w:val="221F1F"/>
          <w:spacing w:val="80"/>
          <w:sz w:val="24"/>
        </w:rPr>
        <w:t xml:space="preserve"> </w:t>
      </w:r>
      <w:r>
        <w:rPr>
          <w:color w:val="221F1F"/>
          <w:sz w:val="24"/>
        </w:rPr>
        <w:t>or</w:t>
      </w:r>
      <w:r>
        <w:rPr>
          <w:color w:val="221F1F"/>
          <w:spacing w:val="80"/>
          <w:sz w:val="24"/>
        </w:rPr>
        <w:t xml:space="preserve"> </w:t>
      </w:r>
      <w:r>
        <w:rPr>
          <w:color w:val="221F1F"/>
          <w:sz w:val="24"/>
        </w:rPr>
        <w:t>on</w:t>
      </w:r>
      <w:r>
        <w:rPr>
          <w:color w:val="221F1F"/>
          <w:spacing w:val="80"/>
          <w:sz w:val="24"/>
        </w:rPr>
        <w:t xml:space="preserve"> </w:t>
      </w:r>
      <w:r>
        <w:rPr>
          <w:color w:val="221F1F"/>
          <w:sz w:val="24"/>
        </w:rPr>
        <w:t>behalf</w:t>
      </w:r>
      <w:r>
        <w:rPr>
          <w:color w:val="221F1F"/>
          <w:spacing w:val="80"/>
          <w:sz w:val="24"/>
        </w:rPr>
        <w:t xml:space="preserve"> </w:t>
      </w:r>
      <w:r>
        <w:rPr>
          <w:color w:val="221F1F"/>
          <w:sz w:val="24"/>
        </w:rPr>
        <w:t>of</w:t>
      </w:r>
      <w:r>
        <w:rPr>
          <w:color w:val="221F1F"/>
          <w:spacing w:val="80"/>
          <w:sz w:val="24"/>
        </w:rPr>
        <w:t xml:space="preserve"> </w:t>
      </w:r>
      <w:r>
        <w:rPr>
          <w:color w:val="221F1F"/>
          <w:sz w:val="24"/>
        </w:rPr>
        <w:t>the</w:t>
      </w:r>
      <w:r>
        <w:rPr>
          <w:color w:val="221F1F"/>
          <w:spacing w:val="80"/>
          <w:sz w:val="24"/>
        </w:rPr>
        <w:t xml:space="preserve"> </w:t>
      </w:r>
      <w:r>
        <w:rPr>
          <w:color w:val="221F1F"/>
          <w:sz w:val="24"/>
        </w:rPr>
        <w:t>Procuring</w:t>
      </w:r>
      <w:r>
        <w:rPr>
          <w:color w:val="221F1F"/>
          <w:spacing w:val="80"/>
          <w:sz w:val="24"/>
        </w:rPr>
        <w:t xml:space="preserve"> </w:t>
      </w:r>
      <w:r>
        <w:rPr>
          <w:color w:val="221F1F"/>
          <w:sz w:val="24"/>
        </w:rPr>
        <w:t>Entity,</w:t>
      </w:r>
      <w:r>
        <w:rPr>
          <w:color w:val="221F1F"/>
          <w:spacing w:val="80"/>
          <w:sz w:val="24"/>
        </w:rPr>
        <w:t xml:space="preserve"> </w:t>
      </w:r>
      <w:r>
        <w:rPr>
          <w:color w:val="221F1F"/>
          <w:sz w:val="24"/>
        </w:rPr>
        <w:t>by</w:t>
      </w:r>
      <w:r>
        <w:rPr>
          <w:color w:val="221F1F"/>
          <w:spacing w:val="80"/>
          <w:sz w:val="24"/>
        </w:rPr>
        <w:t xml:space="preserve"> </w:t>
      </w:r>
      <w:r>
        <w:rPr>
          <w:color w:val="221F1F"/>
          <w:sz w:val="24"/>
        </w:rPr>
        <w:t>giving</w:t>
      </w:r>
      <w:r>
        <w:rPr>
          <w:color w:val="221F1F"/>
          <w:spacing w:val="80"/>
          <w:sz w:val="24"/>
        </w:rPr>
        <w:t xml:space="preserve"> </w:t>
      </w:r>
      <w:r>
        <w:rPr>
          <w:color w:val="221F1F"/>
          <w:sz w:val="24"/>
        </w:rPr>
        <w:t>a</w:t>
      </w:r>
      <w:r>
        <w:rPr>
          <w:color w:val="221F1F"/>
          <w:spacing w:val="80"/>
          <w:sz w:val="24"/>
        </w:rPr>
        <w:t xml:space="preserve"> </w:t>
      </w:r>
      <w:r>
        <w:rPr>
          <w:color w:val="221F1F"/>
          <w:sz w:val="24"/>
        </w:rPr>
        <w:t>notice</w:t>
      </w:r>
      <w:r>
        <w:rPr>
          <w:color w:val="221F1F"/>
          <w:spacing w:val="80"/>
          <w:sz w:val="24"/>
        </w:rPr>
        <w:t xml:space="preserve"> </w:t>
      </w:r>
      <w:r>
        <w:rPr>
          <w:color w:val="221F1F"/>
          <w:sz w:val="24"/>
        </w:rPr>
        <w:t>of such</w:t>
      </w:r>
      <w:r>
        <w:rPr>
          <w:color w:val="221F1F"/>
          <w:spacing w:val="40"/>
          <w:sz w:val="24"/>
        </w:rPr>
        <w:t xml:space="preserve"> </w:t>
      </w:r>
      <w:r>
        <w:rPr>
          <w:color w:val="221F1F"/>
          <w:sz w:val="24"/>
        </w:rPr>
        <w:t>disclaimer</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p>
    <w:p w:rsidR="00DD2D1B" w:rsidRDefault="008272FF">
      <w:pPr>
        <w:pStyle w:val="ListParagraph"/>
        <w:numPr>
          <w:ilvl w:val="2"/>
          <w:numId w:val="32"/>
        </w:numPr>
        <w:tabs>
          <w:tab w:val="left" w:pos="1467"/>
          <w:tab w:val="left" w:pos="1469"/>
        </w:tabs>
        <w:spacing w:before="123" w:line="235" w:lineRule="auto"/>
        <w:ind w:right="1024"/>
        <w:jc w:val="both"/>
        <w:rPr>
          <w:sz w:val="24"/>
        </w:rPr>
      </w:pPr>
      <w:r>
        <w:rPr>
          <w:color w:val="221F1F"/>
          <w:sz w:val="24"/>
        </w:rPr>
        <w:t>Wherever references are made in the Contract to codes and standards in accordance</w:t>
      </w:r>
      <w:r>
        <w:rPr>
          <w:color w:val="221F1F"/>
          <w:spacing w:val="40"/>
          <w:sz w:val="24"/>
        </w:rPr>
        <w:t xml:space="preserve"> </w:t>
      </w:r>
      <w:r>
        <w:rPr>
          <w:color w:val="221F1F"/>
          <w:sz w:val="24"/>
        </w:rPr>
        <w:t>with</w:t>
      </w:r>
    </w:p>
    <w:p w:rsidR="00DD2D1B" w:rsidRDefault="008272FF">
      <w:pPr>
        <w:pStyle w:val="BodyText"/>
        <w:spacing w:before="241" w:line="235" w:lineRule="auto"/>
        <w:ind w:left="1474" w:right="1016"/>
        <w:jc w:val="both"/>
      </w:pPr>
      <w:r>
        <w:rPr>
          <w:color w:val="221F1F"/>
        </w:rPr>
        <w:t>which it</w:t>
      </w:r>
      <w:r>
        <w:rPr>
          <w:color w:val="221F1F"/>
          <w:spacing w:val="-5"/>
        </w:rPr>
        <w:t xml:space="preserve"> </w:t>
      </w:r>
      <w:r>
        <w:rPr>
          <w:color w:val="221F1F"/>
        </w:rPr>
        <w:t>shall</w:t>
      </w:r>
      <w:r>
        <w:rPr>
          <w:color w:val="221F1F"/>
          <w:spacing w:val="-4"/>
        </w:rPr>
        <w:t xml:space="preserve"> </w:t>
      </w:r>
      <w:r>
        <w:rPr>
          <w:color w:val="221F1F"/>
        </w:rPr>
        <w:t>be</w:t>
      </w:r>
      <w:r>
        <w:rPr>
          <w:color w:val="221F1F"/>
          <w:spacing w:val="-5"/>
        </w:rPr>
        <w:t xml:space="preserve"> </w:t>
      </w:r>
      <w:r>
        <w:rPr>
          <w:color w:val="221F1F"/>
        </w:rPr>
        <w:t>executed, the edition or the</w:t>
      </w:r>
      <w:r>
        <w:rPr>
          <w:color w:val="221F1F"/>
          <w:spacing w:val="-5"/>
        </w:rPr>
        <w:t xml:space="preserve"> </w:t>
      </w:r>
      <w:r>
        <w:rPr>
          <w:color w:val="221F1F"/>
        </w:rPr>
        <w:t>revised</w:t>
      </w:r>
      <w:r>
        <w:rPr>
          <w:color w:val="221F1F"/>
          <w:spacing w:val="-5"/>
        </w:rPr>
        <w:t xml:space="preserve"> </w:t>
      </w:r>
      <w:r>
        <w:rPr>
          <w:color w:val="221F1F"/>
        </w:rPr>
        <w:t>version of</w:t>
      </w:r>
      <w:r>
        <w:rPr>
          <w:color w:val="221F1F"/>
          <w:spacing w:val="-3"/>
        </w:rPr>
        <w:t xml:space="preserve"> </w:t>
      </w:r>
      <w:r>
        <w:rPr>
          <w:color w:val="221F1F"/>
        </w:rPr>
        <w:t>such codes and standards shall</w:t>
      </w:r>
      <w:r>
        <w:rPr>
          <w:color w:val="221F1F"/>
          <w:spacing w:val="40"/>
        </w:rPr>
        <w:t xml:space="preserve"> </w:t>
      </w:r>
      <w:r>
        <w:rPr>
          <w:color w:val="221F1F"/>
        </w:rPr>
        <w:t>be</w:t>
      </w:r>
      <w:r>
        <w:rPr>
          <w:color w:val="221F1F"/>
          <w:spacing w:val="40"/>
        </w:rPr>
        <w:t xml:space="preserve"> </w:t>
      </w:r>
      <w:r>
        <w:rPr>
          <w:color w:val="221F1F"/>
        </w:rPr>
        <w:t>those</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Schedule</w:t>
      </w:r>
      <w:r>
        <w:rPr>
          <w:color w:val="221F1F"/>
          <w:spacing w:val="40"/>
        </w:rPr>
        <w:t xml:space="preserve"> </w:t>
      </w:r>
      <w:r>
        <w:rPr>
          <w:color w:val="221F1F"/>
        </w:rPr>
        <w:t>of</w:t>
      </w:r>
      <w:r>
        <w:rPr>
          <w:color w:val="221F1F"/>
          <w:spacing w:val="40"/>
        </w:rPr>
        <w:t xml:space="preserve"> </w:t>
      </w:r>
      <w:r>
        <w:rPr>
          <w:color w:val="221F1F"/>
        </w:rPr>
        <w:t>Requirements.</w:t>
      </w:r>
      <w:r>
        <w:rPr>
          <w:color w:val="221F1F"/>
          <w:spacing w:val="40"/>
        </w:rPr>
        <w:t xml:space="preserve"> </w:t>
      </w:r>
      <w:r>
        <w:rPr>
          <w:color w:val="221F1F"/>
        </w:rPr>
        <w:t>During Contract</w:t>
      </w:r>
      <w:r>
        <w:rPr>
          <w:color w:val="221F1F"/>
          <w:spacing w:val="40"/>
        </w:rPr>
        <w:t xml:space="preserve"> </w:t>
      </w:r>
      <w:r>
        <w:rPr>
          <w:color w:val="221F1F"/>
        </w:rPr>
        <w:t>execution,</w:t>
      </w:r>
      <w:r>
        <w:rPr>
          <w:color w:val="221F1F"/>
          <w:spacing w:val="40"/>
        </w:rPr>
        <w:t xml:space="preserve"> </w:t>
      </w:r>
      <w:r>
        <w:rPr>
          <w:color w:val="221F1F"/>
        </w:rPr>
        <w:t>any</w:t>
      </w:r>
      <w:r>
        <w:rPr>
          <w:color w:val="221F1F"/>
          <w:spacing w:val="40"/>
        </w:rPr>
        <w:t xml:space="preserve"> </w:t>
      </w:r>
      <w:r>
        <w:rPr>
          <w:color w:val="221F1F"/>
        </w:rPr>
        <w:t>changes</w:t>
      </w:r>
      <w:r>
        <w:rPr>
          <w:color w:val="221F1F"/>
          <w:spacing w:val="40"/>
        </w:rPr>
        <w:t xml:space="preserve"> </w:t>
      </w:r>
      <w:r>
        <w:rPr>
          <w:color w:val="221F1F"/>
        </w:rPr>
        <w:t>in</w:t>
      </w:r>
      <w:r>
        <w:rPr>
          <w:color w:val="221F1F"/>
          <w:spacing w:val="40"/>
        </w:rPr>
        <w:t xml:space="preserve"> </w:t>
      </w:r>
      <w:r>
        <w:rPr>
          <w:color w:val="221F1F"/>
        </w:rPr>
        <w:t>any</w:t>
      </w:r>
      <w:r>
        <w:rPr>
          <w:color w:val="221F1F"/>
          <w:spacing w:val="40"/>
        </w:rPr>
        <w:t xml:space="preserve"> </w:t>
      </w:r>
      <w:r>
        <w:rPr>
          <w:color w:val="221F1F"/>
        </w:rPr>
        <w:t>such</w:t>
      </w:r>
      <w:r>
        <w:rPr>
          <w:color w:val="221F1F"/>
          <w:spacing w:val="40"/>
        </w:rPr>
        <w:t xml:space="preserve"> </w:t>
      </w:r>
      <w:r>
        <w:rPr>
          <w:color w:val="221F1F"/>
        </w:rPr>
        <w:t>codes</w:t>
      </w:r>
      <w:r>
        <w:rPr>
          <w:color w:val="221F1F"/>
          <w:spacing w:val="40"/>
        </w:rPr>
        <w:t xml:space="preserve"> </w:t>
      </w:r>
      <w:r>
        <w:rPr>
          <w:color w:val="221F1F"/>
        </w:rPr>
        <w:t>and</w:t>
      </w:r>
      <w:r>
        <w:rPr>
          <w:color w:val="221F1F"/>
          <w:spacing w:val="40"/>
        </w:rPr>
        <w:t xml:space="preserve"> </w:t>
      </w:r>
      <w:r>
        <w:rPr>
          <w:color w:val="221F1F"/>
        </w:rPr>
        <w:t>standards</w:t>
      </w:r>
      <w:r>
        <w:rPr>
          <w:color w:val="221F1F"/>
          <w:spacing w:val="40"/>
        </w:rPr>
        <w:t xml:space="preserve"> </w:t>
      </w:r>
      <w:r>
        <w:rPr>
          <w:color w:val="221F1F"/>
        </w:rPr>
        <w:t>shall</w:t>
      </w:r>
      <w:r>
        <w:rPr>
          <w:color w:val="221F1F"/>
          <w:spacing w:val="40"/>
        </w:rPr>
        <w:t xml:space="preserve"> </w:t>
      </w:r>
      <w:r>
        <w:rPr>
          <w:color w:val="221F1F"/>
        </w:rPr>
        <w:t>be applied</w:t>
      </w:r>
      <w:r>
        <w:rPr>
          <w:color w:val="221F1F"/>
          <w:spacing w:val="36"/>
        </w:rPr>
        <w:t xml:space="preserve"> </w:t>
      </w:r>
      <w:r>
        <w:rPr>
          <w:color w:val="221F1F"/>
        </w:rPr>
        <w:t>only</w:t>
      </w:r>
      <w:r>
        <w:rPr>
          <w:color w:val="221F1F"/>
          <w:spacing w:val="37"/>
        </w:rPr>
        <w:t xml:space="preserve"> </w:t>
      </w:r>
      <w:r>
        <w:rPr>
          <w:color w:val="221F1F"/>
        </w:rPr>
        <w:t>after</w:t>
      </w:r>
      <w:r>
        <w:rPr>
          <w:color w:val="221F1F"/>
          <w:spacing w:val="38"/>
        </w:rPr>
        <w:t xml:space="preserve"> </w:t>
      </w:r>
      <w:r>
        <w:rPr>
          <w:color w:val="221F1F"/>
        </w:rPr>
        <w:t>approval</w:t>
      </w:r>
      <w:r>
        <w:rPr>
          <w:color w:val="221F1F"/>
          <w:spacing w:val="38"/>
        </w:rPr>
        <w:t xml:space="preserve"> </w:t>
      </w:r>
      <w:r>
        <w:rPr>
          <w:color w:val="221F1F"/>
        </w:rPr>
        <w:t>by</w:t>
      </w:r>
      <w:r>
        <w:rPr>
          <w:color w:val="221F1F"/>
          <w:spacing w:val="38"/>
        </w:rPr>
        <w:t xml:space="preserve"> </w:t>
      </w:r>
      <w:r>
        <w:rPr>
          <w:color w:val="221F1F"/>
        </w:rPr>
        <w:t>The</w:t>
      </w:r>
      <w:r>
        <w:rPr>
          <w:color w:val="221F1F"/>
          <w:spacing w:val="-19"/>
        </w:rPr>
        <w:t xml:space="preserve"> </w:t>
      </w:r>
      <w:r>
        <w:rPr>
          <w:color w:val="221F1F"/>
        </w:rPr>
        <w:t>Kaimosi</w:t>
      </w:r>
      <w:r>
        <w:rPr>
          <w:color w:val="221F1F"/>
          <w:spacing w:val="-17"/>
        </w:rPr>
        <w:t xml:space="preserve"> </w:t>
      </w:r>
      <w:r>
        <w:rPr>
          <w:color w:val="221F1F"/>
        </w:rPr>
        <w:t>Friends</w:t>
      </w:r>
      <w:r>
        <w:rPr>
          <w:color w:val="221F1F"/>
          <w:spacing w:val="-19"/>
        </w:rPr>
        <w:t xml:space="preserve"> </w:t>
      </w:r>
      <w:r>
        <w:rPr>
          <w:color w:val="221F1F"/>
        </w:rPr>
        <w:t>University</w:t>
      </w:r>
      <w:r>
        <w:rPr>
          <w:color w:val="221F1F"/>
          <w:spacing w:val="-19"/>
        </w:rPr>
        <w:t xml:space="preserve"> </w:t>
      </w:r>
      <w:r>
        <w:rPr>
          <w:color w:val="221F1F"/>
        </w:rPr>
        <w:t>and</w:t>
      </w:r>
      <w:r>
        <w:rPr>
          <w:color w:val="221F1F"/>
          <w:spacing w:val="40"/>
        </w:rPr>
        <w:t xml:space="preserve"> </w:t>
      </w:r>
      <w:r>
        <w:rPr>
          <w:color w:val="221F1F"/>
        </w:rPr>
        <w:t>shall</w:t>
      </w:r>
      <w:r>
        <w:rPr>
          <w:color w:val="221F1F"/>
          <w:spacing w:val="38"/>
        </w:rPr>
        <w:t xml:space="preserve"> </w:t>
      </w:r>
      <w:r>
        <w:rPr>
          <w:color w:val="221F1F"/>
        </w:rPr>
        <w:t>be</w:t>
      </w:r>
      <w:r>
        <w:rPr>
          <w:color w:val="221F1F"/>
          <w:spacing w:val="38"/>
        </w:rPr>
        <w:t xml:space="preserve"> </w:t>
      </w:r>
      <w:r>
        <w:rPr>
          <w:color w:val="221F1F"/>
        </w:rPr>
        <w:t>treated in</w:t>
      </w:r>
      <w:r>
        <w:rPr>
          <w:color w:val="221F1F"/>
          <w:spacing w:val="40"/>
        </w:rPr>
        <w:t xml:space="preserve"> </w:t>
      </w:r>
      <w:r>
        <w:rPr>
          <w:color w:val="221F1F"/>
        </w:rPr>
        <w:t>accordance</w:t>
      </w:r>
      <w:r>
        <w:rPr>
          <w:color w:val="221F1F"/>
          <w:spacing w:val="40"/>
        </w:rPr>
        <w:t xml:space="preserve"> </w:t>
      </w:r>
      <w:r>
        <w:rPr>
          <w:color w:val="221F1F"/>
        </w:rPr>
        <w:t>with</w:t>
      </w:r>
      <w:r>
        <w:rPr>
          <w:color w:val="221F1F"/>
          <w:spacing w:val="40"/>
        </w:rPr>
        <w:t xml:space="preserve"> </w:t>
      </w:r>
      <w:r>
        <w:rPr>
          <w:color w:val="221F1F"/>
        </w:rPr>
        <w:t>GCC</w:t>
      </w:r>
      <w:r>
        <w:rPr>
          <w:color w:val="221F1F"/>
          <w:spacing w:val="40"/>
        </w:rPr>
        <w:t xml:space="preserve"> </w:t>
      </w:r>
      <w:r>
        <w:rPr>
          <w:color w:val="221F1F"/>
        </w:rPr>
        <w:t>Clause</w:t>
      </w:r>
      <w:r>
        <w:rPr>
          <w:color w:val="221F1F"/>
          <w:spacing w:val="40"/>
        </w:rPr>
        <w:t xml:space="preserve"> </w:t>
      </w:r>
      <w:r>
        <w:rPr>
          <w:color w:val="221F1F"/>
        </w:rPr>
        <w:t>33.</w:t>
      </w:r>
    </w:p>
    <w:p w:rsidR="00DD2D1B" w:rsidRDefault="00DD2D1B">
      <w:pPr>
        <w:spacing w:line="235" w:lineRule="auto"/>
        <w:jc w:val="both"/>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18816" behindDoc="0" locked="0" layoutInCell="1" allowOverlap="1">
                <wp:simplePos x="0" y="0"/>
                <wp:positionH relativeFrom="page">
                  <wp:posOffset>0</wp:posOffset>
                </wp:positionH>
                <wp:positionV relativeFrom="page">
                  <wp:posOffset>0</wp:posOffset>
                </wp:positionV>
                <wp:extent cx="7560945" cy="228600"/>
                <wp:effectExtent l="0" t="0" r="0" b="0"/>
                <wp:wrapNone/>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87" name="Graphic 286"/>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288" name="Graphic 287"/>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289" name="Graphic 288"/>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290" name="Graphic 289"/>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13349A5C" id="Group 285" o:spid="_x0000_s1026" style="position:absolute;margin-left:0;margin-top:0;width:595.35pt;height:18pt;z-index:251618816;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">
                <v:shape id="Graphic 286"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" path="m6701028,l,,,223519r6516878,5081l6701028,xe" fillcolor="#fff5eb" stroked="f">
                  <v:path arrowok="t"/>
                </v:shape>
                <v:shape id="Graphic 287"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" path="m667512,l126492,,,228600r667512,l667512,xe" fillcolor="#ec1c23" stroked="f">
                  <v:path arrowok="t"/>
                </v:shape>
                <v:shape id="Graphic 288"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" path="m330707,l126619,,,228600r200914,l330707,xe" fillcolor="#00a650" stroked="f">
                  <v:path arrowok="t"/>
                </v:shape>
                <v:shape id="Graphic 289"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" path="m330707,l126619,,,228600r200914,l330707,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111"/>
      </w:pPr>
    </w:p>
    <w:p w:rsidR="00DD2D1B" w:rsidRDefault="008272FF">
      <w:pPr>
        <w:pStyle w:val="Heading4"/>
        <w:numPr>
          <w:ilvl w:val="0"/>
          <w:numId w:val="50"/>
        </w:numPr>
        <w:tabs>
          <w:tab w:val="left" w:pos="799"/>
        </w:tabs>
        <w:ind w:left="799" w:hanging="559"/>
      </w:pPr>
      <w:r>
        <w:rPr>
          <w:color w:val="221F1F"/>
          <w:spacing w:val="-8"/>
        </w:rPr>
        <w:t>Packing</w:t>
      </w:r>
      <w:r>
        <w:rPr>
          <w:color w:val="221F1F"/>
          <w:spacing w:val="-9"/>
        </w:rPr>
        <w:t xml:space="preserve"> </w:t>
      </w:r>
      <w:r>
        <w:rPr>
          <w:color w:val="221F1F"/>
          <w:spacing w:val="-8"/>
        </w:rPr>
        <w:t>and</w:t>
      </w:r>
      <w:r>
        <w:rPr>
          <w:color w:val="221F1F"/>
          <w:spacing w:val="-6"/>
        </w:rPr>
        <w:t xml:space="preserve"> </w:t>
      </w:r>
      <w:r>
        <w:rPr>
          <w:color w:val="221F1F"/>
          <w:spacing w:val="-8"/>
        </w:rPr>
        <w:t>Documents</w:t>
      </w:r>
    </w:p>
    <w:p w:rsidR="00DD2D1B" w:rsidRDefault="008272FF">
      <w:pPr>
        <w:pStyle w:val="ListParagraph"/>
        <w:numPr>
          <w:ilvl w:val="1"/>
          <w:numId w:val="31"/>
        </w:numPr>
        <w:tabs>
          <w:tab w:val="left" w:pos="847"/>
          <w:tab w:val="left" w:pos="1018"/>
        </w:tabs>
        <w:spacing w:before="230" w:line="235" w:lineRule="auto"/>
        <w:ind w:right="1013" w:hanging="673"/>
        <w:jc w:val="both"/>
        <w:rPr>
          <w:sz w:val="24"/>
        </w:rPr>
      </w:pPr>
      <w:r>
        <w:rPr>
          <w:color w:val="221F1F"/>
          <w:sz w:val="24"/>
        </w:rPr>
        <w:t>The Supplier shall provide such packing of the Goods as is required to prevent their damage or deterioration during transit to their final destination, as indicated in the Contract.</w:t>
      </w:r>
      <w:r>
        <w:rPr>
          <w:color w:val="221F1F"/>
          <w:spacing w:val="40"/>
          <w:sz w:val="24"/>
        </w:rPr>
        <w:t xml:space="preserve"> </w:t>
      </w:r>
      <w:r>
        <w:rPr>
          <w:color w:val="221F1F"/>
          <w:sz w:val="24"/>
        </w:rPr>
        <w:t>During</w:t>
      </w:r>
      <w:r>
        <w:rPr>
          <w:color w:val="221F1F"/>
          <w:spacing w:val="40"/>
          <w:sz w:val="24"/>
        </w:rPr>
        <w:t xml:space="preserve"> </w:t>
      </w:r>
      <w:r>
        <w:rPr>
          <w:color w:val="221F1F"/>
          <w:sz w:val="24"/>
        </w:rPr>
        <w:t>transit,</w:t>
      </w:r>
      <w:r>
        <w:rPr>
          <w:color w:val="221F1F"/>
          <w:spacing w:val="40"/>
          <w:sz w:val="24"/>
        </w:rPr>
        <w:t xml:space="preserve"> </w:t>
      </w:r>
      <w:r>
        <w:rPr>
          <w:color w:val="221F1F"/>
          <w:sz w:val="24"/>
        </w:rPr>
        <w:t>the</w:t>
      </w:r>
      <w:r>
        <w:rPr>
          <w:color w:val="221F1F"/>
          <w:spacing w:val="40"/>
          <w:sz w:val="24"/>
        </w:rPr>
        <w:t xml:space="preserve"> </w:t>
      </w:r>
      <w:r>
        <w:rPr>
          <w:color w:val="221F1F"/>
          <w:sz w:val="24"/>
        </w:rPr>
        <w:t>packing</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sufficient</w:t>
      </w:r>
      <w:r>
        <w:rPr>
          <w:color w:val="221F1F"/>
          <w:spacing w:val="40"/>
          <w:sz w:val="24"/>
        </w:rPr>
        <w:t xml:space="preserve"> </w:t>
      </w:r>
      <w:r>
        <w:rPr>
          <w:color w:val="221F1F"/>
          <w:sz w:val="24"/>
        </w:rPr>
        <w:t>to</w:t>
      </w:r>
      <w:r>
        <w:rPr>
          <w:color w:val="221F1F"/>
          <w:spacing w:val="40"/>
          <w:sz w:val="24"/>
        </w:rPr>
        <w:t xml:space="preserve"> </w:t>
      </w:r>
      <w:r>
        <w:rPr>
          <w:color w:val="221F1F"/>
          <w:sz w:val="24"/>
        </w:rPr>
        <w:t>withstand,</w:t>
      </w:r>
      <w:r>
        <w:rPr>
          <w:color w:val="221F1F"/>
          <w:spacing w:val="40"/>
          <w:sz w:val="24"/>
        </w:rPr>
        <w:t xml:space="preserve"> </w:t>
      </w:r>
      <w:r>
        <w:rPr>
          <w:color w:val="221F1F"/>
          <w:sz w:val="24"/>
        </w:rPr>
        <w:t>without limitation, rough handling and exposure to extreme temperatures, salt and</w:t>
      </w:r>
      <w:r>
        <w:rPr>
          <w:color w:val="221F1F"/>
          <w:spacing w:val="80"/>
          <w:sz w:val="24"/>
        </w:rPr>
        <w:t xml:space="preserve"> </w:t>
      </w:r>
      <w:r>
        <w:rPr>
          <w:color w:val="221F1F"/>
          <w:sz w:val="24"/>
        </w:rPr>
        <w:t>precipitation, and open storage. Packing case size and weights shall take into consideration, where appropriate, the remoteness of the goods' final destination and</w:t>
      </w:r>
      <w:r>
        <w:rPr>
          <w:color w:val="221F1F"/>
          <w:spacing w:val="80"/>
          <w:sz w:val="24"/>
        </w:rPr>
        <w:t xml:space="preserve"> </w:t>
      </w:r>
      <w:r>
        <w:rPr>
          <w:color w:val="221F1F"/>
          <w:sz w:val="24"/>
        </w:rPr>
        <w:t>the</w:t>
      </w:r>
      <w:r>
        <w:rPr>
          <w:color w:val="221F1F"/>
          <w:spacing w:val="40"/>
          <w:sz w:val="24"/>
        </w:rPr>
        <w:t xml:space="preserve"> </w:t>
      </w:r>
      <w:r>
        <w:rPr>
          <w:color w:val="221F1F"/>
          <w:sz w:val="24"/>
        </w:rPr>
        <w:t>absence</w:t>
      </w:r>
      <w:r>
        <w:rPr>
          <w:color w:val="221F1F"/>
          <w:spacing w:val="40"/>
          <w:sz w:val="24"/>
        </w:rPr>
        <w:t xml:space="preserve"> </w:t>
      </w:r>
      <w:r>
        <w:rPr>
          <w:color w:val="221F1F"/>
          <w:sz w:val="24"/>
        </w:rPr>
        <w:t>of</w:t>
      </w:r>
      <w:r>
        <w:rPr>
          <w:color w:val="221F1F"/>
          <w:spacing w:val="40"/>
          <w:sz w:val="24"/>
        </w:rPr>
        <w:t xml:space="preserve"> </w:t>
      </w:r>
      <w:r>
        <w:rPr>
          <w:color w:val="221F1F"/>
          <w:sz w:val="24"/>
        </w:rPr>
        <w:t>heavy</w:t>
      </w:r>
      <w:r>
        <w:rPr>
          <w:color w:val="221F1F"/>
          <w:spacing w:val="40"/>
          <w:sz w:val="24"/>
        </w:rPr>
        <w:t xml:space="preserve"> </w:t>
      </w:r>
      <w:r>
        <w:rPr>
          <w:color w:val="221F1F"/>
          <w:sz w:val="24"/>
        </w:rPr>
        <w:t>handling</w:t>
      </w:r>
      <w:r>
        <w:rPr>
          <w:color w:val="221F1F"/>
          <w:spacing w:val="40"/>
          <w:sz w:val="24"/>
        </w:rPr>
        <w:t xml:space="preserve"> </w:t>
      </w:r>
      <w:r>
        <w:rPr>
          <w:color w:val="221F1F"/>
          <w:sz w:val="24"/>
        </w:rPr>
        <w:t>facilities</w:t>
      </w:r>
      <w:r>
        <w:rPr>
          <w:color w:val="221F1F"/>
          <w:spacing w:val="40"/>
          <w:sz w:val="24"/>
        </w:rPr>
        <w:t xml:space="preserve"> </w:t>
      </w:r>
      <w:r>
        <w:rPr>
          <w:color w:val="221F1F"/>
          <w:sz w:val="24"/>
        </w:rPr>
        <w:t>at</w:t>
      </w:r>
      <w:r>
        <w:rPr>
          <w:color w:val="221F1F"/>
          <w:spacing w:val="40"/>
          <w:sz w:val="24"/>
        </w:rPr>
        <w:t xml:space="preserve"> </w:t>
      </w:r>
      <w:r>
        <w:rPr>
          <w:color w:val="221F1F"/>
          <w:sz w:val="24"/>
        </w:rPr>
        <w:t>all</w:t>
      </w:r>
      <w:r>
        <w:rPr>
          <w:color w:val="221F1F"/>
          <w:spacing w:val="40"/>
          <w:sz w:val="24"/>
        </w:rPr>
        <w:t xml:space="preserve"> </w:t>
      </w:r>
      <w:r>
        <w:rPr>
          <w:color w:val="221F1F"/>
          <w:sz w:val="24"/>
        </w:rPr>
        <w:t>points</w:t>
      </w:r>
      <w:r>
        <w:rPr>
          <w:color w:val="221F1F"/>
          <w:spacing w:val="40"/>
          <w:sz w:val="24"/>
        </w:rPr>
        <w:t xml:space="preserve"> </w:t>
      </w:r>
      <w:r>
        <w:rPr>
          <w:color w:val="221F1F"/>
          <w:sz w:val="24"/>
        </w:rPr>
        <w:t>in</w:t>
      </w:r>
      <w:r>
        <w:rPr>
          <w:color w:val="221F1F"/>
          <w:spacing w:val="40"/>
          <w:sz w:val="24"/>
        </w:rPr>
        <w:t xml:space="preserve"> </w:t>
      </w:r>
      <w:r>
        <w:rPr>
          <w:color w:val="221F1F"/>
          <w:sz w:val="24"/>
        </w:rPr>
        <w:t>transit.</w:t>
      </w:r>
    </w:p>
    <w:p w:rsidR="00DD2D1B" w:rsidRDefault="008272FF">
      <w:pPr>
        <w:pStyle w:val="ListParagraph"/>
        <w:numPr>
          <w:ilvl w:val="1"/>
          <w:numId w:val="31"/>
        </w:numPr>
        <w:tabs>
          <w:tab w:val="left" w:pos="915"/>
          <w:tab w:val="left" w:pos="1008"/>
        </w:tabs>
        <w:spacing w:before="127" w:line="235" w:lineRule="auto"/>
        <w:ind w:left="1008" w:right="1020" w:hanging="659"/>
        <w:jc w:val="both"/>
        <w:rPr>
          <w:sz w:val="24"/>
        </w:rPr>
      </w:pPr>
      <w:r>
        <w:rPr>
          <w:color w:val="221F1F"/>
          <w:sz w:val="24"/>
        </w:rPr>
        <w:t>The</w:t>
      </w:r>
      <w:r>
        <w:rPr>
          <w:color w:val="221F1F"/>
          <w:spacing w:val="40"/>
          <w:sz w:val="24"/>
        </w:rPr>
        <w:t xml:space="preserve"> </w:t>
      </w:r>
      <w:r>
        <w:rPr>
          <w:color w:val="221F1F"/>
          <w:sz w:val="24"/>
        </w:rPr>
        <w:t>packing,</w:t>
      </w:r>
      <w:r>
        <w:rPr>
          <w:color w:val="221F1F"/>
          <w:spacing w:val="40"/>
          <w:sz w:val="24"/>
        </w:rPr>
        <w:t xml:space="preserve"> </w:t>
      </w:r>
      <w:r>
        <w:rPr>
          <w:color w:val="221F1F"/>
          <w:sz w:val="24"/>
        </w:rPr>
        <w:t>marking,</w:t>
      </w:r>
      <w:r>
        <w:rPr>
          <w:color w:val="221F1F"/>
          <w:spacing w:val="40"/>
          <w:sz w:val="24"/>
        </w:rPr>
        <w:t xml:space="preserve"> </w:t>
      </w:r>
      <w:r>
        <w:rPr>
          <w:color w:val="221F1F"/>
          <w:sz w:val="24"/>
        </w:rPr>
        <w:t>and</w:t>
      </w:r>
      <w:r>
        <w:rPr>
          <w:color w:val="221F1F"/>
          <w:spacing w:val="40"/>
          <w:sz w:val="24"/>
        </w:rPr>
        <w:t xml:space="preserve"> </w:t>
      </w:r>
      <w:r>
        <w:rPr>
          <w:color w:val="221F1F"/>
          <w:sz w:val="24"/>
        </w:rPr>
        <w:t>documentation</w:t>
      </w:r>
      <w:r>
        <w:rPr>
          <w:color w:val="221F1F"/>
          <w:spacing w:val="40"/>
          <w:sz w:val="24"/>
        </w:rPr>
        <w:t xml:space="preserve"> </w:t>
      </w:r>
      <w:r>
        <w:rPr>
          <w:color w:val="221F1F"/>
          <w:sz w:val="24"/>
        </w:rPr>
        <w:t>within</w:t>
      </w:r>
      <w:r>
        <w:rPr>
          <w:color w:val="221F1F"/>
          <w:spacing w:val="40"/>
          <w:sz w:val="24"/>
        </w:rPr>
        <w:t xml:space="preserve"> </w:t>
      </w:r>
      <w:r>
        <w:rPr>
          <w:color w:val="221F1F"/>
          <w:sz w:val="24"/>
        </w:rPr>
        <w:t>and</w:t>
      </w:r>
      <w:r>
        <w:rPr>
          <w:color w:val="221F1F"/>
          <w:spacing w:val="40"/>
          <w:sz w:val="24"/>
        </w:rPr>
        <w:t xml:space="preserve"> </w:t>
      </w:r>
      <w:r>
        <w:rPr>
          <w:color w:val="221F1F"/>
          <w:sz w:val="24"/>
        </w:rPr>
        <w:t>outside</w:t>
      </w:r>
      <w:r>
        <w:rPr>
          <w:color w:val="221F1F"/>
          <w:spacing w:val="40"/>
          <w:sz w:val="24"/>
        </w:rPr>
        <w:t xml:space="preserve"> </w:t>
      </w:r>
      <w:r>
        <w:rPr>
          <w:color w:val="221F1F"/>
          <w:sz w:val="24"/>
        </w:rPr>
        <w:t>the</w:t>
      </w:r>
      <w:r>
        <w:rPr>
          <w:color w:val="221F1F"/>
          <w:spacing w:val="40"/>
          <w:sz w:val="24"/>
        </w:rPr>
        <w:t xml:space="preserve"> </w:t>
      </w:r>
      <w:r>
        <w:rPr>
          <w:color w:val="221F1F"/>
          <w:sz w:val="24"/>
        </w:rPr>
        <w:t>packages</w:t>
      </w:r>
      <w:r>
        <w:rPr>
          <w:color w:val="221F1F"/>
          <w:spacing w:val="40"/>
          <w:sz w:val="24"/>
        </w:rPr>
        <w:t xml:space="preserve"> </w:t>
      </w:r>
      <w:r>
        <w:rPr>
          <w:color w:val="221F1F"/>
          <w:sz w:val="24"/>
        </w:rPr>
        <w:t>shall comply</w:t>
      </w:r>
      <w:r>
        <w:rPr>
          <w:color w:val="221F1F"/>
          <w:spacing w:val="40"/>
          <w:sz w:val="24"/>
        </w:rPr>
        <w:t xml:space="preserve"> </w:t>
      </w:r>
      <w:r>
        <w:rPr>
          <w:color w:val="221F1F"/>
          <w:sz w:val="24"/>
        </w:rPr>
        <w:t>strictly</w:t>
      </w:r>
      <w:r>
        <w:rPr>
          <w:color w:val="221F1F"/>
          <w:spacing w:val="40"/>
          <w:sz w:val="24"/>
        </w:rPr>
        <w:t xml:space="preserve"> </w:t>
      </w:r>
      <w:r>
        <w:rPr>
          <w:color w:val="221F1F"/>
          <w:sz w:val="24"/>
        </w:rPr>
        <w:t>with</w:t>
      </w:r>
      <w:r>
        <w:rPr>
          <w:color w:val="221F1F"/>
          <w:spacing w:val="40"/>
          <w:sz w:val="24"/>
        </w:rPr>
        <w:t xml:space="preserve"> </w:t>
      </w:r>
      <w:r>
        <w:rPr>
          <w:color w:val="221F1F"/>
          <w:sz w:val="24"/>
        </w:rPr>
        <w:t>such</w:t>
      </w:r>
      <w:r>
        <w:rPr>
          <w:color w:val="221F1F"/>
          <w:spacing w:val="40"/>
          <w:sz w:val="24"/>
        </w:rPr>
        <w:t xml:space="preserve"> </w:t>
      </w:r>
      <w:r>
        <w:rPr>
          <w:color w:val="221F1F"/>
          <w:sz w:val="24"/>
        </w:rPr>
        <w:t>special</w:t>
      </w:r>
      <w:r>
        <w:rPr>
          <w:color w:val="221F1F"/>
          <w:spacing w:val="40"/>
          <w:sz w:val="24"/>
        </w:rPr>
        <w:t xml:space="preserve"> </w:t>
      </w:r>
      <w:r>
        <w:rPr>
          <w:color w:val="221F1F"/>
          <w:sz w:val="24"/>
        </w:rPr>
        <w:t>requirements</w:t>
      </w:r>
      <w:r>
        <w:rPr>
          <w:color w:val="221F1F"/>
          <w:spacing w:val="40"/>
          <w:sz w:val="24"/>
        </w:rPr>
        <w:t xml:space="preserve"> </w:t>
      </w:r>
      <w:r>
        <w:rPr>
          <w:color w:val="221F1F"/>
          <w:sz w:val="24"/>
        </w:rPr>
        <w:t>as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expressly</w:t>
      </w:r>
      <w:r>
        <w:rPr>
          <w:color w:val="221F1F"/>
          <w:spacing w:val="40"/>
          <w:sz w:val="24"/>
        </w:rPr>
        <w:t xml:space="preserve"> </w:t>
      </w:r>
      <w:r>
        <w:rPr>
          <w:color w:val="221F1F"/>
          <w:sz w:val="24"/>
        </w:rPr>
        <w:t>provided</w:t>
      </w:r>
      <w:r>
        <w:rPr>
          <w:color w:val="221F1F"/>
          <w:spacing w:val="40"/>
          <w:sz w:val="24"/>
        </w:rPr>
        <w:t xml:space="preserve"> </w:t>
      </w:r>
      <w:r>
        <w:rPr>
          <w:color w:val="221F1F"/>
          <w:sz w:val="24"/>
        </w:rPr>
        <w:t>for</w:t>
      </w:r>
      <w:r>
        <w:rPr>
          <w:color w:val="221F1F"/>
          <w:spacing w:val="40"/>
          <w:sz w:val="24"/>
        </w:rPr>
        <w:t xml:space="preserve"> </w:t>
      </w:r>
      <w:r>
        <w:rPr>
          <w:color w:val="221F1F"/>
          <w:sz w:val="24"/>
        </w:rPr>
        <w:t>in 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including</w:t>
      </w:r>
      <w:r>
        <w:rPr>
          <w:color w:val="221F1F"/>
          <w:spacing w:val="40"/>
          <w:sz w:val="24"/>
        </w:rPr>
        <w:t xml:space="preserve"> </w:t>
      </w:r>
      <w:r>
        <w:rPr>
          <w:color w:val="221F1F"/>
          <w:sz w:val="24"/>
        </w:rPr>
        <w:t>additional</w:t>
      </w:r>
      <w:r>
        <w:rPr>
          <w:color w:val="221F1F"/>
          <w:spacing w:val="40"/>
          <w:sz w:val="24"/>
        </w:rPr>
        <w:t xml:space="preserve"> </w:t>
      </w:r>
      <w:r>
        <w:rPr>
          <w:color w:val="221F1F"/>
          <w:sz w:val="24"/>
        </w:rPr>
        <w:t>requirements,</w:t>
      </w:r>
      <w:r>
        <w:rPr>
          <w:color w:val="221F1F"/>
          <w:spacing w:val="40"/>
          <w:sz w:val="24"/>
        </w:rPr>
        <w:t xml:space="preserve"> </w:t>
      </w:r>
      <w:r>
        <w:rPr>
          <w:color w:val="221F1F"/>
          <w:sz w:val="24"/>
        </w:rPr>
        <w:t>if</w:t>
      </w:r>
      <w:r>
        <w:rPr>
          <w:color w:val="221F1F"/>
          <w:spacing w:val="40"/>
          <w:sz w:val="24"/>
        </w:rPr>
        <w:t xml:space="preserve"> </w:t>
      </w:r>
      <w:r>
        <w:rPr>
          <w:color w:val="221F1F"/>
          <w:sz w:val="24"/>
        </w:rPr>
        <w:t>any,</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SCC</w:t>
      </w:r>
      <w:r>
        <w:rPr>
          <w:color w:val="221F1F"/>
          <w:sz w:val="24"/>
        </w:rPr>
        <w:t>,</w:t>
      </w:r>
      <w:r>
        <w:rPr>
          <w:color w:val="221F1F"/>
          <w:spacing w:val="40"/>
          <w:sz w:val="24"/>
        </w:rPr>
        <w:t xml:space="preserve"> </w:t>
      </w:r>
      <w:r>
        <w:rPr>
          <w:color w:val="221F1F"/>
          <w:sz w:val="24"/>
        </w:rPr>
        <w:t>and</w:t>
      </w:r>
      <w:r>
        <w:rPr>
          <w:color w:val="221F1F"/>
          <w:spacing w:val="40"/>
          <w:sz w:val="24"/>
        </w:rPr>
        <w:t xml:space="preserve"> </w:t>
      </w:r>
      <w:r>
        <w:rPr>
          <w:color w:val="221F1F"/>
          <w:sz w:val="24"/>
        </w:rPr>
        <w:t>in any</w:t>
      </w:r>
      <w:r>
        <w:rPr>
          <w:color w:val="221F1F"/>
          <w:spacing w:val="40"/>
          <w:sz w:val="24"/>
        </w:rPr>
        <w:t xml:space="preserve"> </w:t>
      </w:r>
      <w:r>
        <w:rPr>
          <w:color w:val="221F1F"/>
          <w:sz w:val="24"/>
        </w:rPr>
        <w:t>other</w:t>
      </w:r>
      <w:r>
        <w:rPr>
          <w:color w:val="221F1F"/>
          <w:spacing w:val="40"/>
          <w:sz w:val="24"/>
        </w:rPr>
        <w:t xml:space="preserve"> </w:t>
      </w:r>
      <w:r>
        <w:rPr>
          <w:color w:val="221F1F"/>
          <w:sz w:val="24"/>
        </w:rPr>
        <w:t>instructions</w:t>
      </w:r>
      <w:r>
        <w:rPr>
          <w:color w:val="221F1F"/>
          <w:spacing w:val="40"/>
          <w:sz w:val="24"/>
        </w:rPr>
        <w:t xml:space="preserve"> </w:t>
      </w:r>
      <w:r>
        <w:rPr>
          <w:color w:val="221F1F"/>
          <w:sz w:val="24"/>
        </w:rPr>
        <w:t>ordered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p>
    <w:p w:rsidR="00DD2D1B" w:rsidRDefault="008272FF">
      <w:pPr>
        <w:pStyle w:val="Heading4"/>
        <w:numPr>
          <w:ilvl w:val="0"/>
          <w:numId w:val="50"/>
        </w:numPr>
        <w:tabs>
          <w:tab w:val="left" w:pos="890"/>
        </w:tabs>
        <w:spacing w:before="253"/>
        <w:ind w:left="890" w:hanging="650"/>
      </w:pPr>
      <w:r>
        <w:rPr>
          <w:color w:val="221F1F"/>
          <w:spacing w:val="-2"/>
        </w:rPr>
        <w:t>Insurance</w:t>
      </w:r>
    </w:p>
    <w:p w:rsidR="00DD2D1B" w:rsidRDefault="008272FF">
      <w:pPr>
        <w:pStyle w:val="BodyText"/>
        <w:spacing w:before="233" w:line="235" w:lineRule="auto"/>
        <w:ind w:left="1008" w:right="1015" w:hanging="663"/>
        <w:jc w:val="both"/>
        <w:rPr>
          <w:rFonts w:ascii="Trebuchet MS" w:hAnsi="Trebuchet MS"/>
          <w:b/>
        </w:rPr>
      </w:pPr>
      <w:r>
        <w:rPr>
          <w:color w:val="221F1F"/>
        </w:rPr>
        <w:t>24.1</w:t>
      </w:r>
      <w:r>
        <w:rPr>
          <w:color w:val="221F1F"/>
          <w:spacing w:val="40"/>
        </w:rPr>
        <w:t xml:space="preserve"> </w:t>
      </w:r>
      <w:r>
        <w:rPr>
          <w:color w:val="221F1F"/>
        </w:rPr>
        <w:t>Unless</w:t>
      </w:r>
      <w:r>
        <w:rPr>
          <w:color w:val="221F1F"/>
          <w:spacing w:val="40"/>
        </w:rPr>
        <w:t xml:space="preserve"> </w:t>
      </w:r>
      <w:r>
        <w:rPr>
          <w:color w:val="221F1F"/>
        </w:rPr>
        <w:t>otherwise</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rFonts w:ascii="Trebuchet MS" w:hAnsi="Trebuchet MS"/>
          <w:b/>
          <w:color w:val="221F1F"/>
        </w:rPr>
        <w:t>SCC,</w:t>
      </w:r>
      <w:r>
        <w:rPr>
          <w:rFonts w:ascii="Trebuchet MS" w:hAnsi="Trebuchet MS"/>
          <w:b/>
          <w:color w:val="221F1F"/>
          <w:spacing w:val="40"/>
        </w:rPr>
        <w:t xml:space="preserve"> </w:t>
      </w:r>
      <w:r>
        <w:rPr>
          <w:color w:val="221F1F"/>
        </w:rPr>
        <w:t>the</w:t>
      </w:r>
      <w:r>
        <w:rPr>
          <w:color w:val="221F1F"/>
          <w:spacing w:val="40"/>
        </w:rPr>
        <w:t xml:space="preserve"> </w:t>
      </w:r>
      <w:r>
        <w:rPr>
          <w:color w:val="221F1F"/>
        </w:rPr>
        <w:t>Goods</w:t>
      </w:r>
      <w:r>
        <w:rPr>
          <w:color w:val="221F1F"/>
          <w:spacing w:val="40"/>
        </w:rPr>
        <w:t xml:space="preserve"> </w:t>
      </w:r>
      <w:r>
        <w:rPr>
          <w:color w:val="221F1F"/>
        </w:rPr>
        <w:t>supplied</w:t>
      </w:r>
      <w:r>
        <w:rPr>
          <w:color w:val="221F1F"/>
          <w:spacing w:val="40"/>
        </w:rPr>
        <w:t xml:space="preserve"> </w:t>
      </w:r>
      <w:r>
        <w:rPr>
          <w:color w:val="221F1F"/>
        </w:rPr>
        <w:t>under</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shall be</w:t>
      </w:r>
      <w:r>
        <w:rPr>
          <w:color w:val="221F1F"/>
          <w:spacing w:val="40"/>
        </w:rPr>
        <w:t xml:space="preserve"> </w:t>
      </w:r>
      <w:r>
        <w:rPr>
          <w:color w:val="221F1F"/>
        </w:rPr>
        <w:t>fully</w:t>
      </w:r>
      <w:r>
        <w:rPr>
          <w:color w:val="221F1F"/>
          <w:spacing w:val="40"/>
        </w:rPr>
        <w:t xml:space="preserve"> </w:t>
      </w:r>
      <w:r>
        <w:rPr>
          <w:color w:val="221F1F"/>
        </w:rPr>
        <w:t>insured—in</w:t>
      </w:r>
      <w:r>
        <w:rPr>
          <w:color w:val="221F1F"/>
          <w:spacing w:val="40"/>
        </w:rPr>
        <w:t xml:space="preserve"> </w:t>
      </w:r>
      <w:r>
        <w:rPr>
          <w:color w:val="221F1F"/>
        </w:rPr>
        <w:t>a</w:t>
      </w:r>
      <w:r>
        <w:rPr>
          <w:color w:val="221F1F"/>
          <w:spacing w:val="40"/>
        </w:rPr>
        <w:t xml:space="preserve"> </w:t>
      </w:r>
      <w:r>
        <w:rPr>
          <w:color w:val="221F1F"/>
        </w:rPr>
        <w:t>freely</w:t>
      </w:r>
      <w:r>
        <w:rPr>
          <w:color w:val="221F1F"/>
          <w:spacing w:val="40"/>
        </w:rPr>
        <w:t xml:space="preserve"> </w:t>
      </w:r>
      <w:r>
        <w:rPr>
          <w:color w:val="221F1F"/>
        </w:rPr>
        <w:t>convertible</w:t>
      </w:r>
      <w:r>
        <w:rPr>
          <w:color w:val="221F1F"/>
          <w:spacing w:val="40"/>
        </w:rPr>
        <w:t xml:space="preserve"> </w:t>
      </w:r>
      <w:r>
        <w:rPr>
          <w:color w:val="221F1F"/>
        </w:rPr>
        <w:t>currency</w:t>
      </w:r>
      <w:r>
        <w:rPr>
          <w:color w:val="221F1F"/>
          <w:spacing w:val="40"/>
        </w:rPr>
        <w:t xml:space="preserve"> </w:t>
      </w:r>
      <w:r>
        <w:rPr>
          <w:color w:val="221F1F"/>
        </w:rPr>
        <w:t>from</w:t>
      </w:r>
      <w:r>
        <w:rPr>
          <w:color w:val="221F1F"/>
          <w:spacing w:val="40"/>
        </w:rPr>
        <w:t xml:space="preserve"> </w:t>
      </w:r>
      <w:r>
        <w:rPr>
          <w:color w:val="221F1F"/>
        </w:rPr>
        <w:t>an</w:t>
      </w:r>
      <w:r>
        <w:rPr>
          <w:color w:val="221F1F"/>
          <w:spacing w:val="40"/>
        </w:rPr>
        <w:t xml:space="preserve"> </w:t>
      </w:r>
      <w:r>
        <w:rPr>
          <w:color w:val="221F1F"/>
        </w:rPr>
        <w:t>eligible</w:t>
      </w:r>
      <w:r>
        <w:rPr>
          <w:color w:val="221F1F"/>
          <w:spacing w:val="40"/>
        </w:rPr>
        <w:t xml:space="preserve"> </w:t>
      </w:r>
      <w:r>
        <w:rPr>
          <w:color w:val="221F1F"/>
        </w:rPr>
        <w:t>country—against loss or damage incidental to manufacture or acquisition, transportation, storage, and delivery,</w:t>
      </w:r>
      <w:r>
        <w:rPr>
          <w:color w:val="221F1F"/>
          <w:spacing w:val="40"/>
        </w:rPr>
        <w:t xml:space="preserve"> </w:t>
      </w:r>
      <w:r>
        <w:rPr>
          <w:color w:val="221F1F"/>
        </w:rPr>
        <w:t>in</w:t>
      </w:r>
      <w:r>
        <w:rPr>
          <w:color w:val="221F1F"/>
          <w:spacing w:val="40"/>
        </w:rPr>
        <w:t xml:space="preserve"> </w:t>
      </w:r>
      <w:r>
        <w:rPr>
          <w:color w:val="221F1F"/>
        </w:rPr>
        <w:t>accordance</w:t>
      </w:r>
      <w:r>
        <w:rPr>
          <w:color w:val="221F1F"/>
          <w:spacing w:val="40"/>
        </w:rPr>
        <w:t xml:space="preserve"> </w:t>
      </w:r>
      <w:r>
        <w:rPr>
          <w:color w:val="221F1F"/>
        </w:rPr>
        <w:t>with</w:t>
      </w:r>
      <w:r>
        <w:rPr>
          <w:color w:val="221F1F"/>
          <w:spacing w:val="40"/>
        </w:rPr>
        <w:t xml:space="preserve"> </w:t>
      </w:r>
      <w:r>
        <w:rPr>
          <w:color w:val="221F1F"/>
        </w:rPr>
        <w:t>the</w:t>
      </w:r>
      <w:r>
        <w:rPr>
          <w:color w:val="221F1F"/>
          <w:spacing w:val="40"/>
        </w:rPr>
        <w:t xml:space="preserve"> </w:t>
      </w:r>
      <w:r>
        <w:rPr>
          <w:color w:val="221F1F"/>
        </w:rPr>
        <w:t>applicable</w:t>
      </w:r>
      <w:r>
        <w:rPr>
          <w:color w:val="221F1F"/>
          <w:spacing w:val="40"/>
        </w:rPr>
        <w:t xml:space="preserve"> </w:t>
      </w:r>
      <w:r>
        <w:rPr>
          <w:color w:val="221F1F"/>
        </w:rPr>
        <w:t>Incoterms</w:t>
      </w:r>
      <w:r>
        <w:rPr>
          <w:color w:val="221F1F"/>
          <w:spacing w:val="40"/>
        </w:rPr>
        <w:t xml:space="preserve"> </w:t>
      </w:r>
      <w:r>
        <w:rPr>
          <w:color w:val="221F1F"/>
        </w:rPr>
        <w:t>or</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manner</w:t>
      </w:r>
      <w:r>
        <w:rPr>
          <w:color w:val="221F1F"/>
          <w:spacing w:val="40"/>
        </w:rPr>
        <w:t xml:space="preserve"> </w:t>
      </w:r>
      <w:r>
        <w:rPr>
          <w:color w:val="221F1F"/>
        </w:rPr>
        <w:t>specified</w:t>
      </w:r>
      <w:r>
        <w:rPr>
          <w:color w:val="221F1F"/>
          <w:spacing w:val="40"/>
        </w:rPr>
        <w:t xml:space="preserve"> </w:t>
      </w:r>
      <w:r>
        <w:rPr>
          <w:color w:val="221F1F"/>
        </w:rPr>
        <w:t>in the</w:t>
      </w:r>
      <w:r>
        <w:rPr>
          <w:color w:val="221F1F"/>
          <w:spacing w:val="40"/>
        </w:rPr>
        <w:t xml:space="preserve"> </w:t>
      </w:r>
      <w:r>
        <w:rPr>
          <w:rFonts w:ascii="Trebuchet MS" w:hAnsi="Trebuchet MS"/>
          <w:b/>
          <w:color w:val="221F1F"/>
        </w:rPr>
        <w:t>SCC.</w:t>
      </w:r>
    </w:p>
    <w:p w:rsidR="00DD2D1B" w:rsidRDefault="008272FF">
      <w:pPr>
        <w:pStyle w:val="Heading4"/>
        <w:numPr>
          <w:ilvl w:val="0"/>
          <w:numId w:val="50"/>
        </w:numPr>
        <w:tabs>
          <w:tab w:val="left" w:pos="758"/>
        </w:tabs>
        <w:spacing w:before="249"/>
        <w:ind w:left="758" w:hanging="518"/>
      </w:pPr>
      <w:r>
        <w:rPr>
          <w:color w:val="221F1F"/>
          <w:w w:val="90"/>
        </w:rPr>
        <w:t>Transportation</w:t>
      </w:r>
      <w:r>
        <w:rPr>
          <w:color w:val="221F1F"/>
          <w:spacing w:val="23"/>
        </w:rPr>
        <w:t xml:space="preserve"> </w:t>
      </w:r>
      <w:r>
        <w:rPr>
          <w:color w:val="221F1F"/>
          <w:w w:val="90"/>
        </w:rPr>
        <w:t>and</w:t>
      </w:r>
      <w:r>
        <w:rPr>
          <w:color w:val="221F1F"/>
          <w:spacing w:val="25"/>
        </w:rPr>
        <w:t xml:space="preserve"> </w:t>
      </w:r>
      <w:r>
        <w:rPr>
          <w:color w:val="221F1F"/>
          <w:w w:val="90"/>
        </w:rPr>
        <w:t>Incidental</w:t>
      </w:r>
      <w:r>
        <w:rPr>
          <w:color w:val="221F1F"/>
          <w:spacing w:val="22"/>
        </w:rPr>
        <w:t xml:space="preserve"> </w:t>
      </w:r>
      <w:r>
        <w:rPr>
          <w:color w:val="221F1F"/>
          <w:spacing w:val="-2"/>
          <w:w w:val="90"/>
        </w:rPr>
        <w:t>Services</w:t>
      </w:r>
    </w:p>
    <w:p w:rsidR="00DD2D1B" w:rsidRDefault="008272FF">
      <w:pPr>
        <w:pStyle w:val="ListParagraph"/>
        <w:numPr>
          <w:ilvl w:val="1"/>
          <w:numId w:val="30"/>
        </w:numPr>
        <w:tabs>
          <w:tab w:val="left" w:pos="863"/>
          <w:tab w:val="left" w:pos="1008"/>
        </w:tabs>
        <w:spacing w:before="234" w:line="232" w:lineRule="auto"/>
        <w:ind w:right="478" w:hanging="663"/>
        <w:jc w:val="both"/>
        <w:rPr>
          <w:color w:val="221F1F"/>
          <w:sz w:val="24"/>
        </w:rPr>
      </w:pPr>
      <w:r>
        <w:rPr>
          <w:color w:val="221F1F"/>
          <w:sz w:val="24"/>
        </w:rPr>
        <w:t>Unless</w:t>
      </w:r>
      <w:r>
        <w:rPr>
          <w:color w:val="221F1F"/>
          <w:spacing w:val="40"/>
          <w:sz w:val="24"/>
        </w:rPr>
        <w:t xml:space="preserve"> </w:t>
      </w:r>
      <w:r>
        <w:rPr>
          <w:color w:val="221F1F"/>
          <w:sz w:val="24"/>
        </w:rPr>
        <w:t>otherwise</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SCC,</w:t>
      </w:r>
      <w:r>
        <w:rPr>
          <w:rFonts w:ascii="Trebuchet MS"/>
          <w:b/>
          <w:color w:val="221F1F"/>
          <w:spacing w:val="40"/>
          <w:sz w:val="24"/>
        </w:rPr>
        <w:t xml:space="preserve"> </w:t>
      </w:r>
      <w:r>
        <w:rPr>
          <w:color w:val="221F1F"/>
          <w:sz w:val="24"/>
        </w:rPr>
        <w:t>responsibility</w:t>
      </w:r>
      <w:r>
        <w:rPr>
          <w:color w:val="221F1F"/>
          <w:spacing w:val="40"/>
          <w:sz w:val="24"/>
        </w:rPr>
        <w:t xml:space="preserve"> </w:t>
      </w:r>
      <w:r>
        <w:rPr>
          <w:color w:val="221F1F"/>
          <w:sz w:val="24"/>
        </w:rPr>
        <w:t>for</w:t>
      </w:r>
      <w:r>
        <w:rPr>
          <w:color w:val="221F1F"/>
          <w:spacing w:val="40"/>
          <w:sz w:val="24"/>
        </w:rPr>
        <w:t xml:space="preserve"> </w:t>
      </w:r>
      <w:r>
        <w:rPr>
          <w:color w:val="221F1F"/>
          <w:sz w:val="24"/>
        </w:rPr>
        <w:t>arranging</w:t>
      </w:r>
      <w:r>
        <w:rPr>
          <w:color w:val="221F1F"/>
          <w:spacing w:val="40"/>
          <w:sz w:val="24"/>
        </w:rPr>
        <w:t xml:space="preserve"> </w:t>
      </w:r>
      <w:r>
        <w:rPr>
          <w:color w:val="221F1F"/>
          <w:sz w:val="24"/>
        </w:rPr>
        <w:t>transportation</w:t>
      </w:r>
      <w:r>
        <w:rPr>
          <w:color w:val="221F1F"/>
          <w:spacing w:val="40"/>
          <w:sz w:val="24"/>
        </w:rPr>
        <w:t xml:space="preserve"> </w:t>
      </w:r>
      <w:r>
        <w:rPr>
          <w:color w:val="221F1F"/>
          <w:sz w:val="24"/>
        </w:rPr>
        <w:t>of</w:t>
      </w:r>
      <w:r>
        <w:rPr>
          <w:color w:val="221F1F"/>
          <w:spacing w:val="40"/>
          <w:sz w:val="24"/>
        </w:rPr>
        <w:t xml:space="preserve"> </w:t>
      </w:r>
      <w:r>
        <w:rPr>
          <w:color w:val="221F1F"/>
          <w:sz w:val="24"/>
        </w:rPr>
        <w:t>the Goods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in</w:t>
      </w:r>
      <w:r>
        <w:rPr>
          <w:color w:val="221F1F"/>
          <w:spacing w:val="40"/>
          <w:sz w:val="24"/>
        </w:rPr>
        <w:t xml:space="preserve"> </w:t>
      </w:r>
      <w:r>
        <w:rPr>
          <w:color w:val="221F1F"/>
          <w:sz w:val="24"/>
        </w:rPr>
        <w:t>accordance</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specified</w:t>
      </w:r>
      <w:r>
        <w:rPr>
          <w:color w:val="221F1F"/>
          <w:spacing w:val="40"/>
          <w:sz w:val="24"/>
        </w:rPr>
        <w:t xml:space="preserve"> </w:t>
      </w:r>
      <w:r>
        <w:rPr>
          <w:color w:val="221F1F"/>
          <w:sz w:val="24"/>
        </w:rPr>
        <w:t>Incoterms.</w:t>
      </w:r>
    </w:p>
    <w:p w:rsidR="00DD2D1B" w:rsidRDefault="008272FF">
      <w:pPr>
        <w:pStyle w:val="ListParagraph"/>
        <w:numPr>
          <w:ilvl w:val="1"/>
          <w:numId w:val="30"/>
        </w:numPr>
        <w:tabs>
          <w:tab w:val="left" w:pos="894"/>
          <w:tab w:val="left" w:pos="1008"/>
        </w:tabs>
        <w:spacing w:before="243" w:line="232" w:lineRule="auto"/>
        <w:ind w:right="482" w:hanging="663"/>
        <w:jc w:val="both"/>
        <w:rPr>
          <w:rFonts w:ascii="Trebuchet MS"/>
          <w:b/>
          <w:color w:val="221F1F"/>
          <w:sz w:val="24"/>
        </w:rPr>
      </w:pPr>
      <w:r>
        <w:rPr>
          <w:color w:val="221F1F"/>
          <w:sz w:val="24"/>
        </w:rPr>
        <w:t>The Supplier may be required to provide any or all of the following services, including additional</w:t>
      </w:r>
      <w:r>
        <w:rPr>
          <w:color w:val="221F1F"/>
          <w:spacing w:val="40"/>
          <w:sz w:val="24"/>
        </w:rPr>
        <w:t xml:space="preserve"> </w:t>
      </w:r>
      <w:r>
        <w:rPr>
          <w:color w:val="221F1F"/>
          <w:sz w:val="24"/>
        </w:rPr>
        <w:t>services,</w:t>
      </w:r>
      <w:r>
        <w:rPr>
          <w:color w:val="221F1F"/>
          <w:spacing w:val="40"/>
          <w:sz w:val="24"/>
        </w:rPr>
        <w:t xml:space="preserve"> </w:t>
      </w:r>
      <w:r>
        <w:rPr>
          <w:color w:val="221F1F"/>
          <w:sz w:val="24"/>
        </w:rPr>
        <w:t>if</w:t>
      </w:r>
      <w:r>
        <w:rPr>
          <w:color w:val="221F1F"/>
          <w:spacing w:val="40"/>
          <w:sz w:val="24"/>
        </w:rPr>
        <w:t xml:space="preserve"> </w:t>
      </w:r>
      <w:r>
        <w:rPr>
          <w:color w:val="221F1F"/>
          <w:sz w:val="24"/>
        </w:rPr>
        <w:t>any,</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40"/>
          <w:sz w:val="24"/>
        </w:rPr>
        <w:t xml:space="preserve"> </w:t>
      </w:r>
      <w:r>
        <w:rPr>
          <w:rFonts w:ascii="Trebuchet MS"/>
          <w:b/>
          <w:color w:val="221F1F"/>
          <w:sz w:val="24"/>
        </w:rPr>
        <w:t>SCC:</w:t>
      </w:r>
    </w:p>
    <w:p w:rsidR="00DD2D1B" w:rsidRDefault="008272FF">
      <w:pPr>
        <w:pStyle w:val="ListParagraph"/>
        <w:numPr>
          <w:ilvl w:val="2"/>
          <w:numId w:val="30"/>
        </w:numPr>
        <w:tabs>
          <w:tab w:val="left" w:pos="1481"/>
          <w:tab w:val="left" w:pos="1483"/>
        </w:tabs>
        <w:spacing w:before="118" w:line="235" w:lineRule="auto"/>
        <w:ind w:right="476"/>
        <w:jc w:val="both"/>
        <w:rPr>
          <w:sz w:val="24"/>
        </w:rPr>
      </w:pPr>
      <w:r>
        <w:rPr>
          <w:color w:val="221F1F"/>
          <w:sz w:val="24"/>
        </w:rPr>
        <w:t>performance</w:t>
      </w:r>
      <w:r>
        <w:rPr>
          <w:color w:val="221F1F"/>
          <w:spacing w:val="40"/>
          <w:sz w:val="24"/>
        </w:rPr>
        <w:t xml:space="preserve"> </w:t>
      </w:r>
      <w:r>
        <w:rPr>
          <w:color w:val="221F1F"/>
          <w:sz w:val="24"/>
        </w:rPr>
        <w:t>or</w:t>
      </w:r>
      <w:r>
        <w:rPr>
          <w:color w:val="221F1F"/>
          <w:spacing w:val="40"/>
          <w:sz w:val="24"/>
        </w:rPr>
        <w:t xml:space="preserve"> </w:t>
      </w:r>
      <w:r>
        <w:rPr>
          <w:color w:val="221F1F"/>
          <w:sz w:val="24"/>
        </w:rPr>
        <w:t>supervision</w:t>
      </w:r>
      <w:r>
        <w:rPr>
          <w:color w:val="221F1F"/>
          <w:spacing w:val="40"/>
          <w:sz w:val="24"/>
        </w:rPr>
        <w:t xml:space="preserve"> </w:t>
      </w:r>
      <w:r>
        <w:rPr>
          <w:color w:val="221F1F"/>
          <w:sz w:val="24"/>
        </w:rPr>
        <w:t>of</w:t>
      </w:r>
      <w:r>
        <w:rPr>
          <w:color w:val="221F1F"/>
          <w:spacing w:val="40"/>
          <w:sz w:val="24"/>
        </w:rPr>
        <w:t xml:space="preserve"> </w:t>
      </w:r>
      <w:r>
        <w:rPr>
          <w:color w:val="221F1F"/>
          <w:sz w:val="24"/>
        </w:rPr>
        <w:t>on-site</w:t>
      </w:r>
      <w:r>
        <w:rPr>
          <w:color w:val="221F1F"/>
          <w:spacing w:val="40"/>
          <w:sz w:val="24"/>
        </w:rPr>
        <w:t xml:space="preserve"> </w:t>
      </w:r>
      <w:r>
        <w:rPr>
          <w:color w:val="221F1F"/>
          <w:sz w:val="24"/>
        </w:rPr>
        <w:t>assembly</w:t>
      </w:r>
      <w:r>
        <w:rPr>
          <w:color w:val="221F1F"/>
          <w:spacing w:val="40"/>
          <w:sz w:val="24"/>
        </w:rPr>
        <w:t xml:space="preserve"> </w:t>
      </w:r>
      <w:r>
        <w:rPr>
          <w:color w:val="221F1F"/>
          <w:sz w:val="24"/>
        </w:rPr>
        <w:t>and/or</w:t>
      </w:r>
      <w:r>
        <w:rPr>
          <w:color w:val="221F1F"/>
          <w:spacing w:val="40"/>
          <w:sz w:val="24"/>
        </w:rPr>
        <w:t xml:space="preserve"> </w:t>
      </w:r>
      <w:r>
        <w:rPr>
          <w:color w:val="221F1F"/>
          <w:sz w:val="24"/>
        </w:rPr>
        <w:t>start-up</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 xml:space="preserve">supplied </w:t>
      </w:r>
      <w:r>
        <w:rPr>
          <w:color w:val="221F1F"/>
          <w:spacing w:val="-2"/>
          <w:sz w:val="24"/>
        </w:rPr>
        <w:t>Goods;</w:t>
      </w:r>
    </w:p>
    <w:p w:rsidR="00DD2D1B" w:rsidRDefault="008272FF">
      <w:pPr>
        <w:pStyle w:val="ListParagraph"/>
        <w:numPr>
          <w:ilvl w:val="2"/>
          <w:numId w:val="30"/>
        </w:numPr>
        <w:tabs>
          <w:tab w:val="left" w:pos="1482"/>
        </w:tabs>
        <w:spacing w:before="113"/>
        <w:ind w:left="1482" w:hanging="474"/>
        <w:jc w:val="both"/>
        <w:rPr>
          <w:sz w:val="24"/>
        </w:rPr>
      </w:pPr>
      <w:r>
        <w:rPr>
          <w:color w:val="221F1F"/>
          <w:sz w:val="24"/>
        </w:rPr>
        <w:t>furnishing</w:t>
      </w:r>
      <w:r>
        <w:rPr>
          <w:color w:val="221F1F"/>
          <w:spacing w:val="39"/>
          <w:sz w:val="24"/>
        </w:rPr>
        <w:t xml:space="preserve"> </w:t>
      </w:r>
      <w:r>
        <w:rPr>
          <w:color w:val="221F1F"/>
          <w:sz w:val="24"/>
        </w:rPr>
        <w:t>of</w:t>
      </w:r>
      <w:r>
        <w:rPr>
          <w:color w:val="221F1F"/>
          <w:spacing w:val="41"/>
          <w:sz w:val="24"/>
        </w:rPr>
        <w:t xml:space="preserve"> </w:t>
      </w:r>
      <w:r>
        <w:rPr>
          <w:color w:val="221F1F"/>
          <w:sz w:val="24"/>
        </w:rPr>
        <w:t>tools</w:t>
      </w:r>
      <w:r>
        <w:rPr>
          <w:color w:val="221F1F"/>
          <w:spacing w:val="40"/>
          <w:sz w:val="24"/>
        </w:rPr>
        <w:t xml:space="preserve"> </w:t>
      </w:r>
      <w:r>
        <w:rPr>
          <w:color w:val="221F1F"/>
          <w:sz w:val="24"/>
        </w:rPr>
        <w:t>required</w:t>
      </w:r>
      <w:r>
        <w:rPr>
          <w:color w:val="221F1F"/>
          <w:spacing w:val="38"/>
          <w:sz w:val="24"/>
        </w:rPr>
        <w:t xml:space="preserve"> </w:t>
      </w:r>
      <w:r>
        <w:rPr>
          <w:color w:val="221F1F"/>
          <w:sz w:val="24"/>
        </w:rPr>
        <w:t>for</w:t>
      </w:r>
      <w:r>
        <w:rPr>
          <w:color w:val="221F1F"/>
          <w:spacing w:val="37"/>
          <w:sz w:val="24"/>
        </w:rPr>
        <w:t xml:space="preserve"> </w:t>
      </w:r>
      <w:r>
        <w:rPr>
          <w:color w:val="221F1F"/>
          <w:sz w:val="24"/>
        </w:rPr>
        <w:t>assembly</w:t>
      </w:r>
      <w:r>
        <w:rPr>
          <w:color w:val="221F1F"/>
          <w:spacing w:val="41"/>
          <w:sz w:val="24"/>
        </w:rPr>
        <w:t xml:space="preserve"> </w:t>
      </w:r>
      <w:r>
        <w:rPr>
          <w:color w:val="221F1F"/>
          <w:sz w:val="24"/>
        </w:rPr>
        <w:t>and/or</w:t>
      </w:r>
      <w:r>
        <w:rPr>
          <w:color w:val="221F1F"/>
          <w:spacing w:val="38"/>
          <w:sz w:val="24"/>
        </w:rPr>
        <w:t xml:space="preserve"> </w:t>
      </w:r>
      <w:r>
        <w:rPr>
          <w:color w:val="221F1F"/>
          <w:sz w:val="24"/>
        </w:rPr>
        <w:t>maintenance</w:t>
      </w:r>
      <w:r>
        <w:rPr>
          <w:color w:val="221F1F"/>
          <w:spacing w:val="40"/>
          <w:sz w:val="24"/>
        </w:rPr>
        <w:t xml:space="preserve"> </w:t>
      </w:r>
      <w:r>
        <w:rPr>
          <w:color w:val="221F1F"/>
          <w:sz w:val="24"/>
        </w:rPr>
        <w:t>of</w:t>
      </w:r>
      <w:r>
        <w:rPr>
          <w:color w:val="221F1F"/>
          <w:spacing w:val="42"/>
          <w:sz w:val="24"/>
        </w:rPr>
        <w:t xml:space="preserve"> </w:t>
      </w:r>
      <w:r>
        <w:rPr>
          <w:color w:val="221F1F"/>
          <w:sz w:val="24"/>
        </w:rPr>
        <w:t>the</w:t>
      </w:r>
      <w:r>
        <w:rPr>
          <w:color w:val="221F1F"/>
          <w:spacing w:val="40"/>
          <w:sz w:val="24"/>
        </w:rPr>
        <w:t xml:space="preserve"> </w:t>
      </w:r>
      <w:r>
        <w:rPr>
          <w:color w:val="221F1F"/>
          <w:sz w:val="24"/>
        </w:rPr>
        <w:t>supplied</w:t>
      </w:r>
      <w:r>
        <w:rPr>
          <w:color w:val="221F1F"/>
          <w:spacing w:val="41"/>
          <w:sz w:val="24"/>
        </w:rPr>
        <w:t xml:space="preserve"> </w:t>
      </w:r>
      <w:r>
        <w:rPr>
          <w:color w:val="221F1F"/>
          <w:spacing w:val="-2"/>
          <w:sz w:val="24"/>
        </w:rPr>
        <w:t>Goods;</w:t>
      </w:r>
    </w:p>
    <w:p w:rsidR="00DD2D1B" w:rsidRDefault="008272FF">
      <w:pPr>
        <w:pStyle w:val="ListParagraph"/>
        <w:numPr>
          <w:ilvl w:val="2"/>
          <w:numId w:val="30"/>
        </w:numPr>
        <w:tabs>
          <w:tab w:val="left" w:pos="1481"/>
          <w:tab w:val="left" w:pos="1483"/>
        </w:tabs>
        <w:spacing w:before="114" w:line="237" w:lineRule="auto"/>
        <w:ind w:right="473"/>
        <w:jc w:val="both"/>
        <w:rPr>
          <w:sz w:val="24"/>
        </w:rPr>
      </w:pPr>
      <w:r>
        <w:rPr>
          <w:color w:val="221F1F"/>
          <w:sz w:val="24"/>
        </w:rPr>
        <w:t>furnishing</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detailed</w:t>
      </w:r>
      <w:r>
        <w:rPr>
          <w:color w:val="221F1F"/>
          <w:spacing w:val="40"/>
          <w:sz w:val="24"/>
        </w:rPr>
        <w:t xml:space="preserve"> </w:t>
      </w:r>
      <w:r>
        <w:rPr>
          <w:color w:val="221F1F"/>
          <w:sz w:val="24"/>
        </w:rPr>
        <w:t>operations</w:t>
      </w:r>
      <w:r>
        <w:rPr>
          <w:color w:val="221F1F"/>
          <w:spacing w:val="40"/>
          <w:sz w:val="24"/>
        </w:rPr>
        <w:t xml:space="preserve"> </w:t>
      </w:r>
      <w:r>
        <w:rPr>
          <w:color w:val="221F1F"/>
          <w:sz w:val="24"/>
        </w:rPr>
        <w:t>and</w:t>
      </w:r>
      <w:r>
        <w:rPr>
          <w:color w:val="221F1F"/>
          <w:spacing w:val="40"/>
          <w:sz w:val="24"/>
        </w:rPr>
        <w:t xml:space="preserve"> </w:t>
      </w:r>
      <w:r>
        <w:rPr>
          <w:color w:val="221F1F"/>
          <w:sz w:val="24"/>
        </w:rPr>
        <w:t>maintenance</w:t>
      </w:r>
      <w:r>
        <w:rPr>
          <w:color w:val="221F1F"/>
          <w:spacing w:val="40"/>
          <w:sz w:val="24"/>
        </w:rPr>
        <w:t xml:space="preserve"> </w:t>
      </w:r>
      <w:r>
        <w:rPr>
          <w:color w:val="221F1F"/>
          <w:sz w:val="24"/>
        </w:rPr>
        <w:t>manual</w:t>
      </w:r>
      <w:r>
        <w:rPr>
          <w:color w:val="221F1F"/>
          <w:spacing w:val="40"/>
          <w:sz w:val="24"/>
        </w:rPr>
        <w:t xml:space="preserve"> </w:t>
      </w:r>
      <w:r>
        <w:rPr>
          <w:color w:val="221F1F"/>
          <w:sz w:val="24"/>
        </w:rPr>
        <w:t>for</w:t>
      </w:r>
      <w:r>
        <w:rPr>
          <w:color w:val="221F1F"/>
          <w:spacing w:val="40"/>
          <w:sz w:val="24"/>
        </w:rPr>
        <w:t xml:space="preserve"> </w:t>
      </w:r>
      <w:r>
        <w:rPr>
          <w:color w:val="221F1F"/>
          <w:sz w:val="24"/>
        </w:rPr>
        <w:t>each</w:t>
      </w:r>
      <w:r>
        <w:rPr>
          <w:color w:val="221F1F"/>
          <w:spacing w:val="40"/>
          <w:sz w:val="24"/>
        </w:rPr>
        <w:t xml:space="preserve"> </w:t>
      </w:r>
      <w:r>
        <w:rPr>
          <w:color w:val="221F1F"/>
          <w:sz w:val="24"/>
        </w:rPr>
        <w:t>appropriate</w:t>
      </w:r>
      <w:r>
        <w:rPr>
          <w:color w:val="221F1F"/>
          <w:spacing w:val="40"/>
          <w:sz w:val="24"/>
        </w:rPr>
        <w:t xml:space="preserve"> </w:t>
      </w:r>
      <w:r>
        <w:rPr>
          <w:color w:val="221F1F"/>
          <w:sz w:val="24"/>
        </w:rPr>
        <w:t>unit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supplied</w:t>
      </w:r>
      <w:r>
        <w:rPr>
          <w:color w:val="221F1F"/>
          <w:spacing w:val="40"/>
          <w:sz w:val="24"/>
        </w:rPr>
        <w:t xml:space="preserve"> </w:t>
      </w:r>
      <w:r>
        <w:rPr>
          <w:color w:val="221F1F"/>
          <w:sz w:val="24"/>
        </w:rPr>
        <w:t>Goods;</w:t>
      </w:r>
    </w:p>
    <w:p w:rsidR="00DD2D1B" w:rsidRDefault="008272FF">
      <w:pPr>
        <w:pStyle w:val="ListParagraph"/>
        <w:numPr>
          <w:ilvl w:val="2"/>
          <w:numId w:val="30"/>
        </w:numPr>
        <w:tabs>
          <w:tab w:val="left" w:pos="1481"/>
          <w:tab w:val="left" w:pos="1483"/>
        </w:tabs>
        <w:spacing w:before="115" w:line="235" w:lineRule="auto"/>
        <w:ind w:right="481"/>
        <w:jc w:val="both"/>
        <w:rPr>
          <w:sz w:val="24"/>
        </w:rPr>
      </w:pPr>
      <w:r>
        <w:rPr>
          <w:color w:val="221F1F"/>
          <w:sz w:val="24"/>
        </w:rPr>
        <w:t>performance</w:t>
      </w:r>
      <w:r>
        <w:rPr>
          <w:color w:val="221F1F"/>
          <w:spacing w:val="80"/>
          <w:sz w:val="24"/>
        </w:rPr>
        <w:t xml:space="preserve"> </w:t>
      </w:r>
      <w:r>
        <w:rPr>
          <w:color w:val="221F1F"/>
          <w:sz w:val="24"/>
        </w:rPr>
        <w:t>or</w:t>
      </w:r>
      <w:r>
        <w:rPr>
          <w:color w:val="221F1F"/>
          <w:spacing w:val="80"/>
          <w:sz w:val="24"/>
        </w:rPr>
        <w:t xml:space="preserve"> </w:t>
      </w:r>
      <w:r>
        <w:rPr>
          <w:color w:val="221F1F"/>
          <w:sz w:val="24"/>
        </w:rPr>
        <w:t>supervision</w:t>
      </w:r>
      <w:r>
        <w:rPr>
          <w:color w:val="221F1F"/>
          <w:spacing w:val="80"/>
          <w:sz w:val="24"/>
        </w:rPr>
        <w:t xml:space="preserve"> </w:t>
      </w:r>
      <w:r>
        <w:rPr>
          <w:color w:val="221F1F"/>
          <w:sz w:val="24"/>
        </w:rPr>
        <w:t>or</w:t>
      </w:r>
      <w:r>
        <w:rPr>
          <w:color w:val="221F1F"/>
          <w:spacing w:val="80"/>
          <w:sz w:val="24"/>
        </w:rPr>
        <w:t xml:space="preserve"> </w:t>
      </w:r>
      <w:r>
        <w:rPr>
          <w:color w:val="221F1F"/>
          <w:sz w:val="24"/>
        </w:rPr>
        <w:t>maintenance</w:t>
      </w:r>
      <w:r>
        <w:rPr>
          <w:color w:val="221F1F"/>
          <w:spacing w:val="80"/>
          <w:sz w:val="24"/>
        </w:rPr>
        <w:t xml:space="preserve"> </w:t>
      </w:r>
      <w:r>
        <w:rPr>
          <w:color w:val="221F1F"/>
          <w:sz w:val="24"/>
        </w:rPr>
        <w:t>and/or</w:t>
      </w:r>
      <w:r>
        <w:rPr>
          <w:color w:val="221F1F"/>
          <w:spacing w:val="80"/>
          <w:sz w:val="24"/>
        </w:rPr>
        <w:t xml:space="preserve"> </w:t>
      </w:r>
      <w:r>
        <w:rPr>
          <w:color w:val="221F1F"/>
          <w:sz w:val="24"/>
        </w:rPr>
        <w:t>repair</w:t>
      </w:r>
      <w:r>
        <w:rPr>
          <w:color w:val="221F1F"/>
          <w:spacing w:val="80"/>
          <w:sz w:val="24"/>
        </w:rPr>
        <w:t xml:space="preserve"> </w:t>
      </w:r>
      <w:r>
        <w:rPr>
          <w:color w:val="221F1F"/>
          <w:sz w:val="24"/>
        </w:rPr>
        <w:t>of</w:t>
      </w:r>
      <w:r>
        <w:rPr>
          <w:color w:val="221F1F"/>
          <w:spacing w:val="80"/>
          <w:sz w:val="24"/>
        </w:rPr>
        <w:t xml:space="preserve"> </w:t>
      </w:r>
      <w:r>
        <w:rPr>
          <w:color w:val="221F1F"/>
          <w:sz w:val="24"/>
        </w:rPr>
        <w:t>the</w:t>
      </w:r>
      <w:r>
        <w:rPr>
          <w:color w:val="221F1F"/>
          <w:spacing w:val="80"/>
          <w:sz w:val="24"/>
        </w:rPr>
        <w:t xml:space="preserve"> </w:t>
      </w:r>
      <w:r>
        <w:rPr>
          <w:color w:val="221F1F"/>
          <w:sz w:val="24"/>
        </w:rPr>
        <w:t>supplied</w:t>
      </w:r>
      <w:r>
        <w:rPr>
          <w:color w:val="221F1F"/>
          <w:spacing w:val="80"/>
          <w:sz w:val="24"/>
        </w:rPr>
        <w:t xml:space="preserve"> </w:t>
      </w:r>
      <w:r>
        <w:rPr>
          <w:color w:val="221F1F"/>
          <w:sz w:val="24"/>
        </w:rPr>
        <w:t>Goods, for</w:t>
      </w:r>
      <w:r>
        <w:rPr>
          <w:color w:val="221F1F"/>
          <w:spacing w:val="40"/>
          <w:sz w:val="24"/>
        </w:rPr>
        <w:t xml:space="preserve"> </w:t>
      </w:r>
      <w:r>
        <w:rPr>
          <w:color w:val="221F1F"/>
          <w:sz w:val="24"/>
        </w:rPr>
        <w:t>a</w:t>
      </w:r>
      <w:r>
        <w:rPr>
          <w:color w:val="221F1F"/>
          <w:spacing w:val="40"/>
          <w:sz w:val="24"/>
        </w:rPr>
        <w:t xml:space="preserve"> </w:t>
      </w:r>
      <w:r>
        <w:rPr>
          <w:color w:val="221F1F"/>
          <w:sz w:val="24"/>
        </w:rPr>
        <w:t>period</w:t>
      </w:r>
      <w:r>
        <w:rPr>
          <w:color w:val="221F1F"/>
          <w:spacing w:val="40"/>
          <w:sz w:val="24"/>
        </w:rPr>
        <w:t xml:space="preserve"> </w:t>
      </w:r>
      <w:r>
        <w:rPr>
          <w:color w:val="221F1F"/>
          <w:sz w:val="24"/>
        </w:rPr>
        <w:t>of</w:t>
      </w:r>
      <w:r>
        <w:rPr>
          <w:color w:val="221F1F"/>
          <w:spacing w:val="40"/>
          <w:sz w:val="24"/>
        </w:rPr>
        <w:t xml:space="preserve"> </w:t>
      </w:r>
      <w:r>
        <w:rPr>
          <w:color w:val="221F1F"/>
          <w:sz w:val="24"/>
        </w:rPr>
        <w:t>time</w:t>
      </w:r>
      <w:r>
        <w:rPr>
          <w:color w:val="221F1F"/>
          <w:spacing w:val="40"/>
          <w:sz w:val="24"/>
        </w:rPr>
        <w:t xml:space="preserve"> </w:t>
      </w:r>
      <w:r>
        <w:rPr>
          <w:color w:val="221F1F"/>
          <w:sz w:val="24"/>
        </w:rPr>
        <w:t>agreed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parties,</w:t>
      </w:r>
      <w:r>
        <w:rPr>
          <w:color w:val="221F1F"/>
          <w:spacing w:val="40"/>
          <w:sz w:val="24"/>
        </w:rPr>
        <w:t xml:space="preserve"> </w:t>
      </w:r>
      <w:r>
        <w:rPr>
          <w:color w:val="221F1F"/>
          <w:sz w:val="24"/>
        </w:rPr>
        <w:t>provided</w:t>
      </w:r>
      <w:r>
        <w:rPr>
          <w:color w:val="221F1F"/>
          <w:spacing w:val="40"/>
          <w:sz w:val="24"/>
        </w:rPr>
        <w:t xml:space="preserve"> </w:t>
      </w:r>
      <w:r>
        <w:rPr>
          <w:color w:val="221F1F"/>
          <w:sz w:val="24"/>
        </w:rPr>
        <w:t>that</w:t>
      </w:r>
      <w:r>
        <w:rPr>
          <w:color w:val="221F1F"/>
          <w:spacing w:val="40"/>
          <w:sz w:val="24"/>
        </w:rPr>
        <w:t xml:space="preserve"> </w:t>
      </w:r>
      <w:r>
        <w:rPr>
          <w:color w:val="221F1F"/>
          <w:sz w:val="24"/>
        </w:rPr>
        <w:t>this</w:t>
      </w:r>
      <w:r>
        <w:rPr>
          <w:color w:val="221F1F"/>
          <w:spacing w:val="40"/>
          <w:sz w:val="24"/>
        </w:rPr>
        <w:t xml:space="preserve"> </w:t>
      </w:r>
      <w:r>
        <w:rPr>
          <w:color w:val="221F1F"/>
          <w:sz w:val="24"/>
        </w:rPr>
        <w:t>service</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relieve</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76"/>
          <w:sz w:val="24"/>
        </w:rPr>
        <w:t xml:space="preserve"> </w:t>
      </w:r>
      <w:r>
        <w:rPr>
          <w:color w:val="221F1F"/>
          <w:sz w:val="24"/>
        </w:rPr>
        <w:t>of</w:t>
      </w:r>
      <w:r>
        <w:rPr>
          <w:color w:val="221F1F"/>
          <w:spacing w:val="76"/>
          <w:sz w:val="24"/>
        </w:rPr>
        <w:t xml:space="preserve"> </w:t>
      </w:r>
      <w:r>
        <w:rPr>
          <w:color w:val="221F1F"/>
          <w:sz w:val="24"/>
        </w:rPr>
        <w:t>any</w:t>
      </w:r>
      <w:r>
        <w:rPr>
          <w:color w:val="221F1F"/>
          <w:spacing w:val="79"/>
          <w:sz w:val="24"/>
        </w:rPr>
        <w:t xml:space="preserve"> </w:t>
      </w:r>
      <w:r>
        <w:rPr>
          <w:color w:val="221F1F"/>
          <w:sz w:val="24"/>
        </w:rPr>
        <w:t>warranty</w:t>
      </w:r>
      <w:r>
        <w:rPr>
          <w:color w:val="221F1F"/>
          <w:spacing w:val="77"/>
          <w:sz w:val="24"/>
        </w:rPr>
        <w:t xml:space="preserve"> </w:t>
      </w:r>
      <w:r>
        <w:rPr>
          <w:color w:val="221F1F"/>
          <w:sz w:val="24"/>
        </w:rPr>
        <w:t>obligations</w:t>
      </w:r>
      <w:r>
        <w:rPr>
          <w:color w:val="221F1F"/>
          <w:spacing w:val="40"/>
          <w:sz w:val="24"/>
        </w:rPr>
        <w:t xml:space="preserve"> </w:t>
      </w:r>
      <w:r>
        <w:rPr>
          <w:color w:val="221F1F"/>
          <w:sz w:val="24"/>
        </w:rPr>
        <w:t>under</w:t>
      </w:r>
      <w:r>
        <w:rPr>
          <w:color w:val="221F1F"/>
          <w:spacing w:val="77"/>
          <w:sz w:val="24"/>
        </w:rPr>
        <w:t xml:space="preserve"> </w:t>
      </w:r>
      <w:r>
        <w:rPr>
          <w:color w:val="221F1F"/>
          <w:sz w:val="24"/>
        </w:rPr>
        <w:t>this</w:t>
      </w:r>
      <w:r>
        <w:rPr>
          <w:color w:val="221F1F"/>
          <w:spacing w:val="77"/>
          <w:sz w:val="24"/>
        </w:rPr>
        <w:t xml:space="preserve"> </w:t>
      </w:r>
      <w:r>
        <w:rPr>
          <w:color w:val="221F1F"/>
          <w:sz w:val="24"/>
        </w:rPr>
        <w:t>Contract;</w:t>
      </w:r>
      <w:r>
        <w:rPr>
          <w:color w:val="221F1F"/>
          <w:spacing w:val="76"/>
          <w:sz w:val="24"/>
        </w:rPr>
        <w:t xml:space="preserve"> </w:t>
      </w:r>
      <w:r>
        <w:rPr>
          <w:color w:val="221F1F"/>
          <w:sz w:val="24"/>
        </w:rPr>
        <w:t>and</w:t>
      </w:r>
    </w:p>
    <w:p w:rsidR="00DD2D1B" w:rsidRDefault="008272FF">
      <w:pPr>
        <w:pStyle w:val="ListParagraph"/>
        <w:numPr>
          <w:ilvl w:val="2"/>
          <w:numId w:val="30"/>
        </w:numPr>
        <w:tabs>
          <w:tab w:val="left" w:pos="1481"/>
          <w:tab w:val="left" w:pos="1483"/>
        </w:tabs>
        <w:spacing w:before="118" w:line="235" w:lineRule="auto"/>
        <w:ind w:right="474"/>
        <w:jc w:val="both"/>
        <w:rPr>
          <w:sz w:val="24"/>
        </w:rPr>
      </w:pPr>
      <w:r>
        <w:rPr>
          <w:color w:val="221F1F"/>
          <w:sz w:val="24"/>
        </w:rPr>
        <w:t>training of the Procuring Entity's personnel, at the Supplier's plant and/or on-site, in assembly,</w:t>
      </w:r>
      <w:r>
        <w:rPr>
          <w:color w:val="221F1F"/>
          <w:spacing w:val="40"/>
          <w:sz w:val="24"/>
        </w:rPr>
        <w:t xml:space="preserve"> </w:t>
      </w:r>
      <w:r>
        <w:rPr>
          <w:color w:val="221F1F"/>
          <w:sz w:val="24"/>
        </w:rPr>
        <w:t>start-up,</w:t>
      </w:r>
      <w:r>
        <w:rPr>
          <w:color w:val="221F1F"/>
          <w:spacing w:val="40"/>
          <w:sz w:val="24"/>
        </w:rPr>
        <w:t xml:space="preserve"> </w:t>
      </w:r>
      <w:r>
        <w:rPr>
          <w:color w:val="221F1F"/>
          <w:sz w:val="24"/>
        </w:rPr>
        <w:t>operation,</w:t>
      </w:r>
      <w:r>
        <w:rPr>
          <w:color w:val="221F1F"/>
          <w:spacing w:val="40"/>
          <w:sz w:val="24"/>
        </w:rPr>
        <w:t xml:space="preserve"> </w:t>
      </w:r>
      <w:r>
        <w:rPr>
          <w:color w:val="221F1F"/>
          <w:sz w:val="24"/>
        </w:rPr>
        <w:t>maintenance,</w:t>
      </w:r>
      <w:r>
        <w:rPr>
          <w:color w:val="221F1F"/>
          <w:spacing w:val="40"/>
          <w:sz w:val="24"/>
        </w:rPr>
        <w:t xml:space="preserve"> </w:t>
      </w:r>
      <w:r>
        <w:rPr>
          <w:color w:val="221F1F"/>
          <w:sz w:val="24"/>
        </w:rPr>
        <w:t>and/or</w:t>
      </w:r>
      <w:r>
        <w:rPr>
          <w:color w:val="221F1F"/>
          <w:spacing w:val="40"/>
          <w:sz w:val="24"/>
        </w:rPr>
        <w:t xml:space="preserve"> </w:t>
      </w:r>
      <w:r>
        <w:rPr>
          <w:color w:val="221F1F"/>
          <w:sz w:val="24"/>
        </w:rPr>
        <w:t>repair</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supplied</w:t>
      </w:r>
      <w:r>
        <w:rPr>
          <w:color w:val="221F1F"/>
          <w:spacing w:val="40"/>
          <w:sz w:val="24"/>
        </w:rPr>
        <w:t xml:space="preserve"> </w:t>
      </w:r>
      <w:r>
        <w:rPr>
          <w:color w:val="221F1F"/>
          <w:sz w:val="24"/>
        </w:rPr>
        <w:t>Goods.</w:t>
      </w:r>
    </w:p>
    <w:p w:rsidR="00DD2D1B" w:rsidRDefault="008272FF">
      <w:pPr>
        <w:pStyle w:val="ListParagraph"/>
        <w:numPr>
          <w:ilvl w:val="1"/>
          <w:numId w:val="30"/>
        </w:numPr>
        <w:tabs>
          <w:tab w:val="left" w:pos="787"/>
        </w:tabs>
        <w:spacing w:before="241" w:line="235" w:lineRule="auto"/>
        <w:ind w:left="240" w:right="374" w:firstLine="0"/>
        <w:jc w:val="left"/>
        <w:rPr>
          <w:color w:val="221F1F"/>
          <w:sz w:val="24"/>
        </w:rPr>
      </w:pPr>
      <w:r>
        <w:rPr>
          <w:color w:val="221F1F"/>
          <w:sz w:val="24"/>
        </w:rPr>
        <w:t>Prices</w:t>
      </w:r>
      <w:r>
        <w:rPr>
          <w:color w:val="221F1F"/>
          <w:spacing w:val="40"/>
          <w:sz w:val="24"/>
        </w:rPr>
        <w:t xml:space="preserve"> </w:t>
      </w:r>
      <w:r>
        <w:rPr>
          <w:color w:val="221F1F"/>
          <w:sz w:val="24"/>
        </w:rPr>
        <w:t>charged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for</w:t>
      </w:r>
      <w:r>
        <w:rPr>
          <w:color w:val="221F1F"/>
          <w:spacing w:val="40"/>
          <w:sz w:val="24"/>
        </w:rPr>
        <w:t xml:space="preserve"> </w:t>
      </w:r>
      <w:r>
        <w:rPr>
          <w:color w:val="221F1F"/>
          <w:sz w:val="24"/>
        </w:rPr>
        <w:t>incidental</w:t>
      </w:r>
      <w:r>
        <w:rPr>
          <w:color w:val="221F1F"/>
          <w:spacing w:val="40"/>
          <w:sz w:val="24"/>
        </w:rPr>
        <w:t xml:space="preserve"> </w:t>
      </w:r>
      <w:r>
        <w:rPr>
          <w:color w:val="221F1F"/>
          <w:sz w:val="24"/>
        </w:rPr>
        <w:t>services,</w:t>
      </w:r>
      <w:r>
        <w:rPr>
          <w:color w:val="221F1F"/>
          <w:spacing w:val="40"/>
          <w:sz w:val="24"/>
        </w:rPr>
        <w:t xml:space="preserve"> </w:t>
      </w:r>
      <w:r>
        <w:rPr>
          <w:color w:val="221F1F"/>
          <w:sz w:val="24"/>
        </w:rPr>
        <w:t>if</w:t>
      </w:r>
      <w:r>
        <w:rPr>
          <w:color w:val="221F1F"/>
          <w:spacing w:val="40"/>
          <w:sz w:val="24"/>
        </w:rPr>
        <w:t xml:space="preserve"> </w:t>
      </w:r>
      <w:r>
        <w:rPr>
          <w:color w:val="221F1F"/>
          <w:sz w:val="24"/>
        </w:rPr>
        <w:t>not</w:t>
      </w:r>
      <w:r>
        <w:rPr>
          <w:color w:val="221F1F"/>
          <w:spacing w:val="40"/>
          <w:sz w:val="24"/>
        </w:rPr>
        <w:t xml:space="preserve"> </w:t>
      </w:r>
      <w:r>
        <w:rPr>
          <w:color w:val="221F1F"/>
          <w:sz w:val="24"/>
        </w:rPr>
        <w:t>included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 xml:space="preserve">Price </w:t>
      </w:r>
      <w:r>
        <w:rPr>
          <w:color w:val="221F1F"/>
          <w:spacing w:val="-4"/>
          <w:sz w:val="24"/>
        </w:rPr>
        <w:t>for</w:t>
      </w:r>
    </w:p>
    <w:p w:rsidR="00DD2D1B" w:rsidRDefault="008272FF">
      <w:pPr>
        <w:pStyle w:val="BodyText"/>
        <w:spacing w:before="21" w:line="235" w:lineRule="auto"/>
        <w:ind w:left="1008" w:right="426"/>
      </w:pPr>
      <w:r>
        <w:rPr>
          <w:color w:val="221F1F"/>
        </w:rPr>
        <w:t>the</w:t>
      </w:r>
      <w:r>
        <w:rPr>
          <w:color w:val="221F1F"/>
          <w:spacing w:val="68"/>
        </w:rPr>
        <w:t xml:space="preserve"> </w:t>
      </w:r>
      <w:r>
        <w:rPr>
          <w:color w:val="221F1F"/>
        </w:rPr>
        <w:t>Goods,</w:t>
      </w:r>
      <w:r>
        <w:rPr>
          <w:color w:val="221F1F"/>
          <w:spacing w:val="69"/>
        </w:rPr>
        <w:t xml:space="preserve"> </w:t>
      </w:r>
      <w:r>
        <w:rPr>
          <w:color w:val="221F1F"/>
        </w:rPr>
        <w:t>shall</w:t>
      </w:r>
      <w:r>
        <w:rPr>
          <w:color w:val="221F1F"/>
          <w:spacing w:val="69"/>
        </w:rPr>
        <w:t xml:space="preserve"> </w:t>
      </w:r>
      <w:r>
        <w:rPr>
          <w:color w:val="221F1F"/>
        </w:rPr>
        <w:t>be</w:t>
      </w:r>
      <w:r>
        <w:rPr>
          <w:color w:val="221F1F"/>
          <w:spacing w:val="71"/>
        </w:rPr>
        <w:t xml:space="preserve"> </w:t>
      </w:r>
      <w:r>
        <w:rPr>
          <w:color w:val="221F1F"/>
        </w:rPr>
        <w:t>agreed</w:t>
      </w:r>
      <w:r>
        <w:rPr>
          <w:color w:val="221F1F"/>
          <w:spacing w:val="69"/>
        </w:rPr>
        <w:t xml:space="preserve"> </w:t>
      </w:r>
      <w:r>
        <w:rPr>
          <w:color w:val="221F1F"/>
        </w:rPr>
        <w:t>upon</w:t>
      </w:r>
      <w:r>
        <w:rPr>
          <w:color w:val="221F1F"/>
          <w:spacing w:val="68"/>
        </w:rPr>
        <w:t xml:space="preserve"> </w:t>
      </w:r>
      <w:r>
        <w:rPr>
          <w:color w:val="221F1F"/>
        </w:rPr>
        <w:t>in</w:t>
      </w:r>
      <w:r>
        <w:rPr>
          <w:color w:val="221F1F"/>
          <w:spacing w:val="68"/>
        </w:rPr>
        <w:t xml:space="preserve"> </w:t>
      </w:r>
      <w:r>
        <w:rPr>
          <w:color w:val="221F1F"/>
        </w:rPr>
        <w:t>advance</w:t>
      </w:r>
      <w:r>
        <w:rPr>
          <w:color w:val="221F1F"/>
          <w:spacing w:val="68"/>
        </w:rPr>
        <w:t xml:space="preserve"> </w:t>
      </w:r>
      <w:r>
        <w:rPr>
          <w:color w:val="221F1F"/>
        </w:rPr>
        <w:t>by</w:t>
      </w:r>
      <w:r>
        <w:rPr>
          <w:color w:val="221F1F"/>
          <w:spacing w:val="69"/>
        </w:rPr>
        <w:t xml:space="preserve"> </w:t>
      </w:r>
      <w:r>
        <w:rPr>
          <w:color w:val="221F1F"/>
        </w:rPr>
        <w:t>the</w:t>
      </w:r>
      <w:r>
        <w:rPr>
          <w:color w:val="221F1F"/>
          <w:spacing w:val="68"/>
        </w:rPr>
        <w:t xml:space="preserve"> </w:t>
      </w:r>
      <w:r>
        <w:rPr>
          <w:color w:val="221F1F"/>
        </w:rPr>
        <w:t>parties</w:t>
      </w:r>
      <w:r>
        <w:rPr>
          <w:color w:val="221F1F"/>
          <w:spacing w:val="70"/>
        </w:rPr>
        <w:t xml:space="preserve"> </w:t>
      </w:r>
      <w:r>
        <w:rPr>
          <w:color w:val="221F1F"/>
        </w:rPr>
        <w:t>and</w:t>
      </w:r>
      <w:r>
        <w:rPr>
          <w:color w:val="221F1F"/>
          <w:spacing w:val="68"/>
        </w:rPr>
        <w:t xml:space="preserve"> </w:t>
      </w:r>
      <w:r>
        <w:rPr>
          <w:color w:val="221F1F"/>
        </w:rPr>
        <w:t>shall</w:t>
      </w:r>
      <w:r>
        <w:rPr>
          <w:color w:val="221F1F"/>
          <w:spacing w:val="69"/>
        </w:rPr>
        <w:t xml:space="preserve"> </w:t>
      </w:r>
      <w:r>
        <w:rPr>
          <w:color w:val="221F1F"/>
        </w:rPr>
        <w:t>not</w:t>
      </w:r>
      <w:r>
        <w:rPr>
          <w:color w:val="221F1F"/>
          <w:spacing w:val="68"/>
        </w:rPr>
        <w:t xml:space="preserve"> </w:t>
      </w:r>
      <w:r>
        <w:rPr>
          <w:color w:val="221F1F"/>
        </w:rPr>
        <w:t>exceed</w:t>
      </w:r>
      <w:r>
        <w:rPr>
          <w:color w:val="221F1F"/>
          <w:spacing w:val="71"/>
        </w:rPr>
        <w:t xml:space="preserve"> </w:t>
      </w:r>
      <w:r>
        <w:rPr>
          <w:color w:val="221F1F"/>
        </w:rPr>
        <w:t>the prevailing</w:t>
      </w:r>
      <w:r>
        <w:rPr>
          <w:color w:val="221F1F"/>
          <w:spacing w:val="40"/>
        </w:rPr>
        <w:t xml:space="preserve"> </w:t>
      </w:r>
      <w:r>
        <w:rPr>
          <w:color w:val="221F1F"/>
        </w:rPr>
        <w:t>rates</w:t>
      </w:r>
      <w:r>
        <w:rPr>
          <w:color w:val="221F1F"/>
          <w:spacing w:val="40"/>
        </w:rPr>
        <w:t xml:space="preserve"> </w:t>
      </w:r>
      <w:r>
        <w:rPr>
          <w:color w:val="221F1F"/>
        </w:rPr>
        <w:t>charged</w:t>
      </w:r>
      <w:r>
        <w:rPr>
          <w:color w:val="221F1F"/>
          <w:spacing w:val="40"/>
        </w:rPr>
        <w:t xml:space="preserve"> </w:t>
      </w:r>
      <w:r>
        <w:rPr>
          <w:color w:val="221F1F"/>
        </w:rPr>
        <w:t>to</w:t>
      </w:r>
      <w:r>
        <w:rPr>
          <w:color w:val="221F1F"/>
          <w:spacing w:val="40"/>
        </w:rPr>
        <w:t xml:space="preserve"> </w:t>
      </w:r>
      <w:r>
        <w:rPr>
          <w:color w:val="221F1F"/>
        </w:rPr>
        <w:t>other</w:t>
      </w:r>
      <w:r>
        <w:rPr>
          <w:color w:val="221F1F"/>
          <w:spacing w:val="40"/>
        </w:rPr>
        <w:t xml:space="preserve"> </w:t>
      </w:r>
      <w:r>
        <w:rPr>
          <w:color w:val="221F1F"/>
        </w:rPr>
        <w:t>parties</w:t>
      </w:r>
      <w:r>
        <w:rPr>
          <w:color w:val="221F1F"/>
          <w:spacing w:val="40"/>
        </w:rPr>
        <w:t xml:space="preserve"> </w:t>
      </w:r>
      <w:r>
        <w:rPr>
          <w:color w:val="221F1F"/>
        </w:rPr>
        <w:t>by</w:t>
      </w:r>
      <w:r>
        <w:rPr>
          <w:color w:val="221F1F"/>
          <w:spacing w:val="40"/>
        </w:rPr>
        <w:t xml:space="preserve"> </w:t>
      </w:r>
      <w:r>
        <w:rPr>
          <w:color w:val="221F1F"/>
        </w:rPr>
        <w:t>the</w:t>
      </w:r>
      <w:r>
        <w:rPr>
          <w:color w:val="221F1F"/>
          <w:spacing w:val="40"/>
        </w:rPr>
        <w:t xml:space="preserve"> </w:t>
      </w:r>
      <w:r>
        <w:rPr>
          <w:color w:val="221F1F"/>
        </w:rPr>
        <w:t>Supplier</w:t>
      </w:r>
      <w:r>
        <w:rPr>
          <w:color w:val="221F1F"/>
          <w:spacing w:val="40"/>
        </w:rPr>
        <w:t xml:space="preserve"> </w:t>
      </w:r>
      <w:r>
        <w:rPr>
          <w:color w:val="221F1F"/>
        </w:rPr>
        <w:t>for</w:t>
      </w:r>
      <w:r>
        <w:rPr>
          <w:color w:val="221F1F"/>
          <w:spacing w:val="40"/>
        </w:rPr>
        <w:t xml:space="preserve"> </w:t>
      </w:r>
      <w:r>
        <w:rPr>
          <w:color w:val="221F1F"/>
        </w:rPr>
        <w:t>similar</w:t>
      </w:r>
      <w:r>
        <w:rPr>
          <w:color w:val="221F1F"/>
          <w:spacing w:val="40"/>
        </w:rPr>
        <w:t xml:space="preserve"> </w:t>
      </w:r>
      <w:r>
        <w:rPr>
          <w:color w:val="221F1F"/>
        </w:rPr>
        <w:t>services</w:t>
      </w:r>
    </w:p>
    <w:p w:rsidR="00DD2D1B" w:rsidRDefault="008272FF">
      <w:pPr>
        <w:pStyle w:val="Heading4"/>
        <w:numPr>
          <w:ilvl w:val="0"/>
          <w:numId w:val="50"/>
        </w:numPr>
        <w:tabs>
          <w:tab w:val="left" w:pos="825"/>
        </w:tabs>
        <w:spacing w:before="256"/>
        <w:ind w:left="825" w:hanging="585"/>
      </w:pPr>
      <w:r>
        <w:rPr>
          <w:color w:val="221F1F"/>
          <w:w w:val="90"/>
        </w:rPr>
        <w:t>Inspections</w:t>
      </w:r>
      <w:r>
        <w:rPr>
          <w:color w:val="221F1F"/>
          <w:spacing w:val="8"/>
        </w:rPr>
        <w:t xml:space="preserve"> </w:t>
      </w:r>
      <w:r>
        <w:rPr>
          <w:color w:val="221F1F"/>
          <w:w w:val="90"/>
        </w:rPr>
        <w:t>and</w:t>
      </w:r>
      <w:r>
        <w:rPr>
          <w:color w:val="221F1F"/>
          <w:spacing w:val="11"/>
        </w:rPr>
        <w:t xml:space="preserve"> </w:t>
      </w:r>
      <w:r>
        <w:rPr>
          <w:color w:val="221F1F"/>
          <w:spacing w:val="-2"/>
          <w:w w:val="90"/>
        </w:rPr>
        <w:t>Tests</w:t>
      </w:r>
    </w:p>
    <w:p w:rsidR="00DD2D1B" w:rsidRDefault="008272FF">
      <w:pPr>
        <w:pStyle w:val="ListParagraph"/>
        <w:numPr>
          <w:ilvl w:val="1"/>
          <w:numId w:val="29"/>
        </w:numPr>
        <w:tabs>
          <w:tab w:val="left" w:pos="861"/>
          <w:tab w:val="left" w:pos="1008"/>
        </w:tabs>
        <w:spacing w:before="232" w:line="235" w:lineRule="auto"/>
        <w:ind w:right="471" w:hanging="663"/>
        <w:jc w:val="both"/>
        <w:rPr>
          <w:rFonts w:ascii="Trebuchet MS"/>
          <w:b/>
          <w:color w:val="221F1F"/>
          <w:sz w:val="24"/>
        </w:rPr>
      </w:pP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shall</w:t>
      </w:r>
      <w:r>
        <w:rPr>
          <w:color w:val="221F1F"/>
          <w:spacing w:val="40"/>
          <w:sz w:val="24"/>
        </w:rPr>
        <w:t xml:space="preserve"> </w:t>
      </w:r>
      <w:r>
        <w:rPr>
          <w:color w:val="221F1F"/>
          <w:sz w:val="24"/>
        </w:rPr>
        <w:t>at</w:t>
      </w:r>
      <w:r>
        <w:rPr>
          <w:color w:val="221F1F"/>
          <w:spacing w:val="40"/>
          <w:sz w:val="24"/>
        </w:rPr>
        <w:t xml:space="preserve"> </w:t>
      </w:r>
      <w:r>
        <w:rPr>
          <w:color w:val="221F1F"/>
          <w:sz w:val="24"/>
        </w:rPr>
        <w:t>its</w:t>
      </w:r>
      <w:r>
        <w:rPr>
          <w:color w:val="221F1F"/>
          <w:spacing w:val="40"/>
          <w:sz w:val="24"/>
        </w:rPr>
        <w:t xml:space="preserve"> </w:t>
      </w:r>
      <w:r>
        <w:rPr>
          <w:color w:val="221F1F"/>
          <w:sz w:val="24"/>
        </w:rPr>
        <w:t>own</w:t>
      </w:r>
      <w:r>
        <w:rPr>
          <w:color w:val="221F1F"/>
          <w:spacing w:val="40"/>
          <w:sz w:val="24"/>
        </w:rPr>
        <w:t xml:space="preserve"> </w:t>
      </w:r>
      <w:r>
        <w:rPr>
          <w:color w:val="221F1F"/>
          <w:sz w:val="24"/>
        </w:rPr>
        <w:t>expense</w:t>
      </w:r>
      <w:r>
        <w:rPr>
          <w:color w:val="221F1F"/>
          <w:spacing w:val="40"/>
          <w:sz w:val="24"/>
        </w:rPr>
        <w:t xml:space="preserve"> </w:t>
      </w:r>
      <w:r>
        <w:rPr>
          <w:color w:val="221F1F"/>
          <w:sz w:val="24"/>
        </w:rPr>
        <w:t>and</w:t>
      </w:r>
      <w:r>
        <w:rPr>
          <w:color w:val="221F1F"/>
          <w:spacing w:val="40"/>
          <w:sz w:val="24"/>
        </w:rPr>
        <w:t xml:space="preserve"> </w:t>
      </w:r>
      <w:r>
        <w:rPr>
          <w:color w:val="221F1F"/>
          <w:sz w:val="24"/>
        </w:rPr>
        <w:t>at</w:t>
      </w:r>
      <w:r>
        <w:rPr>
          <w:color w:val="221F1F"/>
          <w:spacing w:val="40"/>
          <w:sz w:val="24"/>
        </w:rPr>
        <w:t xml:space="preserve"> </w:t>
      </w:r>
      <w:r>
        <w:rPr>
          <w:color w:val="221F1F"/>
          <w:sz w:val="24"/>
        </w:rPr>
        <w:t>no</w:t>
      </w:r>
      <w:r>
        <w:rPr>
          <w:color w:val="221F1F"/>
          <w:spacing w:val="40"/>
          <w:sz w:val="24"/>
        </w:rPr>
        <w:t xml:space="preserve"> </w:t>
      </w:r>
      <w:r>
        <w:rPr>
          <w:color w:val="221F1F"/>
          <w:sz w:val="24"/>
        </w:rPr>
        <w:t>cost</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1"/>
          <w:sz w:val="24"/>
        </w:rPr>
        <w:t xml:space="preserve"> </w:t>
      </w:r>
      <w:r>
        <w:rPr>
          <w:color w:val="221F1F"/>
          <w:sz w:val="24"/>
        </w:rPr>
        <w:t>Kaimosi Friends University carry</w:t>
      </w:r>
      <w:r>
        <w:rPr>
          <w:color w:val="221F1F"/>
          <w:spacing w:val="40"/>
          <w:sz w:val="24"/>
        </w:rPr>
        <w:t xml:space="preserve"> </w:t>
      </w:r>
      <w:r>
        <w:rPr>
          <w:color w:val="221F1F"/>
          <w:sz w:val="24"/>
        </w:rPr>
        <w:t>out</w:t>
      </w:r>
      <w:r>
        <w:rPr>
          <w:color w:val="221F1F"/>
          <w:spacing w:val="40"/>
          <w:sz w:val="24"/>
        </w:rPr>
        <w:t xml:space="preserve"> </w:t>
      </w:r>
      <w:r>
        <w:rPr>
          <w:color w:val="221F1F"/>
          <w:sz w:val="24"/>
        </w:rPr>
        <w:t>all</w:t>
      </w:r>
      <w:r>
        <w:rPr>
          <w:color w:val="221F1F"/>
          <w:spacing w:val="40"/>
          <w:sz w:val="24"/>
        </w:rPr>
        <w:t xml:space="preserve"> </w:t>
      </w:r>
      <w:r>
        <w:rPr>
          <w:color w:val="221F1F"/>
          <w:sz w:val="24"/>
        </w:rPr>
        <w:t>such</w:t>
      </w:r>
      <w:r>
        <w:rPr>
          <w:color w:val="221F1F"/>
          <w:spacing w:val="40"/>
          <w:sz w:val="24"/>
        </w:rPr>
        <w:t xml:space="preserve"> </w:t>
      </w:r>
      <w:r>
        <w:rPr>
          <w:color w:val="221F1F"/>
          <w:sz w:val="24"/>
        </w:rPr>
        <w:t>tests</w:t>
      </w:r>
      <w:r>
        <w:rPr>
          <w:color w:val="221F1F"/>
          <w:spacing w:val="40"/>
          <w:sz w:val="24"/>
        </w:rPr>
        <w:t xml:space="preserve"> </w:t>
      </w:r>
      <w:r>
        <w:rPr>
          <w:color w:val="221F1F"/>
          <w:sz w:val="24"/>
        </w:rPr>
        <w:t>and/or</w:t>
      </w:r>
      <w:r>
        <w:rPr>
          <w:color w:val="221F1F"/>
          <w:spacing w:val="40"/>
          <w:sz w:val="24"/>
        </w:rPr>
        <w:t xml:space="preserve"> </w:t>
      </w:r>
      <w:r>
        <w:rPr>
          <w:color w:val="221F1F"/>
          <w:sz w:val="24"/>
        </w:rPr>
        <w:t>inspections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as</w:t>
      </w:r>
      <w:r>
        <w:rPr>
          <w:color w:val="221F1F"/>
          <w:spacing w:val="40"/>
          <w:sz w:val="24"/>
        </w:rPr>
        <w:t xml:space="preserve"> </w:t>
      </w:r>
      <w:r>
        <w:rPr>
          <w:color w:val="221F1F"/>
          <w:sz w:val="24"/>
        </w:rPr>
        <w:t>are 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rFonts w:ascii="Trebuchet MS"/>
          <w:b/>
          <w:color w:val="221F1F"/>
          <w:sz w:val="24"/>
        </w:rPr>
        <w:t>SCC.</w:t>
      </w:r>
    </w:p>
    <w:p w:rsidR="00DD2D1B" w:rsidRDefault="00DD2D1B">
      <w:pPr>
        <w:spacing w:line="235" w:lineRule="auto"/>
        <w:jc w:val="both"/>
        <w:rPr>
          <w:rFonts w:ascii="Trebuchet MS"/>
          <w:sz w:val="24"/>
        </w:rPr>
        <w:sectPr w:rsidR="00DD2D1B">
          <w:pgSz w:w="11910" w:h="16840"/>
          <w:pgMar w:top="0" w:right="0" w:bottom="720" w:left="480" w:header="0" w:footer="520" w:gutter="0"/>
          <w:cols w:space="720"/>
        </w:sectPr>
      </w:pPr>
    </w:p>
    <w:p w:rsidR="00DD2D1B" w:rsidRDefault="008272FF">
      <w:pPr>
        <w:pStyle w:val="BodyText"/>
        <w:rPr>
          <w:rFonts w:ascii="Trebuchet MS"/>
          <w:b/>
        </w:rPr>
      </w:pPr>
      <w:r>
        <w:rPr>
          <w:noProof/>
        </w:rPr>
        <w:lastRenderedPageBreak/>
        <mc:AlternateContent>
          <mc:Choice Requires="wpg">
            <w:drawing>
              <wp:anchor distT="0" distB="0" distL="0" distR="0" simplePos="0" relativeHeight="251620864" behindDoc="0" locked="0" layoutInCell="1" allowOverlap="1">
                <wp:simplePos x="0" y="0"/>
                <wp:positionH relativeFrom="page">
                  <wp:posOffset>0</wp:posOffset>
                </wp:positionH>
                <wp:positionV relativeFrom="page">
                  <wp:posOffset>0</wp:posOffset>
                </wp:positionV>
                <wp:extent cx="7560945" cy="228600"/>
                <wp:effectExtent l="0" t="0" r="0" b="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92" name="Graphic 291"/>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293" name="Graphic 292"/>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294" name="Graphic 293"/>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295" name="Graphic 294"/>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30335702" id="Group 290" o:spid="_x0000_s1026" style="position:absolute;margin-left:0;margin-top:0;width:595.35pt;height:18pt;z-index:251620864;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">
                <v:shape id="Graphic 291"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" path="m6711696,l,,184137,228600r6527559,-5081l6711696,xe" fillcolor="#e6e7e8" stroked="f">
                  <v:path arrowok="t"/>
                </v:shape>
                <v:shape id="Graphic 292"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" path="m529717,l,,,228600r655320,l529717,xe" fillcolor="#00a650" stroked="f">
                  <v:path arrowok="t"/>
                </v:shape>
                <v:shape id="Graphic 293"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" path="m203593,l,,128752,228600r200431,l203593,xe" fillcolor="#ec1c23" stroked="f">
                  <v:path arrowok="t"/>
                </v:shape>
                <v:shape id="Graphic 294"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rPr>
          <w:rFonts w:ascii="Trebuchet MS"/>
          <w:b/>
        </w:rPr>
      </w:pPr>
    </w:p>
    <w:p w:rsidR="00DD2D1B" w:rsidRDefault="00DD2D1B">
      <w:pPr>
        <w:pStyle w:val="BodyText"/>
        <w:spacing w:before="129"/>
        <w:rPr>
          <w:rFonts w:ascii="Trebuchet MS"/>
          <w:b/>
        </w:rPr>
      </w:pPr>
    </w:p>
    <w:p w:rsidR="00DD2D1B" w:rsidRDefault="008272FF">
      <w:pPr>
        <w:pStyle w:val="ListParagraph"/>
        <w:numPr>
          <w:ilvl w:val="1"/>
          <w:numId w:val="29"/>
        </w:numPr>
        <w:tabs>
          <w:tab w:val="left" w:pos="895"/>
          <w:tab w:val="left" w:pos="1008"/>
        </w:tabs>
        <w:spacing w:line="235" w:lineRule="auto"/>
        <w:ind w:right="1016" w:hanging="663"/>
        <w:jc w:val="both"/>
        <w:rPr>
          <w:color w:val="221F1F"/>
          <w:sz w:val="24"/>
        </w:rPr>
      </w:pPr>
      <w:r>
        <w:rPr>
          <w:color w:val="221F1F"/>
          <w:sz w:val="24"/>
        </w:rPr>
        <w:t>The inspections and tests may be conducted on the premises of the Supplier or its Subcontractor,</w:t>
      </w:r>
      <w:r>
        <w:rPr>
          <w:color w:val="221F1F"/>
          <w:spacing w:val="40"/>
          <w:sz w:val="24"/>
        </w:rPr>
        <w:t xml:space="preserve"> </w:t>
      </w:r>
      <w:r>
        <w:rPr>
          <w:color w:val="221F1F"/>
          <w:sz w:val="24"/>
        </w:rPr>
        <w:t>at</w:t>
      </w:r>
      <w:r>
        <w:rPr>
          <w:color w:val="221F1F"/>
          <w:spacing w:val="40"/>
          <w:sz w:val="24"/>
        </w:rPr>
        <w:t xml:space="preserve"> </w:t>
      </w:r>
      <w:r>
        <w:rPr>
          <w:color w:val="221F1F"/>
          <w:sz w:val="24"/>
        </w:rPr>
        <w:t>point</w:t>
      </w:r>
      <w:r>
        <w:rPr>
          <w:color w:val="221F1F"/>
          <w:spacing w:val="40"/>
          <w:sz w:val="24"/>
        </w:rPr>
        <w:t xml:space="preserve"> </w:t>
      </w:r>
      <w:r>
        <w:rPr>
          <w:color w:val="221F1F"/>
          <w:sz w:val="24"/>
        </w:rPr>
        <w:t>of</w:t>
      </w:r>
      <w:r>
        <w:rPr>
          <w:color w:val="221F1F"/>
          <w:spacing w:val="40"/>
          <w:sz w:val="24"/>
        </w:rPr>
        <w:t xml:space="preserve"> </w:t>
      </w:r>
      <w:r>
        <w:rPr>
          <w:color w:val="221F1F"/>
          <w:sz w:val="24"/>
        </w:rPr>
        <w:t>delivery,</w:t>
      </w:r>
      <w:r>
        <w:rPr>
          <w:color w:val="221F1F"/>
          <w:spacing w:val="40"/>
          <w:sz w:val="24"/>
        </w:rPr>
        <w:t xml:space="preserve"> </w:t>
      </w:r>
      <w:r>
        <w:rPr>
          <w:color w:val="221F1F"/>
          <w:sz w:val="24"/>
        </w:rPr>
        <w:t>and/or</w:t>
      </w:r>
      <w:r>
        <w:rPr>
          <w:color w:val="221F1F"/>
          <w:spacing w:val="40"/>
          <w:sz w:val="24"/>
        </w:rPr>
        <w:t xml:space="preserve"> </w:t>
      </w:r>
      <w:r>
        <w:rPr>
          <w:color w:val="221F1F"/>
          <w:sz w:val="24"/>
        </w:rPr>
        <w:t>at</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final</w:t>
      </w:r>
      <w:r>
        <w:rPr>
          <w:color w:val="221F1F"/>
          <w:spacing w:val="40"/>
          <w:sz w:val="24"/>
        </w:rPr>
        <w:t xml:space="preserve"> </w:t>
      </w:r>
      <w:r>
        <w:rPr>
          <w:color w:val="221F1F"/>
          <w:sz w:val="24"/>
        </w:rPr>
        <w:t>destination,</w:t>
      </w:r>
      <w:r>
        <w:rPr>
          <w:color w:val="221F1F"/>
          <w:spacing w:val="40"/>
          <w:sz w:val="24"/>
        </w:rPr>
        <w:t xml:space="preserve"> </w:t>
      </w:r>
      <w:r>
        <w:rPr>
          <w:color w:val="221F1F"/>
          <w:sz w:val="24"/>
        </w:rPr>
        <w:t>or</w:t>
      </w:r>
      <w:r>
        <w:rPr>
          <w:color w:val="221F1F"/>
          <w:spacing w:val="40"/>
          <w:sz w:val="24"/>
        </w:rPr>
        <w:t xml:space="preserve"> </w:t>
      </w:r>
      <w:r>
        <w:rPr>
          <w:color w:val="221F1F"/>
          <w:sz w:val="24"/>
        </w:rPr>
        <w:t>in another</w:t>
      </w:r>
      <w:r>
        <w:rPr>
          <w:color w:val="221F1F"/>
          <w:spacing w:val="62"/>
          <w:sz w:val="24"/>
        </w:rPr>
        <w:t xml:space="preserve"> </w:t>
      </w:r>
      <w:r>
        <w:rPr>
          <w:color w:val="221F1F"/>
          <w:sz w:val="24"/>
        </w:rPr>
        <w:t>place</w:t>
      </w:r>
      <w:r>
        <w:rPr>
          <w:color w:val="221F1F"/>
          <w:spacing w:val="64"/>
          <w:sz w:val="24"/>
        </w:rPr>
        <w:t xml:space="preserve"> </w:t>
      </w:r>
      <w:r>
        <w:rPr>
          <w:color w:val="221F1F"/>
          <w:sz w:val="24"/>
        </w:rPr>
        <w:t>in</w:t>
      </w:r>
      <w:r>
        <w:rPr>
          <w:color w:val="221F1F"/>
          <w:spacing w:val="64"/>
          <w:sz w:val="24"/>
        </w:rPr>
        <w:t xml:space="preserve"> </w:t>
      </w:r>
      <w:r>
        <w:rPr>
          <w:color w:val="221F1F"/>
          <w:sz w:val="24"/>
        </w:rPr>
        <w:t>Kenya</w:t>
      </w:r>
      <w:r>
        <w:rPr>
          <w:color w:val="221F1F"/>
          <w:spacing w:val="63"/>
          <w:sz w:val="24"/>
        </w:rPr>
        <w:t xml:space="preserve"> </w:t>
      </w:r>
      <w:r>
        <w:rPr>
          <w:color w:val="221F1F"/>
          <w:sz w:val="24"/>
        </w:rPr>
        <w:t>as</w:t>
      </w:r>
      <w:r>
        <w:rPr>
          <w:color w:val="221F1F"/>
          <w:spacing w:val="64"/>
          <w:sz w:val="24"/>
        </w:rPr>
        <w:t xml:space="preserve"> </w:t>
      </w:r>
      <w:r>
        <w:rPr>
          <w:color w:val="221F1F"/>
          <w:sz w:val="24"/>
        </w:rPr>
        <w:t>specified</w:t>
      </w:r>
      <w:r>
        <w:rPr>
          <w:color w:val="221F1F"/>
          <w:spacing w:val="64"/>
          <w:sz w:val="24"/>
        </w:rPr>
        <w:t xml:space="preserve"> </w:t>
      </w:r>
      <w:r>
        <w:rPr>
          <w:color w:val="221F1F"/>
          <w:sz w:val="24"/>
        </w:rPr>
        <w:t>in</w:t>
      </w:r>
      <w:r>
        <w:rPr>
          <w:color w:val="221F1F"/>
          <w:spacing w:val="64"/>
          <w:sz w:val="24"/>
        </w:rPr>
        <w:t xml:space="preserve"> </w:t>
      </w:r>
      <w:r>
        <w:rPr>
          <w:color w:val="221F1F"/>
          <w:sz w:val="24"/>
        </w:rPr>
        <w:t>the</w:t>
      </w:r>
      <w:r>
        <w:rPr>
          <w:color w:val="221F1F"/>
          <w:spacing w:val="68"/>
          <w:sz w:val="24"/>
        </w:rPr>
        <w:t xml:space="preserve"> </w:t>
      </w:r>
      <w:r>
        <w:rPr>
          <w:rFonts w:ascii="Trebuchet MS"/>
          <w:b/>
          <w:color w:val="221F1F"/>
          <w:sz w:val="24"/>
        </w:rPr>
        <w:t>SCC.</w:t>
      </w:r>
      <w:r>
        <w:rPr>
          <w:rFonts w:ascii="Trebuchet MS"/>
          <w:b/>
          <w:color w:val="221F1F"/>
          <w:spacing w:val="69"/>
          <w:sz w:val="24"/>
        </w:rPr>
        <w:t xml:space="preserve"> </w:t>
      </w:r>
      <w:r>
        <w:rPr>
          <w:color w:val="221F1F"/>
          <w:sz w:val="24"/>
        </w:rPr>
        <w:t>Subject</w:t>
      </w:r>
      <w:r>
        <w:rPr>
          <w:color w:val="221F1F"/>
          <w:spacing w:val="61"/>
          <w:sz w:val="24"/>
        </w:rPr>
        <w:t xml:space="preserve"> </w:t>
      </w:r>
      <w:r>
        <w:rPr>
          <w:color w:val="221F1F"/>
          <w:sz w:val="24"/>
        </w:rPr>
        <w:t>to</w:t>
      </w:r>
      <w:r>
        <w:rPr>
          <w:color w:val="221F1F"/>
          <w:spacing w:val="67"/>
          <w:sz w:val="24"/>
        </w:rPr>
        <w:t xml:space="preserve"> </w:t>
      </w:r>
      <w:r>
        <w:rPr>
          <w:color w:val="221F1F"/>
          <w:sz w:val="24"/>
        </w:rPr>
        <w:t>GCC</w:t>
      </w:r>
      <w:r>
        <w:rPr>
          <w:color w:val="221F1F"/>
          <w:spacing w:val="61"/>
          <w:sz w:val="24"/>
        </w:rPr>
        <w:t xml:space="preserve"> </w:t>
      </w:r>
      <w:r>
        <w:rPr>
          <w:color w:val="221F1F"/>
          <w:sz w:val="24"/>
        </w:rPr>
        <w:t>Sub-Clause</w:t>
      </w:r>
      <w:r>
        <w:rPr>
          <w:color w:val="221F1F"/>
          <w:spacing w:val="62"/>
          <w:sz w:val="24"/>
        </w:rPr>
        <w:t xml:space="preserve"> </w:t>
      </w:r>
      <w:r>
        <w:rPr>
          <w:color w:val="221F1F"/>
          <w:sz w:val="24"/>
        </w:rPr>
        <w:t>26.3, if conducted on the premises of the Supplier or its Subcontractor, all reasonable</w:t>
      </w:r>
      <w:r>
        <w:rPr>
          <w:color w:val="221F1F"/>
          <w:spacing w:val="80"/>
          <w:sz w:val="24"/>
        </w:rPr>
        <w:t xml:space="preserve"> </w:t>
      </w:r>
      <w:r>
        <w:rPr>
          <w:color w:val="221F1F"/>
          <w:sz w:val="24"/>
        </w:rPr>
        <w:t>facilities and assistance, including access to drawings and production data, shall be furnished</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inspectors</w:t>
      </w:r>
      <w:r>
        <w:rPr>
          <w:color w:val="221F1F"/>
          <w:spacing w:val="40"/>
          <w:sz w:val="24"/>
        </w:rPr>
        <w:t xml:space="preserve"> </w:t>
      </w:r>
      <w:r>
        <w:rPr>
          <w:color w:val="221F1F"/>
          <w:sz w:val="24"/>
        </w:rPr>
        <w:t>at</w:t>
      </w:r>
      <w:r>
        <w:rPr>
          <w:color w:val="221F1F"/>
          <w:spacing w:val="40"/>
          <w:sz w:val="24"/>
        </w:rPr>
        <w:t xml:space="preserve"> </w:t>
      </w:r>
      <w:r>
        <w:rPr>
          <w:color w:val="221F1F"/>
          <w:sz w:val="24"/>
        </w:rPr>
        <w:t>no</w:t>
      </w:r>
      <w:r>
        <w:rPr>
          <w:color w:val="221F1F"/>
          <w:spacing w:val="40"/>
          <w:sz w:val="24"/>
        </w:rPr>
        <w:t xml:space="preserve"> </w:t>
      </w:r>
      <w:r>
        <w:rPr>
          <w:color w:val="221F1F"/>
          <w:sz w:val="24"/>
        </w:rPr>
        <w:t>charge</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p>
    <w:p w:rsidR="00DD2D1B" w:rsidRDefault="008272FF">
      <w:pPr>
        <w:pStyle w:val="ListParagraph"/>
        <w:numPr>
          <w:ilvl w:val="1"/>
          <w:numId w:val="29"/>
        </w:numPr>
        <w:tabs>
          <w:tab w:val="left" w:pos="916"/>
          <w:tab w:val="left" w:pos="1008"/>
        </w:tabs>
        <w:spacing w:before="237" w:line="235" w:lineRule="auto"/>
        <w:ind w:right="1018" w:hanging="663"/>
        <w:jc w:val="both"/>
        <w:rPr>
          <w:color w:val="221F1F"/>
          <w:sz w:val="24"/>
        </w:rPr>
      </w:pPr>
      <w:r>
        <w:rPr>
          <w:color w:val="221F1F"/>
          <w:sz w:val="24"/>
        </w:rPr>
        <w:t>The Kaimosi Friends University or</w:t>
      </w:r>
      <w:r>
        <w:rPr>
          <w:color w:val="221F1F"/>
          <w:spacing w:val="40"/>
          <w:sz w:val="24"/>
        </w:rPr>
        <w:t xml:space="preserve"> </w:t>
      </w:r>
      <w:r>
        <w:rPr>
          <w:color w:val="221F1F"/>
          <w:sz w:val="24"/>
        </w:rPr>
        <w:t>its</w:t>
      </w:r>
      <w:r>
        <w:rPr>
          <w:color w:val="221F1F"/>
          <w:spacing w:val="40"/>
          <w:sz w:val="24"/>
        </w:rPr>
        <w:t xml:space="preserve"> </w:t>
      </w:r>
      <w:r>
        <w:rPr>
          <w:color w:val="221F1F"/>
          <w:sz w:val="24"/>
        </w:rPr>
        <w:t>designated</w:t>
      </w:r>
      <w:r>
        <w:rPr>
          <w:color w:val="221F1F"/>
          <w:spacing w:val="40"/>
          <w:sz w:val="24"/>
        </w:rPr>
        <w:t xml:space="preserve"> </w:t>
      </w:r>
      <w:r>
        <w:rPr>
          <w:color w:val="221F1F"/>
          <w:sz w:val="24"/>
        </w:rPr>
        <w:t>representative</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entitled</w:t>
      </w:r>
      <w:r>
        <w:rPr>
          <w:color w:val="221F1F"/>
          <w:spacing w:val="40"/>
          <w:sz w:val="24"/>
        </w:rPr>
        <w:t xml:space="preserve"> </w:t>
      </w:r>
      <w:r>
        <w:rPr>
          <w:color w:val="221F1F"/>
          <w:sz w:val="24"/>
        </w:rPr>
        <w:t>to attend</w:t>
      </w:r>
      <w:r>
        <w:rPr>
          <w:color w:val="221F1F"/>
          <w:spacing w:val="40"/>
          <w:sz w:val="24"/>
        </w:rPr>
        <w:t xml:space="preserve"> </w:t>
      </w:r>
      <w:r>
        <w:rPr>
          <w:color w:val="221F1F"/>
          <w:sz w:val="24"/>
        </w:rPr>
        <w:t>the</w:t>
      </w:r>
      <w:r>
        <w:rPr>
          <w:color w:val="221F1F"/>
          <w:spacing w:val="40"/>
          <w:sz w:val="24"/>
        </w:rPr>
        <w:t xml:space="preserve"> </w:t>
      </w:r>
      <w:r>
        <w:rPr>
          <w:color w:val="221F1F"/>
          <w:sz w:val="24"/>
        </w:rPr>
        <w:t>tests</w:t>
      </w:r>
      <w:r>
        <w:rPr>
          <w:color w:val="221F1F"/>
          <w:spacing w:val="40"/>
          <w:sz w:val="24"/>
        </w:rPr>
        <w:t xml:space="preserve"> </w:t>
      </w:r>
      <w:r>
        <w:rPr>
          <w:color w:val="221F1F"/>
          <w:sz w:val="24"/>
        </w:rPr>
        <w:t>and/or</w:t>
      </w:r>
      <w:r>
        <w:rPr>
          <w:color w:val="221F1F"/>
          <w:spacing w:val="40"/>
          <w:sz w:val="24"/>
        </w:rPr>
        <w:t xml:space="preserve"> </w:t>
      </w:r>
      <w:r>
        <w:rPr>
          <w:color w:val="221F1F"/>
          <w:sz w:val="24"/>
        </w:rPr>
        <w:t>inspections</w:t>
      </w:r>
      <w:r>
        <w:rPr>
          <w:color w:val="221F1F"/>
          <w:spacing w:val="40"/>
          <w:sz w:val="24"/>
        </w:rPr>
        <w:t xml:space="preserve"> </w:t>
      </w:r>
      <w:r>
        <w:rPr>
          <w:color w:val="221F1F"/>
          <w:sz w:val="24"/>
        </w:rPr>
        <w:t>referred</w:t>
      </w:r>
      <w:r>
        <w:rPr>
          <w:color w:val="221F1F"/>
          <w:spacing w:val="40"/>
          <w:sz w:val="24"/>
        </w:rPr>
        <w:t xml:space="preserve"> </w:t>
      </w:r>
      <w:r>
        <w:rPr>
          <w:color w:val="221F1F"/>
          <w:sz w:val="24"/>
        </w:rPr>
        <w:t>to</w:t>
      </w:r>
      <w:r>
        <w:rPr>
          <w:color w:val="221F1F"/>
          <w:spacing w:val="40"/>
          <w:sz w:val="24"/>
        </w:rPr>
        <w:t xml:space="preserve"> </w:t>
      </w:r>
      <w:r>
        <w:rPr>
          <w:color w:val="221F1F"/>
          <w:sz w:val="24"/>
        </w:rPr>
        <w:t>in</w:t>
      </w:r>
      <w:r>
        <w:rPr>
          <w:color w:val="221F1F"/>
          <w:spacing w:val="40"/>
          <w:sz w:val="24"/>
        </w:rPr>
        <w:t xml:space="preserve"> </w:t>
      </w:r>
      <w:r>
        <w:rPr>
          <w:color w:val="221F1F"/>
          <w:sz w:val="24"/>
        </w:rPr>
        <w:t>GCC</w:t>
      </w:r>
      <w:r>
        <w:rPr>
          <w:color w:val="221F1F"/>
          <w:spacing w:val="40"/>
          <w:sz w:val="24"/>
        </w:rPr>
        <w:t xml:space="preserve"> </w:t>
      </w:r>
      <w:r>
        <w:rPr>
          <w:color w:val="221F1F"/>
          <w:sz w:val="24"/>
        </w:rPr>
        <w:t>Sub-Clause</w:t>
      </w:r>
      <w:r>
        <w:rPr>
          <w:color w:val="221F1F"/>
          <w:spacing w:val="40"/>
          <w:sz w:val="24"/>
        </w:rPr>
        <w:t xml:space="preserve"> </w:t>
      </w:r>
      <w:r>
        <w:rPr>
          <w:color w:val="221F1F"/>
          <w:sz w:val="24"/>
        </w:rPr>
        <w:t>26.2,</w:t>
      </w:r>
      <w:r>
        <w:rPr>
          <w:color w:val="221F1F"/>
          <w:spacing w:val="40"/>
          <w:sz w:val="24"/>
        </w:rPr>
        <w:t xml:space="preserve"> </w:t>
      </w:r>
      <w:r>
        <w:rPr>
          <w:color w:val="221F1F"/>
          <w:sz w:val="24"/>
        </w:rPr>
        <w:t>provided that</w:t>
      </w:r>
      <w:r>
        <w:rPr>
          <w:color w:val="221F1F"/>
          <w:spacing w:val="66"/>
          <w:sz w:val="24"/>
        </w:rPr>
        <w:t xml:space="preserve"> </w:t>
      </w:r>
      <w:r>
        <w:rPr>
          <w:color w:val="221F1F"/>
          <w:sz w:val="24"/>
        </w:rPr>
        <w:t>The</w:t>
      </w:r>
      <w:r>
        <w:rPr>
          <w:color w:val="221F1F"/>
          <w:spacing w:val="-5"/>
          <w:sz w:val="24"/>
        </w:rPr>
        <w:t xml:space="preserve"> </w:t>
      </w:r>
      <w:r>
        <w:rPr>
          <w:color w:val="221F1F"/>
          <w:sz w:val="24"/>
        </w:rPr>
        <w:t>Kaimosi</w:t>
      </w:r>
      <w:r>
        <w:rPr>
          <w:color w:val="221F1F"/>
          <w:spacing w:val="-4"/>
          <w:sz w:val="24"/>
        </w:rPr>
        <w:t xml:space="preserve"> </w:t>
      </w:r>
      <w:r>
        <w:rPr>
          <w:color w:val="221F1F"/>
          <w:sz w:val="24"/>
        </w:rPr>
        <w:t>Friends</w:t>
      </w:r>
      <w:r>
        <w:rPr>
          <w:color w:val="221F1F"/>
          <w:spacing w:val="-4"/>
          <w:sz w:val="24"/>
        </w:rPr>
        <w:t xml:space="preserve"> </w:t>
      </w:r>
      <w:r>
        <w:rPr>
          <w:color w:val="221F1F"/>
          <w:sz w:val="24"/>
        </w:rPr>
        <w:t>University</w:t>
      </w:r>
      <w:r>
        <w:rPr>
          <w:color w:val="221F1F"/>
          <w:spacing w:val="-6"/>
          <w:sz w:val="24"/>
        </w:rPr>
        <w:t xml:space="preserve"> </w:t>
      </w:r>
      <w:r>
        <w:rPr>
          <w:color w:val="221F1F"/>
          <w:sz w:val="24"/>
        </w:rPr>
        <w:t>bear</w:t>
      </w:r>
      <w:r>
        <w:rPr>
          <w:color w:val="221F1F"/>
          <w:spacing w:val="67"/>
          <w:sz w:val="24"/>
        </w:rPr>
        <w:t xml:space="preserve"> </w:t>
      </w:r>
      <w:r>
        <w:rPr>
          <w:color w:val="221F1F"/>
          <w:sz w:val="24"/>
        </w:rPr>
        <w:t>all</w:t>
      </w:r>
      <w:r>
        <w:rPr>
          <w:color w:val="221F1F"/>
          <w:spacing w:val="68"/>
          <w:sz w:val="24"/>
        </w:rPr>
        <w:t xml:space="preserve"> </w:t>
      </w:r>
      <w:r>
        <w:rPr>
          <w:color w:val="221F1F"/>
          <w:sz w:val="24"/>
        </w:rPr>
        <w:t>of</w:t>
      </w:r>
      <w:r>
        <w:rPr>
          <w:color w:val="221F1F"/>
          <w:spacing w:val="66"/>
          <w:sz w:val="24"/>
        </w:rPr>
        <w:t xml:space="preserve"> </w:t>
      </w:r>
      <w:r>
        <w:rPr>
          <w:color w:val="221F1F"/>
          <w:sz w:val="24"/>
        </w:rPr>
        <w:t>its</w:t>
      </w:r>
      <w:r>
        <w:rPr>
          <w:color w:val="221F1F"/>
          <w:spacing w:val="64"/>
          <w:sz w:val="24"/>
        </w:rPr>
        <w:t xml:space="preserve"> </w:t>
      </w:r>
      <w:r>
        <w:rPr>
          <w:color w:val="221F1F"/>
          <w:sz w:val="24"/>
        </w:rPr>
        <w:t>own</w:t>
      </w:r>
      <w:r>
        <w:rPr>
          <w:color w:val="221F1F"/>
          <w:spacing w:val="65"/>
          <w:sz w:val="24"/>
        </w:rPr>
        <w:t xml:space="preserve"> </w:t>
      </w:r>
      <w:r>
        <w:rPr>
          <w:color w:val="221F1F"/>
          <w:sz w:val="24"/>
        </w:rPr>
        <w:t>costs</w:t>
      </w:r>
      <w:r>
        <w:rPr>
          <w:color w:val="221F1F"/>
          <w:spacing w:val="65"/>
          <w:sz w:val="24"/>
        </w:rPr>
        <w:t xml:space="preserve"> </w:t>
      </w:r>
      <w:r>
        <w:rPr>
          <w:color w:val="221F1F"/>
          <w:sz w:val="24"/>
        </w:rPr>
        <w:t>and</w:t>
      </w:r>
      <w:r>
        <w:rPr>
          <w:color w:val="221F1F"/>
          <w:spacing w:val="66"/>
          <w:sz w:val="24"/>
        </w:rPr>
        <w:t xml:space="preserve"> </w:t>
      </w:r>
      <w:r>
        <w:rPr>
          <w:color w:val="221F1F"/>
          <w:sz w:val="24"/>
        </w:rPr>
        <w:t>expenses</w:t>
      </w:r>
      <w:r>
        <w:rPr>
          <w:color w:val="221F1F"/>
          <w:spacing w:val="65"/>
          <w:sz w:val="24"/>
        </w:rPr>
        <w:t xml:space="preserve"> </w:t>
      </w:r>
      <w:r>
        <w:rPr>
          <w:color w:val="221F1F"/>
          <w:sz w:val="24"/>
        </w:rPr>
        <w:t>incurred in</w:t>
      </w:r>
      <w:r>
        <w:rPr>
          <w:color w:val="221F1F"/>
          <w:spacing w:val="40"/>
          <w:sz w:val="24"/>
        </w:rPr>
        <w:t xml:space="preserve"> </w:t>
      </w:r>
      <w:r>
        <w:rPr>
          <w:color w:val="221F1F"/>
          <w:sz w:val="24"/>
        </w:rPr>
        <w:t>connection</w:t>
      </w:r>
      <w:r>
        <w:rPr>
          <w:color w:val="221F1F"/>
          <w:spacing w:val="40"/>
          <w:sz w:val="24"/>
        </w:rPr>
        <w:t xml:space="preserve"> </w:t>
      </w:r>
      <w:r>
        <w:rPr>
          <w:color w:val="221F1F"/>
          <w:sz w:val="24"/>
        </w:rPr>
        <w:t>with such</w:t>
      </w:r>
      <w:r>
        <w:rPr>
          <w:color w:val="221F1F"/>
          <w:spacing w:val="40"/>
          <w:sz w:val="24"/>
        </w:rPr>
        <w:t xml:space="preserve"> </w:t>
      </w:r>
      <w:r>
        <w:rPr>
          <w:color w:val="221F1F"/>
          <w:sz w:val="24"/>
        </w:rPr>
        <w:t>attendance</w:t>
      </w:r>
      <w:r>
        <w:rPr>
          <w:color w:val="221F1F"/>
          <w:spacing w:val="80"/>
          <w:sz w:val="24"/>
        </w:rPr>
        <w:t xml:space="preserve"> </w:t>
      </w:r>
      <w:r>
        <w:rPr>
          <w:color w:val="221F1F"/>
          <w:sz w:val="24"/>
        </w:rPr>
        <w:t>including,</w:t>
      </w:r>
      <w:r>
        <w:rPr>
          <w:color w:val="221F1F"/>
          <w:spacing w:val="40"/>
          <w:sz w:val="24"/>
        </w:rPr>
        <w:t xml:space="preserve"> </w:t>
      </w:r>
      <w:r>
        <w:rPr>
          <w:color w:val="221F1F"/>
          <w:sz w:val="24"/>
        </w:rPr>
        <w:t>but</w:t>
      </w:r>
      <w:r>
        <w:rPr>
          <w:color w:val="221F1F"/>
          <w:spacing w:val="40"/>
          <w:sz w:val="24"/>
        </w:rPr>
        <w:t xml:space="preserve"> </w:t>
      </w:r>
      <w:r>
        <w:rPr>
          <w:color w:val="221F1F"/>
          <w:sz w:val="24"/>
        </w:rPr>
        <w:t>not</w:t>
      </w:r>
      <w:r>
        <w:rPr>
          <w:color w:val="221F1F"/>
          <w:spacing w:val="40"/>
          <w:sz w:val="24"/>
        </w:rPr>
        <w:t xml:space="preserve"> </w:t>
      </w:r>
      <w:r>
        <w:rPr>
          <w:color w:val="221F1F"/>
          <w:sz w:val="24"/>
        </w:rPr>
        <w:t>limited</w:t>
      </w:r>
      <w:r>
        <w:rPr>
          <w:color w:val="221F1F"/>
          <w:spacing w:val="80"/>
          <w:sz w:val="24"/>
        </w:rPr>
        <w:t xml:space="preserve"> </w:t>
      </w:r>
      <w:r>
        <w:rPr>
          <w:color w:val="221F1F"/>
          <w:sz w:val="24"/>
        </w:rPr>
        <w:t>to,</w:t>
      </w:r>
    </w:p>
    <w:p w:rsidR="00DD2D1B" w:rsidRDefault="008272FF">
      <w:pPr>
        <w:pStyle w:val="BodyText"/>
        <w:spacing w:before="238"/>
        <w:ind w:left="1008"/>
      </w:pPr>
      <w:r>
        <w:rPr>
          <w:color w:val="221F1F"/>
        </w:rPr>
        <w:t>all</w:t>
      </w:r>
      <w:r>
        <w:rPr>
          <w:color w:val="221F1F"/>
          <w:spacing w:val="68"/>
        </w:rPr>
        <w:t xml:space="preserve"> </w:t>
      </w:r>
      <w:r>
        <w:rPr>
          <w:color w:val="221F1F"/>
        </w:rPr>
        <w:t>travelling</w:t>
      </w:r>
      <w:r>
        <w:rPr>
          <w:color w:val="221F1F"/>
          <w:spacing w:val="-5"/>
        </w:rPr>
        <w:t xml:space="preserve"> </w:t>
      </w:r>
      <w:r>
        <w:rPr>
          <w:color w:val="221F1F"/>
        </w:rPr>
        <w:t>and</w:t>
      </w:r>
      <w:r>
        <w:rPr>
          <w:color w:val="221F1F"/>
          <w:spacing w:val="71"/>
        </w:rPr>
        <w:t xml:space="preserve"> </w:t>
      </w:r>
      <w:r>
        <w:rPr>
          <w:color w:val="221F1F"/>
        </w:rPr>
        <w:t>board</w:t>
      </w:r>
      <w:r>
        <w:rPr>
          <w:color w:val="221F1F"/>
          <w:spacing w:val="-4"/>
        </w:rPr>
        <w:t xml:space="preserve"> </w:t>
      </w:r>
      <w:r>
        <w:rPr>
          <w:color w:val="221F1F"/>
        </w:rPr>
        <w:t>and</w:t>
      </w:r>
      <w:r>
        <w:rPr>
          <w:color w:val="221F1F"/>
          <w:spacing w:val="68"/>
        </w:rPr>
        <w:t xml:space="preserve"> </w:t>
      </w:r>
      <w:r>
        <w:rPr>
          <w:color w:val="221F1F"/>
        </w:rPr>
        <w:t>lodging</w:t>
      </w:r>
      <w:r>
        <w:rPr>
          <w:color w:val="221F1F"/>
          <w:spacing w:val="70"/>
        </w:rPr>
        <w:t xml:space="preserve"> </w:t>
      </w:r>
      <w:r>
        <w:rPr>
          <w:color w:val="221F1F"/>
          <w:spacing w:val="-2"/>
        </w:rPr>
        <w:t>expenses.</w:t>
      </w:r>
    </w:p>
    <w:p w:rsidR="00DD2D1B" w:rsidRDefault="008272FF">
      <w:pPr>
        <w:pStyle w:val="ListParagraph"/>
        <w:numPr>
          <w:ilvl w:val="1"/>
          <w:numId w:val="29"/>
        </w:numPr>
        <w:tabs>
          <w:tab w:val="left" w:pos="899"/>
          <w:tab w:val="left" w:pos="1008"/>
        </w:tabs>
        <w:spacing w:before="240" w:line="235" w:lineRule="auto"/>
        <w:ind w:right="1014" w:hanging="663"/>
        <w:jc w:val="both"/>
        <w:rPr>
          <w:color w:val="221F1F"/>
          <w:sz w:val="24"/>
        </w:rPr>
      </w:pPr>
      <w:r>
        <w:rPr>
          <w:color w:val="221F1F"/>
          <w:sz w:val="24"/>
        </w:rPr>
        <w:t>Whenever</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is</w:t>
      </w:r>
      <w:r>
        <w:rPr>
          <w:color w:val="221F1F"/>
          <w:spacing w:val="40"/>
          <w:sz w:val="24"/>
        </w:rPr>
        <w:t xml:space="preserve"> </w:t>
      </w:r>
      <w:r>
        <w:rPr>
          <w:color w:val="221F1F"/>
          <w:sz w:val="24"/>
        </w:rPr>
        <w:t>ready</w:t>
      </w:r>
      <w:r>
        <w:rPr>
          <w:color w:val="221F1F"/>
          <w:spacing w:val="40"/>
          <w:sz w:val="24"/>
        </w:rPr>
        <w:t xml:space="preserve"> </w:t>
      </w:r>
      <w:r>
        <w:rPr>
          <w:color w:val="221F1F"/>
          <w:sz w:val="24"/>
        </w:rPr>
        <w:t>to</w:t>
      </w:r>
      <w:r>
        <w:rPr>
          <w:color w:val="221F1F"/>
          <w:spacing w:val="40"/>
          <w:sz w:val="24"/>
        </w:rPr>
        <w:t xml:space="preserve"> </w:t>
      </w:r>
      <w:r>
        <w:rPr>
          <w:color w:val="221F1F"/>
          <w:sz w:val="24"/>
        </w:rPr>
        <w:t>carry</w:t>
      </w:r>
      <w:r>
        <w:rPr>
          <w:color w:val="221F1F"/>
          <w:spacing w:val="40"/>
          <w:sz w:val="24"/>
        </w:rPr>
        <w:t xml:space="preserve"> </w:t>
      </w:r>
      <w:r>
        <w:rPr>
          <w:color w:val="221F1F"/>
          <w:sz w:val="24"/>
        </w:rPr>
        <w:t>out</w:t>
      </w:r>
      <w:r>
        <w:rPr>
          <w:color w:val="221F1F"/>
          <w:spacing w:val="40"/>
          <w:sz w:val="24"/>
        </w:rPr>
        <w:t xml:space="preserve"> </w:t>
      </w:r>
      <w:r>
        <w:rPr>
          <w:color w:val="221F1F"/>
          <w:sz w:val="24"/>
        </w:rPr>
        <w:t>any</w:t>
      </w:r>
      <w:r>
        <w:rPr>
          <w:color w:val="221F1F"/>
          <w:spacing w:val="40"/>
          <w:sz w:val="24"/>
        </w:rPr>
        <w:t xml:space="preserve"> </w:t>
      </w:r>
      <w:r>
        <w:rPr>
          <w:color w:val="221F1F"/>
          <w:sz w:val="24"/>
        </w:rPr>
        <w:t>such</w:t>
      </w:r>
      <w:r>
        <w:rPr>
          <w:color w:val="221F1F"/>
          <w:spacing w:val="40"/>
          <w:sz w:val="24"/>
        </w:rPr>
        <w:t xml:space="preserve"> </w:t>
      </w:r>
      <w:r>
        <w:rPr>
          <w:color w:val="221F1F"/>
          <w:sz w:val="24"/>
        </w:rPr>
        <w:t>test</w:t>
      </w:r>
      <w:r>
        <w:rPr>
          <w:color w:val="221F1F"/>
          <w:spacing w:val="40"/>
          <w:sz w:val="24"/>
        </w:rPr>
        <w:t xml:space="preserve"> </w:t>
      </w:r>
      <w:r>
        <w:rPr>
          <w:color w:val="221F1F"/>
          <w:sz w:val="24"/>
        </w:rPr>
        <w:t>and</w:t>
      </w:r>
      <w:r>
        <w:rPr>
          <w:color w:val="221F1F"/>
          <w:spacing w:val="40"/>
          <w:sz w:val="24"/>
        </w:rPr>
        <w:t xml:space="preserve"> </w:t>
      </w:r>
      <w:r>
        <w:rPr>
          <w:color w:val="221F1F"/>
          <w:sz w:val="24"/>
        </w:rPr>
        <w:t>inspection,</w:t>
      </w:r>
      <w:r>
        <w:rPr>
          <w:color w:val="221F1F"/>
          <w:spacing w:val="40"/>
          <w:sz w:val="24"/>
        </w:rPr>
        <w:t xml:space="preserve"> </w:t>
      </w:r>
      <w:r>
        <w:rPr>
          <w:color w:val="221F1F"/>
          <w:sz w:val="24"/>
        </w:rPr>
        <w:t>it</w:t>
      </w:r>
      <w:r>
        <w:rPr>
          <w:color w:val="221F1F"/>
          <w:spacing w:val="40"/>
          <w:sz w:val="24"/>
        </w:rPr>
        <w:t xml:space="preserve"> </w:t>
      </w:r>
      <w:r>
        <w:rPr>
          <w:color w:val="221F1F"/>
          <w:sz w:val="24"/>
        </w:rPr>
        <w:t>shall give</w:t>
      </w:r>
      <w:r>
        <w:rPr>
          <w:color w:val="221F1F"/>
          <w:spacing w:val="40"/>
          <w:sz w:val="24"/>
        </w:rPr>
        <w:t xml:space="preserve"> </w:t>
      </w:r>
      <w:r>
        <w:rPr>
          <w:color w:val="221F1F"/>
          <w:sz w:val="24"/>
        </w:rPr>
        <w:t>a</w:t>
      </w:r>
      <w:r>
        <w:rPr>
          <w:color w:val="221F1F"/>
          <w:spacing w:val="40"/>
          <w:sz w:val="24"/>
        </w:rPr>
        <w:t xml:space="preserve"> </w:t>
      </w:r>
      <w:r>
        <w:rPr>
          <w:color w:val="221F1F"/>
          <w:sz w:val="24"/>
        </w:rPr>
        <w:t>reasonable</w:t>
      </w:r>
      <w:r>
        <w:rPr>
          <w:color w:val="221F1F"/>
          <w:spacing w:val="40"/>
          <w:sz w:val="24"/>
        </w:rPr>
        <w:t xml:space="preserve"> </w:t>
      </w:r>
      <w:r>
        <w:rPr>
          <w:color w:val="221F1F"/>
          <w:sz w:val="24"/>
        </w:rPr>
        <w:t>advance</w:t>
      </w:r>
      <w:r>
        <w:rPr>
          <w:color w:val="221F1F"/>
          <w:spacing w:val="40"/>
          <w:sz w:val="24"/>
        </w:rPr>
        <w:t xml:space="preserve"> </w:t>
      </w:r>
      <w:r>
        <w:rPr>
          <w:color w:val="221F1F"/>
          <w:sz w:val="24"/>
        </w:rPr>
        <w:t>notice,</w:t>
      </w:r>
      <w:r>
        <w:rPr>
          <w:color w:val="221F1F"/>
          <w:spacing w:val="40"/>
          <w:sz w:val="24"/>
        </w:rPr>
        <w:t xml:space="preserve"> </w:t>
      </w:r>
      <w:r>
        <w:rPr>
          <w:color w:val="221F1F"/>
          <w:sz w:val="24"/>
        </w:rPr>
        <w:t>including</w:t>
      </w:r>
      <w:r>
        <w:rPr>
          <w:color w:val="221F1F"/>
          <w:spacing w:val="40"/>
          <w:sz w:val="24"/>
        </w:rPr>
        <w:t xml:space="preserve"> </w:t>
      </w:r>
      <w:r>
        <w:rPr>
          <w:color w:val="221F1F"/>
          <w:sz w:val="24"/>
        </w:rPr>
        <w:t>the</w:t>
      </w:r>
      <w:r>
        <w:rPr>
          <w:color w:val="221F1F"/>
          <w:spacing w:val="40"/>
          <w:sz w:val="24"/>
        </w:rPr>
        <w:t xml:space="preserve"> </w:t>
      </w:r>
      <w:r>
        <w:rPr>
          <w:color w:val="221F1F"/>
          <w:sz w:val="24"/>
        </w:rPr>
        <w:t>place</w:t>
      </w:r>
      <w:r>
        <w:rPr>
          <w:color w:val="221F1F"/>
          <w:spacing w:val="40"/>
          <w:sz w:val="24"/>
        </w:rPr>
        <w:t xml:space="preserve"> </w:t>
      </w:r>
      <w:r>
        <w:rPr>
          <w:color w:val="221F1F"/>
          <w:sz w:val="24"/>
        </w:rPr>
        <w:t>and</w:t>
      </w:r>
      <w:r>
        <w:rPr>
          <w:color w:val="221F1F"/>
          <w:spacing w:val="40"/>
          <w:sz w:val="24"/>
        </w:rPr>
        <w:t xml:space="preserve"> </w:t>
      </w:r>
      <w:r>
        <w:rPr>
          <w:color w:val="221F1F"/>
          <w:sz w:val="24"/>
        </w:rPr>
        <w:t>time,</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 Entity. The Supplier shall obtain from any relevant third party or manufacturer any necessary permission or consent to enable The Kaimosi Friends University or its designated</w:t>
      </w:r>
      <w:r>
        <w:rPr>
          <w:color w:val="221F1F"/>
          <w:spacing w:val="40"/>
          <w:sz w:val="24"/>
        </w:rPr>
        <w:t xml:space="preserve"> </w:t>
      </w:r>
      <w:r>
        <w:rPr>
          <w:color w:val="221F1F"/>
          <w:sz w:val="24"/>
        </w:rPr>
        <w:t>representative</w:t>
      </w:r>
      <w:r>
        <w:rPr>
          <w:color w:val="221F1F"/>
          <w:spacing w:val="40"/>
          <w:sz w:val="24"/>
        </w:rPr>
        <w:t xml:space="preserve"> </w:t>
      </w:r>
      <w:r>
        <w:rPr>
          <w:color w:val="221F1F"/>
          <w:sz w:val="24"/>
        </w:rPr>
        <w:t>to</w:t>
      </w:r>
      <w:r>
        <w:rPr>
          <w:color w:val="221F1F"/>
          <w:spacing w:val="40"/>
          <w:sz w:val="24"/>
        </w:rPr>
        <w:t xml:space="preserve"> </w:t>
      </w:r>
      <w:r>
        <w:rPr>
          <w:color w:val="221F1F"/>
          <w:sz w:val="24"/>
        </w:rPr>
        <w:t>attend</w:t>
      </w:r>
      <w:r>
        <w:rPr>
          <w:color w:val="221F1F"/>
          <w:spacing w:val="40"/>
          <w:sz w:val="24"/>
        </w:rPr>
        <w:t xml:space="preserve"> </w:t>
      </w:r>
      <w:r>
        <w:rPr>
          <w:color w:val="221F1F"/>
          <w:sz w:val="24"/>
        </w:rPr>
        <w:t>the</w:t>
      </w:r>
      <w:r>
        <w:rPr>
          <w:color w:val="221F1F"/>
          <w:spacing w:val="40"/>
          <w:sz w:val="24"/>
        </w:rPr>
        <w:t xml:space="preserve"> </w:t>
      </w:r>
      <w:r>
        <w:rPr>
          <w:color w:val="221F1F"/>
          <w:sz w:val="24"/>
        </w:rPr>
        <w:t>test</w:t>
      </w:r>
      <w:r>
        <w:rPr>
          <w:color w:val="221F1F"/>
          <w:spacing w:val="40"/>
          <w:sz w:val="24"/>
        </w:rPr>
        <w:t xml:space="preserve"> </w:t>
      </w:r>
      <w:r>
        <w:rPr>
          <w:color w:val="221F1F"/>
          <w:sz w:val="24"/>
        </w:rPr>
        <w:t>and/or</w:t>
      </w:r>
      <w:r>
        <w:rPr>
          <w:color w:val="221F1F"/>
          <w:spacing w:val="40"/>
          <w:sz w:val="24"/>
        </w:rPr>
        <w:t xml:space="preserve"> </w:t>
      </w:r>
      <w:r>
        <w:rPr>
          <w:color w:val="221F1F"/>
          <w:sz w:val="24"/>
        </w:rPr>
        <w:t>inspection.</w:t>
      </w:r>
    </w:p>
    <w:p w:rsidR="00DD2D1B" w:rsidRDefault="008272FF">
      <w:pPr>
        <w:pStyle w:val="ListParagraph"/>
        <w:numPr>
          <w:ilvl w:val="1"/>
          <w:numId w:val="29"/>
        </w:numPr>
        <w:tabs>
          <w:tab w:val="left" w:pos="895"/>
          <w:tab w:val="left" w:pos="1008"/>
        </w:tabs>
        <w:spacing w:before="242" w:line="235" w:lineRule="auto"/>
        <w:ind w:right="1020" w:hanging="663"/>
        <w:jc w:val="both"/>
        <w:rPr>
          <w:color w:val="221F1F"/>
          <w:sz w:val="24"/>
        </w:rPr>
      </w:pPr>
      <w:r>
        <w:rPr>
          <w:color w:val="221F1F"/>
          <w:sz w:val="24"/>
        </w:rPr>
        <w:t>The</w:t>
      </w:r>
      <w:r>
        <w:rPr>
          <w:color w:val="221F1F"/>
          <w:spacing w:val="-8"/>
          <w:sz w:val="24"/>
        </w:rPr>
        <w:t xml:space="preserve"> </w:t>
      </w:r>
      <w:r>
        <w:rPr>
          <w:color w:val="221F1F"/>
          <w:sz w:val="24"/>
        </w:rPr>
        <w:t>Kaimosi</w:t>
      </w:r>
      <w:r>
        <w:rPr>
          <w:color w:val="221F1F"/>
          <w:spacing w:val="-8"/>
          <w:sz w:val="24"/>
        </w:rPr>
        <w:t xml:space="preserve"> </w:t>
      </w:r>
      <w:r>
        <w:rPr>
          <w:color w:val="221F1F"/>
          <w:sz w:val="24"/>
        </w:rPr>
        <w:t>Friends</w:t>
      </w:r>
      <w:r>
        <w:rPr>
          <w:color w:val="221F1F"/>
          <w:spacing w:val="-7"/>
          <w:sz w:val="24"/>
        </w:rPr>
        <w:t xml:space="preserve"> </w:t>
      </w:r>
      <w:r>
        <w:rPr>
          <w:color w:val="221F1F"/>
          <w:sz w:val="24"/>
        </w:rPr>
        <w:t>University</w:t>
      </w:r>
      <w:r>
        <w:rPr>
          <w:color w:val="221F1F"/>
          <w:spacing w:val="-8"/>
          <w:sz w:val="24"/>
        </w:rPr>
        <w:t xml:space="preserve"> </w:t>
      </w:r>
      <w:r>
        <w:rPr>
          <w:color w:val="221F1F"/>
          <w:sz w:val="24"/>
        </w:rPr>
        <w:t>may require the Supplier to carry out any test and/or inspection not required by the Contract but deemed necessary to verify that the characteristics and performance of the Goods comply with the technical specifications codes</w:t>
      </w:r>
      <w:r>
        <w:rPr>
          <w:color w:val="221F1F"/>
          <w:spacing w:val="40"/>
          <w:sz w:val="24"/>
        </w:rPr>
        <w:t xml:space="preserve"> </w:t>
      </w:r>
      <w:r>
        <w:rPr>
          <w:color w:val="221F1F"/>
          <w:sz w:val="24"/>
        </w:rPr>
        <w:t>and</w:t>
      </w:r>
      <w:r>
        <w:rPr>
          <w:color w:val="221F1F"/>
          <w:spacing w:val="40"/>
          <w:sz w:val="24"/>
        </w:rPr>
        <w:t xml:space="preserve"> </w:t>
      </w:r>
      <w:r>
        <w:rPr>
          <w:color w:val="221F1F"/>
          <w:sz w:val="24"/>
        </w:rPr>
        <w:t>standards</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provided</w:t>
      </w:r>
      <w:r>
        <w:rPr>
          <w:color w:val="221F1F"/>
          <w:spacing w:val="40"/>
          <w:sz w:val="24"/>
        </w:rPr>
        <w:t xml:space="preserve"> </w:t>
      </w:r>
      <w:r>
        <w:rPr>
          <w:color w:val="221F1F"/>
          <w:sz w:val="24"/>
        </w:rPr>
        <w:t>that</w:t>
      </w:r>
      <w:r>
        <w:rPr>
          <w:color w:val="221F1F"/>
          <w:spacing w:val="40"/>
          <w:sz w:val="24"/>
        </w:rPr>
        <w:t xml:space="preserve"> </w:t>
      </w:r>
      <w:r>
        <w:rPr>
          <w:color w:val="221F1F"/>
          <w:sz w:val="24"/>
        </w:rPr>
        <w:t>the</w:t>
      </w:r>
      <w:r>
        <w:rPr>
          <w:color w:val="221F1F"/>
          <w:spacing w:val="40"/>
          <w:sz w:val="24"/>
        </w:rPr>
        <w:t xml:space="preserve"> </w:t>
      </w:r>
      <w:r>
        <w:rPr>
          <w:color w:val="221F1F"/>
          <w:sz w:val="24"/>
        </w:rPr>
        <w:t>Supplier's</w:t>
      </w:r>
      <w:r>
        <w:rPr>
          <w:color w:val="221F1F"/>
          <w:spacing w:val="40"/>
          <w:sz w:val="24"/>
        </w:rPr>
        <w:t xml:space="preserve"> </w:t>
      </w:r>
      <w:r>
        <w:rPr>
          <w:color w:val="221F1F"/>
          <w:sz w:val="24"/>
        </w:rPr>
        <w:t>reasonable costs</w:t>
      </w:r>
      <w:r>
        <w:rPr>
          <w:color w:val="221F1F"/>
          <w:spacing w:val="40"/>
          <w:sz w:val="24"/>
        </w:rPr>
        <w:t xml:space="preserve"> </w:t>
      </w:r>
      <w:r>
        <w:rPr>
          <w:color w:val="221F1F"/>
          <w:sz w:val="24"/>
        </w:rPr>
        <w:t>and</w:t>
      </w:r>
      <w:r>
        <w:rPr>
          <w:color w:val="221F1F"/>
          <w:spacing w:val="40"/>
          <w:sz w:val="24"/>
        </w:rPr>
        <w:t xml:space="preserve"> </w:t>
      </w:r>
      <w:r>
        <w:rPr>
          <w:color w:val="221F1F"/>
          <w:sz w:val="24"/>
        </w:rPr>
        <w:t>expenses</w:t>
      </w:r>
      <w:r>
        <w:rPr>
          <w:color w:val="221F1F"/>
          <w:spacing w:val="40"/>
          <w:sz w:val="24"/>
        </w:rPr>
        <w:t xml:space="preserve"> </w:t>
      </w:r>
      <w:r>
        <w:rPr>
          <w:color w:val="221F1F"/>
          <w:sz w:val="24"/>
        </w:rPr>
        <w:t>incurred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carrying</w:t>
      </w:r>
      <w:r>
        <w:rPr>
          <w:color w:val="221F1F"/>
          <w:spacing w:val="40"/>
          <w:sz w:val="24"/>
        </w:rPr>
        <w:t xml:space="preserve"> </w:t>
      </w:r>
      <w:r>
        <w:rPr>
          <w:color w:val="221F1F"/>
          <w:sz w:val="24"/>
        </w:rPr>
        <w:t>out</w:t>
      </w:r>
      <w:r>
        <w:rPr>
          <w:color w:val="221F1F"/>
          <w:spacing w:val="40"/>
          <w:sz w:val="24"/>
        </w:rPr>
        <w:t xml:space="preserve"> </w:t>
      </w:r>
      <w:r>
        <w:rPr>
          <w:color w:val="221F1F"/>
          <w:sz w:val="24"/>
        </w:rPr>
        <w:t>of</w:t>
      </w:r>
      <w:r>
        <w:rPr>
          <w:color w:val="221F1F"/>
          <w:spacing w:val="40"/>
          <w:sz w:val="24"/>
        </w:rPr>
        <w:t xml:space="preserve"> </w:t>
      </w:r>
      <w:r>
        <w:rPr>
          <w:color w:val="221F1F"/>
          <w:sz w:val="24"/>
        </w:rPr>
        <w:t>such</w:t>
      </w:r>
      <w:r>
        <w:rPr>
          <w:color w:val="221F1F"/>
          <w:spacing w:val="40"/>
          <w:sz w:val="24"/>
        </w:rPr>
        <w:t xml:space="preserve"> </w:t>
      </w:r>
      <w:r>
        <w:rPr>
          <w:color w:val="221F1F"/>
          <w:sz w:val="24"/>
        </w:rPr>
        <w:t>test</w:t>
      </w:r>
      <w:r>
        <w:rPr>
          <w:color w:val="221F1F"/>
          <w:spacing w:val="40"/>
          <w:sz w:val="24"/>
        </w:rPr>
        <w:t xml:space="preserve"> </w:t>
      </w:r>
      <w:r>
        <w:rPr>
          <w:color w:val="221F1F"/>
          <w:sz w:val="24"/>
        </w:rPr>
        <w:t>and/or</w:t>
      </w:r>
      <w:r>
        <w:rPr>
          <w:color w:val="221F1F"/>
          <w:spacing w:val="40"/>
          <w:sz w:val="24"/>
        </w:rPr>
        <w:t xml:space="preserve"> </w:t>
      </w:r>
      <w:r>
        <w:rPr>
          <w:color w:val="221F1F"/>
          <w:sz w:val="24"/>
        </w:rPr>
        <w:t>inspection</w:t>
      </w:r>
      <w:r>
        <w:rPr>
          <w:color w:val="221F1F"/>
          <w:spacing w:val="40"/>
          <w:sz w:val="24"/>
        </w:rPr>
        <w:t xml:space="preserve"> </w:t>
      </w:r>
      <w:r>
        <w:rPr>
          <w:color w:val="221F1F"/>
          <w:sz w:val="24"/>
        </w:rPr>
        <w:t>shall be added to the Contract Price. Further, if such test and/or inspection impedes the progress of manufacturing and/or the Supplier's performance</w:t>
      </w:r>
      <w:r>
        <w:rPr>
          <w:color w:val="221F1F"/>
          <w:spacing w:val="-14"/>
          <w:sz w:val="24"/>
        </w:rPr>
        <w:t xml:space="preserve"> </w:t>
      </w:r>
      <w:r>
        <w:rPr>
          <w:color w:val="221F1F"/>
          <w:sz w:val="24"/>
        </w:rPr>
        <w:t>of its other obligations 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due</w:t>
      </w:r>
      <w:r>
        <w:rPr>
          <w:color w:val="221F1F"/>
          <w:spacing w:val="40"/>
          <w:sz w:val="24"/>
        </w:rPr>
        <w:t xml:space="preserve"> </w:t>
      </w:r>
      <w:r>
        <w:rPr>
          <w:color w:val="221F1F"/>
          <w:sz w:val="24"/>
        </w:rPr>
        <w:t>allowance</w:t>
      </w:r>
      <w:r>
        <w:rPr>
          <w:color w:val="221F1F"/>
          <w:spacing w:val="40"/>
          <w:sz w:val="24"/>
        </w:rPr>
        <w:t xml:space="preserve"> </w:t>
      </w:r>
      <w:r>
        <w:rPr>
          <w:color w:val="221F1F"/>
          <w:sz w:val="24"/>
        </w:rPr>
        <w:t>will</w:t>
      </w:r>
      <w:r>
        <w:rPr>
          <w:color w:val="221F1F"/>
          <w:spacing w:val="40"/>
          <w:sz w:val="24"/>
        </w:rPr>
        <w:t xml:space="preserve"> </w:t>
      </w:r>
      <w:r>
        <w:rPr>
          <w:color w:val="221F1F"/>
          <w:sz w:val="24"/>
        </w:rPr>
        <w:t>be</w:t>
      </w:r>
      <w:r>
        <w:rPr>
          <w:color w:val="221F1F"/>
          <w:spacing w:val="40"/>
          <w:sz w:val="24"/>
        </w:rPr>
        <w:t xml:space="preserve"> </w:t>
      </w:r>
      <w:r>
        <w:rPr>
          <w:color w:val="221F1F"/>
          <w:sz w:val="24"/>
        </w:rPr>
        <w:t>made</w:t>
      </w:r>
      <w:r>
        <w:rPr>
          <w:color w:val="221F1F"/>
          <w:spacing w:val="40"/>
          <w:sz w:val="24"/>
        </w:rPr>
        <w:t xml:space="preserve"> </w:t>
      </w:r>
      <w:r>
        <w:rPr>
          <w:color w:val="221F1F"/>
          <w:sz w:val="24"/>
        </w:rPr>
        <w:t>in</w:t>
      </w:r>
      <w:r>
        <w:rPr>
          <w:color w:val="221F1F"/>
          <w:spacing w:val="40"/>
          <w:sz w:val="24"/>
        </w:rPr>
        <w:t xml:space="preserve"> </w:t>
      </w:r>
      <w:r>
        <w:rPr>
          <w:color w:val="221F1F"/>
          <w:sz w:val="24"/>
        </w:rPr>
        <w:t>respect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Delivery</w:t>
      </w:r>
      <w:r>
        <w:rPr>
          <w:color w:val="221F1F"/>
          <w:spacing w:val="40"/>
          <w:sz w:val="24"/>
        </w:rPr>
        <w:t xml:space="preserve"> </w:t>
      </w:r>
      <w:r>
        <w:rPr>
          <w:color w:val="221F1F"/>
          <w:sz w:val="24"/>
        </w:rPr>
        <w:t>Dates and</w:t>
      </w:r>
      <w:r>
        <w:rPr>
          <w:color w:val="221F1F"/>
          <w:spacing w:val="40"/>
          <w:sz w:val="24"/>
        </w:rPr>
        <w:t xml:space="preserve"> </w:t>
      </w:r>
      <w:r>
        <w:rPr>
          <w:color w:val="221F1F"/>
          <w:sz w:val="24"/>
        </w:rPr>
        <w:t>Completion</w:t>
      </w:r>
      <w:r>
        <w:rPr>
          <w:color w:val="221F1F"/>
          <w:spacing w:val="40"/>
          <w:sz w:val="24"/>
        </w:rPr>
        <w:t xml:space="preserve"> </w:t>
      </w:r>
      <w:r>
        <w:rPr>
          <w:color w:val="221F1F"/>
          <w:sz w:val="24"/>
        </w:rPr>
        <w:t>Dates</w:t>
      </w:r>
      <w:r>
        <w:rPr>
          <w:color w:val="221F1F"/>
          <w:spacing w:val="40"/>
          <w:sz w:val="24"/>
        </w:rPr>
        <w:t xml:space="preserve">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other</w:t>
      </w:r>
      <w:r>
        <w:rPr>
          <w:color w:val="221F1F"/>
          <w:spacing w:val="40"/>
          <w:sz w:val="24"/>
        </w:rPr>
        <w:t xml:space="preserve"> </w:t>
      </w:r>
      <w:r>
        <w:rPr>
          <w:color w:val="221F1F"/>
          <w:sz w:val="24"/>
        </w:rPr>
        <w:t>obligations</w:t>
      </w:r>
      <w:r>
        <w:rPr>
          <w:color w:val="221F1F"/>
          <w:spacing w:val="40"/>
          <w:sz w:val="24"/>
        </w:rPr>
        <w:t xml:space="preserve"> </w:t>
      </w:r>
      <w:r>
        <w:rPr>
          <w:color w:val="221F1F"/>
          <w:sz w:val="24"/>
        </w:rPr>
        <w:t>so</w:t>
      </w:r>
      <w:r>
        <w:rPr>
          <w:color w:val="221F1F"/>
          <w:spacing w:val="40"/>
          <w:sz w:val="24"/>
        </w:rPr>
        <w:t xml:space="preserve"> </w:t>
      </w:r>
      <w:r>
        <w:rPr>
          <w:color w:val="221F1F"/>
          <w:sz w:val="24"/>
        </w:rPr>
        <w:t>affected.</w:t>
      </w:r>
    </w:p>
    <w:p w:rsidR="00DD2D1B" w:rsidRDefault="008272FF">
      <w:pPr>
        <w:pStyle w:val="ListParagraph"/>
        <w:numPr>
          <w:ilvl w:val="1"/>
          <w:numId w:val="29"/>
        </w:numPr>
        <w:tabs>
          <w:tab w:val="left" w:pos="1010"/>
          <w:tab w:val="left" w:pos="1013"/>
        </w:tabs>
        <w:spacing w:before="242" w:line="237" w:lineRule="auto"/>
        <w:ind w:left="1013" w:right="477" w:hanging="663"/>
        <w:rPr>
          <w:color w:val="221F1F"/>
          <w:sz w:val="24"/>
        </w:rPr>
      </w:pPr>
      <w:r>
        <w:rPr>
          <w:color w:val="221F1F"/>
          <w:sz w:val="24"/>
        </w:rPr>
        <w:t>The</w:t>
      </w:r>
      <w:r>
        <w:rPr>
          <w:color w:val="221F1F"/>
          <w:spacing w:val="40"/>
          <w:sz w:val="24"/>
        </w:rPr>
        <w:t xml:space="preserve"> </w:t>
      </w:r>
      <w:r>
        <w:rPr>
          <w:color w:val="221F1F"/>
          <w:sz w:val="24"/>
        </w:rPr>
        <w:t>Supplier</w:t>
      </w:r>
      <w:r>
        <w:rPr>
          <w:color w:val="221F1F"/>
          <w:spacing w:val="68"/>
          <w:sz w:val="24"/>
        </w:rPr>
        <w:t xml:space="preserve"> </w:t>
      </w:r>
      <w:r>
        <w:rPr>
          <w:color w:val="221F1F"/>
          <w:sz w:val="24"/>
        </w:rPr>
        <w:t>shall</w:t>
      </w:r>
      <w:r>
        <w:rPr>
          <w:color w:val="221F1F"/>
          <w:spacing w:val="67"/>
          <w:sz w:val="24"/>
        </w:rPr>
        <w:t xml:space="preserve"> </w:t>
      </w:r>
      <w:r>
        <w:rPr>
          <w:color w:val="221F1F"/>
          <w:sz w:val="24"/>
        </w:rPr>
        <w:t>provide</w:t>
      </w:r>
      <w:r>
        <w:rPr>
          <w:color w:val="221F1F"/>
          <w:spacing w:val="67"/>
          <w:sz w:val="24"/>
        </w:rPr>
        <w:t xml:space="preserve"> </w:t>
      </w:r>
      <w:r>
        <w:rPr>
          <w:color w:val="221F1F"/>
          <w:sz w:val="24"/>
        </w:rPr>
        <w:t>The</w:t>
      </w:r>
      <w:r>
        <w:rPr>
          <w:color w:val="221F1F"/>
          <w:spacing w:val="-4"/>
          <w:sz w:val="24"/>
        </w:rPr>
        <w:t xml:space="preserve"> </w:t>
      </w:r>
      <w:r>
        <w:rPr>
          <w:color w:val="221F1F"/>
          <w:sz w:val="24"/>
        </w:rPr>
        <w:t>Kaimosi</w:t>
      </w:r>
      <w:r>
        <w:rPr>
          <w:color w:val="221F1F"/>
          <w:spacing w:val="-5"/>
          <w:sz w:val="24"/>
        </w:rPr>
        <w:t xml:space="preserve"> </w:t>
      </w:r>
      <w:r>
        <w:rPr>
          <w:color w:val="221F1F"/>
          <w:sz w:val="24"/>
        </w:rPr>
        <w:t>Friends</w:t>
      </w:r>
      <w:r>
        <w:rPr>
          <w:color w:val="221F1F"/>
          <w:spacing w:val="-4"/>
          <w:sz w:val="24"/>
        </w:rPr>
        <w:t xml:space="preserve"> </w:t>
      </w:r>
      <w:r>
        <w:rPr>
          <w:color w:val="221F1F"/>
          <w:sz w:val="24"/>
        </w:rPr>
        <w:t>University</w:t>
      </w:r>
      <w:r>
        <w:rPr>
          <w:color w:val="221F1F"/>
          <w:spacing w:val="-6"/>
          <w:sz w:val="24"/>
        </w:rPr>
        <w:t xml:space="preserve"> </w:t>
      </w:r>
      <w:r>
        <w:rPr>
          <w:color w:val="221F1F"/>
          <w:sz w:val="24"/>
        </w:rPr>
        <w:t>with</w:t>
      </w:r>
      <w:r>
        <w:rPr>
          <w:color w:val="221F1F"/>
          <w:spacing w:val="67"/>
          <w:sz w:val="24"/>
        </w:rPr>
        <w:t xml:space="preserve"> </w:t>
      </w:r>
      <w:r>
        <w:rPr>
          <w:color w:val="221F1F"/>
          <w:sz w:val="24"/>
        </w:rPr>
        <w:t>a</w:t>
      </w:r>
      <w:r>
        <w:rPr>
          <w:color w:val="221F1F"/>
          <w:spacing w:val="67"/>
          <w:sz w:val="24"/>
        </w:rPr>
        <w:t xml:space="preserve"> </w:t>
      </w:r>
      <w:r>
        <w:rPr>
          <w:color w:val="221F1F"/>
          <w:sz w:val="24"/>
        </w:rPr>
        <w:t>report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68"/>
          <w:sz w:val="24"/>
        </w:rPr>
        <w:t xml:space="preserve"> </w:t>
      </w:r>
      <w:r>
        <w:rPr>
          <w:color w:val="221F1F"/>
          <w:sz w:val="24"/>
        </w:rPr>
        <w:t>results</w:t>
      </w:r>
      <w:r>
        <w:rPr>
          <w:color w:val="221F1F"/>
          <w:spacing w:val="40"/>
          <w:sz w:val="24"/>
        </w:rPr>
        <w:t xml:space="preserve"> </w:t>
      </w:r>
      <w:r>
        <w:rPr>
          <w:color w:val="221F1F"/>
          <w:sz w:val="24"/>
        </w:rPr>
        <w:t>of any</w:t>
      </w:r>
      <w:r>
        <w:rPr>
          <w:color w:val="221F1F"/>
          <w:spacing w:val="40"/>
          <w:sz w:val="24"/>
        </w:rPr>
        <w:t xml:space="preserve"> </w:t>
      </w:r>
      <w:r>
        <w:rPr>
          <w:color w:val="221F1F"/>
          <w:sz w:val="24"/>
        </w:rPr>
        <w:t>such</w:t>
      </w:r>
      <w:r>
        <w:rPr>
          <w:color w:val="221F1F"/>
          <w:spacing w:val="40"/>
          <w:sz w:val="24"/>
        </w:rPr>
        <w:t xml:space="preserve"> </w:t>
      </w:r>
      <w:r>
        <w:rPr>
          <w:color w:val="221F1F"/>
          <w:sz w:val="24"/>
        </w:rPr>
        <w:t>test</w:t>
      </w:r>
      <w:r>
        <w:rPr>
          <w:color w:val="221F1F"/>
          <w:spacing w:val="40"/>
          <w:sz w:val="24"/>
        </w:rPr>
        <w:t xml:space="preserve"> </w:t>
      </w:r>
      <w:r>
        <w:rPr>
          <w:color w:val="221F1F"/>
          <w:sz w:val="24"/>
        </w:rPr>
        <w:t>and/or</w:t>
      </w:r>
      <w:r>
        <w:rPr>
          <w:color w:val="221F1F"/>
          <w:spacing w:val="40"/>
          <w:sz w:val="24"/>
        </w:rPr>
        <w:t xml:space="preserve"> </w:t>
      </w:r>
      <w:r>
        <w:rPr>
          <w:color w:val="221F1F"/>
          <w:sz w:val="24"/>
        </w:rPr>
        <w:t>inspection.</w:t>
      </w:r>
    </w:p>
    <w:p w:rsidR="00DD2D1B" w:rsidRDefault="008272FF">
      <w:pPr>
        <w:pStyle w:val="ListParagraph"/>
        <w:numPr>
          <w:ilvl w:val="1"/>
          <w:numId w:val="29"/>
        </w:numPr>
        <w:tabs>
          <w:tab w:val="left" w:pos="897"/>
          <w:tab w:val="left" w:pos="1013"/>
        </w:tabs>
        <w:spacing w:before="237" w:line="235" w:lineRule="auto"/>
        <w:ind w:left="1013" w:right="1017" w:hanging="663"/>
        <w:jc w:val="both"/>
        <w:rPr>
          <w:color w:val="221F1F"/>
          <w:sz w:val="24"/>
        </w:rPr>
      </w:pPr>
      <w:r>
        <w:rPr>
          <w:color w:val="221F1F"/>
          <w:sz w:val="24"/>
        </w:rPr>
        <w:t>The</w:t>
      </w:r>
      <w:r>
        <w:rPr>
          <w:color w:val="221F1F"/>
          <w:spacing w:val="-7"/>
          <w:sz w:val="24"/>
        </w:rPr>
        <w:t xml:space="preserve"> </w:t>
      </w:r>
      <w:r>
        <w:rPr>
          <w:color w:val="221F1F"/>
          <w:sz w:val="24"/>
        </w:rPr>
        <w:t>Kaimosi</w:t>
      </w:r>
      <w:r>
        <w:rPr>
          <w:color w:val="221F1F"/>
          <w:spacing w:val="-7"/>
          <w:sz w:val="24"/>
        </w:rPr>
        <w:t xml:space="preserve"> </w:t>
      </w:r>
      <w:r>
        <w:rPr>
          <w:color w:val="221F1F"/>
          <w:sz w:val="24"/>
        </w:rPr>
        <w:t>Friends</w:t>
      </w:r>
      <w:r>
        <w:rPr>
          <w:color w:val="221F1F"/>
          <w:spacing w:val="-7"/>
          <w:sz w:val="24"/>
        </w:rPr>
        <w:t xml:space="preserve"> </w:t>
      </w:r>
      <w:r>
        <w:rPr>
          <w:color w:val="221F1F"/>
          <w:sz w:val="24"/>
        </w:rPr>
        <w:t>University</w:t>
      </w:r>
      <w:r>
        <w:rPr>
          <w:color w:val="221F1F"/>
          <w:spacing w:val="-8"/>
          <w:sz w:val="24"/>
        </w:rPr>
        <w:t xml:space="preserve"> </w:t>
      </w:r>
      <w:r>
        <w:rPr>
          <w:color w:val="221F1F"/>
          <w:sz w:val="24"/>
        </w:rPr>
        <w:t>may</w:t>
      </w:r>
      <w:r>
        <w:rPr>
          <w:color w:val="221F1F"/>
          <w:spacing w:val="40"/>
          <w:sz w:val="24"/>
        </w:rPr>
        <w:t xml:space="preserve"> </w:t>
      </w:r>
      <w:r>
        <w:rPr>
          <w:color w:val="221F1F"/>
          <w:sz w:val="24"/>
        </w:rPr>
        <w:t>reject</w:t>
      </w:r>
      <w:r>
        <w:rPr>
          <w:color w:val="221F1F"/>
          <w:spacing w:val="40"/>
          <w:sz w:val="24"/>
        </w:rPr>
        <w:t xml:space="preserve"> </w:t>
      </w:r>
      <w:r>
        <w:rPr>
          <w:color w:val="221F1F"/>
          <w:sz w:val="24"/>
        </w:rPr>
        <w:t>any</w:t>
      </w:r>
      <w:r>
        <w:rPr>
          <w:color w:val="221F1F"/>
          <w:spacing w:val="40"/>
          <w:sz w:val="24"/>
        </w:rPr>
        <w:t xml:space="preserve"> </w:t>
      </w:r>
      <w:r>
        <w:rPr>
          <w:color w:val="221F1F"/>
          <w:sz w:val="24"/>
        </w:rPr>
        <w:t>Goods</w:t>
      </w:r>
      <w:r>
        <w:rPr>
          <w:color w:val="221F1F"/>
          <w:spacing w:val="40"/>
          <w:sz w:val="24"/>
        </w:rPr>
        <w:t xml:space="preserve"> </w:t>
      </w:r>
      <w:r>
        <w:rPr>
          <w:color w:val="221F1F"/>
          <w:sz w:val="24"/>
        </w:rPr>
        <w:t>or</w:t>
      </w:r>
      <w:r>
        <w:rPr>
          <w:color w:val="221F1F"/>
          <w:spacing w:val="40"/>
          <w:sz w:val="24"/>
        </w:rPr>
        <w:t xml:space="preserve"> </w:t>
      </w:r>
      <w:r>
        <w:rPr>
          <w:color w:val="221F1F"/>
          <w:sz w:val="24"/>
        </w:rPr>
        <w:t>any</w:t>
      </w:r>
      <w:r>
        <w:rPr>
          <w:color w:val="221F1F"/>
          <w:spacing w:val="40"/>
          <w:sz w:val="24"/>
        </w:rPr>
        <w:t xml:space="preserve"> </w:t>
      </w:r>
      <w:r>
        <w:rPr>
          <w:color w:val="221F1F"/>
          <w:sz w:val="24"/>
        </w:rPr>
        <w:t>part</w:t>
      </w:r>
      <w:r>
        <w:rPr>
          <w:color w:val="221F1F"/>
          <w:spacing w:val="40"/>
          <w:sz w:val="24"/>
        </w:rPr>
        <w:t xml:space="preserve"> </w:t>
      </w:r>
      <w:r>
        <w:rPr>
          <w:color w:val="221F1F"/>
          <w:sz w:val="24"/>
        </w:rPr>
        <w:t>thereof</w:t>
      </w:r>
      <w:r>
        <w:rPr>
          <w:color w:val="221F1F"/>
          <w:spacing w:val="40"/>
          <w:sz w:val="24"/>
        </w:rPr>
        <w:t xml:space="preserve"> </w:t>
      </w:r>
      <w:r>
        <w:rPr>
          <w:color w:val="221F1F"/>
          <w:sz w:val="24"/>
        </w:rPr>
        <w:t>that</w:t>
      </w:r>
      <w:r>
        <w:rPr>
          <w:color w:val="221F1F"/>
          <w:spacing w:val="40"/>
          <w:sz w:val="24"/>
        </w:rPr>
        <w:t xml:space="preserve"> </w:t>
      </w:r>
      <w:r>
        <w:rPr>
          <w:color w:val="221F1F"/>
          <w:sz w:val="24"/>
        </w:rPr>
        <w:t>fail</w:t>
      </w:r>
      <w:r>
        <w:rPr>
          <w:color w:val="221F1F"/>
          <w:spacing w:val="40"/>
          <w:sz w:val="24"/>
        </w:rPr>
        <w:t xml:space="preserve"> </w:t>
      </w:r>
      <w:r>
        <w:rPr>
          <w:color w:val="221F1F"/>
          <w:sz w:val="24"/>
        </w:rPr>
        <w:t>to pass</w:t>
      </w:r>
      <w:r>
        <w:rPr>
          <w:color w:val="221F1F"/>
          <w:spacing w:val="40"/>
          <w:sz w:val="24"/>
        </w:rPr>
        <w:t xml:space="preserve"> </w:t>
      </w:r>
      <w:r>
        <w:rPr>
          <w:color w:val="221F1F"/>
          <w:sz w:val="24"/>
        </w:rPr>
        <w:t>any</w:t>
      </w:r>
      <w:r>
        <w:rPr>
          <w:color w:val="221F1F"/>
          <w:spacing w:val="40"/>
          <w:sz w:val="24"/>
        </w:rPr>
        <w:t xml:space="preserve"> </w:t>
      </w:r>
      <w:r>
        <w:rPr>
          <w:color w:val="221F1F"/>
          <w:sz w:val="24"/>
        </w:rPr>
        <w:t>test</w:t>
      </w:r>
      <w:r>
        <w:rPr>
          <w:color w:val="221F1F"/>
          <w:spacing w:val="40"/>
          <w:sz w:val="24"/>
        </w:rPr>
        <w:t xml:space="preserve"> </w:t>
      </w:r>
      <w:r>
        <w:rPr>
          <w:color w:val="221F1F"/>
          <w:sz w:val="24"/>
        </w:rPr>
        <w:t>and/or</w:t>
      </w:r>
      <w:r>
        <w:rPr>
          <w:color w:val="221F1F"/>
          <w:spacing w:val="40"/>
          <w:sz w:val="24"/>
        </w:rPr>
        <w:t xml:space="preserve"> </w:t>
      </w:r>
      <w:r>
        <w:rPr>
          <w:color w:val="221F1F"/>
          <w:sz w:val="24"/>
        </w:rPr>
        <w:t>inspection</w:t>
      </w:r>
      <w:r>
        <w:rPr>
          <w:color w:val="221F1F"/>
          <w:spacing w:val="40"/>
          <w:sz w:val="24"/>
        </w:rPr>
        <w:t xml:space="preserve"> </w:t>
      </w:r>
      <w:r>
        <w:rPr>
          <w:color w:val="221F1F"/>
          <w:sz w:val="24"/>
        </w:rPr>
        <w:t>or</w:t>
      </w:r>
      <w:r>
        <w:rPr>
          <w:color w:val="221F1F"/>
          <w:spacing w:val="40"/>
          <w:sz w:val="24"/>
        </w:rPr>
        <w:t xml:space="preserve"> </w:t>
      </w:r>
      <w:r>
        <w:rPr>
          <w:color w:val="221F1F"/>
          <w:sz w:val="24"/>
        </w:rPr>
        <w:t>do</w:t>
      </w:r>
      <w:r>
        <w:rPr>
          <w:color w:val="221F1F"/>
          <w:spacing w:val="40"/>
          <w:sz w:val="24"/>
        </w:rPr>
        <w:t xml:space="preserve"> </w:t>
      </w:r>
      <w:r>
        <w:rPr>
          <w:color w:val="221F1F"/>
          <w:sz w:val="24"/>
        </w:rPr>
        <w:t>not</w:t>
      </w:r>
      <w:r>
        <w:rPr>
          <w:color w:val="221F1F"/>
          <w:spacing w:val="40"/>
          <w:sz w:val="24"/>
        </w:rPr>
        <w:t xml:space="preserve"> </w:t>
      </w:r>
      <w:r>
        <w:rPr>
          <w:color w:val="221F1F"/>
          <w:sz w:val="24"/>
        </w:rPr>
        <w:t>conform</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specifications.</w:t>
      </w:r>
      <w:r>
        <w:rPr>
          <w:color w:val="221F1F"/>
          <w:spacing w:val="40"/>
          <w:sz w:val="24"/>
        </w:rPr>
        <w:t xml:space="preserve"> </w:t>
      </w:r>
      <w:r>
        <w:rPr>
          <w:color w:val="221F1F"/>
          <w:sz w:val="24"/>
        </w:rPr>
        <w:t>The Supplier shall either rectify or replace such rejected Goods or parts thereof or make alterations</w:t>
      </w:r>
      <w:r>
        <w:rPr>
          <w:color w:val="221F1F"/>
          <w:spacing w:val="40"/>
          <w:sz w:val="24"/>
        </w:rPr>
        <w:t xml:space="preserve"> </w:t>
      </w:r>
      <w:r>
        <w:rPr>
          <w:color w:val="221F1F"/>
          <w:sz w:val="24"/>
        </w:rPr>
        <w:t>necessary</w:t>
      </w:r>
      <w:r>
        <w:rPr>
          <w:color w:val="221F1F"/>
          <w:spacing w:val="40"/>
          <w:sz w:val="24"/>
        </w:rPr>
        <w:t xml:space="preserve"> </w:t>
      </w:r>
      <w:r>
        <w:rPr>
          <w:color w:val="221F1F"/>
          <w:sz w:val="24"/>
        </w:rPr>
        <w:t>to</w:t>
      </w:r>
      <w:r>
        <w:rPr>
          <w:color w:val="221F1F"/>
          <w:spacing w:val="40"/>
          <w:sz w:val="24"/>
        </w:rPr>
        <w:t xml:space="preserve"> </w:t>
      </w:r>
      <w:r>
        <w:rPr>
          <w:color w:val="221F1F"/>
          <w:sz w:val="24"/>
        </w:rPr>
        <w:t>meet</w:t>
      </w:r>
      <w:r>
        <w:rPr>
          <w:color w:val="221F1F"/>
          <w:spacing w:val="40"/>
          <w:sz w:val="24"/>
        </w:rPr>
        <w:t xml:space="preserve"> </w:t>
      </w:r>
      <w:r>
        <w:rPr>
          <w:color w:val="221F1F"/>
          <w:sz w:val="24"/>
        </w:rPr>
        <w:t>the</w:t>
      </w:r>
      <w:r>
        <w:rPr>
          <w:color w:val="221F1F"/>
          <w:spacing w:val="40"/>
          <w:sz w:val="24"/>
        </w:rPr>
        <w:t xml:space="preserve"> </w:t>
      </w:r>
      <w:r>
        <w:rPr>
          <w:color w:val="221F1F"/>
          <w:sz w:val="24"/>
        </w:rPr>
        <w:t>specifications</w:t>
      </w:r>
      <w:r>
        <w:rPr>
          <w:color w:val="221F1F"/>
          <w:spacing w:val="40"/>
          <w:sz w:val="24"/>
        </w:rPr>
        <w:t xml:space="preserve"> </w:t>
      </w:r>
      <w:r>
        <w:rPr>
          <w:color w:val="221F1F"/>
          <w:sz w:val="24"/>
        </w:rPr>
        <w:t>at</w:t>
      </w:r>
      <w:r>
        <w:rPr>
          <w:color w:val="221F1F"/>
          <w:spacing w:val="40"/>
          <w:sz w:val="24"/>
        </w:rPr>
        <w:t xml:space="preserve"> </w:t>
      </w:r>
      <w:r>
        <w:rPr>
          <w:color w:val="221F1F"/>
          <w:sz w:val="24"/>
        </w:rPr>
        <w:t>no</w:t>
      </w:r>
      <w:r>
        <w:rPr>
          <w:color w:val="221F1F"/>
          <w:spacing w:val="40"/>
          <w:sz w:val="24"/>
        </w:rPr>
        <w:t xml:space="preserve"> </w:t>
      </w:r>
      <w:r>
        <w:rPr>
          <w:color w:val="221F1F"/>
          <w:sz w:val="24"/>
        </w:rPr>
        <w:t>cost</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 and</w:t>
      </w:r>
      <w:r>
        <w:rPr>
          <w:color w:val="221F1F"/>
          <w:spacing w:val="80"/>
          <w:sz w:val="24"/>
        </w:rPr>
        <w:t xml:space="preserve"> </w:t>
      </w:r>
      <w:r>
        <w:rPr>
          <w:color w:val="221F1F"/>
          <w:sz w:val="24"/>
        </w:rPr>
        <w:t>shall</w:t>
      </w:r>
      <w:r>
        <w:rPr>
          <w:color w:val="221F1F"/>
          <w:spacing w:val="80"/>
          <w:sz w:val="24"/>
        </w:rPr>
        <w:t xml:space="preserve"> </w:t>
      </w:r>
      <w:r>
        <w:rPr>
          <w:color w:val="221F1F"/>
          <w:sz w:val="24"/>
        </w:rPr>
        <w:t>repeat</w:t>
      </w:r>
      <w:r>
        <w:rPr>
          <w:color w:val="221F1F"/>
          <w:spacing w:val="80"/>
          <w:sz w:val="24"/>
        </w:rPr>
        <w:t xml:space="preserve"> </w:t>
      </w:r>
      <w:r>
        <w:rPr>
          <w:color w:val="221F1F"/>
          <w:sz w:val="24"/>
        </w:rPr>
        <w:t>the</w:t>
      </w:r>
      <w:r>
        <w:rPr>
          <w:color w:val="221F1F"/>
          <w:spacing w:val="80"/>
          <w:sz w:val="24"/>
        </w:rPr>
        <w:t xml:space="preserve"> </w:t>
      </w:r>
      <w:r>
        <w:rPr>
          <w:color w:val="221F1F"/>
          <w:sz w:val="24"/>
        </w:rPr>
        <w:t>test</w:t>
      </w:r>
      <w:r>
        <w:rPr>
          <w:color w:val="221F1F"/>
          <w:spacing w:val="80"/>
          <w:sz w:val="24"/>
        </w:rPr>
        <w:t xml:space="preserve"> </w:t>
      </w:r>
      <w:r>
        <w:rPr>
          <w:color w:val="221F1F"/>
          <w:sz w:val="24"/>
        </w:rPr>
        <w:t>and/or</w:t>
      </w:r>
      <w:r>
        <w:rPr>
          <w:color w:val="221F1F"/>
          <w:spacing w:val="80"/>
          <w:sz w:val="24"/>
        </w:rPr>
        <w:t xml:space="preserve"> </w:t>
      </w:r>
      <w:r>
        <w:rPr>
          <w:color w:val="221F1F"/>
          <w:sz w:val="24"/>
        </w:rPr>
        <w:t>inspection,</w:t>
      </w:r>
      <w:r>
        <w:rPr>
          <w:color w:val="221F1F"/>
          <w:spacing w:val="80"/>
          <w:sz w:val="24"/>
        </w:rPr>
        <w:t xml:space="preserve"> </w:t>
      </w:r>
      <w:r>
        <w:rPr>
          <w:color w:val="221F1F"/>
          <w:sz w:val="24"/>
        </w:rPr>
        <w:t>at</w:t>
      </w:r>
      <w:r>
        <w:rPr>
          <w:color w:val="221F1F"/>
          <w:spacing w:val="80"/>
          <w:sz w:val="24"/>
        </w:rPr>
        <w:t xml:space="preserve"> </w:t>
      </w:r>
      <w:r>
        <w:rPr>
          <w:color w:val="221F1F"/>
          <w:sz w:val="24"/>
        </w:rPr>
        <w:t>no</w:t>
      </w:r>
      <w:r>
        <w:rPr>
          <w:color w:val="221F1F"/>
          <w:spacing w:val="40"/>
          <w:sz w:val="24"/>
        </w:rPr>
        <w:t xml:space="preserve"> </w:t>
      </w:r>
      <w:r>
        <w:rPr>
          <w:color w:val="221F1F"/>
          <w:sz w:val="24"/>
        </w:rPr>
        <w:t>cost</w:t>
      </w:r>
      <w:r>
        <w:rPr>
          <w:color w:val="221F1F"/>
          <w:spacing w:val="40"/>
          <w:sz w:val="24"/>
        </w:rPr>
        <w:t xml:space="preserve"> </w:t>
      </w:r>
      <w:r>
        <w:rPr>
          <w:color w:val="221F1F"/>
          <w:sz w:val="24"/>
        </w:rPr>
        <w:t>to</w:t>
      </w:r>
      <w:r>
        <w:rPr>
          <w:color w:val="221F1F"/>
          <w:spacing w:val="80"/>
          <w:sz w:val="24"/>
        </w:rPr>
        <w:t xml:space="preserve"> </w:t>
      </w:r>
      <w:r>
        <w:rPr>
          <w:color w:val="221F1F"/>
          <w:sz w:val="24"/>
        </w:rPr>
        <w:t>the</w:t>
      </w:r>
      <w:r>
        <w:rPr>
          <w:color w:val="221F1F"/>
          <w:spacing w:val="80"/>
          <w:sz w:val="24"/>
        </w:rPr>
        <w:t xml:space="preserve"> </w:t>
      </w:r>
      <w:r>
        <w:rPr>
          <w:color w:val="221F1F"/>
          <w:sz w:val="24"/>
        </w:rPr>
        <w:t>Procuring</w:t>
      </w:r>
      <w:r>
        <w:rPr>
          <w:color w:val="221F1F"/>
          <w:spacing w:val="40"/>
          <w:sz w:val="24"/>
        </w:rPr>
        <w:t xml:space="preserve"> </w:t>
      </w:r>
      <w:r>
        <w:rPr>
          <w:color w:val="221F1F"/>
          <w:sz w:val="24"/>
        </w:rPr>
        <w:t>Entity, upon</w:t>
      </w:r>
      <w:r>
        <w:rPr>
          <w:color w:val="221F1F"/>
          <w:spacing w:val="40"/>
          <w:sz w:val="24"/>
        </w:rPr>
        <w:t xml:space="preserve"> </w:t>
      </w:r>
      <w:r>
        <w:rPr>
          <w:color w:val="221F1F"/>
          <w:sz w:val="24"/>
        </w:rPr>
        <w:t>giving</w:t>
      </w:r>
      <w:r>
        <w:rPr>
          <w:color w:val="221F1F"/>
          <w:spacing w:val="40"/>
          <w:sz w:val="24"/>
        </w:rPr>
        <w:t xml:space="preserve"> </w:t>
      </w:r>
      <w:r>
        <w:rPr>
          <w:color w:val="221F1F"/>
          <w:sz w:val="24"/>
        </w:rPr>
        <w:t>a</w:t>
      </w:r>
      <w:r>
        <w:rPr>
          <w:color w:val="221F1F"/>
          <w:spacing w:val="80"/>
          <w:sz w:val="24"/>
        </w:rPr>
        <w:t xml:space="preserve"> </w:t>
      </w:r>
      <w:r>
        <w:rPr>
          <w:color w:val="221F1F"/>
          <w:sz w:val="24"/>
        </w:rPr>
        <w:t>notice</w:t>
      </w:r>
      <w:r>
        <w:rPr>
          <w:color w:val="221F1F"/>
          <w:spacing w:val="80"/>
          <w:sz w:val="24"/>
        </w:rPr>
        <w:t xml:space="preserve"> </w:t>
      </w:r>
      <w:r>
        <w:rPr>
          <w:color w:val="221F1F"/>
          <w:sz w:val="24"/>
        </w:rPr>
        <w:t>pursuant</w:t>
      </w:r>
      <w:r>
        <w:rPr>
          <w:color w:val="221F1F"/>
          <w:spacing w:val="40"/>
          <w:sz w:val="24"/>
        </w:rPr>
        <w:t xml:space="preserve"> </w:t>
      </w:r>
      <w:r>
        <w:rPr>
          <w:color w:val="221F1F"/>
          <w:sz w:val="24"/>
        </w:rPr>
        <w:t>to</w:t>
      </w:r>
      <w:r>
        <w:rPr>
          <w:color w:val="221F1F"/>
          <w:spacing w:val="80"/>
          <w:sz w:val="24"/>
        </w:rPr>
        <w:t xml:space="preserve"> </w:t>
      </w:r>
      <w:r>
        <w:rPr>
          <w:color w:val="221F1F"/>
          <w:sz w:val="24"/>
        </w:rPr>
        <w:t>GCC</w:t>
      </w:r>
      <w:r>
        <w:rPr>
          <w:color w:val="221F1F"/>
          <w:spacing w:val="80"/>
          <w:sz w:val="24"/>
        </w:rPr>
        <w:t xml:space="preserve"> </w:t>
      </w:r>
      <w:r>
        <w:rPr>
          <w:color w:val="221F1F"/>
          <w:sz w:val="24"/>
        </w:rPr>
        <w:t>Sub-</w:t>
      </w:r>
      <w:r>
        <w:rPr>
          <w:color w:val="221F1F"/>
          <w:spacing w:val="40"/>
          <w:sz w:val="24"/>
        </w:rPr>
        <w:t xml:space="preserve"> </w:t>
      </w:r>
      <w:r>
        <w:rPr>
          <w:color w:val="221F1F"/>
          <w:sz w:val="24"/>
        </w:rPr>
        <w:t>Clause</w:t>
      </w:r>
      <w:r>
        <w:rPr>
          <w:color w:val="221F1F"/>
          <w:spacing w:val="40"/>
          <w:sz w:val="24"/>
        </w:rPr>
        <w:t xml:space="preserve"> </w:t>
      </w:r>
      <w:r>
        <w:rPr>
          <w:color w:val="221F1F"/>
          <w:sz w:val="24"/>
        </w:rPr>
        <w:t>26.4.</w:t>
      </w:r>
    </w:p>
    <w:p w:rsidR="00DD2D1B" w:rsidRDefault="008272FF">
      <w:pPr>
        <w:pStyle w:val="ListParagraph"/>
        <w:numPr>
          <w:ilvl w:val="1"/>
          <w:numId w:val="29"/>
        </w:numPr>
        <w:tabs>
          <w:tab w:val="left" w:pos="909"/>
          <w:tab w:val="left" w:pos="1013"/>
        </w:tabs>
        <w:spacing w:before="243" w:line="235" w:lineRule="auto"/>
        <w:ind w:left="1013" w:right="1013" w:hanging="663"/>
        <w:jc w:val="both"/>
        <w:rPr>
          <w:color w:val="221F1F"/>
          <w:sz w:val="24"/>
        </w:rPr>
      </w:pP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agrees</w:t>
      </w:r>
      <w:r>
        <w:rPr>
          <w:color w:val="221F1F"/>
          <w:spacing w:val="40"/>
          <w:sz w:val="24"/>
        </w:rPr>
        <w:t xml:space="preserve"> </w:t>
      </w:r>
      <w:r>
        <w:rPr>
          <w:color w:val="221F1F"/>
          <w:sz w:val="24"/>
        </w:rPr>
        <w:t>that</w:t>
      </w:r>
      <w:r>
        <w:rPr>
          <w:color w:val="221F1F"/>
          <w:spacing w:val="40"/>
          <w:sz w:val="24"/>
        </w:rPr>
        <w:t xml:space="preserve"> </w:t>
      </w:r>
      <w:r>
        <w:rPr>
          <w:color w:val="221F1F"/>
          <w:sz w:val="24"/>
        </w:rPr>
        <w:t>neither</w:t>
      </w:r>
      <w:r>
        <w:rPr>
          <w:color w:val="221F1F"/>
          <w:spacing w:val="40"/>
          <w:sz w:val="24"/>
        </w:rPr>
        <w:t xml:space="preserve"> </w:t>
      </w:r>
      <w:r>
        <w:rPr>
          <w:color w:val="221F1F"/>
          <w:sz w:val="24"/>
        </w:rPr>
        <w:t>the</w:t>
      </w:r>
      <w:r>
        <w:rPr>
          <w:color w:val="221F1F"/>
          <w:spacing w:val="40"/>
          <w:sz w:val="24"/>
        </w:rPr>
        <w:t xml:space="preserve"> </w:t>
      </w:r>
      <w:r>
        <w:rPr>
          <w:color w:val="221F1F"/>
          <w:sz w:val="24"/>
        </w:rPr>
        <w:t>execution</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test</w:t>
      </w:r>
      <w:r>
        <w:rPr>
          <w:color w:val="221F1F"/>
          <w:spacing w:val="40"/>
          <w:sz w:val="24"/>
        </w:rPr>
        <w:t xml:space="preserve"> </w:t>
      </w:r>
      <w:r>
        <w:rPr>
          <w:color w:val="221F1F"/>
          <w:sz w:val="24"/>
        </w:rPr>
        <w:t>and/or</w:t>
      </w:r>
      <w:r>
        <w:rPr>
          <w:color w:val="221F1F"/>
          <w:spacing w:val="40"/>
          <w:sz w:val="24"/>
        </w:rPr>
        <w:t xml:space="preserve"> </w:t>
      </w:r>
      <w:r>
        <w:rPr>
          <w:color w:val="221F1F"/>
          <w:sz w:val="24"/>
        </w:rPr>
        <w:t>inspection</w:t>
      </w:r>
      <w:r>
        <w:rPr>
          <w:color w:val="221F1F"/>
          <w:spacing w:val="40"/>
          <w:sz w:val="24"/>
        </w:rPr>
        <w:t xml:space="preserve"> </w:t>
      </w:r>
      <w:r>
        <w:rPr>
          <w:color w:val="221F1F"/>
          <w:sz w:val="24"/>
        </w:rPr>
        <w:t>of</w:t>
      </w:r>
      <w:r>
        <w:rPr>
          <w:color w:val="221F1F"/>
          <w:spacing w:val="40"/>
          <w:sz w:val="24"/>
        </w:rPr>
        <w:t xml:space="preserve"> </w:t>
      </w:r>
      <w:r>
        <w:rPr>
          <w:color w:val="221F1F"/>
          <w:sz w:val="24"/>
        </w:rPr>
        <w:t>the Goods</w:t>
      </w:r>
      <w:r>
        <w:rPr>
          <w:color w:val="221F1F"/>
          <w:spacing w:val="40"/>
          <w:sz w:val="24"/>
        </w:rPr>
        <w:t xml:space="preserve"> </w:t>
      </w:r>
      <w:r>
        <w:rPr>
          <w:color w:val="221F1F"/>
          <w:sz w:val="24"/>
        </w:rPr>
        <w:t>or</w:t>
      </w:r>
      <w:r>
        <w:rPr>
          <w:color w:val="221F1F"/>
          <w:spacing w:val="40"/>
          <w:sz w:val="24"/>
        </w:rPr>
        <w:t xml:space="preserve"> </w:t>
      </w:r>
      <w:r>
        <w:rPr>
          <w:color w:val="221F1F"/>
          <w:sz w:val="24"/>
        </w:rPr>
        <w:t>any</w:t>
      </w:r>
      <w:r>
        <w:rPr>
          <w:color w:val="221F1F"/>
          <w:spacing w:val="40"/>
          <w:sz w:val="24"/>
        </w:rPr>
        <w:t xml:space="preserve"> </w:t>
      </w:r>
      <w:r>
        <w:rPr>
          <w:color w:val="221F1F"/>
          <w:sz w:val="24"/>
        </w:rPr>
        <w:t>part</w:t>
      </w:r>
      <w:r>
        <w:rPr>
          <w:color w:val="221F1F"/>
          <w:spacing w:val="40"/>
          <w:sz w:val="24"/>
        </w:rPr>
        <w:t xml:space="preserve"> </w:t>
      </w:r>
      <w:r>
        <w:rPr>
          <w:color w:val="221F1F"/>
          <w:sz w:val="24"/>
        </w:rPr>
        <w:t>thereof,</w:t>
      </w:r>
      <w:r>
        <w:rPr>
          <w:color w:val="221F1F"/>
          <w:spacing w:val="40"/>
          <w:sz w:val="24"/>
        </w:rPr>
        <w:t xml:space="preserve"> </w:t>
      </w:r>
      <w:r>
        <w:rPr>
          <w:color w:val="221F1F"/>
          <w:sz w:val="24"/>
        </w:rPr>
        <w:t>nor</w:t>
      </w:r>
      <w:r>
        <w:rPr>
          <w:color w:val="221F1F"/>
          <w:spacing w:val="40"/>
          <w:sz w:val="24"/>
        </w:rPr>
        <w:t xml:space="preserve"> </w:t>
      </w:r>
      <w:r>
        <w:rPr>
          <w:color w:val="221F1F"/>
          <w:sz w:val="24"/>
        </w:rPr>
        <w:t>the</w:t>
      </w:r>
      <w:r>
        <w:rPr>
          <w:color w:val="221F1F"/>
          <w:spacing w:val="40"/>
          <w:sz w:val="24"/>
        </w:rPr>
        <w:t xml:space="preserve"> </w:t>
      </w:r>
      <w:r>
        <w:rPr>
          <w:color w:val="221F1F"/>
          <w:sz w:val="24"/>
        </w:rPr>
        <w:t>attendance</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7"/>
          <w:sz w:val="24"/>
        </w:rPr>
        <w:t xml:space="preserve"> </w:t>
      </w:r>
      <w:r>
        <w:rPr>
          <w:color w:val="221F1F"/>
          <w:sz w:val="24"/>
        </w:rPr>
        <w:t>Kaimosi</w:t>
      </w:r>
      <w:r>
        <w:rPr>
          <w:color w:val="221F1F"/>
          <w:spacing w:val="-8"/>
          <w:sz w:val="24"/>
        </w:rPr>
        <w:t xml:space="preserve"> </w:t>
      </w:r>
      <w:r>
        <w:rPr>
          <w:color w:val="221F1F"/>
          <w:sz w:val="24"/>
        </w:rPr>
        <w:t>Friends</w:t>
      </w:r>
      <w:r>
        <w:rPr>
          <w:color w:val="221F1F"/>
          <w:spacing w:val="-6"/>
          <w:sz w:val="24"/>
        </w:rPr>
        <w:t xml:space="preserve"> </w:t>
      </w:r>
      <w:r>
        <w:rPr>
          <w:color w:val="221F1F"/>
          <w:sz w:val="24"/>
        </w:rPr>
        <w:t>University</w:t>
      </w:r>
      <w:r>
        <w:rPr>
          <w:color w:val="221F1F"/>
          <w:spacing w:val="-8"/>
          <w:sz w:val="24"/>
        </w:rPr>
        <w:t xml:space="preserve"> </w:t>
      </w:r>
      <w:r>
        <w:rPr>
          <w:color w:val="221F1F"/>
          <w:sz w:val="24"/>
        </w:rPr>
        <w:t>or its</w:t>
      </w:r>
      <w:r>
        <w:rPr>
          <w:color w:val="221F1F"/>
          <w:spacing w:val="40"/>
          <w:sz w:val="24"/>
        </w:rPr>
        <w:t xml:space="preserve"> </w:t>
      </w:r>
      <w:r>
        <w:rPr>
          <w:color w:val="221F1F"/>
          <w:sz w:val="24"/>
        </w:rPr>
        <w:t>representative,</w:t>
      </w:r>
      <w:r>
        <w:rPr>
          <w:color w:val="221F1F"/>
          <w:spacing w:val="40"/>
          <w:sz w:val="24"/>
        </w:rPr>
        <w:t xml:space="preserve"> </w:t>
      </w:r>
      <w:r>
        <w:rPr>
          <w:color w:val="221F1F"/>
          <w:sz w:val="24"/>
        </w:rPr>
        <w:t>nor</w:t>
      </w:r>
      <w:r>
        <w:rPr>
          <w:color w:val="221F1F"/>
          <w:spacing w:val="40"/>
          <w:sz w:val="24"/>
        </w:rPr>
        <w:t xml:space="preserve"> </w:t>
      </w:r>
      <w:r>
        <w:rPr>
          <w:color w:val="221F1F"/>
          <w:sz w:val="24"/>
        </w:rPr>
        <w:t>the</w:t>
      </w:r>
      <w:r>
        <w:rPr>
          <w:color w:val="221F1F"/>
          <w:spacing w:val="40"/>
          <w:sz w:val="24"/>
        </w:rPr>
        <w:t xml:space="preserve"> </w:t>
      </w:r>
      <w:r>
        <w:rPr>
          <w:color w:val="221F1F"/>
          <w:sz w:val="24"/>
        </w:rPr>
        <w:t>issue</w:t>
      </w:r>
      <w:r>
        <w:rPr>
          <w:color w:val="221F1F"/>
          <w:spacing w:val="40"/>
          <w:sz w:val="24"/>
        </w:rPr>
        <w:t xml:space="preserve"> </w:t>
      </w:r>
      <w:r>
        <w:rPr>
          <w:color w:val="221F1F"/>
          <w:sz w:val="24"/>
        </w:rPr>
        <w:t>of</w:t>
      </w:r>
      <w:r>
        <w:rPr>
          <w:color w:val="221F1F"/>
          <w:spacing w:val="40"/>
          <w:sz w:val="24"/>
        </w:rPr>
        <w:t xml:space="preserve"> </w:t>
      </w:r>
      <w:r>
        <w:rPr>
          <w:color w:val="221F1F"/>
          <w:sz w:val="24"/>
        </w:rPr>
        <w:t>any</w:t>
      </w:r>
      <w:r>
        <w:rPr>
          <w:color w:val="221F1F"/>
          <w:spacing w:val="40"/>
          <w:sz w:val="24"/>
        </w:rPr>
        <w:t xml:space="preserve"> </w:t>
      </w:r>
      <w:r>
        <w:rPr>
          <w:color w:val="221F1F"/>
          <w:sz w:val="24"/>
        </w:rPr>
        <w:t>report</w:t>
      </w:r>
      <w:r>
        <w:rPr>
          <w:color w:val="221F1F"/>
          <w:spacing w:val="40"/>
          <w:sz w:val="24"/>
        </w:rPr>
        <w:t xml:space="preserve"> </w:t>
      </w:r>
      <w:r>
        <w:rPr>
          <w:color w:val="221F1F"/>
          <w:sz w:val="24"/>
        </w:rPr>
        <w:t>pursuant</w:t>
      </w:r>
      <w:r>
        <w:rPr>
          <w:color w:val="221F1F"/>
          <w:spacing w:val="40"/>
          <w:sz w:val="24"/>
        </w:rPr>
        <w:t xml:space="preserve"> </w:t>
      </w:r>
      <w:r>
        <w:rPr>
          <w:color w:val="221F1F"/>
          <w:sz w:val="24"/>
        </w:rPr>
        <w:t>to</w:t>
      </w:r>
      <w:r>
        <w:rPr>
          <w:color w:val="221F1F"/>
          <w:spacing w:val="40"/>
          <w:sz w:val="24"/>
        </w:rPr>
        <w:t xml:space="preserve"> </w:t>
      </w:r>
      <w:r>
        <w:rPr>
          <w:color w:val="221F1F"/>
          <w:sz w:val="24"/>
        </w:rPr>
        <w:t>GCC</w:t>
      </w:r>
      <w:r>
        <w:rPr>
          <w:color w:val="221F1F"/>
          <w:spacing w:val="40"/>
          <w:sz w:val="24"/>
        </w:rPr>
        <w:t xml:space="preserve"> </w:t>
      </w:r>
      <w:r>
        <w:rPr>
          <w:color w:val="221F1F"/>
          <w:sz w:val="24"/>
        </w:rPr>
        <w:t>Sub-Clause</w:t>
      </w:r>
      <w:r>
        <w:rPr>
          <w:color w:val="221F1F"/>
          <w:spacing w:val="40"/>
          <w:sz w:val="24"/>
        </w:rPr>
        <w:t xml:space="preserve"> </w:t>
      </w:r>
      <w:r>
        <w:rPr>
          <w:color w:val="221F1F"/>
          <w:sz w:val="24"/>
        </w:rPr>
        <w:t>26.6, shall</w:t>
      </w:r>
      <w:r>
        <w:rPr>
          <w:color w:val="221F1F"/>
          <w:spacing w:val="40"/>
          <w:sz w:val="24"/>
        </w:rPr>
        <w:t xml:space="preserve"> </w:t>
      </w:r>
      <w:r>
        <w:rPr>
          <w:color w:val="221F1F"/>
          <w:sz w:val="24"/>
        </w:rPr>
        <w:t>release</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from</w:t>
      </w:r>
      <w:r>
        <w:rPr>
          <w:color w:val="221F1F"/>
          <w:spacing w:val="40"/>
          <w:sz w:val="24"/>
        </w:rPr>
        <w:t xml:space="preserve"> </w:t>
      </w:r>
      <w:r>
        <w:rPr>
          <w:color w:val="221F1F"/>
          <w:sz w:val="24"/>
        </w:rPr>
        <w:t>any</w:t>
      </w:r>
      <w:r>
        <w:rPr>
          <w:color w:val="221F1F"/>
          <w:spacing w:val="40"/>
          <w:sz w:val="24"/>
        </w:rPr>
        <w:t xml:space="preserve"> </w:t>
      </w:r>
      <w:r>
        <w:rPr>
          <w:color w:val="221F1F"/>
          <w:sz w:val="24"/>
        </w:rPr>
        <w:t>warranties</w:t>
      </w:r>
      <w:r>
        <w:rPr>
          <w:color w:val="221F1F"/>
          <w:spacing w:val="40"/>
          <w:sz w:val="24"/>
        </w:rPr>
        <w:t xml:space="preserve"> </w:t>
      </w:r>
      <w:r>
        <w:rPr>
          <w:color w:val="221F1F"/>
          <w:sz w:val="24"/>
        </w:rPr>
        <w:t>or</w:t>
      </w:r>
      <w:r>
        <w:rPr>
          <w:color w:val="221F1F"/>
          <w:spacing w:val="40"/>
          <w:sz w:val="24"/>
        </w:rPr>
        <w:t xml:space="preserve"> </w:t>
      </w:r>
      <w:r>
        <w:rPr>
          <w:color w:val="221F1F"/>
          <w:sz w:val="24"/>
        </w:rPr>
        <w:t>other</w:t>
      </w:r>
      <w:r>
        <w:rPr>
          <w:color w:val="221F1F"/>
          <w:spacing w:val="40"/>
          <w:sz w:val="24"/>
        </w:rPr>
        <w:t xml:space="preserve"> </w:t>
      </w:r>
      <w:r>
        <w:rPr>
          <w:color w:val="221F1F"/>
          <w:sz w:val="24"/>
        </w:rPr>
        <w:t>obligations</w:t>
      </w:r>
      <w:r>
        <w:rPr>
          <w:color w:val="221F1F"/>
          <w:spacing w:val="40"/>
          <w:sz w:val="24"/>
        </w:rPr>
        <w:t xml:space="preserve"> </w:t>
      </w:r>
      <w:r>
        <w:rPr>
          <w:color w:val="221F1F"/>
          <w:sz w:val="24"/>
        </w:rPr>
        <w:t>under</w:t>
      </w:r>
      <w:r>
        <w:rPr>
          <w:color w:val="221F1F"/>
          <w:spacing w:val="40"/>
          <w:sz w:val="24"/>
        </w:rPr>
        <w:t xml:space="preserve"> </w:t>
      </w:r>
      <w:r>
        <w:rPr>
          <w:color w:val="221F1F"/>
          <w:sz w:val="24"/>
        </w:rPr>
        <w:t xml:space="preserve">the </w:t>
      </w:r>
      <w:r>
        <w:rPr>
          <w:color w:val="221F1F"/>
          <w:spacing w:val="-2"/>
          <w:sz w:val="24"/>
        </w:rPr>
        <w:t>Contract.</w:t>
      </w:r>
    </w:p>
    <w:p w:rsidR="00DD2D1B" w:rsidRDefault="008272FF">
      <w:pPr>
        <w:pStyle w:val="Heading4"/>
        <w:numPr>
          <w:ilvl w:val="0"/>
          <w:numId w:val="50"/>
        </w:numPr>
        <w:tabs>
          <w:tab w:val="left" w:pos="830"/>
        </w:tabs>
        <w:spacing w:before="257"/>
        <w:ind w:left="830" w:hanging="590"/>
      </w:pPr>
      <w:r>
        <w:rPr>
          <w:color w:val="221F1F"/>
          <w:w w:val="90"/>
        </w:rPr>
        <w:t>Liquidated</w:t>
      </w:r>
      <w:r>
        <w:rPr>
          <w:color w:val="221F1F"/>
          <w:spacing w:val="5"/>
        </w:rPr>
        <w:t xml:space="preserve"> </w:t>
      </w:r>
      <w:r>
        <w:rPr>
          <w:color w:val="221F1F"/>
          <w:spacing w:val="-2"/>
        </w:rPr>
        <w:t>Damages</w:t>
      </w:r>
    </w:p>
    <w:p w:rsidR="00DD2D1B" w:rsidRDefault="008272FF">
      <w:pPr>
        <w:pStyle w:val="BodyText"/>
        <w:spacing w:before="232" w:line="235" w:lineRule="auto"/>
        <w:ind w:left="1013" w:right="1013" w:hanging="663"/>
        <w:jc w:val="both"/>
      </w:pPr>
      <w:r>
        <w:rPr>
          <w:color w:val="221F1F"/>
        </w:rPr>
        <w:t>27.1</w:t>
      </w:r>
      <w:r>
        <w:rPr>
          <w:color w:val="221F1F"/>
          <w:spacing w:val="40"/>
        </w:rPr>
        <w:t xml:space="preserve"> </w:t>
      </w:r>
      <w:r>
        <w:rPr>
          <w:color w:val="221F1F"/>
        </w:rPr>
        <w:t>Except</w:t>
      </w:r>
      <w:r>
        <w:rPr>
          <w:color w:val="221F1F"/>
          <w:spacing w:val="40"/>
        </w:rPr>
        <w:t xml:space="preserve"> </w:t>
      </w:r>
      <w:r>
        <w:rPr>
          <w:color w:val="221F1F"/>
        </w:rPr>
        <w:t>as</w:t>
      </w:r>
      <w:r>
        <w:rPr>
          <w:color w:val="221F1F"/>
          <w:spacing w:val="59"/>
        </w:rPr>
        <w:t xml:space="preserve"> </w:t>
      </w:r>
      <w:r>
        <w:rPr>
          <w:color w:val="221F1F"/>
        </w:rPr>
        <w:t>provided</w:t>
      </w:r>
      <w:r>
        <w:rPr>
          <w:color w:val="221F1F"/>
          <w:spacing w:val="40"/>
        </w:rPr>
        <w:t xml:space="preserve"> </w:t>
      </w:r>
      <w:r>
        <w:rPr>
          <w:color w:val="221F1F"/>
        </w:rPr>
        <w:t>under</w:t>
      </w:r>
      <w:r>
        <w:rPr>
          <w:color w:val="221F1F"/>
          <w:spacing w:val="59"/>
        </w:rPr>
        <w:t xml:space="preserve"> </w:t>
      </w:r>
      <w:r>
        <w:rPr>
          <w:color w:val="221F1F"/>
        </w:rPr>
        <w:t>GCC</w:t>
      </w:r>
      <w:r>
        <w:rPr>
          <w:color w:val="221F1F"/>
          <w:spacing w:val="40"/>
        </w:rPr>
        <w:t xml:space="preserve"> </w:t>
      </w:r>
      <w:r>
        <w:rPr>
          <w:color w:val="221F1F"/>
        </w:rPr>
        <w:t>Clause</w:t>
      </w:r>
      <w:r>
        <w:rPr>
          <w:color w:val="221F1F"/>
          <w:spacing w:val="40"/>
        </w:rPr>
        <w:t xml:space="preserve"> </w:t>
      </w:r>
      <w:r>
        <w:rPr>
          <w:color w:val="221F1F"/>
        </w:rPr>
        <w:t>32,</w:t>
      </w:r>
      <w:r>
        <w:rPr>
          <w:color w:val="221F1F"/>
          <w:spacing w:val="58"/>
        </w:rPr>
        <w:t xml:space="preserve"> </w:t>
      </w:r>
      <w:r>
        <w:rPr>
          <w:color w:val="221F1F"/>
        </w:rPr>
        <w:t>if</w:t>
      </w:r>
      <w:r>
        <w:rPr>
          <w:color w:val="221F1F"/>
          <w:spacing w:val="59"/>
        </w:rPr>
        <w:t xml:space="preserve"> </w:t>
      </w:r>
      <w:r>
        <w:rPr>
          <w:color w:val="221F1F"/>
        </w:rPr>
        <w:t>the</w:t>
      </w:r>
      <w:r>
        <w:rPr>
          <w:color w:val="221F1F"/>
          <w:spacing w:val="59"/>
        </w:rPr>
        <w:t xml:space="preserve"> </w:t>
      </w:r>
      <w:r>
        <w:rPr>
          <w:color w:val="221F1F"/>
        </w:rPr>
        <w:t>Supplier</w:t>
      </w:r>
      <w:r>
        <w:rPr>
          <w:color w:val="221F1F"/>
          <w:spacing w:val="59"/>
        </w:rPr>
        <w:t xml:space="preserve"> </w:t>
      </w:r>
      <w:r>
        <w:rPr>
          <w:color w:val="221F1F"/>
        </w:rPr>
        <w:t>fails</w:t>
      </w:r>
      <w:r>
        <w:rPr>
          <w:color w:val="221F1F"/>
          <w:spacing w:val="40"/>
        </w:rPr>
        <w:t xml:space="preserve"> </w:t>
      </w:r>
      <w:r>
        <w:rPr>
          <w:color w:val="221F1F"/>
        </w:rPr>
        <w:t>to</w:t>
      </w:r>
      <w:r>
        <w:rPr>
          <w:color w:val="221F1F"/>
          <w:spacing w:val="59"/>
        </w:rPr>
        <w:t xml:space="preserve"> </w:t>
      </w:r>
      <w:r>
        <w:rPr>
          <w:color w:val="221F1F"/>
        </w:rPr>
        <w:t>deliver</w:t>
      </w:r>
      <w:r>
        <w:rPr>
          <w:color w:val="221F1F"/>
          <w:spacing w:val="59"/>
        </w:rPr>
        <w:t xml:space="preserve"> </w:t>
      </w:r>
      <w:r>
        <w:rPr>
          <w:color w:val="221F1F"/>
        </w:rPr>
        <w:t>any</w:t>
      </w:r>
      <w:r>
        <w:rPr>
          <w:color w:val="221F1F"/>
          <w:spacing w:val="59"/>
        </w:rPr>
        <w:t xml:space="preserve"> </w:t>
      </w:r>
      <w:r>
        <w:rPr>
          <w:color w:val="221F1F"/>
        </w:rPr>
        <w:t>or</w:t>
      </w:r>
      <w:r>
        <w:rPr>
          <w:color w:val="221F1F"/>
          <w:spacing w:val="59"/>
        </w:rPr>
        <w:t xml:space="preserve"> </w:t>
      </w:r>
      <w:r>
        <w:rPr>
          <w:color w:val="221F1F"/>
        </w:rPr>
        <w:t>all of</w:t>
      </w:r>
      <w:r>
        <w:rPr>
          <w:color w:val="221F1F"/>
          <w:spacing w:val="80"/>
        </w:rPr>
        <w:t xml:space="preserve"> </w:t>
      </w:r>
      <w:r>
        <w:rPr>
          <w:color w:val="221F1F"/>
        </w:rPr>
        <w:t>the</w:t>
      </w:r>
      <w:r>
        <w:rPr>
          <w:color w:val="221F1F"/>
          <w:spacing w:val="80"/>
        </w:rPr>
        <w:t xml:space="preserve"> </w:t>
      </w:r>
      <w:r>
        <w:rPr>
          <w:color w:val="221F1F"/>
        </w:rPr>
        <w:t>Goods</w:t>
      </w:r>
      <w:r>
        <w:rPr>
          <w:color w:val="221F1F"/>
          <w:spacing w:val="80"/>
        </w:rPr>
        <w:t xml:space="preserve"> </w:t>
      </w:r>
      <w:r>
        <w:rPr>
          <w:color w:val="221F1F"/>
        </w:rPr>
        <w:t>by</w:t>
      </w:r>
      <w:r>
        <w:rPr>
          <w:color w:val="221F1F"/>
          <w:spacing w:val="80"/>
        </w:rPr>
        <w:t xml:space="preserve"> </w:t>
      </w:r>
      <w:r>
        <w:rPr>
          <w:color w:val="221F1F"/>
        </w:rPr>
        <w:t>the</w:t>
      </w:r>
      <w:r>
        <w:rPr>
          <w:color w:val="221F1F"/>
          <w:spacing w:val="80"/>
        </w:rPr>
        <w:t xml:space="preserve"> </w:t>
      </w:r>
      <w:r>
        <w:rPr>
          <w:color w:val="221F1F"/>
        </w:rPr>
        <w:t>Date(s)</w:t>
      </w:r>
      <w:r>
        <w:rPr>
          <w:color w:val="221F1F"/>
          <w:spacing w:val="80"/>
        </w:rPr>
        <w:t xml:space="preserve"> </w:t>
      </w:r>
      <w:r>
        <w:rPr>
          <w:color w:val="221F1F"/>
        </w:rPr>
        <w:t>of</w:t>
      </w:r>
      <w:r>
        <w:rPr>
          <w:color w:val="221F1F"/>
          <w:spacing w:val="80"/>
        </w:rPr>
        <w:t xml:space="preserve"> </w:t>
      </w:r>
      <w:r>
        <w:rPr>
          <w:color w:val="221F1F"/>
        </w:rPr>
        <w:t>delivery</w:t>
      </w:r>
      <w:r>
        <w:rPr>
          <w:color w:val="221F1F"/>
          <w:spacing w:val="80"/>
        </w:rPr>
        <w:t xml:space="preserve"> </w:t>
      </w:r>
      <w:r>
        <w:rPr>
          <w:color w:val="221F1F"/>
        </w:rPr>
        <w:t>or</w:t>
      </w:r>
      <w:r>
        <w:rPr>
          <w:color w:val="221F1F"/>
          <w:spacing w:val="80"/>
        </w:rPr>
        <w:t xml:space="preserve"> </w:t>
      </w:r>
      <w:r>
        <w:rPr>
          <w:color w:val="221F1F"/>
        </w:rPr>
        <w:t>perform</w:t>
      </w:r>
      <w:r>
        <w:rPr>
          <w:color w:val="221F1F"/>
          <w:spacing w:val="80"/>
        </w:rPr>
        <w:t xml:space="preserve"> </w:t>
      </w:r>
      <w:r>
        <w:rPr>
          <w:color w:val="221F1F"/>
        </w:rPr>
        <w:t>the</w:t>
      </w:r>
      <w:r>
        <w:rPr>
          <w:color w:val="221F1F"/>
          <w:spacing w:val="80"/>
        </w:rPr>
        <w:t xml:space="preserve"> </w:t>
      </w:r>
      <w:r>
        <w:rPr>
          <w:color w:val="221F1F"/>
        </w:rPr>
        <w:t>Related</w:t>
      </w:r>
      <w:r>
        <w:rPr>
          <w:color w:val="221F1F"/>
          <w:spacing w:val="80"/>
        </w:rPr>
        <w:t xml:space="preserve"> </w:t>
      </w:r>
      <w:r>
        <w:rPr>
          <w:color w:val="221F1F"/>
        </w:rPr>
        <w:t>Services</w:t>
      </w:r>
      <w:r>
        <w:rPr>
          <w:color w:val="221F1F"/>
          <w:spacing w:val="80"/>
        </w:rPr>
        <w:t xml:space="preserve"> </w:t>
      </w:r>
      <w:r>
        <w:rPr>
          <w:color w:val="221F1F"/>
        </w:rPr>
        <w:t>within the period specified in the Contract, The Kaimosi Friends University may without prejudice</w:t>
      </w:r>
      <w:r>
        <w:rPr>
          <w:color w:val="221F1F"/>
          <w:spacing w:val="40"/>
        </w:rPr>
        <w:t xml:space="preserve"> </w:t>
      </w:r>
      <w:r>
        <w:rPr>
          <w:color w:val="221F1F"/>
        </w:rPr>
        <w:t>to</w:t>
      </w:r>
      <w:r>
        <w:rPr>
          <w:color w:val="221F1F"/>
          <w:spacing w:val="40"/>
        </w:rPr>
        <w:t xml:space="preserve"> </w:t>
      </w:r>
      <w:r>
        <w:rPr>
          <w:color w:val="221F1F"/>
        </w:rPr>
        <w:t>all</w:t>
      </w:r>
      <w:r>
        <w:rPr>
          <w:color w:val="221F1F"/>
          <w:spacing w:val="40"/>
        </w:rPr>
        <w:t xml:space="preserve"> </w:t>
      </w:r>
      <w:r>
        <w:rPr>
          <w:color w:val="221F1F"/>
        </w:rPr>
        <w:t>its</w:t>
      </w:r>
      <w:r>
        <w:rPr>
          <w:color w:val="221F1F"/>
          <w:spacing w:val="40"/>
        </w:rPr>
        <w:t xml:space="preserve"> </w:t>
      </w:r>
      <w:r>
        <w:rPr>
          <w:color w:val="221F1F"/>
        </w:rPr>
        <w:t>other</w:t>
      </w:r>
      <w:r>
        <w:rPr>
          <w:color w:val="221F1F"/>
          <w:spacing w:val="40"/>
        </w:rPr>
        <w:t xml:space="preserve"> </w:t>
      </w:r>
      <w:r>
        <w:rPr>
          <w:color w:val="221F1F"/>
        </w:rPr>
        <w:t>remedies</w:t>
      </w:r>
      <w:r>
        <w:rPr>
          <w:color w:val="221F1F"/>
          <w:spacing w:val="40"/>
        </w:rPr>
        <w:t xml:space="preserve"> </w:t>
      </w:r>
      <w:r>
        <w:rPr>
          <w:color w:val="221F1F"/>
        </w:rPr>
        <w:t>under</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deduct</w:t>
      </w:r>
      <w:r>
        <w:rPr>
          <w:color w:val="221F1F"/>
          <w:spacing w:val="40"/>
        </w:rPr>
        <w:t xml:space="preserve"> </w:t>
      </w:r>
      <w:r>
        <w:rPr>
          <w:color w:val="221F1F"/>
        </w:rPr>
        <w:t>from</w:t>
      </w:r>
      <w:r>
        <w:rPr>
          <w:color w:val="221F1F"/>
          <w:spacing w:val="40"/>
        </w:rPr>
        <w:t xml:space="preserve"> </w:t>
      </w:r>
      <w:r>
        <w:rPr>
          <w:color w:val="221F1F"/>
        </w:rPr>
        <w:t>the</w:t>
      </w:r>
      <w:r>
        <w:rPr>
          <w:color w:val="221F1F"/>
          <w:spacing w:val="40"/>
        </w:rPr>
        <w:t xml:space="preserve"> </w:t>
      </w:r>
      <w:r>
        <w:rPr>
          <w:color w:val="221F1F"/>
        </w:rPr>
        <w:t>Contract Price,</w:t>
      </w:r>
      <w:r>
        <w:rPr>
          <w:color w:val="221F1F"/>
          <w:spacing w:val="60"/>
        </w:rPr>
        <w:t xml:space="preserve"> </w:t>
      </w:r>
      <w:r>
        <w:rPr>
          <w:color w:val="221F1F"/>
        </w:rPr>
        <w:t>as</w:t>
      </w:r>
      <w:r>
        <w:rPr>
          <w:color w:val="221F1F"/>
          <w:spacing w:val="64"/>
        </w:rPr>
        <w:t xml:space="preserve"> </w:t>
      </w:r>
      <w:r>
        <w:rPr>
          <w:color w:val="221F1F"/>
        </w:rPr>
        <w:t>liquidated</w:t>
      </w:r>
      <w:r>
        <w:rPr>
          <w:color w:val="221F1F"/>
          <w:spacing w:val="62"/>
        </w:rPr>
        <w:t xml:space="preserve"> </w:t>
      </w:r>
      <w:r>
        <w:rPr>
          <w:color w:val="221F1F"/>
        </w:rPr>
        <w:t>damages,</w:t>
      </w:r>
      <w:r>
        <w:rPr>
          <w:color w:val="221F1F"/>
          <w:spacing w:val="61"/>
        </w:rPr>
        <w:t xml:space="preserve"> </w:t>
      </w:r>
      <w:r>
        <w:rPr>
          <w:color w:val="221F1F"/>
        </w:rPr>
        <w:t>a</w:t>
      </w:r>
      <w:r>
        <w:rPr>
          <w:color w:val="221F1F"/>
          <w:spacing w:val="65"/>
        </w:rPr>
        <w:t xml:space="preserve"> </w:t>
      </w:r>
      <w:r>
        <w:rPr>
          <w:color w:val="221F1F"/>
        </w:rPr>
        <w:t>sum</w:t>
      </w:r>
      <w:r>
        <w:rPr>
          <w:color w:val="221F1F"/>
          <w:spacing w:val="62"/>
        </w:rPr>
        <w:t xml:space="preserve"> </w:t>
      </w:r>
      <w:r>
        <w:rPr>
          <w:color w:val="221F1F"/>
        </w:rPr>
        <w:t>equivalent</w:t>
      </w:r>
      <w:r>
        <w:rPr>
          <w:color w:val="221F1F"/>
          <w:spacing w:val="62"/>
        </w:rPr>
        <w:t xml:space="preserve"> </w:t>
      </w:r>
      <w:r>
        <w:rPr>
          <w:color w:val="221F1F"/>
        </w:rPr>
        <w:t>to</w:t>
      </w:r>
      <w:r>
        <w:rPr>
          <w:color w:val="221F1F"/>
          <w:spacing w:val="62"/>
        </w:rPr>
        <w:t xml:space="preserve"> </w:t>
      </w:r>
      <w:r>
        <w:rPr>
          <w:color w:val="221F1F"/>
        </w:rPr>
        <w:t>the</w:t>
      </w:r>
      <w:r>
        <w:rPr>
          <w:color w:val="221F1F"/>
          <w:spacing w:val="63"/>
        </w:rPr>
        <w:t xml:space="preserve"> </w:t>
      </w:r>
      <w:r>
        <w:rPr>
          <w:color w:val="221F1F"/>
        </w:rPr>
        <w:t>percentage</w:t>
      </w:r>
      <w:r>
        <w:rPr>
          <w:color w:val="221F1F"/>
          <w:spacing w:val="61"/>
        </w:rPr>
        <w:t xml:space="preserve"> </w:t>
      </w:r>
      <w:r>
        <w:rPr>
          <w:color w:val="221F1F"/>
        </w:rPr>
        <w:t>specified</w:t>
      </w:r>
      <w:r>
        <w:rPr>
          <w:color w:val="221F1F"/>
          <w:spacing w:val="64"/>
        </w:rPr>
        <w:t xml:space="preserve"> </w:t>
      </w:r>
      <w:r>
        <w:rPr>
          <w:color w:val="221F1F"/>
        </w:rPr>
        <w:t>in</w:t>
      </w:r>
      <w:r>
        <w:rPr>
          <w:color w:val="221F1F"/>
          <w:spacing w:val="61"/>
        </w:rPr>
        <w:t xml:space="preserve"> </w:t>
      </w:r>
      <w:r>
        <w:rPr>
          <w:color w:val="221F1F"/>
        </w:rPr>
        <w:t>the</w:t>
      </w:r>
    </w:p>
    <w:p w:rsidR="00DD2D1B" w:rsidRDefault="00DD2D1B">
      <w:pPr>
        <w:spacing w:line="235" w:lineRule="auto"/>
        <w:jc w:val="both"/>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22912" behindDoc="0" locked="0" layoutInCell="1" allowOverlap="1">
                <wp:simplePos x="0" y="0"/>
                <wp:positionH relativeFrom="page">
                  <wp:posOffset>0</wp:posOffset>
                </wp:positionH>
                <wp:positionV relativeFrom="page">
                  <wp:posOffset>0</wp:posOffset>
                </wp:positionV>
                <wp:extent cx="7560945" cy="228600"/>
                <wp:effectExtent l="0" t="0" r="0" b="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297" name="Graphic 296"/>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298" name="Graphic 297"/>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299" name="Graphic 298"/>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300" name="Graphic 299"/>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5A98FD0C" id="Group 295" o:spid="_x0000_s1026" style="position:absolute;margin-left:0;margin-top:0;width:595.35pt;height:18pt;z-index:251622912;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">
                <v:shape id="Graphic 296"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" path="m6701028,l,,,223519r6516878,5081l6701028,xe" fillcolor="#fff5eb" stroked="f">
                  <v:path arrowok="t"/>
                </v:shape>
                <v:shape id="Graphic 297"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" path="m667512,l126492,,,228600r667512,l667512,xe" fillcolor="#ec1c23" stroked="f">
                  <v:path arrowok="t"/>
                </v:shape>
                <v:shape id="Graphic 298"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" path="m330707,l126619,,,228600r200914,l330707,xe" fillcolor="#00a650" stroked="f">
                  <v:path arrowok="t"/>
                </v:shape>
                <v:shape id="Graphic 299"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" path="m330707,l126619,,,228600r200914,l330707,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98"/>
      </w:pPr>
    </w:p>
    <w:p w:rsidR="00DD2D1B" w:rsidRDefault="008272FF">
      <w:pPr>
        <w:pStyle w:val="BodyText"/>
        <w:spacing w:line="232" w:lineRule="auto"/>
        <w:ind w:left="1013" w:right="1011"/>
        <w:jc w:val="both"/>
      </w:pPr>
      <w:r>
        <w:rPr>
          <w:rFonts w:ascii="Trebuchet MS"/>
          <w:b/>
          <w:color w:val="221F1F"/>
        </w:rPr>
        <w:t>SCC</w:t>
      </w:r>
      <w:r>
        <w:rPr>
          <w:rFonts w:ascii="Trebuchet MS"/>
          <w:b/>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delivered</w:t>
      </w:r>
      <w:r>
        <w:rPr>
          <w:color w:val="221F1F"/>
          <w:spacing w:val="40"/>
        </w:rPr>
        <w:t xml:space="preserve"> </w:t>
      </w:r>
      <w:r>
        <w:rPr>
          <w:color w:val="221F1F"/>
        </w:rPr>
        <w:t>price</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delayed</w:t>
      </w:r>
      <w:r>
        <w:rPr>
          <w:color w:val="221F1F"/>
          <w:spacing w:val="40"/>
        </w:rPr>
        <w:t xml:space="preserve"> </w:t>
      </w:r>
      <w:r>
        <w:rPr>
          <w:color w:val="221F1F"/>
        </w:rPr>
        <w:t>Goods</w:t>
      </w:r>
      <w:r>
        <w:rPr>
          <w:color w:val="221F1F"/>
          <w:spacing w:val="40"/>
        </w:rPr>
        <w:t xml:space="preserve"> </w:t>
      </w:r>
      <w:r>
        <w:rPr>
          <w:color w:val="221F1F"/>
        </w:rPr>
        <w:t>or</w:t>
      </w:r>
      <w:r>
        <w:rPr>
          <w:color w:val="221F1F"/>
          <w:spacing w:val="40"/>
        </w:rPr>
        <w:t xml:space="preserve"> </w:t>
      </w:r>
      <w:r>
        <w:rPr>
          <w:color w:val="221F1F"/>
        </w:rPr>
        <w:t>unperformed</w:t>
      </w:r>
      <w:r>
        <w:rPr>
          <w:color w:val="221F1F"/>
          <w:spacing w:val="40"/>
        </w:rPr>
        <w:t xml:space="preserve"> </w:t>
      </w:r>
      <w:r>
        <w:rPr>
          <w:color w:val="221F1F"/>
        </w:rPr>
        <w:t>Services</w:t>
      </w:r>
      <w:r>
        <w:rPr>
          <w:color w:val="221F1F"/>
          <w:spacing w:val="40"/>
        </w:rPr>
        <w:t xml:space="preserve"> </w:t>
      </w:r>
      <w:r>
        <w:rPr>
          <w:color w:val="221F1F"/>
        </w:rPr>
        <w:t>for</w:t>
      </w:r>
      <w:r>
        <w:rPr>
          <w:color w:val="221F1F"/>
          <w:spacing w:val="40"/>
        </w:rPr>
        <w:t xml:space="preserve"> </w:t>
      </w:r>
      <w:r>
        <w:rPr>
          <w:color w:val="221F1F"/>
        </w:rPr>
        <w:t>each week</w:t>
      </w:r>
      <w:r>
        <w:rPr>
          <w:color w:val="221F1F"/>
          <w:spacing w:val="40"/>
        </w:rPr>
        <w:t xml:space="preserve"> </w:t>
      </w:r>
      <w:r>
        <w:rPr>
          <w:color w:val="221F1F"/>
        </w:rPr>
        <w:t>or</w:t>
      </w:r>
      <w:r>
        <w:rPr>
          <w:color w:val="221F1F"/>
          <w:spacing w:val="40"/>
        </w:rPr>
        <w:t xml:space="preserve"> </w:t>
      </w:r>
      <w:r>
        <w:rPr>
          <w:color w:val="221F1F"/>
        </w:rPr>
        <w:t>part</w:t>
      </w:r>
      <w:r>
        <w:rPr>
          <w:color w:val="221F1F"/>
          <w:spacing w:val="40"/>
        </w:rPr>
        <w:t xml:space="preserve"> </w:t>
      </w:r>
      <w:r>
        <w:rPr>
          <w:color w:val="221F1F"/>
        </w:rPr>
        <w:t>thereof</w:t>
      </w:r>
      <w:r>
        <w:rPr>
          <w:color w:val="221F1F"/>
          <w:spacing w:val="40"/>
        </w:rPr>
        <w:t xml:space="preserve"> </w:t>
      </w:r>
      <w:r>
        <w:rPr>
          <w:color w:val="221F1F"/>
        </w:rPr>
        <w:t>of</w:t>
      </w:r>
      <w:r>
        <w:rPr>
          <w:color w:val="221F1F"/>
          <w:spacing w:val="40"/>
        </w:rPr>
        <w:t xml:space="preserve"> </w:t>
      </w:r>
      <w:r>
        <w:rPr>
          <w:color w:val="221F1F"/>
        </w:rPr>
        <w:t>delay</w:t>
      </w:r>
      <w:r>
        <w:rPr>
          <w:color w:val="221F1F"/>
          <w:spacing w:val="40"/>
        </w:rPr>
        <w:t xml:space="preserve"> </w:t>
      </w:r>
      <w:r>
        <w:rPr>
          <w:color w:val="221F1F"/>
        </w:rPr>
        <w:t>until</w:t>
      </w:r>
      <w:r>
        <w:rPr>
          <w:color w:val="221F1F"/>
          <w:spacing w:val="40"/>
        </w:rPr>
        <w:t xml:space="preserve"> </w:t>
      </w:r>
      <w:r>
        <w:rPr>
          <w:color w:val="221F1F"/>
        </w:rPr>
        <w:t>actual</w:t>
      </w:r>
      <w:r>
        <w:rPr>
          <w:color w:val="221F1F"/>
          <w:spacing w:val="40"/>
        </w:rPr>
        <w:t xml:space="preserve"> </w:t>
      </w:r>
      <w:r>
        <w:rPr>
          <w:color w:val="221F1F"/>
        </w:rPr>
        <w:t>delivery</w:t>
      </w:r>
      <w:r>
        <w:rPr>
          <w:color w:val="221F1F"/>
          <w:spacing w:val="40"/>
        </w:rPr>
        <w:t xml:space="preserve"> </w:t>
      </w:r>
      <w:r>
        <w:rPr>
          <w:color w:val="221F1F"/>
        </w:rPr>
        <w:t>or</w:t>
      </w:r>
      <w:r>
        <w:rPr>
          <w:color w:val="221F1F"/>
          <w:spacing w:val="40"/>
        </w:rPr>
        <w:t xml:space="preserve"> </w:t>
      </w:r>
      <w:r>
        <w:rPr>
          <w:color w:val="221F1F"/>
        </w:rPr>
        <w:t>performance,</w:t>
      </w:r>
      <w:r>
        <w:rPr>
          <w:color w:val="221F1F"/>
          <w:spacing w:val="40"/>
        </w:rPr>
        <w:t xml:space="preserve"> </w:t>
      </w:r>
      <w:r>
        <w:rPr>
          <w:color w:val="221F1F"/>
        </w:rPr>
        <w:t>up</w:t>
      </w:r>
      <w:r>
        <w:rPr>
          <w:color w:val="221F1F"/>
          <w:spacing w:val="40"/>
        </w:rPr>
        <w:t xml:space="preserve"> </w:t>
      </w:r>
      <w:r>
        <w:rPr>
          <w:color w:val="221F1F"/>
        </w:rPr>
        <w:t>to</w:t>
      </w:r>
      <w:r>
        <w:rPr>
          <w:color w:val="221F1F"/>
          <w:spacing w:val="40"/>
        </w:rPr>
        <w:t xml:space="preserve"> </w:t>
      </w:r>
      <w:r>
        <w:rPr>
          <w:color w:val="221F1F"/>
        </w:rPr>
        <w:t>a maximum</w:t>
      </w:r>
      <w:r>
        <w:rPr>
          <w:color w:val="221F1F"/>
          <w:spacing w:val="40"/>
        </w:rPr>
        <w:t xml:space="preserve"> </w:t>
      </w:r>
      <w:r>
        <w:rPr>
          <w:color w:val="221F1F"/>
        </w:rPr>
        <w:t>deduction</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percentage</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those</w:t>
      </w:r>
      <w:r>
        <w:rPr>
          <w:color w:val="221F1F"/>
          <w:spacing w:val="40"/>
        </w:rPr>
        <w:t xml:space="preserve"> </w:t>
      </w:r>
      <w:r>
        <w:rPr>
          <w:rFonts w:ascii="Trebuchet MS"/>
          <w:b/>
          <w:color w:val="221F1F"/>
        </w:rPr>
        <w:t>SCC.</w:t>
      </w:r>
      <w:r>
        <w:rPr>
          <w:rFonts w:ascii="Trebuchet MS"/>
          <w:b/>
          <w:color w:val="221F1F"/>
          <w:spacing w:val="40"/>
        </w:rPr>
        <w:t xml:space="preserve"> </w:t>
      </w:r>
      <w:r>
        <w:rPr>
          <w:color w:val="221F1F"/>
        </w:rPr>
        <w:t>Once</w:t>
      </w:r>
      <w:r>
        <w:rPr>
          <w:color w:val="221F1F"/>
          <w:spacing w:val="40"/>
        </w:rPr>
        <w:t xml:space="preserve"> </w:t>
      </w:r>
      <w:r>
        <w:rPr>
          <w:color w:val="221F1F"/>
        </w:rPr>
        <w:t>the</w:t>
      </w:r>
      <w:r>
        <w:rPr>
          <w:color w:val="221F1F"/>
          <w:spacing w:val="40"/>
        </w:rPr>
        <w:t xml:space="preserve"> </w:t>
      </w:r>
      <w:r>
        <w:rPr>
          <w:color w:val="221F1F"/>
        </w:rPr>
        <w:t>maximum</w:t>
      </w:r>
      <w:r>
        <w:rPr>
          <w:color w:val="221F1F"/>
          <w:spacing w:val="40"/>
        </w:rPr>
        <w:t xml:space="preserve"> </w:t>
      </w:r>
      <w:r>
        <w:rPr>
          <w:color w:val="221F1F"/>
        </w:rPr>
        <w:t>is</w:t>
      </w:r>
      <w:r>
        <w:rPr>
          <w:color w:val="221F1F"/>
          <w:spacing w:val="40"/>
        </w:rPr>
        <w:t xml:space="preserve"> </w:t>
      </w:r>
      <w:r>
        <w:rPr>
          <w:color w:val="221F1F"/>
        </w:rPr>
        <w:t>reached,</w:t>
      </w:r>
      <w:r>
        <w:rPr>
          <w:color w:val="221F1F"/>
          <w:spacing w:val="40"/>
        </w:rPr>
        <w:t xml:space="preserve"> </w:t>
      </w:r>
      <w:r>
        <w:rPr>
          <w:color w:val="221F1F"/>
        </w:rPr>
        <w:t>The Kaimosi Friends University may</w:t>
      </w:r>
      <w:r>
        <w:rPr>
          <w:color w:val="221F1F"/>
          <w:spacing w:val="40"/>
        </w:rPr>
        <w:t xml:space="preserve"> </w:t>
      </w:r>
      <w:r>
        <w:rPr>
          <w:color w:val="221F1F"/>
        </w:rPr>
        <w:t>terminate</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pursuant</w:t>
      </w:r>
      <w:r>
        <w:rPr>
          <w:color w:val="221F1F"/>
          <w:spacing w:val="40"/>
        </w:rPr>
        <w:t xml:space="preserve"> </w:t>
      </w:r>
      <w:r>
        <w:rPr>
          <w:color w:val="221F1F"/>
        </w:rPr>
        <w:t>to GCC</w:t>
      </w:r>
      <w:r>
        <w:rPr>
          <w:color w:val="221F1F"/>
          <w:spacing w:val="40"/>
        </w:rPr>
        <w:t xml:space="preserve"> </w:t>
      </w:r>
      <w:r>
        <w:rPr>
          <w:color w:val="221F1F"/>
        </w:rPr>
        <w:t>Clause</w:t>
      </w:r>
      <w:r>
        <w:rPr>
          <w:color w:val="221F1F"/>
          <w:spacing w:val="40"/>
        </w:rPr>
        <w:t xml:space="preserve"> </w:t>
      </w:r>
      <w:r>
        <w:rPr>
          <w:color w:val="221F1F"/>
        </w:rPr>
        <w:t>35.</w:t>
      </w:r>
    </w:p>
    <w:p w:rsidR="00DD2D1B" w:rsidRDefault="00DD2D1B">
      <w:pPr>
        <w:pStyle w:val="BodyText"/>
        <w:spacing w:before="68"/>
      </w:pPr>
    </w:p>
    <w:p w:rsidR="00DD2D1B" w:rsidRDefault="008272FF">
      <w:pPr>
        <w:pStyle w:val="Heading4"/>
        <w:numPr>
          <w:ilvl w:val="0"/>
          <w:numId w:val="50"/>
        </w:numPr>
        <w:tabs>
          <w:tab w:val="left" w:pos="964"/>
        </w:tabs>
        <w:ind w:left="964" w:hanging="724"/>
        <w:jc w:val="both"/>
      </w:pPr>
      <w:r>
        <w:rPr>
          <w:color w:val="221F1F"/>
          <w:spacing w:val="-2"/>
        </w:rPr>
        <w:t>Warranty</w:t>
      </w:r>
    </w:p>
    <w:p w:rsidR="00DD2D1B" w:rsidRDefault="008272FF">
      <w:pPr>
        <w:pStyle w:val="ListParagraph"/>
        <w:numPr>
          <w:ilvl w:val="1"/>
          <w:numId w:val="28"/>
        </w:numPr>
        <w:tabs>
          <w:tab w:val="left" w:pos="860"/>
          <w:tab w:val="left" w:pos="1008"/>
        </w:tabs>
        <w:spacing w:before="232" w:line="235" w:lineRule="auto"/>
        <w:ind w:right="1031" w:hanging="654"/>
        <w:jc w:val="both"/>
        <w:rPr>
          <w:sz w:val="24"/>
        </w:rPr>
      </w:pP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warrants</w:t>
      </w:r>
      <w:r>
        <w:rPr>
          <w:color w:val="221F1F"/>
          <w:spacing w:val="40"/>
          <w:sz w:val="24"/>
        </w:rPr>
        <w:t xml:space="preserve"> </w:t>
      </w:r>
      <w:r>
        <w:rPr>
          <w:color w:val="221F1F"/>
          <w:sz w:val="24"/>
        </w:rPr>
        <w:t>that</w:t>
      </w:r>
      <w:r>
        <w:rPr>
          <w:color w:val="221F1F"/>
          <w:spacing w:val="40"/>
          <w:sz w:val="24"/>
        </w:rPr>
        <w:t xml:space="preserve"> </w:t>
      </w:r>
      <w:r>
        <w:rPr>
          <w:color w:val="221F1F"/>
          <w:sz w:val="24"/>
        </w:rPr>
        <w:t>all</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are</w:t>
      </w:r>
      <w:r>
        <w:rPr>
          <w:color w:val="221F1F"/>
          <w:spacing w:val="62"/>
          <w:sz w:val="24"/>
        </w:rPr>
        <w:t xml:space="preserve"> </w:t>
      </w:r>
      <w:r>
        <w:rPr>
          <w:color w:val="221F1F"/>
          <w:sz w:val="24"/>
        </w:rPr>
        <w:t>new,</w:t>
      </w:r>
      <w:r>
        <w:rPr>
          <w:color w:val="221F1F"/>
          <w:spacing w:val="40"/>
          <w:sz w:val="24"/>
        </w:rPr>
        <w:t xml:space="preserve"> </w:t>
      </w:r>
      <w:r>
        <w:rPr>
          <w:color w:val="221F1F"/>
          <w:sz w:val="24"/>
        </w:rPr>
        <w:t>unused,</w:t>
      </w:r>
      <w:r>
        <w:rPr>
          <w:color w:val="221F1F"/>
          <w:spacing w:val="40"/>
          <w:sz w:val="24"/>
        </w:rPr>
        <w:t xml:space="preserve"> </w:t>
      </w:r>
      <w:r>
        <w:rPr>
          <w:color w:val="221F1F"/>
          <w:sz w:val="24"/>
        </w:rPr>
        <w:t>and</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most</w:t>
      </w:r>
      <w:r>
        <w:rPr>
          <w:color w:val="221F1F"/>
          <w:spacing w:val="40"/>
          <w:sz w:val="24"/>
        </w:rPr>
        <w:t xml:space="preserve"> </w:t>
      </w:r>
      <w:r>
        <w:rPr>
          <w:color w:val="221F1F"/>
          <w:sz w:val="24"/>
        </w:rPr>
        <w:t>recent</w:t>
      </w:r>
      <w:r>
        <w:rPr>
          <w:color w:val="221F1F"/>
          <w:spacing w:val="40"/>
          <w:sz w:val="24"/>
        </w:rPr>
        <w:t xml:space="preserve"> </w:t>
      </w:r>
      <w:r>
        <w:rPr>
          <w:color w:val="221F1F"/>
          <w:sz w:val="24"/>
        </w:rPr>
        <w:t>or current models, and that they incorporate all recent improvements in design and materials,</w:t>
      </w:r>
      <w:r>
        <w:rPr>
          <w:color w:val="221F1F"/>
          <w:spacing w:val="40"/>
          <w:sz w:val="24"/>
        </w:rPr>
        <w:t xml:space="preserve"> </w:t>
      </w:r>
      <w:r>
        <w:rPr>
          <w:color w:val="221F1F"/>
          <w:sz w:val="24"/>
        </w:rPr>
        <w:t>unless</w:t>
      </w:r>
      <w:r>
        <w:rPr>
          <w:color w:val="221F1F"/>
          <w:spacing w:val="40"/>
          <w:sz w:val="24"/>
        </w:rPr>
        <w:t xml:space="preserve"> </w:t>
      </w:r>
      <w:r>
        <w:rPr>
          <w:color w:val="221F1F"/>
          <w:sz w:val="24"/>
        </w:rPr>
        <w:t>provided</w:t>
      </w:r>
      <w:r>
        <w:rPr>
          <w:color w:val="221F1F"/>
          <w:spacing w:val="40"/>
          <w:sz w:val="24"/>
        </w:rPr>
        <w:t xml:space="preserve"> </w:t>
      </w:r>
      <w:r>
        <w:rPr>
          <w:color w:val="221F1F"/>
          <w:sz w:val="24"/>
        </w:rPr>
        <w:t>otherwise</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ListParagraph"/>
        <w:numPr>
          <w:ilvl w:val="1"/>
          <w:numId w:val="28"/>
        </w:numPr>
        <w:tabs>
          <w:tab w:val="left" w:pos="918"/>
          <w:tab w:val="left" w:pos="1008"/>
        </w:tabs>
        <w:spacing w:before="240" w:line="235" w:lineRule="auto"/>
        <w:ind w:right="1025" w:hanging="654"/>
        <w:jc w:val="both"/>
        <w:rPr>
          <w:sz w:val="24"/>
        </w:rPr>
      </w:pPr>
      <w:r>
        <w:rPr>
          <w:color w:val="221F1F"/>
          <w:sz w:val="24"/>
        </w:rPr>
        <w:t>Subject</w:t>
      </w:r>
      <w:r>
        <w:rPr>
          <w:color w:val="221F1F"/>
          <w:spacing w:val="40"/>
          <w:sz w:val="24"/>
        </w:rPr>
        <w:t xml:space="preserve"> </w:t>
      </w:r>
      <w:r>
        <w:rPr>
          <w:color w:val="221F1F"/>
          <w:sz w:val="24"/>
        </w:rPr>
        <w:t>to</w:t>
      </w:r>
      <w:r>
        <w:rPr>
          <w:color w:val="221F1F"/>
          <w:spacing w:val="40"/>
          <w:sz w:val="24"/>
        </w:rPr>
        <w:t xml:space="preserve"> </w:t>
      </w:r>
      <w:r>
        <w:rPr>
          <w:color w:val="221F1F"/>
          <w:sz w:val="24"/>
        </w:rPr>
        <w:t>GCC</w:t>
      </w:r>
      <w:r>
        <w:rPr>
          <w:color w:val="221F1F"/>
          <w:spacing w:val="40"/>
          <w:sz w:val="24"/>
        </w:rPr>
        <w:t xml:space="preserve"> </w:t>
      </w:r>
      <w:r>
        <w:rPr>
          <w:color w:val="221F1F"/>
          <w:sz w:val="24"/>
        </w:rPr>
        <w:t>Sub-Clause</w:t>
      </w:r>
      <w:r>
        <w:rPr>
          <w:color w:val="221F1F"/>
          <w:spacing w:val="40"/>
          <w:sz w:val="24"/>
        </w:rPr>
        <w:t xml:space="preserve"> </w:t>
      </w:r>
      <w:r>
        <w:rPr>
          <w:color w:val="221F1F"/>
          <w:sz w:val="24"/>
        </w:rPr>
        <w:t>22.1(b),</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further</w:t>
      </w:r>
      <w:r>
        <w:rPr>
          <w:color w:val="221F1F"/>
          <w:spacing w:val="40"/>
          <w:sz w:val="24"/>
        </w:rPr>
        <w:t xml:space="preserve"> </w:t>
      </w:r>
      <w:r>
        <w:rPr>
          <w:color w:val="221F1F"/>
          <w:sz w:val="24"/>
        </w:rPr>
        <w:t>warrants</w:t>
      </w:r>
      <w:r>
        <w:rPr>
          <w:color w:val="221F1F"/>
          <w:spacing w:val="40"/>
          <w:sz w:val="24"/>
        </w:rPr>
        <w:t xml:space="preserve"> </w:t>
      </w:r>
      <w:r>
        <w:rPr>
          <w:color w:val="221F1F"/>
          <w:sz w:val="24"/>
        </w:rPr>
        <w:t>that</w:t>
      </w:r>
      <w:r>
        <w:rPr>
          <w:color w:val="221F1F"/>
          <w:spacing w:val="40"/>
          <w:sz w:val="24"/>
        </w:rPr>
        <w:t xml:space="preserve"> </w:t>
      </w:r>
      <w:r>
        <w:rPr>
          <w:color w:val="221F1F"/>
          <w:sz w:val="24"/>
        </w:rPr>
        <w:t>the</w:t>
      </w:r>
      <w:r>
        <w:rPr>
          <w:color w:val="221F1F"/>
          <w:spacing w:val="40"/>
          <w:sz w:val="24"/>
        </w:rPr>
        <w:t xml:space="preserve"> </w:t>
      </w:r>
      <w:r>
        <w:rPr>
          <w:color w:val="221F1F"/>
          <w:sz w:val="24"/>
        </w:rPr>
        <w:t>Goods shall</w:t>
      </w:r>
      <w:r>
        <w:rPr>
          <w:color w:val="221F1F"/>
          <w:spacing w:val="40"/>
          <w:sz w:val="24"/>
        </w:rPr>
        <w:t xml:space="preserve"> </w:t>
      </w:r>
      <w:r>
        <w:rPr>
          <w:color w:val="221F1F"/>
          <w:sz w:val="24"/>
        </w:rPr>
        <w:t>be</w:t>
      </w:r>
      <w:r>
        <w:rPr>
          <w:color w:val="221F1F"/>
          <w:spacing w:val="40"/>
          <w:sz w:val="24"/>
        </w:rPr>
        <w:t xml:space="preserve"> </w:t>
      </w:r>
      <w:r>
        <w:rPr>
          <w:color w:val="221F1F"/>
          <w:sz w:val="24"/>
        </w:rPr>
        <w:t>free</w:t>
      </w:r>
      <w:r>
        <w:rPr>
          <w:color w:val="221F1F"/>
          <w:spacing w:val="40"/>
          <w:sz w:val="24"/>
        </w:rPr>
        <w:t xml:space="preserve"> </w:t>
      </w:r>
      <w:r>
        <w:rPr>
          <w:color w:val="221F1F"/>
          <w:sz w:val="24"/>
        </w:rPr>
        <w:t>from</w:t>
      </w:r>
      <w:r>
        <w:rPr>
          <w:color w:val="221F1F"/>
          <w:spacing w:val="40"/>
          <w:sz w:val="24"/>
        </w:rPr>
        <w:t xml:space="preserve"> </w:t>
      </w:r>
      <w:r>
        <w:rPr>
          <w:color w:val="221F1F"/>
          <w:sz w:val="24"/>
        </w:rPr>
        <w:t>defects</w:t>
      </w:r>
      <w:r>
        <w:rPr>
          <w:color w:val="221F1F"/>
          <w:spacing w:val="40"/>
          <w:sz w:val="24"/>
        </w:rPr>
        <w:t xml:space="preserve"> </w:t>
      </w:r>
      <w:r>
        <w:rPr>
          <w:color w:val="221F1F"/>
          <w:sz w:val="24"/>
        </w:rPr>
        <w:t>arising</w:t>
      </w:r>
      <w:r>
        <w:rPr>
          <w:color w:val="221F1F"/>
          <w:spacing w:val="40"/>
          <w:sz w:val="24"/>
        </w:rPr>
        <w:t xml:space="preserve"> </w:t>
      </w:r>
      <w:r>
        <w:rPr>
          <w:color w:val="221F1F"/>
          <w:sz w:val="24"/>
        </w:rPr>
        <w:t>from</w:t>
      </w:r>
      <w:r>
        <w:rPr>
          <w:color w:val="221F1F"/>
          <w:spacing w:val="40"/>
          <w:sz w:val="24"/>
        </w:rPr>
        <w:t xml:space="preserve"> </w:t>
      </w:r>
      <w:r>
        <w:rPr>
          <w:color w:val="221F1F"/>
          <w:sz w:val="24"/>
        </w:rPr>
        <w:t>any</w:t>
      </w:r>
      <w:r>
        <w:rPr>
          <w:color w:val="221F1F"/>
          <w:spacing w:val="40"/>
          <w:sz w:val="24"/>
        </w:rPr>
        <w:t xml:space="preserve"> </w:t>
      </w:r>
      <w:r>
        <w:rPr>
          <w:color w:val="221F1F"/>
          <w:sz w:val="24"/>
        </w:rPr>
        <w:t>act</w:t>
      </w:r>
      <w:r>
        <w:rPr>
          <w:color w:val="221F1F"/>
          <w:spacing w:val="40"/>
          <w:sz w:val="24"/>
        </w:rPr>
        <w:t xml:space="preserve"> </w:t>
      </w:r>
      <w:r>
        <w:rPr>
          <w:color w:val="221F1F"/>
          <w:sz w:val="24"/>
        </w:rPr>
        <w:t>or</w:t>
      </w:r>
      <w:r>
        <w:rPr>
          <w:color w:val="221F1F"/>
          <w:spacing w:val="40"/>
          <w:sz w:val="24"/>
        </w:rPr>
        <w:t xml:space="preserve"> </w:t>
      </w:r>
      <w:r>
        <w:rPr>
          <w:color w:val="221F1F"/>
          <w:sz w:val="24"/>
        </w:rPr>
        <w:t>omission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or</w:t>
      </w:r>
      <w:r>
        <w:rPr>
          <w:color w:val="221F1F"/>
          <w:spacing w:val="40"/>
          <w:sz w:val="24"/>
        </w:rPr>
        <w:t xml:space="preserve"> </w:t>
      </w:r>
      <w:r>
        <w:rPr>
          <w:color w:val="221F1F"/>
          <w:sz w:val="24"/>
        </w:rPr>
        <w:t>arising from design, materials, and workmanship, under normal use in the conditions prevailing</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country</w:t>
      </w:r>
      <w:r>
        <w:rPr>
          <w:color w:val="221F1F"/>
          <w:spacing w:val="40"/>
          <w:sz w:val="24"/>
        </w:rPr>
        <w:t xml:space="preserve"> </w:t>
      </w:r>
      <w:r>
        <w:rPr>
          <w:color w:val="221F1F"/>
          <w:sz w:val="24"/>
        </w:rPr>
        <w:t>of</w:t>
      </w:r>
      <w:r>
        <w:rPr>
          <w:color w:val="221F1F"/>
          <w:spacing w:val="40"/>
          <w:sz w:val="24"/>
        </w:rPr>
        <w:t xml:space="preserve"> </w:t>
      </w:r>
      <w:r>
        <w:rPr>
          <w:color w:val="221F1F"/>
          <w:sz w:val="24"/>
        </w:rPr>
        <w:t>final</w:t>
      </w:r>
      <w:r>
        <w:rPr>
          <w:color w:val="221F1F"/>
          <w:spacing w:val="40"/>
          <w:sz w:val="24"/>
        </w:rPr>
        <w:t xml:space="preserve"> </w:t>
      </w:r>
      <w:r>
        <w:rPr>
          <w:color w:val="221F1F"/>
          <w:sz w:val="24"/>
        </w:rPr>
        <w:t>destination.</w:t>
      </w:r>
    </w:p>
    <w:p w:rsidR="00DD2D1B" w:rsidRDefault="008272FF">
      <w:pPr>
        <w:pStyle w:val="ListParagraph"/>
        <w:numPr>
          <w:ilvl w:val="1"/>
          <w:numId w:val="28"/>
        </w:numPr>
        <w:tabs>
          <w:tab w:val="left" w:pos="912"/>
        </w:tabs>
        <w:spacing w:before="238" w:line="290" w:lineRule="exact"/>
        <w:ind w:left="912" w:hanging="557"/>
        <w:jc w:val="both"/>
        <w:rPr>
          <w:sz w:val="24"/>
        </w:rPr>
      </w:pPr>
      <w:r>
        <w:rPr>
          <w:color w:val="221F1F"/>
          <w:sz w:val="24"/>
        </w:rPr>
        <w:t>Unless</w:t>
      </w:r>
      <w:r>
        <w:rPr>
          <w:color w:val="221F1F"/>
          <w:spacing w:val="70"/>
          <w:sz w:val="24"/>
        </w:rPr>
        <w:t xml:space="preserve"> </w:t>
      </w:r>
      <w:r>
        <w:rPr>
          <w:color w:val="221F1F"/>
          <w:sz w:val="24"/>
        </w:rPr>
        <w:t>otherwise</w:t>
      </w:r>
      <w:r>
        <w:rPr>
          <w:color w:val="221F1F"/>
          <w:spacing w:val="74"/>
          <w:sz w:val="24"/>
        </w:rPr>
        <w:t xml:space="preserve"> </w:t>
      </w:r>
      <w:r>
        <w:rPr>
          <w:color w:val="221F1F"/>
          <w:sz w:val="24"/>
        </w:rPr>
        <w:t>specified</w:t>
      </w:r>
      <w:r>
        <w:rPr>
          <w:color w:val="221F1F"/>
          <w:spacing w:val="74"/>
          <w:sz w:val="24"/>
        </w:rPr>
        <w:t xml:space="preserve"> </w:t>
      </w:r>
      <w:r>
        <w:rPr>
          <w:color w:val="221F1F"/>
          <w:sz w:val="24"/>
        </w:rPr>
        <w:t>in</w:t>
      </w:r>
      <w:r>
        <w:rPr>
          <w:color w:val="221F1F"/>
          <w:spacing w:val="74"/>
          <w:sz w:val="24"/>
        </w:rPr>
        <w:t xml:space="preserve"> </w:t>
      </w:r>
      <w:r>
        <w:rPr>
          <w:color w:val="221F1F"/>
          <w:sz w:val="24"/>
        </w:rPr>
        <w:t>the</w:t>
      </w:r>
      <w:r>
        <w:rPr>
          <w:color w:val="221F1F"/>
          <w:spacing w:val="77"/>
          <w:sz w:val="24"/>
        </w:rPr>
        <w:t xml:space="preserve"> </w:t>
      </w:r>
      <w:r>
        <w:rPr>
          <w:rFonts w:ascii="Trebuchet MS"/>
          <w:b/>
          <w:color w:val="221F1F"/>
          <w:sz w:val="24"/>
        </w:rPr>
        <w:t>SCC,</w:t>
      </w:r>
      <w:r>
        <w:rPr>
          <w:rFonts w:ascii="Trebuchet MS"/>
          <w:b/>
          <w:color w:val="221F1F"/>
          <w:spacing w:val="79"/>
          <w:sz w:val="24"/>
        </w:rPr>
        <w:t xml:space="preserve"> </w:t>
      </w:r>
      <w:r>
        <w:rPr>
          <w:color w:val="221F1F"/>
          <w:sz w:val="24"/>
        </w:rPr>
        <w:t>the</w:t>
      </w:r>
      <w:r>
        <w:rPr>
          <w:color w:val="221F1F"/>
          <w:spacing w:val="72"/>
          <w:sz w:val="24"/>
        </w:rPr>
        <w:t xml:space="preserve"> </w:t>
      </w:r>
      <w:r>
        <w:rPr>
          <w:color w:val="221F1F"/>
          <w:sz w:val="24"/>
        </w:rPr>
        <w:t>warranty</w:t>
      </w:r>
      <w:r>
        <w:rPr>
          <w:color w:val="221F1F"/>
          <w:spacing w:val="74"/>
          <w:sz w:val="24"/>
        </w:rPr>
        <w:t xml:space="preserve"> </w:t>
      </w:r>
      <w:r>
        <w:rPr>
          <w:color w:val="221F1F"/>
          <w:sz w:val="24"/>
        </w:rPr>
        <w:t>shall</w:t>
      </w:r>
      <w:r>
        <w:rPr>
          <w:color w:val="221F1F"/>
          <w:spacing w:val="74"/>
          <w:sz w:val="24"/>
        </w:rPr>
        <w:t xml:space="preserve"> </w:t>
      </w:r>
      <w:r>
        <w:rPr>
          <w:color w:val="221F1F"/>
          <w:sz w:val="24"/>
        </w:rPr>
        <w:t>remain</w:t>
      </w:r>
      <w:r>
        <w:rPr>
          <w:color w:val="221F1F"/>
          <w:spacing w:val="74"/>
          <w:sz w:val="24"/>
        </w:rPr>
        <w:t xml:space="preserve"> </w:t>
      </w:r>
      <w:r>
        <w:rPr>
          <w:color w:val="221F1F"/>
          <w:sz w:val="24"/>
        </w:rPr>
        <w:t>valid</w:t>
      </w:r>
      <w:r>
        <w:rPr>
          <w:color w:val="221F1F"/>
          <w:spacing w:val="74"/>
          <w:sz w:val="24"/>
        </w:rPr>
        <w:t xml:space="preserve"> </w:t>
      </w:r>
      <w:r>
        <w:rPr>
          <w:color w:val="221F1F"/>
          <w:sz w:val="24"/>
        </w:rPr>
        <w:t>for</w:t>
      </w:r>
      <w:r>
        <w:rPr>
          <w:color w:val="221F1F"/>
          <w:spacing w:val="75"/>
          <w:sz w:val="24"/>
        </w:rPr>
        <w:t xml:space="preserve"> </w:t>
      </w:r>
      <w:r>
        <w:rPr>
          <w:color w:val="221F1F"/>
          <w:spacing w:val="-2"/>
          <w:sz w:val="24"/>
        </w:rPr>
        <w:t>twelve</w:t>
      </w:r>
    </w:p>
    <w:p w:rsidR="00DD2D1B" w:rsidRDefault="008272FF">
      <w:pPr>
        <w:pStyle w:val="BodyText"/>
        <w:spacing w:before="1" w:line="235" w:lineRule="auto"/>
        <w:ind w:left="1008" w:right="1020"/>
        <w:jc w:val="both"/>
      </w:pPr>
      <w:r>
        <w:rPr>
          <w:color w:val="221F1F"/>
        </w:rPr>
        <w:t>(12)</w:t>
      </w:r>
      <w:r>
        <w:rPr>
          <w:color w:val="221F1F"/>
          <w:spacing w:val="40"/>
        </w:rPr>
        <w:t xml:space="preserve"> </w:t>
      </w:r>
      <w:r>
        <w:rPr>
          <w:color w:val="221F1F"/>
        </w:rPr>
        <w:t>months</w:t>
      </w:r>
      <w:r>
        <w:rPr>
          <w:color w:val="221F1F"/>
          <w:spacing w:val="40"/>
        </w:rPr>
        <w:t xml:space="preserve"> </w:t>
      </w:r>
      <w:r>
        <w:rPr>
          <w:color w:val="221F1F"/>
        </w:rPr>
        <w:t>after</w:t>
      </w:r>
      <w:r>
        <w:rPr>
          <w:color w:val="221F1F"/>
          <w:spacing w:val="40"/>
        </w:rPr>
        <w:t xml:space="preserve"> </w:t>
      </w:r>
      <w:r>
        <w:rPr>
          <w:color w:val="221F1F"/>
        </w:rPr>
        <w:t>the</w:t>
      </w:r>
      <w:r>
        <w:rPr>
          <w:color w:val="221F1F"/>
          <w:spacing w:val="40"/>
        </w:rPr>
        <w:t xml:space="preserve"> </w:t>
      </w:r>
      <w:r>
        <w:rPr>
          <w:color w:val="221F1F"/>
        </w:rPr>
        <w:t>Goods,</w:t>
      </w:r>
      <w:r>
        <w:rPr>
          <w:color w:val="221F1F"/>
          <w:spacing w:val="40"/>
        </w:rPr>
        <w:t xml:space="preserve"> </w:t>
      </w:r>
      <w:r>
        <w:rPr>
          <w:color w:val="221F1F"/>
        </w:rPr>
        <w:t>or</w:t>
      </w:r>
      <w:r>
        <w:rPr>
          <w:color w:val="221F1F"/>
          <w:spacing w:val="40"/>
        </w:rPr>
        <w:t xml:space="preserve"> </w:t>
      </w:r>
      <w:r>
        <w:rPr>
          <w:color w:val="221F1F"/>
        </w:rPr>
        <w:t>any</w:t>
      </w:r>
      <w:r>
        <w:rPr>
          <w:color w:val="221F1F"/>
          <w:spacing w:val="40"/>
        </w:rPr>
        <w:t xml:space="preserve"> </w:t>
      </w:r>
      <w:r>
        <w:rPr>
          <w:color w:val="221F1F"/>
        </w:rPr>
        <w:t>portion</w:t>
      </w:r>
      <w:r>
        <w:rPr>
          <w:color w:val="221F1F"/>
          <w:spacing w:val="40"/>
        </w:rPr>
        <w:t xml:space="preserve"> </w:t>
      </w:r>
      <w:r>
        <w:rPr>
          <w:color w:val="221F1F"/>
        </w:rPr>
        <w:t>thereof</w:t>
      </w:r>
      <w:r>
        <w:rPr>
          <w:color w:val="221F1F"/>
          <w:spacing w:val="40"/>
        </w:rPr>
        <w:t xml:space="preserve"> </w:t>
      </w:r>
      <w:r>
        <w:rPr>
          <w:color w:val="221F1F"/>
        </w:rPr>
        <w:t>as</w:t>
      </w:r>
      <w:r>
        <w:rPr>
          <w:color w:val="221F1F"/>
          <w:spacing w:val="40"/>
        </w:rPr>
        <w:t xml:space="preserve"> </w:t>
      </w:r>
      <w:r>
        <w:rPr>
          <w:color w:val="221F1F"/>
        </w:rPr>
        <w:t>the</w:t>
      </w:r>
      <w:r>
        <w:rPr>
          <w:color w:val="221F1F"/>
          <w:spacing w:val="40"/>
        </w:rPr>
        <w:t xml:space="preserve"> </w:t>
      </w:r>
      <w:r>
        <w:rPr>
          <w:color w:val="221F1F"/>
        </w:rPr>
        <w:t>case</w:t>
      </w:r>
      <w:r>
        <w:rPr>
          <w:color w:val="221F1F"/>
          <w:spacing w:val="40"/>
        </w:rPr>
        <w:t xml:space="preserve"> </w:t>
      </w:r>
      <w:r>
        <w:rPr>
          <w:color w:val="221F1F"/>
        </w:rPr>
        <w:t>may</w:t>
      </w:r>
      <w:r>
        <w:rPr>
          <w:color w:val="221F1F"/>
          <w:spacing w:val="40"/>
        </w:rPr>
        <w:t xml:space="preserve"> </w:t>
      </w:r>
      <w:r>
        <w:rPr>
          <w:color w:val="221F1F"/>
        </w:rPr>
        <w:t>be,</w:t>
      </w:r>
      <w:r>
        <w:rPr>
          <w:color w:val="221F1F"/>
          <w:spacing w:val="40"/>
        </w:rPr>
        <w:t xml:space="preserve"> </w:t>
      </w:r>
      <w:r>
        <w:rPr>
          <w:color w:val="221F1F"/>
        </w:rPr>
        <w:t>have</w:t>
      </w:r>
      <w:r>
        <w:rPr>
          <w:color w:val="221F1F"/>
          <w:spacing w:val="40"/>
        </w:rPr>
        <w:t xml:space="preserve"> </w:t>
      </w:r>
      <w:r>
        <w:rPr>
          <w:color w:val="221F1F"/>
        </w:rPr>
        <w:t>been</w:t>
      </w:r>
      <w:r>
        <w:rPr>
          <w:color w:val="221F1F"/>
          <w:spacing w:val="76"/>
        </w:rPr>
        <w:t xml:space="preserve"> </w:t>
      </w:r>
      <w:r>
        <w:rPr>
          <w:color w:val="221F1F"/>
        </w:rPr>
        <w:t>delivered</w:t>
      </w:r>
      <w:r>
        <w:rPr>
          <w:color w:val="221F1F"/>
          <w:spacing w:val="77"/>
        </w:rPr>
        <w:t xml:space="preserve"> </w:t>
      </w:r>
      <w:r>
        <w:rPr>
          <w:color w:val="221F1F"/>
        </w:rPr>
        <w:t>to</w:t>
      </w:r>
      <w:r>
        <w:rPr>
          <w:color w:val="221F1F"/>
          <w:spacing w:val="76"/>
        </w:rPr>
        <w:t xml:space="preserve"> </w:t>
      </w:r>
      <w:r>
        <w:rPr>
          <w:color w:val="221F1F"/>
        </w:rPr>
        <w:t>and</w:t>
      </w:r>
      <w:r>
        <w:rPr>
          <w:color w:val="221F1F"/>
          <w:spacing w:val="77"/>
        </w:rPr>
        <w:t xml:space="preserve"> </w:t>
      </w:r>
      <w:r>
        <w:rPr>
          <w:color w:val="221F1F"/>
        </w:rPr>
        <w:t>accepted</w:t>
      </w:r>
      <w:r>
        <w:rPr>
          <w:color w:val="221F1F"/>
          <w:spacing w:val="76"/>
        </w:rPr>
        <w:t xml:space="preserve"> </w:t>
      </w:r>
      <w:r>
        <w:rPr>
          <w:color w:val="221F1F"/>
        </w:rPr>
        <w:t>at</w:t>
      </w:r>
      <w:r>
        <w:rPr>
          <w:color w:val="221F1F"/>
          <w:spacing w:val="77"/>
        </w:rPr>
        <w:t xml:space="preserve"> </w:t>
      </w:r>
      <w:r>
        <w:rPr>
          <w:color w:val="221F1F"/>
        </w:rPr>
        <w:t>the</w:t>
      </w:r>
      <w:r>
        <w:rPr>
          <w:color w:val="221F1F"/>
          <w:spacing w:val="76"/>
        </w:rPr>
        <w:t xml:space="preserve"> </w:t>
      </w:r>
      <w:r>
        <w:rPr>
          <w:color w:val="221F1F"/>
        </w:rPr>
        <w:t>final</w:t>
      </w:r>
      <w:r>
        <w:rPr>
          <w:color w:val="221F1F"/>
          <w:spacing w:val="77"/>
        </w:rPr>
        <w:t xml:space="preserve"> </w:t>
      </w:r>
      <w:r>
        <w:rPr>
          <w:color w:val="221F1F"/>
        </w:rPr>
        <w:t>destination</w:t>
      </w:r>
      <w:r>
        <w:rPr>
          <w:color w:val="221F1F"/>
          <w:spacing w:val="76"/>
        </w:rPr>
        <w:t xml:space="preserve"> </w:t>
      </w:r>
      <w:r>
        <w:rPr>
          <w:color w:val="221F1F"/>
        </w:rPr>
        <w:t>indicated</w:t>
      </w:r>
      <w:r>
        <w:rPr>
          <w:color w:val="221F1F"/>
          <w:spacing w:val="76"/>
        </w:rPr>
        <w:t xml:space="preserve"> </w:t>
      </w:r>
      <w:r>
        <w:rPr>
          <w:color w:val="221F1F"/>
        </w:rPr>
        <w:t>in</w:t>
      </w:r>
      <w:r>
        <w:rPr>
          <w:color w:val="221F1F"/>
          <w:spacing w:val="75"/>
        </w:rPr>
        <w:t xml:space="preserve"> </w:t>
      </w:r>
      <w:r>
        <w:rPr>
          <w:color w:val="221F1F"/>
        </w:rPr>
        <w:t>the</w:t>
      </w:r>
      <w:r>
        <w:rPr>
          <w:color w:val="221F1F"/>
          <w:spacing w:val="80"/>
        </w:rPr>
        <w:t xml:space="preserve"> </w:t>
      </w:r>
      <w:r>
        <w:rPr>
          <w:rFonts w:ascii="Trebuchet MS"/>
          <w:b/>
          <w:color w:val="221F1F"/>
        </w:rPr>
        <w:t>SCC,</w:t>
      </w:r>
      <w:r>
        <w:rPr>
          <w:rFonts w:ascii="Trebuchet MS"/>
          <w:b/>
          <w:color w:val="221F1F"/>
          <w:spacing w:val="80"/>
        </w:rPr>
        <w:t xml:space="preserve"> </w:t>
      </w:r>
      <w:r>
        <w:rPr>
          <w:color w:val="221F1F"/>
        </w:rPr>
        <w:t>or for</w:t>
      </w:r>
      <w:r>
        <w:rPr>
          <w:color w:val="221F1F"/>
          <w:spacing w:val="40"/>
        </w:rPr>
        <w:t xml:space="preserve"> </w:t>
      </w:r>
      <w:r>
        <w:rPr>
          <w:color w:val="221F1F"/>
        </w:rPr>
        <w:t>eighteen</w:t>
      </w:r>
      <w:r>
        <w:rPr>
          <w:color w:val="221F1F"/>
          <w:spacing w:val="40"/>
        </w:rPr>
        <w:t xml:space="preserve"> </w:t>
      </w:r>
      <w:r>
        <w:rPr>
          <w:color w:val="221F1F"/>
        </w:rPr>
        <w:t>(18)</w:t>
      </w:r>
      <w:r>
        <w:rPr>
          <w:color w:val="221F1F"/>
          <w:spacing w:val="40"/>
        </w:rPr>
        <w:t xml:space="preserve"> </w:t>
      </w:r>
      <w:r>
        <w:rPr>
          <w:color w:val="221F1F"/>
        </w:rPr>
        <w:t>months</w:t>
      </w:r>
      <w:r>
        <w:rPr>
          <w:color w:val="221F1F"/>
          <w:spacing w:val="40"/>
        </w:rPr>
        <w:t xml:space="preserve"> </w:t>
      </w:r>
      <w:r>
        <w:rPr>
          <w:color w:val="221F1F"/>
        </w:rPr>
        <w:t>after</w:t>
      </w:r>
      <w:r>
        <w:rPr>
          <w:color w:val="221F1F"/>
          <w:spacing w:val="40"/>
        </w:rPr>
        <w:t xml:space="preserve"> </w:t>
      </w:r>
      <w:r>
        <w:rPr>
          <w:color w:val="221F1F"/>
        </w:rPr>
        <w:t>the</w:t>
      </w:r>
      <w:r>
        <w:rPr>
          <w:color w:val="221F1F"/>
          <w:spacing w:val="40"/>
        </w:rPr>
        <w:t xml:space="preserve"> </w:t>
      </w:r>
      <w:r>
        <w:rPr>
          <w:color w:val="221F1F"/>
        </w:rPr>
        <w:t>date</w:t>
      </w:r>
      <w:r>
        <w:rPr>
          <w:color w:val="221F1F"/>
          <w:spacing w:val="40"/>
        </w:rPr>
        <w:t xml:space="preserve"> </w:t>
      </w:r>
      <w:r>
        <w:rPr>
          <w:color w:val="221F1F"/>
        </w:rPr>
        <w:t>of</w:t>
      </w:r>
      <w:r>
        <w:rPr>
          <w:color w:val="221F1F"/>
          <w:spacing w:val="40"/>
        </w:rPr>
        <w:t xml:space="preserve"> </w:t>
      </w:r>
      <w:r>
        <w:rPr>
          <w:color w:val="221F1F"/>
        </w:rPr>
        <w:t>shipment</w:t>
      </w:r>
      <w:r>
        <w:rPr>
          <w:color w:val="221F1F"/>
          <w:spacing w:val="40"/>
        </w:rPr>
        <w:t xml:space="preserve"> </w:t>
      </w:r>
      <w:r>
        <w:rPr>
          <w:color w:val="221F1F"/>
        </w:rPr>
        <w:t>from</w:t>
      </w:r>
      <w:r>
        <w:rPr>
          <w:color w:val="221F1F"/>
          <w:spacing w:val="40"/>
        </w:rPr>
        <w:t xml:space="preserve"> </w:t>
      </w:r>
      <w:r>
        <w:rPr>
          <w:color w:val="221F1F"/>
        </w:rPr>
        <w:t>the</w:t>
      </w:r>
      <w:r>
        <w:rPr>
          <w:color w:val="221F1F"/>
          <w:spacing w:val="40"/>
        </w:rPr>
        <w:t xml:space="preserve"> </w:t>
      </w:r>
      <w:r>
        <w:rPr>
          <w:color w:val="221F1F"/>
        </w:rPr>
        <w:t>port</w:t>
      </w:r>
      <w:r>
        <w:rPr>
          <w:color w:val="221F1F"/>
          <w:spacing w:val="40"/>
        </w:rPr>
        <w:t xml:space="preserve"> </w:t>
      </w:r>
      <w:r>
        <w:rPr>
          <w:color w:val="221F1F"/>
        </w:rPr>
        <w:t>or</w:t>
      </w:r>
      <w:r>
        <w:rPr>
          <w:color w:val="221F1F"/>
          <w:spacing w:val="40"/>
        </w:rPr>
        <w:t xml:space="preserve"> </w:t>
      </w:r>
      <w:r>
        <w:rPr>
          <w:color w:val="221F1F"/>
        </w:rPr>
        <w:t>place</w:t>
      </w:r>
      <w:r>
        <w:rPr>
          <w:color w:val="221F1F"/>
          <w:spacing w:val="40"/>
        </w:rPr>
        <w:t xml:space="preserve"> </w:t>
      </w:r>
      <w:r>
        <w:rPr>
          <w:color w:val="221F1F"/>
        </w:rPr>
        <w:t>of loading</w:t>
      </w:r>
      <w:r>
        <w:rPr>
          <w:color w:val="221F1F"/>
          <w:spacing w:val="80"/>
        </w:rPr>
        <w:t xml:space="preserve"> </w:t>
      </w:r>
      <w:r>
        <w:rPr>
          <w:color w:val="221F1F"/>
        </w:rPr>
        <w:t>in</w:t>
      </w:r>
      <w:r>
        <w:rPr>
          <w:color w:val="221F1F"/>
          <w:spacing w:val="80"/>
        </w:rPr>
        <w:t xml:space="preserve"> </w:t>
      </w:r>
      <w:r>
        <w:rPr>
          <w:color w:val="221F1F"/>
        </w:rPr>
        <w:t>the</w:t>
      </w:r>
      <w:r>
        <w:rPr>
          <w:color w:val="221F1F"/>
          <w:spacing w:val="80"/>
        </w:rPr>
        <w:t xml:space="preserve"> </w:t>
      </w:r>
      <w:r>
        <w:rPr>
          <w:color w:val="221F1F"/>
        </w:rPr>
        <w:t>country</w:t>
      </w:r>
      <w:r>
        <w:rPr>
          <w:color w:val="221F1F"/>
          <w:spacing w:val="80"/>
        </w:rPr>
        <w:t xml:space="preserve"> </w:t>
      </w:r>
      <w:r>
        <w:rPr>
          <w:color w:val="221F1F"/>
        </w:rPr>
        <w:t>of</w:t>
      </w:r>
      <w:r>
        <w:rPr>
          <w:color w:val="221F1F"/>
          <w:spacing w:val="80"/>
        </w:rPr>
        <w:t xml:space="preserve"> </w:t>
      </w:r>
      <w:r>
        <w:rPr>
          <w:color w:val="221F1F"/>
        </w:rPr>
        <w:t>origin,</w:t>
      </w:r>
      <w:r>
        <w:rPr>
          <w:color w:val="221F1F"/>
          <w:spacing w:val="80"/>
        </w:rPr>
        <w:t xml:space="preserve"> </w:t>
      </w:r>
      <w:r>
        <w:rPr>
          <w:color w:val="221F1F"/>
        </w:rPr>
        <w:t>whichever</w:t>
      </w:r>
      <w:r>
        <w:rPr>
          <w:color w:val="221F1F"/>
          <w:spacing w:val="80"/>
        </w:rPr>
        <w:t xml:space="preserve"> </w:t>
      </w:r>
      <w:r>
        <w:rPr>
          <w:color w:val="221F1F"/>
        </w:rPr>
        <w:t>period</w:t>
      </w:r>
      <w:r>
        <w:rPr>
          <w:color w:val="221F1F"/>
          <w:spacing w:val="80"/>
        </w:rPr>
        <w:t xml:space="preserve"> </w:t>
      </w:r>
      <w:r>
        <w:rPr>
          <w:color w:val="221F1F"/>
        </w:rPr>
        <w:t>concludes</w:t>
      </w:r>
      <w:r>
        <w:rPr>
          <w:color w:val="221F1F"/>
          <w:spacing w:val="80"/>
        </w:rPr>
        <w:t xml:space="preserve"> </w:t>
      </w:r>
      <w:r>
        <w:rPr>
          <w:color w:val="221F1F"/>
        </w:rPr>
        <w:t>earlier.</w:t>
      </w:r>
    </w:p>
    <w:p w:rsidR="00DD2D1B" w:rsidRDefault="008272FF">
      <w:pPr>
        <w:pStyle w:val="ListParagraph"/>
        <w:numPr>
          <w:ilvl w:val="1"/>
          <w:numId w:val="28"/>
        </w:numPr>
        <w:tabs>
          <w:tab w:val="left" w:pos="906"/>
          <w:tab w:val="left" w:pos="1008"/>
        </w:tabs>
        <w:spacing w:before="238" w:line="235" w:lineRule="auto"/>
        <w:ind w:right="1021" w:hanging="654"/>
        <w:jc w:val="both"/>
        <w:rPr>
          <w:sz w:val="24"/>
        </w:rPr>
      </w:pPr>
      <w:r>
        <w:rPr>
          <w:color w:val="221F1F"/>
          <w:sz w:val="24"/>
        </w:rPr>
        <w:t>The</w:t>
      </w:r>
      <w:r>
        <w:rPr>
          <w:color w:val="221F1F"/>
          <w:spacing w:val="-7"/>
          <w:sz w:val="24"/>
        </w:rPr>
        <w:t xml:space="preserve"> </w:t>
      </w:r>
      <w:r>
        <w:rPr>
          <w:color w:val="221F1F"/>
          <w:sz w:val="24"/>
        </w:rPr>
        <w:t>Kaimosi</w:t>
      </w:r>
      <w:r>
        <w:rPr>
          <w:color w:val="221F1F"/>
          <w:spacing w:val="-5"/>
          <w:sz w:val="24"/>
        </w:rPr>
        <w:t xml:space="preserve"> </w:t>
      </w:r>
      <w:r>
        <w:rPr>
          <w:color w:val="221F1F"/>
          <w:sz w:val="24"/>
        </w:rPr>
        <w:t>Friends</w:t>
      </w:r>
      <w:r>
        <w:rPr>
          <w:color w:val="221F1F"/>
          <w:spacing w:val="-6"/>
          <w:sz w:val="24"/>
        </w:rPr>
        <w:t xml:space="preserve"> </w:t>
      </w:r>
      <w:r>
        <w:rPr>
          <w:color w:val="221F1F"/>
          <w:sz w:val="24"/>
        </w:rPr>
        <w:t>University</w:t>
      </w:r>
      <w:r>
        <w:rPr>
          <w:color w:val="221F1F"/>
          <w:spacing w:val="-5"/>
          <w:sz w:val="24"/>
        </w:rPr>
        <w:t xml:space="preserve"> </w:t>
      </w:r>
      <w:r>
        <w:rPr>
          <w:color w:val="221F1F"/>
          <w:sz w:val="24"/>
        </w:rPr>
        <w:t>shall</w:t>
      </w:r>
      <w:r>
        <w:rPr>
          <w:color w:val="221F1F"/>
          <w:spacing w:val="40"/>
          <w:sz w:val="24"/>
        </w:rPr>
        <w:t xml:space="preserve"> </w:t>
      </w:r>
      <w:r>
        <w:rPr>
          <w:color w:val="221F1F"/>
          <w:sz w:val="24"/>
        </w:rPr>
        <w:t>give</w:t>
      </w:r>
      <w:r>
        <w:rPr>
          <w:color w:val="221F1F"/>
          <w:spacing w:val="40"/>
          <w:sz w:val="24"/>
        </w:rPr>
        <w:t xml:space="preserve"> </w:t>
      </w:r>
      <w:r>
        <w:rPr>
          <w:color w:val="221F1F"/>
          <w:sz w:val="24"/>
        </w:rPr>
        <w:t>notice</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stating</w:t>
      </w:r>
      <w:r>
        <w:rPr>
          <w:color w:val="221F1F"/>
          <w:spacing w:val="40"/>
          <w:sz w:val="24"/>
        </w:rPr>
        <w:t xml:space="preserve"> </w:t>
      </w:r>
      <w:r>
        <w:rPr>
          <w:color w:val="221F1F"/>
          <w:sz w:val="24"/>
        </w:rPr>
        <w:t>the</w:t>
      </w:r>
      <w:r>
        <w:rPr>
          <w:color w:val="221F1F"/>
          <w:spacing w:val="40"/>
          <w:sz w:val="24"/>
        </w:rPr>
        <w:t xml:space="preserve"> </w:t>
      </w:r>
      <w:r>
        <w:rPr>
          <w:color w:val="221F1F"/>
          <w:sz w:val="24"/>
        </w:rPr>
        <w:t>nature</w:t>
      </w:r>
      <w:r>
        <w:rPr>
          <w:color w:val="221F1F"/>
          <w:spacing w:val="40"/>
          <w:sz w:val="24"/>
        </w:rPr>
        <w:t xml:space="preserve"> </w:t>
      </w:r>
      <w:r>
        <w:rPr>
          <w:color w:val="221F1F"/>
          <w:sz w:val="24"/>
        </w:rPr>
        <w:t>of any</w:t>
      </w:r>
      <w:r>
        <w:rPr>
          <w:color w:val="221F1F"/>
          <w:spacing w:val="80"/>
          <w:sz w:val="24"/>
        </w:rPr>
        <w:t xml:space="preserve"> </w:t>
      </w:r>
      <w:r>
        <w:rPr>
          <w:color w:val="221F1F"/>
          <w:sz w:val="24"/>
        </w:rPr>
        <w:t>such</w:t>
      </w:r>
      <w:r>
        <w:rPr>
          <w:color w:val="221F1F"/>
          <w:spacing w:val="80"/>
          <w:sz w:val="24"/>
        </w:rPr>
        <w:t xml:space="preserve"> </w:t>
      </w:r>
      <w:r>
        <w:rPr>
          <w:color w:val="221F1F"/>
          <w:sz w:val="24"/>
        </w:rPr>
        <w:t>defects</w:t>
      </w:r>
      <w:r>
        <w:rPr>
          <w:color w:val="221F1F"/>
          <w:spacing w:val="80"/>
          <w:sz w:val="24"/>
        </w:rPr>
        <w:t xml:space="preserve"> </w:t>
      </w:r>
      <w:r>
        <w:rPr>
          <w:color w:val="221F1F"/>
          <w:sz w:val="24"/>
        </w:rPr>
        <w:t>together</w:t>
      </w:r>
      <w:r>
        <w:rPr>
          <w:color w:val="221F1F"/>
          <w:spacing w:val="80"/>
          <w:sz w:val="24"/>
        </w:rPr>
        <w:t xml:space="preserve"> </w:t>
      </w:r>
      <w:r>
        <w:rPr>
          <w:color w:val="221F1F"/>
          <w:sz w:val="24"/>
        </w:rPr>
        <w:t>with</w:t>
      </w:r>
      <w:r>
        <w:rPr>
          <w:color w:val="221F1F"/>
          <w:spacing w:val="80"/>
          <w:sz w:val="24"/>
        </w:rPr>
        <w:t xml:space="preserve"> </w:t>
      </w:r>
      <w:r>
        <w:rPr>
          <w:color w:val="221F1F"/>
          <w:sz w:val="24"/>
        </w:rPr>
        <w:t>all</w:t>
      </w:r>
      <w:r>
        <w:rPr>
          <w:color w:val="221F1F"/>
          <w:spacing w:val="80"/>
          <w:sz w:val="24"/>
        </w:rPr>
        <w:t xml:space="preserve"> </w:t>
      </w:r>
      <w:r>
        <w:rPr>
          <w:color w:val="221F1F"/>
          <w:sz w:val="24"/>
        </w:rPr>
        <w:t>available</w:t>
      </w:r>
      <w:r>
        <w:rPr>
          <w:color w:val="221F1F"/>
          <w:spacing w:val="80"/>
          <w:sz w:val="24"/>
        </w:rPr>
        <w:t xml:space="preserve"> </w:t>
      </w:r>
      <w:r>
        <w:rPr>
          <w:color w:val="221F1F"/>
          <w:sz w:val="24"/>
        </w:rPr>
        <w:t>evidence</w:t>
      </w:r>
      <w:r>
        <w:rPr>
          <w:color w:val="221F1F"/>
          <w:spacing w:val="80"/>
          <w:sz w:val="24"/>
        </w:rPr>
        <w:t xml:space="preserve"> </w:t>
      </w:r>
      <w:r>
        <w:rPr>
          <w:color w:val="221F1F"/>
          <w:sz w:val="24"/>
        </w:rPr>
        <w:t>thereof,</w:t>
      </w:r>
      <w:r>
        <w:rPr>
          <w:color w:val="221F1F"/>
          <w:spacing w:val="80"/>
          <w:sz w:val="24"/>
        </w:rPr>
        <w:t xml:space="preserve"> </w:t>
      </w:r>
      <w:r>
        <w:rPr>
          <w:color w:val="221F1F"/>
          <w:sz w:val="24"/>
        </w:rPr>
        <w:t>promptly</w:t>
      </w:r>
      <w:r>
        <w:rPr>
          <w:color w:val="221F1F"/>
          <w:spacing w:val="80"/>
          <w:sz w:val="24"/>
        </w:rPr>
        <w:t xml:space="preserve"> </w:t>
      </w:r>
      <w:r>
        <w:rPr>
          <w:color w:val="221F1F"/>
          <w:sz w:val="24"/>
        </w:rPr>
        <w:t>following the discovery thereof. The Kaimosi Friends University shall afford all reasonable opportunity</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to</w:t>
      </w:r>
      <w:r>
        <w:rPr>
          <w:color w:val="221F1F"/>
          <w:spacing w:val="40"/>
          <w:sz w:val="24"/>
        </w:rPr>
        <w:t xml:space="preserve"> </w:t>
      </w:r>
      <w:r>
        <w:rPr>
          <w:color w:val="221F1F"/>
          <w:sz w:val="24"/>
        </w:rPr>
        <w:t>inspect</w:t>
      </w:r>
      <w:r>
        <w:rPr>
          <w:color w:val="221F1F"/>
          <w:spacing w:val="40"/>
          <w:sz w:val="24"/>
        </w:rPr>
        <w:t xml:space="preserve"> </w:t>
      </w:r>
      <w:r>
        <w:rPr>
          <w:color w:val="221F1F"/>
          <w:sz w:val="24"/>
        </w:rPr>
        <w:t>such</w:t>
      </w:r>
      <w:r>
        <w:rPr>
          <w:color w:val="221F1F"/>
          <w:spacing w:val="40"/>
          <w:sz w:val="24"/>
        </w:rPr>
        <w:t xml:space="preserve"> </w:t>
      </w:r>
      <w:r>
        <w:rPr>
          <w:color w:val="221F1F"/>
          <w:sz w:val="24"/>
        </w:rPr>
        <w:t>defects.</w:t>
      </w:r>
    </w:p>
    <w:p w:rsidR="00DD2D1B" w:rsidRDefault="008272FF">
      <w:pPr>
        <w:pStyle w:val="ListParagraph"/>
        <w:numPr>
          <w:ilvl w:val="1"/>
          <w:numId w:val="28"/>
        </w:numPr>
        <w:tabs>
          <w:tab w:val="left" w:pos="345"/>
          <w:tab w:val="left" w:pos="957"/>
          <w:tab w:val="left" w:pos="6721"/>
        </w:tabs>
        <w:spacing w:before="242" w:line="228" w:lineRule="auto"/>
        <w:ind w:left="345" w:right="902" w:hanging="5"/>
        <w:rPr>
          <w:sz w:val="24"/>
        </w:rPr>
      </w:pPr>
      <w:r>
        <w:rPr>
          <w:color w:val="221F1F"/>
          <w:sz w:val="24"/>
        </w:rPr>
        <w:t>Upon</w:t>
      </w:r>
      <w:r>
        <w:rPr>
          <w:color w:val="221F1F"/>
          <w:spacing w:val="40"/>
          <w:sz w:val="24"/>
        </w:rPr>
        <w:t xml:space="preserve"> </w:t>
      </w:r>
      <w:r>
        <w:rPr>
          <w:color w:val="221F1F"/>
          <w:sz w:val="24"/>
        </w:rPr>
        <w:t>receipt</w:t>
      </w:r>
      <w:r>
        <w:rPr>
          <w:color w:val="221F1F"/>
          <w:spacing w:val="40"/>
          <w:sz w:val="24"/>
        </w:rPr>
        <w:t xml:space="preserve"> </w:t>
      </w:r>
      <w:r>
        <w:rPr>
          <w:color w:val="221F1F"/>
          <w:sz w:val="24"/>
        </w:rPr>
        <w:t>of</w:t>
      </w:r>
      <w:r>
        <w:rPr>
          <w:color w:val="221F1F"/>
          <w:spacing w:val="40"/>
          <w:sz w:val="24"/>
        </w:rPr>
        <w:t xml:space="preserve"> </w:t>
      </w:r>
      <w:r>
        <w:rPr>
          <w:color w:val="221F1F"/>
          <w:sz w:val="24"/>
        </w:rPr>
        <w:t>such</w:t>
      </w:r>
      <w:r>
        <w:rPr>
          <w:color w:val="221F1F"/>
          <w:spacing w:val="40"/>
          <w:sz w:val="24"/>
        </w:rPr>
        <w:t xml:space="preserve"> </w:t>
      </w:r>
      <w:r>
        <w:rPr>
          <w:color w:val="221F1F"/>
          <w:sz w:val="24"/>
        </w:rPr>
        <w:t>notice,</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shall,</w:t>
      </w:r>
      <w:r>
        <w:rPr>
          <w:color w:val="221F1F"/>
          <w:sz w:val="24"/>
        </w:rPr>
        <w:tab/>
        <w:t>within</w:t>
      </w:r>
      <w:r>
        <w:rPr>
          <w:color w:val="221F1F"/>
          <w:spacing w:val="40"/>
          <w:sz w:val="24"/>
        </w:rPr>
        <w:t xml:space="preserve"> </w:t>
      </w:r>
      <w:r>
        <w:rPr>
          <w:color w:val="221F1F"/>
          <w:sz w:val="24"/>
        </w:rPr>
        <w:t>the</w:t>
      </w:r>
      <w:r>
        <w:rPr>
          <w:color w:val="221F1F"/>
          <w:spacing w:val="40"/>
          <w:sz w:val="24"/>
        </w:rPr>
        <w:t xml:space="preserve"> </w:t>
      </w:r>
      <w:r>
        <w:rPr>
          <w:color w:val="221F1F"/>
          <w:sz w:val="24"/>
        </w:rPr>
        <w:t>period</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 xml:space="preserve">the </w:t>
      </w:r>
      <w:r>
        <w:rPr>
          <w:rFonts w:ascii="Trebuchet MS"/>
          <w:b/>
          <w:color w:val="221F1F"/>
          <w:sz w:val="24"/>
        </w:rPr>
        <w:t>SCC,</w:t>
      </w:r>
      <w:r>
        <w:rPr>
          <w:rFonts w:ascii="Trebuchet MS"/>
          <w:b/>
          <w:color w:val="221F1F"/>
          <w:spacing w:val="40"/>
          <w:sz w:val="24"/>
        </w:rPr>
        <w:t xml:space="preserve"> </w:t>
      </w:r>
      <w:r>
        <w:rPr>
          <w:color w:val="221F1F"/>
          <w:sz w:val="24"/>
        </w:rPr>
        <w:t>expeditiously</w:t>
      </w:r>
      <w:r>
        <w:rPr>
          <w:color w:val="221F1F"/>
          <w:spacing w:val="-7"/>
          <w:sz w:val="24"/>
        </w:rPr>
        <w:t xml:space="preserve"> </w:t>
      </w:r>
      <w:r>
        <w:rPr>
          <w:color w:val="221F1F"/>
          <w:sz w:val="24"/>
        </w:rPr>
        <w:t>repair</w:t>
      </w:r>
      <w:r>
        <w:rPr>
          <w:color w:val="221F1F"/>
          <w:spacing w:val="-6"/>
          <w:sz w:val="24"/>
        </w:rPr>
        <w:t xml:space="preserve"> </w:t>
      </w:r>
      <w:r>
        <w:rPr>
          <w:color w:val="221F1F"/>
          <w:sz w:val="24"/>
        </w:rPr>
        <w:t>or</w:t>
      </w:r>
      <w:r>
        <w:rPr>
          <w:color w:val="221F1F"/>
          <w:spacing w:val="-6"/>
          <w:sz w:val="24"/>
        </w:rPr>
        <w:t xml:space="preserve"> </w:t>
      </w:r>
      <w:r>
        <w:rPr>
          <w:color w:val="221F1F"/>
          <w:sz w:val="24"/>
        </w:rPr>
        <w:t>replace</w:t>
      </w:r>
      <w:r>
        <w:rPr>
          <w:color w:val="221F1F"/>
          <w:spacing w:val="40"/>
          <w:sz w:val="24"/>
        </w:rPr>
        <w:t xml:space="preserve"> </w:t>
      </w:r>
      <w:r>
        <w:rPr>
          <w:color w:val="221F1F"/>
          <w:sz w:val="24"/>
        </w:rPr>
        <w:t>the</w:t>
      </w:r>
      <w:r>
        <w:rPr>
          <w:color w:val="221F1F"/>
          <w:spacing w:val="40"/>
          <w:sz w:val="24"/>
        </w:rPr>
        <w:t xml:space="preserve"> </w:t>
      </w:r>
      <w:r>
        <w:rPr>
          <w:color w:val="221F1F"/>
          <w:sz w:val="24"/>
        </w:rPr>
        <w:t>defective</w:t>
      </w:r>
      <w:r>
        <w:rPr>
          <w:color w:val="221F1F"/>
          <w:spacing w:val="40"/>
          <w:sz w:val="24"/>
        </w:rPr>
        <w:t xml:space="preserve"> </w:t>
      </w:r>
      <w:r>
        <w:rPr>
          <w:color w:val="221F1F"/>
          <w:sz w:val="24"/>
        </w:rPr>
        <w:t>Goods</w:t>
      </w:r>
      <w:r>
        <w:rPr>
          <w:color w:val="221F1F"/>
          <w:spacing w:val="-4"/>
          <w:sz w:val="24"/>
        </w:rPr>
        <w:t xml:space="preserve"> </w:t>
      </w:r>
      <w:r>
        <w:rPr>
          <w:color w:val="221F1F"/>
          <w:sz w:val="24"/>
        </w:rPr>
        <w:t>or</w:t>
      </w:r>
      <w:r>
        <w:rPr>
          <w:color w:val="221F1F"/>
          <w:spacing w:val="40"/>
          <w:sz w:val="24"/>
        </w:rPr>
        <w:t xml:space="preserve"> </w:t>
      </w:r>
      <w:r>
        <w:rPr>
          <w:color w:val="221F1F"/>
          <w:sz w:val="24"/>
        </w:rPr>
        <w:t>parts</w:t>
      </w:r>
      <w:r>
        <w:rPr>
          <w:color w:val="221F1F"/>
          <w:spacing w:val="-7"/>
          <w:sz w:val="24"/>
        </w:rPr>
        <w:t xml:space="preserve"> </w:t>
      </w:r>
      <w:r>
        <w:rPr>
          <w:color w:val="221F1F"/>
          <w:sz w:val="24"/>
        </w:rPr>
        <w:t>thereof,</w:t>
      </w:r>
      <w:r>
        <w:rPr>
          <w:color w:val="221F1F"/>
          <w:spacing w:val="40"/>
          <w:sz w:val="24"/>
        </w:rPr>
        <w:t xml:space="preserve"> </w:t>
      </w:r>
      <w:r>
        <w:rPr>
          <w:color w:val="221F1F"/>
          <w:sz w:val="24"/>
        </w:rPr>
        <w:t>at</w:t>
      </w:r>
      <w:r>
        <w:rPr>
          <w:color w:val="221F1F"/>
          <w:spacing w:val="-2"/>
          <w:sz w:val="24"/>
        </w:rPr>
        <w:t xml:space="preserve"> </w:t>
      </w:r>
      <w:r>
        <w:rPr>
          <w:color w:val="221F1F"/>
          <w:sz w:val="24"/>
        </w:rPr>
        <w:t>no</w:t>
      </w:r>
      <w:r>
        <w:rPr>
          <w:color w:val="221F1F"/>
          <w:spacing w:val="40"/>
          <w:sz w:val="24"/>
        </w:rPr>
        <w:t xml:space="preserve"> </w:t>
      </w:r>
      <w:r>
        <w:rPr>
          <w:color w:val="221F1F"/>
          <w:sz w:val="24"/>
        </w:rPr>
        <w:t>cost</w:t>
      </w:r>
      <w:r>
        <w:rPr>
          <w:color w:val="221F1F"/>
          <w:spacing w:val="40"/>
          <w:sz w:val="24"/>
        </w:rPr>
        <w:t xml:space="preserve"> </w:t>
      </w:r>
      <w:r>
        <w:rPr>
          <w:color w:val="221F1F"/>
          <w:sz w:val="24"/>
        </w:rPr>
        <w:t>to</w:t>
      </w:r>
      <w:r>
        <w:rPr>
          <w:color w:val="221F1F"/>
          <w:spacing w:val="40"/>
          <w:sz w:val="24"/>
        </w:rPr>
        <w:t xml:space="preserve"> </w:t>
      </w:r>
      <w:r>
        <w:rPr>
          <w:color w:val="221F1F"/>
          <w:sz w:val="24"/>
        </w:rPr>
        <w:t>the Procuring Entity.</w:t>
      </w:r>
    </w:p>
    <w:p w:rsidR="00DD2D1B" w:rsidRDefault="008272FF">
      <w:pPr>
        <w:pStyle w:val="ListParagraph"/>
        <w:numPr>
          <w:ilvl w:val="1"/>
          <w:numId w:val="28"/>
        </w:numPr>
        <w:tabs>
          <w:tab w:val="left" w:pos="990"/>
          <w:tab w:val="left" w:pos="994"/>
        </w:tabs>
        <w:spacing w:before="251" w:line="228" w:lineRule="auto"/>
        <w:ind w:left="994" w:right="1156" w:hanging="654"/>
        <w:jc w:val="both"/>
        <w:rPr>
          <w:sz w:val="24"/>
        </w:rPr>
      </w:pPr>
      <w:r>
        <w:rPr>
          <w:color w:val="221F1F"/>
          <w:sz w:val="24"/>
        </w:rPr>
        <w:t xml:space="preserve">If having been notified, the Supplier fails to remedy the defect within the period specified in the </w:t>
      </w:r>
      <w:r>
        <w:rPr>
          <w:rFonts w:ascii="Trebuchet MS"/>
          <w:b/>
          <w:color w:val="221F1F"/>
          <w:sz w:val="24"/>
        </w:rPr>
        <w:t xml:space="preserve">SCC, </w:t>
      </w:r>
      <w:r>
        <w:rPr>
          <w:color w:val="221F1F"/>
          <w:sz w:val="24"/>
        </w:rPr>
        <w:t>The</w:t>
      </w:r>
      <w:r>
        <w:rPr>
          <w:color w:val="221F1F"/>
          <w:spacing w:val="-7"/>
          <w:sz w:val="24"/>
        </w:rPr>
        <w:t xml:space="preserve"> </w:t>
      </w:r>
      <w:r>
        <w:rPr>
          <w:color w:val="221F1F"/>
          <w:sz w:val="24"/>
        </w:rPr>
        <w:t>Kaimosi</w:t>
      </w:r>
      <w:r>
        <w:rPr>
          <w:color w:val="221F1F"/>
          <w:spacing w:val="-5"/>
          <w:sz w:val="24"/>
        </w:rPr>
        <w:t xml:space="preserve"> </w:t>
      </w:r>
      <w:r>
        <w:rPr>
          <w:color w:val="221F1F"/>
          <w:sz w:val="24"/>
        </w:rPr>
        <w:t>Friends</w:t>
      </w:r>
      <w:r>
        <w:rPr>
          <w:color w:val="221F1F"/>
          <w:spacing w:val="-4"/>
          <w:sz w:val="24"/>
        </w:rPr>
        <w:t xml:space="preserve"> </w:t>
      </w:r>
      <w:r>
        <w:rPr>
          <w:color w:val="221F1F"/>
          <w:sz w:val="24"/>
        </w:rPr>
        <w:t>University</w:t>
      </w:r>
      <w:r>
        <w:rPr>
          <w:color w:val="221F1F"/>
          <w:spacing w:val="-6"/>
          <w:sz w:val="24"/>
        </w:rPr>
        <w:t xml:space="preserve"> </w:t>
      </w:r>
      <w:r>
        <w:rPr>
          <w:color w:val="221F1F"/>
          <w:sz w:val="24"/>
        </w:rPr>
        <w:t>may proceed to take within a reasonable</w:t>
      </w:r>
      <w:r>
        <w:rPr>
          <w:color w:val="221F1F"/>
          <w:spacing w:val="40"/>
          <w:sz w:val="24"/>
        </w:rPr>
        <w:t xml:space="preserve"> </w:t>
      </w:r>
      <w:r>
        <w:rPr>
          <w:color w:val="221F1F"/>
          <w:sz w:val="24"/>
        </w:rPr>
        <w:t>period</w:t>
      </w:r>
      <w:r>
        <w:rPr>
          <w:color w:val="221F1F"/>
          <w:spacing w:val="40"/>
          <w:sz w:val="24"/>
        </w:rPr>
        <w:t xml:space="preserve"> </w:t>
      </w:r>
      <w:r>
        <w:rPr>
          <w:color w:val="221F1F"/>
          <w:sz w:val="24"/>
        </w:rPr>
        <w:t>such</w:t>
      </w:r>
      <w:r>
        <w:rPr>
          <w:color w:val="221F1F"/>
          <w:spacing w:val="40"/>
          <w:sz w:val="24"/>
        </w:rPr>
        <w:t xml:space="preserve"> </w:t>
      </w:r>
      <w:r>
        <w:rPr>
          <w:color w:val="221F1F"/>
          <w:sz w:val="24"/>
        </w:rPr>
        <w:t>remedial</w:t>
      </w:r>
      <w:r>
        <w:rPr>
          <w:color w:val="221F1F"/>
          <w:spacing w:val="40"/>
          <w:sz w:val="24"/>
        </w:rPr>
        <w:t xml:space="preserve"> </w:t>
      </w:r>
      <w:r>
        <w:rPr>
          <w:color w:val="221F1F"/>
          <w:sz w:val="24"/>
        </w:rPr>
        <w:t>action</w:t>
      </w:r>
      <w:r>
        <w:rPr>
          <w:color w:val="221F1F"/>
          <w:spacing w:val="40"/>
          <w:sz w:val="24"/>
        </w:rPr>
        <w:t xml:space="preserve"> </w:t>
      </w:r>
      <w:r>
        <w:rPr>
          <w:color w:val="221F1F"/>
          <w:sz w:val="24"/>
        </w:rPr>
        <w:t>as</w:t>
      </w:r>
      <w:r>
        <w:rPr>
          <w:color w:val="221F1F"/>
          <w:spacing w:val="40"/>
          <w:sz w:val="24"/>
        </w:rPr>
        <w:t xml:space="preserve"> </w:t>
      </w:r>
      <w:r>
        <w:rPr>
          <w:color w:val="221F1F"/>
          <w:sz w:val="24"/>
        </w:rPr>
        <w:t>may</w:t>
      </w:r>
      <w:r>
        <w:rPr>
          <w:color w:val="221F1F"/>
          <w:spacing w:val="40"/>
          <w:sz w:val="24"/>
        </w:rPr>
        <w:t xml:space="preserve"> </w:t>
      </w:r>
      <w:r>
        <w:rPr>
          <w:color w:val="221F1F"/>
          <w:sz w:val="24"/>
        </w:rPr>
        <w:t>be</w:t>
      </w:r>
      <w:r>
        <w:rPr>
          <w:color w:val="221F1F"/>
          <w:spacing w:val="40"/>
          <w:sz w:val="24"/>
        </w:rPr>
        <w:t xml:space="preserve"> </w:t>
      </w:r>
      <w:r>
        <w:rPr>
          <w:color w:val="221F1F"/>
          <w:sz w:val="24"/>
        </w:rPr>
        <w:t>necessary,</w:t>
      </w:r>
      <w:r>
        <w:rPr>
          <w:color w:val="221F1F"/>
          <w:spacing w:val="40"/>
          <w:sz w:val="24"/>
        </w:rPr>
        <w:t xml:space="preserve"> </w:t>
      </w:r>
      <w:r>
        <w:rPr>
          <w:color w:val="221F1F"/>
          <w:sz w:val="24"/>
        </w:rPr>
        <w:t>at</w:t>
      </w:r>
      <w:r>
        <w:rPr>
          <w:color w:val="221F1F"/>
          <w:spacing w:val="40"/>
          <w:sz w:val="24"/>
        </w:rPr>
        <w:t xml:space="preserve"> </w:t>
      </w:r>
      <w:r>
        <w:rPr>
          <w:color w:val="221F1F"/>
          <w:sz w:val="24"/>
        </w:rPr>
        <w:t>the</w:t>
      </w:r>
      <w:r>
        <w:rPr>
          <w:color w:val="221F1F"/>
          <w:spacing w:val="40"/>
          <w:sz w:val="24"/>
        </w:rPr>
        <w:t xml:space="preserve"> </w:t>
      </w:r>
      <w:r>
        <w:rPr>
          <w:color w:val="221F1F"/>
          <w:sz w:val="24"/>
        </w:rPr>
        <w:t>Supplier's</w:t>
      </w:r>
      <w:r>
        <w:rPr>
          <w:color w:val="221F1F"/>
          <w:spacing w:val="40"/>
          <w:sz w:val="24"/>
        </w:rPr>
        <w:t xml:space="preserve"> </w:t>
      </w:r>
      <w:r>
        <w:rPr>
          <w:color w:val="221F1F"/>
          <w:sz w:val="24"/>
        </w:rPr>
        <w:t>risk and expense and without prejudice to any other rights which The</w:t>
      </w:r>
      <w:r>
        <w:rPr>
          <w:color w:val="221F1F"/>
          <w:spacing w:val="-9"/>
          <w:sz w:val="24"/>
        </w:rPr>
        <w:t xml:space="preserve"> </w:t>
      </w:r>
      <w:r>
        <w:rPr>
          <w:color w:val="221F1F"/>
          <w:sz w:val="24"/>
        </w:rPr>
        <w:t>Kaimosi</w:t>
      </w:r>
      <w:r>
        <w:rPr>
          <w:color w:val="221F1F"/>
          <w:spacing w:val="-7"/>
          <w:sz w:val="24"/>
        </w:rPr>
        <w:t xml:space="preserve"> </w:t>
      </w:r>
      <w:r>
        <w:rPr>
          <w:color w:val="221F1F"/>
          <w:sz w:val="24"/>
        </w:rPr>
        <w:t>Friends University</w:t>
      </w:r>
      <w:r>
        <w:rPr>
          <w:color w:val="221F1F"/>
          <w:spacing w:val="-1"/>
          <w:sz w:val="24"/>
        </w:rPr>
        <w:t xml:space="preserve"> </w:t>
      </w:r>
      <w:r>
        <w:rPr>
          <w:color w:val="221F1F"/>
          <w:sz w:val="24"/>
        </w:rPr>
        <w:t>may</w:t>
      </w:r>
      <w:r>
        <w:rPr>
          <w:color w:val="221F1F"/>
          <w:spacing w:val="40"/>
          <w:sz w:val="24"/>
        </w:rPr>
        <w:t xml:space="preserve"> </w:t>
      </w:r>
      <w:r>
        <w:rPr>
          <w:color w:val="221F1F"/>
          <w:sz w:val="24"/>
        </w:rPr>
        <w:t>have</w:t>
      </w:r>
      <w:r>
        <w:rPr>
          <w:color w:val="221F1F"/>
          <w:spacing w:val="40"/>
          <w:sz w:val="24"/>
        </w:rPr>
        <w:t xml:space="preserve"> </w:t>
      </w:r>
      <w:r>
        <w:rPr>
          <w:color w:val="221F1F"/>
          <w:sz w:val="24"/>
        </w:rPr>
        <w:t>against</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Heading4"/>
        <w:numPr>
          <w:ilvl w:val="0"/>
          <w:numId w:val="50"/>
        </w:numPr>
        <w:tabs>
          <w:tab w:val="left" w:pos="909"/>
        </w:tabs>
        <w:spacing w:before="265"/>
        <w:ind w:left="909" w:hanging="669"/>
      </w:pPr>
      <w:r>
        <w:rPr>
          <w:color w:val="221F1F"/>
          <w:w w:val="90"/>
        </w:rPr>
        <w:t>Patent</w:t>
      </w:r>
      <w:r>
        <w:rPr>
          <w:color w:val="221F1F"/>
          <w:spacing w:val="-7"/>
          <w:w w:val="90"/>
        </w:rPr>
        <w:t xml:space="preserve"> </w:t>
      </w:r>
      <w:r>
        <w:rPr>
          <w:color w:val="221F1F"/>
          <w:spacing w:val="-2"/>
          <w:w w:val="95"/>
        </w:rPr>
        <w:t>Indemnity</w:t>
      </w:r>
    </w:p>
    <w:p w:rsidR="00DD2D1B" w:rsidRDefault="008272FF">
      <w:pPr>
        <w:pStyle w:val="ListParagraph"/>
        <w:numPr>
          <w:ilvl w:val="1"/>
          <w:numId w:val="27"/>
        </w:numPr>
        <w:tabs>
          <w:tab w:val="left" w:pos="861"/>
          <w:tab w:val="left" w:pos="1008"/>
        </w:tabs>
        <w:spacing w:before="232" w:line="235" w:lineRule="auto"/>
        <w:ind w:right="1013" w:hanging="654"/>
        <w:jc w:val="both"/>
        <w:rPr>
          <w:color w:val="221F1F"/>
          <w:sz w:val="24"/>
        </w:rPr>
      </w:pPr>
      <w:r>
        <w:rPr>
          <w:color w:val="221F1F"/>
          <w:sz w:val="24"/>
        </w:rPr>
        <w:t>The Supplier shall, subject to the Procuring Entity's compliance with GCC Sub-Clause</w:t>
      </w:r>
      <w:r>
        <w:rPr>
          <w:color w:val="221F1F"/>
          <w:spacing w:val="40"/>
          <w:sz w:val="24"/>
        </w:rPr>
        <w:t xml:space="preserve"> </w:t>
      </w:r>
      <w:r>
        <w:rPr>
          <w:color w:val="221F1F"/>
          <w:sz w:val="24"/>
        </w:rPr>
        <w:t>29.2,</w:t>
      </w:r>
      <w:r>
        <w:rPr>
          <w:color w:val="221F1F"/>
          <w:spacing w:val="40"/>
          <w:sz w:val="24"/>
        </w:rPr>
        <w:t xml:space="preserve"> </w:t>
      </w:r>
      <w:r>
        <w:rPr>
          <w:color w:val="221F1F"/>
          <w:sz w:val="24"/>
        </w:rPr>
        <w:t>indemnify</w:t>
      </w:r>
      <w:r>
        <w:rPr>
          <w:color w:val="221F1F"/>
          <w:spacing w:val="40"/>
          <w:sz w:val="24"/>
        </w:rPr>
        <w:t xml:space="preserve"> </w:t>
      </w:r>
      <w:r>
        <w:rPr>
          <w:color w:val="221F1F"/>
          <w:sz w:val="24"/>
        </w:rPr>
        <w:t>and</w:t>
      </w:r>
      <w:r>
        <w:rPr>
          <w:color w:val="221F1F"/>
          <w:spacing w:val="40"/>
          <w:sz w:val="24"/>
        </w:rPr>
        <w:t xml:space="preserve"> </w:t>
      </w:r>
      <w:r>
        <w:rPr>
          <w:color w:val="221F1F"/>
          <w:sz w:val="24"/>
        </w:rPr>
        <w:t>hold</w:t>
      </w:r>
      <w:r>
        <w:rPr>
          <w:color w:val="221F1F"/>
          <w:spacing w:val="40"/>
          <w:sz w:val="24"/>
        </w:rPr>
        <w:t xml:space="preserve"> </w:t>
      </w:r>
      <w:r>
        <w:rPr>
          <w:color w:val="221F1F"/>
          <w:sz w:val="24"/>
        </w:rPr>
        <w:t>harmless</w:t>
      </w:r>
      <w:r>
        <w:rPr>
          <w:color w:val="221F1F"/>
          <w:spacing w:val="40"/>
          <w:sz w:val="24"/>
        </w:rPr>
        <w:t xml:space="preserve"> </w:t>
      </w:r>
      <w:r>
        <w:rPr>
          <w:color w:val="221F1F"/>
          <w:sz w:val="24"/>
        </w:rPr>
        <w:t>The</w:t>
      </w:r>
      <w:r>
        <w:rPr>
          <w:color w:val="221F1F"/>
          <w:spacing w:val="-8"/>
          <w:sz w:val="24"/>
        </w:rPr>
        <w:t xml:space="preserve"> </w:t>
      </w:r>
      <w:r>
        <w:rPr>
          <w:color w:val="221F1F"/>
          <w:sz w:val="24"/>
        </w:rPr>
        <w:t>Kaimosi</w:t>
      </w:r>
      <w:r>
        <w:rPr>
          <w:color w:val="221F1F"/>
          <w:spacing w:val="-8"/>
          <w:sz w:val="24"/>
        </w:rPr>
        <w:t xml:space="preserve"> </w:t>
      </w:r>
      <w:r>
        <w:rPr>
          <w:color w:val="221F1F"/>
          <w:sz w:val="24"/>
        </w:rPr>
        <w:t>Friends</w:t>
      </w:r>
      <w:r>
        <w:rPr>
          <w:color w:val="221F1F"/>
          <w:spacing w:val="-6"/>
          <w:sz w:val="24"/>
        </w:rPr>
        <w:t xml:space="preserve"> </w:t>
      </w:r>
      <w:r>
        <w:rPr>
          <w:color w:val="221F1F"/>
          <w:sz w:val="24"/>
        </w:rPr>
        <w:t>University</w:t>
      </w:r>
      <w:r>
        <w:rPr>
          <w:color w:val="221F1F"/>
          <w:spacing w:val="-6"/>
          <w:sz w:val="24"/>
        </w:rPr>
        <w:t xml:space="preserve"> </w:t>
      </w:r>
      <w:r>
        <w:rPr>
          <w:color w:val="221F1F"/>
          <w:sz w:val="24"/>
        </w:rPr>
        <w:t>and</w:t>
      </w:r>
      <w:r>
        <w:rPr>
          <w:color w:val="221F1F"/>
          <w:spacing w:val="40"/>
          <w:sz w:val="24"/>
        </w:rPr>
        <w:t xml:space="preserve"> </w:t>
      </w:r>
      <w:r>
        <w:rPr>
          <w:color w:val="221F1F"/>
          <w:sz w:val="24"/>
        </w:rPr>
        <w:t>its</w:t>
      </w:r>
      <w:r>
        <w:rPr>
          <w:color w:val="221F1F"/>
          <w:spacing w:val="40"/>
          <w:sz w:val="24"/>
        </w:rPr>
        <w:t xml:space="preserve"> </w:t>
      </w:r>
      <w:r>
        <w:rPr>
          <w:color w:val="221F1F"/>
          <w:sz w:val="24"/>
        </w:rPr>
        <w:t>employees and officers from and against any and all suits, actions or administrative proceedings, claims, demands, losses, damages, costs, and expenses of any nature, including attorney's fees and expenses, which The</w:t>
      </w:r>
      <w:r>
        <w:rPr>
          <w:color w:val="221F1F"/>
          <w:spacing w:val="-7"/>
          <w:sz w:val="24"/>
        </w:rPr>
        <w:t xml:space="preserve"> </w:t>
      </w:r>
      <w:r>
        <w:rPr>
          <w:color w:val="221F1F"/>
          <w:sz w:val="24"/>
        </w:rPr>
        <w:t>Kaimosi</w:t>
      </w:r>
      <w:r>
        <w:rPr>
          <w:color w:val="221F1F"/>
          <w:spacing w:val="-7"/>
          <w:sz w:val="24"/>
        </w:rPr>
        <w:t xml:space="preserve"> </w:t>
      </w:r>
      <w:r>
        <w:rPr>
          <w:color w:val="221F1F"/>
          <w:sz w:val="24"/>
        </w:rPr>
        <w:t>Friends</w:t>
      </w:r>
      <w:r>
        <w:rPr>
          <w:color w:val="221F1F"/>
          <w:spacing w:val="-5"/>
          <w:sz w:val="24"/>
        </w:rPr>
        <w:t xml:space="preserve"> </w:t>
      </w:r>
      <w:r>
        <w:rPr>
          <w:color w:val="221F1F"/>
          <w:sz w:val="24"/>
        </w:rPr>
        <w:t>University</w:t>
      </w:r>
      <w:r>
        <w:rPr>
          <w:color w:val="221F1F"/>
          <w:spacing w:val="-7"/>
          <w:sz w:val="24"/>
        </w:rPr>
        <w:t xml:space="preserve"> </w:t>
      </w:r>
      <w:r>
        <w:rPr>
          <w:color w:val="221F1F"/>
          <w:sz w:val="24"/>
        </w:rPr>
        <w:t>may suffer as a result of any infringement or alleged infringement of any patent, utility model,</w:t>
      </w:r>
      <w:r>
        <w:rPr>
          <w:color w:val="221F1F"/>
          <w:spacing w:val="40"/>
          <w:sz w:val="24"/>
        </w:rPr>
        <w:t xml:space="preserve"> </w:t>
      </w:r>
      <w:r>
        <w:rPr>
          <w:color w:val="221F1F"/>
          <w:sz w:val="24"/>
        </w:rPr>
        <w:t>registered</w:t>
      </w:r>
      <w:r>
        <w:rPr>
          <w:color w:val="221F1F"/>
          <w:spacing w:val="33"/>
          <w:sz w:val="24"/>
        </w:rPr>
        <w:t xml:space="preserve"> </w:t>
      </w:r>
      <w:r>
        <w:rPr>
          <w:color w:val="221F1F"/>
          <w:sz w:val="24"/>
        </w:rPr>
        <w:t>design,</w:t>
      </w:r>
      <w:r>
        <w:rPr>
          <w:color w:val="221F1F"/>
          <w:spacing w:val="34"/>
          <w:sz w:val="24"/>
        </w:rPr>
        <w:t xml:space="preserve"> </w:t>
      </w:r>
      <w:r>
        <w:rPr>
          <w:color w:val="221F1F"/>
          <w:sz w:val="24"/>
        </w:rPr>
        <w:t>trademark,</w:t>
      </w:r>
      <w:r>
        <w:rPr>
          <w:color w:val="221F1F"/>
          <w:spacing w:val="32"/>
          <w:sz w:val="24"/>
        </w:rPr>
        <w:t xml:space="preserve"> </w:t>
      </w:r>
      <w:r>
        <w:rPr>
          <w:color w:val="221F1F"/>
          <w:sz w:val="24"/>
        </w:rPr>
        <w:t>copyright,</w:t>
      </w:r>
      <w:r>
        <w:rPr>
          <w:color w:val="221F1F"/>
          <w:spacing w:val="34"/>
          <w:sz w:val="24"/>
        </w:rPr>
        <w:t xml:space="preserve"> </w:t>
      </w:r>
      <w:r>
        <w:rPr>
          <w:color w:val="221F1F"/>
          <w:sz w:val="24"/>
        </w:rPr>
        <w:t>or</w:t>
      </w:r>
      <w:r>
        <w:rPr>
          <w:color w:val="221F1F"/>
          <w:spacing w:val="36"/>
          <w:sz w:val="24"/>
        </w:rPr>
        <w:t xml:space="preserve"> </w:t>
      </w:r>
      <w:r>
        <w:rPr>
          <w:color w:val="221F1F"/>
          <w:sz w:val="24"/>
        </w:rPr>
        <w:t>other</w:t>
      </w:r>
      <w:r>
        <w:rPr>
          <w:color w:val="221F1F"/>
          <w:spacing w:val="34"/>
          <w:sz w:val="24"/>
        </w:rPr>
        <w:t xml:space="preserve"> </w:t>
      </w:r>
      <w:r>
        <w:rPr>
          <w:color w:val="221F1F"/>
          <w:sz w:val="24"/>
        </w:rPr>
        <w:t>intellectual</w:t>
      </w:r>
      <w:r>
        <w:rPr>
          <w:color w:val="221F1F"/>
          <w:spacing w:val="34"/>
          <w:sz w:val="24"/>
        </w:rPr>
        <w:t xml:space="preserve"> </w:t>
      </w:r>
      <w:r>
        <w:rPr>
          <w:color w:val="221F1F"/>
          <w:sz w:val="24"/>
        </w:rPr>
        <w:t>property</w:t>
      </w:r>
      <w:r>
        <w:rPr>
          <w:color w:val="221F1F"/>
          <w:spacing w:val="33"/>
          <w:sz w:val="24"/>
        </w:rPr>
        <w:t xml:space="preserve"> </w:t>
      </w:r>
      <w:r>
        <w:rPr>
          <w:color w:val="221F1F"/>
          <w:sz w:val="24"/>
        </w:rPr>
        <w:t>right</w:t>
      </w:r>
      <w:r>
        <w:rPr>
          <w:color w:val="221F1F"/>
          <w:spacing w:val="33"/>
          <w:sz w:val="24"/>
        </w:rPr>
        <w:t xml:space="preserve"> </w:t>
      </w:r>
      <w:r>
        <w:rPr>
          <w:color w:val="221F1F"/>
          <w:sz w:val="24"/>
        </w:rPr>
        <w:t>registered or</w:t>
      </w:r>
      <w:r>
        <w:rPr>
          <w:color w:val="221F1F"/>
          <w:spacing w:val="40"/>
          <w:sz w:val="24"/>
        </w:rPr>
        <w:t xml:space="preserve"> </w:t>
      </w:r>
      <w:r>
        <w:rPr>
          <w:color w:val="221F1F"/>
          <w:sz w:val="24"/>
        </w:rPr>
        <w:t>otherwise</w:t>
      </w:r>
      <w:r>
        <w:rPr>
          <w:color w:val="221F1F"/>
          <w:spacing w:val="73"/>
          <w:sz w:val="24"/>
        </w:rPr>
        <w:t xml:space="preserve"> </w:t>
      </w:r>
      <w:r>
        <w:rPr>
          <w:color w:val="221F1F"/>
          <w:sz w:val="24"/>
        </w:rPr>
        <w:t>existing</w:t>
      </w:r>
      <w:r>
        <w:rPr>
          <w:color w:val="221F1F"/>
          <w:spacing w:val="74"/>
          <w:sz w:val="24"/>
        </w:rPr>
        <w:t xml:space="preserve"> </w:t>
      </w:r>
      <w:r>
        <w:rPr>
          <w:color w:val="221F1F"/>
          <w:sz w:val="24"/>
        </w:rPr>
        <w:t>at</w:t>
      </w:r>
      <w:r>
        <w:rPr>
          <w:color w:val="221F1F"/>
          <w:spacing w:val="40"/>
          <w:sz w:val="24"/>
        </w:rPr>
        <w:t xml:space="preserve"> </w:t>
      </w:r>
      <w:r>
        <w:rPr>
          <w:color w:val="221F1F"/>
          <w:sz w:val="24"/>
        </w:rPr>
        <w:t>the</w:t>
      </w:r>
      <w:r>
        <w:rPr>
          <w:color w:val="221F1F"/>
          <w:spacing w:val="72"/>
          <w:sz w:val="24"/>
        </w:rPr>
        <w:t xml:space="preserve"> </w:t>
      </w:r>
      <w:r>
        <w:rPr>
          <w:color w:val="221F1F"/>
          <w:sz w:val="24"/>
        </w:rPr>
        <w:t>date</w:t>
      </w:r>
      <w:r>
        <w:rPr>
          <w:color w:val="221F1F"/>
          <w:spacing w:val="73"/>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72"/>
          <w:sz w:val="24"/>
        </w:rPr>
        <w:t xml:space="preserve"> </w:t>
      </w:r>
      <w:r>
        <w:rPr>
          <w:color w:val="221F1F"/>
          <w:sz w:val="24"/>
        </w:rPr>
        <w:t>by</w:t>
      </w:r>
      <w:r>
        <w:rPr>
          <w:color w:val="221F1F"/>
          <w:spacing w:val="40"/>
          <w:sz w:val="24"/>
        </w:rPr>
        <w:t xml:space="preserve"> </w:t>
      </w:r>
      <w:r>
        <w:rPr>
          <w:color w:val="221F1F"/>
          <w:sz w:val="24"/>
        </w:rPr>
        <w:t>reason</w:t>
      </w:r>
      <w:r>
        <w:rPr>
          <w:color w:val="221F1F"/>
          <w:spacing w:val="72"/>
          <w:sz w:val="24"/>
        </w:rPr>
        <w:t xml:space="preserve"> </w:t>
      </w:r>
      <w:r>
        <w:rPr>
          <w:color w:val="221F1F"/>
          <w:sz w:val="24"/>
        </w:rPr>
        <w:t>of:</w:t>
      </w:r>
    </w:p>
    <w:p w:rsidR="00DD2D1B" w:rsidRDefault="008272FF">
      <w:pPr>
        <w:pStyle w:val="ListParagraph"/>
        <w:numPr>
          <w:ilvl w:val="2"/>
          <w:numId w:val="27"/>
        </w:numPr>
        <w:tabs>
          <w:tab w:val="left" w:pos="1469"/>
        </w:tabs>
        <w:spacing w:before="122" w:line="235" w:lineRule="auto"/>
        <w:ind w:right="640"/>
        <w:jc w:val="both"/>
        <w:rPr>
          <w:sz w:val="24"/>
        </w:rPr>
      </w:pPr>
      <w:r>
        <w:rPr>
          <w:color w:val="221F1F"/>
          <w:sz w:val="24"/>
        </w:rPr>
        <w:t>the</w:t>
      </w:r>
      <w:r>
        <w:rPr>
          <w:color w:val="221F1F"/>
          <w:spacing w:val="40"/>
          <w:sz w:val="24"/>
        </w:rPr>
        <w:t xml:space="preserve"> </w:t>
      </w:r>
      <w:r>
        <w:rPr>
          <w:color w:val="221F1F"/>
          <w:sz w:val="24"/>
        </w:rPr>
        <w:t>installation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or</w:t>
      </w:r>
      <w:r>
        <w:rPr>
          <w:color w:val="221F1F"/>
          <w:spacing w:val="40"/>
          <w:sz w:val="24"/>
        </w:rPr>
        <w:t xml:space="preserve"> </w:t>
      </w:r>
      <w:r>
        <w:rPr>
          <w:color w:val="221F1F"/>
          <w:sz w:val="24"/>
        </w:rPr>
        <w:t>the</w:t>
      </w:r>
      <w:r>
        <w:rPr>
          <w:color w:val="221F1F"/>
          <w:spacing w:val="40"/>
          <w:sz w:val="24"/>
        </w:rPr>
        <w:t xml:space="preserve"> </w:t>
      </w:r>
      <w:r>
        <w:rPr>
          <w:color w:val="221F1F"/>
          <w:sz w:val="24"/>
        </w:rPr>
        <w:t>use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in</w:t>
      </w:r>
      <w:r>
        <w:rPr>
          <w:color w:val="221F1F"/>
          <w:spacing w:val="40"/>
          <w:sz w:val="24"/>
        </w:rPr>
        <w:t xml:space="preserve"> </w:t>
      </w:r>
      <w:r>
        <w:rPr>
          <w:color w:val="221F1F"/>
          <w:sz w:val="24"/>
        </w:rPr>
        <w:t>the country</w:t>
      </w:r>
      <w:r>
        <w:rPr>
          <w:color w:val="221F1F"/>
          <w:spacing w:val="40"/>
          <w:sz w:val="24"/>
        </w:rPr>
        <w:t xml:space="preserve"> </w:t>
      </w:r>
      <w:r>
        <w:rPr>
          <w:color w:val="221F1F"/>
          <w:sz w:val="24"/>
        </w:rPr>
        <w:t>where</w:t>
      </w:r>
      <w:r>
        <w:rPr>
          <w:color w:val="221F1F"/>
          <w:spacing w:val="40"/>
          <w:sz w:val="24"/>
        </w:rPr>
        <w:t xml:space="preserve"> </w:t>
      </w:r>
      <w:r>
        <w:rPr>
          <w:color w:val="221F1F"/>
          <w:sz w:val="24"/>
        </w:rPr>
        <w:t>the</w:t>
      </w:r>
      <w:r>
        <w:rPr>
          <w:color w:val="221F1F"/>
          <w:spacing w:val="40"/>
          <w:sz w:val="24"/>
        </w:rPr>
        <w:t xml:space="preserve"> </w:t>
      </w:r>
      <w:r>
        <w:rPr>
          <w:color w:val="221F1F"/>
          <w:sz w:val="24"/>
        </w:rPr>
        <w:t>Site</w:t>
      </w:r>
      <w:r>
        <w:rPr>
          <w:color w:val="221F1F"/>
          <w:spacing w:val="40"/>
          <w:sz w:val="24"/>
        </w:rPr>
        <w:t xml:space="preserve"> </w:t>
      </w:r>
      <w:r>
        <w:rPr>
          <w:color w:val="221F1F"/>
          <w:sz w:val="24"/>
        </w:rPr>
        <w:t>is</w:t>
      </w:r>
      <w:r>
        <w:rPr>
          <w:color w:val="221F1F"/>
          <w:spacing w:val="40"/>
          <w:sz w:val="24"/>
        </w:rPr>
        <w:t xml:space="preserve"> </w:t>
      </w:r>
      <w:r>
        <w:rPr>
          <w:color w:val="221F1F"/>
          <w:sz w:val="24"/>
        </w:rPr>
        <w:t>located;</w:t>
      </w:r>
      <w:r>
        <w:rPr>
          <w:color w:val="221F1F"/>
          <w:spacing w:val="40"/>
          <w:sz w:val="24"/>
        </w:rPr>
        <w:t xml:space="preserve"> </w:t>
      </w:r>
      <w:r>
        <w:rPr>
          <w:color w:val="221F1F"/>
          <w:sz w:val="24"/>
        </w:rPr>
        <w:t>and</w:t>
      </w:r>
    </w:p>
    <w:p w:rsidR="00DD2D1B" w:rsidRDefault="008272FF">
      <w:pPr>
        <w:pStyle w:val="ListParagraph"/>
        <w:numPr>
          <w:ilvl w:val="2"/>
          <w:numId w:val="27"/>
        </w:numPr>
        <w:tabs>
          <w:tab w:val="left" w:pos="1468"/>
        </w:tabs>
        <w:spacing w:line="286" w:lineRule="exact"/>
        <w:ind w:left="1468" w:hanging="455"/>
        <w:jc w:val="both"/>
        <w:rPr>
          <w:sz w:val="24"/>
        </w:rPr>
      </w:pPr>
      <w:r>
        <w:rPr>
          <w:color w:val="221F1F"/>
          <w:sz w:val="24"/>
        </w:rPr>
        <w:t>the</w:t>
      </w:r>
      <w:r>
        <w:rPr>
          <w:color w:val="221F1F"/>
          <w:spacing w:val="56"/>
          <w:sz w:val="24"/>
        </w:rPr>
        <w:t xml:space="preserve"> </w:t>
      </w:r>
      <w:r>
        <w:rPr>
          <w:color w:val="221F1F"/>
          <w:sz w:val="24"/>
        </w:rPr>
        <w:t>sale</w:t>
      </w:r>
      <w:r>
        <w:rPr>
          <w:color w:val="221F1F"/>
          <w:spacing w:val="59"/>
          <w:sz w:val="24"/>
        </w:rPr>
        <w:t xml:space="preserve"> </w:t>
      </w:r>
      <w:r>
        <w:rPr>
          <w:color w:val="221F1F"/>
          <w:sz w:val="24"/>
        </w:rPr>
        <w:t>in</w:t>
      </w:r>
      <w:r>
        <w:rPr>
          <w:color w:val="221F1F"/>
          <w:spacing w:val="59"/>
          <w:sz w:val="24"/>
        </w:rPr>
        <w:t xml:space="preserve"> </w:t>
      </w:r>
      <w:r>
        <w:rPr>
          <w:color w:val="221F1F"/>
          <w:sz w:val="24"/>
        </w:rPr>
        <w:t>any</w:t>
      </w:r>
      <w:r>
        <w:rPr>
          <w:color w:val="221F1F"/>
          <w:spacing w:val="61"/>
          <w:sz w:val="24"/>
        </w:rPr>
        <w:t xml:space="preserve"> </w:t>
      </w:r>
      <w:r>
        <w:rPr>
          <w:color w:val="221F1F"/>
          <w:sz w:val="24"/>
        </w:rPr>
        <w:t>country</w:t>
      </w:r>
      <w:r>
        <w:rPr>
          <w:color w:val="221F1F"/>
          <w:spacing w:val="56"/>
          <w:sz w:val="24"/>
        </w:rPr>
        <w:t xml:space="preserve"> </w:t>
      </w:r>
      <w:r>
        <w:rPr>
          <w:color w:val="221F1F"/>
          <w:sz w:val="24"/>
        </w:rPr>
        <w:t>of</w:t>
      </w:r>
      <w:r>
        <w:rPr>
          <w:color w:val="221F1F"/>
          <w:spacing w:val="60"/>
          <w:sz w:val="24"/>
        </w:rPr>
        <w:t xml:space="preserve"> </w:t>
      </w:r>
      <w:r>
        <w:rPr>
          <w:color w:val="221F1F"/>
          <w:sz w:val="24"/>
        </w:rPr>
        <w:t>the</w:t>
      </w:r>
      <w:r>
        <w:rPr>
          <w:color w:val="221F1F"/>
          <w:spacing w:val="58"/>
          <w:sz w:val="24"/>
        </w:rPr>
        <w:t xml:space="preserve"> </w:t>
      </w:r>
      <w:r>
        <w:rPr>
          <w:color w:val="221F1F"/>
          <w:sz w:val="24"/>
        </w:rPr>
        <w:t>products</w:t>
      </w:r>
      <w:r>
        <w:rPr>
          <w:color w:val="221F1F"/>
          <w:spacing w:val="56"/>
          <w:sz w:val="24"/>
        </w:rPr>
        <w:t xml:space="preserve"> </w:t>
      </w:r>
      <w:r>
        <w:rPr>
          <w:color w:val="221F1F"/>
          <w:sz w:val="24"/>
        </w:rPr>
        <w:t>produced</w:t>
      </w:r>
      <w:r>
        <w:rPr>
          <w:color w:val="221F1F"/>
          <w:spacing w:val="58"/>
          <w:sz w:val="24"/>
        </w:rPr>
        <w:t xml:space="preserve"> </w:t>
      </w:r>
      <w:r>
        <w:rPr>
          <w:color w:val="221F1F"/>
          <w:sz w:val="24"/>
        </w:rPr>
        <w:t>by</w:t>
      </w:r>
      <w:r>
        <w:rPr>
          <w:color w:val="221F1F"/>
          <w:spacing w:val="59"/>
          <w:sz w:val="24"/>
        </w:rPr>
        <w:t xml:space="preserve"> </w:t>
      </w:r>
      <w:r>
        <w:rPr>
          <w:color w:val="221F1F"/>
          <w:sz w:val="24"/>
        </w:rPr>
        <w:t>the</w:t>
      </w:r>
      <w:r>
        <w:rPr>
          <w:color w:val="221F1F"/>
          <w:spacing w:val="59"/>
          <w:sz w:val="24"/>
        </w:rPr>
        <w:t xml:space="preserve"> </w:t>
      </w:r>
      <w:r>
        <w:rPr>
          <w:color w:val="221F1F"/>
          <w:spacing w:val="-2"/>
          <w:sz w:val="24"/>
        </w:rPr>
        <w:t>Goods.</w:t>
      </w:r>
    </w:p>
    <w:p w:rsidR="00DD2D1B" w:rsidRDefault="00DD2D1B">
      <w:pPr>
        <w:spacing w:line="286" w:lineRule="exact"/>
        <w:jc w:val="both"/>
        <w:rPr>
          <w:sz w:val="24"/>
        </w:rPr>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24960" behindDoc="0" locked="0" layoutInCell="1" allowOverlap="1">
                <wp:simplePos x="0" y="0"/>
                <wp:positionH relativeFrom="page">
                  <wp:posOffset>0</wp:posOffset>
                </wp:positionH>
                <wp:positionV relativeFrom="page">
                  <wp:posOffset>0</wp:posOffset>
                </wp:positionV>
                <wp:extent cx="7560945" cy="228600"/>
                <wp:effectExtent l="0" t="0" r="0" b="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02" name="Graphic 301"/>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303" name="Graphic 302"/>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304" name="Graphic 303"/>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305" name="Graphic 304"/>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79F61AE" id="Group 300" o:spid="_x0000_s1026" style="position:absolute;margin-left:0;margin-top:0;width:595.35pt;height:18pt;z-index:251624960;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">
                <v:shape id="Graphic 301"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" path="m6711696,l,,184137,228600r6527559,-5081l6711696,xe" fillcolor="#e6e7e8" stroked="f">
                  <v:path arrowok="t"/>
                </v:shape>
                <v:shape id="Graphic 302"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" path="m529717,l,,,228600r655320,l529717,xe" fillcolor="#00a650" stroked="f">
                  <v:path arrowok="t"/>
                </v:shape>
                <v:shape id="Graphic 303"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" path="m203593,l,,128752,228600r200431,l203593,xe" fillcolor="#ec1c23" stroked="f">
                  <v:path arrowok="t"/>
                </v:shape>
                <v:shape id="Graphic 304"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96"/>
      </w:pPr>
    </w:p>
    <w:p w:rsidR="00DD2D1B" w:rsidRDefault="008272FF">
      <w:pPr>
        <w:pStyle w:val="BodyText"/>
        <w:spacing w:line="235" w:lineRule="auto"/>
        <w:ind w:left="1459" w:right="1006"/>
        <w:jc w:val="both"/>
      </w:pPr>
      <w:r>
        <w:rPr>
          <w:color w:val="221F1F"/>
        </w:rPr>
        <w:t>Such</w:t>
      </w:r>
      <w:r>
        <w:rPr>
          <w:color w:val="221F1F"/>
          <w:spacing w:val="40"/>
        </w:rPr>
        <w:t xml:space="preserve"> </w:t>
      </w:r>
      <w:r>
        <w:rPr>
          <w:color w:val="221F1F"/>
        </w:rPr>
        <w:t>indemnity</w:t>
      </w:r>
      <w:r>
        <w:rPr>
          <w:color w:val="221F1F"/>
          <w:spacing w:val="40"/>
        </w:rPr>
        <w:t xml:space="preserve"> </w:t>
      </w:r>
      <w:r>
        <w:rPr>
          <w:color w:val="221F1F"/>
        </w:rPr>
        <w:t>shall</w:t>
      </w:r>
      <w:r>
        <w:rPr>
          <w:color w:val="221F1F"/>
          <w:spacing w:val="40"/>
        </w:rPr>
        <w:t xml:space="preserve"> </w:t>
      </w:r>
      <w:r>
        <w:rPr>
          <w:color w:val="221F1F"/>
        </w:rPr>
        <w:t>not</w:t>
      </w:r>
      <w:r>
        <w:rPr>
          <w:color w:val="221F1F"/>
          <w:spacing w:val="40"/>
        </w:rPr>
        <w:t xml:space="preserve"> </w:t>
      </w:r>
      <w:r>
        <w:rPr>
          <w:color w:val="221F1F"/>
        </w:rPr>
        <w:t>cover</w:t>
      </w:r>
      <w:r>
        <w:rPr>
          <w:color w:val="221F1F"/>
          <w:spacing w:val="40"/>
        </w:rPr>
        <w:t xml:space="preserve"> </w:t>
      </w:r>
      <w:r>
        <w:rPr>
          <w:color w:val="221F1F"/>
        </w:rPr>
        <w:t>any</w:t>
      </w:r>
      <w:r>
        <w:rPr>
          <w:color w:val="221F1F"/>
          <w:spacing w:val="40"/>
        </w:rPr>
        <w:t xml:space="preserve"> </w:t>
      </w:r>
      <w:r>
        <w:rPr>
          <w:color w:val="221F1F"/>
        </w:rPr>
        <w:t>use</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Goods</w:t>
      </w:r>
      <w:r>
        <w:rPr>
          <w:color w:val="221F1F"/>
          <w:spacing w:val="40"/>
        </w:rPr>
        <w:t xml:space="preserve"> </w:t>
      </w:r>
      <w:r>
        <w:rPr>
          <w:color w:val="221F1F"/>
        </w:rPr>
        <w:t>or</w:t>
      </w:r>
      <w:r>
        <w:rPr>
          <w:color w:val="221F1F"/>
          <w:spacing w:val="40"/>
        </w:rPr>
        <w:t xml:space="preserve"> </w:t>
      </w:r>
      <w:r>
        <w:rPr>
          <w:color w:val="221F1F"/>
        </w:rPr>
        <w:t>any</w:t>
      </w:r>
      <w:r>
        <w:rPr>
          <w:color w:val="221F1F"/>
          <w:spacing w:val="40"/>
        </w:rPr>
        <w:t xml:space="preserve"> </w:t>
      </w:r>
      <w:r>
        <w:rPr>
          <w:color w:val="221F1F"/>
        </w:rPr>
        <w:t>part</w:t>
      </w:r>
      <w:r>
        <w:rPr>
          <w:color w:val="221F1F"/>
          <w:spacing w:val="40"/>
        </w:rPr>
        <w:t xml:space="preserve"> </w:t>
      </w:r>
      <w:r>
        <w:rPr>
          <w:color w:val="221F1F"/>
        </w:rPr>
        <w:t>thereof</w:t>
      </w:r>
      <w:r>
        <w:rPr>
          <w:color w:val="221F1F"/>
          <w:spacing w:val="40"/>
        </w:rPr>
        <w:t xml:space="preserve"> </w:t>
      </w:r>
      <w:r>
        <w:rPr>
          <w:color w:val="221F1F"/>
        </w:rPr>
        <w:t>other than</w:t>
      </w:r>
      <w:r>
        <w:rPr>
          <w:color w:val="221F1F"/>
          <w:spacing w:val="40"/>
        </w:rPr>
        <w:t xml:space="preserve"> </w:t>
      </w:r>
      <w:r>
        <w:rPr>
          <w:color w:val="221F1F"/>
        </w:rPr>
        <w:t>for</w:t>
      </w:r>
      <w:r>
        <w:rPr>
          <w:color w:val="221F1F"/>
          <w:spacing w:val="40"/>
        </w:rPr>
        <w:t xml:space="preserve"> </w:t>
      </w:r>
      <w:r>
        <w:rPr>
          <w:color w:val="221F1F"/>
        </w:rPr>
        <w:t>the</w:t>
      </w:r>
      <w:r>
        <w:rPr>
          <w:color w:val="221F1F"/>
          <w:spacing w:val="40"/>
        </w:rPr>
        <w:t xml:space="preserve"> </w:t>
      </w:r>
      <w:r>
        <w:rPr>
          <w:color w:val="221F1F"/>
        </w:rPr>
        <w:t>purpose</w:t>
      </w:r>
      <w:r>
        <w:rPr>
          <w:color w:val="221F1F"/>
          <w:spacing w:val="40"/>
        </w:rPr>
        <w:t xml:space="preserve"> </w:t>
      </w:r>
      <w:r>
        <w:rPr>
          <w:color w:val="221F1F"/>
        </w:rPr>
        <w:t>indicated</w:t>
      </w:r>
      <w:r>
        <w:rPr>
          <w:color w:val="221F1F"/>
          <w:spacing w:val="40"/>
        </w:rPr>
        <w:t xml:space="preserve"> </w:t>
      </w:r>
      <w:r>
        <w:rPr>
          <w:color w:val="221F1F"/>
        </w:rPr>
        <w:t>by</w:t>
      </w:r>
      <w:r>
        <w:rPr>
          <w:color w:val="221F1F"/>
          <w:spacing w:val="40"/>
        </w:rPr>
        <w:t xml:space="preserve"> </w:t>
      </w:r>
      <w:r>
        <w:rPr>
          <w:color w:val="221F1F"/>
        </w:rPr>
        <w:t>or</w:t>
      </w:r>
      <w:r>
        <w:rPr>
          <w:color w:val="221F1F"/>
          <w:spacing w:val="40"/>
        </w:rPr>
        <w:t xml:space="preserve"> </w:t>
      </w:r>
      <w:r>
        <w:rPr>
          <w:color w:val="221F1F"/>
        </w:rPr>
        <w:t>to</w:t>
      </w:r>
      <w:r>
        <w:rPr>
          <w:color w:val="221F1F"/>
          <w:spacing w:val="40"/>
        </w:rPr>
        <w:t xml:space="preserve"> </w:t>
      </w:r>
      <w:r>
        <w:rPr>
          <w:color w:val="221F1F"/>
        </w:rPr>
        <w:t>be</w:t>
      </w:r>
      <w:r>
        <w:rPr>
          <w:color w:val="221F1F"/>
          <w:spacing w:val="40"/>
        </w:rPr>
        <w:t xml:space="preserve"> </w:t>
      </w:r>
      <w:r>
        <w:rPr>
          <w:color w:val="221F1F"/>
        </w:rPr>
        <w:t>reasonably</w:t>
      </w:r>
      <w:r>
        <w:rPr>
          <w:color w:val="221F1F"/>
          <w:spacing w:val="40"/>
        </w:rPr>
        <w:t xml:space="preserve"> </w:t>
      </w:r>
      <w:r>
        <w:rPr>
          <w:color w:val="221F1F"/>
        </w:rPr>
        <w:t>inferred</w:t>
      </w:r>
      <w:r>
        <w:rPr>
          <w:color w:val="221F1F"/>
          <w:spacing w:val="40"/>
        </w:rPr>
        <w:t xml:space="preserve"> </w:t>
      </w:r>
      <w:r>
        <w:rPr>
          <w:color w:val="221F1F"/>
        </w:rPr>
        <w:t>from</w:t>
      </w:r>
      <w:r>
        <w:rPr>
          <w:color w:val="221F1F"/>
          <w:spacing w:val="40"/>
        </w:rPr>
        <w:t xml:space="preserve"> </w:t>
      </w:r>
      <w:r>
        <w:rPr>
          <w:color w:val="221F1F"/>
        </w:rPr>
        <w:t>the Contract,</w:t>
      </w:r>
      <w:r>
        <w:rPr>
          <w:color w:val="221F1F"/>
          <w:spacing w:val="40"/>
        </w:rPr>
        <w:t xml:space="preserve"> </w:t>
      </w:r>
      <w:r>
        <w:rPr>
          <w:color w:val="221F1F"/>
        </w:rPr>
        <w:t>neither</w:t>
      </w:r>
      <w:r>
        <w:rPr>
          <w:color w:val="221F1F"/>
          <w:spacing w:val="40"/>
        </w:rPr>
        <w:t xml:space="preserve"> </w:t>
      </w:r>
      <w:r>
        <w:rPr>
          <w:color w:val="221F1F"/>
        </w:rPr>
        <w:t>any</w:t>
      </w:r>
      <w:r>
        <w:rPr>
          <w:color w:val="221F1F"/>
          <w:spacing w:val="40"/>
        </w:rPr>
        <w:t xml:space="preserve"> </w:t>
      </w:r>
      <w:r>
        <w:rPr>
          <w:color w:val="221F1F"/>
        </w:rPr>
        <w:t>infringement</w:t>
      </w:r>
      <w:r>
        <w:rPr>
          <w:color w:val="221F1F"/>
          <w:spacing w:val="40"/>
        </w:rPr>
        <w:t xml:space="preserve"> </w:t>
      </w:r>
      <w:r>
        <w:rPr>
          <w:color w:val="221F1F"/>
        </w:rPr>
        <w:t>resulting</w:t>
      </w:r>
      <w:r>
        <w:rPr>
          <w:color w:val="221F1F"/>
          <w:spacing w:val="40"/>
        </w:rPr>
        <w:t xml:space="preserve"> </w:t>
      </w:r>
      <w:r>
        <w:rPr>
          <w:color w:val="221F1F"/>
        </w:rPr>
        <w:t>from</w:t>
      </w:r>
      <w:r>
        <w:rPr>
          <w:color w:val="221F1F"/>
          <w:spacing w:val="40"/>
        </w:rPr>
        <w:t xml:space="preserve"> </w:t>
      </w:r>
      <w:r>
        <w:rPr>
          <w:color w:val="221F1F"/>
        </w:rPr>
        <w:t>the</w:t>
      </w:r>
      <w:r>
        <w:rPr>
          <w:color w:val="221F1F"/>
          <w:spacing w:val="40"/>
        </w:rPr>
        <w:t xml:space="preserve"> </w:t>
      </w:r>
      <w:r>
        <w:rPr>
          <w:color w:val="221F1F"/>
        </w:rPr>
        <w:t>use</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Goods</w:t>
      </w:r>
      <w:r>
        <w:rPr>
          <w:color w:val="221F1F"/>
          <w:spacing w:val="40"/>
        </w:rPr>
        <w:t xml:space="preserve"> </w:t>
      </w:r>
      <w:r>
        <w:rPr>
          <w:color w:val="221F1F"/>
        </w:rPr>
        <w:t>or</w:t>
      </w:r>
      <w:r>
        <w:rPr>
          <w:color w:val="221F1F"/>
          <w:spacing w:val="40"/>
        </w:rPr>
        <w:t xml:space="preserve"> </w:t>
      </w:r>
      <w:r>
        <w:rPr>
          <w:color w:val="221F1F"/>
        </w:rPr>
        <w:t>any part</w:t>
      </w:r>
      <w:r>
        <w:rPr>
          <w:color w:val="221F1F"/>
          <w:spacing w:val="40"/>
        </w:rPr>
        <w:t xml:space="preserve"> </w:t>
      </w:r>
      <w:r>
        <w:rPr>
          <w:color w:val="221F1F"/>
        </w:rPr>
        <w:t>thereof,</w:t>
      </w:r>
      <w:r>
        <w:rPr>
          <w:color w:val="221F1F"/>
          <w:spacing w:val="40"/>
        </w:rPr>
        <w:t xml:space="preserve"> </w:t>
      </w:r>
      <w:r>
        <w:rPr>
          <w:color w:val="221F1F"/>
        </w:rPr>
        <w:t>or</w:t>
      </w:r>
      <w:r>
        <w:rPr>
          <w:color w:val="221F1F"/>
          <w:spacing w:val="40"/>
        </w:rPr>
        <w:t xml:space="preserve"> </w:t>
      </w:r>
      <w:r>
        <w:rPr>
          <w:color w:val="221F1F"/>
        </w:rPr>
        <w:t>any</w:t>
      </w:r>
      <w:r>
        <w:rPr>
          <w:color w:val="221F1F"/>
          <w:spacing w:val="40"/>
        </w:rPr>
        <w:t xml:space="preserve"> </w:t>
      </w:r>
      <w:r>
        <w:rPr>
          <w:color w:val="221F1F"/>
        </w:rPr>
        <w:t>products</w:t>
      </w:r>
      <w:r>
        <w:rPr>
          <w:color w:val="221F1F"/>
          <w:spacing w:val="40"/>
        </w:rPr>
        <w:t xml:space="preserve"> </w:t>
      </w:r>
      <w:r>
        <w:rPr>
          <w:color w:val="221F1F"/>
        </w:rPr>
        <w:t>produced</w:t>
      </w:r>
      <w:r>
        <w:rPr>
          <w:color w:val="221F1F"/>
          <w:spacing w:val="40"/>
        </w:rPr>
        <w:t xml:space="preserve"> </w:t>
      </w:r>
      <w:r>
        <w:rPr>
          <w:color w:val="221F1F"/>
        </w:rPr>
        <w:t>thereby</w:t>
      </w:r>
      <w:r>
        <w:rPr>
          <w:color w:val="221F1F"/>
          <w:spacing w:val="40"/>
        </w:rPr>
        <w:t xml:space="preserve"> </w:t>
      </w:r>
      <w:r>
        <w:rPr>
          <w:color w:val="221F1F"/>
        </w:rPr>
        <w:t>in</w:t>
      </w:r>
      <w:r>
        <w:rPr>
          <w:color w:val="221F1F"/>
          <w:spacing w:val="40"/>
        </w:rPr>
        <w:t xml:space="preserve"> </w:t>
      </w:r>
      <w:r>
        <w:rPr>
          <w:color w:val="221F1F"/>
        </w:rPr>
        <w:t>association</w:t>
      </w:r>
      <w:r>
        <w:rPr>
          <w:color w:val="221F1F"/>
          <w:spacing w:val="40"/>
        </w:rPr>
        <w:t xml:space="preserve"> </w:t>
      </w:r>
      <w:r>
        <w:rPr>
          <w:color w:val="221F1F"/>
        </w:rPr>
        <w:t>or</w:t>
      </w:r>
      <w:r>
        <w:rPr>
          <w:color w:val="221F1F"/>
          <w:spacing w:val="40"/>
        </w:rPr>
        <w:t xml:space="preserve"> </w:t>
      </w:r>
      <w:r>
        <w:rPr>
          <w:color w:val="221F1F"/>
        </w:rPr>
        <w:t>combination with any other equipment, plant, or materials not supplied by the Supplier,</w:t>
      </w:r>
      <w:r>
        <w:rPr>
          <w:color w:val="221F1F"/>
          <w:spacing w:val="80"/>
        </w:rPr>
        <w:t xml:space="preserve"> </w:t>
      </w:r>
      <w:r>
        <w:rPr>
          <w:color w:val="221F1F"/>
        </w:rPr>
        <w:t>pursuant</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Contract.</w:t>
      </w:r>
    </w:p>
    <w:p w:rsidR="00DD2D1B" w:rsidRDefault="008272FF">
      <w:pPr>
        <w:pStyle w:val="ListParagraph"/>
        <w:numPr>
          <w:ilvl w:val="1"/>
          <w:numId w:val="27"/>
        </w:numPr>
        <w:tabs>
          <w:tab w:val="left" w:pos="1006"/>
          <w:tab w:val="left" w:pos="1008"/>
        </w:tabs>
        <w:spacing w:before="241" w:line="235" w:lineRule="auto"/>
        <w:ind w:right="1018" w:hanging="659"/>
        <w:jc w:val="both"/>
        <w:rPr>
          <w:rFonts w:ascii="Times New Roman"/>
          <w:color w:val="221F1F"/>
        </w:rPr>
      </w:pPr>
      <w:r>
        <w:rPr>
          <w:color w:val="221F1F"/>
          <w:sz w:val="24"/>
        </w:rPr>
        <w:t>If any proceedings are brought or any claim is made against The</w:t>
      </w:r>
      <w:r>
        <w:rPr>
          <w:color w:val="221F1F"/>
          <w:spacing w:val="-4"/>
          <w:sz w:val="24"/>
        </w:rPr>
        <w:t xml:space="preserve"> </w:t>
      </w:r>
      <w:r>
        <w:rPr>
          <w:color w:val="221F1F"/>
          <w:sz w:val="24"/>
        </w:rPr>
        <w:t>Kaimosi</w:t>
      </w:r>
      <w:r>
        <w:rPr>
          <w:color w:val="221F1F"/>
          <w:spacing w:val="-2"/>
          <w:sz w:val="24"/>
        </w:rPr>
        <w:t xml:space="preserve"> </w:t>
      </w:r>
      <w:r>
        <w:rPr>
          <w:color w:val="221F1F"/>
          <w:sz w:val="24"/>
        </w:rPr>
        <w:t>Friends University</w:t>
      </w:r>
      <w:r>
        <w:rPr>
          <w:color w:val="221F1F"/>
          <w:spacing w:val="-19"/>
          <w:sz w:val="24"/>
        </w:rPr>
        <w:t xml:space="preserve"> </w:t>
      </w:r>
      <w:r>
        <w:rPr>
          <w:color w:val="221F1F"/>
          <w:sz w:val="24"/>
        </w:rPr>
        <w:t>arising out of the matters referred to in GCC Sub-Clause 29.1, The</w:t>
      </w:r>
      <w:r>
        <w:rPr>
          <w:color w:val="221F1F"/>
          <w:spacing w:val="-19"/>
          <w:sz w:val="24"/>
        </w:rPr>
        <w:t xml:space="preserve"> </w:t>
      </w:r>
      <w:r>
        <w:rPr>
          <w:color w:val="221F1F"/>
          <w:sz w:val="24"/>
        </w:rPr>
        <w:t>Kaimosi Friends</w:t>
      </w:r>
      <w:r>
        <w:rPr>
          <w:color w:val="221F1F"/>
          <w:spacing w:val="-15"/>
          <w:sz w:val="24"/>
        </w:rPr>
        <w:t xml:space="preserve"> </w:t>
      </w:r>
      <w:r>
        <w:rPr>
          <w:color w:val="221F1F"/>
          <w:sz w:val="24"/>
        </w:rPr>
        <w:t>University</w:t>
      </w:r>
      <w:r>
        <w:rPr>
          <w:color w:val="221F1F"/>
          <w:spacing w:val="-15"/>
          <w:sz w:val="24"/>
        </w:rPr>
        <w:t xml:space="preserve"> </w:t>
      </w:r>
      <w:r>
        <w:rPr>
          <w:color w:val="221F1F"/>
          <w:sz w:val="24"/>
        </w:rPr>
        <w:t>shall promptly give the Supplier a notice thereof, and the Supplier</w:t>
      </w:r>
      <w:r>
        <w:rPr>
          <w:color w:val="221F1F"/>
          <w:spacing w:val="40"/>
          <w:sz w:val="24"/>
        </w:rPr>
        <w:t xml:space="preserve"> </w:t>
      </w:r>
      <w:r>
        <w:rPr>
          <w:color w:val="221F1F"/>
          <w:sz w:val="24"/>
        </w:rPr>
        <w:t>may at</w:t>
      </w:r>
      <w:r>
        <w:rPr>
          <w:color w:val="221F1F"/>
          <w:spacing w:val="26"/>
          <w:sz w:val="24"/>
        </w:rPr>
        <w:t xml:space="preserve"> </w:t>
      </w:r>
      <w:r>
        <w:rPr>
          <w:color w:val="221F1F"/>
          <w:sz w:val="24"/>
        </w:rPr>
        <w:t>its</w:t>
      </w:r>
      <w:r>
        <w:rPr>
          <w:color w:val="221F1F"/>
          <w:spacing w:val="24"/>
          <w:sz w:val="24"/>
        </w:rPr>
        <w:t xml:space="preserve"> </w:t>
      </w:r>
      <w:r>
        <w:rPr>
          <w:color w:val="221F1F"/>
          <w:sz w:val="24"/>
        </w:rPr>
        <w:t>own</w:t>
      </w:r>
      <w:r>
        <w:rPr>
          <w:color w:val="221F1F"/>
          <w:spacing w:val="23"/>
          <w:sz w:val="24"/>
        </w:rPr>
        <w:t xml:space="preserve"> </w:t>
      </w:r>
      <w:r>
        <w:rPr>
          <w:color w:val="221F1F"/>
          <w:sz w:val="24"/>
        </w:rPr>
        <w:t>expense</w:t>
      </w:r>
      <w:r>
        <w:rPr>
          <w:color w:val="221F1F"/>
          <w:spacing w:val="23"/>
          <w:sz w:val="24"/>
        </w:rPr>
        <w:t xml:space="preserve"> </w:t>
      </w:r>
      <w:r>
        <w:rPr>
          <w:color w:val="221F1F"/>
          <w:sz w:val="24"/>
        </w:rPr>
        <w:t>and</w:t>
      </w:r>
      <w:r>
        <w:rPr>
          <w:color w:val="221F1F"/>
          <w:spacing w:val="24"/>
          <w:sz w:val="24"/>
        </w:rPr>
        <w:t xml:space="preserve"> </w:t>
      </w:r>
      <w:r>
        <w:rPr>
          <w:color w:val="221F1F"/>
          <w:sz w:val="24"/>
        </w:rPr>
        <w:t>in</w:t>
      </w:r>
      <w:r>
        <w:rPr>
          <w:color w:val="221F1F"/>
          <w:spacing w:val="25"/>
          <w:sz w:val="24"/>
        </w:rPr>
        <w:t xml:space="preserve"> </w:t>
      </w:r>
      <w:r>
        <w:rPr>
          <w:color w:val="221F1F"/>
          <w:sz w:val="24"/>
        </w:rPr>
        <w:t>the</w:t>
      </w:r>
      <w:r>
        <w:rPr>
          <w:color w:val="221F1F"/>
          <w:spacing w:val="23"/>
          <w:sz w:val="24"/>
        </w:rPr>
        <w:t xml:space="preserve"> </w:t>
      </w:r>
      <w:r>
        <w:rPr>
          <w:color w:val="221F1F"/>
          <w:sz w:val="24"/>
        </w:rPr>
        <w:t>Procuring</w:t>
      </w:r>
      <w:r>
        <w:rPr>
          <w:color w:val="221F1F"/>
          <w:spacing w:val="24"/>
          <w:sz w:val="24"/>
        </w:rPr>
        <w:t xml:space="preserve"> </w:t>
      </w:r>
      <w:r>
        <w:rPr>
          <w:color w:val="221F1F"/>
          <w:sz w:val="24"/>
        </w:rPr>
        <w:t>Entity's</w:t>
      </w:r>
      <w:r>
        <w:rPr>
          <w:color w:val="221F1F"/>
          <w:spacing w:val="23"/>
          <w:sz w:val="24"/>
        </w:rPr>
        <w:t xml:space="preserve"> </w:t>
      </w:r>
      <w:r>
        <w:rPr>
          <w:color w:val="221F1F"/>
          <w:sz w:val="24"/>
        </w:rPr>
        <w:t>name</w:t>
      </w:r>
      <w:r>
        <w:rPr>
          <w:color w:val="221F1F"/>
          <w:spacing w:val="24"/>
          <w:sz w:val="24"/>
        </w:rPr>
        <w:t xml:space="preserve"> </w:t>
      </w:r>
      <w:r>
        <w:rPr>
          <w:color w:val="221F1F"/>
          <w:sz w:val="24"/>
        </w:rPr>
        <w:t>conduct</w:t>
      </w:r>
      <w:r>
        <w:rPr>
          <w:color w:val="221F1F"/>
          <w:spacing w:val="24"/>
          <w:sz w:val="24"/>
        </w:rPr>
        <w:t xml:space="preserve"> </w:t>
      </w:r>
      <w:r>
        <w:rPr>
          <w:color w:val="221F1F"/>
          <w:sz w:val="24"/>
        </w:rPr>
        <w:t>such</w:t>
      </w:r>
      <w:r>
        <w:rPr>
          <w:color w:val="221F1F"/>
          <w:spacing w:val="25"/>
          <w:sz w:val="24"/>
        </w:rPr>
        <w:t xml:space="preserve"> </w:t>
      </w:r>
      <w:r>
        <w:rPr>
          <w:color w:val="221F1F"/>
          <w:sz w:val="24"/>
        </w:rPr>
        <w:t>proceedings or</w:t>
      </w:r>
      <w:r>
        <w:rPr>
          <w:color w:val="221F1F"/>
          <w:spacing w:val="40"/>
          <w:sz w:val="24"/>
        </w:rPr>
        <w:t xml:space="preserve"> </w:t>
      </w:r>
      <w:r>
        <w:rPr>
          <w:color w:val="221F1F"/>
          <w:sz w:val="24"/>
        </w:rPr>
        <w:t>claim</w:t>
      </w:r>
      <w:r>
        <w:rPr>
          <w:color w:val="221F1F"/>
          <w:spacing w:val="40"/>
          <w:sz w:val="24"/>
        </w:rPr>
        <w:t xml:space="preserve"> </w:t>
      </w:r>
      <w:r>
        <w:rPr>
          <w:color w:val="221F1F"/>
          <w:sz w:val="24"/>
        </w:rPr>
        <w:t>and</w:t>
      </w:r>
      <w:r>
        <w:rPr>
          <w:color w:val="221F1F"/>
          <w:spacing w:val="40"/>
          <w:sz w:val="24"/>
        </w:rPr>
        <w:t xml:space="preserve"> </w:t>
      </w:r>
      <w:r>
        <w:rPr>
          <w:color w:val="221F1F"/>
          <w:sz w:val="24"/>
        </w:rPr>
        <w:t>any</w:t>
      </w:r>
      <w:r>
        <w:rPr>
          <w:color w:val="221F1F"/>
          <w:spacing w:val="40"/>
          <w:sz w:val="24"/>
        </w:rPr>
        <w:t xml:space="preserve"> </w:t>
      </w:r>
      <w:r>
        <w:rPr>
          <w:color w:val="221F1F"/>
          <w:sz w:val="24"/>
        </w:rPr>
        <w:t>negotiations</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settlement</w:t>
      </w:r>
      <w:r>
        <w:rPr>
          <w:color w:val="221F1F"/>
          <w:spacing w:val="40"/>
          <w:sz w:val="24"/>
        </w:rPr>
        <w:t xml:space="preserve"> </w:t>
      </w:r>
      <w:r>
        <w:rPr>
          <w:color w:val="221F1F"/>
          <w:sz w:val="24"/>
        </w:rPr>
        <w:t>of</w:t>
      </w:r>
      <w:r>
        <w:rPr>
          <w:color w:val="221F1F"/>
          <w:spacing w:val="40"/>
          <w:sz w:val="24"/>
        </w:rPr>
        <w:t xml:space="preserve"> </w:t>
      </w:r>
      <w:r>
        <w:rPr>
          <w:color w:val="221F1F"/>
          <w:sz w:val="24"/>
        </w:rPr>
        <w:t>any</w:t>
      </w:r>
      <w:r>
        <w:rPr>
          <w:color w:val="221F1F"/>
          <w:spacing w:val="40"/>
          <w:sz w:val="24"/>
        </w:rPr>
        <w:t xml:space="preserve"> </w:t>
      </w:r>
      <w:r>
        <w:rPr>
          <w:color w:val="221F1F"/>
          <w:sz w:val="24"/>
        </w:rPr>
        <w:t>such</w:t>
      </w:r>
      <w:r>
        <w:rPr>
          <w:color w:val="221F1F"/>
          <w:spacing w:val="40"/>
          <w:sz w:val="24"/>
        </w:rPr>
        <w:t xml:space="preserve"> </w:t>
      </w:r>
      <w:r>
        <w:rPr>
          <w:color w:val="221F1F"/>
          <w:sz w:val="24"/>
        </w:rPr>
        <w:t>proceedings</w:t>
      </w:r>
      <w:r>
        <w:rPr>
          <w:color w:val="221F1F"/>
          <w:spacing w:val="40"/>
          <w:sz w:val="24"/>
        </w:rPr>
        <w:t xml:space="preserve"> </w:t>
      </w:r>
      <w:r>
        <w:rPr>
          <w:color w:val="221F1F"/>
          <w:sz w:val="24"/>
        </w:rPr>
        <w:t>or</w:t>
      </w:r>
      <w:r>
        <w:rPr>
          <w:color w:val="221F1F"/>
          <w:spacing w:val="40"/>
          <w:sz w:val="24"/>
        </w:rPr>
        <w:t xml:space="preserve"> </w:t>
      </w:r>
      <w:r>
        <w:rPr>
          <w:color w:val="221F1F"/>
          <w:sz w:val="24"/>
        </w:rPr>
        <w:t>claim.</w:t>
      </w:r>
    </w:p>
    <w:p w:rsidR="00DD2D1B" w:rsidRDefault="008272FF">
      <w:pPr>
        <w:pStyle w:val="ListParagraph"/>
        <w:numPr>
          <w:ilvl w:val="1"/>
          <w:numId w:val="27"/>
        </w:numPr>
        <w:tabs>
          <w:tab w:val="left" w:pos="1006"/>
          <w:tab w:val="left" w:pos="1008"/>
        </w:tabs>
        <w:spacing w:before="244" w:line="235" w:lineRule="auto"/>
        <w:ind w:right="1020" w:hanging="659"/>
        <w:jc w:val="both"/>
        <w:rPr>
          <w:rFonts w:ascii="Times New Roman"/>
          <w:color w:val="221F1F"/>
        </w:rPr>
      </w:pPr>
      <w:r>
        <w:rPr>
          <w:color w:val="221F1F"/>
          <w:sz w:val="24"/>
        </w:rPr>
        <w:t>If</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fails</w:t>
      </w:r>
      <w:r>
        <w:rPr>
          <w:color w:val="221F1F"/>
          <w:spacing w:val="40"/>
          <w:sz w:val="24"/>
        </w:rPr>
        <w:t xml:space="preserve"> </w:t>
      </w:r>
      <w:r>
        <w:rPr>
          <w:color w:val="221F1F"/>
          <w:sz w:val="24"/>
        </w:rPr>
        <w:t>to</w:t>
      </w:r>
      <w:r>
        <w:rPr>
          <w:color w:val="221F1F"/>
          <w:spacing w:val="40"/>
          <w:sz w:val="24"/>
        </w:rPr>
        <w:t xml:space="preserve"> </w:t>
      </w:r>
      <w:r>
        <w:rPr>
          <w:color w:val="221F1F"/>
          <w:sz w:val="24"/>
        </w:rPr>
        <w:t>notify</w:t>
      </w:r>
      <w:r>
        <w:rPr>
          <w:color w:val="221F1F"/>
          <w:spacing w:val="40"/>
          <w:sz w:val="24"/>
        </w:rPr>
        <w:t xml:space="preserve"> </w:t>
      </w:r>
      <w:r>
        <w:rPr>
          <w:color w:val="221F1F"/>
          <w:sz w:val="24"/>
        </w:rPr>
        <w:t>The</w:t>
      </w:r>
      <w:r>
        <w:rPr>
          <w:color w:val="221F1F"/>
          <w:spacing w:val="-7"/>
          <w:sz w:val="24"/>
        </w:rPr>
        <w:t xml:space="preserve"> </w:t>
      </w:r>
      <w:r>
        <w:rPr>
          <w:color w:val="221F1F"/>
          <w:sz w:val="24"/>
        </w:rPr>
        <w:t>Kaimosi</w:t>
      </w:r>
      <w:r>
        <w:rPr>
          <w:color w:val="221F1F"/>
          <w:spacing w:val="-7"/>
          <w:sz w:val="24"/>
        </w:rPr>
        <w:t xml:space="preserve"> </w:t>
      </w:r>
      <w:r>
        <w:rPr>
          <w:color w:val="221F1F"/>
          <w:sz w:val="24"/>
        </w:rPr>
        <w:t>Friends</w:t>
      </w:r>
      <w:r>
        <w:rPr>
          <w:color w:val="221F1F"/>
          <w:spacing w:val="-6"/>
          <w:sz w:val="24"/>
        </w:rPr>
        <w:t xml:space="preserve"> </w:t>
      </w:r>
      <w:r>
        <w:rPr>
          <w:color w:val="221F1F"/>
          <w:sz w:val="24"/>
        </w:rPr>
        <w:t>University</w:t>
      </w:r>
      <w:r>
        <w:rPr>
          <w:color w:val="221F1F"/>
          <w:spacing w:val="-10"/>
          <w:sz w:val="24"/>
        </w:rPr>
        <w:t xml:space="preserve"> </w:t>
      </w:r>
      <w:r>
        <w:rPr>
          <w:color w:val="221F1F"/>
          <w:sz w:val="24"/>
        </w:rPr>
        <w:t>within</w:t>
      </w:r>
      <w:r>
        <w:rPr>
          <w:color w:val="221F1F"/>
          <w:spacing w:val="40"/>
          <w:sz w:val="24"/>
        </w:rPr>
        <w:t xml:space="preserve"> </w:t>
      </w:r>
      <w:r>
        <w:rPr>
          <w:color w:val="221F1F"/>
          <w:sz w:val="24"/>
        </w:rPr>
        <w:t>twenty-eight</w:t>
      </w:r>
      <w:r>
        <w:rPr>
          <w:color w:val="221F1F"/>
          <w:spacing w:val="40"/>
          <w:sz w:val="24"/>
        </w:rPr>
        <w:t xml:space="preserve"> </w:t>
      </w:r>
      <w:r>
        <w:rPr>
          <w:color w:val="221F1F"/>
          <w:sz w:val="24"/>
        </w:rPr>
        <w:t>(28) days</w:t>
      </w:r>
      <w:r>
        <w:rPr>
          <w:color w:val="221F1F"/>
          <w:spacing w:val="63"/>
          <w:sz w:val="24"/>
        </w:rPr>
        <w:t xml:space="preserve"> </w:t>
      </w:r>
      <w:r>
        <w:rPr>
          <w:color w:val="221F1F"/>
          <w:sz w:val="24"/>
        </w:rPr>
        <w:t>after</w:t>
      </w:r>
      <w:r>
        <w:rPr>
          <w:color w:val="221F1F"/>
          <w:spacing w:val="66"/>
          <w:sz w:val="24"/>
        </w:rPr>
        <w:t xml:space="preserve"> </w:t>
      </w:r>
      <w:r>
        <w:rPr>
          <w:color w:val="221F1F"/>
          <w:sz w:val="24"/>
        </w:rPr>
        <w:t>receipt</w:t>
      </w:r>
      <w:r>
        <w:rPr>
          <w:color w:val="221F1F"/>
          <w:spacing w:val="66"/>
          <w:sz w:val="24"/>
        </w:rPr>
        <w:t xml:space="preserve"> </w:t>
      </w:r>
      <w:r>
        <w:rPr>
          <w:color w:val="221F1F"/>
          <w:sz w:val="24"/>
        </w:rPr>
        <w:t>of</w:t>
      </w:r>
      <w:r>
        <w:rPr>
          <w:color w:val="221F1F"/>
          <w:spacing w:val="66"/>
          <w:sz w:val="24"/>
        </w:rPr>
        <w:t xml:space="preserve"> </w:t>
      </w:r>
      <w:r>
        <w:rPr>
          <w:color w:val="221F1F"/>
          <w:sz w:val="24"/>
        </w:rPr>
        <w:t>such</w:t>
      </w:r>
      <w:r>
        <w:rPr>
          <w:color w:val="221F1F"/>
          <w:spacing w:val="66"/>
          <w:sz w:val="24"/>
        </w:rPr>
        <w:t xml:space="preserve"> </w:t>
      </w:r>
      <w:r>
        <w:rPr>
          <w:color w:val="221F1F"/>
          <w:sz w:val="24"/>
        </w:rPr>
        <w:t>notice</w:t>
      </w:r>
      <w:r>
        <w:rPr>
          <w:color w:val="221F1F"/>
          <w:spacing w:val="67"/>
          <w:sz w:val="24"/>
        </w:rPr>
        <w:t xml:space="preserve"> </w:t>
      </w:r>
      <w:r>
        <w:rPr>
          <w:color w:val="221F1F"/>
          <w:sz w:val="24"/>
        </w:rPr>
        <w:t>that</w:t>
      </w:r>
      <w:r>
        <w:rPr>
          <w:color w:val="221F1F"/>
          <w:spacing w:val="66"/>
          <w:sz w:val="24"/>
        </w:rPr>
        <w:t xml:space="preserve"> </w:t>
      </w:r>
      <w:r>
        <w:rPr>
          <w:color w:val="221F1F"/>
          <w:sz w:val="24"/>
        </w:rPr>
        <w:t>it</w:t>
      </w:r>
      <w:r>
        <w:rPr>
          <w:color w:val="221F1F"/>
          <w:spacing w:val="65"/>
          <w:sz w:val="24"/>
        </w:rPr>
        <w:t xml:space="preserve"> </w:t>
      </w:r>
      <w:r>
        <w:rPr>
          <w:color w:val="221F1F"/>
          <w:sz w:val="24"/>
        </w:rPr>
        <w:t>intends</w:t>
      </w:r>
      <w:r>
        <w:rPr>
          <w:color w:val="221F1F"/>
          <w:spacing w:val="66"/>
          <w:sz w:val="24"/>
        </w:rPr>
        <w:t xml:space="preserve"> </w:t>
      </w:r>
      <w:r>
        <w:rPr>
          <w:color w:val="221F1F"/>
          <w:sz w:val="24"/>
        </w:rPr>
        <w:t>to</w:t>
      </w:r>
      <w:r>
        <w:rPr>
          <w:color w:val="221F1F"/>
          <w:spacing w:val="66"/>
          <w:sz w:val="24"/>
        </w:rPr>
        <w:t xml:space="preserve"> </w:t>
      </w:r>
      <w:r>
        <w:rPr>
          <w:color w:val="221F1F"/>
          <w:sz w:val="24"/>
        </w:rPr>
        <w:t>conduct</w:t>
      </w:r>
      <w:r>
        <w:rPr>
          <w:color w:val="221F1F"/>
          <w:spacing w:val="66"/>
          <w:sz w:val="24"/>
        </w:rPr>
        <w:t xml:space="preserve"> </w:t>
      </w:r>
      <w:r>
        <w:rPr>
          <w:color w:val="221F1F"/>
          <w:sz w:val="24"/>
        </w:rPr>
        <w:t>any</w:t>
      </w:r>
      <w:r>
        <w:rPr>
          <w:color w:val="221F1F"/>
          <w:spacing w:val="63"/>
          <w:sz w:val="24"/>
        </w:rPr>
        <w:t xml:space="preserve"> </w:t>
      </w:r>
      <w:r>
        <w:rPr>
          <w:color w:val="221F1F"/>
          <w:sz w:val="24"/>
        </w:rPr>
        <w:t>such</w:t>
      </w:r>
      <w:r>
        <w:rPr>
          <w:color w:val="221F1F"/>
          <w:spacing w:val="63"/>
          <w:sz w:val="24"/>
        </w:rPr>
        <w:t xml:space="preserve"> </w:t>
      </w:r>
      <w:r>
        <w:rPr>
          <w:color w:val="221F1F"/>
          <w:sz w:val="24"/>
        </w:rPr>
        <w:t>proceedings or</w:t>
      </w:r>
      <w:r>
        <w:rPr>
          <w:color w:val="221F1F"/>
          <w:spacing w:val="40"/>
          <w:sz w:val="24"/>
        </w:rPr>
        <w:t xml:space="preserve"> </w:t>
      </w:r>
      <w:r>
        <w:rPr>
          <w:color w:val="221F1F"/>
          <w:sz w:val="24"/>
        </w:rPr>
        <w:t>claim,</w:t>
      </w:r>
      <w:r>
        <w:rPr>
          <w:color w:val="221F1F"/>
          <w:spacing w:val="40"/>
          <w:sz w:val="24"/>
        </w:rPr>
        <w:t xml:space="preserve"> </w:t>
      </w:r>
      <w:r>
        <w:rPr>
          <w:color w:val="221F1F"/>
          <w:sz w:val="24"/>
        </w:rPr>
        <w:t>then</w:t>
      </w:r>
      <w:r>
        <w:rPr>
          <w:color w:val="221F1F"/>
          <w:spacing w:val="40"/>
          <w:sz w:val="24"/>
        </w:rPr>
        <w:t xml:space="preserve"> </w:t>
      </w:r>
      <w:r>
        <w:rPr>
          <w:color w:val="221F1F"/>
          <w:sz w:val="24"/>
        </w:rPr>
        <w:t>The</w:t>
      </w:r>
      <w:r>
        <w:rPr>
          <w:color w:val="221F1F"/>
          <w:spacing w:val="-6"/>
          <w:sz w:val="24"/>
        </w:rPr>
        <w:t xml:space="preserve"> </w:t>
      </w:r>
      <w:r>
        <w:rPr>
          <w:color w:val="221F1F"/>
          <w:sz w:val="24"/>
        </w:rPr>
        <w:t>Kaimosi</w:t>
      </w:r>
      <w:r>
        <w:rPr>
          <w:color w:val="221F1F"/>
          <w:spacing w:val="-6"/>
          <w:sz w:val="24"/>
        </w:rPr>
        <w:t xml:space="preserve"> </w:t>
      </w:r>
      <w:r>
        <w:rPr>
          <w:color w:val="221F1F"/>
          <w:sz w:val="24"/>
        </w:rPr>
        <w:t>Friends</w:t>
      </w:r>
      <w:r>
        <w:rPr>
          <w:color w:val="221F1F"/>
          <w:spacing w:val="-4"/>
          <w:sz w:val="24"/>
        </w:rPr>
        <w:t xml:space="preserve"> </w:t>
      </w:r>
      <w:r>
        <w:rPr>
          <w:color w:val="221F1F"/>
          <w:sz w:val="24"/>
        </w:rPr>
        <w:t>University</w:t>
      </w:r>
      <w:r>
        <w:rPr>
          <w:color w:val="221F1F"/>
          <w:spacing w:val="-8"/>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free</w:t>
      </w:r>
      <w:r>
        <w:rPr>
          <w:color w:val="221F1F"/>
          <w:spacing w:val="40"/>
          <w:sz w:val="24"/>
        </w:rPr>
        <w:t xml:space="preserve"> </w:t>
      </w:r>
      <w:r>
        <w:rPr>
          <w:color w:val="221F1F"/>
          <w:sz w:val="24"/>
        </w:rPr>
        <w:t>to</w:t>
      </w:r>
      <w:r>
        <w:rPr>
          <w:color w:val="221F1F"/>
          <w:spacing w:val="40"/>
          <w:sz w:val="24"/>
        </w:rPr>
        <w:t xml:space="preserve"> </w:t>
      </w:r>
      <w:r>
        <w:rPr>
          <w:color w:val="221F1F"/>
          <w:sz w:val="24"/>
        </w:rPr>
        <w:t>conduct</w:t>
      </w:r>
      <w:r>
        <w:rPr>
          <w:color w:val="221F1F"/>
          <w:spacing w:val="40"/>
          <w:sz w:val="24"/>
        </w:rPr>
        <w:t xml:space="preserve"> </w:t>
      </w:r>
      <w:r>
        <w:rPr>
          <w:color w:val="221F1F"/>
          <w:sz w:val="24"/>
        </w:rPr>
        <w:t>the</w:t>
      </w:r>
      <w:r>
        <w:rPr>
          <w:color w:val="221F1F"/>
          <w:spacing w:val="40"/>
          <w:sz w:val="24"/>
        </w:rPr>
        <w:t xml:space="preserve"> </w:t>
      </w:r>
      <w:r>
        <w:rPr>
          <w:color w:val="221F1F"/>
          <w:sz w:val="24"/>
        </w:rPr>
        <w:t>same</w:t>
      </w:r>
      <w:r>
        <w:rPr>
          <w:color w:val="221F1F"/>
          <w:spacing w:val="40"/>
          <w:sz w:val="24"/>
        </w:rPr>
        <w:t xml:space="preserve"> </w:t>
      </w:r>
      <w:r>
        <w:rPr>
          <w:color w:val="221F1F"/>
          <w:sz w:val="24"/>
        </w:rPr>
        <w:t>on</w:t>
      </w:r>
      <w:r>
        <w:rPr>
          <w:color w:val="221F1F"/>
          <w:spacing w:val="40"/>
          <w:sz w:val="24"/>
        </w:rPr>
        <w:t xml:space="preserve"> </w:t>
      </w:r>
      <w:r>
        <w:rPr>
          <w:color w:val="221F1F"/>
          <w:sz w:val="24"/>
        </w:rPr>
        <w:t>its</w:t>
      </w:r>
      <w:r>
        <w:rPr>
          <w:color w:val="221F1F"/>
          <w:spacing w:val="40"/>
          <w:sz w:val="24"/>
        </w:rPr>
        <w:t xml:space="preserve"> </w:t>
      </w:r>
      <w:r>
        <w:rPr>
          <w:color w:val="221F1F"/>
          <w:sz w:val="24"/>
        </w:rPr>
        <w:t>own</w:t>
      </w:r>
      <w:r>
        <w:rPr>
          <w:color w:val="221F1F"/>
          <w:spacing w:val="40"/>
          <w:sz w:val="24"/>
        </w:rPr>
        <w:t xml:space="preserve"> </w:t>
      </w:r>
      <w:r>
        <w:rPr>
          <w:color w:val="221F1F"/>
          <w:sz w:val="24"/>
        </w:rPr>
        <w:t>behalf.</w:t>
      </w:r>
    </w:p>
    <w:p w:rsidR="00DD2D1B" w:rsidRDefault="008272FF">
      <w:pPr>
        <w:pStyle w:val="ListParagraph"/>
        <w:numPr>
          <w:ilvl w:val="1"/>
          <w:numId w:val="27"/>
        </w:numPr>
        <w:tabs>
          <w:tab w:val="left" w:pos="1006"/>
          <w:tab w:val="left" w:pos="1008"/>
        </w:tabs>
        <w:spacing w:before="243" w:line="235" w:lineRule="auto"/>
        <w:ind w:right="1015" w:hanging="659"/>
        <w:jc w:val="both"/>
        <w:rPr>
          <w:rFonts w:ascii="Times New Roman"/>
          <w:color w:val="221F1F"/>
        </w:rPr>
      </w:pPr>
      <w:r>
        <w:rPr>
          <w:color w:val="221F1F"/>
          <w:sz w:val="24"/>
        </w:rPr>
        <w:t>The Kaimosi Friends University shall, at the Supplier's request, afford all available assistance to the Supplier in conducting such proceedings or claim, and shall be reimbursed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for</w:t>
      </w:r>
      <w:r>
        <w:rPr>
          <w:color w:val="221F1F"/>
          <w:spacing w:val="40"/>
          <w:sz w:val="24"/>
        </w:rPr>
        <w:t xml:space="preserve"> </w:t>
      </w:r>
      <w:r>
        <w:rPr>
          <w:color w:val="221F1F"/>
          <w:sz w:val="24"/>
        </w:rPr>
        <w:t>all</w:t>
      </w:r>
      <w:r>
        <w:rPr>
          <w:color w:val="221F1F"/>
          <w:spacing w:val="40"/>
          <w:sz w:val="24"/>
        </w:rPr>
        <w:t xml:space="preserve"> </w:t>
      </w:r>
      <w:r>
        <w:rPr>
          <w:color w:val="221F1F"/>
          <w:sz w:val="24"/>
        </w:rPr>
        <w:t>reasonable</w:t>
      </w:r>
      <w:r>
        <w:rPr>
          <w:color w:val="221F1F"/>
          <w:spacing w:val="40"/>
          <w:sz w:val="24"/>
        </w:rPr>
        <w:t xml:space="preserve"> </w:t>
      </w:r>
      <w:r>
        <w:rPr>
          <w:color w:val="221F1F"/>
          <w:sz w:val="24"/>
        </w:rPr>
        <w:t>expenses</w:t>
      </w:r>
      <w:r>
        <w:rPr>
          <w:color w:val="221F1F"/>
          <w:spacing w:val="40"/>
          <w:sz w:val="24"/>
        </w:rPr>
        <w:t xml:space="preserve"> </w:t>
      </w:r>
      <w:r>
        <w:rPr>
          <w:color w:val="221F1F"/>
          <w:sz w:val="24"/>
        </w:rPr>
        <w:t>incurred</w:t>
      </w:r>
      <w:r>
        <w:rPr>
          <w:color w:val="221F1F"/>
          <w:spacing w:val="40"/>
          <w:sz w:val="24"/>
        </w:rPr>
        <w:t xml:space="preserve"> </w:t>
      </w:r>
      <w:r>
        <w:rPr>
          <w:color w:val="221F1F"/>
          <w:sz w:val="24"/>
        </w:rPr>
        <w:t>in</w:t>
      </w:r>
      <w:r>
        <w:rPr>
          <w:color w:val="221F1F"/>
          <w:spacing w:val="40"/>
          <w:sz w:val="24"/>
        </w:rPr>
        <w:t xml:space="preserve"> </w:t>
      </w:r>
      <w:r>
        <w:rPr>
          <w:color w:val="221F1F"/>
          <w:sz w:val="24"/>
        </w:rPr>
        <w:t>so</w:t>
      </w:r>
      <w:r>
        <w:rPr>
          <w:color w:val="221F1F"/>
          <w:spacing w:val="40"/>
          <w:sz w:val="24"/>
        </w:rPr>
        <w:t xml:space="preserve"> </w:t>
      </w:r>
      <w:r>
        <w:rPr>
          <w:color w:val="221F1F"/>
          <w:sz w:val="24"/>
        </w:rPr>
        <w:t>doing.</w:t>
      </w:r>
    </w:p>
    <w:p w:rsidR="00DD2D1B" w:rsidRDefault="008272FF">
      <w:pPr>
        <w:pStyle w:val="ListParagraph"/>
        <w:numPr>
          <w:ilvl w:val="1"/>
          <w:numId w:val="27"/>
        </w:numPr>
        <w:tabs>
          <w:tab w:val="left" w:pos="1006"/>
          <w:tab w:val="left" w:pos="1008"/>
        </w:tabs>
        <w:spacing w:before="240" w:line="235" w:lineRule="auto"/>
        <w:ind w:right="1020" w:hanging="659"/>
        <w:jc w:val="both"/>
        <w:rPr>
          <w:rFonts w:ascii="Times New Roman"/>
          <w:color w:val="221F1F"/>
        </w:rPr>
      </w:pPr>
      <w:r>
        <w:rPr>
          <w:color w:val="221F1F"/>
          <w:sz w:val="24"/>
        </w:rPr>
        <w:t>The</w:t>
      </w:r>
      <w:r>
        <w:rPr>
          <w:color w:val="221F1F"/>
          <w:spacing w:val="-16"/>
          <w:sz w:val="24"/>
        </w:rPr>
        <w:t xml:space="preserve"> </w:t>
      </w:r>
      <w:r>
        <w:rPr>
          <w:color w:val="221F1F"/>
          <w:sz w:val="24"/>
        </w:rPr>
        <w:t>Kaimosi</w:t>
      </w:r>
      <w:r>
        <w:rPr>
          <w:color w:val="221F1F"/>
          <w:spacing w:val="-13"/>
          <w:sz w:val="24"/>
        </w:rPr>
        <w:t xml:space="preserve"> </w:t>
      </w:r>
      <w:r>
        <w:rPr>
          <w:color w:val="221F1F"/>
          <w:sz w:val="24"/>
        </w:rPr>
        <w:t>Friends</w:t>
      </w:r>
      <w:r>
        <w:rPr>
          <w:color w:val="221F1F"/>
          <w:spacing w:val="-14"/>
          <w:sz w:val="24"/>
        </w:rPr>
        <w:t xml:space="preserve"> </w:t>
      </w:r>
      <w:r>
        <w:rPr>
          <w:color w:val="221F1F"/>
          <w:sz w:val="24"/>
        </w:rPr>
        <w:t>University</w:t>
      </w:r>
      <w:r>
        <w:rPr>
          <w:color w:val="221F1F"/>
          <w:spacing w:val="-15"/>
          <w:sz w:val="24"/>
        </w:rPr>
        <w:t xml:space="preserve"> </w:t>
      </w:r>
      <w:r>
        <w:rPr>
          <w:color w:val="221F1F"/>
          <w:sz w:val="24"/>
        </w:rPr>
        <w:t>shall indemnify and hold harmless the Supplier and its employees,</w:t>
      </w:r>
      <w:r>
        <w:rPr>
          <w:color w:val="221F1F"/>
          <w:spacing w:val="40"/>
          <w:sz w:val="24"/>
        </w:rPr>
        <w:t xml:space="preserve"> </w:t>
      </w:r>
      <w:r>
        <w:rPr>
          <w:color w:val="221F1F"/>
          <w:sz w:val="24"/>
        </w:rPr>
        <w:t>officers,</w:t>
      </w:r>
      <w:r>
        <w:rPr>
          <w:color w:val="221F1F"/>
          <w:spacing w:val="40"/>
          <w:sz w:val="24"/>
        </w:rPr>
        <w:t xml:space="preserve"> </w:t>
      </w:r>
      <w:r>
        <w:rPr>
          <w:color w:val="221F1F"/>
          <w:sz w:val="24"/>
        </w:rPr>
        <w:t>and</w:t>
      </w:r>
      <w:r>
        <w:rPr>
          <w:color w:val="221F1F"/>
          <w:spacing w:val="40"/>
          <w:sz w:val="24"/>
        </w:rPr>
        <w:t xml:space="preserve"> </w:t>
      </w:r>
      <w:r>
        <w:rPr>
          <w:color w:val="221F1F"/>
          <w:sz w:val="24"/>
        </w:rPr>
        <w:t>Subcontractors</w:t>
      </w:r>
      <w:r>
        <w:rPr>
          <w:color w:val="221F1F"/>
          <w:spacing w:val="40"/>
          <w:sz w:val="24"/>
        </w:rPr>
        <w:t xml:space="preserve"> </w:t>
      </w:r>
      <w:r>
        <w:rPr>
          <w:color w:val="221F1F"/>
          <w:sz w:val="24"/>
        </w:rPr>
        <w:t>from</w:t>
      </w:r>
      <w:r>
        <w:rPr>
          <w:color w:val="221F1F"/>
          <w:spacing w:val="40"/>
          <w:sz w:val="24"/>
        </w:rPr>
        <w:t xml:space="preserve"> </w:t>
      </w:r>
      <w:r>
        <w:rPr>
          <w:color w:val="221F1F"/>
          <w:sz w:val="24"/>
        </w:rPr>
        <w:t>and</w:t>
      </w:r>
      <w:r>
        <w:rPr>
          <w:color w:val="221F1F"/>
          <w:spacing w:val="40"/>
          <w:sz w:val="24"/>
        </w:rPr>
        <w:t xml:space="preserve"> </w:t>
      </w:r>
      <w:r>
        <w:rPr>
          <w:color w:val="221F1F"/>
          <w:sz w:val="24"/>
        </w:rPr>
        <w:t>against</w:t>
      </w:r>
      <w:r>
        <w:rPr>
          <w:color w:val="221F1F"/>
          <w:spacing w:val="40"/>
          <w:sz w:val="24"/>
        </w:rPr>
        <w:t xml:space="preserve"> </w:t>
      </w:r>
      <w:r>
        <w:rPr>
          <w:color w:val="221F1F"/>
          <w:sz w:val="24"/>
        </w:rPr>
        <w:t>any</w:t>
      </w:r>
      <w:r>
        <w:rPr>
          <w:color w:val="221F1F"/>
          <w:spacing w:val="40"/>
          <w:sz w:val="24"/>
        </w:rPr>
        <w:t xml:space="preserve"> </w:t>
      </w:r>
      <w:r>
        <w:rPr>
          <w:color w:val="221F1F"/>
          <w:sz w:val="24"/>
        </w:rPr>
        <w:t>and</w:t>
      </w:r>
      <w:r>
        <w:rPr>
          <w:color w:val="221F1F"/>
          <w:spacing w:val="40"/>
          <w:sz w:val="24"/>
        </w:rPr>
        <w:t xml:space="preserve"> </w:t>
      </w:r>
      <w:r>
        <w:rPr>
          <w:color w:val="221F1F"/>
          <w:sz w:val="24"/>
        </w:rPr>
        <w:t>all</w:t>
      </w:r>
      <w:r>
        <w:rPr>
          <w:color w:val="221F1F"/>
          <w:spacing w:val="40"/>
          <w:sz w:val="24"/>
        </w:rPr>
        <w:t xml:space="preserve"> </w:t>
      </w:r>
      <w:r>
        <w:rPr>
          <w:color w:val="221F1F"/>
          <w:sz w:val="24"/>
        </w:rPr>
        <w:t>suits,</w:t>
      </w:r>
      <w:r>
        <w:rPr>
          <w:color w:val="221F1F"/>
          <w:spacing w:val="40"/>
          <w:sz w:val="24"/>
        </w:rPr>
        <w:t xml:space="preserve"> </w:t>
      </w:r>
      <w:r>
        <w:rPr>
          <w:color w:val="221F1F"/>
          <w:sz w:val="24"/>
        </w:rPr>
        <w:t>actions or administrative proceedings, claims, demands, losses, damages, costs, and expenses of</w:t>
      </w:r>
      <w:r>
        <w:rPr>
          <w:color w:val="221F1F"/>
          <w:spacing w:val="30"/>
          <w:sz w:val="24"/>
        </w:rPr>
        <w:t xml:space="preserve"> </w:t>
      </w:r>
      <w:r>
        <w:rPr>
          <w:color w:val="221F1F"/>
          <w:sz w:val="24"/>
        </w:rPr>
        <w:t>any</w:t>
      </w:r>
      <w:r>
        <w:rPr>
          <w:color w:val="221F1F"/>
          <w:spacing w:val="32"/>
          <w:sz w:val="24"/>
        </w:rPr>
        <w:t xml:space="preserve"> </w:t>
      </w:r>
      <w:r>
        <w:rPr>
          <w:color w:val="221F1F"/>
          <w:sz w:val="24"/>
        </w:rPr>
        <w:t>nature,</w:t>
      </w:r>
      <w:r>
        <w:rPr>
          <w:color w:val="221F1F"/>
          <w:spacing w:val="33"/>
          <w:sz w:val="24"/>
        </w:rPr>
        <w:t xml:space="preserve"> </w:t>
      </w:r>
      <w:r>
        <w:rPr>
          <w:color w:val="221F1F"/>
          <w:sz w:val="24"/>
        </w:rPr>
        <w:t>including</w:t>
      </w:r>
      <w:r>
        <w:rPr>
          <w:color w:val="221F1F"/>
          <w:spacing w:val="29"/>
          <w:sz w:val="24"/>
        </w:rPr>
        <w:t xml:space="preserve"> </w:t>
      </w:r>
      <w:r>
        <w:rPr>
          <w:color w:val="221F1F"/>
          <w:sz w:val="24"/>
        </w:rPr>
        <w:t>attorney's</w:t>
      </w:r>
      <w:r>
        <w:rPr>
          <w:color w:val="221F1F"/>
          <w:spacing w:val="32"/>
          <w:sz w:val="24"/>
        </w:rPr>
        <w:t xml:space="preserve"> </w:t>
      </w:r>
      <w:r>
        <w:rPr>
          <w:color w:val="221F1F"/>
          <w:sz w:val="24"/>
        </w:rPr>
        <w:t>fees</w:t>
      </w:r>
      <w:r>
        <w:rPr>
          <w:color w:val="221F1F"/>
          <w:spacing w:val="32"/>
          <w:sz w:val="24"/>
        </w:rPr>
        <w:t xml:space="preserve"> </w:t>
      </w:r>
      <w:r>
        <w:rPr>
          <w:color w:val="221F1F"/>
          <w:sz w:val="24"/>
        </w:rPr>
        <w:t>and</w:t>
      </w:r>
      <w:r>
        <w:rPr>
          <w:color w:val="221F1F"/>
          <w:spacing w:val="33"/>
          <w:sz w:val="24"/>
        </w:rPr>
        <w:t xml:space="preserve"> </w:t>
      </w:r>
      <w:r>
        <w:rPr>
          <w:color w:val="221F1F"/>
          <w:sz w:val="24"/>
        </w:rPr>
        <w:t>expenses,</w:t>
      </w:r>
      <w:r>
        <w:rPr>
          <w:color w:val="221F1F"/>
          <w:spacing w:val="33"/>
          <w:sz w:val="24"/>
        </w:rPr>
        <w:t xml:space="preserve"> </w:t>
      </w:r>
      <w:r>
        <w:rPr>
          <w:color w:val="221F1F"/>
          <w:sz w:val="24"/>
        </w:rPr>
        <w:t>which</w:t>
      </w:r>
      <w:r>
        <w:rPr>
          <w:color w:val="221F1F"/>
          <w:spacing w:val="35"/>
          <w:sz w:val="24"/>
        </w:rPr>
        <w:t xml:space="preserve"> </w:t>
      </w:r>
      <w:r>
        <w:rPr>
          <w:color w:val="221F1F"/>
          <w:sz w:val="24"/>
        </w:rPr>
        <w:t>the</w:t>
      </w:r>
      <w:r>
        <w:rPr>
          <w:color w:val="221F1F"/>
          <w:spacing w:val="34"/>
          <w:sz w:val="24"/>
        </w:rPr>
        <w:t xml:space="preserve"> </w:t>
      </w:r>
      <w:r>
        <w:rPr>
          <w:color w:val="221F1F"/>
          <w:sz w:val="24"/>
        </w:rPr>
        <w:t>Supplier</w:t>
      </w:r>
      <w:r>
        <w:rPr>
          <w:color w:val="221F1F"/>
          <w:spacing w:val="30"/>
          <w:sz w:val="24"/>
        </w:rPr>
        <w:t xml:space="preserve"> </w:t>
      </w:r>
      <w:r>
        <w:rPr>
          <w:color w:val="221F1F"/>
          <w:sz w:val="24"/>
        </w:rPr>
        <w:t>may</w:t>
      </w:r>
      <w:r>
        <w:rPr>
          <w:color w:val="221F1F"/>
          <w:spacing w:val="35"/>
          <w:sz w:val="24"/>
        </w:rPr>
        <w:t xml:space="preserve"> </w:t>
      </w:r>
      <w:r>
        <w:rPr>
          <w:color w:val="221F1F"/>
          <w:sz w:val="24"/>
        </w:rPr>
        <w:t>suffer as a result of any infringement or alleged infringement of any patent, utility model, registered</w:t>
      </w:r>
      <w:r>
        <w:rPr>
          <w:color w:val="221F1F"/>
          <w:spacing w:val="34"/>
          <w:sz w:val="24"/>
        </w:rPr>
        <w:t xml:space="preserve"> </w:t>
      </w:r>
      <w:r>
        <w:rPr>
          <w:color w:val="221F1F"/>
          <w:sz w:val="24"/>
        </w:rPr>
        <w:t>design,</w:t>
      </w:r>
      <w:r>
        <w:rPr>
          <w:color w:val="221F1F"/>
          <w:spacing w:val="33"/>
          <w:sz w:val="24"/>
        </w:rPr>
        <w:t xml:space="preserve"> </w:t>
      </w:r>
      <w:r>
        <w:rPr>
          <w:color w:val="221F1F"/>
          <w:sz w:val="24"/>
        </w:rPr>
        <w:t>trademark,</w:t>
      </w:r>
      <w:r>
        <w:rPr>
          <w:color w:val="221F1F"/>
          <w:spacing w:val="33"/>
          <w:sz w:val="24"/>
        </w:rPr>
        <w:t xml:space="preserve"> </w:t>
      </w:r>
      <w:r>
        <w:rPr>
          <w:color w:val="221F1F"/>
          <w:sz w:val="24"/>
        </w:rPr>
        <w:t>copyright,</w:t>
      </w:r>
      <w:r>
        <w:rPr>
          <w:color w:val="221F1F"/>
          <w:spacing w:val="33"/>
          <w:sz w:val="24"/>
        </w:rPr>
        <w:t xml:space="preserve"> </w:t>
      </w:r>
      <w:r>
        <w:rPr>
          <w:color w:val="221F1F"/>
          <w:sz w:val="24"/>
        </w:rPr>
        <w:t>or</w:t>
      </w:r>
      <w:r>
        <w:rPr>
          <w:color w:val="221F1F"/>
          <w:spacing w:val="36"/>
          <w:sz w:val="24"/>
        </w:rPr>
        <w:t xml:space="preserve"> </w:t>
      </w:r>
      <w:r>
        <w:rPr>
          <w:color w:val="221F1F"/>
          <w:sz w:val="24"/>
        </w:rPr>
        <w:t>other intellectual</w:t>
      </w:r>
      <w:r>
        <w:rPr>
          <w:color w:val="221F1F"/>
          <w:spacing w:val="33"/>
          <w:sz w:val="24"/>
        </w:rPr>
        <w:t xml:space="preserve"> </w:t>
      </w:r>
      <w:r>
        <w:rPr>
          <w:color w:val="221F1F"/>
          <w:sz w:val="24"/>
        </w:rPr>
        <w:t>property right</w:t>
      </w:r>
      <w:r>
        <w:rPr>
          <w:color w:val="221F1F"/>
          <w:spacing w:val="34"/>
          <w:sz w:val="24"/>
        </w:rPr>
        <w:t xml:space="preserve"> </w:t>
      </w:r>
      <w:r>
        <w:rPr>
          <w:color w:val="221F1F"/>
          <w:sz w:val="24"/>
        </w:rPr>
        <w:t>registered or</w:t>
      </w:r>
      <w:r>
        <w:rPr>
          <w:color w:val="221F1F"/>
          <w:spacing w:val="40"/>
          <w:sz w:val="24"/>
        </w:rPr>
        <w:t xml:space="preserve"> </w:t>
      </w:r>
      <w:r>
        <w:rPr>
          <w:color w:val="221F1F"/>
          <w:sz w:val="24"/>
        </w:rPr>
        <w:t>otherwise</w:t>
      </w:r>
      <w:r>
        <w:rPr>
          <w:color w:val="221F1F"/>
          <w:spacing w:val="40"/>
          <w:sz w:val="24"/>
        </w:rPr>
        <w:t xml:space="preserve"> </w:t>
      </w:r>
      <w:r>
        <w:rPr>
          <w:color w:val="221F1F"/>
          <w:sz w:val="24"/>
        </w:rPr>
        <w:t>existing</w:t>
      </w:r>
      <w:r>
        <w:rPr>
          <w:color w:val="221F1F"/>
          <w:spacing w:val="40"/>
          <w:sz w:val="24"/>
        </w:rPr>
        <w:t xml:space="preserve"> </w:t>
      </w:r>
      <w:r>
        <w:rPr>
          <w:color w:val="221F1F"/>
          <w:sz w:val="24"/>
        </w:rPr>
        <w:t>at</w:t>
      </w:r>
      <w:r>
        <w:rPr>
          <w:color w:val="221F1F"/>
          <w:spacing w:val="40"/>
          <w:sz w:val="24"/>
        </w:rPr>
        <w:t xml:space="preserve"> </w:t>
      </w:r>
      <w:r>
        <w:rPr>
          <w:color w:val="221F1F"/>
          <w:sz w:val="24"/>
        </w:rPr>
        <w:t>the</w:t>
      </w:r>
      <w:r>
        <w:rPr>
          <w:color w:val="221F1F"/>
          <w:spacing w:val="40"/>
          <w:sz w:val="24"/>
        </w:rPr>
        <w:t xml:space="preserve"> </w:t>
      </w:r>
      <w:r>
        <w:rPr>
          <w:color w:val="221F1F"/>
          <w:sz w:val="24"/>
        </w:rPr>
        <w:t>date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arising</w:t>
      </w:r>
      <w:r>
        <w:rPr>
          <w:color w:val="221F1F"/>
          <w:spacing w:val="40"/>
          <w:sz w:val="24"/>
        </w:rPr>
        <w:t xml:space="preserve"> </w:t>
      </w:r>
      <w:r>
        <w:rPr>
          <w:color w:val="221F1F"/>
          <w:sz w:val="24"/>
        </w:rPr>
        <w:t>out</w:t>
      </w:r>
      <w:r>
        <w:rPr>
          <w:color w:val="221F1F"/>
          <w:spacing w:val="40"/>
          <w:sz w:val="24"/>
        </w:rPr>
        <w:t xml:space="preserve"> </w:t>
      </w:r>
      <w:r>
        <w:rPr>
          <w:color w:val="221F1F"/>
          <w:sz w:val="24"/>
        </w:rPr>
        <w:t>of</w:t>
      </w:r>
      <w:r>
        <w:rPr>
          <w:color w:val="221F1F"/>
          <w:spacing w:val="40"/>
          <w:sz w:val="24"/>
        </w:rPr>
        <w:t xml:space="preserve"> </w:t>
      </w:r>
      <w:r>
        <w:rPr>
          <w:color w:val="221F1F"/>
          <w:sz w:val="24"/>
        </w:rPr>
        <w:t>or</w:t>
      </w:r>
      <w:r>
        <w:rPr>
          <w:color w:val="221F1F"/>
          <w:spacing w:val="40"/>
          <w:sz w:val="24"/>
        </w:rPr>
        <w:t xml:space="preserve"> </w:t>
      </w:r>
      <w:r>
        <w:rPr>
          <w:color w:val="221F1F"/>
          <w:sz w:val="24"/>
        </w:rPr>
        <w:t>in</w:t>
      </w:r>
      <w:r>
        <w:rPr>
          <w:color w:val="221F1F"/>
          <w:spacing w:val="40"/>
          <w:sz w:val="24"/>
        </w:rPr>
        <w:t xml:space="preserve"> </w:t>
      </w:r>
      <w:r>
        <w:rPr>
          <w:color w:val="221F1F"/>
          <w:sz w:val="24"/>
        </w:rPr>
        <w:t>connection</w:t>
      </w:r>
      <w:r>
        <w:rPr>
          <w:color w:val="221F1F"/>
          <w:spacing w:val="40"/>
          <w:sz w:val="24"/>
        </w:rPr>
        <w:t xml:space="preserve"> </w:t>
      </w:r>
      <w:r>
        <w:rPr>
          <w:color w:val="221F1F"/>
          <w:sz w:val="24"/>
        </w:rPr>
        <w:t>with</w:t>
      </w:r>
      <w:r>
        <w:rPr>
          <w:color w:val="221F1F"/>
          <w:spacing w:val="40"/>
          <w:sz w:val="24"/>
        </w:rPr>
        <w:t xml:space="preserve"> </w:t>
      </w:r>
      <w:r>
        <w:rPr>
          <w:color w:val="221F1F"/>
          <w:sz w:val="24"/>
        </w:rPr>
        <w:t>any</w:t>
      </w:r>
      <w:r>
        <w:rPr>
          <w:color w:val="221F1F"/>
          <w:spacing w:val="40"/>
          <w:sz w:val="24"/>
        </w:rPr>
        <w:t xml:space="preserve"> </w:t>
      </w:r>
      <w:r>
        <w:rPr>
          <w:color w:val="221F1F"/>
          <w:sz w:val="24"/>
        </w:rPr>
        <w:t>design,</w:t>
      </w:r>
      <w:r>
        <w:rPr>
          <w:color w:val="221F1F"/>
          <w:spacing w:val="40"/>
          <w:sz w:val="24"/>
        </w:rPr>
        <w:t xml:space="preserve"> </w:t>
      </w:r>
      <w:r>
        <w:rPr>
          <w:color w:val="221F1F"/>
          <w:sz w:val="24"/>
        </w:rPr>
        <w:t>data,</w:t>
      </w:r>
      <w:r>
        <w:rPr>
          <w:color w:val="221F1F"/>
          <w:spacing w:val="40"/>
          <w:sz w:val="24"/>
        </w:rPr>
        <w:t xml:space="preserve"> </w:t>
      </w:r>
      <w:r>
        <w:rPr>
          <w:color w:val="221F1F"/>
          <w:sz w:val="24"/>
        </w:rPr>
        <w:t>drawing,</w:t>
      </w:r>
      <w:r>
        <w:rPr>
          <w:color w:val="221F1F"/>
          <w:spacing w:val="40"/>
          <w:sz w:val="24"/>
        </w:rPr>
        <w:t xml:space="preserve"> </w:t>
      </w:r>
      <w:r>
        <w:rPr>
          <w:color w:val="221F1F"/>
          <w:sz w:val="24"/>
        </w:rPr>
        <w:t>specification,</w:t>
      </w:r>
      <w:r>
        <w:rPr>
          <w:color w:val="221F1F"/>
          <w:spacing w:val="40"/>
          <w:sz w:val="24"/>
        </w:rPr>
        <w:t xml:space="preserve"> </w:t>
      </w:r>
      <w:r>
        <w:rPr>
          <w:color w:val="221F1F"/>
          <w:sz w:val="24"/>
        </w:rPr>
        <w:t>or</w:t>
      </w:r>
      <w:r>
        <w:rPr>
          <w:color w:val="221F1F"/>
          <w:spacing w:val="40"/>
          <w:sz w:val="24"/>
        </w:rPr>
        <w:t xml:space="preserve"> </w:t>
      </w:r>
      <w:r>
        <w:rPr>
          <w:color w:val="221F1F"/>
          <w:sz w:val="24"/>
        </w:rPr>
        <w:t>other</w:t>
      </w:r>
      <w:r>
        <w:rPr>
          <w:color w:val="221F1F"/>
          <w:spacing w:val="40"/>
          <w:sz w:val="24"/>
        </w:rPr>
        <w:t xml:space="preserve"> </w:t>
      </w:r>
      <w:r>
        <w:rPr>
          <w:color w:val="221F1F"/>
          <w:sz w:val="24"/>
        </w:rPr>
        <w:t>documents</w:t>
      </w:r>
      <w:r>
        <w:rPr>
          <w:color w:val="221F1F"/>
          <w:spacing w:val="40"/>
          <w:sz w:val="24"/>
        </w:rPr>
        <w:t xml:space="preserve"> </w:t>
      </w:r>
      <w:r>
        <w:rPr>
          <w:color w:val="221F1F"/>
          <w:sz w:val="24"/>
        </w:rPr>
        <w:t>or</w:t>
      </w:r>
      <w:r>
        <w:rPr>
          <w:color w:val="221F1F"/>
          <w:spacing w:val="40"/>
          <w:sz w:val="24"/>
        </w:rPr>
        <w:t xml:space="preserve"> </w:t>
      </w:r>
      <w:r>
        <w:rPr>
          <w:color w:val="221F1F"/>
          <w:sz w:val="24"/>
        </w:rPr>
        <w:t>materials provided</w:t>
      </w:r>
      <w:r>
        <w:rPr>
          <w:color w:val="221F1F"/>
          <w:spacing w:val="80"/>
          <w:sz w:val="24"/>
        </w:rPr>
        <w:t xml:space="preserve"> </w:t>
      </w:r>
      <w:r>
        <w:rPr>
          <w:color w:val="221F1F"/>
          <w:sz w:val="24"/>
        </w:rPr>
        <w:t>or</w:t>
      </w:r>
      <w:r>
        <w:rPr>
          <w:color w:val="221F1F"/>
          <w:spacing w:val="80"/>
          <w:sz w:val="24"/>
        </w:rPr>
        <w:t xml:space="preserve"> </w:t>
      </w:r>
      <w:r>
        <w:rPr>
          <w:color w:val="221F1F"/>
          <w:sz w:val="24"/>
        </w:rPr>
        <w:t>designed</w:t>
      </w:r>
      <w:r>
        <w:rPr>
          <w:color w:val="221F1F"/>
          <w:spacing w:val="80"/>
          <w:sz w:val="24"/>
        </w:rPr>
        <w:t xml:space="preserve"> </w:t>
      </w:r>
      <w:r>
        <w:rPr>
          <w:color w:val="221F1F"/>
          <w:sz w:val="24"/>
        </w:rPr>
        <w:t>by</w:t>
      </w:r>
      <w:r>
        <w:rPr>
          <w:color w:val="221F1F"/>
          <w:spacing w:val="80"/>
          <w:sz w:val="24"/>
        </w:rPr>
        <w:t xml:space="preserve"> </w:t>
      </w:r>
      <w:r>
        <w:rPr>
          <w:color w:val="221F1F"/>
          <w:sz w:val="24"/>
        </w:rPr>
        <w:t>or</w:t>
      </w:r>
      <w:r>
        <w:rPr>
          <w:color w:val="221F1F"/>
          <w:spacing w:val="80"/>
          <w:sz w:val="24"/>
        </w:rPr>
        <w:t xml:space="preserve"> </w:t>
      </w:r>
      <w:r>
        <w:rPr>
          <w:color w:val="221F1F"/>
          <w:sz w:val="24"/>
        </w:rPr>
        <w:t>on</w:t>
      </w:r>
      <w:r>
        <w:rPr>
          <w:color w:val="221F1F"/>
          <w:spacing w:val="80"/>
          <w:sz w:val="24"/>
        </w:rPr>
        <w:t xml:space="preserve"> </w:t>
      </w:r>
      <w:r>
        <w:rPr>
          <w:color w:val="221F1F"/>
          <w:sz w:val="24"/>
        </w:rPr>
        <w:t>behalf</w:t>
      </w:r>
      <w:r>
        <w:rPr>
          <w:color w:val="221F1F"/>
          <w:spacing w:val="80"/>
          <w:sz w:val="24"/>
        </w:rPr>
        <w:t xml:space="preserve"> </w:t>
      </w:r>
      <w:r>
        <w:rPr>
          <w:color w:val="221F1F"/>
          <w:sz w:val="24"/>
        </w:rPr>
        <w:t>of</w:t>
      </w:r>
      <w:r>
        <w:rPr>
          <w:color w:val="221F1F"/>
          <w:spacing w:val="80"/>
          <w:sz w:val="24"/>
        </w:rPr>
        <w:t xml:space="preserve"> </w:t>
      </w:r>
      <w:r>
        <w:rPr>
          <w:color w:val="221F1F"/>
          <w:sz w:val="24"/>
        </w:rPr>
        <w:t>the</w:t>
      </w:r>
      <w:r>
        <w:rPr>
          <w:color w:val="221F1F"/>
          <w:spacing w:val="80"/>
          <w:sz w:val="24"/>
        </w:rPr>
        <w:t xml:space="preserve"> </w:t>
      </w:r>
      <w:r>
        <w:rPr>
          <w:color w:val="221F1F"/>
          <w:sz w:val="24"/>
        </w:rPr>
        <w:t>Procuring</w:t>
      </w:r>
      <w:r>
        <w:rPr>
          <w:color w:val="221F1F"/>
          <w:spacing w:val="80"/>
          <w:sz w:val="24"/>
        </w:rPr>
        <w:t xml:space="preserve"> </w:t>
      </w:r>
      <w:r>
        <w:rPr>
          <w:color w:val="221F1F"/>
          <w:sz w:val="24"/>
        </w:rPr>
        <w:t>Entity.</w:t>
      </w:r>
    </w:p>
    <w:p w:rsidR="00DD2D1B" w:rsidRDefault="008272FF">
      <w:pPr>
        <w:pStyle w:val="Heading4"/>
        <w:numPr>
          <w:ilvl w:val="0"/>
          <w:numId w:val="50"/>
        </w:numPr>
        <w:tabs>
          <w:tab w:val="left" w:pos="926"/>
          <w:tab w:val="left" w:pos="2483"/>
        </w:tabs>
        <w:spacing w:before="258"/>
        <w:ind w:left="926" w:hanging="686"/>
      </w:pPr>
      <w:r>
        <w:rPr>
          <w:color w:val="221F1F"/>
          <w:w w:val="90"/>
        </w:rPr>
        <w:t>Limitation</w:t>
      </w:r>
      <w:r>
        <w:rPr>
          <w:color w:val="221F1F"/>
          <w:spacing w:val="8"/>
        </w:rPr>
        <w:t xml:space="preserve"> </w:t>
      </w:r>
      <w:r>
        <w:rPr>
          <w:color w:val="221F1F"/>
          <w:spacing w:val="-5"/>
        </w:rPr>
        <w:t>of</w:t>
      </w:r>
      <w:r>
        <w:rPr>
          <w:color w:val="221F1F"/>
        </w:rPr>
        <w:tab/>
      </w:r>
      <w:r>
        <w:rPr>
          <w:color w:val="221F1F"/>
          <w:spacing w:val="-2"/>
        </w:rPr>
        <w:t>Liability</w:t>
      </w:r>
    </w:p>
    <w:p w:rsidR="00DD2D1B" w:rsidRDefault="008272FF">
      <w:pPr>
        <w:pStyle w:val="ListParagraph"/>
        <w:numPr>
          <w:ilvl w:val="1"/>
          <w:numId w:val="26"/>
        </w:numPr>
        <w:tabs>
          <w:tab w:val="left" w:pos="749"/>
        </w:tabs>
        <w:spacing w:before="228"/>
        <w:ind w:left="749" w:hanging="509"/>
        <w:rPr>
          <w:sz w:val="24"/>
        </w:rPr>
      </w:pPr>
      <w:r>
        <w:rPr>
          <w:color w:val="221F1F"/>
          <w:sz w:val="24"/>
        </w:rPr>
        <w:t>Except</w:t>
      </w:r>
      <w:r>
        <w:rPr>
          <w:color w:val="221F1F"/>
          <w:spacing w:val="54"/>
          <w:sz w:val="24"/>
        </w:rPr>
        <w:t xml:space="preserve"> </w:t>
      </w:r>
      <w:r>
        <w:rPr>
          <w:color w:val="221F1F"/>
          <w:sz w:val="24"/>
        </w:rPr>
        <w:t>in</w:t>
      </w:r>
      <w:r>
        <w:rPr>
          <w:color w:val="221F1F"/>
          <w:spacing w:val="54"/>
          <w:sz w:val="24"/>
        </w:rPr>
        <w:t xml:space="preserve"> </w:t>
      </w:r>
      <w:r>
        <w:rPr>
          <w:color w:val="221F1F"/>
          <w:sz w:val="24"/>
        </w:rPr>
        <w:t>cases</w:t>
      </w:r>
      <w:r>
        <w:rPr>
          <w:color w:val="221F1F"/>
          <w:spacing w:val="53"/>
          <w:sz w:val="24"/>
        </w:rPr>
        <w:t xml:space="preserve"> </w:t>
      </w:r>
      <w:r>
        <w:rPr>
          <w:color w:val="221F1F"/>
          <w:sz w:val="24"/>
        </w:rPr>
        <w:t>of</w:t>
      </w:r>
      <w:r>
        <w:rPr>
          <w:color w:val="221F1F"/>
          <w:spacing w:val="57"/>
          <w:sz w:val="24"/>
        </w:rPr>
        <w:t xml:space="preserve"> </w:t>
      </w:r>
      <w:r>
        <w:rPr>
          <w:color w:val="221F1F"/>
          <w:sz w:val="24"/>
        </w:rPr>
        <w:t>criminal</w:t>
      </w:r>
      <w:r>
        <w:rPr>
          <w:color w:val="221F1F"/>
          <w:spacing w:val="53"/>
          <w:sz w:val="24"/>
        </w:rPr>
        <w:t xml:space="preserve"> </w:t>
      </w:r>
      <w:r>
        <w:rPr>
          <w:color w:val="221F1F"/>
          <w:sz w:val="24"/>
        </w:rPr>
        <w:t>negligence</w:t>
      </w:r>
      <w:r>
        <w:rPr>
          <w:color w:val="221F1F"/>
          <w:spacing w:val="53"/>
          <w:sz w:val="24"/>
        </w:rPr>
        <w:t xml:space="preserve"> </w:t>
      </w:r>
      <w:r>
        <w:rPr>
          <w:color w:val="221F1F"/>
          <w:sz w:val="24"/>
        </w:rPr>
        <w:t>or</w:t>
      </w:r>
      <w:r>
        <w:rPr>
          <w:color w:val="221F1F"/>
          <w:spacing w:val="55"/>
          <w:sz w:val="24"/>
        </w:rPr>
        <w:t xml:space="preserve"> </w:t>
      </w:r>
      <w:r>
        <w:rPr>
          <w:color w:val="221F1F"/>
          <w:sz w:val="24"/>
        </w:rPr>
        <w:t>willful</w:t>
      </w:r>
      <w:r>
        <w:rPr>
          <w:color w:val="221F1F"/>
          <w:spacing w:val="53"/>
          <w:sz w:val="24"/>
        </w:rPr>
        <w:t xml:space="preserve"> </w:t>
      </w:r>
      <w:r>
        <w:rPr>
          <w:color w:val="221F1F"/>
          <w:spacing w:val="-2"/>
          <w:sz w:val="24"/>
        </w:rPr>
        <w:t>misconduct,</w:t>
      </w:r>
    </w:p>
    <w:p w:rsidR="00DD2D1B" w:rsidRDefault="008272FF">
      <w:pPr>
        <w:pStyle w:val="ListParagraph"/>
        <w:numPr>
          <w:ilvl w:val="2"/>
          <w:numId w:val="26"/>
        </w:numPr>
        <w:tabs>
          <w:tab w:val="left" w:pos="1679"/>
        </w:tabs>
        <w:spacing w:before="238" w:line="235" w:lineRule="auto"/>
        <w:ind w:right="1023" w:firstLine="0"/>
        <w:jc w:val="both"/>
        <w:rPr>
          <w:sz w:val="24"/>
        </w:rPr>
      </w:pP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be</w:t>
      </w:r>
      <w:r>
        <w:rPr>
          <w:color w:val="221F1F"/>
          <w:spacing w:val="40"/>
          <w:sz w:val="24"/>
        </w:rPr>
        <w:t xml:space="preserve"> </w:t>
      </w:r>
      <w:r>
        <w:rPr>
          <w:color w:val="221F1F"/>
          <w:sz w:val="24"/>
        </w:rPr>
        <w:t>liable</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whether</w:t>
      </w:r>
      <w:r>
        <w:rPr>
          <w:color w:val="221F1F"/>
          <w:spacing w:val="40"/>
          <w:sz w:val="24"/>
        </w:rPr>
        <w:t xml:space="preserve"> </w:t>
      </w:r>
      <w:r>
        <w:rPr>
          <w:color w:val="221F1F"/>
          <w:sz w:val="24"/>
        </w:rPr>
        <w:t>in</w:t>
      </w:r>
      <w:r>
        <w:rPr>
          <w:color w:val="221F1F"/>
          <w:spacing w:val="40"/>
          <w:sz w:val="24"/>
        </w:rPr>
        <w:t xml:space="preserve"> </w:t>
      </w:r>
      <w:r>
        <w:rPr>
          <w:color w:val="221F1F"/>
          <w:sz w:val="24"/>
        </w:rPr>
        <w:t>contract, tort,</w:t>
      </w:r>
      <w:r>
        <w:rPr>
          <w:color w:val="221F1F"/>
          <w:spacing w:val="40"/>
          <w:sz w:val="24"/>
        </w:rPr>
        <w:t xml:space="preserve"> </w:t>
      </w:r>
      <w:r>
        <w:rPr>
          <w:color w:val="221F1F"/>
          <w:sz w:val="24"/>
        </w:rPr>
        <w:t>or</w:t>
      </w:r>
      <w:r>
        <w:rPr>
          <w:color w:val="221F1F"/>
          <w:spacing w:val="40"/>
          <w:sz w:val="24"/>
        </w:rPr>
        <w:t xml:space="preserve"> </w:t>
      </w:r>
      <w:r>
        <w:rPr>
          <w:color w:val="221F1F"/>
          <w:sz w:val="24"/>
        </w:rPr>
        <w:t>otherwise,</w:t>
      </w:r>
      <w:r>
        <w:rPr>
          <w:color w:val="221F1F"/>
          <w:spacing w:val="40"/>
          <w:sz w:val="24"/>
        </w:rPr>
        <w:t xml:space="preserve"> </w:t>
      </w:r>
      <w:r>
        <w:rPr>
          <w:color w:val="221F1F"/>
          <w:sz w:val="24"/>
        </w:rPr>
        <w:t>for</w:t>
      </w:r>
      <w:r>
        <w:rPr>
          <w:color w:val="221F1F"/>
          <w:spacing w:val="40"/>
          <w:sz w:val="24"/>
        </w:rPr>
        <w:t xml:space="preserve"> </w:t>
      </w:r>
      <w:r>
        <w:rPr>
          <w:color w:val="221F1F"/>
          <w:sz w:val="24"/>
        </w:rPr>
        <w:t>any</w:t>
      </w:r>
      <w:r>
        <w:rPr>
          <w:color w:val="221F1F"/>
          <w:spacing w:val="40"/>
          <w:sz w:val="24"/>
        </w:rPr>
        <w:t xml:space="preserve"> </w:t>
      </w:r>
      <w:r>
        <w:rPr>
          <w:color w:val="221F1F"/>
          <w:sz w:val="24"/>
        </w:rPr>
        <w:t>indirect</w:t>
      </w:r>
      <w:r>
        <w:rPr>
          <w:color w:val="221F1F"/>
          <w:spacing w:val="40"/>
          <w:sz w:val="24"/>
        </w:rPr>
        <w:t xml:space="preserve"> </w:t>
      </w:r>
      <w:r>
        <w:rPr>
          <w:color w:val="221F1F"/>
          <w:sz w:val="24"/>
        </w:rPr>
        <w:t>or</w:t>
      </w:r>
      <w:r>
        <w:rPr>
          <w:color w:val="221F1F"/>
          <w:spacing w:val="40"/>
          <w:sz w:val="24"/>
        </w:rPr>
        <w:t xml:space="preserve"> </w:t>
      </w:r>
      <w:r>
        <w:rPr>
          <w:color w:val="221F1F"/>
          <w:sz w:val="24"/>
        </w:rPr>
        <w:t>consequential</w:t>
      </w:r>
      <w:r>
        <w:rPr>
          <w:color w:val="221F1F"/>
          <w:spacing w:val="40"/>
          <w:sz w:val="24"/>
        </w:rPr>
        <w:t xml:space="preserve"> </w:t>
      </w:r>
      <w:r>
        <w:rPr>
          <w:color w:val="221F1F"/>
          <w:sz w:val="24"/>
        </w:rPr>
        <w:t>loss</w:t>
      </w:r>
      <w:r>
        <w:rPr>
          <w:color w:val="221F1F"/>
          <w:spacing w:val="40"/>
          <w:sz w:val="24"/>
        </w:rPr>
        <w:t xml:space="preserve"> </w:t>
      </w:r>
      <w:r>
        <w:rPr>
          <w:color w:val="221F1F"/>
          <w:sz w:val="24"/>
        </w:rPr>
        <w:t>or</w:t>
      </w:r>
      <w:r>
        <w:rPr>
          <w:color w:val="221F1F"/>
          <w:spacing w:val="40"/>
          <w:sz w:val="24"/>
        </w:rPr>
        <w:t xml:space="preserve"> </w:t>
      </w:r>
      <w:r>
        <w:rPr>
          <w:color w:val="221F1F"/>
          <w:sz w:val="24"/>
        </w:rPr>
        <w:t>damage,</w:t>
      </w:r>
      <w:r>
        <w:rPr>
          <w:color w:val="221F1F"/>
          <w:spacing w:val="40"/>
          <w:sz w:val="24"/>
        </w:rPr>
        <w:t xml:space="preserve"> </w:t>
      </w:r>
      <w:r>
        <w:rPr>
          <w:color w:val="221F1F"/>
          <w:sz w:val="24"/>
        </w:rPr>
        <w:t>loss</w:t>
      </w:r>
      <w:r>
        <w:rPr>
          <w:color w:val="221F1F"/>
          <w:spacing w:val="40"/>
          <w:sz w:val="24"/>
        </w:rPr>
        <w:t xml:space="preserve"> </w:t>
      </w:r>
      <w:r>
        <w:rPr>
          <w:color w:val="221F1F"/>
          <w:sz w:val="24"/>
        </w:rPr>
        <w:t>of</w:t>
      </w:r>
      <w:r>
        <w:rPr>
          <w:color w:val="221F1F"/>
          <w:spacing w:val="40"/>
          <w:sz w:val="24"/>
        </w:rPr>
        <w:t xml:space="preserve"> </w:t>
      </w:r>
      <w:r>
        <w:rPr>
          <w:color w:val="221F1F"/>
          <w:sz w:val="24"/>
        </w:rPr>
        <w:t>use,</w:t>
      </w:r>
      <w:r>
        <w:rPr>
          <w:color w:val="221F1F"/>
          <w:spacing w:val="40"/>
          <w:sz w:val="24"/>
        </w:rPr>
        <w:t xml:space="preserve"> </w:t>
      </w:r>
      <w:r>
        <w:rPr>
          <w:color w:val="221F1F"/>
          <w:sz w:val="24"/>
        </w:rPr>
        <w:t>loss</w:t>
      </w:r>
      <w:r>
        <w:rPr>
          <w:color w:val="221F1F"/>
          <w:spacing w:val="40"/>
          <w:sz w:val="24"/>
        </w:rPr>
        <w:t xml:space="preserve"> </w:t>
      </w:r>
      <w:r>
        <w:rPr>
          <w:color w:val="221F1F"/>
          <w:sz w:val="24"/>
        </w:rPr>
        <w:t>of</w:t>
      </w:r>
      <w:r>
        <w:rPr>
          <w:color w:val="221F1F"/>
          <w:spacing w:val="40"/>
          <w:sz w:val="24"/>
        </w:rPr>
        <w:t xml:space="preserve"> </w:t>
      </w:r>
      <w:r>
        <w:rPr>
          <w:color w:val="221F1F"/>
          <w:sz w:val="24"/>
        </w:rPr>
        <w:t>production,</w:t>
      </w:r>
      <w:r>
        <w:rPr>
          <w:color w:val="221F1F"/>
          <w:spacing w:val="40"/>
          <w:sz w:val="24"/>
        </w:rPr>
        <w:t xml:space="preserve"> </w:t>
      </w:r>
      <w:r>
        <w:rPr>
          <w:color w:val="221F1F"/>
          <w:sz w:val="24"/>
        </w:rPr>
        <w:t>or</w:t>
      </w:r>
      <w:r>
        <w:rPr>
          <w:color w:val="221F1F"/>
          <w:spacing w:val="40"/>
          <w:sz w:val="24"/>
        </w:rPr>
        <w:t xml:space="preserve"> </w:t>
      </w:r>
      <w:r>
        <w:rPr>
          <w:color w:val="221F1F"/>
          <w:sz w:val="24"/>
        </w:rPr>
        <w:t>loss</w:t>
      </w:r>
      <w:r>
        <w:rPr>
          <w:color w:val="221F1F"/>
          <w:spacing w:val="40"/>
          <w:sz w:val="24"/>
        </w:rPr>
        <w:t xml:space="preserve"> </w:t>
      </w:r>
      <w:r>
        <w:rPr>
          <w:color w:val="221F1F"/>
          <w:sz w:val="24"/>
        </w:rPr>
        <w:t>of</w:t>
      </w:r>
      <w:r>
        <w:rPr>
          <w:color w:val="221F1F"/>
          <w:spacing w:val="40"/>
          <w:sz w:val="24"/>
        </w:rPr>
        <w:t xml:space="preserve"> </w:t>
      </w:r>
      <w:r>
        <w:rPr>
          <w:color w:val="221F1F"/>
          <w:sz w:val="24"/>
        </w:rPr>
        <w:t>profits</w:t>
      </w:r>
      <w:r>
        <w:rPr>
          <w:color w:val="221F1F"/>
          <w:spacing w:val="40"/>
          <w:sz w:val="24"/>
        </w:rPr>
        <w:t xml:space="preserve"> </w:t>
      </w:r>
      <w:r>
        <w:rPr>
          <w:color w:val="221F1F"/>
          <w:sz w:val="24"/>
        </w:rPr>
        <w:t>or</w:t>
      </w:r>
      <w:r>
        <w:rPr>
          <w:color w:val="221F1F"/>
          <w:spacing w:val="40"/>
          <w:sz w:val="24"/>
        </w:rPr>
        <w:t xml:space="preserve"> </w:t>
      </w:r>
      <w:r>
        <w:rPr>
          <w:color w:val="221F1F"/>
          <w:sz w:val="24"/>
        </w:rPr>
        <w:t>interest</w:t>
      </w:r>
      <w:r>
        <w:rPr>
          <w:color w:val="221F1F"/>
          <w:spacing w:val="40"/>
          <w:sz w:val="24"/>
        </w:rPr>
        <w:t xml:space="preserve"> </w:t>
      </w:r>
      <w:r>
        <w:rPr>
          <w:color w:val="221F1F"/>
          <w:sz w:val="24"/>
        </w:rPr>
        <w:t>costs,</w:t>
      </w:r>
      <w:r>
        <w:rPr>
          <w:color w:val="221F1F"/>
          <w:spacing w:val="40"/>
          <w:sz w:val="24"/>
        </w:rPr>
        <w:t xml:space="preserve"> </w:t>
      </w:r>
      <w:r>
        <w:rPr>
          <w:color w:val="221F1F"/>
          <w:sz w:val="24"/>
        </w:rPr>
        <w:t>provided</w:t>
      </w:r>
      <w:r>
        <w:rPr>
          <w:color w:val="221F1F"/>
          <w:spacing w:val="40"/>
          <w:sz w:val="24"/>
        </w:rPr>
        <w:t xml:space="preserve"> </w:t>
      </w:r>
      <w:r>
        <w:rPr>
          <w:color w:val="221F1F"/>
          <w:sz w:val="24"/>
        </w:rPr>
        <w:t>that</w:t>
      </w:r>
      <w:r>
        <w:rPr>
          <w:color w:val="221F1F"/>
          <w:spacing w:val="40"/>
          <w:sz w:val="24"/>
        </w:rPr>
        <w:t xml:space="preserve"> </w:t>
      </w:r>
      <w:r>
        <w:rPr>
          <w:color w:val="221F1F"/>
          <w:sz w:val="24"/>
        </w:rPr>
        <w:t>this</w:t>
      </w:r>
      <w:r>
        <w:rPr>
          <w:color w:val="221F1F"/>
          <w:spacing w:val="40"/>
          <w:sz w:val="24"/>
        </w:rPr>
        <w:t xml:space="preserve"> </w:t>
      </w:r>
      <w:r>
        <w:rPr>
          <w:color w:val="221F1F"/>
          <w:sz w:val="24"/>
        </w:rPr>
        <w:t>exclusion shall not apply to any obligation of the Supplier to pay liquidated damages to the 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and</w:t>
      </w:r>
    </w:p>
    <w:p w:rsidR="00DD2D1B" w:rsidRDefault="008272FF">
      <w:pPr>
        <w:pStyle w:val="ListParagraph"/>
        <w:numPr>
          <w:ilvl w:val="2"/>
          <w:numId w:val="26"/>
        </w:numPr>
        <w:tabs>
          <w:tab w:val="left" w:pos="1679"/>
        </w:tabs>
        <w:spacing w:before="244" w:line="235" w:lineRule="auto"/>
        <w:ind w:right="1020" w:firstLine="0"/>
        <w:jc w:val="both"/>
        <w:rPr>
          <w:sz w:val="24"/>
        </w:rPr>
      </w:pPr>
      <w:r>
        <w:rPr>
          <w:color w:val="221F1F"/>
          <w:sz w:val="24"/>
        </w:rPr>
        <w:t>the</w:t>
      </w:r>
      <w:r>
        <w:rPr>
          <w:color w:val="221F1F"/>
          <w:spacing w:val="40"/>
          <w:sz w:val="24"/>
        </w:rPr>
        <w:t xml:space="preserve"> </w:t>
      </w:r>
      <w:r>
        <w:rPr>
          <w:color w:val="221F1F"/>
          <w:sz w:val="24"/>
        </w:rPr>
        <w:t>aggregate</w:t>
      </w:r>
      <w:r>
        <w:rPr>
          <w:color w:val="221F1F"/>
          <w:spacing w:val="40"/>
          <w:sz w:val="24"/>
        </w:rPr>
        <w:t xml:space="preserve"> </w:t>
      </w:r>
      <w:r>
        <w:rPr>
          <w:color w:val="221F1F"/>
          <w:sz w:val="24"/>
        </w:rPr>
        <w:t>liability</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whether</w:t>
      </w:r>
      <w:r>
        <w:rPr>
          <w:color w:val="221F1F"/>
          <w:spacing w:val="40"/>
          <w:sz w:val="24"/>
        </w:rPr>
        <w:t xml:space="preserve"> </w:t>
      </w:r>
      <w:r>
        <w:rPr>
          <w:color w:val="221F1F"/>
          <w:sz w:val="24"/>
        </w:rPr>
        <w:t>under 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in</w:t>
      </w:r>
      <w:r>
        <w:rPr>
          <w:color w:val="221F1F"/>
          <w:spacing w:val="40"/>
          <w:sz w:val="24"/>
        </w:rPr>
        <w:t xml:space="preserve"> </w:t>
      </w:r>
      <w:r>
        <w:rPr>
          <w:color w:val="221F1F"/>
          <w:sz w:val="24"/>
        </w:rPr>
        <w:t>tort</w:t>
      </w:r>
      <w:r>
        <w:rPr>
          <w:color w:val="221F1F"/>
          <w:spacing w:val="40"/>
          <w:sz w:val="24"/>
        </w:rPr>
        <w:t xml:space="preserve"> </w:t>
      </w:r>
      <w:r>
        <w:rPr>
          <w:color w:val="221F1F"/>
          <w:sz w:val="24"/>
        </w:rPr>
        <w:t>or</w:t>
      </w:r>
      <w:r>
        <w:rPr>
          <w:color w:val="221F1F"/>
          <w:spacing w:val="40"/>
          <w:sz w:val="24"/>
        </w:rPr>
        <w:t xml:space="preserve"> </w:t>
      </w:r>
      <w:r>
        <w:rPr>
          <w:color w:val="221F1F"/>
          <w:sz w:val="24"/>
        </w:rPr>
        <w:t>otherwise,</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exceed</w:t>
      </w:r>
      <w:r>
        <w:rPr>
          <w:color w:val="221F1F"/>
          <w:spacing w:val="40"/>
          <w:sz w:val="24"/>
        </w:rPr>
        <w:t xml:space="preserve"> </w:t>
      </w:r>
      <w:r>
        <w:rPr>
          <w:color w:val="221F1F"/>
          <w:sz w:val="24"/>
        </w:rPr>
        <w:t>the</w:t>
      </w:r>
      <w:r>
        <w:rPr>
          <w:color w:val="221F1F"/>
          <w:spacing w:val="40"/>
          <w:sz w:val="24"/>
        </w:rPr>
        <w:t xml:space="preserve"> </w:t>
      </w:r>
      <w:r>
        <w:rPr>
          <w:color w:val="221F1F"/>
          <w:sz w:val="24"/>
        </w:rPr>
        <w:t>total</w:t>
      </w:r>
      <w:r>
        <w:rPr>
          <w:color w:val="221F1F"/>
          <w:spacing w:val="40"/>
          <w:sz w:val="24"/>
        </w:rPr>
        <w:t xml:space="preserve"> </w:t>
      </w:r>
      <w:r>
        <w:rPr>
          <w:color w:val="221F1F"/>
          <w:sz w:val="24"/>
        </w:rPr>
        <w:t>Contract</w:t>
      </w:r>
      <w:r>
        <w:rPr>
          <w:color w:val="221F1F"/>
          <w:spacing w:val="40"/>
          <w:sz w:val="24"/>
        </w:rPr>
        <w:t xml:space="preserve"> </w:t>
      </w:r>
      <w:r>
        <w:rPr>
          <w:color w:val="221F1F"/>
          <w:sz w:val="24"/>
        </w:rPr>
        <w:t>Price,</w:t>
      </w:r>
      <w:r>
        <w:rPr>
          <w:color w:val="221F1F"/>
          <w:spacing w:val="40"/>
          <w:sz w:val="24"/>
        </w:rPr>
        <w:t xml:space="preserve"> </w:t>
      </w:r>
      <w:r>
        <w:rPr>
          <w:color w:val="221F1F"/>
          <w:sz w:val="24"/>
        </w:rPr>
        <w:t>provided that this limitation shall not apply</w:t>
      </w:r>
      <w:r>
        <w:rPr>
          <w:color w:val="221F1F"/>
          <w:spacing w:val="40"/>
          <w:sz w:val="24"/>
        </w:rPr>
        <w:t xml:space="preserve"> </w:t>
      </w:r>
      <w:r>
        <w:rPr>
          <w:color w:val="221F1F"/>
          <w:sz w:val="24"/>
        </w:rPr>
        <w:t>to the cost of repairing or replacing</w:t>
      </w:r>
      <w:r>
        <w:rPr>
          <w:color w:val="221F1F"/>
          <w:spacing w:val="40"/>
          <w:sz w:val="24"/>
        </w:rPr>
        <w:t xml:space="preserve"> </w:t>
      </w:r>
      <w:r>
        <w:rPr>
          <w:color w:val="221F1F"/>
          <w:sz w:val="24"/>
        </w:rPr>
        <w:t>defective equipment, or to any obligation of the supplier to indemnify</w:t>
      </w:r>
      <w:r>
        <w:rPr>
          <w:color w:val="221F1F"/>
          <w:spacing w:val="-2"/>
          <w:sz w:val="24"/>
        </w:rPr>
        <w:t xml:space="preserve"> </w:t>
      </w:r>
      <w:r>
        <w:rPr>
          <w:color w:val="221F1F"/>
          <w:sz w:val="24"/>
        </w:rPr>
        <w:t>The</w:t>
      </w:r>
      <w:r>
        <w:rPr>
          <w:color w:val="221F1F"/>
          <w:spacing w:val="-5"/>
          <w:sz w:val="24"/>
        </w:rPr>
        <w:t xml:space="preserve"> </w:t>
      </w:r>
      <w:r>
        <w:rPr>
          <w:color w:val="221F1F"/>
          <w:sz w:val="24"/>
        </w:rPr>
        <w:t>Kaimosi Friends University with</w:t>
      </w:r>
      <w:r>
        <w:rPr>
          <w:color w:val="221F1F"/>
          <w:spacing w:val="40"/>
          <w:sz w:val="24"/>
        </w:rPr>
        <w:t xml:space="preserve"> </w:t>
      </w:r>
      <w:r>
        <w:rPr>
          <w:color w:val="221F1F"/>
          <w:sz w:val="24"/>
        </w:rPr>
        <w:t>respect</w:t>
      </w:r>
      <w:r>
        <w:rPr>
          <w:color w:val="221F1F"/>
          <w:spacing w:val="40"/>
          <w:sz w:val="24"/>
        </w:rPr>
        <w:t xml:space="preserve"> </w:t>
      </w:r>
      <w:r>
        <w:rPr>
          <w:color w:val="221F1F"/>
          <w:sz w:val="24"/>
        </w:rPr>
        <w:t>to</w:t>
      </w:r>
      <w:r>
        <w:rPr>
          <w:color w:val="221F1F"/>
          <w:spacing w:val="40"/>
          <w:sz w:val="24"/>
        </w:rPr>
        <w:t xml:space="preserve"> </w:t>
      </w:r>
      <w:r>
        <w:rPr>
          <w:color w:val="221F1F"/>
          <w:sz w:val="24"/>
        </w:rPr>
        <w:t>patent</w:t>
      </w:r>
      <w:r>
        <w:rPr>
          <w:color w:val="221F1F"/>
          <w:spacing w:val="40"/>
          <w:sz w:val="24"/>
        </w:rPr>
        <w:t xml:space="preserve"> </w:t>
      </w:r>
      <w:r>
        <w:rPr>
          <w:color w:val="221F1F"/>
          <w:sz w:val="24"/>
        </w:rPr>
        <w:t>infringement.</w:t>
      </w:r>
    </w:p>
    <w:p w:rsidR="00DD2D1B" w:rsidRDefault="008272FF">
      <w:pPr>
        <w:pStyle w:val="Heading4"/>
        <w:numPr>
          <w:ilvl w:val="0"/>
          <w:numId w:val="50"/>
        </w:numPr>
        <w:tabs>
          <w:tab w:val="left" w:pos="864"/>
        </w:tabs>
        <w:spacing w:before="232"/>
        <w:ind w:left="864" w:hanging="624"/>
      </w:pPr>
      <w:r>
        <w:rPr>
          <w:color w:val="221F1F"/>
          <w:spacing w:val="-6"/>
        </w:rPr>
        <w:t>Change</w:t>
      </w:r>
      <w:r>
        <w:rPr>
          <w:color w:val="221F1F"/>
          <w:spacing w:val="-9"/>
        </w:rPr>
        <w:t xml:space="preserve"> </w:t>
      </w:r>
      <w:r>
        <w:rPr>
          <w:color w:val="221F1F"/>
          <w:spacing w:val="-6"/>
        </w:rPr>
        <w:t>in</w:t>
      </w:r>
      <w:r>
        <w:rPr>
          <w:color w:val="221F1F"/>
          <w:spacing w:val="-8"/>
        </w:rPr>
        <w:t xml:space="preserve"> </w:t>
      </w:r>
      <w:r>
        <w:rPr>
          <w:color w:val="221F1F"/>
          <w:spacing w:val="-6"/>
        </w:rPr>
        <w:t>Laws</w:t>
      </w:r>
      <w:r>
        <w:rPr>
          <w:color w:val="221F1F"/>
          <w:spacing w:val="-11"/>
        </w:rPr>
        <w:t xml:space="preserve"> </w:t>
      </w:r>
      <w:r>
        <w:rPr>
          <w:color w:val="221F1F"/>
          <w:spacing w:val="-6"/>
        </w:rPr>
        <w:t>and</w:t>
      </w:r>
      <w:r>
        <w:rPr>
          <w:color w:val="221F1F"/>
          <w:spacing w:val="-8"/>
        </w:rPr>
        <w:t xml:space="preserve"> </w:t>
      </w:r>
      <w:r>
        <w:rPr>
          <w:color w:val="221F1F"/>
          <w:spacing w:val="-6"/>
        </w:rPr>
        <w:t>Regulations</w:t>
      </w:r>
    </w:p>
    <w:p w:rsidR="00DD2D1B" w:rsidRDefault="008272FF">
      <w:pPr>
        <w:pStyle w:val="BodyText"/>
        <w:spacing w:before="233" w:line="235" w:lineRule="auto"/>
        <w:ind w:left="1008" w:right="1019" w:hanging="659"/>
        <w:jc w:val="both"/>
      </w:pPr>
      <w:r>
        <w:rPr>
          <w:color w:val="221F1F"/>
        </w:rPr>
        <w:t>31.1</w:t>
      </w:r>
      <w:r>
        <w:rPr>
          <w:color w:val="221F1F"/>
          <w:spacing w:val="-14"/>
        </w:rPr>
        <w:t xml:space="preserve"> </w:t>
      </w:r>
      <w:r>
        <w:rPr>
          <w:color w:val="221F1F"/>
        </w:rPr>
        <w:t>Unless</w:t>
      </w:r>
      <w:r>
        <w:rPr>
          <w:color w:val="221F1F"/>
          <w:spacing w:val="40"/>
        </w:rPr>
        <w:t xml:space="preserve"> </w:t>
      </w:r>
      <w:r>
        <w:rPr>
          <w:color w:val="221F1F"/>
        </w:rPr>
        <w:t>otherwise</w:t>
      </w:r>
      <w:r>
        <w:rPr>
          <w:color w:val="221F1F"/>
          <w:spacing w:val="40"/>
        </w:rPr>
        <w:t xml:space="preserve"> </w:t>
      </w:r>
      <w:r>
        <w:rPr>
          <w:color w:val="221F1F"/>
        </w:rPr>
        <w:t>specified</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if</w:t>
      </w:r>
      <w:r>
        <w:rPr>
          <w:color w:val="221F1F"/>
          <w:spacing w:val="40"/>
        </w:rPr>
        <w:t xml:space="preserve"> </w:t>
      </w:r>
      <w:r>
        <w:rPr>
          <w:color w:val="221F1F"/>
        </w:rPr>
        <w:t>after</w:t>
      </w:r>
      <w:r>
        <w:rPr>
          <w:color w:val="221F1F"/>
          <w:spacing w:val="40"/>
        </w:rPr>
        <w:t xml:space="preserve"> </w:t>
      </w:r>
      <w:r>
        <w:rPr>
          <w:color w:val="221F1F"/>
        </w:rPr>
        <w:t>the</w:t>
      </w:r>
      <w:r>
        <w:rPr>
          <w:color w:val="221F1F"/>
          <w:spacing w:val="40"/>
        </w:rPr>
        <w:t xml:space="preserve"> </w:t>
      </w:r>
      <w:r>
        <w:rPr>
          <w:color w:val="221F1F"/>
        </w:rPr>
        <w:t>date</w:t>
      </w:r>
      <w:r>
        <w:rPr>
          <w:color w:val="221F1F"/>
          <w:spacing w:val="40"/>
        </w:rPr>
        <w:t xml:space="preserve"> </w:t>
      </w:r>
      <w:r>
        <w:rPr>
          <w:color w:val="221F1F"/>
        </w:rPr>
        <w:t>of</w:t>
      </w:r>
      <w:r>
        <w:rPr>
          <w:color w:val="221F1F"/>
          <w:spacing w:val="40"/>
        </w:rPr>
        <w:t xml:space="preserve"> </w:t>
      </w:r>
      <w:r>
        <w:rPr>
          <w:color w:val="221F1F"/>
        </w:rPr>
        <w:t>30</w:t>
      </w:r>
      <w:r>
        <w:rPr>
          <w:color w:val="221F1F"/>
          <w:spacing w:val="40"/>
        </w:rPr>
        <w:t xml:space="preserve"> </w:t>
      </w:r>
      <w:r>
        <w:rPr>
          <w:color w:val="221F1F"/>
        </w:rPr>
        <w:t>days</w:t>
      </w:r>
      <w:r>
        <w:rPr>
          <w:color w:val="221F1F"/>
          <w:spacing w:val="40"/>
        </w:rPr>
        <w:t xml:space="preserve"> </w:t>
      </w:r>
      <w:r>
        <w:rPr>
          <w:color w:val="221F1F"/>
        </w:rPr>
        <w:t>prior</w:t>
      </w:r>
      <w:r>
        <w:rPr>
          <w:color w:val="221F1F"/>
          <w:spacing w:val="40"/>
        </w:rPr>
        <w:t xml:space="preserve"> </w:t>
      </w:r>
      <w:r>
        <w:rPr>
          <w:color w:val="221F1F"/>
        </w:rPr>
        <w:t>to</w:t>
      </w:r>
      <w:r>
        <w:rPr>
          <w:color w:val="221F1F"/>
          <w:spacing w:val="40"/>
        </w:rPr>
        <w:t xml:space="preserve"> </w:t>
      </w:r>
      <w:r>
        <w:rPr>
          <w:color w:val="221F1F"/>
        </w:rPr>
        <w:t>date of</w:t>
      </w:r>
      <w:r>
        <w:rPr>
          <w:color w:val="221F1F"/>
          <w:spacing w:val="40"/>
        </w:rPr>
        <w:t xml:space="preserve"> </w:t>
      </w:r>
      <w:r>
        <w:rPr>
          <w:color w:val="221F1F"/>
        </w:rPr>
        <w:t>Tender</w:t>
      </w:r>
      <w:r>
        <w:rPr>
          <w:color w:val="221F1F"/>
          <w:spacing w:val="40"/>
        </w:rPr>
        <w:t xml:space="preserve"> </w:t>
      </w:r>
      <w:r>
        <w:rPr>
          <w:color w:val="221F1F"/>
        </w:rPr>
        <w:t>submission,</w:t>
      </w:r>
      <w:r>
        <w:rPr>
          <w:color w:val="221F1F"/>
          <w:spacing w:val="40"/>
        </w:rPr>
        <w:t xml:space="preserve"> </w:t>
      </w:r>
      <w:r>
        <w:rPr>
          <w:color w:val="221F1F"/>
        </w:rPr>
        <w:t>any</w:t>
      </w:r>
      <w:r>
        <w:rPr>
          <w:color w:val="221F1F"/>
          <w:spacing w:val="40"/>
        </w:rPr>
        <w:t xml:space="preserve"> </w:t>
      </w:r>
      <w:r>
        <w:rPr>
          <w:color w:val="221F1F"/>
        </w:rPr>
        <w:t>law,</w:t>
      </w:r>
      <w:r>
        <w:rPr>
          <w:color w:val="221F1F"/>
          <w:spacing w:val="40"/>
        </w:rPr>
        <w:t xml:space="preserve"> </w:t>
      </w:r>
      <w:r>
        <w:rPr>
          <w:color w:val="221F1F"/>
        </w:rPr>
        <w:t>regulation,</w:t>
      </w:r>
      <w:r>
        <w:rPr>
          <w:color w:val="221F1F"/>
          <w:spacing w:val="40"/>
        </w:rPr>
        <w:t xml:space="preserve"> </w:t>
      </w:r>
      <w:r>
        <w:rPr>
          <w:color w:val="221F1F"/>
        </w:rPr>
        <w:t>ordinance,</w:t>
      </w:r>
      <w:r>
        <w:rPr>
          <w:color w:val="221F1F"/>
          <w:spacing w:val="40"/>
        </w:rPr>
        <w:t xml:space="preserve"> </w:t>
      </w:r>
      <w:r>
        <w:rPr>
          <w:color w:val="221F1F"/>
        </w:rPr>
        <w:t>order</w:t>
      </w:r>
      <w:r>
        <w:rPr>
          <w:color w:val="221F1F"/>
          <w:spacing w:val="40"/>
        </w:rPr>
        <w:t xml:space="preserve"> </w:t>
      </w:r>
      <w:r>
        <w:rPr>
          <w:color w:val="221F1F"/>
        </w:rPr>
        <w:t>or</w:t>
      </w:r>
      <w:r>
        <w:rPr>
          <w:color w:val="221F1F"/>
          <w:spacing w:val="40"/>
        </w:rPr>
        <w:t xml:space="preserve"> </w:t>
      </w:r>
      <w:r>
        <w:rPr>
          <w:color w:val="221F1F"/>
        </w:rPr>
        <w:t>bylaw</w:t>
      </w:r>
      <w:r>
        <w:rPr>
          <w:color w:val="221F1F"/>
          <w:spacing w:val="40"/>
        </w:rPr>
        <w:t xml:space="preserve"> </w:t>
      </w:r>
      <w:r>
        <w:rPr>
          <w:color w:val="221F1F"/>
        </w:rPr>
        <w:t>having</w:t>
      </w:r>
      <w:r>
        <w:rPr>
          <w:color w:val="221F1F"/>
          <w:spacing w:val="40"/>
        </w:rPr>
        <w:t xml:space="preserve"> </w:t>
      </w:r>
      <w:r>
        <w:rPr>
          <w:color w:val="221F1F"/>
        </w:rPr>
        <w:t>the force</w:t>
      </w:r>
      <w:r>
        <w:rPr>
          <w:color w:val="221F1F"/>
          <w:spacing w:val="49"/>
        </w:rPr>
        <w:t xml:space="preserve"> </w:t>
      </w:r>
      <w:r>
        <w:rPr>
          <w:color w:val="221F1F"/>
        </w:rPr>
        <w:t>of</w:t>
      </w:r>
      <w:r>
        <w:rPr>
          <w:color w:val="221F1F"/>
          <w:spacing w:val="50"/>
        </w:rPr>
        <w:t xml:space="preserve"> </w:t>
      </w:r>
      <w:r>
        <w:rPr>
          <w:color w:val="221F1F"/>
        </w:rPr>
        <w:t>law</w:t>
      </w:r>
      <w:r>
        <w:rPr>
          <w:color w:val="221F1F"/>
          <w:spacing w:val="48"/>
        </w:rPr>
        <w:t xml:space="preserve"> </w:t>
      </w:r>
      <w:r>
        <w:rPr>
          <w:color w:val="221F1F"/>
        </w:rPr>
        <w:t>is</w:t>
      </w:r>
      <w:r>
        <w:rPr>
          <w:color w:val="221F1F"/>
          <w:spacing w:val="49"/>
        </w:rPr>
        <w:t xml:space="preserve"> </w:t>
      </w:r>
      <w:r>
        <w:rPr>
          <w:color w:val="221F1F"/>
        </w:rPr>
        <w:t>enacted,</w:t>
      </w:r>
      <w:r>
        <w:rPr>
          <w:color w:val="221F1F"/>
          <w:spacing w:val="50"/>
        </w:rPr>
        <w:t xml:space="preserve"> </w:t>
      </w:r>
      <w:r>
        <w:rPr>
          <w:color w:val="221F1F"/>
        </w:rPr>
        <w:t>promulgated,</w:t>
      </w:r>
      <w:r>
        <w:rPr>
          <w:color w:val="221F1F"/>
          <w:spacing w:val="51"/>
        </w:rPr>
        <w:t xml:space="preserve"> </w:t>
      </w:r>
      <w:r>
        <w:rPr>
          <w:color w:val="221F1F"/>
        </w:rPr>
        <w:t>abrogated,</w:t>
      </w:r>
      <w:r>
        <w:rPr>
          <w:color w:val="221F1F"/>
          <w:spacing w:val="50"/>
        </w:rPr>
        <w:t xml:space="preserve"> </w:t>
      </w:r>
      <w:r>
        <w:rPr>
          <w:color w:val="221F1F"/>
        </w:rPr>
        <w:t>or</w:t>
      </w:r>
      <w:r>
        <w:rPr>
          <w:color w:val="221F1F"/>
          <w:spacing w:val="50"/>
        </w:rPr>
        <w:t xml:space="preserve"> </w:t>
      </w:r>
      <w:r>
        <w:rPr>
          <w:color w:val="221F1F"/>
        </w:rPr>
        <w:t>changed</w:t>
      </w:r>
      <w:r>
        <w:rPr>
          <w:color w:val="221F1F"/>
          <w:spacing w:val="49"/>
        </w:rPr>
        <w:t xml:space="preserve"> </w:t>
      </w:r>
      <w:r>
        <w:rPr>
          <w:color w:val="221F1F"/>
        </w:rPr>
        <w:t>in</w:t>
      </w:r>
      <w:r>
        <w:rPr>
          <w:color w:val="221F1F"/>
          <w:spacing w:val="49"/>
        </w:rPr>
        <w:t xml:space="preserve"> </w:t>
      </w:r>
      <w:r>
        <w:rPr>
          <w:color w:val="221F1F"/>
        </w:rPr>
        <w:t>Kenya</w:t>
      </w:r>
      <w:r>
        <w:rPr>
          <w:color w:val="221F1F"/>
          <w:spacing w:val="49"/>
        </w:rPr>
        <w:t xml:space="preserve"> </w:t>
      </w:r>
      <w:r>
        <w:rPr>
          <w:color w:val="221F1F"/>
        </w:rPr>
        <w:t>(which</w:t>
      </w:r>
      <w:r>
        <w:rPr>
          <w:color w:val="221F1F"/>
          <w:spacing w:val="50"/>
        </w:rPr>
        <w:t xml:space="preserve"> </w:t>
      </w:r>
      <w:r>
        <w:rPr>
          <w:color w:val="221F1F"/>
          <w:spacing w:val="-2"/>
        </w:rPr>
        <w:t>shall</w:t>
      </w:r>
    </w:p>
    <w:p w:rsidR="00DD2D1B" w:rsidRDefault="00DD2D1B">
      <w:pPr>
        <w:spacing w:line="235" w:lineRule="auto"/>
        <w:jc w:val="both"/>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27008" behindDoc="0" locked="0" layoutInCell="1" allowOverlap="1">
                <wp:simplePos x="0" y="0"/>
                <wp:positionH relativeFrom="page">
                  <wp:posOffset>0</wp:posOffset>
                </wp:positionH>
                <wp:positionV relativeFrom="page">
                  <wp:posOffset>0</wp:posOffset>
                </wp:positionV>
                <wp:extent cx="7560945" cy="228600"/>
                <wp:effectExtent l="0" t="0" r="0" b="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15" name="Graphic 315"/>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316" name="Graphic 316"/>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317" name="Graphic 317"/>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318" name="Graphic 318"/>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57A9A5E8" id="Group 314" o:spid="_x0000_s1026" style="position:absolute;margin-left:0;margin-top:0;width:595.35pt;height:18pt;z-index:251627008;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">
                <v:shape id="Graphic 315"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" path="m6701028,l,,,223519r6516878,5081l6701028,xe" fillcolor="#fff5eb" stroked="f">
                  <v:path arrowok="t"/>
                </v:shape>
                <v:shape id="Graphic 316"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" path="m667512,l126492,,,228600r667512,l667512,xe" fillcolor="#ec1c23" stroked="f">
                  <v:path arrowok="t"/>
                </v:shape>
                <v:shape id="Graphic 317"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" path="m330707,l126619,,,228600r200914,l330707,xe" fillcolor="#00a650" stroked="f">
                  <v:path arrowok="t"/>
                </v:shape>
                <v:shape id="Graphic 318"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" path="m330707,l126619,,,228600r200914,l330707,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96"/>
      </w:pPr>
    </w:p>
    <w:p w:rsidR="00DD2D1B" w:rsidRDefault="008272FF">
      <w:pPr>
        <w:pStyle w:val="BodyText"/>
        <w:spacing w:line="235" w:lineRule="auto"/>
        <w:ind w:left="1008" w:right="1018"/>
        <w:jc w:val="both"/>
      </w:pPr>
      <w:r>
        <w:rPr>
          <w:color w:val="221F1F"/>
        </w:rPr>
        <w:t>be deemed to include any change in interpretation or application by the competent authorities)</w:t>
      </w:r>
      <w:r>
        <w:rPr>
          <w:color w:val="221F1F"/>
          <w:spacing w:val="40"/>
        </w:rPr>
        <w:t xml:space="preserve"> </w:t>
      </w:r>
      <w:r>
        <w:rPr>
          <w:color w:val="221F1F"/>
        </w:rPr>
        <w:t>that</w:t>
      </w:r>
      <w:r>
        <w:rPr>
          <w:color w:val="221F1F"/>
          <w:spacing w:val="40"/>
        </w:rPr>
        <w:t xml:space="preserve"> </w:t>
      </w:r>
      <w:r>
        <w:rPr>
          <w:color w:val="221F1F"/>
        </w:rPr>
        <w:t>subsequently</w:t>
      </w:r>
      <w:r>
        <w:rPr>
          <w:color w:val="221F1F"/>
          <w:spacing w:val="40"/>
        </w:rPr>
        <w:t xml:space="preserve"> </w:t>
      </w:r>
      <w:r>
        <w:rPr>
          <w:color w:val="221F1F"/>
        </w:rPr>
        <w:t>affects</w:t>
      </w:r>
      <w:r>
        <w:rPr>
          <w:color w:val="221F1F"/>
          <w:spacing w:val="40"/>
        </w:rPr>
        <w:t xml:space="preserve"> </w:t>
      </w:r>
      <w:r>
        <w:rPr>
          <w:color w:val="221F1F"/>
        </w:rPr>
        <w:t>the</w:t>
      </w:r>
      <w:r>
        <w:rPr>
          <w:color w:val="221F1F"/>
          <w:spacing w:val="40"/>
        </w:rPr>
        <w:t xml:space="preserve"> </w:t>
      </w:r>
      <w:r>
        <w:rPr>
          <w:color w:val="221F1F"/>
        </w:rPr>
        <w:t>Delivery</w:t>
      </w:r>
      <w:r>
        <w:rPr>
          <w:color w:val="221F1F"/>
          <w:spacing w:val="40"/>
        </w:rPr>
        <w:t xml:space="preserve"> </w:t>
      </w:r>
      <w:r>
        <w:rPr>
          <w:color w:val="221F1F"/>
        </w:rPr>
        <w:t>Date</w:t>
      </w:r>
      <w:r>
        <w:rPr>
          <w:color w:val="221F1F"/>
          <w:spacing w:val="40"/>
        </w:rPr>
        <w:t xml:space="preserve"> </w:t>
      </w:r>
      <w:r>
        <w:rPr>
          <w:color w:val="221F1F"/>
        </w:rPr>
        <w:t>and/or</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Price, then such Delivery Date and/or Contract Price shall be correspondingly increased or decreased, to the extent that the Supplier has thereby been affected in the</w:t>
      </w:r>
      <w:r>
        <w:rPr>
          <w:color w:val="221F1F"/>
          <w:spacing w:val="80"/>
        </w:rPr>
        <w:t xml:space="preserve"> </w:t>
      </w:r>
      <w:r>
        <w:rPr>
          <w:color w:val="221F1F"/>
        </w:rPr>
        <w:t>performance</w:t>
      </w:r>
      <w:r>
        <w:rPr>
          <w:color w:val="221F1F"/>
          <w:spacing w:val="40"/>
        </w:rPr>
        <w:t xml:space="preserve"> </w:t>
      </w:r>
      <w:r>
        <w:rPr>
          <w:color w:val="221F1F"/>
        </w:rPr>
        <w:t>of</w:t>
      </w:r>
      <w:r>
        <w:rPr>
          <w:color w:val="221F1F"/>
          <w:spacing w:val="40"/>
        </w:rPr>
        <w:t xml:space="preserve"> </w:t>
      </w:r>
      <w:r>
        <w:rPr>
          <w:color w:val="221F1F"/>
        </w:rPr>
        <w:t>any</w:t>
      </w:r>
      <w:r>
        <w:rPr>
          <w:color w:val="221F1F"/>
          <w:spacing w:val="40"/>
        </w:rPr>
        <w:t xml:space="preserve"> </w:t>
      </w:r>
      <w:r>
        <w:rPr>
          <w:color w:val="221F1F"/>
        </w:rPr>
        <w:t>of</w:t>
      </w:r>
      <w:r>
        <w:rPr>
          <w:color w:val="221F1F"/>
          <w:spacing w:val="40"/>
        </w:rPr>
        <w:t xml:space="preserve"> </w:t>
      </w:r>
      <w:r>
        <w:rPr>
          <w:color w:val="221F1F"/>
        </w:rPr>
        <w:t>its</w:t>
      </w:r>
      <w:r>
        <w:rPr>
          <w:color w:val="221F1F"/>
          <w:spacing w:val="40"/>
        </w:rPr>
        <w:t xml:space="preserve"> </w:t>
      </w:r>
      <w:r>
        <w:rPr>
          <w:color w:val="221F1F"/>
        </w:rPr>
        <w:t>obligations</w:t>
      </w:r>
      <w:r>
        <w:rPr>
          <w:color w:val="221F1F"/>
          <w:spacing w:val="40"/>
        </w:rPr>
        <w:t xml:space="preserve"> </w:t>
      </w:r>
      <w:r>
        <w:rPr>
          <w:color w:val="221F1F"/>
        </w:rPr>
        <w:t>under</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Notwithstanding the foregoing,</w:t>
      </w:r>
      <w:r>
        <w:rPr>
          <w:color w:val="221F1F"/>
          <w:spacing w:val="58"/>
        </w:rPr>
        <w:t xml:space="preserve"> </w:t>
      </w:r>
      <w:r>
        <w:rPr>
          <w:color w:val="221F1F"/>
        </w:rPr>
        <w:t>such</w:t>
      </w:r>
      <w:r>
        <w:rPr>
          <w:color w:val="221F1F"/>
          <w:spacing w:val="58"/>
        </w:rPr>
        <w:t xml:space="preserve"> </w:t>
      </w:r>
      <w:r>
        <w:rPr>
          <w:color w:val="221F1F"/>
        </w:rPr>
        <w:t>additional</w:t>
      </w:r>
      <w:r>
        <w:rPr>
          <w:color w:val="221F1F"/>
          <w:spacing w:val="57"/>
        </w:rPr>
        <w:t xml:space="preserve"> </w:t>
      </w:r>
      <w:r>
        <w:rPr>
          <w:color w:val="221F1F"/>
        </w:rPr>
        <w:t>or</w:t>
      </w:r>
      <w:r>
        <w:rPr>
          <w:color w:val="221F1F"/>
          <w:spacing w:val="58"/>
        </w:rPr>
        <w:t xml:space="preserve"> </w:t>
      </w:r>
      <w:r>
        <w:rPr>
          <w:color w:val="221F1F"/>
        </w:rPr>
        <w:t>reduced</w:t>
      </w:r>
      <w:r>
        <w:rPr>
          <w:color w:val="221F1F"/>
          <w:spacing w:val="60"/>
        </w:rPr>
        <w:t xml:space="preserve"> </w:t>
      </w:r>
      <w:r>
        <w:rPr>
          <w:color w:val="221F1F"/>
        </w:rPr>
        <w:t>cost</w:t>
      </w:r>
      <w:r>
        <w:rPr>
          <w:color w:val="221F1F"/>
          <w:spacing w:val="59"/>
        </w:rPr>
        <w:t xml:space="preserve"> </w:t>
      </w:r>
      <w:r>
        <w:rPr>
          <w:color w:val="221F1F"/>
        </w:rPr>
        <w:t>shall</w:t>
      </w:r>
      <w:r>
        <w:rPr>
          <w:color w:val="221F1F"/>
          <w:spacing w:val="58"/>
        </w:rPr>
        <w:t xml:space="preserve"> </w:t>
      </w:r>
      <w:r>
        <w:rPr>
          <w:color w:val="221F1F"/>
        </w:rPr>
        <w:t>not</w:t>
      </w:r>
      <w:r>
        <w:rPr>
          <w:color w:val="221F1F"/>
          <w:spacing w:val="57"/>
        </w:rPr>
        <w:t xml:space="preserve"> </w:t>
      </w:r>
      <w:r>
        <w:rPr>
          <w:color w:val="221F1F"/>
        </w:rPr>
        <w:t>be</w:t>
      </w:r>
      <w:r>
        <w:rPr>
          <w:color w:val="221F1F"/>
          <w:spacing w:val="58"/>
        </w:rPr>
        <w:t xml:space="preserve"> </w:t>
      </w:r>
      <w:r>
        <w:rPr>
          <w:color w:val="221F1F"/>
        </w:rPr>
        <w:t>separately</w:t>
      </w:r>
      <w:r>
        <w:rPr>
          <w:color w:val="221F1F"/>
          <w:spacing w:val="40"/>
        </w:rPr>
        <w:t xml:space="preserve"> </w:t>
      </w:r>
      <w:r>
        <w:rPr>
          <w:color w:val="221F1F"/>
        </w:rPr>
        <w:t>paid</w:t>
      </w:r>
      <w:r>
        <w:rPr>
          <w:color w:val="221F1F"/>
          <w:spacing w:val="58"/>
        </w:rPr>
        <w:t xml:space="preserve"> </w:t>
      </w:r>
      <w:r>
        <w:rPr>
          <w:color w:val="221F1F"/>
        </w:rPr>
        <w:t>or</w:t>
      </w:r>
      <w:r>
        <w:rPr>
          <w:color w:val="221F1F"/>
          <w:spacing w:val="60"/>
        </w:rPr>
        <w:t xml:space="preserve"> </w:t>
      </w:r>
      <w:r>
        <w:rPr>
          <w:color w:val="221F1F"/>
        </w:rPr>
        <w:t>credited if</w:t>
      </w:r>
      <w:r>
        <w:rPr>
          <w:color w:val="221F1F"/>
          <w:spacing w:val="40"/>
        </w:rPr>
        <w:t xml:space="preserve"> </w:t>
      </w:r>
      <w:r>
        <w:rPr>
          <w:color w:val="221F1F"/>
        </w:rPr>
        <w:t>the</w:t>
      </w:r>
      <w:r>
        <w:rPr>
          <w:color w:val="221F1F"/>
          <w:spacing w:val="40"/>
        </w:rPr>
        <w:t xml:space="preserve"> </w:t>
      </w:r>
      <w:r>
        <w:rPr>
          <w:color w:val="221F1F"/>
        </w:rPr>
        <w:t>same</w:t>
      </w:r>
      <w:r>
        <w:rPr>
          <w:color w:val="221F1F"/>
          <w:spacing w:val="40"/>
        </w:rPr>
        <w:t xml:space="preserve"> </w:t>
      </w:r>
      <w:r>
        <w:rPr>
          <w:color w:val="221F1F"/>
        </w:rPr>
        <w:t>has</w:t>
      </w:r>
      <w:r>
        <w:rPr>
          <w:color w:val="221F1F"/>
          <w:spacing w:val="40"/>
        </w:rPr>
        <w:t xml:space="preserve"> </w:t>
      </w:r>
      <w:r>
        <w:rPr>
          <w:color w:val="221F1F"/>
        </w:rPr>
        <w:t>already</w:t>
      </w:r>
      <w:r>
        <w:rPr>
          <w:color w:val="221F1F"/>
          <w:spacing w:val="40"/>
        </w:rPr>
        <w:t xml:space="preserve"> </w:t>
      </w:r>
      <w:r>
        <w:rPr>
          <w:color w:val="221F1F"/>
        </w:rPr>
        <w:t>been</w:t>
      </w:r>
      <w:r>
        <w:rPr>
          <w:color w:val="221F1F"/>
          <w:spacing w:val="40"/>
        </w:rPr>
        <w:t xml:space="preserve"> </w:t>
      </w:r>
      <w:r>
        <w:rPr>
          <w:color w:val="221F1F"/>
        </w:rPr>
        <w:t>accounted</w:t>
      </w:r>
      <w:r>
        <w:rPr>
          <w:color w:val="221F1F"/>
          <w:spacing w:val="40"/>
        </w:rPr>
        <w:t xml:space="preserve"> </w:t>
      </w:r>
      <w:r>
        <w:rPr>
          <w:color w:val="221F1F"/>
        </w:rPr>
        <w:t>for</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price</w:t>
      </w:r>
      <w:r>
        <w:rPr>
          <w:color w:val="221F1F"/>
          <w:spacing w:val="40"/>
        </w:rPr>
        <w:t xml:space="preserve"> </w:t>
      </w:r>
      <w:r>
        <w:rPr>
          <w:color w:val="221F1F"/>
        </w:rPr>
        <w:t>adjustment</w:t>
      </w:r>
      <w:r>
        <w:rPr>
          <w:color w:val="221F1F"/>
          <w:spacing w:val="40"/>
        </w:rPr>
        <w:t xml:space="preserve"> </w:t>
      </w:r>
      <w:r>
        <w:rPr>
          <w:color w:val="221F1F"/>
        </w:rPr>
        <w:t>provisions where</w:t>
      </w:r>
      <w:r>
        <w:rPr>
          <w:color w:val="221F1F"/>
          <w:spacing w:val="40"/>
        </w:rPr>
        <w:t xml:space="preserve"> </w:t>
      </w:r>
      <w:r>
        <w:rPr>
          <w:color w:val="221F1F"/>
        </w:rPr>
        <w:t>applicable,</w:t>
      </w:r>
      <w:r>
        <w:rPr>
          <w:color w:val="221F1F"/>
          <w:spacing w:val="40"/>
        </w:rPr>
        <w:t xml:space="preserve"> </w:t>
      </w:r>
      <w:r>
        <w:rPr>
          <w:color w:val="221F1F"/>
        </w:rPr>
        <w:t>in</w:t>
      </w:r>
      <w:r>
        <w:rPr>
          <w:color w:val="221F1F"/>
          <w:spacing w:val="40"/>
        </w:rPr>
        <w:t xml:space="preserve"> </w:t>
      </w:r>
      <w:r>
        <w:rPr>
          <w:color w:val="221F1F"/>
        </w:rPr>
        <w:t>accordance</w:t>
      </w:r>
      <w:r>
        <w:rPr>
          <w:color w:val="221F1F"/>
          <w:spacing w:val="40"/>
        </w:rPr>
        <w:t xml:space="preserve"> </w:t>
      </w:r>
      <w:r>
        <w:rPr>
          <w:color w:val="221F1F"/>
        </w:rPr>
        <w:t>with</w:t>
      </w:r>
      <w:r>
        <w:rPr>
          <w:color w:val="221F1F"/>
          <w:spacing w:val="40"/>
        </w:rPr>
        <w:t xml:space="preserve"> </w:t>
      </w:r>
      <w:r>
        <w:rPr>
          <w:color w:val="221F1F"/>
        </w:rPr>
        <w:t>GCC</w:t>
      </w:r>
      <w:r>
        <w:rPr>
          <w:color w:val="221F1F"/>
          <w:spacing w:val="40"/>
        </w:rPr>
        <w:t xml:space="preserve"> </w:t>
      </w:r>
      <w:r>
        <w:rPr>
          <w:color w:val="221F1F"/>
        </w:rPr>
        <w:t>Clause</w:t>
      </w:r>
      <w:r>
        <w:rPr>
          <w:color w:val="221F1F"/>
          <w:spacing w:val="40"/>
        </w:rPr>
        <w:t xml:space="preserve"> </w:t>
      </w:r>
      <w:r>
        <w:rPr>
          <w:color w:val="221F1F"/>
        </w:rPr>
        <w:t>15.</w:t>
      </w:r>
    </w:p>
    <w:p w:rsidR="00DD2D1B" w:rsidRDefault="008272FF">
      <w:pPr>
        <w:pStyle w:val="Heading4"/>
        <w:numPr>
          <w:ilvl w:val="0"/>
          <w:numId w:val="50"/>
        </w:numPr>
        <w:tabs>
          <w:tab w:val="left" w:pos="948"/>
        </w:tabs>
        <w:spacing w:before="257"/>
        <w:ind w:left="948" w:hanging="708"/>
      </w:pPr>
      <w:r>
        <w:rPr>
          <w:color w:val="221F1F"/>
          <w:w w:val="90"/>
        </w:rPr>
        <w:t>Force</w:t>
      </w:r>
      <w:r>
        <w:rPr>
          <w:color w:val="221F1F"/>
          <w:spacing w:val="-5"/>
        </w:rPr>
        <w:t xml:space="preserve"> </w:t>
      </w:r>
      <w:r>
        <w:rPr>
          <w:color w:val="221F1F"/>
          <w:spacing w:val="-2"/>
        </w:rPr>
        <w:t>Majeure</w:t>
      </w:r>
    </w:p>
    <w:p w:rsidR="00DD2D1B" w:rsidRDefault="008272FF">
      <w:pPr>
        <w:pStyle w:val="ListParagraph"/>
        <w:numPr>
          <w:ilvl w:val="1"/>
          <w:numId w:val="25"/>
        </w:numPr>
        <w:tabs>
          <w:tab w:val="left" w:pos="858"/>
          <w:tab w:val="left" w:pos="1008"/>
        </w:tabs>
        <w:spacing w:before="232" w:line="235" w:lineRule="auto"/>
        <w:ind w:right="1025" w:hanging="659"/>
        <w:jc w:val="both"/>
        <w:rPr>
          <w:sz w:val="24"/>
        </w:rPr>
      </w:pPr>
      <w:r>
        <w:rPr>
          <w:color w:val="221F1F"/>
          <w:sz w:val="24"/>
        </w:rPr>
        <w:t>The Supplier shall not be liable for forfeiture of its Performance Security, liquidated damages,</w:t>
      </w:r>
      <w:r>
        <w:rPr>
          <w:color w:val="221F1F"/>
          <w:spacing w:val="25"/>
          <w:sz w:val="24"/>
        </w:rPr>
        <w:t xml:space="preserve"> </w:t>
      </w:r>
      <w:r>
        <w:rPr>
          <w:color w:val="221F1F"/>
          <w:sz w:val="24"/>
        </w:rPr>
        <w:t>or</w:t>
      </w:r>
      <w:r>
        <w:rPr>
          <w:color w:val="221F1F"/>
          <w:spacing w:val="24"/>
          <w:sz w:val="24"/>
        </w:rPr>
        <w:t xml:space="preserve"> </w:t>
      </w:r>
      <w:r>
        <w:rPr>
          <w:color w:val="221F1F"/>
          <w:sz w:val="24"/>
        </w:rPr>
        <w:t>termination</w:t>
      </w:r>
      <w:r>
        <w:rPr>
          <w:color w:val="221F1F"/>
          <w:spacing w:val="24"/>
          <w:sz w:val="24"/>
        </w:rPr>
        <w:t xml:space="preserve"> </w:t>
      </w:r>
      <w:r>
        <w:rPr>
          <w:color w:val="221F1F"/>
          <w:sz w:val="24"/>
        </w:rPr>
        <w:t>for</w:t>
      </w:r>
      <w:r>
        <w:rPr>
          <w:color w:val="221F1F"/>
          <w:spacing w:val="24"/>
          <w:sz w:val="24"/>
        </w:rPr>
        <w:t xml:space="preserve"> </w:t>
      </w:r>
      <w:r>
        <w:rPr>
          <w:color w:val="221F1F"/>
          <w:sz w:val="24"/>
        </w:rPr>
        <w:t>default</w:t>
      </w:r>
      <w:r>
        <w:rPr>
          <w:color w:val="221F1F"/>
          <w:spacing w:val="24"/>
          <w:sz w:val="24"/>
        </w:rPr>
        <w:t xml:space="preserve"> </w:t>
      </w:r>
      <w:r>
        <w:rPr>
          <w:color w:val="221F1F"/>
          <w:sz w:val="24"/>
        </w:rPr>
        <w:t>if</w:t>
      </w:r>
      <w:r>
        <w:rPr>
          <w:color w:val="221F1F"/>
          <w:spacing w:val="24"/>
          <w:sz w:val="24"/>
        </w:rPr>
        <w:t xml:space="preserve"> </w:t>
      </w:r>
      <w:r>
        <w:rPr>
          <w:color w:val="221F1F"/>
          <w:sz w:val="24"/>
        </w:rPr>
        <w:t>and</w:t>
      </w:r>
      <w:r>
        <w:rPr>
          <w:color w:val="221F1F"/>
          <w:spacing w:val="26"/>
          <w:sz w:val="24"/>
        </w:rPr>
        <w:t xml:space="preserve"> </w:t>
      </w:r>
      <w:r>
        <w:rPr>
          <w:color w:val="221F1F"/>
          <w:sz w:val="24"/>
        </w:rPr>
        <w:t>to</w:t>
      </w:r>
      <w:r>
        <w:rPr>
          <w:color w:val="221F1F"/>
          <w:spacing w:val="24"/>
          <w:sz w:val="24"/>
        </w:rPr>
        <w:t xml:space="preserve"> </w:t>
      </w:r>
      <w:r>
        <w:rPr>
          <w:color w:val="221F1F"/>
          <w:sz w:val="24"/>
        </w:rPr>
        <w:t>the</w:t>
      </w:r>
      <w:r>
        <w:rPr>
          <w:color w:val="221F1F"/>
          <w:spacing w:val="23"/>
          <w:sz w:val="24"/>
        </w:rPr>
        <w:t xml:space="preserve"> </w:t>
      </w:r>
      <w:r>
        <w:rPr>
          <w:color w:val="221F1F"/>
          <w:sz w:val="24"/>
        </w:rPr>
        <w:t>extent</w:t>
      </w:r>
      <w:r>
        <w:rPr>
          <w:color w:val="221F1F"/>
          <w:spacing w:val="26"/>
          <w:sz w:val="24"/>
        </w:rPr>
        <w:t xml:space="preserve"> </w:t>
      </w:r>
      <w:r>
        <w:rPr>
          <w:color w:val="221F1F"/>
          <w:sz w:val="24"/>
        </w:rPr>
        <w:t>that</w:t>
      </w:r>
      <w:r>
        <w:rPr>
          <w:color w:val="221F1F"/>
          <w:spacing w:val="26"/>
          <w:sz w:val="24"/>
        </w:rPr>
        <w:t xml:space="preserve"> </w:t>
      </w:r>
      <w:r>
        <w:rPr>
          <w:color w:val="221F1F"/>
          <w:sz w:val="24"/>
        </w:rPr>
        <w:t>its</w:t>
      </w:r>
      <w:r>
        <w:rPr>
          <w:color w:val="221F1F"/>
          <w:spacing w:val="23"/>
          <w:sz w:val="24"/>
        </w:rPr>
        <w:t xml:space="preserve"> </w:t>
      </w:r>
      <w:r>
        <w:rPr>
          <w:color w:val="221F1F"/>
          <w:sz w:val="24"/>
        </w:rPr>
        <w:t>delay</w:t>
      </w:r>
      <w:r>
        <w:rPr>
          <w:color w:val="221F1F"/>
          <w:spacing w:val="24"/>
          <w:sz w:val="24"/>
        </w:rPr>
        <w:t xml:space="preserve"> </w:t>
      </w:r>
      <w:r>
        <w:rPr>
          <w:color w:val="221F1F"/>
          <w:sz w:val="24"/>
        </w:rPr>
        <w:t>in</w:t>
      </w:r>
      <w:r>
        <w:rPr>
          <w:color w:val="221F1F"/>
          <w:spacing w:val="23"/>
          <w:sz w:val="24"/>
        </w:rPr>
        <w:t xml:space="preserve"> </w:t>
      </w:r>
      <w:r>
        <w:rPr>
          <w:color w:val="221F1F"/>
          <w:sz w:val="24"/>
        </w:rPr>
        <w:t>performance or</w:t>
      </w:r>
      <w:r>
        <w:rPr>
          <w:color w:val="221F1F"/>
          <w:spacing w:val="40"/>
          <w:sz w:val="24"/>
        </w:rPr>
        <w:t xml:space="preserve"> </w:t>
      </w:r>
      <w:r>
        <w:rPr>
          <w:color w:val="221F1F"/>
          <w:sz w:val="24"/>
        </w:rPr>
        <w:t>other</w:t>
      </w:r>
      <w:r>
        <w:rPr>
          <w:color w:val="221F1F"/>
          <w:spacing w:val="40"/>
          <w:sz w:val="24"/>
        </w:rPr>
        <w:t xml:space="preserve"> </w:t>
      </w:r>
      <w:r>
        <w:rPr>
          <w:color w:val="221F1F"/>
          <w:sz w:val="24"/>
        </w:rPr>
        <w:t>failure</w:t>
      </w:r>
      <w:r>
        <w:rPr>
          <w:color w:val="221F1F"/>
          <w:spacing w:val="40"/>
          <w:sz w:val="24"/>
        </w:rPr>
        <w:t xml:space="preserve"> </w:t>
      </w:r>
      <w:r>
        <w:rPr>
          <w:color w:val="221F1F"/>
          <w:sz w:val="24"/>
        </w:rPr>
        <w:t>to</w:t>
      </w:r>
      <w:r>
        <w:rPr>
          <w:color w:val="221F1F"/>
          <w:spacing w:val="40"/>
          <w:sz w:val="24"/>
        </w:rPr>
        <w:t xml:space="preserve"> </w:t>
      </w:r>
      <w:r>
        <w:rPr>
          <w:color w:val="221F1F"/>
          <w:sz w:val="24"/>
        </w:rPr>
        <w:t>perform</w:t>
      </w:r>
      <w:r>
        <w:rPr>
          <w:color w:val="221F1F"/>
          <w:spacing w:val="40"/>
          <w:sz w:val="24"/>
        </w:rPr>
        <w:t xml:space="preserve"> </w:t>
      </w:r>
      <w:r>
        <w:rPr>
          <w:color w:val="221F1F"/>
          <w:sz w:val="24"/>
        </w:rPr>
        <w:t>its</w:t>
      </w:r>
      <w:r>
        <w:rPr>
          <w:color w:val="221F1F"/>
          <w:spacing w:val="40"/>
          <w:sz w:val="24"/>
        </w:rPr>
        <w:t xml:space="preserve"> </w:t>
      </w:r>
      <w:r>
        <w:rPr>
          <w:color w:val="221F1F"/>
          <w:sz w:val="24"/>
        </w:rPr>
        <w:t>obligations</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is</w:t>
      </w:r>
      <w:r>
        <w:rPr>
          <w:color w:val="221F1F"/>
          <w:spacing w:val="40"/>
          <w:sz w:val="24"/>
        </w:rPr>
        <w:t xml:space="preserve"> </w:t>
      </w:r>
      <w:r>
        <w:rPr>
          <w:color w:val="221F1F"/>
          <w:sz w:val="24"/>
        </w:rPr>
        <w:t>the</w:t>
      </w:r>
      <w:r>
        <w:rPr>
          <w:color w:val="221F1F"/>
          <w:spacing w:val="40"/>
          <w:sz w:val="24"/>
        </w:rPr>
        <w:t xml:space="preserve"> </w:t>
      </w:r>
      <w:r>
        <w:rPr>
          <w:color w:val="221F1F"/>
          <w:sz w:val="24"/>
        </w:rPr>
        <w:t>result</w:t>
      </w:r>
      <w:r>
        <w:rPr>
          <w:color w:val="221F1F"/>
          <w:spacing w:val="40"/>
          <w:sz w:val="24"/>
        </w:rPr>
        <w:t xml:space="preserve"> </w:t>
      </w:r>
      <w:r>
        <w:rPr>
          <w:color w:val="221F1F"/>
          <w:sz w:val="24"/>
        </w:rPr>
        <w:t>of</w:t>
      </w:r>
      <w:r>
        <w:rPr>
          <w:color w:val="221F1F"/>
          <w:spacing w:val="40"/>
          <w:sz w:val="24"/>
        </w:rPr>
        <w:t xml:space="preserve"> </w:t>
      </w:r>
      <w:r>
        <w:rPr>
          <w:color w:val="221F1F"/>
          <w:sz w:val="24"/>
        </w:rPr>
        <w:t>an event</w:t>
      </w:r>
      <w:r>
        <w:rPr>
          <w:color w:val="221F1F"/>
          <w:spacing w:val="40"/>
          <w:sz w:val="24"/>
        </w:rPr>
        <w:t xml:space="preserve"> </w:t>
      </w:r>
      <w:r>
        <w:rPr>
          <w:color w:val="221F1F"/>
          <w:sz w:val="24"/>
        </w:rPr>
        <w:t>of</w:t>
      </w:r>
      <w:r>
        <w:rPr>
          <w:color w:val="221F1F"/>
          <w:spacing w:val="40"/>
          <w:sz w:val="24"/>
        </w:rPr>
        <w:t xml:space="preserve"> </w:t>
      </w:r>
      <w:r>
        <w:rPr>
          <w:color w:val="221F1F"/>
          <w:sz w:val="24"/>
        </w:rPr>
        <w:t>Force</w:t>
      </w:r>
      <w:r>
        <w:rPr>
          <w:color w:val="221F1F"/>
          <w:spacing w:val="40"/>
          <w:sz w:val="24"/>
        </w:rPr>
        <w:t xml:space="preserve"> </w:t>
      </w:r>
      <w:r>
        <w:rPr>
          <w:color w:val="221F1F"/>
          <w:sz w:val="24"/>
        </w:rPr>
        <w:t>Majeure.</w:t>
      </w:r>
    </w:p>
    <w:p w:rsidR="00DD2D1B" w:rsidRDefault="008272FF">
      <w:pPr>
        <w:pStyle w:val="ListParagraph"/>
        <w:numPr>
          <w:ilvl w:val="1"/>
          <w:numId w:val="25"/>
        </w:numPr>
        <w:tabs>
          <w:tab w:val="left" w:pos="902"/>
          <w:tab w:val="left" w:pos="1013"/>
        </w:tabs>
        <w:spacing w:before="134" w:line="235" w:lineRule="auto"/>
        <w:ind w:left="1013" w:right="1015" w:hanging="663"/>
        <w:jc w:val="both"/>
        <w:rPr>
          <w:sz w:val="24"/>
        </w:rPr>
      </w:pPr>
      <w:r>
        <w:rPr>
          <w:color w:val="221F1F"/>
          <w:sz w:val="24"/>
        </w:rPr>
        <w:t>For</w:t>
      </w:r>
      <w:r>
        <w:rPr>
          <w:color w:val="221F1F"/>
          <w:spacing w:val="40"/>
          <w:sz w:val="24"/>
        </w:rPr>
        <w:t xml:space="preserve"> </w:t>
      </w:r>
      <w:r>
        <w:rPr>
          <w:color w:val="221F1F"/>
          <w:sz w:val="24"/>
        </w:rPr>
        <w:t>purposes</w:t>
      </w:r>
      <w:r>
        <w:rPr>
          <w:color w:val="221F1F"/>
          <w:spacing w:val="40"/>
          <w:sz w:val="24"/>
        </w:rPr>
        <w:t xml:space="preserve"> </w:t>
      </w:r>
      <w:r>
        <w:rPr>
          <w:color w:val="221F1F"/>
          <w:sz w:val="24"/>
        </w:rPr>
        <w:t>of</w:t>
      </w:r>
      <w:r>
        <w:rPr>
          <w:color w:val="221F1F"/>
          <w:spacing w:val="40"/>
          <w:sz w:val="24"/>
        </w:rPr>
        <w:t xml:space="preserve"> </w:t>
      </w:r>
      <w:r>
        <w:rPr>
          <w:color w:val="221F1F"/>
          <w:sz w:val="24"/>
        </w:rPr>
        <w:t>this</w:t>
      </w:r>
      <w:r>
        <w:rPr>
          <w:color w:val="221F1F"/>
          <w:spacing w:val="40"/>
          <w:sz w:val="24"/>
        </w:rPr>
        <w:t xml:space="preserve"> </w:t>
      </w:r>
      <w:r>
        <w:rPr>
          <w:color w:val="221F1F"/>
          <w:sz w:val="24"/>
        </w:rPr>
        <w:t>Clause,</w:t>
      </w:r>
      <w:r>
        <w:rPr>
          <w:color w:val="221F1F"/>
          <w:spacing w:val="40"/>
          <w:sz w:val="24"/>
        </w:rPr>
        <w:t xml:space="preserve"> </w:t>
      </w:r>
      <w:r>
        <w:rPr>
          <w:color w:val="221F1F"/>
          <w:sz w:val="24"/>
        </w:rPr>
        <w:t>“Force</w:t>
      </w:r>
      <w:r>
        <w:rPr>
          <w:color w:val="221F1F"/>
          <w:spacing w:val="40"/>
          <w:sz w:val="24"/>
        </w:rPr>
        <w:t xml:space="preserve"> </w:t>
      </w:r>
      <w:r>
        <w:rPr>
          <w:color w:val="221F1F"/>
          <w:sz w:val="24"/>
        </w:rPr>
        <w:t>Majeure”</w:t>
      </w:r>
      <w:r>
        <w:rPr>
          <w:color w:val="221F1F"/>
          <w:spacing w:val="40"/>
          <w:sz w:val="24"/>
        </w:rPr>
        <w:t xml:space="preserve"> </w:t>
      </w:r>
      <w:r>
        <w:rPr>
          <w:color w:val="221F1F"/>
          <w:sz w:val="24"/>
        </w:rPr>
        <w:t>means</w:t>
      </w:r>
      <w:r>
        <w:rPr>
          <w:color w:val="221F1F"/>
          <w:spacing w:val="40"/>
          <w:sz w:val="24"/>
        </w:rPr>
        <w:t xml:space="preserve"> </w:t>
      </w:r>
      <w:r>
        <w:rPr>
          <w:color w:val="221F1F"/>
          <w:sz w:val="24"/>
        </w:rPr>
        <w:t>an</w:t>
      </w:r>
      <w:r>
        <w:rPr>
          <w:color w:val="221F1F"/>
          <w:spacing w:val="76"/>
          <w:sz w:val="24"/>
        </w:rPr>
        <w:t xml:space="preserve"> </w:t>
      </w:r>
      <w:r>
        <w:rPr>
          <w:color w:val="221F1F"/>
          <w:sz w:val="24"/>
        </w:rPr>
        <w:t>event</w:t>
      </w:r>
      <w:r>
        <w:rPr>
          <w:color w:val="221F1F"/>
          <w:spacing w:val="40"/>
          <w:sz w:val="24"/>
        </w:rPr>
        <w:t xml:space="preserve"> </w:t>
      </w:r>
      <w:r>
        <w:rPr>
          <w:color w:val="221F1F"/>
          <w:sz w:val="24"/>
        </w:rPr>
        <w:t>or</w:t>
      </w:r>
      <w:r>
        <w:rPr>
          <w:color w:val="221F1F"/>
          <w:spacing w:val="40"/>
          <w:sz w:val="24"/>
        </w:rPr>
        <w:t xml:space="preserve"> </w:t>
      </w:r>
      <w:r>
        <w:rPr>
          <w:color w:val="221F1F"/>
          <w:sz w:val="24"/>
        </w:rPr>
        <w:t>situation</w:t>
      </w:r>
      <w:r>
        <w:rPr>
          <w:color w:val="221F1F"/>
          <w:spacing w:val="40"/>
          <w:sz w:val="24"/>
        </w:rPr>
        <w:t xml:space="preserve"> </w:t>
      </w:r>
      <w:r>
        <w:rPr>
          <w:color w:val="221F1F"/>
          <w:sz w:val="24"/>
        </w:rPr>
        <w:t>beyond</w:t>
      </w:r>
      <w:r>
        <w:rPr>
          <w:color w:val="221F1F"/>
          <w:spacing w:val="40"/>
          <w:sz w:val="24"/>
        </w:rPr>
        <w:t xml:space="preserve"> </w:t>
      </w:r>
      <w:r>
        <w:rPr>
          <w:color w:val="221F1F"/>
          <w:sz w:val="24"/>
        </w:rPr>
        <w:t>the</w:t>
      </w:r>
      <w:r>
        <w:rPr>
          <w:color w:val="221F1F"/>
          <w:spacing w:val="40"/>
          <w:sz w:val="24"/>
        </w:rPr>
        <w:t xml:space="preserve"> </w:t>
      </w:r>
      <w:r>
        <w:rPr>
          <w:color w:val="221F1F"/>
          <w:sz w:val="24"/>
        </w:rPr>
        <w:t>control</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that</w:t>
      </w:r>
      <w:r>
        <w:rPr>
          <w:color w:val="221F1F"/>
          <w:spacing w:val="40"/>
          <w:sz w:val="24"/>
        </w:rPr>
        <w:t xml:space="preserve"> </w:t>
      </w:r>
      <w:r>
        <w:rPr>
          <w:color w:val="221F1F"/>
          <w:sz w:val="24"/>
        </w:rPr>
        <w:t>is</w:t>
      </w:r>
      <w:r>
        <w:rPr>
          <w:color w:val="221F1F"/>
          <w:spacing w:val="40"/>
          <w:sz w:val="24"/>
        </w:rPr>
        <w:t xml:space="preserve"> </w:t>
      </w:r>
      <w:r>
        <w:rPr>
          <w:color w:val="221F1F"/>
          <w:sz w:val="24"/>
        </w:rPr>
        <w:t>not</w:t>
      </w:r>
      <w:r>
        <w:rPr>
          <w:color w:val="221F1F"/>
          <w:spacing w:val="40"/>
          <w:sz w:val="24"/>
        </w:rPr>
        <w:t xml:space="preserve"> </w:t>
      </w:r>
      <w:r>
        <w:rPr>
          <w:color w:val="221F1F"/>
          <w:sz w:val="24"/>
        </w:rPr>
        <w:t>foreseeable,</w:t>
      </w:r>
      <w:r>
        <w:rPr>
          <w:color w:val="221F1F"/>
          <w:spacing w:val="40"/>
          <w:sz w:val="24"/>
        </w:rPr>
        <w:t xml:space="preserve"> </w:t>
      </w:r>
      <w:r>
        <w:rPr>
          <w:color w:val="221F1F"/>
          <w:sz w:val="24"/>
        </w:rPr>
        <w:t>is</w:t>
      </w:r>
      <w:r>
        <w:rPr>
          <w:color w:val="221F1F"/>
          <w:spacing w:val="40"/>
          <w:sz w:val="24"/>
        </w:rPr>
        <w:t xml:space="preserve"> </w:t>
      </w:r>
      <w:r>
        <w:rPr>
          <w:color w:val="221F1F"/>
          <w:sz w:val="24"/>
        </w:rPr>
        <w:t>unavoidable,</w:t>
      </w:r>
      <w:r>
        <w:rPr>
          <w:color w:val="221F1F"/>
          <w:spacing w:val="40"/>
          <w:sz w:val="24"/>
        </w:rPr>
        <w:t xml:space="preserve"> </w:t>
      </w:r>
      <w:r>
        <w:rPr>
          <w:color w:val="221F1F"/>
          <w:sz w:val="24"/>
        </w:rPr>
        <w:t>and</w:t>
      </w:r>
      <w:r>
        <w:rPr>
          <w:color w:val="221F1F"/>
          <w:spacing w:val="40"/>
          <w:sz w:val="24"/>
        </w:rPr>
        <w:t xml:space="preserve"> </w:t>
      </w:r>
      <w:r>
        <w:rPr>
          <w:color w:val="221F1F"/>
          <w:sz w:val="24"/>
        </w:rPr>
        <w:t>its</w:t>
      </w:r>
      <w:r>
        <w:rPr>
          <w:color w:val="221F1F"/>
          <w:spacing w:val="40"/>
          <w:sz w:val="24"/>
        </w:rPr>
        <w:t xml:space="preserve"> </w:t>
      </w:r>
      <w:r>
        <w:rPr>
          <w:color w:val="221F1F"/>
          <w:sz w:val="24"/>
        </w:rPr>
        <w:t>origin</w:t>
      </w:r>
      <w:r>
        <w:rPr>
          <w:color w:val="221F1F"/>
          <w:spacing w:val="40"/>
          <w:sz w:val="24"/>
        </w:rPr>
        <w:t xml:space="preserve"> </w:t>
      </w:r>
      <w:r>
        <w:rPr>
          <w:color w:val="221F1F"/>
          <w:sz w:val="24"/>
        </w:rPr>
        <w:t>is not</w:t>
      </w:r>
      <w:r>
        <w:rPr>
          <w:color w:val="221F1F"/>
          <w:spacing w:val="75"/>
          <w:sz w:val="24"/>
        </w:rPr>
        <w:t xml:space="preserve"> </w:t>
      </w:r>
      <w:r>
        <w:rPr>
          <w:color w:val="221F1F"/>
          <w:sz w:val="24"/>
        </w:rPr>
        <w:t>due</w:t>
      </w:r>
      <w:r>
        <w:rPr>
          <w:color w:val="221F1F"/>
          <w:spacing w:val="78"/>
          <w:sz w:val="24"/>
        </w:rPr>
        <w:t xml:space="preserve"> </w:t>
      </w:r>
      <w:r>
        <w:rPr>
          <w:color w:val="221F1F"/>
          <w:sz w:val="24"/>
        </w:rPr>
        <w:t>to</w:t>
      </w:r>
      <w:r>
        <w:rPr>
          <w:color w:val="221F1F"/>
          <w:spacing w:val="78"/>
          <w:sz w:val="24"/>
        </w:rPr>
        <w:t xml:space="preserve"> </w:t>
      </w:r>
      <w:r>
        <w:rPr>
          <w:color w:val="221F1F"/>
          <w:sz w:val="24"/>
        </w:rPr>
        <w:t>negligence</w:t>
      </w:r>
      <w:r>
        <w:rPr>
          <w:color w:val="221F1F"/>
          <w:spacing w:val="76"/>
          <w:sz w:val="24"/>
        </w:rPr>
        <w:t xml:space="preserve"> </w:t>
      </w:r>
      <w:r>
        <w:rPr>
          <w:color w:val="221F1F"/>
          <w:sz w:val="24"/>
        </w:rPr>
        <w:t>or</w:t>
      </w:r>
      <w:r>
        <w:rPr>
          <w:color w:val="221F1F"/>
          <w:spacing w:val="78"/>
          <w:sz w:val="24"/>
        </w:rPr>
        <w:t xml:space="preserve"> </w:t>
      </w:r>
      <w:r>
        <w:rPr>
          <w:color w:val="221F1F"/>
          <w:sz w:val="24"/>
        </w:rPr>
        <w:t>lack</w:t>
      </w:r>
      <w:r>
        <w:rPr>
          <w:color w:val="221F1F"/>
          <w:spacing w:val="78"/>
          <w:sz w:val="24"/>
        </w:rPr>
        <w:t xml:space="preserve"> </w:t>
      </w:r>
      <w:r>
        <w:rPr>
          <w:color w:val="221F1F"/>
          <w:sz w:val="24"/>
        </w:rPr>
        <w:t>of</w:t>
      </w:r>
      <w:r>
        <w:rPr>
          <w:color w:val="221F1F"/>
          <w:spacing w:val="78"/>
          <w:sz w:val="24"/>
        </w:rPr>
        <w:t xml:space="preserve"> </w:t>
      </w:r>
      <w:r>
        <w:rPr>
          <w:color w:val="221F1F"/>
          <w:sz w:val="24"/>
        </w:rPr>
        <w:t>care</w:t>
      </w:r>
      <w:r>
        <w:rPr>
          <w:color w:val="221F1F"/>
          <w:spacing w:val="78"/>
          <w:sz w:val="24"/>
        </w:rPr>
        <w:t xml:space="preserve"> </w:t>
      </w:r>
      <w:r>
        <w:rPr>
          <w:color w:val="221F1F"/>
          <w:sz w:val="24"/>
        </w:rPr>
        <w:t>on</w:t>
      </w:r>
      <w:r>
        <w:rPr>
          <w:color w:val="221F1F"/>
          <w:spacing w:val="75"/>
          <w:sz w:val="24"/>
        </w:rPr>
        <w:t xml:space="preserve"> </w:t>
      </w:r>
      <w:r>
        <w:rPr>
          <w:color w:val="221F1F"/>
          <w:sz w:val="24"/>
        </w:rPr>
        <w:t>the</w:t>
      </w:r>
      <w:r>
        <w:rPr>
          <w:color w:val="221F1F"/>
          <w:spacing w:val="77"/>
          <w:sz w:val="24"/>
        </w:rPr>
        <w:t xml:space="preserve"> </w:t>
      </w:r>
      <w:r>
        <w:rPr>
          <w:color w:val="221F1F"/>
          <w:sz w:val="24"/>
        </w:rPr>
        <w:t>part</w:t>
      </w:r>
      <w:r>
        <w:rPr>
          <w:color w:val="221F1F"/>
          <w:spacing w:val="78"/>
          <w:sz w:val="24"/>
        </w:rPr>
        <w:t xml:space="preserve"> </w:t>
      </w:r>
      <w:r>
        <w:rPr>
          <w:color w:val="221F1F"/>
          <w:sz w:val="24"/>
        </w:rPr>
        <w:t>of</w:t>
      </w:r>
      <w:r>
        <w:rPr>
          <w:color w:val="221F1F"/>
          <w:spacing w:val="78"/>
          <w:sz w:val="24"/>
        </w:rPr>
        <w:t xml:space="preserve"> </w:t>
      </w:r>
      <w:r>
        <w:rPr>
          <w:color w:val="221F1F"/>
          <w:sz w:val="24"/>
        </w:rPr>
        <w:t>the</w:t>
      </w:r>
      <w:r>
        <w:rPr>
          <w:color w:val="221F1F"/>
          <w:spacing w:val="77"/>
          <w:sz w:val="24"/>
        </w:rPr>
        <w:t xml:space="preserve"> </w:t>
      </w:r>
      <w:r>
        <w:rPr>
          <w:color w:val="221F1F"/>
          <w:sz w:val="24"/>
        </w:rPr>
        <w:t>Supplier.</w:t>
      </w:r>
      <w:r>
        <w:rPr>
          <w:color w:val="221F1F"/>
          <w:spacing w:val="74"/>
          <w:sz w:val="24"/>
        </w:rPr>
        <w:t xml:space="preserve"> </w:t>
      </w:r>
      <w:r>
        <w:rPr>
          <w:color w:val="221F1F"/>
          <w:sz w:val="24"/>
        </w:rPr>
        <w:t>Such</w:t>
      </w:r>
      <w:r>
        <w:rPr>
          <w:color w:val="221F1F"/>
          <w:spacing w:val="76"/>
          <w:sz w:val="24"/>
        </w:rPr>
        <w:t xml:space="preserve"> </w:t>
      </w:r>
      <w:r>
        <w:rPr>
          <w:color w:val="221F1F"/>
          <w:sz w:val="24"/>
        </w:rPr>
        <w:t>events may</w:t>
      </w:r>
      <w:r>
        <w:rPr>
          <w:color w:val="221F1F"/>
          <w:spacing w:val="40"/>
          <w:sz w:val="24"/>
        </w:rPr>
        <w:t xml:space="preserve"> </w:t>
      </w:r>
      <w:r>
        <w:rPr>
          <w:color w:val="221F1F"/>
          <w:sz w:val="24"/>
        </w:rPr>
        <w:t>include,</w:t>
      </w:r>
      <w:r>
        <w:rPr>
          <w:color w:val="221F1F"/>
          <w:spacing w:val="40"/>
          <w:sz w:val="24"/>
        </w:rPr>
        <w:t xml:space="preserve"> </w:t>
      </w:r>
      <w:r>
        <w:rPr>
          <w:color w:val="221F1F"/>
          <w:sz w:val="24"/>
        </w:rPr>
        <w:t>but</w:t>
      </w:r>
      <w:r>
        <w:rPr>
          <w:color w:val="221F1F"/>
          <w:spacing w:val="40"/>
          <w:sz w:val="24"/>
        </w:rPr>
        <w:t xml:space="preserve"> </w:t>
      </w:r>
      <w:r>
        <w:rPr>
          <w:color w:val="221F1F"/>
          <w:sz w:val="24"/>
        </w:rPr>
        <w:t>not</w:t>
      </w:r>
      <w:r>
        <w:rPr>
          <w:color w:val="221F1F"/>
          <w:spacing w:val="40"/>
          <w:sz w:val="24"/>
        </w:rPr>
        <w:t xml:space="preserve"> </w:t>
      </w:r>
      <w:r>
        <w:rPr>
          <w:color w:val="221F1F"/>
          <w:sz w:val="24"/>
        </w:rPr>
        <w:t>be</w:t>
      </w:r>
      <w:r>
        <w:rPr>
          <w:color w:val="221F1F"/>
          <w:spacing w:val="40"/>
          <w:sz w:val="24"/>
        </w:rPr>
        <w:t xml:space="preserve"> </w:t>
      </w:r>
      <w:r>
        <w:rPr>
          <w:color w:val="221F1F"/>
          <w:sz w:val="24"/>
        </w:rPr>
        <w:t>limited</w:t>
      </w:r>
      <w:r>
        <w:rPr>
          <w:color w:val="221F1F"/>
          <w:spacing w:val="40"/>
          <w:sz w:val="24"/>
        </w:rPr>
        <w:t xml:space="preserve"> </w:t>
      </w:r>
      <w:r>
        <w:rPr>
          <w:color w:val="221F1F"/>
          <w:sz w:val="24"/>
        </w:rPr>
        <w:t>to,</w:t>
      </w:r>
      <w:r>
        <w:rPr>
          <w:color w:val="221F1F"/>
          <w:spacing w:val="40"/>
          <w:sz w:val="24"/>
        </w:rPr>
        <w:t xml:space="preserve"> </w:t>
      </w:r>
      <w:r>
        <w:rPr>
          <w:color w:val="221F1F"/>
          <w:sz w:val="24"/>
        </w:rPr>
        <w:t>acts</w:t>
      </w:r>
      <w:r>
        <w:rPr>
          <w:color w:val="221F1F"/>
          <w:spacing w:val="40"/>
          <w:sz w:val="24"/>
        </w:rPr>
        <w:t xml:space="preserve"> </w:t>
      </w:r>
      <w:r>
        <w:rPr>
          <w:color w:val="221F1F"/>
          <w:sz w:val="24"/>
        </w:rPr>
        <w:t>of</w:t>
      </w:r>
      <w:r>
        <w:rPr>
          <w:color w:val="221F1F"/>
          <w:spacing w:val="40"/>
          <w:sz w:val="24"/>
        </w:rPr>
        <w:t xml:space="preserve"> </w:t>
      </w:r>
      <w:r>
        <w:rPr>
          <w:color w:val="221F1F"/>
          <w:sz w:val="24"/>
        </w:rPr>
        <w:t>The Kaimosi Friends University in</w:t>
      </w:r>
      <w:r>
        <w:rPr>
          <w:color w:val="221F1F"/>
          <w:spacing w:val="40"/>
          <w:sz w:val="24"/>
        </w:rPr>
        <w:t xml:space="preserve"> </w:t>
      </w:r>
      <w:r>
        <w:rPr>
          <w:color w:val="221F1F"/>
          <w:sz w:val="24"/>
        </w:rPr>
        <w:t>its sovereign</w:t>
      </w:r>
      <w:r>
        <w:rPr>
          <w:color w:val="221F1F"/>
          <w:spacing w:val="40"/>
          <w:sz w:val="24"/>
        </w:rPr>
        <w:t xml:space="preserve"> </w:t>
      </w:r>
      <w:r>
        <w:rPr>
          <w:color w:val="221F1F"/>
          <w:sz w:val="24"/>
        </w:rPr>
        <w:t>capacity,</w:t>
      </w:r>
      <w:r>
        <w:rPr>
          <w:color w:val="221F1F"/>
          <w:spacing w:val="40"/>
          <w:sz w:val="24"/>
        </w:rPr>
        <w:t xml:space="preserve"> </w:t>
      </w:r>
      <w:r>
        <w:rPr>
          <w:color w:val="221F1F"/>
          <w:sz w:val="24"/>
        </w:rPr>
        <w:t>wars</w:t>
      </w:r>
      <w:r>
        <w:rPr>
          <w:color w:val="221F1F"/>
          <w:spacing w:val="40"/>
          <w:sz w:val="24"/>
        </w:rPr>
        <w:t xml:space="preserve"> </w:t>
      </w:r>
      <w:r>
        <w:rPr>
          <w:color w:val="221F1F"/>
          <w:sz w:val="24"/>
        </w:rPr>
        <w:t>or</w:t>
      </w:r>
      <w:r>
        <w:rPr>
          <w:color w:val="221F1F"/>
          <w:spacing w:val="40"/>
          <w:sz w:val="24"/>
        </w:rPr>
        <w:t xml:space="preserve"> </w:t>
      </w:r>
      <w:r>
        <w:rPr>
          <w:color w:val="221F1F"/>
          <w:sz w:val="24"/>
        </w:rPr>
        <w:t>revolutions,</w:t>
      </w:r>
      <w:r>
        <w:rPr>
          <w:color w:val="221F1F"/>
          <w:spacing w:val="40"/>
          <w:sz w:val="24"/>
        </w:rPr>
        <w:t xml:space="preserve"> </w:t>
      </w:r>
      <w:r>
        <w:rPr>
          <w:color w:val="221F1F"/>
          <w:sz w:val="24"/>
        </w:rPr>
        <w:t>fires,</w:t>
      </w:r>
      <w:r>
        <w:rPr>
          <w:color w:val="221F1F"/>
          <w:spacing w:val="40"/>
          <w:sz w:val="24"/>
        </w:rPr>
        <w:t xml:space="preserve"> </w:t>
      </w:r>
      <w:r>
        <w:rPr>
          <w:color w:val="221F1F"/>
          <w:sz w:val="24"/>
        </w:rPr>
        <w:t>floods,</w:t>
      </w:r>
      <w:r>
        <w:rPr>
          <w:color w:val="221F1F"/>
          <w:spacing w:val="40"/>
          <w:sz w:val="24"/>
        </w:rPr>
        <w:t xml:space="preserve"> </w:t>
      </w:r>
      <w:r>
        <w:rPr>
          <w:color w:val="221F1F"/>
          <w:sz w:val="24"/>
        </w:rPr>
        <w:t>epidemics,</w:t>
      </w:r>
      <w:r>
        <w:rPr>
          <w:color w:val="221F1F"/>
          <w:spacing w:val="40"/>
          <w:sz w:val="24"/>
        </w:rPr>
        <w:t xml:space="preserve"> </w:t>
      </w:r>
      <w:r>
        <w:rPr>
          <w:color w:val="221F1F"/>
          <w:sz w:val="24"/>
        </w:rPr>
        <w:t>quarantine restrictions,</w:t>
      </w:r>
      <w:r>
        <w:rPr>
          <w:color w:val="221F1F"/>
          <w:spacing w:val="40"/>
          <w:sz w:val="24"/>
        </w:rPr>
        <w:t xml:space="preserve"> </w:t>
      </w:r>
      <w:r>
        <w:rPr>
          <w:color w:val="221F1F"/>
          <w:sz w:val="24"/>
        </w:rPr>
        <w:t>and</w:t>
      </w:r>
      <w:r>
        <w:rPr>
          <w:color w:val="221F1F"/>
          <w:spacing w:val="40"/>
          <w:sz w:val="24"/>
        </w:rPr>
        <w:t xml:space="preserve"> </w:t>
      </w:r>
      <w:r>
        <w:rPr>
          <w:color w:val="221F1F"/>
          <w:sz w:val="24"/>
        </w:rPr>
        <w:t>freight</w:t>
      </w:r>
      <w:r>
        <w:rPr>
          <w:color w:val="221F1F"/>
          <w:spacing w:val="40"/>
          <w:sz w:val="24"/>
        </w:rPr>
        <w:t xml:space="preserve"> </w:t>
      </w:r>
      <w:r>
        <w:rPr>
          <w:color w:val="221F1F"/>
          <w:sz w:val="24"/>
        </w:rPr>
        <w:t>embargoes.</w:t>
      </w:r>
    </w:p>
    <w:p w:rsidR="00DD2D1B" w:rsidRDefault="008272FF">
      <w:pPr>
        <w:pStyle w:val="ListParagraph"/>
        <w:numPr>
          <w:ilvl w:val="1"/>
          <w:numId w:val="25"/>
        </w:numPr>
        <w:tabs>
          <w:tab w:val="left" w:pos="907"/>
          <w:tab w:val="left" w:pos="1013"/>
        </w:tabs>
        <w:spacing w:before="241" w:line="235" w:lineRule="auto"/>
        <w:ind w:left="1013" w:right="1003" w:hanging="663"/>
        <w:jc w:val="both"/>
        <w:rPr>
          <w:sz w:val="24"/>
        </w:rPr>
      </w:pPr>
      <w:r>
        <w:rPr>
          <w:color w:val="221F1F"/>
          <w:sz w:val="24"/>
        </w:rPr>
        <w:t>If</w:t>
      </w:r>
      <w:r>
        <w:rPr>
          <w:color w:val="221F1F"/>
          <w:spacing w:val="40"/>
          <w:sz w:val="24"/>
        </w:rPr>
        <w:t xml:space="preserve"> </w:t>
      </w:r>
      <w:r>
        <w:rPr>
          <w:color w:val="221F1F"/>
          <w:sz w:val="24"/>
        </w:rPr>
        <w:t>a</w:t>
      </w:r>
      <w:r>
        <w:rPr>
          <w:color w:val="221F1F"/>
          <w:spacing w:val="40"/>
          <w:sz w:val="24"/>
        </w:rPr>
        <w:t xml:space="preserve"> </w:t>
      </w:r>
      <w:r>
        <w:rPr>
          <w:color w:val="221F1F"/>
          <w:sz w:val="24"/>
        </w:rPr>
        <w:t>Force</w:t>
      </w:r>
      <w:r>
        <w:rPr>
          <w:color w:val="221F1F"/>
          <w:spacing w:val="40"/>
          <w:sz w:val="24"/>
        </w:rPr>
        <w:t xml:space="preserve"> </w:t>
      </w:r>
      <w:r>
        <w:rPr>
          <w:color w:val="221F1F"/>
          <w:sz w:val="24"/>
        </w:rPr>
        <w:t>Majeure</w:t>
      </w:r>
      <w:r>
        <w:rPr>
          <w:color w:val="221F1F"/>
          <w:spacing w:val="40"/>
          <w:sz w:val="24"/>
        </w:rPr>
        <w:t xml:space="preserve"> </w:t>
      </w:r>
      <w:r>
        <w:rPr>
          <w:color w:val="221F1F"/>
          <w:sz w:val="24"/>
        </w:rPr>
        <w:t>situation</w:t>
      </w:r>
      <w:r>
        <w:rPr>
          <w:color w:val="221F1F"/>
          <w:spacing w:val="40"/>
          <w:sz w:val="24"/>
        </w:rPr>
        <w:t xml:space="preserve"> </w:t>
      </w:r>
      <w:r>
        <w:rPr>
          <w:color w:val="221F1F"/>
          <w:sz w:val="24"/>
        </w:rPr>
        <w:t>arises,</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shall</w:t>
      </w:r>
      <w:r>
        <w:rPr>
          <w:color w:val="221F1F"/>
          <w:spacing w:val="40"/>
          <w:sz w:val="24"/>
        </w:rPr>
        <w:t xml:space="preserve"> </w:t>
      </w:r>
      <w:r>
        <w:rPr>
          <w:color w:val="221F1F"/>
          <w:sz w:val="24"/>
        </w:rPr>
        <w:t>promptly</w:t>
      </w:r>
      <w:r>
        <w:rPr>
          <w:color w:val="221F1F"/>
          <w:spacing w:val="40"/>
          <w:sz w:val="24"/>
        </w:rPr>
        <w:t xml:space="preserve"> </w:t>
      </w:r>
      <w:r>
        <w:rPr>
          <w:color w:val="221F1F"/>
          <w:sz w:val="24"/>
        </w:rPr>
        <w:t>notify</w:t>
      </w:r>
      <w:r>
        <w:rPr>
          <w:color w:val="221F1F"/>
          <w:spacing w:val="40"/>
          <w:sz w:val="24"/>
        </w:rPr>
        <w:t xml:space="preserve"> </w:t>
      </w:r>
      <w:r>
        <w:rPr>
          <w:color w:val="221F1F"/>
          <w:sz w:val="24"/>
        </w:rPr>
        <w:t>The Kaimosi Friends</w:t>
      </w:r>
      <w:r>
        <w:rPr>
          <w:color w:val="221F1F"/>
          <w:spacing w:val="-19"/>
          <w:sz w:val="24"/>
        </w:rPr>
        <w:t xml:space="preserve"> </w:t>
      </w:r>
      <w:r>
        <w:rPr>
          <w:color w:val="221F1F"/>
          <w:sz w:val="24"/>
        </w:rPr>
        <w:t>University</w:t>
      </w:r>
      <w:r>
        <w:rPr>
          <w:color w:val="221F1F"/>
          <w:spacing w:val="-19"/>
          <w:sz w:val="24"/>
        </w:rPr>
        <w:t xml:space="preserve"> </w:t>
      </w:r>
      <w:r>
        <w:rPr>
          <w:color w:val="221F1F"/>
          <w:sz w:val="24"/>
        </w:rPr>
        <w:t>in writing of such condition and the cause thereof. Unless otherwise directed by The Kaimosi</w:t>
      </w:r>
      <w:r>
        <w:rPr>
          <w:color w:val="221F1F"/>
          <w:spacing w:val="-2"/>
          <w:sz w:val="24"/>
        </w:rPr>
        <w:t xml:space="preserve"> </w:t>
      </w:r>
      <w:r>
        <w:rPr>
          <w:color w:val="221F1F"/>
          <w:sz w:val="24"/>
        </w:rPr>
        <w:t>Friends University</w:t>
      </w:r>
      <w:r>
        <w:rPr>
          <w:color w:val="221F1F"/>
          <w:spacing w:val="-2"/>
          <w:sz w:val="24"/>
        </w:rPr>
        <w:t xml:space="preserve"> </w:t>
      </w:r>
      <w:r>
        <w:rPr>
          <w:color w:val="221F1F"/>
          <w:sz w:val="24"/>
        </w:rPr>
        <w:t>in writing, the Supplier shall continue to perform</w:t>
      </w:r>
      <w:r>
        <w:rPr>
          <w:color w:val="221F1F"/>
          <w:spacing w:val="40"/>
          <w:sz w:val="24"/>
        </w:rPr>
        <w:t xml:space="preserve"> </w:t>
      </w:r>
      <w:r>
        <w:rPr>
          <w:color w:val="221F1F"/>
          <w:sz w:val="24"/>
        </w:rPr>
        <w:t>its</w:t>
      </w:r>
      <w:r>
        <w:rPr>
          <w:color w:val="221F1F"/>
          <w:spacing w:val="40"/>
          <w:sz w:val="24"/>
        </w:rPr>
        <w:t xml:space="preserve"> </w:t>
      </w:r>
      <w:r>
        <w:rPr>
          <w:color w:val="221F1F"/>
          <w:sz w:val="24"/>
        </w:rPr>
        <w:t>obligations</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as</w:t>
      </w:r>
      <w:r>
        <w:rPr>
          <w:color w:val="221F1F"/>
          <w:spacing w:val="40"/>
          <w:sz w:val="24"/>
        </w:rPr>
        <w:t xml:space="preserve"> </w:t>
      </w:r>
      <w:r>
        <w:rPr>
          <w:color w:val="221F1F"/>
          <w:sz w:val="24"/>
        </w:rPr>
        <w:t>far</w:t>
      </w:r>
      <w:r>
        <w:rPr>
          <w:color w:val="221F1F"/>
          <w:spacing w:val="40"/>
          <w:sz w:val="24"/>
        </w:rPr>
        <w:t xml:space="preserve"> </w:t>
      </w:r>
      <w:r>
        <w:rPr>
          <w:color w:val="221F1F"/>
          <w:sz w:val="24"/>
        </w:rPr>
        <w:t>as</w:t>
      </w:r>
      <w:r>
        <w:rPr>
          <w:color w:val="221F1F"/>
          <w:spacing w:val="40"/>
          <w:sz w:val="24"/>
        </w:rPr>
        <w:t xml:space="preserve"> </w:t>
      </w:r>
      <w:r>
        <w:rPr>
          <w:color w:val="221F1F"/>
          <w:sz w:val="24"/>
        </w:rPr>
        <w:t>is</w:t>
      </w:r>
      <w:r>
        <w:rPr>
          <w:color w:val="221F1F"/>
          <w:spacing w:val="40"/>
          <w:sz w:val="24"/>
        </w:rPr>
        <w:t xml:space="preserve"> </w:t>
      </w:r>
      <w:r>
        <w:rPr>
          <w:color w:val="221F1F"/>
          <w:sz w:val="24"/>
        </w:rPr>
        <w:t>reasonably</w:t>
      </w:r>
      <w:r>
        <w:rPr>
          <w:color w:val="221F1F"/>
          <w:spacing w:val="40"/>
          <w:sz w:val="24"/>
        </w:rPr>
        <w:t xml:space="preserve"> </w:t>
      </w:r>
      <w:r>
        <w:rPr>
          <w:color w:val="221F1F"/>
          <w:sz w:val="24"/>
        </w:rPr>
        <w:t>practical,</w:t>
      </w:r>
      <w:r>
        <w:rPr>
          <w:color w:val="221F1F"/>
          <w:spacing w:val="40"/>
          <w:sz w:val="24"/>
        </w:rPr>
        <w:t xml:space="preserve"> </w:t>
      </w:r>
      <w:r>
        <w:rPr>
          <w:color w:val="221F1F"/>
          <w:sz w:val="24"/>
        </w:rPr>
        <w:t>and</w:t>
      </w:r>
      <w:r>
        <w:rPr>
          <w:color w:val="221F1F"/>
          <w:spacing w:val="80"/>
          <w:sz w:val="24"/>
        </w:rPr>
        <w:t xml:space="preserve"> </w:t>
      </w:r>
      <w:r>
        <w:rPr>
          <w:color w:val="221F1F"/>
          <w:sz w:val="24"/>
        </w:rPr>
        <w:t>shall</w:t>
      </w:r>
      <w:r>
        <w:rPr>
          <w:color w:val="221F1F"/>
          <w:spacing w:val="40"/>
          <w:sz w:val="24"/>
        </w:rPr>
        <w:t xml:space="preserve"> </w:t>
      </w:r>
      <w:r>
        <w:rPr>
          <w:color w:val="221F1F"/>
          <w:sz w:val="24"/>
        </w:rPr>
        <w:t>seek</w:t>
      </w:r>
      <w:r>
        <w:rPr>
          <w:color w:val="221F1F"/>
          <w:spacing w:val="40"/>
          <w:sz w:val="24"/>
        </w:rPr>
        <w:t xml:space="preserve"> </w:t>
      </w:r>
      <w:r>
        <w:rPr>
          <w:color w:val="221F1F"/>
          <w:sz w:val="24"/>
        </w:rPr>
        <w:t>all</w:t>
      </w:r>
      <w:r>
        <w:rPr>
          <w:color w:val="221F1F"/>
          <w:spacing w:val="40"/>
          <w:sz w:val="24"/>
        </w:rPr>
        <w:t xml:space="preserve"> </w:t>
      </w:r>
      <w:r>
        <w:rPr>
          <w:color w:val="221F1F"/>
          <w:sz w:val="24"/>
        </w:rPr>
        <w:t>reasonable</w:t>
      </w:r>
      <w:r>
        <w:rPr>
          <w:color w:val="221F1F"/>
          <w:spacing w:val="40"/>
          <w:sz w:val="24"/>
        </w:rPr>
        <w:t xml:space="preserve"> </w:t>
      </w:r>
      <w:r>
        <w:rPr>
          <w:color w:val="221F1F"/>
          <w:sz w:val="24"/>
        </w:rPr>
        <w:t>alternative</w:t>
      </w:r>
      <w:r>
        <w:rPr>
          <w:color w:val="221F1F"/>
          <w:spacing w:val="40"/>
          <w:sz w:val="24"/>
        </w:rPr>
        <w:t xml:space="preserve"> </w:t>
      </w:r>
      <w:r>
        <w:rPr>
          <w:color w:val="221F1F"/>
          <w:sz w:val="24"/>
        </w:rPr>
        <w:t>means</w:t>
      </w:r>
      <w:r>
        <w:rPr>
          <w:color w:val="221F1F"/>
          <w:spacing w:val="40"/>
          <w:sz w:val="24"/>
        </w:rPr>
        <w:t xml:space="preserve"> </w:t>
      </w:r>
      <w:r>
        <w:rPr>
          <w:color w:val="221F1F"/>
          <w:sz w:val="24"/>
        </w:rPr>
        <w:t>for</w:t>
      </w:r>
      <w:r>
        <w:rPr>
          <w:color w:val="221F1F"/>
          <w:spacing w:val="40"/>
          <w:sz w:val="24"/>
        </w:rPr>
        <w:t xml:space="preserve"> </w:t>
      </w:r>
      <w:r>
        <w:rPr>
          <w:color w:val="221F1F"/>
          <w:sz w:val="24"/>
        </w:rPr>
        <w:t>performance</w:t>
      </w:r>
      <w:r>
        <w:rPr>
          <w:color w:val="221F1F"/>
          <w:spacing w:val="40"/>
          <w:sz w:val="24"/>
        </w:rPr>
        <w:t xml:space="preserve"> </w:t>
      </w:r>
      <w:r>
        <w:rPr>
          <w:color w:val="221F1F"/>
          <w:sz w:val="24"/>
        </w:rPr>
        <w:t>not</w:t>
      </w:r>
      <w:r>
        <w:rPr>
          <w:color w:val="221F1F"/>
          <w:spacing w:val="40"/>
          <w:sz w:val="24"/>
        </w:rPr>
        <w:t xml:space="preserve"> </w:t>
      </w:r>
      <w:r>
        <w:rPr>
          <w:color w:val="221F1F"/>
          <w:sz w:val="24"/>
        </w:rPr>
        <w:t>prevented</w:t>
      </w:r>
      <w:r>
        <w:rPr>
          <w:color w:val="221F1F"/>
          <w:spacing w:val="40"/>
          <w:sz w:val="24"/>
        </w:rPr>
        <w:t xml:space="preserve"> </w:t>
      </w:r>
      <w:r>
        <w:rPr>
          <w:color w:val="221F1F"/>
          <w:sz w:val="24"/>
        </w:rPr>
        <w:t>by</w:t>
      </w:r>
      <w:r>
        <w:rPr>
          <w:color w:val="221F1F"/>
          <w:spacing w:val="40"/>
          <w:sz w:val="24"/>
        </w:rPr>
        <w:t xml:space="preserve"> </w:t>
      </w:r>
      <w:r>
        <w:rPr>
          <w:color w:val="221F1F"/>
          <w:sz w:val="24"/>
        </w:rPr>
        <w:t>the Force</w:t>
      </w:r>
      <w:r>
        <w:rPr>
          <w:color w:val="221F1F"/>
          <w:spacing w:val="40"/>
          <w:sz w:val="24"/>
        </w:rPr>
        <w:t xml:space="preserve"> </w:t>
      </w:r>
      <w:r>
        <w:rPr>
          <w:color w:val="221F1F"/>
          <w:sz w:val="24"/>
        </w:rPr>
        <w:t>Majeure</w:t>
      </w:r>
      <w:r>
        <w:rPr>
          <w:color w:val="221F1F"/>
          <w:spacing w:val="40"/>
          <w:sz w:val="24"/>
        </w:rPr>
        <w:t xml:space="preserve"> </w:t>
      </w:r>
      <w:r>
        <w:rPr>
          <w:color w:val="221F1F"/>
          <w:sz w:val="24"/>
        </w:rPr>
        <w:t>event.</w:t>
      </w:r>
    </w:p>
    <w:p w:rsidR="00DD2D1B" w:rsidRDefault="008272FF">
      <w:pPr>
        <w:pStyle w:val="Heading4"/>
        <w:numPr>
          <w:ilvl w:val="0"/>
          <w:numId w:val="50"/>
        </w:numPr>
        <w:tabs>
          <w:tab w:val="left" w:pos="806"/>
        </w:tabs>
        <w:spacing w:before="259"/>
        <w:ind w:left="806" w:hanging="566"/>
      </w:pPr>
      <w:r>
        <w:rPr>
          <w:color w:val="221F1F"/>
          <w:spacing w:val="-6"/>
        </w:rPr>
        <w:t>Change</w:t>
      </w:r>
      <w:r>
        <w:rPr>
          <w:color w:val="221F1F"/>
          <w:spacing w:val="-10"/>
        </w:rPr>
        <w:t xml:space="preserve"> </w:t>
      </w:r>
      <w:r>
        <w:rPr>
          <w:color w:val="221F1F"/>
          <w:spacing w:val="-6"/>
        </w:rPr>
        <w:t>Orders</w:t>
      </w:r>
      <w:r>
        <w:rPr>
          <w:color w:val="221F1F"/>
          <w:spacing w:val="-10"/>
        </w:rPr>
        <w:t xml:space="preserve"> </w:t>
      </w:r>
      <w:r>
        <w:rPr>
          <w:color w:val="221F1F"/>
          <w:spacing w:val="-6"/>
        </w:rPr>
        <w:t>and</w:t>
      </w:r>
      <w:r>
        <w:rPr>
          <w:color w:val="221F1F"/>
          <w:spacing w:val="-11"/>
        </w:rPr>
        <w:t xml:space="preserve"> </w:t>
      </w:r>
      <w:r>
        <w:rPr>
          <w:color w:val="221F1F"/>
          <w:spacing w:val="-6"/>
        </w:rPr>
        <w:t>Contract</w:t>
      </w:r>
      <w:r>
        <w:rPr>
          <w:color w:val="221F1F"/>
          <w:spacing w:val="-11"/>
        </w:rPr>
        <w:t xml:space="preserve"> </w:t>
      </w:r>
      <w:r>
        <w:rPr>
          <w:color w:val="221F1F"/>
          <w:spacing w:val="-6"/>
        </w:rPr>
        <w:t>Amendments</w:t>
      </w:r>
    </w:p>
    <w:p w:rsidR="00DD2D1B" w:rsidRDefault="008272FF">
      <w:pPr>
        <w:pStyle w:val="ListParagraph"/>
        <w:numPr>
          <w:ilvl w:val="1"/>
          <w:numId w:val="24"/>
        </w:numPr>
        <w:tabs>
          <w:tab w:val="left" w:pos="864"/>
          <w:tab w:val="left" w:pos="1013"/>
        </w:tabs>
        <w:spacing w:before="229" w:line="235" w:lineRule="auto"/>
        <w:ind w:right="1019" w:hanging="663"/>
        <w:jc w:val="both"/>
        <w:rPr>
          <w:color w:val="221F1F"/>
          <w:sz w:val="24"/>
        </w:rPr>
      </w:pPr>
      <w:r>
        <w:rPr>
          <w:color w:val="221F1F"/>
          <w:sz w:val="24"/>
        </w:rPr>
        <w:t>The</w:t>
      </w:r>
      <w:r>
        <w:rPr>
          <w:color w:val="221F1F"/>
          <w:spacing w:val="-1"/>
          <w:sz w:val="24"/>
        </w:rPr>
        <w:t xml:space="preserve"> </w:t>
      </w:r>
      <w:r>
        <w:rPr>
          <w:color w:val="221F1F"/>
          <w:sz w:val="24"/>
        </w:rPr>
        <w:t>Kaimosi Friends</w:t>
      </w:r>
      <w:r>
        <w:rPr>
          <w:color w:val="221F1F"/>
          <w:spacing w:val="-1"/>
          <w:sz w:val="24"/>
        </w:rPr>
        <w:t xml:space="preserve"> </w:t>
      </w:r>
      <w:r>
        <w:rPr>
          <w:color w:val="221F1F"/>
          <w:sz w:val="24"/>
        </w:rPr>
        <w:t>Universitymay at any time order the Supplier through notice in accordance</w:t>
      </w:r>
      <w:r>
        <w:rPr>
          <w:color w:val="221F1F"/>
          <w:spacing w:val="29"/>
          <w:sz w:val="24"/>
        </w:rPr>
        <w:t xml:space="preserve"> </w:t>
      </w:r>
      <w:r>
        <w:rPr>
          <w:color w:val="221F1F"/>
          <w:sz w:val="24"/>
        </w:rPr>
        <w:t>GCC</w:t>
      </w:r>
      <w:r>
        <w:rPr>
          <w:color w:val="221F1F"/>
          <w:spacing w:val="29"/>
          <w:sz w:val="24"/>
        </w:rPr>
        <w:t xml:space="preserve"> </w:t>
      </w:r>
      <w:r>
        <w:rPr>
          <w:color w:val="221F1F"/>
          <w:sz w:val="24"/>
        </w:rPr>
        <w:t>Clause</w:t>
      </w:r>
      <w:r>
        <w:rPr>
          <w:color w:val="221F1F"/>
          <w:spacing w:val="25"/>
          <w:sz w:val="24"/>
        </w:rPr>
        <w:t xml:space="preserve"> </w:t>
      </w:r>
      <w:r>
        <w:rPr>
          <w:color w:val="221F1F"/>
          <w:sz w:val="24"/>
        </w:rPr>
        <w:t>8,</w:t>
      </w:r>
      <w:r>
        <w:rPr>
          <w:color w:val="221F1F"/>
          <w:spacing w:val="29"/>
          <w:sz w:val="24"/>
        </w:rPr>
        <w:t xml:space="preserve"> </w:t>
      </w:r>
      <w:r>
        <w:rPr>
          <w:color w:val="221F1F"/>
          <w:sz w:val="24"/>
        </w:rPr>
        <w:t>to</w:t>
      </w:r>
      <w:r>
        <w:rPr>
          <w:color w:val="221F1F"/>
          <w:spacing w:val="29"/>
          <w:sz w:val="24"/>
        </w:rPr>
        <w:t xml:space="preserve"> </w:t>
      </w:r>
      <w:r>
        <w:rPr>
          <w:color w:val="221F1F"/>
          <w:sz w:val="24"/>
        </w:rPr>
        <w:t>make</w:t>
      </w:r>
      <w:r>
        <w:rPr>
          <w:color w:val="221F1F"/>
          <w:spacing w:val="29"/>
          <w:sz w:val="24"/>
        </w:rPr>
        <w:t xml:space="preserve"> </w:t>
      </w:r>
      <w:r>
        <w:rPr>
          <w:color w:val="221F1F"/>
          <w:sz w:val="24"/>
        </w:rPr>
        <w:t>changes</w:t>
      </w:r>
      <w:r>
        <w:rPr>
          <w:color w:val="221F1F"/>
          <w:spacing w:val="29"/>
          <w:sz w:val="24"/>
        </w:rPr>
        <w:t xml:space="preserve"> </w:t>
      </w:r>
      <w:r>
        <w:rPr>
          <w:color w:val="221F1F"/>
          <w:sz w:val="24"/>
        </w:rPr>
        <w:t>within</w:t>
      </w:r>
      <w:r>
        <w:rPr>
          <w:color w:val="221F1F"/>
          <w:spacing w:val="30"/>
          <w:sz w:val="24"/>
        </w:rPr>
        <w:t xml:space="preserve"> </w:t>
      </w:r>
      <w:r>
        <w:rPr>
          <w:color w:val="221F1F"/>
          <w:sz w:val="24"/>
        </w:rPr>
        <w:t>the</w:t>
      </w:r>
      <w:r>
        <w:rPr>
          <w:color w:val="221F1F"/>
          <w:spacing w:val="29"/>
          <w:sz w:val="24"/>
        </w:rPr>
        <w:t xml:space="preserve"> </w:t>
      </w:r>
      <w:r>
        <w:rPr>
          <w:color w:val="221F1F"/>
          <w:sz w:val="24"/>
        </w:rPr>
        <w:t>general</w:t>
      </w:r>
      <w:r>
        <w:rPr>
          <w:color w:val="221F1F"/>
          <w:spacing w:val="30"/>
          <w:sz w:val="24"/>
        </w:rPr>
        <w:t xml:space="preserve"> </w:t>
      </w:r>
      <w:r>
        <w:rPr>
          <w:color w:val="221F1F"/>
          <w:sz w:val="24"/>
        </w:rPr>
        <w:t>scope</w:t>
      </w:r>
      <w:r>
        <w:rPr>
          <w:color w:val="221F1F"/>
          <w:spacing w:val="28"/>
          <w:sz w:val="24"/>
        </w:rPr>
        <w:t xml:space="preserve"> </w:t>
      </w:r>
      <w:r>
        <w:rPr>
          <w:color w:val="221F1F"/>
          <w:sz w:val="24"/>
        </w:rPr>
        <w:t>of</w:t>
      </w:r>
      <w:r>
        <w:rPr>
          <w:color w:val="221F1F"/>
          <w:spacing w:val="28"/>
          <w:sz w:val="24"/>
        </w:rPr>
        <w:t xml:space="preserve"> </w:t>
      </w:r>
      <w:r>
        <w:rPr>
          <w:color w:val="221F1F"/>
          <w:sz w:val="24"/>
        </w:rPr>
        <w:t>the</w:t>
      </w:r>
      <w:r>
        <w:rPr>
          <w:color w:val="221F1F"/>
          <w:spacing w:val="29"/>
          <w:sz w:val="24"/>
        </w:rPr>
        <w:t xml:space="preserve"> </w:t>
      </w:r>
      <w:r>
        <w:rPr>
          <w:color w:val="221F1F"/>
          <w:sz w:val="24"/>
        </w:rPr>
        <w:t>Contract in</w:t>
      </w:r>
      <w:r>
        <w:rPr>
          <w:color w:val="221F1F"/>
          <w:spacing w:val="80"/>
          <w:sz w:val="24"/>
        </w:rPr>
        <w:t xml:space="preserve"> </w:t>
      </w:r>
      <w:r>
        <w:rPr>
          <w:color w:val="221F1F"/>
          <w:sz w:val="24"/>
        </w:rPr>
        <w:t>any</w:t>
      </w:r>
      <w:r>
        <w:rPr>
          <w:color w:val="221F1F"/>
          <w:spacing w:val="80"/>
          <w:sz w:val="24"/>
        </w:rPr>
        <w:t xml:space="preserve"> </w:t>
      </w:r>
      <w:r>
        <w:rPr>
          <w:color w:val="221F1F"/>
          <w:sz w:val="24"/>
        </w:rPr>
        <w:t>one</w:t>
      </w:r>
      <w:r>
        <w:rPr>
          <w:color w:val="221F1F"/>
          <w:spacing w:val="80"/>
          <w:sz w:val="24"/>
        </w:rPr>
        <w:t xml:space="preserve"> </w:t>
      </w:r>
      <w:r>
        <w:rPr>
          <w:color w:val="221F1F"/>
          <w:sz w:val="24"/>
        </w:rPr>
        <w:t>or</w:t>
      </w:r>
      <w:r>
        <w:rPr>
          <w:color w:val="221F1F"/>
          <w:spacing w:val="80"/>
          <w:sz w:val="24"/>
        </w:rPr>
        <w:t xml:space="preserve"> </w:t>
      </w:r>
      <w:r>
        <w:rPr>
          <w:color w:val="221F1F"/>
          <w:sz w:val="24"/>
        </w:rPr>
        <w:t>more</w:t>
      </w:r>
      <w:r>
        <w:rPr>
          <w:color w:val="221F1F"/>
          <w:spacing w:val="80"/>
          <w:sz w:val="24"/>
        </w:rPr>
        <w:t xml:space="preserve"> </w:t>
      </w:r>
      <w:r>
        <w:rPr>
          <w:color w:val="221F1F"/>
          <w:sz w:val="24"/>
        </w:rPr>
        <w:t>of</w:t>
      </w:r>
      <w:r>
        <w:rPr>
          <w:color w:val="221F1F"/>
          <w:spacing w:val="80"/>
          <w:sz w:val="24"/>
        </w:rPr>
        <w:t xml:space="preserve"> </w:t>
      </w:r>
      <w:r>
        <w:rPr>
          <w:color w:val="221F1F"/>
          <w:sz w:val="24"/>
        </w:rPr>
        <w:t>the</w:t>
      </w:r>
      <w:r>
        <w:rPr>
          <w:color w:val="221F1F"/>
          <w:spacing w:val="80"/>
          <w:sz w:val="24"/>
        </w:rPr>
        <w:t xml:space="preserve"> </w:t>
      </w:r>
      <w:r>
        <w:rPr>
          <w:color w:val="221F1F"/>
          <w:sz w:val="24"/>
        </w:rPr>
        <w:t>following:</w:t>
      </w:r>
    </w:p>
    <w:p w:rsidR="00DD2D1B" w:rsidRDefault="008272FF">
      <w:pPr>
        <w:pStyle w:val="ListParagraph"/>
        <w:numPr>
          <w:ilvl w:val="2"/>
          <w:numId w:val="24"/>
        </w:numPr>
        <w:tabs>
          <w:tab w:val="left" w:pos="1483"/>
        </w:tabs>
        <w:spacing w:before="123" w:line="235" w:lineRule="auto"/>
        <w:ind w:right="479"/>
        <w:rPr>
          <w:sz w:val="24"/>
        </w:rPr>
      </w:pPr>
      <w:r>
        <w:rPr>
          <w:color w:val="221F1F"/>
          <w:sz w:val="24"/>
        </w:rPr>
        <w:t>drawings,</w:t>
      </w:r>
      <w:r>
        <w:rPr>
          <w:color w:val="221F1F"/>
          <w:spacing w:val="36"/>
          <w:sz w:val="24"/>
        </w:rPr>
        <w:t xml:space="preserve"> </w:t>
      </w:r>
      <w:r>
        <w:rPr>
          <w:color w:val="221F1F"/>
          <w:sz w:val="24"/>
        </w:rPr>
        <w:t>designs,</w:t>
      </w:r>
      <w:r>
        <w:rPr>
          <w:color w:val="221F1F"/>
          <w:spacing w:val="36"/>
          <w:sz w:val="24"/>
        </w:rPr>
        <w:t xml:space="preserve"> </w:t>
      </w:r>
      <w:r>
        <w:rPr>
          <w:color w:val="221F1F"/>
          <w:sz w:val="24"/>
        </w:rPr>
        <w:t>or</w:t>
      </w:r>
      <w:r>
        <w:rPr>
          <w:color w:val="221F1F"/>
          <w:spacing w:val="38"/>
          <w:sz w:val="24"/>
        </w:rPr>
        <w:t xml:space="preserve"> </w:t>
      </w:r>
      <w:r>
        <w:rPr>
          <w:color w:val="221F1F"/>
          <w:sz w:val="24"/>
        </w:rPr>
        <w:t>specifications,</w:t>
      </w:r>
      <w:r>
        <w:rPr>
          <w:color w:val="221F1F"/>
          <w:spacing w:val="36"/>
          <w:sz w:val="24"/>
        </w:rPr>
        <w:t xml:space="preserve"> </w:t>
      </w:r>
      <w:r>
        <w:rPr>
          <w:color w:val="221F1F"/>
          <w:sz w:val="24"/>
        </w:rPr>
        <w:t>where</w:t>
      </w:r>
      <w:r>
        <w:rPr>
          <w:color w:val="221F1F"/>
          <w:spacing w:val="37"/>
          <w:sz w:val="24"/>
        </w:rPr>
        <w:t xml:space="preserve"> </w:t>
      </w:r>
      <w:r>
        <w:rPr>
          <w:color w:val="221F1F"/>
          <w:sz w:val="24"/>
        </w:rPr>
        <w:t>Goods</w:t>
      </w:r>
      <w:r>
        <w:rPr>
          <w:color w:val="221F1F"/>
          <w:spacing w:val="35"/>
          <w:sz w:val="24"/>
        </w:rPr>
        <w:t xml:space="preserve"> </w:t>
      </w:r>
      <w:r>
        <w:rPr>
          <w:color w:val="221F1F"/>
          <w:sz w:val="24"/>
        </w:rPr>
        <w:t>to</w:t>
      </w:r>
      <w:r>
        <w:rPr>
          <w:color w:val="221F1F"/>
          <w:spacing w:val="35"/>
          <w:sz w:val="24"/>
        </w:rPr>
        <w:t xml:space="preserve"> </w:t>
      </w:r>
      <w:r>
        <w:rPr>
          <w:color w:val="221F1F"/>
          <w:sz w:val="24"/>
        </w:rPr>
        <w:t>be</w:t>
      </w:r>
      <w:r>
        <w:rPr>
          <w:color w:val="221F1F"/>
          <w:spacing w:val="38"/>
          <w:sz w:val="24"/>
        </w:rPr>
        <w:t xml:space="preserve"> </w:t>
      </w:r>
      <w:r>
        <w:rPr>
          <w:color w:val="221F1F"/>
          <w:sz w:val="24"/>
        </w:rPr>
        <w:t>furnished</w:t>
      </w:r>
      <w:r>
        <w:rPr>
          <w:color w:val="221F1F"/>
          <w:spacing w:val="36"/>
          <w:sz w:val="24"/>
        </w:rPr>
        <w:t xml:space="preserve"> </w:t>
      </w:r>
      <w:r>
        <w:rPr>
          <w:color w:val="221F1F"/>
          <w:sz w:val="24"/>
        </w:rPr>
        <w:t>under</w:t>
      </w:r>
      <w:r>
        <w:rPr>
          <w:color w:val="221F1F"/>
          <w:spacing w:val="35"/>
          <w:sz w:val="24"/>
        </w:rPr>
        <w:t xml:space="preserve"> </w:t>
      </w:r>
      <w:r>
        <w:rPr>
          <w:color w:val="221F1F"/>
          <w:sz w:val="24"/>
        </w:rPr>
        <w:t>the</w:t>
      </w:r>
      <w:r>
        <w:rPr>
          <w:color w:val="221F1F"/>
          <w:spacing w:val="35"/>
          <w:sz w:val="24"/>
        </w:rPr>
        <w:t xml:space="preserve"> </w:t>
      </w:r>
      <w:r>
        <w:rPr>
          <w:color w:val="221F1F"/>
          <w:sz w:val="24"/>
        </w:rPr>
        <w:t>Contract are</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specifically</w:t>
      </w:r>
      <w:r>
        <w:rPr>
          <w:color w:val="221F1F"/>
          <w:spacing w:val="40"/>
          <w:sz w:val="24"/>
        </w:rPr>
        <w:t xml:space="preserve"> </w:t>
      </w:r>
      <w:r>
        <w:rPr>
          <w:color w:val="221F1F"/>
          <w:sz w:val="24"/>
        </w:rPr>
        <w:t>manufactured</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p>
    <w:p w:rsidR="00DD2D1B" w:rsidRDefault="008272FF">
      <w:pPr>
        <w:pStyle w:val="ListParagraph"/>
        <w:numPr>
          <w:ilvl w:val="2"/>
          <w:numId w:val="24"/>
        </w:numPr>
        <w:tabs>
          <w:tab w:val="left" w:pos="1483"/>
        </w:tabs>
        <w:spacing w:before="116"/>
        <w:ind w:hanging="475"/>
        <w:rPr>
          <w:sz w:val="24"/>
        </w:rPr>
      </w:pPr>
      <w:r>
        <w:rPr>
          <w:color w:val="221F1F"/>
          <w:sz w:val="24"/>
        </w:rPr>
        <w:t>the</w:t>
      </w:r>
      <w:r>
        <w:rPr>
          <w:color w:val="221F1F"/>
          <w:spacing w:val="60"/>
          <w:sz w:val="24"/>
        </w:rPr>
        <w:t xml:space="preserve"> </w:t>
      </w:r>
      <w:r>
        <w:rPr>
          <w:color w:val="221F1F"/>
          <w:sz w:val="24"/>
        </w:rPr>
        <w:t>method</w:t>
      </w:r>
      <w:r>
        <w:rPr>
          <w:color w:val="221F1F"/>
          <w:spacing w:val="61"/>
          <w:sz w:val="24"/>
        </w:rPr>
        <w:t xml:space="preserve"> </w:t>
      </w:r>
      <w:r>
        <w:rPr>
          <w:color w:val="221F1F"/>
          <w:sz w:val="24"/>
        </w:rPr>
        <w:t>of</w:t>
      </w:r>
      <w:r>
        <w:rPr>
          <w:color w:val="221F1F"/>
          <w:spacing w:val="63"/>
          <w:sz w:val="24"/>
        </w:rPr>
        <w:t xml:space="preserve"> </w:t>
      </w:r>
      <w:r>
        <w:rPr>
          <w:color w:val="221F1F"/>
          <w:sz w:val="24"/>
        </w:rPr>
        <w:t>shipment</w:t>
      </w:r>
      <w:r>
        <w:rPr>
          <w:color w:val="221F1F"/>
          <w:spacing w:val="60"/>
          <w:sz w:val="24"/>
        </w:rPr>
        <w:t xml:space="preserve"> </w:t>
      </w:r>
      <w:r>
        <w:rPr>
          <w:color w:val="221F1F"/>
          <w:sz w:val="24"/>
        </w:rPr>
        <w:t>or</w:t>
      </w:r>
      <w:r>
        <w:rPr>
          <w:color w:val="221F1F"/>
          <w:spacing w:val="64"/>
          <w:sz w:val="24"/>
        </w:rPr>
        <w:t xml:space="preserve"> </w:t>
      </w:r>
      <w:r>
        <w:rPr>
          <w:color w:val="221F1F"/>
          <w:spacing w:val="-2"/>
          <w:sz w:val="24"/>
        </w:rPr>
        <w:t>packing;</w:t>
      </w:r>
    </w:p>
    <w:p w:rsidR="00DD2D1B" w:rsidRDefault="008272FF">
      <w:pPr>
        <w:pStyle w:val="ListParagraph"/>
        <w:numPr>
          <w:ilvl w:val="2"/>
          <w:numId w:val="24"/>
        </w:numPr>
        <w:tabs>
          <w:tab w:val="left" w:pos="1483"/>
        </w:tabs>
        <w:spacing w:before="111"/>
        <w:ind w:hanging="475"/>
        <w:rPr>
          <w:sz w:val="24"/>
        </w:rPr>
      </w:pPr>
      <w:r>
        <w:rPr>
          <w:color w:val="221F1F"/>
          <w:sz w:val="24"/>
        </w:rPr>
        <w:t>the</w:t>
      </w:r>
      <w:r>
        <w:rPr>
          <w:color w:val="221F1F"/>
          <w:spacing w:val="58"/>
          <w:sz w:val="24"/>
        </w:rPr>
        <w:t xml:space="preserve"> </w:t>
      </w:r>
      <w:r>
        <w:rPr>
          <w:color w:val="221F1F"/>
          <w:sz w:val="24"/>
        </w:rPr>
        <w:t>place</w:t>
      </w:r>
      <w:r>
        <w:rPr>
          <w:color w:val="221F1F"/>
          <w:spacing w:val="61"/>
          <w:sz w:val="24"/>
        </w:rPr>
        <w:t xml:space="preserve"> </w:t>
      </w:r>
      <w:r>
        <w:rPr>
          <w:color w:val="221F1F"/>
          <w:sz w:val="24"/>
        </w:rPr>
        <w:t>of</w:t>
      </w:r>
      <w:r>
        <w:rPr>
          <w:color w:val="221F1F"/>
          <w:spacing w:val="62"/>
          <w:sz w:val="24"/>
        </w:rPr>
        <w:t xml:space="preserve"> </w:t>
      </w:r>
      <w:r>
        <w:rPr>
          <w:color w:val="221F1F"/>
          <w:sz w:val="24"/>
        </w:rPr>
        <w:t>delivery;</w:t>
      </w:r>
      <w:r>
        <w:rPr>
          <w:color w:val="221F1F"/>
          <w:spacing w:val="62"/>
          <w:sz w:val="24"/>
        </w:rPr>
        <w:t xml:space="preserve"> </w:t>
      </w:r>
      <w:r>
        <w:rPr>
          <w:color w:val="221F1F"/>
          <w:spacing w:val="-5"/>
          <w:sz w:val="24"/>
        </w:rPr>
        <w:t>and</w:t>
      </w:r>
    </w:p>
    <w:p w:rsidR="00DD2D1B" w:rsidRDefault="008272FF">
      <w:pPr>
        <w:pStyle w:val="ListParagraph"/>
        <w:numPr>
          <w:ilvl w:val="2"/>
          <w:numId w:val="24"/>
        </w:numPr>
        <w:tabs>
          <w:tab w:val="left" w:pos="1483"/>
        </w:tabs>
        <w:spacing w:before="114"/>
        <w:ind w:hanging="475"/>
        <w:rPr>
          <w:sz w:val="24"/>
        </w:rPr>
      </w:pPr>
      <w:r>
        <w:rPr>
          <w:color w:val="221F1F"/>
          <w:sz w:val="24"/>
        </w:rPr>
        <w:t>the</w:t>
      </w:r>
      <w:r>
        <w:rPr>
          <w:color w:val="221F1F"/>
          <w:spacing w:val="53"/>
          <w:sz w:val="24"/>
        </w:rPr>
        <w:t xml:space="preserve"> </w:t>
      </w:r>
      <w:r>
        <w:rPr>
          <w:color w:val="221F1F"/>
          <w:sz w:val="24"/>
        </w:rPr>
        <w:t>Related</w:t>
      </w:r>
      <w:r>
        <w:rPr>
          <w:color w:val="221F1F"/>
          <w:spacing w:val="57"/>
          <w:sz w:val="24"/>
        </w:rPr>
        <w:t xml:space="preserve"> </w:t>
      </w:r>
      <w:r>
        <w:rPr>
          <w:color w:val="221F1F"/>
          <w:sz w:val="24"/>
        </w:rPr>
        <w:t>Services</w:t>
      </w:r>
      <w:r>
        <w:rPr>
          <w:color w:val="221F1F"/>
          <w:spacing w:val="56"/>
          <w:sz w:val="24"/>
        </w:rPr>
        <w:t xml:space="preserve"> </w:t>
      </w:r>
      <w:r>
        <w:rPr>
          <w:color w:val="221F1F"/>
          <w:sz w:val="24"/>
        </w:rPr>
        <w:t>to</w:t>
      </w:r>
      <w:r>
        <w:rPr>
          <w:color w:val="221F1F"/>
          <w:spacing w:val="55"/>
          <w:sz w:val="24"/>
        </w:rPr>
        <w:t xml:space="preserve"> </w:t>
      </w:r>
      <w:r>
        <w:rPr>
          <w:color w:val="221F1F"/>
          <w:sz w:val="24"/>
        </w:rPr>
        <w:t>be</w:t>
      </w:r>
      <w:r>
        <w:rPr>
          <w:color w:val="221F1F"/>
          <w:spacing w:val="57"/>
          <w:sz w:val="24"/>
        </w:rPr>
        <w:t xml:space="preserve"> </w:t>
      </w:r>
      <w:r>
        <w:rPr>
          <w:color w:val="221F1F"/>
          <w:sz w:val="24"/>
        </w:rPr>
        <w:t>provided</w:t>
      </w:r>
      <w:r>
        <w:rPr>
          <w:color w:val="221F1F"/>
          <w:spacing w:val="57"/>
          <w:sz w:val="24"/>
        </w:rPr>
        <w:t xml:space="preserve"> </w:t>
      </w:r>
      <w:r>
        <w:rPr>
          <w:color w:val="221F1F"/>
          <w:sz w:val="24"/>
        </w:rPr>
        <w:t>by</w:t>
      </w:r>
      <w:r>
        <w:rPr>
          <w:color w:val="221F1F"/>
          <w:spacing w:val="56"/>
          <w:sz w:val="24"/>
        </w:rPr>
        <w:t xml:space="preserve"> </w:t>
      </w:r>
      <w:r>
        <w:rPr>
          <w:color w:val="221F1F"/>
          <w:sz w:val="24"/>
        </w:rPr>
        <w:t>the</w:t>
      </w:r>
      <w:r>
        <w:rPr>
          <w:color w:val="221F1F"/>
          <w:spacing w:val="54"/>
          <w:sz w:val="24"/>
        </w:rPr>
        <w:t xml:space="preserve"> </w:t>
      </w:r>
      <w:r>
        <w:rPr>
          <w:color w:val="221F1F"/>
          <w:spacing w:val="-2"/>
          <w:sz w:val="24"/>
        </w:rPr>
        <w:t>Supplier.</w:t>
      </w:r>
    </w:p>
    <w:p w:rsidR="00DD2D1B" w:rsidRDefault="008272FF">
      <w:pPr>
        <w:pStyle w:val="ListParagraph"/>
        <w:numPr>
          <w:ilvl w:val="1"/>
          <w:numId w:val="24"/>
        </w:numPr>
        <w:tabs>
          <w:tab w:val="left" w:pos="1006"/>
          <w:tab w:val="left" w:pos="1008"/>
        </w:tabs>
        <w:spacing w:before="241" w:line="235" w:lineRule="auto"/>
        <w:ind w:left="1008" w:right="1024" w:hanging="659"/>
        <w:jc w:val="both"/>
        <w:rPr>
          <w:rFonts w:ascii="Times New Roman"/>
          <w:color w:val="221F1F"/>
        </w:rPr>
      </w:pPr>
      <w:r>
        <w:rPr>
          <w:color w:val="221F1F"/>
          <w:sz w:val="24"/>
        </w:rPr>
        <w:t>If</w:t>
      </w:r>
      <w:r>
        <w:rPr>
          <w:color w:val="221F1F"/>
          <w:spacing w:val="40"/>
          <w:sz w:val="24"/>
        </w:rPr>
        <w:t xml:space="preserve"> </w:t>
      </w:r>
      <w:r>
        <w:rPr>
          <w:color w:val="221F1F"/>
          <w:sz w:val="24"/>
        </w:rPr>
        <w:t>any</w:t>
      </w:r>
      <w:r>
        <w:rPr>
          <w:color w:val="221F1F"/>
          <w:spacing w:val="40"/>
          <w:sz w:val="24"/>
        </w:rPr>
        <w:t xml:space="preserve"> </w:t>
      </w:r>
      <w:r>
        <w:rPr>
          <w:color w:val="221F1F"/>
          <w:sz w:val="24"/>
        </w:rPr>
        <w:t>such</w:t>
      </w:r>
      <w:r>
        <w:rPr>
          <w:color w:val="221F1F"/>
          <w:spacing w:val="40"/>
          <w:sz w:val="24"/>
        </w:rPr>
        <w:t xml:space="preserve"> </w:t>
      </w:r>
      <w:r>
        <w:rPr>
          <w:color w:val="221F1F"/>
          <w:sz w:val="24"/>
        </w:rPr>
        <w:t>change</w:t>
      </w:r>
      <w:r>
        <w:rPr>
          <w:color w:val="221F1F"/>
          <w:spacing w:val="40"/>
          <w:sz w:val="24"/>
        </w:rPr>
        <w:t xml:space="preserve"> </w:t>
      </w:r>
      <w:r>
        <w:rPr>
          <w:color w:val="221F1F"/>
          <w:sz w:val="24"/>
        </w:rPr>
        <w:t>causes</w:t>
      </w:r>
      <w:r>
        <w:rPr>
          <w:color w:val="221F1F"/>
          <w:spacing w:val="40"/>
          <w:sz w:val="24"/>
        </w:rPr>
        <w:t xml:space="preserve"> </w:t>
      </w:r>
      <w:r>
        <w:rPr>
          <w:color w:val="221F1F"/>
          <w:sz w:val="24"/>
        </w:rPr>
        <w:t>an</w:t>
      </w:r>
      <w:r>
        <w:rPr>
          <w:color w:val="221F1F"/>
          <w:spacing w:val="40"/>
          <w:sz w:val="24"/>
        </w:rPr>
        <w:t xml:space="preserve"> </w:t>
      </w:r>
      <w:r>
        <w:rPr>
          <w:color w:val="221F1F"/>
          <w:sz w:val="24"/>
        </w:rPr>
        <w:t>increase</w:t>
      </w:r>
      <w:r>
        <w:rPr>
          <w:color w:val="221F1F"/>
          <w:spacing w:val="40"/>
          <w:sz w:val="24"/>
        </w:rPr>
        <w:t xml:space="preserve"> </w:t>
      </w:r>
      <w:r>
        <w:rPr>
          <w:color w:val="221F1F"/>
          <w:sz w:val="24"/>
        </w:rPr>
        <w:t>or</w:t>
      </w:r>
      <w:r>
        <w:rPr>
          <w:color w:val="221F1F"/>
          <w:spacing w:val="40"/>
          <w:sz w:val="24"/>
        </w:rPr>
        <w:t xml:space="preserve"> </w:t>
      </w:r>
      <w:r>
        <w:rPr>
          <w:color w:val="221F1F"/>
          <w:sz w:val="24"/>
        </w:rPr>
        <w:t>decrease</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cost</w:t>
      </w:r>
      <w:r>
        <w:rPr>
          <w:color w:val="221F1F"/>
          <w:spacing w:val="40"/>
          <w:sz w:val="24"/>
        </w:rPr>
        <w:t xml:space="preserve"> </w:t>
      </w:r>
      <w:r>
        <w:rPr>
          <w:color w:val="221F1F"/>
          <w:sz w:val="24"/>
        </w:rPr>
        <w:t>of,</w:t>
      </w:r>
      <w:r>
        <w:rPr>
          <w:color w:val="221F1F"/>
          <w:spacing w:val="40"/>
          <w:sz w:val="24"/>
        </w:rPr>
        <w:t xml:space="preserve"> </w:t>
      </w:r>
      <w:r>
        <w:rPr>
          <w:color w:val="221F1F"/>
          <w:sz w:val="24"/>
        </w:rPr>
        <w:t>or</w:t>
      </w:r>
      <w:r>
        <w:rPr>
          <w:color w:val="221F1F"/>
          <w:spacing w:val="40"/>
          <w:sz w:val="24"/>
        </w:rPr>
        <w:t xml:space="preserve"> </w:t>
      </w:r>
      <w:r>
        <w:rPr>
          <w:color w:val="221F1F"/>
          <w:sz w:val="24"/>
        </w:rPr>
        <w:t>the</w:t>
      </w:r>
      <w:r>
        <w:rPr>
          <w:color w:val="221F1F"/>
          <w:spacing w:val="40"/>
          <w:sz w:val="24"/>
        </w:rPr>
        <w:t xml:space="preserve"> </w:t>
      </w:r>
      <w:r>
        <w:rPr>
          <w:color w:val="221F1F"/>
          <w:sz w:val="24"/>
        </w:rPr>
        <w:t>time required for, the Supplier's performance of any provisions under the Contract, an equitable</w:t>
      </w:r>
      <w:r>
        <w:rPr>
          <w:color w:val="221F1F"/>
          <w:spacing w:val="40"/>
          <w:sz w:val="24"/>
        </w:rPr>
        <w:t xml:space="preserve"> </w:t>
      </w:r>
      <w:r>
        <w:rPr>
          <w:color w:val="221F1F"/>
          <w:sz w:val="24"/>
        </w:rPr>
        <w:t>adjustment</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made</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Price</w:t>
      </w:r>
      <w:r>
        <w:rPr>
          <w:color w:val="221F1F"/>
          <w:spacing w:val="40"/>
          <w:sz w:val="24"/>
        </w:rPr>
        <w:t xml:space="preserve"> </w:t>
      </w:r>
      <w:r>
        <w:rPr>
          <w:color w:val="221F1F"/>
          <w:sz w:val="24"/>
        </w:rPr>
        <w:t>or</w:t>
      </w:r>
      <w:r>
        <w:rPr>
          <w:color w:val="221F1F"/>
          <w:spacing w:val="40"/>
          <w:sz w:val="24"/>
        </w:rPr>
        <w:t xml:space="preserve"> </w:t>
      </w:r>
      <w:r>
        <w:rPr>
          <w:color w:val="221F1F"/>
          <w:sz w:val="24"/>
        </w:rPr>
        <w:t>in</w:t>
      </w:r>
      <w:r>
        <w:rPr>
          <w:color w:val="221F1F"/>
          <w:spacing w:val="40"/>
          <w:sz w:val="24"/>
        </w:rPr>
        <w:t xml:space="preserve"> </w:t>
      </w:r>
      <w:r>
        <w:rPr>
          <w:color w:val="221F1F"/>
          <w:sz w:val="24"/>
        </w:rPr>
        <w:t>the Delivery/Completion</w:t>
      </w:r>
      <w:r>
        <w:rPr>
          <w:color w:val="221F1F"/>
          <w:spacing w:val="40"/>
          <w:sz w:val="24"/>
        </w:rPr>
        <w:t xml:space="preserve"> </w:t>
      </w:r>
      <w:r>
        <w:rPr>
          <w:color w:val="221F1F"/>
          <w:sz w:val="24"/>
        </w:rPr>
        <w:t>Schedule,</w:t>
      </w:r>
      <w:r>
        <w:rPr>
          <w:color w:val="221F1F"/>
          <w:spacing w:val="40"/>
          <w:sz w:val="24"/>
        </w:rPr>
        <w:t xml:space="preserve"> </w:t>
      </w:r>
      <w:r>
        <w:rPr>
          <w:color w:val="221F1F"/>
          <w:sz w:val="24"/>
        </w:rPr>
        <w:t>or</w:t>
      </w:r>
      <w:r>
        <w:rPr>
          <w:color w:val="221F1F"/>
          <w:spacing w:val="40"/>
          <w:sz w:val="24"/>
        </w:rPr>
        <w:t xml:space="preserve"> </w:t>
      </w:r>
      <w:r>
        <w:rPr>
          <w:color w:val="221F1F"/>
          <w:sz w:val="24"/>
        </w:rPr>
        <w:t>both,</w:t>
      </w:r>
      <w:r>
        <w:rPr>
          <w:color w:val="221F1F"/>
          <w:spacing w:val="40"/>
          <w:sz w:val="24"/>
        </w:rPr>
        <w:t xml:space="preserve">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shall</w:t>
      </w:r>
      <w:r>
        <w:rPr>
          <w:color w:val="221F1F"/>
          <w:spacing w:val="40"/>
          <w:sz w:val="24"/>
        </w:rPr>
        <w:t xml:space="preserve"> </w:t>
      </w:r>
      <w:r>
        <w:rPr>
          <w:color w:val="221F1F"/>
          <w:sz w:val="24"/>
        </w:rPr>
        <w:t>accordingly</w:t>
      </w:r>
      <w:r>
        <w:rPr>
          <w:color w:val="221F1F"/>
          <w:spacing w:val="40"/>
          <w:sz w:val="24"/>
        </w:rPr>
        <w:t xml:space="preserve"> </w:t>
      </w:r>
      <w:r>
        <w:rPr>
          <w:color w:val="221F1F"/>
          <w:sz w:val="24"/>
        </w:rPr>
        <w:t>be amended. Any claims by</w:t>
      </w:r>
      <w:r>
        <w:rPr>
          <w:color w:val="221F1F"/>
          <w:spacing w:val="40"/>
          <w:sz w:val="24"/>
        </w:rPr>
        <w:t xml:space="preserve"> </w:t>
      </w:r>
      <w:r>
        <w:rPr>
          <w:color w:val="221F1F"/>
          <w:sz w:val="24"/>
        </w:rPr>
        <w:t>the Supplier for adjustment under this Clause must be</w:t>
      </w:r>
      <w:r>
        <w:rPr>
          <w:color w:val="221F1F"/>
          <w:spacing w:val="40"/>
          <w:sz w:val="24"/>
        </w:rPr>
        <w:t xml:space="preserve"> </w:t>
      </w:r>
      <w:r>
        <w:rPr>
          <w:color w:val="221F1F"/>
          <w:sz w:val="24"/>
        </w:rPr>
        <w:t>asserted</w:t>
      </w:r>
      <w:r>
        <w:rPr>
          <w:color w:val="221F1F"/>
          <w:spacing w:val="40"/>
          <w:sz w:val="24"/>
        </w:rPr>
        <w:t xml:space="preserve"> </w:t>
      </w:r>
      <w:r>
        <w:rPr>
          <w:color w:val="221F1F"/>
          <w:sz w:val="24"/>
        </w:rPr>
        <w:t>within</w:t>
      </w:r>
      <w:r>
        <w:rPr>
          <w:color w:val="221F1F"/>
          <w:spacing w:val="40"/>
          <w:sz w:val="24"/>
        </w:rPr>
        <w:t xml:space="preserve"> </w:t>
      </w:r>
      <w:r>
        <w:rPr>
          <w:color w:val="221F1F"/>
          <w:sz w:val="24"/>
        </w:rPr>
        <w:t>twenty-eight</w:t>
      </w:r>
      <w:r>
        <w:rPr>
          <w:color w:val="221F1F"/>
          <w:spacing w:val="40"/>
          <w:sz w:val="24"/>
        </w:rPr>
        <w:t xml:space="preserve"> </w:t>
      </w:r>
      <w:r>
        <w:rPr>
          <w:color w:val="221F1F"/>
          <w:sz w:val="24"/>
        </w:rPr>
        <w:t>(28)</w:t>
      </w:r>
      <w:r>
        <w:rPr>
          <w:color w:val="221F1F"/>
          <w:spacing w:val="40"/>
          <w:sz w:val="24"/>
        </w:rPr>
        <w:t xml:space="preserve"> </w:t>
      </w:r>
      <w:r>
        <w:rPr>
          <w:color w:val="221F1F"/>
          <w:sz w:val="24"/>
        </w:rPr>
        <w:t>days</w:t>
      </w:r>
      <w:r>
        <w:rPr>
          <w:color w:val="221F1F"/>
          <w:spacing w:val="40"/>
          <w:sz w:val="24"/>
        </w:rPr>
        <w:t xml:space="preserve"> </w:t>
      </w:r>
      <w:r>
        <w:rPr>
          <w:color w:val="221F1F"/>
          <w:sz w:val="24"/>
        </w:rPr>
        <w:t>from</w:t>
      </w:r>
      <w:r>
        <w:rPr>
          <w:color w:val="221F1F"/>
          <w:spacing w:val="40"/>
          <w:sz w:val="24"/>
        </w:rPr>
        <w:t xml:space="preserve"> </w:t>
      </w:r>
      <w:r>
        <w:rPr>
          <w:color w:val="221F1F"/>
          <w:sz w:val="24"/>
        </w:rPr>
        <w:t>the</w:t>
      </w:r>
      <w:r>
        <w:rPr>
          <w:color w:val="221F1F"/>
          <w:spacing w:val="40"/>
          <w:sz w:val="24"/>
        </w:rPr>
        <w:t xml:space="preserve"> </w:t>
      </w:r>
      <w:r>
        <w:rPr>
          <w:color w:val="221F1F"/>
          <w:sz w:val="24"/>
        </w:rPr>
        <w:t>date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Supplier's</w:t>
      </w:r>
      <w:r>
        <w:rPr>
          <w:color w:val="221F1F"/>
          <w:spacing w:val="40"/>
          <w:sz w:val="24"/>
        </w:rPr>
        <w:t xml:space="preserve"> </w:t>
      </w:r>
      <w:r>
        <w:rPr>
          <w:color w:val="221F1F"/>
          <w:sz w:val="24"/>
        </w:rPr>
        <w:t>receipt</w:t>
      </w:r>
      <w:r>
        <w:rPr>
          <w:color w:val="221F1F"/>
          <w:spacing w:val="40"/>
          <w:sz w:val="24"/>
        </w:rPr>
        <w:t xml:space="preserve"> </w:t>
      </w:r>
      <w:r>
        <w:rPr>
          <w:color w:val="221F1F"/>
          <w:sz w:val="24"/>
        </w:rPr>
        <w:t>of</w:t>
      </w:r>
      <w:r>
        <w:rPr>
          <w:color w:val="221F1F"/>
          <w:spacing w:val="8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Entity's</w:t>
      </w:r>
      <w:r>
        <w:rPr>
          <w:color w:val="221F1F"/>
          <w:spacing w:val="40"/>
          <w:sz w:val="24"/>
        </w:rPr>
        <w:t xml:space="preserve"> </w:t>
      </w:r>
      <w:r>
        <w:rPr>
          <w:color w:val="221F1F"/>
          <w:sz w:val="24"/>
        </w:rPr>
        <w:t>change</w:t>
      </w:r>
      <w:r>
        <w:rPr>
          <w:color w:val="221F1F"/>
          <w:spacing w:val="40"/>
          <w:sz w:val="24"/>
        </w:rPr>
        <w:t xml:space="preserve"> </w:t>
      </w:r>
      <w:r>
        <w:rPr>
          <w:color w:val="221F1F"/>
          <w:sz w:val="24"/>
        </w:rPr>
        <w:t>order.</w:t>
      </w:r>
    </w:p>
    <w:p w:rsidR="00DD2D1B" w:rsidRDefault="008272FF">
      <w:pPr>
        <w:pStyle w:val="ListParagraph"/>
        <w:numPr>
          <w:ilvl w:val="1"/>
          <w:numId w:val="24"/>
        </w:numPr>
        <w:tabs>
          <w:tab w:val="left" w:pos="1006"/>
          <w:tab w:val="left" w:pos="1008"/>
        </w:tabs>
        <w:spacing w:before="242" w:line="235" w:lineRule="auto"/>
        <w:ind w:left="1008" w:right="1024" w:hanging="659"/>
        <w:jc w:val="both"/>
        <w:rPr>
          <w:rFonts w:ascii="Times New Roman"/>
          <w:color w:val="221F1F"/>
        </w:rPr>
      </w:pPr>
      <w:r>
        <w:rPr>
          <w:color w:val="221F1F"/>
          <w:sz w:val="24"/>
        </w:rPr>
        <w:t>Prices</w:t>
      </w:r>
      <w:r>
        <w:rPr>
          <w:color w:val="221F1F"/>
          <w:spacing w:val="36"/>
          <w:sz w:val="24"/>
        </w:rPr>
        <w:t xml:space="preserve"> </w:t>
      </w:r>
      <w:r>
        <w:rPr>
          <w:color w:val="221F1F"/>
          <w:sz w:val="24"/>
        </w:rPr>
        <w:t>to</w:t>
      </w:r>
      <w:r>
        <w:rPr>
          <w:color w:val="221F1F"/>
          <w:spacing w:val="39"/>
          <w:sz w:val="24"/>
        </w:rPr>
        <w:t xml:space="preserve"> </w:t>
      </w:r>
      <w:r>
        <w:rPr>
          <w:color w:val="221F1F"/>
          <w:sz w:val="24"/>
        </w:rPr>
        <w:t>be</w:t>
      </w:r>
      <w:r>
        <w:rPr>
          <w:color w:val="221F1F"/>
          <w:spacing w:val="39"/>
          <w:sz w:val="24"/>
        </w:rPr>
        <w:t xml:space="preserve"> </w:t>
      </w:r>
      <w:r>
        <w:rPr>
          <w:color w:val="221F1F"/>
          <w:sz w:val="24"/>
        </w:rPr>
        <w:t>charged</w:t>
      </w:r>
      <w:r>
        <w:rPr>
          <w:color w:val="221F1F"/>
          <w:spacing w:val="39"/>
          <w:sz w:val="24"/>
        </w:rPr>
        <w:t xml:space="preserve"> </w:t>
      </w:r>
      <w:r>
        <w:rPr>
          <w:color w:val="221F1F"/>
          <w:sz w:val="24"/>
        </w:rPr>
        <w:t>by</w:t>
      </w:r>
      <w:r>
        <w:rPr>
          <w:color w:val="221F1F"/>
          <w:spacing w:val="37"/>
          <w:sz w:val="24"/>
        </w:rPr>
        <w:t xml:space="preserve"> </w:t>
      </w:r>
      <w:r>
        <w:rPr>
          <w:color w:val="221F1F"/>
          <w:sz w:val="24"/>
        </w:rPr>
        <w:t>the</w:t>
      </w:r>
      <w:r>
        <w:rPr>
          <w:color w:val="221F1F"/>
          <w:spacing w:val="36"/>
          <w:sz w:val="24"/>
        </w:rPr>
        <w:t xml:space="preserve"> </w:t>
      </w:r>
      <w:r>
        <w:rPr>
          <w:color w:val="221F1F"/>
          <w:sz w:val="24"/>
        </w:rPr>
        <w:t>Supplier</w:t>
      </w:r>
      <w:r>
        <w:rPr>
          <w:color w:val="221F1F"/>
          <w:spacing w:val="37"/>
          <w:sz w:val="24"/>
        </w:rPr>
        <w:t xml:space="preserve"> </w:t>
      </w:r>
      <w:r>
        <w:rPr>
          <w:color w:val="221F1F"/>
          <w:sz w:val="24"/>
        </w:rPr>
        <w:t>for</w:t>
      </w:r>
      <w:r>
        <w:rPr>
          <w:color w:val="221F1F"/>
          <w:spacing w:val="39"/>
          <w:sz w:val="24"/>
        </w:rPr>
        <w:t xml:space="preserve"> </w:t>
      </w:r>
      <w:r>
        <w:rPr>
          <w:color w:val="221F1F"/>
          <w:sz w:val="24"/>
        </w:rPr>
        <w:t>any</w:t>
      </w:r>
      <w:r>
        <w:rPr>
          <w:color w:val="221F1F"/>
          <w:spacing w:val="36"/>
          <w:sz w:val="24"/>
        </w:rPr>
        <w:t xml:space="preserve"> </w:t>
      </w:r>
      <w:r>
        <w:rPr>
          <w:color w:val="221F1F"/>
          <w:sz w:val="24"/>
        </w:rPr>
        <w:t>Related</w:t>
      </w:r>
      <w:r>
        <w:rPr>
          <w:color w:val="221F1F"/>
          <w:spacing w:val="37"/>
          <w:sz w:val="24"/>
        </w:rPr>
        <w:t xml:space="preserve"> </w:t>
      </w:r>
      <w:r>
        <w:rPr>
          <w:color w:val="221F1F"/>
          <w:sz w:val="24"/>
        </w:rPr>
        <w:t>Services</w:t>
      </w:r>
      <w:r>
        <w:rPr>
          <w:color w:val="221F1F"/>
          <w:spacing w:val="38"/>
          <w:sz w:val="24"/>
        </w:rPr>
        <w:t xml:space="preserve"> </w:t>
      </w:r>
      <w:r>
        <w:rPr>
          <w:color w:val="221F1F"/>
          <w:sz w:val="24"/>
        </w:rPr>
        <w:t>that</w:t>
      </w:r>
      <w:r>
        <w:rPr>
          <w:color w:val="221F1F"/>
          <w:spacing w:val="37"/>
          <w:sz w:val="24"/>
        </w:rPr>
        <w:t xml:space="preserve"> </w:t>
      </w:r>
      <w:r>
        <w:rPr>
          <w:color w:val="221F1F"/>
          <w:sz w:val="24"/>
        </w:rPr>
        <w:t>might</w:t>
      </w:r>
      <w:r>
        <w:rPr>
          <w:color w:val="221F1F"/>
          <w:spacing w:val="39"/>
          <w:sz w:val="24"/>
        </w:rPr>
        <w:t xml:space="preserve"> </w:t>
      </w:r>
      <w:r>
        <w:rPr>
          <w:color w:val="221F1F"/>
          <w:sz w:val="24"/>
        </w:rPr>
        <w:t>be</w:t>
      </w:r>
      <w:r>
        <w:rPr>
          <w:color w:val="221F1F"/>
          <w:spacing w:val="37"/>
          <w:sz w:val="24"/>
        </w:rPr>
        <w:t xml:space="preserve"> </w:t>
      </w:r>
      <w:r>
        <w:rPr>
          <w:color w:val="221F1F"/>
          <w:sz w:val="24"/>
        </w:rPr>
        <w:t>needed but</w:t>
      </w:r>
      <w:r>
        <w:rPr>
          <w:color w:val="221F1F"/>
          <w:spacing w:val="61"/>
          <w:sz w:val="24"/>
        </w:rPr>
        <w:t xml:space="preserve"> </w:t>
      </w:r>
      <w:r>
        <w:rPr>
          <w:color w:val="221F1F"/>
          <w:sz w:val="24"/>
        </w:rPr>
        <w:t>which</w:t>
      </w:r>
      <w:r>
        <w:rPr>
          <w:color w:val="221F1F"/>
          <w:spacing w:val="62"/>
          <w:sz w:val="24"/>
        </w:rPr>
        <w:t xml:space="preserve"> </w:t>
      </w:r>
      <w:r>
        <w:rPr>
          <w:color w:val="221F1F"/>
          <w:sz w:val="24"/>
        </w:rPr>
        <w:t>were</w:t>
      </w:r>
      <w:r>
        <w:rPr>
          <w:color w:val="221F1F"/>
          <w:spacing w:val="61"/>
          <w:sz w:val="24"/>
        </w:rPr>
        <w:t xml:space="preserve"> </w:t>
      </w:r>
      <w:r>
        <w:rPr>
          <w:color w:val="221F1F"/>
          <w:sz w:val="24"/>
        </w:rPr>
        <w:t>not</w:t>
      </w:r>
      <w:r>
        <w:rPr>
          <w:color w:val="221F1F"/>
          <w:spacing w:val="65"/>
          <w:sz w:val="24"/>
        </w:rPr>
        <w:t xml:space="preserve"> </w:t>
      </w:r>
      <w:r>
        <w:rPr>
          <w:color w:val="221F1F"/>
          <w:sz w:val="24"/>
        </w:rPr>
        <w:t>included</w:t>
      </w:r>
      <w:r>
        <w:rPr>
          <w:color w:val="221F1F"/>
          <w:spacing w:val="62"/>
          <w:sz w:val="24"/>
        </w:rPr>
        <w:t xml:space="preserve"> </w:t>
      </w:r>
      <w:r>
        <w:rPr>
          <w:color w:val="221F1F"/>
          <w:sz w:val="24"/>
        </w:rPr>
        <w:t>in</w:t>
      </w:r>
      <w:r>
        <w:rPr>
          <w:color w:val="221F1F"/>
          <w:spacing w:val="61"/>
          <w:sz w:val="24"/>
        </w:rPr>
        <w:t xml:space="preserve"> </w:t>
      </w:r>
      <w:r>
        <w:rPr>
          <w:color w:val="221F1F"/>
          <w:sz w:val="24"/>
        </w:rPr>
        <w:t>the</w:t>
      </w:r>
      <w:r>
        <w:rPr>
          <w:color w:val="221F1F"/>
          <w:spacing w:val="61"/>
          <w:sz w:val="24"/>
        </w:rPr>
        <w:t xml:space="preserve"> </w:t>
      </w:r>
      <w:r>
        <w:rPr>
          <w:color w:val="221F1F"/>
          <w:sz w:val="24"/>
        </w:rPr>
        <w:t>Contract</w:t>
      </w:r>
      <w:r>
        <w:rPr>
          <w:color w:val="221F1F"/>
          <w:spacing w:val="61"/>
          <w:sz w:val="24"/>
        </w:rPr>
        <w:t xml:space="preserve"> </w:t>
      </w:r>
      <w:r>
        <w:rPr>
          <w:color w:val="221F1F"/>
          <w:sz w:val="24"/>
        </w:rPr>
        <w:t>shall</w:t>
      </w:r>
      <w:r>
        <w:rPr>
          <w:color w:val="221F1F"/>
          <w:spacing w:val="62"/>
          <w:sz w:val="24"/>
        </w:rPr>
        <w:t xml:space="preserve"> </w:t>
      </w:r>
      <w:r>
        <w:rPr>
          <w:color w:val="221F1F"/>
          <w:sz w:val="24"/>
        </w:rPr>
        <w:t>be</w:t>
      </w:r>
      <w:r>
        <w:rPr>
          <w:color w:val="221F1F"/>
          <w:spacing w:val="62"/>
          <w:sz w:val="24"/>
        </w:rPr>
        <w:t xml:space="preserve"> </w:t>
      </w:r>
      <w:r>
        <w:rPr>
          <w:color w:val="221F1F"/>
          <w:sz w:val="24"/>
        </w:rPr>
        <w:t>agreed</w:t>
      </w:r>
      <w:r>
        <w:rPr>
          <w:color w:val="221F1F"/>
          <w:spacing w:val="62"/>
          <w:sz w:val="24"/>
        </w:rPr>
        <w:t xml:space="preserve"> </w:t>
      </w:r>
      <w:r>
        <w:rPr>
          <w:color w:val="221F1F"/>
          <w:sz w:val="24"/>
        </w:rPr>
        <w:t>upon</w:t>
      </w:r>
      <w:r>
        <w:rPr>
          <w:color w:val="221F1F"/>
          <w:spacing w:val="61"/>
          <w:sz w:val="24"/>
        </w:rPr>
        <w:t xml:space="preserve"> </w:t>
      </w:r>
      <w:r>
        <w:rPr>
          <w:color w:val="221F1F"/>
          <w:sz w:val="24"/>
        </w:rPr>
        <w:t>in</w:t>
      </w:r>
      <w:r>
        <w:rPr>
          <w:color w:val="221F1F"/>
          <w:spacing w:val="61"/>
          <w:sz w:val="24"/>
        </w:rPr>
        <w:t xml:space="preserve"> </w:t>
      </w:r>
      <w:r>
        <w:rPr>
          <w:color w:val="221F1F"/>
          <w:sz w:val="24"/>
        </w:rPr>
        <w:t>advance</w:t>
      </w:r>
      <w:r>
        <w:rPr>
          <w:color w:val="221F1F"/>
          <w:spacing w:val="61"/>
          <w:sz w:val="24"/>
        </w:rPr>
        <w:t xml:space="preserve"> </w:t>
      </w:r>
      <w:r>
        <w:rPr>
          <w:color w:val="221F1F"/>
          <w:sz w:val="24"/>
        </w:rPr>
        <w:t>by</w:t>
      </w:r>
    </w:p>
    <w:p w:rsidR="00DD2D1B" w:rsidRDefault="00DD2D1B">
      <w:pPr>
        <w:spacing w:line="235" w:lineRule="auto"/>
        <w:jc w:val="both"/>
        <w:rPr>
          <w:rFonts w:ascii="Times New Roman"/>
        </w:rPr>
        <w:sectPr w:rsidR="00DD2D1B">
          <w:footerReference w:type="even" r:id="rId90"/>
          <w:footerReference w:type="default" r:id="rId91"/>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29056" behindDoc="0" locked="0" layoutInCell="1" allowOverlap="1">
                <wp:simplePos x="0" y="0"/>
                <wp:positionH relativeFrom="page">
                  <wp:posOffset>0</wp:posOffset>
                </wp:positionH>
                <wp:positionV relativeFrom="page">
                  <wp:posOffset>0</wp:posOffset>
                </wp:positionV>
                <wp:extent cx="7560945" cy="228600"/>
                <wp:effectExtent l="0" t="0" r="0" b="0"/>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21" name="Graphic 320"/>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322" name="Graphic 321"/>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323" name="Graphic 322"/>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324" name="Graphic 323"/>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10BF24BF" id="Group 319" o:spid="_x0000_s1026" style="position:absolute;margin-left:0;margin-top:0;width:595.35pt;height:18pt;z-index:251629056;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">
                <v:shape id="Graphic 320"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" path="m6711696,l,,184137,228600r6527559,-5081l6711696,xe" fillcolor="#e6e7e8" stroked="f">
                  <v:path arrowok="t"/>
                </v:shape>
                <v:shape id="Graphic 321"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" path="m529717,l,,,228600r655320,l529717,xe" fillcolor="#00a650" stroked="f">
                  <v:path arrowok="t"/>
                </v:shape>
                <v:shape id="Graphic 322"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" path="m203593,l,,128752,228600r200431,l203593,xe" fillcolor="#ec1c23" stroked="f">
                  <v:path arrowok="t"/>
                </v:shape>
                <v:shape id="Graphic 323"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96"/>
      </w:pPr>
    </w:p>
    <w:p w:rsidR="00DD2D1B" w:rsidRDefault="008272FF">
      <w:pPr>
        <w:pStyle w:val="BodyText"/>
        <w:spacing w:line="235" w:lineRule="auto"/>
        <w:ind w:left="1008" w:right="752"/>
      </w:pPr>
      <w:r>
        <w:rPr>
          <w:color w:val="221F1F"/>
        </w:rPr>
        <w:t>the</w:t>
      </w:r>
      <w:r>
        <w:rPr>
          <w:color w:val="221F1F"/>
          <w:spacing w:val="68"/>
        </w:rPr>
        <w:t xml:space="preserve"> </w:t>
      </w:r>
      <w:r>
        <w:rPr>
          <w:color w:val="221F1F"/>
        </w:rPr>
        <w:t>parties</w:t>
      </w:r>
      <w:r>
        <w:rPr>
          <w:color w:val="221F1F"/>
          <w:spacing w:val="68"/>
        </w:rPr>
        <w:t xml:space="preserve"> </w:t>
      </w:r>
      <w:r>
        <w:rPr>
          <w:color w:val="221F1F"/>
        </w:rPr>
        <w:t>and</w:t>
      </w:r>
      <w:r>
        <w:rPr>
          <w:color w:val="221F1F"/>
          <w:spacing w:val="70"/>
        </w:rPr>
        <w:t xml:space="preserve"> </w:t>
      </w:r>
      <w:r>
        <w:rPr>
          <w:color w:val="221F1F"/>
        </w:rPr>
        <w:t>shall</w:t>
      </w:r>
      <w:r>
        <w:rPr>
          <w:color w:val="221F1F"/>
          <w:spacing w:val="69"/>
        </w:rPr>
        <w:t xml:space="preserve"> </w:t>
      </w:r>
      <w:r>
        <w:rPr>
          <w:color w:val="221F1F"/>
        </w:rPr>
        <w:t>not</w:t>
      </w:r>
      <w:r>
        <w:rPr>
          <w:color w:val="221F1F"/>
          <w:spacing w:val="68"/>
        </w:rPr>
        <w:t xml:space="preserve"> </w:t>
      </w:r>
      <w:r>
        <w:rPr>
          <w:color w:val="221F1F"/>
        </w:rPr>
        <w:t>exceed</w:t>
      </w:r>
      <w:r>
        <w:rPr>
          <w:color w:val="221F1F"/>
          <w:spacing w:val="68"/>
        </w:rPr>
        <w:t xml:space="preserve"> </w:t>
      </w:r>
      <w:r>
        <w:rPr>
          <w:color w:val="221F1F"/>
        </w:rPr>
        <w:t>the</w:t>
      </w:r>
      <w:r>
        <w:rPr>
          <w:color w:val="221F1F"/>
          <w:spacing w:val="70"/>
        </w:rPr>
        <w:t xml:space="preserve"> </w:t>
      </w:r>
      <w:r>
        <w:rPr>
          <w:color w:val="221F1F"/>
        </w:rPr>
        <w:t>prevailing</w:t>
      </w:r>
      <w:r>
        <w:rPr>
          <w:color w:val="221F1F"/>
          <w:spacing w:val="68"/>
        </w:rPr>
        <w:t xml:space="preserve"> </w:t>
      </w:r>
      <w:r>
        <w:rPr>
          <w:color w:val="221F1F"/>
        </w:rPr>
        <w:t>rates</w:t>
      </w:r>
      <w:r>
        <w:rPr>
          <w:color w:val="221F1F"/>
          <w:spacing w:val="70"/>
        </w:rPr>
        <w:t xml:space="preserve"> </w:t>
      </w:r>
      <w:r>
        <w:rPr>
          <w:color w:val="221F1F"/>
        </w:rPr>
        <w:t>charged</w:t>
      </w:r>
      <w:r>
        <w:rPr>
          <w:color w:val="221F1F"/>
          <w:spacing w:val="69"/>
        </w:rPr>
        <w:t xml:space="preserve"> </w:t>
      </w:r>
      <w:r>
        <w:rPr>
          <w:color w:val="221F1F"/>
        </w:rPr>
        <w:t>to</w:t>
      </w:r>
      <w:r>
        <w:rPr>
          <w:color w:val="221F1F"/>
          <w:spacing w:val="68"/>
        </w:rPr>
        <w:t xml:space="preserve"> </w:t>
      </w:r>
      <w:r>
        <w:rPr>
          <w:color w:val="221F1F"/>
        </w:rPr>
        <w:t>other</w:t>
      </w:r>
      <w:r>
        <w:rPr>
          <w:color w:val="221F1F"/>
          <w:spacing w:val="68"/>
        </w:rPr>
        <w:t xml:space="preserve"> </w:t>
      </w:r>
      <w:r>
        <w:rPr>
          <w:color w:val="221F1F"/>
        </w:rPr>
        <w:t>parties</w:t>
      </w:r>
      <w:r>
        <w:rPr>
          <w:color w:val="221F1F"/>
          <w:spacing w:val="70"/>
        </w:rPr>
        <w:t xml:space="preserve"> </w:t>
      </w:r>
      <w:r>
        <w:rPr>
          <w:color w:val="221F1F"/>
        </w:rPr>
        <w:t>by the</w:t>
      </w:r>
      <w:r>
        <w:rPr>
          <w:color w:val="221F1F"/>
          <w:spacing w:val="40"/>
        </w:rPr>
        <w:t xml:space="preserve"> </w:t>
      </w:r>
      <w:r>
        <w:rPr>
          <w:color w:val="221F1F"/>
        </w:rPr>
        <w:t>Supplier</w:t>
      </w:r>
      <w:r>
        <w:rPr>
          <w:color w:val="221F1F"/>
          <w:spacing w:val="40"/>
        </w:rPr>
        <w:t xml:space="preserve"> </w:t>
      </w:r>
      <w:r>
        <w:rPr>
          <w:color w:val="221F1F"/>
        </w:rPr>
        <w:t>for</w:t>
      </w:r>
      <w:r>
        <w:rPr>
          <w:color w:val="221F1F"/>
          <w:spacing w:val="40"/>
        </w:rPr>
        <w:t xml:space="preserve"> </w:t>
      </w:r>
      <w:r>
        <w:rPr>
          <w:color w:val="221F1F"/>
        </w:rPr>
        <w:t>similar</w:t>
      </w:r>
      <w:r>
        <w:rPr>
          <w:color w:val="221F1F"/>
          <w:spacing w:val="40"/>
        </w:rPr>
        <w:t xml:space="preserve"> </w:t>
      </w:r>
      <w:r>
        <w:rPr>
          <w:color w:val="221F1F"/>
        </w:rPr>
        <w:t>services.</w:t>
      </w:r>
    </w:p>
    <w:p w:rsidR="00DD2D1B" w:rsidRDefault="008272FF">
      <w:pPr>
        <w:pStyle w:val="ListParagraph"/>
        <w:numPr>
          <w:ilvl w:val="1"/>
          <w:numId w:val="24"/>
        </w:numPr>
        <w:tabs>
          <w:tab w:val="left" w:pos="1006"/>
          <w:tab w:val="left" w:pos="1008"/>
        </w:tabs>
        <w:spacing w:before="241" w:line="235" w:lineRule="auto"/>
        <w:ind w:left="1008" w:right="1025" w:hanging="659"/>
        <w:jc w:val="both"/>
        <w:rPr>
          <w:rFonts w:ascii="Times New Roman"/>
          <w:color w:val="221F1F"/>
        </w:rPr>
      </w:pPr>
      <w:r>
        <w:rPr>
          <w:rFonts w:ascii="Trebuchet MS"/>
          <w:b/>
          <w:color w:val="221F1F"/>
          <w:sz w:val="24"/>
        </w:rPr>
        <w:t xml:space="preserve">Value Engineering: </w:t>
      </w:r>
      <w:r>
        <w:rPr>
          <w:color w:val="221F1F"/>
          <w:sz w:val="24"/>
        </w:rPr>
        <w:t>The Supplier may prepare, at its own cost, a value engineering proposal at any time during the performance of the contract. The value engineering proposal</w:t>
      </w:r>
      <w:r>
        <w:rPr>
          <w:color w:val="221F1F"/>
          <w:spacing w:val="40"/>
          <w:sz w:val="24"/>
        </w:rPr>
        <w:t xml:space="preserve"> </w:t>
      </w:r>
      <w:r>
        <w:rPr>
          <w:color w:val="221F1F"/>
          <w:sz w:val="24"/>
        </w:rPr>
        <w:t>shall,</w:t>
      </w:r>
      <w:r>
        <w:rPr>
          <w:color w:val="221F1F"/>
          <w:spacing w:val="40"/>
          <w:sz w:val="24"/>
        </w:rPr>
        <w:t xml:space="preserve"> </w:t>
      </w:r>
      <w:r>
        <w:rPr>
          <w:color w:val="221F1F"/>
          <w:sz w:val="24"/>
        </w:rPr>
        <w:t>at</w:t>
      </w:r>
      <w:r>
        <w:rPr>
          <w:color w:val="221F1F"/>
          <w:spacing w:val="40"/>
          <w:sz w:val="24"/>
        </w:rPr>
        <w:t xml:space="preserve"> </w:t>
      </w:r>
      <w:r>
        <w:rPr>
          <w:color w:val="221F1F"/>
          <w:sz w:val="24"/>
        </w:rPr>
        <w:t>a</w:t>
      </w:r>
      <w:r>
        <w:rPr>
          <w:color w:val="221F1F"/>
          <w:spacing w:val="80"/>
          <w:sz w:val="24"/>
        </w:rPr>
        <w:t xml:space="preserve"> </w:t>
      </w:r>
      <w:r>
        <w:rPr>
          <w:color w:val="221F1F"/>
          <w:sz w:val="24"/>
        </w:rPr>
        <w:t>minimum,</w:t>
      </w:r>
      <w:r>
        <w:rPr>
          <w:color w:val="221F1F"/>
          <w:spacing w:val="40"/>
          <w:sz w:val="24"/>
        </w:rPr>
        <w:t xml:space="preserve"> </w:t>
      </w:r>
      <w:r>
        <w:rPr>
          <w:color w:val="221F1F"/>
          <w:sz w:val="24"/>
        </w:rPr>
        <w:t>include</w:t>
      </w:r>
      <w:r>
        <w:rPr>
          <w:color w:val="221F1F"/>
          <w:spacing w:val="40"/>
          <w:sz w:val="24"/>
        </w:rPr>
        <w:t xml:space="preserve"> </w:t>
      </w:r>
      <w:r>
        <w:rPr>
          <w:color w:val="221F1F"/>
          <w:sz w:val="24"/>
        </w:rPr>
        <w:t>the</w:t>
      </w:r>
      <w:r>
        <w:rPr>
          <w:color w:val="221F1F"/>
          <w:spacing w:val="80"/>
          <w:sz w:val="24"/>
        </w:rPr>
        <w:t xml:space="preserve"> </w:t>
      </w:r>
      <w:r>
        <w:rPr>
          <w:color w:val="221F1F"/>
          <w:sz w:val="24"/>
        </w:rPr>
        <w:t>following;</w:t>
      </w:r>
    </w:p>
    <w:p w:rsidR="00DD2D1B" w:rsidRDefault="008272FF">
      <w:pPr>
        <w:pStyle w:val="ListParagraph"/>
        <w:numPr>
          <w:ilvl w:val="2"/>
          <w:numId w:val="24"/>
        </w:numPr>
        <w:tabs>
          <w:tab w:val="left" w:pos="1467"/>
          <w:tab w:val="left" w:pos="1469"/>
        </w:tabs>
        <w:spacing w:before="115" w:line="237" w:lineRule="auto"/>
        <w:ind w:left="1469" w:right="483" w:hanging="461"/>
        <w:jc w:val="both"/>
        <w:rPr>
          <w:sz w:val="24"/>
        </w:rPr>
      </w:pPr>
      <w:r>
        <w:rPr>
          <w:color w:val="221F1F"/>
          <w:sz w:val="24"/>
        </w:rPr>
        <w:t xml:space="preserve">the proposed change(s), and a description of the difference to the existing contract </w:t>
      </w:r>
      <w:r>
        <w:rPr>
          <w:color w:val="221F1F"/>
          <w:spacing w:val="-2"/>
          <w:sz w:val="24"/>
        </w:rPr>
        <w:t>requirements;</w:t>
      </w:r>
    </w:p>
    <w:p w:rsidR="00DD2D1B" w:rsidRDefault="008272FF">
      <w:pPr>
        <w:pStyle w:val="ListParagraph"/>
        <w:numPr>
          <w:ilvl w:val="2"/>
          <w:numId w:val="24"/>
        </w:numPr>
        <w:tabs>
          <w:tab w:val="left" w:pos="1467"/>
          <w:tab w:val="left" w:pos="1469"/>
        </w:tabs>
        <w:spacing w:before="117" w:line="237" w:lineRule="auto"/>
        <w:ind w:left="1469" w:right="483" w:hanging="461"/>
        <w:jc w:val="both"/>
        <w:rPr>
          <w:sz w:val="24"/>
        </w:rPr>
      </w:pPr>
      <w:r>
        <w:rPr>
          <w:color w:val="221F1F"/>
          <w:sz w:val="24"/>
        </w:rPr>
        <w:t>a full cost/benefit analysis of the proposed change(s) including a description and</w:t>
      </w:r>
      <w:r>
        <w:rPr>
          <w:color w:val="221F1F"/>
          <w:spacing w:val="40"/>
          <w:sz w:val="24"/>
        </w:rPr>
        <w:t xml:space="preserve"> </w:t>
      </w:r>
      <w:r>
        <w:rPr>
          <w:color w:val="221F1F"/>
          <w:sz w:val="24"/>
        </w:rPr>
        <w:t>estimate</w:t>
      </w:r>
      <w:r>
        <w:rPr>
          <w:color w:val="221F1F"/>
          <w:spacing w:val="40"/>
          <w:sz w:val="24"/>
        </w:rPr>
        <w:t xml:space="preserve"> </w:t>
      </w:r>
      <w:r>
        <w:rPr>
          <w:color w:val="221F1F"/>
          <w:sz w:val="24"/>
        </w:rPr>
        <w:t>of</w:t>
      </w:r>
    </w:p>
    <w:p w:rsidR="00DD2D1B" w:rsidRDefault="008272FF">
      <w:pPr>
        <w:pStyle w:val="BodyText"/>
        <w:spacing w:before="240" w:line="235" w:lineRule="auto"/>
        <w:ind w:left="1488" w:right="426"/>
      </w:pPr>
      <w:r>
        <w:rPr>
          <w:color w:val="221F1F"/>
        </w:rPr>
        <w:t>costs</w:t>
      </w:r>
      <w:r>
        <w:rPr>
          <w:color w:val="221F1F"/>
          <w:spacing w:val="80"/>
        </w:rPr>
        <w:t xml:space="preserve"> </w:t>
      </w:r>
      <w:r>
        <w:rPr>
          <w:color w:val="221F1F"/>
        </w:rPr>
        <w:t>(including life</w:t>
      </w:r>
      <w:r>
        <w:rPr>
          <w:color w:val="221F1F"/>
          <w:spacing w:val="80"/>
        </w:rPr>
        <w:t xml:space="preserve"> </w:t>
      </w:r>
      <w:r>
        <w:rPr>
          <w:color w:val="221F1F"/>
        </w:rPr>
        <w:t>cycle</w:t>
      </w:r>
      <w:r>
        <w:rPr>
          <w:color w:val="221F1F"/>
          <w:spacing w:val="80"/>
        </w:rPr>
        <w:t xml:space="preserve"> </w:t>
      </w:r>
      <w:r>
        <w:rPr>
          <w:color w:val="221F1F"/>
        </w:rPr>
        <w:t>costs)</w:t>
      </w:r>
      <w:r>
        <w:rPr>
          <w:color w:val="221F1F"/>
          <w:spacing w:val="80"/>
        </w:rPr>
        <w:t xml:space="preserve"> </w:t>
      </w:r>
      <w:r>
        <w:rPr>
          <w:color w:val="221F1F"/>
        </w:rPr>
        <w:t>the</w:t>
      </w:r>
      <w:r>
        <w:rPr>
          <w:color w:val="221F1F"/>
          <w:spacing w:val="80"/>
        </w:rPr>
        <w:t xml:space="preserve"> </w:t>
      </w:r>
      <w:r>
        <w:rPr>
          <w:color w:val="221F1F"/>
        </w:rPr>
        <w:t>Procuring Entity may</w:t>
      </w:r>
      <w:r>
        <w:rPr>
          <w:color w:val="221F1F"/>
          <w:spacing w:val="80"/>
        </w:rPr>
        <w:t xml:space="preserve"> </w:t>
      </w:r>
      <w:r>
        <w:rPr>
          <w:color w:val="221F1F"/>
        </w:rPr>
        <w:t>incur in</w:t>
      </w:r>
      <w:r>
        <w:rPr>
          <w:color w:val="221F1F"/>
          <w:spacing w:val="80"/>
        </w:rPr>
        <w:t xml:space="preserve"> </w:t>
      </w:r>
      <w:r>
        <w:rPr>
          <w:color w:val="221F1F"/>
        </w:rPr>
        <w:t>implementing the value engineering</w:t>
      </w:r>
      <w:r>
        <w:rPr>
          <w:color w:val="221F1F"/>
          <w:spacing w:val="40"/>
        </w:rPr>
        <w:t xml:space="preserve"> </w:t>
      </w:r>
      <w:r>
        <w:rPr>
          <w:color w:val="221F1F"/>
        </w:rPr>
        <w:t>proposal;</w:t>
      </w:r>
      <w:r>
        <w:rPr>
          <w:color w:val="221F1F"/>
          <w:spacing w:val="40"/>
        </w:rPr>
        <w:t xml:space="preserve"> </w:t>
      </w:r>
      <w:r>
        <w:rPr>
          <w:color w:val="221F1F"/>
        </w:rPr>
        <w:t>and</w:t>
      </w:r>
    </w:p>
    <w:p w:rsidR="00DD2D1B" w:rsidRDefault="008272FF">
      <w:pPr>
        <w:pStyle w:val="ListParagraph"/>
        <w:numPr>
          <w:ilvl w:val="2"/>
          <w:numId w:val="24"/>
        </w:numPr>
        <w:tabs>
          <w:tab w:val="left" w:pos="1469"/>
        </w:tabs>
        <w:spacing w:before="117"/>
        <w:ind w:left="1469" w:hanging="461"/>
        <w:rPr>
          <w:sz w:val="24"/>
        </w:rPr>
      </w:pPr>
      <w:r>
        <w:rPr>
          <w:color w:val="221F1F"/>
          <w:sz w:val="24"/>
        </w:rPr>
        <w:t>a</w:t>
      </w:r>
      <w:r>
        <w:rPr>
          <w:color w:val="221F1F"/>
          <w:spacing w:val="50"/>
          <w:sz w:val="24"/>
        </w:rPr>
        <w:t xml:space="preserve"> </w:t>
      </w:r>
      <w:r>
        <w:rPr>
          <w:color w:val="221F1F"/>
          <w:sz w:val="24"/>
        </w:rPr>
        <w:t>description</w:t>
      </w:r>
      <w:r>
        <w:rPr>
          <w:color w:val="221F1F"/>
          <w:spacing w:val="52"/>
          <w:sz w:val="24"/>
        </w:rPr>
        <w:t xml:space="preserve"> </w:t>
      </w:r>
      <w:r>
        <w:rPr>
          <w:color w:val="221F1F"/>
          <w:sz w:val="24"/>
        </w:rPr>
        <w:t>of</w:t>
      </w:r>
      <w:r>
        <w:rPr>
          <w:color w:val="221F1F"/>
          <w:spacing w:val="53"/>
          <w:sz w:val="24"/>
        </w:rPr>
        <w:t xml:space="preserve"> </w:t>
      </w:r>
      <w:r>
        <w:rPr>
          <w:color w:val="221F1F"/>
          <w:sz w:val="24"/>
        </w:rPr>
        <w:t>any</w:t>
      </w:r>
      <w:r>
        <w:rPr>
          <w:color w:val="221F1F"/>
          <w:spacing w:val="54"/>
          <w:sz w:val="24"/>
        </w:rPr>
        <w:t xml:space="preserve"> </w:t>
      </w:r>
      <w:r>
        <w:rPr>
          <w:color w:val="221F1F"/>
          <w:sz w:val="24"/>
        </w:rPr>
        <w:t>effect(s)</w:t>
      </w:r>
      <w:r>
        <w:rPr>
          <w:color w:val="221F1F"/>
          <w:spacing w:val="52"/>
          <w:sz w:val="24"/>
        </w:rPr>
        <w:t xml:space="preserve"> </w:t>
      </w:r>
      <w:r>
        <w:rPr>
          <w:color w:val="221F1F"/>
          <w:sz w:val="24"/>
        </w:rPr>
        <w:t>of</w:t>
      </w:r>
      <w:r>
        <w:rPr>
          <w:color w:val="221F1F"/>
          <w:spacing w:val="52"/>
          <w:sz w:val="24"/>
        </w:rPr>
        <w:t xml:space="preserve"> </w:t>
      </w:r>
      <w:r>
        <w:rPr>
          <w:color w:val="221F1F"/>
          <w:sz w:val="24"/>
        </w:rPr>
        <w:t>the</w:t>
      </w:r>
      <w:r>
        <w:rPr>
          <w:color w:val="221F1F"/>
          <w:spacing w:val="54"/>
          <w:sz w:val="24"/>
        </w:rPr>
        <w:t xml:space="preserve"> </w:t>
      </w:r>
      <w:r>
        <w:rPr>
          <w:color w:val="221F1F"/>
          <w:sz w:val="24"/>
        </w:rPr>
        <w:t>change</w:t>
      </w:r>
      <w:r>
        <w:rPr>
          <w:color w:val="221F1F"/>
          <w:spacing w:val="50"/>
          <w:sz w:val="24"/>
        </w:rPr>
        <w:t xml:space="preserve"> </w:t>
      </w:r>
      <w:r>
        <w:rPr>
          <w:color w:val="221F1F"/>
          <w:sz w:val="24"/>
        </w:rPr>
        <w:t>on</w:t>
      </w:r>
      <w:r>
        <w:rPr>
          <w:color w:val="221F1F"/>
          <w:spacing w:val="51"/>
          <w:sz w:val="24"/>
        </w:rPr>
        <w:t xml:space="preserve"> </w:t>
      </w:r>
      <w:r>
        <w:rPr>
          <w:color w:val="221F1F"/>
          <w:spacing w:val="-2"/>
          <w:sz w:val="24"/>
        </w:rPr>
        <w:t>performance/functionality.</w:t>
      </w:r>
    </w:p>
    <w:p w:rsidR="00DD2D1B" w:rsidRDefault="008272FF">
      <w:pPr>
        <w:pStyle w:val="ListParagraph"/>
        <w:numPr>
          <w:ilvl w:val="1"/>
          <w:numId w:val="24"/>
        </w:numPr>
        <w:tabs>
          <w:tab w:val="left" w:pos="1005"/>
          <w:tab w:val="left" w:pos="1008"/>
        </w:tabs>
        <w:spacing w:before="241" w:line="235" w:lineRule="auto"/>
        <w:ind w:left="1008" w:right="473" w:hanging="663"/>
        <w:jc w:val="left"/>
        <w:rPr>
          <w:color w:val="221F1F"/>
          <w:sz w:val="24"/>
        </w:rPr>
      </w:pPr>
      <w:r>
        <w:rPr>
          <w:color w:val="221F1F"/>
          <w:sz w:val="24"/>
        </w:rPr>
        <w:t>The</w:t>
      </w:r>
      <w:r>
        <w:rPr>
          <w:color w:val="221F1F"/>
          <w:spacing w:val="-10"/>
          <w:sz w:val="24"/>
        </w:rPr>
        <w:t xml:space="preserve"> </w:t>
      </w:r>
      <w:r>
        <w:rPr>
          <w:color w:val="221F1F"/>
          <w:sz w:val="24"/>
        </w:rPr>
        <w:t>Kaimosi</w:t>
      </w:r>
      <w:r>
        <w:rPr>
          <w:color w:val="221F1F"/>
          <w:spacing w:val="-6"/>
          <w:sz w:val="24"/>
        </w:rPr>
        <w:t xml:space="preserve"> </w:t>
      </w:r>
      <w:r>
        <w:rPr>
          <w:color w:val="221F1F"/>
          <w:sz w:val="24"/>
        </w:rPr>
        <w:t>Friends</w:t>
      </w:r>
      <w:r>
        <w:rPr>
          <w:color w:val="221F1F"/>
          <w:spacing w:val="-7"/>
          <w:sz w:val="24"/>
        </w:rPr>
        <w:t xml:space="preserve"> </w:t>
      </w:r>
      <w:r>
        <w:rPr>
          <w:color w:val="221F1F"/>
          <w:sz w:val="24"/>
        </w:rPr>
        <w:t>University</w:t>
      </w:r>
      <w:r>
        <w:rPr>
          <w:color w:val="221F1F"/>
          <w:spacing w:val="-9"/>
          <w:sz w:val="24"/>
        </w:rPr>
        <w:t xml:space="preserve"> </w:t>
      </w:r>
      <w:r>
        <w:rPr>
          <w:color w:val="221F1F"/>
          <w:sz w:val="24"/>
        </w:rPr>
        <w:t>may</w:t>
      </w:r>
      <w:r>
        <w:rPr>
          <w:color w:val="221F1F"/>
          <w:spacing w:val="40"/>
          <w:sz w:val="24"/>
        </w:rPr>
        <w:t xml:space="preserve"> </w:t>
      </w:r>
      <w:r>
        <w:rPr>
          <w:color w:val="221F1F"/>
          <w:sz w:val="24"/>
        </w:rPr>
        <w:t>accept</w:t>
      </w:r>
      <w:r>
        <w:rPr>
          <w:color w:val="221F1F"/>
          <w:spacing w:val="40"/>
          <w:sz w:val="24"/>
        </w:rPr>
        <w:t xml:space="preserve"> </w:t>
      </w:r>
      <w:r>
        <w:rPr>
          <w:color w:val="221F1F"/>
          <w:sz w:val="24"/>
        </w:rPr>
        <w:t>the</w:t>
      </w:r>
      <w:r>
        <w:rPr>
          <w:color w:val="221F1F"/>
          <w:spacing w:val="40"/>
          <w:sz w:val="24"/>
        </w:rPr>
        <w:t xml:space="preserve"> </w:t>
      </w:r>
      <w:r>
        <w:rPr>
          <w:color w:val="221F1F"/>
          <w:sz w:val="24"/>
        </w:rPr>
        <w:t>value</w:t>
      </w:r>
      <w:r>
        <w:rPr>
          <w:color w:val="221F1F"/>
          <w:spacing w:val="40"/>
          <w:sz w:val="24"/>
        </w:rPr>
        <w:t xml:space="preserve"> </w:t>
      </w:r>
      <w:r>
        <w:rPr>
          <w:color w:val="221F1F"/>
          <w:sz w:val="24"/>
        </w:rPr>
        <w:t>engineering</w:t>
      </w:r>
      <w:r>
        <w:rPr>
          <w:color w:val="221F1F"/>
          <w:spacing w:val="40"/>
          <w:sz w:val="24"/>
        </w:rPr>
        <w:t xml:space="preserve"> </w:t>
      </w:r>
      <w:r>
        <w:rPr>
          <w:color w:val="221F1F"/>
          <w:sz w:val="24"/>
        </w:rPr>
        <w:t>proposal</w:t>
      </w:r>
      <w:r>
        <w:rPr>
          <w:color w:val="221F1F"/>
          <w:spacing w:val="40"/>
          <w:sz w:val="24"/>
        </w:rPr>
        <w:t xml:space="preserve"> </w:t>
      </w:r>
      <w:r>
        <w:rPr>
          <w:color w:val="221F1F"/>
          <w:sz w:val="24"/>
        </w:rPr>
        <w:t>if</w:t>
      </w:r>
      <w:r>
        <w:rPr>
          <w:color w:val="221F1F"/>
          <w:spacing w:val="40"/>
          <w:sz w:val="24"/>
        </w:rPr>
        <w:t xml:space="preserve"> </w:t>
      </w:r>
      <w:r>
        <w:rPr>
          <w:color w:val="221F1F"/>
          <w:sz w:val="24"/>
        </w:rPr>
        <w:t>the</w:t>
      </w:r>
      <w:r>
        <w:rPr>
          <w:color w:val="221F1F"/>
          <w:spacing w:val="40"/>
          <w:sz w:val="24"/>
        </w:rPr>
        <w:t xml:space="preserve"> </w:t>
      </w:r>
      <w:r>
        <w:rPr>
          <w:color w:val="221F1F"/>
          <w:sz w:val="24"/>
        </w:rPr>
        <w:t>proposal demonstrates</w:t>
      </w:r>
      <w:r>
        <w:rPr>
          <w:color w:val="221F1F"/>
          <w:spacing w:val="40"/>
          <w:sz w:val="24"/>
        </w:rPr>
        <w:t xml:space="preserve"> </w:t>
      </w:r>
      <w:r>
        <w:rPr>
          <w:color w:val="221F1F"/>
          <w:sz w:val="24"/>
        </w:rPr>
        <w:t>benefits</w:t>
      </w:r>
      <w:r>
        <w:rPr>
          <w:color w:val="221F1F"/>
          <w:spacing w:val="40"/>
          <w:sz w:val="24"/>
        </w:rPr>
        <w:t xml:space="preserve"> </w:t>
      </w:r>
      <w:r>
        <w:rPr>
          <w:color w:val="221F1F"/>
          <w:sz w:val="24"/>
        </w:rPr>
        <w:t>that:</w:t>
      </w:r>
    </w:p>
    <w:p w:rsidR="00DD2D1B" w:rsidRDefault="008272FF">
      <w:pPr>
        <w:pStyle w:val="ListParagraph"/>
        <w:numPr>
          <w:ilvl w:val="2"/>
          <w:numId w:val="24"/>
        </w:numPr>
        <w:tabs>
          <w:tab w:val="left" w:pos="1469"/>
        </w:tabs>
        <w:spacing w:before="56"/>
        <w:ind w:left="1469" w:hanging="461"/>
        <w:rPr>
          <w:sz w:val="24"/>
        </w:rPr>
      </w:pPr>
      <w:r>
        <w:rPr>
          <w:color w:val="221F1F"/>
          <w:sz w:val="24"/>
        </w:rPr>
        <w:t>accelerates</w:t>
      </w:r>
      <w:r>
        <w:rPr>
          <w:color w:val="221F1F"/>
          <w:spacing w:val="43"/>
          <w:sz w:val="24"/>
        </w:rPr>
        <w:t xml:space="preserve"> </w:t>
      </w:r>
      <w:r>
        <w:rPr>
          <w:color w:val="221F1F"/>
          <w:sz w:val="24"/>
        </w:rPr>
        <w:t>the</w:t>
      </w:r>
      <w:r>
        <w:rPr>
          <w:color w:val="221F1F"/>
          <w:spacing w:val="44"/>
          <w:sz w:val="24"/>
        </w:rPr>
        <w:t xml:space="preserve"> </w:t>
      </w:r>
      <w:r>
        <w:rPr>
          <w:color w:val="221F1F"/>
          <w:sz w:val="24"/>
        </w:rPr>
        <w:t>delivery</w:t>
      </w:r>
      <w:r>
        <w:rPr>
          <w:color w:val="221F1F"/>
          <w:spacing w:val="42"/>
          <w:sz w:val="24"/>
        </w:rPr>
        <w:t xml:space="preserve"> </w:t>
      </w:r>
      <w:r>
        <w:rPr>
          <w:color w:val="221F1F"/>
          <w:sz w:val="24"/>
        </w:rPr>
        <w:t>period;</w:t>
      </w:r>
      <w:r>
        <w:rPr>
          <w:color w:val="221F1F"/>
          <w:spacing w:val="43"/>
          <w:sz w:val="24"/>
        </w:rPr>
        <w:t xml:space="preserve"> </w:t>
      </w:r>
      <w:r>
        <w:rPr>
          <w:color w:val="221F1F"/>
          <w:spacing w:val="-5"/>
          <w:sz w:val="24"/>
        </w:rPr>
        <w:t>or</w:t>
      </w:r>
    </w:p>
    <w:p w:rsidR="00DD2D1B" w:rsidRDefault="008272FF">
      <w:pPr>
        <w:pStyle w:val="ListParagraph"/>
        <w:numPr>
          <w:ilvl w:val="2"/>
          <w:numId w:val="24"/>
        </w:numPr>
        <w:tabs>
          <w:tab w:val="left" w:pos="1469"/>
        </w:tabs>
        <w:spacing w:before="61"/>
        <w:ind w:left="1469" w:hanging="461"/>
        <w:rPr>
          <w:sz w:val="24"/>
        </w:rPr>
      </w:pPr>
      <w:r>
        <w:rPr>
          <w:color w:val="221F1F"/>
          <w:sz w:val="24"/>
        </w:rPr>
        <w:t>reduces</w:t>
      </w:r>
      <w:r>
        <w:rPr>
          <w:color w:val="221F1F"/>
          <w:spacing w:val="49"/>
          <w:sz w:val="24"/>
        </w:rPr>
        <w:t xml:space="preserve"> </w:t>
      </w:r>
      <w:r>
        <w:rPr>
          <w:color w:val="221F1F"/>
          <w:sz w:val="24"/>
        </w:rPr>
        <w:t>the</w:t>
      </w:r>
      <w:r>
        <w:rPr>
          <w:color w:val="221F1F"/>
          <w:spacing w:val="49"/>
          <w:sz w:val="24"/>
        </w:rPr>
        <w:t xml:space="preserve"> </w:t>
      </w:r>
      <w:r>
        <w:rPr>
          <w:color w:val="221F1F"/>
          <w:sz w:val="24"/>
        </w:rPr>
        <w:t>Contract</w:t>
      </w:r>
      <w:r>
        <w:rPr>
          <w:color w:val="221F1F"/>
          <w:spacing w:val="53"/>
          <w:sz w:val="24"/>
        </w:rPr>
        <w:t xml:space="preserve"> </w:t>
      </w:r>
      <w:r>
        <w:rPr>
          <w:color w:val="221F1F"/>
          <w:sz w:val="24"/>
        </w:rPr>
        <w:t>Price</w:t>
      </w:r>
      <w:r>
        <w:rPr>
          <w:color w:val="221F1F"/>
          <w:spacing w:val="49"/>
          <w:sz w:val="24"/>
        </w:rPr>
        <w:t xml:space="preserve"> </w:t>
      </w:r>
      <w:r>
        <w:rPr>
          <w:color w:val="221F1F"/>
          <w:sz w:val="24"/>
        </w:rPr>
        <w:t>or</w:t>
      </w:r>
      <w:r>
        <w:rPr>
          <w:color w:val="221F1F"/>
          <w:spacing w:val="52"/>
          <w:sz w:val="24"/>
        </w:rPr>
        <w:t xml:space="preserve"> </w:t>
      </w:r>
      <w:r>
        <w:rPr>
          <w:color w:val="221F1F"/>
          <w:sz w:val="24"/>
        </w:rPr>
        <w:t>the</w:t>
      </w:r>
      <w:r>
        <w:rPr>
          <w:color w:val="221F1F"/>
          <w:spacing w:val="51"/>
          <w:sz w:val="24"/>
        </w:rPr>
        <w:t xml:space="preserve"> </w:t>
      </w:r>
      <w:r>
        <w:rPr>
          <w:color w:val="221F1F"/>
          <w:sz w:val="24"/>
        </w:rPr>
        <w:t>life</w:t>
      </w:r>
      <w:r>
        <w:rPr>
          <w:color w:val="221F1F"/>
          <w:spacing w:val="53"/>
          <w:sz w:val="24"/>
        </w:rPr>
        <w:t xml:space="preserve"> </w:t>
      </w:r>
      <w:r>
        <w:rPr>
          <w:color w:val="221F1F"/>
          <w:sz w:val="24"/>
        </w:rPr>
        <w:t>cycle</w:t>
      </w:r>
      <w:r>
        <w:rPr>
          <w:color w:val="221F1F"/>
          <w:spacing w:val="51"/>
          <w:sz w:val="24"/>
        </w:rPr>
        <w:t xml:space="preserve"> </w:t>
      </w:r>
      <w:r>
        <w:rPr>
          <w:color w:val="221F1F"/>
          <w:sz w:val="24"/>
        </w:rPr>
        <w:t>costs</w:t>
      </w:r>
      <w:r>
        <w:rPr>
          <w:color w:val="221F1F"/>
          <w:spacing w:val="51"/>
          <w:sz w:val="24"/>
        </w:rPr>
        <w:t xml:space="preserve"> </w:t>
      </w:r>
      <w:r>
        <w:rPr>
          <w:color w:val="221F1F"/>
          <w:sz w:val="24"/>
        </w:rPr>
        <w:t>to</w:t>
      </w:r>
      <w:r>
        <w:rPr>
          <w:color w:val="221F1F"/>
          <w:spacing w:val="52"/>
          <w:sz w:val="24"/>
        </w:rPr>
        <w:t xml:space="preserve"> </w:t>
      </w:r>
      <w:r>
        <w:rPr>
          <w:color w:val="221F1F"/>
          <w:sz w:val="24"/>
        </w:rPr>
        <w:t>the</w:t>
      </w:r>
      <w:r>
        <w:rPr>
          <w:color w:val="221F1F"/>
          <w:spacing w:val="51"/>
          <w:sz w:val="24"/>
        </w:rPr>
        <w:t xml:space="preserve"> </w:t>
      </w:r>
      <w:r>
        <w:rPr>
          <w:color w:val="221F1F"/>
          <w:sz w:val="24"/>
        </w:rPr>
        <w:t>Procuring</w:t>
      </w:r>
      <w:r>
        <w:rPr>
          <w:color w:val="221F1F"/>
          <w:spacing w:val="51"/>
          <w:sz w:val="24"/>
        </w:rPr>
        <w:t xml:space="preserve"> </w:t>
      </w:r>
      <w:r>
        <w:rPr>
          <w:color w:val="221F1F"/>
          <w:sz w:val="24"/>
        </w:rPr>
        <w:t>Entity;</w:t>
      </w:r>
      <w:r>
        <w:rPr>
          <w:color w:val="221F1F"/>
          <w:spacing w:val="52"/>
          <w:sz w:val="24"/>
        </w:rPr>
        <w:t xml:space="preserve"> </w:t>
      </w:r>
      <w:r>
        <w:rPr>
          <w:color w:val="221F1F"/>
          <w:spacing w:val="-5"/>
          <w:sz w:val="24"/>
        </w:rPr>
        <w:t>or</w:t>
      </w:r>
    </w:p>
    <w:p w:rsidR="00DD2D1B" w:rsidRDefault="008272FF">
      <w:pPr>
        <w:pStyle w:val="ListParagraph"/>
        <w:numPr>
          <w:ilvl w:val="2"/>
          <w:numId w:val="24"/>
        </w:numPr>
        <w:tabs>
          <w:tab w:val="left" w:pos="1469"/>
        </w:tabs>
        <w:spacing w:before="68"/>
        <w:ind w:left="1469" w:hanging="461"/>
        <w:rPr>
          <w:sz w:val="24"/>
        </w:rPr>
      </w:pPr>
      <w:r>
        <w:rPr>
          <w:color w:val="221F1F"/>
          <w:sz w:val="24"/>
        </w:rPr>
        <w:t>improves</w:t>
      </w:r>
      <w:r>
        <w:rPr>
          <w:color w:val="221F1F"/>
          <w:spacing w:val="56"/>
          <w:sz w:val="24"/>
        </w:rPr>
        <w:t xml:space="preserve"> </w:t>
      </w:r>
      <w:r>
        <w:rPr>
          <w:color w:val="221F1F"/>
          <w:sz w:val="24"/>
        </w:rPr>
        <w:t>the</w:t>
      </w:r>
      <w:r>
        <w:rPr>
          <w:color w:val="221F1F"/>
          <w:spacing w:val="57"/>
          <w:sz w:val="24"/>
        </w:rPr>
        <w:t xml:space="preserve"> </w:t>
      </w:r>
      <w:r>
        <w:rPr>
          <w:color w:val="221F1F"/>
          <w:sz w:val="24"/>
        </w:rPr>
        <w:t>quality,</w:t>
      </w:r>
      <w:r>
        <w:rPr>
          <w:color w:val="221F1F"/>
          <w:spacing w:val="56"/>
          <w:sz w:val="24"/>
        </w:rPr>
        <w:t xml:space="preserve"> </w:t>
      </w:r>
      <w:r>
        <w:rPr>
          <w:color w:val="221F1F"/>
          <w:sz w:val="24"/>
        </w:rPr>
        <w:t>efficiency</w:t>
      </w:r>
      <w:r>
        <w:rPr>
          <w:color w:val="221F1F"/>
          <w:spacing w:val="57"/>
          <w:sz w:val="24"/>
        </w:rPr>
        <w:t xml:space="preserve"> </w:t>
      </w:r>
      <w:r>
        <w:rPr>
          <w:color w:val="221F1F"/>
          <w:sz w:val="24"/>
        </w:rPr>
        <w:t>or</w:t>
      </w:r>
      <w:r>
        <w:rPr>
          <w:color w:val="221F1F"/>
          <w:spacing w:val="57"/>
          <w:sz w:val="24"/>
        </w:rPr>
        <w:t xml:space="preserve"> </w:t>
      </w:r>
      <w:r>
        <w:rPr>
          <w:color w:val="221F1F"/>
          <w:sz w:val="24"/>
        </w:rPr>
        <w:t>sustainability</w:t>
      </w:r>
      <w:r>
        <w:rPr>
          <w:color w:val="221F1F"/>
          <w:spacing w:val="55"/>
          <w:sz w:val="24"/>
        </w:rPr>
        <w:t xml:space="preserve"> </w:t>
      </w:r>
      <w:r>
        <w:rPr>
          <w:color w:val="221F1F"/>
          <w:sz w:val="24"/>
        </w:rPr>
        <w:t>of</w:t>
      </w:r>
      <w:r>
        <w:rPr>
          <w:color w:val="221F1F"/>
          <w:spacing w:val="57"/>
          <w:sz w:val="24"/>
        </w:rPr>
        <w:t xml:space="preserve"> </w:t>
      </w:r>
      <w:r>
        <w:rPr>
          <w:color w:val="221F1F"/>
          <w:sz w:val="24"/>
        </w:rPr>
        <w:t>the</w:t>
      </w:r>
      <w:r>
        <w:rPr>
          <w:color w:val="221F1F"/>
          <w:spacing w:val="59"/>
          <w:sz w:val="24"/>
        </w:rPr>
        <w:t xml:space="preserve"> </w:t>
      </w:r>
      <w:r>
        <w:rPr>
          <w:color w:val="221F1F"/>
          <w:sz w:val="24"/>
        </w:rPr>
        <w:t>Goods;</w:t>
      </w:r>
      <w:r>
        <w:rPr>
          <w:color w:val="221F1F"/>
          <w:spacing w:val="57"/>
          <w:sz w:val="24"/>
        </w:rPr>
        <w:t xml:space="preserve"> </w:t>
      </w:r>
      <w:r>
        <w:rPr>
          <w:color w:val="221F1F"/>
          <w:spacing w:val="-5"/>
          <w:sz w:val="24"/>
        </w:rPr>
        <w:t>or</w:t>
      </w:r>
    </w:p>
    <w:p w:rsidR="00DD2D1B" w:rsidRDefault="008272FF">
      <w:pPr>
        <w:pStyle w:val="ListParagraph"/>
        <w:numPr>
          <w:ilvl w:val="2"/>
          <w:numId w:val="24"/>
        </w:numPr>
        <w:tabs>
          <w:tab w:val="left" w:pos="1469"/>
        </w:tabs>
        <w:spacing w:before="60" w:line="235" w:lineRule="auto"/>
        <w:ind w:left="1469" w:right="476" w:hanging="461"/>
        <w:rPr>
          <w:sz w:val="24"/>
        </w:rPr>
      </w:pPr>
      <w:r>
        <w:rPr>
          <w:color w:val="221F1F"/>
          <w:sz w:val="24"/>
        </w:rPr>
        <w:t>yields</w:t>
      </w:r>
      <w:r>
        <w:rPr>
          <w:color w:val="221F1F"/>
          <w:spacing w:val="32"/>
          <w:sz w:val="24"/>
        </w:rPr>
        <w:t xml:space="preserve"> </w:t>
      </w:r>
      <w:r>
        <w:rPr>
          <w:color w:val="221F1F"/>
          <w:sz w:val="24"/>
        </w:rPr>
        <w:t>any</w:t>
      </w:r>
      <w:r>
        <w:rPr>
          <w:color w:val="221F1F"/>
          <w:spacing w:val="34"/>
          <w:sz w:val="24"/>
        </w:rPr>
        <w:t xml:space="preserve"> </w:t>
      </w:r>
      <w:r>
        <w:rPr>
          <w:color w:val="221F1F"/>
          <w:sz w:val="24"/>
        </w:rPr>
        <w:t>other</w:t>
      </w:r>
      <w:r>
        <w:rPr>
          <w:color w:val="221F1F"/>
          <w:spacing w:val="32"/>
          <w:sz w:val="24"/>
        </w:rPr>
        <w:t xml:space="preserve"> </w:t>
      </w:r>
      <w:r>
        <w:rPr>
          <w:color w:val="221F1F"/>
          <w:sz w:val="24"/>
        </w:rPr>
        <w:t>benefits</w:t>
      </w:r>
      <w:r>
        <w:rPr>
          <w:color w:val="221F1F"/>
          <w:spacing w:val="32"/>
          <w:sz w:val="24"/>
        </w:rPr>
        <w:t xml:space="preserve"> </w:t>
      </w:r>
      <w:r>
        <w:rPr>
          <w:color w:val="221F1F"/>
          <w:sz w:val="24"/>
        </w:rPr>
        <w:t>to</w:t>
      </w:r>
      <w:r>
        <w:rPr>
          <w:color w:val="221F1F"/>
          <w:spacing w:val="35"/>
          <w:sz w:val="24"/>
        </w:rPr>
        <w:t xml:space="preserve"> </w:t>
      </w:r>
      <w:r>
        <w:rPr>
          <w:color w:val="221F1F"/>
          <w:sz w:val="24"/>
        </w:rPr>
        <w:t>the</w:t>
      </w:r>
      <w:r>
        <w:rPr>
          <w:color w:val="221F1F"/>
          <w:spacing w:val="32"/>
          <w:sz w:val="24"/>
        </w:rPr>
        <w:t xml:space="preserve"> </w:t>
      </w:r>
      <w:r>
        <w:rPr>
          <w:color w:val="221F1F"/>
          <w:sz w:val="24"/>
        </w:rPr>
        <w:t>Procuring</w:t>
      </w:r>
      <w:r>
        <w:rPr>
          <w:color w:val="221F1F"/>
          <w:spacing w:val="34"/>
          <w:sz w:val="24"/>
        </w:rPr>
        <w:t xml:space="preserve"> </w:t>
      </w:r>
      <w:r>
        <w:rPr>
          <w:color w:val="221F1F"/>
          <w:sz w:val="24"/>
        </w:rPr>
        <w:t>Entity,</w:t>
      </w:r>
      <w:r>
        <w:rPr>
          <w:color w:val="221F1F"/>
          <w:spacing w:val="33"/>
          <w:sz w:val="24"/>
        </w:rPr>
        <w:t xml:space="preserve"> </w:t>
      </w:r>
      <w:r>
        <w:rPr>
          <w:color w:val="221F1F"/>
          <w:sz w:val="24"/>
        </w:rPr>
        <w:t>without</w:t>
      </w:r>
      <w:r>
        <w:rPr>
          <w:color w:val="221F1F"/>
          <w:spacing w:val="35"/>
          <w:sz w:val="24"/>
        </w:rPr>
        <w:t xml:space="preserve"> </w:t>
      </w:r>
      <w:r>
        <w:rPr>
          <w:color w:val="221F1F"/>
          <w:sz w:val="24"/>
        </w:rPr>
        <w:t>compromising</w:t>
      </w:r>
      <w:r>
        <w:rPr>
          <w:color w:val="221F1F"/>
          <w:spacing w:val="34"/>
          <w:sz w:val="24"/>
        </w:rPr>
        <w:t xml:space="preserve"> </w:t>
      </w:r>
      <w:r>
        <w:rPr>
          <w:color w:val="221F1F"/>
          <w:sz w:val="24"/>
        </w:rPr>
        <w:t>the</w:t>
      </w:r>
      <w:r>
        <w:rPr>
          <w:color w:val="221F1F"/>
          <w:spacing w:val="32"/>
          <w:sz w:val="24"/>
        </w:rPr>
        <w:t xml:space="preserve"> </w:t>
      </w:r>
      <w:r>
        <w:rPr>
          <w:color w:val="221F1F"/>
          <w:sz w:val="24"/>
        </w:rPr>
        <w:t>necessary functions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Facilities.</w:t>
      </w:r>
    </w:p>
    <w:p w:rsidR="00DD2D1B" w:rsidRDefault="008272FF">
      <w:pPr>
        <w:pStyle w:val="ListParagraph"/>
        <w:numPr>
          <w:ilvl w:val="1"/>
          <w:numId w:val="24"/>
        </w:numPr>
        <w:tabs>
          <w:tab w:val="left" w:pos="787"/>
        </w:tabs>
        <w:spacing w:before="237"/>
        <w:ind w:left="787" w:hanging="547"/>
        <w:jc w:val="left"/>
        <w:rPr>
          <w:color w:val="221F1F"/>
          <w:sz w:val="24"/>
        </w:rPr>
      </w:pPr>
      <w:r>
        <w:rPr>
          <w:color w:val="221F1F"/>
          <w:sz w:val="24"/>
        </w:rPr>
        <w:t>If</w:t>
      </w:r>
      <w:r>
        <w:rPr>
          <w:color w:val="221F1F"/>
          <w:spacing w:val="51"/>
          <w:sz w:val="24"/>
        </w:rPr>
        <w:t xml:space="preserve"> </w:t>
      </w:r>
      <w:r>
        <w:rPr>
          <w:color w:val="221F1F"/>
          <w:sz w:val="24"/>
        </w:rPr>
        <w:t>the</w:t>
      </w:r>
      <w:r>
        <w:rPr>
          <w:color w:val="221F1F"/>
          <w:spacing w:val="51"/>
          <w:sz w:val="24"/>
        </w:rPr>
        <w:t xml:space="preserve"> </w:t>
      </w:r>
      <w:r>
        <w:rPr>
          <w:color w:val="221F1F"/>
          <w:sz w:val="24"/>
        </w:rPr>
        <w:t>value</w:t>
      </w:r>
      <w:r>
        <w:rPr>
          <w:color w:val="221F1F"/>
          <w:spacing w:val="53"/>
          <w:sz w:val="24"/>
        </w:rPr>
        <w:t xml:space="preserve"> </w:t>
      </w:r>
      <w:r>
        <w:rPr>
          <w:color w:val="221F1F"/>
          <w:sz w:val="24"/>
        </w:rPr>
        <w:t>engineering</w:t>
      </w:r>
      <w:r>
        <w:rPr>
          <w:color w:val="221F1F"/>
          <w:spacing w:val="51"/>
          <w:sz w:val="24"/>
        </w:rPr>
        <w:t xml:space="preserve"> </w:t>
      </w:r>
      <w:r>
        <w:rPr>
          <w:color w:val="221F1F"/>
          <w:sz w:val="24"/>
        </w:rPr>
        <w:t>proposal</w:t>
      </w:r>
      <w:r>
        <w:rPr>
          <w:color w:val="221F1F"/>
          <w:spacing w:val="52"/>
          <w:sz w:val="24"/>
        </w:rPr>
        <w:t xml:space="preserve"> </w:t>
      </w:r>
      <w:r>
        <w:rPr>
          <w:color w:val="221F1F"/>
          <w:sz w:val="24"/>
        </w:rPr>
        <w:t>is</w:t>
      </w:r>
      <w:r>
        <w:rPr>
          <w:color w:val="221F1F"/>
          <w:spacing w:val="52"/>
          <w:sz w:val="24"/>
        </w:rPr>
        <w:t xml:space="preserve"> </w:t>
      </w:r>
      <w:r>
        <w:rPr>
          <w:color w:val="221F1F"/>
          <w:sz w:val="24"/>
        </w:rPr>
        <w:t>approved</w:t>
      </w:r>
      <w:r>
        <w:rPr>
          <w:color w:val="221F1F"/>
          <w:spacing w:val="52"/>
          <w:sz w:val="24"/>
        </w:rPr>
        <w:t xml:space="preserve"> </w:t>
      </w:r>
      <w:r>
        <w:rPr>
          <w:color w:val="221F1F"/>
          <w:sz w:val="24"/>
        </w:rPr>
        <w:t>by</w:t>
      </w:r>
      <w:r>
        <w:rPr>
          <w:color w:val="221F1F"/>
          <w:spacing w:val="56"/>
          <w:sz w:val="24"/>
        </w:rPr>
        <w:t xml:space="preserve"> </w:t>
      </w:r>
      <w:r>
        <w:rPr>
          <w:color w:val="221F1F"/>
          <w:sz w:val="24"/>
        </w:rPr>
        <w:t>The</w:t>
      </w:r>
      <w:r>
        <w:rPr>
          <w:color w:val="221F1F"/>
          <w:spacing w:val="-12"/>
          <w:sz w:val="24"/>
        </w:rPr>
        <w:t xml:space="preserve"> </w:t>
      </w:r>
      <w:r>
        <w:rPr>
          <w:color w:val="221F1F"/>
          <w:sz w:val="24"/>
        </w:rPr>
        <w:t>Kaimosi</w:t>
      </w:r>
      <w:r>
        <w:rPr>
          <w:color w:val="221F1F"/>
          <w:spacing w:val="-11"/>
          <w:sz w:val="24"/>
        </w:rPr>
        <w:t xml:space="preserve"> </w:t>
      </w:r>
      <w:r>
        <w:rPr>
          <w:color w:val="221F1F"/>
          <w:sz w:val="24"/>
        </w:rPr>
        <w:t>Friends</w:t>
      </w:r>
      <w:r>
        <w:rPr>
          <w:color w:val="221F1F"/>
          <w:spacing w:val="-11"/>
          <w:sz w:val="24"/>
        </w:rPr>
        <w:t xml:space="preserve"> </w:t>
      </w:r>
      <w:r>
        <w:rPr>
          <w:color w:val="221F1F"/>
          <w:sz w:val="24"/>
        </w:rPr>
        <w:t>University</w:t>
      </w:r>
      <w:r>
        <w:rPr>
          <w:color w:val="221F1F"/>
          <w:spacing w:val="-13"/>
          <w:sz w:val="24"/>
        </w:rPr>
        <w:t xml:space="preserve"> </w:t>
      </w:r>
      <w:r>
        <w:rPr>
          <w:color w:val="221F1F"/>
          <w:sz w:val="24"/>
        </w:rPr>
        <w:t>and</w:t>
      </w:r>
      <w:r>
        <w:rPr>
          <w:color w:val="221F1F"/>
          <w:spacing w:val="54"/>
          <w:sz w:val="24"/>
        </w:rPr>
        <w:t xml:space="preserve"> </w:t>
      </w:r>
      <w:r>
        <w:rPr>
          <w:color w:val="221F1F"/>
          <w:sz w:val="24"/>
        </w:rPr>
        <w:t>results</w:t>
      </w:r>
      <w:r>
        <w:rPr>
          <w:color w:val="221F1F"/>
          <w:spacing w:val="51"/>
          <w:sz w:val="24"/>
        </w:rPr>
        <w:t xml:space="preserve"> </w:t>
      </w:r>
      <w:r>
        <w:rPr>
          <w:color w:val="221F1F"/>
          <w:spacing w:val="-5"/>
          <w:sz w:val="24"/>
        </w:rPr>
        <w:t>in:</w:t>
      </w:r>
    </w:p>
    <w:p w:rsidR="00DD2D1B" w:rsidRDefault="008272FF">
      <w:pPr>
        <w:pStyle w:val="ListParagraph"/>
        <w:numPr>
          <w:ilvl w:val="2"/>
          <w:numId w:val="24"/>
        </w:numPr>
        <w:tabs>
          <w:tab w:val="left" w:pos="1469"/>
        </w:tabs>
        <w:spacing w:before="113" w:line="237" w:lineRule="auto"/>
        <w:ind w:left="1469" w:right="670" w:hanging="461"/>
        <w:rPr>
          <w:sz w:val="24"/>
        </w:rPr>
      </w:pPr>
      <w:r>
        <w:rPr>
          <w:color w:val="221F1F"/>
          <w:sz w:val="24"/>
        </w:rPr>
        <w:t>a</w:t>
      </w:r>
      <w:r>
        <w:rPr>
          <w:color w:val="221F1F"/>
          <w:spacing w:val="79"/>
          <w:sz w:val="24"/>
        </w:rPr>
        <w:t xml:space="preserve"> </w:t>
      </w:r>
      <w:r>
        <w:rPr>
          <w:color w:val="221F1F"/>
          <w:sz w:val="24"/>
        </w:rPr>
        <w:t>reduction</w:t>
      </w:r>
      <w:r>
        <w:rPr>
          <w:color w:val="221F1F"/>
          <w:spacing w:val="78"/>
          <w:sz w:val="24"/>
        </w:rPr>
        <w:t xml:space="preserve"> </w:t>
      </w:r>
      <w:r>
        <w:rPr>
          <w:color w:val="221F1F"/>
          <w:sz w:val="24"/>
        </w:rPr>
        <w:t>of</w:t>
      </w:r>
      <w:r>
        <w:rPr>
          <w:color w:val="221F1F"/>
          <w:spacing w:val="78"/>
          <w:sz w:val="24"/>
        </w:rPr>
        <w:t xml:space="preserve"> </w:t>
      </w:r>
      <w:r>
        <w:rPr>
          <w:color w:val="221F1F"/>
          <w:sz w:val="24"/>
        </w:rPr>
        <w:t>the</w:t>
      </w:r>
      <w:r>
        <w:rPr>
          <w:color w:val="221F1F"/>
          <w:spacing w:val="80"/>
          <w:sz w:val="24"/>
        </w:rPr>
        <w:t xml:space="preserve"> </w:t>
      </w:r>
      <w:r>
        <w:rPr>
          <w:color w:val="221F1F"/>
          <w:sz w:val="24"/>
        </w:rPr>
        <w:t>Contract</w:t>
      </w:r>
      <w:r>
        <w:rPr>
          <w:color w:val="221F1F"/>
          <w:spacing w:val="78"/>
          <w:sz w:val="24"/>
        </w:rPr>
        <w:t xml:space="preserve"> </w:t>
      </w:r>
      <w:r>
        <w:rPr>
          <w:color w:val="221F1F"/>
          <w:sz w:val="24"/>
        </w:rPr>
        <w:t>Price;</w:t>
      </w:r>
      <w:r>
        <w:rPr>
          <w:color w:val="221F1F"/>
          <w:spacing w:val="79"/>
          <w:sz w:val="24"/>
        </w:rPr>
        <w:t xml:space="preserve"> </w:t>
      </w:r>
      <w:r>
        <w:rPr>
          <w:color w:val="221F1F"/>
          <w:sz w:val="24"/>
        </w:rPr>
        <w:t>the</w:t>
      </w:r>
      <w:r>
        <w:rPr>
          <w:color w:val="221F1F"/>
          <w:spacing w:val="78"/>
          <w:sz w:val="24"/>
        </w:rPr>
        <w:t xml:space="preserve"> </w:t>
      </w:r>
      <w:r>
        <w:rPr>
          <w:color w:val="221F1F"/>
          <w:sz w:val="24"/>
        </w:rPr>
        <w:t>amount</w:t>
      </w:r>
      <w:r>
        <w:rPr>
          <w:color w:val="221F1F"/>
          <w:spacing w:val="78"/>
          <w:sz w:val="24"/>
        </w:rPr>
        <w:t xml:space="preserve"> </w:t>
      </w:r>
      <w:r>
        <w:rPr>
          <w:color w:val="221F1F"/>
          <w:sz w:val="24"/>
        </w:rPr>
        <w:t>to</w:t>
      </w:r>
      <w:r>
        <w:rPr>
          <w:color w:val="221F1F"/>
          <w:spacing w:val="78"/>
          <w:sz w:val="24"/>
        </w:rPr>
        <w:t xml:space="preserve"> </w:t>
      </w:r>
      <w:r>
        <w:rPr>
          <w:color w:val="221F1F"/>
          <w:sz w:val="24"/>
        </w:rPr>
        <w:t>be</w:t>
      </w:r>
      <w:r>
        <w:rPr>
          <w:color w:val="221F1F"/>
          <w:spacing w:val="79"/>
          <w:sz w:val="24"/>
        </w:rPr>
        <w:t xml:space="preserve"> </w:t>
      </w:r>
      <w:r>
        <w:rPr>
          <w:color w:val="221F1F"/>
          <w:sz w:val="24"/>
        </w:rPr>
        <w:t>paid</w:t>
      </w:r>
      <w:r>
        <w:rPr>
          <w:color w:val="221F1F"/>
          <w:spacing w:val="78"/>
          <w:sz w:val="24"/>
        </w:rPr>
        <w:t xml:space="preserve"> </w:t>
      </w:r>
      <w:r>
        <w:rPr>
          <w:color w:val="221F1F"/>
          <w:sz w:val="24"/>
        </w:rPr>
        <w:t>to</w:t>
      </w:r>
      <w:r>
        <w:rPr>
          <w:color w:val="221F1F"/>
          <w:spacing w:val="80"/>
          <w:sz w:val="24"/>
        </w:rPr>
        <w:t xml:space="preserve"> </w:t>
      </w:r>
      <w:r>
        <w:rPr>
          <w:color w:val="221F1F"/>
          <w:sz w:val="24"/>
        </w:rPr>
        <w:t>the</w:t>
      </w:r>
      <w:r>
        <w:rPr>
          <w:color w:val="221F1F"/>
          <w:spacing w:val="78"/>
          <w:sz w:val="24"/>
        </w:rPr>
        <w:t xml:space="preserve"> </w:t>
      </w:r>
      <w:r>
        <w:rPr>
          <w:color w:val="221F1F"/>
          <w:sz w:val="24"/>
        </w:rPr>
        <w:t>Supplier</w:t>
      </w:r>
      <w:r>
        <w:rPr>
          <w:color w:val="221F1F"/>
          <w:spacing w:val="78"/>
          <w:sz w:val="24"/>
        </w:rPr>
        <w:t xml:space="preserve"> </w:t>
      </w:r>
      <w:r>
        <w:rPr>
          <w:color w:val="221F1F"/>
          <w:sz w:val="24"/>
        </w:rPr>
        <w:t>shall be</w:t>
      </w:r>
      <w:r>
        <w:rPr>
          <w:color w:val="221F1F"/>
          <w:spacing w:val="40"/>
          <w:sz w:val="24"/>
        </w:rPr>
        <w:t xml:space="preserve"> </w:t>
      </w:r>
      <w:r>
        <w:rPr>
          <w:color w:val="221F1F"/>
          <w:sz w:val="24"/>
        </w:rPr>
        <w:t>the</w:t>
      </w:r>
      <w:r>
        <w:rPr>
          <w:color w:val="221F1F"/>
          <w:spacing w:val="40"/>
          <w:sz w:val="24"/>
        </w:rPr>
        <w:t xml:space="preserve"> </w:t>
      </w:r>
      <w:r>
        <w:rPr>
          <w:color w:val="221F1F"/>
          <w:sz w:val="24"/>
        </w:rPr>
        <w:t>percentage</w:t>
      </w:r>
      <w:r>
        <w:rPr>
          <w:color w:val="221F1F"/>
          <w:spacing w:val="40"/>
          <w:sz w:val="24"/>
        </w:rPr>
        <w:t xml:space="preserve"> </w:t>
      </w:r>
      <w:r>
        <w:rPr>
          <w:color w:val="221F1F"/>
          <w:sz w:val="24"/>
        </w:rPr>
        <w:t>specified</w:t>
      </w:r>
      <w:r>
        <w:rPr>
          <w:color w:val="221F1F"/>
          <w:spacing w:val="40"/>
          <w:sz w:val="24"/>
        </w:rPr>
        <w:t xml:space="preserve"> </w:t>
      </w:r>
      <w:r>
        <w:rPr>
          <w:rFonts w:ascii="Trebuchet MS"/>
          <w:b/>
          <w:color w:val="221F1F"/>
          <w:sz w:val="24"/>
        </w:rPr>
        <w:t>in</w:t>
      </w:r>
      <w:r>
        <w:rPr>
          <w:rFonts w:ascii="Trebuchet MS"/>
          <w:b/>
          <w:color w:val="221F1F"/>
          <w:spacing w:val="55"/>
          <w:sz w:val="24"/>
        </w:rPr>
        <w:t xml:space="preserve"> </w:t>
      </w:r>
      <w:r>
        <w:rPr>
          <w:rFonts w:ascii="Trebuchet MS"/>
          <w:b/>
          <w:color w:val="221F1F"/>
          <w:sz w:val="24"/>
        </w:rPr>
        <w:t>the</w:t>
      </w:r>
      <w:r>
        <w:rPr>
          <w:rFonts w:ascii="Trebuchet MS"/>
          <w:b/>
          <w:color w:val="221F1F"/>
          <w:spacing w:val="40"/>
          <w:sz w:val="24"/>
        </w:rPr>
        <w:t xml:space="preserve"> </w:t>
      </w:r>
      <w:r>
        <w:rPr>
          <w:rFonts w:ascii="Trebuchet MS"/>
          <w:b/>
          <w:color w:val="221F1F"/>
          <w:sz w:val="24"/>
        </w:rPr>
        <w:t>SCC</w:t>
      </w:r>
      <w:r>
        <w:rPr>
          <w:rFonts w:ascii="Trebuchet MS"/>
          <w:b/>
          <w:color w:val="221F1F"/>
          <w:spacing w:val="58"/>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reduction</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Price;</w:t>
      </w:r>
      <w:r>
        <w:rPr>
          <w:color w:val="221F1F"/>
          <w:spacing w:val="40"/>
          <w:sz w:val="24"/>
        </w:rPr>
        <w:t xml:space="preserve"> </w:t>
      </w:r>
      <w:r>
        <w:rPr>
          <w:color w:val="221F1F"/>
          <w:sz w:val="24"/>
        </w:rPr>
        <w:t>or</w:t>
      </w:r>
    </w:p>
    <w:p w:rsidR="00DD2D1B" w:rsidRDefault="008272FF">
      <w:pPr>
        <w:pStyle w:val="ListParagraph"/>
        <w:numPr>
          <w:ilvl w:val="2"/>
          <w:numId w:val="24"/>
        </w:numPr>
        <w:tabs>
          <w:tab w:val="left" w:pos="1469"/>
        </w:tabs>
        <w:spacing w:before="109" w:line="235" w:lineRule="auto"/>
        <w:ind w:left="1469" w:right="669" w:hanging="461"/>
        <w:rPr>
          <w:sz w:val="24"/>
        </w:rPr>
      </w:pPr>
      <w:r>
        <w:rPr>
          <w:color w:val="221F1F"/>
          <w:sz w:val="24"/>
        </w:rPr>
        <w:t>an</w:t>
      </w:r>
      <w:r>
        <w:rPr>
          <w:color w:val="221F1F"/>
          <w:spacing w:val="40"/>
          <w:sz w:val="24"/>
        </w:rPr>
        <w:t xml:space="preserve"> </w:t>
      </w:r>
      <w:r>
        <w:rPr>
          <w:color w:val="221F1F"/>
          <w:sz w:val="24"/>
        </w:rPr>
        <w:t>increase</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Price;</w:t>
      </w:r>
      <w:r>
        <w:rPr>
          <w:color w:val="221F1F"/>
          <w:spacing w:val="40"/>
          <w:sz w:val="24"/>
        </w:rPr>
        <w:t xml:space="preserve"> </w:t>
      </w:r>
      <w:r>
        <w:rPr>
          <w:color w:val="221F1F"/>
          <w:sz w:val="24"/>
        </w:rPr>
        <w:t>but</w:t>
      </w:r>
      <w:r>
        <w:rPr>
          <w:color w:val="221F1F"/>
          <w:spacing w:val="40"/>
          <w:sz w:val="24"/>
        </w:rPr>
        <w:t xml:space="preserve"> </w:t>
      </w:r>
      <w:r>
        <w:rPr>
          <w:color w:val="221F1F"/>
          <w:sz w:val="24"/>
        </w:rPr>
        <w:t>results</w:t>
      </w:r>
      <w:r>
        <w:rPr>
          <w:color w:val="221F1F"/>
          <w:spacing w:val="40"/>
          <w:sz w:val="24"/>
        </w:rPr>
        <w:t xml:space="preserve"> </w:t>
      </w:r>
      <w:r>
        <w:rPr>
          <w:color w:val="221F1F"/>
          <w:sz w:val="24"/>
        </w:rPr>
        <w:t>in</w:t>
      </w:r>
      <w:r>
        <w:rPr>
          <w:color w:val="221F1F"/>
          <w:spacing w:val="40"/>
          <w:sz w:val="24"/>
        </w:rPr>
        <w:t xml:space="preserve"> </w:t>
      </w:r>
      <w:r>
        <w:rPr>
          <w:color w:val="221F1F"/>
          <w:sz w:val="24"/>
        </w:rPr>
        <w:t>a</w:t>
      </w:r>
      <w:r>
        <w:rPr>
          <w:color w:val="221F1F"/>
          <w:spacing w:val="40"/>
          <w:sz w:val="24"/>
        </w:rPr>
        <w:t xml:space="preserve"> </w:t>
      </w:r>
      <w:r>
        <w:rPr>
          <w:color w:val="221F1F"/>
          <w:sz w:val="24"/>
        </w:rPr>
        <w:t>reduction</w:t>
      </w:r>
      <w:r>
        <w:rPr>
          <w:color w:val="221F1F"/>
          <w:spacing w:val="40"/>
          <w:sz w:val="24"/>
        </w:rPr>
        <w:t xml:space="preserve"> </w:t>
      </w:r>
      <w:r>
        <w:rPr>
          <w:color w:val="221F1F"/>
          <w:sz w:val="24"/>
        </w:rPr>
        <w:t>in</w:t>
      </w:r>
      <w:r>
        <w:rPr>
          <w:color w:val="221F1F"/>
          <w:spacing w:val="40"/>
          <w:sz w:val="24"/>
        </w:rPr>
        <w:t xml:space="preserve"> </w:t>
      </w:r>
      <w:r>
        <w:rPr>
          <w:color w:val="221F1F"/>
          <w:sz w:val="24"/>
        </w:rPr>
        <w:t>life</w:t>
      </w:r>
      <w:r>
        <w:rPr>
          <w:color w:val="221F1F"/>
          <w:spacing w:val="40"/>
          <w:sz w:val="24"/>
        </w:rPr>
        <w:t xml:space="preserve"> </w:t>
      </w:r>
      <w:r>
        <w:rPr>
          <w:color w:val="221F1F"/>
          <w:sz w:val="24"/>
        </w:rPr>
        <w:t>cycle</w:t>
      </w:r>
      <w:r>
        <w:rPr>
          <w:color w:val="221F1F"/>
          <w:spacing w:val="40"/>
          <w:sz w:val="24"/>
        </w:rPr>
        <w:t xml:space="preserve"> </w:t>
      </w:r>
      <w:r>
        <w:rPr>
          <w:color w:val="221F1F"/>
          <w:sz w:val="24"/>
        </w:rPr>
        <w:t>costs</w:t>
      </w:r>
      <w:r>
        <w:rPr>
          <w:color w:val="221F1F"/>
          <w:spacing w:val="40"/>
          <w:sz w:val="24"/>
        </w:rPr>
        <w:t xml:space="preserve"> </w:t>
      </w:r>
      <w:r>
        <w:rPr>
          <w:color w:val="221F1F"/>
          <w:sz w:val="24"/>
        </w:rPr>
        <w:t>due to</w:t>
      </w:r>
      <w:r>
        <w:rPr>
          <w:color w:val="221F1F"/>
          <w:spacing w:val="40"/>
          <w:sz w:val="24"/>
        </w:rPr>
        <w:t xml:space="preserve"> </w:t>
      </w:r>
      <w:r>
        <w:rPr>
          <w:color w:val="221F1F"/>
          <w:sz w:val="24"/>
        </w:rPr>
        <w:t>any</w:t>
      </w:r>
      <w:r>
        <w:rPr>
          <w:color w:val="221F1F"/>
          <w:spacing w:val="40"/>
          <w:sz w:val="24"/>
        </w:rPr>
        <w:t xml:space="preserve"> </w:t>
      </w:r>
      <w:r>
        <w:rPr>
          <w:color w:val="221F1F"/>
          <w:sz w:val="24"/>
        </w:rPr>
        <w:t>benefit</w:t>
      </w:r>
      <w:r>
        <w:rPr>
          <w:color w:val="221F1F"/>
          <w:spacing w:val="40"/>
          <w:sz w:val="24"/>
        </w:rPr>
        <w:t xml:space="preserve"> </w:t>
      </w:r>
      <w:r>
        <w:rPr>
          <w:color w:val="221F1F"/>
          <w:sz w:val="24"/>
        </w:rPr>
        <w:t>described</w:t>
      </w:r>
      <w:r>
        <w:rPr>
          <w:color w:val="221F1F"/>
          <w:spacing w:val="40"/>
          <w:sz w:val="24"/>
        </w:rPr>
        <w:t xml:space="preserve"> </w:t>
      </w:r>
      <w:r>
        <w:rPr>
          <w:color w:val="221F1F"/>
          <w:sz w:val="24"/>
        </w:rPr>
        <w:t>in</w:t>
      </w:r>
    </w:p>
    <w:p w:rsidR="00DD2D1B" w:rsidRDefault="008272FF">
      <w:pPr>
        <w:pStyle w:val="BodyText"/>
        <w:spacing w:before="11" w:line="235" w:lineRule="auto"/>
        <w:ind w:left="1752" w:right="752" w:hanging="279"/>
      </w:pPr>
      <w:r>
        <w:rPr>
          <w:color w:val="221F1F"/>
        </w:rPr>
        <w:t>(a)</w:t>
      </w:r>
      <w:r>
        <w:rPr>
          <w:color w:val="221F1F"/>
          <w:spacing w:val="-15"/>
        </w:rPr>
        <w:t xml:space="preserve"> </w:t>
      </w:r>
      <w:r>
        <w:rPr>
          <w:color w:val="221F1F"/>
        </w:rPr>
        <w:t>to</w:t>
      </w:r>
      <w:r>
        <w:rPr>
          <w:color w:val="221F1F"/>
          <w:spacing w:val="40"/>
        </w:rPr>
        <w:t xml:space="preserve"> </w:t>
      </w:r>
      <w:r>
        <w:rPr>
          <w:color w:val="221F1F"/>
        </w:rPr>
        <w:t>(d)</w:t>
      </w:r>
      <w:r>
        <w:rPr>
          <w:color w:val="221F1F"/>
          <w:spacing w:val="40"/>
        </w:rPr>
        <w:t xml:space="preserve"> </w:t>
      </w:r>
      <w:r>
        <w:rPr>
          <w:color w:val="221F1F"/>
        </w:rPr>
        <w:t>above,</w:t>
      </w:r>
      <w:r>
        <w:rPr>
          <w:color w:val="221F1F"/>
          <w:spacing w:val="40"/>
        </w:rPr>
        <w:t xml:space="preserve"> </w:t>
      </w:r>
      <w:r>
        <w:rPr>
          <w:color w:val="221F1F"/>
        </w:rPr>
        <w:t>the</w:t>
      </w:r>
      <w:r>
        <w:rPr>
          <w:color w:val="221F1F"/>
          <w:spacing w:val="40"/>
        </w:rPr>
        <w:t xml:space="preserve"> </w:t>
      </w:r>
      <w:r>
        <w:rPr>
          <w:color w:val="221F1F"/>
        </w:rPr>
        <w:t>amount</w:t>
      </w:r>
      <w:r>
        <w:rPr>
          <w:color w:val="221F1F"/>
          <w:spacing w:val="40"/>
        </w:rPr>
        <w:t xml:space="preserve"> </w:t>
      </w:r>
      <w:r>
        <w:rPr>
          <w:color w:val="221F1F"/>
        </w:rPr>
        <w:t>to</w:t>
      </w:r>
      <w:r>
        <w:rPr>
          <w:color w:val="221F1F"/>
          <w:spacing w:val="40"/>
        </w:rPr>
        <w:t xml:space="preserve"> </w:t>
      </w:r>
      <w:r>
        <w:rPr>
          <w:color w:val="221F1F"/>
        </w:rPr>
        <w:t>be</w:t>
      </w:r>
      <w:r>
        <w:rPr>
          <w:color w:val="221F1F"/>
          <w:spacing w:val="40"/>
        </w:rPr>
        <w:t xml:space="preserve"> </w:t>
      </w:r>
      <w:r>
        <w:rPr>
          <w:color w:val="221F1F"/>
        </w:rPr>
        <w:t>paid</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Supplier</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the</w:t>
      </w:r>
      <w:r>
        <w:rPr>
          <w:color w:val="221F1F"/>
          <w:spacing w:val="40"/>
        </w:rPr>
        <w:t xml:space="preserve"> </w:t>
      </w:r>
      <w:r>
        <w:rPr>
          <w:color w:val="221F1F"/>
        </w:rPr>
        <w:t>full</w:t>
      </w:r>
      <w:r>
        <w:rPr>
          <w:color w:val="221F1F"/>
          <w:spacing w:val="40"/>
        </w:rPr>
        <w:t xml:space="preserve"> </w:t>
      </w:r>
      <w:r>
        <w:rPr>
          <w:color w:val="221F1F"/>
        </w:rPr>
        <w:t>increase in</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Price.</w:t>
      </w:r>
    </w:p>
    <w:p w:rsidR="00DD2D1B" w:rsidRDefault="008272FF">
      <w:pPr>
        <w:pStyle w:val="ListParagraph"/>
        <w:numPr>
          <w:ilvl w:val="1"/>
          <w:numId w:val="24"/>
        </w:numPr>
        <w:tabs>
          <w:tab w:val="left" w:pos="890"/>
          <w:tab w:val="left" w:pos="1008"/>
        </w:tabs>
        <w:spacing w:before="244" w:line="232" w:lineRule="auto"/>
        <w:ind w:left="1008" w:right="477" w:hanging="663"/>
        <w:jc w:val="left"/>
        <w:rPr>
          <w:color w:val="221F1F"/>
          <w:sz w:val="24"/>
        </w:rPr>
      </w:pPr>
      <w:r>
        <w:rPr>
          <w:color w:val="221F1F"/>
          <w:sz w:val="24"/>
        </w:rPr>
        <w:t>Subject</w:t>
      </w:r>
      <w:r>
        <w:rPr>
          <w:color w:val="221F1F"/>
          <w:spacing w:val="40"/>
          <w:sz w:val="24"/>
        </w:rPr>
        <w:t xml:space="preserve"> </w:t>
      </w:r>
      <w:r>
        <w:rPr>
          <w:color w:val="221F1F"/>
          <w:sz w:val="24"/>
        </w:rPr>
        <w:t>to</w:t>
      </w:r>
      <w:r>
        <w:rPr>
          <w:color w:val="221F1F"/>
          <w:spacing w:val="62"/>
          <w:sz w:val="24"/>
        </w:rPr>
        <w:t xml:space="preserve"> </w:t>
      </w:r>
      <w:r>
        <w:rPr>
          <w:color w:val="221F1F"/>
          <w:sz w:val="24"/>
        </w:rPr>
        <w:t>the</w:t>
      </w:r>
      <w:r>
        <w:rPr>
          <w:color w:val="221F1F"/>
          <w:spacing w:val="62"/>
          <w:sz w:val="24"/>
        </w:rPr>
        <w:t xml:space="preserve"> </w:t>
      </w:r>
      <w:r>
        <w:rPr>
          <w:color w:val="221F1F"/>
          <w:sz w:val="24"/>
        </w:rPr>
        <w:t>above,</w:t>
      </w:r>
      <w:r>
        <w:rPr>
          <w:color w:val="221F1F"/>
          <w:spacing w:val="40"/>
          <w:sz w:val="24"/>
        </w:rPr>
        <w:t xml:space="preserve"> </w:t>
      </w:r>
      <w:r>
        <w:rPr>
          <w:color w:val="221F1F"/>
          <w:sz w:val="24"/>
        </w:rPr>
        <w:t>no</w:t>
      </w:r>
      <w:r>
        <w:rPr>
          <w:color w:val="221F1F"/>
          <w:spacing w:val="62"/>
          <w:sz w:val="24"/>
        </w:rPr>
        <w:t xml:space="preserve"> </w:t>
      </w:r>
      <w:r>
        <w:rPr>
          <w:color w:val="221F1F"/>
          <w:sz w:val="24"/>
        </w:rPr>
        <w:t>variation</w:t>
      </w:r>
      <w:r>
        <w:rPr>
          <w:color w:val="221F1F"/>
          <w:spacing w:val="62"/>
          <w:sz w:val="24"/>
        </w:rPr>
        <w:t xml:space="preserve"> </w:t>
      </w:r>
      <w:r>
        <w:rPr>
          <w:color w:val="221F1F"/>
          <w:sz w:val="24"/>
        </w:rPr>
        <w:t>in</w:t>
      </w:r>
      <w:r>
        <w:rPr>
          <w:color w:val="221F1F"/>
          <w:spacing w:val="62"/>
          <w:sz w:val="24"/>
        </w:rPr>
        <w:t xml:space="preserve"> </w:t>
      </w:r>
      <w:r>
        <w:rPr>
          <w:color w:val="221F1F"/>
          <w:sz w:val="24"/>
        </w:rPr>
        <w:t>or</w:t>
      </w:r>
      <w:r>
        <w:rPr>
          <w:color w:val="221F1F"/>
          <w:spacing w:val="40"/>
          <w:sz w:val="24"/>
        </w:rPr>
        <w:t xml:space="preserve"> </w:t>
      </w:r>
      <w:r>
        <w:rPr>
          <w:color w:val="221F1F"/>
          <w:sz w:val="24"/>
        </w:rPr>
        <w:t>modification</w:t>
      </w:r>
      <w:r>
        <w:rPr>
          <w:color w:val="221F1F"/>
          <w:spacing w:val="62"/>
          <w:sz w:val="24"/>
        </w:rPr>
        <w:t xml:space="preserve"> </w:t>
      </w:r>
      <w:r>
        <w:rPr>
          <w:color w:val="221F1F"/>
          <w:sz w:val="24"/>
        </w:rPr>
        <w:t>of</w:t>
      </w:r>
      <w:r>
        <w:rPr>
          <w:color w:val="221F1F"/>
          <w:spacing w:val="62"/>
          <w:sz w:val="24"/>
        </w:rPr>
        <w:t xml:space="preserve"> </w:t>
      </w:r>
      <w:r>
        <w:rPr>
          <w:color w:val="221F1F"/>
          <w:sz w:val="24"/>
        </w:rPr>
        <w:t>the</w:t>
      </w:r>
      <w:r>
        <w:rPr>
          <w:color w:val="221F1F"/>
          <w:spacing w:val="40"/>
          <w:sz w:val="24"/>
        </w:rPr>
        <w:t xml:space="preserve"> </w:t>
      </w:r>
      <w:r>
        <w:rPr>
          <w:color w:val="221F1F"/>
          <w:sz w:val="24"/>
        </w:rPr>
        <w:t>terms</w:t>
      </w:r>
      <w:r>
        <w:rPr>
          <w:color w:val="221F1F"/>
          <w:spacing w:val="62"/>
          <w:sz w:val="24"/>
        </w:rPr>
        <w:t xml:space="preserve"> </w:t>
      </w:r>
      <w:r>
        <w:rPr>
          <w:color w:val="221F1F"/>
          <w:sz w:val="24"/>
        </w:rPr>
        <w:t>of</w:t>
      </w:r>
      <w:r>
        <w:rPr>
          <w:color w:val="221F1F"/>
          <w:spacing w:val="62"/>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shall be</w:t>
      </w:r>
      <w:r>
        <w:rPr>
          <w:color w:val="221F1F"/>
          <w:spacing w:val="40"/>
          <w:sz w:val="24"/>
        </w:rPr>
        <w:t xml:space="preserve"> </w:t>
      </w:r>
      <w:r>
        <w:rPr>
          <w:color w:val="221F1F"/>
          <w:sz w:val="24"/>
        </w:rPr>
        <w:t>made</w:t>
      </w:r>
      <w:r>
        <w:rPr>
          <w:color w:val="221F1F"/>
          <w:spacing w:val="40"/>
          <w:sz w:val="24"/>
        </w:rPr>
        <w:t xml:space="preserve"> </w:t>
      </w:r>
      <w:r>
        <w:rPr>
          <w:color w:val="221F1F"/>
          <w:sz w:val="24"/>
        </w:rPr>
        <w:t>except</w:t>
      </w:r>
      <w:r>
        <w:rPr>
          <w:color w:val="221F1F"/>
          <w:spacing w:val="40"/>
          <w:sz w:val="24"/>
        </w:rPr>
        <w:t xml:space="preserve"> </w:t>
      </w:r>
      <w:r>
        <w:rPr>
          <w:color w:val="221F1F"/>
          <w:sz w:val="24"/>
        </w:rPr>
        <w:t>by</w:t>
      </w:r>
      <w:r>
        <w:rPr>
          <w:color w:val="221F1F"/>
          <w:spacing w:val="40"/>
          <w:sz w:val="24"/>
        </w:rPr>
        <w:t xml:space="preserve"> </w:t>
      </w:r>
      <w:r>
        <w:rPr>
          <w:color w:val="221F1F"/>
          <w:sz w:val="24"/>
        </w:rPr>
        <w:t>written</w:t>
      </w:r>
      <w:r>
        <w:rPr>
          <w:color w:val="221F1F"/>
          <w:spacing w:val="40"/>
          <w:sz w:val="24"/>
        </w:rPr>
        <w:t xml:space="preserve"> </w:t>
      </w:r>
      <w:r>
        <w:rPr>
          <w:color w:val="221F1F"/>
          <w:sz w:val="24"/>
        </w:rPr>
        <w:t>amendment</w:t>
      </w:r>
      <w:r>
        <w:rPr>
          <w:color w:val="221F1F"/>
          <w:spacing w:val="40"/>
          <w:sz w:val="24"/>
        </w:rPr>
        <w:t xml:space="preserve"> </w:t>
      </w:r>
      <w:r>
        <w:rPr>
          <w:color w:val="221F1F"/>
          <w:sz w:val="24"/>
        </w:rPr>
        <w:t>signed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parties.</w:t>
      </w:r>
    </w:p>
    <w:p w:rsidR="00DD2D1B" w:rsidRDefault="008272FF">
      <w:pPr>
        <w:pStyle w:val="Heading4"/>
        <w:numPr>
          <w:ilvl w:val="0"/>
          <w:numId w:val="50"/>
        </w:numPr>
        <w:tabs>
          <w:tab w:val="left" w:pos="905"/>
        </w:tabs>
        <w:spacing w:before="144"/>
        <w:ind w:left="905" w:hanging="665"/>
      </w:pPr>
      <w:r>
        <w:rPr>
          <w:color w:val="221F1F"/>
          <w:w w:val="90"/>
        </w:rPr>
        <w:t>Extensions</w:t>
      </w:r>
      <w:r>
        <w:rPr>
          <w:color w:val="221F1F"/>
          <w:spacing w:val="-1"/>
        </w:rPr>
        <w:t xml:space="preserve"> </w:t>
      </w:r>
      <w:r>
        <w:rPr>
          <w:color w:val="221F1F"/>
          <w:w w:val="90"/>
        </w:rPr>
        <w:t>of</w:t>
      </w:r>
      <w:r>
        <w:rPr>
          <w:color w:val="221F1F"/>
          <w:spacing w:val="3"/>
        </w:rPr>
        <w:t xml:space="preserve"> </w:t>
      </w:r>
      <w:r>
        <w:rPr>
          <w:color w:val="221F1F"/>
          <w:spacing w:val="-4"/>
          <w:w w:val="90"/>
        </w:rPr>
        <w:t>Time</w:t>
      </w:r>
    </w:p>
    <w:p w:rsidR="00DD2D1B" w:rsidRDefault="008272FF">
      <w:pPr>
        <w:pStyle w:val="ListParagraph"/>
        <w:numPr>
          <w:ilvl w:val="1"/>
          <w:numId w:val="23"/>
        </w:numPr>
        <w:tabs>
          <w:tab w:val="left" w:pos="857"/>
          <w:tab w:val="left" w:pos="994"/>
        </w:tabs>
        <w:spacing w:before="229" w:line="235" w:lineRule="auto"/>
        <w:ind w:right="1015" w:hanging="639"/>
        <w:jc w:val="both"/>
        <w:rPr>
          <w:sz w:val="24"/>
        </w:rPr>
      </w:pPr>
      <w:r>
        <w:rPr>
          <w:color w:val="221F1F"/>
          <w:sz w:val="24"/>
        </w:rPr>
        <w:t>If at any time during performance of the Contract, the Supplier or its subcontractors should</w:t>
      </w:r>
      <w:r>
        <w:rPr>
          <w:color w:val="221F1F"/>
          <w:spacing w:val="77"/>
          <w:sz w:val="24"/>
        </w:rPr>
        <w:t xml:space="preserve"> </w:t>
      </w:r>
      <w:r>
        <w:rPr>
          <w:color w:val="221F1F"/>
          <w:sz w:val="24"/>
        </w:rPr>
        <w:t>encounter</w:t>
      </w:r>
      <w:r>
        <w:rPr>
          <w:color w:val="221F1F"/>
          <w:spacing w:val="80"/>
          <w:sz w:val="24"/>
        </w:rPr>
        <w:t xml:space="preserve"> </w:t>
      </w:r>
      <w:r>
        <w:rPr>
          <w:color w:val="221F1F"/>
          <w:sz w:val="24"/>
        </w:rPr>
        <w:t>conditions</w:t>
      </w:r>
      <w:r>
        <w:rPr>
          <w:color w:val="221F1F"/>
          <w:spacing w:val="80"/>
          <w:sz w:val="24"/>
        </w:rPr>
        <w:t xml:space="preserve"> </w:t>
      </w:r>
      <w:r>
        <w:rPr>
          <w:color w:val="221F1F"/>
          <w:sz w:val="24"/>
        </w:rPr>
        <w:t>impeding</w:t>
      </w:r>
      <w:r>
        <w:rPr>
          <w:color w:val="221F1F"/>
          <w:spacing w:val="79"/>
          <w:sz w:val="24"/>
        </w:rPr>
        <w:t xml:space="preserve"> </w:t>
      </w:r>
      <w:r>
        <w:rPr>
          <w:color w:val="221F1F"/>
          <w:sz w:val="24"/>
        </w:rPr>
        <w:t>timely</w:t>
      </w:r>
      <w:r>
        <w:rPr>
          <w:color w:val="221F1F"/>
          <w:spacing w:val="79"/>
          <w:sz w:val="24"/>
        </w:rPr>
        <w:t xml:space="preserve"> </w:t>
      </w:r>
      <w:r>
        <w:rPr>
          <w:color w:val="221F1F"/>
          <w:sz w:val="24"/>
        </w:rPr>
        <w:t>delivery</w:t>
      </w:r>
      <w:r>
        <w:rPr>
          <w:color w:val="221F1F"/>
          <w:spacing w:val="80"/>
          <w:sz w:val="24"/>
        </w:rPr>
        <w:t xml:space="preserve"> </w:t>
      </w:r>
      <w:r>
        <w:rPr>
          <w:color w:val="221F1F"/>
          <w:sz w:val="24"/>
        </w:rPr>
        <w:t>of</w:t>
      </w:r>
      <w:r>
        <w:rPr>
          <w:color w:val="221F1F"/>
          <w:spacing w:val="79"/>
          <w:sz w:val="24"/>
        </w:rPr>
        <w:t xml:space="preserve"> </w:t>
      </w:r>
      <w:r>
        <w:rPr>
          <w:color w:val="221F1F"/>
          <w:sz w:val="24"/>
        </w:rPr>
        <w:t>the</w:t>
      </w:r>
      <w:r>
        <w:rPr>
          <w:color w:val="221F1F"/>
          <w:spacing w:val="80"/>
          <w:sz w:val="24"/>
        </w:rPr>
        <w:t xml:space="preserve"> </w:t>
      </w:r>
      <w:r>
        <w:rPr>
          <w:color w:val="221F1F"/>
          <w:sz w:val="24"/>
        </w:rPr>
        <w:t>Goods</w:t>
      </w:r>
      <w:r>
        <w:rPr>
          <w:color w:val="221F1F"/>
          <w:spacing w:val="79"/>
          <w:sz w:val="24"/>
        </w:rPr>
        <w:t xml:space="preserve"> </w:t>
      </w:r>
      <w:r>
        <w:rPr>
          <w:color w:val="221F1F"/>
          <w:sz w:val="24"/>
        </w:rPr>
        <w:t>or</w:t>
      </w:r>
      <w:r>
        <w:rPr>
          <w:color w:val="221F1F"/>
          <w:spacing w:val="80"/>
          <w:sz w:val="24"/>
        </w:rPr>
        <w:t xml:space="preserve"> </w:t>
      </w:r>
      <w:r>
        <w:rPr>
          <w:color w:val="221F1F"/>
          <w:sz w:val="24"/>
        </w:rPr>
        <w:t>completion of</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pursuant</w:t>
      </w:r>
      <w:r>
        <w:rPr>
          <w:color w:val="221F1F"/>
          <w:spacing w:val="40"/>
          <w:sz w:val="24"/>
        </w:rPr>
        <w:t xml:space="preserve"> </w:t>
      </w:r>
      <w:r>
        <w:rPr>
          <w:color w:val="221F1F"/>
          <w:sz w:val="24"/>
        </w:rPr>
        <w:t>to</w:t>
      </w:r>
      <w:r>
        <w:rPr>
          <w:color w:val="221F1F"/>
          <w:spacing w:val="40"/>
          <w:sz w:val="24"/>
        </w:rPr>
        <w:t xml:space="preserve"> </w:t>
      </w:r>
      <w:r>
        <w:rPr>
          <w:color w:val="221F1F"/>
          <w:sz w:val="24"/>
        </w:rPr>
        <w:t>GCC</w:t>
      </w:r>
      <w:r>
        <w:rPr>
          <w:color w:val="221F1F"/>
          <w:spacing w:val="40"/>
          <w:sz w:val="24"/>
        </w:rPr>
        <w:t xml:space="preserve"> </w:t>
      </w:r>
      <w:r>
        <w:rPr>
          <w:color w:val="221F1F"/>
          <w:sz w:val="24"/>
        </w:rPr>
        <w:t>Clause</w:t>
      </w:r>
      <w:r>
        <w:rPr>
          <w:color w:val="221F1F"/>
          <w:spacing w:val="40"/>
          <w:sz w:val="24"/>
        </w:rPr>
        <w:t xml:space="preserve"> </w:t>
      </w:r>
      <w:r>
        <w:rPr>
          <w:color w:val="221F1F"/>
          <w:sz w:val="24"/>
        </w:rPr>
        <w:t>13,</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shall</w:t>
      </w:r>
      <w:r>
        <w:rPr>
          <w:color w:val="221F1F"/>
          <w:spacing w:val="40"/>
          <w:sz w:val="24"/>
        </w:rPr>
        <w:t xml:space="preserve"> </w:t>
      </w:r>
      <w:r>
        <w:rPr>
          <w:color w:val="221F1F"/>
          <w:sz w:val="24"/>
        </w:rPr>
        <w:t>promptly</w:t>
      </w:r>
      <w:r>
        <w:rPr>
          <w:color w:val="221F1F"/>
          <w:spacing w:val="40"/>
          <w:sz w:val="24"/>
        </w:rPr>
        <w:t xml:space="preserve"> </w:t>
      </w:r>
      <w:r>
        <w:rPr>
          <w:color w:val="221F1F"/>
          <w:sz w:val="24"/>
        </w:rPr>
        <w:t>notify The Kaimosi Friends University in</w:t>
      </w:r>
      <w:r>
        <w:rPr>
          <w:color w:val="221F1F"/>
          <w:spacing w:val="40"/>
          <w:sz w:val="24"/>
        </w:rPr>
        <w:t xml:space="preserve"> </w:t>
      </w:r>
      <w:r>
        <w:rPr>
          <w:color w:val="221F1F"/>
          <w:sz w:val="24"/>
        </w:rPr>
        <w:t>writing</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delay,</w:t>
      </w:r>
      <w:r>
        <w:rPr>
          <w:color w:val="221F1F"/>
          <w:spacing w:val="40"/>
          <w:sz w:val="24"/>
        </w:rPr>
        <w:t xml:space="preserve"> </w:t>
      </w:r>
      <w:r>
        <w:rPr>
          <w:color w:val="221F1F"/>
          <w:sz w:val="24"/>
        </w:rPr>
        <w:t>its</w:t>
      </w:r>
      <w:r>
        <w:rPr>
          <w:color w:val="221F1F"/>
          <w:spacing w:val="40"/>
          <w:sz w:val="24"/>
        </w:rPr>
        <w:t xml:space="preserve"> </w:t>
      </w:r>
      <w:r>
        <w:rPr>
          <w:color w:val="221F1F"/>
          <w:sz w:val="24"/>
        </w:rPr>
        <w:t>likely</w:t>
      </w:r>
      <w:r>
        <w:rPr>
          <w:color w:val="221F1F"/>
          <w:spacing w:val="40"/>
          <w:sz w:val="24"/>
        </w:rPr>
        <w:t xml:space="preserve"> </w:t>
      </w:r>
      <w:r>
        <w:rPr>
          <w:color w:val="221F1F"/>
          <w:sz w:val="24"/>
        </w:rPr>
        <w:t>duration,</w:t>
      </w:r>
      <w:r>
        <w:rPr>
          <w:color w:val="221F1F"/>
          <w:spacing w:val="40"/>
          <w:sz w:val="24"/>
        </w:rPr>
        <w:t xml:space="preserve"> </w:t>
      </w:r>
      <w:r>
        <w:rPr>
          <w:color w:val="221F1F"/>
          <w:sz w:val="24"/>
        </w:rPr>
        <w:t>and</w:t>
      </w:r>
      <w:r>
        <w:rPr>
          <w:color w:val="221F1F"/>
          <w:spacing w:val="40"/>
          <w:sz w:val="24"/>
        </w:rPr>
        <w:t xml:space="preserve"> </w:t>
      </w:r>
      <w:r>
        <w:rPr>
          <w:color w:val="221F1F"/>
          <w:sz w:val="24"/>
        </w:rPr>
        <w:t>its cause.</w:t>
      </w:r>
      <w:r>
        <w:rPr>
          <w:color w:val="221F1F"/>
          <w:spacing w:val="40"/>
          <w:sz w:val="24"/>
        </w:rPr>
        <w:t xml:space="preserve"> </w:t>
      </w:r>
      <w:r>
        <w:rPr>
          <w:color w:val="221F1F"/>
          <w:sz w:val="24"/>
        </w:rPr>
        <w:t>As</w:t>
      </w:r>
      <w:r>
        <w:rPr>
          <w:color w:val="221F1F"/>
          <w:spacing w:val="40"/>
          <w:sz w:val="24"/>
        </w:rPr>
        <w:t xml:space="preserve"> </w:t>
      </w:r>
      <w:r>
        <w:rPr>
          <w:color w:val="221F1F"/>
          <w:sz w:val="24"/>
        </w:rPr>
        <w:t>soon</w:t>
      </w:r>
      <w:r>
        <w:rPr>
          <w:color w:val="221F1F"/>
          <w:spacing w:val="40"/>
          <w:sz w:val="24"/>
        </w:rPr>
        <w:t xml:space="preserve"> </w:t>
      </w:r>
      <w:r>
        <w:rPr>
          <w:color w:val="221F1F"/>
          <w:sz w:val="24"/>
        </w:rPr>
        <w:t>as</w:t>
      </w:r>
      <w:r>
        <w:rPr>
          <w:color w:val="221F1F"/>
          <w:spacing w:val="40"/>
          <w:sz w:val="24"/>
        </w:rPr>
        <w:t xml:space="preserve"> </w:t>
      </w:r>
      <w:r>
        <w:rPr>
          <w:color w:val="221F1F"/>
          <w:sz w:val="24"/>
        </w:rPr>
        <w:t>practicable</w:t>
      </w:r>
      <w:r>
        <w:rPr>
          <w:color w:val="221F1F"/>
          <w:spacing w:val="40"/>
          <w:sz w:val="24"/>
        </w:rPr>
        <w:t xml:space="preserve"> </w:t>
      </w:r>
      <w:r>
        <w:rPr>
          <w:color w:val="221F1F"/>
          <w:sz w:val="24"/>
        </w:rPr>
        <w:t>after</w:t>
      </w:r>
      <w:r>
        <w:rPr>
          <w:color w:val="221F1F"/>
          <w:spacing w:val="40"/>
          <w:sz w:val="24"/>
        </w:rPr>
        <w:t xml:space="preserve"> </w:t>
      </w:r>
      <w:r>
        <w:rPr>
          <w:color w:val="221F1F"/>
          <w:sz w:val="24"/>
        </w:rPr>
        <w:t>receipt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Supplier's</w:t>
      </w:r>
      <w:r>
        <w:rPr>
          <w:color w:val="221F1F"/>
          <w:spacing w:val="40"/>
          <w:sz w:val="24"/>
        </w:rPr>
        <w:t xml:space="preserve"> </w:t>
      </w:r>
      <w:r>
        <w:rPr>
          <w:color w:val="221F1F"/>
          <w:sz w:val="24"/>
        </w:rPr>
        <w:t>notice,</w:t>
      </w:r>
      <w:r>
        <w:rPr>
          <w:color w:val="221F1F"/>
          <w:spacing w:val="40"/>
          <w:sz w:val="24"/>
        </w:rPr>
        <w:t xml:space="preserve"> </w:t>
      </w:r>
      <w:r>
        <w:rPr>
          <w:color w:val="221F1F"/>
          <w:sz w:val="24"/>
        </w:rPr>
        <w:t>The Kaimosi Friends</w:t>
      </w:r>
      <w:r>
        <w:rPr>
          <w:color w:val="221F1F"/>
          <w:spacing w:val="-1"/>
          <w:sz w:val="24"/>
        </w:rPr>
        <w:t xml:space="preserve"> </w:t>
      </w:r>
      <w:r>
        <w:rPr>
          <w:color w:val="221F1F"/>
          <w:sz w:val="24"/>
        </w:rPr>
        <w:t>University</w:t>
      </w:r>
      <w:r>
        <w:rPr>
          <w:color w:val="221F1F"/>
          <w:spacing w:val="-5"/>
          <w:sz w:val="24"/>
        </w:rPr>
        <w:t xml:space="preserve"> </w:t>
      </w:r>
      <w:r>
        <w:rPr>
          <w:color w:val="221F1F"/>
          <w:sz w:val="24"/>
        </w:rPr>
        <w:t>shall evaluate the situation and may at its discretion extend the Supplier's time for performance, in which case the extension shall be ratified by the parties</w:t>
      </w:r>
      <w:r>
        <w:rPr>
          <w:color w:val="221F1F"/>
          <w:spacing w:val="40"/>
          <w:sz w:val="24"/>
        </w:rPr>
        <w:t xml:space="preserve"> </w:t>
      </w:r>
      <w:r>
        <w:rPr>
          <w:color w:val="221F1F"/>
          <w:sz w:val="24"/>
        </w:rPr>
        <w:t>by</w:t>
      </w:r>
      <w:r>
        <w:rPr>
          <w:color w:val="221F1F"/>
          <w:spacing w:val="40"/>
          <w:sz w:val="24"/>
        </w:rPr>
        <w:t xml:space="preserve"> </w:t>
      </w:r>
      <w:r>
        <w:rPr>
          <w:color w:val="221F1F"/>
          <w:sz w:val="24"/>
        </w:rPr>
        <w:t>amendment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ListParagraph"/>
        <w:numPr>
          <w:ilvl w:val="1"/>
          <w:numId w:val="23"/>
        </w:numPr>
        <w:tabs>
          <w:tab w:val="left" w:pos="912"/>
          <w:tab w:val="left" w:pos="994"/>
        </w:tabs>
        <w:spacing w:before="245" w:line="235" w:lineRule="auto"/>
        <w:ind w:right="1013" w:hanging="639"/>
        <w:jc w:val="both"/>
        <w:rPr>
          <w:sz w:val="24"/>
        </w:rPr>
      </w:pPr>
      <w:r>
        <w:rPr>
          <w:color w:val="221F1F"/>
          <w:sz w:val="24"/>
        </w:rPr>
        <w:t>Except</w:t>
      </w:r>
      <w:r>
        <w:rPr>
          <w:color w:val="221F1F"/>
          <w:spacing w:val="80"/>
          <w:sz w:val="24"/>
        </w:rPr>
        <w:t xml:space="preserve"> </w:t>
      </w:r>
      <w:r>
        <w:rPr>
          <w:color w:val="221F1F"/>
          <w:sz w:val="24"/>
        </w:rPr>
        <w:t>in</w:t>
      </w:r>
      <w:r>
        <w:rPr>
          <w:color w:val="221F1F"/>
          <w:spacing w:val="80"/>
          <w:sz w:val="24"/>
        </w:rPr>
        <w:t xml:space="preserve"> </w:t>
      </w:r>
      <w:r>
        <w:rPr>
          <w:color w:val="221F1F"/>
          <w:sz w:val="24"/>
        </w:rPr>
        <w:t>case</w:t>
      </w:r>
      <w:r>
        <w:rPr>
          <w:color w:val="221F1F"/>
          <w:spacing w:val="80"/>
          <w:sz w:val="24"/>
        </w:rPr>
        <w:t xml:space="preserve"> </w:t>
      </w:r>
      <w:r>
        <w:rPr>
          <w:color w:val="221F1F"/>
          <w:sz w:val="24"/>
        </w:rPr>
        <w:t>of</w:t>
      </w:r>
      <w:r>
        <w:rPr>
          <w:color w:val="221F1F"/>
          <w:spacing w:val="80"/>
          <w:sz w:val="24"/>
        </w:rPr>
        <w:t xml:space="preserve"> </w:t>
      </w:r>
      <w:r>
        <w:rPr>
          <w:color w:val="221F1F"/>
          <w:sz w:val="24"/>
        </w:rPr>
        <w:t>Force</w:t>
      </w:r>
      <w:r>
        <w:rPr>
          <w:color w:val="221F1F"/>
          <w:spacing w:val="80"/>
          <w:sz w:val="24"/>
        </w:rPr>
        <w:t xml:space="preserve"> </w:t>
      </w:r>
      <w:r>
        <w:rPr>
          <w:color w:val="221F1F"/>
          <w:sz w:val="24"/>
        </w:rPr>
        <w:t>Majeure,</w:t>
      </w:r>
      <w:r>
        <w:rPr>
          <w:color w:val="221F1F"/>
          <w:spacing w:val="80"/>
          <w:sz w:val="24"/>
        </w:rPr>
        <w:t xml:space="preserve"> </w:t>
      </w:r>
      <w:r>
        <w:rPr>
          <w:color w:val="221F1F"/>
          <w:sz w:val="24"/>
        </w:rPr>
        <w:t>as</w:t>
      </w:r>
      <w:r>
        <w:rPr>
          <w:color w:val="221F1F"/>
          <w:spacing w:val="80"/>
          <w:sz w:val="24"/>
        </w:rPr>
        <w:t xml:space="preserve"> </w:t>
      </w:r>
      <w:r>
        <w:rPr>
          <w:color w:val="221F1F"/>
          <w:sz w:val="24"/>
        </w:rPr>
        <w:t>provided</w:t>
      </w:r>
      <w:r>
        <w:rPr>
          <w:color w:val="221F1F"/>
          <w:spacing w:val="80"/>
          <w:sz w:val="24"/>
        </w:rPr>
        <w:t xml:space="preserve"> </w:t>
      </w:r>
      <w:r>
        <w:rPr>
          <w:color w:val="221F1F"/>
          <w:sz w:val="24"/>
        </w:rPr>
        <w:t>under</w:t>
      </w:r>
      <w:r>
        <w:rPr>
          <w:color w:val="221F1F"/>
          <w:spacing w:val="80"/>
          <w:sz w:val="24"/>
        </w:rPr>
        <w:t xml:space="preserve"> </w:t>
      </w:r>
      <w:r>
        <w:rPr>
          <w:color w:val="221F1F"/>
          <w:sz w:val="24"/>
        </w:rPr>
        <w:t>GCC</w:t>
      </w:r>
      <w:r>
        <w:rPr>
          <w:color w:val="221F1F"/>
          <w:spacing w:val="80"/>
          <w:sz w:val="24"/>
        </w:rPr>
        <w:t xml:space="preserve"> </w:t>
      </w:r>
      <w:r>
        <w:rPr>
          <w:color w:val="221F1F"/>
          <w:sz w:val="24"/>
        </w:rPr>
        <w:t>Clause</w:t>
      </w:r>
      <w:r>
        <w:rPr>
          <w:color w:val="221F1F"/>
          <w:spacing w:val="80"/>
          <w:sz w:val="24"/>
        </w:rPr>
        <w:t xml:space="preserve"> </w:t>
      </w:r>
      <w:r>
        <w:rPr>
          <w:color w:val="221F1F"/>
          <w:sz w:val="24"/>
        </w:rPr>
        <w:t>32,</w:t>
      </w:r>
      <w:r>
        <w:rPr>
          <w:color w:val="221F1F"/>
          <w:spacing w:val="80"/>
          <w:sz w:val="24"/>
        </w:rPr>
        <w:t xml:space="preserve"> </w:t>
      </w:r>
      <w:r>
        <w:rPr>
          <w:color w:val="221F1F"/>
          <w:sz w:val="24"/>
        </w:rPr>
        <w:t>a</w:t>
      </w:r>
      <w:r>
        <w:rPr>
          <w:color w:val="221F1F"/>
          <w:spacing w:val="80"/>
          <w:sz w:val="24"/>
        </w:rPr>
        <w:t xml:space="preserve"> </w:t>
      </w:r>
      <w:r>
        <w:rPr>
          <w:color w:val="221F1F"/>
          <w:sz w:val="24"/>
        </w:rPr>
        <w:t>delay</w:t>
      </w:r>
      <w:r>
        <w:rPr>
          <w:color w:val="221F1F"/>
          <w:spacing w:val="80"/>
          <w:sz w:val="24"/>
        </w:rPr>
        <w:t xml:space="preserve"> </w:t>
      </w:r>
      <w:r>
        <w:rPr>
          <w:color w:val="221F1F"/>
          <w:sz w:val="24"/>
        </w:rPr>
        <w:t>by the</w:t>
      </w:r>
      <w:r>
        <w:rPr>
          <w:color w:val="221F1F"/>
          <w:spacing w:val="40"/>
          <w:sz w:val="24"/>
        </w:rPr>
        <w:t xml:space="preserve"> </w:t>
      </w:r>
      <w:r>
        <w:rPr>
          <w:color w:val="221F1F"/>
          <w:sz w:val="24"/>
        </w:rPr>
        <w:t>Supplier</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performance</w:t>
      </w:r>
      <w:r>
        <w:rPr>
          <w:color w:val="221F1F"/>
          <w:spacing w:val="40"/>
          <w:sz w:val="24"/>
        </w:rPr>
        <w:t xml:space="preserve"> </w:t>
      </w:r>
      <w:r>
        <w:rPr>
          <w:color w:val="221F1F"/>
          <w:sz w:val="24"/>
        </w:rPr>
        <w:t>of</w:t>
      </w:r>
      <w:r>
        <w:rPr>
          <w:color w:val="221F1F"/>
          <w:spacing w:val="40"/>
          <w:sz w:val="24"/>
        </w:rPr>
        <w:t xml:space="preserve"> </w:t>
      </w:r>
      <w:r>
        <w:rPr>
          <w:color w:val="221F1F"/>
          <w:sz w:val="24"/>
        </w:rPr>
        <w:t>its</w:t>
      </w:r>
      <w:r>
        <w:rPr>
          <w:color w:val="221F1F"/>
          <w:spacing w:val="40"/>
          <w:sz w:val="24"/>
        </w:rPr>
        <w:t xml:space="preserve"> </w:t>
      </w:r>
      <w:r>
        <w:rPr>
          <w:color w:val="221F1F"/>
          <w:sz w:val="24"/>
        </w:rPr>
        <w:t>Delivery</w:t>
      </w:r>
      <w:r>
        <w:rPr>
          <w:color w:val="221F1F"/>
          <w:spacing w:val="40"/>
          <w:sz w:val="24"/>
        </w:rPr>
        <w:t xml:space="preserve"> </w:t>
      </w:r>
      <w:r>
        <w:rPr>
          <w:color w:val="221F1F"/>
          <w:sz w:val="24"/>
        </w:rPr>
        <w:t>and</w:t>
      </w:r>
      <w:r>
        <w:rPr>
          <w:color w:val="221F1F"/>
          <w:spacing w:val="40"/>
          <w:sz w:val="24"/>
        </w:rPr>
        <w:t xml:space="preserve"> </w:t>
      </w:r>
      <w:r>
        <w:rPr>
          <w:color w:val="221F1F"/>
          <w:sz w:val="24"/>
        </w:rPr>
        <w:t>Completion</w:t>
      </w:r>
      <w:r>
        <w:rPr>
          <w:color w:val="221F1F"/>
          <w:spacing w:val="40"/>
          <w:sz w:val="24"/>
        </w:rPr>
        <w:t xml:space="preserve"> </w:t>
      </w:r>
      <w:r>
        <w:rPr>
          <w:color w:val="221F1F"/>
          <w:sz w:val="24"/>
        </w:rPr>
        <w:t>obligations</w:t>
      </w:r>
      <w:r>
        <w:rPr>
          <w:color w:val="221F1F"/>
          <w:spacing w:val="40"/>
          <w:sz w:val="24"/>
        </w:rPr>
        <w:t xml:space="preserve"> </w:t>
      </w:r>
      <w:r>
        <w:rPr>
          <w:color w:val="221F1F"/>
          <w:sz w:val="24"/>
        </w:rPr>
        <w:t xml:space="preserve">shall render the Supplier liable to the imposition of liquidated damages pursuant to GCC Clause 26, unless an extension of time is agreed upon, pursuant to GCC Sub-Clause </w:t>
      </w:r>
      <w:r>
        <w:rPr>
          <w:color w:val="221F1F"/>
          <w:spacing w:val="-2"/>
          <w:sz w:val="24"/>
        </w:rPr>
        <w:t>34.1.</w:t>
      </w:r>
    </w:p>
    <w:p w:rsidR="00DD2D1B" w:rsidRDefault="00DD2D1B">
      <w:pPr>
        <w:spacing w:line="235" w:lineRule="auto"/>
        <w:jc w:val="both"/>
        <w:rPr>
          <w:sz w:val="24"/>
        </w:rPr>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31104" behindDoc="0" locked="0" layoutInCell="1" allowOverlap="1">
                <wp:simplePos x="0" y="0"/>
                <wp:positionH relativeFrom="page">
                  <wp:posOffset>0</wp:posOffset>
                </wp:positionH>
                <wp:positionV relativeFrom="page">
                  <wp:posOffset>0</wp:posOffset>
                </wp:positionV>
                <wp:extent cx="7560945" cy="228600"/>
                <wp:effectExtent l="0" t="0" r="0" b="0"/>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26" name="Graphic 325"/>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327" name="Graphic 326"/>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328" name="Graphic 327"/>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329" name="Graphic 328"/>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525E7931" id="Group 324" o:spid="_x0000_s1026" style="position:absolute;margin-left:0;margin-top:0;width:595.35pt;height:18pt;z-index:251631104;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">
                <v:shape id="Graphic 325"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" path="m6701028,l,,,223519r6516878,5081l6701028,xe" fillcolor="#fff5eb" stroked="f">
                  <v:path arrowok="t"/>
                </v:shape>
                <v:shape id="Graphic 326"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" path="m667512,l126492,,,228600r667512,l667512,xe" fillcolor="#ec1c23" stroked="f">
                  <v:path arrowok="t"/>
                </v:shape>
                <v:shape id="Graphic 327"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" path="m330707,l126619,,,228600r200914,l330707,xe" fillcolor="#00a650" stroked="f">
                  <v:path arrowok="t"/>
                </v:shape>
                <v:shape id="Graphic 328"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" path="m330707,l126619,,,228600r200914,l330707,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111"/>
      </w:pPr>
    </w:p>
    <w:p w:rsidR="00DD2D1B" w:rsidRDefault="008272FF">
      <w:pPr>
        <w:pStyle w:val="Heading4"/>
        <w:numPr>
          <w:ilvl w:val="0"/>
          <w:numId w:val="50"/>
        </w:numPr>
        <w:tabs>
          <w:tab w:val="left" w:pos="943"/>
        </w:tabs>
        <w:ind w:left="943" w:hanging="703"/>
        <w:jc w:val="both"/>
      </w:pPr>
      <w:r>
        <w:rPr>
          <w:color w:val="221F1F"/>
          <w:spacing w:val="-2"/>
        </w:rPr>
        <w:t>Termination</w:t>
      </w:r>
    </w:p>
    <w:p w:rsidR="00DD2D1B" w:rsidRDefault="008272FF">
      <w:pPr>
        <w:pStyle w:val="ListParagraph"/>
        <w:numPr>
          <w:ilvl w:val="1"/>
          <w:numId w:val="22"/>
        </w:numPr>
        <w:tabs>
          <w:tab w:val="left" w:pos="787"/>
        </w:tabs>
        <w:spacing w:before="225"/>
        <w:ind w:left="787" w:hanging="547"/>
        <w:jc w:val="both"/>
        <w:rPr>
          <w:sz w:val="24"/>
        </w:rPr>
      </w:pPr>
      <w:r>
        <w:rPr>
          <w:color w:val="221F1F"/>
          <w:sz w:val="24"/>
        </w:rPr>
        <w:t>Termination</w:t>
      </w:r>
      <w:r>
        <w:rPr>
          <w:color w:val="221F1F"/>
          <w:spacing w:val="74"/>
          <w:sz w:val="24"/>
        </w:rPr>
        <w:t xml:space="preserve"> </w:t>
      </w:r>
      <w:r>
        <w:rPr>
          <w:color w:val="221F1F"/>
          <w:sz w:val="24"/>
        </w:rPr>
        <w:t>for</w:t>
      </w:r>
      <w:r>
        <w:rPr>
          <w:color w:val="221F1F"/>
          <w:spacing w:val="73"/>
          <w:sz w:val="24"/>
        </w:rPr>
        <w:t xml:space="preserve"> </w:t>
      </w:r>
      <w:r>
        <w:rPr>
          <w:color w:val="221F1F"/>
          <w:spacing w:val="-2"/>
          <w:sz w:val="24"/>
        </w:rPr>
        <w:t>Default</w:t>
      </w:r>
    </w:p>
    <w:p w:rsidR="00DD2D1B" w:rsidRDefault="008272FF">
      <w:pPr>
        <w:pStyle w:val="ListParagraph"/>
        <w:numPr>
          <w:ilvl w:val="2"/>
          <w:numId w:val="22"/>
        </w:numPr>
        <w:tabs>
          <w:tab w:val="left" w:pos="1486"/>
          <w:tab w:val="left" w:pos="1488"/>
        </w:tabs>
        <w:spacing w:before="20" w:line="235" w:lineRule="auto"/>
        <w:ind w:right="1024"/>
        <w:jc w:val="both"/>
        <w:rPr>
          <w:sz w:val="24"/>
        </w:rPr>
      </w:pP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without</w:t>
      </w:r>
      <w:r>
        <w:rPr>
          <w:color w:val="221F1F"/>
          <w:spacing w:val="40"/>
          <w:sz w:val="24"/>
        </w:rPr>
        <w:t xml:space="preserve"> </w:t>
      </w:r>
      <w:r>
        <w:rPr>
          <w:color w:val="221F1F"/>
          <w:sz w:val="24"/>
        </w:rPr>
        <w:t>prejudice</w:t>
      </w:r>
      <w:r>
        <w:rPr>
          <w:color w:val="221F1F"/>
          <w:spacing w:val="40"/>
          <w:sz w:val="24"/>
        </w:rPr>
        <w:t xml:space="preserve"> </w:t>
      </w:r>
      <w:r>
        <w:rPr>
          <w:color w:val="221F1F"/>
          <w:sz w:val="24"/>
        </w:rPr>
        <w:t>to</w:t>
      </w:r>
      <w:r>
        <w:rPr>
          <w:color w:val="221F1F"/>
          <w:spacing w:val="40"/>
          <w:sz w:val="24"/>
        </w:rPr>
        <w:t xml:space="preserve"> </w:t>
      </w:r>
      <w:r>
        <w:rPr>
          <w:color w:val="221F1F"/>
          <w:sz w:val="24"/>
        </w:rPr>
        <w:t>any</w:t>
      </w:r>
      <w:r>
        <w:rPr>
          <w:color w:val="221F1F"/>
          <w:spacing w:val="40"/>
          <w:sz w:val="24"/>
        </w:rPr>
        <w:t xml:space="preserve"> </w:t>
      </w:r>
      <w:r>
        <w:rPr>
          <w:color w:val="221F1F"/>
          <w:sz w:val="24"/>
        </w:rPr>
        <w:t>other</w:t>
      </w:r>
      <w:r>
        <w:rPr>
          <w:color w:val="221F1F"/>
          <w:spacing w:val="40"/>
          <w:sz w:val="24"/>
        </w:rPr>
        <w:t xml:space="preserve"> </w:t>
      </w:r>
      <w:r>
        <w:rPr>
          <w:color w:val="221F1F"/>
          <w:sz w:val="24"/>
        </w:rPr>
        <w:t>remedy</w:t>
      </w:r>
      <w:r>
        <w:rPr>
          <w:color w:val="221F1F"/>
          <w:spacing w:val="40"/>
          <w:sz w:val="24"/>
        </w:rPr>
        <w:t xml:space="preserve"> </w:t>
      </w:r>
      <w:r>
        <w:rPr>
          <w:color w:val="221F1F"/>
          <w:sz w:val="24"/>
        </w:rPr>
        <w:t>for</w:t>
      </w:r>
      <w:r>
        <w:rPr>
          <w:color w:val="221F1F"/>
          <w:spacing w:val="40"/>
          <w:sz w:val="24"/>
        </w:rPr>
        <w:t xml:space="preserve"> </w:t>
      </w:r>
      <w:r>
        <w:rPr>
          <w:color w:val="221F1F"/>
          <w:sz w:val="24"/>
        </w:rPr>
        <w:t>breach</w:t>
      </w:r>
      <w:r>
        <w:rPr>
          <w:color w:val="221F1F"/>
          <w:spacing w:val="40"/>
          <w:sz w:val="24"/>
        </w:rPr>
        <w:t xml:space="preserve"> </w:t>
      </w:r>
      <w:r>
        <w:rPr>
          <w:color w:val="221F1F"/>
          <w:sz w:val="24"/>
        </w:rPr>
        <w:t>of Contract, by written notice of default sent to the Supplier, may terminate the Contract</w:t>
      </w:r>
      <w:r>
        <w:rPr>
          <w:color w:val="221F1F"/>
          <w:spacing w:val="40"/>
          <w:sz w:val="24"/>
        </w:rPr>
        <w:t xml:space="preserve"> </w:t>
      </w:r>
      <w:r>
        <w:rPr>
          <w:color w:val="221F1F"/>
          <w:sz w:val="24"/>
        </w:rPr>
        <w:t>in</w:t>
      </w:r>
      <w:r>
        <w:rPr>
          <w:color w:val="221F1F"/>
          <w:spacing w:val="40"/>
          <w:sz w:val="24"/>
        </w:rPr>
        <w:t xml:space="preserve"> </w:t>
      </w:r>
      <w:r>
        <w:rPr>
          <w:color w:val="221F1F"/>
          <w:sz w:val="24"/>
        </w:rPr>
        <w:t>whole</w:t>
      </w:r>
      <w:r>
        <w:rPr>
          <w:color w:val="221F1F"/>
          <w:spacing w:val="40"/>
          <w:sz w:val="24"/>
        </w:rPr>
        <w:t xml:space="preserve"> </w:t>
      </w:r>
      <w:r>
        <w:rPr>
          <w:color w:val="221F1F"/>
          <w:sz w:val="24"/>
        </w:rPr>
        <w:t>or</w:t>
      </w:r>
      <w:r>
        <w:rPr>
          <w:color w:val="221F1F"/>
          <w:spacing w:val="40"/>
          <w:sz w:val="24"/>
        </w:rPr>
        <w:t xml:space="preserve"> </w:t>
      </w:r>
      <w:r>
        <w:rPr>
          <w:color w:val="221F1F"/>
          <w:sz w:val="24"/>
        </w:rPr>
        <w:t>in</w:t>
      </w:r>
      <w:r>
        <w:rPr>
          <w:color w:val="221F1F"/>
          <w:spacing w:val="40"/>
          <w:sz w:val="24"/>
        </w:rPr>
        <w:t xml:space="preserve"> </w:t>
      </w:r>
      <w:r>
        <w:rPr>
          <w:color w:val="221F1F"/>
          <w:sz w:val="24"/>
        </w:rPr>
        <w:t>part:</w:t>
      </w:r>
    </w:p>
    <w:p w:rsidR="00DD2D1B" w:rsidRDefault="008272FF">
      <w:pPr>
        <w:pStyle w:val="ListParagraph"/>
        <w:numPr>
          <w:ilvl w:val="3"/>
          <w:numId w:val="22"/>
        </w:numPr>
        <w:tabs>
          <w:tab w:val="left" w:pos="1987"/>
        </w:tabs>
        <w:spacing w:before="5" w:line="228" w:lineRule="auto"/>
        <w:ind w:right="1135"/>
        <w:rPr>
          <w:sz w:val="24"/>
        </w:rPr>
      </w:pPr>
      <w:r>
        <w:rPr>
          <w:color w:val="221F1F"/>
          <w:sz w:val="24"/>
        </w:rPr>
        <w:t>if</w:t>
      </w:r>
      <w:r>
        <w:rPr>
          <w:color w:val="221F1F"/>
          <w:spacing w:val="78"/>
          <w:sz w:val="24"/>
        </w:rPr>
        <w:t xml:space="preserve"> </w:t>
      </w:r>
      <w:r>
        <w:rPr>
          <w:color w:val="221F1F"/>
          <w:sz w:val="24"/>
        </w:rPr>
        <w:t>the</w:t>
      </w:r>
      <w:r>
        <w:rPr>
          <w:color w:val="221F1F"/>
          <w:spacing w:val="80"/>
          <w:sz w:val="24"/>
        </w:rPr>
        <w:t xml:space="preserve"> </w:t>
      </w:r>
      <w:r>
        <w:rPr>
          <w:color w:val="221F1F"/>
          <w:sz w:val="24"/>
        </w:rPr>
        <w:t>Supplier</w:t>
      </w:r>
      <w:r>
        <w:rPr>
          <w:color w:val="221F1F"/>
          <w:spacing w:val="80"/>
          <w:sz w:val="24"/>
        </w:rPr>
        <w:t xml:space="preserve"> </w:t>
      </w:r>
      <w:r>
        <w:rPr>
          <w:color w:val="221F1F"/>
          <w:sz w:val="24"/>
        </w:rPr>
        <w:t>fails</w:t>
      </w:r>
      <w:r>
        <w:rPr>
          <w:color w:val="221F1F"/>
          <w:spacing w:val="80"/>
          <w:sz w:val="24"/>
        </w:rPr>
        <w:t xml:space="preserve"> </w:t>
      </w:r>
      <w:r>
        <w:rPr>
          <w:color w:val="221F1F"/>
          <w:sz w:val="24"/>
        </w:rPr>
        <w:t>to</w:t>
      </w:r>
      <w:r>
        <w:rPr>
          <w:color w:val="221F1F"/>
          <w:spacing w:val="78"/>
          <w:sz w:val="24"/>
        </w:rPr>
        <w:t xml:space="preserve"> </w:t>
      </w:r>
      <w:r>
        <w:rPr>
          <w:color w:val="221F1F"/>
          <w:sz w:val="24"/>
        </w:rPr>
        <w:t>deliver</w:t>
      </w:r>
      <w:r>
        <w:rPr>
          <w:color w:val="221F1F"/>
          <w:spacing w:val="80"/>
          <w:sz w:val="24"/>
        </w:rPr>
        <w:t xml:space="preserve"> </w:t>
      </w:r>
      <w:r>
        <w:rPr>
          <w:color w:val="221F1F"/>
          <w:sz w:val="24"/>
        </w:rPr>
        <w:t>any</w:t>
      </w:r>
      <w:r>
        <w:rPr>
          <w:color w:val="221F1F"/>
          <w:spacing w:val="80"/>
          <w:sz w:val="24"/>
        </w:rPr>
        <w:t xml:space="preserve"> </w:t>
      </w:r>
      <w:r>
        <w:rPr>
          <w:color w:val="221F1F"/>
          <w:sz w:val="24"/>
        </w:rPr>
        <w:t>or</w:t>
      </w:r>
      <w:r>
        <w:rPr>
          <w:color w:val="221F1F"/>
          <w:spacing w:val="80"/>
          <w:sz w:val="24"/>
        </w:rPr>
        <w:t xml:space="preserve"> </w:t>
      </w:r>
      <w:r>
        <w:rPr>
          <w:color w:val="221F1F"/>
          <w:sz w:val="24"/>
        </w:rPr>
        <w:t>all</w:t>
      </w:r>
      <w:r>
        <w:rPr>
          <w:color w:val="221F1F"/>
          <w:spacing w:val="80"/>
          <w:sz w:val="24"/>
        </w:rPr>
        <w:t xml:space="preserve"> </w:t>
      </w:r>
      <w:r>
        <w:rPr>
          <w:color w:val="221F1F"/>
          <w:sz w:val="24"/>
        </w:rPr>
        <w:t>of</w:t>
      </w:r>
      <w:r>
        <w:rPr>
          <w:color w:val="221F1F"/>
          <w:spacing w:val="78"/>
          <w:sz w:val="24"/>
        </w:rPr>
        <w:t xml:space="preserve"> </w:t>
      </w:r>
      <w:r>
        <w:rPr>
          <w:color w:val="221F1F"/>
          <w:sz w:val="24"/>
        </w:rPr>
        <w:t>the</w:t>
      </w:r>
      <w:r>
        <w:rPr>
          <w:color w:val="221F1F"/>
          <w:spacing w:val="80"/>
          <w:sz w:val="24"/>
        </w:rPr>
        <w:t xml:space="preserve"> </w:t>
      </w:r>
      <w:r>
        <w:rPr>
          <w:color w:val="221F1F"/>
          <w:sz w:val="24"/>
        </w:rPr>
        <w:t>Goods</w:t>
      </w:r>
      <w:r>
        <w:rPr>
          <w:color w:val="221F1F"/>
          <w:spacing w:val="80"/>
          <w:sz w:val="24"/>
        </w:rPr>
        <w:t xml:space="preserve"> </w:t>
      </w:r>
      <w:r>
        <w:rPr>
          <w:color w:val="221F1F"/>
          <w:sz w:val="24"/>
        </w:rPr>
        <w:t>within</w:t>
      </w:r>
      <w:r>
        <w:rPr>
          <w:color w:val="221F1F"/>
          <w:spacing w:val="80"/>
          <w:sz w:val="24"/>
        </w:rPr>
        <w:t xml:space="preserve"> </w:t>
      </w:r>
      <w:r>
        <w:rPr>
          <w:color w:val="221F1F"/>
          <w:sz w:val="24"/>
        </w:rPr>
        <w:t>the period</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or</w:t>
      </w:r>
      <w:r>
        <w:rPr>
          <w:color w:val="221F1F"/>
          <w:spacing w:val="40"/>
          <w:sz w:val="24"/>
        </w:rPr>
        <w:t xml:space="preserve"> </w:t>
      </w:r>
      <w:r>
        <w:rPr>
          <w:color w:val="221F1F"/>
          <w:sz w:val="24"/>
        </w:rPr>
        <w:t>within</w:t>
      </w:r>
      <w:r>
        <w:rPr>
          <w:color w:val="221F1F"/>
          <w:spacing w:val="40"/>
          <w:sz w:val="24"/>
        </w:rPr>
        <w:t xml:space="preserve"> </w:t>
      </w:r>
      <w:r>
        <w:rPr>
          <w:color w:val="221F1F"/>
          <w:sz w:val="24"/>
        </w:rPr>
        <w:t>any</w:t>
      </w:r>
      <w:r>
        <w:rPr>
          <w:color w:val="221F1F"/>
          <w:spacing w:val="40"/>
          <w:sz w:val="24"/>
        </w:rPr>
        <w:t xml:space="preserve"> </w:t>
      </w:r>
      <w:r>
        <w:rPr>
          <w:color w:val="221F1F"/>
          <w:sz w:val="24"/>
        </w:rPr>
        <w:t>extension</w:t>
      </w:r>
      <w:r>
        <w:rPr>
          <w:color w:val="221F1F"/>
          <w:spacing w:val="40"/>
          <w:sz w:val="24"/>
        </w:rPr>
        <w:t xml:space="preserve"> </w:t>
      </w:r>
      <w:r>
        <w:rPr>
          <w:color w:val="221F1F"/>
          <w:sz w:val="24"/>
        </w:rPr>
        <w:t>thereof</w:t>
      </w:r>
      <w:r>
        <w:rPr>
          <w:color w:val="221F1F"/>
          <w:spacing w:val="40"/>
          <w:sz w:val="24"/>
        </w:rPr>
        <w:t xml:space="preserve"> </w:t>
      </w:r>
      <w:r>
        <w:rPr>
          <w:color w:val="221F1F"/>
          <w:sz w:val="24"/>
        </w:rPr>
        <w:t>granted by</w:t>
      </w:r>
      <w:r>
        <w:rPr>
          <w:color w:val="221F1F"/>
          <w:spacing w:val="40"/>
          <w:sz w:val="24"/>
        </w:rPr>
        <w:t xml:space="preserve"> </w:t>
      </w:r>
      <w:r>
        <w:rPr>
          <w:color w:val="221F1F"/>
          <w:sz w:val="24"/>
        </w:rPr>
        <w:t>The Kaimosi Friends University pursuant</w:t>
      </w:r>
      <w:r>
        <w:rPr>
          <w:color w:val="221F1F"/>
          <w:spacing w:val="40"/>
          <w:sz w:val="24"/>
        </w:rPr>
        <w:t xml:space="preserve"> </w:t>
      </w:r>
      <w:r>
        <w:rPr>
          <w:color w:val="221F1F"/>
          <w:sz w:val="24"/>
        </w:rPr>
        <w:t>to</w:t>
      </w:r>
      <w:r>
        <w:rPr>
          <w:color w:val="221F1F"/>
          <w:spacing w:val="40"/>
          <w:sz w:val="24"/>
        </w:rPr>
        <w:t xml:space="preserve"> </w:t>
      </w:r>
      <w:r>
        <w:rPr>
          <w:color w:val="221F1F"/>
          <w:sz w:val="24"/>
        </w:rPr>
        <w:t>GCC</w:t>
      </w:r>
      <w:r>
        <w:rPr>
          <w:color w:val="221F1F"/>
          <w:spacing w:val="40"/>
          <w:sz w:val="24"/>
        </w:rPr>
        <w:t xml:space="preserve"> </w:t>
      </w:r>
      <w:r>
        <w:rPr>
          <w:color w:val="221F1F"/>
          <w:sz w:val="24"/>
        </w:rPr>
        <w:t>Clause</w:t>
      </w:r>
      <w:r>
        <w:rPr>
          <w:color w:val="221F1F"/>
          <w:spacing w:val="40"/>
          <w:sz w:val="24"/>
        </w:rPr>
        <w:t xml:space="preserve"> </w:t>
      </w:r>
      <w:r>
        <w:rPr>
          <w:color w:val="221F1F"/>
          <w:sz w:val="24"/>
        </w:rPr>
        <w:t>34;</w:t>
      </w:r>
    </w:p>
    <w:p w:rsidR="00DD2D1B" w:rsidRDefault="008272FF">
      <w:pPr>
        <w:pStyle w:val="ListParagraph"/>
        <w:numPr>
          <w:ilvl w:val="3"/>
          <w:numId w:val="22"/>
        </w:numPr>
        <w:tabs>
          <w:tab w:val="left" w:pos="1987"/>
          <w:tab w:val="left" w:pos="3120"/>
        </w:tabs>
        <w:spacing w:before="12" w:line="230" w:lineRule="auto"/>
        <w:ind w:right="1170"/>
        <w:rPr>
          <w:sz w:val="24"/>
        </w:rPr>
      </w:pPr>
      <w:r>
        <w:rPr>
          <w:color w:val="221F1F"/>
          <w:sz w:val="24"/>
        </w:rPr>
        <w:t>if</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fails</w:t>
      </w:r>
      <w:r>
        <w:rPr>
          <w:color w:val="221F1F"/>
          <w:spacing w:val="40"/>
          <w:sz w:val="24"/>
        </w:rPr>
        <w:t xml:space="preserve"> </w:t>
      </w:r>
      <w:r>
        <w:rPr>
          <w:color w:val="221F1F"/>
          <w:sz w:val="24"/>
        </w:rPr>
        <w:t>to</w:t>
      </w:r>
      <w:r>
        <w:rPr>
          <w:color w:val="221F1F"/>
          <w:spacing w:val="40"/>
          <w:sz w:val="24"/>
        </w:rPr>
        <w:t xml:space="preserve"> </w:t>
      </w:r>
      <w:r>
        <w:rPr>
          <w:color w:val="221F1F"/>
          <w:sz w:val="24"/>
        </w:rPr>
        <w:t>perform</w:t>
      </w:r>
      <w:r>
        <w:rPr>
          <w:color w:val="221F1F"/>
          <w:spacing w:val="40"/>
          <w:sz w:val="24"/>
        </w:rPr>
        <w:t xml:space="preserve"> </w:t>
      </w:r>
      <w:r>
        <w:rPr>
          <w:color w:val="221F1F"/>
          <w:sz w:val="24"/>
        </w:rPr>
        <w:t>any</w:t>
      </w:r>
      <w:r>
        <w:rPr>
          <w:color w:val="221F1F"/>
          <w:spacing w:val="40"/>
          <w:sz w:val="24"/>
        </w:rPr>
        <w:t xml:space="preserve"> </w:t>
      </w:r>
      <w:r>
        <w:rPr>
          <w:color w:val="221F1F"/>
          <w:sz w:val="24"/>
        </w:rPr>
        <w:t>other</w:t>
      </w:r>
      <w:r>
        <w:rPr>
          <w:color w:val="221F1F"/>
          <w:spacing w:val="40"/>
          <w:sz w:val="24"/>
        </w:rPr>
        <w:t xml:space="preserve"> </w:t>
      </w:r>
      <w:r>
        <w:rPr>
          <w:color w:val="221F1F"/>
          <w:sz w:val="24"/>
        </w:rPr>
        <w:t>obligation</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80"/>
          <w:sz w:val="24"/>
        </w:rPr>
        <w:t xml:space="preserve"> </w:t>
      </w:r>
      <w:r>
        <w:rPr>
          <w:color w:val="221F1F"/>
          <w:sz w:val="24"/>
        </w:rPr>
        <w:t>or iii)</w:t>
      </w:r>
      <w:r>
        <w:rPr>
          <w:color w:val="221F1F"/>
          <w:sz w:val="24"/>
        </w:rPr>
        <w:tab/>
        <w:t>if</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judgment</w:t>
      </w:r>
      <w:r>
        <w:rPr>
          <w:color w:val="221F1F"/>
          <w:spacing w:val="40"/>
          <w:sz w:val="24"/>
        </w:rPr>
        <w:t xml:space="preserve"> </w:t>
      </w:r>
      <w:r>
        <w:rPr>
          <w:color w:val="221F1F"/>
          <w:sz w:val="24"/>
        </w:rPr>
        <w:t>of</w:t>
      </w:r>
      <w:r>
        <w:rPr>
          <w:color w:val="221F1F"/>
          <w:spacing w:val="40"/>
          <w:sz w:val="24"/>
        </w:rPr>
        <w:t xml:space="preserve"> </w:t>
      </w:r>
      <w:r>
        <w:rPr>
          <w:color w:val="221F1F"/>
          <w:sz w:val="24"/>
        </w:rPr>
        <w:t>The Kaimosi Friends University</w:t>
      </w:r>
      <w:r>
        <w:rPr>
          <w:color w:val="221F1F"/>
          <w:spacing w:val="-10"/>
          <w:sz w:val="24"/>
        </w:rPr>
        <w:t xml:space="preserve"> </w:t>
      </w:r>
      <w:r>
        <w:rPr>
          <w:color w:val="221F1F"/>
          <w:sz w:val="24"/>
        </w:rPr>
        <w:t>has</w:t>
      </w:r>
      <w:r>
        <w:rPr>
          <w:color w:val="221F1F"/>
          <w:spacing w:val="40"/>
          <w:sz w:val="24"/>
        </w:rPr>
        <w:t xml:space="preserve"> </w:t>
      </w:r>
      <w:r>
        <w:rPr>
          <w:color w:val="221F1F"/>
          <w:sz w:val="24"/>
        </w:rPr>
        <w:t>engaged</w:t>
      </w:r>
      <w:r>
        <w:rPr>
          <w:color w:val="221F1F"/>
          <w:spacing w:val="40"/>
          <w:sz w:val="24"/>
        </w:rPr>
        <w:t xml:space="preserve"> </w:t>
      </w:r>
      <w:r>
        <w:rPr>
          <w:color w:val="221F1F"/>
          <w:sz w:val="24"/>
        </w:rPr>
        <w:t>in</w:t>
      </w:r>
      <w:r>
        <w:rPr>
          <w:color w:val="221F1F"/>
          <w:spacing w:val="40"/>
          <w:sz w:val="24"/>
        </w:rPr>
        <w:t xml:space="preserve"> </w:t>
      </w:r>
      <w:r>
        <w:rPr>
          <w:color w:val="221F1F"/>
          <w:sz w:val="24"/>
        </w:rPr>
        <w:t>Fraud</w:t>
      </w:r>
      <w:r>
        <w:rPr>
          <w:color w:val="221F1F"/>
          <w:spacing w:val="40"/>
          <w:sz w:val="24"/>
        </w:rPr>
        <w:t xml:space="preserve"> </w:t>
      </w:r>
      <w:r>
        <w:rPr>
          <w:color w:val="221F1F"/>
          <w:sz w:val="24"/>
        </w:rPr>
        <w:t>and</w:t>
      </w:r>
      <w:r>
        <w:rPr>
          <w:color w:val="221F1F"/>
          <w:spacing w:val="40"/>
          <w:sz w:val="24"/>
        </w:rPr>
        <w:t xml:space="preserve"> </w:t>
      </w:r>
      <w:r>
        <w:rPr>
          <w:color w:val="221F1F"/>
          <w:sz w:val="24"/>
        </w:rPr>
        <w:t>Corruption,</w:t>
      </w:r>
      <w:r>
        <w:rPr>
          <w:color w:val="221F1F"/>
          <w:spacing w:val="40"/>
          <w:sz w:val="24"/>
        </w:rPr>
        <w:t xml:space="preserve"> </w:t>
      </w:r>
      <w:r>
        <w:rPr>
          <w:color w:val="221F1F"/>
          <w:sz w:val="24"/>
        </w:rPr>
        <w:t>as</w:t>
      </w:r>
      <w:r>
        <w:rPr>
          <w:color w:val="221F1F"/>
          <w:spacing w:val="40"/>
          <w:sz w:val="24"/>
        </w:rPr>
        <w:t xml:space="preserve"> </w:t>
      </w:r>
      <w:r>
        <w:rPr>
          <w:color w:val="221F1F"/>
          <w:sz w:val="24"/>
        </w:rPr>
        <w:t>defined</w:t>
      </w:r>
      <w:r>
        <w:rPr>
          <w:color w:val="221F1F"/>
          <w:spacing w:val="40"/>
          <w:sz w:val="24"/>
        </w:rPr>
        <w:t xml:space="preserve"> </w:t>
      </w:r>
      <w:r>
        <w:rPr>
          <w:color w:val="221F1F"/>
          <w:sz w:val="24"/>
        </w:rPr>
        <w:t>in</w:t>
      </w:r>
      <w:r>
        <w:rPr>
          <w:color w:val="221F1F"/>
          <w:spacing w:val="40"/>
          <w:sz w:val="24"/>
        </w:rPr>
        <w:t xml:space="preserve"> </w:t>
      </w:r>
      <w:r>
        <w:rPr>
          <w:color w:val="221F1F"/>
          <w:sz w:val="24"/>
        </w:rPr>
        <w:t>paragraph</w:t>
      </w:r>
    </w:p>
    <w:p w:rsidR="00DD2D1B" w:rsidRDefault="008272FF">
      <w:pPr>
        <w:pStyle w:val="BodyText"/>
        <w:spacing w:line="230" w:lineRule="auto"/>
        <w:ind w:left="1987" w:right="1256"/>
      </w:pPr>
      <w:r>
        <w:rPr>
          <w:color w:val="221F1F"/>
        </w:rPr>
        <w:t>2.2</w:t>
      </w:r>
      <w:r>
        <w:rPr>
          <w:color w:val="221F1F"/>
          <w:spacing w:val="-4"/>
        </w:rPr>
        <w:t xml:space="preserve"> </w:t>
      </w:r>
      <w:r>
        <w:rPr>
          <w:color w:val="221F1F"/>
        </w:rPr>
        <w:t>a</w:t>
      </w:r>
      <w:r>
        <w:rPr>
          <w:color w:val="221F1F"/>
          <w:spacing w:val="68"/>
        </w:rPr>
        <w:t xml:space="preserve"> </w:t>
      </w:r>
      <w:r>
        <w:rPr>
          <w:color w:val="221F1F"/>
        </w:rPr>
        <w:t>of</w:t>
      </w:r>
      <w:r>
        <w:rPr>
          <w:color w:val="221F1F"/>
          <w:spacing w:val="68"/>
        </w:rPr>
        <w:t xml:space="preserve"> </w:t>
      </w:r>
      <w:r>
        <w:rPr>
          <w:color w:val="221F1F"/>
        </w:rPr>
        <w:t>the</w:t>
      </w:r>
      <w:r>
        <w:rPr>
          <w:color w:val="221F1F"/>
          <w:spacing w:val="69"/>
        </w:rPr>
        <w:t xml:space="preserve"> </w:t>
      </w:r>
      <w:r>
        <w:rPr>
          <w:color w:val="221F1F"/>
        </w:rPr>
        <w:t>Appendix</w:t>
      </w:r>
      <w:r>
        <w:rPr>
          <w:color w:val="221F1F"/>
          <w:spacing w:val="68"/>
        </w:rPr>
        <w:t xml:space="preserve"> </w:t>
      </w:r>
      <w:r>
        <w:rPr>
          <w:color w:val="221F1F"/>
        </w:rPr>
        <w:t>to</w:t>
      </w:r>
      <w:r>
        <w:rPr>
          <w:color w:val="221F1F"/>
          <w:spacing w:val="70"/>
        </w:rPr>
        <w:t xml:space="preserve"> </w:t>
      </w:r>
      <w:r>
        <w:rPr>
          <w:color w:val="221F1F"/>
        </w:rPr>
        <w:t>the</w:t>
      </w:r>
      <w:r>
        <w:rPr>
          <w:color w:val="221F1F"/>
          <w:spacing w:val="69"/>
        </w:rPr>
        <w:t xml:space="preserve"> </w:t>
      </w:r>
      <w:r>
        <w:rPr>
          <w:color w:val="221F1F"/>
        </w:rPr>
        <w:t>GCC,</w:t>
      </w:r>
      <w:r>
        <w:rPr>
          <w:color w:val="221F1F"/>
          <w:spacing w:val="72"/>
        </w:rPr>
        <w:t xml:space="preserve"> </w:t>
      </w:r>
      <w:r>
        <w:rPr>
          <w:color w:val="221F1F"/>
        </w:rPr>
        <w:t>in</w:t>
      </w:r>
      <w:r>
        <w:rPr>
          <w:color w:val="221F1F"/>
          <w:spacing w:val="69"/>
        </w:rPr>
        <w:t xml:space="preserve"> </w:t>
      </w:r>
      <w:r>
        <w:rPr>
          <w:color w:val="221F1F"/>
        </w:rPr>
        <w:t>competing</w:t>
      </w:r>
      <w:r>
        <w:rPr>
          <w:color w:val="221F1F"/>
          <w:spacing w:val="69"/>
        </w:rPr>
        <w:t xml:space="preserve"> </w:t>
      </w:r>
      <w:r>
        <w:rPr>
          <w:color w:val="221F1F"/>
        </w:rPr>
        <w:t>for</w:t>
      </w:r>
      <w:r>
        <w:rPr>
          <w:color w:val="221F1F"/>
          <w:spacing w:val="70"/>
        </w:rPr>
        <w:t xml:space="preserve"> </w:t>
      </w:r>
      <w:r>
        <w:rPr>
          <w:color w:val="221F1F"/>
        </w:rPr>
        <w:t>or</w:t>
      </w:r>
      <w:r>
        <w:rPr>
          <w:color w:val="221F1F"/>
          <w:spacing w:val="70"/>
        </w:rPr>
        <w:t xml:space="preserve"> </w:t>
      </w:r>
      <w:r>
        <w:rPr>
          <w:color w:val="221F1F"/>
        </w:rPr>
        <w:t>in</w:t>
      </w:r>
      <w:r>
        <w:rPr>
          <w:color w:val="221F1F"/>
          <w:spacing w:val="69"/>
        </w:rPr>
        <w:t xml:space="preserve"> </w:t>
      </w:r>
      <w:r>
        <w:rPr>
          <w:color w:val="221F1F"/>
        </w:rPr>
        <w:t>executing the</w:t>
      </w:r>
      <w:r>
        <w:rPr>
          <w:color w:val="221F1F"/>
          <w:spacing w:val="40"/>
        </w:rPr>
        <w:t xml:space="preserve"> </w:t>
      </w:r>
      <w:r>
        <w:rPr>
          <w:color w:val="221F1F"/>
        </w:rPr>
        <w:t>Contract.</w:t>
      </w:r>
    </w:p>
    <w:p w:rsidR="00DD2D1B" w:rsidRDefault="008272FF">
      <w:pPr>
        <w:pStyle w:val="ListParagraph"/>
        <w:numPr>
          <w:ilvl w:val="2"/>
          <w:numId w:val="22"/>
        </w:numPr>
        <w:tabs>
          <w:tab w:val="left" w:pos="1486"/>
          <w:tab w:val="left" w:pos="1488"/>
        </w:tabs>
        <w:spacing w:line="235" w:lineRule="auto"/>
        <w:ind w:right="1015"/>
        <w:jc w:val="both"/>
        <w:rPr>
          <w:sz w:val="24"/>
        </w:rPr>
      </w:pP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event</w:t>
      </w:r>
      <w:r>
        <w:rPr>
          <w:color w:val="221F1F"/>
          <w:spacing w:val="40"/>
          <w:sz w:val="24"/>
        </w:rPr>
        <w:t xml:space="preserve"> </w:t>
      </w:r>
      <w:r>
        <w:rPr>
          <w:color w:val="221F1F"/>
          <w:sz w:val="24"/>
        </w:rPr>
        <w:t>The</w:t>
      </w:r>
      <w:r>
        <w:rPr>
          <w:color w:val="221F1F"/>
          <w:spacing w:val="-9"/>
          <w:sz w:val="24"/>
        </w:rPr>
        <w:t xml:space="preserve"> </w:t>
      </w:r>
      <w:r>
        <w:rPr>
          <w:color w:val="221F1F"/>
          <w:sz w:val="24"/>
        </w:rPr>
        <w:t>Kaimosi</w:t>
      </w:r>
      <w:r>
        <w:rPr>
          <w:color w:val="221F1F"/>
          <w:spacing w:val="-9"/>
          <w:sz w:val="24"/>
        </w:rPr>
        <w:t xml:space="preserve"> </w:t>
      </w:r>
      <w:r>
        <w:rPr>
          <w:color w:val="221F1F"/>
          <w:sz w:val="24"/>
        </w:rPr>
        <w:t>Friends</w:t>
      </w:r>
      <w:r>
        <w:rPr>
          <w:color w:val="221F1F"/>
          <w:spacing w:val="-8"/>
          <w:sz w:val="24"/>
        </w:rPr>
        <w:t xml:space="preserve"> </w:t>
      </w:r>
      <w:r>
        <w:rPr>
          <w:color w:val="221F1F"/>
          <w:sz w:val="24"/>
        </w:rPr>
        <w:t>University</w:t>
      </w:r>
      <w:r>
        <w:rPr>
          <w:color w:val="221F1F"/>
          <w:spacing w:val="-7"/>
          <w:sz w:val="24"/>
        </w:rPr>
        <w:t xml:space="preserve"> </w:t>
      </w:r>
      <w:r>
        <w:rPr>
          <w:color w:val="221F1F"/>
          <w:sz w:val="24"/>
        </w:rPr>
        <w:t>terminates</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in</w:t>
      </w:r>
      <w:r>
        <w:rPr>
          <w:color w:val="221F1F"/>
          <w:spacing w:val="40"/>
          <w:sz w:val="24"/>
        </w:rPr>
        <w:t xml:space="preserve"> </w:t>
      </w:r>
      <w:r>
        <w:rPr>
          <w:color w:val="221F1F"/>
          <w:sz w:val="24"/>
        </w:rPr>
        <w:t>whole</w:t>
      </w:r>
      <w:r>
        <w:rPr>
          <w:color w:val="221F1F"/>
          <w:spacing w:val="40"/>
          <w:sz w:val="24"/>
        </w:rPr>
        <w:t xml:space="preserve"> </w:t>
      </w:r>
      <w:r>
        <w:rPr>
          <w:color w:val="221F1F"/>
          <w:sz w:val="24"/>
        </w:rPr>
        <w:t>or in part, pursuant to GCC Clause 35.1(a), The Kaimosi Friends University may procure,</w:t>
      </w:r>
      <w:r>
        <w:rPr>
          <w:color w:val="221F1F"/>
          <w:spacing w:val="40"/>
          <w:sz w:val="24"/>
        </w:rPr>
        <w:t xml:space="preserve"> </w:t>
      </w:r>
      <w:r>
        <w:rPr>
          <w:color w:val="221F1F"/>
          <w:sz w:val="24"/>
        </w:rPr>
        <w:t>upon</w:t>
      </w:r>
      <w:r>
        <w:rPr>
          <w:color w:val="221F1F"/>
          <w:spacing w:val="40"/>
          <w:sz w:val="24"/>
        </w:rPr>
        <w:t xml:space="preserve"> </w:t>
      </w:r>
      <w:r>
        <w:rPr>
          <w:color w:val="221F1F"/>
          <w:sz w:val="24"/>
        </w:rPr>
        <w:t>such</w:t>
      </w:r>
      <w:r>
        <w:rPr>
          <w:color w:val="221F1F"/>
          <w:spacing w:val="40"/>
          <w:sz w:val="24"/>
        </w:rPr>
        <w:t xml:space="preserve"> </w:t>
      </w:r>
      <w:r>
        <w:rPr>
          <w:color w:val="221F1F"/>
          <w:sz w:val="24"/>
        </w:rPr>
        <w:t>terms</w:t>
      </w:r>
      <w:r>
        <w:rPr>
          <w:color w:val="221F1F"/>
          <w:spacing w:val="40"/>
          <w:sz w:val="24"/>
        </w:rPr>
        <w:t xml:space="preserve"> </w:t>
      </w:r>
      <w:r>
        <w:rPr>
          <w:color w:val="221F1F"/>
          <w:sz w:val="24"/>
        </w:rPr>
        <w:t>and</w:t>
      </w:r>
      <w:r>
        <w:rPr>
          <w:color w:val="221F1F"/>
          <w:spacing w:val="40"/>
          <w:sz w:val="24"/>
        </w:rPr>
        <w:t xml:space="preserve"> </w:t>
      </w:r>
      <w:r>
        <w:rPr>
          <w:color w:val="221F1F"/>
          <w:sz w:val="24"/>
        </w:rPr>
        <w:t>in</w:t>
      </w:r>
      <w:r>
        <w:rPr>
          <w:color w:val="221F1F"/>
          <w:spacing w:val="40"/>
          <w:sz w:val="24"/>
        </w:rPr>
        <w:t xml:space="preserve"> </w:t>
      </w:r>
      <w:r>
        <w:rPr>
          <w:color w:val="221F1F"/>
          <w:sz w:val="24"/>
        </w:rPr>
        <w:t>such</w:t>
      </w:r>
      <w:r>
        <w:rPr>
          <w:color w:val="221F1F"/>
          <w:spacing w:val="40"/>
          <w:sz w:val="24"/>
        </w:rPr>
        <w:t xml:space="preserve"> </w:t>
      </w:r>
      <w:r>
        <w:rPr>
          <w:color w:val="221F1F"/>
          <w:sz w:val="24"/>
        </w:rPr>
        <w:t>manner</w:t>
      </w:r>
      <w:r>
        <w:rPr>
          <w:color w:val="221F1F"/>
          <w:spacing w:val="40"/>
          <w:sz w:val="24"/>
        </w:rPr>
        <w:t xml:space="preserve"> </w:t>
      </w:r>
      <w:r>
        <w:rPr>
          <w:color w:val="221F1F"/>
          <w:sz w:val="24"/>
        </w:rPr>
        <w:t>as</w:t>
      </w:r>
      <w:r>
        <w:rPr>
          <w:color w:val="221F1F"/>
          <w:spacing w:val="40"/>
          <w:sz w:val="24"/>
        </w:rPr>
        <w:t xml:space="preserve"> </w:t>
      </w:r>
      <w:r>
        <w:rPr>
          <w:color w:val="221F1F"/>
          <w:sz w:val="24"/>
        </w:rPr>
        <w:t>it</w:t>
      </w:r>
      <w:r>
        <w:rPr>
          <w:color w:val="221F1F"/>
          <w:spacing w:val="40"/>
          <w:sz w:val="24"/>
        </w:rPr>
        <w:t xml:space="preserve"> </w:t>
      </w:r>
      <w:r>
        <w:rPr>
          <w:color w:val="221F1F"/>
          <w:sz w:val="24"/>
        </w:rPr>
        <w:t>deems</w:t>
      </w:r>
      <w:r>
        <w:rPr>
          <w:color w:val="221F1F"/>
          <w:spacing w:val="40"/>
          <w:sz w:val="24"/>
        </w:rPr>
        <w:t xml:space="preserve"> </w:t>
      </w:r>
      <w:r>
        <w:rPr>
          <w:color w:val="221F1F"/>
          <w:sz w:val="24"/>
        </w:rPr>
        <w:t>appropriate,</w:t>
      </w:r>
      <w:r>
        <w:rPr>
          <w:color w:val="221F1F"/>
          <w:spacing w:val="40"/>
          <w:sz w:val="24"/>
        </w:rPr>
        <w:t xml:space="preserve"> </w:t>
      </w:r>
      <w:r>
        <w:rPr>
          <w:color w:val="221F1F"/>
          <w:sz w:val="24"/>
        </w:rPr>
        <w:t>Goods or</w:t>
      </w:r>
      <w:r>
        <w:rPr>
          <w:color w:val="221F1F"/>
          <w:spacing w:val="40"/>
          <w:sz w:val="24"/>
        </w:rPr>
        <w:t xml:space="preserve"> </w:t>
      </w:r>
      <w:r>
        <w:rPr>
          <w:color w:val="221F1F"/>
          <w:sz w:val="24"/>
        </w:rPr>
        <w:t>Related</w:t>
      </w:r>
      <w:r>
        <w:rPr>
          <w:color w:val="221F1F"/>
          <w:spacing w:val="40"/>
          <w:sz w:val="24"/>
        </w:rPr>
        <w:t xml:space="preserve"> </w:t>
      </w:r>
      <w:r>
        <w:rPr>
          <w:color w:val="221F1F"/>
          <w:sz w:val="24"/>
        </w:rPr>
        <w:t>Services</w:t>
      </w:r>
      <w:r>
        <w:rPr>
          <w:color w:val="221F1F"/>
          <w:spacing w:val="40"/>
          <w:sz w:val="24"/>
        </w:rPr>
        <w:t xml:space="preserve"> </w:t>
      </w:r>
      <w:r>
        <w:rPr>
          <w:color w:val="221F1F"/>
          <w:sz w:val="24"/>
        </w:rPr>
        <w:t>similar</w:t>
      </w:r>
      <w:r>
        <w:rPr>
          <w:color w:val="221F1F"/>
          <w:spacing w:val="40"/>
          <w:sz w:val="24"/>
        </w:rPr>
        <w:t xml:space="preserve"> </w:t>
      </w:r>
      <w:r>
        <w:rPr>
          <w:color w:val="221F1F"/>
          <w:sz w:val="24"/>
        </w:rPr>
        <w:t>to</w:t>
      </w:r>
      <w:r>
        <w:rPr>
          <w:color w:val="221F1F"/>
          <w:spacing w:val="40"/>
          <w:sz w:val="24"/>
        </w:rPr>
        <w:t xml:space="preserve"> </w:t>
      </w:r>
      <w:r>
        <w:rPr>
          <w:color w:val="221F1F"/>
          <w:sz w:val="24"/>
        </w:rPr>
        <w:t>those</w:t>
      </w:r>
      <w:r>
        <w:rPr>
          <w:color w:val="221F1F"/>
          <w:spacing w:val="40"/>
          <w:sz w:val="24"/>
        </w:rPr>
        <w:t xml:space="preserve"> </w:t>
      </w:r>
      <w:r>
        <w:rPr>
          <w:color w:val="221F1F"/>
          <w:sz w:val="24"/>
        </w:rPr>
        <w:t>undelivered</w:t>
      </w:r>
      <w:r>
        <w:rPr>
          <w:color w:val="221F1F"/>
          <w:spacing w:val="40"/>
          <w:sz w:val="24"/>
        </w:rPr>
        <w:t xml:space="preserve"> </w:t>
      </w:r>
      <w:r>
        <w:rPr>
          <w:color w:val="221F1F"/>
          <w:sz w:val="24"/>
        </w:rPr>
        <w:t>or</w:t>
      </w:r>
      <w:r>
        <w:rPr>
          <w:color w:val="221F1F"/>
          <w:spacing w:val="40"/>
          <w:sz w:val="24"/>
        </w:rPr>
        <w:t xml:space="preserve"> </w:t>
      </w:r>
      <w:r>
        <w:rPr>
          <w:color w:val="221F1F"/>
          <w:sz w:val="24"/>
        </w:rPr>
        <w:t>not</w:t>
      </w:r>
      <w:r>
        <w:rPr>
          <w:color w:val="221F1F"/>
          <w:spacing w:val="40"/>
          <w:sz w:val="24"/>
        </w:rPr>
        <w:t xml:space="preserve"> </w:t>
      </w:r>
      <w:r>
        <w:rPr>
          <w:color w:val="221F1F"/>
          <w:sz w:val="24"/>
        </w:rPr>
        <w:t>performed,</w:t>
      </w:r>
      <w:r>
        <w:rPr>
          <w:color w:val="221F1F"/>
          <w:spacing w:val="40"/>
          <w:sz w:val="24"/>
        </w:rPr>
        <w:t xml:space="preserve"> </w:t>
      </w:r>
      <w:r>
        <w:rPr>
          <w:color w:val="221F1F"/>
          <w:sz w:val="24"/>
        </w:rPr>
        <w:t>and</w:t>
      </w:r>
      <w:r>
        <w:rPr>
          <w:color w:val="221F1F"/>
          <w:spacing w:val="40"/>
          <w:sz w:val="24"/>
        </w:rPr>
        <w:t xml:space="preserve"> </w:t>
      </w:r>
      <w:r>
        <w:rPr>
          <w:color w:val="221F1F"/>
          <w:sz w:val="24"/>
        </w:rPr>
        <w:t>the Supplier</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liable</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12"/>
          <w:sz w:val="24"/>
        </w:rPr>
        <w:t xml:space="preserve"> </w:t>
      </w:r>
      <w:r>
        <w:rPr>
          <w:color w:val="221F1F"/>
          <w:sz w:val="24"/>
        </w:rPr>
        <w:t>Kaimosi</w:t>
      </w:r>
      <w:r>
        <w:rPr>
          <w:color w:val="221F1F"/>
          <w:spacing w:val="-12"/>
          <w:sz w:val="24"/>
        </w:rPr>
        <w:t xml:space="preserve"> </w:t>
      </w:r>
      <w:r>
        <w:rPr>
          <w:color w:val="221F1F"/>
          <w:sz w:val="24"/>
        </w:rPr>
        <w:t>Friends</w:t>
      </w:r>
      <w:r>
        <w:rPr>
          <w:color w:val="221F1F"/>
          <w:spacing w:val="-11"/>
          <w:sz w:val="24"/>
        </w:rPr>
        <w:t xml:space="preserve"> </w:t>
      </w:r>
      <w:r>
        <w:rPr>
          <w:color w:val="221F1F"/>
          <w:sz w:val="24"/>
        </w:rPr>
        <w:t>University</w:t>
      </w:r>
      <w:r>
        <w:rPr>
          <w:color w:val="221F1F"/>
          <w:spacing w:val="-12"/>
          <w:sz w:val="24"/>
        </w:rPr>
        <w:t xml:space="preserve"> </w:t>
      </w:r>
      <w:r>
        <w:rPr>
          <w:color w:val="221F1F"/>
          <w:sz w:val="24"/>
        </w:rPr>
        <w:t>for</w:t>
      </w:r>
      <w:r>
        <w:rPr>
          <w:color w:val="221F1F"/>
          <w:spacing w:val="40"/>
          <w:sz w:val="24"/>
        </w:rPr>
        <w:t xml:space="preserve"> </w:t>
      </w:r>
      <w:r>
        <w:rPr>
          <w:color w:val="221F1F"/>
          <w:sz w:val="24"/>
        </w:rPr>
        <w:t>any</w:t>
      </w:r>
      <w:r>
        <w:rPr>
          <w:color w:val="221F1F"/>
          <w:spacing w:val="40"/>
          <w:sz w:val="24"/>
        </w:rPr>
        <w:t xml:space="preserve"> </w:t>
      </w:r>
      <w:r>
        <w:rPr>
          <w:color w:val="221F1F"/>
          <w:sz w:val="24"/>
        </w:rPr>
        <w:t>additional</w:t>
      </w:r>
      <w:r>
        <w:rPr>
          <w:color w:val="221F1F"/>
          <w:spacing w:val="40"/>
          <w:sz w:val="24"/>
        </w:rPr>
        <w:t xml:space="preserve"> </w:t>
      </w:r>
      <w:r>
        <w:rPr>
          <w:color w:val="221F1F"/>
          <w:sz w:val="24"/>
        </w:rPr>
        <w:t>costs for such similar Goods or Related Services. However, the Supplier shall continue performance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extent</w:t>
      </w:r>
      <w:r>
        <w:rPr>
          <w:color w:val="221F1F"/>
          <w:spacing w:val="40"/>
          <w:sz w:val="24"/>
        </w:rPr>
        <w:t xml:space="preserve"> </w:t>
      </w:r>
      <w:r>
        <w:rPr>
          <w:color w:val="221F1F"/>
          <w:sz w:val="24"/>
        </w:rPr>
        <w:t>not</w:t>
      </w:r>
      <w:r>
        <w:rPr>
          <w:color w:val="221F1F"/>
          <w:spacing w:val="40"/>
          <w:sz w:val="24"/>
        </w:rPr>
        <w:t xml:space="preserve"> </w:t>
      </w:r>
      <w:r>
        <w:rPr>
          <w:color w:val="221F1F"/>
          <w:sz w:val="24"/>
        </w:rPr>
        <w:t>terminated.</w:t>
      </w:r>
    </w:p>
    <w:p w:rsidR="00DD2D1B" w:rsidRDefault="008272FF">
      <w:pPr>
        <w:pStyle w:val="ListParagraph"/>
        <w:numPr>
          <w:ilvl w:val="1"/>
          <w:numId w:val="22"/>
        </w:numPr>
        <w:tabs>
          <w:tab w:val="left" w:pos="787"/>
        </w:tabs>
        <w:spacing w:before="235"/>
        <w:ind w:left="787" w:hanging="547"/>
        <w:jc w:val="both"/>
        <w:rPr>
          <w:sz w:val="24"/>
        </w:rPr>
      </w:pPr>
      <w:r>
        <w:rPr>
          <w:color w:val="221F1F"/>
          <w:sz w:val="24"/>
        </w:rPr>
        <w:t>Termination</w:t>
      </w:r>
      <w:r>
        <w:rPr>
          <w:color w:val="221F1F"/>
          <w:spacing w:val="2"/>
          <w:sz w:val="24"/>
        </w:rPr>
        <w:t xml:space="preserve"> </w:t>
      </w:r>
      <w:r>
        <w:rPr>
          <w:color w:val="221F1F"/>
          <w:sz w:val="24"/>
        </w:rPr>
        <w:t>for</w:t>
      </w:r>
      <w:r>
        <w:rPr>
          <w:color w:val="221F1F"/>
          <w:spacing w:val="5"/>
          <w:sz w:val="24"/>
        </w:rPr>
        <w:t xml:space="preserve"> </w:t>
      </w:r>
      <w:r>
        <w:rPr>
          <w:color w:val="221F1F"/>
          <w:spacing w:val="-2"/>
          <w:sz w:val="24"/>
        </w:rPr>
        <w:t>Insolvency.</w:t>
      </w:r>
    </w:p>
    <w:p w:rsidR="00DD2D1B" w:rsidRDefault="008272FF">
      <w:pPr>
        <w:pStyle w:val="BodyText"/>
        <w:spacing w:before="236" w:line="237" w:lineRule="auto"/>
        <w:ind w:left="994" w:right="426"/>
      </w:pPr>
      <w:r>
        <w:rPr>
          <w:color w:val="221F1F"/>
        </w:rPr>
        <w:t>The</w:t>
      </w:r>
      <w:r>
        <w:rPr>
          <w:color w:val="221F1F"/>
          <w:spacing w:val="-2"/>
        </w:rPr>
        <w:t xml:space="preserve"> </w:t>
      </w:r>
      <w:r>
        <w:rPr>
          <w:color w:val="221F1F"/>
        </w:rPr>
        <w:t>Kaimosi</w:t>
      </w:r>
      <w:r>
        <w:rPr>
          <w:color w:val="221F1F"/>
          <w:spacing w:val="-2"/>
        </w:rPr>
        <w:t xml:space="preserve"> </w:t>
      </w:r>
      <w:r>
        <w:rPr>
          <w:color w:val="221F1F"/>
        </w:rPr>
        <w:t>Friends University</w:t>
      </w:r>
      <w:r>
        <w:rPr>
          <w:color w:val="221F1F"/>
          <w:spacing w:val="-3"/>
        </w:rPr>
        <w:t xml:space="preserve"> </w:t>
      </w:r>
      <w:r>
        <w:rPr>
          <w:color w:val="221F1F"/>
        </w:rPr>
        <w:t>may</w:t>
      </w:r>
      <w:r>
        <w:rPr>
          <w:color w:val="221F1F"/>
          <w:spacing w:val="73"/>
        </w:rPr>
        <w:t xml:space="preserve"> </w:t>
      </w:r>
      <w:r>
        <w:rPr>
          <w:color w:val="221F1F"/>
        </w:rPr>
        <w:t>at</w:t>
      </w:r>
      <w:r>
        <w:rPr>
          <w:color w:val="221F1F"/>
          <w:spacing w:val="73"/>
        </w:rPr>
        <w:t xml:space="preserve"> </w:t>
      </w:r>
      <w:r>
        <w:rPr>
          <w:color w:val="221F1F"/>
        </w:rPr>
        <w:t>any</w:t>
      </w:r>
      <w:r>
        <w:rPr>
          <w:color w:val="221F1F"/>
          <w:spacing w:val="75"/>
        </w:rPr>
        <w:t xml:space="preserve"> </w:t>
      </w:r>
      <w:r>
        <w:rPr>
          <w:color w:val="221F1F"/>
        </w:rPr>
        <w:t>time</w:t>
      </w:r>
      <w:r>
        <w:rPr>
          <w:color w:val="221F1F"/>
          <w:spacing w:val="72"/>
        </w:rPr>
        <w:t xml:space="preserve"> </w:t>
      </w:r>
      <w:r>
        <w:rPr>
          <w:color w:val="221F1F"/>
        </w:rPr>
        <w:t>terminate</w:t>
      </w:r>
      <w:r>
        <w:rPr>
          <w:color w:val="221F1F"/>
          <w:spacing w:val="72"/>
        </w:rPr>
        <w:t xml:space="preserve"> </w:t>
      </w:r>
      <w:r>
        <w:rPr>
          <w:color w:val="221F1F"/>
        </w:rPr>
        <w:t>the</w:t>
      </w:r>
      <w:r>
        <w:rPr>
          <w:color w:val="221F1F"/>
          <w:spacing w:val="72"/>
        </w:rPr>
        <w:t xml:space="preserve"> </w:t>
      </w:r>
      <w:r>
        <w:rPr>
          <w:color w:val="221F1F"/>
        </w:rPr>
        <w:t>Contract</w:t>
      </w:r>
      <w:r>
        <w:rPr>
          <w:color w:val="221F1F"/>
          <w:spacing w:val="76"/>
        </w:rPr>
        <w:t xml:space="preserve"> </w:t>
      </w:r>
      <w:r>
        <w:rPr>
          <w:color w:val="221F1F"/>
        </w:rPr>
        <w:t>by</w:t>
      </w:r>
      <w:r>
        <w:rPr>
          <w:color w:val="221F1F"/>
          <w:spacing w:val="73"/>
        </w:rPr>
        <w:t xml:space="preserve"> </w:t>
      </w:r>
      <w:r>
        <w:rPr>
          <w:color w:val="221F1F"/>
        </w:rPr>
        <w:t>giving</w:t>
      </w:r>
      <w:r>
        <w:rPr>
          <w:color w:val="221F1F"/>
          <w:spacing w:val="72"/>
        </w:rPr>
        <w:t xml:space="preserve"> </w:t>
      </w:r>
      <w:r>
        <w:rPr>
          <w:color w:val="221F1F"/>
        </w:rPr>
        <w:t>notice to</w:t>
      </w:r>
      <w:r>
        <w:rPr>
          <w:color w:val="221F1F"/>
          <w:spacing w:val="40"/>
        </w:rPr>
        <w:t xml:space="preserve"> </w:t>
      </w:r>
      <w:r>
        <w:rPr>
          <w:color w:val="221F1F"/>
        </w:rPr>
        <w:t>the</w:t>
      </w:r>
      <w:r>
        <w:rPr>
          <w:color w:val="221F1F"/>
          <w:spacing w:val="40"/>
        </w:rPr>
        <w:t xml:space="preserve"> </w:t>
      </w:r>
      <w:r>
        <w:rPr>
          <w:color w:val="221F1F"/>
        </w:rPr>
        <w:t>Supplier</w:t>
      </w:r>
      <w:r>
        <w:rPr>
          <w:color w:val="221F1F"/>
          <w:spacing w:val="40"/>
        </w:rPr>
        <w:t xml:space="preserve"> </w:t>
      </w:r>
      <w:r>
        <w:rPr>
          <w:color w:val="221F1F"/>
        </w:rPr>
        <w:t>if</w:t>
      </w:r>
    </w:p>
    <w:p w:rsidR="00DD2D1B" w:rsidRDefault="008272FF">
      <w:pPr>
        <w:pStyle w:val="BodyText"/>
        <w:spacing w:before="240" w:line="235" w:lineRule="auto"/>
        <w:ind w:left="994" w:right="1033"/>
        <w:jc w:val="both"/>
      </w:pPr>
      <w:r>
        <w:rPr>
          <w:color w:val="221F1F"/>
        </w:rPr>
        <w:t>the</w:t>
      </w:r>
      <w:r>
        <w:rPr>
          <w:color w:val="221F1F"/>
          <w:spacing w:val="40"/>
        </w:rPr>
        <w:t xml:space="preserve"> </w:t>
      </w:r>
      <w:r>
        <w:rPr>
          <w:color w:val="221F1F"/>
        </w:rPr>
        <w:t>Supplier</w:t>
      </w:r>
      <w:r>
        <w:rPr>
          <w:color w:val="221F1F"/>
          <w:spacing w:val="40"/>
        </w:rPr>
        <w:t xml:space="preserve"> </w:t>
      </w:r>
      <w:r>
        <w:rPr>
          <w:color w:val="221F1F"/>
        </w:rPr>
        <w:t>becomes bankrupt</w:t>
      </w:r>
      <w:r>
        <w:rPr>
          <w:color w:val="221F1F"/>
          <w:spacing w:val="40"/>
        </w:rPr>
        <w:t xml:space="preserve"> </w:t>
      </w:r>
      <w:r>
        <w:rPr>
          <w:color w:val="221F1F"/>
        </w:rPr>
        <w:t>or</w:t>
      </w:r>
      <w:r>
        <w:rPr>
          <w:color w:val="221F1F"/>
          <w:spacing w:val="40"/>
        </w:rPr>
        <w:t xml:space="preserve"> </w:t>
      </w:r>
      <w:r>
        <w:rPr>
          <w:color w:val="221F1F"/>
        </w:rPr>
        <w:t>otherwise</w:t>
      </w:r>
      <w:r>
        <w:rPr>
          <w:color w:val="221F1F"/>
          <w:spacing w:val="40"/>
        </w:rPr>
        <w:t xml:space="preserve"> </w:t>
      </w:r>
      <w:r>
        <w:rPr>
          <w:color w:val="221F1F"/>
        </w:rPr>
        <w:t>insolvent.</w:t>
      </w:r>
      <w:r>
        <w:rPr>
          <w:color w:val="221F1F"/>
          <w:spacing w:val="40"/>
        </w:rPr>
        <w:t xml:space="preserve"> </w:t>
      </w:r>
      <w:r>
        <w:rPr>
          <w:color w:val="221F1F"/>
        </w:rPr>
        <w:t>In</w:t>
      </w:r>
      <w:r>
        <w:rPr>
          <w:color w:val="221F1F"/>
          <w:spacing w:val="40"/>
        </w:rPr>
        <w:t xml:space="preserve"> </w:t>
      </w:r>
      <w:r>
        <w:rPr>
          <w:color w:val="221F1F"/>
        </w:rPr>
        <w:t>such</w:t>
      </w:r>
      <w:r>
        <w:rPr>
          <w:color w:val="221F1F"/>
          <w:spacing w:val="40"/>
        </w:rPr>
        <w:t xml:space="preserve"> </w:t>
      </w:r>
      <w:r>
        <w:rPr>
          <w:color w:val="221F1F"/>
        </w:rPr>
        <w:t>event,</w:t>
      </w:r>
      <w:r>
        <w:rPr>
          <w:color w:val="221F1F"/>
          <w:spacing w:val="40"/>
        </w:rPr>
        <w:t xml:space="preserve"> </w:t>
      </w:r>
      <w:r>
        <w:rPr>
          <w:color w:val="221F1F"/>
        </w:rPr>
        <w:t>termination</w:t>
      </w:r>
      <w:r>
        <w:rPr>
          <w:color w:val="221F1F"/>
          <w:spacing w:val="40"/>
        </w:rPr>
        <w:t xml:space="preserve"> </w:t>
      </w:r>
      <w:r>
        <w:rPr>
          <w:color w:val="221F1F"/>
        </w:rPr>
        <w:t>will</w:t>
      </w:r>
      <w:r>
        <w:rPr>
          <w:color w:val="221F1F"/>
          <w:spacing w:val="40"/>
        </w:rPr>
        <w:t xml:space="preserve"> </w:t>
      </w:r>
      <w:r>
        <w:rPr>
          <w:color w:val="221F1F"/>
        </w:rPr>
        <w:t>be</w:t>
      </w:r>
      <w:r>
        <w:rPr>
          <w:color w:val="221F1F"/>
          <w:spacing w:val="40"/>
        </w:rPr>
        <w:t xml:space="preserve"> </w:t>
      </w:r>
      <w:r>
        <w:rPr>
          <w:color w:val="221F1F"/>
        </w:rPr>
        <w:t>without</w:t>
      </w:r>
      <w:r>
        <w:rPr>
          <w:color w:val="221F1F"/>
          <w:spacing w:val="40"/>
        </w:rPr>
        <w:t xml:space="preserve"> </w:t>
      </w:r>
      <w:r>
        <w:rPr>
          <w:color w:val="221F1F"/>
        </w:rPr>
        <w:t>compensation</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Supplier,</w:t>
      </w:r>
      <w:r>
        <w:rPr>
          <w:color w:val="221F1F"/>
          <w:spacing w:val="40"/>
        </w:rPr>
        <w:t xml:space="preserve"> </w:t>
      </w:r>
      <w:r>
        <w:rPr>
          <w:color w:val="221F1F"/>
        </w:rPr>
        <w:t>provided</w:t>
      </w:r>
      <w:r>
        <w:rPr>
          <w:color w:val="221F1F"/>
          <w:spacing w:val="40"/>
        </w:rPr>
        <w:t xml:space="preserve"> </w:t>
      </w:r>
      <w:r>
        <w:rPr>
          <w:color w:val="221F1F"/>
        </w:rPr>
        <w:t>that</w:t>
      </w:r>
      <w:r>
        <w:rPr>
          <w:color w:val="221F1F"/>
          <w:spacing w:val="40"/>
        </w:rPr>
        <w:t xml:space="preserve"> </w:t>
      </w:r>
      <w:r>
        <w:rPr>
          <w:color w:val="221F1F"/>
        </w:rPr>
        <w:t>such</w:t>
      </w:r>
      <w:r>
        <w:rPr>
          <w:color w:val="221F1F"/>
          <w:spacing w:val="40"/>
        </w:rPr>
        <w:t xml:space="preserve"> </w:t>
      </w:r>
      <w:r>
        <w:rPr>
          <w:color w:val="221F1F"/>
        </w:rPr>
        <w:t>termination</w:t>
      </w:r>
      <w:r>
        <w:rPr>
          <w:color w:val="221F1F"/>
          <w:spacing w:val="40"/>
        </w:rPr>
        <w:t xml:space="preserve"> </w:t>
      </w:r>
      <w:r>
        <w:rPr>
          <w:color w:val="221F1F"/>
        </w:rPr>
        <w:t>will</w:t>
      </w:r>
      <w:r>
        <w:rPr>
          <w:color w:val="221F1F"/>
          <w:spacing w:val="80"/>
        </w:rPr>
        <w:t xml:space="preserve"> </w:t>
      </w:r>
      <w:r>
        <w:rPr>
          <w:color w:val="221F1F"/>
        </w:rPr>
        <w:t>not</w:t>
      </w:r>
      <w:r>
        <w:rPr>
          <w:color w:val="221F1F"/>
          <w:spacing w:val="40"/>
        </w:rPr>
        <w:t xml:space="preserve"> </w:t>
      </w:r>
      <w:r>
        <w:rPr>
          <w:color w:val="221F1F"/>
        </w:rPr>
        <w:t>prejudice</w:t>
      </w:r>
      <w:r>
        <w:rPr>
          <w:color w:val="221F1F"/>
          <w:spacing w:val="40"/>
        </w:rPr>
        <w:t xml:space="preserve"> </w:t>
      </w:r>
      <w:r>
        <w:rPr>
          <w:color w:val="221F1F"/>
        </w:rPr>
        <w:t>or</w:t>
      </w:r>
      <w:r>
        <w:rPr>
          <w:color w:val="221F1F"/>
          <w:spacing w:val="40"/>
        </w:rPr>
        <w:t xml:space="preserve"> </w:t>
      </w:r>
      <w:r>
        <w:rPr>
          <w:color w:val="221F1F"/>
        </w:rPr>
        <w:t>affect</w:t>
      </w:r>
      <w:r>
        <w:rPr>
          <w:color w:val="221F1F"/>
          <w:spacing w:val="40"/>
        </w:rPr>
        <w:t xml:space="preserve"> </w:t>
      </w:r>
      <w:r>
        <w:rPr>
          <w:color w:val="221F1F"/>
        </w:rPr>
        <w:t>any</w:t>
      </w:r>
      <w:r>
        <w:rPr>
          <w:color w:val="221F1F"/>
          <w:spacing w:val="40"/>
        </w:rPr>
        <w:t xml:space="preserve"> </w:t>
      </w:r>
      <w:r>
        <w:rPr>
          <w:color w:val="221F1F"/>
        </w:rPr>
        <w:t>right</w:t>
      </w:r>
      <w:r>
        <w:rPr>
          <w:color w:val="221F1F"/>
          <w:spacing w:val="40"/>
        </w:rPr>
        <w:t xml:space="preserve"> </w:t>
      </w:r>
      <w:r>
        <w:rPr>
          <w:color w:val="221F1F"/>
        </w:rPr>
        <w:t>of</w:t>
      </w:r>
      <w:r>
        <w:rPr>
          <w:color w:val="221F1F"/>
          <w:spacing w:val="40"/>
        </w:rPr>
        <w:t xml:space="preserve"> </w:t>
      </w:r>
      <w:r>
        <w:rPr>
          <w:color w:val="221F1F"/>
        </w:rPr>
        <w:t>action</w:t>
      </w:r>
      <w:r>
        <w:rPr>
          <w:color w:val="221F1F"/>
          <w:spacing w:val="40"/>
        </w:rPr>
        <w:t xml:space="preserve"> </w:t>
      </w:r>
      <w:r>
        <w:rPr>
          <w:color w:val="221F1F"/>
        </w:rPr>
        <w:t>or</w:t>
      </w:r>
      <w:r>
        <w:rPr>
          <w:color w:val="221F1F"/>
          <w:spacing w:val="40"/>
        </w:rPr>
        <w:t xml:space="preserve"> </w:t>
      </w:r>
      <w:r>
        <w:rPr>
          <w:color w:val="221F1F"/>
        </w:rPr>
        <w:t>remedy</w:t>
      </w:r>
      <w:r>
        <w:rPr>
          <w:color w:val="221F1F"/>
          <w:spacing w:val="40"/>
        </w:rPr>
        <w:t xml:space="preserve"> </w:t>
      </w:r>
      <w:r>
        <w:rPr>
          <w:color w:val="221F1F"/>
        </w:rPr>
        <w:t>that</w:t>
      </w:r>
      <w:r>
        <w:rPr>
          <w:color w:val="221F1F"/>
          <w:spacing w:val="40"/>
        </w:rPr>
        <w:t xml:space="preserve"> </w:t>
      </w:r>
      <w:r>
        <w:rPr>
          <w:color w:val="221F1F"/>
        </w:rPr>
        <w:t>has</w:t>
      </w:r>
      <w:r>
        <w:rPr>
          <w:color w:val="221F1F"/>
          <w:spacing w:val="40"/>
        </w:rPr>
        <w:t xml:space="preserve"> </w:t>
      </w:r>
      <w:r>
        <w:rPr>
          <w:color w:val="221F1F"/>
        </w:rPr>
        <w:t>accrued</w:t>
      </w:r>
      <w:r>
        <w:rPr>
          <w:color w:val="221F1F"/>
          <w:spacing w:val="40"/>
        </w:rPr>
        <w:t xml:space="preserve"> </w:t>
      </w:r>
      <w:r>
        <w:rPr>
          <w:color w:val="221F1F"/>
        </w:rPr>
        <w:t>or</w:t>
      </w:r>
      <w:r>
        <w:rPr>
          <w:color w:val="221F1F"/>
          <w:spacing w:val="40"/>
        </w:rPr>
        <w:t xml:space="preserve"> </w:t>
      </w:r>
      <w:r>
        <w:rPr>
          <w:color w:val="221F1F"/>
        </w:rPr>
        <w:t>will</w:t>
      </w:r>
      <w:r>
        <w:rPr>
          <w:color w:val="221F1F"/>
          <w:spacing w:val="80"/>
        </w:rPr>
        <w:t xml:space="preserve"> </w:t>
      </w:r>
      <w:r>
        <w:rPr>
          <w:color w:val="221F1F"/>
        </w:rPr>
        <w:t>accrue</w:t>
      </w:r>
      <w:r>
        <w:rPr>
          <w:color w:val="221F1F"/>
          <w:spacing w:val="40"/>
        </w:rPr>
        <w:t xml:space="preserve"> </w:t>
      </w:r>
      <w:r>
        <w:rPr>
          <w:color w:val="221F1F"/>
        </w:rPr>
        <w:t>thereafter</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Procuring</w:t>
      </w:r>
      <w:r>
        <w:rPr>
          <w:color w:val="221F1F"/>
          <w:spacing w:val="40"/>
        </w:rPr>
        <w:t xml:space="preserve"> </w:t>
      </w:r>
      <w:r>
        <w:rPr>
          <w:color w:val="221F1F"/>
        </w:rPr>
        <w:t>Entity</w:t>
      </w:r>
    </w:p>
    <w:p w:rsidR="00DD2D1B" w:rsidRDefault="008272FF">
      <w:pPr>
        <w:pStyle w:val="BodyText"/>
        <w:spacing w:before="235"/>
        <w:ind w:left="240"/>
        <w:jc w:val="both"/>
      </w:pPr>
      <w:r>
        <w:rPr>
          <w:color w:val="221F1F"/>
        </w:rPr>
        <w:t>35.2</w:t>
      </w:r>
      <w:r>
        <w:rPr>
          <w:color w:val="221F1F"/>
          <w:spacing w:val="4"/>
        </w:rPr>
        <w:t xml:space="preserve"> </w:t>
      </w:r>
      <w:r>
        <w:rPr>
          <w:color w:val="221F1F"/>
        </w:rPr>
        <w:t>Termination</w:t>
      </w:r>
      <w:r>
        <w:rPr>
          <w:color w:val="221F1F"/>
          <w:spacing w:val="3"/>
        </w:rPr>
        <w:t xml:space="preserve"> </w:t>
      </w:r>
      <w:r>
        <w:rPr>
          <w:color w:val="221F1F"/>
        </w:rPr>
        <w:t>for</w:t>
      </w:r>
      <w:r>
        <w:rPr>
          <w:color w:val="221F1F"/>
          <w:spacing w:val="6"/>
        </w:rPr>
        <w:t xml:space="preserve"> </w:t>
      </w:r>
      <w:r>
        <w:rPr>
          <w:color w:val="221F1F"/>
          <w:spacing w:val="-2"/>
        </w:rPr>
        <w:t>Convenience.</w:t>
      </w:r>
    </w:p>
    <w:p w:rsidR="00DD2D1B" w:rsidRDefault="008272FF">
      <w:pPr>
        <w:pStyle w:val="ListParagraph"/>
        <w:numPr>
          <w:ilvl w:val="0"/>
          <w:numId w:val="4"/>
        </w:numPr>
        <w:tabs>
          <w:tab w:val="left" w:pos="1486"/>
          <w:tab w:val="left" w:pos="1488"/>
        </w:tabs>
        <w:spacing w:before="20" w:line="235" w:lineRule="auto"/>
        <w:ind w:right="1019"/>
        <w:jc w:val="both"/>
        <w:rPr>
          <w:sz w:val="24"/>
        </w:rPr>
      </w:pPr>
      <w:r>
        <w:rPr>
          <w:color w:val="221F1F"/>
          <w:sz w:val="24"/>
        </w:rPr>
        <w:t>The</w:t>
      </w:r>
      <w:r>
        <w:rPr>
          <w:color w:val="221F1F"/>
          <w:spacing w:val="25"/>
          <w:sz w:val="24"/>
        </w:rPr>
        <w:t xml:space="preserve"> </w:t>
      </w:r>
      <w:r>
        <w:rPr>
          <w:color w:val="221F1F"/>
          <w:sz w:val="24"/>
        </w:rPr>
        <w:t>Procuring</w:t>
      </w:r>
      <w:r>
        <w:rPr>
          <w:color w:val="221F1F"/>
          <w:spacing w:val="25"/>
          <w:sz w:val="24"/>
        </w:rPr>
        <w:t xml:space="preserve"> </w:t>
      </w:r>
      <w:r>
        <w:rPr>
          <w:color w:val="221F1F"/>
          <w:sz w:val="24"/>
        </w:rPr>
        <w:t>Entity,</w:t>
      </w:r>
      <w:r>
        <w:rPr>
          <w:color w:val="221F1F"/>
          <w:spacing w:val="29"/>
          <w:sz w:val="24"/>
        </w:rPr>
        <w:t xml:space="preserve"> </w:t>
      </w:r>
      <w:r>
        <w:rPr>
          <w:color w:val="221F1F"/>
          <w:sz w:val="24"/>
        </w:rPr>
        <w:t>by</w:t>
      </w:r>
      <w:r>
        <w:rPr>
          <w:color w:val="221F1F"/>
          <w:spacing w:val="26"/>
          <w:sz w:val="24"/>
        </w:rPr>
        <w:t xml:space="preserve"> </w:t>
      </w:r>
      <w:r>
        <w:rPr>
          <w:color w:val="221F1F"/>
          <w:sz w:val="24"/>
        </w:rPr>
        <w:t>notice</w:t>
      </w:r>
      <w:r>
        <w:rPr>
          <w:color w:val="221F1F"/>
          <w:spacing w:val="28"/>
          <w:sz w:val="24"/>
        </w:rPr>
        <w:t xml:space="preserve"> </w:t>
      </w:r>
      <w:r>
        <w:rPr>
          <w:color w:val="221F1F"/>
          <w:sz w:val="24"/>
        </w:rPr>
        <w:t>sent</w:t>
      </w:r>
      <w:r>
        <w:rPr>
          <w:color w:val="221F1F"/>
          <w:spacing w:val="28"/>
          <w:sz w:val="24"/>
        </w:rPr>
        <w:t xml:space="preserve"> </w:t>
      </w:r>
      <w:r>
        <w:rPr>
          <w:color w:val="221F1F"/>
          <w:sz w:val="24"/>
        </w:rPr>
        <w:t>to</w:t>
      </w:r>
      <w:r>
        <w:rPr>
          <w:color w:val="221F1F"/>
          <w:spacing w:val="26"/>
          <w:sz w:val="24"/>
        </w:rPr>
        <w:t xml:space="preserve"> </w:t>
      </w:r>
      <w:r>
        <w:rPr>
          <w:color w:val="221F1F"/>
          <w:sz w:val="24"/>
        </w:rPr>
        <w:t>the</w:t>
      </w:r>
      <w:r>
        <w:rPr>
          <w:color w:val="221F1F"/>
          <w:spacing w:val="30"/>
          <w:sz w:val="24"/>
        </w:rPr>
        <w:t xml:space="preserve"> </w:t>
      </w:r>
      <w:r>
        <w:rPr>
          <w:color w:val="221F1F"/>
          <w:sz w:val="24"/>
        </w:rPr>
        <w:t>Supplier,</w:t>
      </w:r>
      <w:r>
        <w:rPr>
          <w:color w:val="221F1F"/>
          <w:spacing w:val="26"/>
          <w:sz w:val="24"/>
        </w:rPr>
        <w:t xml:space="preserve"> </w:t>
      </w:r>
      <w:r>
        <w:rPr>
          <w:color w:val="221F1F"/>
          <w:sz w:val="24"/>
        </w:rPr>
        <w:t>may</w:t>
      </w:r>
      <w:r>
        <w:rPr>
          <w:color w:val="221F1F"/>
          <w:spacing w:val="26"/>
          <w:sz w:val="24"/>
        </w:rPr>
        <w:t xml:space="preserve"> </w:t>
      </w:r>
      <w:r>
        <w:rPr>
          <w:color w:val="221F1F"/>
          <w:sz w:val="24"/>
        </w:rPr>
        <w:t>terminate</w:t>
      </w:r>
      <w:r>
        <w:rPr>
          <w:color w:val="221F1F"/>
          <w:spacing w:val="25"/>
          <w:sz w:val="24"/>
        </w:rPr>
        <w:t xml:space="preserve"> </w:t>
      </w:r>
      <w:r>
        <w:rPr>
          <w:color w:val="221F1F"/>
          <w:sz w:val="24"/>
        </w:rPr>
        <w:t>the</w:t>
      </w:r>
      <w:r>
        <w:rPr>
          <w:color w:val="221F1F"/>
          <w:spacing w:val="25"/>
          <w:sz w:val="24"/>
        </w:rPr>
        <w:t xml:space="preserve"> </w:t>
      </w:r>
      <w:r>
        <w:rPr>
          <w:color w:val="221F1F"/>
          <w:sz w:val="24"/>
        </w:rPr>
        <w:t>Contract, in</w:t>
      </w:r>
      <w:r>
        <w:rPr>
          <w:color w:val="221F1F"/>
          <w:spacing w:val="40"/>
          <w:sz w:val="24"/>
        </w:rPr>
        <w:t xml:space="preserve"> </w:t>
      </w:r>
      <w:r>
        <w:rPr>
          <w:color w:val="221F1F"/>
          <w:sz w:val="24"/>
        </w:rPr>
        <w:t>whole</w:t>
      </w:r>
      <w:r>
        <w:rPr>
          <w:color w:val="221F1F"/>
          <w:spacing w:val="40"/>
          <w:sz w:val="24"/>
        </w:rPr>
        <w:t xml:space="preserve"> </w:t>
      </w:r>
      <w:r>
        <w:rPr>
          <w:color w:val="221F1F"/>
          <w:sz w:val="24"/>
        </w:rPr>
        <w:t>or</w:t>
      </w:r>
      <w:r>
        <w:rPr>
          <w:color w:val="221F1F"/>
          <w:spacing w:val="40"/>
          <w:sz w:val="24"/>
        </w:rPr>
        <w:t xml:space="preserve"> </w:t>
      </w:r>
      <w:r>
        <w:rPr>
          <w:color w:val="221F1F"/>
          <w:sz w:val="24"/>
        </w:rPr>
        <w:t>in</w:t>
      </w:r>
      <w:r>
        <w:rPr>
          <w:color w:val="221F1F"/>
          <w:spacing w:val="40"/>
          <w:sz w:val="24"/>
        </w:rPr>
        <w:t xml:space="preserve"> </w:t>
      </w:r>
      <w:r>
        <w:rPr>
          <w:color w:val="221F1F"/>
          <w:sz w:val="24"/>
        </w:rPr>
        <w:t>part,</w:t>
      </w:r>
      <w:r>
        <w:rPr>
          <w:color w:val="221F1F"/>
          <w:spacing w:val="40"/>
          <w:sz w:val="24"/>
        </w:rPr>
        <w:t xml:space="preserve"> </w:t>
      </w:r>
      <w:r>
        <w:rPr>
          <w:color w:val="221F1F"/>
          <w:sz w:val="24"/>
        </w:rPr>
        <w:t>at</w:t>
      </w:r>
      <w:r>
        <w:rPr>
          <w:color w:val="221F1F"/>
          <w:spacing w:val="40"/>
          <w:sz w:val="24"/>
        </w:rPr>
        <w:t xml:space="preserve"> </w:t>
      </w:r>
      <w:r>
        <w:rPr>
          <w:color w:val="221F1F"/>
          <w:sz w:val="24"/>
        </w:rPr>
        <w:t>any</w:t>
      </w:r>
      <w:r>
        <w:rPr>
          <w:color w:val="221F1F"/>
          <w:spacing w:val="40"/>
          <w:sz w:val="24"/>
        </w:rPr>
        <w:t xml:space="preserve"> </w:t>
      </w:r>
      <w:r>
        <w:rPr>
          <w:color w:val="221F1F"/>
          <w:sz w:val="24"/>
        </w:rPr>
        <w:t>time</w:t>
      </w:r>
      <w:r>
        <w:rPr>
          <w:color w:val="221F1F"/>
          <w:spacing w:val="40"/>
          <w:sz w:val="24"/>
        </w:rPr>
        <w:t xml:space="preserve"> </w:t>
      </w:r>
      <w:r>
        <w:rPr>
          <w:color w:val="221F1F"/>
          <w:sz w:val="24"/>
        </w:rPr>
        <w:t>for</w:t>
      </w:r>
      <w:r>
        <w:rPr>
          <w:color w:val="221F1F"/>
          <w:spacing w:val="40"/>
          <w:sz w:val="24"/>
        </w:rPr>
        <w:t xml:space="preserve"> </w:t>
      </w:r>
      <w:r>
        <w:rPr>
          <w:color w:val="221F1F"/>
          <w:sz w:val="24"/>
        </w:rPr>
        <w:t>its</w:t>
      </w:r>
      <w:r>
        <w:rPr>
          <w:color w:val="221F1F"/>
          <w:spacing w:val="40"/>
          <w:sz w:val="24"/>
        </w:rPr>
        <w:t xml:space="preserve"> </w:t>
      </w:r>
      <w:r>
        <w:rPr>
          <w:color w:val="221F1F"/>
          <w:sz w:val="24"/>
        </w:rPr>
        <w:t>convenience.</w:t>
      </w:r>
      <w:r>
        <w:rPr>
          <w:color w:val="221F1F"/>
          <w:spacing w:val="40"/>
          <w:sz w:val="24"/>
        </w:rPr>
        <w:t xml:space="preserve"> </w:t>
      </w:r>
      <w:r>
        <w:rPr>
          <w:color w:val="221F1F"/>
          <w:sz w:val="24"/>
        </w:rPr>
        <w:t>The</w:t>
      </w:r>
      <w:r>
        <w:rPr>
          <w:color w:val="221F1F"/>
          <w:spacing w:val="40"/>
          <w:sz w:val="24"/>
        </w:rPr>
        <w:t xml:space="preserve"> </w:t>
      </w:r>
      <w:r>
        <w:rPr>
          <w:color w:val="221F1F"/>
          <w:sz w:val="24"/>
        </w:rPr>
        <w:t>notice</w:t>
      </w:r>
      <w:r>
        <w:rPr>
          <w:color w:val="221F1F"/>
          <w:spacing w:val="40"/>
          <w:sz w:val="24"/>
        </w:rPr>
        <w:t xml:space="preserve"> </w:t>
      </w:r>
      <w:r>
        <w:rPr>
          <w:color w:val="221F1F"/>
          <w:sz w:val="24"/>
        </w:rPr>
        <w:t>of</w:t>
      </w:r>
      <w:r>
        <w:rPr>
          <w:color w:val="221F1F"/>
          <w:spacing w:val="40"/>
          <w:sz w:val="24"/>
        </w:rPr>
        <w:t xml:space="preserve"> </w:t>
      </w:r>
      <w:r>
        <w:rPr>
          <w:color w:val="221F1F"/>
          <w:sz w:val="24"/>
        </w:rPr>
        <w:t>termination shall specify that</w:t>
      </w:r>
      <w:r>
        <w:rPr>
          <w:color w:val="221F1F"/>
          <w:spacing w:val="27"/>
          <w:sz w:val="24"/>
        </w:rPr>
        <w:t xml:space="preserve"> </w:t>
      </w:r>
      <w:r>
        <w:rPr>
          <w:color w:val="221F1F"/>
          <w:sz w:val="24"/>
        </w:rPr>
        <w:t>termination is for</w:t>
      </w:r>
      <w:r>
        <w:rPr>
          <w:color w:val="221F1F"/>
          <w:spacing w:val="27"/>
          <w:sz w:val="24"/>
        </w:rPr>
        <w:t xml:space="preserve"> </w:t>
      </w:r>
      <w:r>
        <w:rPr>
          <w:color w:val="221F1F"/>
          <w:sz w:val="24"/>
        </w:rPr>
        <w:t>the Procuring Entity's convenience, the extent</w:t>
      </w:r>
      <w:r>
        <w:rPr>
          <w:color w:val="221F1F"/>
          <w:spacing w:val="40"/>
          <w:sz w:val="24"/>
        </w:rPr>
        <w:t xml:space="preserve"> </w:t>
      </w:r>
      <w:r>
        <w:rPr>
          <w:color w:val="221F1F"/>
          <w:sz w:val="24"/>
        </w:rPr>
        <w:t>to</w:t>
      </w:r>
      <w:r>
        <w:rPr>
          <w:color w:val="221F1F"/>
          <w:spacing w:val="40"/>
          <w:sz w:val="24"/>
        </w:rPr>
        <w:t xml:space="preserve"> </w:t>
      </w:r>
      <w:r>
        <w:rPr>
          <w:color w:val="221F1F"/>
          <w:sz w:val="24"/>
        </w:rPr>
        <w:t>which</w:t>
      </w:r>
      <w:r>
        <w:rPr>
          <w:color w:val="221F1F"/>
          <w:spacing w:val="79"/>
          <w:sz w:val="24"/>
        </w:rPr>
        <w:t xml:space="preserve"> </w:t>
      </w:r>
      <w:r>
        <w:rPr>
          <w:color w:val="221F1F"/>
          <w:sz w:val="24"/>
        </w:rPr>
        <w:t>performance</w:t>
      </w:r>
      <w:r>
        <w:rPr>
          <w:color w:val="221F1F"/>
          <w:spacing w:val="40"/>
          <w:sz w:val="24"/>
        </w:rPr>
        <w:t xml:space="preserve"> </w:t>
      </w:r>
      <w:r>
        <w:rPr>
          <w:color w:val="221F1F"/>
          <w:sz w:val="24"/>
        </w:rPr>
        <w:t>of</w:t>
      </w:r>
      <w:r>
        <w:rPr>
          <w:color w:val="221F1F"/>
          <w:spacing w:val="80"/>
          <w:sz w:val="24"/>
        </w:rPr>
        <w:t xml:space="preserve"> </w:t>
      </w:r>
      <w:r>
        <w:rPr>
          <w:color w:val="221F1F"/>
          <w:sz w:val="24"/>
        </w:rPr>
        <w:t>the</w:t>
      </w:r>
      <w:r>
        <w:rPr>
          <w:color w:val="221F1F"/>
          <w:spacing w:val="80"/>
          <w:sz w:val="24"/>
        </w:rPr>
        <w:t xml:space="preserve"> </w:t>
      </w:r>
      <w:r>
        <w:rPr>
          <w:color w:val="221F1F"/>
          <w:sz w:val="24"/>
        </w:rPr>
        <w:t>Supplier</w:t>
      </w:r>
      <w:r>
        <w:rPr>
          <w:color w:val="221F1F"/>
          <w:spacing w:val="79"/>
          <w:sz w:val="24"/>
        </w:rPr>
        <w:t xml:space="preserve"> </w:t>
      </w:r>
      <w:r>
        <w:rPr>
          <w:color w:val="221F1F"/>
          <w:sz w:val="24"/>
        </w:rPr>
        <w:t>under</w:t>
      </w:r>
      <w:r>
        <w:rPr>
          <w:color w:val="221F1F"/>
          <w:spacing w:val="40"/>
          <w:sz w:val="24"/>
        </w:rPr>
        <w:t xml:space="preserve"> </w:t>
      </w:r>
      <w:r>
        <w:rPr>
          <w:color w:val="221F1F"/>
          <w:sz w:val="24"/>
        </w:rPr>
        <w:t>the</w:t>
      </w:r>
      <w:r>
        <w:rPr>
          <w:color w:val="221F1F"/>
          <w:spacing w:val="80"/>
          <w:sz w:val="24"/>
        </w:rPr>
        <w:t xml:space="preserve"> </w:t>
      </w:r>
      <w:r>
        <w:rPr>
          <w:color w:val="221F1F"/>
          <w:sz w:val="24"/>
        </w:rPr>
        <w:t>Contract</w:t>
      </w:r>
      <w:r>
        <w:rPr>
          <w:color w:val="221F1F"/>
          <w:spacing w:val="79"/>
          <w:sz w:val="24"/>
        </w:rPr>
        <w:t xml:space="preserve"> </w:t>
      </w:r>
      <w:r>
        <w:rPr>
          <w:color w:val="221F1F"/>
          <w:sz w:val="24"/>
        </w:rPr>
        <w:t>is</w:t>
      </w:r>
      <w:r>
        <w:rPr>
          <w:color w:val="221F1F"/>
          <w:spacing w:val="80"/>
          <w:sz w:val="24"/>
        </w:rPr>
        <w:t xml:space="preserve"> </w:t>
      </w:r>
      <w:r>
        <w:rPr>
          <w:color w:val="221F1F"/>
          <w:sz w:val="24"/>
        </w:rPr>
        <w:t>terminated,</w:t>
      </w:r>
      <w:r>
        <w:rPr>
          <w:color w:val="221F1F"/>
          <w:spacing w:val="79"/>
          <w:sz w:val="24"/>
        </w:rPr>
        <w:t xml:space="preserve"> </w:t>
      </w:r>
      <w:r>
        <w:rPr>
          <w:color w:val="221F1F"/>
          <w:sz w:val="24"/>
        </w:rPr>
        <w:t>and the</w:t>
      </w:r>
      <w:r>
        <w:rPr>
          <w:color w:val="221F1F"/>
          <w:spacing w:val="40"/>
          <w:sz w:val="24"/>
        </w:rPr>
        <w:t xml:space="preserve"> </w:t>
      </w:r>
      <w:r>
        <w:rPr>
          <w:color w:val="221F1F"/>
          <w:sz w:val="24"/>
        </w:rPr>
        <w:t>date</w:t>
      </w:r>
      <w:r>
        <w:rPr>
          <w:color w:val="221F1F"/>
          <w:spacing w:val="40"/>
          <w:sz w:val="24"/>
        </w:rPr>
        <w:t xml:space="preserve"> </w:t>
      </w:r>
      <w:r>
        <w:rPr>
          <w:color w:val="221F1F"/>
          <w:sz w:val="24"/>
        </w:rPr>
        <w:t>upon</w:t>
      </w:r>
      <w:r>
        <w:rPr>
          <w:color w:val="221F1F"/>
          <w:spacing w:val="40"/>
          <w:sz w:val="24"/>
        </w:rPr>
        <w:t xml:space="preserve"> </w:t>
      </w:r>
      <w:r>
        <w:rPr>
          <w:color w:val="221F1F"/>
          <w:sz w:val="24"/>
        </w:rPr>
        <w:t>which</w:t>
      </w:r>
      <w:r>
        <w:rPr>
          <w:color w:val="221F1F"/>
          <w:spacing w:val="40"/>
          <w:sz w:val="24"/>
        </w:rPr>
        <w:t xml:space="preserve"> </w:t>
      </w:r>
      <w:r>
        <w:rPr>
          <w:color w:val="221F1F"/>
          <w:sz w:val="24"/>
        </w:rPr>
        <w:t>such</w:t>
      </w:r>
      <w:r>
        <w:rPr>
          <w:color w:val="221F1F"/>
          <w:spacing w:val="40"/>
          <w:sz w:val="24"/>
        </w:rPr>
        <w:t xml:space="preserve"> </w:t>
      </w:r>
      <w:r>
        <w:rPr>
          <w:color w:val="221F1F"/>
          <w:sz w:val="24"/>
        </w:rPr>
        <w:t>termination</w:t>
      </w:r>
      <w:r>
        <w:rPr>
          <w:color w:val="221F1F"/>
          <w:spacing w:val="40"/>
          <w:sz w:val="24"/>
        </w:rPr>
        <w:t xml:space="preserve"> </w:t>
      </w:r>
      <w:r>
        <w:rPr>
          <w:color w:val="221F1F"/>
          <w:sz w:val="24"/>
        </w:rPr>
        <w:t>becomes</w:t>
      </w:r>
      <w:r>
        <w:rPr>
          <w:color w:val="221F1F"/>
          <w:spacing w:val="40"/>
          <w:sz w:val="24"/>
        </w:rPr>
        <w:t xml:space="preserve"> </w:t>
      </w:r>
      <w:r>
        <w:rPr>
          <w:color w:val="221F1F"/>
          <w:sz w:val="24"/>
        </w:rPr>
        <w:t>effective.</w:t>
      </w:r>
    </w:p>
    <w:p w:rsidR="00DD2D1B" w:rsidRDefault="008272FF">
      <w:pPr>
        <w:pStyle w:val="ListParagraph"/>
        <w:numPr>
          <w:ilvl w:val="0"/>
          <w:numId w:val="4"/>
        </w:numPr>
        <w:tabs>
          <w:tab w:val="left" w:pos="1486"/>
          <w:tab w:val="left" w:pos="1488"/>
        </w:tabs>
        <w:spacing w:before="2" w:line="235" w:lineRule="auto"/>
        <w:ind w:right="1019"/>
        <w:jc w:val="both"/>
        <w:rPr>
          <w:sz w:val="24"/>
        </w:rPr>
      </w:pP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that</w:t>
      </w:r>
      <w:r>
        <w:rPr>
          <w:color w:val="221F1F"/>
          <w:spacing w:val="40"/>
          <w:sz w:val="24"/>
        </w:rPr>
        <w:t xml:space="preserve"> </w:t>
      </w:r>
      <w:r>
        <w:rPr>
          <w:color w:val="221F1F"/>
          <w:sz w:val="24"/>
        </w:rPr>
        <w:t>are</w:t>
      </w:r>
      <w:r>
        <w:rPr>
          <w:color w:val="221F1F"/>
          <w:spacing w:val="40"/>
          <w:sz w:val="24"/>
        </w:rPr>
        <w:t xml:space="preserve"> </w:t>
      </w:r>
      <w:r>
        <w:rPr>
          <w:color w:val="221F1F"/>
          <w:sz w:val="24"/>
        </w:rPr>
        <w:t>complete</w:t>
      </w:r>
      <w:r>
        <w:rPr>
          <w:color w:val="221F1F"/>
          <w:spacing w:val="40"/>
          <w:sz w:val="24"/>
        </w:rPr>
        <w:t xml:space="preserve"> </w:t>
      </w:r>
      <w:r>
        <w:rPr>
          <w:color w:val="221F1F"/>
          <w:sz w:val="24"/>
        </w:rPr>
        <w:t>and</w:t>
      </w:r>
      <w:r>
        <w:rPr>
          <w:color w:val="221F1F"/>
          <w:spacing w:val="40"/>
          <w:sz w:val="24"/>
        </w:rPr>
        <w:t xml:space="preserve"> </w:t>
      </w:r>
      <w:r>
        <w:rPr>
          <w:color w:val="221F1F"/>
          <w:sz w:val="24"/>
        </w:rPr>
        <w:t>ready</w:t>
      </w:r>
      <w:r>
        <w:rPr>
          <w:color w:val="221F1F"/>
          <w:spacing w:val="40"/>
          <w:sz w:val="24"/>
        </w:rPr>
        <w:t xml:space="preserve"> </w:t>
      </w:r>
      <w:r>
        <w:rPr>
          <w:color w:val="221F1F"/>
          <w:sz w:val="24"/>
        </w:rPr>
        <w:t>for</w:t>
      </w:r>
      <w:r>
        <w:rPr>
          <w:color w:val="221F1F"/>
          <w:spacing w:val="40"/>
          <w:sz w:val="24"/>
        </w:rPr>
        <w:t xml:space="preserve"> </w:t>
      </w:r>
      <w:r>
        <w:rPr>
          <w:color w:val="221F1F"/>
          <w:sz w:val="24"/>
        </w:rPr>
        <w:t>shipment</w:t>
      </w:r>
      <w:r>
        <w:rPr>
          <w:color w:val="221F1F"/>
          <w:spacing w:val="40"/>
          <w:sz w:val="24"/>
        </w:rPr>
        <w:t xml:space="preserve"> </w:t>
      </w:r>
      <w:r>
        <w:rPr>
          <w:color w:val="221F1F"/>
          <w:sz w:val="24"/>
        </w:rPr>
        <w:t>within</w:t>
      </w:r>
      <w:r>
        <w:rPr>
          <w:color w:val="221F1F"/>
          <w:spacing w:val="40"/>
          <w:sz w:val="24"/>
        </w:rPr>
        <w:t xml:space="preserve"> </w:t>
      </w:r>
      <w:r>
        <w:rPr>
          <w:color w:val="221F1F"/>
          <w:sz w:val="24"/>
        </w:rPr>
        <w:t>twenty-eight</w:t>
      </w:r>
      <w:r>
        <w:rPr>
          <w:color w:val="221F1F"/>
          <w:spacing w:val="40"/>
          <w:sz w:val="24"/>
        </w:rPr>
        <w:t xml:space="preserve"> </w:t>
      </w:r>
      <w:r>
        <w:rPr>
          <w:color w:val="221F1F"/>
          <w:sz w:val="24"/>
        </w:rPr>
        <w:t>(28) days</w:t>
      </w:r>
      <w:r>
        <w:rPr>
          <w:color w:val="221F1F"/>
          <w:spacing w:val="40"/>
          <w:sz w:val="24"/>
        </w:rPr>
        <w:t xml:space="preserve"> </w:t>
      </w:r>
      <w:r>
        <w:rPr>
          <w:color w:val="221F1F"/>
          <w:sz w:val="24"/>
        </w:rPr>
        <w:t>after</w:t>
      </w:r>
      <w:r>
        <w:rPr>
          <w:color w:val="221F1F"/>
          <w:spacing w:val="40"/>
          <w:sz w:val="24"/>
        </w:rPr>
        <w:t xml:space="preserve"> </w:t>
      </w:r>
      <w:r>
        <w:rPr>
          <w:color w:val="221F1F"/>
          <w:sz w:val="24"/>
        </w:rPr>
        <w:t>the</w:t>
      </w:r>
      <w:r>
        <w:rPr>
          <w:color w:val="221F1F"/>
          <w:spacing w:val="40"/>
          <w:sz w:val="24"/>
        </w:rPr>
        <w:t xml:space="preserve"> </w:t>
      </w:r>
      <w:r>
        <w:rPr>
          <w:color w:val="221F1F"/>
          <w:sz w:val="24"/>
        </w:rPr>
        <w:t>Supplier's</w:t>
      </w:r>
      <w:r>
        <w:rPr>
          <w:color w:val="221F1F"/>
          <w:spacing w:val="40"/>
          <w:sz w:val="24"/>
        </w:rPr>
        <w:t xml:space="preserve"> </w:t>
      </w:r>
      <w:r>
        <w:rPr>
          <w:color w:val="221F1F"/>
          <w:sz w:val="24"/>
        </w:rPr>
        <w:t>receipt</w:t>
      </w:r>
      <w:r>
        <w:rPr>
          <w:color w:val="221F1F"/>
          <w:spacing w:val="40"/>
          <w:sz w:val="24"/>
        </w:rPr>
        <w:t xml:space="preserve"> </w:t>
      </w:r>
      <w:r>
        <w:rPr>
          <w:color w:val="221F1F"/>
          <w:sz w:val="24"/>
        </w:rPr>
        <w:t>of</w:t>
      </w:r>
      <w:r>
        <w:rPr>
          <w:color w:val="221F1F"/>
          <w:spacing w:val="40"/>
          <w:sz w:val="24"/>
        </w:rPr>
        <w:t xml:space="preserve"> </w:t>
      </w:r>
      <w:r>
        <w:rPr>
          <w:color w:val="221F1F"/>
          <w:sz w:val="24"/>
        </w:rPr>
        <w:t>notice</w:t>
      </w:r>
      <w:r>
        <w:rPr>
          <w:color w:val="221F1F"/>
          <w:spacing w:val="40"/>
          <w:sz w:val="24"/>
        </w:rPr>
        <w:t xml:space="preserve"> </w:t>
      </w:r>
      <w:r>
        <w:rPr>
          <w:color w:val="221F1F"/>
          <w:sz w:val="24"/>
        </w:rPr>
        <w:t>of</w:t>
      </w:r>
      <w:r>
        <w:rPr>
          <w:color w:val="221F1F"/>
          <w:spacing w:val="40"/>
          <w:sz w:val="24"/>
        </w:rPr>
        <w:t xml:space="preserve"> </w:t>
      </w:r>
      <w:r>
        <w:rPr>
          <w:color w:val="221F1F"/>
          <w:sz w:val="24"/>
        </w:rPr>
        <w:t>termination</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accepted</w:t>
      </w:r>
      <w:r>
        <w:rPr>
          <w:color w:val="221F1F"/>
          <w:spacing w:val="40"/>
          <w:sz w:val="24"/>
        </w:rPr>
        <w:t xml:space="preserve"> </w:t>
      </w:r>
      <w:r>
        <w:rPr>
          <w:color w:val="221F1F"/>
          <w:sz w:val="24"/>
        </w:rPr>
        <w:t>by The</w:t>
      </w:r>
      <w:r>
        <w:rPr>
          <w:color w:val="221F1F"/>
          <w:spacing w:val="-19"/>
          <w:sz w:val="24"/>
        </w:rPr>
        <w:t xml:space="preserve"> </w:t>
      </w:r>
      <w:r>
        <w:rPr>
          <w:color w:val="221F1F"/>
          <w:sz w:val="24"/>
        </w:rPr>
        <w:t>Kaimosi</w:t>
      </w:r>
      <w:r>
        <w:rPr>
          <w:color w:val="221F1F"/>
          <w:spacing w:val="-19"/>
          <w:sz w:val="24"/>
        </w:rPr>
        <w:t xml:space="preserve"> </w:t>
      </w:r>
      <w:r>
        <w:rPr>
          <w:color w:val="221F1F"/>
          <w:sz w:val="24"/>
        </w:rPr>
        <w:t>Friends</w:t>
      </w:r>
      <w:r>
        <w:rPr>
          <w:color w:val="221F1F"/>
          <w:spacing w:val="-19"/>
          <w:sz w:val="24"/>
        </w:rPr>
        <w:t xml:space="preserve"> </w:t>
      </w:r>
      <w:r>
        <w:rPr>
          <w:color w:val="221F1F"/>
          <w:sz w:val="24"/>
        </w:rPr>
        <w:t>University</w:t>
      </w:r>
      <w:r>
        <w:rPr>
          <w:color w:val="221F1F"/>
          <w:spacing w:val="-18"/>
          <w:sz w:val="24"/>
        </w:rPr>
        <w:t xml:space="preserve"> </w:t>
      </w:r>
      <w:r>
        <w:rPr>
          <w:color w:val="221F1F"/>
          <w:sz w:val="24"/>
        </w:rPr>
        <w:t>at the Contract terms and prices. For the remaining Goods,</w:t>
      </w:r>
      <w:r>
        <w:rPr>
          <w:color w:val="221F1F"/>
          <w:spacing w:val="40"/>
          <w:sz w:val="24"/>
        </w:rPr>
        <w:t xml:space="preserve"> </w:t>
      </w:r>
      <w:r>
        <w:rPr>
          <w:color w:val="221F1F"/>
          <w:sz w:val="24"/>
        </w:rPr>
        <w:t>The Kaimosi Friends University may</w:t>
      </w:r>
      <w:r>
        <w:rPr>
          <w:color w:val="221F1F"/>
          <w:spacing w:val="40"/>
          <w:sz w:val="24"/>
        </w:rPr>
        <w:t xml:space="preserve"> </w:t>
      </w:r>
      <w:r>
        <w:rPr>
          <w:color w:val="221F1F"/>
          <w:sz w:val="24"/>
        </w:rPr>
        <w:t>elect:</w:t>
      </w:r>
    </w:p>
    <w:p w:rsidR="00DD2D1B" w:rsidRDefault="008272FF">
      <w:pPr>
        <w:pStyle w:val="BodyText"/>
        <w:spacing w:before="6" w:line="235" w:lineRule="auto"/>
        <w:ind w:left="1488" w:right="1021"/>
        <w:jc w:val="both"/>
      </w:pPr>
      <w:r>
        <w:rPr>
          <w:color w:val="221F1F"/>
        </w:rPr>
        <w:t>i) to</w:t>
      </w:r>
      <w:r>
        <w:rPr>
          <w:color w:val="221F1F"/>
          <w:spacing w:val="40"/>
        </w:rPr>
        <w:t xml:space="preserve"> </w:t>
      </w:r>
      <w:r>
        <w:rPr>
          <w:color w:val="221F1F"/>
        </w:rPr>
        <w:t>have</w:t>
      </w:r>
      <w:r>
        <w:rPr>
          <w:color w:val="221F1F"/>
          <w:spacing w:val="40"/>
        </w:rPr>
        <w:t xml:space="preserve"> </w:t>
      </w:r>
      <w:r>
        <w:rPr>
          <w:color w:val="221F1F"/>
        </w:rPr>
        <w:t>any</w:t>
      </w:r>
      <w:r>
        <w:rPr>
          <w:color w:val="221F1F"/>
          <w:spacing w:val="40"/>
        </w:rPr>
        <w:t xml:space="preserve"> </w:t>
      </w:r>
      <w:r>
        <w:rPr>
          <w:color w:val="221F1F"/>
        </w:rPr>
        <w:t>portion</w:t>
      </w:r>
      <w:r>
        <w:rPr>
          <w:color w:val="221F1F"/>
          <w:spacing w:val="40"/>
        </w:rPr>
        <w:t xml:space="preserve"> </w:t>
      </w:r>
      <w:r>
        <w:rPr>
          <w:color w:val="221F1F"/>
        </w:rPr>
        <w:t>completed</w:t>
      </w:r>
      <w:r>
        <w:rPr>
          <w:color w:val="221F1F"/>
          <w:spacing w:val="40"/>
        </w:rPr>
        <w:t xml:space="preserve"> </w:t>
      </w:r>
      <w:r>
        <w:rPr>
          <w:color w:val="221F1F"/>
        </w:rPr>
        <w:t>and</w:t>
      </w:r>
      <w:r>
        <w:rPr>
          <w:color w:val="221F1F"/>
          <w:spacing w:val="40"/>
        </w:rPr>
        <w:t xml:space="preserve"> </w:t>
      </w:r>
      <w:r>
        <w:rPr>
          <w:color w:val="221F1F"/>
        </w:rPr>
        <w:t>delivered</w:t>
      </w:r>
      <w:r>
        <w:rPr>
          <w:color w:val="221F1F"/>
          <w:spacing w:val="40"/>
        </w:rPr>
        <w:t xml:space="preserve"> </w:t>
      </w:r>
      <w:r>
        <w:rPr>
          <w:color w:val="221F1F"/>
        </w:rPr>
        <w:t>at</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terms</w:t>
      </w:r>
      <w:r>
        <w:rPr>
          <w:color w:val="221F1F"/>
          <w:spacing w:val="40"/>
        </w:rPr>
        <w:t xml:space="preserve"> </w:t>
      </w:r>
      <w:r>
        <w:rPr>
          <w:color w:val="221F1F"/>
        </w:rPr>
        <w:t>and prices;</w:t>
      </w:r>
      <w:r>
        <w:rPr>
          <w:color w:val="221F1F"/>
          <w:spacing w:val="40"/>
        </w:rPr>
        <w:t xml:space="preserve"> </w:t>
      </w:r>
      <w:r>
        <w:rPr>
          <w:color w:val="221F1F"/>
        </w:rPr>
        <w:t>and/or ii) to</w:t>
      </w:r>
      <w:r>
        <w:rPr>
          <w:color w:val="221F1F"/>
          <w:spacing w:val="40"/>
        </w:rPr>
        <w:t xml:space="preserve"> </w:t>
      </w:r>
      <w:r>
        <w:rPr>
          <w:color w:val="221F1F"/>
        </w:rPr>
        <w:t>cancel</w:t>
      </w:r>
      <w:r>
        <w:rPr>
          <w:color w:val="221F1F"/>
          <w:spacing w:val="40"/>
        </w:rPr>
        <w:t xml:space="preserve"> </w:t>
      </w:r>
      <w:r>
        <w:rPr>
          <w:color w:val="221F1F"/>
        </w:rPr>
        <w:t>the</w:t>
      </w:r>
      <w:r>
        <w:rPr>
          <w:color w:val="221F1F"/>
          <w:spacing w:val="40"/>
        </w:rPr>
        <w:t xml:space="preserve"> </w:t>
      </w:r>
      <w:r>
        <w:rPr>
          <w:color w:val="221F1F"/>
        </w:rPr>
        <w:t>remainder</w:t>
      </w:r>
      <w:r>
        <w:rPr>
          <w:color w:val="221F1F"/>
          <w:spacing w:val="40"/>
        </w:rPr>
        <w:t xml:space="preserve"> </w:t>
      </w:r>
      <w:r>
        <w:rPr>
          <w:color w:val="221F1F"/>
        </w:rPr>
        <w:t>and</w:t>
      </w:r>
      <w:r>
        <w:rPr>
          <w:color w:val="221F1F"/>
          <w:spacing w:val="40"/>
        </w:rPr>
        <w:t xml:space="preserve"> </w:t>
      </w:r>
      <w:r>
        <w:rPr>
          <w:color w:val="221F1F"/>
        </w:rPr>
        <w:t>pay</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Supplier</w:t>
      </w:r>
      <w:r>
        <w:rPr>
          <w:color w:val="221F1F"/>
          <w:spacing w:val="40"/>
        </w:rPr>
        <w:t xml:space="preserve"> </w:t>
      </w:r>
      <w:r>
        <w:rPr>
          <w:color w:val="221F1F"/>
        </w:rPr>
        <w:t>an</w:t>
      </w:r>
      <w:r>
        <w:rPr>
          <w:color w:val="221F1F"/>
          <w:spacing w:val="40"/>
        </w:rPr>
        <w:t xml:space="preserve"> </w:t>
      </w:r>
      <w:r>
        <w:rPr>
          <w:color w:val="221F1F"/>
        </w:rPr>
        <w:t>agreed amount</w:t>
      </w:r>
      <w:r>
        <w:rPr>
          <w:color w:val="221F1F"/>
          <w:spacing w:val="40"/>
        </w:rPr>
        <w:t xml:space="preserve"> </w:t>
      </w:r>
      <w:r>
        <w:rPr>
          <w:color w:val="221F1F"/>
        </w:rPr>
        <w:t>for</w:t>
      </w:r>
      <w:r>
        <w:rPr>
          <w:color w:val="221F1F"/>
          <w:spacing w:val="40"/>
        </w:rPr>
        <w:t xml:space="preserve"> </w:t>
      </w:r>
      <w:r>
        <w:rPr>
          <w:color w:val="221F1F"/>
        </w:rPr>
        <w:t>partially</w:t>
      </w:r>
      <w:r>
        <w:rPr>
          <w:color w:val="221F1F"/>
          <w:spacing w:val="40"/>
        </w:rPr>
        <w:t xml:space="preserve"> </w:t>
      </w:r>
      <w:r>
        <w:rPr>
          <w:color w:val="221F1F"/>
        </w:rPr>
        <w:t>completed</w:t>
      </w:r>
      <w:r>
        <w:rPr>
          <w:color w:val="221F1F"/>
          <w:spacing w:val="40"/>
        </w:rPr>
        <w:t xml:space="preserve"> </w:t>
      </w:r>
      <w:r>
        <w:rPr>
          <w:color w:val="221F1F"/>
        </w:rPr>
        <w:t>Goods</w:t>
      </w:r>
      <w:r>
        <w:rPr>
          <w:color w:val="221F1F"/>
          <w:spacing w:val="40"/>
        </w:rPr>
        <w:t xml:space="preserve"> </w:t>
      </w:r>
      <w:r>
        <w:rPr>
          <w:color w:val="221F1F"/>
        </w:rPr>
        <w:t>and</w:t>
      </w:r>
      <w:r>
        <w:rPr>
          <w:color w:val="221F1F"/>
          <w:spacing w:val="40"/>
        </w:rPr>
        <w:t xml:space="preserve"> </w:t>
      </w:r>
      <w:r>
        <w:rPr>
          <w:color w:val="221F1F"/>
        </w:rPr>
        <w:t>Related</w:t>
      </w:r>
      <w:r>
        <w:rPr>
          <w:color w:val="221F1F"/>
          <w:spacing w:val="40"/>
        </w:rPr>
        <w:t xml:space="preserve"> </w:t>
      </w:r>
      <w:r>
        <w:rPr>
          <w:color w:val="221F1F"/>
        </w:rPr>
        <w:t>Services</w:t>
      </w:r>
      <w:r>
        <w:rPr>
          <w:color w:val="221F1F"/>
          <w:spacing w:val="40"/>
        </w:rPr>
        <w:t xml:space="preserve"> </w:t>
      </w:r>
      <w:r>
        <w:rPr>
          <w:color w:val="221F1F"/>
        </w:rPr>
        <w:t>and</w:t>
      </w:r>
      <w:r>
        <w:rPr>
          <w:color w:val="221F1F"/>
          <w:spacing w:val="40"/>
        </w:rPr>
        <w:t xml:space="preserve"> </w:t>
      </w:r>
      <w:r>
        <w:rPr>
          <w:color w:val="221F1F"/>
        </w:rPr>
        <w:t>for</w:t>
      </w:r>
      <w:r>
        <w:rPr>
          <w:color w:val="221F1F"/>
          <w:spacing w:val="40"/>
        </w:rPr>
        <w:t xml:space="preserve"> </w:t>
      </w:r>
      <w:r>
        <w:rPr>
          <w:color w:val="221F1F"/>
        </w:rPr>
        <w:t>materials and</w:t>
      </w:r>
      <w:r>
        <w:rPr>
          <w:color w:val="221F1F"/>
          <w:spacing w:val="40"/>
        </w:rPr>
        <w:t xml:space="preserve"> </w:t>
      </w:r>
      <w:r>
        <w:rPr>
          <w:color w:val="221F1F"/>
        </w:rPr>
        <w:t>parts</w:t>
      </w:r>
      <w:r>
        <w:rPr>
          <w:color w:val="221F1F"/>
          <w:spacing w:val="40"/>
        </w:rPr>
        <w:t xml:space="preserve"> </w:t>
      </w:r>
      <w:r>
        <w:rPr>
          <w:color w:val="221F1F"/>
        </w:rPr>
        <w:t>previously</w:t>
      </w:r>
      <w:r>
        <w:rPr>
          <w:color w:val="221F1F"/>
          <w:spacing w:val="40"/>
        </w:rPr>
        <w:t xml:space="preserve"> </w:t>
      </w:r>
      <w:r>
        <w:rPr>
          <w:color w:val="221F1F"/>
        </w:rPr>
        <w:t>procured</w:t>
      </w:r>
      <w:r>
        <w:rPr>
          <w:color w:val="221F1F"/>
          <w:spacing w:val="40"/>
        </w:rPr>
        <w:t xml:space="preserve"> </w:t>
      </w:r>
      <w:r>
        <w:rPr>
          <w:color w:val="221F1F"/>
        </w:rPr>
        <w:t>by</w:t>
      </w:r>
      <w:r>
        <w:rPr>
          <w:color w:val="221F1F"/>
          <w:spacing w:val="40"/>
        </w:rPr>
        <w:t xml:space="preserve"> </w:t>
      </w:r>
      <w:r>
        <w:rPr>
          <w:color w:val="221F1F"/>
        </w:rPr>
        <w:t>the</w:t>
      </w:r>
      <w:r>
        <w:rPr>
          <w:color w:val="221F1F"/>
          <w:spacing w:val="40"/>
        </w:rPr>
        <w:t xml:space="preserve"> </w:t>
      </w:r>
      <w:r>
        <w:rPr>
          <w:color w:val="221F1F"/>
        </w:rPr>
        <w:t>Supplier.</w:t>
      </w:r>
    </w:p>
    <w:p w:rsidR="00DD2D1B" w:rsidRDefault="008272FF">
      <w:pPr>
        <w:pStyle w:val="Heading4"/>
        <w:numPr>
          <w:ilvl w:val="0"/>
          <w:numId w:val="50"/>
        </w:numPr>
        <w:tabs>
          <w:tab w:val="left" w:pos="952"/>
        </w:tabs>
        <w:spacing w:before="27"/>
        <w:ind w:left="952" w:hanging="712"/>
        <w:jc w:val="both"/>
      </w:pPr>
      <w:r>
        <w:rPr>
          <w:color w:val="221F1F"/>
          <w:spacing w:val="-2"/>
        </w:rPr>
        <w:t>Assignment</w:t>
      </w:r>
    </w:p>
    <w:p w:rsidR="00DD2D1B" w:rsidRDefault="008272FF">
      <w:pPr>
        <w:pStyle w:val="BodyText"/>
        <w:spacing w:before="232" w:line="235" w:lineRule="auto"/>
        <w:ind w:left="994" w:right="671" w:hanging="644"/>
        <w:jc w:val="both"/>
      </w:pPr>
      <w:r>
        <w:rPr>
          <w:color w:val="221F1F"/>
        </w:rPr>
        <w:t>36.1</w:t>
      </w:r>
      <w:r>
        <w:rPr>
          <w:color w:val="221F1F"/>
          <w:spacing w:val="80"/>
        </w:rPr>
        <w:t xml:space="preserve"> </w:t>
      </w:r>
      <w:r>
        <w:rPr>
          <w:color w:val="221F1F"/>
        </w:rPr>
        <w:t>Neither</w:t>
      </w:r>
      <w:r>
        <w:rPr>
          <w:color w:val="221F1F"/>
          <w:spacing w:val="40"/>
        </w:rPr>
        <w:t xml:space="preserve"> </w:t>
      </w:r>
      <w:r>
        <w:rPr>
          <w:color w:val="221F1F"/>
        </w:rPr>
        <w:t>The</w:t>
      </w:r>
      <w:r>
        <w:rPr>
          <w:color w:val="221F1F"/>
          <w:spacing w:val="-15"/>
        </w:rPr>
        <w:t xml:space="preserve"> </w:t>
      </w:r>
      <w:r>
        <w:rPr>
          <w:color w:val="221F1F"/>
        </w:rPr>
        <w:t>Kaimosi</w:t>
      </w:r>
      <w:r>
        <w:rPr>
          <w:color w:val="221F1F"/>
          <w:spacing w:val="-15"/>
        </w:rPr>
        <w:t xml:space="preserve"> </w:t>
      </w:r>
      <w:r>
        <w:rPr>
          <w:color w:val="221F1F"/>
        </w:rPr>
        <w:t>Friends</w:t>
      </w:r>
      <w:r>
        <w:rPr>
          <w:color w:val="221F1F"/>
          <w:spacing w:val="-15"/>
        </w:rPr>
        <w:t xml:space="preserve"> </w:t>
      </w:r>
      <w:r>
        <w:rPr>
          <w:color w:val="221F1F"/>
        </w:rPr>
        <w:t>University</w:t>
      </w:r>
      <w:r>
        <w:rPr>
          <w:color w:val="221F1F"/>
          <w:spacing w:val="-16"/>
        </w:rPr>
        <w:t xml:space="preserve"> </w:t>
      </w:r>
      <w:r>
        <w:rPr>
          <w:color w:val="221F1F"/>
        </w:rPr>
        <w:t>nor</w:t>
      </w:r>
      <w:r>
        <w:rPr>
          <w:color w:val="221F1F"/>
          <w:spacing w:val="40"/>
        </w:rPr>
        <w:t xml:space="preserve"> </w:t>
      </w:r>
      <w:r>
        <w:rPr>
          <w:color w:val="221F1F"/>
        </w:rPr>
        <w:t>the</w:t>
      </w:r>
      <w:r>
        <w:rPr>
          <w:color w:val="221F1F"/>
          <w:spacing w:val="40"/>
        </w:rPr>
        <w:t xml:space="preserve"> </w:t>
      </w:r>
      <w:r>
        <w:rPr>
          <w:color w:val="221F1F"/>
        </w:rPr>
        <w:t>Supplier</w:t>
      </w:r>
      <w:r>
        <w:rPr>
          <w:color w:val="221F1F"/>
          <w:spacing w:val="40"/>
        </w:rPr>
        <w:t xml:space="preserve"> </w:t>
      </w:r>
      <w:r>
        <w:rPr>
          <w:color w:val="221F1F"/>
        </w:rPr>
        <w:t>shall</w:t>
      </w:r>
      <w:r>
        <w:rPr>
          <w:color w:val="221F1F"/>
          <w:spacing w:val="40"/>
        </w:rPr>
        <w:t xml:space="preserve"> </w:t>
      </w:r>
      <w:r>
        <w:rPr>
          <w:color w:val="221F1F"/>
        </w:rPr>
        <w:t>assign,</w:t>
      </w:r>
      <w:r>
        <w:rPr>
          <w:color w:val="221F1F"/>
          <w:spacing w:val="40"/>
        </w:rPr>
        <w:t xml:space="preserve"> </w:t>
      </w:r>
      <w:r>
        <w:rPr>
          <w:color w:val="221F1F"/>
        </w:rPr>
        <w:t>in</w:t>
      </w:r>
      <w:r>
        <w:rPr>
          <w:color w:val="221F1F"/>
          <w:spacing w:val="40"/>
        </w:rPr>
        <w:t xml:space="preserve"> </w:t>
      </w:r>
      <w:r>
        <w:rPr>
          <w:color w:val="221F1F"/>
        </w:rPr>
        <w:t>whole</w:t>
      </w:r>
      <w:r>
        <w:rPr>
          <w:color w:val="221F1F"/>
          <w:spacing w:val="40"/>
        </w:rPr>
        <w:t xml:space="preserve"> </w:t>
      </w:r>
      <w:r>
        <w:rPr>
          <w:color w:val="221F1F"/>
        </w:rPr>
        <w:t>or</w:t>
      </w:r>
      <w:r>
        <w:rPr>
          <w:color w:val="221F1F"/>
          <w:spacing w:val="40"/>
        </w:rPr>
        <w:t xml:space="preserve"> </w:t>
      </w:r>
      <w:r>
        <w:rPr>
          <w:color w:val="221F1F"/>
        </w:rPr>
        <w:t>in</w:t>
      </w:r>
      <w:r>
        <w:rPr>
          <w:color w:val="221F1F"/>
          <w:spacing w:val="40"/>
        </w:rPr>
        <w:t xml:space="preserve"> </w:t>
      </w:r>
      <w:r>
        <w:rPr>
          <w:color w:val="221F1F"/>
        </w:rPr>
        <w:t>part, their</w:t>
      </w:r>
      <w:r>
        <w:rPr>
          <w:color w:val="221F1F"/>
          <w:spacing w:val="40"/>
        </w:rPr>
        <w:t xml:space="preserve"> </w:t>
      </w:r>
      <w:r>
        <w:rPr>
          <w:color w:val="221F1F"/>
        </w:rPr>
        <w:t>obligations</w:t>
      </w:r>
      <w:r>
        <w:rPr>
          <w:color w:val="221F1F"/>
          <w:spacing w:val="40"/>
        </w:rPr>
        <w:t xml:space="preserve"> </w:t>
      </w:r>
      <w:r>
        <w:rPr>
          <w:color w:val="221F1F"/>
        </w:rPr>
        <w:t>under</w:t>
      </w:r>
      <w:r>
        <w:rPr>
          <w:color w:val="221F1F"/>
          <w:spacing w:val="40"/>
        </w:rPr>
        <w:t xml:space="preserve"> </w:t>
      </w:r>
      <w:r>
        <w:rPr>
          <w:color w:val="221F1F"/>
        </w:rPr>
        <w:t>this</w:t>
      </w:r>
      <w:r>
        <w:rPr>
          <w:color w:val="221F1F"/>
          <w:spacing w:val="40"/>
        </w:rPr>
        <w:t xml:space="preserve"> </w:t>
      </w:r>
      <w:r>
        <w:rPr>
          <w:color w:val="221F1F"/>
        </w:rPr>
        <w:t>Contract,</w:t>
      </w:r>
      <w:r>
        <w:rPr>
          <w:color w:val="221F1F"/>
          <w:spacing w:val="40"/>
        </w:rPr>
        <w:t xml:space="preserve"> </w:t>
      </w:r>
      <w:r>
        <w:rPr>
          <w:color w:val="221F1F"/>
        </w:rPr>
        <w:t>except</w:t>
      </w:r>
      <w:r>
        <w:rPr>
          <w:color w:val="221F1F"/>
          <w:spacing w:val="40"/>
        </w:rPr>
        <w:t xml:space="preserve"> </w:t>
      </w:r>
      <w:r>
        <w:rPr>
          <w:color w:val="221F1F"/>
        </w:rPr>
        <w:t>with</w:t>
      </w:r>
      <w:r>
        <w:rPr>
          <w:color w:val="221F1F"/>
          <w:spacing w:val="40"/>
        </w:rPr>
        <w:t xml:space="preserve"> </w:t>
      </w:r>
      <w:r>
        <w:rPr>
          <w:color w:val="221F1F"/>
        </w:rPr>
        <w:t>prior</w:t>
      </w:r>
      <w:r>
        <w:rPr>
          <w:color w:val="221F1F"/>
          <w:spacing w:val="40"/>
        </w:rPr>
        <w:t xml:space="preserve"> </w:t>
      </w:r>
      <w:r>
        <w:rPr>
          <w:color w:val="221F1F"/>
        </w:rPr>
        <w:t>written</w:t>
      </w:r>
      <w:r>
        <w:rPr>
          <w:color w:val="221F1F"/>
          <w:spacing w:val="40"/>
        </w:rPr>
        <w:t xml:space="preserve"> </w:t>
      </w:r>
      <w:r>
        <w:rPr>
          <w:color w:val="221F1F"/>
        </w:rPr>
        <w:t>consent</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 xml:space="preserve">other </w:t>
      </w:r>
      <w:r>
        <w:rPr>
          <w:color w:val="221F1F"/>
          <w:spacing w:val="-2"/>
        </w:rPr>
        <w:t>party.</w:t>
      </w:r>
    </w:p>
    <w:p w:rsidR="00DD2D1B" w:rsidRDefault="00DD2D1B">
      <w:pPr>
        <w:spacing w:line="235" w:lineRule="auto"/>
        <w:jc w:val="both"/>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33152" behindDoc="0" locked="0" layoutInCell="1" allowOverlap="1">
                <wp:simplePos x="0" y="0"/>
                <wp:positionH relativeFrom="page">
                  <wp:posOffset>0</wp:posOffset>
                </wp:positionH>
                <wp:positionV relativeFrom="page">
                  <wp:posOffset>0</wp:posOffset>
                </wp:positionV>
                <wp:extent cx="7560945" cy="228600"/>
                <wp:effectExtent l="0" t="0" r="0" b="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31" name="Graphic 330"/>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332" name="Graphic 331"/>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333" name="Graphic 332"/>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334" name="Graphic 333"/>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E8BBFEE" id="Group 329" o:spid="_x0000_s1026" style="position:absolute;margin-left:0;margin-top:0;width:595.35pt;height:18pt;z-index:251633152;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">
                <v:shape id="Graphic 330"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" path="m6711696,l,,184137,228600r6527559,-5081l6711696,xe" fillcolor="#e6e7e8" stroked="f">
                  <v:path arrowok="t"/>
                </v:shape>
                <v:shape id="Graphic 331"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" path="m529717,l,,,228600r655320,l529717,xe" fillcolor="#00a650" stroked="f">
                  <v:path arrowok="t"/>
                </v:shape>
                <v:shape id="Graphic 332"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" path="m203593,l,,128752,228600r200431,l203593,xe" fillcolor="#ec1c23" stroked="f">
                  <v:path arrowok="t"/>
                </v:shape>
                <v:shape id="Graphic 333"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111"/>
      </w:pPr>
    </w:p>
    <w:p w:rsidR="00DD2D1B" w:rsidRDefault="008272FF">
      <w:pPr>
        <w:pStyle w:val="Heading4"/>
        <w:numPr>
          <w:ilvl w:val="0"/>
          <w:numId w:val="50"/>
        </w:numPr>
        <w:tabs>
          <w:tab w:val="left" w:pos="936"/>
        </w:tabs>
        <w:ind w:left="936" w:hanging="696"/>
      </w:pPr>
      <w:r>
        <w:rPr>
          <w:color w:val="221F1F"/>
          <w:spacing w:val="-7"/>
        </w:rPr>
        <w:t>Export</w:t>
      </w:r>
      <w:r>
        <w:rPr>
          <w:color w:val="221F1F"/>
          <w:spacing w:val="-11"/>
        </w:rPr>
        <w:t xml:space="preserve"> </w:t>
      </w:r>
      <w:r>
        <w:rPr>
          <w:color w:val="221F1F"/>
          <w:spacing w:val="-2"/>
        </w:rPr>
        <w:t>Restriction</w:t>
      </w:r>
    </w:p>
    <w:p w:rsidR="00DD2D1B" w:rsidRDefault="008272FF">
      <w:pPr>
        <w:pStyle w:val="ListParagraph"/>
        <w:numPr>
          <w:ilvl w:val="1"/>
          <w:numId w:val="21"/>
        </w:numPr>
        <w:tabs>
          <w:tab w:val="left" w:pos="900"/>
          <w:tab w:val="left" w:pos="998"/>
        </w:tabs>
        <w:spacing w:before="230" w:line="235" w:lineRule="auto"/>
        <w:ind w:right="1014" w:hanging="649"/>
        <w:jc w:val="both"/>
        <w:rPr>
          <w:sz w:val="24"/>
        </w:rPr>
      </w:pPr>
      <w:r>
        <w:rPr>
          <w:color w:val="221F1F"/>
          <w:sz w:val="24"/>
        </w:rPr>
        <w:t>Notwithstanding</w:t>
      </w:r>
      <w:r>
        <w:rPr>
          <w:color w:val="221F1F"/>
          <w:spacing w:val="40"/>
          <w:sz w:val="24"/>
        </w:rPr>
        <w:t xml:space="preserve"> </w:t>
      </w:r>
      <w:r>
        <w:rPr>
          <w:color w:val="221F1F"/>
          <w:sz w:val="24"/>
        </w:rPr>
        <w:t>any</w:t>
      </w:r>
      <w:r>
        <w:rPr>
          <w:color w:val="221F1F"/>
          <w:spacing w:val="40"/>
          <w:sz w:val="24"/>
        </w:rPr>
        <w:t xml:space="preserve"> </w:t>
      </w:r>
      <w:r>
        <w:rPr>
          <w:color w:val="221F1F"/>
          <w:sz w:val="24"/>
        </w:rPr>
        <w:t>obligation</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to</w:t>
      </w:r>
      <w:r>
        <w:rPr>
          <w:color w:val="221F1F"/>
          <w:spacing w:val="40"/>
          <w:sz w:val="24"/>
        </w:rPr>
        <w:t xml:space="preserve"> </w:t>
      </w:r>
      <w:r>
        <w:rPr>
          <w:color w:val="221F1F"/>
          <w:sz w:val="24"/>
        </w:rPr>
        <w:t>complete</w:t>
      </w:r>
      <w:r>
        <w:rPr>
          <w:color w:val="221F1F"/>
          <w:spacing w:val="40"/>
          <w:sz w:val="24"/>
        </w:rPr>
        <w:t xml:space="preserve"> </w:t>
      </w:r>
      <w:r>
        <w:rPr>
          <w:color w:val="221F1F"/>
          <w:sz w:val="24"/>
        </w:rPr>
        <w:t>all</w:t>
      </w:r>
      <w:r>
        <w:rPr>
          <w:color w:val="221F1F"/>
          <w:spacing w:val="40"/>
          <w:sz w:val="24"/>
        </w:rPr>
        <w:t xml:space="preserve"> </w:t>
      </w:r>
      <w:r>
        <w:rPr>
          <w:color w:val="221F1F"/>
          <w:sz w:val="24"/>
        </w:rPr>
        <w:t>export</w:t>
      </w:r>
      <w:r>
        <w:rPr>
          <w:color w:val="221F1F"/>
          <w:spacing w:val="40"/>
          <w:sz w:val="24"/>
        </w:rPr>
        <w:t xml:space="preserve"> </w:t>
      </w:r>
      <w:r>
        <w:rPr>
          <w:color w:val="221F1F"/>
          <w:sz w:val="24"/>
        </w:rPr>
        <w:t>formalities, any</w:t>
      </w:r>
      <w:r>
        <w:rPr>
          <w:color w:val="221F1F"/>
          <w:spacing w:val="40"/>
          <w:sz w:val="24"/>
        </w:rPr>
        <w:t xml:space="preserve"> </w:t>
      </w:r>
      <w:r>
        <w:rPr>
          <w:color w:val="221F1F"/>
          <w:sz w:val="24"/>
        </w:rPr>
        <w:t>export</w:t>
      </w:r>
      <w:r>
        <w:rPr>
          <w:color w:val="221F1F"/>
          <w:spacing w:val="40"/>
          <w:sz w:val="24"/>
        </w:rPr>
        <w:t xml:space="preserve"> </w:t>
      </w:r>
      <w:r>
        <w:rPr>
          <w:color w:val="221F1F"/>
          <w:sz w:val="24"/>
        </w:rPr>
        <w:t>restrictions</w:t>
      </w:r>
      <w:r>
        <w:rPr>
          <w:color w:val="221F1F"/>
          <w:spacing w:val="40"/>
          <w:sz w:val="24"/>
        </w:rPr>
        <w:t xml:space="preserve"> </w:t>
      </w:r>
      <w:r>
        <w:rPr>
          <w:color w:val="221F1F"/>
          <w:sz w:val="24"/>
        </w:rPr>
        <w:t>attributable</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w:t>
      </w:r>
      <w:r>
        <w:rPr>
          <w:color w:val="221F1F"/>
          <w:spacing w:val="40"/>
          <w:sz w:val="24"/>
        </w:rPr>
        <w:t xml:space="preserve"> </w:t>
      </w:r>
      <w:r>
        <w:rPr>
          <w:color w:val="221F1F"/>
          <w:sz w:val="24"/>
        </w:rPr>
        <w:t>to</w:t>
      </w:r>
      <w:r>
        <w:rPr>
          <w:color w:val="221F1F"/>
          <w:spacing w:val="40"/>
          <w:sz w:val="24"/>
        </w:rPr>
        <w:t xml:space="preserve"> </w:t>
      </w:r>
      <w:r>
        <w:rPr>
          <w:color w:val="221F1F"/>
          <w:sz w:val="24"/>
        </w:rPr>
        <w:t>Kenya,</w:t>
      </w:r>
      <w:r>
        <w:rPr>
          <w:color w:val="221F1F"/>
          <w:spacing w:val="40"/>
          <w:sz w:val="24"/>
        </w:rPr>
        <w:t xml:space="preserve"> </w:t>
      </w:r>
      <w:r>
        <w:rPr>
          <w:color w:val="221F1F"/>
          <w:sz w:val="24"/>
        </w:rPr>
        <w:t>or</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use of the products/goods, systems or services to be supplied, which arise from trade regulations from a country supplying those products/goods, systems or services, and which</w:t>
      </w:r>
      <w:r>
        <w:rPr>
          <w:color w:val="221F1F"/>
          <w:spacing w:val="40"/>
          <w:sz w:val="24"/>
        </w:rPr>
        <w:t xml:space="preserve"> </w:t>
      </w:r>
      <w:r>
        <w:rPr>
          <w:color w:val="221F1F"/>
          <w:sz w:val="24"/>
        </w:rPr>
        <w:t>substantially</w:t>
      </w:r>
      <w:r>
        <w:rPr>
          <w:color w:val="221F1F"/>
          <w:spacing w:val="40"/>
          <w:sz w:val="24"/>
        </w:rPr>
        <w:t xml:space="preserve"> </w:t>
      </w:r>
      <w:r>
        <w:rPr>
          <w:color w:val="221F1F"/>
          <w:sz w:val="24"/>
        </w:rPr>
        <w:t>impede</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from</w:t>
      </w:r>
      <w:r>
        <w:rPr>
          <w:color w:val="221F1F"/>
          <w:spacing w:val="40"/>
          <w:sz w:val="24"/>
        </w:rPr>
        <w:t xml:space="preserve"> </w:t>
      </w:r>
      <w:r>
        <w:rPr>
          <w:color w:val="221F1F"/>
          <w:sz w:val="24"/>
        </w:rPr>
        <w:t>meeting</w:t>
      </w:r>
      <w:r>
        <w:rPr>
          <w:color w:val="221F1F"/>
          <w:spacing w:val="40"/>
          <w:sz w:val="24"/>
        </w:rPr>
        <w:t xml:space="preserve"> </w:t>
      </w:r>
      <w:r>
        <w:rPr>
          <w:color w:val="221F1F"/>
          <w:sz w:val="24"/>
        </w:rPr>
        <w:t>its</w:t>
      </w:r>
      <w:r>
        <w:rPr>
          <w:color w:val="221F1F"/>
          <w:spacing w:val="40"/>
          <w:sz w:val="24"/>
        </w:rPr>
        <w:t xml:space="preserve"> </w:t>
      </w:r>
      <w:r>
        <w:rPr>
          <w:color w:val="221F1F"/>
          <w:sz w:val="24"/>
        </w:rPr>
        <w:t>obligations</w:t>
      </w:r>
      <w:r>
        <w:rPr>
          <w:color w:val="221F1F"/>
          <w:spacing w:val="40"/>
          <w:sz w:val="24"/>
        </w:rPr>
        <w:t xml:space="preserve"> </w:t>
      </w:r>
      <w:r>
        <w:rPr>
          <w:color w:val="221F1F"/>
          <w:sz w:val="24"/>
        </w:rPr>
        <w:t>under</w:t>
      </w:r>
      <w:r>
        <w:rPr>
          <w:color w:val="221F1F"/>
          <w:spacing w:val="40"/>
          <w:sz w:val="24"/>
        </w:rPr>
        <w:t xml:space="preserve"> </w:t>
      </w:r>
      <w:r>
        <w:rPr>
          <w:color w:val="221F1F"/>
          <w:sz w:val="24"/>
        </w:rPr>
        <w:t>the Contract,</w:t>
      </w:r>
      <w:r>
        <w:rPr>
          <w:color w:val="221F1F"/>
          <w:spacing w:val="40"/>
          <w:sz w:val="24"/>
        </w:rPr>
        <w:t xml:space="preserve"> </w:t>
      </w:r>
      <w:r>
        <w:rPr>
          <w:color w:val="221F1F"/>
          <w:sz w:val="24"/>
        </w:rPr>
        <w:t>shall</w:t>
      </w:r>
      <w:r>
        <w:rPr>
          <w:color w:val="221F1F"/>
          <w:spacing w:val="40"/>
          <w:sz w:val="24"/>
        </w:rPr>
        <w:t xml:space="preserve"> </w:t>
      </w:r>
      <w:r>
        <w:rPr>
          <w:color w:val="221F1F"/>
          <w:sz w:val="24"/>
        </w:rPr>
        <w:t>release</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from</w:t>
      </w:r>
      <w:r>
        <w:rPr>
          <w:color w:val="221F1F"/>
          <w:spacing w:val="40"/>
          <w:sz w:val="24"/>
        </w:rPr>
        <w:t xml:space="preserve"> </w:t>
      </w:r>
      <w:r>
        <w:rPr>
          <w:color w:val="221F1F"/>
          <w:sz w:val="24"/>
        </w:rPr>
        <w:t>the</w:t>
      </w:r>
      <w:r>
        <w:rPr>
          <w:color w:val="221F1F"/>
          <w:spacing w:val="40"/>
          <w:sz w:val="24"/>
        </w:rPr>
        <w:t xml:space="preserve"> </w:t>
      </w:r>
      <w:r>
        <w:rPr>
          <w:color w:val="221F1F"/>
          <w:sz w:val="24"/>
        </w:rPr>
        <w:t>obligation</w:t>
      </w:r>
      <w:r>
        <w:rPr>
          <w:color w:val="221F1F"/>
          <w:spacing w:val="40"/>
          <w:sz w:val="24"/>
        </w:rPr>
        <w:t xml:space="preserve"> </w:t>
      </w:r>
      <w:r>
        <w:rPr>
          <w:color w:val="221F1F"/>
          <w:sz w:val="24"/>
        </w:rPr>
        <w:t>to</w:t>
      </w:r>
      <w:r>
        <w:rPr>
          <w:color w:val="221F1F"/>
          <w:spacing w:val="40"/>
          <w:sz w:val="24"/>
        </w:rPr>
        <w:t xml:space="preserve"> </w:t>
      </w:r>
      <w:r>
        <w:rPr>
          <w:color w:val="221F1F"/>
          <w:sz w:val="24"/>
        </w:rPr>
        <w:t>provide</w:t>
      </w:r>
      <w:r>
        <w:rPr>
          <w:color w:val="221F1F"/>
          <w:spacing w:val="40"/>
          <w:sz w:val="24"/>
        </w:rPr>
        <w:t xml:space="preserve"> </w:t>
      </w:r>
      <w:r>
        <w:rPr>
          <w:color w:val="221F1F"/>
          <w:sz w:val="24"/>
        </w:rPr>
        <w:t>deliveries</w:t>
      </w:r>
      <w:r>
        <w:rPr>
          <w:color w:val="221F1F"/>
          <w:spacing w:val="40"/>
          <w:sz w:val="24"/>
        </w:rPr>
        <w:t xml:space="preserve"> </w:t>
      </w:r>
      <w:r>
        <w:rPr>
          <w:color w:val="221F1F"/>
          <w:sz w:val="24"/>
        </w:rPr>
        <w:t>or services, always provided, however, that the Supplier can demonstrate to the satisfaction</w:t>
      </w:r>
      <w:r>
        <w:rPr>
          <w:color w:val="221F1F"/>
          <w:spacing w:val="67"/>
          <w:sz w:val="24"/>
        </w:rPr>
        <w:t xml:space="preserve"> </w:t>
      </w:r>
      <w:r>
        <w:rPr>
          <w:color w:val="221F1F"/>
          <w:sz w:val="24"/>
        </w:rPr>
        <w:t>of</w:t>
      </w:r>
      <w:r>
        <w:rPr>
          <w:color w:val="221F1F"/>
          <w:spacing w:val="67"/>
          <w:sz w:val="24"/>
        </w:rPr>
        <w:t xml:space="preserve"> </w:t>
      </w:r>
      <w:r>
        <w:rPr>
          <w:color w:val="221F1F"/>
          <w:sz w:val="24"/>
        </w:rPr>
        <w:t>The</w:t>
      </w:r>
      <w:r>
        <w:rPr>
          <w:color w:val="221F1F"/>
          <w:spacing w:val="-4"/>
          <w:sz w:val="24"/>
        </w:rPr>
        <w:t xml:space="preserve"> </w:t>
      </w:r>
      <w:r>
        <w:rPr>
          <w:color w:val="221F1F"/>
          <w:sz w:val="24"/>
        </w:rPr>
        <w:t>Kaimosi</w:t>
      </w:r>
      <w:r>
        <w:rPr>
          <w:color w:val="221F1F"/>
          <w:spacing w:val="-4"/>
          <w:sz w:val="24"/>
        </w:rPr>
        <w:t xml:space="preserve"> </w:t>
      </w:r>
      <w:r>
        <w:rPr>
          <w:color w:val="221F1F"/>
          <w:sz w:val="24"/>
        </w:rPr>
        <w:t>Friends</w:t>
      </w:r>
      <w:r>
        <w:rPr>
          <w:color w:val="221F1F"/>
          <w:spacing w:val="-5"/>
          <w:sz w:val="24"/>
        </w:rPr>
        <w:t xml:space="preserve"> </w:t>
      </w:r>
      <w:r>
        <w:rPr>
          <w:color w:val="221F1F"/>
          <w:sz w:val="24"/>
        </w:rPr>
        <w:t>University</w:t>
      </w:r>
      <w:r>
        <w:rPr>
          <w:color w:val="221F1F"/>
          <w:spacing w:val="-7"/>
          <w:sz w:val="24"/>
        </w:rPr>
        <w:t xml:space="preserve"> </w:t>
      </w:r>
      <w:r>
        <w:rPr>
          <w:color w:val="221F1F"/>
          <w:sz w:val="24"/>
        </w:rPr>
        <w:t>that</w:t>
      </w:r>
      <w:r>
        <w:rPr>
          <w:color w:val="221F1F"/>
          <w:spacing w:val="68"/>
          <w:sz w:val="24"/>
        </w:rPr>
        <w:t xml:space="preserve"> </w:t>
      </w:r>
      <w:r>
        <w:rPr>
          <w:color w:val="221F1F"/>
          <w:sz w:val="24"/>
        </w:rPr>
        <w:t>it</w:t>
      </w:r>
      <w:r>
        <w:rPr>
          <w:color w:val="221F1F"/>
          <w:spacing w:val="68"/>
          <w:sz w:val="24"/>
        </w:rPr>
        <w:t xml:space="preserve"> </w:t>
      </w:r>
      <w:r>
        <w:rPr>
          <w:color w:val="221F1F"/>
          <w:sz w:val="24"/>
        </w:rPr>
        <w:t>has</w:t>
      </w:r>
      <w:r>
        <w:rPr>
          <w:color w:val="221F1F"/>
          <w:spacing w:val="66"/>
          <w:sz w:val="24"/>
        </w:rPr>
        <w:t xml:space="preserve"> </w:t>
      </w:r>
      <w:r>
        <w:rPr>
          <w:color w:val="221F1F"/>
          <w:sz w:val="24"/>
        </w:rPr>
        <w:t>completed</w:t>
      </w:r>
      <w:r>
        <w:rPr>
          <w:color w:val="221F1F"/>
          <w:spacing w:val="64"/>
          <w:sz w:val="24"/>
        </w:rPr>
        <w:t xml:space="preserve"> </w:t>
      </w:r>
      <w:r>
        <w:rPr>
          <w:color w:val="221F1F"/>
          <w:sz w:val="24"/>
        </w:rPr>
        <w:t>all</w:t>
      </w:r>
      <w:r>
        <w:rPr>
          <w:color w:val="221F1F"/>
          <w:spacing w:val="67"/>
          <w:sz w:val="24"/>
        </w:rPr>
        <w:t xml:space="preserve"> </w:t>
      </w:r>
      <w:r>
        <w:rPr>
          <w:color w:val="221F1F"/>
          <w:sz w:val="24"/>
        </w:rPr>
        <w:t>formalities</w:t>
      </w:r>
      <w:r>
        <w:rPr>
          <w:color w:val="221F1F"/>
          <w:spacing w:val="66"/>
          <w:sz w:val="24"/>
        </w:rPr>
        <w:t xml:space="preserve"> </w:t>
      </w:r>
      <w:r>
        <w:rPr>
          <w:color w:val="221F1F"/>
          <w:sz w:val="24"/>
        </w:rPr>
        <w:t>in a timely manner, including applying for permits, authorizations and licenses necessary for the export of the products/goods, systems or services under the terms of the Contract.</w:t>
      </w:r>
      <w:r>
        <w:rPr>
          <w:color w:val="221F1F"/>
          <w:spacing w:val="40"/>
          <w:sz w:val="24"/>
        </w:rPr>
        <w:t xml:space="preserve"> </w:t>
      </w:r>
      <w:r>
        <w:rPr>
          <w:color w:val="221F1F"/>
          <w:sz w:val="24"/>
        </w:rPr>
        <w:t>Termination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on</w:t>
      </w:r>
      <w:r>
        <w:rPr>
          <w:color w:val="221F1F"/>
          <w:spacing w:val="40"/>
          <w:sz w:val="24"/>
        </w:rPr>
        <w:t xml:space="preserve"> </w:t>
      </w:r>
      <w:r>
        <w:rPr>
          <w:color w:val="221F1F"/>
          <w:sz w:val="24"/>
        </w:rPr>
        <w:t>this</w:t>
      </w:r>
      <w:r>
        <w:rPr>
          <w:color w:val="221F1F"/>
          <w:spacing w:val="40"/>
          <w:sz w:val="24"/>
        </w:rPr>
        <w:t xml:space="preserve"> </w:t>
      </w:r>
      <w:r>
        <w:rPr>
          <w:color w:val="221F1F"/>
          <w:sz w:val="24"/>
        </w:rPr>
        <w:t>basis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for</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w:t>
      </w:r>
      <w:r>
        <w:rPr>
          <w:color w:val="221F1F"/>
          <w:spacing w:val="40"/>
          <w:sz w:val="24"/>
        </w:rPr>
        <w:t xml:space="preserve"> </w:t>
      </w:r>
      <w:r>
        <w:rPr>
          <w:color w:val="221F1F"/>
          <w:sz w:val="24"/>
        </w:rPr>
        <w:t>Entity's</w:t>
      </w:r>
      <w:r>
        <w:rPr>
          <w:color w:val="221F1F"/>
          <w:spacing w:val="40"/>
          <w:sz w:val="24"/>
        </w:rPr>
        <w:t xml:space="preserve"> </w:t>
      </w:r>
      <w:r>
        <w:rPr>
          <w:color w:val="221F1F"/>
          <w:sz w:val="24"/>
        </w:rPr>
        <w:t>convenience</w:t>
      </w:r>
      <w:r>
        <w:rPr>
          <w:color w:val="221F1F"/>
          <w:spacing w:val="40"/>
          <w:sz w:val="24"/>
        </w:rPr>
        <w:t xml:space="preserve"> </w:t>
      </w:r>
      <w:r>
        <w:rPr>
          <w:color w:val="221F1F"/>
          <w:sz w:val="24"/>
        </w:rPr>
        <w:t>pursuant</w:t>
      </w:r>
      <w:r>
        <w:rPr>
          <w:color w:val="221F1F"/>
          <w:spacing w:val="40"/>
          <w:sz w:val="24"/>
        </w:rPr>
        <w:t xml:space="preserve"> </w:t>
      </w:r>
      <w:r>
        <w:rPr>
          <w:color w:val="221F1F"/>
          <w:sz w:val="24"/>
        </w:rPr>
        <w:t>to</w:t>
      </w:r>
      <w:r>
        <w:rPr>
          <w:color w:val="221F1F"/>
          <w:spacing w:val="40"/>
          <w:sz w:val="24"/>
        </w:rPr>
        <w:t xml:space="preserve"> </w:t>
      </w:r>
      <w:r>
        <w:rPr>
          <w:color w:val="221F1F"/>
          <w:sz w:val="24"/>
        </w:rPr>
        <w:t>Sub-Clause</w:t>
      </w:r>
      <w:r>
        <w:rPr>
          <w:color w:val="221F1F"/>
          <w:spacing w:val="40"/>
          <w:sz w:val="24"/>
        </w:rPr>
        <w:t xml:space="preserve"> </w:t>
      </w:r>
      <w:r>
        <w:rPr>
          <w:color w:val="221F1F"/>
          <w:sz w:val="24"/>
        </w:rPr>
        <w:t>35.3.</w:t>
      </w:r>
    </w:p>
    <w:p w:rsidR="00DD2D1B" w:rsidRDefault="00DD2D1B">
      <w:pPr>
        <w:spacing w:line="235" w:lineRule="auto"/>
        <w:jc w:val="both"/>
        <w:rPr>
          <w:sz w:val="24"/>
        </w:rPr>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35200" behindDoc="0" locked="0" layoutInCell="1" allowOverlap="1">
                <wp:simplePos x="0" y="0"/>
                <wp:positionH relativeFrom="page">
                  <wp:posOffset>0</wp:posOffset>
                </wp:positionH>
                <wp:positionV relativeFrom="page">
                  <wp:posOffset>0</wp:posOffset>
                </wp:positionV>
                <wp:extent cx="7560945" cy="228600"/>
                <wp:effectExtent l="0" t="0" r="0" b="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36" name="Graphic 335"/>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337" name="Graphic 336"/>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338" name="Graphic 337"/>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339" name="Graphic 338"/>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5353F190" id="Group 334" o:spid="_x0000_s1026" style="position:absolute;margin-left:0;margin-top:0;width:595.35pt;height:18pt;z-index:251635200;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">
                <v:shape id="Graphic 335"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" path="m6701028,l,,,223519r6516878,5081l6701028,xe" fillcolor="#fff5eb" stroked="f">
                  <v:path arrowok="t"/>
                </v:shape>
                <v:shape id="Graphic 336"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" path="m667512,l126492,,,228600r667512,l667512,xe" fillcolor="#ec1c23" stroked="f">
                  <v:path arrowok="t"/>
                </v:shape>
                <v:shape id="Graphic 337"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" path="m330707,l126619,,,228600r200914,l330707,xe" fillcolor="#00a650" stroked="f">
                  <v:path arrowok="t"/>
                </v:shape>
                <v:shape id="Graphic 338"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" path="m330707,l126619,,,228600r200914,l330707,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111"/>
      </w:pPr>
    </w:p>
    <w:p w:rsidR="00DD2D1B" w:rsidRDefault="008272FF">
      <w:pPr>
        <w:ind w:left="360"/>
        <w:rPr>
          <w:rFonts w:ascii="Trebuchet MS"/>
          <w:b/>
          <w:sz w:val="24"/>
        </w:rPr>
      </w:pPr>
      <w:r>
        <w:rPr>
          <w:rFonts w:ascii="Trebuchet MS"/>
          <w:b/>
          <w:color w:val="221F1F"/>
          <w:w w:val="105"/>
          <w:sz w:val="24"/>
        </w:rPr>
        <w:t>SECTION</w:t>
      </w:r>
      <w:r>
        <w:rPr>
          <w:rFonts w:ascii="Trebuchet MS"/>
          <w:b/>
          <w:color w:val="221F1F"/>
          <w:spacing w:val="-16"/>
          <w:w w:val="105"/>
          <w:sz w:val="24"/>
        </w:rPr>
        <w:t xml:space="preserve"> </w:t>
      </w:r>
      <w:r>
        <w:rPr>
          <w:rFonts w:ascii="Trebuchet MS"/>
          <w:b/>
          <w:color w:val="221F1F"/>
          <w:w w:val="105"/>
          <w:sz w:val="24"/>
        </w:rPr>
        <w:t>VII</w:t>
      </w:r>
      <w:r>
        <w:rPr>
          <w:rFonts w:ascii="Trebuchet MS"/>
          <w:b/>
          <w:color w:val="221F1F"/>
          <w:spacing w:val="-15"/>
          <w:w w:val="105"/>
          <w:sz w:val="24"/>
        </w:rPr>
        <w:t xml:space="preserve"> </w:t>
      </w:r>
      <w:r>
        <w:rPr>
          <w:rFonts w:ascii="Trebuchet MS"/>
          <w:b/>
          <w:color w:val="221F1F"/>
          <w:w w:val="105"/>
          <w:sz w:val="24"/>
        </w:rPr>
        <w:t>-</w:t>
      </w:r>
      <w:r>
        <w:rPr>
          <w:rFonts w:ascii="Trebuchet MS"/>
          <w:b/>
          <w:color w:val="221F1F"/>
          <w:spacing w:val="-12"/>
          <w:w w:val="105"/>
          <w:sz w:val="24"/>
        </w:rPr>
        <w:t xml:space="preserve"> </w:t>
      </w:r>
      <w:r>
        <w:rPr>
          <w:rFonts w:ascii="Trebuchet MS"/>
          <w:b/>
          <w:color w:val="221F1F"/>
          <w:w w:val="105"/>
          <w:sz w:val="24"/>
        </w:rPr>
        <w:t>SPECIAL</w:t>
      </w:r>
      <w:r>
        <w:rPr>
          <w:rFonts w:ascii="Trebuchet MS"/>
          <w:b/>
          <w:color w:val="221F1F"/>
          <w:spacing w:val="-17"/>
          <w:w w:val="105"/>
          <w:sz w:val="24"/>
        </w:rPr>
        <w:t xml:space="preserve"> </w:t>
      </w:r>
      <w:r>
        <w:rPr>
          <w:rFonts w:ascii="Trebuchet MS"/>
          <w:b/>
          <w:color w:val="221F1F"/>
          <w:w w:val="105"/>
          <w:sz w:val="24"/>
        </w:rPr>
        <w:t>CONDITIONS</w:t>
      </w:r>
      <w:r>
        <w:rPr>
          <w:rFonts w:ascii="Trebuchet MS"/>
          <w:b/>
          <w:color w:val="221F1F"/>
          <w:spacing w:val="-13"/>
          <w:w w:val="105"/>
          <w:sz w:val="24"/>
        </w:rPr>
        <w:t xml:space="preserve"> </w:t>
      </w:r>
      <w:r>
        <w:rPr>
          <w:rFonts w:ascii="Trebuchet MS"/>
          <w:b/>
          <w:color w:val="221F1F"/>
          <w:w w:val="105"/>
          <w:sz w:val="24"/>
        </w:rPr>
        <w:t>OF</w:t>
      </w:r>
      <w:r>
        <w:rPr>
          <w:rFonts w:ascii="Trebuchet MS"/>
          <w:b/>
          <w:color w:val="221F1F"/>
          <w:spacing w:val="-16"/>
          <w:w w:val="105"/>
          <w:sz w:val="24"/>
        </w:rPr>
        <w:t xml:space="preserve"> </w:t>
      </w:r>
      <w:r>
        <w:rPr>
          <w:rFonts w:ascii="Trebuchet MS"/>
          <w:b/>
          <w:color w:val="221F1F"/>
          <w:spacing w:val="-2"/>
          <w:w w:val="105"/>
          <w:sz w:val="24"/>
        </w:rPr>
        <w:t>CONTRACT</w:t>
      </w:r>
    </w:p>
    <w:p w:rsidR="00DD2D1B" w:rsidRDefault="008272FF">
      <w:pPr>
        <w:pStyle w:val="BodyText"/>
        <w:spacing w:before="196" w:line="244" w:lineRule="auto"/>
        <w:ind w:left="350" w:right="426"/>
        <w:rPr>
          <w:rFonts w:ascii="Trebuchet MS"/>
          <w:i/>
          <w:sz w:val="25"/>
        </w:rPr>
      </w:pPr>
      <w:r>
        <w:rPr>
          <w:color w:val="221F1F"/>
        </w:rPr>
        <w:t>The</w:t>
      </w:r>
      <w:r>
        <w:rPr>
          <w:color w:val="221F1F"/>
          <w:spacing w:val="37"/>
        </w:rPr>
        <w:t xml:space="preserve"> </w:t>
      </w:r>
      <w:r>
        <w:rPr>
          <w:color w:val="221F1F"/>
        </w:rPr>
        <w:t>following</w:t>
      </w:r>
      <w:r>
        <w:rPr>
          <w:color w:val="221F1F"/>
          <w:spacing w:val="39"/>
        </w:rPr>
        <w:t xml:space="preserve"> </w:t>
      </w:r>
      <w:r>
        <w:rPr>
          <w:color w:val="221F1F"/>
        </w:rPr>
        <w:t>Special</w:t>
      </w:r>
      <w:r>
        <w:rPr>
          <w:color w:val="221F1F"/>
          <w:spacing w:val="40"/>
        </w:rPr>
        <w:t xml:space="preserve"> </w:t>
      </w:r>
      <w:r>
        <w:rPr>
          <w:color w:val="221F1F"/>
        </w:rPr>
        <w:t>Conditions</w:t>
      </w:r>
      <w:r>
        <w:rPr>
          <w:color w:val="221F1F"/>
          <w:spacing w:val="39"/>
        </w:rPr>
        <w:t xml:space="preserve"> </w:t>
      </w:r>
      <w:r>
        <w:rPr>
          <w:color w:val="221F1F"/>
        </w:rPr>
        <w:t>of</w:t>
      </w:r>
      <w:r>
        <w:rPr>
          <w:color w:val="221F1F"/>
          <w:spacing w:val="40"/>
        </w:rPr>
        <w:t xml:space="preserve"> </w:t>
      </w:r>
      <w:r>
        <w:rPr>
          <w:color w:val="221F1F"/>
        </w:rPr>
        <w:t>Contract</w:t>
      </w:r>
      <w:r>
        <w:rPr>
          <w:color w:val="221F1F"/>
          <w:spacing w:val="40"/>
        </w:rPr>
        <w:t xml:space="preserve"> </w:t>
      </w:r>
      <w:r>
        <w:rPr>
          <w:color w:val="221F1F"/>
        </w:rPr>
        <w:t>(SCC)</w:t>
      </w:r>
      <w:r>
        <w:rPr>
          <w:color w:val="221F1F"/>
          <w:spacing w:val="40"/>
        </w:rPr>
        <w:t xml:space="preserve"> </w:t>
      </w:r>
      <w:r>
        <w:rPr>
          <w:color w:val="221F1F"/>
        </w:rPr>
        <w:t>shall</w:t>
      </w:r>
      <w:r>
        <w:rPr>
          <w:color w:val="221F1F"/>
          <w:spacing w:val="40"/>
        </w:rPr>
        <w:t xml:space="preserve"> </w:t>
      </w:r>
      <w:r>
        <w:rPr>
          <w:color w:val="221F1F"/>
        </w:rPr>
        <w:t>supplement</w:t>
      </w:r>
      <w:r>
        <w:rPr>
          <w:color w:val="221F1F"/>
          <w:spacing w:val="40"/>
        </w:rPr>
        <w:t xml:space="preserve"> </w:t>
      </w:r>
      <w:r>
        <w:rPr>
          <w:color w:val="221F1F"/>
        </w:rPr>
        <w:t>and/or</w:t>
      </w:r>
      <w:r>
        <w:rPr>
          <w:color w:val="221F1F"/>
          <w:spacing w:val="40"/>
        </w:rPr>
        <w:t xml:space="preserve"> </w:t>
      </w:r>
      <w:r>
        <w:rPr>
          <w:color w:val="221F1F"/>
        </w:rPr>
        <w:t>amend</w:t>
      </w:r>
      <w:r>
        <w:rPr>
          <w:color w:val="221F1F"/>
          <w:spacing w:val="40"/>
        </w:rPr>
        <w:t xml:space="preserve"> </w:t>
      </w:r>
      <w:r>
        <w:rPr>
          <w:color w:val="221F1F"/>
        </w:rPr>
        <w:t>the</w:t>
      </w:r>
      <w:r>
        <w:rPr>
          <w:color w:val="221F1F"/>
          <w:spacing w:val="40"/>
        </w:rPr>
        <w:t xml:space="preserve"> </w:t>
      </w:r>
      <w:r>
        <w:rPr>
          <w:color w:val="221F1F"/>
        </w:rPr>
        <w:t>General Conditions</w:t>
      </w:r>
      <w:r>
        <w:rPr>
          <w:color w:val="221F1F"/>
          <w:spacing w:val="40"/>
        </w:rPr>
        <w:t xml:space="preserve"> </w:t>
      </w:r>
      <w:r>
        <w:rPr>
          <w:color w:val="221F1F"/>
        </w:rPr>
        <w:t>of</w:t>
      </w:r>
      <w:r>
        <w:rPr>
          <w:color w:val="221F1F"/>
          <w:spacing w:val="40"/>
        </w:rPr>
        <w:t xml:space="preserve"> </w:t>
      </w:r>
      <w:r>
        <w:rPr>
          <w:color w:val="221F1F"/>
        </w:rPr>
        <w:t>Contract</w:t>
      </w:r>
      <w:r>
        <w:rPr>
          <w:color w:val="221F1F"/>
          <w:spacing w:val="40"/>
        </w:rPr>
        <w:t xml:space="preserve"> </w:t>
      </w:r>
      <w:r>
        <w:rPr>
          <w:color w:val="221F1F"/>
        </w:rPr>
        <w:t>(GCC).Whenever</w:t>
      </w:r>
      <w:r>
        <w:rPr>
          <w:color w:val="221F1F"/>
          <w:spacing w:val="40"/>
        </w:rPr>
        <w:t xml:space="preserve"> </w:t>
      </w:r>
      <w:r>
        <w:rPr>
          <w:color w:val="221F1F"/>
        </w:rPr>
        <w:t>there</w:t>
      </w:r>
      <w:r>
        <w:rPr>
          <w:color w:val="221F1F"/>
          <w:spacing w:val="40"/>
        </w:rPr>
        <w:t xml:space="preserve"> </w:t>
      </w:r>
      <w:r>
        <w:rPr>
          <w:color w:val="221F1F"/>
        </w:rPr>
        <w:t>is</w:t>
      </w:r>
      <w:r>
        <w:rPr>
          <w:color w:val="221F1F"/>
          <w:spacing w:val="40"/>
        </w:rPr>
        <w:t xml:space="preserve"> </w:t>
      </w:r>
      <w:r>
        <w:rPr>
          <w:color w:val="221F1F"/>
        </w:rPr>
        <w:t>a</w:t>
      </w:r>
      <w:r>
        <w:rPr>
          <w:color w:val="221F1F"/>
          <w:spacing w:val="40"/>
        </w:rPr>
        <w:t xml:space="preserve"> </w:t>
      </w:r>
      <w:r>
        <w:rPr>
          <w:color w:val="221F1F"/>
        </w:rPr>
        <w:t>conflict,</w:t>
      </w:r>
      <w:r>
        <w:rPr>
          <w:color w:val="221F1F"/>
          <w:spacing w:val="40"/>
        </w:rPr>
        <w:t xml:space="preserve"> </w:t>
      </w:r>
      <w:r>
        <w:rPr>
          <w:color w:val="221F1F"/>
        </w:rPr>
        <w:t>the</w:t>
      </w:r>
      <w:r>
        <w:rPr>
          <w:color w:val="221F1F"/>
          <w:spacing w:val="40"/>
        </w:rPr>
        <w:t xml:space="preserve"> </w:t>
      </w:r>
      <w:r>
        <w:rPr>
          <w:color w:val="221F1F"/>
        </w:rPr>
        <w:t>provisions</w:t>
      </w:r>
      <w:r>
        <w:rPr>
          <w:color w:val="221F1F"/>
          <w:spacing w:val="40"/>
        </w:rPr>
        <w:t xml:space="preserve"> </w:t>
      </w:r>
      <w:r>
        <w:rPr>
          <w:color w:val="221F1F"/>
        </w:rPr>
        <w:t>herein</w:t>
      </w:r>
      <w:r>
        <w:rPr>
          <w:color w:val="221F1F"/>
          <w:spacing w:val="40"/>
        </w:rPr>
        <w:t xml:space="preserve"> </w:t>
      </w:r>
      <w:r>
        <w:rPr>
          <w:color w:val="221F1F"/>
        </w:rPr>
        <w:t>shall</w:t>
      </w:r>
      <w:r>
        <w:rPr>
          <w:color w:val="221F1F"/>
          <w:spacing w:val="40"/>
        </w:rPr>
        <w:t xml:space="preserve"> </w:t>
      </w:r>
      <w:r>
        <w:rPr>
          <w:color w:val="221F1F"/>
        </w:rPr>
        <w:t>prevail over</w:t>
      </w:r>
      <w:r>
        <w:rPr>
          <w:color w:val="221F1F"/>
          <w:spacing w:val="40"/>
        </w:rPr>
        <w:t xml:space="preserve"> </w:t>
      </w:r>
      <w:r>
        <w:rPr>
          <w:color w:val="221F1F"/>
        </w:rPr>
        <w:t>those</w:t>
      </w:r>
      <w:r>
        <w:rPr>
          <w:color w:val="221F1F"/>
          <w:spacing w:val="40"/>
        </w:rPr>
        <w:t xml:space="preserve"> </w:t>
      </w:r>
      <w:r>
        <w:rPr>
          <w:color w:val="221F1F"/>
        </w:rPr>
        <w:t>in</w:t>
      </w:r>
      <w:r>
        <w:rPr>
          <w:color w:val="221F1F"/>
          <w:spacing w:val="40"/>
        </w:rPr>
        <w:t xml:space="preserve"> </w:t>
      </w:r>
      <w:r>
        <w:rPr>
          <w:color w:val="221F1F"/>
        </w:rPr>
        <w:t>the</w:t>
      </w:r>
      <w:r>
        <w:rPr>
          <w:color w:val="221F1F"/>
          <w:spacing w:val="40"/>
        </w:rPr>
        <w:t xml:space="preserve"> </w:t>
      </w:r>
      <w:r>
        <w:rPr>
          <w:color w:val="221F1F"/>
        </w:rPr>
        <w:t>GCC</w:t>
      </w:r>
      <w:r>
        <w:rPr>
          <w:rFonts w:ascii="Trebuchet MS"/>
          <w:i/>
          <w:color w:val="221F1F"/>
          <w:sz w:val="25"/>
        </w:rPr>
        <w:t>.</w:t>
      </w:r>
    </w:p>
    <w:p w:rsidR="00DD2D1B" w:rsidRDefault="008272FF">
      <w:pPr>
        <w:pStyle w:val="Heading3"/>
        <w:spacing w:before="229" w:line="247" w:lineRule="auto"/>
        <w:ind w:left="369" w:right="426" w:hanging="10"/>
      </w:pPr>
      <w:r>
        <w:rPr>
          <w:color w:val="221F1F"/>
          <w:spacing w:val="-4"/>
        </w:rPr>
        <w:t>[The</w:t>
      </w:r>
      <w:r>
        <w:rPr>
          <w:color w:val="221F1F"/>
          <w:spacing w:val="-15"/>
        </w:rPr>
        <w:t xml:space="preserve"> </w:t>
      </w:r>
      <w:r>
        <w:rPr>
          <w:color w:val="221F1F"/>
          <w:spacing w:val="-4"/>
        </w:rPr>
        <w:t>Kaimosi</w:t>
      </w:r>
      <w:r>
        <w:rPr>
          <w:color w:val="221F1F"/>
          <w:spacing w:val="-15"/>
        </w:rPr>
        <w:t xml:space="preserve"> </w:t>
      </w:r>
      <w:r>
        <w:rPr>
          <w:color w:val="221F1F"/>
          <w:spacing w:val="-4"/>
        </w:rPr>
        <w:t>Friends</w:t>
      </w:r>
      <w:r>
        <w:rPr>
          <w:color w:val="221F1F"/>
          <w:spacing w:val="-15"/>
        </w:rPr>
        <w:t xml:space="preserve"> </w:t>
      </w:r>
      <w:r>
        <w:rPr>
          <w:color w:val="221F1F"/>
          <w:spacing w:val="-4"/>
        </w:rPr>
        <w:t>University</w:t>
      </w:r>
      <w:r>
        <w:rPr>
          <w:color w:val="221F1F"/>
          <w:spacing w:val="-15"/>
        </w:rPr>
        <w:t xml:space="preserve"> </w:t>
      </w:r>
      <w:r>
        <w:rPr>
          <w:color w:val="221F1F"/>
          <w:spacing w:val="-4"/>
        </w:rPr>
        <w:t>shall</w:t>
      </w:r>
      <w:r>
        <w:rPr>
          <w:color w:val="221F1F"/>
          <w:spacing w:val="36"/>
        </w:rPr>
        <w:t xml:space="preserve"> </w:t>
      </w:r>
      <w:r>
        <w:rPr>
          <w:color w:val="221F1F"/>
          <w:spacing w:val="-4"/>
        </w:rPr>
        <w:t>select</w:t>
      </w:r>
      <w:r>
        <w:rPr>
          <w:color w:val="221F1F"/>
          <w:spacing w:val="36"/>
        </w:rPr>
        <w:t xml:space="preserve"> </w:t>
      </w:r>
      <w:r>
        <w:rPr>
          <w:color w:val="221F1F"/>
          <w:spacing w:val="-4"/>
        </w:rPr>
        <w:t>insert</w:t>
      </w:r>
      <w:r>
        <w:rPr>
          <w:color w:val="221F1F"/>
          <w:spacing w:val="35"/>
        </w:rPr>
        <w:t xml:space="preserve"> </w:t>
      </w:r>
      <w:r>
        <w:rPr>
          <w:color w:val="221F1F"/>
          <w:spacing w:val="-4"/>
        </w:rPr>
        <w:t>the</w:t>
      </w:r>
      <w:r>
        <w:rPr>
          <w:color w:val="221F1F"/>
          <w:spacing w:val="34"/>
        </w:rPr>
        <w:t xml:space="preserve"> </w:t>
      </w:r>
      <w:r>
        <w:rPr>
          <w:color w:val="221F1F"/>
          <w:spacing w:val="-4"/>
        </w:rPr>
        <w:t>appropriate</w:t>
      </w:r>
      <w:r>
        <w:rPr>
          <w:color w:val="221F1F"/>
          <w:spacing w:val="33"/>
        </w:rPr>
        <w:t xml:space="preserve"> </w:t>
      </w:r>
      <w:r>
        <w:rPr>
          <w:color w:val="221F1F"/>
          <w:spacing w:val="-4"/>
        </w:rPr>
        <w:t>wording</w:t>
      </w:r>
      <w:r>
        <w:rPr>
          <w:color w:val="221F1F"/>
          <w:spacing w:val="34"/>
        </w:rPr>
        <w:t xml:space="preserve"> </w:t>
      </w:r>
      <w:r>
        <w:rPr>
          <w:color w:val="221F1F"/>
          <w:spacing w:val="-4"/>
        </w:rPr>
        <w:t>using</w:t>
      </w:r>
      <w:r>
        <w:rPr>
          <w:color w:val="221F1F"/>
          <w:spacing w:val="34"/>
        </w:rPr>
        <w:t xml:space="preserve"> </w:t>
      </w:r>
      <w:r>
        <w:rPr>
          <w:color w:val="221F1F"/>
          <w:spacing w:val="-4"/>
        </w:rPr>
        <w:t>the</w:t>
      </w:r>
      <w:r>
        <w:rPr>
          <w:color w:val="221F1F"/>
          <w:spacing w:val="34"/>
        </w:rPr>
        <w:t xml:space="preserve"> </w:t>
      </w:r>
      <w:r>
        <w:rPr>
          <w:color w:val="221F1F"/>
          <w:spacing w:val="-4"/>
        </w:rPr>
        <w:t xml:space="preserve">samples </w:t>
      </w:r>
      <w:r>
        <w:rPr>
          <w:color w:val="221F1F"/>
        </w:rPr>
        <w:t>below</w:t>
      </w:r>
      <w:r>
        <w:rPr>
          <w:color w:val="221F1F"/>
          <w:spacing w:val="14"/>
        </w:rPr>
        <w:t xml:space="preserve"> </w:t>
      </w:r>
      <w:r>
        <w:rPr>
          <w:color w:val="221F1F"/>
        </w:rPr>
        <w:t>or</w:t>
      </w:r>
      <w:r>
        <w:rPr>
          <w:color w:val="221F1F"/>
          <w:spacing w:val="16"/>
        </w:rPr>
        <w:t xml:space="preserve"> </w:t>
      </w:r>
      <w:r>
        <w:rPr>
          <w:color w:val="221F1F"/>
        </w:rPr>
        <w:t>other</w:t>
      </w:r>
      <w:r>
        <w:rPr>
          <w:color w:val="221F1F"/>
          <w:spacing w:val="16"/>
        </w:rPr>
        <w:t xml:space="preserve"> </w:t>
      </w:r>
      <w:r>
        <w:rPr>
          <w:color w:val="221F1F"/>
        </w:rPr>
        <w:t>acceptable</w:t>
      </w:r>
      <w:r>
        <w:rPr>
          <w:color w:val="221F1F"/>
          <w:spacing w:val="14"/>
        </w:rPr>
        <w:t xml:space="preserve"> </w:t>
      </w:r>
      <w:r>
        <w:rPr>
          <w:color w:val="221F1F"/>
        </w:rPr>
        <w:t>wording,</w:t>
      </w:r>
      <w:r>
        <w:rPr>
          <w:color w:val="221F1F"/>
          <w:spacing w:val="17"/>
        </w:rPr>
        <w:t xml:space="preserve"> </w:t>
      </w:r>
      <w:r>
        <w:rPr>
          <w:color w:val="221F1F"/>
        </w:rPr>
        <w:t>and</w:t>
      </w:r>
      <w:r>
        <w:rPr>
          <w:color w:val="221F1F"/>
          <w:spacing w:val="15"/>
        </w:rPr>
        <w:t xml:space="preserve"> </w:t>
      </w:r>
      <w:r>
        <w:rPr>
          <w:color w:val="221F1F"/>
        </w:rPr>
        <w:t>delete</w:t>
      </w:r>
      <w:r>
        <w:rPr>
          <w:color w:val="221F1F"/>
          <w:spacing w:val="14"/>
        </w:rPr>
        <w:t xml:space="preserve"> </w:t>
      </w:r>
      <w:r>
        <w:rPr>
          <w:color w:val="221F1F"/>
        </w:rPr>
        <w:t>the</w:t>
      </w:r>
      <w:r>
        <w:rPr>
          <w:color w:val="221F1F"/>
          <w:spacing w:val="15"/>
        </w:rPr>
        <w:t xml:space="preserve"> </w:t>
      </w:r>
      <w:r>
        <w:rPr>
          <w:color w:val="221F1F"/>
        </w:rPr>
        <w:t>text</w:t>
      </w:r>
      <w:r>
        <w:rPr>
          <w:color w:val="221F1F"/>
          <w:spacing w:val="16"/>
        </w:rPr>
        <w:t xml:space="preserve"> </w:t>
      </w:r>
      <w:r>
        <w:rPr>
          <w:color w:val="221F1F"/>
        </w:rPr>
        <w:t>in</w:t>
      </w:r>
      <w:r>
        <w:rPr>
          <w:color w:val="221F1F"/>
          <w:spacing w:val="15"/>
        </w:rPr>
        <w:t xml:space="preserve"> </w:t>
      </w:r>
      <w:r>
        <w:rPr>
          <w:color w:val="221F1F"/>
        </w:rPr>
        <w:t>italics].</w:t>
      </w:r>
    </w:p>
    <w:p w:rsidR="00DD2D1B" w:rsidRDefault="008272FF">
      <w:pPr>
        <w:spacing w:before="276"/>
        <w:ind w:left="225"/>
        <w:rPr>
          <w:rFonts w:ascii="Trebuchet MS"/>
          <w:b/>
          <w:sz w:val="24"/>
        </w:rPr>
      </w:pPr>
      <w:r>
        <w:rPr>
          <w:rFonts w:ascii="Trebuchet MS"/>
          <w:b/>
          <w:w w:val="105"/>
          <w:sz w:val="24"/>
        </w:rPr>
        <w:t>SECTION</w:t>
      </w:r>
      <w:r>
        <w:rPr>
          <w:rFonts w:ascii="Trebuchet MS"/>
          <w:b/>
          <w:spacing w:val="-16"/>
          <w:w w:val="105"/>
          <w:sz w:val="24"/>
        </w:rPr>
        <w:t xml:space="preserve"> </w:t>
      </w:r>
      <w:r>
        <w:rPr>
          <w:rFonts w:ascii="Trebuchet MS"/>
          <w:b/>
          <w:w w:val="105"/>
          <w:sz w:val="24"/>
        </w:rPr>
        <w:t>VII</w:t>
      </w:r>
      <w:r>
        <w:rPr>
          <w:rFonts w:ascii="Trebuchet MS"/>
          <w:b/>
          <w:spacing w:val="-15"/>
          <w:w w:val="105"/>
          <w:sz w:val="24"/>
        </w:rPr>
        <w:t xml:space="preserve"> </w:t>
      </w:r>
      <w:r>
        <w:rPr>
          <w:rFonts w:ascii="Trebuchet MS"/>
          <w:b/>
          <w:w w:val="105"/>
          <w:sz w:val="24"/>
        </w:rPr>
        <w:t>-</w:t>
      </w:r>
      <w:r>
        <w:rPr>
          <w:rFonts w:ascii="Trebuchet MS"/>
          <w:b/>
          <w:spacing w:val="-12"/>
          <w:w w:val="105"/>
          <w:sz w:val="24"/>
        </w:rPr>
        <w:t xml:space="preserve"> </w:t>
      </w:r>
      <w:r>
        <w:rPr>
          <w:rFonts w:ascii="Trebuchet MS"/>
          <w:b/>
          <w:w w:val="105"/>
          <w:sz w:val="24"/>
        </w:rPr>
        <w:t>SPECIAL</w:t>
      </w:r>
      <w:r>
        <w:rPr>
          <w:rFonts w:ascii="Trebuchet MS"/>
          <w:b/>
          <w:spacing w:val="-17"/>
          <w:w w:val="105"/>
          <w:sz w:val="24"/>
        </w:rPr>
        <w:t xml:space="preserve"> </w:t>
      </w:r>
      <w:r>
        <w:rPr>
          <w:rFonts w:ascii="Trebuchet MS"/>
          <w:b/>
          <w:w w:val="105"/>
          <w:sz w:val="24"/>
        </w:rPr>
        <w:t>CONDITIONS</w:t>
      </w:r>
      <w:r>
        <w:rPr>
          <w:rFonts w:ascii="Trebuchet MS"/>
          <w:b/>
          <w:spacing w:val="-13"/>
          <w:w w:val="105"/>
          <w:sz w:val="24"/>
        </w:rPr>
        <w:t xml:space="preserve"> </w:t>
      </w:r>
      <w:r>
        <w:rPr>
          <w:rFonts w:ascii="Trebuchet MS"/>
          <w:b/>
          <w:w w:val="105"/>
          <w:sz w:val="24"/>
        </w:rPr>
        <w:t>OF</w:t>
      </w:r>
      <w:r>
        <w:rPr>
          <w:rFonts w:ascii="Trebuchet MS"/>
          <w:b/>
          <w:spacing w:val="-16"/>
          <w:w w:val="105"/>
          <w:sz w:val="24"/>
        </w:rPr>
        <w:t xml:space="preserve"> </w:t>
      </w:r>
      <w:r>
        <w:rPr>
          <w:rFonts w:ascii="Trebuchet MS"/>
          <w:b/>
          <w:spacing w:val="-2"/>
          <w:w w:val="105"/>
          <w:sz w:val="24"/>
        </w:rPr>
        <w:t>CONTRACT</w:t>
      </w:r>
    </w:p>
    <w:p w:rsidR="00DD2D1B" w:rsidRDefault="008272FF">
      <w:pPr>
        <w:pStyle w:val="BodyText"/>
        <w:spacing w:before="261" w:line="247" w:lineRule="auto"/>
        <w:ind w:left="249" w:right="1281" w:hanging="10"/>
        <w:jc w:val="both"/>
        <w:rPr>
          <w:rFonts w:ascii="Trebuchet MS"/>
          <w:i/>
          <w:sz w:val="25"/>
        </w:rPr>
      </w:pPr>
      <w:r>
        <w:t>The following Special Conditions of Contract (SCC) shall supplement and / or amend the General</w:t>
      </w:r>
      <w:r>
        <w:rPr>
          <w:spacing w:val="-9"/>
        </w:rPr>
        <w:t xml:space="preserve"> </w:t>
      </w:r>
      <w:r>
        <w:t>Conditions</w:t>
      </w:r>
      <w:r>
        <w:rPr>
          <w:spacing w:val="-8"/>
        </w:rPr>
        <w:t xml:space="preserve"> </w:t>
      </w:r>
      <w:r>
        <w:t>of</w:t>
      </w:r>
      <w:r>
        <w:rPr>
          <w:spacing w:val="-7"/>
        </w:rPr>
        <w:t xml:space="preserve"> </w:t>
      </w:r>
      <w:r>
        <w:t>Contract</w:t>
      </w:r>
      <w:r>
        <w:rPr>
          <w:spacing w:val="-10"/>
        </w:rPr>
        <w:t xml:space="preserve"> </w:t>
      </w:r>
      <w:r>
        <w:t>(GCC).</w:t>
      </w:r>
      <w:r>
        <w:rPr>
          <w:spacing w:val="-9"/>
        </w:rPr>
        <w:t xml:space="preserve"> </w:t>
      </w:r>
      <w:r>
        <w:t>Whenever</w:t>
      </w:r>
      <w:r>
        <w:rPr>
          <w:spacing w:val="-10"/>
        </w:rPr>
        <w:t xml:space="preserve"> </w:t>
      </w:r>
      <w:r>
        <w:t>there</w:t>
      </w:r>
      <w:r>
        <w:rPr>
          <w:spacing w:val="-7"/>
        </w:rPr>
        <w:t xml:space="preserve"> </w:t>
      </w:r>
      <w:r>
        <w:t>is</w:t>
      </w:r>
      <w:r>
        <w:rPr>
          <w:spacing w:val="-8"/>
        </w:rPr>
        <w:t xml:space="preserve"> </w:t>
      </w:r>
      <w:r>
        <w:t>a</w:t>
      </w:r>
      <w:r>
        <w:rPr>
          <w:spacing w:val="-6"/>
        </w:rPr>
        <w:t xml:space="preserve"> </w:t>
      </w:r>
      <w:r>
        <w:t>conflict,</w:t>
      </w:r>
      <w:r>
        <w:rPr>
          <w:spacing w:val="-6"/>
        </w:rPr>
        <w:t xml:space="preserve"> </w:t>
      </w:r>
      <w:r>
        <w:t>the</w:t>
      </w:r>
      <w:r>
        <w:rPr>
          <w:spacing w:val="-10"/>
        </w:rPr>
        <w:t xml:space="preserve"> </w:t>
      </w:r>
      <w:r>
        <w:t>provisions</w:t>
      </w:r>
      <w:r>
        <w:rPr>
          <w:spacing w:val="-8"/>
        </w:rPr>
        <w:t xml:space="preserve"> </w:t>
      </w:r>
      <w:r>
        <w:t>herein</w:t>
      </w:r>
      <w:r>
        <w:rPr>
          <w:spacing w:val="-10"/>
        </w:rPr>
        <w:t xml:space="preserve"> </w:t>
      </w:r>
      <w:r>
        <w:t>shall prevail over those in the GCC</w:t>
      </w:r>
      <w:r>
        <w:rPr>
          <w:rFonts w:ascii="Trebuchet MS"/>
          <w:i/>
          <w:sz w:val="25"/>
        </w:rPr>
        <w:t>.</w:t>
      </w:r>
    </w:p>
    <w:p w:rsidR="00DD2D1B" w:rsidRDefault="00DD2D1B">
      <w:pPr>
        <w:pStyle w:val="BodyText"/>
        <w:spacing w:before="32"/>
        <w:rPr>
          <w:rFonts w:ascii="Trebuchet MS"/>
          <w:i/>
        </w:rPr>
      </w:pPr>
    </w:p>
    <w:p w:rsidR="00DD2D1B" w:rsidRDefault="008272FF">
      <w:pPr>
        <w:spacing w:before="1" w:line="249" w:lineRule="auto"/>
        <w:ind w:left="235" w:right="426" w:hanging="10"/>
        <w:rPr>
          <w:rFonts w:ascii="Trebuchet MS"/>
          <w:i/>
          <w:sz w:val="25"/>
        </w:rPr>
      </w:pPr>
      <w:r>
        <w:rPr>
          <w:rFonts w:ascii="Trebuchet MS"/>
          <w:i/>
          <w:spacing w:val="-6"/>
          <w:sz w:val="25"/>
        </w:rPr>
        <w:t>[The Procuring Entity shall select insert the appropriate wording using the samples below</w:t>
      </w:r>
      <w:r>
        <w:rPr>
          <w:rFonts w:ascii="Trebuchet MS"/>
          <w:i/>
          <w:sz w:val="25"/>
        </w:rPr>
        <w:t xml:space="preserve"> </w:t>
      </w:r>
      <w:r>
        <w:rPr>
          <w:rFonts w:ascii="Trebuchet MS"/>
          <w:i/>
          <w:spacing w:val="-6"/>
          <w:sz w:val="25"/>
        </w:rPr>
        <w:t xml:space="preserve">or other </w:t>
      </w:r>
      <w:r>
        <w:rPr>
          <w:rFonts w:ascii="Trebuchet MS"/>
          <w:i/>
          <w:w w:val="90"/>
          <w:sz w:val="25"/>
        </w:rPr>
        <w:t>acceptable wording, and delete the text in italics]</w:t>
      </w:r>
    </w:p>
    <w:p w:rsidR="00DD2D1B" w:rsidRDefault="00DD2D1B">
      <w:pPr>
        <w:pStyle w:val="BodyText"/>
        <w:spacing w:before="83"/>
        <w:rPr>
          <w:rFonts w:ascii="Trebuchet MS"/>
          <w:i/>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8169"/>
      </w:tblGrid>
      <w:tr w:rsidR="00DD2D1B">
        <w:trPr>
          <w:trHeight w:val="628"/>
        </w:trPr>
        <w:tc>
          <w:tcPr>
            <w:tcW w:w="1731" w:type="dxa"/>
          </w:tcPr>
          <w:p w:rsidR="00DD2D1B" w:rsidRDefault="008272FF">
            <w:pPr>
              <w:pStyle w:val="TableParagraph"/>
              <w:spacing w:before="12"/>
              <w:ind w:left="119"/>
              <w:rPr>
                <w:rFonts w:ascii="Trebuchet MS"/>
                <w:b/>
                <w:sz w:val="24"/>
              </w:rPr>
            </w:pPr>
            <w:r>
              <w:rPr>
                <w:rFonts w:ascii="Trebuchet MS"/>
                <w:b/>
                <w:spacing w:val="-2"/>
                <w:sz w:val="24"/>
              </w:rPr>
              <w:t>Number</w:t>
            </w:r>
            <w:r>
              <w:rPr>
                <w:rFonts w:ascii="Trebuchet MS"/>
                <w:b/>
                <w:spacing w:val="-11"/>
                <w:sz w:val="24"/>
              </w:rPr>
              <w:t xml:space="preserve"> </w:t>
            </w:r>
            <w:r>
              <w:rPr>
                <w:rFonts w:ascii="Trebuchet MS"/>
                <w:b/>
                <w:spacing w:val="-2"/>
                <w:sz w:val="24"/>
              </w:rPr>
              <w:t>of</w:t>
            </w:r>
            <w:r>
              <w:rPr>
                <w:rFonts w:ascii="Trebuchet MS"/>
                <w:b/>
                <w:spacing w:val="-10"/>
                <w:sz w:val="24"/>
              </w:rPr>
              <w:t xml:space="preserve"> </w:t>
            </w:r>
            <w:r>
              <w:rPr>
                <w:rFonts w:ascii="Trebuchet MS"/>
                <w:b/>
                <w:spacing w:val="-7"/>
                <w:sz w:val="24"/>
              </w:rPr>
              <w:t>GC</w:t>
            </w:r>
          </w:p>
          <w:p w:rsidR="00DD2D1B" w:rsidRDefault="008272FF">
            <w:pPr>
              <w:pStyle w:val="TableParagraph"/>
              <w:spacing w:before="33"/>
              <w:ind w:left="119"/>
              <w:rPr>
                <w:rFonts w:ascii="Trebuchet MS"/>
                <w:b/>
                <w:sz w:val="24"/>
              </w:rPr>
            </w:pPr>
            <w:r>
              <w:rPr>
                <w:rFonts w:ascii="Trebuchet MS"/>
                <w:b/>
                <w:spacing w:val="-2"/>
                <w:sz w:val="24"/>
              </w:rPr>
              <w:t>Clause</w:t>
            </w:r>
          </w:p>
        </w:tc>
        <w:tc>
          <w:tcPr>
            <w:tcW w:w="8169" w:type="dxa"/>
          </w:tcPr>
          <w:p w:rsidR="00DD2D1B" w:rsidRDefault="008272FF">
            <w:pPr>
              <w:pStyle w:val="TableParagraph"/>
              <w:spacing w:before="12"/>
              <w:ind w:left="117"/>
              <w:rPr>
                <w:rFonts w:ascii="Trebuchet MS"/>
                <w:b/>
                <w:sz w:val="24"/>
              </w:rPr>
            </w:pPr>
            <w:r>
              <w:rPr>
                <w:rFonts w:ascii="Trebuchet MS"/>
                <w:b/>
                <w:w w:val="90"/>
                <w:sz w:val="24"/>
              </w:rPr>
              <w:t>Amendments</w:t>
            </w:r>
            <w:r>
              <w:rPr>
                <w:rFonts w:ascii="Trebuchet MS"/>
                <w:b/>
                <w:spacing w:val="13"/>
                <w:sz w:val="24"/>
              </w:rPr>
              <w:t xml:space="preserve"> </w:t>
            </w:r>
            <w:r>
              <w:rPr>
                <w:rFonts w:ascii="Trebuchet MS"/>
                <w:b/>
                <w:w w:val="90"/>
                <w:sz w:val="24"/>
              </w:rPr>
              <w:t>of,</w:t>
            </w:r>
            <w:r>
              <w:rPr>
                <w:rFonts w:ascii="Trebuchet MS"/>
                <w:b/>
                <w:spacing w:val="13"/>
                <w:sz w:val="24"/>
              </w:rPr>
              <w:t xml:space="preserve"> </w:t>
            </w:r>
            <w:r>
              <w:rPr>
                <w:rFonts w:ascii="Trebuchet MS"/>
                <w:b/>
                <w:w w:val="90"/>
                <w:sz w:val="24"/>
              </w:rPr>
              <w:t>and</w:t>
            </w:r>
            <w:r>
              <w:rPr>
                <w:rFonts w:ascii="Trebuchet MS"/>
                <w:b/>
                <w:spacing w:val="14"/>
                <w:sz w:val="24"/>
              </w:rPr>
              <w:t xml:space="preserve"> </w:t>
            </w:r>
            <w:r>
              <w:rPr>
                <w:rFonts w:ascii="Trebuchet MS"/>
                <w:b/>
                <w:w w:val="90"/>
                <w:sz w:val="24"/>
              </w:rPr>
              <w:t>Supplements</w:t>
            </w:r>
            <w:r>
              <w:rPr>
                <w:rFonts w:ascii="Trebuchet MS"/>
                <w:b/>
                <w:spacing w:val="13"/>
                <w:sz w:val="24"/>
              </w:rPr>
              <w:t xml:space="preserve"> </w:t>
            </w:r>
            <w:r>
              <w:rPr>
                <w:rFonts w:ascii="Trebuchet MS"/>
                <w:b/>
                <w:w w:val="90"/>
                <w:sz w:val="24"/>
              </w:rPr>
              <w:t>to,</w:t>
            </w:r>
            <w:r>
              <w:rPr>
                <w:rFonts w:ascii="Trebuchet MS"/>
                <w:b/>
                <w:spacing w:val="12"/>
                <w:sz w:val="24"/>
              </w:rPr>
              <w:t xml:space="preserve"> </w:t>
            </w:r>
            <w:r>
              <w:rPr>
                <w:rFonts w:ascii="Trebuchet MS"/>
                <w:b/>
                <w:w w:val="90"/>
                <w:sz w:val="24"/>
              </w:rPr>
              <w:t>Clauses</w:t>
            </w:r>
            <w:r>
              <w:rPr>
                <w:rFonts w:ascii="Trebuchet MS"/>
                <w:b/>
                <w:spacing w:val="13"/>
                <w:sz w:val="24"/>
              </w:rPr>
              <w:t xml:space="preserve"> </w:t>
            </w:r>
            <w:r>
              <w:rPr>
                <w:rFonts w:ascii="Trebuchet MS"/>
                <w:b/>
                <w:w w:val="90"/>
                <w:sz w:val="24"/>
              </w:rPr>
              <w:t>in</w:t>
            </w:r>
            <w:r>
              <w:rPr>
                <w:rFonts w:ascii="Trebuchet MS"/>
                <w:b/>
                <w:spacing w:val="13"/>
                <w:sz w:val="24"/>
              </w:rPr>
              <w:t xml:space="preserve"> </w:t>
            </w:r>
            <w:r>
              <w:rPr>
                <w:rFonts w:ascii="Trebuchet MS"/>
                <w:b/>
                <w:w w:val="90"/>
                <w:sz w:val="24"/>
              </w:rPr>
              <w:t>the</w:t>
            </w:r>
            <w:r>
              <w:rPr>
                <w:rFonts w:ascii="Trebuchet MS"/>
                <w:b/>
                <w:spacing w:val="14"/>
                <w:sz w:val="24"/>
              </w:rPr>
              <w:t xml:space="preserve"> </w:t>
            </w:r>
            <w:r>
              <w:rPr>
                <w:rFonts w:ascii="Trebuchet MS"/>
                <w:b/>
                <w:w w:val="90"/>
                <w:sz w:val="24"/>
              </w:rPr>
              <w:t>General</w:t>
            </w:r>
            <w:r>
              <w:rPr>
                <w:rFonts w:ascii="Trebuchet MS"/>
                <w:b/>
                <w:spacing w:val="14"/>
                <w:sz w:val="24"/>
              </w:rPr>
              <w:t xml:space="preserve"> </w:t>
            </w:r>
            <w:r>
              <w:rPr>
                <w:rFonts w:ascii="Trebuchet MS"/>
                <w:b/>
                <w:w w:val="90"/>
                <w:sz w:val="24"/>
              </w:rPr>
              <w:t>Conditions</w:t>
            </w:r>
            <w:r>
              <w:rPr>
                <w:rFonts w:ascii="Trebuchet MS"/>
                <w:b/>
                <w:spacing w:val="11"/>
                <w:sz w:val="24"/>
              </w:rPr>
              <w:t xml:space="preserve"> </w:t>
            </w:r>
            <w:r>
              <w:rPr>
                <w:rFonts w:ascii="Trebuchet MS"/>
                <w:b/>
                <w:spacing w:val="-5"/>
                <w:w w:val="90"/>
                <w:sz w:val="24"/>
              </w:rPr>
              <w:t>of</w:t>
            </w:r>
          </w:p>
          <w:p w:rsidR="00DD2D1B" w:rsidRDefault="008272FF">
            <w:pPr>
              <w:pStyle w:val="TableParagraph"/>
              <w:spacing w:before="33"/>
              <w:ind w:left="117"/>
              <w:rPr>
                <w:rFonts w:ascii="Trebuchet MS"/>
                <w:b/>
                <w:sz w:val="24"/>
              </w:rPr>
            </w:pPr>
            <w:r>
              <w:rPr>
                <w:rFonts w:ascii="Trebuchet MS"/>
                <w:b/>
                <w:spacing w:val="-2"/>
                <w:sz w:val="24"/>
              </w:rPr>
              <w:t>Contract</w:t>
            </w:r>
          </w:p>
        </w:tc>
      </w:tr>
      <w:tr w:rsidR="00DD2D1B">
        <w:trPr>
          <w:trHeight w:val="318"/>
        </w:trPr>
        <w:tc>
          <w:tcPr>
            <w:tcW w:w="1731" w:type="dxa"/>
            <w:tcBorders>
              <w:bottom w:val="single" w:sz="6" w:space="0" w:color="000000"/>
            </w:tcBorders>
          </w:tcPr>
          <w:p w:rsidR="00DD2D1B" w:rsidRDefault="008272FF">
            <w:pPr>
              <w:pStyle w:val="TableParagraph"/>
              <w:spacing w:before="12"/>
              <w:ind w:left="119"/>
              <w:rPr>
                <w:rFonts w:ascii="Trebuchet MS"/>
                <w:b/>
                <w:sz w:val="24"/>
              </w:rPr>
            </w:pPr>
            <w:r>
              <w:rPr>
                <w:rFonts w:ascii="Trebuchet MS"/>
                <w:b/>
                <w:sz w:val="24"/>
              </w:rPr>
              <w:t>GCC</w:t>
            </w:r>
            <w:r>
              <w:rPr>
                <w:rFonts w:ascii="Trebuchet MS"/>
                <w:b/>
                <w:spacing w:val="31"/>
                <w:sz w:val="24"/>
              </w:rPr>
              <w:t xml:space="preserve"> </w:t>
            </w:r>
            <w:r>
              <w:rPr>
                <w:rFonts w:ascii="Trebuchet MS"/>
                <w:b/>
                <w:spacing w:val="-2"/>
                <w:sz w:val="24"/>
              </w:rPr>
              <w:t>1.1(h)</w:t>
            </w:r>
          </w:p>
        </w:tc>
        <w:tc>
          <w:tcPr>
            <w:tcW w:w="8169" w:type="dxa"/>
            <w:tcBorders>
              <w:bottom w:val="single" w:sz="6" w:space="0" w:color="000000"/>
            </w:tcBorders>
          </w:tcPr>
          <w:p w:rsidR="00DD2D1B" w:rsidRDefault="008272FF">
            <w:pPr>
              <w:pStyle w:val="TableParagraph"/>
              <w:spacing w:line="293" w:lineRule="exact"/>
              <w:ind w:left="117"/>
              <w:rPr>
                <w:rFonts w:ascii="Trebuchet MS"/>
                <w:i/>
                <w:sz w:val="25"/>
              </w:rPr>
            </w:pPr>
            <w:r>
              <w:rPr>
                <w:spacing w:val="-6"/>
                <w:sz w:val="24"/>
              </w:rPr>
              <w:t>The Procuring</w:t>
            </w:r>
            <w:r>
              <w:rPr>
                <w:spacing w:val="-7"/>
                <w:sz w:val="24"/>
              </w:rPr>
              <w:t xml:space="preserve"> </w:t>
            </w:r>
            <w:r>
              <w:rPr>
                <w:spacing w:val="-6"/>
                <w:sz w:val="24"/>
              </w:rPr>
              <w:t>Entity</w:t>
            </w:r>
            <w:r>
              <w:rPr>
                <w:spacing w:val="-4"/>
                <w:sz w:val="24"/>
              </w:rPr>
              <w:t xml:space="preserve"> </w:t>
            </w:r>
            <w:r>
              <w:rPr>
                <w:spacing w:val="-6"/>
                <w:sz w:val="24"/>
              </w:rPr>
              <w:t>is:</w:t>
            </w:r>
            <w:r>
              <w:rPr>
                <w:spacing w:val="-1"/>
                <w:sz w:val="24"/>
              </w:rPr>
              <w:t xml:space="preserve"> </w:t>
            </w:r>
            <w:r>
              <w:rPr>
                <w:rFonts w:ascii="Trebuchet MS"/>
                <w:i/>
                <w:spacing w:val="-6"/>
                <w:sz w:val="25"/>
              </w:rPr>
              <w:t>The Kaimosi</w:t>
            </w:r>
            <w:r>
              <w:rPr>
                <w:rFonts w:ascii="Trebuchet MS"/>
                <w:i/>
                <w:spacing w:val="-5"/>
                <w:sz w:val="25"/>
              </w:rPr>
              <w:t xml:space="preserve"> </w:t>
            </w:r>
            <w:r>
              <w:rPr>
                <w:rFonts w:ascii="Trebuchet MS"/>
                <w:i/>
                <w:spacing w:val="-6"/>
                <w:sz w:val="25"/>
              </w:rPr>
              <w:t>Friends</w:t>
            </w:r>
            <w:r>
              <w:rPr>
                <w:rFonts w:ascii="Trebuchet MS"/>
                <w:i/>
                <w:spacing w:val="-4"/>
                <w:sz w:val="25"/>
              </w:rPr>
              <w:t xml:space="preserve"> </w:t>
            </w:r>
            <w:r>
              <w:rPr>
                <w:rFonts w:ascii="Trebuchet MS"/>
                <w:i/>
                <w:spacing w:val="-6"/>
                <w:sz w:val="25"/>
              </w:rPr>
              <w:t>University</w:t>
            </w:r>
          </w:p>
        </w:tc>
      </w:tr>
      <w:tr w:rsidR="00DD2D1B">
        <w:trPr>
          <w:trHeight w:val="1247"/>
        </w:trPr>
        <w:tc>
          <w:tcPr>
            <w:tcW w:w="1731" w:type="dxa"/>
            <w:tcBorders>
              <w:top w:val="single" w:sz="6" w:space="0" w:color="000000"/>
              <w:left w:val="single" w:sz="12" w:space="0" w:color="000000"/>
              <w:bottom w:val="single" w:sz="6" w:space="0" w:color="000000"/>
              <w:right w:val="single" w:sz="6"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1"/>
                <w:sz w:val="24"/>
              </w:rPr>
              <w:t xml:space="preserve"> </w:t>
            </w:r>
            <w:r>
              <w:rPr>
                <w:rFonts w:ascii="Trebuchet MS"/>
                <w:b/>
                <w:sz w:val="24"/>
              </w:rPr>
              <w:t>4.2</w:t>
            </w:r>
            <w:r>
              <w:rPr>
                <w:rFonts w:ascii="Trebuchet MS"/>
                <w:b/>
                <w:spacing w:val="1"/>
                <w:sz w:val="24"/>
              </w:rPr>
              <w:t xml:space="preserve"> </w:t>
            </w:r>
            <w:r>
              <w:rPr>
                <w:rFonts w:ascii="Trebuchet MS"/>
                <w:b/>
                <w:spacing w:val="-5"/>
                <w:sz w:val="24"/>
              </w:rPr>
              <w:t>(a)</w:t>
            </w:r>
          </w:p>
        </w:tc>
        <w:tc>
          <w:tcPr>
            <w:tcW w:w="8169" w:type="dxa"/>
            <w:tcBorders>
              <w:top w:val="single" w:sz="6" w:space="0" w:color="000000"/>
              <w:left w:val="single" w:sz="6" w:space="0" w:color="000000"/>
              <w:bottom w:val="single" w:sz="6" w:space="0" w:color="000000"/>
              <w:right w:val="single" w:sz="12" w:space="0" w:color="000000"/>
            </w:tcBorders>
          </w:tcPr>
          <w:p w:rsidR="00DD2D1B" w:rsidRDefault="008272FF">
            <w:pPr>
              <w:pStyle w:val="TableParagraph"/>
              <w:spacing w:line="256" w:lineRule="auto"/>
              <w:ind w:left="114" w:right="77"/>
              <w:jc w:val="both"/>
              <w:rPr>
                <w:sz w:val="24"/>
              </w:rPr>
            </w:pPr>
            <w:r>
              <w:rPr>
                <w:sz w:val="24"/>
              </w:rPr>
              <w:t>The</w:t>
            </w:r>
            <w:r>
              <w:rPr>
                <w:spacing w:val="-4"/>
                <w:sz w:val="24"/>
              </w:rPr>
              <w:t xml:space="preserve"> </w:t>
            </w:r>
            <w:r>
              <w:rPr>
                <w:sz w:val="24"/>
              </w:rPr>
              <w:t>meaning</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trade</w:t>
            </w:r>
            <w:r>
              <w:rPr>
                <w:spacing w:val="-4"/>
                <w:sz w:val="24"/>
              </w:rPr>
              <w:t xml:space="preserve"> </w:t>
            </w:r>
            <w:r>
              <w:rPr>
                <w:sz w:val="24"/>
              </w:rPr>
              <w:t>terms</w:t>
            </w:r>
            <w:r>
              <w:rPr>
                <w:spacing w:val="-3"/>
                <w:sz w:val="24"/>
              </w:rPr>
              <w:t xml:space="preserve"> </w:t>
            </w:r>
            <w:r>
              <w:rPr>
                <w:sz w:val="24"/>
              </w:rPr>
              <w:t>shall</w:t>
            </w:r>
            <w:r>
              <w:rPr>
                <w:spacing w:val="-4"/>
                <w:sz w:val="24"/>
              </w:rPr>
              <w:t xml:space="preserve"> </w:t>
            </w:r>
            <w:r>
              <w:rPr>
                <w:sz w:val="24"/>
              </w:rPr>
              <w:t>be</w:t>
            </w:r>
            <w:r>
              <w:rPr>
                <w:spacing w:val="-2"/>
                <w:sz w:val="24"/>
              </w:rPr>
              <w:t xml:space="preserve"> </w:t>
            </w:r>
            <w:r>
              <w:rPr>
                <w:sz w:val="24"/>
              </w:rPr>
              <w:t>as</w:t>
            </w:r>
            <w:r>
              <w:rPr>
                <w:spacing w:val="-2"/>
                <w:sz w:val="24"/>
              </w:rPr>
              <w:t xml:space="preserve"> </w:t>
            </w:r>
            <w:r>
              <w:rPr>
                <w:sz w:val="24"/>
              </w:rPr>
              <w:t>prescribed</w:t>
            </w:r>
            <w:r>
              <w:rPr>
                <w:spacing w:val="-2"/>
                <w:sz w:val="24"/>
              </w:rPr>
              <w:t xml:space="preserve"> </w:t>
            </w:r>
            <w:r>
              <w:rPr>
                <w:sz w:val="24"/>
              </w:rPr>
              <w:t>by</w:t>
            </w:r>
            <w:r>
              <w:rPr>
                <w:spacing w:val="-2"/>
                <w:sz w:val="24"/>
              </w:rPr>
              <w:t xml:space="preserve"> </w:t>
            </w:r>
            <w:r>
              <w:rPr>
                <w:sz w:val="24"/>
              </w:rPr>
              <w:t>Incoterms.</w:t>
            </w:r>
            <w:r>
              <w:rPr>
                <w:spacing w:val="-4"/>
                <w:sz w:val="24"/>
              </w:rPr>
              <w:t xml:space="preserve"> </w:t>
            </w:r>
            <w:r>
              <w:rPr>
                <w:sz w:val="24"/>
              </w:rPr>
              <w:t>If</w:t>
            </w:r>
            <w:r>
              <w:rPr>
                <w:spacing w:val="-4"/>
                <w:sz w:val="24"/>
              </w:rPr>
              <w:t xml:space="preserve"> </w:t>
            </w:r>
            <w:r>
              <w:rPr>
                <w:sz w:val="24"/>
              </w:rPr>
              <w:t xml:space="preserve">the meaning of any trade term and the rights and obligations of the parties </w:t>
            </w:r>
            <w:r>
              <w:rPr>
                <w:spacing w:val="-6"/>
                <w:sz w:val="24"/>
              </w:rPr>
              <w:t>thereunder</w:t>
            </w:r>
            <w:r>
              <w:rPr>
                <w:spacing w:val="-11"/>
                <w:sz w:val="24"/>
              </w:rPr>
              <w:t xml:space="preserve"> </w:t>
            </w:r>
            <w:r>
              <w:rPr>
                <w:spacing w:val="-6"/>
                <w:sz w:val="24"/>
              </w:rPr>
              <w:t>shall</w:t>
            </w:r>
            <w:r>
              <w:rPr>
                <w:spacing w:val="-11"/>
                <w:sz w:val="24"/>
              </w:rPr>
              <w:t xml:space="preserve"> </w:t>
            </w:r>
            <w:r>
              <w:rPr>
                <w:spacing w:val="-6"/>
                <w:sz w:val="24"/>
              </w:rPr>
              <w:t>not</w:t>
            </w:r>
            <w:r>
              <w:rPr>
                <w:spacing w:val="-11"/>
                <w:sz w:val="24"/>
              </w:rPr>
              <w:t xml:space="preserve"> </w:t>
            </w:r>
            <w:r>
              <w:rPr>
                <w:spacing w:val="-6"/>
                <w:sz w:val="24"/>
              </w:rPr>
              <w:t>be</w:t>
            </w:r>
            <w:r>
              <w:rPr>
                <w:spacing w:val="-7"/>
                <w:sz w:val="24"/>
              </w:rPr>
              <w:t xml:space="preserve"> </w:t>
            </w:r>
            <w:r>
              <w:rPr>
                <w:spacing w:val="-6"/>
                <w:sz w:val="24"/>
              </w:rPr>
              <w:t>as</w:t>
            </w:r>
            <w:r>
              <w:rPr>
                <w:spacing w:val="-11"/>
                <w:sz w:val="24"/>
              </w:rPr>
              <w:t xml:space="preserve"> </w:t>
            </w:r>
            <w:r>
              <w:rPr>
                <w:spacing w:val="-6"/>
                <w:sz w:val="24"/>
              </w:rPr>
              <w:t>prescribed</w:t>
            </w:r>
            <w:r>
              <w:rPr>
                <w:spacing w:val="-9"/>
                <w:sz w:val="24"/>
              </w:rPr>
              <w:t xml:space="preserve"> </w:t>
            </w:r>
            <w:r>
              <w:rPr>
                <w:spacing w:val="-6"/>
                <w:sz w:val="24"/>
              </w:rPr>
              <w:t>by</w:t>
            </w:r>
            <w:r>
              <w:rPr>
                <w:spacing w:val="-7"/>
                <w:sz w:val="24"/>
              </w:rPr>
              <w:t xml:space="preserve"> </w:t>
            </w:r>
            <w:r>
              <w:rPr>
                <w:spacing w:val="-6"/>
                <w:sz w:val="24"/>
              </w:rPr>
              <w:t>Incoterms,</w:t>
            </w:r>
            <w:r>
              <w:rPr>
                <w:spacing w:val="-10"/>
                <w:sz w:val="24"/>
              </w:rPr>
              <w:t xml:space="preserve"> </w:t>
            </w:r>
            <w:r>
              <w:rPr>
                <w:spacing w:val="-6"/>
                <w:sz w:val="24"/>
              </w:rPr>
              <w:t>they</w:t>
            </w:r>
            <w:r>
              <w:rPr>
                <w:spacing w:val="-12"/>
                <w:sz w:val="24"/>
              </w:rPr>
              <w:t xml:space="preserve"> </w:t>
            </w:r>
            <w:r>
              <w:rPr>
                <w:spacing w:val="-6"/>
                <w:sz w:val="24"/>
              </w:rPr>
              <w:t>shall</w:t>
            </w:r>
            <w:r>
              <w:rPr>
                <w:spacing w:val="-10"/>
                <w:sz w:val="24"/>
              </w:rPr>
              <w:t xml:space="preserve"> </w:t>
            </w:r>
            <w:r>
              <w:rPr>
                <w:spacing w:val="-6"/>
                <w:sz w:val="24"/>
              </w:rPr>
              <w:t>be</w:t>
            </w:r>
            <w:r>
              <w:rPr>
                <w:spacing w:val="-11"/>
                <w:sz w:val="24"/>
              </w:rPr>
              <w:t xml:space="preserve"> </w:t>
            </w:r>
            <w:r>
              <w:rPr>
                <w:spacing w:val="-6"/>
                <w:sz w:val="24"/>
              </w:rPr>
              <w:t>as</w:t>
            </w:r>
            <w:r>
              <w:rPr>
                <w:spacing w:val="-10"/>
                <w:sz w:val="24"/>
              </w:rPr>
              <w:t xml:space="preserve"> </w:t>
            </w:r>
            <w:r>
              <w:rPr>
                <w:spacing w:val="-6"/>
                <w:sz w:val="24"/>
              </w:rPr>
              <w:t>prescribed</w:t>
            </w:r>
          </w:p>
          <w:p w:rsidR="00DD2D1B" w:rsidRDefault="008272FF">
            <w:pPr>
              <w:pStyle w:val="TableParagraph"/>
              <w:ind w:left="114"/>
              <w:jc w:val="both"/>
              <w:rPr>
                <w:rFonts w:ascii="Trebuchet MS"/>
                <w:i/>
                <w:sz w:val="25"/>
              </w:rPr>
            </w:pPr>
            <w:r>
              <w:rPr>
                <w:sz w:val="24"/>
              </w:rPr>
              <w:t>by:</w:t>
            </w:r>
            <w:r>
              <w:rPr>
                <w:spacing w:val="-14"/>
                <w:sz w:val="24"/>
              </w:rPr>
              <w:t xml:space="preserve"> </w:t>
            </w:r>
            <w:r>
              <w:rPr>
                <w:rFonts w:ascii="Trebuchet MS"/>
                <w:i/>
                <w:spacing w:val="-5"/>
                <w:sz w:val="25"/>
              </w:rPr>
              <w:t>N/A</w:t>
            </w:r>
          </w:p>
        </w:tc>
      </w:tr>
      <w:tr w:rsidR="00DD2D1B">
        <w:trPr>
          <w:trHeight w:val="318"/>
        </w:trPr>
        <w:tc>
          <w:tcPr>
            <w:tcW w:w="1731" w:type="dxa"/>
            <w:tcBorders>
              <w:top w:val="single" w:sz="6" w:space="0" w:color="000000"/>
              <w:left w:val="single" w:sz="12" w:space="0" w:color="000000"/>
              <w:bottom w:val="single" w:sz="6" w:space="0" w:color="000000"/>
              <w:right w:val="single" w:sz="6"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1"/>
                <w:sz w:val="24"/>
              </w:rPr>
              <w:t xml:space="preserve"> </w:t>
            </w:r>
            <w:r>
              <w:rPr>
                <w:rFonts w:ascii="Trebuchet MS"/>
                <w:b/>
                <w:sz w:val="24"/>
              </w:rPr>
              <w:t>4.2</w:t>
            </w:r>
            <w:r>
              <w:rPr>
                <w:rFonts w:ascii="Trebuchet MS"/>
                <w:b/>
                <w:spacing w:val="1"/>
                <w:sz w:val="24"/>
              </w:rPr>
              <w:t xml:space="preserve"> </w:t>
            </w:r>
            <w:r>
              <w:rPr>
                <w:rFonts w:ascii="Trebuchet MS"/>
                <w:b/>
                <w:spacing w:val="-5"/>
                <w:sz w:val="24"/>
              </w:rPr>
              <w:t>(b)</w:t>
            </w:r>
          </w:p>
        </w:tc>
        <w:tc>
          <w:tcPr>
            <w:tcW w:w="8169" w:type="dxa"/>
            <w:tcBorders>
              <w:top w:val="single" w:sz="6" w:space="0" w:color="000000"/>
              <w:left w:val="single" w:sz="6" w:space="0" w:color="000000"/>
              <w:bottom w:val="single" w:sz="6" w:space="0" w:color="000000"/>
              <w:right w:val="single" w:sz="12" w:space="0" w:color="000000"/>
            </w:tcBorders>
          </w:tcPr>
          <w:p w:rsidR="00DD2D1B" w:rsidRDefault="008272FF">
            <w:pPr>
              <w:pStyle w:val="TableParagraph"/>
              <w:spacing w:line="293" w:lineRule="exact"/>
              <w:ind w:left="114"/>
              <w:rPr>
                <w:rFonts w:ascii="Trebuchet MS"/>
                <w:i/>
                <w:sz w:val="25"/>
              </w:rPr>
            </w:pPr>
            <w:r>
              <w:rPr>
                <w:sz w:val="24"/>
              </w:rPr>
              <w:t>The</w:t>
            </w:r>
            <w:r>
              <w:rPr>
                <w:spacing w:val="-6"/>
                <w:sz w:val="24"/>
              </w:rPr>
              <w:t xml:space="preserve"> </w:t>
            </w:r>
            <w:r>
              <w:rPr>
                <w:sz w:val="24"/>
              </w:rPr>
              <w:t>version</w:t>
            </w:r>
            <w:r>
              <w:rPr>
                <w:spacing w:val="-4"/>
                <w:sz w:val="24"/>
              </w:rPr>
              <w:t xml:space="preserve"> </w:t>
            </w:r>
            <w:r>
              <w:rPr>
                <w:sz w:val="24"/>
              </w:rPr>
              <w:t>edition</w:t>
            </w:r>
            <w:r>
              <w:rPr>
                <w:spacing w:val="-4"/>
                <w:sz w:val="24"/>
              </w:rPr>
              <w:t xml:space="preserve"> </w:t>
            </w:r>
            <w:r>
              <w:rPr>
                <w:sz w:val="24"/>
              </w:rPr>
              <w:t>of</w:t>
            </w:r>
            <w:r>
              <w:rPr>
                <w:spacing w:val="-3"/>
                <w:sz w:val="24"/>
              </w:rPr>
              <w:t xml:space="preserve"> </w:t>
            </w:r>
            <w:r>
              <w:rPr>
                <w:sz w:val="24"/>
              </w:rPr>
              <w:t>Incoterms</w:t>
            </w:r>
            <w:r>
              <w:rPr>
                <w:spacing w:val="-7"/>
                <w:sz w:val="24"/>
              </w:rPr>
              <w:t xml:space="preserve"> </w:t>
            </w:r>
            <w:r>
              <w:rPr>
                <w:sz w:val="24"/>
              </w:rPr>
              <w:t>shall</w:t>
            </w:r>
            <w:r>
              <w:rPr>
                <w:spacing w:val="-5"/>
                <w:sz w:val="24"/>
              </w:rPr>
              <w:t xml:space="preserve"> </w:t>
            </w:r>
            <w:r>
              <w:rPr>
                <w:sz w:val="24"/>
              </w:rPr>
              <w:t>be</w:t>
            </w:r>
            <w:r>
              <w:rPr>
                <w:spacing w:val="-1"/>
                <w:sz w:val="24"/>
              </w:rPr>
              <w:t xml:space="preserve"> </w:t>
            </w:r>
            <w:r>
              <w:rPr>
                <w:rFonts w:ascii="Trebuchet MS"/>
                <w:i/>
                <w:sz w:val="25"/>
              </w:rPr>
              <w:t>INCOTERMS</w:t>
            </w:r>
            <w:r>
              <w:rPr>
                <w:rFonts w:ascii="Trebuchet MS"/>
                <w:i/>
                <w:spacing w:val="65"/>
                <w:sz w:val="25"/>
              </w:rPr>
              <w:t xml:space="preserve"> </w:t>
            </w:r>
            <w:r>
              <w:rPr>
                <w:rFonts w:ascii="Trebuchet MS"/>
                <w:i/>
                <w:spacing w:val="-4"/>
                <w:sz w:val="25"/>
              </w:rPr>
              <w:t>2015</w:t>
            </w:r>
          </w:p>
        </w:tc>
      </w:tr>
      <w:tr w:rsidR="00DD2D1B">
        <w:trPr>
          <w:trHeight w:val="2704"/>
        </w:trPr>
        <w:tc>
          <w:tcPr>
            <w:tcW w:w="1731" w:type="dxa"/>
            <w:tcBorders>
              <w:top w:val="single" w:sz="6" w:space="0" w:color="000000"/>
              <w:left w:val="single" w:sz="12" w:space="0" w:color="000000"/>
              <w:bottom w:val="single" w:sz="6" w:space="0" w:color="000000"/>
              <w:right w:val="single" w:sz="6"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5"/>
                <w:sz w:val="24"/>
              </w:rPr>
              <w:t>8.1</w:t>
            </w:r>
          </w:p>
        </w:tc>
        <w:tc>
          <w:tcPr>
            <w:tcW w:w="8169" w:type="dxa"/>
            <w:tcBorders>
              <w:top w:val="single" w:sz="6" w:space="0" w:color="000000"/>
              <w:left w:val="single" w:sz="6" w:space="0" w:color="000000"/>
              <w:bottom w:val="single" w:sz="6" w:space="0" w:color="000000"/>
              <w:right w:val="single" w:sz="12" w:space="0" w:color="000000"/>
            </w:tcBorders>
          </w:tcPr>
          <w:p w:rsidR="00DD2D1B" w:rsidRDefault="008272FF">
            <w:pPr>
              <w:pStyle w:val="TableParagraph"/>
              <w:spacing w:line="266" w:lineRule="auto"/>
              <w:ind w:left="1521" w:right="2396" w:hanging="1407"/>
              <w:rPr>
                <w:rFonts w:ascii="Trebuchet MS" w:hAnsi="Trebuchet MS"/>
                <w:b/>
                <w:sz w:val="24"/>
              </w:rPr>
            </w:pPr>
            <w:r>
              <w:rPr>
                <w:spacing w:val="-4"/>
                <w:sz w:val="24"/>
              </w:rPr>
              <w:t>For</w:t>
            </w:r>
            <w:r>
              <w:rPr>
                <w:spacing w:val="-11"/>
                <w:sz w:val="24"/>
              </w:rPr>
              <w:t xml:space="preserve"> </w:t>
            </w:r>
            <w:r>
              <w:rPr>
                <w:rFonts w:ascii="Trebuchet MS" w:hAnsi="Trebuchet MS"/>
                <w:b/>
                <w:spacing w:val="-4"/>
                <w:sz w:val="24"/>
                <w:u w:val="single"/>
              </w:rPr>
              <w:t>notices</w:t>
            </w:r>
            <w:r>
              <w:rPr>
                <w:spacing w:val="-4"/>
                <w:sz w:val="24"/>
              </w:rPr>
              <w:t>,</w:t>
            </w:r>
            <w:r>
              <w:rPr>
                <w:spacing w:val="-10"/>
                <w:sz w:val="24"/>
              </w:rPr>
              <w:t xml:space="preserve"> </w:t>
            </w:r>
            <w:r>
              <w:rPr>
                <w:spacing w:val="-4"/>
                <w:sz w:val="24"/>
              </w:rPr>
              <w:t>the</w:t>
            </w:r>
            <w:r>
              <w:rPr>
                <w:spacing w:val="-12"/>
                <w:sz w:val="24"/>
              </w:rPr>
              <w:t xml:space="preserve"> </w:t>
            </w:r>
            <w:r>
              <w:rPr>
                <w:spacing w:val="-4"/>
                <w:sz w:val="24"/>
              </w:rPr>
              <w:t>Procuring</w:t>
            </w:r>
            <w:r>
              <w:rPr>
                <w:spacing w:val="-12"/>
                <w:sz w:val="24"/>
              </w:rPr>
              <w:t xml:space="preserve"> </w:t>
            </w:r>
            <w:r>
              <w:rPr>
                <w:spacing w:val="-4"/>
                <w:sz w:val="24"/>
              </w:rPr>
              <w:t>Entity’s</w:t>
            </w:r>
            <w:r>
              <w:rPr>
                <w:spacing w:val="-12"/>
                <w:sz w:val="24"/>
              </w:rPr>
              <w:t xml:space="preserve"> </w:t>
            </w:r>
            <w:r>
              <w:rPr>
                <w:spacing w:val="-4"/>
                <w:sz w:val="24"/>
              </w:rPr>
              <w:t>address</w:t>
            </w:r>
            <w:r>
              <w:rPr>
                <w:spacing w:val="-12"/>
                <w:sz w:val="24"/>
              </w:rPr>
              <w:t xml:space="preserve"> </w:t>
            </w:r>
            <w:r>
              <w:rPr>
                <w:spacing w:val="-4"/>
                <w:sz w:val="24"/>
              </w:rPr>
              <w:t>shall</w:t>
            </w:r>
            <w:r>
              <w:rPr>
                <w:spacing w:val="-8"/>
                <w:sz w:val="24"/>
              </w:rPr>
              <w:t xml:space="preserve"> </w:t>
            </w:r>
            <w:r>
              <w:rPr>
                <w:spacing w:val="-4"/>
                <w:sz w:val="24"/>
              </w:rPr>
              <w:t xml:space="preserve">be: </w:t>
            </w:r>
            <w:r>
              <w:rPr>
                <w:rFonts w:ascii="Trebuchet MS" w:hAnsi="Trebuchet MS"/>
                <w:b/>
                <w:sz w:val="24"/>
              </w:rPr>
              <w:t>The</w:t>
            </w:r>
            <w:r>
              <w:rPr>
                <w:rFonts w:ascii="Trebuchet MS" w:hAnsi="Trebuchet MS"/>
                <w:b/>
                <w:spacing w:val="-4"/>
                <w:sz w:val="24"/>
              </w:rPr>
              <w:t xml:space="preserve"> </w:t>
            </w:r>
            <w:r>
              <w:rPr>
                <w:rFonts w:ascii="Trebuchet MS" w:hAnsi="Trebuchet MS"/>
                <w:b/>
                <w:sz w:val="24"/>
              </w:rPr>
              <w:t>Vice</w:t>
            </w:r>
            <w:r>
              <w:rPr>
                <w:rFonts w:ascii="Trebuchet MS" w:hAnsi="Trebuchet MS"/>
                <w:b/>
                <w:spacing w:val="-3"/>
                <w:sz w:val="24"/>
              </w:rPr>
              <w:t xml:space="preserve"> </w:t>
            </w:r>
            <w:r>
              <w:rPr>
                <w:rFonts w:ascii="Trebuchet MS" w:hAnsi="Trebuchet MS"/>
                <w:b/>
                <w:sz w:val="24"/>
              </w:rPr>
              <w:t>Chancellor</w:t>
            </w:r>
          </w:p>
          <w:p w:rsidR="00DD2D1B" w:rsidRDefault="008272FF">
            <w:pPr>
              <w:pStyle w:val="TableParagraph"/>
              <w:spacing w:before="97"/>
              <w:ind w:left="1521"/>
              <w:rPr>
                <w:rFonts w:ascii="Trebuchet MS"/>
                <w:b/>
                <w:sz w:val="24"/>
              </w:rPr>
            </w:pPr>
            <w:r>
              <w:rPr>
                <w:rFonts w:ascii="Trebuchet MS"/>
                <w:b/>
                <w:spacing w:val="-2"/>
                <w:sz w:val="24"/>
              </w:rPr>
              <w:t>P.O.</w:t>
            </w:r>
            <w:r>
              <w:rPr>
                <w:rFonts w:ascii="Trebuchet MS"/>
                <w:b/>
                <w:spacing w:val="-16"/>
                <w:sz w:val="24"/>
              </w:rPr>
              <w:t xml:space="preserve"> </w:t>
            </w:r>
            <w:r>
              <w:rPr>
                <w:rFonts w:ascii="Trebuchet MS"/>
                <w:b/>
                <w:spacing w:val="-2"/>
                <w:sz w:val="24"/>
              </w:rPr>
              <w:t>Box</w:t>
            </w:r>
            <w:r>
              <w:rPr>
                <w:rFonts w:ascii="Trebuchet MS"/>
                <w:b/>
                <w:spacing w:val="-14"/>
                <w:sz w:val="24"/>
              </w:rPr>
              <w:t xml:space="preserve"> </w:t>
            </w:r>
            <w:r>
              <w:rPr>
                <w:rFonts w:ascii="Trebuchet MS"/>
                <w:b/>
                <w:spacing w:val="-2"/>
                <w:sz w:val="24"/>
              </w:rPr>
              <w:t>385-</w:t>
            </w:r>
            <w:r>
              <w:rPr>
                <w:rFonts w:ascii="Trebuchet MS"/>
                <w:b/>
                <w:spacing w:val="-16"/>
                <w:sz w:val="24"/>
              </w:rPr>
              <w:t xml:space="preserve"> </w:t>
            </w:r>
            <w:r>
              <w:rPr>
                <w:rFonts w:ascii="Trebuchet MS"/>
                <w:b/>
                <w:spacing w:val="-2"/>
                <w:sz w:val="24"/>
              </w:rPr>
              <w:t>50309</w:t>
            </w:r>
            <w:r>
              <w:rPr>
                <w:rFonts w:ascii="Trebuchet MS"/>
                <w:b/>
                <w:spacing w:val="-16"/>
                <w:sz w:val="24"/>
              </w:rPr>
              <w:t xml:space="preserve"> </w:t>
            </w:r>
            <w:r>
              <w:rPr>
                <w:rFonts w:ascii="Trebuchet MS"/>
                <w:b/>
                <w:spacing w:val="-2"/>
                <w:sz w:val="24"/>
              </w:rPr>
              <w:t>Kaimosi</w:t>
            </w:r>
            <w:r>
              <w:rPr>
                <w:rFonts w:ascii="Trebuchet MS"/>
                <w:b/>
                <w:spacing w:val="43"/>
                <w:sz w:val="24"/>
              </w:rPr>
              <w:t xml:space="preserve"> </w:t>
            </w:r>
            <w:r>
              <w:rPr>
                <w:rFonts w:ascii="Trebuchet MS"/>
                <w:b/>
                <w:spacing w:val="-2"/>
                <w:sz w:val="24"/>
              </w:rPr>
              <w:t>Telephone:</w:t>
            </w:r>
          </w:p>
          <w:p w:rsidR="00DD2D1B" w:rsidRDefault="008272FF">
            <w:pPr>
              <w:pStyle w:val="TableParagraph"/>
              <w:spacing w:before="46"/>
              <w:ind w:left="1531"/>
              <w:rPr>
                <w:rFonts w:ascii="Trebuchet MS"/>
                <w:b/>
                <w:sz w:val="24"/>
              </w:rPr>
            </w:pPr>
            <w:r>
              <w:rPr>
                <w:rFonts w:ascii="Trebuchet MS"/>
                <w:b/>
                <w:spacing w:val="-2"/>
                <w:sz w:val="24"/>
              </w:rPr>
              <w:t>0777373633</w:t>
            </w:r>
          </w:p>
          <w:p w:rsidR="00DD2D1B" w:rsidRDefault="008272FF">
            <w:pPr>
              <w:pStyle w:val="TableParagraph"/>
              <w:spacing w:before="131" w:line="283" w:lineRule="auto"/>
              <w:ind w:left="1521" w:right="2396"/>
              <w:rPr>
                <w:rFonts w:ascii="Trebuchet MS"/>
                <w:b/>
                <w:sz w:val="24"/>
              </w:rPr>
            </w:pPr>
            <w:r>
              <w:rPr>
                <w:rFonts w:ascii="Trebuchet MS"/>
                <w:b/>
                <w:color w:val="221F1F"/>
                <w:w w:val="90"/>
                <w:sz w:val="24"/>
              </w:rPr>
              <w:t xml:space="preserve">Email address: </w:t>
            </w:r>
            <w:hyperlink r:id="rId92">
              <w:r>
                <w:rPr>
                  <w:rFonts w:ascii="Trebuchet MS"/>
                  <w:b/>
                  <w:color w:val="0462C1"/>
                  <w:w w:val="90"/>
                  <w:sz w:val="24"/>
                  <w:u w:val="single" w:color="0462C1"/>
                </w:rPr>
                <w:t>procurement@kafu.ac.ke</w:t>
              </w:r>
            </w:hyperlink>
            <w:r>
              <w:rPr>
                <w:rFonts w:ascii="Trebuchet MS"/>
                <w:b/>
                <w:color w:val="0462C1"/>
                <w:w w:val="90"/>
                <w:sz w:val="24"/>
              </w:rPr>
              <w:t xml:space="preserve"> </w:t>
            </w:r>
            <w:hyperlink r:id="rId93">
              <w:r>
                <w:rPr>
                  <w:rFonts w:ascii="Trebuchet MS"/>
                  <w:b/>
                  <w:color w:val="0462C1"/>
                  <w:sz w:val="24"/>
                  <w:u w:val="single" w:color="0462C1"/>
                </w:rPr>
                <w:t>www.kafu.ac.ke</w:t>
              </w:r>
            </w:hyperlink>
            <w:r>
              <w:rPr>
                <w:rFonts w:ascii="Trebuchet MS"/>
                <w:b/>
                <w:color w:val="0462C1"/>
                <w:spacing w:val="40"/>
                <w:sz w:val="24"/>
              </w:rPr>
              <w:t xml:space="preserve"> </w:t>
            </w:r>
            <w:r>
              <w:rPr>
                <w:rFonts w:ascii="Trebuchet MS"/>
                <w:b/>
                <w:sz w:val="24"/>
              </w:rPr>
              <w:t>Kaimosi</w:t>
            </w:r>
            <w:r>
              <w:rPr>
                <w:rFonts w:ascii="Trebuchet MS"/>
                <w:b/>
                <w:spacing w:val="-15"/>
                <w:sz w:val="24"/>
              </w:rPr>
              <w:t xml:space="preserve"> </w:t>
            </w:r>
            <w:r>
              <w:rPr>
                <w:rFonts w:ascii="Trebuchet MS"/>
                <w:b/>
                <w:sz w:val="24"/>
              </w:rPr>
              <w:t>,</w:t>
            </w:r>
            <w:r>
              <w:rPr>
                <w:rFonts w:ascii="Trebuchet MS"/>
                <w:b/>
                <w:spacing w:val="-13"/>
                <w:sz w:val="24"/>
              </w:rPr>
              <w:t xml:space="preserve"> </w:t>
            </w:r>
            <w:r>
              <w:rPr>
                <w:rFonts w:ascii="Trebuchet MS"/>
                <w:b/>
                <w:sz w:val="24"/>
              </w:rPr>
              <w:t>KENYA.</w:t>
            </w:r>
          </w:p>
        </w:tc>
      </w:tr>
      <w:tr w:rsidR="00DD2D1B">
        <w:trPr>
          <w:trHeight w:val="318"/>
        </w:trPr>
        <w:tc>
          <w:tcPr>
            <w:tcW w:w="1731" w:type="dxa"/>
            <w:tcBorders>
              <w:top w:val="single" w:sz="6" w:space="0" w:color="000000"/>
              <w:left w:val="single" w:sz="12" w:space="0" w:color="000000"/>
              <w:bottom w:val="single" w:sz="6" w:space="0" w:color="000000"/>
              <w:right w:val="single" w:sz="6"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2"/>
                <w:sz w:val="24"/>
              </w:rPr>
              <w:t>10.4.2</w:t>
            </w:r>
          </w:p>
        </w:tc>
        <w:tc>
          <w:tcPr>
            <w:tcW w:w="8169" w:type="dxa"/>
            <w:tcBorders>
              <w:top w:val="single" w:sz="6" w:space="0" w:color="000000"/>
              <w:left w:val="single" w:sz="6" w:space="0" w:color="000000"/>
              <w:bottom w:val="single" w:sz="6" w:space="0" w:color="000000"/>
              <w:right w:val="single" w:sz="12" w:space="0" w:color="000000"/>
            </w:tcBorders>
          </w:tcPr>
          <w:p w:rsidR="00DD2D1B" w:rsidRDefault="008272FF">
            <w:pPr>
              <w:pStyle w:val="TableParagraph"/>
              <w:spacing w:line="287" w:lineRule="exact"/>
              <w:ind w:left="114"/>
              <w:rPr>
                <w:sz w:val="24"/>
              </w:rPr>
            </w:pPr>
            <w:r>
              <w:rPr>
                <w:sz w:val="24"/>
              </w:rPr>
              <w:t>The</w:t>
            </w:r>
            <w:r>
              <w:rPr>
                <w:spacing w:val="-6"/>
                <w:sz w:val="24"/>
              </w:rPr>
              <w:t xml:space="preserve"> </w:t>
            </w:r>
            <w:r>
              <w:rPr>
                <w:sz w:val="24"/>
              </w:rPr>
              <w:t>place</w:t>
            </w:r>
            <w:r>
              <w:rPr>
                <w:spacing w:val="-7"/>
                <w:sz w:val="24"/>
              </w:rPr>
              <w:t xml:space="preserve"> </w:t>
            </w:r>
            <w:r>
              <w:rPr>
                <w:sz w:val="24"/>
              </w:rPr>
              <w:t>of</w:t>
            </w:r>
            <w:r>
              <w:rPr>
                <w:spacing w:val="-6"/>
                <w:sz w:val="24"/>
              </w:rPr>
              <w:t xml:space="preserve"> </w:t>
            </w:r>
            <w:r>
              <w:rPr>
                <w:sz w:val="24"/>
              </w:rPr>
              <w:t>arbitration</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Nairobi,</w:t>
            </w:r>
            <w:r>
              <w:rPr>
                <w:spacing w:val="-5"/>
                <w:sz w:val="24"/>
              </w:rPr>
              <w:t xml:space="preserve"> </w:t>
            </w:r>
            <w:r>
              <w:rPr>
                <w:spacing w:val="-2"/>
                <w:sz w:val="24"/>
              </w:rPr>
              <w:t>Kenya.</w:t>
            </w:r>
          </w:p>
        </w:tc>
      </w:tr>
      <w:tr w:rsidR="00DD2D1B">
        <w:trPr>
          <w:trHeight w:val="937"/>
        </w:trPr>
        <w:tc>
          <w:tcPr>
            <w:tcW w:w="1731" w:type="dxa"/>
            <w:tcBorders>
              <w:top w:val="single" w:sz="6" w:space="0" w:color="000000"/>
              <w:left w:val="single" w:sz="12" w:space="0" w:color="000000"/>
              <w:bottom w:val="single" w:sz="6" w:space="0" w:color="000000"/>
              <w:right w:val="single" w:sz="6"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13.1</w:t>
            </w:r>
          </w:p>
        </w:tc>
        <w:tc>
          <w:tcPr>
            <w:tcW w:w="8169" w:type="dxa"/>
            <w:tcBorders>
              <w:top w:val="single" w:sz="6" w:space="0" w:color="000000"/>
              <w:left w:val="single" w:sz="6" w:space="0" w:color="000000"/>
              <w:bottom w:val="single" w:sz="6" w:space="0" w:color="000000"/>
              <w:right w:val="single" w:sz="12" w:space="0" w:color="000000"/>
            </w:tcBorders>
          </w:tcPr>
          <w:p w:rsidR="00DD2D1B" w:rsidRDefault="008272FF">
            <w:pPr>
              <w:pStyle w:val="TableParagraph"/>
              <w:spacing w:line="287" w:lineRule="exact"/>
              <w:ind w:left="114"/>
              <w:rPr>
                <w:sz w:val="24"/>
              </w:rPr>
            </w:pPr>
            <w:r>
              <w:rPr>
                <w:sz w:val="24"/>
              </w:rPr>
              <w:t>Details</w:t>
            </w:r>
            <w:r>
              <w:rPr>
                <w:spacing w:val="-18"/>
                <w:sz w:val="24"/>
              </w:rPr>
              <w:t xml:space="preserve"> </w:t>
            </w:r>
            <w:r>
              <w:rPr>
                <w:sz w:val="24"/>
              </w:rPr>
              <w:t>of</w:t>
            </w:r>
            <w:r>
              <w:rPr>
                <w:spacing w:val="-16"/>
                <w:sz w:val="24"/>
              </w:rPr>
              <w:t xml:space="preserve"> </w:t>
            </w:r>
            <w:r>
              <w:rPr>
                <w:sz w:val="24"/>
              </w:rPr>
              <w:t>Shipping</w:t>
            </w:r>
            <w:r>
              <w:rPr>
                <w:spacing w:val="-15"/>
                <w:sz w:val="24"/>
              </w:rPr>
              <w:t xml:space="preserve"> </w:t>
            </w:r>
            <w:r>
              <w:rPr>
                <w:sz w:val="24"/>
              </w:rPr>
              <w:t>and</w:t>
            </w:r>
            <w:r>
              <w:rPr>
                <w:spacing w:val="-15"/>
                <w:sz w:val="24"/>
              </w:rPr>
              <w:t xml:space="preserve"> </w:t>
            </w:r>
            <w:r>
              <w:rPr>
                <w:sz w:val="24"/>
              </w:rPr>
              <w:t>other</w:t>
            </w:r>
            <w:r>
              <w:rPr>
                <w:spacing w:val="-16"/>
                <w:sz w:val="24"/>
              </w:rPr>
              <w:t xml:space="preserve"> </w:t>
            </w:r>
            <w:r>
              <w:rPr>
                <w:sz w:val="24"/>
              </w:rPr>
              <w:t>Documents</w:t>
            </w:r>
            <w:r>
              <w:rPr>
                <w:spacing w:val="-18"/>
                <w:sz w:val="24"/>
              </w:rPr>
              <w:t xml:space="preserve"> </w:t>
            </w:r>
            <w:r>
              <w:rPr>
                <w:sz w:val="24"/>
              </w:rPr>
              <w:t>to</w:t>
            </w:r>
            <w:r>
              <w:rPr>
                <w:spacing w:val="-15"/>
                <w:sz w:val="24"/>
              </w:rPr>
              <w:t xml:space="preserve"> </w:t>
            </w:r>
            <w:r>
              <w:rPr>
                <w:sz w:val="24"/>
              </w:rPr>
              <w:t>be</w:t>
            </w:r>
            <w:r>
              <w:rPr>
                <w:spacing w:val="-16"/>
                <w:sz w:val="24"/>
              </w:rPr>
              <w:t xml:space="preserve"> </w:t>
            </w:r>
            <w:r>
              <w:rPr>
                <w:sz w:val="24"/>
              </w:rPr>
              <w:t>furnished</w:t>
            </w:r>
            <w:r>
              <w:rPr>
                <w:spacing w:val="-17"/>
                <w:sz w:val="24"/>
              </w:rPr>
              <w:t xml:space="preserve"> </w:t>
            </w:r>
            <w:r>
              <w:rPr>
                <w:sz w:val="24"/>
              </w:rPr>
              <w:t>by</w:t>
            </w:r>
            <w:r>
              <w:rPr>
                <w:spacing w:val="-14"/>
                <w:sz w:val="24"/>
              </w:rPr>
              <w:t xml:space="preserve"> </w:t>
            </w:r>
            <w:r>
              <w:rPr>
                <w:sz w:val="24"/>
              </w:rPr>
              <w:t>the</w:t>
            </w:r>
            <w:r>
              <w:rPr>
                <w:spacing w:val="-16"/>
                <w:sz w:val="24"/>
              </w:rPr>
              <w:t xml:space="preserve"> </w:t>
            </w:r>
            <w:r>
              <w:rPr>
                <w:sz w:val="24"/>
              </w:rPr>
              <w:t>Supplier</w:t>
            </w:r>
            <w:r>
              <w:rPr>
                <w:spacing w:val="-17"/>
                <w:sz w:val="24"/>
              </w:rPr>
              <w:t xml:space="preserve"> </w:t>
            </w:r>
            <w:r>
              <w:rPr>
                <w:spacing w:val="-5"/>
                <w:sz w:val="24"/>
              </w:rPr>
              <w:t>are</w:t>
            </w:r>
          </w:p>
          <w:p w:rsidR="00DD2D1B" w:rsidRDefault="008272FF">
            <w:pPr>
              <w:pStyle w:val="TableParagraph"/>
              <w:spacing w:before="25"/>
              <w:ind w:left="114"/>
              <w:rPr>
                <w:rFonts w:ascii="Trebuchet MS"/>
                <w:i/>
                <w:sz w:val="25"/>
              </w:rPr>
            </w:pPr>
            <w:r>
              <w:rPr>
                <w:rFonts w:ascii="Trebuchet MS"/>
                <w:i/>
                <w:spacing w:val="-5"/>
                <w:sz w:val="25"/>
              </w:rPr>
              <w:t>N/A</w:t>
            </w:r>
          </w:p>
        </w:tc>
      </w:tr>
      <w:tr w:rsidR="00DD2D1B">
        <w:trPr>
          <w:trHeight w:val="885"/>
        </w:trPr>
        <w:tc>
          <w:tcPr>
            <w:tcW w:w="1731" w:type="dxa"/>
            <w:tcBorders>
              <w:top w:val="single" w:sz="6" w:space="0" w:color="000000"/>
              <w:left w:val="single" w:sz="12" w:space="0" w:color="000000"/>
              <w:bottom w:val="single" w:sz="6" w:space="0" w:color="000000"/>
              <w:right w:val="single" w:sz="6"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15.1</w:t>
            </w:r>
          </w:p>
        </w:tc>
        <w:tc>
          <w:tcPr>
            <w:tcW w:w="8169" w:type="dxa"/>
            <w:tcBorders>
              <w:top w:val="single" w:sz="6" w:space="0" w:color="000000"/>
              <w:left w:val="single" w:sz="6" w:space="0" w:color="000000"/>
              <w:bottom w:val="single" w:sz="6" w:space="0" w:color="000000"/>
              <w:right w:val="single" w:sz="12" w:space="0" w:color="000000"/>
            </w:tcBorders>
          </w:tcPr>
          <w:p w:rsidR="00DD2D1B" w:rsidRDefault="008272FF">
            <w:pPr>
              <w:pStyle w:val="TableParagraph"/>
              <w:spacing w:line="276" w:lineRule="exact"/>
              <w:ind w:left="114"/>
              <w:rPr>
                <w:sz w:val="24"/>
              </w:rPr>
            </w:pPr>
            <w:r>
              <w:rPr>
                <w:spacing w:val="-4"/>
                <w:sz w:val="24"/>
              </w:rPr>
              <w:t>The</w:t>
            </w:r>
            <w:r>
              <w:rPr>
                <w:spacing w:val="-14"/>
                <w:sz w:val="24"/>
              </w:rPr>
              <w:t xml:space="preserve"> </w:t>
            </w:r>
            <w:r>
              <w:rPr>
                <w:spacing w:val="-4"/>
                <w:sz w:val="24"/>
              </w:rPr>
              <w:t>prices</w:t>
            </w:r>
            <w:r>
              <w:rPr>
                <w:spacing w:val="-11"/>
                <w:sz w:val="24"/>
              </w:rPr>
              <w:t xml:space="preserve"> </w:t>
            </w:r>
            <w:r>
              <w:rPr>
                <w:spacing w:val="-4"/>
                <w:sz w:val="24"/>
              </w:rPr>
              <w:t>charged</w:t>
            </w:r>
            <w:r>
              <w:rPr>
                <w:spacing w:val="-12"/>
                <w:sz w:val="24"/>
              </w:rPr>
              <w:t xml:space="preserve"> </w:t>
            </w:r>
            <w:r>
              <w:rPr>
                <w:spacing w:val="-4"/>
                <w:sz w:val="24"/>
              </w:rPr>
              <w:t>for</w:t>
            </w:r>
            <w:r>
              <w:rPr>
                <w:spacing w:val="-13"/>
                <w:sz w:val="24"/>
              </w:rPr>
              <w:t xml:space="preserve"> </w:t>
            </w:r>
            <w:r>
              <w:rPr>
                <w:spacing w:val="-4"/>
                <w:sz w:val="24"/>
              </w:rPr>
              <w:t>the</w:t>
            </w:r>
            <w:r>
              <w:rPr>
                <w:spacing w:val="-13"/>
                <w:sz w:val="24"/>
              </w:rPr>
              <w:t xml:space="preserve"> </w:t>
            </w:r>
            <w:r>
              <w:rPr>
                <w:spacing w:val="-4"/>
                <w:sz w:val="24"/>
              </w:rPr>
              <w:t>Goods</w:t>
            </w:r>
            <w:r>
              <w:rPr>
                <w:spacing w:val="-14"/>
                <w:sz w:val="24"/>
              </w:rPr>
              <w:t xml:space="preserve"> </w:t>
            </w:r>
            <w:r>
              <w:rPr>
                <w:spacing w:val="-4"/>
                <w:sz w:val="24"/>
              </w:rPr>
              <w:t>supplied</w:t>
            </w:r>
            <w:r>
              <w:rPr>
                <w:spacing w:val="-12"/>
                <w:sz w:val="24"/>
              </w:rPr>
              <w:t xml:space="preserve"> </w:t>
            </w:r>
            <w:r>
              <w:rPr>
                <w:spacing w:val="-4"/>
                <w:sz w:val="24"/>
              </w:rPr>
              <w:t>and</w:t>
            </w:r>
            <w:r>
              <w:rPr>
                <w:spacing w:val="-10"/>
                <w:sz w:val="24"/>
              </w:rPr>
              <w:t xml:space="preserve"> </w:t>
            </w:r>
            <w:r>
              <w:rPr>
                <w:spacing w:val="-4"/>
                <w:sz w:val="24"/>
              </w:rPr>
              <w:t>the</w:t>
            </w:r>
            <w:r>
              <w:rPr>
                <w:spacing w:val="-13"/>
                <w:sz w:val="24"/>
              </w:rPr>
              <w:t xml:space="preserve"> </w:t>
            </w:r>
            <w:r>
              <w:rPr>
                <w:spacing w:val="-4"/>
                <w:sz w:val="24"/>
              </w:rPr>
              <w:t>related</w:t>
            </w:r>
            <w:r>
              <w:rPr>
                <w:spacing w:val="-13"/>
                <w:sz w:val="24"/>
              </w:rPr>
              <w:t xml:space="preserve"> </w:t>
            </w:r>
            <w:r>
              <w:rPr>
                <w:spacing w:val="-4"/>
                <w:sz w:val="24"/>
              </w:rPr>
              <w:t>Services</w:t>
            </w:r>
            <w:r>
              <w:rPr>
                <w:spacing w:val="-14"/>
                <w:sz w:val="24"/>
              </w:rPr>
              <w:t xml:space="preserve"> </w:t>
            </w:r>
            <w:r>
              <w:rPr>
                <w:spacing w:val="-4"/>
                <w:sz w:val="24"/>
              </w:rPr>
              <w:t>performed</w:t>
            </w:r>
          </w:p>
          <w:p w:rsidR="00DD2D1B" w:rsidRDefault="008272FF">
            <w:pPr>
              <w:pStyle w:val="TableParagraph"/>
              <w:spacing w:line="292" w:lineRule="exact"/>
              <w:ind w:left="114"/>
              <w:rPr>
                <w:sz w:val="24"/>
              </w:rPr>
            </w:pPr>
            <w:r>
              <w:rPr>
                <w:rFonts w:ascii="Trebuchet MS" w:hAnsi="Trebuchet MS"/>
                <w:i/>
                <w:w w:val="90"/>
                <w:sz w:val="25"/>
              </w:rPr>
              <w:t>shall</w:t>
            </w:r>
            <w:r>
              <w:rPr>
                <w:rFonts w:ascii="Trebuchet MS" w:hAnsi="Trebuchet MS"/>
                <w:i/>
                <w:spacing w:val="-1"/>
                <w:w w:val="90"/>
                <w:sz w:val="25"/>
              </w:rPr>
              <w:t xml:space="preserve"> </w:t>
            </w:r>
            <w:r>
              <w:rPr>
                <w:rFonts w:ascii="Trebuchet MS" w:hAnsi="Trebuchet MS"/>
                <w:i/>
                <w:w w:val="90"/>
                <w:sz w:val="25"/>
              </w:rPr>
              <w:t>not,”</w:t>
            </w:r>
            <w:r>
              <w:rPr>
                <w:rFonts w:ascii="Trebuchet MS" w:hAnsi="Trebuchet MS"/>
                <w:i/>
                <w:spacing w:val="-1"/>
                <w:w w:val="90"/>
                <w:sz w:val="25"/>
              </w:rPr>
              <w:t xml:space="preserve"> </w:t>
            </w:r>
            <w:r>
              <w:rPr>
                <w:w w:val="90"/>
                <w:sz w:val="24"/>
              </w:rPr>
              <w:t>be</w:t>
            </w:r>
            <w:r>
              <w:rPr>
                <w:spacing w:val="-1"/>
                <w:w w:val="90"/>
                <w:sz w:val="24"/>
              </w:rPr>
              <w:t xml:space="preserve"> </w:t>
            </w:r>
            <w:r>
              <w:rPr>
                <w:spacing w:val="-2"/>
                <w:w w:val="90"/>
                <w:sz w:val="24"/>
              </w:rPr>
              <w:t>adjustable.</w:t>
            </w:r>
          </w:p>
        </w:tc>
      </w:tr>
    </w:tbl>
    <w:p w:rsidR="00DD2D1B" w:rsidRDefault="00DD2D1B">
      <w:pPr>
        <w:spacing w:line="292" w:lineRule="exact"/>
        <w:rPr>
          <w:sz w:val="24"/>
        </w:rPr>
        <w:sectPr w:rsidR="00DD2D1B">
          <w:pgSz w:w="11910" w:h="16840"/>
          <w:pgMar w:top="0" w:right="0" w:bottom="720" w:left="480" w:header="0" w:footer="520" w:gutter="0"/>
          <w:cols w:space="720"/>
        </w:sectPr>
      </w:pPr>
    </w:p>
    <w:p w:rsidR="00DD2D1B" w:rsidRDefault="008272FF">
      <w:pPr>
        <w:pStyle w:val="BodyText"/>
        <w:rPr>
          <w:rFonts w:ascii="Trebuchet MS"/>
          <w:i/>
          <w:sz w:val="20"/>
        </w:rPr>
      </w:pPr>
      <w:r>
        <w:rPr>
          <w:noProof/>
        </w:rPr>
        <w:lastRenderedPageBreak/>
        <mc:AlternateContent>
          <mc:Choice Requires="wpg">
            <w:drawing>
              <wp:anchor distT="0" distB="0" distL="0" distR="0" simplePos="0" relativeHeight="251637248" behindDoc="0" locked="0" layoutInCell="1" allowOverlap="1">
                <wp:simplePos x="0" y="0"/>
                <wp:positionH relativeFrom="page">
                  <wp:posOffset>0</wp:posOffset>
                </wp:positionH>
                <wp:positionV relativeFrom="page">
                  <wp:posOffset>0</wp:posOffset>
                </wp:positionV>
                <wp:extent cx="7560945" cy="228600"/>
                <wp:effectExtent l="0" t="0" r="0" b="0"/>
                <wp:wrapNone/>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41" name="Graphic 340"/>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342" name="Graphic 341"/>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343" name="Graphic 342"/>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344" name="Graphic 343"/>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43C757EA" id="Group 339" o:spid="_x0000_s1026" style="position:absolute;margin-left:0;margin-top:0;width:595.35pt;height:18pt;z-index:251637248;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">
                <v:shape id="Graphic 340"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" path="m6711696,l,,184137,228600r6527559,-5081l6711696,xe" fillcolor="#e6e7e8" stroked="f">
                  <v:path arrowok="t"/>
                </v:shape>
                <v:shape id="Graphic 341"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" path="m529717,l,,,228600r655320,l529717,xe" fillcolor="#00a650" stroked="f">
                  <v:path arrowok="t"/>
                </v:shape>
                <v:shape id="Graphic 342"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" path="m203593,l,,128752,228600r200431,l203593,xe" fillcolor="#ec1c23" stroked="f">
                  <v:path arrowok="t"/>
                </v:shape>
                <v:shape id="Graphic 343"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spacing w:before="46"/>
        <w:rPr>
          <w:rFonts w:ascii="Trebuchet MS"/>
          <w:i/>
          <w:sz w:val="20"/>
        </w:rPr>
      </w:pPr>
    </w:p>
    <w:tbl>
      <w:tblPr>
        <w:tblW w:w="0" w:type="auto"/>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31"/>
        <w:gridCol w:w="8169"/>
      </w:tblGrid>
      <w:tr w:rsidR="00DD2D1B">
        <w:trPr>
          <w:trHeight w:val="6566"/>
        </w:trPr>
        <w:tc>
          <w:tcPr>
            <w:tcW w:w="1731" w:type="dxa"/>
            <w:tcBorders>
              <w:left w:val="single" w:sz="12" w:space="0" w:color="000000"/>
              <w:bottom w:val="single" w:sz="12" w:space="0" w:color="000000"/>
            </w:tcBorders>
          </w:tcPr>
          <w:p w:rsidR="00DD2D1B" w:rsidRDefault="008272FF">
            <w:pPr>
              <w:pStyle w:val="TableParagraph"/>
              <w:spacing w:before="12"/>
              <w:ind w:left="105"/>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16.1</w:t>
            </w:r>
          </w:p>
        </w:tc>
        <w:tc>
          <w:tcPr>
            <w:tcW w:w="8169" w:type="dxa"/>
            <w:tcBorders>
              <w:bottom w:val="single" w:sz="12" w:space="0" w:color="000000"/>
              <w:right w:val="single" w:sz="12" w:space="0" w:color="000000"/>
            </w:tcBorders>
          </w:tcPr>
          <w:p w:rsidR="00DD2D1B" w:rsidRDefault="008272FF">
            <w:pPr>
              <w:pStyle w:val="TableParagraph"/>
              <w:spacing w:before="2"/>
              <w:ind w:left="109"/>
              <w:rPr>
                <w:rFonts w:ascii="Trebuchet MS"/>
                <w:b/>
                <w:i/>
                <w:sz w:val="25"/>
              </w:rPr>
            </w:pPr>
            <w:r>
              <w:rPr>
                <w:rFonts w:ascii="Trebuchet MS"/>
                <w:b/>
                <w:i/>
                <w:w w:val="85"/>
                <w:sz w:val="25"/>
              </w:rPr>
              <w:t>Sample</w:t>
            </w:r>
            <w:r>
              <w:rPr>
                <w:rFonts w:ascii="Trebuchet MS"/>
                <w:b/>
                <w:i/>
                <w:spacing w:val="7"/>
                <w:sz w:val="25"/>
              </w:rPr>
              <w:t xml:space="preserve"> </w:t>
            </w:r>
            <w:r>
              <w:rPr>
                <w:rFonts w:ascii="Trebuchet MS"/>
                <w:b/>
                <w:i/>
                <w:spacing w:val="-2"/>
                <w:w w:val="95"/>
                <w:sz w:val="25"/>
              </w:rPr>
              <w:t>provision</w:t>
            </w:r>
          </w:p>
          <w:p w:rsidR="00DD2D1B" w:rsidRDefault="00DD2D1B">
            <w:pPr>
              <w:pStyle w:val="TableParagraph"/>
              <w:spacing w:before="36"/>
              <w:rPr>
                <w:rFonts w:ascii="Trebuchet MS"/>
                <w:i/>
                <w:sz w:val="25"/>
              </w:rPr>
            </w:pPr>
          </w:p>
          <w:p w:rsidR="00DD2D1B" w:rsidRDefault="008272FF">
            <w:pPr>
              <w:pStyle w:val="TableParagraph"/>
              <w:spacing w:line="237" w:lineRule="auto"/>
              <w:ind w:left="109"/>
              <w:rPr>
                <w:sz w:val="24"/>
              </w:rPr>
            </w:pPr>
            <w:r>
              <w:rPr>
                <w:sz w:val="24"/>
              </w:rPr>
              <w:t>GCC</w:t>
            </w:r>
            <w:r>
              <w:rPr>
                <w:spacing w:val="40"/>
                <w:sz w:val="24"/>
              </w:rPr>
              <w:t xml:space="preserve"> </w:t>
            </w:r>
            <w:r>
              <w:rPr>
                <w:sz w:val="24"/>
              </w:rPr>
              <w:t>16.1—The</w:t>
            </w:r>
            <w:r>
              <w:rPr>
                <w:spacing w:val="40"/>
                <w:sz w:val="24"/>
              </w:rPr>
              <w:t xml:space="preserve"> </w:t>
            </w:r>
            <w:r>
              <w:rPr>
                <w:sz w:val="24"/>
              </w:rPr>
              <w:t>method</w:t>
            </w:r>
            <w:r>
              <w:rPr>
                <w:spacing w:val="40"/>
                <w:sz w:val="24"/>
              </w:rPr>
              <w:t xml:space="preserve"> </w:t>
            </w:r>
            <w:r>
              <w:rPr>
                <w:sz w:val="24"/>
              </w:rPr>
              <w:t>and</w:t>
            </w:r>
            <w:r>
              <w:rPr>
                <w:spacing w:val="40"/>
                <w:sz w:val="24"/>
              </w:rPr>
              <w:t xml:space="preserve"> </w:t>
            </w:r>
            <w:r>
              <w:rPr>
                <w:sz w:val="24"/>
              </w:rPr>
              <w:t>conditions</w:t>
            </w:r>
            <w:r>
              <w:rPr>
                <w:spacing w:val="40"/>
                <w:sz w:val="24"/>
              </w:rPr>
              <w:t xml:space="preserve"> </w:t>
            </w:r>
            <w:r>
              <w:rPr>
                <w:sz w:val="24"/>
              </w:rPr>
              <w:t>of</w:t>
            </w:r>
            <w:r>
              <w:rPr>
                <w:spacing w:val="40"/>
                <w:sz w:val="24"/>
              </w:rPr>
              <w:t xml:space="preserve"> </w:t>
            </w:r>
            <w:r>
              <w:rPr>
                <w:sz w:val="24"/>
              </w:rPr>
              <w:t>payment</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made</w:t>
            </w:r>
            <w:r>
              <w:rPr>
                <w:spacing w:val="40"/>
                <w:sz w:val="24"/>
              </w:rPr>
              <w:t xml:space="preserve"> </w:t>
            </w:r>
            <w:r>
              <w:rPr>
                <w:sz w:val="24"/>
              </w:rPr>
              <w:t>to</w:t>
            </w:r>
            <w:r>
              <w:rPr>
                <w:spacing w:val="40"/>
                <w:sz w:val="24"/>
              </w:rPr>
              <w:t xml:space="preserve"> </w:t>
            </w:r>
            <w:r>
              <w:rPr>
                <w:sz w:val="24"/>
              </w:rPr>
              <w:t>the Supplier under this Contract shall be as follows:</w:t>
            </w:r>
          </w:p>
          <w:p w:rsidR="00DD2D1B" w:rsidRDefault="00DD2D1B">
            <w:pPr>
              <w:pStyle w:val="TableParagraph"/>
              <w:spacing w:before="51"/>
              <w:rPr>
                <w:rFonts w:ascii="Trebuchet MS"/>
                <w:i/>
                <w:sz w:val="24"/>
              </w:rPr>
            </w:pPr>
          </w:p>
          <w:p w:rsidR="00DD2D1B" w:rsidRDefault="008272FF">
            <w:pPr>
              <w:pStyle w:val="TableParagraph"/>
              <w:ind w:left="109"/>
              <w:jc w:val="both"/>
              <w:rPr>
                <w:rFonts w:ascii="Trebuchet MS"/>
                <w:b/>
                <w:sz w:val="24"/>
              </w:rPr>
            </w:pPr>
            <w:r>
              <w:rPr>
                <w:rFonts w:ascii="Trebuchet MS"/>
                <w:b/>
                <w:spacing w:val="-4"/>
                <w:sz w:val="24"/>
              </w:rPr>
              <w:t>A.</w:t>
            </w:r>
            <w:r>
              <w:rPr>
                <w:rFonts w:ascii="Trebuchet MS"/>
                <w:b/>
                <w:spacing w:val="30"/>
                <w:sz w:val="24"/>
              </w:rPr>
              <w:t xml:space="preserve"> </w:t>
            </w:r>
            <w:r>
              <w:rPr>
                <w:rFonts w:ascii="Trebuchet MS"/>
                <w:b/>
                <w:spacing w:val="-4"/>
                <w:sz w:val="24"/>
              </w:rPr>
              <w:t>Payment</w:t>
            </w:r>
            <w:r>
              <w:rPr>
                <w:rFonts w:ascii="Trebuchet MS"/>
                <w:b/>
                <w:spacing w:val="-14"/>
                <w:sz w:val="24"/>
              </w:rPr>
              <w:t xml:space="preserve"> </w:t>
            </w:r>
            <w:r>
              <w:rPr>
                <w:rFonts w:ascii="Trebuchet MS"/>
                <w:b/>
                <w:spacing w:val="-4"/>
                <w:sz w:val="24"/>
              </w:rPr>
              <w:t>for</w:t>
            </w:r>
            <w:r>
              <w:rPr>
                <w:rFonts w:ascii="Trebuchet MS"/>
                <w:b/>
                <w:spacing w:val="-14"/>
                <w:sz w:val="24"/>
              </w:rPr>
              <w:t xml:space="preserve"> </w:t>
            </w:r>
            <w:r>
              <w:rPr>
                <w:rFonts w:ascii="Trebuchet MS"/>
                <w:b/>
                <w:spacing w:val="-4"/>
                <w:sz w:val="24"/>
              </w:rPr>
              <w:t>Goods</w:t>
            </w:r>
            <w:r>
              <w:rPr>
                <w:rFonts w:ascii="Trebuchet MS"/>
                <w:b/>
                <w:spacing w:val="-14"/>
                <w:sz w:val="24"/>
              </w:rPr>
              <w:t xml:space="preserve"> </w:t>
            </w:r>
            <w:r>
              <w:rPr>
                <w:rFonts w:ascii="Trebuchet MS"/>
                <w:b/>
                <w:spacing w:val="-4"/>
                <w:sz w:val="24"/>
              </w:rPr>
              <w:t>supplied</w:t>
            </w:r>
            <w:r>
              <w:rPr>
                <w:rFonts w:ascii="Trebuchet MS"/>
                <w:b/>
                <w:spacing w:val="-14"/>
                <w:sz w:val="24"/>
              </w:rPr>
              <w:t xml:space="preserve"> </w:t>
            </w:r>
            <w:r>
              <w:rPr>
                <w:rFonts w:ascii="Trebuchet MS"/>
                <w:b/>
                <w:spacing w:val="-4"/>
                <w:sz w:val="24"/>
              </w:rPr>
              <w:t>from</w:t>
            </w:r>
            <w:r>
              <w:rPr>
                <w:rFonts w:ascii="Trebuchet MS"/>
                <w:b/>
                <w:spacing w:val="-14"/>
                <w:sz w:val="24"/>
              </w:rPr>
              <w:t xml:space="preserve"> </w:t>
            </w:r>
            <w:r>
              <w:rPr>
                <w:rFonts w:ascii="Trebuchet MS"/>
                <w:b/>
                <w:spacing w:val="-4"/>
                <w:sz w:val="24"/>
              </w:rPr>
              <w:t>abroad:</w:t>
            </w:r>
          </w:p>
          <w:p w:rsidR="00DD2D1B" w:rsidRDefault="008272FF">
            <w:pPr>
              <w:pStyle w:val="TableParagraph"/>
              <w:spacing w:before="16"/>
              <w:ind w:left="109"/>
              <w:rPr>
                <w:rFonts w:ascii="Trebuchet MS"/>
                <w:i/>
                <w:sz w:val="25"/>
              </w:rPr>
            </w:pPr>
            <w:r>
              <w:rPr>
                <w:sz w:val="24"/>
              </w:rPr>
              <w:t>Payment</w:t>
            </w:r>
            <w:r>
              <w:rPr>
                <w:spacing w:val="-10"/>
                <w:sz w:val="24"/>
              </w:rPr>
              <w:t xml:space="preserve"> </w:t>
            </w:r>
            <w:r>
              <w:rPr>
                <w:sz w:val="24"/>
              </w:rPr>
              <w:t>of</w:t>
            </w:r>
            <w:r>
              <w:rPr>
                <w:spacing w:val="-10"/>
                <w:sz w:val="24"/>
              </w:rPr>
              <w:t xml:space="preserve"> </w:t>
            </w:r>
            <w:r>
              <w:rPr>
                <w:sz w:val="24"/>
              </w:rPr>
              <w:t>foreign</w:t>
            </w:r>
            <w:r>
              <w:rPr>
                <w:spacing w:val="-9"/>
                <w:sz w:val="24"/>
              </w:rPr>
              <w:t xml:space="preserve"> </w:t>
            </w:r>
            <w:r>
              <w:rPr>
                <w:sz w:val="24"/>
              </w:rPr>
              <w:t>currency</w:t>
            </w:r>
            <w:r>
              <w:rPr>
                <w:spacing w:val="-8"/>
                <w:sz w:val="24"/>
              </w:rPr>
              <w:t xml:space="preserve"> </w:t>
            </w:r>
            <w:r>
              <w:rPr>
                <w:sz w:val="24"/>
              </w:rPr>
              <w:t>portion</w:t>
            </w:r>
            <w:r>
              <w:rPr>
                <w:spacing w:val="-9"/>
                <w:sz w:val="24"/>
              </w:rPr>
              <w:t xml:space="preserve"> </w:t>
            </w:r>
            <w:r>
              <w:rPr>
                <w:sz w:val="24"/>
              </w:rPr>
              <w:t>shall</w:t>
            </w:r>
            <w:r>
              <w:rPr>
                <w:spacing w:val="59"/>
                <w:sz w:val="24"/>
              </w:rPr>
              <w:t xml:space="preserve"> </w:t>
            </w:r>
            <w:r>
              <w:rPr>
                <w:rFonts w:ascii="Trebuchet MS"/>
                <w:i/>
                <w:spacing w:val="-5"/>
                <w:sz w:val="25"/>
              </w:rPr>
              <w:t>N/A</w:t>
            </w:r>
          </w:p>
          <w:p w:rsidR="00DD2D1B" w:rsidRDefault="00DD2D1B">
            <w:pPr>
              <w:pStyle w:val="TableParagraph"/>
              <w:spacing w:before="47"/>
              <w:rPr>
                <w:rFonts w:ascii="Trebuchet MS"/>
                <w:i/>
                <w:sz w:val="24"/>
              </w:rPr>
            </w:pPr>
          </w:p>
          <w:p w:rsidR="00DD2D1B" w:rsidRDefault="008272FF">
            <w:pPr>
              <w:pStyle w:val="TableParagraph"/>
              <w:numPr>
                <w:ilvl w:val="0"/>
                <w:numId w:val="20"/>
              </w:numPr>
              <w:tabs>
                <w:tab w:val="left" w:pos="826"/>
              </w:tabs>
              <w:spacing w:line="235" w:lineRule="auto"/>
              <w:ind w:right="77" w:firstLine="0"/>
              <w:jc w:val="both"/>
              <w:rPr>
                <w:sz w:val="24"/>
              </w:rPr>
            </w:pPr>
            <w:r>
              <w:rPr>
                <w:rFonts w:ascii="Trebuchet MS"/>
                <w:b/>
                <w:spacing w:val="-4"/>
                <w:sz w:val="24"/>
              </w:rPr>
              <w:t>Advance</w:t>
            </w:r>
            <w:r>
              <w:rPr>
                <w:rFonts w:ascii="Trebuchet MS"/>
                <w:b/>
                <w:spacing w:val="-15"/>
                <w:sz w:val="24"/>
              </w:rPr>
              <w:t xml:space="preserve"> </w:t>
            </w:r>
            <w:r>
              <w:rPr>
                <w:rFonts w:ascii="Trebuchet MS"/>
                <w:b/>
                <w:spacing w:val="-4"/>
                <w:sz w:val="24"/>
              </w:rPr>
              <w:t>Payment:</w:t>
            </w:r>
            <w:r>
              <w:rPr>
                <w:rFonts w:ascii="Trebuchet MS"/>
                <w:b/>
                <w:spacing w:val="-14"/>
                <w:sz w:val="24"/>
              </w:rPr>
              <w:t xml:space="preserve"> </w:t>
            </w:r>
            <w:r>
              <w:rPr>
                <w:spacing w:val="-4"/>
                <w:sz w:val="24"/>
              </w:rPr>
              <w:t>Ten</w:t>
            </w:r>
            <w:r>
              <w:rPr>
                <w:spacing w:val="-14"/>
                <w:sz w:val="24"/>
              </w:rPr>
              <w:t xml:space="preserve"> </w:t>
            </w:r>
            <w:r>
              <w:rPr>
                <w:spacing w:val="-4"/>
                <w:sz w:val="24"/>
              </w:rPr>
              <w:t>(10)</w:t>
            </w:r>
            <w:r>
              <w:rPr>
                <w:spacing w:val="-15"/>
                <w:sz w:val="24"/>
              </w:rPr>
              <w:t xml:space="preserve"> </w:t>
            </w:r>
            <w:r>
              <w:rPr>
                <w:spacing w:val="-4"/>
                <w:sz w:val="24"/>
              </w:rPr>
              <w:t>percent</w:t>
            </w:r>
            <w:r>
              <w:rPr>
                <w:spacing w:val="-15"/>
                <w:sz w:val="24"/>
              </w:rPr>
              <w:t xml:space="preserve"> </w:t>
            </w:r>
            <w:r>
              <w:rPr>
                <w:spacing w:val="-4"/>
                <w:sz w:val="24"/>
              </w:rPr>
              <w:t>of</w:t>
            </w:r>
            <w:r>
              <w:rPr>
                <w:spacing w:val="-15"/>
                <w:sz w:val="24"/>
              </w:rPr>
              <w:t xml:space="preserve"> </w:t>
            </w:r>
            <w:r>
              <w:rPr>
                <w:spacing w:val="-4"/>
                <w:sz w:val="24"/>
              </w:rPr>
              <w:t>the</w:t>
            </w:r>
            <w:r>
              <w:rPr>
                <w:spacing w:val="-14"/>
                <w:sz w:val="24"/>
              </w:rPr>
              <w:t xml:space="preserve"> </w:t>
            </w:r>
            <w:r>
              <w:rPr>
                <w:spacing w:val="-4"/>
                <w:sz w:val="24"/>
              </w:rPr>
              <w:t>Contract</w:t>
            </w:r>
            <w:r>
              <w:rPr>
                <w:spacing w:val="-15"/>
                <w:sz w:val="24"/>
              </w:rPr>
              <w:t xml:space="preserve"> </w:t>
            </w:r>
            <w:r>
              <w:rPr>
                <w:spacing w:val="-4"/>
                <w:sz w:val="24"/>
              </w:rPr>
              <w:t>Price</w:t>
            </w:r>
            <w:r>
              <w:rPr>
                <w:spacing w:val="-15"/>
                <w:sz w:val="24"/>
              </w:rPr>
              <w:t xml:space="preserve"> </w:t>
            </w:r>
            <w:r>
              <w:rPr>
                <w:spacing w:val="-4"/>
                <w:sz w:val="24"/>
              </w:rPr>
              <w:t>shall</w:t>
            </w:r>
            <w:r>
              <w:rPr>
                <w:spacing w:val="-15"/>
                <w:sz w:val="24"/>
              </w:rPr>
              <w:t xml:space="preserve"> </w:t>
            </w:r>
            <w:r>
              <w:rPr>
                <w:spacing w:val="-4"/>
                <w:sz w:val="24"/>
              </w:rPr>
              <w:t>be</w:t>
            </w:r>
            <w:r>
              <w:rPr>
                <w:spacing w:val="-14"/>
                <w:sz w:val="24"/>
              </w:rPr>
              <w:t xml:space="preserve"> </w:t>
            </w:r>
            <w:r>
              <w:rPr>
                <w:spacing w:val="-4"/>
                <w:sz w:val="24"/>
              </w:rPr>
              <w:t xml:space="preserve">paid </w:t>
            </w:r>
            <w:r>
              <w:rPr>
                <w:sz w:val="24"/>
              </w:rPr>
              <w:t>within thirty (30) days of signing of the Contract, and upon submission of claim</w:t>
            </w:r>
            <w:r>
              <w:rPr>
                <w:spacing w:val="-10"/>
                <w:sz w:val="24"/>
              </w:rPr>
              <w:t xml:space="preserve"> </w:t>
            </w:r>
            <w:r>
              <w:rPr>
                <w:sz w:val="24"/>
              </w:rPr>
              <w:t>and</w:t>
            </w:r>
            <w:r>
              <w:rPr>
                <w:spacing w:val="-9"/>
                <w:sz w:val="24"/>
              </w:rPr>
              <w:t xml:space="preserve"> </w:t>
            </w:r>
            <w:r>
              <w:rPr>
                <w:sz w:val="24"/>
              </w:rPr>
              <w:t>a</w:t>
            </w:r>
            <w:r>
              <w:rPr>
                <w:spacing w:val="-8"/>
                <w:sz w:val="24"/>
              </w:rPr>
              <w:t xml:space="preserve"> </w:t>
            </w:r>
            <w:r>
              <w:rPr>
                <w:sz w:val="24"/>
              </w:rPr>
              <w:t>bank</w:t>
            </w:r>
            <w:r>
              <w:rPr>
                <w:spacing w:val="-9"/>
                <w:sz w:val="24"/>
              </w:rPr>
              <w:t xml:space="preserve"> </w:t>
            </w:r>
            <w:r>
              <w:rPr>
                <w:sz w:val="24"/>
              </w:rPr>
              <w:t>guarantee</w:t>
            </w:r>
            <w:r>
              <w:rPr>
                <w:spacing w:val="-9"/>
                <w:sz w:val="24"/>
              </w:rPr>
              <w:t xml:space="preserve"> </w:t>
            </w:r>
            <w:r>
              <w:rPr>
                <w:sz w:val="24"/>
              </w:rPr>
              <w:t>for</w:t>
            </w:r>
            <w:r>
              <w:rPr>
                <w:spacing w:val="-9"/>
                <w:sz w:val="24"/>
              </w:rPr>
              <w:t xml:space="preserve"> </w:t>
            </w:r>
            <w:r>
              <w:rPr>
                <w:sz w:val="24"/>
              </w:rPr>
              <w:t>equivalent</w:t>
            </w:r>
            <w:r>
              <w:rPr>
                <w:spacing w:val="-9"/>
                <w:sz w:val="24"/>
              </w:rPr>
              <w:t xml:space="preserve"> </w:t>
            </w:r>
            <w:r>
              <w:rPr>
                <w:sz w:val="24"/>
              </w:rPr>
              <w:t>amount</w:t>
            </w:r>
            <w:r>
              <w:rPr>
                <w:spacing w:val="-10"/>
                <w:sz w:val="24"/>
              </w:rPr>
              <w:t xml:space="preserve"> </w:t>
            </w:r>
            <w:r>
              <w:rPr>
                <w:sz w:val="24"/>
              </w:rPr>
              <w:t>valid</w:t>
            </w:r>
            <w:r>
              <w:rPr>
                <w:spacing w:val="-9"/>
                <w:sz w:val="24"/>
              </w:rPr>
              <w:t xml:space="preserve"> </w:t>
            </w:r>
            <w:r>
              <w:rPr>
                <w:sz w:val="24"/>
              </w:rPr>
              <w:t>until</w:t>
            </w:r>
            <w:r>
              <w:rPr>
                <w:spacing w:val="-9"/>
                <w:sz w:val="24"/>
              </w:rPr>
              <w:t xml:space="preserve"> </w:t>
            </w:r>
            <w:r>
              <w:rPr>
                <w:sz w:val="24"/>
              </w:rPr>
              <w:t>the</w:t>
            </w:r>
            <w:r>
              <w:rPr>
                <w:spacing w:val="-10"/>
                <w:sz w:val="24"/>
              </w:rPr>
              <w:t xml:space="preserve"> </w:t>
            </w:r>
            <w:r>
              <w:rPr>
                <w:sz w:val="24"/>
              </w:rPr>
              <w:t>Goods</w:t>
            </w:r>
            <w:r>
              <w:rPr>
                <w:spacing w:val="-9"/>
                <w:sz w:val="24"/>
              </w:rPr>
              <w:t xml:space="preserve"> </w:t>
            </w:r>
            <w:r>
              <w:rPr>
                <w:sz w:val="24"/>
              </w:rPr>
              <w:t>are delivered</w:t>
            </w:r>
            <w:r>
              <w:rPr>
                <w:spacing w:val="-4"/>
                <w:sz w:val="24"/>
              </w:rPr>
              <w:t xml:space="preserve"> </w:t>
            </w:r>
            <w:r>
              <w:rPr>
                <w:sz w:val="24"/>
              </w:rPr>
              <w:t>and,</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form,</w:t>
            </w:r>
            <w:r>
              <w:rPr>
                <w:spacing w:val="-3"/>
                <w:sz w:val="24"/>
              </w:rPr>
              <w:t xml:space="preserve"> </w:t>
            </w:r>
            <w:r>
              <w:rPr>
                <w:sz w:val="24"/>
              </w:rPr>
              <w:t>provided</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Tendering</w:t>
            </w:r>
            <w:r>
              <w:rPr>
                <w:spacing w:val="-3"/>
                <w:sz w:val="24"/>
              </w:rPr>
              <w:t xml:space="preserve"> </w:t>
            </w:r>
            <w:r>
              <w:rPr>
                <w:sz w:val="24"/>
              </w:rPr>
              <w:t>document</w:t>
            </w:r>
            <w:r>
              <w:rPr>
                <w:spacing w:val="-2"/>
                <w:sz w:val="24"/>
              </w:rPr>
              <w:t xml:space="preserve"> </w:t>
            </w:r>
            <w:r>
              <w:rPr>
                <w:sz w:val="24"/>
              </w:rPr>
              <w:t>or another form acceptable to the Procuring Entity.</w:t>
            </w:r>
          </w:p>
          <w:p w:rsidR="00DD2D1B" w:rsidRDefault="00DD2D1B">
            <w:pPr>
              <w:pStyle w:val="TableParagraph"/>
              <w:spacing w:before="29"/>
              <w:rPr>
                <w:rFonts w:ascii="Trebuchet MS"/>
                <w:i/>
                <w:sz w:val="24"/>
              </w:rPr>
            </w:pPr>
          </w:p>
          <w:p w:rsidR="00DD2D1B" w:rsidRDefault="008272FF">
            <w:pPr>
              <w:pStyle w:val="TableParagraph"/>
              <w:numPr>
                <w:ilvl w:val="0"/>
                <w:numId w:val="20"/>
              </w:numPr>
              <w:tabs>
                <w:tab w:val="left" w:pos="826"/>
              </w:tabs>
              <w:spacing w:line="237" w:lineRule="auto"/>
              <w:ind w:right="83" w:firstLine="0"/>
              <w:jc w:val="both"/>
              <w:rPr>
                <w:sz w:val="24"/>
              </w:rPr>
            </w:pPr>
            <w:r>
              <w:rPr>
                <w:rFonts w:ascii="Trebuchet MS"/>
                <w:b/>
                <w:sz w:val="24"/>
              </w:rPr>
              <w:t>On</w:t>
            </w:r>
            <w:r>
              <w:rPr>
                <w:rFonts w:ascii="Trebuchet MS"/>
                <w:b/>
                <w:spacing w:val="-9"/>
                <w:sz w:val="24"/>
              </w:rPr>
              <w:t xml:space="preserve"> </w:t>
            </w:r>
            <w:r>
              <w:rPr>
                <w:rFonts w:ascii="Trebuchet MS"/>
                <w:b/>
                <w:sz w:val="24"/>
              </w:rPr>
              <w:t>Shipment:</w:t>
            </w:r>
            <w:r>
              <w:rPr>
                <w:rFonts w:ascii="Trebuchet MS"/>
                <w:b/>
                <w:spacing w:val="-8"/>
                <w:sz w:val="24"/>
              </w:rPr>
              <w:t xml:space="preserve"> </w:t>
            </w:r>
            <w:r>
              <w:rPr>
                <w:sz w:val="24"/>
              </w:rPr>
              <w:t>Eighty</w:t>
            </w:r>
            <w:r>
              <w:rPr>
                <w:spacing w:val="-15"/>
                <w:sz w:val="24"/>
              </w:rPr>
              <w:t xml:space="preserve"> </w:t>
            </w:r>
            <w:r>
              <w:rPr>
                <w:sz w:val="24"/>
              </w:rPr>
              <w:t>(80)</w:t>
            </w:r>
            <w:r>
              <w:rPr>
                <w:spacing w:val="-14"/>
                <w:sz w:val="24"/>
              </w:rPr>
              <w:t xml:space="preserve"> </w:t>
            </w:r>
            <w:r>
              <w:rPr>
                <w:sz w:val="24"/>
              </w:rPr>
              <w:t>percent</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Contract</w:t>
            </w:r>
            <w:r>
              <w:rPr>
                <w:spacing w:val="-14"/>
                <w:sz w:val="24"/>
              </w:rPr>
              <w:t xml:space="preserve"> </w:t>
            </w:r>
            <w:r>
              <w:rPr>
                <w:sz w:val="24"/>
              </w:rPr>
              <w:t>Price</w:t>
            </w:r>
            <w:r>
              <w:rPr>
                <w:spacing w:val="-12"/>
                <w:sz w:val="24"/>
              </w:rPr>
              <w:t xml:space="preserve"> </w:t>
            </w:r>
            <w:r>
              <w:rPr>
                <w:sz w:val="24"/>
              </w:rPr>
              <w:t>of</w:t>
            </w:r>
            <w:r>
              <w:rPr>
                <w:spacing w:val="-14"/>
                <w:sz w:val="24"/>
              </w:rPr>
              <w:t xml:space="preserve"> </w:t>
            </w:r>
            <w:r>
              <w:rPr>
                <w:sz w:val="24"/>
              </w:rPr>
              <w:t>the</w:t>
            </w:r>
            <w:r>
              <w:rPr>
                <w:spacing w:val="-12"/>
                <w:sz w:val="24"/>
              </w:rPr>
              <w:t xml:space="preserve"> </w:t>
            </w:r>
            <w:r>
              <w:rPr>
                <w:sz w:val="24"/>
              </w:rPr>
              <w:t>Goods shipped</w:t>
            </w:r>
            <w:r>
              <w:rPr>
                <w:spacing w:val="-1"/>
                <w:sz w:val="24"/>
              </w:rPr>
              <w:t xml:space="preserve"> </w:t>
            </w:r>
            <w:r>
              <w:rPr>
                <w:sz w:val="24"/>
              </w:rPr>
              <w:t>shall</w:t>
            </w:r>
            <w:r>
              <w:rPr>
                <w:spacing w:val="-3"/>
                <w:sz w:val="24"/>
              </w:rPr>
              <w:t xml:space="preserve"> </w:t>
            </w:r>
            <w:r>
              <w:rPr>
                <w:sz w:val="24"/>
              </w:rPr>
              <w:t>be</w:t>
            </w:r>
            <w:r>
              <w:rPr>
                <w:spacing w:val="-1"/>
                <w:sz w:val="24"/>
              </w:rPr>
              <w:t xml:space="preserve"> </w:t>
            </w:r>
            <w:r>
              <w:rPr>
                <w:sz w:val="24"/>
              </w:rPr>
              <w:t>paid</w:t>
            </w:r>
            <w:r>
              <w:rPr>
                <w:spacing w:val="-1"/>
                <w:sz w:val="24"/>
              </w:rPr>
              <w:t xml:space="preserve"> </w:t>
            </w:r>
            <w:r>
              <w:rPr>
                <w:sz w:val="24"/>
              </w:rPr>
              <w:t>through</w:t>
            </w:r>
            <w:r>
              <w:rPr>
                <w:spacing w:val="-3"/>
                <w:sz w:val="24"/>
              </w:rPr>
              <w:t xml:space="preserve"> </w:t>
            </w:r>
            <w:r>
              <w:rPr>
                <w:sz w:val="24"/>
              </w:rPr>
              <w:t>irrevocable</w:t>
            </w:r>
            <w:r>
              <w:rPr>
                <w:spacing w:val="-3"/>
                <w:sz w:val="24"/>
              </w:rPr>
              <w:t xml:space="preserve"> </w:t>
            </w:r>
            <w:r>
              <w:rPr>
                <w:sz w:val="24"/>
              </w:rPr>
              <w:t>confirmed</w:t>
            </w:r>
            <w:r>
              <w:rPr>
                <w:spacing w:val="-3"/>
                <w:sz w:val="24"/>
              </w:rPr>
              <w:t xml:space="preserve"> </w:t>
            </w:r>
            <w:r>
              <w:rPr>
                <w:sz w:val="24"/>
              </w:rPr>
              <w:t>letter</w:t>
            </w:r>
            <w:r>
              <w:rPr>
                <w:spacing w:val="-3"/>
                <w:sz w:val="24"/>
              </w:rPr>
              <w:t xml:space="preserve"> </w:t>
            </w:r>
            <w:r>
              <w:rPr>
                <w:sz w:val="24"/>
              </w:rPr>
              <w:t>of</w:t>
            </w:r>
            <w:r>
              <w:rPr>
                <w:spacing w:val="-1"/>
                <w:sz w:val="24"/>
              </w:rPr>
              <w:t xml:space="preserve"> </w:t>
            </w:r>
            <w:r>
              <w:rPr>
                <w:sz w:val="24"/>
              </w:rPr>
              <w:t>credit opened in favour of the Supplier in a bank in its country, upon submission of documents specified in GCC Clause 12.</w:t>
            </w:r>
          </w:p>
          <w:p w:rsidR="00DD2D1B" w:rsidRDefault="00DD2D1B">
            <w:pPr>
              <w:pStyle w:val="TableParagraph"/>
              <w:spacing w:before="27"/>
              <w:rPr>
                <w:rFonts w:ascii="Trebuchet MS"/>
                <w:i/>
                <w:sz w:val="24"/>
              </w:rPr>
            </w:pPr>
          </w:p>
          <w:p w:rsidR="00DD2D1B" w:rsidRDefault="008272FF">
            <w:pPr>
              <w:pStyle w:val="TableParagraph"/>
              <w:numPr>
                <w:ilvl w:val="0"/>
                <w:numId w:val="20"/>
              </w:numPr>
              <w:tabs>
                <w:tab w:val="left" w:pos="826"/>
              </w:tabs>
              <w:spacing w:before="1" w:line="254" w:lineRule="auto"/>
              <w:ind w:right="84" w:firstLine="0"/>
              <w:jc w:val="both"/>
              <w:rPr>
                <w:sz w:val="24"/>
              </w:rPr>
            </w:pPr>
            <w:r>
              <w:rPr>
                <w:rFonts w:ascii="Trebuchet MS"/>
                <w:b/>
                <w:sz w:val="24"/>
              </w:rPr>
              <w:t xml:space="preserve">On Acceptance: </w:t>
            </w:r>
            <w:r>
              <w:rPr>
                <w:sz w:val="24"/>
              </w:rPr>
              <w:t>Ten (10) percent of the Contract Price of Goods received shall be paid within thirty (30) days of receipt of the Goods upon</w:t>
            </w:r>
          </w:p>
          <w:p w:rsidR="00DD2D1B" w:rsidRDefault="008272FF">
            <w:pPr>
              <w:pStyle w:val="TableParagraph"/>
              <w:spacing w:before="3"/>
              <w:ind w:left="109"/>
              <w:rPr>
                <w:sz w:val="24"/>
              </w:rPr>
            </w:pPr>
            <w:r>
              <w:rPr>
                <w:spacing w:val="-2"/>
                <w:sz w:val="24"/>
              </w:rPr>
              <w:t>submission</w:t>
            </w:r>
            <w:r>
              <w:rPr>
                <w:spacing w:val="-14"/>
                <w:sz w:val="24"/>
              </w:rPr>
              <w:t xml:space="preserve"> </w:t>
            </w:r>
            <w:r>
              <w:rPr>
                <w:spacing w:val="-2"/>
                <w:sz w:val="24"/>
              </w:rPr>
              <w:t>of</w:t>
            </w:r>
            <w:r>
              <w:rPr>
                <w:spacing w:val="-12"/>
                <w:sz w:val="24"/>
              </w:rPr>
              <w:t xml:space="preserve"> </w:t>
            </w:r>
            <w:r>
              <w:rPr>
                <w:spacing w:val="-2"/>
                <w:sz w:val="24"/>
              </w:rPr>
              <w:t>claim</w:t>
            </w:r>
            <w:r>
              <w:rPr>
                <w:spacing w:val="-11"/>
                <w:sz w:val="24"/>
              </w:rPr>
              <w:t xml:space="preserve"> </w:t>
            </w:r>
            <w:r>
              <w:rPr>
                <w:spacing w:val="-2"/>
                <w:sz w:val="24"/>
              </w:rPr>
              <w:t>supported</w:t>
            </w:r>
          </w:p>
        </w:tc>
      </w:tr>
      <w:tr w:rsidR="00DD2D1B">
        <w:trPr>
          <w:trHeight w:val="7104"/>
        </w:trPr>
        <w:tc>
          <w:tcPr>
            <w:tcW w:w="1731" w:type="dxa"/>
            <w:tcBorders>
              <w:top w:val="single" w:sz="12" w:space="0" w:color="000000"/>
              <w:left w:val="single" w:sz="12" w:space="0" w:color="000000"/>
            </w:tcBorders>
          </w:tcPr>
          <w:p w:rsidR="00DD2D1B" w:rsidRDefault="00DD2D1B">
            <w:pPr>
              <w:pStyle w:val="TableParagraph"/>
              <w:rPr>
                <w:rFonts w:ascii="Times New Roman"/>
              </w:rPr>
            </w:pPr>
          </w:p>
        </w:tc>
        <w:tc>
          <w:tcPr>
            <w:tcW w:w="8169" w:type="dxa"/>
            <w:tcBorders>
              <w:top w:val="single" w:sz="12" w:space="0" w:color="000000"/>
              <w:right w:val="single" w:sz="12" w:space="0" w:color="000000"/>
            </w:tcBorders>
          </w:tcPr>
          <w:p w:rsidR="00DD2D1B" w:rsidRDefault="008272FF">
            <w:pPr>
              <w:pStyle w:val="TableParagraph"/>
              <w:spacing w:line="289" w:lineRule="exact"/>
              <w:ind w:left="119"/>
              <w:rPr>
                <w:sz w:val="24"/>
              </w:rPr>
            </w:pPr>
            <w:r>
              <w:rPr>
                <w:spacing w:val="-2"/>
                <w:sz w:val="24"/>
              </w:rPr>
              <w:t>by</w:t>
            </w:r>
            <w:r>
              <w:rPr>
                <w:spacing w:val="-17"/>
                <w:sz w:val="24"/>
              </w:rPr>
              <w:t xml:space="preserve"> </w:t>
            </w:r>
            <w:r>
              <w:rPr>
                <w:spacing w:val="-2"/>
                <w:sz w:val="24"/>
              </w:rPr>
              <w:t>the</w:t>
            </w:r>
            <w:r>
              <w:rPr>
                <w:spacing w:val="-17"/>
                <w:sz w:val="24"/>
              </w:rPr>
              <w:t xml:space="preserve"> </w:t>
            </w:r>
            <w:r>
              <w:rPr>
                <w:spacing w:val="-2"/>
                <w:sz w:val="24"/>
              </w:rPr>
              <w:t>acceptance</w:t>
            </w:r>
            <w:r>
              <w:rPr>
                <w:spacing w:val="-17"/>
                <w:sz w:val="24"/>
              </w:rPr>
              <w:t xml:space="preserve"> </w:t>
            </w:r>
            <w:r>
              <w:rPr>
                <w:spacing w:val="-2"/>
                <w:sz w:val="24"/>
              </w:rPr>
              <w:t>certificate</w:t>
            </w:r>
            <w:r>
              <w:rPr>
                <w:spacing w:val="-16"/>
                <w:sz w:val="24"/>
              </w:rPr>
              <w:t xml:space="preserve"> </w:t>
            </w:r>
            <w:r>
              <w:rPr>
                <w:spacing w:val="-2"/>
                <w:sz w:val="24"/>
              </w:rPr>
              <w:t>issued</w:t>
            </w:r>
            <w:r>
              <w:rPr>
                <w:spacing w:val="-17"/>
                <w:sz w:val="24"/>
              </w:rPr>
              <w:t xml:space="preserve"> </w:t>
            </w:r>
            <w:r>
              <w:rPr>
                <w:spacing w:val="-2"/>
                <w:sz w:val="24"/>
              </w:rPr>
              <w:t>by</w:t>
            </w:r>
            <w:r>
              <w:rPr>
                <w:spacing w:val="-17"/>
                <w:sz w:val="24"/>
              </w:rPr>
              <w:t xml:space="preserve"> </w:t>
            </w:r>
            <w:r>
              <w:rPr>
                <w:spacing w:val="-2"/>
                <w:sz w:val="24"/>
              </w:rPr>
              <w:t>the</w:t>
            </w:r>
            <w:r>
              <w:rPr>
                <w:spacing w:val="-16"/>
                <w:sz w:val="24"/>
              </w:rPr>
              <w:t xml:space="preserve"> </w:t>
            </w:r>
            <w:r>
              <w:rPr>
                <w:spacing w:val="-2"/>
                <w:sz w:val="24"/>
              </w:rPr>
              <w:t>Procuring</w:t>
            </w:r>
            <w:r>
              <w:rPr>
                <w:spacing w:val="-17"/>
                <w:sz w:val="24"/>
              </w:rPr>
              <w:t xml:space="preserve"> </w:t>
            </w:r>
            <w:r>
              <w:rPr>
                <w:spacing w:val="-2"/>
                <w:sz w:val="24"/>
              </w:rPr>
              <w:t>Entity.</w:t>
            </w:r>
          </w:p>
          <w:p w:rsidR="00DD2D1B" w:rsidRDefault="00DD2D1B">
            <w:pPr>
              <w:pStyle w:val="TableParagraph"/>
              <w:spacing w:before="65"/>
              <w:rPr>
                <w:rFonts w:ascii="Trebuchet MS"/>
                <w:i/>
                <w:sz w:val="24"/>
              </w:rPr>
            </w:pPr>
          </w:p>
          <w:p w:rsidR="00DD2D1B" w:rsidRDefault="008272FF">
            <w:pPr>
              <w:pStyle w:val="TableParagraph"/>
              <w:numPr>
                <w:ilvl w:val="0"/>
                <w:numId w:val="19"/>
              </w:numPr>
              <w:tabs>
                <w:tab w:val="left" w:pos="839"/>
              </w:tabs>
              <w:spacing w:line="235" w:lineRule="auto"/>
              <w:ind w:right="75" w:firstLine="0"/>
              <w:rPr>
                <w:sz w:val="24"/>
              </w:rPr>
            </w:pPr>
            <w:r>
              <w:rPr>
                <w:rFonts w:ascii="Trebuchet MS"/>
                <w:b/>
                <w:spacing w:val="-4"/>
                <w:sz w:val="24"/>
              </w:rPr>
              <w:t>Payment</w:t>
            </w:r>
            <w:r>
              <w:rPr>
                <w:rFonts w:ascii="Trebuchet MS"/>
                <w:b/>
                <w:spacing w:val="-15"/>
                <w:sz w:val="24"/>
              </w:rPr>
              <w:t xml:space="preserve"> </w:t>
            </w:r>
            <w:r>
              <w:rPr>
                <w:rFonts w:ascii="Trebuchet MS"/>
                <w:b/>
                <w:spacing w:val="-4"/>
                <w:sz w:val="24"/>
              </w:rPr>
              <w:t>of</w:t>
            </w:r>
            <w:r>
              <w:rPr>
                <w:rFonts w:ascii="Trebuchet MS"/>
                <w:b/>
                <w:spacing w:val="-14"/>
                <w:sz w:val="24"/>
              </w:rPr>
              <w:t xml:space="preserve"> </w:t>
            </w:r>
            <w:r>
              <w:rPr>
                <w:rFonts w:ascii="Trebuchet MS"/>
                <w:b/>
                <w:spacing w:val="-4"/>
                <w:sz w:val="24"/>
              </w:rPr>
              <w:t>local</w:t>
            </w:r>
            <w:r>
              <w:rPr>
                <w:rFonts w:ascii="Trebuchet MS"/>
                <w:b/>
                <w:spacing w:val="-14"/>
                <w:sz w:val="24"/>
              </w:rPr>
              <w:t xml:space="preserve"> </w:t>
            </w:r>
            <w:r>
              <w:rPr>
                <w:rFonts w:ascii="Trebuchet MS"/>
                <w:b/>
                <w:spacing w:val="-4"/>
                <w:sz w:val="24"/>
              </w:rPr>
              <w:t>currency</w:t>
            </w:r>
            <w:r>
              <w:rPr>
                <w:rFonts w:ascii="Trebuchet MS"/>
                <w:b/>
                <w:spacing w:val="-14"/>
                <w:sz w:val="24"/>
              </w:rPr>
              <w:t xml:space="preserve"> </w:t>
            </w:r>
            <w:r>
              <w:rPr>
                <w:rFonts w:ascii="Trebuchet MS"/>
                <w:b/>
                <w:spacing w:val="-4"/>
                <w:sz w:val="24"/>
              </w:rPr>
              <w:t>portion</w:t>
            </w:r>
            <w:r>
              <w:rPr>
                <w:rFonts w:ascii="Trebuchet MS"/>
                <w:b/>
                <w:spacing w:val="-14"/>
                <w:sz w:val="24"/>
              </w:rPr>
              <w:t xml:space="preserve"> </w:t>
            </w:r>
            <w:r>
              <w:rPr>
                <w:rFonts w:ascii="Trebuchet MS"/>
                <w:b/>
                <w:spacing w:val="-4"/>
                <w:sz w:val="24"/>
              </w:rPr>
              <w:t>of</w:t>
            </w:r>
            <w:r>
              <w:rPr>
                <w:rFonts w:ascii="Trebuchet MS"/>
                <w:b/>
                <w:spacing w:val="-14"/>
                <w:sz w:val="24"/>
              </w:rPr>
              <w:t xml:space="preserve"> </w:t>
            </w:r>
            <w:r>
              <w:rPr>
                <w:rFonts w:ascii="Trebuchet MS"/>
                <w:b/>
                <w:spacing w:val="-4"/>
                <w:sz w:val="24"/>
              </w:rPr>
              <w:t>a</w:t>
            </w:r>
            <w:r>
              <w:rPr>
                <w:rFonts w:ascii="Trebuchet MS"/>
                <w:b/>
                <w:spacing w:val="-14"/>
                <w:sz w:val="24"/>
              </w:rPr>
              <w:t xml:space="preserve"> </w:t>
            </w:r>
            <w:r>
              <w:rPr>
                <w:rFonts w:ascii="Trebuchet MS"/>
                <w:b/>
                <w:spacing w:val="-4"/>
                <w:sz w:val="24"/>
              </w:rPr>
              <w:t>foreign</w:t>
            </w:r>
            <w:r>
              <w:rPr>
                <w:rFonts w:ascii="Trebuchet MS"/>
                <w:b/>
                <w:spacing w:val="-14"/>
                <w:sz w:val="24"/>
              </w:rPr>
              <w:t xml:space="preserve"> </w:t>
            </w:r>
            <w:r>
              <w:rPr>
                <w:rFonts w:ascii="Trebuchet MS"/>
                <w:b/>
                <w:spacing w:val="-4"/>
                <w:sz w:val="24"/>
              </w:rPr>
              <w:t>Supplier</w:t>
            </w:r>
            <w:r>
              <w:rPr>
                <w:rFonts w:ascii="Trebuchet MS"/>
                <w:b/>
                <w:spacing w:val="-14"/>
                <w:sz w:val="24"/>
              </w:rPr>
              <w:t xml:space="preserve"> </w:t>
            </w:r>
            <w:r>
              <w:rPr>
                <w:rFonts w:ascii="Trebuchet MS"/>
                <w:b/>
                <w:spacing w:val="-4"/>
                <w:sz w:val="24"/>
              </w:rPr>
              <w:t>shall</w:t>
            </w:r>
            <w:r>
              <w:rPr>
                <w:rFonts w:ascii="Trebuchet MS"/>
                <w:b/>
                <w:spacing w:val="-14"/>
                <w:sz w:val="24"/>
              </w:rPr>
              <w:t xml:space="preserve"> </w:t>
            </w:r>
            <w:r>
              <w:rPr>
                <w:rFonts w:ascii="Trebuchet MS"/>
                <w:b/>
                <w:spacing w:val="-4"/>
                <w:sz w:val="24"/>
              </w:rPr>
              <w:t xml:space="preserve">be </w:t>
            </w:r>
            <w:r>
              <w:rPr>
                <w:rFonts w:ascii="Trebuchet MS"/>
                <w:b/>
                <w:sz w:val="24"/>
              </w:rPr>
              <w:t xml:space="preserve">made in </w:t>
            </w:r>
            <w:r>
              <w:rPr>
                <w:sz w:val="24"/>
                <w:u w:val="single"/>
              </w:rPr>
              <w:t>Kenya</w:t>
            </w:r>
            <w:r>
              <w:rPr>
                <w:sz w:val="24"/>
              </w:rPr>
              <w:t xml:space="preserve"> </w:t>
            </w:r>
            <w:r>
              <w:rPr>
                <w:sz w:val="24"/>
                <w:u w:val="single"/>
              </w:rPr>
              <w:t>shillings</w:t>
            </w:r>
            <w:r>
              <w:rPr>
                <w:sz w:val="24"/>
              </w:rPr>
              <w:t xml:space="preserve"> within thirty (30) days of presentation of claim supported by a certificate from the Procuring Entity</w:t>
            </w:r>
            <w:r>
              <w:rPr>
                <w:spacing w:val="-2"/>
                <w:sz w:val="24"/>
              </w:rPr>
              <w:t xml:space="preserve"> </w:t>
            </w:r>
            <w:r>
              <w:rPr>
                <w:sz w:val="24"/>
              </w:rPr>
              <w:t>declaring that the Goods</w:t>
            </w:r>
            <w:r>
              <w:rPr>
                <w:spacing w:val="-16"/>
                <w:sz w:val="24"/>
              </w:rPr>
              <w:t xml:space="preserve"> </w:t>
            </w:r>
            <w:r>
              <w:rPr>
                <w:sz w:val="24"/>
              </w:rPr>
              <w:t>have</w:t>
            </w:r>
            <w:r>
              <w:rPr>
                <w:spacing w:val="-16"/>
                <w:sz w:val="24"/>
              </w:rPr>
              <w:t xml:space="preserve"> </w:t>
            </w:r>
            <w:r>
              <w:rPr>
                <w:sz w:val="24"/>
              </w:rPr>
              <w:t>been</w:t>
            </w:r>
            <w:r>
              <w:rPr>
                <w:spacing w:val="-16"/>
                <w:sz w:val="24"/>
              </w:rPr>
              <w:t xml:space="preserve"> </w:t>
            </w:r>
            <w:r>
              <w:rPr>
                <w:sz w:val="24"/>
              </w:rPr>
              <w:t>delivered</w:t>
            </w:r>
            <w:r>
              <w:rPr>
                <w:spacing w:val="-16"/>
                <w:sz w:val="24"/>
              </w:rPr>
              <w:t xml:space="preserve"> </w:t>
            </w:r>
            <w:r>
              <w:rPr>
                <w:sz w:val="24"/>
              </w:rPr>
              <w:t>and</w:t>
            </w:r>
            <w:r>
              <w:rPr>
                <w:spacing w:val="-16"/>
                <w:sz w:val="24"/>
              </w:rPr>
              <w:t xml:space="preserve"> </w:t>
            </w:r>
            <w:r>
              <w:rPr>
                <w:sz w:val="24"/>
              </w:rPr>
              <w:t>that</w:t>
            </w:r>
            <w:r>
              <w:rPr>
                <w:spacing w:val="-16"/>
                <w:sz w:val="24"/>
              </w:rPr>
              <w:t xml:space="preserve"> </w:t>
            </w:r>
            <w:r>
              <w:rPr>
                <w:sz w:val="24"/>
              </w:rPr>
              <w:t>all</w:t>
            </w:r>
            <w:r>
              <w:rPr>
                <w:spacing w:val="-15"/>
                <w:sz w:val="24"/>
              </w:rPr>
              <w:t xml:space="preserve"> </w:t>
            </w:r>
            <w:r>
              <w:rPr>
                <w:sz w:val="24"/>
              </w:rPr>
              <w:t>other</w:t>
            </w:r>
            <w:r>
              <w:rPr>
                <w:spacing w:val="-16"/>
                <w:sz w:val="24"/>
              </w:rPr>
              <w:t xml:space="preserve"> </w:t>
            </w:r>
            <w:r>
              <w:rPr>
                <w:sz w:val="24"/>
              </w:rPr>
              <w:t>contracted</w:t>
            </w:r>
            <w:r>
              <w:rPr>
                <w:spacing w:val="-15"/>
                <w:sz w:val="24"/>
              </w:rPr>
              <w:t xml:space="preserve"> </w:t>
            </w:r>
            <w:r>
              <w:rPr>
                <w:sz w:val="24"/>
              </w:rPr>
              <w:t>Services</w:t>
            </w:r>
            <w:r>
              <w:rPr>
                <w:spacing w:val="-17"/>
                <w:sz w:val="24"/>
              </w:rPr>
              <w:t xml:space="preserve"> </w:t>
            </w:r>
            <w:r>
              <w:rPr>
                <w:sz w:val="24"/>
              </w:rPr>
              <w:t>have</w:t>
            </w:r>
            <w:r>
              <w:rPr>
                <w:spacing w:val="-16"/>
                <w:sz w:val="24"/>
              </w:rPr>
              <w:t xml:space="preserve"> </w:t>
            </w:r>
            <w:r>
              <w:rPr>
                <w:sz w:val="24"/>
              </w:rPr>
              <w:t xml:space="preserve">been </w:t>
            </w:r>
            <w:r>
              <w:rPr>
                <w:spacing w:val="-2"/>
                <w:sz w:val="24"/>
              </w:rPr>
              <w:t>performed.</w:t>
            </w:r>
          </w:p>
          <w:p w:rsidR="00DD2D1B" w:rsidRDefault="008272FF">
            <w:pPr>
              <w:pStyle w:val="TableParagraph"/>
              <w:numPr>
                <w:ilvl w:val="0"/>
                <w:numId w:val="19"/>
              </w:numPr>
              <w:tabs>
                <w:tab w:val="left" w:pos="839"/>
              </w:tabs>
              <w:spacing w:before="16"/>
              <w:ind w:left="839"/>
              <w:rPr>
                <w:rFonts w:ascii="Trebuchet MS"/>
                <w:b/>
                <w:sz w:val="24"/>
              </w:rPr>
            </w:pPr>
            <w:r>
              <w:rPr>
                <w:rFonts w:ascii="Trebuchet MS"/>
                <w:b/>
                <w:spacing w:val="-8"/>
                <w:sz w:val="24"/>
              </w:rPr>
              <w:t>Payment for</w:t>
            </w:r>
            <w:r>
              <w:rPr>
                <w:rFonts w:ascii="Trebuchet MS"/>
                <w:b/>
                <w:spacing w:val="-7"/>
                <w:sz w:val="24"/>
              </w:rPr>
              <w:t xml:space="preserve"> </w:t>
            </w:r>
            <w:r>
              <w:rPr>
                <w:rFonts w:ascii="Trebuchet MS"/>
                <w:b/>
                <w:spacing w:val="-8"/>
                <w:sz w:val="24"/>
              </w:rPr>
              <w:t>Goods</w:t>
            </w:r>
            <w:r>
              <w:rPr>
                <w:rFonts w:ascii="Trebuchet MS"/>
                <w:b/>
                <w:spacing w:val="-10"/>
                <w:sz w:val="24"/>
              </w:rPr>
              <w:t xml:space="preserve"> </w:t>
            </w:r>
            <w:r>
              <w:rPr>
                <w:rFonts w:ascii="Trebuchet MS"/>
                <w:b/>
                <w:spacing w:val="-8"/>
                <w:sz w:val="24"/>
              </w:rPr>
              <w:t>and</w:t>
            </w:r>
            <w:r>
              <w:rPr>
                <w:rFonts w:ascii="Trebuchet MS"/>
                <w:b/>
                <w:spacing w:val="-7"/>
                <w:sz w:val="24"/>
              </w:rPr>
              <w:t xml:space="preserve"> </w:t>
            </w:r>
            <w:r>
              <w:rPr>
                <w:rFonts w:ascii="Trebuchet MS"/>
                <w:b/>
                <w:spacing w:val="-8"/>
                <w:sz w:val="24"/>
              </w:rPr>
              <w:t>Services supplied from within Kenya:</w:t>
            </w:r>
          </w:p>
          <w:p w:rsidR="00DD2D1B" w:rsidRDefault="00DD2D1B">
            <w:pPr>
              <w:pStyle w:val="TableParagraph"/>
              <w:spacing w:before="50"/>
              <w:rPr>
                <w:rFonts w:ascii="Trebuchet MS"/>
                <w:i/>
                <w:sz w:val="24"/>
              </w:rPr>
            </w:pPr>
          </w:p>
          <w:p w:rsidR="00DD2D1B" w:rsidRDefault="008272FF">
            <w:pPr>
              <w:pStyle w:val="TableParagraph"/>
              <w:spacing w:line="232" w:lineRule="auto"/>
              <w:ind w:left="119"/>
              <w:rPr>
                <w:sz w:val="24"/>
              </w:rPr>
            </w:pPr>
            <w:r>
              <w:rPr>
                <w:sz w:val="24"/>
              </w:rPr>
              <w:t>Payment for Goods and Services supplied from within Kenya shall be made in Kenya shillings as follows:</w:t>
            </w:r>
          </w:p>
          <w:p w:rsidR="00DD2D1B" w:rsidRDefault="00DD2D1B">
            <w:pPr>
              <w:pStyle w:val="TableParagraph"/>
              <w:spacing w:before="35"/>
              <w:rPr>
                <w:rFonts w:ascii="Trebuchet MS"/>
                <w:i/>
                <w:sz w:val="24"/>
              </w:rPr>
            </w:pPr>
          </w:p>
          <w:p w:rsidR="00DD2D1B" w:rsidRDefault="008272FF">
            <w:pPr>
              <w:pStyle w:val="TableParagraph"/>
              <w:numPr>
                <w:ilvl w:val="1"/>
                <w:numId w:val="19"/>
              </w:numPr>
              <w:tabs>
                <w:tab w:val="left" w:pos="836"/>
              </w:tabs>
              <w:spacing w:line="235" w:lineRule="auto"/>
              <w:ind w:right="71" w:firstLine="0"/>
              <w:jc w:val="both"/>
              <w:rPr>
                <w:rFonts w:ascii="Times New Roman"/>
              </w:rPr>
            </w:pPr>
            <w:r>
              <w:rPr>
                <w:rFonts w:ascii="Trebuchet MS"/>
                <w:b/>
                <w:spacing w:val="-4"/>
                <w:sz w:val="24"/>
              </w:rPr>
              <w:t>Advance</w:t>
            </w:r>
            <w:r>
              <w:rPr>
                <w:rFonts w:ascii="Trebuchet MS"/>
                <w:b/>
                <w:spacing w:val="-15"/>
                <w:sz w:val="24"/>
              </w:rPr>
              <w:t xml:space="preserve"> </w:t>
            </w:r>
            <w:r>
              <w:rPr>
                <w:rFonts w:ascii="Trebuchet MS"/>
                <w:b/>
                <w:spacing w:val="-4"/>
                <w:sz w:val="24"/>
              </w:rPr>
              <w:t>Payment:</w:t>
            </w:r>
            <w:r>
              <w:rPr>
                <w:rFonts w:ascii="Trebuchet MS"/>
                <w:b/>
                <w:spacing w:val="-14"/>
                <w:sz w:val="24"/>
              </w:rPr>
              <w:t xml:space="preserve"> </w:t>
            </w:r>
            <w:r>
              <w:rPr>
                <w:spacing w:val="-4"/>
                <w:sz w:val="24"/>
              </w:rPr>
              <w:t>Ten</w:t>
            </w:r>
            <w:r>
              <w:rPr>
                <w:spacing w:val="-14"/>
                <w:sz w:val="24"/>
              </w:rPr>
              <w:t xml:space="preserve"> </w:t>
            </w:r>
            <w:r>
              <w:rPr>
                <w:spacing w:val="-4"/>
                <w:sz w:val="24"/>
              </w:rPr>
              <w:t>(10)</w:t>
            </w:r>
            <w:r>
              <w:rPr>
                <w:spacing w:val="-15"/>
                <w:sz w:val="24"/>
              </w:rPr>
              <w:t xml:space="preserve"> </w:t>
            </w:r>
            <w:r>
              <w:rPr>
                <w:spacing w:val="-4"/>
                <w:sz w:val="24"/>
              </w:rPr>
              <w:t>percent</w:t>
            </w:r>
            <w:r>
              <w:rPr>
                <w:spacing w:val="-15"/>
                <w:sz w:val="24"/>
              </w:rPr>
              <w:t xml:space="preserve"> </w:t>
            </w:r>
            <w:r>
              <w:rPr>
                <w:spacing w:val="-4"/>
                <w:sz w:val="24"/>
              </w:rPr>
              <w:t>of</w:t>
            </w:r>
            <w:r>
              <w:rPr>
                <w:spacing w:val="-15"/>
                <w:sz w:val="24"/>
              </w:rPr>
              <w:t xml:space="preserve"> </w:t>
            </w:r>
            <w:r>
              <w:rPr>
                <w:spacing w:val="-4"/>
                <w:sz w:val="24"/>
              </w:rPr>
              <w:t>the</w:t>
            </w:r>
            <w:r>
              <w:rPr>
                <w:spacing w:val="-14"/>
                <w:sz w:val="24"/>
              </w:rPr>
              <w:t xml:space="preserve"> </w:t>
            </w:r>
            <w:r>
              <w:rPr>
                <w:spacing w:val="-4"/>
                <w:sz w:val="24"/>
              </w:rPr>
              <w:t>Contract</w:t>
            </w:r>
            <w:r>
              <w:rPr>
                <w:spacing w:val="-15"/>
                <w:sz w:val="24"/>
              </w:rPr>
              <w:t xml:space="preserve"> </w:t>
            </w:r>
            <w:r>
              <w:rPr>
                <w:spacing w:val="-4"/>
                <w:sz w:val="24"/>
              </w:rPr>
              <w:t>Price</w:t>
            </w:r>
            <w:r>
              <w:rPr>
                <w:spacing w:val="-15"/>
                <w:sz w:val="24"/>
              </w:rPr>
              <w:t xml:space="preserve"> </w:t>
            </w:r>
            <w:r>
              <w:rPr>
                <w:spacing w:val="-4"/>
                <w:sz w:val="24"/>
              </w:rPr>
              <w:t>shall</w:t>
            </w:r>
            <w:r>
              <w:rPr>
                <w:spacing w:val="-15"/>
                <w:sz w:val="24"/>
              </w:rPr>
              <w:t xml:space="preserve"> </w:t>
            </w:r>
            <w:r>
              <w:rPr>
                <w:spacing w:val="-4"/>
                <w:sz w:val="24"/>
              </w:rPr>
              <w:t>be</w:t>
            </w:r>
            <w:r>
              <w:rPr>
                <w:spacing w:val="-14"/>
                <w:sz w:val="24"/>
              </w:rPr>
              <w:t xml:space="preserve"> </w:t>
            </w:r>
            <w:r>
              <w:rPr>
                <w:spacing w:val="-4"/>
                <w:sz w:val="24"/>
              </w:rPr>
              <w:t xml:space="preserve">paid </w:t>
            </w:r>
            <w:r>
              <w:rPr>
                <w:sz w:val="24"/>
              </w:rPr>
              <w:t>within thirty (30) days of signing of the Contract against an invoice and a bank guarantee for the equivalent amount and in the form provided in the Tendering document or another form acceptable to the Procuring Entity.</w:t>
            </w:r>
          </w:p>
          <w:p w:rsidR="00DD2D1B" w:rsidRDefault="00DD2D1B">
            <w:pPr>
              <w:pStyle w:val="TableParagraph"/>
              <w:spacing w:before="31"/>
              <w:rPr>
                <w:rFonts w:ascii="Trebuchet MS"/>
                <w:i/>
                <w:sz w:val="24"/>
              </w:rPr>
            </w:pPr>
          </w:p>
          <w:p w:rsidR="00DD2D1B" w:rsidRDefault="008272FF">
            <w:pPr>
              <w:pStyle w:val="TableParagraph"/>
              <w:numPr>
                <w:ilvl w:val="1"/>
                <w:numId w:val="19"/>
              </w:numPr>
              <w:tabs>
                <w:tab w:val="left" w:pos="836"/>
              </w:tabs>
              <w:spacing w:before="1" w:line="235" w:lineRule="auto"/>
              <w:ind w:right="79" w:firstLine="0"/>
              <w:jc w:val="both"/>
              <w:rPr>
                <w:rFonts w:ascii="Times New Roman"/>
              </w:rPr>
            </w:pPr>
            <w:r>
              <w:rPr>
                <w:rFonts w:ascii="Trebuchet MS"/>
                <w:b/>
                <w:sz w:val="24"/>
              </w:rPr>
              <w:t xml:space="preserve">On Delivery: </w:t>
            </w:r>
            <w:r>
              <w:rPr>
                <w:sz w:val="24"/>
              </w:rPr>
              <w:t>Eighty</w:t>
            </w:r>
            <w:r>
              <w:rPr>
                <w:spacing w:val="-1"/>
                <w:sz w:val="24"/>
              </w:rPr>
              <w:t xml:space="preserve"> </w:t>
            </w:r>
            <w:r>
              <w:rPr>
                <w:sz w:val="24"/>
              </w:rPr>
              <w:t>(80)</w:t>
            </w:r>
            <w:r>
              <w:rPr>
                <w:spacing w:val="-1"/>
                <w:sz w:val="24"/>
              </w:rPr>
              <w:t xml:space="preserve"> </w:t>
            </w:r>
            <w:r>
              <w:rPr>
                <w:sz w:val="24"/>
              </w:rPr>
              <w:t>percent</w:t>
            </w:r>
            <w:r>
              <w:rPr>
                <w:spacing w:val="-1"/>
                <w:sz w:val="24"/>
              </w:rPr>
              <w:t xml:space="preserve"> </w:t>
            </w:r>
            <w:r>
              <w:rPr>
                <w:sz w:val="24"/>
              </w:rPr>
              <w:t>of the</w:t>
            </w:r>
            <w:r>
              <w:rPr>
                <w:spacing w:val="-1"/>
                <w:sz w:val="24"/>
              </w:rPr>
              <w:t xml:space="preserve"> </w:t>
            </w:r>
            <w:r>
              <w:rPr>
                <w:sz w:val="24"/>
              </w:rPr>
              <w:t>Contract</w:t>
            </w:r>
            <w:r>
              <w:rPr>
                <w:spacing w:val="-1"/>
                <w:sz w:val="24"/>
              </w:rPr>
              <w:t xml:space="preserve"> </w:t>
            </w:r>
            <w:r>
              <w:rPr>
                <w:sz w:val="24"/>
              </w:rPr>
              <w:t>Price shall be paid on</w:t>
            </w:r>
            <w:r>
              <w:rPr>
                <w:spacing w:val="-9"/>
                <w:sz w:val="24"/>
              </w:rPr>
              <w:t xml:space="preserve"> </w:t>
            </w:r>
            <w:r>
              <w:rPr>
                <w:sz w:val="24"/>
              </w:rPr>
              <w:t>receipt</w:t>
            </w:r>
            <w:r>
              <w:rPr>
                <w:spacing w:val="-9"/>
                <w:sz w:val="24"/>
              </w:rPr>
              <w:t xml:space="preserve"> </w:t>
            </w:r>
            <w:r>
              <w:rPr>
                <w:sz w:val="24"/>
              </w:rPr>
              <w:t>of</w:t>
            </w:r>
            <w:r>
              <w:rPr>
                <w:spacing w:val="-6"/>
                <w:sz w:val="24"/>
              </w:rPr>
              <w:t xml:space="preserve"> </w:t>
            </w:r>
            <w:r>
              <w:rPr>
                <w:sz w:val="24"/>
              </w:rPr>
              <w:t>the</w:t>
            </w:r>
            <w:r>
              <w:rPr>
                <w:spacing w:val="-7"/>
                <w:sz w:val="24"/>
              </w:rPr>
              <w:t xml:space="preserve"> </w:t>
            </w:r>
            <w:r>
              <w:rPr>
                <w:sz w:val="24"/>
              </w:rPr>
              <w:t>Goods</w:t>
            </w:r>
            <w:r>
              <w:rPr>
                <w:spacing w:val="-9"/>
                <w:sz w:val="24"/>
              </w:rPr>
              <w:t xml:space="preserve"> </w:t>
            </w:r>
            <w:r>
              <w:rPr>
                <w:sz w:val="24"/>
              </w:rPr>
              <w:t>and</w:t>
            </w:r>
            <w:r>
              <w:rPr>
                <w:spacing w:val="-8"/>
                <w:sz w:val="24"/>
              </w:rPr>
              <w:t xml:space="preserve"> </w:t>
            </w:r>
            <w:r>
              <w:rPr>
                <w:sz w:val="24"/>
              </w:rPr>
              <w:t>upon</w:t>
            </w:r>
            <w:r>
              <w:rPr>
                <w:spacing w:val="-7"/>
                <w:sz w:val="24"/>
              </w:rPr>
              <w:t xml:space="preserve"> </w:t>
            </w:r>
            <w:r>
              <w:rPr>
                <w:sz w:val="24"/>
              </w:rPr>
              <w:t>submission</w:t>
            </w:r>
            <w:r>
              <w:rPr>
                <w:spacing w:val="-5"/>
                <w:sz w:val="24"/>
              </w:rPr>
              <w:t xml:space="preserve"> </w:t>
            </w:r>
            <w:r>
              <w:rPr>
                <w:sz w:val="24"/>
              </w:rPr>
              <w:t>of</w:t>
            </w:r>
            <w:r>
              <w:rPr>
                <w:spacing w:val="-8"/>
                <w:sz w:val="24"/>
              </w:rPr>
              <w:t xml:space="preserve"> </w:t>
            </w:r>
            <w:r>
              <w:rPr>
                <w:sz w:val="24"/>
              </w:rPr>
              <w:t>the</w:t>
            </w:r>
            <w:r>
              <w:rPr>
                <w:spacing w:val="-9"/>
                <w:sz w:val="24"/>
              </w:rPr>
              <w:t xml:space="preserve"> </w:t>
            </w:r>
            <w:r>
              <w:rPr>
                <w:sz w:val="24"/>
              </w:rPr>
              <w:t>documents</w:t>
            </w:r>
            <w:r>
              <w:rPr>
                <w:spacing w:val="-7"/>
                <w:sz w:val="24"/>
              </w:rPr>
              <w:t xml:space="preserve"> </w:t>
            </w:r>
            <w:r>
              <w:rPr>
                <w:sz w:val="24"/>
              </w:rPr>
              <w:t>specified</w:t>
            </w:r>
            <w:r>
              <w:rPr>
                <w:spacing w:val="-8"/>
                <w:sz w:val="24"/>
              </w:rPr>
              <w:t xml:space="preserve"> </w:t>
            </w:r>
            <w:r>
              <w:rPr>
                <w:sz w:val="24"/>
              </w:rPr>
              <w:t>in GCC</w:t>
            </w:r>
            <w:r>
              <w:rPr>
                <w:spacing w:val="-6"/>
                <w:sz w:val="24"/>
              </w:rPr>
              <w:t xml:space="preserve"> </w:t>
            </w:r>
            <w:r>
              <w:rPr>
                <w:sz w:val="24"/>
              </w:rPr>
              <w:t>Clause</w:t>
            </w:r>
            <w:r>
              <w:rPr>
                <w:spacing w:val="-8"/>
                <w:sz w:val="24"/>
              </w:rPr>
              <w:t xml:space="preserve"> </w:t>
            </w:r>
            <w:r>
              <w:rPr>
                <w:sz w:val="24"/>
              </w:rPr>
              <w:t>13.</w:t>
            </w:r>
            <w:r>
              <w:rPr>
                <w:spacing w:val="-6"/>
                <w:sz w:val="24"/>
              </w:rPr>
              <w:t xml:space="preserve"> </w:t>
            </w:r>
            <w:r>
              <w:rPr>
                <w:sz w:val="24"/>
              </w:rPr>
              <w:t>The</w:t>
            </w:r>
            <w:r>
              <w:rPr>
                <w:spacing w:val="-7"/>
                <w:sz w:val="24"/>
              </w:rPr>
              <w:t xml:space="preserve"> </w:t>
            </w:r>
            <w:r>
              <w:rPr>
                <w:sz w:val="24"/>
              </w:rPr>
              <w:t>bank</w:t>
            </w:r>
            <w:r>
              <w:rPr>
                <w:spacing w:val="-8"/>
                <w:sz w:val="24"/>
              </w:rPr>
              <w:t xml:space="preserve"> </w:t>
            </w:r>
            <w:r>
              <w:rPr>
                <w:sz w:val="24"/>
              </w:rPr>
              <w:t>guarantee</w:t>
            </w:r>
            <w:r>
              <w:rPr>
                <w:spacing w:val="-5"/>
                <w:sz w:val="24"/>
              </w:rPr>
              <w:t xml:space="preserve"> </w:t>
            </w:r>
            <w:r>
              <w:rPr>
                <w:sz w:val="24"/>
              </w:rPr>
              <w:t>shall</w:t>
            </w:r>
            <w:r>
              <w:rPr>
                <w:spacing w:val="-7"/>
                <w:sz w:val="24"/>
              </w:rPr>
              <w:t xml:space="preserve"> </w:t>
            </w:r>
            <w:r>
              <w:rPr>
                <w:sz w:val="24"/>
              </w:rPr>
              <w:t>then</w:t>
            </w:r>
            <w:r>
              <w:rPr>
                <w:spacing w:val="-6"/>
                <w:sz w:val="24"/>
              </w:rPr>
              <w:t xml:space="preserve"> </w:t>
            </w:r>
            <w:r>
              <w:rPr>
                <w:sz w:val="24"/>
              </w:rPr>
              <w:t>be</w:t>
            </w:r>
            <w:r>
              <w:rPr>
                <w:spacing w:val="-7"/>
                <w:sz w:val="24"/>
              </w:rPr>
              <w:t xml:space="preserve"> </w:t>
            </w:r>
            <w:r>
              <w:rPr>
                <w:sz w:val="24"/>
              </w:rPr>
              <w:t>released.</w:t>
            </w:r>
          </w:p>
          <w:p w:rsidR="00DD2D1B" w:rsidRDefault="00DD2D1B">
            <w:pPr>
              <w:pStyle w:val="TableParagraph"/>
              <w:spacing w:before="35"/>
              <w:rPr>
                <w:rFonts w:ascii="Trebuchet MS"/>
                <w:i/>
                <w:sz w:val="24"/>
              </w:rPr>
            </w:pPr>
          </w:p>
          <w:p w:rsidR="00DD2D1B" w:rsidRDefault="008272FF">
            <w:pPr>
              <w:pStyle w:val="TableParagraph"/>
              <w:numPr>
                <w:ilvl w:val="1"/>
                <w:numId w:val="19"/>
              </w:numPr>
              <w:tabs>
                <w:tab w:val="left" w:pos="464"/>
              </w:tabs>
              <w:spacing w:line="254" w:lineRule="auto"/>
              <w:ind w:right="79" w:firstLine="0"/>
            </w:pPr>
            <w:r>
              <w:rPr>
                <w:rFonts w:ascii="Trebuchet MS"/>
                <w:b/>
                <w:spacing w:val="-4"/>
                <w:sz w:val="24"/>
              </w:rPr>
              <w:t>On</w:t>
            </w:r>
            <w:r>
              <w:rPr>
                <w:rFonts w:ascii="Trebuchet MS"/>
                <w:b/>
                <w:spacing w:val="-14"/>
                <w:sz w:val="24"/>
              </w:rPr>
              <w:t xml:space="preserve"> </w:t>
            </w:r>
            <w:r>
              <w:rPr>
                <w:rFonts w:ascii="Trebuchet MS"/>
                <w:b/>
                <w:spacing w:val="-4"/>
                <w:sz w:val="24"/>
              </w:rPr>
              <w:t>Acceptance:</w:t>
            </w:r>
            <w:r>
              <w:rPr>
                <w:rFonts w:ascii="Trebuchet MS"/>
                <w:b/>
                <w:spacing w:val="-11"/>
                <w:sz w:val="24"/>
              </w:rPr>
              <w:t xml:space="preserve"> </w:t>
            </w:r>
            <w:r>
              <w:rPr>
                <w:spacing w:val="-4"/>
                <w:sz w:val="24"/>
              </w:rPr>
              <w:t>The</w:t>
            </w:r>
            <w:r>
              <w:rPr>
                <w:spacing w:val="-21"/>
                <w:sz w:val="24"/>
              </w:rPr>
              <w:t xml:space="preserve"> </w:t>
            </w:r>
            <w:r>
              <w:rPr>
                <w:spacing w:val="-4"/>
                <w:sz w:val="24"/>
              </w:rPr>
              <w:t>remaining</w:t>
            </w:r>
            <w:r>
              <w:rPr>
                <w:spacing w:val="-16"/>
                <w:sz w:val="24"/>
              </w:rPr>
              <w:t xml:space="preserve"> </w:t>
            </w:r>
            <w:r>
              <w:rPr>
                <w:spacing w:val="-4"/>
                <w:sz w:val="24"/>
              </w:rPr>
              <w:t>ten</w:t>
            </w:r>
            <w:r>
              <w:rPr>
                <w:spacing w:val="-17"/>
                <w:sz w:val="24"/>
              </w:rPr>
              <w:t xml:space="preserve"> </w:t>
            </w:r>
            <w:r>
              <w:rPr>
                <w:spacing w:val="-4"/>
                <w:sz w:val="24"/>
              </w:rPr>
              <w:t>(10)</w:t>
            </w:r>
            <w:r>
              <w:rPr>
                <w:spacing w:val="-16"/>
                <w:sz w:val="24"/>
              </w:rPr>
              <w:t xml:space="preserve"> </w:t>
            </w:r>
            <w:r>
              <w:rPr>
                <w:spacing w:val="-4"/>
                <w:sz w:val="24"/>
              </w:rPr>
              <w:t>percent</w:t>
            </w:r>
            <w:r>
              <w:rPr>
                <w:spacing w:val="-16"/>
                <w:sz w:val="24"/>
              </w:rPr>
              <w:t xml:space="preserve"> </w:t>
            </w:r>
            <w:r>
              <w:rPr>
                <w:spacing w:val="-4"/>
                <w:sz w:val="24"/>
              </w:rPr>
              <w:t>of</w:t>
            </w:r>
            <w:r>
              <w:rPr>
                <w:spacing w:val="-13"/>
                <w:sz w:val="24"/>
              </w:rPr>
              <w:t xml:space="preserve"> </w:t>
            </w:r>
            <w:r>
              <w:rPr>
                <w:spacing w:val="-4"/>
                <w:sz w:val="24"/>
              </w:rPr>
              <w:t>the</w:t>
            </w:r>
            <w:r>
              <w:rPr>
                <w:spacing w:val="-19"/>
                <w:sz w:val="24"/>
              </w:rPr>
              <w:t xml:space="preserve"> </w:t>
            </w:r>
            <w:r>
              <w:rPr>
                <w:spacing w:val="-4"/>
                <w:sz w:val="24"/>
              </w:rPr>
              <w:t>Contract</w:t>
            </w:r>
            <w:r>
              <w:rPr>
                <w:spacing w:val="-16"/>
                <w:sz w:val="24"/>
              </w:rPr>
              <w:t xml:space="preserve"> </w:t>
            </w:r>
            <w:r>
              <w:rPr>
                <w:spacing w:val="-4"/>
                <w:sz w:val="24"/>
              </w:rPr>
              <w:t>Price</w:t>
            </w:r>
            <w:r>
              <w:rPr>
                <w:spacing w:val="-16"/>
                <w:sz w:val="24"/>
              </w:rPr>
              <w:t xml:space="preserve"> </w:t>
            </w:r>
            <w:r>
              <w:rPr>
                <w:spacing w:val="-4"/>
                <w:sz w:val="24"/>
              </w:rPr>
              <w:t xml:space="preserve">shall </w:t>
            </w:r>
            <w:r>
              <w:rPr>
                <w:spacing w:val="-2"/>
                <w:sz w:val="24"/>
              </w:rPr>
              <w:t>be</w:t>
            </w:r>
            <w:r>
              <w:rPr>
                <w:spacing w:val="-21"/>
                <w:sz w:val="24"/>
              </w:rPr>
              <w:t xml:space="preserve"> </w:t>
            </w:r>
            <w:r>
              <w:rPr>
                <w:spacing w:val="-2"/>
                <w:sz w:val="24"/>
              </w:rPr>
              <w:t>paid</w:t>
            </w:r>
            <w:r>
              <w:rPr>
                <w:spacing w:val="-21"/>
                <w:sz w:val="24"/>
              </w:rPr>
              <w:t xml:space="preserve"> </w:t>
            </w:r>
            <w:r>
              <w:rPr>
                <w:spacing w:val="-2"/>
                <w:sz w:val="24"/>
              </w:rPr>
              <w:t>to</w:t>
            </w:r>
            <w:r>
              <w:rPr>
                <w:spacing w:val="-19"/>
                <w:sz w:val="24"/>
              </w:rPr>
              <w:t xml:space="preserve"> </w:t>
            </w:r>
            <w:r>
              <w:rPr>
                <w:spacing w:val="-2"/>
                <w:sz w:val="24"/>
              </w:rPr>
              <w:t>the</w:t>
            </w:r>
            <w:r>
              <w:rPr>
                <w:spacing w:val="-19"/>
                <w:sz w:val="24"/>
              </w:rPr>
              <w:t xml:space="preserve"> </w:t>
            </w:r>
            <w:r>
              <w:rPr>
                <w:spacing w:val="-2"/>
                <w:sz w:val="24"/>
              </w:rPr>
              <w:t>Supplier</w:t>
            </w:r>
            <w:r>
              <w:rPr>
                <w:spacing w:val="-19"/>
                <w:sz w:val="24"/>
              </w:rPr>
              <w:t xml:space="preserve"> </w:t>
            </w:r>
            <w:r>
              <w:rPr>
                <w:spacing w:val="-2"/>
                <w:sz w:val="24"/>
              </w:rPr>
              <w:t>within</w:t>
            </w:r>
            <w:r>
              <w:rPr>
                <w:spacing w:val="-19"/>
                <w:sz w:val="24"/>
              </w:rPr>
              <w:t xml:space="preserve"> </w:t>
            </w:r>
            <w:r>
              <w:rPr>
                <w:spacing w:val="-2"/>
                <w:sz w:val="24"/>
              </w:rPr>
              <w:t>thirty</w:t>
            </w:r>
            <w:r>
              <w:rPr>
                <w:spacing w:val="-19"/>
                <w:sz w:val="24"/>
              </w:rPr>
              <w:t xml:space="preserve"> </w:t>
            </w:r>
            <w:r>
              <w:rPr>
                <w:spacing w:val="-2"/>
                <w:sz w:val="24"/>
              </w:rPr>
              <w:t>(30)</w:t>
            </w:r>
            <w:r>
              <w:rPr>
                <w:spacing w:val="-21"/>
                <w:sz w:val="24"/>
              </w:rPr>
              <w:t xml:space="preserve"> </w:t>
            </w:r>
            <w:r>
              <w:rPr>
                <w:spacing w:val="-2"/>
                <w:sz w:val="24"/>
              </w:rPr>
              <w:t>days</w:t>
            </w:r>
            <w:r>
              <w:rPr>
                <w:spacing w:val="-19"/>
                <w:sz w:val="24"/>
              </w:rPr>
              <w:t xml:space="preserve"> </w:t>
            </w:r>
            <w:r>
              <w:rPr>
                <w:spacing w:val="-2"/>
                <w:sz w:val="24"/>
              </w:rPr>
              <w:t>after</w:t>
            </w:r>
            <w:r>
              <w:rPr>
                <w:spacing w:val="-21"/>
                <w:sz w:val="24"/>
              </w:rPr>
              <w:t xml:space="preserve"> </w:t>
            </w:r>
            <w:r>
              <w:rPr>
                <w:spacing w:val="-2"/>
                <w:sz w:val="24"/>
              </w:rPr>
              <w:t>the</w:t>
            </w:r>
            <w:r>
              <w:rPr>
                <w:spacing w:val="-21"/>
                <w:sz w:val="24"/>
              </w:rPr>
              <w:t xml:space="preserve"> </w:t>
            </w:r>
            <w:r>
              <w:rPr>
                <w:spacing w:val="-2"/>
                <w:sz w:val="24"/>
              </w:rPr>
              <w:t>date</w:t>
            </w:r>
            <w:r>
              <w:rPr>
                <w:spacing w:val="-18"/>
                <w:sz w:val="24"/>
              </w:rPr>
              <w:t xml:space="preserve"> </w:t>
            </w:r>
            <w:r>
              <w:rPr>
                <w:spacing w:val="-2"/>
                <w:sz w:val="24"/>
              </w:rPr>
              <w:t>of</w:t>
            </w:r>
            <w:r>
              <w:rPr>
                <w:spacing w:val="-18"/>
                <w:sz w:val="24"/>
              </w:rPr>
              <w:t xml:space="preserve"> </w:t>
            </w:r>
            <w:r>
              <w:rPr>
                <w:spacing w:val="-2"/>
                <w:sz w:val="24"/>
              </w:rPr>
              <w:t>the</w:t>
            </w:r>
            <w:r>
              <w:rPr>
                <w:spacing w:val="-21"/>
                <w:sz w:val="24"/>
              </w:rPr>
              <w:t xml:space="preserve"> </w:t>
            </w:r>
            <w:r>
              <w:rPr>
                <w:spacing w:val="-2"/>
                <w:sz w:val="24"/>
              </w:rPr>
              <w:t>acceptance</w:t>
            </w:r>
          </w:p>
          <w:p w:rsidR="00DD2D1B" w:rsidRDefault="008272FF">
            <w:pPr>
              <w:pStyle w:val="TableParagraph"/>
              <w:spacing w:before="4"/>
              <w:ind w:left="119"/>
              <w:rPr>
                <w:sz w:val="24"/>
              </w:rPr>
            </w:pPr>
            <w:r>
              <w:rPr>
                <w:spacing w:val="-2"/>
                <w:sz w:val="24"/>
              </w:rPr>
              <w:t>certificate</w:t>
            </w:r>
            <w:r>
              <w:rPr>
                <w:spacing w:val="-12"/>
                <w:sz w:val="24"/>
              </w:rPr>
              <w:t xml:space="preserve"> </w:t>
            </w:r>
            <w:r>
              <w:rPr>
                <w:spacing w:val="-2"/>
                <w:sz w:val="24"/>
              </w:rPr>
              <w:t>for</w:t>
            </w:r>
            <w:r>
              <w:rPr>
                <w:spacing w:val="-10"/>
                <w:sz w:val="24"/>
              </w:rPr>
              <w:t xml:space="preserve"> </w:t>
            </w:r>
            <w:r>
              <w:rPr>
                <w:spacing w:val="-2"/>
                <w:sz w:val="24"/>
              </w:rPr>
              <w:t>the</w:t>
            </w:r>
            <w:r>
              <w:rPr>
                <w:spacing w:val="-12"/>
                <w:sz w:val="24"/>
              </w:rPr>
              <w:t xml:space="preserve"> </w:t>
            </w:r>
            <w:r>
              <w:rPr>
                <w:spacing w:val="-2"/>
                <w:sz w:val="24"/>
              </w:rPr>
              <w:t>respective</w:t>
            </w:r>
            <w:r>
              <w:rPr>
                <w:spacing w:val="-13"/>
                <w:sz w:val="24"/>
              </w:rPr>
              <w:t xml:space="preserve"> </w:t>
            </w:r>
            <w:r>
              <w:rPr>
                <w:spacing w:val="-2"/>
                <w:sz w:val="24"/>
              </w:rPr>
              <w:t>delivery</w:t>
            </w:r>
            <w:r>
              <w:rPr>
                <w:spacing w:val="-11"/>
                <w:sz w:val="24"/>
              </w:rPr>
              <w:t xml:space="preserve"> </w:t>
            </w:r>
            <w:r>
              <w:rPr>
                <w:spacing w:val="-2"/>
                <w:sz w:val="24"/>
              </w:rPr>
              <w:t>issued</w:t>
            </w:r>
            <w:r>
              <w:rPr>
                <w:spacing w:val="-12"/>
                <w:sz w:val="24"/>
              </w:rPr>
              <w:t xml:space="preserve"> </w:t>
            </w:r>
            <w:r>
              <w:rPr>
                <w:spacing w:val="-2"/>
                <w:sz w:val="24"/>
              </w:rPr>
              <w:t>by</w:t>
            </w:r>
            <w:r>
              <w:rPr>
                <w:spacing w:val="-9"/>
                <w:sz w:val="24"/>
              </w:rPr>
              <w:t xml:space="preserve"> </w:t>
            </w:r>
            <w:r>
              <w:rPr>
                <w:spacing w:val="-2"/>
                <w:sz w:val="24"/>
              </w:rPr>
              <w:t>the</w:t>
            </w:r>
            <w:r>
              <w:rPr>
                <w:spacing w:val="-13"/>
                <w:sz w:val="24"/>
              </w:rPr>
              <w:t xml:space="preserve"> </w:t>
            </w:r>
            <w:r>
              <w:rPr>
                <w:spacing w:val="-2"/>
                <w:sz w:val="24"/>
              </w:rPr>
              <w:t>Procuring</w:t>
            </w:r>
            <w:r>
              <w:rPr>
                <w:spacing w:val="-10"/>
                <w:sz w:val="24"/>
              </w:rPr>
              <w:t xml:space="preserve"> </w:t>
            </w:r>
            <w:r>
              <w:rPr>
                <w:spacing w:val="-2"/>
                <w:sz w:val="24"/>
              </w:rPr>
              <w:t>Entity.</w:t>
            </w:r>
          </w:p>
        </w:tc>
      </w:tr>
      <w:tr w:rsidR="00DD2D1B">
        <w:trPr>
          <w:trHeight w:val="889"/>
        </w:trPr>
        <w:tc>
          <w:tcPr>
            <w:tcW w:w="1731" w:type="dxa"/>
            <w:tcBorders>
              <w:left w:val="single" w:sz="12" w:space="0" w:color="000000"/>
            </w:tcBorders>
          </w:tcPr>
          <w:p w:rsidR="00DD2D1B" w:rsidRDefault="008272FF">
            <w:pPr>
              <w:pStyle w:val="TableParagraph"/>
              <w:spacing w:before="12"/>
              <w:ind w:left="114"/>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16.5</w:t>
            </w:r>
          </w:p>
        </w:tc>
        <w:tc>
          <w:tcPr>
            <w:tcW w:w="8169" w:type="dxa"/>
            <w:tcBorders>
              <w:right w:val="single" w:sz="12" w:space="0" w:color="000000"/>
            </w:tcBorders>
          </w:tcPr>
          <w:p w:rsidR="00DD2D1B" w:rsidRDefault="008272FF">
            <w:pPr>
              <w:pStyle w:val="TableParagraph"/>
              <w:spacing w:line="237" w:lineRule="auto"/>
              <w:ind w:left="119"/>
              <w:rPr>
                <w:sz w:val="24"/>
              </w:rPr>
            </w:pPr>
            <w:r>
              <w:rPr>
                <w:sz w:val="24"/>
              </w:rPr>
              <w:t>The</w:t>
            </w:r>
            <w:r>
              <w:rPr>
                <w:spacing w:val="-13"/>
                <w:sz w:val="24"/>
              </w:rPr>
              <w:t xml:space="preserve"> </w:t>
            </w:r>
            <w:r>
              <w:rPr>
                <w:sz w:val="24"/>
              </w:rPr>
              <w:t>payment-delay</w:t>
            </w:r>
            <w:r>
              <w:rPr>
                <w:spacing w:val="-10"/>
                <w:sz w:val="24"/>
              </w:rPr>
              <w:t xml:space="preserve"> </w:t>
            </w:r>
            <w:r>
              <w:rPr>
                <w:sz w:val="24"/>
              </w:rPr>
              <w:t>period</w:t>
            </w:r>
            <w:r>
              <w:rPr>
                <w:spacing w:val="-13"/>
                <w:sz w:val="24"/>
              </w:rPr>
              <w:t xml:space="preserve"> </w:t>
            </w:r>
            <w:r>
              <w:rPr>
                <w:sz w:val="24"/>
              </w:rPr>
              <w:t>after</w:t>
            </w:r>
            <w:r>
              <w:rPr>
                <w:spacing w:val="-11"/>
                <w:sz w:val="24"/>
              </w:rPr>
              <w:t xml:space="preserve"> </w:t>
            </w:r>
            <w:r>
              <w:rPr>
                <w:sz w:val="24"/>
              </w:rPr>
              <w:t>which</w:t>
            </w:r>
            <w:r>
              <w:rPr>
                <w:spacing w:val="-11"/>
                <w:sz w:val="24"/>
              </w:rPr>
              <w:t xml:space="preserve"> </w:t>
            </w:r>
            <w:r>
              <w:rPr>
                <w:sz w:val="24"/>
              </w:rPr>
              <w:t>the</w:t>
            </w:r>
            <w:r>
              <w:rPr>
                <w:spacing w:val="-14"/>
                <w:sz w:val="24"/>
              </w:rPr>
              <w:t xml:space="preserve"> </w:t>
            </w:r>
            <w:r>
              <w:rPr>
                <w:sz w:val="24"/>
              </w:rPr>
              <w:t>Procuring</w:t>
            </w:r>
            <w:r>
              <w:rPr>
                <w:spacing w:val="-11"/>
                <w:sz w:val="24"/>
              </w:rPr>
              <w:t xml:space="preserve"> </w:t>
            </w:r>
            <w:r>
              <w:rPr>
                <w:sz w:val="24"/>
              </w:rPr>
              <w:t>Entity</w:t>
            </w:r>
            <w:r>
              <w:rPr>
                <w:spacing w:val="-11"/>
                <w:sz w:val="24"/>
              </w:rPr>
              <w:t xml:space="preserve"> </w:t>
            </w:r>
            <w:r>
              <w:rPr>
                <w:sz w:val="24"/>
              </w:rPr>
              <w:t>shall</w:t>
            </w:r>
            <w:r>
              <w:rPr>
                <w:spacing w:val="-12"/>
                <w:sz w:val="24"/>
              </w:rPr>
              <w:t xml:space="preserve"> </w:t>
            </w:r>
            <w:r>
              <w:rPr>
                <w:sz w:val="24"/>
              </w:rPr>
              <w:t>pay</w:t>
            </w:r>
            <w:r>
              <w:rPr>
                <w:spacing w:val="-11"/>
                <w:sz w:val="24"/>
              </w:rPr>
              <w:t xml:space="preserve"> </w:t>
            </w:r>
            <w:r>
              <w:rPr>
                <w:sz w:val="24"/>
              </w:rPr>
              <w:t xml:space="preserve">interest to the supplier shall be </w:t>
            </w:r>
            <w:r>
              <w:rPr>
                <w:rFonts w:ascii="Trebuchet MS"/>
                <w:i/>
                <w:sz w:val="25"/>
              </w:rPr>
              <w:t xml:space="preserve">30 </w:t>
            </w:r>
            <w:r>
              <w:rPr>
                <w:sz w:val="24"/>
              </w:rPr>
              <w:t>days.</w:t>
            </w:r>
          </w:p>
          <w:p w:rsidR="00DD2D1B" w:rsidRDefault="008272FF">
            <w:pPr>
              <w:pStyle w:val="TableParagraph"/>
              <w:spacing w:line="284" w:lineRule="exact"/>
              <w:ind w:left="119"/>
              <w:rPr>
                <w:sz w:val="24"/>
              </w:rPr>
            </w:pPr>
            <w:r>
              <w:rPr>
                <w:sz w:val="24"/>
              </w:rPr>
              <w:t>The</w:t>
            </w:r>
            <w:r>
              <w:rPr>
                <w:spacing w:val="-19"/>
                <w:sz w:val="24"/>
              </w:rPr>
              <w:t xml:space="preserve"> </w:t>
            </w:r>
            <w:r>
              <w:rPr>
                <w:sz w:val="24"/>
              </w:rPr>
              <w:t>interest</w:t>
            </w:r>
            <w:r>
              <w:rPr>
                <w:spacing w:val="-19"/>
                <w:sz w:val="24"/>
              </w:rPr>
              <w:t xml:space="preserve"> </w:t>
            </w:r>
            <w:r>
              <w:rPr>
                <w:sz w:val="24"/>
              </w:rPr>
              <w:t>rate</w:t>
            </w:r>
            <w:r>
              <w:rPr>
                <w:spacing w:val="-19"/>
                <w:sz w:val="24"/>
              </w:rPr>
              <w:t xml:space="preserve"> </w:t>
            </w:r>
            <w:r>
              <w:rPr>
                <w:sz w:val="24"/>
              </w:rPr>
              <w:t>that</w:t>
            </w:r>
            <w:r>
              <w:rPr>
                <w:spacing w:val="-18"/>
                <w:sz w:val="24"/>
              </w:rPr>
              <w:t xml:space="preserve"> </w:t>
            </w:r>
            <w:r>
              <w:rPr>
                <w:sz w:val="24"/>
              </w:rPr>
              <w:t>shall</w:t>
            </w:r>
            <w:r>
              <w:rPr>
                <w:spacing w:val="-19"/>
                <w:sz w:val="24"/>
              </w:rPr>
              <w:t xml:space="preserve"> </w:t>
            </w:r>
            <w:r>
              <w:rPr>
                <w:sz w:val="24"/>
              </w:rPr>
              <w:t>be</w:t>
            </w:r>
            <w:r>
              <w:rPr>
                <w:spacing w:val="-19"/>
                <w:sz w:val="24"/>
              </w:rPr>
              <w:t xml:space="preserve"> </w:t>
            </w:r>
            <w:r>
              <w:rPr>
                <w:sz w:val="24"/>
              </w:rPr>
              <w:t>applied</w:t>
            </w:r>
            <w:r>
              <w:rPr>
                <w:spacing w:val="-19"/>
                <w:sz w:val="24"/>
              </w:rPr>
              <w:t xml:space="preserve"> </w:t>
            </w:r>
            <w:r>
              <w:rPr>
                <w:sz w:val="24"/>
              </w:rPr>
              <w:t>is</w:t>
            </w:r>
            <w:r>
              <w:rPr>
                <w:spacing w:val="-18"/>
                <w:sz w:val="24"/>
              </w:rPr>
              <w:t xml:space="preserve"> </w:t>
            </w:r>
            <w:r>
              <w:rPr>
                <w:sz w:val="24"/>
              </w:rPr>
              <w:t>prevailing</w:t>
            </w:r>
            <w:r>
              <w:rPr>
                <w:spacing w:val="-18"/>
                <w:sz w:val="24"/>
              </w:rPr>
              <w:t xml:space="preserve"> </w:t>
            </w:r>
            <w:r>
              <w:rPr>
                <w:sz w:val="24"/>
              </w:rPr>
              <w:t>commercial</w:t>
            </w:r>
            <w:r>
              <w:rPr>
                <w:spacing w:val="-19"/>
                <w:sz w:val="24"/>
              </w:rPr>
              <w:t xml:space="preserve"> </w:t>
            </w:r>
            <w:r>
              <w:rPr>
                <w:sz w:val="24"/>
              </w:rPr>
              <w:t>bank</w:t>
            </w:r>
            <w:r>
              <w:rPr>
                <w:spacing w:val="-19"/>
                <w:sz w:val="24"/>
              </w:rPr>
              <w:t xml:space="preserve"> </w:t>
            </w:r>
            <w:r>
              <w:rPr>
                <w:spacing w:val="-2"/>
                <w:sz w:val="24"/>
              </w:rPr>
              <w:t>rate.</w:t>
            </w:r>
          </w:p>
        </w:tc>
      </w:tr>
    </w:tbl>
    <w:p w:rsidR="00DD2D1B" w:rsidRDefault="00DD2D1B">
      <w:pPr>
        <w:spacing w:line="284" w:lineRule="exact"/>
        <w:rPr>
          <w:sz w:val="24"/>
        </w:rPr>
        <w:sectPr w:rsidR="00DD2D1B">
          <w:pgSz w:w="11910" w:h="16840"/>
          <w:pgMar w:top="0" w:right="0" w:bottom="640" w:left="480" w:header="0" w:footer="520" w:gutter="0"/>
          <w:cols w:space="720"/>
        </w:sectPr>
      </w:pPr>
    </w:p>
    <w:p w:rsidR="00DD2D1B" w:rsidRDefault="008272FF">
      <w:pPr>
        <w:pStyle w:val="BodyText"/>
        <w:rPr>
          <w:rFonts w:ascii="Trebuchet MS"/>
          <w:i/>
          <w:sz w:val="20"/>
        </w:rPr>
      </w:pPr>
      <w:r>
        <w:rPr>
          <w:noProof/>
        </w:rPr>
        <w:lastRenderedPageBreak/>
        <mc:AlternateContent>
          <mc:Choice Requires="wpg">
            <w:drawing>
              <wp:anchor distT="0" distB="0" distL="0" distR="0" simplePos="0" relativeHeight="251639296" behindDoc="0" locked="0" layoutInCell="1" allowOverlap="1">
                <wp:simplePos x="0" y="0"/>
                <wp:positionH relativeFrom="page">
                  <wp:posOffset>0</wp:posOffset>
                </wp:positionH>
                <wp:positionV relativeFrom="page">
                  <wp:posOffset>0</wp:posOffset>
                </wp:positionV>
                <wp:extent cx="7560945" cy="228600"/>
                <wp:effectExtent l="0" t="0" r="0" b="0"/>
                <wp:wrapNone/>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46" name="Graphic 345"/>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347" name="Graphic 346"/>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348" name="Graphic 347"/>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349" name="Graphic 348"/>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117A7E9C" id="Group 344" o:spid="_x0000_s1026" style="position:absolute;margin-left:0;margin-top:0;width:595.35pt;height:18pt;z-index:251639296;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">
                <v:shape id="Graphic 345"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" path="m6701028,l,,,223519r6516878,5081l6701028,xe" fillcolor="#fff5eb" stroked="f">
                  <v:path arrowok="t"/>
                </v:shape>
                <v:shape id="Graphic 346"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" path="m667512,l126492,,,228600r667512,l667512,xe" fillcolor="#ec1c23" stroked="f">
                  <v:path arrowok="t"/>
                </v:shape>
                <v:shape id="Graphic 347"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" path="m330707,l126619,,,228600r200914,l330707,xe" fillcolor="#00a650" stroked="f">
                  <v:path arrowok="t"/>
                </v:shape>
                <v:shape id="Graphic 348"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" path="m330707,l126619,,,228600r200914,l330707,xe" fillcolor="#a7a9ac" stroked="f">
                  <v:path arrowok="t"/>
                </v:shape>
                <w10:wrap anchorx="page" anchory="page"/>
              </v:group>
            </w:pict>
          </mc:Fallback>
        </mc:AlternateContent>
      </w:r>
    </w:p>
    <w:p w:rsidR="00DD2D1B" w:rsidRDefault="00DD2D1B">
      <w:pPr>
        <w:pStyle w:val="BodyText"/>
        <w:rPr>
          <w:rFonts w:ascii="Trebuchet MS"/>
          <w:i/>
          <w:sz w:val="20"/>
        </w:rPr>
      </w:pPr>
    </w:p>
    <w:p w:rsidR="00DD2D1B" w:rsidRDefault="00DD2D1B">
      <w:pPr>
        <w:pStyle w:val="BodyText"/>
        <w:rPr>
          <w:rFonts w:ascii="Trebuchet MS"/>
          <w:i/>
          <w:sz w:val="20"/>
        </w:rPr>
      </w:pPr>
    </w:p>
    <w:p w:rsidR="00DD2D1B" w:rsidRDefault="00DD2D1B">
      <w:pPr>
        <w:pStyle w:val="BodyText"/>
        <w:spacing w:before="39"/>
        <w:rPr>
          <w:rFonts w:ascii="Trebuchet MS"/>
          <w:i/>
          <w:sz w:val="20"/>
        </w:rPr>
      </w:pPr>
    </w:p>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31"/>
        <w:gridCol w:w="8169"/>
      </w:tblGrid>
      <w:tr w:rsidR="00DD2D1B">
        <w:trPr>
          <w:trHeight w:val="1559"/>
        </w:trPr>
        <w:tc>
          <w:tcPr>
            <w:tcW w:w="1731" w:type="dxa"/>
            <w:tcBorders>
              <w:left w:val="single" w:sz="12"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18.1</w:t>
            </w:r>
          </w:p>
        </w:tc>
        <w:tc>
          <w:tcPr>
            <w:tcW w:w="8169" w:type="dxa"/>
            <w:tcBorders>
              <w:right w:val="single" w:sz="12" w:space="0" w:color="000000"/>
            </w:tcBorders>
          </w:tcPr>
          <w:p w:rsidR="00DD2D1B" w:rsidRDefault="008272FF">
            <w:pPr>
              <w:pStyle w:val="TableParagraph"/>
              <w:spacing w:line="287" w:lineRule="exact"/>
              <w:ind w:left="114"/>
              <w:rPr>
                <w:sz w:val="24"/>
              </w:rPr>
            </w:pPr>
            <w:r>
              <w:rPr>
                <w:sz w:val="24"/>
              </w:rPr>
              <w:t>A</w:t>
            </w:r>
            <w:r>
              <w:rPr>
                <w:spacing w:val="-16"/>
                <w:sz w:val="24"/>
              </w:rPr>
              <w:t xml:space="preserve"> </w:t>
            </w:r>
            <w:r>
              <w:rPr>
                <w:sz w:val="24"/>
              </w:rPr>
              <w:t>Performance</w:t>
            </w:r>
            <w:r>
              <w:rPr>
                <w:spacing w:val="-16"/>
                <w:sz w:val="24"/>
              </w:rPr>
              <w:t xml:space="preserve"> </w:t>
            </w:r>
            <w:r>
              <w:rPr>
                <w:sz w:val="24"/>
              </w:rPr>
              <w:t>Security</w:t>
            </w:r>
            <w:r>
              <w:rPr>
                <w:spacing w:val="-15"/>
                <w:sz w:val="24"/>
              </w:rPr>
              <w:t xml:space="preserve"> </w:t>
            </w:r>
            <w:r>
              <w:rPr>
                <w:sz w:val="24"/>
              </w:rPr>
              <w:t>“shall”</w:t>
            </w:r>
            <w:r>
              <w:rPr>
                <w:spacing w:val="-14"/>
                <w:sz w:val="24"/>
              </w:rPr>
              <w:t xml:space="preserve"> </w:t>
            </w:r>
            <w:r>
              <w:rPr>
                <w:sz w:val="24"/>
              </w:rPr>
              <w:t>be</w:t>
            </w:r>
            <w:r>
              <w:rPr>
                <w:spacing w:val="-17"/>
                <w:sz w:val="24"/>
              </w:rPr>
              <w:t xml:space="preserve"> </w:t>
            </w:r>
            <w:r>
              <w:rPr>
                <w:spacing w:val="-2"/>
                <w:sz w:val="24"/>
              </w:rPr>
              <w:t>required.</w:t>
            </w:r>
          </w:p>
          <w:p w:rsidR="00DD2D1B" w:rsidRDefault="00DD2D1B">
            <w:pPr>
              <w:pStyle w:val="TableParagraph"/>
              <w:spacing w:before="53"/>
              <w:rPr>
                <w:rFonts w:ascii="Trebuchet MS"/>
                <w:i/>
                <w:sz w:val="24"/>
              </w:rPr>
            </w:pPr>
          </w:p>
          <w:p w:rsidR="00DD2D1B" w:rsidRDefault="008272FF">
            <w:pPr>
              <w:pStyle w:val="TableParagraph"/>
              <w:ind w:left="114"/>
              <w:rPr>
                <w:rFonts w:ascii="Trebuchet MS"/>
                <w:i/>
                <w:sz w:val="25"/>
              </w:rPr>
            </w:pPr>
            <w:r>
              <w:rPr>
                <w:sz w:val="24"/>
              </w:rPr>
              <w:t>The</w:t>
            </w:r>
            <w:r>
              <w:rPr>
                <w:spacing w:val="-19"/>
                <w:sz w:val="24"/>
              </w:rPr>
              <w:t xml:space="preserve"> </w:t>
            </w:r>
            <w:r>
              <w:rPr>
                <w:sz w:val="24"/>
              </w:rPr>
              <w:t>amount</w:t>
            </w:r>
            <w:r>
              <w:rPr>
                <w:spacing w:val="-19"/>
                <w:sz w:val="24"/>
              </w:rPr>
              <w:t xml:space="preserve"> </w:t>
            </w:r>
            <w:r>
              <w:rPr>
                <w:sz w:val="24"/>
              </w:rPr>
              <w:t>of</w:t>
            </w:r>
            <w:r>
              <w:rPr>
                <w:spacing w:val="-19"/>
                <w:sz w:val="24"/>
              </w:rPr>
              <w:t xml:space="preserve"> </w:t>
            </w:r>
            <w:r>
              <w:rPr>
                <w:sz w:val="24"/>
              </w:rPr>
              <w:t>the</w:t>
            </w:r>
            <w:r>
              <w:rPr>
                <w:spacing w:val="-18"/>
                <w:sz w:val="24"/>
              </w:rPr>
              <w:t xml:space="preserve"> </w:t>
            </w:r>
            <w:r>
              <w:rPr>
                <w:sz w:val="24"/>
              </w:rPr>
              <w:t>Performance</w:t>
            </w:r>
            <w:r>
              <w:rPr>
                <w:spacing w:val="-19"/>
                <w:sz w:val="24"/>
              </w:rPr>
              <w:t xml:space="preserve"> </w:t>
            </w:r>
            <w:r>
              <w:rPr>
                <w:sz w:val="24"/>
              </w:rPr>
              <w:t>Security</w:t>
            </w:r>
            <w:r>
              <w:rPr>
                <w:spacing w:val="-19"/>
                <w:sz w:val="24"/>
              </w:rPr>
              <w:t xml:space="preserve"> </w:t>
            </w:r>
            <w:r>
              <w:rPr>
                <w:sz w:val="24"/>
              </w:rPr>
              <w:t>shall</w:t>
            </w:r>
            <w:r>
              <w:rPr>
                <w:spacing w:val="-17"/>
                <w:sz w:val="24"/>
              </w:rPr>
              <w:t xml:space="preserve"> </w:t>
            </w:r>
            <w:r>
              <w:rPr>
                <w:sz w:val="24"/>
              </w:rPr>
              <w:t>be</w:t>
            </w:r>
            <w:r>
              <w:rPr>
                <w:spacing w:val="-19"/>
                <w:sz w:val="24"/>
              </w:rPr>
              <w:t xml:space="preserve"> </w:t>
            </w:r>
            <w:r>
              <w:rPr>
                <w:sz w:val="24"/>
              </w:rPr>
              <w:t>10%</w:t>
            </w:r>
            <w:r>
              <w:rPr>
                <w:spacing w:val="-19"/>
                <w:sz w:val="24"/>
              </w:rPr>
              <w:t xml:space="preserve"> </w:t>
            </w:r>
            <w:r>
              <w:rPr>
                <w:sz w:val="24"/>
              </w:rPr>
              <w:t>of</w:t>
            </w:r>
            <w:r>
              <w:rPr>
                <w:spacing w:val="-18"/>
                <w:sz w:val="24"/>
              </w:rPr>
              <w:t xml:space="preserve"> </w:t>
            </w:r>
            <w:r>
              <w:rPr>
                <w:sz w:val="24"/>
              </w:rPr>
              <w:t>the</w:t>
            </w:r>
            <w:r>
              <w:rPr>
                <w:spacing w:val="-18"/>
                <w:sz w:val="24"/>
              </w:rPr>
              <w:t xml:space="preserve"> </w:t>
            </w:r>
            <w:r>
              <w:rPr>
                <w:sz w:val="24"/>
              </w:rPr>
              <w:t>contract</w:t>
            </w:r>
            <w:r>
              <w:rPr>
                <w:spacing w:val="-18"/>
                <w:sz w:val="24"/>
              </w:rPr>
              <w:t xml:space="preserve"> </w:t>
            </w:r>
            <w:r>
              <w:rPr>
                <w:spacing w:val="-4"/>
                <w:sz w:val="24"/>
              </w:rPr>
              <w:t>sum</w:t>
            </w:r>
            <w:r>
              <w:rPr>
                <w:rFonts w:ascii="Trebuchet MS"/>
                <w:i/>
                <w:spacing w:val="-4"/>
                <w:sz w:val="25"/>
              </w:rPr>
              <w:t>.</w:t>
            </w:r>
          </w:p>
        </w:tc>
      </w:tr>
      <w:tr w:rsidR="00DD2D1B">
        <w:trPr>
          <w:trHeight w:val="937"/>
        </w:trPr>
        <w:tc>
          <w:tcPr>
            <w:tcW w:w="1731" w:type="dxa"/>
            <w:tcBorders>
              <w:left w:val="single" w:sz="12"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18.3</w:t>
            </w:r>
          </w:p>
        </w:tc>
        <w:tc>
          <w:tcPr>
            <w:tcW w:w="8169" w:type="dxa"/>
            <w:tcBorders>
              <w:right w:val="single" w:sz="12" w:space="0" w:color="000000"/>
            </w:tcBorders>
          </w:tcPr>
          <w:p w:rsidR="00DD2D1B" w:rsidRDefault="008272FF">
            <w:pPr>
              <w:pStyle w:val="TableParagraph"/>
              <w:spacing w:line="293" w:lineRule="exact"/>
              <w:ind w:left="114"/>
              <w:rPr>
                <w:rFonts w:ascii="Trebuchet MS"/>
                <w:i/>
                <w:sz w:val="25"/>
              </w:rPr>
            </w:pPr>
            <w:r>
              <w:rPr>
                <w:sz w:val="24"/>
              </w:rPr>
              <w:t>The</w:t>
            </w:r>
            <w:r>
              <w:rPr>
                <w:spacing w:val="-19"/>
                <w:sz w:val="24"/>
              </w:rPr>
              <w:t xml:space="preserve"> </w:t>
            </w:r>
            <w:r>
              <w:rPr>
                <w:sz w:val="24"/>
              </w:rPr>
              <w:t>Performance</w:t>
            </w:r>
            <w:r>
              <w:rPr>
                <w:spacing w:val="-19"/>
                <w:sz w:val="24"/>
              </w:rPr>
              <w:t xml:space="preserve"> </w:t>
            </w:r>
            <w:r>
              <w:rPr>
                <w:sz w:val="24"/>
              </w:rPr>
              <w:t>Security</w:t>
            </w:r>
            <w:r>
              <w:rPr>
                <w:spacing w:val="-18"/>
                <w:sz w:val="24"/>
              </w:rPr>
              <w:t xml:space="preserve"> </w:t>
            </w:r>
            <w:r>
              <w:rPr>
                <w:sz w:val="24"/>
              </w:rPr>
              <w:t>shall</w:t>
            </w:r>
            <w:r>
              <w:rPr>
                <w:spacing w:val="-19"/>
                <w:sz w:val="24"/>
              </w:rPr>
              <w:t xml:space="preserve"> </w:t>
            </w:r>
            <w:r>
              <w:rPr>
                <w:sz w:val="24"/>
              </w:rPr>
              <w:t>be</w:t>
            </w:r>
            <w:r>
              <w:rPr>
                <w:spacing w:val="-16"/>
                <w:sz w:val="24"/>
              </w:rPr>
              <w:t xml:space="preserve"> </w:t>
            </w:r>
            <w:r>
              <w:rPr>
                <w:sz w:val="24"/>
              </w:rPr>
              <w:t>in</w:t>
            </w:r>
            <w:r>
              <w:rPr>
                <w:spacing w:val="-19"/>
                <w:sz w:val="24"/>
              </w:rPr>
              <w:t xml:space="preserve"> </w:t>
            </w:r>
            <w:r>
              <w:rPr>
                <w:sz w:val="24"/>
              </w:rPr>
              <w:t>the</w:t>
            </w:r>
            <w:r>
              <w:rPr>
                <w:spacing w:val="-18"/>
                <w:sz w:val="24"/>
              </w:rPr>
              <w:t xml:space="preserve"> </w:t>
            </w:r>
            <w:r>
              <w:rPr>
                <w:sz w:val="24"/>
              </w:rPr>
              <w:t>form</w:t>
            </w:r>
            <w:r>
              <w:rPr>
                <w:spacing w:val="-15"/>
                <w:sz w:val="24"/>
              </w:rPr>
              <w:t xml:space="preserve"> </w:t>
            </w:r>
            <w:r>
              <w:rPr>
                <w:sz w:val="24"/>
              </w:rPr>
              <w:t>of</w:t>
            </w:r>
            <w:r>
              <w:rPr>
                <w:spacing w:val="-18"/>
                <w:sz w:val="24"/>
              </w:rPr>
              <w:t xml:space="preserve"> </w:t>
            </w:r>
            <w:r>
              <w:rPr>
                <w:sz w:val="24"/>
              </w:rPr>
              <w:t>a</w:t>
            </w:r>
            <w:r>
              <w:rPr>
                <w:spacing w:val="-17"/>
                <w:sz w:val="24"/>
              </w:rPr>
              <w:t xml:space="preserve"> </w:t>
            </w:r>
            <w:r>
              <w:rPr>
                <w:sz w:val="24"/>
              </w:rPr>
              <w:t>Performance</w:t>
            </w:r>
            <w:r>
              <w:rPr>
                <w:spacing w:val="-17"/>
                <w:sz w:val="24"/>
              </w:rPr>
              <w:t xml:space="preserve"> </w:t>
            </w:r>
            <w:r>
              <w:rPr>
                <w:spacing w:val="-2"/>
                <w:sz w:val="24"/>
              </w:rPr>
              <w:t>Bond</w:t>
            </w:r>
            <w:r>
              <w:rPr>
                <w:rFonts w:ascii="Trebuchet MS"/>
                <w:i/>
                <w:spacing w:val="-2"/>
                <w:sz w:val="25"/>
              </w:rPr>
              <w:t>.</w:t>
            </w:r>
          </w:p>
          <w:p w:rsidR="00DD2D1B" w:rsidRDefault="00DD2D1B">
            <w:pPr>
              <w:pStyle w:val="TableParagraph"/>
              <w:spacing w:before="47"/>
              <w:rPr>
                <w:rFonts w:ascii="Trebuchet MS"/>
                <w:i/>
                <w:sz w:val="24"/>
              </w:rPr>
            </w:pPr>
          </w:p>
          <w:p w:rsidR="00DD2D1B" w:rsidRDefault="008272FF">
            <w:pPr>
              <w:pStyle w:val="TableParagraph"/>
              <w:ind w:left="114"/>
              <w:rPr>
                <w:sz w:val="24"/>
              </w:rPr>
            </w:pPr>
            <w:r>
              <w:rPr>
                <w:spacing w:val="-2"/>
                <w:sz w:val="24"/>
              </w:rPr>
              <w:t>If</w:t>
            </w:r>
            <w:r>
              <w:rPr>
                <w:spacing w:val="-10"/>
                <w:sz w:val="24"/>
              </w:rPr>
              <w:t xml:space="preserve"> </w:t>
            </w:r>
            <w:r>
              <w:rPr>
                <w:spacing w:val="-2"/>
                <w:sz w:val="24"/>
              </w:rPr>
              <w:t>required,</w:t>
            </w:r>
            <w:r>
              <w:rPr>
                <w:spacing w:val="-9"/>
                <w:sz w:val="24"/>
              </w:rPr>
              <w:t xml:space="preserve"> </w:t>
            </w:r>
            <w:r>
              <w:rPr>
                <w:spacing w:val="-2"/>
                <w:sz w:val="24"/>
              </w:rPr>
              <w:t>the</w:t>
            </w:r>
            <w:r>
              <w:rPr>
                <w:spacing w:val="-11"/>
                <w:sz w:val="24"/>
              </w:rPr>
              <w:t xml:space="preserve"> </w:t>
            </w:r>
            <w:r>
              <w:rPr>
                <w:spacing w:val="-2"/>
                <w:sz w:val="24"/>
              </w:rPr>
              <w:t>Performance</w:t>
            </w:r>
            <w:r>
              <w:rPr>
                <w:spacing w:val="-9"/>
                <w:sz w:val="24"/>
              </w:rPr>
              <w:t xml:space="preserve"> </w:t>
            </w:r>
            <w:r>
              <w:rPr>
                <w:spacing w:val="-2"/>
                <w:sz w:val="24"/>
              </w:rPr>
              <w:t>security</w:t>
            </w:r>
            <w:r>
              <w:rPr>
                <w:spacing w:val="-8"/>
                <w:sz w:val="24"/>
              </w:rPr>
              <w:t xml:space="preserve"> </w:t>
            </w:r>
            <w:r>
              <w:rPr>
                <w:spacing w:val="-2"/>
                <w:sz w:val="24"/>
              </w:rPr>
              <w:t>shall</w:t>
            </w:r>
            <w:r>
              <w:rPr>
                <w:spacing w:val="-10"/>
                <w:sz w:val="24"/>
              </w:rPr>
              <w:t xml:space="preserve"> </w:t>
            </w:r>
            <w:r>
              <w:rPr>
                <w:spacing w:val="-2"/>
                <w:sz w:val="24"/>
              </w:rPr>
              <w:t>be</w:t>
            </w:r>
            <w:r>
              <w:rPr>
                <w:spacing w:val="-8"/>
                <w:sz w:val="24"/>
              </w:rPr>
              <w:t xml:space="preserve"> </w:t>
            </w:r>
            <w:r>
              <w:rPr>
                <w:spacing w:val="-2"/>
                <w:sz w:val="24"/>
              </w:rPr>
              <w:t>denominated</w:t>
            </w:r>
            <w:r>
              <w:rPr>
                <w:spacing w:val="-8"/>
                <w:sz w:val="24"/>
              </w:rPr>
              <w:t xml:space="preserve"> </w:t>
            </w:r>
            <w:r>
              <w:rPr>
                <w:spacing w:val="-2"/>
                <w:sz w:val="24"/>
              </w:rPr>
              <w:t>in</w:t>
            </w:r>
            <w:r>
              <w:rPr>
                <w:spacing w:val="-10"/>
                <w:sz w:val="24"/>
              </w:rPr>
              <w:t xml:space="preserve"> </w:t>
            </w:r>
            <w:r>
              <w:rPr>
                <w:spacing w:val="-2"/>
                <w:sz w:val="24"/>
              </w:rPr>
              <w:t>Kenya</w:t>
            </w:r>
            <w:r>
              <w:rPr>
                <w:spacing w:val="-7"/>
                <w:sz w:val="24"/>
              </w:rPr>
              <w:t xml:space="preserve"> </w:t>
            </w:r>
            <w:r>
              <w:rPr>
                <w:spacing w:val="-2"/>
                <w:sz w:val="24"/>
              </w:rPr>
              <w:t>shillings</w:t>
            </w:r>
          </w:p>
        </w:tc>
      </w:tr>
      <w:tr w:rsidR="00DD2D1B">
        <w:trPr>
          <w:trHeight w:val="628"/>
        </w:trPr>
        <w:tc>
          <w:tcPr>
            <w:tcW w:w="1731" w:type="dxa"/>
            <w:tcBorders>
              <w:left w:val="single" w:sz="12"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18.4</w:t>
            </w:r>
          </w:p>
        </w:tc>
        <w:tc>
          <w:tcPr>
            <w:tcW w:w="8169" w:type="dxa"/>
            <w:tcBorders>
              <w:right w:val="single" w:sz="12" w:space="0" w:color="000000"/>
            </w:tcBorders>
          </w:tcPr>
          <w:p w:rsidR="00DD2D1B" w:rsidRDefault="008272FF">
            <w:pPr>
              <w:pStyle w:val="TableParagraph"/>
              <w:spacing w:line="287" w:lineRule="exact"/>
              <w:ind w:left="114"/>
              <w:rPr>
                <w:sz w:val="24"/>
              </w:rPr>
            </w:pPr>
            <w:r>
              <w:rPr>
                <w:spacing w:val="-2"/>
                <w:sz w:val="24"/>
              </w:rPr>
              <w:t>Discharge</w:t>
            </w:r>
            <w:r>
              <w:rPr>
                <w:spacing w:val="-17"/>
                <w:sz w:val="24"/>
              </w:rPr>
              <w:t xml:space="preserve"> </w:t>
            </w:r>
            <w:r>
              <w:rPr>
                <w:spacing w:val="-2"/>
                <w:sz w:val="24"/>
              </w:rPr>
              <w:t>of</w:t>
            </w:r>
            <w:r>
              <w:rPr>
                <w:spacing w:val="-17"/>
                <w:sz w:val="24"/>
              </w:rPr>
              <w:t xml:space="preserve"> </w:t>
            </w:r>
            <w:r>
              <w:rPr>
                <w:spacing w:val="-2"/>
                <w:sz w:val="24"/>
              </w:rPr>
              <w:t>the</w:t>
            </w:r>
            <w:r>
              <w:rPr>
                <w:spacing w:val="-16"/>
                <w:sz w:val="24"/>
              </w:rPr>
              <w:t xml:space="preserve"> </w:t>
            </w:r>
            <w:r>
              <w:rPr>
                <w:spacing w:val="-2"/>
                <w:sz w:val="24"/>
              </w:rPr>
              <w:t>Performance</w:t>
            </w:r>
            <w:r>
              <w:rPr>
                <w:spacing w:val="-17"/>
                <w:sz w:val="24"/>
              </w:rPr>
              <w:t xml:space="preserve"> </w:t>
            </w:r>
            <w:r>
              <w:rPr>
                <w:spacing w:val="-2"/>
                <w:sz w:val="24"/>
              </w:rPr>
              <w:t>Security</w:t>
            </w:r>
            <w:r>
              <w:rPr>
                <w:spacing w:val="-15"/>
                <w:sz w:val="24"/>
              </w:rPr>
              <w:t xml:space="preserve"> </w:t>
            </w:r>
            <w:r>
              <w:rPr>
                <w:spacing w:val="-2"/>
                <w:sz w:val="24"/>
              </w:rPr>
              <w:t>shall</w:t>
            </w:r>
            <w:r>
              <w:rPr>
                <w:spacing w:val="-17"/>
                <w:sz w:val="24"/>
              </w:rPr>
              <w:t xml:space="preserve"> </w:t>
            </w:r>
            <w:r>
              <w:rPr>
                <w:spacing w:val="-2"/>
                <w:sz w:val="24"/>
              </w:rPr>
              <w:t>be</w:t>
            </w:r>
            <w:r>
              <w:rPr>
                <w:spacing w:val="-15"/>
                <w:sz w:val="24"/>
              </w:rPr>
              <w:t xml:space="preserve"> </w:t>
            </w:r>
            <w:r>
              <w:rPr>
                <w:spacing w:val="-2"/>
                <w:sz w:val="24"/>
              </w:rPr>
              <w:t>as</w:t>
            </w:r>
            <w:r>
              <w:rPr>
                <w:spacing w:val="-17"/>
                <w:sz w:val="24"/>
              </w:rPr>
              <w:t xml:space="preserve"> </w:t>
            </w:r>
            <w:r>
              <w:rPr>
                <w:spacing w:val="-2"/>
                <w:sz w:val="24"/>
              </w:rPr>
              <w:t>indicated</w:t>
            </w:r>
            <w:r>
              <w:rPr>
                <w:spacing w:val="-14"/>
                <w:sz w:val="24"/>
              </w:rPr>
              <w:t xml:space="preserve"> </w:t>
            </w:r>
            <w:r>
              <w:rPr>
                <w:spacing w:val="-2"/>
                <w:sz w:val="24"/>
              </w:rPr>
              <w:t>in</w:t>
            </w:r>
            <w:r>
              <w:rPr>
                <w:spacing w:val="-17"/>
                <w:sz w:val="24"/>
              </w:rPr>
              <w:t xml:space="preserve"> </w:t>
            </w:r>
            <w:r>
              <w:rPr>
                <w:spacing w:val="-2"/>
                <w:sz w:val="24"/>
              </w:rPr>
              <w:t>sub</w:t>
            </w:r>
            <w:r>
              <w:rPr>
                <w:spacing w:val="-16"/>
                <w:sz w:val="24"/>
              </w:rPr>
              <w:t xml:space="preserve"> </w:t>
            </w:r>
            <w:r>
              <w:rPr>
                <w:spacing w:val="-2"/>
                <w:sz w:val="24"/>
              </w:rPr>
              <w:t>clause</w:t>
            </w:r>
          </w:p>
          <w:p w:rsidR="00DD2D1B" w:rsidRDefault="008272FF">
            <w:pPr>
              <w:pStyle w:val="TableParagraph"/>
              <w:spacing w:before="22"/>
              <w:ind w:left="114"/>
              <w:rPr>
                <w:sz w:val="24"/>
              </w:rPr>
            </w:pPr>
            <w:r>
              <w:rPr>
                <w:sz w:val="24"/>
              </w:rPr>
              <w:t>GCC</w:t>
            </w:r>
            <w:r>
              <w:rPr>
                <w:spacing w:val="34"/>
                <w:sz w:val="24"/>
              </w:rPr>
              <w:t xml:space="preserve"> </w:t>
            </w:r>
            <w:r>
              <w:rPr>
                <w:spacing w:val="-2"/>
                <w:sz w:val="24"/>
              </w:rPr>
              <w:t>18.4]</w:t>
            </w:r>
          </w:p>
        </w:tc>
      </w:tr>
      <w:tr w:rsidR="00DD2D1B">
        <w:trPr>
          <w:trHeight w:val="628"/>
        </w:trPr>
        <w:tc>
          <w:tcPr>
            <w:tcW w:w="1731" w:type="dxa"/>
            <w:tcBorders>
              <w:left w:val="single" w:sz="12"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23.2</w:t>
            </w:r>
          </w:p>
        </w:tc>
        <w:tc>
          <w:tcPr>
            <w:tcW w:w="8169" w:type="dxa"/>
            <w:tcBorders>
              <w:right w:val="single" w:sz="12" w:space="0" w:color="000000"/>
            </w:tcBorders>
          </w:tcPr>
          <w:p w:rsidR="00DD2D1B" w:rsidRDefault="008272FF">
            <w:pPr>
              <w:pStyle w:val="TableParagraph"/>
              <w:spacing w:line="287" w:lineRule="exact"/>
              <w:ind w:left="114"/>
              <w:rPr>
                <w:sz w:val="24"/>
              </w:rPr>
            </w:pPr>
            <w:r>
              <w:rPr>
                <w:sz w:val="24"/>
              </w:rPr>
              <w:t>The</w:t>
            </w:r>
            <w:r>
              <w:rPr>
                <w:spacing w:val="11"/>
                <w:sz w:val="24"/>
              </w:rPr>
              <w:t xml:space="preserve"> </w:t>
            </w:r>
            <w:r>
              <w:rPr>
                <w:sz w:val="24"/>
              </w:rPr>
              <w:t>packing,</w:t>
            </w:r>
            <w:r>
              <w:rPr>
                <w:spacing w:val="12"/>
                <w:sz w:val="24"/>
              </w:rPr>
              <w:t xml:space="preserve"> </w:t>
            </w:r>
            <w:r>
              <w:rPr>
                <w:sz w:val="24"/>
              </w:rPr>
              <w:t>marking</w:t>
            </w:r>
            <w:r>
              <w:rPr>
                <w:spacing w:val="15"/>
                <w:sz w:val="24"/>
              </w:rPr>
              <w:t xml:space="preserve"> </w:t>
            </w:r>
            <w:r>
              <w:rPr>
                <w:sz w:val="24"/>
              </w:rPr>
              <w:t>and</w:t>
            </w:r>
            <w:r>
              <w:rPr>
                <w:spacing w:val="12"/>
                <w:sz w:val="24"/>
              </w:rPr>
              <w:t xml:space="preserve"> </w:t>
            </w:r>
            <w:r>
              <w:rPr>
                <w:sz w:val="24"/>
              </w:rPr>
              <w:t>documentation</w:t>
            </w:r>
            <w:r>
              <w:rPr>
                <w:spacing w:val="13"/>
                <w:sz w:val="24"/>
              </w:rPr>
              <w:t xml:space="preserve"> </w:t>
            </w:r>
            <w:r>
              <w:rPr>
                <w:sz w:val="24"/>
              </w:rPr>
              <w:t>within</w:t>
            </w:r>
            <w:r>
              <w:rPr>
                <w:spacing w:val="12"/>
                <w:sz w:val="24"/>
              </w:rPr>
              <w:t xml:space="preserve"> </w:t>
            </w:r>
            <w:r>
              <w:rPr>
                <w:sz w:val="24"/>
              </w:rPr>
              <w:t>and</w:t>
            </w:r>
            <w:r>
              <w:rPr>
                <w:spacing w:val="14"/>
                <w:sz w:val="24"/>
              </w:rPr>
              <w:t xml:space="preserve"> </w:t>
            </w:r>
            <w:r>
              <w:rPr>
                <w:sz w:val="24"/>
              </w:rPr>
              <w:t>outside</w:t>
            </w:r>
            <w:r>
              <w:rPr>
                <w:spacing w:val="13"/>
                <w:sz w:val="24"/>
              </w:rPr>
              <w:t xml:space="preserve"> </w:t>
            </w:r>
            <w:r>
              <w:rPr>
                <w:sz w:val="24"/>
              </w:rPr>
              <w:t>the</w:t>
            </w:r>
            <w:r>
              <w:rPr>
                <w:spacing w:val="14"/>
                <w:sz w:val="24"/>
              </w:rPr>
              <w:t xml:space="preserve"> </w:t>
            </w:r>
            <w:r>
              <w:rPr>
                <w:spacing w:val="-2"/>
                <w:sz w:val="24"/>
              </w:rPr>
              <w:t>packages</w:t>
            </w:r>
          </w:p>
          <w:p w:rsidR="00DD2D1B" w:rsidRDefault="008272FF">
            <w:pPr>
              <w:pStyle w:val="TableParagraph"/>
              <w:spacing w:before="20"/>
              <w:ind w:left="114"/>
              <w:rPr>
                <w:sz w:val="24"/>
              </w:rPr>
            </w:pPr>
            <w:r>
              <w:rPr>
                <w:spacing w:val="-2"/>
                <w:sz w:val="24"/>
              </w:rPr>
              <w:t>shall</w:t>
            </w:r>
            <w:r>
              <w:rPr>
                <w:spacing w:val="-14"/>
                <w:sz w:val="24"/>
              </w:rPr>
              <w:t xml:space="preserve"> </w:t>
            </w:r>
            <w:r>
              <w:rPr>
                <w:spacing w:val="-2"/>
                <w:sz w:val="24"/>
              </w:rPr>
              <w:t>be</w:t>
            </w:r>
            <w:r>
              <w:rPr>
                <w:spacing w:val="-14"/>
                <w:sz w:val="24"/>
              </w:rPr>
              <w:t xml:space="preserve"> </w:t>
            </w:r>
            <w:r>
              <w:rPr>
                <w:spacing w:val="-2"/>
                <w:sz w:val="24"/>
              </w:rPr>
              <w:t>standard.</w:t>
            </w:r>
          </w:p>
        </w:tc>
      </w:tr>
      <w:tr w:rsidR="00DD2D1B">
        <w:trPr>
          <w:trHeight w:val="628"/>
        </w:trPr>
        <w:tc>
          <w:tcPr>
            <w:tcW w:w="1731" w:type="dxa"/>
            <w:tcBorders>
              <w:left w:val="single" w:sz="12"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24.1</w:t>
            </w:r>
          </w:p>
        </w:tc>
        <w:tc>
          <w:tcPr>
            <w:tcW w:w="8169" w:type="dxa"/>
            <w:tcBorders>
              <w:right w:val="single" w:sz="12" w:space="0" w:color="000000"/>
            </w:tcBorders>
          </w:tcPr>
          <w:p w:rsidR="00DD2D1B" w:rsidRDefault="008272FF">
            <w:pPr>
              <w:pStyle w:val="TableParagraph"/>
              <w:spacing w:line="293" w:lineRule="exact"/>
              <w:ind w:left="114"/>
              <w:rPr>
                <w:rFonts w:ascii="Trebuchet MS"/>
                <w:i/>
                <w:sz w:val="25"/>
              </w:rPr>
            </w:pPr>
            <w:r>
              <w:rPr>
                <w:spacing w:val="-4"/>
                <w:sz w:val="24"/>
              </w:rPr>
              <w:t>The</w:t>
            </w:r>
            <w:r>
              <w:rPr>
                <w:spacing w:val="-10"/>
                <w:sz w:val="24"/>
              </w:rPr>
              <w:t xml:space="preserve"> </w:t>
            </w:r>
            <w:r>
              <w:rPr>
                <w:spacing w:val="-4"/>
                <w:sz w:val="24"/>
              </w:rPr>
              <w:t>insurance</w:t>
            </w:r>
            <w:r>
              <w:rPr>
                <w:spacing w:val="-8"/>
                <w:sz w:val="24"/>
              </w:rPr>
              <w:t xml:space="preserve"> </w:t>
            </w:r>
            <w:r>
              <w:rPr>
                <w:spacing w:val="-4"/>
                <w:sz w:val="24"/>
              </w:rPr>
              <w:t>coverage</w:t>
            </w:r>
            <w:r>
              <w:rPr>
                <w:spacing w:val="-7"/>
                <w:sz w:val="24"/>
              </w:rPr>
              <w:t xml:space="preserve"> </w:t>
            </w:r>
            <w:r>
              <w:rPr>
                <w:spacing w:val="-4"/>
                <w:sz w:val="24"/>
              </w:rPr>
              <w:t>shall</w:t>
            </w:r>
            <w:r>
              <w:rPr>
                <w:spacing w:val="-10"/>
                <w:sz w:val="24"/>
              </w:rPr>
              <w:t xml:space="preserve"> </w:t>
            </w:r>
            <w:r>
              <w:rPr>
                <w:spacing w:val="-4"/>
                <w:sz w:val="24"/>
              </w:rPr>
              <w:t>be</w:t>
            </w:r>
            <w:r>
              <w:rPr>
                <w:spacing w:val="-9"/>
                <w:sz w:val="24"/>
              </w:rPr>
              <w:t xml:space="preserve"> </w:t>
            </w:r>
            <w:r>
              <w:rPr>
                <w:spacing w:val="-4"/>
                <w:sz w:val="24"/>
              </w:rPr>
              <w:t>as</w:t>
            </w:r>
            <w:r>
              <w:rPr>
                <w:spacing w:val="-8"/>
                <w:sz w:val="24"/>
              </w:rPr>
              <w:t xml:space="preserve"> </w:t>
            </w:r>
            <w:r>
              <w:rPr>
                <w:spacing w:val="-4"/>
                <w:sz w:val="24"/>
              </w:rPr>
              <w:t>specified</w:t>
            </w:r>
            <w:r>
              <w:rPr>
                <w:spacing w:val="-9"/>
                <w:sz w:val="24"/>
              </w:rPr>
              <w:t xml:space="preserve"> </w:t>
            </w:r>
            <w:r>
              <w:rPr>
                <w:spacing w:val="-4"/>
                <w:sz w:val="24"/>
              </w:rPr>
              <w:t>in</w:t>
            </w:r>
            <w:r>
              <w:rPr>
                <w:spacing w:val="-8"/>
                <w:sz w:val="24"/>
              </w:rPr>
              <w:t xml:space="preserve"> </w:t>
            </w:r>
            <w:r>
              <w:rPr>
                <w:spacing w:val="-4"/>
                <w:sz w:val="24"/>
              </w:rPr>
              <w:t>the</w:t>
            </w:r>
            <w:r>
              <w:rPr>
                <w:spacing w:val="-10"/>
                <w:sz w:val="24"/>
              </w:rPr>
              <w:t xml:space="preserve"> </w:t>
            </w:r>
            <w:r>
              <w:rPr>
                <w:spacing w:val="-4"/>
                <w:sz w:val="24"/>
              </w:rPr>
              <w:t>Incoterms</w:t>
            </w:r>
            <w:r>
              <w:rPr>
                <w:rFonts w:ascii="Trebuchet MS"/>
                <w:i/>
                <w:spacing w:val="-4"/>
                <w:sz w:val="25"/>
              </w:rPr>
              <w:t>.</w:t>
            </w:r>
          </w:p>
        </w:tc>
      </w:tr>
      <w:tr w:rsidR="00DD2D1B">
        <w:trPr>
          <w:trHeight w:val="1247"/>
        </w:trPr>
        <w:tc>
          <w:tcPr>
            <w:tcW w:w="1731" w:type="dxa"/>
            <w:tcBorders>
              <w:left w:val="single" w:sz="12"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25.1</w:t>
            </w:r>
          </w:p>
        </w:tc>
        <w:tc>
          <w:tcPr>
            <w:tcW w:w="8169" w:type="dxa"/>
            <w:tcBorders>
              <w:right w:val="single" w:sz="12" w:space="0" w:color="000000"/>
            </w:tcBorders>
          </w:tcPr>
          <w:p w:rsidR="00DD2D1B" w:rsidRDefault="008272FF">
            <w:pPr>
              <w:pStyle w:val="TableParagraph"/>
              <w:spacing w:line="256" w:lineRule="auto"/>
              <w:ind w:left="114"/>
              <w:rPr>
                <w:sz w:val="24"/>
              </w:rPr>
            </w:pPr>
            <w:r>
              <w:rPr>
                <w:sz w:val="24"/>
              </w:rPr>
              <w:t>Responsibility</w:t>
            </w:r>
            <w:r>
              <w:rPr>
                <w:spacing w:val="-14"/>
                <w:sz w:val="24"/>
              </w:rPr>
              <w:t xml:space="preserve"> </w:t>
            </w:r>
            <w:r>
              <w:rPr>
                <w:sz w:val="24"/>
              </w:rPr>
              <w:t>for</w:t>
            </w:r>
            <w:r>
              <w:rPr>
                <w:spacing w:val="-12"/>
                <w:sz w:val="24"/>
              </w:rPr>
              <w:t xml:space="preserve"> </w:t>
            </w:r>
            <w:r>
              <w:rPr>
                <w:sz w:val="24"/>
              </w:rPr>
              <w:t>transportation</w:t>
            </w:r>
            <w:r>
              <w:rPr>
                <w:spacing w:val="-14"/>
                <w:sz w:val="24"/>
              </w:rPr>
              <w:t xml:space="preserve"> </w:t>
            </w:r>
            <w:r>
              <w:rPr>
                <w:sz w:val="24"/>
              </w:rPr>
              <w:t>of</w:t>
            </w:r>
            <w:r>
              <w:rPr>
                <w:spacing w:val="-12"/>
                <w:sz w:val="24"/>
              </w:rPr>
              <w:t xml:space="preserve"> </w:t>
            </w:r>
            <w:r>
              <w:rPr>
                <w:sz w:val="24"/>
              </w:rPr>
              <w:t>the</w:t>
            </w:r>
            <w:r>
              <w:rPr>
                <w:spacing w:val="-13"/>
                <w:sz w:val="24"/>
              </w:rPr>
              <w:t xml:space="preserve"> </w:t>
            </w:r>
            <w:r>
              <w:rPr>
                <w:sz w:val="24"/>
              </w:rPr>
              <w:t>Goods</w:t>
            </w:r>
            <w:r>
              <w:rPr>
                <w:spacing w:val="-12"/>
                <w:sz w:val="24"/>
              </w:rPr>
              <w:t xml:space="preserve"> </w:t>
            </w:r>
            <w:r>
              <w:rPr>
                <w:sz w:val="24"/>
              </w:rPr>
              <w:t>shall</w:t>
            </w:r>
            <w:r>
              <w:rPr>
                <w:spacing w:val="-14"/>
                <w:sz w:val="24"/>
              </w:rPr>
              <w:t xml:space="preserve"> </w:t>
            </w:r>
            <w:r>
              <w:rPr>
                <w:sz w:val="24"/>
              </w:rPr>
              <w:t>be</w:t>
            </w:r>
            <w:r>
              <w:rPr>
                <w:spacing w:val="-14"/>
                <w:sz w:val="24"/>
              </w:rPr>
              <w:t xml:space="preserve"> </w:t>
            </w:r>
            <w:r>
              <w:rPr>
                <w:sz w:val="24"/>
              </w:rPr>
              <w:t>as</w:t>
            </w:r>
            <w:r>
              <w:rPr>
                <w:spacing w:val="-10"/>
                <w:sz w:val="24"/>
              </w:rPr>
              <w:t xml:space="preserve"> </w:t>
            </w:r>
            <w:r>
              <w:rPr>
                <w:sz w:val="24"/>
              </w:rPr>
              <w:t>specified</w:t>
            </w:r>
            <w:r>
              <w:rPr>
                <w:spacing w:val="-14"/>
                <w:sz w:val="24"/>
              </w:rPr>
              <w:t xml:space="preserve"> </w:t>
            </w:r>
            <w:r>
              <w:rPr>
                <w:sz w:val="24"/>
              </w:rPr>
              <w:t>in</w:t>
            </w:r>
            <w:r>
              <w:rPr>
                <w:spacing w:val="-12"/>
                <w:sz w:val="24"/>
              </w:rPr>
              <w:t xml:space="preserve"> </w:t>
            </w:r>
            <w:r>
              <w:rPr>
                <w:sz w:val="24"/>
              </w:rPr>
              <w:t xml:space="preserve">the </w:t>
            </w:r>
            <w:r>
              <w:rPr>
                <w:spacing w:val="-2"/>
                <w:sz w:val="24"/>
              </w:rPr>
              <w:t>Incoterms.</w:t>
            </w:r>
          </w:p>
        </w:tc>
      </w:tr>
      <w:tr w:rsidR="00DD2D1B">
        <w:trPr>
          <w:trHeight w:val="628"/>
        </w:trPr>
        <w:tc>
          <w:tcPr>
            <w:tcW w:w="1731" w:type="dxa"/>
            <w:tcBorders>
              <w:left w:val="single" w:sz="12"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25.2</w:t>
            </w:r>
          </w:p>
        </w:tc>
        <w:tc>
          <w:tcPr>
            <w:tcW w:w="8169" w:type="dxa"/>
            <w:tcBorders>
              <w:right w:val="single" w:sz="12" w:space="0" w:color="000000"/>
            </w:tcBorders>
          </w:tcPr>
          <w:p w:rsidR="00DD2D1B" w:rsidRDefault="008272FF">
            <w:pPr>
              <w:pStyle w:val="TableParagraph"/>
              <w:spacing w:line="287" w:lineRule="exact"/>
              <w:ind w:left="114"/>
              <w:rPr>
                <w:sz w:val="24"/>
              </w:rPr>
            </w:pPr>
            <w:r>
              <w:rPr>
                <w:spacing w:val="-2"/>
                <w:sz w:val="24"/>
              </w:rPr>
              <w:t>Incidental</w:t>
            </w:r>
            <w:r>
              <w:rPr>
                <w:spacing w:val="-9"/>
                <w:sz w:val="24"/>
              </w:rPr>
              <w:t xml:space="preserve"> </w:t>
            </w:r>
            <w:r>
              <w:rPr>
                <w:spacing w:val="-2"/>
                <w:sz w:val="24"/>
              </w:rPr>
              <w:t>services</w:t>
            </w:r>
            <w:r>
              <w:rPr>
                <w:spacing w:val="-9"/>
                <w:sz w:val="24"/>
              </w:rPr>
              <w:t xml:space="preserve"> </w:t>
            </w:r>
            <w:r>
              <w:rPr>
                <w:spacing w:val="-2"/>
                <w:sz w:val="24"/>
              </w:rPr>
              <w:t>to</w:t>
            </w:r>
            <w:r>
              <w:rPr>
                <w:spacing w:val="-10"/>
                <w:sz w:val="24"/>
              </w:rPr>
              <w:t xml:space="preserve"> </w:t>
            </w:r>
            <w:r>
              <w:rPr>
                <w:spacing w:val="-2"/>
                <w:sz w:val="24"/>
              </w:rPr>
              <w:t>be</w:t>
            </w:r>
            <w:r>
              <w:rPr>
                <w:spacing w:val="-10"/>
                <w:sz w:val="24"/>
              </w:rPr>
              <w:t xml:space="preserve"> </w:t>
            </w:r>
            <w:r>
              <w:rPr>
                <w:spacing w:val="-2"/>
                <w:sz w:val="24"/>
              </w:rPr>
              <w:t>provided</w:t>
            </w:r>
            <w:r>
              <w:rPr>
                <w:spacing w:val="-10"/>
                <w:sz w:val="24"/>
              </w:rPr>
              <w:t xml:space="preserve"> </w:t>
            </w:r>
            <w:r>
              <w:rPr>
                <w:spacing w:val="-2"/>
                <w:sz w:val="24"/>
              </w:rPr>
              <w:t>are:</w:t>
            </w:r>
            <w:r>
              <w:rPr>
                <w:spacing w:val="-7"/>
                <w:sz w:val="24"/>
              </w:rPr>
              <w:t xml:space="preserve"> </w:t>
            </w:r>
            <w:r>
              <w:rPr>
                <w:spacing w:val="-5"/>
                <w:sz w:val="24"/>
              </w:rPr>
              <w:t>N/A</w:t>
            </w:r>
          </w:p>
        </w:tc>
      </w:tr>
      <w:tr w:rsidR="00DD2D1B">
        <w:trPr>
          <w:trHeight w:val="318"/>
        </w:trPr>
        <w:tc>
          <w:tcPr>
            <w:tcW w:w="1731" w:type="dxa"/>
            <w:tcBorders>
              <w:left w:val="single" w:sz="12"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26.1</w:t>
            </w:r>
          </w:p>
        </w:tc>
        <w:tc>
          <w:tcPr>
            <w:tcW w:w="8169" w:type="dxa"/>
            <w:tcBorders>
              <w:right w:val="single" w:sz="12" w:space="0" w:color="000000"/>
            </w:tcBorders>
          </w:tcPr>
          <w:p w:rsidR="00DD2D1B" w:rsidRDefault="008272FF">
            <w:pPr>
              <w:pStyle w:val="TableParagraph"/>
              <w:spacing w:line="287" w:lineRule="exact"/>
              <w:ind w:left="114"/>
              <w:rPr>
                <w:sz w:val="24"/>
              </w:rPr>
            </w:pPr>
            <w:r>
              <w:rPr>
                <w:spacing w:val="-4"/>
                <w:sz w:val="24"/>
              </w:rPr>
              <w:t>The</w:t>
            </w:r>
            <w:r>
              <w:rPr>
                <w:spacing w:val="-13"/>
                <w:sz w:val="24"/>
              </w:rPr>
              <w:t xml:space="preserve"> </w:t>
            </w:r>
            <w:r>
              <w:rPr>
                <w:spacing w:val="-4"/>
                <w:sz w:val="24"/>
              </w:rPr>
              <w:t>inspections</w:t>
            </w:r>
            <w:r>
              <w:rPr>
                <w:spacing w:val="-12"/>
                <w:sz w:val="24"/>
              </w:rPr>
              <w:t xml:space="preserve"> </w:t>
            </w:r>
            <w:r>
              <w:rPr>
                <w:spacing w:val="-4"/>
                <w:sz w:val="24"/>
              </w:rPr>
              <w:t>and</w:t>
            </w:r>
            <w:r>
              <w:rPr>
                <w:spacing w:val="-13"/>
                <w:sz w:val="24"/>
              </w:rPr>
              <w:t xml:space="preserve"> </w:t>
            </w:r>
            <w:r>
              <w:rPr>
                <w:spacing w:val="-4"/>
                <w:sz w:val="24"/>
              </w:rPr>
              <w:t>tests</w:t>
            </w:r>
            <w:r>
              <w:rPr>
                <w:spacing w:val="-14"/>
                <w:sz w:val="24"/>
              </w:rPr>
              <w:t xml:space="preserve"> </w:t>
            </w:r>
            <w:r>
              <w:rPr>
                <w:spacing w:val="-4"/>
                <w:sz w:val="24"/>
              </w:rPr>
              <w:t>shall</w:t>
            </w:r>
            <w:r>
              <w:rPr>
                <w:spacing w:val="-13"/>
                <w:sz w:val="24"/>
              </w:rPr>
              <w:t xml:space="preserve"> </w:t>
            </w:r>
            <w:r>
              <w:rPr>
                <w:spacing w:val="-4"/>
                <w:sz w:val="24"/>
              </w:rPr>
              <w:t>be:</w:t>
            </w:r>
            <w:r>
              <w:rPr>
                <w:spacing w:val="-12"/>
                <w:sz w:val="24"/>
              </w:rPr>
              <w:t xml:space="preserve"> </w:t>
            </w:r>
            <w:r>
              <w:rPr>
                <w:spacing w:val="-5"/>
                <w:sz w:val="24"/>
              </w:rPr>
              <w:t>N/A</w:t>
            </w:r>
          </w:p>
        </w:tc>
      </w:tr>
      <w:tr w:rsidR="00DD2D1B">
        <w:trPr>
          <w:trHeight w:val="316"/>
        </w:trPr>
        <w:tc>
          <w:tcPr>
            <w:tcW w:w="1731" w:type="dxa"/>
            <w:tcBorders>
              <w:left w:val="single" w:sz="12"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26.2</w:t>
            </w:r>
          </w:p>
        </w:tc>
        <w:tc>
          <w:tcPr>
            <w:tcW w:w="8169" w:type="dxa"/>
            <w:tcBorders>
              <w:right w:val="single" w:sz="12" w:space="0" w:color="000000"/>
            </w:tcBorders>
          </w:tcPr>
          <w:p w:rsidR="00DD2D1B" w:rsidRDefault="008272FF">
            <w:pPr>
              <w:pStyle w:val="TableParagraph"/>
              <w:spacing w:line="293" w:lineRule="exact"/>
              <w:ind w:left="114"/>
              <w:rPr>
                <w:rFonts w:ascii="Trebuchet MS"/>
                <w:i/>
                <w:sz w:val="25"/>
              </w:rPr>
            </w:pPr>
            <w:r>
              <w:rPr>
                <w:spacing w:val="-4"/>
                <w:sz w:val="24"/>
              </w:rPr>
              <w:t>The</w:t>
            </w:r>
            <w:r>
              <w:rPr>
                <w:spacing w:val="-11"/>
                <w:sz w:val="24"/>
              </w:rPr>
              <w:t xml:space="preserve"> </w:t>
            </w:r>
            <w:r>
              <w:rPr>
                <w:spacing w:val="-4"/>
                <w:sz w:val="24"/>
              </w:rPr>
              <w:t>Inspections</w:t>
            </w:r>
            <w:r>
              <w:rPr>
                <w:spacing w:val="-12"/>
                <w:sz w:val="24"/>
              </w:rPr>
              <w:t xml:space="preserve"> </w:t>
            </w:r>
            <w:r>
              <w:rPr>
                <w:spacing w:val="-4"/>
                <w:sz w:val="24"/>
              </w:rPr>
              <w:t>and</w:t>
            </w:r>
            <w:r>
              <w:rPr>
                <w:spacing w:val="-11"/>
                <w:sz w:val="24"/>
              </w:rPr>
              <w:t xml:space="preserve"> </w:t>
            </w:r>
            <w:r>
              <w:rPr>
                <w:spacing w:val="-4"/>
                <w:sz w:val="24"/>
              </w:rPr>
              <w:t>tests</w:t>
            </w:r>
            <w:r>
              <w:rPr>
                <w:spacing w:val="-11"/>
                <w:sz w:val="24"/>
              </w:rPr>
              <w:t xml:space="preserve"> </w:t>
            </w:r>
            <w:r>
              <w:rPr>
                <w:spacing w:val="-4"/>
                <w:sz w:val="24"/>
              </w:rPr>
              <w:t>shall</w:t>
            </w:r>
            <w:r>
              <w:rPr>
                <w:spacing w:val="-11"/>
                <w:sz w:val="24"/>
              </w:rPr>
              <w:t xml:space="preserve"> </w:t>
            </w:r>
            <w:r>
              <w:rPr>
                <w:spacing w:val="-4"/>
                <w:sz w:val="24"/>
              </w:rPr>
              <w:t>be</w:t>
            </w:r>
            <w:r>
              <w:rPr>
                <w:spacing w:val="-9"/>
                <w:sz w:val="24"/>
              </w:rPr>
              <w:t xml:space="preserve"> </w:t>
            </w:r>
            <w:r>
              <w:rPr>
                <w:spacing w:val="-4"/>
                <w:sz w:val="24"/>
              </w:rPr>
              <w:t>conducted</w:t>
            </w:r>
            <w:r>
              <w:rPr>
                <w:spacing w:val="-11"/>
                <w:sz w:val="24"/>
              </w:rPr>
              <w:t xml:space="preserve"> </w:t>
            </w:r>
            <w:r>
              <w:rPr>
                <w:spacing w:val="-4"/>
                <w:sz w:val="24"/>
              </w:rPr>
              <w:t>at:</w:t>
            </w:r>
            <w:r>
              <w:rPr>
                <w:spacing w:val="-7"/>
                <w:sz w:val="24"/>
              </w:rPr>
              <w:t xml:space="preserve"> </w:t>
            </w:r>
            <w:r>
              <w:rPr>
                <w:rFonts w:ascii="Trebuchet MS"/>
                <w:i/>
                <w:spacing w:val="-4"/>
                <w:sz w:val="25"/>
              </w:rPr>
              <w:t>SDIP</w:t>
            </w:r>
          </w:p>
        </w:tc>
      </w:tr>
      <w:tr w:rsidR="00DD2D1B">
        <w:trPr>
          <w:trHeight w:val="318"/>
        </w:trPr>
        <w:tc>
          <w:tcPr>
            <w:tcW w:w="1731" w:type="dxa"/>
            <w:tcBorders>
              <w:left w:val="single" w:sz="12"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27.1</w:t>
            </w:r>
          </w:p>
        </w:tc>
        <w:tc>
          <w:tcPr>
            <w:tcW w:w="8169" w:type="dxa"/>
            <w:tcBorders>
              <w:right w:val="single" w:sz="12" w:space="0" w:color="000000"/>
            </w:tcBorders>
          </w:tcPr>
          <w:p w:rsidR="00DD2D1B" w:rsidRDefault="008272FF">
            <w:pPr>
              <w:pStyle w:val="TableParagraph"/>
              <w:spacing w:line="287" w:lineRule="exact"/>
              <w:ind w:left="114"/>
              <w:rPr>
                <w:sz w:val="24"/>
              </w:rPr>
            </w:pPr>
            <w:r>
              <w:rPr>
                <w:spacing w:val="-2"/>
                <w:sz w:val="24"/>
              </w:rPr>
              <w:t>The</w:t>
            </w:r>
            <w:r>
              <w:rPr>
                <w:spacing w:val="-11"/>
                <w:sz w:val="24"/>
              </w:rPr>
              <w:t xml:space="preserve"> </w:t>
            </w:r>
            <w:r>
              <w:rPr>
                <w:spacing w:val="-2"/>
                <w:sz w:val="24"/>
              </w:rPr>
              <w:t>liquidated</w:t>
            </w:r>
            <w:r>
              <w:rPr>
                <w:spacing w:val="-10"/>
                <w:sz w:val="24"/>
              </w:rPr>
              <w:t xml:space="preserve"> </w:t>
            </w:r>
            <w:r>
              <w:rPr>
                <w:spacing w:val="-2"/>
                <w:sz w:val="24"/>
              </w:rPr>
              <w:t>damage</w:t>
            </w:r>
            <w:r>
              <w:rPr>
                <w:spacing w:val="-11"/>
                <w:sz w:val="24"/>
              </w:rPr>
              <w:t xml:space="preserve"> </w:t>
            </w:r>
            <w:r>
              <w:rPr>
                <w:spacing w:val="-2"/>
                <w:sz w:val="24"/>
              </w:rPr>
              <w:t>shall</w:t>
            </w:r>
            <w:r>
              <w:rPr>
                <w:spacing w:val="-10"/>
                <w:sz w:val="24"/>
              </w:rPr>
              <w:t xml:space="preserve"> </w:t>
            </w:r>
            <w:r>
              <w:rPr>
                <w:spacing w:val="-2"/>
                <w:sz w:val="24"/>
              </w:rPr>
              <w:t>be:</w:t>
            </w:r>
            <w:r>
              <w:rPr>
                <w:spacing w:val="-9"/>
                <w:sz w:val="24"/>
              </w:rPr>
              <w:t xml:space="preserve"> </w:t>
            </w:r>
            <w:r>
              <w:rPr>
                <w:spacing w:val="-5"/>
                <w:sz w:val="24"/>
              </w:rPr>
              <w:t>N/A</w:t>
            </w:r>
          </w:p>
        </w:tc>
      </w:tr>
      <w:tr w:rsidR="00DD2D1B">
        <w:trPr>
          <w:trHeight w:val="316"/>
        </w:trPr>
        <w:tc>
          <w:tcPr>
            <w:tcW w:w="1731" w:type="dxa"/>
            <w:tcBorders>
              <w:left w:val="single" w:sz="12"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27.1</w:t>
            </w:r>
          </w:p>
        </w:tc>
        <w:tc>
          <w:tcPr>
            <w:tcW w:w="8169" w:type="dxa"/>
            <w:tcBorders>
              <w:right w:val="single" w:sz="12" w:space="0" w:color="000000"/>
            </w:tcBorders>
          </w:tcPr>
          <w:p w:rsidR="00DD2D1B" w:rsidRDefault="008272FF">
            <w:pPr>
              <w:pStyle w:val="TableParagraph"/>
              <w:spacing w:line="287" w:lineRule="exact"/>
              <w:ind w:left="114"/>
              <w:rPr>
                <w:sz w:val="24"/>
              </w:rPr>
            </w:pPr>
            <w:r>
              <w:rPr>
                <w:sz w:val="24"/>
              </w:rPr>
              <w:t>The</w:t>
            </w:r>
            <w:r>
              <w:rPr>
                <w:spacing w:val="-17"/>
                <w:sz w:val="24"/>
              </w:rPr>
              <w:t xml:space="preserve"> </w:t>
            </w:r>
            <w:r>
              <w:rPr>
                <w:sz w:val="24"/>
              </w:rPr>
              <w:t>maximum</w:t>
            </w:r>
            <w:r>
              <w:rPr>
                <w:spacing w:val="-17"/>
                <w:sz w:val="24"/>
              </w:rPr>
              <w:t xml:space="preserve"> </w:t>
            </w:r>
            <w:r>
              <w:rPr>
                <w:sz w:val="24"/>
              </w:rPr>
              <w:t>amount</w:t>
            </w:r>
            <w:r>
              <w:rPr>
                <w:spacing w:val="-18"/>
                <w:sz w:val="24"/>
              </w:rPr>
              <w:t xml:space="preserve"> </w:t>
            </w:r>
            <w:r>
              <w:rPr>
                <w:sz w:val="24"/>
              </w:rPr>
              <w:t>of</w:t>
            </w:r>
            <w:r>
              <w:rPr>
                <w:spacing w:val="-17"/>
                <w:sz w:val="24"/>
              </w:rPr>
              <w:t xml:space="preserve"> </w:t>
            </w:r>
            <w:r>
              <w:rPr>
                <w:sz w:val="24"/>
              </w:rPr>
              <w:t>liquidated</w:t>
            </w:r>
            <w:r>
              <w:rPr>
                <w:spacing w:val="-17"/>
                <w:sz w:val="24"/>
              </w:rPr>
              <w:t xml:space="preserve"> </w:t>
            </w:r>
            <w:r>
              <w:rPr>
                <w:sz w:val="24"/>
              </w:rPr>
              <w:t>damages</w:t>
            </w:r>
            <w:r>
              <w:rPr>
                <w:spacing w:val="-16"/>
                <w:sz w:val="24"/>
              </w:rPr>
              <w:t xml:space="preserve"> </w:t>
            </w:r>
            <w:r>
              <w:rPr>
                <w:sz w:val="24"/>
              </w:rPr>
              <w:t>shall</w:t>
            </w:r>
            <w:r>
              <w:rPr>
                <w:spacing w:val="-17"/>
                <w:sz w:val="24"/>
              </w:rPr>
              <w:t xml:space="preserve"> </w:t>
            </w:r>
            <w:r>
              <w:rPr>
                <w:sz w:val="24"/>
              </w:rPr>
              <w:t>be:</w:t>
            </w:r>
            <w:r>
              <w:rPr>
                <w:spacing w:val="-16"/>
                <w:sz w:val="24"/>
              </w:rPr>
              <w:t xml:space="preserve"> </w:t>
            </w:r>
            <w:r>
              <w:rPr>
                <w:spacing w:val="-5"/>
                <w:sz w:val="24"/>
              </w:rPr>
              <w:t>N/A</w:t>
            </w:r>
          </w:p>
        </w:tc>
      </w:tr>
      <w:tr w:rsidR="00DD2D1B">
        <w:trPr>
          <w:trHeight w:val="318"/>
        </w:trPr>
        <w:tc>
          <w:tcPr>
            <w:tcW w:w="1731" w:type="dxa"/>
            <w:tcBorders>
              <w:left w:val="single" w:sz="12"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28.3</w:t>
            </w:r>
          </w:p>
        </w:tc>
        <w:tc>
          <w:tcPr>
            <w:tcW w:w="8169" w:type="dxa"/>
            <w:tcBorders>
              <w:right w:val="single" w:sz="12" w:space="0" w:color="000000"/>
            </w:tcBorders>
          </w:tcPr>
          <w:p w:rsidR="00DD2D1B" w:rsidRDefault="008272FF">
            <w:pPr>
              <w:pStyle w:val="TableParagraph"/>
              <w:spacing w:line="287" w:lineRule="exact"/>
              <w:ind w:left="114"/>
              <w:rPr>
                <w:sz w:val="24"/>
              </w:rPr>
            </w:pPr>
            <w:r>
              <w:rPr>
                <w:spacing w:val="-5"/>
                <w:w w:val="110"/>
                <w:sz w:val="24"/>
              </w:rPr>
              <w:t>N/A</w:t>
            </w:r>
          </w:p>
        </w:tc>
      </w:tr>
      <w:tr w:rsidR="00DD2D1B">
        <w:trPr>
          <w:trHeight w:val="628"/>
        </w:trPr>
        <w:tc>
          <w:tcPr>
            <w:tcW w:w="1731" w:type="dxa"/>
            <w:tcBorders>
              <w:left w:val="single" w:sz="12" w:space="0" w:color="000000"/>
            </w:tcBorders>
          </w:tcPr>
          <w:p w:rsidR="00DD2D1B" w:rsidRDefault="008272FF">
            <w:pPr>
              <w:pStyle w:val="TableParagraph"/>
              <w:tabs>
                <w:tab w:val="left" w:pos="1130"/>
              </w:tabs>
              <w:spacing w:before="12"/>
              <w:ind w:left="107"/>
              <w:rPr>
                <w:rFonts w:ascii="Trebuchet MS"/>
                <w:b/>
                <w:sz w:val="24"/>
              </w:rPr>
            </w:pPr>
            <w:r>
              <w:rPr>
                <w:rFonts w:ascii="Trebuchet MS"/>
                <w:b/>
                <w:spacing w:val="-5"/>
                <w:sz w:val="24"/>
              </w:rPr>
              <w:t>GCC</w:t>
            </w:r>
            <w:r>
              <w:rPr>
                <w:rFonts w:ascii="Trebuchet MS"/>
                <w:b/>
                <w:sz w:val="24"/>
              </w:rPr>
              <w:tab/>
            </w:r>
            <w:r>
              <w:rPr>
                <w:rFonts w:ascii="Trebuchet MS"/>
                <w:b/>
                <w:spacing w:val="-7"/>
                <w:sz w:val="24"/>
              </w:rPr>
              <w:t>28.5,</w:t>
            </w:r>
          </w:p>
          <w:p w:rsidR="00DD2D1B" w:rsidRDefault="008272FF">
            <w:pPr>
              <w:pStyle w:val="TableParagraph"/>
              <w:spacing w:before="31"/>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28.6</w:t>
            </w:r>
          </w:p>
        </w:tc>
        <w:tc>
          <w:tcPr>
            <w:tcW w:w="8169" w:type="dxa"/>
            <w:tcBorders>
              <w:right w:val="single" w:sz="12" w:space="0" w:color="000000"/>
            </w:tcBorders>
          </w:tcPr>
          <w:p w:rsidR="00DD2D1B" w:rsidRDefault="008272FF">
            <w:pPr>
              <w:pStyle w:val="TableParagraph"/>
              <w:spacing w:line="293" w:lineRule="exact"/>
              <w:ind w:left="114"/>
              <w:rPr>
                <w:sz w:val="24"/>
              </w:rPr>
            </w:pPr>
            <w:r>
              <w:rPr>
                <w:sz w:val="24"/>
              </w:rPr>
              <w:t>The</w:t>
            </w:r>
            <w:r>
              <w:rPr>
                <w:spacing w:val="-13"/>
                <w:sz w:val="24"/>
              </w:rPr>
              <w:t xml:space="preserve"> </w:t>
            </w:r>
            <w:r>
              <w:rPr>
                <w:sz w:val="24"/>
              </w:rPr>
              <w:t>period</w:t>
            </w:r>
            <w:r>
              <w:rPr>
                <w:spacing w:val="-13"/>
                <w:sz w:val="24"/>
              </w:rPr>
              <w:t xml:space="preserve"> </w:t>
            </w:r>
            <w:r>
              <w:rPr>
                <w:sz w:val="24"/>
              </w:rPr>
              <w:t>for</w:t>
            </w:r>
            <w:r>
              <w:rPr>
                <w:spacing w:val="-11"/>
                <w:sz w:val="24"/>
              </w:rPr>
              <w:t xml:space="preserve"> </w:t>
            </w:r>
            <w:r>
              <w:rPr>
                <w:sz w:val="24"/>
              </w:rPr>
              <w:t>repair</w:t>
            </w:r>
            <w:r>
              <w:rPr>
                <w:spacing w:val="-11"/>
                <w:sz w:val="24"/>
              </w:rPr>
              <w:t xml:space="preserve"> </w:t>
            </w:r>
            <w:r>
              <w:rPr>
                <w:sz w:val="24"/>
              </w:rPr>
              <w:t>or</w:t>
            </w:r>
            <w:r>
              <w:rPr>
                <w:spacing w:val="-13"/>
                <w:sz w:val="24"/>
              </w:rPr>
              <w:t xml:space="preserve"> </w:t>
            </w:r>
            <w:r>
              <w:rPr>
                <w:sz w:val="24"/>
              </w:rPr>
              <w:t>replacement</w:t>
            </w:r>
            <w:r>
              <w:rPr>
                <w:spacing w:val="-13"/>
                <w:sz w:val="24"/>
              </w:rPr>
              <w:t xml:space="preserve"> </w:t>
            </w:r>
            <w:r>
              <w:rPr>
                <w:sz w:val="24"/>
              </w:rPr>
              <w:t>shall</w:t>
            </w:r>
            <w:r>
              <w:rPr>
                <w:spacing w:val="-12"/>
                <w:sz w:val="24"/>
              </w:rPr>
              <w:t xml:space="preserve"> </w:t>
            </w:r>
            <w:r>
              <w:rPr>
                <w:sz w:val="24"/>
              </w:rPr>
              <w:t>be:</w:t>
            </w:r>
            <w:r>
              <w:rPr>
                <w:spacing w:val="-8"/>
                <w:sz w:val="24"/>
              </w:rPr>
              <w:t xml:space="preserve"> </w:t>
            </w:r>
            <w:r>
              <w:rPr>
                <w:rFonts w:ascii="Trebuchet MS"/>
                <w:i/>
                <w:spacing w:val="-2"/>
                <w:sz w:val="25"/>
              </w:rPr>
              <w:t>Immediate</w:t>
            </w:r>
            <w:r>
              <w:rPr>
                <w:spacing w:val="-2"/>
                <w:sz w:val="24"/>
              </w:rPr>
              <w:t>.</w:t>
            </w:r>
          </w:p>
        </w:tc>
      </w:tr>
      <w:tr w:rsidR="00DD2D1B">
        <w:trPr>
          <w:trHeight w:val="627"/>
        </w:trPr>
        <w:tc>
          <w:tcPr>
            <w:tcW w:w="1731" w:type="dxa"/>
            <w:tcBorders>
              <w:left w:val="single" w:sz="12" w:space="0" w:color="000000"/>
              <w:bottom w:val="single" w:sz="12" w:space="0" w:color="000000"/>
            </w:tcBorders>
          </w:tcPr>
          <w:p w:rsidR="00DD2D1B" w:rsidRDefault="008272FF">
            <w:pPr>
              <w:pStyle w:val="TableParagraph"/>
              <w:spacing w:before="12"/>
              <w:ind w:left="109"/>
              <w:rPr>
                <w:rFonts w:ascii="Trebuchet MS"/>
                <w:b/>
                <w:sz w:val="24"/>
              </w:rPr>
            </w:pPr>
            <w:r>
              <w:rPr>
                <w:rFonts w:ascii="Trebuchet MS"/>
                <w:b/>
                <w:sz w:val="24"/>
              </w:rPr>
              <w:t>GCC</w:t>
            </w:r>
            <w:r>
              <w:rPr>
                <w:rFonts w:ascii="Trebuchet MS"/>
                <w:b/>
                <w:spacing w:val="31"/>
                <w:sz w:val="24"/>
              </w:rPr>
              <w:t xml:space="preserve"> </w:t>
            </w:r>
            <w:r>
              <w:rPr>
                <w:rFonts w:ascii="Trebuchet MS"/>
                <w:b/>
                <w:spacing w:val="-4"/>
                <w:sz w:val="24"/>
              </w:rPr>
              <w:t>33.6</w:t>
            </w:r>
          </w:p>
        </w:tc>
        <w:tc>
          <w:tcPr>
            <w:tcW w:w="8169" w:type="dxa"/>
            <w:tcBorders>
              <w:bottom w:val="single" w:sz="12" w:space="0" w:color="000000"/>
              <w:right w:val="single" w:sz="12" w:space="0" w:color="000000"/>
            </w:tcBorders>
          </w:tcPr>
          <w:p w:rsidR="00DD2D1B" w:rsidRDefault="008272FF">
            <w:pPr>
              <w:pStyle w:val="TableParagraph"/>
              <w:spacing w:line="287" w:lineRule="exact"/>
              <w:ind w:left="114"/>
              <w:rPr>
                <w:sz w:val="24"/>
              </w:rPr>
            </w:pPr>
            <w:r>
              <w:rPr>
                <w:spacing w:val="-5"/>
                <w:w w:val="110"/>
                <w:sz w:val="24"/>
              </w:rPr>
              <w:t>N/A</w:t>
            </w:r>
          </w:p>
        </w:tc>
      </w:tr>
    </w:tbl>
    <w:p w:rsidR="00DD2D1B" w:rsidRDefault="00DD2D1B">
      <w:pPr>
        <w:pStyle w:val="BodyText"/>
        <w:rPr>
          <w:rFonts w:ascii="Trebuchet MS"/>
          <w:i/>
          <w:sz w:val="25"/>
        </w:rPr>
      </w:pPr>
    </w:p>
    <w:p w:rsidR="00DD2D1B" w:rsidRDefault="00DD2D1B">
      <w:pPr>
        <w:pStyle w:val="BodyText"/>
        <w:spacing w:before="143"/>
        <w:rPr>
          <w:rFonts w:ascii="Trebuchet MS"/>
          <w:i/>
          <w:sz w:val="25"/>
        </w:rPr>
      </w:pPr>
    </w:p>
    <w:p w:rsidR="00DD2D1B" w:rsidRDefault="008272FF">
      <w:pPr>
        <w:ind w:left="311"/>
        <w:rPr>
          <w:rFonts w:ascii="Trebuchet MS"/>
          <w:b/>
          <w:i/>
          <w:sz w:val="25"/>
        </w:rPr>
      </w:pPr>
      <w:r>
        <w:rPr>
          <w:noProof/>
        </w:rPr>
        <mc:AlternateContent>
          <mc:Choice Requires="wps">
            <w:drawing>
              <wp:anchor distT="0" distB="0" distL="0" distR="0" simplePos="0" relativeHeight="251641344" behindDoc="0" locked="0" layoutInCell="1" allowOverlap="1">
                <wp:simplePos x="0" y="0"/>
                <wp:positionH relativeFrom="page">
                  <wp:posOffset>5789676</wp:posOffset>
                </wp:positionH>
                <wp:positionV relativeFrom="paragraph">
                  <wp:posOffset>-281156</wp:posOffset>
                </wp:positionV>
                <wp:extent cx="36830" cy="1270"/>
                <wp:effectExtent l="0" t="0" r="0" b="0"/>
                <wp:wrapNone/>
                <wp:docPr id="349" name="Graphic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270"/>
                        </a:xfrm>
                        <a:custGeom>
                          <a:avLst/>
                          <a:gdLst/>
                          <a:ahLst/>
                          <a:cxnLst/>
                          <a:rect l="l" t="t" r="r" b="b"/>
                          <a:pathLst>
                            <a:path w="36830">
                              <a:moveTo>
                                <a:pt x="0" y="0"/>
                              </a:moveTo>
                              <a:lnTo>
                                <a:pt x="36575" y="0"/>
                              </a:lnTo>
                            </a:path>
                          </a:pathLst>
                        </a:custGeom>
                        <a:ln w="12192">
                          <a:solidFill>
                            <a:srgbClr val="302C2E"/>
                          </a:solidFill>
                          <a:prstDash val="solid"/>
                        </a:ln>
                      </wps:spPr>
                      <wps:bodyPr wrap="square" lIns="0" tIns="0" rIns="0" bIns="0" rtlCol="0">
                        <a:prstTxWarp prst="textNoShape">
                          <a:avLst/>
                        </a:prstTxWarp>
                        <a:noAutofit/>
                      </wps:bodyPr>
                    </wps:wsp>
                  </a:graphicData>
                </a:graphic>
              </wp:anchor>
            </w:drawing>
          </mc:Choice>
          <mc:Fallback>
            <w:pict>
              <v:shape w14:anchorId="7F3CE938" id="Graphic 349" o:spid="_x0000_s1026" style="position:absolute;margin-left:455.9pt;margin-top:-22.15pt;width:2.9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36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" path="m,l36575,e" filled="f" strokecolor="#302c2e" strokeweight=".96pt">
                <v:path arrowok="t"/>
                <w10:wrap anchorx="page"/>
              </v:shape>
            </w:pict>
          </mc:Fallback>
        </mc:AlternateContent>
      </w:r>
      <w:r>
        <w:rPr>
          <w:rFonts w:ascii="Trebuchet MS"/>
          <w:b/>
          <w:i/>
          <w:color w:val="006FC0"/>
          <w:spacing w:val="-4"/>
          <w:sz w:val="25"/>
        </w:rPr>
        <w:t>NOTE</w:t>
      </w:r>
    </w:p>
    <w:p w:rsidR="00991272" w:rsidRPr="00991272" w:rsidRDefault="008272FF">
      <w:pPr>
        <w:pStyle w:val="ListParagraph"/>
        <w:numPr>
          <w:ilvl w:val="2"/>
          <w:numId w:val="21"/>
        </w:numPr>
        <w:tabs>
          <w:tab w:val="left" w:pos="958"/>
          <w:tab w:val="left" w:pos="960"/>
        </w:tabs>
        <w:spacing w:before="29" w:line="268" w:lineRule="auto"/>
        <w:ind w:right="17"/>
        <w:jc w:val="both"/>
        <w:rPr>
          <w:rFonts w:ascii="Trebuchet MS"/>
          <w:b/>
          <w:color w:val="FF0000"/>
          <w:sz w:val="24"/>
        </w:rPr>
      </w:pPr>
      <w:r>
        <w:rPr>
          <w:rFonts w:ascii="Trebuchet MS"/>
          <w:b/>
          <w:color w:val="FF0000"/>
          <w:spacing w:val="-6"/>
          <w:sz w:val="24"/>
        </w:rPr>
        <w:t>Legal</w:t>
      </w:r>
      <w:r>
        <w:rPr>
          <w:rFonts w:ascii="Trebuchet MS"/>
          <w:b/>
          <w:color w:val="FF0000"/>
          <w:spacing w:val="-8"/>
          <w:sz w:val="24"/>
        </w:rPr>
        <w:t xml:space="preserve"> </w:t>
      </w:r>
      <w:r>
        <w:rPr>
          <w:rFonts w:ascii="Trebuchet MS"/>
          <w:b/>
          <w:color w:val="FF0000"/>
          <w:spacing w:val="-6"/>
          <w:sz w:val="24"/>
        </w:rPr>
        <w:t>Notice</w:t>
      </w:r>
      <w:r>
        <w:rPr>
          <w:rFonts w:ascii="Trebuchet MS"/>
          <w:b/>
          <w:color w:val="FF0000"/>
          <w:spacing w:val="-10"/>
          <w:sz w:val="24"/>
        </w:rPr>
        <w:t xml:space="preserve"> </w:t>
      </w:r>
      <w:r>
        <w:rPr>
          <w:rFonts w:ascii="Trebuchet MS"/>
          <w:b/>
          <w:color w:val="FF0000"/>
          <w:spacing w:val="-6"/>
          <w:sz w:val="24"/>
        </w:rPr>
        <w:t>NO.</w:t>
      </w:r>
      <w:r>
        <w:rPr>
          <w:rFonts w:ascii="Trebuchet MS"/>
          <w:b/>
          <w:color w:val="FF0000"/>
          <w:spacing w:val="-9"/>
          <w:sz w:val="24"/>
        </w:rPr>
        <w:t xml:space="preserve"> </w:t>
      </w:r>
      <w:r>
        <w:rPr>
          <w:rFonts w:ascii="Trebuchet MS"/>
          <w:b/>
          <w:color w:val="FF0000"/>
          <w:spacing w:val="-6"/>
          <w:sz w:val="24"/>
        </w:rPr>
        <w:t>206</w:t>
      </w:r>
      <w:r>
        <w:rPr>
          <w:rFonts w:ascii="Trebuchet MS"/>
          <w:b/>
          <w:color w:val="FF0000"/>
          <w:spacing w:val="-10"/>
          <w:sz w:val="24"/>
        </w:rPr>
        <w:t xml:space="preserve"> </w:t>
      </w:r>
      <w:r>
        <w:rPr>
          <w:rFonts w:ascii="Trebuchet MS"/>
          <w:b/>
          <w:color w:val="FF0000"/>
          <w:spacing w:val="-6"/>
          <w:sz w:val="24"/>
        </w:rPr>
        <w:t>of</w:t>
      </w:r>
      <w:r>
        <w:rPr>
          <w:rFonts w:ascii="Trebuchet MS"/>
          <w:b/>
          <w:color w:val="FF0000"/>
          <w:spacing w:val="-8"/>
          <w:sz w:val="24"/>
        </w:rPr>
        <w:t xml:space="preserve"> </w:t>
      </w:r>
      <w:r>
        <w:rPr>
          <w:rFonts w:ascii="Trebuchet MS"/>
          <w:b/>
          <w:color w:val="FF0000"/>
          <w:spacing w:val="-6"/>
          <w:sz w:val="24"/>
        </w:rPr>
        <w:t>6</w:t>
      </w:r>
      <w:r>
        <w:rPr>
          <w:rFonts w:ascii="Trebuchet MS"/>
          <w:b/>
          <w:color w:val="FF0000"/>
          <w:spacing w:val="-6"/>
          <w:position w:val="7"/>
          <w:sz w:val="14"/>
        </w:rPr>
        <w:t>th</w:t>
      </w:r>
      <w:r>
        <w:rPr>
          <w:rFonts w:ascii="Trebuchet MS"/>
          <w:b/>
          <w:color w:val="FF0000"/>
          <w:spacing w:val="22"/>
          <w:position w:val="7"/>
          <w:sz w:val="14"/>
        </w:rPr>
        <w:t xml:space="preserve"> </w:t>
      </w:r>
      <w:r>
        <w:rPr>
          <w:rFonts w:ascii="Trebuchet MS"/>
          <w:b/>
          <w:color w:val="FF0000"/>
          <w:spacing w:val="-6"/>
          <w:sz w:val="24"/>
        </w:rPr>
        <w:t>November</w:t>
      </w:r>
      <w:r>
        <w:rPr>
          <w:rFonts w:ascii="Trebuchet MS"/>
          <w:b/>
          <w:color w:val="FF0000"/>
          <w:spacing w:val="-8"/>
          <w:sz w:val="24"/>
        </w:rPr>
        <w:t xml:space="preserve"> </w:t>
      </w:r>
      <w:r>
        <w:rPr>
          <w:rFonts w:ascii="Trebuchet MS"/>
          <w:b/>
          <w:color w:val="FF0000"/>
          <w:spacing w:val="-6"/>
          <w:sz w:val="24"/>
        </w:rPr>
        <w:t>,2023</w:t>
      </w:r>
      <w:r>
        <w:rPr>
          <w:rFonts w:ascii="Trebuchet MS"/>
          <w:b/>
          <w:color w:val="FF0000"/>
          <w:spacing w:val="-10"/>
          <w:sz w:val="24"/>
        </w:rPr>
        <w:t xml:space="preserve"> </w:t>
      </w:r>
      <w:r>
        <w:rPr>
          <w:rFonts w:ascii="Trebuchet MS"/>
          <w:b/>
          <w:color w:val="FF0000"/>
          <w:spacing w:val="-6"/>
          <w:sz w:val="24"/>
        </w:rPr>
        <w:t>paragraph</w:t>
      </w:r>
      <w:r>
        <w:rPr>
          <w:rFonts w:ascii="Trebuchet MS"/>
          <w:b/>
          <w:color w:val="FF0000"/>
          <w:spacing w:val="-10"/>
          <w:sz w:val="24"/>
        </w:rPr>
        <w:t xml:space="preserve"> </w:t>
      </w:r>
      <w:r>
        <w:rPr>
          <w:rFonts w:ascii="Trebuchet MS"/>
          <w:b/>
          <w:color w:val="FF0000"/>
          <w:spacing w:val="-6"/>
          <w:sz w:val="24"/>
        </w:rPr>
        <w:t>3</w:t>
      </w:r>
      <w:r>
        <w:rPr>
          <w:rFonts w:ascii="Trebuchet MS"/>
          <w:b/>
          <w:color w:val="FF0000"/>
          <w:spacing w:val="-8"/>
          <w:sz w:val="24"/>
        </w:rPr>
        <w:t xml:space="preserve"> </w:t>
      </w:r>
      <w:r>
        <w:rPr>
          <w:rFonts w:ascii="Trebuchet MS"/>
          <w:b/>
          <w:color w:val="FF0000"/>
          <w:spacing w:val="-6"/>
          <w:sz w:val="24"/>
        </w:rPr>
        <w:t>(1)</w:t>
      </w:r>
      <w:r>
        <w:rPr>
          <w:rFonts w:ascii="Trebuchet MS"/>
          <w:b/>
          <w:color w:val="FF0000"/>
          <w:spacing w:val="-9"/>
          <w:sz w:val="24"/>
        </w:rPr>
        <w:t xml:space="preserve"> </w:t>
      </w:r>
      <w:r>
        <w:rPr>
          <w:rFonts w:ascii="Trebuchet MS"/>
          <w:b/>
          <w:color w:val="FF0000"/>
          <w:spacing w:val="-6"/>
          <w:sz w:val="24"/>
        </w:rPr>
        <w:t>provides</w:t>
      </w:r>
      <w:r>
        <w:rPr>
          <w:rFonts w:ascii="Trebuchet MS"/>
          <w:b/>
          <w:color w:val="FF0000"/>
          <w:spacing w:val="-11"/>
          <w:sz w:val="24"/>
        </w:rPr>
        <w:t xml:space="preserve"> </w:t>
      </w:r>
      <w:r>
        <w:rPr>
          <w:rFonts w:ascii="Trebuchet MS"/>
          <w:b/>
          <w:color w:val="FF0000"/>
          <w:spacing w:val="-6"/>
          <w:sz w:val="24"/>
        </w:rPr>
        <w:t>that</w:t>
      </w:r>
      <w:r>
        <w:rPr>
          <w:rFonts w:ascii="Trebuchet MS"/>
          <w:b/>
          <w:color w:val="FF0000"/>
          <w:spacing w:val="-8"/>
          <w:sz w:val="24"/>
        </w:rPr>
        <w:t xml:space="preserve"> </w:t>
      </w:r>
      <w:r>
        <w:rPr>
          <w:rFonts w:ascii="Trebuchet MS"/>
          <w:b/>
          <w:color w:val="FF0000"/>
          <w:spacing w:val="-6"/>
          <w:sz w:val="24"/>
        </w:rPr>
        <w:t>there</w:t>
      </w:r>
      <w:r>
        <w:rPr>
          <w:rFonts w:ascii="Trebuchet MS"/>
          <w:b/>
          <w:color w:val="FF0000"/>
          <w:spacing w:val="-8"/>
          <w:sz w:val="24"/>
        </w:rPr>
        <w:t xml:space="preserve"> </w:t>
      </w:r>
      <w:r>
        <w:rPr>
          <w:rFonts w:ascii="Trebuchet MS"/>
          <w:b/>
          <w:color w:val="FF0000"/>
          <w:spacing w:val="-6"/>
          <w:sz w:val="24"/>
        </w:rPr>
        <w:t>shall</w:t>
      </w:r>
      <w:r>
        <w:rPr>
          <w:rFonts w:ascii="Trebuchet MS"/>
          <w:b/>
          <w:color w:val="FF0000"/>
          <w:spacing w:val="-8"/>
          <w:sz w:val="24"/>
        </w:rPr>
        <w:t xml:space="preserve"> </w:t>
      </w:r>
      <w:r>
        <w:rPr>
          <w:rFonts w:ascii="Trebuchet MS"/>
          <w:b/>
          <w:color w:val="FF0000"/>
          <w:spacing w:val="-6"/>
          <w:sz w:val="24"/>
        </w:rPr>
        <w:t>be</w:t>
      </w:r>
      <w:r>
        <w:rPr>
          <w:rFonts w:ascii="Trebuchet MS"/>
          <w:b/>
          <w:color w:val="FF0000"/>
          <w:spacing w:val="-10"/>
          <w:sz w:val="24"/>
        </w:rPr>
        <w:t xml:space="preserve"> </w:t>
      </w:r>
      <w:r>
        <w:rPr>
          <w:rFonts w:ascii="Trebuchet MS"/>
          <w:b/>
          <w:color w:val="FF0000"/>
          <w:spacing w:val="-6"/>
          <w:sz w:val="24"/>
        </w:rPr>
        <w:t>paid</w:t>
      </w:r>
      <w:r>
        <w:rPr>
          <w:rFonts w:ascii="Trebuchet MS"/>
          <w:b/>
          <w:color w:val="FF0000"/>
          <w:spacing w:val="-8"/>
          <w:sz w:val="24"/>
        </w:rPr>
        <w:t xml:space="preserve"> </w:t>
      </w:r>
    </w:p>
    <w:p w:rsidR="00991272" w:rsidRDefault="008272FF" w:rsidP="00991272">
      <w:pPr>
        <w:pStyle w:val="ListParagraph"/>
        <w:tabs>
          <w:tab w:val="left" w:pos="958"/>
          <w:tab w:val="left" w:pos="960"/>
        </w:tabs>
        <w:spacing w:before="29" w:line="268" w:lineRule="auto"/>
        <w:ind w:left="960" w:right="17" w:firstLine="0"/>
        <w:jc w:val="left"/>
        <w:rPr>
          <w:rFonts w:ascii="Trebuchet MS"/>
          <w:b/>
          <w:color w:val="FF0000"/>
          <w:spacing w:val="-8"/>
          <w:sz w:val="24"/>
        </w:rPr>
      </w:pPr>
      <w:r>
        <w:rPr>
          <w:rFonts w:ascii="Trebuchet MS"/>
          <w:b/>
          <w:color w:val="FF0000"/>
          <w:spacing w:val="-6"/>
          <w:sz w:val="24"/>
        </w:rPr>
        <w:t xml:space="preserve">levy </w:t>
      </w:r>
      <w:r>
        <w:rPr>
          <w:rFonts w:ascii="Trebuchet MS"/>
          <w:b/>
          <w:color w:val="FF0000"/>
          <w:spacing w:val="-8"/>
          <w:sz w:val="24"/>
        </w:rPr>
        <w:t xml:space="preserve">by a supplier on all procurement entity at the rate of zero point zero three per centum </w:t>
      </w:r>
    </w:p>
    <w:p w:rsidR="00DD2D1B" w:rsidRDefault="008272FF" w:rsidP="00991272">
      <w:pPr>
        <w:pStyle w:val="ListParagraph"/>
        <w:tabs>
          <w:tab w:val="left" w:pos="958"/>
          <w:tab w:val="left" w:pos="960"/>
        </w:tabs>
        <w:spacing w:before="29" w:line="268" w:lineRule="auto"/>
        <w:ind w:left="960" w:right="17" w:firstLine="0"/>
        <w:jc w:val="left"/>
        <w:rPr>
          <w:rFonts w:ascii="Trebuchet MS"/>
          <w:b/>
          <w:color w:val="FF0000"/>
          <w:sz w:val="24"/>
        </w:rPr>
      </w:pPr>
      <w:r>
        <w:rPr>
          <w:rFonts w:ascii="Trebuchet MS"/>
          <w:b/>
          <w:color w:val="FF0000"/>
          <w:spacing w:val="-8"/>
          <w:sz w:val="24"/>
        </w:rPr>
        <w:t>(0. 03%).of the signed contract,</w:t>
      </w:r>
      <w:r>
        <w:rPr>
          <w:rFonts w:ascii="Trebuchet MS"/>
          <w:b/>
          <w:color w:val="FF0000"/>
          <w:spacing w:val="-9"/>
          <w:sz w:val="24"/>
        </w:rPr>
        <w:t xml:space="preserve"> </w:t>
      </w:r>
      <w:r>
        <w:rPr>
          <w:rFonts w:ascii="Trebuchet MS"/>
          <w:b/>
          <w:color w:val="FF0000"/>
          <w:spacing w:val="-8"/>
          <w:sz w:val="24"/>
        </w:rPr>
        <w:t>exclusive of</w:t>
      </w:r>
      <w:r>
        <w:rPr>
          <w:rFonts w:ascii="Trebuchet MS"/>
          <w:b/>
          <w:color w:val="FF0000"/>
          <w:spacing w:val="-9"/>
          <w:sz w:val="24"/>
        </w:rPr>
        <w:t xml:space="preserve"> </w:t>
      </w:r>
      <w:r>
        <w:rPr>
          <w:rFonts w:ascii="Trebuchet MS"/>
          <w:b/>
          <w:color w:val="FF0000"/>
          <w:spacing w:val="-8"/>
          <w:sz w:val="24"/>
        </w:rPr>
        <w:t>applicable taxes.</w:t>
      </w:r>
    </w:p>
    <w:p w:rsidR="00DD2D1B" w:rsidRDefault="008272FF">
      <w:pPr>
        <w:pStyle w:val="ListParagraph"/>
        <w:numPr>
          <w:ilvl w:val="2"/>
          <w:numId w:val="21"/>
        </w:numPr>
        <w:tabs>
          <w:tab w:val="left" w:pos="959"/>
        </w:tabs>
        <w:ind w:left="959" w:hanging="359"/>
        <w:jc w:val="both"/>
        <w:rPr>
          <w:rFonts w:ascii="Trebuchet MS"/>
          <w:b/>
          <w:sz w:val="24"/>
        </w:rPr>
      </w:pPr>
      <w:r>
        <w:rPr>
          <w:rFonts w:ascii="Trebuchet MS"/>
          <w:b/>
          <w:w w:val="90"/>
          <w:sz w:val="24"/>
        </w:rPr>
        <w:t>The</w:t>
      </w:r>
      <w:r>
        <w:rPr>
          <w:rFonts w:ascii="Trebuchet MS"/>
          <w:b/>
          <w:spacing w:val="6"/>
          <w:sz w:val="24"/>
        </w:rPr>
        <w:t xml:space="preserve"> </w:t>
      </w:r>
      <w:r>
        <w:rPr>
          <w:rFonts w:ascii="Trebuchet MS"/>
          <w:b/>
          <w:w w:val="90"/>
          <w:sz w:val="24"/>
        </w:rPr>
        <w:t>due</w:t>
      </w:r>
      <w:r>
        <w:rPr>
          <w:rFonts w:ascii="Trebuchet MS"/>
          <w:b/>
          <w:spacing w:val="5"/>
          <w:sz w:val="24"/>
        </w:rPr>
        <w:t xml:space="preserve"> </w:t>
      </w:r>
      <w:r>
        <w:rPr>
          <w:rFonts w:ascii="Trebuchet MS"/>
          <w:b/>
          <w:w w:val="90"/>
          <w:sz w:val="24"/>
        </w:rPr>
        <w:t>diligence</w:t>
      </w:r>
      <w:r>
        <w:rPr>
          <w:rFonts w:ascii="Trebuchet MS"/>
          <w:b/>
          <w:spacing w:val="6"/>
          <w:sz w:val="24"/>
        </w:rPr>
        <w:t xml:space="preserve"> </w:t>
      </w:r>
      <w:r>
        <w:rPr>
          <w:rFonts w:ascii="Trebuchet MS"/>
          <w:b/>
          <w:w w:val="90"/>
          <w:sz w:val="24"/>
        </w:rPr>
        <w:t>may</w:t>
      </w:r>
      <w:r>
        <w:rPr>
          <w:rFonts w:ascii="Trebuchet MS"/>
          <w:b/>
          <w:spacing w:val="8"/>
          <w:sz w:val="24"/>
        </w:rPr>
        <w:t xml:space="preserve"> </w:t>
      </w:r>
      <w:r>
        <w:rPr>
          <w:rFonts w:ascii="Trebuchet MS"/>
          <w:b/>
          <w:w w:val="90"/>
          <w:sz w:val="24"/>
        </w:rPr>
        <w:t>be</w:t>
      </w:r>
      <w:r>
        <w:rPr>
          <w:rFonts w:ascii="Trebuchet MS"/>
          <w:b/>
          <w:spacing w:val="7"/>
          <w:sz w:val="24"/>
        </w:rPr>
        <w:t xml:space="preserve"> </w:t>
      </w:r>
      <w:r>
        <w:rPr>
          <w:rFonts w:ascii="Trebuchet MS"/>
          <w:b/>
          <w:w w:val="90"/>
          <w:sz w:val="24"/>
        </w:rPr>
        <w:t>conducted</w:t>
      </w:r>
      <w:r>
        <w:rPr>
          <w:rFonts w:ascii="Trebuchet MS"/>
          <w:b/>
          <w:spacing w:val="4"/>
          <w:sz w:val="24"/>
        </w:rPr>
        <w:t xml:space="preserve"> </w:t>
      </w:r>
      <w:r>
        <w:rPr>
          <w:rFonts w:ascii="Trebuchet MS"/>
          <w:b/>
          <w:w w:val="90"/>
          <w:sz w:val="24"/>
        </w:rPr>
        <w:t>if</w:t>
      </w:r>
      <w:r>
        <w:rPr>
          <w:rFonts w:ascii="Trebuchet MS"/>
          <w:b/>
          <w:spacing w:val="6"/>
          <w:sz w:val="24"/>
        </w:rPr>
        <w:t xml:space="preserve"> </w:t>
      </w:r>
      <w:r>
        <w:rPr>
          <w:rFonts w:ascii="Trebuchet MS"/>
          <w:b/>
          <w:spacing w:val="-2"/>
          <w:w w:val="90"/>
          <w:sz w:val="24"/>
        </w:rPr>
        <w:t>required.</w:t>
      </w:r>
    </w:p>
    <w:p w:rsidR="00DD2D1B" w:rsidRDefault="008272FF">
      <w:pPr>
        <w:pStyle w:val="ListParagraph"/>
        <w:numPr>
          <w:ilvl w:val="2"/>
          <w:numId w:val="21"/>
        </w:numPr>
        <w:tabs>
          <w:tab w:val="left" w:pos="958"/>
          <w:tab w:val="left" w:pos="960"/>
        </w:tabs>
        <w:spacing w:before="32" w:line="266" w:lineRule="auto"/>
        <w:ind w:right="625"/>
        <w:rPr>
          <w:rFonts w:ascii="Trebuchet MS"/>
          <w:b/>
          <w:sz w:val="24"/>
        </w:rPr>
      </w:pPr>
      <w:r>
        <w:rPr>
          <w:rFonts w:ascii="Trebuchet MS"/>
          <w:b/>
          <w:spacing w:val="-8"/>
          <w:sz w:val="24"/>
        </w:rPr>
        <w:t xml:space="preserve">All payment shall be made after all </w:t>
      </w:r>
      <w:r w:rsidR="005035BD">
        <w:rPr>
          <w:rFonts w:ascii="Trebuchet MS"/>
          <w:b/>
          <w:spacing w:val="-8"/>
          <w:sz w:val="24"/>
        </w:rPr>
        <w:t xml:space="preserve">goods in the contract </w:t>
      </w:r>
      <w:r>
        <w:rPr>
          <w:rFonts w:ascii="Trebuchet MS"/>
          <w:b/>
          <w:spacing w:val="-8"/>
          <w:sz w:val="24"/>
        </w:rPr>
        <w:t>have been supplied</w:t>
      </w:r>
      <w:r w:rsidR="005035BD">
        <w:rPr>
          <w:rFonts w:ascii="Trebuchet MS"/>
          <w:b/>
          <w:spacing w:val="-8"/>
          <w:sz w:val="24"/>
        </w:rPr>
        <w:t xml:space="preserve">, inspected and accepted. </w:t>
      </w:r>
    </w:p>
    <w:p w:rsidR="005035BD" w:rsidRPr="005035BD" w:rsidRDefault="008272FF">
      <w:pPr>
        <w:pStyle w:val="ListParagraph"/>
        <w:numPr>
          <w:ilvl w:val="2"/>
          <w:numId w:val="21"/>
        </w:numPr>
        <w:tabs>
          <w:tab w:val="left" w:pos="958"/>
          <w:tab w:val="left" w:pos="960"/>
        </w:tabs>
        <w:spacing w:line="268" w:lineRule="auto"/>
        <w:ind w:right="25"/>
        <w:rPr>
          <w:rFonts w:ascii="Trebuchet MS"/>
          <w:b/>
          <w:sz w:val="24"/>
        </w:rPr>
      </w:pPr>
      <w:r>
        <w:rPr>
          <w:rFonts w:ascii="Trebuchet MS"/>
          <w:b/>
          <w:w w:val="90"/>
          <w:sz w:val="24"/>
        </w:rPr>
        <w:t>The total tender price shall be inclusive of</w:t>
      </w:r>
      <w:r>
        <w:rPr>
          <w:rFonts w:ascii="Trebuchet MS"/>
          <w:b/>
          <w:spacing w:val="70"/>
          <w:sz w:val="24"/>
        </w:rPr>
        <w:t xml:space="preserve"> </w:t>
      </w:r>
      <w:r>
        <w:rPr>
          <w:rFonts w:ascii="Trebuchet MS"/>
          <w:b/>
          <w:w w:val="90"/>
          <w:sz w:val="24"/>
        </w:rPr>
        <w:t>all V.AT.</w:t>
      </w:r>
      <w:r w:rsidR="005035BD">
        <w:rPr>
          <w:rFonts w:ascii="Trebuchet MS"/>
          <w:b/>
          <w:w w:val="90"/>
          <w:sz w:val="24"/>
        </w:rPr>
        <w:t xml:space="preserve"> and all taxes and levies. T</w:t>
      </w:r>
      <w:r>
        <w:rPr>
          <w:rFonts w:ascii="Trebuchet MS"/>
          <w:b/>
          <w:w w:val="90"/>
          <w:sz w:val="24"/>
        </w:rPr>
        <w:t xml:space="preserve">he final price shall </w:t>
      </w:r>
    </w:p>
    <w:p w:rsidR="00DD2D1B" w:rsidRDefault="008272FF" w:rsidP="005035BD">
      <w:pPr>
        <w:pStyle w:val="ListParagraph"/>
        <w:tabs>
          <w:tab w:val="left" w:pos="958"/>
          <w:tab w:val="left" w:pos="960"/>
        </w:tabs>
        <w:spacing w:line="268" w:lineRule="auto"/>
        <w:ind w:left="960" w:right="25" w:firstLine="0"/>
        <w:jc w:val="left"/>
        <w:rPr>
          <w:rFonts w:ascii="Trebuchet MS"/>
          <w:b/>
          <w:sz w:val="24"/>
        </w:rPr>
      </w:pPr>
      <w:r>
        <w:rPr>
          <w:rFonts w:ascii="Trebuchet MS"/>
          <w:b/>
          <w:w w:val="90"/>
          <w:sz w:val="24"/>
        </w:rPr>
        <w:t xml:space="preserve">be transfer to the form </w:t>
      </w:r>
      <w:r>
        <w:rPr>
          <w:rFonts w:ascii="Trebuchet MS"/>
          <w:b/>
          <w:sz w:val="24"/>
        </w:rPr>
        <w:t>of tende</w:t>
      </w:r>
      <w:r w:rsidR="00991272">
        <w:rPr>
          <w:rFonts w:ascii="Trebuchet MS"/>
          <w:b/>
          <w:sz w:val="24"/>
        </w:rPr>
        <w:t>r</w:t>
      </w:r>
      <w:r w:rsidR="00AA7081">
        <w:rPr>
          <w:rFonts w:ascii="Trebuchet MS"/>
          <w:b/>
          <w:sz w:val="24"/>
        </w:rPr>
        <w:t>.</w:t>
      </w:r>
    </w:p>
    <w:p w:rsidR="00DD2D1B" w:rsidRDefault="00DD2D1B">
      <w:pPr>
        <w:spacing w:line="268" w:lineRule="auto"/>
        <w:rPr>
          <w:rFonts w:ascii="Trebuchet MS"/>
          <w:sz w:val="24"/>
        </w:rPr>
        <w:sectPr w:rsidR="00DD2D1B">
          <w:pgSz w:w="11910" w:h="16840"/>
          <w:pgMar w:top="0" w:right="0" w:bottom="720" w:left="480" w:header="0" w:footer="520" w:gutter="0"/>
          <w:cols w:space="720"/>
        </w:sectPr>
      </w:pPr>
    </w:p>
    <w:p w:rsidR="00DD2D1B" w:rsidRDefault="008272FF">
      <w:pPr>
        <w:pStyle w:val="BodyText"/>
        <w:rPr>
          <w:rFonts w:ascii="Trebuchet MS"/>
          <w:b/>
        </w:rPr>
      </w:pPr>
      <w:r>
        <w:rPr>
          <w:noProof/>
        </w:rPr>
        <w:lastRenderedPageBreak/>
        <mc:AlternateContent>
          <mc:Choice Requires="wpg">
            <w:drawing>
              <wp:anchor distT="0" distB="0" distL="0" distR="0" simplePos="0" relativeHeight="251643392" behindDoc="0" locked="0" layoutInCell="1" allowOverlap="1">
                <wp:simplePos x="0" y="0"/>
                <wp:positionH relativeFrom="page">
                  <wp:posOffset>0</wp:posOffset>
                </wp:positionH>
                <wp:positionV relativeFrom="page">
                  <wp:posOffset>0</wp:posOffset>
                </wp:positionV>
                <wp:extent cx="7560945" cy="228600"/>
                <wp:effectExtent l="0" t="0" r="0" b="0"/>
                <wp:wrapNone/>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52" name="Graphic 351"/>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353" name="Graphic 352"/>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354" name="Graphic 353"/>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355" name="Graphic 354"/>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19C634A2" id="Group 350" o:spid="_x0000_s1026" style="position:absolute;margin-left:0;margin-top:0;width:595.35pt;height:18pt;z-index:251643392;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">
                <v:shape id="Graphic 351"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" path="m6711696,l,,184137,228600r6527559,-5081l6711696,xe" fillcolor="#e6e7e8" stroked="f">
                  <v:path arrowok="t"/>
                </v:shape>
                <v:shape id="Graphic 352"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" path="m529717,l,,,228600r655320,l529717,xe" fillcolor="#00a650" stroked="f">
                  <v:path arrowok="t"/>
                </v:shape>
                <v:shape id="Graphic 353"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" path="m203593,l,,128752,228600r200431,l203593,xe" fillcolor="#ec1c23" stroked="f">
                  <v:path arrowok="t"/>
                </v:shape>
                <v:shape id="Graphic 354"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rPr>
          <w:rFonts w:ascii="Trebuchet MS"/>
          <w:b/>
        </w:rPr>
      </w:pPr>
    </w:p>
    <w:p w:rsidR="00DD2D1B" w:rsidRDefault="00DD2D1B">
      <w:pPr>
        <w:pStyle w:val="BodyText"/>
        <w:spacing w:before="144"/>
        <w:rPr>
          <w:rFonts w:ascii="Trebuchet MS"/>
          <w:b/>
        </w:rPr>
      </w:pPr>
    </w:p>
    <w:p w:rsidR="00DD2D1B" w:rsidRDefault="008272FF">
      <w:pPr>
        <w:ind w:left="360"/>
        <w:jc w:val="both"/>
        <w:rPr>
          <w:rFonts w:ascii="Trebuchet MS"/>
          <w:b/>
          <w:sz w:val="24"/>
        </w:rPr>
      </w:pPr>
      <w:r>
        <w:rPr>
          <w:rFonts w:ascii="Trebuchet MS"/>
          <w:b/>
          <w:color w:val="221F1F"/>
          <w:sz w:val="24"/>
        </w:rPr>
        <w:t>SECTION</w:t>
      </w:r>
      <w:r>
        <w:rPr>
          <w:rFonts w:ascii="Trebuchet MS"/>
          <w:b/>
          <w:color w:val="221F1F"/>
          <w:spacing w:val="27"/>
          <w:sz w:val="24"/>
        </w:rPr>
        <w:t xml:space="preserve"> </w:t>
      </w:r>
      <w:r>
        <w:rPr>
          <w:rFonts w:ascii="Trebuchet MS"/>
          <w:b/>
          <w:color w:val="221F1F"/>
          <w:sz w:val="24"/>
        </w:rPr>
        <w:t>VIII</w:t>
      </w:r>
      <w:r>
        <w:rPr>
          <w:rFonts w:ascii="Trebuchet MS"/>
          <w:b/>
          <w:color w:val="221F1F"/>
          <w:spacing w:val="32"/>
          <w:sz w:val="24"/>
        </w:rPr>
        <w:t xml:space="preserve"> </w:t>
      </w:r>
      <w:r>
        <w:rPr>
          <w:rFonts w:ascii="Trebuchet MS"/>
          <w:b/>
          <w:color w:val="221F1F"/>
          <w:sz w:val="24"/>
        </w:rPr>
        <w:t>-</w:t>
      </w:r>
      <w:r>
        <w:rPr>
          <w:rFonts w:ascii="Trebuchet MS"/>
          <w:b/>
          <w:color w:val="221F1F"/>
          <w:spacing w:val="27"/>
          <w:sz w:val="24"/>
        </w:rPr>
        <w:t xml:space="preserve"> </w:t>
      </w:r>
      <w:r>
        <w:rPr>
          <w:rFonts w:ascii="Trebuchet MS"/>
          <w:b/>
          <w:color w:val="221F1F"/>
          <w:sz w:val="24"/>
        </w:rPr>
        <w:t>CONTRACT</w:t>
      </w:r>
      <w:r>
        <w:rPr>
          <w:rFonts w:ascii="Trebuchet MS"/>
          <w:b/>
          <w:color w:val="221F1F"/>
          <w:spacing w:val="28"/>
          <w:sz w:val="24"/>
        </w:rPr>
        <w:t xml:space="preserve"> </w:t>
      </w:r>
      <w:r>
        <w:rPr>
          <w:rFonts w:ascii="Trebuchet MS"/>
          <w:b/>
          <w:color w:val="221F1F"/>
          <w:spacing w:val="-4"/>
          <w:sz w:val="24"/>
        </w:rPr>
        <w:t>FORMS</w:t>
      </w:r>
    </w:p>
    <w:p w:rsidR="00DD2D1B" w:rsidRDefault="008272FF">
      <w:pPr>
        <w:pStyle w:val="BodyText"/>
        <w:spacing w:before="201" w:line="230" w:lineRule="auto"/>
        <w:ind w:left="345" w:right="978" w:hanging="5"/>
        <w:jc w:val="both"/>
      </w:pPr>
      <w:r>
        <w:rPr>
          <w:color w:val="221F1F"/>
        </w:rPr>
        <w:t>This</w:t>
      </w:r>
      <w:r>
        <w:rPr>
          <w:color w:val="221F1F"/>
          <w:spacing w:val="40"/>
        </w:rPr>
        <w:t xml:space="preserve"> </w:t>
      </w:r>
      <w:r>
        <w:rPr>
          <w:color w:val="221F1F"/>
        </w:rPr>
        <w:t>Section</w:t>
      </w:r>
      <w:r>
        <w:rPr>
          <w:color w:val="221F1F"/>
          <w:spacing w:val="40"/>
        </w:rPr>
        <w:t xml:space="preserve"> </w:t>
      </w:r>
      <w:r>
        <w:rPr>
          <w:color w:val="221F1F"/>
        </w:rPr>
        <w:t>contains</w:t>
      </w:r>
      <w:r>
        <w:rPr>
          <w:color w:val="221F1F"/>
          <w:spacing w:val="40"/>
        </w:rPr>
        <w:t xml:space="preserve"> </w:t>
      </w:r>
      <w:r>
        <w:rPr>
          <w:color w:val="221F1F"/>
        </w:rPr>
        <w:t>forms</w:t>
      </w:r>
      <w:r>
        <w:rPr>
          <w:color w:val="221F1F"/>
          <w:spacing w:val="40"/>
        </w:rPr>
        <w:t xml:space="preserve"> </w:t>
      </w:r>
      <w:r>
        <w:rPr>
          <w:color w:val="221F1F"/>
        </w:rPr>
        <w:t>which,</w:t>
      </w:r>
      <w:r>
        <w:rPr>
          <w:color w:val="221F1F"/>
          <w:spacing w:val="40"/>
        </w:rPr>
        <w:t xml:space="preserve"> </w:t>
      </w:r>
      <w:r>
        <w:rPr>
          <w:color w:val="221F1F"/>
        </w:rPr>
        <w:t>once</w:t>
      </w:r>
      <w:r>
        <w:rPr>
          <w:color w:val="221F1F"/>
          <w:spacing w:val="40"/>
        </w:rPr>
        <w:t xml:space="preserve"> </w:t>
      </w:r>
      <w:r>
        <w:rPr>
          <w:color w:val="221F1F"/>
        </w:rPr>
        <w:t>completed,</w:t>
      </w:r>
      <w:r>
        <w:rPr>
          <w:color w:val="221F1F"/>
          <w:spacing w:val="40"/>
        </w:rPr>
        <w:t xml:space="preserve"> </w:t>
      </w:r>
      <w:r>
        <w:rPr>
          <w:color w:val="221F1F"/>
        </w:rPr>
        <w:t>will</w:t>
      </w:r>
      <w:r>
        <w:rPr>
          <w:color w:val="221F1F"/>
          <w:spacing w:val="40"/>
        </w:rPr>
        <w:t xml:space="preserve"> </w:t>
      </w:r>
      <w:r>
        <w:rPr>
          <w:color w:val="221F1F"/>
        </w:rPr>
        <w:t>form</w:t>
      </w:r>
      <w:r>
        <w:rPr>
          <w:color w:val="221F1F"/>
          <w:spacing w:val="40"/>
        </w:rPr>
        <w:t xml:space="preserve"> </w:t>
      </w:r>
      <w:r>
        <w:rPr>
          <w:color w:val="221F1F"/>
        </w:rPr>
        <w:t>part</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Contract.</w:t>
      </w:r>
      <w:r>
        <w:rPr>
          <w:color w:val="221F1F"/>
          <w:spacing w:val="40"/>
        </w:rPr>
        <w:t xml:space="preserve"> </w:t>
      </w:r>
      <w:r>
        <w:rPr>
          <w:color w:val="221F1F"/>
        </w:rPr>
        <w:t>The forms</w:t>
      </w:r>
      <w:r>
        <w:rPr>
          <w:color w:val="221F1F"/>
          <w:spacing w:val="40"/>
        </w:rPr>
        <w:t xml:space="preserve"> </w:t>
      </w:r>
      <w:r>
        <w:rPr>
          <w:color w:val="221F1F"/>
        </w:rPr>
        <w:t>for</w:t>
      </w:r>
      <w:r>
        <w:rPr>
          <w:color w:val="221F1F"/>
          <w:spacing w:val="40"/>
        </w:rPr>
        <w:t xml:space="preserve"> </w:t>
      </w:r>
      <w:r>
        <w:rPr>
          <w:color w:val="221F1F"/>
        </w:rPr>
        <w:t>Performance</w:t>
      </w:r>
      <w:r>
        <w:rPr>
          <w:color w:val="221F1F"/>
          <w:spacing w:val="40"/>
        </w:rPr>
        <w:t xml:space="preserve"> </w:t>
      </w:r>
      <w:r>
        <w:rPr>
          <w:color w:val="221F1F"/>
        </w:rPr>
        <w:t>Security</w:t>
      </w:r>
      <w:r>
        <w:rPr>
          <w:color w:val="221F1F"/>
          <w:spacing w:val="40"/>
        </w:rPr>
        <w:t xml:space="preserve"> </w:t>
      </w:r>
      <w:r>
        <w:rPr>
          <w:color w:val="221F1F"/>
        </w:rPr>
        <w:t>and</w:t>
      </w:r>
      <w:r>
        <w:rPr>
          <w:color w:val="221F1F"/>
          <w:spacing w:val="40"/>
        </w:rPr>
        <w:t xml:space="preserve"> </w:t>
      </w:r>
      <w:r>
        <w:rPr>
          <w:color w:val="221F1F"/>
        </w:rPr>
        <w:t>Advance</w:t>
      </w:r>
      <w:r>
        <w:rPr>
          <w:color w:val="221F1F"/>
          <w:spacing w:val="40"/>
        </w:rPr>
        <w:t xml:space="preserve"> </w:t>
      </w:r>
      <w:r>
        <w:rPr>
          <w:color w:val="221F1F"/>
        </w:rPr>
        <w:t>Payment</w:t>
      </w:r>
      <w:r>
        <w:rPr>
          <w:color w:val="221F1F"/>
          <w:spacing w:val="40"/>
        </w:rPr>
        <w:t xml:space="preserve"> </w:t>
      </w:r>
      <w:r>
        <w:rPr>
          <w:color w:val="221F1F"/>
        </w:rPr>
        <w:t>Security,</w:t>
      </w:r>
      <w:r>
        <w:rPr>
          <w:color w:val="221F1F"/>
          <w:spacing w:val="40"/>
        </w:rPr>
        <w:t xml:space="preserve"> </w:t>
      </w:r>
      <w:r>
        <w:rPr>
          <w:color w:val="221F1F"/>
        </w:rPr>
        <w:t>when</w:t>
      </w:r>
      <w:r>
        <w:rPr>
          <w:color w:val="221F1F"/>
          <w:spacing w:val="40"/>
        </w:rPr>
        <w:t xml:space="preserve"> </w:t>
      </w:r>
      <w:r>
        <w:rPr>
          <w:color w:val="221F1F"/>
        </w:rPr>
        <w:t>required,</w:t>
      </w:r>
      <w:r>
        <w:rPr>
          <w:color w:val="221F1F"/>
          <w:spacing w:val="40"/>
        </w:rPr>
        <w:t xml:space="preserve"> </w:t>
      </w:r>
      <w:r>
        <w:rPr>
          <w:color w:val="221F1F"/>
        </w:rPr>
        <w:t>shall</w:t>
      </w:r>
      <w:r>
        <w:rPr>
          <w:color w:val="221F1F"/>
          <w:spacing w:val="40"/>
        </w:rPr>
        <w:t xml:space="preserve"> </w:t>
      </w:r>
      <w:r>
        <w:rPr>
          <w:color w:val="221F1F"/>
        </w:rPr>
        <w:t>only be</w:t>
      </w:r>
      <w:r>
        <w:rPr>
          <w:color w:val="221F1F"/>
          <w:spacing w:val="40"/>
        </w:rPr>
        <w:t xml:space="preserve"> </w:t>
      </w:r>
      <w:r>
        <w:rPr>
          <w:color w:val="221F1F"/>
        </w:rPr>
        <w:t>completed</w:t>
      </w:r>
      <w:r>
        <w:rPr>
          <w:color w:val="221F1F"/>
          <w:spacing w:val="40"/>
        </w:rPr>
        <w:t xml:space="preserve"> </w:t>
      </w:r>
      <w:r>
        <w:rPr>
          <w:color w:val="221F1F"/>
        </w:rPr>
        <w:t>by</w:t>
      </w:r>
      <w:r>
        <w:rPr>
          <w:color w:val="221F1F"/>
          <w:spacing w:val="40"/>
        </w:rPr>
        <w:t xml:space="preserve"> </w:t>
      </w:r>
      <w:r>
        <w:rPr>
          <w:color w:val="221F1F"/>
        </w:rPr>
        <w:t>the</w:t>
      </w:r>
      <w:r>
        <w:rPr>
          <w:color w:val="221F1F"/>
          <w:spacing w:val="40"/>
        </w:rPr>
        <w:t xml:space="preserve"> </w:t>
      </w:r>
      <w:r>
        <w:rPr>
          <w:color w:val="221F1F"/>
        </w:rPr>
        <w:t>successful</w:t>
      </w:r>
      <w:r>
        <w:rPr>
          <w:color w:val="221F1F"/>
          <w:spacing w:val="40"/>
        </w:rPr>
        <w:t xml:space="preserve"> </w:t>
      </w:r>
      <w:r>
        <w:rPr>
          <w:color w:val="221F1F"/>
        </w:rPr>
        <w:t>tenderer</w:t>
      </w:r>
      <w:r>
        <w:rPr>
          <w:color w:val="221F1F"/>
          <w:spacing w:val="40"/>
        </w:rPr>
        <w:t xml:space="preserve"> </w:t>
      </w:r>
      <w:r>
        <w:rPr>
          <w:color w:val="221F1F"/>
        </w:rPr>
        <w:t>after</w:t>
      </w:r>
      <w:r>
        <w:rPr>
          <w:color w:val="221F1F"/>
          <w:spacing w:val="40"/>
        </w:rPr>
        <w:t xml:space="preserve"> </w:t>
      </w:r>
      <w:r>
        <w:rPr>
          <w:color w:val="221F1F"/>
        </w:rPr>
        <w:t>contract</w:t>
      </w:r>
      <w:r>
        <w:rPr>
          <w:color w:val="221F1F"/>
          <w:spacing w:val="40"/>
        </w:rPr>
        <w:t xml:space="preserve"> </w:t>
      </w:r>
      <w:r>
        <w:rPr>
          <w:color w:val="221F1F"/>
        </w:rPr>
        <w:t>award.</w:t>
      </w:r>
    </w:p>
    <w:p w:rsidR="00DD2D1B" w:rsidRDefault="00DD2D1B">
      <w:pPr>
        <w:pStyle w:val="BodyText"/>
        <w:spacing w:before="33"/>
      </w:pPr>
    </w:p>
    <w:p w:rsidR="00DD2D1B" w:rsidRDefault="008272FF">
      <w:pPr>
        <w:pStyle w:val="Heading4"/>
        <w:ind w:left="360"/>
        <w:jc w:val="both"/>
      </w:pPr>
      <w:r>
        <w:rPr>
          <w:color w:val="221F1F"/>
          <w:w w:val="105"/>
        </w:rPr>
        <w:t>FORM</w:t>
      </w:r>
      <w:r>
        <w:rPr>
          <w:color w:val="221F1F"/>
          <w:spacing w:val="1"/>
          <w:w w:val="105"/>
        </w:rPr>
        <w:t xml:space="preserve"> </w:t>
      </w:r>
      <w:r>
        <w:rPr>
          <w:color w:val="221F1F"/>
          <w:w w:val="105"/>
        </w:rPr>
        <w:t>No.</w:t>
      </w:r>
      <w:r>
        <w:rPr>
          <w:color w:val="221F1F"/>
          <w:spacing w:val="49"/>
          <w:w w:val="150"/>
        </w:rPr>
        <w:t xml:space="preserve"> </w:t>
      </w:r>
      <w:r>
        <w:rPr>
          <w:color w:val="221F1F"/>
          <w:w w:val="105"/>
        </w:rPr>
        <w:t>1:</w:t>
      </w:r>
      <w:r>
        <w:rPr>
          <w:color w:val="221F1F"/>
          <w:spacing w:val="49"/>
          <w:w w:val="150"/>
        </w:rPr>
        <w:t xml:space="preserve"> </w:t>
      </w:r>
      <w:r>
        <w:rPr>
          <w:color w:val="221F1F"/>
          <w:w w:val="105"/>
        </w:rPr>
        <w:t>NOTIFICATION</w:t>
      </w:r>
      <w:r>
        <w:rPr>
          <w:color w:val="221F1F"/>
          <w:spacing w:val="2"/>
          <w:w w:val="105"/>
        </w:rPr>
        <w:t xml:space="preserve"> </w:t>
      </w:r>
      <w:r>
        <w:rPr>
          <w:color w:val="221F1F"/>
          <w:w w:val="105"/>
        </w:rPr>
        <w:t>OF INTENTION</w:t>
      </w:r>
      <w:r>
        <w:rPr>
          <w:color w:val="221F1F"/>
          <w:spacing w:val="4"/>
          <w:w w:val="105"/>
        </w:rPr>
        <w:t xml:space="preserve"> </w:t>
      </w:r>
      <w:r>
        <w:rPr>
          <w:color w:val="221F1F"/>
          <w:w w:val="105"/>
        </w:rPr>
        <w:t>TO</w:t>
      </w:r>
      <w:r>
        <w:rPr>
          <w:color w:val="221F1F"/>
          <w:spacing w:val="2"/>
          <w:w w:val="105"/>
        </w:rPr>
        <w:t xml:space="preserve"> </w:t>
      </w:r>
      <w:r>
        <w:rPr>
          <w:color w:val="221F1F"/>
          <w:spacing w:val="-4"/>
          <w:w w:val="105"/>
        </w:rPr>
        <w:t>AWARD</w:t>
      </w:r>
    </w:p>
    <w:p w:rsidR="00DD2D1B" w:rsidRDefault="008272FF">
      <w:pPr>
        <w:pStyle w:val="BodyText"/>
        <w:spacing w:before="201" w:line="235" w:lineRule="auto"/>
        <w:ind w:left="355" w:right="1223"/>
        <w:jc w:val="both"/>
      </w:pPr>
      <w:r>
        <w:rPr>
          <w:color w:val="221F1F"/>
        </w:rPr>
        <w:t>This</w:t>
      </w:r>
      <w:r>
        <w:rPr>
          <w:color w:val="221F1F"/>
          <w:spacing w:val="63"/>
        </w:rPr>
        <w:t xml:space="preserve"> </w:t>
      </w:r>
      <w:r>
        <w:rPr>
          <w:color w:val="221F1F"/>
        </w:rPr>
        <w:t>Notification</w:t>
      </w:r>
      <w:r>
        <w:rPr>
          <w:color w:val="221F1F"/>
          <w:spacing w:val="63"/>
        </w:rPr>
        <w:t xml:space="preserve"> </w:t>
      </w:r>
      <w:r>
        <w:rPr>
          <w:color w:val="221F1F"/>
        </w:rPr>
        <w:t>of</w:t>
      </w:r>
      <w:r>
        <w:rPr>
          <w:color w:val="221F1F"/>
          <w:spacing w:val="66"/>
        </w:rPr>
        <w:t xml:space="preserve"> </w:t>
      </w:r>
      <w:r>
        <w:rPr>
          <w:color w:val="221F1F"/>
        </w:rPr>
        <w:t>Intention</w:t>
      </w:r>
      <w:r>
        <w:rPr>
          <w:color w:val="221F1F"/>
          <w:spacing w:val="66"/>
        </w:rPr>
        <w:t xml:space="preserve"> </w:t>
      </w:r>
      <w:r>
        <w:rPr>
          <w:color w:val="221F1F"/>
        </w:rPr>
        <w:t>to</w:t>
      </w:r>
      <w:r>
        <w:rPr>
          <w:color w:val="221F1F"/>
          <w:spacing w:val="64"/>
        </w:rPr>
        <w:t xml:space="preserve"> </w:t>
      </w:r>
      <w:r>
        <w:rPr>
          <w:color w:val="221F1F"/>
        </w:rPr>
        <w:t>Award</w:t>
      </w:r>
      <w:r>
        <w:rPr>
          <w:color w:val="221F1F"/>
          <w:spacing w:val="64"/>
        </w:rPr>
        <w:t xml:space="preserve"> </w:t>
      </w:r>
      <w:r>
        <w:rPr>
          <w:color w:val="221F1F"/>
        </w:rPr>
        <w:t>shall</w:t>
      </w:r>
      <w:r>
        <w:rPr>
          <w:color w:val="221F1F"/>
          <w:spacing w:val="65"/>
        </w:rPr>
        <w:t xml:space="preserve"> </w:t>
      </w:r>
      <w:r>
        <w:rPr>
          <w:color w:val="221F1F"/>
        </w:rPr>
        <w:t>be</w:t>
      </w:r>
      <w:r>
        <w:rPr>
          <w:color w:val="221F1F"/>
          <w:spacing w:val="64"/>
        </w:rPr>
        <w:t xml:space="preserve"> </w:t>
      </w:r>
      <w:r>
        <w:rPr>
          <w:color w:val="221F1F"/>
        </w:rPr>
        <w:t>sent</w:t>
      </w:r>
      <w:r>
        <w:rPr>
          <w:color w:val="221F1F"/>
          <w:spacing w:val="63"/>
        </w:rPr>
        <w:t xml:space="preserve"> </w:t>
      </w:r>
      <w:r>
        <w:rPr>
          <w:color w:val="221F1F"/>
        </w:rPr>
        <w:t>to</w:t>
      </w:r>
      <w:r>
        <w:rPr>
          <w:color w:val="221F1F"/>
          <w:spacing w:val="66"/>
        </w:rPr>
        <w:t xml:space="preserve"> </w:t>
      </w:r>
      <w:r>
        <w:rPr>
          <w:color w:val="221F1F"/>
        </w:rPr>
        <w:t>each</w:t>
      </w:r>
      <w:r>
        <w:rPr>
          <w:color w:val="221F1F"/>
          <w:spacing w:val="66"/>
        </w:rPr>
        <w:t xml:space="preserve"> </w:t>
      </w:r>
      <w:r>
        <w:rPr>
          <w:color w:val="221F1F"/>
        </w:rPr>
        <w:t>Tenderer</w:t>
      </w:r>
      <w:r>
        <w:rPr>
          <w:color w:val="221F1F"/>
          <w:spacing w:val="63"/>
        </w:rPr>
        <w:t xml:space="preserve"> </w:t>
      </w:r>
      <w:r>
        <w:rPr>
          <w:color w:val="221F1F"/>
        </w:rPr>
        <w:t>that</w:t>
      </w:r>
      <w:r>
        <w:rPr>
          <w:color w:val="221F1F"/>
          <w:spacing w:val="66"/>
        </w:rPr>
        <w:t xml:space="preserve"> </w:t>
      </w:r>
      <w:r>
        <w:rPr>
          <w:color w:val="221F1F"/>
        </w:rPr>
        <w:t>submitted a</w:t>
      </w:r>
      <w:r>
        <w:rPr>
          <w:color w:val="221F1F"/>
          <w:spacing w:val="40"/>
        </w:rPr>
        <w:t xml:space="preserve"> </w:t>
      </w:r>
      <w:r>
        <w:rPr>
          <w:color w:val="221F1F"/>
        </w:rPr>
        <w:t>Tender.</w:t>
      </w:r>
      <w:r>
        <w:rPr>
          <w:color w:val="221F1F"/>
          <w:spacing w:val="40"/>
        </w:rPr>
        <w:t xml:space="preserve"> </w:t>
      </w:r>
      <w:r>
        <w:rPr>
          <w:color w:val="221F1F"/>
        </w:rPr>
        <w:t>Send</w:t>
      </w:r>
      <w:r>
        <w:rPr>
          <w:color w:val="221F1F"/>
          <w:spacing w:val="40"/>
        </w:rPr>
        <w:t xml:space="preserve"> </w:t>
      </w:r>
      <w:r>
        <w:rPr>
          <w:color w:val="221F1F"/>
        </w:rPr>
        <w:t>this</w:t>
      </w:r>
      <w:r>
        <w:rPr>
          <w:color w:val="221F1F"/>
          <w:spacing w:val="40"/>
        </w:rPr>
        <w:t xml:space="preserve"> </w:t>
      </w:r>
      <w:r>
        <w:rPr>
          <w:color w:val="221F1F"/>
        </w:rPr>
        <w:t>Notification</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Tenderer's</w:t>
      </w:r>
      <w:r>
        <w:rPr>
          <w:color w:val="221F1F"/>
          <w:spacing w:val="40"/>
        </w:rPr>
        <w:t xml:space="preserve"> </w:t>
      </w:r>
      <w:r>
        <w:rPr>
          <w:color w:val="221F1F"/>
        </w:rPr>
        <w:t>Authorized</w:t>
      </w:r>
      <w:r>
        <w:rPr>
          <w:color w:val="221F1F"/>
          <w:spacing w:val="40"/>
        </w:rPr>
        <w:t xml:space="preserve"> </w:t>
      </w:r>
      <w:r>
        <w:rPr>
          <w:color w:val="221F1F"/>
        </w:rPr>
        <w:t>Representative</w:t>
      </w:r>
      <w:r>
        <w:rPr>
          <w:color w:val="221F1F"/>
          <w:spacing w:val="40"/>
        </w:rPr>
        <w:t xml:space="preserve"> </w:t>
      </w:r>
      <w:r>
        <w:rPr>
          <w:color w:val="221F1F"/>
        </w:rPr>
        <w:t>named</w:t>
      </w:r>
      <w:r>
        <w:rPr>
          <w:color w:val="221F1F"/>
          <w:spacing w:val="40"/>
        </w:rPr>
        <w:t xml:space="preserve"> </w:t>
      </w:r>
      <w:r>
        <w:rPr>
          <w:color w:val="221F1F"/>
        </w:rPr>
        <w:t>in the</w:t>
      </w:r>
      <w:r>
        <w:rPr>
          <w:color w:val="221F1F"/>
          <w:spacing w:val="40"/>
        </w:rPr>
        <w:t xml:space="preserve"> </w:t>
      </w:r>
      <w:r>
        <w:rPr>
          <w:color w:val="221F1F"/>
        </w:rPr>
        <w:t>Tender</w:t>
      </w:r>
      <w:r>
        <w:rPr>
          <w:color w:val="221F1F"/>
          <w:spacing w:val="80"/>
        </w:rPr>
        <w:t xml:space="preserve"> </w:t>
      </w:r>
      <w:r>
        <w:rPr>
          <w:color w:val="221F1F"/>
        </w:rPr>
        <w:t>Information</w:t>
      </w:r>
      <w:r>
        <w:rPr>
          <w:color w:val="221F1F"/>
          <w:spacing w:val="80"/>
        </w:rPr>
        <w:t xml:space="preserve"> </w:t>
      </w:r>
      <w:r>
        <w:rPr>
          <w:color w:val="221F1F"/>
        </w:rPr>
        <w:t>Form</w:t>
      </w:r>
      <w:r>
        <w:rPr>
          <w:color w:val="221F1F"/>
          <w:spacing w:val="80"/>
        </w:rPr>
        <w:t xml:space="preserve"> </w:t>
      </w:r>
      <w:r>
        <w:rPr>
          <w:color w:val="221F1F"/>
        </w:rPr>
        <w:t>on</w:t>
      </w:r>
      <w:r>
        <w:rPr>
          <w:color w:val="221F1F"/>
          <w:spacing w:val="80"/>
        </w:rPr>
        <w:t xml:space="preserve"> </w:t>
      </w:r>
      <w:r>
        <w:rPr>
          <w:color w:val="221F1F"/>
        </w:rPr>
        <w:t>the</w:t>
      </w:r>
      <w:r>
        <w:rPr>
          <w:color w:val="221F1F"/>
          <w:spacing w:val="80"/>
        </w:rPr>
        <w:t xml:space="preserve"> </w:t>
      </w:r>
      <w:r>
        <w:rPr>
          <w:color w:val="221F1F"/>
        </w:rPr>
        <w:t>format</w:t>
      </w:r>
      <w:r>
        <w:rPr>
          <w:color w:val="221F1F"/>
          <w:spacing w:val="40"/>
        </w:rPr>
        <w:t xml:space="preserve"> </w:t>
      </w:r>
      <w:r>
        <w:rPr>
          <w:color w:val="221F1F"/>
        </w:rPr>
        <w:t>below.</w:t>
      </w:r>
    </w:p>
    <w:p w:rsidR="00DD2D1B" w:rsidRDefault="008272FF">
      <w:pPr>
        <w:pStyle w:val="BodyText"/>
        <w:spacing w:line="451" w:lineRule="auto"/>
        <w:ind w:left="340" w:right="426" w:firstLine="14"/>
        <w:rPr>
          <w:rFonts w:ascii="Trebuchet MS"/>
          <w:b/>
        </w:rPr>
      </w:pPr>
      <w:r>
        <w:rPr>
          <w:color w:val="221F1F"/>
          <w:spacing w:val="-2"/>
          <w:w w:val="85"/>
        </w:rPr>
        <w:t xml:space="preserve">------------------------------------------------------------------------------------------------------------------------------------------- </w:t>
      </w:r>
      <w:r>
        <w:rPr>
          <w:rFonts w:ascii="Trebuchet MS"/>
          <w:b/>
          <w:color w:val="221F1F"/>
          <w:spacing w:val="-2"/>
          <w:u w:val="single" w:color="221F1F"/>
        </w:rPr>
        <w:t>FORMAT</w:t>
      </w:r>
    </w:p>
    <w:p w:rsidR="00DD2D1B" w:rsidRDefault="008272FF">
      <w:pPr>
        <w:pStyle w:val="ListParagraph"/>
        <w:numPr>
          <w:ilvl w:val="0"/>
          <w:numId w:val="18"/>
        </w:numPr>
        <w:tabs>
          <w:tab w:val="left" w:pos="4056"/>
        </w:tabs>
        <w:spacing w:line="276" w:lineRule="exact"/>
        <w:ind w:left="4056" w:hanging="3701"/>
        <w:jc w:val="left"/>
        <w:rPr>
          <w:rFonts w:ascii="Times New Roman"/>
          <w:color w:val="221F1F"/>
        </w:rPr>
      </w:pPr>
      <w:r>
        <w:rPr>
          <w:color w:val="221F1F"/>
          <w:sz w:val="24"/>
        </w:rPr>
        <w:t>For</w:t>
      </w:r>
      <w:r>
        <w:rPr>
          <w:color w:val="221F1F"/>
          <w:spacing w:val="45"/>
          <w:w w:val="150"/>
          <w:sz w:val="24"/>
        </w:rPr>
        <w:t xml:space="preserve"> </w:t>
      </w:r>
      <w:r>
        <w:rPr>
          <w:color w:val="221F1F"/>
          <w:sz w:val="24"/>
        </w:rPr>
        <w:t>the</w:t>
      </w:r>
      <w:r>
        <w:rPr>
          <w:color w:val="221F1F"/>
          <w:spacing w:val="45"/>
          <w:w w:val="150"/>
          <w:sz w:val="24"/>
        </w:rPr>
        <w:t xml:space="preserve"> </w:t>
      </w:r>
      <w:r>
        <w:rPr>
          <w:color w:val="221F1F"/>
          <w:sz w:val="24"/>
        </w:rPr>
        <w:t>attention</w:t>
      </w:r>
      <w:r>
        <w:rPr>
          <w:color w:val="221F1F"/>
          <w:spacing w:val="44"/>
          <w:w w:val="150"/>
          <w:sz w:val="24"/>
        </w:rPr>
        <w:t xml:space="preserve"> </w:t>
      </w:r>
      <w:r>
        <w:rPr>
          <w:color w:val="221F1F"/>
          <w:sz w:val="24"/>
        </w:rPr>
        <w:t>of</w:t>
      </w:r>
      <w:r>
        <w:rPr>
          <w:color w:val="221F1F"/>
          <w:spacing w:val="46"/>
          <w:w w:val="150"/>
          <w:sz w:val="24"/>
        </w:rPr>
        <w:t xml:space="preserve"> </w:t>
      </w:r>
      <w:r>
        <w:rPr>
          <w:color w:val="221F1F"/>
          <w:sz w:val="24"/>
        </w:rPr>
        <w:t>Tenderer's</w:t>
      </w:r>
      <w:r>
        <w:rPr>
          <w:color w:val="221F1F"/>
          <w:spacing w:val="45"/>
          <w:w w:val="150"/>
          <w:sz w:val="24"/>
        </w:rPr>
        <w:t xml:space="preserve"> </w:t>
      </w:r>
      <w:r>
        <w:rPr>
          <w:color w:val="221F1F"/>
          <w:sz w:val="24"/>
        </w:rPr>
        <w:t>Authorized</w:t>
      </w:r>
      <w:r>
        <w:rPr>
          <w:color w:val="221F1F"/>
          <w:spacing w:val="45"/>
          <w:w w:val="150"/>
          <w:sz w:val="24"/>
        </w:rPr>
        <w:t xml:space="preserve"> </w:t>
      </w:r>
      <w:r>
        <w:rPr>
          <w:color w:val="221F1F"/>
          <w:sz w:val="24"/>
        </w:rPr>
        <w:t>Representative</w:t>
      </w:r>
      <w:r>
        <w:rPr>
          <w:color w:val="221F1F"/>
          <w:spacing w:val="9"/>
          <w:sz w:val="24"/>
        </w:rPr>
        <w:t xml:space="preserve"> </w:t>
      </w:r>
      <w:r>
        <w:rPr>
          <w:rFonts w:ascii="Trebuchet MS"/>
          <w:i/>
          <w:color w:val="221F1F"/>
          <w:spacing w:val="-5"/>
          <w:sz w:val="25"/>
        </w:rPr>
        <w:t>I)</w:t>
      </w:r>
    </w:p>
    <w:p w:rsidR="00DD2D1B" w:rsidRDefault="008272FF">
      <w:pPr>
        <w:pStyle w:val="Heading3"/>
        <w:tabs>
          <w:tab w:val="left" w:pos="1440"/>
        </w:tabs>
        <w:spacing w:before="183"/>
        <w:ind w:left="0" w:right="472"/>
        <w:jc w:val="right"/>
      </w:pPr>
      <w:r>
        <w:rPr>
          <w:rFonts w:ascii="Tahoma"/>
          <w:i w:val="0"/>
          <w:color w:val="221F1F"/>
          <w:spacing w:val="-2"/>
          <w:sz w:val="24"/>
        </w:rPr>
        <w:t>Name:</w:t>
      </w:r>
      <w:r>
        <w:rPr>
          <w:color w:val="221F1F"/>
          <w:u w:val="single" w:color="211E1F"/>
        </w:rPr>
        <w:tab/>
      </w:r>
      <w:r>
        <w:rPr>
          <w:color w:val="221F1F"/>
          <w:spacing w:val="-8"/>
        </w:rPr>
        <w:t>[insert</w:t>
      </w:r>
      <w:r>
        <w:rPr>
          <w:color w:val="221F1F"/>
          <w:spacing w:val="56"/>
        </w:rPr>
        <w:t xml:space="preserve"> </w:t>
      </w:r>
      <w:r>
        <w:rPr>
          <w:color w:val="221F1F"/>
          <w:spacing w:val="-8"/>
        </w:rPr>
        <w:t>Authorized</w:t>
      </w:r>
      <w:r>
        <w:rPr>
          <w:color w:val="221F1F"/>
          <w:spacing w:val="56"/>
        </w:rPr>
        <w:t xml:space="preserve"> </w:t>
      </w:r>
      <w:r>
        <w:rPr>
          <w:color w:val="221F1F"/>
          <w:spacing w:val="-8"/>
        </w:rPr>
        <w:t>Representative's</w:t>
      </w:r>
      <w:r>
        <w:rPr>
          <w:color w:val="221F1F"/>
          <w:spacing w:val="56"/>
        </w:rPr>
        <w:t xml:space="preserve"> </w:t>
      </w:r>
      <w:r>
        <w:rPr>
          <w:color w:val="221F1F"/>
          <w:spacing w:val="-8"/>
        </w:rPr>
        <w:t>name] ii)</w:t>
      </w:r>
    </w:p>
    <w:p w:rsidR="00DD2D1B" w:rsidRDefault="008272FF">
      <w:pPr>
        <w:tabs>
          <w:tab w:val="left" w:pos="1440"/>
        </w:tabs>
        <w:spacing w:before="189"/>
        <w:ind w:right="475"/>
        <w:jc w:val="right"/>
        <w:rPr>
          <w:rFonts w:ascii="Trebuchet MS"/>
          <w:i/>
          <w:sz w:val="25"/>
        </w:rPr>
      </w:pPr>
      <w:r>
        <w:rPr>
          <w:color w:val="221F1F"/>
          <w:spacing w:val="-2"/>
          <w:sz w:val="24"/>
        </w:rPr>
        <w:t>Address:</w:t>
      </w:r>
      <w:r>
        <w:rPr>
          <w:color w:val="221F1F"/>
          <w:sz w:val="24"/>
          <w:u w:val="single" w:color="211E1F"/>
        </w:rPr>
        <w:tab/>
      </w:r>
      <w:r>
        <w:rPr>
          <w:rFonts w:ascii="Trebuchet MS"/>
          <w:i/>
          <w:color w:val="221F1F"/>
          <w:spacing w:val="-6"/>
          <w:sz w:val="25"/>
        </w:rPr>
        <w:t>[insert</w:t>
      </w:r>
      <w:r>
        <w:rPr>
          <w:rFonts w:ascii="Trebuchet MS"/>
          <w:i/>
          <w:color w:val="221F1F"/>
          <w:spacing w:val="53"/>
          <w:sz w:val="25"/>
        </w:rPr>
        <w:t xml:space="preserve"> </w:t>
      </w:r>
      <w:r>
        <w:rPr>
          <w:rFonts w:ascii="Trebuchet MS"/>
          <w:i/>
          <w:color w:val="221F1F"/>
          <w:spacing w:val="-6"/>
          <w:sz w:val="25"/>
        </w:rPr>
        <w:t>Authorized</w:t>
      </w:r>
      <w:r>
        <w:rPr>
          <w:rFonts w:ascii="Trebuchet MS"/>
          <w:i/>
          <w:color w:val="221F1F"/>
          <w:spacing w:val="51"/>
          <w:sz w:val="25"/>
        </w:rPr>
        <w:t xml:space="preserve"> </w:t>
      </w:r>
      <w:r>
        <w:rPr>
          <w:rFonts w:ascii="Trebuchet MS"/>
          <w:i/>
          <w:color w:val="221F1F"/>
          <w:spacing w:val="-6"/>
          <w:sz w:val="25"/>
        </w:rPr>
        <w:t>Representative's</w:t>
      </w:r>
      <w:r>
        <w:rPr>
          <w:rFonts w:ascii="Trebuchet MS"/>
          <w:i/>
          <w:color w:val="221F1F"/>
          <w:spacing w:val="52"/>
          <w:sz w:val="25"/>
        </w:rPr>
        <w:t xml:space="preserve"> </w:t>
      </w:r>
      <w:r>
        <w:rPr>
          <w:rFonts w:ascii="Trebuchet MS"/>
          <w:i/>
          <w:color w:val="221F1F"/>
          <w:spacing w:val="-6"/>
          <w:sz w:val="25"/>
        </w:rPr>
        <w:t>Address]</w:t>
      </w:r>
    </w:p>
    <w:p w:rsidR="00DD2D1B" w:rsidRDefault="008272FF">
      <w:pPr>
        <w:tabs>
          <w:tab w:val="left" w:pos="6001"/>
          <w:tab w:val="left" w:pos="7387"/>
          <w:tab w:val="left" w:pos="9285"/>
        </w:tabs>
        <w:spacing w:before="190"/>
        <w:ind w:left="4057"/>
        <w:rPr>
          <w:rFonts w:ascii="Trebuchet MS"/>
          <w:i/>
          <w:sz w:val="25"/>
        </w:rPr>
      </w:pPr>
      <w:r>
        <w:rPr>
          <w:rFonts w:ascii="Trebuchet MS"/>
          <w:i/>
          <w:color w:val="221F1F"/>
          <w:spacing w:val="-2"/>
          <w:w w:val="85"/>
          <w:sz w:val="25"/>
        </w:rPr>
        <w:t>iii)</w:t>
      </w:r>
      <w:r>
        <w:rPr>
          <w:rFonts w:ascii="Trebuchet MS"/>
          <w:i/>
          <w:color w:val="221F1F"/>
          <w:spacing w:val="-12"/>
          <w:sz w:val="25"/>
        </w:rPr>
        <w:t xml:space="preserve"> </w:t>
      </w:r>
      <w:r>
        <w:rPr>
          <w:color w:val="221F1F"/>
          <w:spacing w:val="-2"/>
          <w:sz w:val="24"/>
        </w:rPr>
        <w:t>Telephone:</w:t>
      </w:r>
      <w:r>
        <w:rPr>
          <w:color w:val="221F1F"/>
          <w:sz w:val="24"/>
        </w:rPr>
        <w:tab/>
      </w:r>
      <w:r>
        <w:rPr>
          <w:rFonts w:ascii="Trebuchet MS"/>
          <w:i/>
          <w:color w:val="221F1F"/>
          <w:spacing w:val="-2"/>
          <w:sz w:val="25"/>
        </w:rPr>
        <w:t>[insert</w:t>
      </w:r>
      <w:r>
        <w:rPr>
          <w:rFonts w:ascii="Trebuchet MS"/>
          <w:i/>
          <w:color w:val="221F1F"/>
          <w:sz w:val="25"/>
        </w:rPr>
        <w:tab/>
      </w:r>
      <w:r>
        <w:rPr>
          <w:rFonts w:ascii="Trebuchet MS"/>
          <w:i/>
          <w:color w:val="221F1F"/>
          <w:spacing w:val="-2"/>
          <w:sz w:val="25"/>
        </w:rPr>
        <w:t>Authorized</w:t>
      </w:r>
      <w:r>
        <w:rPr>
          <w:rFonts w:ascii="Trebuchet MS"/>
          <w:i/>
          <w:color w:val="221F1F"/>
          <w:sz w:val="25"/>
        </w:rPr>
        <w:tab/>
      </w:r>
      <w:r>
        <w:rPr>
          <w:rFonts w:ascii="Trebuchet MS"/>
          <w:i/>
          <w:color w:val="221F1F"/>
          <w:spacing w:val="-2"/>
          <w:sz w:val="25"/>
        </w:rPr>
        <w:t>Representative's</w:t>
      </w:r>
    </w:p>
    <w:p w:rsidR="00DD2D1B" w:rsidRDefault="008272FF">
      <w:pPr>
        <w:pStyle w:val="BodyText"/>
        <w:spacing w:before="1"/>
        <w:rPr>
          <w:rFonts w:ascii="Trebuchet MS"/>
          <w:i/>
          <w:sz w:val="15"/>
        </w:rPr>
      </w:pPr>
      <w:r>
        <w:rPr>
          <w:noProof/>
        </w:rPr>
        <mc:AlternateContent>
          <mc:Choice Requires="wps">
            <w:drawing>
              <wp:anchor distT="0" distB="0" distL="0" distR="0" simplePos="0" relativeHeight="251733504" behindDoc="1" locked="0" layoutInCell="1" allowOverlap="1">
                <wp:simplePos x="0" y="0"/>
                <wp:positionH relativeFrom="page">
                  <wp:posOffset>6249923</wp:posOffset>
                </wp:positionH>
                <wp:positionV relativeFrom="paragraph">
                  <wp:posOffset>127085</wp:posOffset>
                </wp:positionV>
                <wp:extent cx="783590" cy="9525"/>
                <wp:effectExtent l="0" t="0" r="0" b="0"/>
                <wp:wrapTopAndBottom/>
                <wp:docPr id="355" name="Graphic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590" cy="9525"/>
                        </a:xfrm>
                        <a:custGeom>
                          <a:avLst/>
                          <a:gdLst/>
                          <a:ahLst/>
                          <a:cxnLst/>
                          <a:rect l="l" t="t" r="r" b="b"/>
                          <a:pathLst>
                            <a:path w="783590" h="9525">
                              <a:moveTo>
                                <a:pt x="783335" y="0"/>
                              </a:moveTo>
                              <a:lnTo>
                                <a:pt x="0" y="0"/>
                              </a:lnTo>
                              <a:lnTo>
                                <a:pt x="0" y="9144"/>
                              </a:lnTo>
                              <a:lnTo>
                                <a:pt x="783335" y="9144"/>
                              </a:lnTo>
                              <a:lnTo>
                                <a:pt x="783335"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74D27D47" id="Graphic 355" o:spid="_x0000_s1026" style="position:absolute;margin-left:492.1pt;margin-top:10pt;width:61.7pt;height:.75pt;z-index:-251582976;visibility:visible;mso-wrap-style:square;mso-wrap-distance-left:0;mso-wrap-distance-top:0;mso-wrap-distance-right:0;mso-wrap-distance-bottom:0;mso-position-horizontal:absolute;mso-position-horizontal-relative:page;mso-position-vertical:absolute;mso-position-vertical-relative:text;v-text-anchor:top" coordsize="7835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" path="m783335,l,,,9144r783335,l783335,xe" fillcolor="#211e1f" stroked="f">
                <v:path arrowok="t"/>
                <w10:wrap type="topAndBottom" anchorx="page"/>
              </v:shape>
            </w:pict>
          </mc:Fallback>
        </mc:AlternateContent>
      </w:r>
    </w:p>
    <w:p w:rsidR="00DD2D1B" w:rsidRDefault="008272FF">
      <w:pPr>
        <w:tabs>
          <w:tab w:val="left" w:pos="3384"/>
          <w:tab w:val="left" w:pos="4336"/>
          <w:tab w:val="left" w:pos="5732"/>
          <w:tab w:val="left" w:pos="6958"/>
        </w:tabs>
        <w:spacing w:before="243"/>
        <w:ind w:right="410"/>
        <w:jc w:val="right"/>
        <w:rPr>
          <w:sz w:val="24"/>
        </w:rPr>
      </w:pPr>
      <w:r>
        <w:rPr>
          <w:rFonts w:ascii="Trebuchet MS"/>
          <w:i/>
          <w:color w:val="221F1F"/>
          <w:w w:val="90"/>
          <w:sz w:val="25"/>
        </w:rPr>
        <w:t>telephone/fax</w:t>
      </w:r>
      <w:r>
        <w:rPr>
          <w:rFonts w:ascii="Trebuchet MS"/>
          <w:i/>
          <w:color w:val="221F1F"/>
          <w:spacing w:val="59"/>
          <w:sz w:val="25"/>
        </w:rPr>
        <w:t xml:space="preserve"> </w:t>
      </w:r>
      <w:r>
        <w:rPr>
          <w:rFonts w:ascii="Trebuchet MS"/>
          <w:i/>
          <w:color w:val="221F1F"/>
          <w:w w:val="90"/>
          <w:sz w:val="25"/>
        </w:rPr>
        <w:t>numbers]</w:t>
      </w:r>
      <w:r>
        <w:rPr>
          <w:rFonts w:ascii="Trebuchet MS"/>
          <w:i/>
          <w:color w:val="221F1F"/>
          <w:spacing w:val="-2"/>
          <w:w w:val="90"/>
          <w:sz w:val="25"/>
        </w:rPr>
        <w:t xml:space="preserve"> </w:t>
      </w:r>
      <w:r>
        <w:rPr>
          <w:rFonts w:ascii="Trebuchet MS"/>
          <w:i/>
          <w:color w:val="221F1F"/>
          <w:spacing w:val="-5"/>
          <w:w w:val="90"/>
          <w:sz w:val="25"/>
        </w:rPr>
        <w:t>iv)</w:t>
      </w:r>
      <w:r>
        <w:rPr>
          <w:rFonts w:ascii="Trebuchet MS"/>
          <w:i/>
          <w:color w:val="221F1F"/>
          <w:sz w:val="25"/>
        </w:rPr>
        <w:tab/>
      </w:r>
      <w:r>
        <w:rPr>
          <w:color w:val="221F1F"/>
          <w:spacing w:val="-2"/>
          <w:sz w:val="24"/>
        </w:rPr>
        <w:t>Email</w:t>
      </w:r>
      <w:r>
        <w:rPr>
          <w:color w:val="221F1F"/>
          <w:sz w:val="24"/>
        </w:rPr>
        <w:tab/>
      </w:r>
      <w:r>
        <w:rPr>
          <w:color w:val="221F1F"/>
          <w:spacing w:val="-2"/>
          <w:sz w:val="24"/>
        </w:rPr>
        <w:t>Address:</w:t>
      </w:r>
      <w:r>
        <w:rPr>
          <w:color w:val="221F1F"/>
          <w:sz w:val="24"/>
        </w:rPr>
        <w:tab/>
      </w:r>
      <w:r>
        <w:rPr>
          <w:color w:val="221F1F"/>
          <w:sz w:val="24"/>
          <w:u w:val="single" w:color="211E1F"/>
        </w:rPr>
        <w:tab/>
      </w:r>
    </w:p>
    <w:p w:rsidR="00DD2D1B" w:rsidRDefault="008272FF">
      <w:pPr>
        <w:pStyle w:val="Heading3"/>
        <w:spacing w:before="192"/>
        <w:ind w:left="4561"/>
      </w:pPr>
      <w:r>
        <w:rPr>
          <w:color w:val="221F1F"/>
          <w:w w:val="90"/>
        </w:rPr>
        <w:t>[insert</w:t>
      </w:r>
      <w:r>
        <w:rPr>
          <w:color w:val="221F1F"/>
          <w:spacing w:val="56"/>
        </w:rPr>
        <w:t xml:space="preserve"> </w:t>
      </w:r>
      <w:r>
        <w:rPr>
          <w:color w:val="221F1F"/>
          <w:w w:val="90"/>
        </w:rPr>
        <w:t>Authorized</w:t>
      </w:r>
      <w:r>
        <w:rPr>
          <w:color w:val="221F1F"/>
          <w:spacing w:val="56"/>
        </w:rPr>
        <w:t xml:space="preserve"> </w:t>
      </w:r>
      <w:r>
        <w:rPr>
          <w:color w:val="221F1F"/>
          <w:w w:val="90"/>
        </w:rPr>
        <w:t>Representative's</w:t>
      </w:r>
      <w:r>
        <w:rPr>
          <w:color w:val="221F1F"/>
          <w:spacing w:val="56"/>
        </w:rPr>
        <w:t xml:space="preserve"> </w:t>
      </w:r>
      <w:r>
        <w:rPr>
          <w:color w:val="221F1F"/>
          <w:w w:val="90"/>
        </w:rPr>
        <w:t>email</w:t>
      </w:r>
      <w:r>
        <w:rPr>
          <w:color w:val="221F1F"/>
          <w:spacing w:val="55"/>
        </w:rPr>
        <w:t xml:space="preserve"> </w:t>
      </w:r>
      <w:r>
        <w:rPr>
          <w:color w:val="221F1F"/>
          <w:spacing w:val="-2"/>
          <w:w w:val="90"/>
        </w:rPr>
        <w:t>address]</w:t>
      </w:r>
    </w:p>
    <w:p w:rsidR="00DD2D1B" w:rsidRDefault="00DD2D1B">
      <w:pPr>
        <w:pStyle w:val="BodyText"/>
        <w:rPr>
          <w:rFonts w:ascii="Trebuchet MS"/>
          <w:i/>
          <w:sz w:val="25"/>
        </w:rPr>
      </w:pPr>
    </w:p>
    <w:p w:rsidR="00DD2D1B" w:rsidRDefault="008272FF">
      <w:pPr>
        <w:spacing w:line="247" w:lineRule="auto"/>
        <w:ind w:left="1018" w:right="1060" w:hanging="10"/>
        <w:jc w:val="both"/>
        <w:rPr>
          <w:rFonts w:ascii="Trebuchet MS"/>
          <w:i/>
          <w:sz w:val="25"/>
        </w:rPr>
      </w:pPr>
      <w:r>
        <w:rPr>
          <w:rFonts w:ascii="Trebuchet MS"/>
          <w:i/>
          <w:color w:val="221F1F"/>
          <w:sz w:val="25"/>
        </w:rPr>
        <w:t>[IMPORTANT:</w:t>
      </w:r>
      <w:r>
        <w:rPr>
          <w:rFonts w:ascii="Trebuchet MS"/>
          <w:i/>
          <w:color w:val="221F1F"/>
          <w:spacing w:val="-19"/>
          <w:sz w:val="25"/>
        </w:rPr>
        <w:t xml:space="preserve"> </w:t>
      </w:r>
      <w:r>
        <w:rPr>
          <w:rFonts w:ascii="Trebuchet MS"/>
          <w:i/>
          <w:color w:val="221F1F"/>
          <w:sz w:val="25"/>
        </w:rPr>
        <w:t>insert</w:t>
      </w:r>
      <w:r>
        <w:rPr>
          <w:rFonts w:ascii="Trebuchet MS"/>
          <w:i/>
          <w:color w:val="221F1F"/>
          <w:spacing w:val="-19"/>
          <w:sz w:val="25"/>
        </w:rPr>
        <w:t xml:space="preserve"> </w:t>
      </w:r>
      <w:r>
        <w:rPr>
          <w:rFonts w:ascii="Trebuchet MS"/>
          <w:i/>
          <w:color w:val="221F1F"/>
          <w:sz w:val="25"/>
        </w:rPr>
        <w:t>the</w:t>
      </w:r>
      <w:r>
        <w:rPr>
          <w:rFonts w:ascii="Trebuchet MS"/>
          <w:i/>
          <w:color w:val="221F1F"/>
          <w:spacing w:val="-19"/>
          <w:sz w:val="25"/>
        </w:rPr>
        <w:t xml:space="preserve"> </w:t>
      </w:r>
      <w:r>
        <w:rPr>
          <w:rFonts w:ascii="Trebuchet MS"/>
          <w:i/>
          <w:color w:val="221F1F"/>
          <w:sz w:val="25"/>
        </w:rPr>
        <w:t>date</w:t>
      </w:r>
      <w:r>
        <w:rPr>
          <w:rFonts w:ascii="Trebuchet MS"/>
          <w:i/>
          <w:color w:val="221F1F"/>
          <w:spacing w:val="-19"/>
          <w:sz w:val="25"/>
        </w:rPr>
        <w:t xml:space="preserve"> </w:t>
      </w:r>
      <w:r>
        <w:rPr>
          <w:rFonts w:ascii="Trebuchet MS"/>
          <w:i/>
          <w:color w:val="221F1F"/>
          <w:sz w:val="25"/>
        </w:rPr>
        <w:t>that</w:t>
      </w:r>
      <w:r>
        <w:rPr>
          <w:rFonts w:ascii="Trebuchet MS"/>
          <w:i/>
          <w:color w:val="221F1F"/>
          <w:spacing w:val="-19"/>
          <w:sz w:val="25"/>
        </w:rPr>
        <w:t xml:space="preserve"> </w:t>
      </w:r>
      <w:r>
        <w:rPr>
          <w:rFonts w:ascii="Trebuchet MS"/>
          <w:i/>
          <w:color w:val="221F1F"/>
          <w:sz w:val="25"/>
        </w:rPr>
        <w:t>this</w:t>
      </w:r>
      <w:r>
        <w:rPr>
          <w:rFonts w:ascii="Trebuchet MS"/>
          <w:i/>
          <w:color w:val="221F1F"/>
          <w:spacing w:val="-18"/>
          <w:sz w:val="25"/>
        </w:rPr>
        <w:t xml:space="preserve"> </w:t>
      </w:r>
      <w:r>
        <w:rPr>
          <w:rFonts w:ascii="Trebuchet MS"/>
          <w:i/>
          <w:color w:val="221F1F"/>
          <w:sz w:val="25"/>
        </w:rPr>
        <w:t>Notification</w:t>
      </w:r>
      <w:r>
        <w:rPr>
          <w:rFonts w:ascii="Trebuchet MS"/>
          <w:i/>
          <w:color w:val="221F1F"/>
          <w:spacing w:val="-19"/>
          <w:sz w:val="25"/>
        </w:rPr>
        <w:t xml:space="preserve"> </w:t>
      </w:r>
      <w:r>
        <w:rPr>
          <w:rFonts w:ascii="Trebuchet MS"/>
          <w:i/>
          <w:color w:val="221F1F"/>
          <w:sz w:val="25"/>
        </w:rPr>
        <w:t>is</w:t>
      </w:r>
      <w:r>
        <w:rPr>
          <w:rFonts w:ascii="Trebuchet MS"/>
          <w:i/>
          <w:color w:val="221F1F"/>
          <w:spacing w:val="-19"/>
          <w:sz w:val="25"/>
        </w:rPr>
        <w:t xml:space="preserve"> </w:t>
      </w:r>
      <w:r>
        <w:rPr>
          <w:rFonts w:ascii="Trebuchet MS"/>
          <w:i/>
          <w:color w:val="221F1F"/>
          <w:sz w:val="25"/>
        </w:rPr>
        <w:t>transmitted</w:t>
      </w:r>
      <w:r>
        <w:rPr>
          <w:rFonts w:ascii="Trebuchet MS"/>
          <w:i/>
          <w:color w:val="221F1F"/>
          <w:spacing w:val="-19"/>
          <w:sz w:val="25"/>
        </w:rPr>
        <w:t xml:space="preserve"> </w:t>
      </w:r>
      <w:r>
        <w:rPr>
          <w:rFonts w:ascii="Trebuchet MS"/>
          <w:i/>
          <w:color w:val="221F1F"/>
          <w:sz w:val="25"/>
        </w:rPr>
        <w:t>to</w:t>
      </w:r>
      <w:r>
        <w:rPr>
          <w:rFonts w:ascii="Trebuchet MS"/>
          <w:i/>
          <w:color w:val="221F1F"/>
          <w:spacing w:val="-19"/>
          <w:sz w:val="25"/>
        </w:rPr>
        <w:t xml:space="preserve"> </w:t>
      </w:r>
      <w:r>
        <w:rPr>
          <w:rFonts w:ascii="Trebuchet MS"/>
          <w:i/>
          <w:color w:val="221F1F"/>
          <w:sz w:val="25"/>
        </w:rPr>
        <w:t>Tenderers.</w:t>
      </w:r>
      <w:r>
        <w:rPr>
          <w:rFonts w:ascii="Trebuchet MS"/>
          <w:i/>
          <w:color w:val="221F1F"/>
          <w:spacing w:val="-19"/>
          <w:sz w:val="25"/>
        </w:rPr>
        <w:t xml:space="preserve"> </w:t>
      </w:r>
      <w:r>
        <w:rPr>
          <w:rFonts w:ascii="Trebuchet MS"/>
          <w:i/>
          <w:color w:val="221F1F"/>
          <w:sz w:val="25"/>
        </w:rPr>
        <w:t xml:space="preserve">The </w:t>
      </w:r>
      <w:r>
        <w:rPr>
          <w:rFonts w:ascii="Trebuchet MS"/>
          <w:i/>
          <w:color w:val="221F1F"/>
          <w:spacing w:val="-8"/>
          <w:sz w:val="25"/>
        </w:rPr>
        <w:t>Notification</w:t>
      </w:r>
      <w:r>
        <w:rPr>
          <w:rFonts w:ascii="Trebuchet MS"/>
          <w:i/>
          <w:color w:val="221F1F"/>
          <w:spacing w:val="-11"/>
          <w:sz w:val="25"/>
        </w:rPr>
        <w:t xml:space="preserve"> </w:t>
      </w:r>
      <w:r>
        <w:rPr>
          <w:rFonts w:ascii="Trebuchet MS"/>
          <w:i/>
          <w:color w:val="221F1F"/>
          <w:spacing w:val="-8"/>
          <w:sz w:val="25"/>
        </w:rPr>
        <w:t>must</w:t>
      </w:r>
      <w:r>
        <w:rPr>
          <w:rFonts w:ascii="Trebuchet MS"/>
          <w:i/>
          <w:color w:val="221F1F"/>
          <w:spacing w:val="-11"/>
          <w:sz w:val="25"/>
        </w:rPr>
        <w:t xml:space="preserve"> </w:t>
      </w:r>
      <w:r>
        <w:rPr>
          <w:rFonts w:ascii="Trebuchet MS"/>
          <w:i/>
          <w:color w:val="221F1F"/>
          <w:spacing w:val="-8"/>
          <w:sz w:val="25"/>
        </w:rPr>
        <w:t>be</w:t>
      </w:r>
      <w:r>
        <w:rPr>
          <w:rFonts w:ascii="Trebuchet MS"/>
          <w:i/>
          <w:color w:val="221F1F"/>
          <w:spacing w:val="-11"/>
          <w:sz w:val="25"/>
        </w:rPr>
        <w:t xml:space="preserve"> </w:t>
      </w:r>
      <w:r>
        <w:rPr>
          <w:rFonts w:ascii="Trebuchet MS"/>
          <w:i/>
          <w:color w:val="221F1F"/>
          <w:spacing w:val="-8"/>
          <w:sz w:val="25"/>
        </w:rPr>
        <w:t>sent</w:t>
      </w:r>
      <w:r>
        <w:rPr>
          <w:rFonts w:ascii="Trebuchet MS"/>
          <w:i/>
          <w:color w:val="221F1F"/>
          <w:spacing w:val="-11"/>
          <w:sz w:val="25"/>
        </w:rPr>
        <w:t xml:space="preserve"> </w:t>
      </w:r>
      <w:r>
        <w:rPr>
          <w:rFonts w:ascii="Trebuchet MS"/>
          <w:i/>
          <w:color w:val="221F1F"/>
          <w:spacing w:val="-8"/>
          <w:sz w:val="25"/>
        </w:rPr>
        <w:t>to</w:t>
      </w:r>
      <w:r>
        <w:rPr>
          <w:rFonts w:ascii="Trebuchet MS"/>
          <w:i/>
          <w:color w:val="221F1F"/>
          <w:spacing w:val="-11"/>
          <w:sz w:val="25"/>
        </w:rPr>
        <w:t xml:space="preserve"> </w:t>
      </w:r>
      <w:r>
        <w:rPr>
          <w:rFonts w:ascii="Trebuchet MS"/>
          <w:i/>
          <w:color w:val="221F1F"/>
          <w:spacing w:val="-8"/>
          <w:sz w:val="25"/>
        </w:rPr>
        <w:t>all</w:t>
      </w:r>
      <w:r>
        <w:rPr>
          <w:rFonts w:ascii="Trebuchet MS"/>
          <w:i/>
          <w:color w:val="221F1F"/>
          <w:spacing w:val="-10"/>
          <w:sz w:val="25"/>
        </w:rPr>
        <w:t xml:space="preserve"> </w:t>
      </w:r>
      <w:r>
        <w:rPr>
          <w:rFonts w:ascii="Trebuchet MS"/>
          <w:i/>
          <w:color w:val="221F1F"/>
          <w:spacing w:val="-8"/>
          <w:sz w:val="25"/>
        </w:rPr>
        <w:t>Tenderers</w:t>
      </w:r>
      <w:r>
        <w:rPr>
          <w:rFonts w:ascii="Trebuchet MS"/>
          <w:i/>
          <w:color w:val="221F1F"/>
          <w:spacing w:val="-11"/>
          <w:sz w:val="25"/>
        </w:rPr>
        <w:t xml:space="preserve"> </w:t>
      </w:r>
      <w:r>
        <w:rPr>
          <w:rFonts w:ascii="Trebuchet MS"/>
          <w:i/>
          <w:color w:val="221F1F"/>
          <w:spacing w:val="-8"/>
          <w:sz w:val="25"/>
        </w:rPr>
        <w:t>simultaneously.</w:t>
      </w:r>
      <w:r>
        <w:rPr>
          <w:rFonts w:ascii="Trebuchet MS"/>
          <w:i/>
          <w:color w:val="221F1F"/>
          <w:spacing w:val="-11"/>
          <w:sz w:val="25"/>
        </w:rPr>
        <w:t xml:space="preserve"> </w:t>
      </w:r>
      <w:r>
        <w:rPr>
          <w:rFonts w:ascii="Trebuchet MS"/>
          <w:i/>
          <w:color w:val="221F1F"/>
          <w:spacing w:val="-8"/>
          <w:sz w:val="25"/>
        </w:rPr>
        <w:t>This</w:t>
      </w:r>
      <w:r>
        <w:rPr>
          <w:rFonts w:ascii="Trebuchet MS"/>
          <w:i/>
          <w:color w:val="221F1F"/>
          <w:spacing w:val="-11"/>
          <w:sz w:val="25"/>
        </w:rPr>
        <w:t xml:space="preserve"> </w:t>
      </w:r>
      <w:r>
        <w:rPr>
          <w:rFonts w:ascii="Trebuchet MS"/>
          <w:i/>
          <w:color w:val="221F1F"/>
          <w:spacing w:val="-8"/>
          <w:sz w:val="25"/>
        </w:rPr>
        <w:t>means</w:t>
      </w:r>
      <w:r>
        <w:rPr>
          <w:rFonts w:ascii="Trebuchet MS"/>
          <w:i/>
          <w:color w:val="221F1F"/>
          <w:spacing w:val="-11"/>
          <w:sz w:val="25"/>
        </w:rPr>
        <w:t xml:space="preserve"> </w:t>
      </w:r>
      <w:r>
        <w:rPr>
          <w:rFonts w:ascii="Trebuchet MS"/>
          <w:i/>
          <w:color w:val="221F1F"/>
          <w:spacing w:val="-8"/>
          <w:sz w:val="25"/>
        </w:rPr>
        <w:t>on</w:t>
      </w:r>
      <w:r>
        <w:rPr>
          <w:rFonts w:ascii="Trebuchet MS"/>
          <w:i/>
          <w:color w:val="221F1F"/>
          <w:spacing w:val="-11"/>
          <w:sz w:val="25"/>
        </w:rPr>
        <w:t xml:space="preserve"> </w:t>
      </w:r>
      <w:r>
        <w:rPr>
          <w:rFonts w:ascii="Trebuchet MS"/>
          <w:i/>
          <w:color w:val="221F1F"/>
          <w:spacing w:val="-8"/>
          <w:sz w:val="25"/>
        </w:rPr>
        <w:t>the</w:t>
      </w:r>
      <w:r>
        <w:rPr>
          <w:rFonts w:ascii="Trebuchet MS"/>
          <w:i/>
          <w:color w:val="221F1F"/>
          <w:spacing w:val="11"/>
          <w:sz w:val="25"/>
        </w:rPr>
        <w:t xml:space="preserve"> </w:t>
      </w:r>
      <w:r>
        <w:rPr>
          <w:rFonts w:ascii="Trebuchet MS"/>
          <w:i/>
          <w:color w:val="221F1F"/>
          <w:spacing w:val="-8"/>
          <w:sz w:val="25"/>
        </w:rPr>
        <w:t>same</w:t>
      </w:r>
      <w:r>
        <w:rPr>
          <w:rFonts w:ascii="Trebuchet MS"/>
          <w:i/>
          <w:color w:val="221F1F"/>
          <w:spacing w:val="18"/>
          <w:sz w:val="25"/>
        </w:rPr>
        <w:t xml:space="preserve"> </w:t>
      </w:r>
      <w:r>
        <w:rPr>
          <w:rFonts w:ascii="Trebuchet MS"/>
          <w:i/>
          <w:color w:val="221F1F"/>
          <w:spacing w:val="-8"/>
          <w:sz w:val="25"/>
        </w:rPr>
        <w:t xml:space="preserve">date </w:t>
      </w:r>
      <w:r>
        <w:rPr>
          <w:rFonts w:ascii="Trebuchet MS"/>
          <w:i/>
          <w:color w:val="221F1F"/>
          <w:sz w:val="25"/>
        </w:rPr>
        <w:t>and</w:t>
      </w:r>
      <w:r>
        <w:rPr>
          <w:rFonts w:ascii="Trebuchet MS"/>
          <w:i/>
          <w:color w:val="221F1F"/>
          <w:spacing w:val="28"/>
          <w:sz w:val="25"/>
        </w:rPr>
        <w:t xml:space="preserve"> </w:t>
      </w:r>
      <w:r>
        <w:rPr>
          <w:rFonts w:ascii="Trebuchet MS"/>
          <w:i/>
          <w:color w:val="221F1F"/>
          <w:sz w:val="25"/>
        </w:rPr>
        <w:t>as</w:t>
      </w:r>
      <w:r>
        <w:rPr>
          <w:rFonts w:ascii="Trebuchet MS"/>
          <w:i/>
          <w:color w:val="221F1F"/>
          <w:spacing w:val="30"/>
          <w:sz w:val="25"/>
        </w:rPr>
        <w:t xml:space="preserve"> </w:t>
      </w:r>
      <w:r>
        <w:rPr>
          <w:rFonts w:ascii="Trebuchet MS"/>
          <w:i/>
          <w:color w:val="221F1F"/>
          <w:sz w:val="25"/>
        </w:rPr>
        <w:t>close</w:t>
      </w:r>
      <w:r>
        <w:rPr>
          <w:rFonts w:ascii="Trebuchet MS"/>
          <w:i/>
          <w:color w:val="221F1F"/>
          <w:spacing w:val="29"/>
          <w:sz w:val="25"/>
        </w:rPr>
        <w:t xml:space="preserve"> </w:t>
      </w:r>
      <w:r>
        <w:rPr>
          <w:rFonts w:ascii="Trebuchet MS"/>
          <w:i/>
          <w:color w:val="221F1F"/>
          <w:sz w:val="25"/>
        </w:rPr>
        <w:t>to</w:t>
      </w:r>
      <w:r>
        <w:rPr>
          <w:rFonts w:ascii="Trebuchet MS"/>
          <w:i/>
          <w:color w:val="221F1F"/>
          <w:spacing w:val="30"/>
          <w:sz w:val="25"/>
        </w:rPr>
        <w:t xml:space="preserve"> </w:t>
      </w:r>
      <w:r>
        <w:rPr>
          <w:rFonts w:ascii="Trebuchet MS"/>
          <w:i/>
          <w:color w:val="221F1F"/>
          <w:sz w:val="25"/>
        </w:rPr>
        <w:t>the</w:t>
      </w:r>
      <w:r>
        <w:rPr>
          <w:rFonts w:ascii="Trebuchet MS"/>
          <w:i/>
          <w:color w:val="221F1F"/>
          <w:spacing w:val="29"/>
          <w:sz w:val="25"/>
        </w:rPr>
        <w:t xml:space="preserve"> </w:t>
      </w:r>
      <w:r>
        <w:rPr>
          <w:rFonts w:ascii="Trebuchet MS"/>
          <w:i/>
          <w:color w:val="221F1F"/>
          <w:sz w:val="25"/>
        </w:rPr>
        <w:t>same</w:t>
      </w:r>
      <w:r>
        <w:rPr>
          <w:rFonts w:ascii="Trebuchet MS"/>
          <w:i/>
          <w:color w:val="221F1F"/>
          <w:spacing w:val="28"/>
          <w:sz w:val="25"/>
        </w:rPr>
        <w:t xml:space="preserve"> </w:t>
      </w:r>
      <w:r>
        <w:rPr>
          <w:rFonts w:ascii="Trebuchet MS"/>
          <w:i/>
          <w:color w:val="221F1F"/>
          <w:sz w:val="25"/>
        </w:rPr>
        <w:t>time</w:t>
      </w:r>
      <w:r>
        <w:rPr>
          <w:rFonts w:ascii="Trebuchet MS"/>
          <w:i/>
          <w:color w:val="221F1F"/>
          <w:spacing w:val="30"/>
          <w:sz w:val="25"/>
        </w:rPr>
        <w:t xml:space="preserve"> </w:t>
      </w:r>
      <w:r>
        <w:rPr>
          <w:rFonts w:ascii="Trebuchet MS"/>
          <w:i/>
          <w:color w:val="221F1F"/>
          <w:sz w:val="25"/>
        </w:rPr>
        <w:t>as</w:t>
      </w:r>
      <w:r>
        <w:rPr>
          <w:rFonts w:ascii="Trebuchet MS"/>
          <w:i/>
          <w:color w:val="221F1F"/>
          <w:spacing w:val="30"/>
          <w:sz w:val="25"/>
        </w:rPr>
        <w:t xml:space="preserve"> </w:t>
      </w:r>
      <w:r>
        <w:rPr>
          <w:rFonts w:ascii="Trebuchet MS"/>
          <w:i/>
          <w:color w:val="221F1F"/>
          <w:sz w:val="25"/>
        </w:rPr>
        <w:t>possible.]</w:t>
      </w:r>
    </w:p>
    <w:p w:rsidR="00DD2D1B" w:rsidRDefault="008272FF">
      <w:pPr>
        <w:tabs>
          <w:tab w:val="left" w:pos="4106"/>
        </w:tabs>
        <w:spacing w:before="223"/>
        <w:ind w:left="1008"/>
        <w:jc w:val="both"/>
        <w:rPr>
          <w:rFonts w:ascii="Times New Roman"/>
        </w:rPr>
      </w:pPr>
      <w:r>
        <w:rPr>
          <w:rFonts w:ascii="Times New Roman"/>
          <w:color w:val="221F1F"/>
        </w:rPr>
        <w:t>Date</w:t>
      </w:r>
      <w:r>
        <w:rPr>
          <w:rFonts w:ascii="Times New Roman"/>
          <w:color w:val="221F1F"/>
          <w:spacing w:val="55"/>
        </w:rPr>
        <w:t xml:space="preserve"> </w:t>
      </w:r>
      <w:r>
        <w:rPr>
          <w:rFonts w:ascii="Times New Roman"/>
          <w:color w:val="221F1F"/>
        </w:rPr>
        <w:t>of</w:t>
      </w:r>
      <w:r>
        <w:rPr>
          <w:rFonts w:ascii="Times New Roman"/>
          <w:color w:val="221F1F"/>
          <w:spacing w:val="53"/>
        </w:rPr>
        <w:t xml:space="preserve"> </w:t>
      </w:r>
      <w:r>
        <w:rPr>
          <w:rFonts w:ascii="Times New Roman"/>
          <w:color w:val="221F1F"/>
          <w:spacing w:val="-2"/>
        </w:rPr>
        <w:t>transmission:</w:t>
      </w:r>
      <w:r>
        <w:rPr>
          <w:rFonts w:ascii="Times New Roman"/>
          <w:color w:val="221F1F"/>
          <w:u w:val="single" w:color="211E1F"/>
        </w:rPr>
        <w:tab/>
      </w:r>
    </w:p>
    <w:p w:rsidR="00DD2D1B" w:rsidRDefault="008272FF">
      <w:pPr>
        <w:tabs>
          <w:tab w:val="left" w:pos="4546"/>
          <w:tab w:val="left" w:pos="10384"/>
        </w:tabs>
        <w:spacing w:before="235" w:line="266" w:lineRule="exact"/>
        <w:ind w:left="1008"/>
        <w:jc w:val="both"/>
        <w:rPr>
          <w:rFonts w:ascii="Times New Roman"/>
        </w:rPr>
      </w:pPr>
      <w:r>
        <w:rPr>
          <w:rFonts w:ascii="Times New Roman"/>
          <w:color w:val="221F1F"/>
          <w:u w:val="single" w:color="211E1F"/>
        </w:rPr>
        <w:t>This</w:t>
      </w:r>
      <w:r>
        <w:rPr>
          <w:rFonts w:ascii="Times New Roman"/>
          <w:color w:val="221F1F"/>
          <w:spacing w:val="-4"/>
          <w:u w:val="single" w:color="211E1F"/>
        </w:rPr>
        <w:t xml:space="preserve"> </w:t>
      </w:r>
      <w:r>
        <w:rPr>
          <w:rFonts w:ascii="Times New Roman"/>
          <w:color w:val="221F1F"/>
          <w:u w:val="single" w:color="211E1F"/>
        </w:rPr>
        <w:t>Notification</w:t>
      </w:r>
      <w:r>
        <w:rPr>
          <w:rFonts w:ascii="Times New Roman"/>
          <w:color w:val="221F1F"/>
          <w:spacing w:val="-6"/>
          <w:u w:val="single" w:color="211E1F"/>
        </w:rPr>
        <w:t xml:space="preserve"> </w:t>
      </w:r>
      <w:r>
        <w:rPr>
          <w:rFonts w:ascii="Times New Roman"/>
          <w:color w:val="221F1F"/>
          <w:u w:val="single" w:color="211E1F"/>
        </w:rPr>
        <w:t>is</w:t>
      </w:r>
      <w:r>
        <w:rPr>
          <w:rFonts w:ascii="Times New Roman"/>
          <w:color w:val="221F1F"/>
          <w:spacing w:val="-3"/>
          <w:u w:val="single" w:color="211E1F"/>
        </w:rPr>
        <w:t xml:space="preserve"> </w:t>
      </w:r>
      <w:r>
        <w:rPr>
          <w:rFonts w:ascii="Times New Roman"/>
          <w:color w:val="221F1F"/>
          <w:u w:val="single" w:color="211E1F"/>
        </w:rPr>
        <w:t>sent</w:t>
      </w:r>
      <w:r>
        <w:rPr>
          <w:rFonts w:ascii="Times New Roman"/>
          <w:color w:val="221F1F"/>
          <w:spacing w:val="-4"/>
          <w:u w:val="single" w:color="211E1F"/>
        </w:rPr>
        <w:t xml:space="preserve"> </w:t>
      </w:r>
      <w:r>
        <w:rPr>
          <w:rFonts w:ascii="Times New Roman"/>
          <w:color w:val="221F1F"/>
          <w:spacing w:val="-5"/>
          <w:u w:val="single" w:color="211E1F"/>
        </w:rPr>
        <w:t>by</w:t>
      </w:r>
      <w:r>
        <w:rPr>
          <w:rFonts w:ascii="Times New Roman"/>
          <w:color w:val="221F1F"/>
          <w:u w:val="single" w:color="211E1F"/>
        </w:rPr>
        <w:tab/>
      </w:r>
      <w:r>
        <w:rPr>
          <w:rFonts w:ascii="Times New Roman"/>
          <w:color w:val="221F1F"/>
          <w:position w:val="4"/>
          <w:u w:val="single" w:color="211E1F"/>
        </w:rPr>
        <w:t>(</w:t>
      </w:r>
      <w:r>
        <w:rPr>
          <w:rFonts w:ascii="Times New Roman"/>
          <w:i/>
          <w:color w:val="221F1F"/>
          <w:position w:val="4"/>
          <w:u w:val="single" w:color="211E1F"/>
        </w:rPr>
        <w:t>Name</w:t>
      </w:r>
      <w:r>
        <w:rPr>
          <w:rFonts w:ascii="Times New Roman"/>
          <w:i/>
          <w:color w:val="221F1F"/>
          <w:spacing w:val="-5"/>
          <w:position w:val="4"/>
          <w:u w:val="single" w:color="211E1F"/>
        </w:rPr>
        <w:t xml:space="preserve"> </w:t>
      </w:r>
      <w:r>
        <w:rPr>
          <w:rFonts w:ascii="Times New Roman"/>
          <w:i/>
          <w:color w:val="221F1F"/>
          <w:position w:val="4"/>
          <w:u w:val="single" w:color="211E1F"/>
        </w:rPr>
        <w:t>and</w:t>
      </w:r>
      <w:r>
        <w:rPr>
          <w:rFonts w:ascii="Times New Roman"/>
          <w:i/>
          <w:color w:val="221F1F"/>
          <w:spacing w:val="-2"/>
          <w:position w:val="4"/>
          <w:u w:val="single" w:color="211E1F"/>
        </w:rPr>
        <w:t xml:space="preserve"> designation</w:t>
      </w:r>
      <w:r>
        <w:rPr>
          <w:rFonts w:ascii="Times New Roman"/>
          <w:color w:val="221F1F"/>
          <w:spacing w:val="-2"/>
          <w:position w:val="4"/>
          <w:u w:val="single" w:color="211E1F"/>
        </w:rPr>
        <w:t>)</w:t>
      </w:r>
      <w:r>
        <w:rPr>
          <w:rFonts w:ascii="Times New Roman"/>
          <w:color w:val="221F1F"/>
          <w:position w:val="4"/>
          <w:u w:val="single" w:color="211E1F"/>
        </w:rPr>
        <w:tab/>
      </w:r>
    </w:p>
    <w:p w:rsidR="00DD2D1B" w:rsidRDefault="008272FF">
      <w:pPr>
        <w:pStyle w:val="ListParagraph"/>
        <w:numPr>
          <w:ilvl w:val="0"/>
          <w:numId w:val="18"/>
        </w:numPr>
        <w:tabs>
          <w:tab w:val="left" w:pos="4056"/>
          <w:tab w:val="left" w:pos="6721"/>
        </w:tabs>
        <w:spacing w:line="268" w:lineRule="exact"/>
        <w:ind w:left="4056" w:hanging="3701"/>
        <w:jc w:val="left"/>
        <w:rPr>
          <w:rFonts w:ascii="Times New Roman"/>
          <w:color w:val="221F1F"/>
        </w:rPr>
      </w:pPr>
      <w:r>
        <w:rPr>
          <w:color w:val="221F1F"/>
          <w:sz w:val="24"/>
        </w:rPr>
        <w:t>[</w:t>
      </w:r>
      <w:r>
        <w:rPr>
          <w:rFonts w:ascii="Trebuchet MS"/>
          <w:i/>
          <w:color w:val="221F1F"/>
          <w:sz w:val="25"/>
        </w:rPr>
        <w:t>email</w:t>
      </w:r>
      <w:r>
        <w:rPr>
          <w:color w:val="221F1F"/>
          <w:sz w:val="24"/>
        </w:rPr>
        <w:t>]</w:t>
      </w:r>
      <w:r>
        <w:rPr>
          <w:color w:val="221F1F"/>
          <w:spacing w:val="26"/>
          <w:sz w:val="24"/>
        </w:rPr>
        <w:t xml:space="preserve"> </w:t>
      </w:r>
      <w:r>
        <w:rPr>
          <w:color w:val="221F1F"/>
          <w:sz w:val="24"/>
        </w:rPr>
        <w:t>on</w:t>
      </w:r>
      <w:r>
        <w:rPr>
          <w:color w:val="221F1F"/>
          <w:spacing w:val="29"/>
          <w:sz w:val="24"/>
        </w:rPr>
        <w:t xml:space="preserve"> </w:t>
      </w:r>
      <w:r>
        <w:rPr>
          <w:color w:val="221F1F"/>
          <w:spacing w:val="-2"/>
          <w:sz w:val="24"/>
        </w:rPr>
        <w:t>[</w:t>
      </w:r>
      <w:r>
        <w:rPr>
          <w:rFonts w:ascii="Trebuchet MS"/>
          <w:i/>
          <w:color w:val="221F1F"/>
          <w:spacing w:val="-2"/>
          <w:sz w:val="25"/>
        </w:rPr>
        <w:t>date</w:t>
      </w:r>
      <w:r>
        <w:rPr>
          <w:color w:val="221F1F"/>
          <w:spacing w:val="-2"/>
          <w:sz w:val="24"/>
        </w:rPr>
        <w:t>]</w:t>
      </w:r>
      <w:r>
        <w:rPr>
          <w:color w:val="221F1F"/>
          <w:sz w:val="24"/>
          <w:u w:val="single" w:color="211E1F"/>
        </w:rPr>
        <w:tab/>
      </w:r>
      <w:r>
        <w:rPr>
          <w:color w:val="221F1F"/>
          <w:sz w:val="24"/>
        </w:rPr>
        <w:t>(local</w:t>
      </w:r>
      <w:r>
        <w:rPr>
          <w:color w:val="221F1F"/>
          <w:spacing w:val="65"/>
          <w:sz w:val="24"/>
        </w:rPr>
        <w:t xml:space="preserve"> </w:t>
      </w:r>
      <w:r>
        <w:rPr>
          <w:color w:val="221F1F"/>
          <w:spacing w:val="-4"/>
          <w:sz w:val="24"/>
        </w:rPr>
        <w:t>time)</w:t>
      </w:r>
    </w:p>
    <w:p w:rsidR="00DD2D1B" w:rsidRDefault="00DD2D1B">
      <w:pPr>
        <w:pStyle w:val="BodyText"/>
      </w:pPr>
    </w:p>
    <w:p w:rsidR="00DD2D1B" w:rsidRDefault="00DD2D1B">
      <w:pPr>
        <w:pStyle w:val="BodyText"/>
      </w:pPr>
    </w:p>
    <w:p w:rsidR="00DD2D1B" w:rsidRDefault="00DD2D1B">
      <w:pPr>
        <w:pStyle w:val="BodyText"/>
        <w:spacing w:before="239"/>
      </w:pPr>
    </w:p>
    <w:p w:rsidR="00DD2D1B" w:rsidRDefault="008272FF">
      <w:pPr>
        <w:pStyle w:val="ListParagraph"/>
        <w:numPr>
          <w:ilvl w:val="0"/>
          <w:numId w:val="18"/>
        </w:numPr>
        <w:tabs>
          <w:tab w:val="left" w:pos="4056"/>
        </w:tabs>
        <w:ind w:left="4056" w:hanging="3701"/>
        <w:jc w:val="left"/>
        <w:rPr>
          <w:rFonts w:ascii="Times New Roman"/>
          <w:color w:val="221F1F"/>
        </w:rPr>
      </w:pPr>
      <w:r>
        <w:rPr>
          <w:color w:val="221F1F"/>
          <w:w w:val="105"/>
          <w:sz w:val="24"/>
        </w:rPr>
        <w:t>Notification</w:t>
      </w:r>
      <w:r>
        <w:rPr>
          <w:color w:val="221F1F"/>
          <w:spacing w:val="43"/>
          <w:w w:val="105"/>
          <w:sz w:val="24"/>
        </w:rPr>
        <w:t xml:space="preserve"> </w:t>
      </w:r>
      <w:r>
        <w:rPr>
          <w:color w:val="221F1F"/>
          <w:w w:val="105"/>
          <w:sz w:val="24"/>
        </w:rPr>
        <w:t>of</w:t>
      </w:r>
      <w:r>
        <w:rPr>
          <w:color w:val="221F1F"/>
          <w:spacing w:val="43"/>
          <w:w w:val="105"/>
          <w:sz w:val="24"/>
        </w:rPr>
        <w:t xml:space="preserve"> </w:t>
      </w:r>
      <w:r>
        <w:rPr>
          <w:color w:val="221F1F"/>
          <w:w w:val="105"/>
          <w:sz w:val="24"/>
        </w:rPr>
        <w:t>Intention</w:t>
      </w:r>
      <w:r>
        <w:rPr>
          <w:color w:val="221F1F"/>
          <w:spacing w:val="42"/>
          <w:w w:val="105"/>
          <w:sz w:val="24"/>
        </w:rPr>
        <w:t xml:space="preserve"> </w:t>
      </w:r>
      <w:r>
        <w:rPr>
          <w:color w:val="221F1F"/>
          <w:w w:val="105"/>
          <w:sz w:val="24"/>
        </w:rPr>
        <w:t>to</w:t>
      </w:r>
      <w:r>
        <w:rPr>
          <w:color w:val="221F1F"/>
          <w:spacing w:val="44"/>
          <w:w w:val="105"/>
          <w:sz w:val="24"/>
        </w:rPr>
        <w:t xml:space="preserve"> </w:t>
      </w:r>
      <w:r>
        <w:rPr>
          <w:color w:val="221F1F"/>
          <w:spacing w:val="-2"/>
          <w:w w:val="105"/>
          <w:sz w:val="24"/>
        </w:rPr>
        <w:t>Award</w:t>
      </w:r>
    </w:p>
    <w:p w:rsidR="00DD2D1B" w:rsidRDefault="008272FF">
      <w:pPr>
        <w:pStyle w:val="ListParagraph"/>
        <w:numPr>
          <w:ilvl w:val="1"/>
          <w:numId w:val="18"/>
        </w:numPr>
        <w:tabs>
          <w:tab w:val="left" w:pos="1018"/>
          <w:tab w:val="left" w:pos="2404"/>
          <w:tab w:val="left" w:pos="4048"/>
          <w:tab w:val="left" w:pos="4433"/>
          <w:tab w:val="left" w:pos="4560"/>
          <w:tab w:val="left" w:pos="5726"/>
          <w:tab w:val="left" w:pos="6001"/>
          <w:tab w:val="left" w:pos="7174"/>
          <w:tab w:val="left" w:pos="7299"/>
        </w:tabs>
        <w:spacing w:before="241" w:line="456" w:lineRule="auto"/>
        <w:ind w:right="3923" w:hanging="10"/>
        <w:jc w:val="right"/>
        <w:rPr>
          <w:rFonts w:ascii="Trebuchet MS"/>
          <w:i/>
          <w:sz w:val="25"/>
        </w:rPr>
      </w:pPr>
      <w:r>
        <w:rPr>
          <w:noProof/>
        </w:rPr>
        <mc:AlternateContent>
          <mc:Choice Requires="wps">
            <w:drawing>
              <wp:anchor distT="0" distB="0" distL="0" distR="0" simplePos="0" relativeHeight="251645440" behindDoc="0" locked="0" layoutInCell="1" allowOverlap="1">
                <wp:simplePos x="0" y="0"/>
                <wp:positionH relativeFrom="page">
                  <wp:posOffset>1679448</wp:posOffset>
                </wp:positionH>
                <wp:positionV relativeFrom="paragraph">
                  <wp:posOffset>606385</wp:posOffset>
                </wp:positionV>
                <wp:extent cx="1210310" cy="9525"/>
                <wp:effectExtent l="0" t="0" r="0" b="0"/>
                <wp:wrapNone/>
                <wp:docPr id="356" name="Graphic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0310" cy="9525"/>
                        </a:xfrm>
                        <a:custGeom>
                          <a:avLst/>
                          <a:gdLst/>
                          <a:ahLst/>
                          <a:cxnLst/>
                          <a:rect l="l" t="t" r="r" b="b"/>
                          <a:pathLst>
                            <a:path w="1210310" h="9525">
                              <a:moveTo>
                                <a:pt x="1210056" y="0"/>
                              </a:moveTo>
                              <a:lnTo>
                                <a:pt x="0" y="0"/>
                              </a:lnTo>
                              <a:lnTo>
                                <a:pt x="0" y="9143"/>
                              </a:lnTo>
                              <a:lnTo>
                                <a:pt x="1210056" y="9143"/>
                              </a:lnTo>
                              <a:lnTo>
                                <a:pt x="1210056"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6AB76A8E" id="Graphic 356" o:spid="_x0000_s1026" style="position:absolute;margin-left:132.25pt;margin-top:47.75pt;width:95.3pt;height:.75pt;z-index:251645440;visibility:visible;mso-wrap-style:square;mso-wrap-distance-left:0;mso-wrap-distance-top:0;mso-wrap-distance-right:0;mso-wrap-distance-bottom:0;mso-position-horizontal:absolute;mso-position-horizontal-relative:page;mso-position-vertical:absolute;mso-position-vertical-relative:text;v-text-anchor:top" coordsize="12103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" path="m1210056,l,,,9143r1210056,l1210056,xe" fillcolor="#211e1f" stroked="f">
                <v:path arrowok="t"/>
                <w10:wrap anchorx="page"/>
              </v:shape>
            </w:pict>
          </mc:Fallback>
        </mc:AlternateContent>
      </w:r>
      <w:r>
        <w:rPr>
          <w:rFonts w:ascii="Trebuchet MS"/>
          <w:i/>
          <w:color w:val="221F1F"/>
          <w:sz w:val="25"/>
          <w:u w:val="single" w:color="211E1F"/>
        </w:rPr>
        <w:tab/>
      </w:r>
      <w:r>
        <w:rPr>
          <w:rFonts w:ascii="Trebuchet MS"/>
          <w:i/>
          <w:color w:val="221F1F"/>
          <w:sz w:val="25"/>
        </w:rPr>
        <w:tab/>
      </w:r>
      <w:r>
        <w:rPr>
          <w:rFonts w:ascii="Trebuchet MS"/>
          <w:i/>
          <w:color w:val="221F1F"/>
          <w:sz w:val="25"/>
        </w:rPr>
        <w:tab/>
      </w:r>
      <w:r>
        <w:rPr>
          <w:color w:val="221F1F"/>
          <w:spacing w:val="-2"/>
          <w:sz w:val="24"/>
        </w:rPr>
        <w:t>Employer:</w:t>
      </w:r>
      <w:r>
        <w:rPr>
          <w:color w:val="221F1F"/>
          <w:sz w:val="24"/>
        </w:rPr>
        <w:tab/>
      </w:r>
      <w:r>
        <w:rPr>
          <w:color w:val="221F1F"/>
          <w:sz w:val="24"/>
        </w:rPr>
        <w:tab/>
      </w:r>
      <w:r>
        <w:rPr>
          <w:rFonts w:ascii="Trebuchet MS"/>
          <w:i/>
          <w:color w:val="221F1F"/>
          <w:spacing w:val="-2"/>
          <w:sz w:val="25"/>
        </w:rPr>
        <w:t>[insert</w:t>
      </w:r>
      <w:r>
        <w:rPr>
          <w:rFonts w:ascii="Trebuchet MS"/>
          <w:i/>
          <w:color w:val="221F1F"/>
          <w:sz w:val="25"/>
        </w:rPr>
        <w:tab/>
      </w:r>
      <w:r>
        <w:rPr>
          <w:rFonts w:ascii="Trebuchet MS"/>
          <w:i/>
          <w:color w:val="221F1F"/>
          <w:spacing w:val="-6"/>
          <w:w w:val="90"/>
          <w:sz w:val="25"/>
        </w:rPr>
        <w:t xml:space="preserve">the </w:t>
      </w:r>
      <w:r>
        <w:rPr>
          <w:rFonts w:ascii="Trebuchet MS"/>
          <w:i/>
          <w:color w:val="221F1F"/>
          <w:sz w:val="25"/>
        </w:rPr>
        <w:t>name</w:t>
      </w:r>
      <w:r>
        <w:rPr>
          <w:rFonts w:ascii="Trebuchet MS"/>
          <w:i/>
          <w:color w:val="221F1F"/>
          <w:spacing w:val="53"/>
          <w:sz w:val="25"/>
        </w:rPr>
        <w:t xml:space="preserve"> </w:t>
      </w:r>
      <w:r>
        <w:rPr>
          <w:rFonts w:ascii="Trebuchet MS"/>
          <w:i/>
          <w:color w:val="221F1F"/>
          <w:spacing w:val="-5"/>
          <w:sz w:val="25"/>
        </w:rPr>
        <w:t>of</w:t>
      </w:r>
      <w:r>
        <w:rPr>
          <w:rFonts w:ascii="Trebuchet MS"/>
          <w:i/>
          <w:color w:val="221F1F"/>
          <w:sz w:val="25"/>
        </w:rPr>
        <w:tab/>
      </w:r>
      <w:r>
        <w:rPr>
          <w:rFonts w:ascii="Trebuchet MS"/>
          <w:i/>
          <w:color w:val="221F1F"/>
          <w:sz w:val="25"/>
        </w:rPr>
        <w:tab/>
      </w:r>
      <w:r>
        <w:rPr>
          <w:rFonts w:ascii="Trebuchet MS"/>
          <w:i/>
          <w:color w:val="221F1F"/>
          <w:sz w:val="25"/>
        </w:rPr>
        <w:tab/>
      </w:r>
      <w:r>
        <w:rPr>
          <w:rFonts w:ascii="Trebuchet MS"/>
          <w:i/>
          <w:color w:val="221F1F"/>
          <w:spacing w:val="-5"/>
          <w:w w:val="95"/>
          <w:sz w:val="25"/>
        </w:rPr>
        <w:t>the</w:t>
      </w:r>
      <w:r>
        <w:rPr>
          <w:rFonts w:ascii="Trebuchet MS"/>
          <w:i/>
          <w:color w:val="221F1F"/>
          <w:sz w:val="25"/>
        </w:rPr>
        <w:tab/>
      </w:r>
      <w:r>
        <w:rPr>
          <w:rFonts w:ascii="Trebuchet MS"/>
          <w:i/>
          <w:color w:val="221F1F"/>
          <w:spacing w:val="-2"/>
          <w:sz w:val="25"/>
        </w:rPr>
        <w:t>Employer]</w:t>
      </w:r>
      <w:r>
        <w:rPr>
          <w:rFonts w:ascii="Trebuchet MS"/>
          <w:i/>
          <w:color w:val="221F1F"/>
          <w:sz w:val="25"/>
        </w:rPr>
        <w:tab/>
      </w:r>
      <w:r>
        <w:rPr>
          <w:rFonts w:ascii="Trebuchet MS"/>
          <w:i/>
          <w:color w:val="221F1F"/>
          <w:sz w:val="25"/>
        </w:rPr>
        <w:tab/>
      </w:r>
      <w:r>
        <w:rPr>
          <w:rFonts w:ascii="Trebuchet MS"/>
          <w:i/>
          <w:color w:val="221F1F"/>
          <w:spacing w:val="-9"/>
          <w:w w:val="90"/>
          <w:sz w:val="25"/>
        </w:rPr>
        <w:t>ii)</w:t>
      </w:r>
    </w:p>
    <w:p w:rsidR="00DD2D1B" w:rsidRDefault="008272FF">
      <w:pPr>
        <w:tabs>
          <w:tab w:val="left" w:pos="1440"/>
          <w:tab w:val="left" w:pos="2366"/>
        </w:tabs>
        <w:spacing w:before="3"/>
        <w:ind w:right="3923"/>
        <w:jc w:val="right"/>
        <w:rPr>
          <w:rFonts w:ascii="Trebuchet MS"/>
          <w:i/>
          <w:sz w:val="25"/>
        </w:rPr>
      </w:pPr>
      <w:r>
        <w:rPr>
          <w:noProof/>
        </w:rPr>
        <mc:AlternateContent>
          <mc:Choice Requires="wps">
            <w:drawing>
              <wp:anchor distT="0" distB="0" distL="0" distR="0" simplePos="0" relativeHeight="251647488" behindDoc="0" locked="0" layoutInCell="1" allowOverlap="1">
                <wp:simplePos x="0" y="0"/>
                <wp:positionH relativeFrom="page">
                  <wp:posOffset>2051304</wp:posOffset>
                </wp:positionH>
                <wp:positionV relativeFrom="paragraph">
                  <wp:posOffset>57331</wp:posOffset>
                </wp:positionV>
                <wp:extent cx="954405" cy="9525"/>
                <wp:effectExtent l="0" t="0" r="0" b="0"/>
                <wp:wrapNone/>
                <wp:docPr id="357" name="Graphic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4405" cy="9525"/>
                        </a:xfrm>
                        <a:custGeom>
                          <a:avLst/>
                          <a:gdLst/>
                          <a:ahLst/>
                          <a:cxnLst/>
                          <a:rect l="l" t="t" r="r" b="b"/>
                          <a:pathLst>
                            <a:path w="954405" h="9525">
                              <a:moveTo>
                                <a:pt x="954023" y="0"/>
                              </a:moveTo>
                              <a:lnTo>
                                <a:pt x="0" y="0"/>
                              </a:lnTo>
                              <a:lnTo>
                                <a:pt x="0" y="9144"/>
                              </a:lnTo>
                              <a:lnTo>
                                <a:pt x="954023" y="9144"/>
                              </a:lnTo>
                              <a:lnTo>
                                <a:pt x="954023"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0677EA56" id="Graphic 357" o:spid="_x0000_s1026" style="position:absolute;margin-left:161.5pt;margin-top:4.5pt;width:75.15pt;height:.75pt;z-index:251647488;visibility:visible;mso-wrap-style:square;mso-wrap-distance-left:0;mso-wrap-distance-top:0;mso-wrap-distance-right:0;mso-wrap-distance-bottom:0;mso-position-horizontal:absolute;mso-position-horizontal-relative:page;mso-position-vertical:absolute;mso-position-vertical-relative:text;v-text-anchor:top" coordsize="9544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" path="m954023,l,,,9144r954023,l954023,xe" fillcolor="#211e1f" stroked="f">
                <v:path arrowok="t"/>
                <w10:wrap anchorx="page"/>
              </v:shape>
            </w:pict>
          </mc:Fallback>
        </mc:AlternateContent>
      </w:r>
      <w:r>
        <w:rPr>
          <w:color w:val="221F1F"/>
          <w:spacing w:val="-2"/>
          <w:sz w:val="24"/>
        </w:rPr>
        <w:t>Project:</w:t>
      </w:r>
      <w:r>
        <w:rPr>
          <w:color w:val="221F1F"/>
          <w:sz w:val="24"/>
        </w:rPr>
        <w:tab/>
      </w:r>
      <w:r>
        <w:rPr>
          <w:rFonts w:ascii="Trebuchet MS"/>
          <w:i/>
          <w:color w:val="221F1F"/>
          <w:spacing w:val="-2"/>
          <w:sz w:val="25"/>
        </w:rPr>
        <w:t>[insert</w:t>
      </w:r>
      <w:r>
        <w:rPr>
          <w:rFonts w:ascii="Trebuchet MS"/>
          <w:i/>
          <w:color w:val="221F1F"/>
          <w:sz w:val="25"/>
        </w:rPr>
        <w:tab/>
      </w:r>
      <w:r>
        <w:rPr>
          <w:rFonts w:ascii="Trebuchet MS"/>
          <w:i/>
          <w:color w:val="221F1F"/>
          <w:spacing w:val="-4"/>
          <w:sz w:val="25"/>
        </w:rPr>
        <w:t>name</w:t>
      </w:r>
    </w:p>
    <w:p w:rsidR="00DD2D1B" w:rsidRDefault="008272FF">
      <w:pPr>
        <w:pStyle w:val="BodyText"/>
        <w:spacing w:before="25"/>
        <w:rPr>
          <w:rFonts w:ascii="Trebuchet MS"/>
          <w:i/>
          <w:sz w:val="20"/>
        </w:rPr>
      </w:pPr>
      <w:r>
        <w:rPr>
          <w:noProof/>
        </w:rPr>
        <mc:AlternateContent>
          <mc:Choice Requires="wps">
            <w:drawing>
              <wp:anchor distT="0" distB="0" distL="0" distR="0" simplePos="0" relativeHeight="251735552" behindDoc="1" locked="0" layoutInCell="1" allowOverlap="1">
                <wp:simplePos x="0" y="0"/>
                <wp:positionH relativeFrom="page">
                  <wp:posOffset>1740407</wp:posOffset>
                </wp:positionH>
                <wp:positionV relativeFrom="paragraph">
                  <wp:posOffset>178578</wp:posOffset>
                </wp:positionV>
                <wp:extent cx="1143000" cy="9525"/>
                <wp:effectExtent l="0" t="0" r="0" b="0"/>
                <wp:wrapTopAndBottom/>
                <wp:docPr id="358" name="Graphic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9525"/>
                        </a:xfrm>
                        <a:custGeom>
                          <a:avLst/>
                          <a:gdLst/>
                          <a:ahLst/>
                          <a:cxnLst/>
                          <a:rect l="l" t="t" r="r" b="b"/>
                          <a:pathLst>
                            <a:path w="1143000" h="9525">
                              <a:moveTo>
                                <a:pt x="1143000" y="0"/>
                              </a:moveTo>
                              <a:lnTo>
                                <a:pt x="0" y="0"/>
                              </a:lnTo>
                              <a:lnTo>
                                <a:pt x="0" y="9144"/>
                              </a:lnTo>
                              <a:lnTo>
                                <a:pt x="1143000" y="9144"/>
                              </a:lnTo>
                              <a:lnTo>
                                <a:pt x="1143000"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71E7D89A" id="Graphic 358" o:spid="_x0000_s1026" style="position:absolute;margin-left:137.05pt;margin-top:14.05pt;width:90pt;height:.75pt;z-index:-251580928;visibility:visible;mso-wrap-style:square;mso-wrap-distance-left:0;mso-wrap-distance-top:0;mso-wrap-distance-right:0;mso-wrap-distance-bottom:0;mso-position-horizontal:absolute;mso-position-horizontal-relative:page;mso-position-vertical:absolute;mso-position-vertical-relative:text;v-text-anchor:top" coordsize="11430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" path="m1143000,l,,,9144r1143000,l1143000,xe" fillcolor="#211e1f" stroked="f">
                <v:path arrowok="t"/>
                <w10:wrap type="topAndBottom" anchorx="page"/>
              </v:shape>
            </w:pict>
          </mc:Fallback>
        </mc:AlternateContent>
      </w:r>
    </w:p>
    <w:p w:rsidR="00DD2D1B" w:rsidRDefault="008272FF">
      <w:pPr>
        <w:pStyle w:val="Heading3"/>
        <w:tabs>
          <w:tab w:val="left" w:pos="4433"/>
        </w:tabs>
        <w:ind w:left="1018"/>
      </w:pPr>
      <w:r>
        <w:rPr>
          <w:color w:val="221F1F"/>
          <w:spacing w:val="-5"/>
        </w:rPr>
        <w:t>of</w:t>
      </w:r>
      <w:r>
        <w:rPr>
          <w:color w:val="221F1F"/>
        </w:rPr>
        <w:tab/>
      </w:r>
      <w:r>
        <w:rPr>
          <w:color w:val="221F1F"/>
          <w:spacing w:val="-2"/>
        </w:rPr>
        <w:t>project]</w:t>
      </w:r>
    </w:p>
    <w:p w:rsidR="00DD2D1B" w:rsidRDefault="008272FF">
      <w:pPr>
        <w:pStyle w:val="BodyText"/>
        <w:spacing w:before="5"/>
        <w:rPr>
          <w:rFonts w:ascii="Trebuchet MS"/>
          <w:i/>
          <w:sz w:val="13"/>
        </w:rPr>
      </w:pPr>
      <w:r>
        <w:rPr>
          <w:noProof/>
        </w:rPr>
        <mc:AlternateContent>
          <mc:Choice Requires="wps">
            <w:drawing>
              <wp:anchor distT="0" distB="0" distL="0" distR="0" simplePos="0" relativeHeight="251737600" behindDoc="1" locked="0" layoutInCell="1" allowOverlap="1">
                <wp:simplePos x="0" y="0"/>
                <wp:positionH relativeFrom="page">
                  <wp:posOffset>1740407</wp:posOffset>
                </wp:positionH>
                <wp:positionV relativeFrom="paragraph">
                  <wp:posOffset>114374</wp:posOffset>
                </wp:positionV>
                <wp:extent cx="1091565" cy="9525"/>
                <wp:effectExtent l="0" t="0" r="0" b="0"/>
                <wp:wrapTopAndBottom/>
                <wp:docPr id="359" name="Graphic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1565" cy="9525"/>
                        </a:xfrm>
                        <a:custGeom>
                          <a:avLst/>
                          <a:gdLst/>
                          <a:ahLst/>
                          <a:cxnLst/>
                          <a:rect l="l" t="t" r="r" b="b"/>
                          <a:pathLst>
                            <a:path w="1091565" h="9525">
                              <a:moveTo>
                                <a:pt x="1091184" y="0"/>
                              </a:moveTo>
                              <a:lnTo>
                                <a:pt x="0" y="0"/>
                              </a:lnTo>
                              <a:lnTo>
                                <a:pt x="0" y="9144"/>
                              </a:lnTo>
                              <a:lnTo>
                                <a:pt x="1091184" y="9144"/>
                              </a:lnTo>
                              <a:lnTo>
                                <a:pt x="1091184"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7C217211" id="Graphic 359" o:spid="_x0000_s1026" style="position:absolute;margin-left:137.05pt;margin-top:9pt;width:85.95pt;height:.75pt;z-index:-251578880;visibility:visible;mso-wrap-style:square;mso-wrap-distance-left:0;mso-wrap-distance-top:0;mso-wrap-distance-right:0;mso-wrap-distance-bottom:0;mso-position-horizontal:absolute;mso-position-horizontal-relative:page;mso-position-vertical:absolute;mso-position-vertical-relative:text;v-text-anchor:top" coordsize="10915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" path="m1091184,l,,,9144r1091184,l1091184,xe" fillcolor="#211e1f" stroked="f">
                <v:path arrowok="t"/>
                <w10:wrap type="topAndBottom" anchorx="page"/>
              </v:shape>
            </w:pict>
          </mc:Fallback>
        </mc:AlternateContent>
      </w:r>
    </w:p>
    <w:p w:rsidR="00DD2D1B" w:rsidRDefault="008272FF">
      <w:pPr>
        <w:pStyle w:val="ListParagraph"/>
        <w:numPr>
          <w:ilvl w:val="1"/>
          <w:numId w:val="17"/>
        </w:numPr>
        <w:tabs>
          <w:tab w:val="left" w:pos="1339"/>
          <w:tab w:val="left" w:pos="3120"/>
          <w:tab w:val="left" w:pos="3993"/>
          <w:tab w:val="left" w:pos="4550"/>
          <w:tab w:val="left" w:pos="5353"/>
          <w:tab w:val="left" w:pos="5798"/>
          <w:tab w:val="left" w:pos="6357"/>
        </w:tabs>
        <w:spacing w:before="30"/>
        <w:ind w:left="1339" w:hanging="331"/>
        <w:jc w:val="left"/>
        <w:rPr>
          <w:rFonts w:ascii="Trebuchet MS"/>
          <w:i/>
          <w:color w:val="221F1F"/>
          <w:sz w:val="25"/>
        </w:rPr>
      </w:pPr>
      <w:r>
        <w:rPr>
          <w:color w:val="221F1F"/>
          <w:sz w:val="24"/>
        </w:rPr>
        <w:t>Contract</w:t>
      </w:r>
      <w:r>
        <w:rPr>
          <w:color w:val="221F1F"/>
          <w:spacing w:val="72"/>
          <w:sz w:val="24"/>
        </w:rPr>
        <w:t xml:space="preserve"> </w:t>
      </w:r>
      <w:r>
        <w:rPr>
          <w:color w:val="221F1F"/>
          <w:spacing w:val="-2"/>
          <w:sz w:val="24"/>
        </w:rPr>
        <w:t>title:</w:t>
      </w:r>
      <w:r>
        <w:rPr>
          <w:color w:val="221F1F"/>
          <w:sz w:val="24"/>
        </w:rPr>
        <w:tab/>
      </w:r>
      <w:r>
        <w:rPr>
          <w:rFonts w:ascii="Trebuchet MS"/>
          <w:i/>
          <w:color w:val="221F1F"/>
          <w:spacing w:val="-2"/>
          <w:sz w:val="25"/>
        </w:rPr>
        <w:t>[insert</w:t>
      </w:r>
      <w:r>
        <w:rPr>
          <w:rFonts w:ascii="Trebuchet MS"/>
          <w:i/>
          <w:color w:val="221F1F"/>
          <w:sz w:val="25"/>
        </w:rPr>
        <w:tab/>
      </w:r>
      <w:r>
        <w:rPr>
          <w:rFonts w:ascii="Trebuchet MS"/>
          <w:i/>
          <w:color w:val="221F1F"/>
          <w:spacing w:val="-5"/>
          <w:sz w:val="25"/>
        </w:rPr>
        <w:t>the</w:t>
      </w:r>
      <w:r>
        <w:rPr>
          <w:rFonts w:ascii="Trebuchet MS"/>
          <w:i/>
          <w:color w:val="221F1F"/>
          <w:sz w:val="25"/>
        </w:rPr>
        <w:tab/>
      </w:r>
      <w:r>
        <w:rPr>
          <w:rFonts w:ascii="Trebuchet MS"/>
          <w:i/>
          <w:color w:val="221F1F"/>
          <w:spacing w:val="-4"/>
          <w:sz w:val="25"/>
        </w:rPr>
        <w:t>name</w:t>
      </w:r>
      <w:r>
        <w:rPr>
          <w:rFonts w:ascii="Trebuchet MS"/>
          <w:i/>
          <w:color w:val="221F1F"/>
          <w:sz w:val="25"/>
        </w:rPr>
        <w:tab/>
      </w:r>
      <w:r>
        <w:rPr>
          <w:rFonts w:ascii="Trebuchet MS"/>
          <w:i/>
          <w:color w:val="221F1F"/>
          <w:spacing w:val="-5"/>
          <w:sz w:val="25"/>
        </w:rPr>
        <w:t>of</w:t>
      </w:r>
      <w:r>
        <w:rPr>
          <w:rFonts w:ascii="Trebuchet MS"/>
          <w:i/>
          <w:color w:val="221F1F"/>
          <w:sz w:val="25"/>
        </w:rPr>
        <w:tab/>
      </w:r>
      <w:r>
        <w:rPr>
          <w:rFonts w:ascii="Trebuchet MS"/>
          <w:i/>
          <w:color w:val="221F1F"/>
          <w:spacing w:val="-5"/>
          <w:sz w:val="25"/>
        </w:rPr>
        <w:t>the</w:t>
      </w:r>
      <w:r>
        <w:rPr>
          <w:rFonts w:ascii="Trebuchet MS"/>
          <w:i/>
          <w:color w:val="221F1F"/>
          <w:sz w:val="25"/>
        </w:rPr>
        <w:tab/>
      </w:r>
      <w:r>
        <w:rPr>
          <w:rFonts w:ascii="Trebuchet MS"/>
          <w:i/>
          <w:color w:val="221F1F"/>
          <w:w w:val="90"/>
          <w:sz w:val="25"/>
        </w:rPr>
        <w:t>contract]</w:t>
      </w:r>
      <w:r>
        <w:rPr>
          <w:rFonts w:ascii="Trebuchet MS"/>
          <w:i/>
          <w:color w:val="221F1F"/>
          <w:spacing w:val="30"/>
          <w:sz w:val="25"/>
        </w:rPr>
        <w:t xml:space="preserve"> </w:t>
      </w:r>
      <w:r>
        <w:rPr>
          <w:rFonts w:ascii="Trebuchet MS"/>
          <w:i/>
          <w:color w:val="221F1F"/>
          <w:spacing w:val="-5"/>
          <w:sz w:val="25"/>
        </w:rPr>
        <w:t>iv)</w:t>
      </w:r>
    </w:p>
    <w:p w:rsidR="00DD2D1B" w:rsidRDefault="008272FF">
      <w:pPr>
        <w:pStyle w:val="Heading3"/>
        <w:tabs>
          <w:tab w:val="left" w:pos="3120"/>
        </w:tabs>
        <w:spacing w:before="266"/>
        <w:ind w:left="1680"/>
      </w:pPr>
      <w:r>
        <w:rPr>
          <w:rFonts w:ascii="Tahoma"/>
          <w:i w:val="0"/>
          <w:color w:val="221F1F"/>
          <w:spacing w:val="-2"/>
          <w:sz w:val="24"/>
        </w:rPr>
        <w:t>Country:</w:t>
      </w:r>
      <w:r>
        <w:rPr>
          <w:rFonts w:ascii="Tahoma"/>
          <w:i w:val="0"/>
          <w:color w:val="221F1F"/>
          <w:sz w:val="24"/>
        </w:rPr>
        <w:tab/>
      </w:r>
      <w:r>
        <w:rPr>
          <w:color w:val="221F1F"/>
          <w:spacing w:val="-2"/>
        </w:rPr>
        <w:t>[insert</w:t>
      </w:r>
      <w:r>
        <w:rPr>
          <w:color w:val="221F1F"/>
          <w:spacing w:val="21"/>
        </w:rPr>
        <w:t xml:space="preserve"> </w:t>
      </w:r>
      <w:r>
        <w:rPr>
          <w:color w:val="221F1F"/>
          <w:spacing w:val="-2"/>
        </w:rPr>
        <w:t>country</w:t>
      </w:r>
      <w:r>
        <w:rPr>
          <w:color w:val="221F1F"/>
          <w:spacing w:val="21"/>
        </w:rPr>
        <w:t xml:space="preserve"> </w:t>
      </w:r>
      <w:r>
        <w:rPr>
          <w:color w:val="221F1F"/>
          <w:spacing w:val="-2"/>
        </w:rPr>
        <w:t>where</w:t>
      </w:r>
      <w:r>
        <w:rPr>
          <w:color w:val="221F1F"/>
          <w:spacing w:val="20"/>
        </w:rPr>
        <w:t xml:space="preserve"> </w:t>
      </w:r>
      <w:r>
        <w:rPr>
          <w:color w:val="221F1F"/>
          <w:spacing w:val="-2"/>
        </w:rPr>
        <w:t>ITT</w:t>
      </w:r>
      <w:r>
        <w:rPr>
          <w:color w:val="221F1F"/>
          <w:spacing w:val="20"/>
        </w:rPr>
        <w:t xml:space="preserve"> </w:t>
      </w:r>
      <w:r>
        <w:rPr>
          <w:color w:val="221F1F"/>
          <w:spacing w:val="-2"/>
        </w:rPr>
        <w:t>is</w:t>
      </w:r>
      <w:r>
        <w:rPr>
          <w:color w:val="221F1F"/>
          <w:spacing w:val="19"/>
        </w:rPr>
        <w:t xml:space="preserve"> </w:t>
      </w:r>
      <w:r>
        <w:rPr>
          <w:color w:val="221F1F"/>
          <w:spacing w:val="-2"/>
        </w:rPr>
        <w:t>issued]</w:t>
      </w:r>
    </w:p>
    <w:p w:rsidR="00DD2D1B" w:rsidRDefault="008272FF">
      <w:pPr>
        <w:tabs>
          <w:tab w:val="left" w:pos="1421"/>
          <w:tab w:val="left" w:pos="3552"/>
        </w:tabs>
        <w:spacing w:before="266"/>
        <w:ind w:left="986"/>
        <w:rPr>
          <w:rFonts w:ascii="Trebuchet MS"/>
          <w:i/>
          <w:sz w:val="25"/>
        </w:rPr>
      </w:pPr>
      <w:r>
        <w:rPr>
          <w:rFonts w:ascii="Trebuchet MS"/>
          <w:i/>
          <w:color w:val="221F1F"/>
          <w:spacing w:val="-5"/>
          <w:sz w:val="25"/>
        </w:rPr>
        <w:t>v)</w:t>
      </w:r>
      <w:r>
        <w:rPr>
          <w:rFonts w:ascii="Trebuchet MS"/>
          <w:i/>
          <w:color w:val="221F1F"/>
          <w:sz w:val="25"/>
        </w:rPr>
        <w:tab/>
      </w:r>
      <w:r>
        <w:rPr>
          <w:color w:val="221F1F"/>
          <w:sz w:val="24"/>
        </w:rPr>
        <w:t>ITT</w:t>
      </w:r>
      <w:r>
        <w:rPr>
          <w:color w:val="221F1F"/>
          <w:spacing w:val="48"/>
          <w:sz w:val="24"/>
        </w:rPr>
        <w:t xml:space="preserve"> </w:t>
      </w:r>
      <w:r>
        <w:rPr>
          <w:color w:val="221F1F"/>
          <w:spacing w:val="-5"/>
          <w:sz w:val="24"/>
        </w:rPr>
        <w:t>No:</w:t>
      </w:r>
      <w:r>
        <w:rPr>
          <w:color w:val="221F1F"/>
          <w:sz w:val="24"/>
        </w:rPr>
        <w:tab/>
      </w:r>
      <w:r>
        <w:rPr>
          <w:rFonts w:ascii="Trebuchet MS"/>
          <w:i/>
          <w:color w:val="221F1F"/>
          <w:spacing w:val="-6"/>
          <w:sz w:val="25"/>
        </w:rPr>
        <w:t>[insert</w:t>
      </w:r>
      <w:r>
        <w:rPr>
          <w:rFonts w:ascii="Trebuchet MS"/>
          <w:i/>
          <w:color w:val="221F1F"/>
          <w:spacing w:val="22"/>
          <w:sz w:val="25"/>
        </w:rPr>
        <w:t xml:space="preserve"> </w:t>
      </w:r>
      <w:r>
        <w:rPr>
          <w:rFonts w:ascii="Trebuchet MS"/>
          <w:i/>
          <w:color w:val="221F1F"/>
          <w:spacing w:val="-6"/>
          <w:sz w:val="25"/>
        </w:rPr>
        <w:t>ITT</w:t>
      </w:r>
      <w:r>
        <w:rPr>
          <w:rFonts w:ascii="Trebuchet MS"/>
          <w:i/>
          <w:color w:val="221F1F"/>
          <w:spacing w:val="24"/>
          <w:sz w:val="25"/>
        </w:rPr>
        <w:t xml:space="preserve"> </w:t>
      </w:r>
      <w:r>
        <w:rPr>
          <w:rFonts w:ascii="Trebuchet MS"/>
          <w:i/>
          <w:color w:val="221F1F"/>
          <w:spacing w:val="-6"/>
          <w:sz w:val="25"/>
        </w:rPr>
        <w:t>reference</w:t>
      </w:r>
      <w:r>
        <w:rPr>
          <w:rFonts w:ascii="Trebuchet MS"/>
          <w:i/>
          <w:color w:val="221F1F"/>
          <w:spacing w:val="24"/>
          <w:sz w:val="25"/>
        </w:rPr>
        <w:t xml:space="preserve"> </w:t>
      </w:r>
      <w:r>
        <w:rPr>
          <w:rFonts w:ascii="Trebuchet MS"/>
          <w:i/>
          <w:color w:val="221F1F"/>
          <w:spacing w:val="-6"/>
          <w:sz w:val="25"/>
        </w:rPr>
        <w:t>number</w:t>
      </w:r>
      <w:r>
        <w:rPr>
          <w:rFonts w:ascii="Trebuchet MS"/>
          <w:i/>
          <w:color w:val="221F1F"/>
          <w:spacing w:val="22"/>
          <w:sz w:val="25"/>
        </w:rPr>
        <w:t xml:space="preserve"> </w:t>
      </w:r>
      <w:r>
        <w:rPr>
          <w:rFonts w:ascii="Trebuchet MS"/>
          <w:i/>
          <w:color w:val="221F1F"/>
          <w:spacing w:val="-6"/>
          <w:sz w:val="25"/>
        </w:rPr>
        <w:t>from</w:t>
      </w:r>
      <w:r>
        <w:rPr>
          <w:rFonts w:ascii="Trebuchet MS"/>
          <w:i/>
          <w:color w:val="221F1F"/>
          <w:spacing w:val="22"/>
          <w:sz w:val="25"/>
        </w:rPr>
        <w:t xml:space="preserve"> </w:t>
      </w:r>
      <w:r>
        <w:rPr>
          <w:rFonts w:ascii="Trebuchet MS"/>
          <w:i/>
          <w:color w:val="221F1F"/>
          <w:spacing w:val="-6"/>
          <w:sz w:val="25"/>
        </w:rPr>
        <w:t>Procurement</w:t>
      </w:r>
      <w:r>
        <w:rPr>
          <w:rFonts w:ascii="Trebuchet MS"/>
          <w:i/>
          <w:color w:val="221F1F"/>
          <w:spacing w:val="22"/>
          <w:sz w:val="25"/>
        </w:rPr>
        <w:t xml:space="preserve"> </w:t>
      </w:r>
      <w:r>
        <w:rPr>
          <w:rFonts w:ascii="Trebuchet MS"/>
          <w:i/>
          <w:color w:val="221F1F"/>
          <w:spacing w:val="-6"/>
          <w:sz w:val="25"/>
        </w:rPr>
        <w:t>Plan]</w:t>
      </w:r>
    </w:p>
    <w:p w:rsidR="00DD2D1B" w:rsidRDefault="00DD2D1B">
      <w:pPr>
        <w:rPr>
          <w:rFonts w:ascii="Trebuchet MS"/>
          <w:sz w:val="25"/>
        </w:rPr>
        <w:sectPr w:rsidR="00DD2D1B">
          <w:pgSz w:w="11910" w:h="16840"/>
          <w:pgMar w:top="0" w:right="0" w:bottom="640" w:left="480" w:header="0" w:footer="520" w:gutter="0"/>
          <w:cols w:space="720"/>
        </w:sectPr>
      </w:pPr>
    </w:p>
    <w:p w:rsidR="00DD2D1B" w:rsidRDefault="008272FF">
      <w:pPr>
        <w:pStyle w:val="BodyText"/>
        <w:rPr>
          <w:rFonts w:ascii="Trebuchet MS"/>
          <w:i/>
        </w:rPr>
      </w:pPr>
      <w:r>
        <w:rPr>
          <w:noProof/>
        </w:rPr>
        <w:lastRenderedPageBreak/>
        <mc:AlternateContent>
          <mc:Choice Requires="wpg">
            <w:drawing>
              <wp:anchor distT="0" distB="0" distL="0" distR="0" simplePos="0" relativeHeight="251649536" behindDoc="0" locked="0" layoutInCell="1" allowOverlap="1">
                <wp:simplePos x="0" y="0"/>
                <wp:positionH relativeFrom="page">
                  <wp:posOffset>0</wp:posOffset>
                </wp:positionH>
                <wp:positionV relativeFrom="page">
                  <wp:posOffset>0</wp:posOffset>
                </wp:positionV>
                <wp:extent cx="7560945" cy="228600"/>
                <wp:effectExtent l="0" t="0" r="0" b="0"/>
                <wp:wrapNone/>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62" name="Graphic 361"/>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363" name="Graphic 362"/>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364" name="Graphic 363"/>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365" name="Graphic 364"/>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05B0F45" id="Group 360" o:spid="_x0000_s1026" style="position:absolute;margin-left:0;margin-top:0;width:595.35pt;height:18pt;z-index:251649536;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">
                <v:shape id="Graphic 361"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" path="m6701028,l,,,223519r6516878,5081l6701028,xe" fillcolor="#fff5eb" stroked="f">
                  <v:path arrowok="t"/>
                </v:shape>
                <v:shape id="Graphic 362"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" path="m667512,l126492,,,228600r667512,l667512,xe" fillcolor="#ec1c23" stroked="f">
                  <v:path arrowok="t"/>
                </v:shape>
                <v:shape id="Graphic 363"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" path="m330707,l126619,,,228600r200914,l330707,xe" fillcolor="#00a650" stroked="f">
                  <v:path arrowok="t"/>
                </v:shape>
                <v:shape id="Graphic 364"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" path="m330707,l126619,,,228600r200914,l330707,xe" fillcolor="#a7a9ac" stroked="f">
                  <v:path arrowok="t"/>
                </v:shape>
                <w10:wrap anchorx="page" anchory="page"/>
              </v:group>
            </w:pict>
          </mc:Fallback>
        </mc:AlternateContent>
      </w:r>
    </w:p>
    <w:p w:rsidR="00DD2D1B" w:rsidRDefault="00DD2D1B">
      <w:pPr>
        <w:pStyle w:val="BodyText"/>
        <w:rPr>
          <w:rFonts w:ascii="Trebuchet MS"/>
          <w:i/>
        </w:rPr>
      </w:pPr>
    </w:p>
    <w:p w:rsidR="00DD2D1B" w:rsidRDefault="00DD2D1B">
      <w:pPr>
        <w:pStyle w:val="BodyText"/>
        <w:spacing w:before="129"/>
        <w:rPr>
          <w:rFonts w:ascii="Trebuchet MS"/>
          <w:i/>
        </w:rPr>
      </w:pPr>
    </w:p>
    <w:p w:rsidR="00DD2D1B" w:rsidRDefault="008272FF">
      <w:pPr>
        <w:pStyle w:val="BodyText"/>
        <w:spacing w:line="235" w:lineRule="auto"/>
        <w:ind w:left="1008" w:right="1214"/>
        <w:jc w:val="both"/>
      </w:pPr>
      <w:r>
        <w:rPr>
          <w:color w:val="221F1F"/>
        </w:rPr>
        <w:t>This</w:t>
      </w:r>
      <w:r>
        <w:rPr>
          <w:color w:val="221F1F"/>
          <w:spacing w:val="40"/>
        </w:rPr>
        <w:t xml:space="preserve"> </w:t>
      </w:r>
      <w:r>
        <w:rPr>
          <w:color w:val="221F1F"/>
        </w:rPr>
        <w:t>Notification</w:t>
      </w:r>
      <w:r>
        <w:rPr>
          <w:color w:val="221F1F"/>
          <w:spacing w:val="67"/>
        </w:rPr>
        <w:t xml:space="preserve"> </w:t>
      </w:r>
      <w:r>
        <w:rPr>
          <w:color w:val="221F1F"/>
        </w:rPr>
        <w:t>of</w:t>
      </w:r>
      <w:r>
        <w:rPr>
          <w:color w:val="221F1F"/>
          <w:spacing w:val="67"/>
        </w:rPr>
        <w:t xml:space="preserve"> </w:t>
      </w:r>
      <w:r>
        <w:rPr>
          <w:color w:val="221F1F"/>
        </w:rPr>
        <w:t>Intention</w:t>
      </w:r>
      <w:r>
        <w:rPr>
          <w:color w:val="221F1F"/>
          <w:spacing w:val="67"/>
        </w:rPr>
        <w:t xml:space="preserve"> </w:t>
      </w:r>
      <w:r>
        <w:rPr>
          <w:color w:val="221F1F"/>
        </w:rPr>
        <w:t>to</w:t>
      </w:r>
      <w:r>
        <w:rPr>
          <w:color w:val="221F1F"/>
          <w:spacing w:val="67"/>
        </w:rPr>
        <w:t xml:space="preserve"> </w:t>
      </w:r>
      <w:r>
        <w:rPr>
          <w:color w:val="221F1F"/>
        </w:rPr>
        <w:t>Award</w:t>
      </w:r>
      <w:r>
        <w:rPr>
          <w:color w:val="221F1F"/>
          <w:spacing w:val="40"/>
        </w:rPr>
        <w:t xml:space="preserve"> </w:t>
      </w:r>
      <w:r>
        <w:rPr>
          <w:color w:val="221F1F"/>
        </w:rPr>
        <w:t>(Notification)</w:t>
      </w:r>
      <w:r>
        <w:rPr>
          <w:color w:val="221F1F"/>
          <w:spacing w:val="40"/>
        </w:rPr>
        <w:t xml:space="preserve"> </w:t>
      </w:r>
      <w:r>
        <w:rPr>
          <w:color w:val="221F1F"/>
        </w:rPr>
        <w:t>notifies</w:t>
      </w:r>
      <w:r>
        <w:rPr>
          <w:color w:val="221F1F"/>
          <w:spacing w:val="69"/>
        </w:rPr>
        <w:t xml:space="preserve"> </w:t>
      </w:r>
      <w:r>
        <w:rPr>
          <w:color w:val="221F1F"/>
        </w:rPr>
        <w:t>you</w:t>
      </w:r>
      <w:r>
        <w:rPr>
          <w:color w:val="221F1F"/>
          <w:spacing w:val="66"/>
        </w:rPr>
        <w:t xml:space="preserve"> </w:t>
      </w:r>
      <w:r>
        <w:rPr>
          <w:color w:val="221F1F"/>
        </w:rPr>
        <w:t>of</w:t>
      </w:r>
      <w:r>
        <w:rPr>
          <w:color w:val="221F1F"/>
          <w:spacing w:val="40"/>
        </w:rPr>
        <w:t xml:space="preserve"> </w:t>
      </w:r>
      <w:r>
        <w:rPr>
          <w:color w:val="221F1F"/>
        </w:rPr>
        <w:t>our</w:t>
      </w:r>
      <w:r>
        <w:rPr>
          <w:color w:val="221F1F"/>
          <w:spacing w:val="40"/>
        </w:rPr>
        <w:t xml:space="preserve"> </w:t>
      </w:r>
      <w:r>
        <w:rPr>
          <w:color w:val="221F1F"/>
        </w:rPr>
        <w:t>decision to</w:t>
      </w:r>
      <w:r>
        <w:rPr>
          <w:color w:val="221F1F"/>
          <w:spacing w:val="12"/>
        </w:rPr>
        <w:t xml:space="preserve"> </w:t>
      </w:r>
      <w:r>
        <w:rPr>
          <w:color w:val="221F1F"/>
        </w:rPr>
        <w:t>award</w:t>
      </w:r>
      <w:r>
        <w:rPr>
          <w:color w:val="221F1F"/>
          <w:spacing w:val="34"/>
        </w:rPr>
        <w:t xml:space="preserve"> </w:t>
      </w:r>
      <w:r>
        <w:rPr>
          <w:color w:val="221F1F"/>
        </w:rPr>
        <w:t>the</w:t>
      </w:r>
      <w:r>
        <w:rPr>
          <w:color w:val="221F1F"/>
          <w:spacing w:val="33"/>
        </w:rPr>
        <w:t xml:space="preserve"> </w:t>
      </w:r>
      <w:r>
        <w:rPr>
          <w:color w:val="221F1F"/>
        </w:rPr>
        <w:t>above</w:t>
      </w:r>
      <w:r>
        <w:rPr>
          <w:color w:val="221F1F"/>
          <w:spacing w:val="34"/>
        </w:rPr>
        <w:t xml:space="preserve"> </w:t>
      </w:r>
      <w:r>
        <w:rPr>
          <w:color w:val="221F1F"/>
        </w:rPr>
        <w:t>contract.</w:t>
      </w:r>
      <w:r>
        <w:rPr>
          <w:color w:val="221F1F"/>
          <w:spacing w:val="32"/>
        </w:rPr>
        <w:t xml:space="preserve"> </w:t>
      </w:r>
      <w:r>
        <w:rPr>
          <w:color w:val="221F1F"/>
        </w:rPr>
        <w:t>The</w:t>
      </w:r>
      <w:r>
        <w:rPr>
          <w:color w:val="221F1F"/>
          <w:spacing w:val="-19"/>
        </w:rPr>
        <w:t xml:space="preserve"> </w:t>
      </w:r>
      <w:r>
        <w:rPr>
          <w:color w:val="221F1F"/>
        </w:rPr>
        <w:t>transmission</w:t>
      </w:r>
      <w:r>
        <w:rPr>
          <w:color w:val="221F1F"/>
          <w:spacing w:val="-19"/>
        </w:rPr>
        <w:t xml:space="preserve"> </w:t>
      </w:r>
      <w:r>
        <w:rPr>
          <w:color w:val="221F1F"/>
        </w:rPr>
        <w:t>of</w:t>
      </w:r>
      <w:r>
        <w:rPr>
          <w:color w:val="221F1F"/>
          <w:spacing w:val="-19"/>
        </w:rPr>
        <w:t xml:space="preserve"> </w:t>
      </w:r>
      <w:r>
        <w:rPr>
          <w:color w:val="221F1F"/>
        </w:rPr>
        <w:t>this</w:t>
      </w:r>
      <w:r>
        <w:rPr>
          <w:color w:val="221F1F"/>
          <w:spacing w:val="-18"/>
        </w:rPr>
        <w:t xml:space="preserve"> </w:t>
      </w:r>
      <w:r>
        <w:rPr>
          <w:color w:val="221F1F"/>
        </w:rPr>
        <w:t>Notification</w:t>
      </w:r>
      <w:r>
        <w:rPr>
          <w:color w:val="221F1F"/>
          <w:spacing w:val="-19"/>
        </w:rPr>
        <w:t xml:space="preserve"> </w:t>
      </w:r>
      <w:r>
        <w:rPr>
          <w:color w:val="221F1F"/>
        </w:rPr>
        <w:t>begins</w:t>
      </w:r>
      <w:r>
        <w:rPr>
          <w:color w:val="221F1F"/>
          <w:spacing w:val="-19"/>
        </w:rPr>
        <w:t xml:space="preserve"> </w:t>
      </w:r>
      <w:r>
        <w:rPr>
          <w:color w:val="221F1F"/>
        </w:rPr>
        <w:t>the</w:t>
      </w:r>
      <w:r>
        <w:rPr>
          <w:color w:val="221F1F"/>
          <w:spacing w:val="-19"/>
        </w:rPr>
        <w:t xml:space="preserve"> </w:t>
      </w:r>
      <w:r>
        <w:rPr>
          <w:color w:val="221F1F"/>
        </w:rPr>
        <w:t>Standstill Period.</w:t>
      </w:r>
      <w:r>
        <w:rPr>
          <w:color w:val="221F1F"/>
          <w:spacing w:val="40"/>
        </w:rPr>
        <w:t xml:space="preserve"> </w:t>
      </w:r>
      <w:r>
        <w:rPr>
          <w:color w:val="221F1F"/>
        </w:rPr>
        <w:t>During the Standstill Period, you may:</w:t>
      </w:r>
    </w:p>
    <w:p w:rsidR="00DD2D1B" w:rsidRDefault="008272FF">
      <w:pPr>
        <w:pStyle w:val="ListParagraph"/>
        <w:numPr>
          <w:ilvl w:val="0"/>
          <w:numId w:val="18"/>
        </w:numPr>
        <w:tabs>
          <w:tab w:val="left" w:pos="4057"/>
        </w:tabs>
        <w:spacing w:before="238" w:line="237" w:lineRule="auto"/>
        <w:ind w:right="479"/>
        <w:jc w:val="left"/>
        <w:rPr>
          <w:rFonts w:ascii="Times New Roman"/>
          <w:color w:val="221F1F"/>
        </w:rPr>
      </w:pPr>
      <w:r>
        <w:rPr>
          <w:color w:val="221F1F"/>
          <w:sz w:val="24"/>
        </w:rPr>
        <w:t>Request</w:t>
      </w:r>
      <w:r>
        <w:rPr>
          <w:color w:val="221F1F"/>
          <w:spacing w:val="80"/>
          <w:sz w:val="24"/>
        </w:rPr>
        <w:t xml:space="preserve"> </w:t>
      </w:r>
      <w:r>
        <w:rPr>
          <w:color w:val="221F1F"/>
          <w:sz w:val="24"/>
        </w:rPr>
        <w:t>a</w:t>
      </w:r>
      <w:r>
        <w:rPr>
          <w:color w:val="221F1F"/>
          <w:spacing w:val="80"/>
          <w:sz w:val="24"/>
        </w:rPr>
        <w:t xml:space="preserve"> </w:t>
      </w:r>
      <w:r>
        <w:rPr>
          <w:color w:val="221F1F"/>
          <w:sz w:val="24"/>
        </w:rPr>
        <w:t>debriefing</w:t>
      </w:r>
      <w:r>
        <w:rPr>
          <w:color w:val="221F1F"/>
          <w:spacing w:val="80"/>
          <w:sz w:val="24"/>
        </w:rPr>
        <w:t xml:space="preserve"> </w:t>
      </w:r>
      <w:r>
        <w:rPr>
          <w:color w:val="221F1F"/>
          <w:sz w:val="24"/>
        </w:rPr>
        <w:t>in</w:t>
      </w:r>
      <w:r>
        <w:rPr>
          <w:color w:val="221F1F"/>
          <w:spacing w:val="80"/>
          <w:sz w:val="24"/>
        </w:rPr>
        <w:t xml:space="preserve"> </w:t>
      </w:r>
      <w:r>
        <w:rPr>
          <w:color w:val="221F1F"/>
          <w:sz w:val="24"/>
        </w:rPr>
        <w:t>relation</w:t>
      </w:r>
      <w:r>
        <w:rPr>
          <w:color w:val="221F1F"/>
          <w:spacing w:val="80"/>
          <w:sz w:val="24"/>
        </w:rPr>
        <w:t xml:space="preserve"> </w:t>
      </w:r>
      <w:r>
        <w:rPr>
          <w:color w:val="221F1F"/>
          <w:sz w:val="24"/>
        </w:rPr>
        <w:t>to</w:t>
      </w:r>
      <w:r>
        <w:rPr>
          <w:color w:val="221F1F"/>
          <w:spacing w:val="80"/>
          <w:sz w:val="24"/>
        </w:rPr>
        <w:t xml:space="preserve"> </w:t>
      </w:r>
      <w:r>
        <w:rPr>
          <w:color w:val="221F1F"/>
          <w:sz w:val="24"/>
        </w:rPr>
        <w:t>the</w:t>
      </w:r>
      <w:r>
        <w:rPr>
          <w:color w:val="221F1F"/>
          <w:spacing w:val="80"/>
          <w:sz w:val="24"/>
        </w:rPr>
        <w:t xml:space="preserve"> </w:t>
      </w:r>
      <w:r>
        <w:rPr>
          <w:color w:val="221F1F"/>
          <w:sz w:val="24"/>
        </w:rPr>
        <w:t>evaluation</w:t>
      </w:r>
      <w:r>
        <w:rPr>
          <w:color w:val="221F1F"/>
          <w:spacing w:val="80"/>
          <w:sz w:val="24"/>
        </w:rPr>
        <w:t xml:space="preserve"> </w:t>
      </w:r>
      <w:r>
        <w:rPr>
          <w:color w:val="221F1F"/>
          <w:sz w:val="24"/>
        </w:rPr>
        <w:t>of</w:t>
      </w:r>
      <w:r>
        <w:rPr>
          <w:color w:val="221F1F"/>
          <w:spacing w:val="80"/>
          <w:sz w:val="24"/>
        </w:rPr>
        <w:t xml:space="preserve"> </w:t>
      </w:r>
      <w:r>
        <w:rPr>
          <w:color w:val="221F1F"/>
          <w:sz w:val="24"/>
        </w:rPr>
        <w:t xml:space="preserve">your </w:t>
      </w:r>
      <w:r>
        <w:rPr>
          <w:color w:val="221F1F"/>
          <w:spacing w:val="-2"/>
          <w:sz w:val="24"/>
        </w:rPr>
        <w:t>tender</w:t>
      </w:r>
    </w:p>
    <w:p w:rsidR="00DD2D1B" w:rsidRDefault="008272FF">
      <w:pPr>
        <w:pStyle w:val="BodyText"/>
        <w:tabs>
          <w:tab w:val="left" w:pos="3120"/>
        </w:tabs>
        <w:spacing w:before="236" w:after="28" w:line="237" w:lineRule="auto"/>
        <w:ind w:left="1008" w:right="1654"/>
      </w:pPr>
      <w:r>
        <w:rPr>
          <w:color w:val="221F1F"/>
        </w:rPr>
        <w:t>Submit</w:t>
      </w:r>
      <w:r>
        <w:rPr>
          <w:color w:val="221F1F"/>
          <w:spacing w:val="40"/>
        </w:rPr>
        <w:t xml:space="preserve"> </w:t>
      </w:r>
      <w:r>
        <w:rPr>
          <w:color w:val="221F1F"/>
        </w:rPr>
        <w:t>a</w:t>
      </w:r>
      <w:r>
        <w:rPr>
          <w:color w:val="221F1F"/>
          <w:spacing w:val="40"/>
        </w:rPr>
        <w:t xml:space="preserve"> </w:t>
      </w:r>
      <w:r>
        <w:rPr>
          <w:color w:val="221F1F"/>
        </w:rPr>
        <w:t>Procurement-related</w:t>
      </w:r>
      <w:r>
        <w:rPr>
          <w:color w:val="221F1F"/>
          <w:spacing w:val="40"/>
        </w:rPr>
        <w:t xml:space="preserve"> </w:t>
      </w:r>
      <w:r>
        <w:rPr>
          <w:color w:val="221F1F"/>
        </w:rPr>
        <w:t>Complaint</w:t>
      </w:r>
      <w:r>
        <w:rPr>
          <w:color w:val="221F1F"/>
          <w:spacing w:val="40"/>
        </w:rPr>
        <w:t xml:space="preserve"> </w:t>
      </w:r>
      <w:r>
        <w:rPr>
          <w:color w:val="221F1F"/>
        </w:rPr>
        <w:t>in</w:t>
      </w:r>
      <w:r>
        <w:rPr>
          <w:color w:val="221F1F"/>
          <w:spacing w:val="40"/>
        </w:rPr>
        <w:t xml:space="preserve"> </w:t>
      </w:r>
      <w:r>
        <w:rPr>
          <w:color w:val="221F1F"/>
        </w:rPr>
        <w:t>relation</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decision</w:t>
      </w:r>
      <w:r>
        <w:rPr>
          <w:color w:val="221F1F"/>
          <w:spacing w:val="40"/>
        </w:rPr>
        <w:t xml:space="preserve"> </w:t>
      </w:r>
      <w:r>
        <w:rPr>
          <w:color w:val="221F1F"/>
        </w:rPr>
        <w:t>to</w:t>
      </w:r>
      <w:r>
        <w:rPr>
          <w:color w:val="221F1F"/>
          <w:spacing w:val="40"/>
        </w:rPr>
        <w:t xml:space="preserve"> </w:t>
      </w:r>
      <w:r>
        <w:rPr>
          <w:color w:val="221F1F"/>
        </w:rPr>
        <w:t>award</w:t>
      </w:r>
      <w:r>
        <w:rPr>
          <w:color w:val="221F1F"/>
          <w:spacing w:val="40"/>
        </w:rPr>
        <w:t xml:space="preserve"> </w:t>
      </w:r>
      <w:r>
        <w:rPr>
          <w:color w:val="221F1F"/>
        </w:rPr>
        <w:t>the</w:t>
      </w:r>
      <w:r>
        <w:rPr>
          <w:color w:val="221F1F"/>
          <w:spacing w:val="40"/>
        </w:rPr>
        <w:t xml:space="preserve"> </w:t>
      </w:r>
      <w:r>
        <w:rPr>
          <w:color w:val="221F1F"/>
        </w:rPr>
        <w:t>contract. a)</w:t>
      </w:r>
      <w:r>
        <w:rPr>
          <w:color w:val="221F1F"/>
        </w:rPr>
        <w:tab/>
        <w:t>The</w:t>
      </w:r>
      <w:r>
        <w:rPr>
          <w:color w:val="221F1F"/>
          <w:spacing w:val="40"/>
        </w:rPr>
        <w:t xml:space="preserve"> </w:t>
      </w:r>
      <w:r>
        <w:rPr>
          <w:color w:val="221F1F"/>
        </w:rPr>
        <w:t>successful</w:t>
      </w:r>
      <w:r>
        <w:rPr>
          <w:color w:val="221F1F"/>
          <w:spacing w:val="40"/>
        </w:rPr>
        <w:t xml:space="preserve"> </w:t>
      </w:r>
      <w:r>
        <w:rPr>
          <w:color w:val="221F1F"/>
        </w:rPr>
        <w:t>tenderer</w:t>
      </w:r>
    </w:p>
    <w:tbl>
      <w:tblPr>
        <w:tblW w:w="0" w:type="auto"/>
        <w:tblInd w:w="1441" w:type="dxa"/>
        <w:tblLayout w:type="fixed"/>
        <w:tblCellMar>
          <w:left w:w="0" w:type="dxa"/>
          <w:right w:w="0" w:type="dxa"/>
        </w:tblCellMar>
        <w:tblLook w:val="01E0" w:firstRow="1" w:lastRow="1" w:firstColumn="1" w:lastColumn="1" w:noHBand="0" w:noVBand="0"/>
      </w:tblPr>
      <w:tblGrid>
        <w:gridCol w:w="408"/>
        <w:gridCol w:w="7077"/>
        <w:gridCol w:w="1519"/>
      </w:tblGrid>
      <w:tr w:rsidR="00DD2D1B">
        <w:trPr>
          <w:trHeight w:val="371"/>
        </w:trPr>
        <w:tc>
          <w:tcPr>
            <w:tcW w:w="408" w:type="dxa"/>
          </w:tcPr>
          <w:p w:rsidR="00DD2D1B" w:rsidRDefault="008272FF">
            <w:pPr>
              <w:pStyle w:val="TableParagraph"/>
              <w:spacing w:line="281" w:lineRule="exact"/>
              <w:ind w:left="50"/>
              <w:rPr>
                <w:sz w:val="24"/>
              </w:rPr>
            </w:pPr>
            <w:r>
              <w:rPr>
                <w:color w:val="221F1F"/>
                <w:spacing w:val="-5"/>
                <w:sz w:val="24"/>
              </w:rPr>
              <w:t>i)</w:t>
            </w:r>
          </w:p>
        </w:tc>
        <w:tc>
          <w:tcPr>
            <w:tcW w:w="7077" w:type="dxa"/>
          </w:tcPr>
          <w:p w:rsidR="00DD2D1B" w:rsidRDefault="008272FF">
            <w:pPr>
              <w:pStyle w:val="TableParagraph"/>
              <w:spacing w:line="281" w:lineRule="exact"/>
              <w:ind w:left="145"/>
              <w:rPr>
                <w:sz w:val="24"/>
              </w:rPr>
            </w:pPr>
            <w:r>
              <w:rPr>
                <w:color w:val="221F1F"/>
                <w:sz w:val="24"/>
              </w:rPr>
              <w:t>Name</w:t>
            </w:r>
            <w:r>
              <w:rPr>
                <w:color w:val="221F1F"/>
                <w:spacing w:val="34"/>
                <w:sz w:val="24"/>
              </w:rPr>
              <w:t xml:space="preserve"> </w:t>
            </w:r>
            <w:r>
              <w:rPr>
                <w:color w:val="221F1F"/>
                <w:sz w:val="24"/>
              </w:rPr>
              <w:t>of</w:t>
            </w:r>
            <w:r>
              <w:rPr>
                <w:color w:val="221F1F"/>
                <w:spacing w:val="37"/>
                <w:sz w:val="24"/>
              </w:rPr>
              <w:t xml:space="preserve"> </w:t>
            </w:r>
            <w:r>
              <w:rPr>
                <w:color w:val="221F1F"/>
                <w:sz w:val="24"/>
              </w:rPr>
              <w:t>successful</w:t>
            </w:r>
            <w:r>
              <w:rPr>
                <w:color w:val="221F1F"/>
                <w:spacing w:val="35"/>
                <w:sz w:val="24"/>
              </w:rPr>
              <w:t xml:space="preserve"> </w:t>
            </w:r>
            <w:r>
              <w:rPr>
                <w:color w:val="221F1F"/>
                <w:spacing w:val="-2"/>
                <w:sz w:val="24"/>
              </w:rPr>
              <w:t>Tender</w:t>
            </w:r>
          </w:p>
        </w:tc>
        <w:tc>
          <w:tcPr>
            <w:tcW w:w="1519" w:type="dxa"/>
          </w:tcPr>
          <w:p w:rsidR="00DD2D1B" w:rsidRDefault="00DD2D1B">
            <w:pPr>
              <w:pStyle w:val="TableParagraph"/>
              <w:rPr>
                <w:rFonts w:ascii="Times New Roman"/>
              </w:rPr>
            </w:pPr>
          </w:p>
        </w:tc>
      </w:tr>
      <w:tr w:rsidR="00DD2D1B">
        <w:trPr>
          <w:trHeight w:val="428"/>
        </w:trPr>
        <w:tc>
          <w:tcPr>
            <w:tcW w:w="408" w:type="dxa"/>
          </w:tcPr>
          <w:p w:rsidR="00DD2D1B" w:rsidRDefault="008272FF">
            <w:pPr>
              <w:pStyle w:val="TableParagraph"/>
              <w:spacing w:before="75"/>
              <w:ind w:left="50"/>
              <w:rPr>
                <w:sz w:val="24"/>
              </w:rPr>
            </w:pPr>
            <w:r>
              <w:rPr>
                <w:color w:val="221F1F"/>
                <w:spacing w:val="-5"/>
                <w:sz w:val="24"/>
              </w:rPr>
              <w:t>ii)</w:t>
            </w:r>
          </w:p>
        </w:tc>
        <w:tc>
          <w:tcPr>
            <w:tcW w:w="7077" w:type="dxa"/>
          </w:tcPr>
          <w:p w:rsidR="00DD2D1B" w:rsidRDefault="008272FF">
            <w:pPr>
              <w:pStyle w:val="TableParagraph"/>
              <w:spacing w:before="75"/>
              <w:ind w:left="145"/>
              <w:rPr>
                <w:sz w:val="24"/>
              </w:rPr>
            </w:pPr>
            <w:r>
              <w:rPr>
                <w:color w:val="221F1F"/>
                <w:sz w:val="24"/>
              </w:rPr>
              <w:t>Address</w:t>
            </w:r>
            <w:r>
              <w:rPr>
                <w:color w:val="221F1F"/>
                <w:spacing w:val="26"/>
                <w:sz w:val="24"/>
              </w:rPr>
              <w:t xml:space="preserve"> </w:t>
            </w:r>
            <w:r>
              <w:rPr>
                <w:color w:val="221F1F"/>
                <w:sz w:val="24"/>
              </w:rPr>
              <w:t>of</w:t>
            </w:r>
            <w:r>
              <w:rPr>
                <w:color w:val="221F1F"/>
                <w:spacing w:val="28"/>
                <w:sz w:val="24"/>
              </w:rPr>
              <w:t xml:space="preserve"> </w:t>
            </w:r>
            <w:r>
              <w:rPr>
                <w:color w:val="221F1F"/>
                <w:sz w:val="24"/>
              </w:rPr>
              <w:t>the</w:t>
            </w:r>
            <w:r>
              <w:rPr>
                <w:color w:val="221F1F"/>
                <w:spacing w:val="27"/>
                <w:sz w:val="24"/>
              </w:rPr>
              <w:t xml:space="preserve"> </w:t>
            </w:r>
            <w:r>
              <w:rPr>
                <w:color w:val="221F1F"/>
                <w:sz w:val="24"/>
              </w:rPr>
              <w:t>successful</w:t>
            </w:r>
            <w:r>
              <w:rPr>
                <w:color w:val="221F1F"/>
                <w:spacing w:val="27"/>
                <w:sz w:val="24"/>
              </w:rPr>
              <w:t xml:space="preserve"> </w:t>
            </w:r>
            <w:r>
              <w:rPr>
                <w:color w:val="221F1F"/>
                <w:spacing w:val="-2"/>
                <w:sz w:val="24"/>
              </w:rPr>
              <w:t>Tender</w:t>
            </w:r>
          </w:p>
        </w:tc>
        <w:tc>
          <w:tcPr>
            <w:tcW w:w="1519" w:type="dxa"/>
          </w:tcPr>
          <w:p w:rsidR="00DD2D1B" w:rsidRDefault="00DD2D1B">
            <w:pPr>
              <w:pStyle w:val="TableParagraph"/>
              <w:rPr>
                <w:rFonts w:ascii="Times New Roman"/>
              </w:rPr>
            </w:pPr>
          </w:p>
        </w:tc>
      </w:tr>
      <w:tr w:rsidR="00DD2D1B">
        <w:trPr>
          <w:trHeight w:val="656"/>
        </w:trPr>
        <w:tc>
          <w:tcPr>
            <w:tcW w:w="408" w:type="dxa"/>
          </w:tcPr>
          <w:p w:rsidR="00DD2D1B" w:rsidRDefault="008272FF">
            <w:pPr>
              <w:pStyle w:val="TableParagraph"/>
              <w:spacing w:before="47"/>
              <w:ind w:left="50"/>
              <w:rPr>
                <w:sz w:val="24"/>
              </w:rPr>
            </w:pPr>
            <w:r>
              <w:rPr>
                <w:color w:val="221F1F"/>
                <w:spacing w:val="-4"/>
                <w:w w:val="105"/>
                <w:sz w:val="24"/>
              </w:rPr>
              <w:t>iii)</w:t>
            </w:r>
          </w:p>
        </w:tc>
        <w:tc>
          <w:tcPr>
            <w:tcW w:w="7077" w:type="dxa"/>
          </w:tcPr>
          <w:p w:rsidR="00DD2D1B" w:rsidRDefault="008272FF">
            <w:pPr>
              <w:pStyle w:val="TableParagraph"/>
              <w:spacing w:before="47"/>
              <w:ind w:left="145"/>
              <w:rPr>
                <w:sz w:val="24"/>
              </w:rPr>
            </w:pPr>
            <w:r>
              <w:rPr>
                <w:color w:val="221F1F"/>
                <w:sz w:val="24"/>
              </w:rPr>
              <w:t>Contract</w:t>
            </w:r>
            <w:r>
              <w:rPr>
                <w:color w:val="221F1F"/>
                <w:spacing w:val="43"/>
                <w:sz w:val="24"/>
              </w:rPr>
              <w:t xml:space="preserve"> </w:t>
            </w:r>
            <w:r>
              <w:rPr>
                <w:color w:val="221F1F"/>
                <w:sz w:val="24"/>
              </w:rPr>
              <w:t>price</w:t>
            </w:r>
            <w:r>
              <w:rPr>
                <w:color w:val="221F1F"/>
                <w:spacing w:val="47"/>
                <w:sz w:val="24"/>
              </w:rPr>
              <w:t xml:space="preserve"> </w:t>
            </w:r>
            <w:r>
              <w:rPr>
                <w:color w:val="221F1F"/>
                <w:sz w:val="24"/>
              </w:rPr>
              <w:t>of</w:t>
            </w:r>
            <w:r>
              <w:rPr>
                <w:color w:val="221F1F"/>
                <w:spacing w:val="46"/>
                <w:sz w:val="24"/>
              </w:rPr>
              <w:t xml:space="preserve"> </w:t>
            </w:r>
            <w:r>
              <w:rPr>
                <w:color w:val="221F1F"/>
                <w:sz w:val="24"/>
              </w:rPr>
              <w:t>the</w:t>
            </w:r>
            <w:r>
              <w:rPr>
                <w:color w:val="221F1F"/>
                <w:spacing w:val="45"/>
                <w:sz w:val="24"/>
              </w:rPr>
              <w:t xml:space="preserve"> </w:t>
            </w:r>
            <w:r>
              <w:rPr>
                <w:color w:val="221F1F"/>
                <w:sz w:val="24"/>
              </w:rPr>
              <w:t>successful</w:t>
            </w:r>
            <w:r>
              <w:rPr>
                <w:color w:val="221F1F"/>
                <w:spacing w:val="45"/>
                <w:sz w:val="24"/>
              </w:rPr>
              <w:t xml:space="preserve"> </w:t>
            </w:r>
            <w:r>
              <w:rPr>
                <w:color w:val="221F1F"/>
                <w:sz w:val="24"/>
              </w:rPr>
              <w:t>Tender</w:t>
            </w:r>
            <w:r>
              <w:rPr>
                <w:color w:val="221F1F"/>
                <w:spacing w:val="46"/>
                <w:sz w:val="24"/>
              </w:rPr>
              <w:t xml:space="preserve"> </w:t>
            </w:r>
            <w:r>
              <w:rPr>
                <w:color w:val="221F1F"/>
                <w:sz w:val="24"/>
              </w:rPr>
              <w:t>Kenya</w:t>
            </w:r>
            <w:r>
              <w:rPr>
                <w:color w:val="221F1F"/>
                <w:spacing w:val="45"/>
                <w:sz w:val="24"/>
              </w:rPr>
              <w:t xml:space="preserve"> </w:t>
            </w:r>
            <w:r>
              <w:rPr>
                <w:color w:val="221F1F"/>
                <w:spacing w:val="-2"/>
                <w:sz w:val="24"/>
              </w:rPr>
              <w:t>Shillings</w:t>
            </w:r>
          </w:p>
          <w:p w:rsidR="00DD2D1B" w:rsidRDefault="008272FF">
            <w:pPr>
              <w:pStyle w:val="TableParagraph"/>
              <w:tabs>
                <w:tab w:val="left" w:pos="3552"/>
              </w:tabs>
              <w:spacing w:before="23" w:line="277" w:lineRule="exact"/>
              <w:ind w:left="93"/>
              <w:rPr>
                <w:sz w:val="24"/>
              </w:rPr>
            </w:pPr>
            <w:r>
              <w:rPr>
                <w:color w:val="221F1F"/>
                <w:sz w:val="24"/>
                <w:u w:val="single" w:color="211E1F"/>
              </w:rPr>
              <w:tab/>
            </w:r>
            <w:r>
              <w:rPr>
                <w:color w:val="221F1F"/>
                <w:spacing w:val="-10"/>
                <w:sz w:val="24"/>
              </w:rPr>
              <w:t>)</w:t>
            </w:r>
          </w:p>
        </w:tc>
        <w:tc>
          <w:tcPr>
            <w:tcW w:w="1519" w:type="dxa"/>
          </w:tcPr>
          <w:p w:rsidR="00DD2D1B" w:rsidRDefault="008272FF">
            <w:pPr>
              <w:pStyle w:val="TableParagraph"/>
              <w:spacing w:before="16" w:line="310" w:lineRule="atLeast"/>
              <w:ind w:left="817" w:right="49"/>
              <w:rPr>
                <w:sz w:val="24"/>
              </w:rPr>
            </w:pPr>
            <w:r>
              <w:rPr>
                <w:color w:val="221F1F"/>
                <w:spacing w:val="-4"/>
                <w:sz w:val="24"/>
              </w:rPr>
              <w:t xml:space="preserve">(in </w:t>
            </w:r>
            <w:r>
              <w:rPr>
                <w:color w:val="221F1F"/>
                <w:spacing w:val="-2"/>
                <w:sz w:val="24"/>
              </w:rPr>
              <w:t>words</w:t>
            </w:r>
          </w:p>
        </w:tc>
      </w:tr>
    </w:tbl>
    <w:p w:rsidR="00DD2D1B" w:rsidRDefault="008272FF">
      <w:pPr>
        <w:pStyle w:val="BodyText"/>
        <w:spacing w:before="9"/>
        <w:ind w:left="991"/>
      </w:pPr>
      <w:r>
        <w:rPr>
          <w:color w:val="221F1F"/>
        </w:rPr>
        <w:t>b)</w:t>
      </w:r>
      <w:r>
        <w:rPr>
          <w:color w:val="221F1F"/>
          <w:spacing w:val="56"/>
        </w:rPr>
        <w:t xml:space="preserve"> </w:t>
      </w:r>
      <w:r>
        <w:rPr>
          <w:color w:val="221F1F"/>
        </w:rPr>
        <w:t>Other</w:t>
      </w:r>
      <w:r>
        <w:rPr>
          <w:color w:val="221F1F"/>
          <w:spacing w:val="69"/>
        </w:rPr>
        <w:t xml:space="preserve"> </w:t>
      </w:r>
      <w:r>
        <w:rPr>
          <w:color w:val="221F1F"/>
          <w:spacing w:val="-2"/>
        </w:rPr>
        <w:t>Tenderers</w:t>
      </w:r>
    </w:p>
    <w:p w:rsidR="00DD2D1B" w:rsidRDefault="008272FF">
      <w:pPr>
        <w:pStyle w:val="BodyText"/>
        <w:spacing w:before="242" w:line="235" w:lineRule="auto"/>
        <w:ind w:left="1008" w:right="1022"/>
        <w:jc w:val="both"/>
      </w:pPr>
      <w:r>
        <w:rPr>
          <w:color w:val="221F1F"/>
        </w:rPr>
        <w:t>Names</w:t>
      </w:r>
      <w:r>
        <w:rPr>
          <w:color w:val="221F1F"/>
          <w:spacing w:val="-6"/>
        </w:rPr>
        <w:t xml:space="preserve"> </w:t>
      </w:r>
      <w:r>
        <w:rPr>
          <w:color w:val="221F1F"/>
        </w:rPr>
        <w:t>of</w:t>
      </w:r>
      <w:r>
        <w:rPr>
          <w:color w:val="221F1F"/>
          <w:spacing w:val="-3"/>
        </w:rPr>
        <w:t xml:space="preserve"> </w:t>
      </w:r>
      <w:r>
        <w:rPr>
          <w:color w:val="221F1F"/>
        </w:rPr>
        <w:t>all</w:t>
      </w:r>
      <w:r>
        <w:rPr>
          <w:color w:val="221F1F"/>
          <w:spacing w:val="-5"/>
        </w:rPr>
        <w:t xml:space="preserve"> </w:t>
      </w:r>
      <w:r>
        <w:rPr>
          <w:color w:val="221F1F"/>
        </w:rPr>
        <w:t>Tenderers</w:t>
      </w:r>
      <w:r>
        <w:rPr>
          <w:color w:val="221F1F"/>
          <w:spacing w:val="-4"/>
        </w:rPr>
        <w:t xml:space="preserve"> </w:t>
      </w:r>
      <w:r>
        <w:rPr>
          <w:color w:val="221F1F"/>
        </w:rPr>
        <w:t>that</w:t>
      </w:r>
      <w:r>
        <w:rPr>
          <w:color w:val="221F1F"/>
          <w:spacing w:val="-5"/>
        </w:rPr>
        <w:t xml:space="preserve"> </w:t>
      </w:r>
      <w:r>
        <w:rPr>
          <w:color w:val="221F1F"/>
        </w:rPr>
        <w:t>submitted</w:t>
      </w:r>
      <w:r>
        <w:rPr>
          <w:color w:val="221F1F"/>
          <w:spacing w:val="-3"/>
        </w:rPr>
        <w:t xml:space="preserve"> </w:t>
      </w:r>
      <w:r>
        <w:rPr>
          <w:color w:val="221F1F"/>
        </w:rPr>
        <w:t>a</w:t>
      </w:r>
      <w:r>
        <w:rPr>
          <w:color w:val="221F1F"/>
          <w:spacing w:val="-5"/>
        </w:rPr>
        <w:t xml:space="preserve"> </w:t>
      </w:r>
      <w:r>
        <w:rPr>
          <w:color w:val="221F1F"/>
        </w:rPr>
        <w:t>Tender.</w:t>
      </w:r>
      <w:r>
        <w:rPr>
          <w:color w:val="221F1F"/>
          <w:spacing w:val="40"/>
        </w:rPr>
        <w:t xml:space="preserve"> </w:t>
      </w:r>
      <w:r>
        <w:rPr>
          <w:color w:val="221F1F"/>
        </w:rPr>
        <w:t>If</w:t>
      </w:r>
      <w:r>
        <w:rPr>
          <w:color w:val="221F1F"/>
          <w:spacing w:val="40"/>
        </w:rPr>
        <w:t xml:space="preserve"> </w:t>
      </w:r>
      <w:r>
        <w:rPr>
          <w:color w:val="221F1F"/>
        </w:rPr>
        <w:t>the</w:t>
      </w:r>
      <w:r>
        <w:rPr>
          <w:color w:val="221F1F"/>
          <w:spacing w:val="40"/>
        </w:rPr>
        <w:t xml:space="preserve"> </w:t>
      </w:r>
      <w:r>
        <w:rPr>
          <w:color w:val="221F1F"/>
        </w:rPr>
        <w:t>Tender's</w:t>
      </w:r>
      <w:r>
        <w:rPr>
          <w:color w:val="221F1F"/>
          <w:spacing w:val="40"/>
        </w:rPr>
        <w:t xml:space="preserve"> </w:t>
      </w:r>
      <w:r>
        <w:rPr>
          <w:color w:val="221F1F"/>
        </w:rPr>
        <w:t>price</w:t>
      </w:r>
      <w:r>
        <w:rPr>
          <w:color w:val="221F1F"/>
          <w:spacing w:val="40"/>
        </w:rPr>
        <w:t xml:space="preserve"> </w:t>
      </w:r>
      <w:r>
        <w:rPr>
          <w:color w:val="221F1F"/>
        </w:rPr>
        <w:t>was</w:t>
      </w:r>
      <w:r>
        <w:rPr>
          <w:color w:val="221F1F"/>
          <w:spacing w:val="40"/>
        </w:rPr>
        <w:t xml:space="preserve"> </w:t>
      </w:r>
      <w:r>
        <w:rPr>
          <w:color w:val="221F1F"/>
        </w:rPr>
        <w:t>evaluated include</w:t>
      </w:r>
      <w:r>
        <w:rPr>
          <w:color w:val="221F1F"/>
          <w:spacing w:val="40"/>
        </w:rPr>
        <w:t xml:space="preserve"> </w:t>
      </w:r>
      <w:r>
        <w:rPr>
          <w:color w:val="221F1F"/>
        </w:rPr>
        <w:t>the</w:t>
      </w:r>
      <w:r>
        <w:rPr>
          <w:color w:val="221F1F"/>
          <w:spacing w:val="40"/>
        </w:rPr>
        <w:t xml:space="preserve"> </w:t>
      </w:r>
      <w:r>
        <w:rPr>
          <w:color w:val="221F1F"/>
        </w:rPr>
        <w:t>evaluated</w:t>
      </w:r>
      <w:r>
        <w:rPr>
          <w:color w:val="221F1F"/>
          <w:spacing w:val="40"/>
        </w:rPr>
        <w:t xml:space="preserve"> </w:t>
      </w:r>
      <w:r>
        <w:rPr>
          <w:color w:val="221F1F"/>
        </w:rPr>
        <w:t>price</w:t>
      </w:r>
      <w:r>
        <w:rPr>
          <w:color w:val="221F1F"/>
          <w:spacing w:val="40"/>
        </w:rPr>
        <w:t xml:space="preserve"> </w:t>
      </w:r>
      <w:r>
        <w:rPr>
          <w:color w:val="221F1F"/>
        </w:rPr>
        <w:t>as</w:t>
      </w:r>
      <w:r>
        <w:rPr>
          <w:color w:val="221F1F"/>
          <w:spacing w:val="40"/>
        </w:rPr>
        <w:t xml:space="preserve"> </w:t>
      </w:r>
      <w:r>
        <w:rPr>
          <w:color w:val="221F1F"/>
        </w:rPr>
        <w:t>well</w:t>
      </w:r>
      <w:r>
        <w:rPr>
          <w:color w:val="221F1F"/>
          <w:spacing w:val="40"/>
        </w:rPr>
        <w:t xml:space="preserve"> </w:t>
      </w:r>
      <w:r>
        <w:rPr>
          <w:color w:val="221F1F"/>
        </w:rPr>
        <w:t>as</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price</w:t>
      </w:r>
      <w:r>
        <w:rPr>
          <w:color w:val="221F1F"/>
          <w:spacing w:val="40"/>
        </w:rPr>
        <w:t xml:space="preserve"> </w:t>
      </w:r>
      <w:r>
        <w:rPr>
          <w:color w:val="221F1F"/>
        </w:rPr>
        <w:t>as</w:t>
      </w:r>
      <w:r>
        <w:rPr>
          <w:color w:val="221F1F"/>
          <w:spacing w:val="40"/>
        </w:rPr>
        <w:t xml:space="preserve"> </w:t>
      </w:r>
      <w:r>
        <w:rPr>
          <w:color w:val="221F1F"/>
        </w:rPr>
        <w:t>read</w:t>
      </w:r>
      <w:r>
        <w:rPr>
          <w:color w:val="221F1F"/>
          <w:spacing w:val="40"/>
        </w:rPr>
        <w:t xml:space="preserve"> </w:t>
      </w:r>
      <w:r>
        <w:rPr>
          <w:color w:val="221F1F"/>
        </w:rPr>
        <w:t>out.</w:t>
      </w:r>
      <w:r>
        <w:rPr>
          <w:color w:val="221F1F"/>
          <w:spacing w:val="40"/>
        </w:rPr>
        <w:t xml:space="preserve"> </w:t>
      </w:r>
      <w:r>
        <w:rPr>
          <w:color w:val="221F1F"/>
        </w:rPr>
        <w:t>For</w:t>
      </w:r>
      <w:r>
        <w:rPr>
          <w:color w:val="221F1F"/>
          <w:spacing w:val="40"/>
        </w:rPr>
        <w:t xml:space="preserve"> </w:t>
      </w:r>
      <w:r>
        <w:rPr>
          <w:color w:val="221F1F"/>
        </w:rPr>
        <w:t>Tenders not</w:t>
      </w:r>
      <w:r>
        <w:rPr>
          <w:color w:val="221F1F"/>
          <w:spacing w:val="40"/>
        </w:rPr>
        <w:t xml:space="preserve"> </w:t>
      </w:r>
      <w:r>
        <w:rPr>
          <w:color w:val="221F1F"/>
        </w:rPr>
        <w:t>evaluated,</w:t>
      </w:r>
      <w:r>
        <w:rPr>
          <w:color w:val="221F1F"/>
          <w:spacing w:val="40"/>
        </w:rPr>
        <w:t xml:space="preserve"> </w:t>
      </w:r>
      <w:r>
        <w:rPr>
          <w:color w:val="221F1F"/>
        </w:rPr>
        <w:t>give</w:t>
      </w:r>
      <w:r>
        <w:rPr>
          <w:color w:val="221F1F"/>
          <w:spacing w:val="40"/>
        </w:rPr>
        <w:t xml:space="preserve"> </w:t>
      </w:r>
      <w:r>
        <w:rPr>
          <w:color w:val="221F1F"/>
        </w:rPr>
        <w:t>one</w:t>
      </w:r>
      <w:r>
        <w:rPr>
          <w:color w:val="221F1F"/>
          <w:spacing w:val="40"/>
        </w:rPr>
        <w:t xml:space="preserve"> </w:t>
      </w:r>
      <w:r>
        <w:rPr>
          <w:color w:val="221F1F"/>
        </w:rPr>
        <w:t>main</w:t>
      </w:r>
      <w:r>
        <w:rPr>
          <w:color w:val="221F1F"/>
          <w:spacing w:val="40"/>
        </w:rPr>
        <w:t xml:space="preserve"> </w:t>
      </w:r>
      <w:r>
        <w:rPr>
          <w:color w:val="221F1F"/>
        </w:rPr>
        <w:t>reason</w:t>
      </w:r>
      <w:r>
        <w:rPr>
          <w:color w:val="221F1F"/>
          <w:spacing w:val="40"/>
        </w:rPr>
        <w:t xml:space="preserve"> </w:t>
      </w:r>
      <w:r>
        <w:rPr>
          <w:color w:val="221F1F"/>
        </w:rPr>
        <w:t>the</w:t>
      </w:r>
      <w:r>
        <w:rPr>
          <w:color w:val="221F1F"/>
          <w:spacing w:val="40"/>
        </w:rPr>
        <w:t xml:space="preserve"> </w:t>
      </w:r>
      <w:r>
        <w:rPr>
          <w:color w:val="221F1F"/>
        </w:rPr>
        <w:t>Tender</w:t>
      </w:r>
      <w:r>
        <w:rPr>
          <w:color w:val="221F1F"/>
          <w:spacing w:val="40"/>
        </w:rPr>
        <w:t xml:space="preserve"> </w:t>
      </w:r>
      <w:r>
        <w:rPr>
          <w:color w:val="221F1F"/>
        </w:rPr>
        <w:t>was</w:t>
      </w:r>
      <w:r>
        <w:rPr>
          <w:color w:val="221F1F"/>
          <w:spacing w:val="40"/>
        </w:rPr>
        <w:t xml:space="preserve"> </w:t>
      </w:r>
      <w:r>
        <w:rPr>
          <w:color w:val="221F1F"/>
        </w:rPr>
        <w:t>unsuccessful.</w:t>
      </w:r>
    </w:p>
    <w:p w:rsidR="00DD2D1B" w:rsidRDefault="00DD2D1B">
      <w:pPr>
        <w:pStyle w:val="BodyText"/>
        <w:rPr>
          <w:sz w:val="20"/>
        </w:rPr>
      </w:pPr>
    </w:p>
    <w:p w:rsidR="00DD2D1B" w:rsidRDefault="00DD2D1B">
      <w:pPr>
        <w:pStyle w:val="BodyText"/>
        <w:rPr>
          <w:sz w:val="20"/>
        </w:rPr>
      </w:pPr>
    </w:p>
    <w:p w:rsidR="00DD2D1B" w:rsidRDefault="00DD2D1B">
      <w:pPr>
        <w:pStyle w:val="BodyText"/>
        <w:spacing w:before="147"/>
        <w:rPr>
          <w:sz w:val="20"/>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2324"/>
        <w:gridCol w:w="1553"/>
        <w:gridCol w:w="1978"/>
        <w:gridCol w:w="3113"/>
      </w:tblGrid>
      <w:tr w:rsidR="00DD2D1B">
        <w:trPr>
          <w:trHeight w:val="937"/>
        </w:trPr>
        <w:tc>
          <w:tcPr>
            <w:tcW w:w="754" w:type="dxa"/>
          </w:tcPr>
          <w:p w:rsidR="00DD2D1B" w:rsidRDefault="008272FF">
            <w:pPr>
              <w:pStyle w:val="TableParagraph"/>
              <w:spacing w:line="287" w:lineRule="exact"/>
              <w:ind w:left="102"/>
              <w:rPr>
                <w:sz w:val="24"/>
              </w:rPr>
            </w:pPr>
            <w:r>
              <w:rPr>
                <w:spacing w:val="-4"/>
                <w:sz w:val="24"/>
              </w:rPr>
              <w:t>S/No.</w:t>
            </w:r>
          </w:p>
        </w:tc>
        <w:tc>
          <w:tcPr>
            <w:tcW w:w="2324" w:type="dxa"/>
          </w:tcPr>
          <w:p w:rsidR="00DD2D1B" w:rsidRDefault="008272FF">
            <w:pPr>
              <w:pStyle w:val="TableParagraph"/>
              <w:spacing w:line="287" w:lineRule="exact"/>
              <w:ind w:left="103"/>
              <w:rPr>
                <w:sz w:val="24"/>
              </w:rPr>
            </w:pPr>
            <w:r>
              <w:rPr>
                <w:sz w:val="24"/>
              </w:rPr>
              <w:t>Name</w:t>
            </w:r>
            <w:r>
              <w:rPr>
                <w:spacing w:val="6"/>
                <w:sz w:val="24"/>
              </w:rPr>
              <w:t xml:space="preserve"> </w:t>
            </w:r>
            <w:r>
              <w:rPr>
                <w:sz w:val="24"/>
              </w:rPr>
              <w:t>of</w:t>
            </w:r>
            <w:r>
              <w:rPr>
                <w:spacing w:val="6"/>
                <w:sz w:val="24"/>
              </w:rPr>
              <w:t xml:space="preserve"> </w:t>
            </w:r>
            <w:r>
              <w:rPr>
                <w:spacing w:val="-2"/>
                <w:sz w:val="24"/>
              </w:rPr>
              <w:t>Tender</w:t>
            </w:r>
          </w:p>
        </w:tc>
        <w:tc>
          <w:tcPr>
            <w:tcW w:w="1553" w:type="dxa"/>
          </w:tcPr>
          <w:p w:rsidR="00DD2D1B" w:rsidRDefault="008272FF">
            <w:pPr>
              <w:pStyle w:val="TableParagraph"/>
              <w:spacing w:line="256" w:lineRule="auto"/>
              <w:ind w:left="110" w:right="41" w:hanging="8"/>
              <w:rPr>
                <w:sz w:val="24"/>
              </w:rPr>
            </w:pPr>
            <w:r>
              <w:rPr>
                <w:sz w:val="24"/>
              </w:rPr>
              <w:t>Tender</w:t>
            </w:r>
            <w:r>
              <w:rPr>
                <w:spacing w:val="29"/>
                <w:sz w:val="24"/>
              </w:rPr>
              <w:t xml:space="preserve"> </w:t>
            </w:r>
            <w:r>
              <w:rPr>
                <w:sz w:val="24"/>
              </w:rPr>
              <w:t>Price as read out</w:t>
            </w:r>
          </w:p>
        </w:tc>
        <w:tc>
          <w:tcPr>
            <w:tcW w:w="1978" w:type="dxa"/>
          </w:tcPr>
          <w:p w:rsidR="00DD2D1B" w:rsidRDefault="008272FF">
            <w:pPr>
              <w:pStyle w:val="TableParagraph"/>
              <w:tabs>
                <w:tab w:val="left" w:pos="1417"/>
              </w:tabs>
              <w:spacing w:line="256" w:lineRule="auto"/>
              <w:ind w:left="102" w:right="44"/>
              <w:rPr>
                <w:sz w:val="24"/>
              </w:rPr>
            </w:pPr>
            <w:r>
              <w:rPr>
                <w:spacing w:val="-2"/>
                <w:sz w:val="24"/>
              </w:rPr>
              <w:t>Tender’s evaluated</w:t>
            </w:r>
            <w:r>
              <w:rPr>
                <w:sz w:val="24"/>
              </w:rPr>
              <w:tab/>
            </w:r>
            <w:r>
              <w:rPr>
                <w:spacing w:val="-4"/>
                <w:sz w:val="24"/>
              </w:rPr>
              <w:t>price</w:t>
            </w:r>
          </w:p>
          <w:p w:rsidR="00DD2D1B" w:rsidRDefault="008272FF">
            <w:pPr>
              <w:pStyle w:val="TableParagraph"/>
              <w:spacing w:line="289" w:lineRule="exact"/>
              <w:ind w:left="102"/>
              <w:rPr>
                <w:sz w:val="24"/>
              </w:rPr>
            </w:pPr>
            <w:r>
              <w:rPr>
                <w:sz w:val="24"/>
              </w:rPr>
              <w:t>(Note</w:t>
            </w:r>
            <w:r>
              <w:rPr>
                <w:spacing w:val="17"/>
                <w:sz w:val="24"/>
              </w:rPr>
              <w:t xml:space="preserve"> </w:t>
            </w:r>
            <w:r>
              <w:rPr>
                <w:spacing w:val="-5"/>
                <w:sz w:val="24"/>
              </w:rPr>
              <w:t>a)</w:t>
            </w:r>
          </w:p>
        </w:tc>
        <w:tc>
          <w:tcPr>
            <w:tcW w:w="3113" w:type="dxa"/>
          </w:tcPr>
          <w:p w:rsidR="00DD2D1B" w:rsidRDefault="008272FF">
            <w:pPr>
              <w:pStyle w:val="TableParagraph"/>
              <w:spacing w:line="256" w:lineRule="auto"/>
              <w:ind w:left="109" w:right="660"/>
              <w:rPr>
                <w:sz w:val="24"/>
              </w:rPr>
            </w:pPr>
            <w:r>
              <w:rPr>
                <w:sz w:val="24"/>
              </w:rPr>
              <w:t xml:space="preserve">One Reason Why Not </w:t>
            </w:r>
            <w:r>
              <w:rPr>
                <w:spacing w:val="-2"/>
                <w:sz w:val="24"/>
              </w:rPr>
              <w:t>Evaluated</w:t>
            </w:r>
          </w:p>
        </w:tc>
      </w:tr>
      <w:tr w:rsidR="00DD2D1B">
        <w:trPr>
          <w:trHeight w:val="313"/>
        </w:trPr>
        <w:tc>
          <w:tcPr>
            <w:tcW w:w="754" w:type="dxa"/>
          </w:tcPr>
          <w:p w:rsidR="00DD2D1B" w:rsidRDefault="008272FF">
            <w:pPr>
              <w:pStyle w:val="TableParagraph"/>
              <w:spacing w:line="285" w:lineRule="exact"/>
              <w:ind w:left="102"/>
              <w:rPr>
                <w:sz w:val="24"/>
              </w:rPr>
            </w:pPr>
            <w:r>
              <w:rPr>
                <w:spacing w:val="-10"/>
                <w:w w:val="80"/>
                <w:sz w:val="24"/>
              </w:rPr>
              <w:t>1</w:t>
            </w:r>
          </w:p>
        </w:tc>
        <w:tc>
          <w:tcPr>
            <w:tcW w:w="2324" w:type="dxa"/>
          </w:tcPr>
          <w:p w:rsidR="00DD2D1B" w:rsidRDefault="00DD2D1B">
            <w:pPr>
              <w:pStyle w:val="TableParagraph"/>
              <w:rPr>
                <w:rFonts w:ascii="Times New Roman"/>
              </w:rPr>
            </w:pPr>
          </w:p>
        </w:tc>
        <w:tc>
          <w:tcPr>
            <w:tcW w:w="1553" w:type="dxa"/>
          </w:tcPr>
          <w:p w:rsidR="00DD2D1B" w:rsidRDefault="00DD2D1B">
            <w:pPr>
              <w:pStyle w:val="TableParagraph"/>
              <w:rPr>
                <w:rFonts w:ascii="Times New Roman"/>
              </w:rPr>
            </w:pPr>
          </w:p>
        </w:tc>
        <w:tc>
          <w:tcPr>
            <w:tcW w:w="1978" w:type="dxa"/>
          </w:tcPr>
          <w:p w:rsidR="00DD2D1B" w:rsidRDefault="00DD2D1B">
            <w:pPr>
              <w:pStyle w:val="TableParagraph"/>
              <w:rPr>
                <w:rFonts w:ascii="Times New Roman"/>
              </w:rPr>
            </w:pPr>
          </w:p>
        </w:tc>
        <w:tc>
          <w:tcPr>
            <w:tcW w:w="3113" w:type="dxa"/>
          </w:tcPr>
          <w:p w:rsidR="00DD2D1B" w:rsidRDefault="00DD2D1B">
            <w:pPr>
              <w:pStyle w:val="TableParagraph"/>
              <w:rPr>
                <w:rFonts w:ascii="Times New Roman"/>
              </w:rPr>
            </w:pPr>
          </w:p>
        </w:tc>
      </w:tr>
      <w:tr w:rsidR="00DD2D1B">
        <w:trPr>
          <w:trHeight w:val="316"/>
        </w:trPr>
        <w:tc>
          <w:tcPr>
            <w:tcW w:w="754" w:type="dxa"/>
          </w:tcPr>
          <w:p w:rsidR="00DD2D1B" w:rsidRDefault="008272FF">
            <w:pPr>
              <w:pStyle w:val="TableParagraph"/>
              <w:spacing w:line="285" w:lineRule="exact"/>
              <w:ind w:left="102"/>
              <w:rPr>
                <w:sz w:val="24"/>
              </w:rPr>
            </w:pPr>
            <w:r>
              <w:rPr>
                <w:spacing w:val="-10"/>
                <w:w w:val="105"/>
                <w:sz w:val="24"/>
              </w:rPr>
              <w:t>2</w:t>
            </w:r>
          </w:p>
        </w:tc>
        <w:tc>
          <w:tcPr>
            <w:tcW w:w="2324" w:type="dxa"/>
          </w:tcPr>
          <w:p w:rsidR="00DD2D1B" w:rsidRDefault="00DD2D1B">
            <w:pPr>
              <w:pStyle w:val="TableParagraph"/>
              <w:rPr>
                <w:rFonts w:ascii="Times New Roman"/>
              </w:rPr>
            </w:pPr>
          </w:p>
        </w:tc>
        <w:tc>
          <w:tcPr>
            <w:tcW w:w="1553" w:type="dxa"/>
          </w:tcPr>
          <w:p w:rsidR="00DD2D1B" w:rsidRDefault="00DD2D1B">
            <w:pPr>
              <w:pStyle w:val="TableParagraph"/>
              <w:rPr>
                <w:rFonts w:ascii="Times New Roman"/>
              </w:rPr>
            </w:pPr>
          </w:p>
        </w:tc>
        <w:tc>
          <w:tcPr>
            <w:tcW w:w="1978" w:type="dxa"/>
          </w:tcPr>
          <w:p w:rsidR="00DD2D1B" w:rsidRDefault="00DD2D1B">
            <w:pPr>
              <w:pStyle w:val="TableParagraph"/>
              <w:rPr>
                <w:rFonts w:ascii="Times New Roman"/>
              </w:rPr>
            </w:pPr>
          </w:p>
        </w:tc>
        <w:tc>
          <w:tcPr>
            <w:tcW w:w="3113" w:type="dxa"/>
          </w:tcPr>
          <w:p w:rsidR="00DD2D1B" w:rsidRDefault="00DD2D1B">
            <w:pPr>
              <w:pStyle w:val="TableParagraph"/>
              <w:rPr>
                <w:rFonts w:ascii="Times New Roman"/>
              </w:rPr>
            </w:pPr>
          </w:p>
        </w:tc>
      </w:tr>
      <w:tr w:rsidR="00DD2D1B">
        <w:trPr>
          <w:trHeight w:val="313"/>
        </w:trPr>
        <w:tc>
          <w:tcPr>
            <w:tcW w:w="754" w:type="dxa"/>
          </w:tcPr>
          <w:p w:rsidR="00DD2D1B" w:rsidRDefault="008272FF">
            <w:pPr>
              <w:pStyle w:val="TableParagraph"/>
              <w:spacing w:line="285" w:lineRule="exact"/>
              <w:ind w:left="102"/>
              <w:rPr>
                <w:sz w:val="24"/>
              </w:rPr>
            </w:pPr>
            <w:r>
              <w:rPr>
                <w:spacing w:val="-10"/>
                <w:w w:val="105"/>
                <w:sz w:val="24"/>
              </w:rPr>
              <w:t>3</w:t>
            </w:r>
          </w:p>
        </w:tc>
        <w:tc>
          <w:tcPr>
            <w:tcW w:w="2324" w:type="dxa"/>
          </w:tcPr>
          <w:p w:rsidR="00DD2D1B" w:rsidRDefault="00DD2D1B">
            <w:pPr>
              <w:pStyle w:val="TableParagraph"/>
              <w:rPr>
                <w:rFonts w:ascii="Times New Roman"/>
              </w:rPr>
            </w:pPr>
          </w:p>
        </w:tc>
        <w:tc>
          <w:tcPr>
            <w:tcW w:w="1553" w:type="dxa"/>
          </w:tcPr>
          <w:p w:rsidR="00DD2D1B" w:rsidRDefault="00DD2D1B">
            <w:pPr>
              <w:pStyle w:val="TableParagraph"/>
              <w:rPr>
                <w:rFonts w:ascii="Times New Roman"/>
              </w:rPr>
            </w:pPr>
          </w:p>
        </w:tc>
        <w:tc>
          <w:tcPr>
            <w:tcW w:w="1978" w:type="dxa"/>
          </w:tcPr>
          <w:p w:rsidR="00DD2D1B" w:rsidRDefault="00DD2D1B">
            <w:pPr>
              <w:pStyle w:val="TableParagraph"/>
              <w:rPr>
                <w:rFonts w:ascii="Times New Roman"/>
              </w:rPr>
            </w:pPr>
          </w:p>
        </w:tc>
        <w:tc>
          <w:tcPr>
            <w:tcW w:w="3113" w:type="dxa"/>
          </w:tcPr>
          <w:p w:rsidR="00DD2D1B" w:rsidRDefault="00DD2D1B">
            <w:pPr>
              <w:pStyle w:val="TableParagraph"/>
              <w:rPr>
                <w:rFonts w:ascii="Times New Roman"/>
              </w:rPr>
            </w:pPr>
          </w:p>
        </w:tc>
      </w:tr>
      <w:tr w:rsidR="00DD2D1B">
        <w:trPr>
          <w:trHeight w:val="316"/>
        </w:trPr>
        <w:tc>
          <w:tcPr>
            <w:tcW w:w="754" w:type="dxa"/>
          </w:tcPr>
          <w:p w:rsidR="00DD2D1B" w:rsidRDefault="008272FF">
            <w:pPr>
              <w:pStyle w:val="TableParagraph"/>
              <w:spacing w:line="287" w:lineRule="exact"/>
              <w:ind w:left="102"/>
              <w:rPr>
                <w:sz w:val="24"/>
              </w:rPr>
            </w:pPr>
            <w:r>
              <w:rPr>
                <w:spacing w:val="-10"/>
                <w:w w:val="105"/>
                <w:sz w:val="24"/>
              </w:rPr>
              <w:t>4</w:t>
            </w:r>
          </w:p>
        </w:tc>
        <w:tc>
          <w:tcPr>
            <w:tcW w:w="2324" w:type="dxa"/>
          </w:tcPr>
          <w:p w:rsidR="00DD2D1B" w:rsidRDefault="00DD2D1B">
            <w:pPr>
              <w:pStyle w:val="TableParagraph"/>
              <w:rPr>
                <w:rFonts w:ascii="Times New Roman"/>
              </w:rPr>
            </w:pPr>
          </w:p>
        </w:tc>
        <w:tc>
          <w:tcPr>
            <w:tcW w:w="1553" w:type="dxa"/>
          </w:tcPr>
          <w:p w:rsidR="00DD2D1B" w:rsidRDefault="00DD2D1B">
            <w:pPr>
              <w:pStyle w:val="TableParagraph"/>
              <w:rPr>
                <w:rFonts w:ascii="Times New Roman"/>
              </w:rPr>
            </w:pPr>
          </w:p>
        </w:tc>
        <w:tc>
          <w:tcPr>
            <w:tcW w:w="1978" w:type="dxa"/>
          </w:tcPr>
          <w:p w:rsidR="00DD2D1B" w:rsidRDefault="00DD2D1B">
            <w:pPr>
              <w:pStyle w:val="TableParagraph"/>
              <w:rPr>
                <w:rFonts w:ascii="Times New Roman"/>
              </w:rPr>
            </w:pPr>
          </w:p>
        </w:tc>
        <w:tc>
          <w:tcPr>
            <w:tcW w:w="3113" w:type="dxa"/>
          </w:tcPr>
          <w:p w:rsidR="00DD2D1B" w:rsidRDefault="00DD2D1B">
            <w:pPr>
              <w:pStyle w:val="TableParagraph"/>
              <w:rPr>
                <w:rFonts w:ascii="Times New Roman"/>
              </w:rPr>
            </w:pPr>
          </w:p>
        </w:tc>
      </w:tr>
      <w:tr w:rsidR="00DD2D1B">
        <w:trPr>
          <w:trHeight w:val="316"/>
        </w:trPr>
        <w:tc>
          <w:tcPr>
            <w:tcW w:w="754" w:type="dxa"/>
          </w:tcPr>
          <w:p w:rsidR="00DD2D1B" w:rsidRDefault="008272FF">
            <w:pPr>
              <w:pStyle w:val="TableParagraph"/>
              <w:spacing w:line="285" w:lineRule="exact"/>
              <w:ind w:left="102"/>
              <w:rPr>
                <w:sz w:val="24"/>
              </w:rPr>
            </w:pPr>
            <w:r>
              <w:rPr>
                <w:spacing w:val="-10"/>
                <w:w w:val="105"/>
                <w:sz w:val="24"/>
              </w:rPr>
              <w:t>5</w:t>
            </w:r>
          </w:p>
        </w:tc>
        <w:tc>
          <w:tcPr>
            <w:tcW w:w="2324" w:type="dxa"/>
          </w:tcPr>
          <w:p w:rsidR="00DD2D1B" w:rsidRDefault="00DD2D1B">
            <w:pPr>
              <w:pStyle w:val="TableParagraph"/>
              <w:rPr>
                <w:rFonts w:ascii="Times New Roman"/>
              </w:rPr>
            </w:pPr>
          </w:p>
        </w:tc>
        <w:tc>
          <w:tcPr>
            <w:tcW w:w="1553" w:type="dxa"/>
          </w:tcPr>
          <w:p w:rsidR="00DD2D1B" w:rsidRDefault="00DD2D1B">
            <w:pPr>
              <w:pStyle w:val="TableParagraph"/>
              <w:rPr>
                <w:rFonts w:ascii="Times New Roman"/>
              </w:rPr>
            </w:pPr>
          </w:p>
        </w:tc>
        <w:tc>
          <w:tcPr>
            <w:tcW w:w="1978" w:type="dxa"/>
          </w:tcPr>
          <w:p w:rsidR="00DD2D1B" w:rsidRDefault="00DD2D1B">
            <w:pPr>
              <w:pStyle w:val="TableParagraph"/>
              <w:rPr>
                <w:rFonts w:ascii="Times New Roman"/>
              </w:rPr>
            </w:pPr>
          </w:p>
        </w:tc>
        <w:tc>
          <w:tcPr>
            <w:tcW w:w="3113" w:type="dxa"/>
          </w:tcPr>
          <w:p w:rsidR="00DD2D1B" w:rsidRDefault="00DD2D1B">
            <w:pPr>
              <w:pStyle w:val="TableParagraph"/>
              <w:rPr>
                <w:rFonts w:ascii="Times New Roman"/>
              </w:rPr>
            </w:pPr>
          </w:p>
        </w:tc>
      </w:tr>
      <w:tr w:rsidR="00DD2D1B">
        <w:trPr>
          <w:trHeight w:val="313"/>
        </w:trPr>
        <w:tc>
          <w:tcPr>
            <w:tcW w:w="754" w:type="dxa"/>
            <w:shd w:val="clear" w:color="auto" w:fill="E7E6E6"/>
          </w:tcPr>
          <w:p w:rsidR="00DD2D1B" w:rsidRDefault="00DD2D1B">
            <w:pPr>
              <w:pStyle w:val="TableParagraph"/>
              <w:rPr>
                <w:rFonts w:ascii="Times New Roman"/>
              </w:rPr>
            </w:pPr>
          </w:p>
        </w:tc>
        <w:tc>
          <w:tcPr>
            <w:tcW w:w="2324" w:type="dxa"/>
            <w:shd w:val="clear" w:color="auto" w:fill="E7E6E6"/>
          </w:tcPr>
          <w:p w:rsidR="00DD2D1B" w:rsidRDefault="00DD2D1B">
            <w:pPr>
              <w:pStyle w:val="TableParagraph"/>
              <w:rPr>
                <w:rFonts w:ascii="Times New Roman"/>
              </w:rPr>
            </w:pPr>
          </w:p>
        </w:tc>
        <w:tc>
          <w:tcPr>
            <w:tcW w:w="1553" w:type="dxa"/>
            <w:shd w:val="clear" w:color="auto" w:fill="E7E6E6"/>
          </w:tcPr>
          <w:p w:rsidR="00DD2D1B" w:rsidRDefault="00DD2D1B">
            <w:pPr>
              <w:pStyle w:val="TableParagraph"/>
              <w:rPr>
                <w:rFonts w:ascii="Times New Roman"/>
              </w:rPr>
            </w:pPr>
          </w:p>
        </w:tc>
        <w:tc>
          <w:tcPr>
            <w:tcW w:w="1978" w:type="dxa"/>
            <w:shd w:val="clear" w:color="auto" w:fill="E7E6E6"/>
          </w:tcPr>
          <w:p w:rsidR="00DD2D1B" w:rsidRDefault="00DD2D1B">
            <w:pPr>
              <w:pStyle w:val="TableParagraph"/>
              <w:rPr>
                <w:rFonts w:ascii="Times New Roman"/>
              </w:rPr>
            </w:pPr>
          </w:p>
        </w:tc>
        <w:tc>
          <w:tcPr>
            <w:tcW w:w="3113" w:type="dxa"/>
            <w:shd w:val="clear" w:color="auto" w:fill="E7E6E6"/>
          </w:tcPr>
          <w:p w:rsidR="00DD2D1B" w:rsidRDefault="00DD2D1B">
            <w:pPr>
              <w:pStyle w:val="TableParagraph"/>
              <w:rPr>
                <w:rFonts w:ascii="Times New Roman"/>
              </w:rPr>
            </w:pPr>
          </w:p>
        </w:tc>
      </w:tr>
    </w:tbl>
    <w:p w:rsidR="00DD2D1B" w:rsidRDefault="00DD2D1B">
      <w:pPr>
        <w:pStyle w:val="BodyText"/>
        <w:spacing w:before="248"/>
        <w:rPr>
          <w:sz w:val="25"/>
        </w:rPr>
      </w:pPr>
    </w:p>
    <w:p w:rsidR="00DD2D1B" w:rsidRDefault="008272FF">
      <w:pPr>
        <w:pStyle w:val="Heading2"/>
        <w:ind w:left="0" w:right="7423"/>
        <w:jc w:val="right"/>
      </w:pPr>
      <w:r>
        <w:rPr>
          <w:color w:val="221F1F"/>
          <w:w w:val="90"/>
        </w:rPr>
        <w:t>(Note</w:t>
      </w:r>
      <w:r>
        <w:rPr>
          <w:color w:val="221F1F"/>
          <w:spacing w:val="-8"/>
          <w:w w:val="90"/>
        </w:rPr>
        <w:t xml:space="preserve"> </w:t>
      </w:r>
      <w:r>
        <w:rPr>
          <w:color w:val="221F1F"/>
          <w:w w:val="90"/>
        </w:rPr>
        <w:t>a)</w:t>
      </w:r>
      <w:r>
        <w:rPr>
          <w:color w:val="221F1F"/>
          <w:spacing w:val="50"/>
        </w:rPr>
        <w:t xml:space="preserve"> </w:t>
      </w:r>
      <w:r>
        <w:rPr>
          <w:color w:val="221F1F"/>
          <w:w w:val="90"/>
        </w:rPr>
        <w:t>State</w:t>
      </w:r>
      <w:r>
        <w:rPr>
          <w:color w:val="221F1F"/>
          <w:spacing w:val="-5"/>
          <w:w w:val="90"/>
        </w:rPr>
        <w:t xml:space="preserve"> </w:t>
      </w:r>
      <w:r>
        <w:rPr>
          <w:color w:val="221F1F"/>
          <w:w w:val="90"/>
        </w:rPr>
        <w:t>NE</w:t>
      </w:r>
      <w:r>
        <w:rPr>
          <w:color w:val="221F1F"/>
          <w:spacing w:val="-5"/>
          <w:w w:val="90"/>
        </w:rPr>
        <w:t xml:space="preserve"> </w:t>
      </w:r>
      <w:r>
        <w:rPr>
          <w:color w:val="221F1F"/>
          <w:w w:val="90"/>
        </w:rPr>
        <w:t>if</w:t>
      </w:r>
      <w:r>
        <w:rPr>
          <w:color w:val="221F1F"/>
          <w:spacing w:val="-7"/>
          <w:w w:val="90"/>
        </w:rPr>
        <w:t xml:space="preserve"> </w:t>
      </w:r>
      <w:r>
        <w:rPr>
          <w:color w:val="221F1F"/>
          <w:w w:val="90"/>
        </w:rPr>
        <w:t>not</w:t>
      </w:r>
      <w:r>
        <w:rPr>
          <w:color w:val="221F1F"/>
          <w:spacing w:val="-6"/>
          <w:w w:val="90"/>
        </w:rPr>
        <w:t xml:space="preserve"> </w:t>
      </w:r>
      <w:r>
        <w:rPr>
          <w:color w:val="221F1F"/>
          <w:spacing w:val="-2"/>
          <w:w w:val="90"/>
        </w:rPr>
        <w:t>evaluated</w:t>
      </w:r>
    </w:p>
    <w:p w:rsidR="00DD2D1B" w:rsidRDefault="008272FF">
      <w:pPr>
        <w:pStyle w:val="ListParagraph"/>
        <w:numPr>
          <w:ilvl w:val="0"/>
          <w:numId w:val="18"/>
        </w:numPr>
        <w:tabs>
          <w:tab w:val="left" w:pos="4056"/>
        </w:tabs>
        <w:spacing w:before="230"/>
        <w:ind w:left="4056" w:hanging="3701"/>
        <w:jc w:val="both"/>
        <w:rPr>
          <w:rFonts w:ascii="Times New Roman"/>
          <w:color w:val="221F1F"/>
        </w:rPr>
      </w:pPr>
      <w:r>
        <w:rPr>
          <w:color w:val="221F1F"/>
          <w:sz w:val="24"/>
        </w:rPr>
        <w:t>How</w:t>
      </w:r>
      <w:r>
        <w:rPr>
          <w:color w:val="221F1F"/>
          <w:spacing w:val="67"/>
          <w:sz w:val="24"/>
        </w:rPr>
        <w:t xml:space="preserve"> </w:t>
      </w:r>
      <w:r>
        <w:rPr>
          <w:color w:val="221F1F"/>
          <w:sz w:val="24"/>
        </w:rPr>
        <w:t>to</w:t>
      </w:r>
      <w:r>
        <w:rPr>
          <w:color w:val="221F1F"/>
          <w:spacing w:val="67"/>
          <w:sz w:val="24"/>
        </w:rPr>
        <w:t xml:space="preserve"> </w:t>
      </w:r>
      <w:r>
        <w:rPr>
          <w:color w:val="221F1F"/>
          <w:sz w:val="24"/>
        </w:rPr>
        <w:t>request</w:t>
      </w:r>
      <w:r>
        <w:rPr>
          <w:color w:val="221F1F"/>
          <w:spacing w:val="68"/>
          <w:sz w:val="24"/>
        </w:rPr>
        <w:t xml:space="preserve"> </w:t>
      </w:r>
      <w:r>
        <w:rPr>
          <w:color w:val="221F1F"/>
          <w:sz w:val="24"/>
        </w:rPr>
        <w:t>a</w:t>
      </w:r>
      <w:r>
        <w:rPr>
          <w:color w:val="221F1F"/>
          <w:spacing w:val="71"/>
          <w:sz w:val="24"/>
        </w:rPr>
        <w:t xml:space="preserve"> </w:t>
      </w:r>
      <w:r>
        <w:rPr>
          <w:color w:val="221F1F"/>
          <w:spacing w:val="-2"/>
          <w:sz w:val="24"/>
        </w:rPr>
        <w:t>debriefing</w:t>
      </w:r>
    </w:p>
    <w:p w:rsidR="00DD2D1B" w:rsidRDefault="008272FF">
      <w:pPr>
        <w:pStyle w:val="ListParagraph"/>
        <w:numPr>
          <w:ilvl w:val="0"/>
          <w:numId w:val="16"/>
        </w:numPr>
        <w:tabs>
          <w:tab w:val="left" w:pos="1478"/>
        </w:tabs>
        <w:spacing w:before="135" w:line="228" w:lineRule="auto"/>
        <w:ind w:right="1015"/>
        <w:jc w:val="both"/>
        <w:rPr>
          <w:sz w:val="24"/>
        </w:rPr>
      </w:pPr>
      <w:r>
        <w:rPr>
          <w:color w:val="221F1F"/>
          <w:sz w:val="24"/>
        </w:rPr>
        <w:t>DEADLINE: The deadline to request a debriefing expires at midnight on [</w:t>
      </w:r>
      <w:r>
        <w:rPr>
          <w:rFonts w:ascii="Trebuchet MS"/>
          <w:i/>
          <w:color w:val="221F1F"/>
          <w:sz w:val="25"/>
        </w:rPr>
        <w:t>insert date</w:t>
      </w:r>
      <w:r>
        <w:rPr>
          <w:color w:val="221F1F"/>
          <w:sz w:val="24"/>
        </w:rPr>
        <w:t>]</w:t>
      </w:r>
      <w:r>
        <w:rPr>
          <w:color w:val="221F1F"/>
          <w:spacing w:val="40"/>
          <w:sz w:val="24"/>
        </w:rPr>
        <w:t xml:space="preserve"> </w:t>
      </w:r>
      <w:r>
        <w:rPr>
          <w:color w:val="221F1F"/>
          <w:sz w:val="24"/>
        </w:rPr>
        <w:t>(</w:t>
      </w:r>
      <w:r>
        <w:rPr>
          <w:rFonts w:ascii="Trebuchet MS"/>
          <w:i/>
          <w:color w:val="221F1F"/>
          <w:sz w:val="25"/>
        </w:rPr>
        <w:t>local</w:t>
      </w:r>
      <w:r>
        <w:rPr>
          <w:rFonts w:ascii="Trebuchet MS"/>
          <w:i/>
          <w:color w:val="221F1F"/>
          <w:spacing w:val="40"/>
          <w:sz w:val="25"/>
        </w:rPr>
        <w:t xml:space="preserve"> </w:t>
      </w:r>
      <w:r>
        <w:rPr>
          <w:rFonts w:ascii="Trebuchet MS"/>
          <w:i/>
          <w:color w:val="221F1F"/>
          <w:sz w:val="25"/>
        </w:rPr>
        <w:t>time</w:t>
      </w:r>
      <w:r>
        <w:rPr>
          <w:color w:val="221F1F"/>
          <w:sz w:val="24"/>
        </w:rPr>
        <w:t>).</w:t>
      </w:r>
    </w:p>
    <w:p w:rsidR="00DD2D1B" w:rsidRDefault="008272FF">
      <w:pPr>
        <w:pStyle w:val="ListParagraph"/>
        <w:numPr>
          <w:ilvl w:val="0"/>
          <w:numId w:val="16"/>
        </w:numPr>
        <w:tabs>
          <w:tab w:val="left" w:pos="1478"/>
        </w:tabs>
        <w:spacing w:before="113" w:line="235" w:lineRule="auto"/>
        <w:ind w:right="1020"/>
        <w:jc w:val="both"/>
        <w:rPr>
          <w:sz w:val="24"/>
        </w:rPr>
      </w:pPr>
      <w:r>
        <w:rPr>
          <w:color w:val="221F1F"/>
          <w:sz w:val="24"/>
        </w:rPr>
        <w:t>You</w:t>
      </w:r>
      <w:r>
        <w:rPr>
          <w:color w:val="221F1F"/>
          <w:spacing w:val="40"/>
          <w:sz w:val="24"/>
        </w:rPr>
        <w:t xml:space="preserve"> </w:t>
      </w:r>
      <w:r>
        <w:rPr>
          <w:color w:val="221F1F"/>
          <w:sz w:val="24"/>
        </w:rPr>
        <w:t>may</w:t>
      </w:r>
      <w:r>
        <w:rPr>
          <w:color w:val="221F1F"/>
          <w:spacing w:val="40"/>
          <w:sz w:val="24"/>
        </w:rPr>
        <w:t xml:space="preserve"> </w:t>
      </w:r>
      <w:r>
        <w:rPr>
          <w:color w:val="221F1F"/>
          <w:sz w:val="24"/>
        </w:rPr>
        <w:t>request</w:t>
      </w:r>
      <w:r>
        <w:rPr>
          <w:color w:val="221F1F"/>
          <w:spacing w:val="40"/>
          <w:sz w:val="24"/>
        </w:rPr>
        <w:t xml:space="preserve"> </w:t>
      </w:r>
      <w:r>
        <w:rPr>
          <w:color w:val="221F1F"/>
          <w:sz w:val="24"/>
        </w:rPr>
        <w:t>a</w:t>
      </w:r>
      <w:r>
        <w:rPr>
          <w:color w:val="221F1F"/>
          <w:spacing w:val="40"/>
          <w:sz w:val="24"/>
        </w:rPr>
        <w:t xml:space="preserve"> </w:t>
      </w:r>
      <w:r>
        <w:rPr>
          <w:color w:val="221F1F"/>
          <w:sz w:val="24"/>
        </w:rPr>
        <w:t>debriefing</w:t>
      </w:r>
      <w:r>
        <w:rPr>
          <w:color w:val="221F1F"/>
          <w:spacing w:val="40"/>
          <w:sz w:val="24"/>
        </w:rPr>
        <w:t xml:space="preserve"> </w:t>
      </w:r>
      <w:r>
        <w:rPr>
          <w:color w:val="221F1F"/>
          <w:sz w:val="24"/>
        </w:rPr>
        <w:t>in</w:t>
      </w:r>
      <w:r>
        <w:rPr>
          <w:color w:val="221F1F"/>
          <w:spacing w:val="40"/>
          <w:sz w:val="24"/>
        </w:rPr>
        <w:t xml:space="preserve"> </w:t>
      </w:r>
      <w:r>
        <w:rPr>
          <w:color w:val="221F1F"/>
          <w:sz w:val="24"/>
        </w:rPr>
        <w:t>relation</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results</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evaluation</w:t>
      </w:r>
      <w:r>
        <w:rPr>
          <w:color w:val="221F1F"/>
          <w:spacing w:val="40"/>
          <w:sz w:val="24"/>
        </w:rPr>
        <w:t xml:space="preserve"> </w:t>
      </w:r>
      <w:r>
        <w:rPr>
          <w:color w:val="221F1F"/>
          <w:sz w:val="24"/>
        </w:rPr>
        <w:t>of</w:t>
      </w:r>
      <w:r>
        <w:rPr>
          <w:color w:val="221F1F"/>
          <w:spacing w:val="40"/>
          <w:sz w:val="24"/>
        </w:rPr>
        <w:t xml:space="preserve"> </w:t>
      </w:r>
      <w:r>
        <w:rPr>
          <w:color w:val="221F1F"/>
          <w:sz w:val="24"/>
        </w:rPr>
        <w:t>your</w:t>
      </w:r>
      <w:r>
        <w:rPr>
          <w:color w:val="221F1F"/>
          <w:spacing w:val="40"/>
          <w:sz w:val="24"/>
        </w:rPr>
        <w:t xml:space="preserve"> </w:t>
      </w:r>
      <w:r>
        <w:rPr>
          <w:color w:val="221F1F"/>
          <w:sz w:val="24"/>
        </w:rPr>
        <w:t>Tender.</w:t>
      </w:r>
      <w:r>
        <w:rPr>
          <w:color w:val="221F1F"/>
          <w:spacing w:val="40"/>
          <w:sz w:val="24"/>
        </w:rPr>
        <w:t xml:space="preserve"> </w:t>
      </w:r>
      <w:r>
        <w:rPr>
          <w:color w:val="221F1F"/>
          <w:sz w:val="24"/>
        </w:rPr>
        <w:t>If</w:t>
      </w:r>
      <w:r>
        <w:rPr>
          <w:color w:val="221F1F"/>
          <w:spacing w:val="40"/>
          <w:sz w:val="24"/>
        </w:rPr>
        <w:t xml:space="preserve"> </w:t>
      </w:r>
      <w:r>
        <w:rPr>
          <w:color w:val="221F1F"/>
          <w:sz w:val="24"/>
        </w:rPr>
        <w:t>you</w:t>
      </w:r>
      <w:r>
        <w:rPr>
          <w:color w:val="221F1F"/>
          <w:spacing w:val="40"/>
          <w:sz w:val="24"/>
        </w:rPr>
        <w:t xml:space="preserve"> </w:t>
      </w:r>
      <w:r>
        <w:rPr>
          <w:color w:val="221F1F"/>
          <w:sz w:val="24"/>
        </w:rPr>
        <w:t>decide</w:t>
      </w:r>
      <w:r>
        <w:rPr>
          <w:color w:val="221F1F"/>
          <w:spacing w:val="40"/>
          <w:sz w:val="24"/>
        </w:rPr>
        <w:t xml:space="preserve"> </w:t>
      </w:r>
      <w:r>
        <w:rPr>
          <w:color w:val="221F1F"/>
          <w:sz w:val="24"/>
        </w:rPr>
        <w:t>to</w:t>
      </w:r>
      <w:r>
        <w:rPr>
          <w:color w:val="221F1F"/>
          <w:spacing w:val="40"/>
          <w:sz w:val="24"/>
        </w:rPr>
        <w:t xml:space="preserve"> </w:t>
      </w:r>
      <w:r>
        <w:rPr>
          <w:color w:val="221F1F"/>
          <w:sz w:val="24"/>
        </w:rPr>
        <w:t>request</w:t>
      </w:r>
      <w:r>
        <w:rPr>
          <w:color w:val="221F1F"/>
          <w:spacing w:val="40"/>
          <w:sz w:val="24"/>
        </w:rPr>
        <w:t xml:space="preserve"> </w:t>
      </w:r>
      <w:r>
        <w:rPr>
          <w:color w:val="221F1F"/>
          <w:sz w:val="24"/>
        </w:rPr>
        <w:t>a</w:t>
      </w:r>
      <w:r>
        <w:rPr>
          <w:color w:val="221F1F"/>
          <w:spacing w:val="40"/>
          <w:sz w:val="24"/>
        </w:rPr>
        <w:t xml:space="preserve"> </w:t>
      </w:r>
      <w:r>
        <w:rPr>
          <w:color w:val="221F1F"/>
          <w:sz w:val="24"/>
        </w:rPr>
        <w:t>debriefing</w:t>
      </w:r>
      <w:r>
        <w:rPr>
          <w:color w:val="221F1F"/>
          <w:spacing w:val="40"/>
          <w:sz w:val="24"/>
        </w:rPr>
        <w:t xml:space="preserve"> </w:t>
      </w:r>
      <w:r>
        <w:rPr>
          <w:color w:val="221F1F"/>
          <w:sz w:val="24"/>
        </w:rPr>
        <w:t>your</w:t>
      </w:r>
      <w:r>
        <w:rPr>
          <w:color w:val="221F1F"/>
          <w:spacing w:val="40"/>
          <w:sz w:val="24"/>
        </w:rPr>
        <w:t xml:space="preserve"> </w:t>
      </w:r>
      <w:r>
        <w:rPr>
          <w:color w:val="221F1F"/>
          <w:sz w:val="24"/>
        </w:rPr>
        <w:t>written</w:t>
      </w:r>
      <w:r>
        <w:rPr>
          <w:color w:val="221F1F"/>
          <w:spacing w:val="40"/>
          <w:sz w:val="24"/>
        </w:rPr>
        <w:t xml:space="preserve"> </w:t>
      </w:r>
      <w:r>
        <w:rPr>
          <w:color w:val="221F1F"/>
          <w:sz w:val="24"/>
        </w:rPr>
        <w:t>request</w:t>
      </w:r>
      <w:r>
        <w:rPr>
          <w:color w:val="221F1F"/>
          <w:spacing w:val="40"/>
          <w:sz w:val="24"/>
        </w:rPr>
        <w:t xml:space="preserve"> </w:t>
      </w:r>
      <w:r>
        <w:rPr>
          <w:color w:val="221F1F"/>
          <w:sz w:val="24"/>
        </w:rPr>
        <w:t>must</w:t>
      </w:r>
      <w:r>
        <w:rPr>
          <w:color w:val="221F1F"/>
          <w:spacing w:val="40"/>
          <w:sz w:val="24"/>
        </w:rPr>
        <w:t xml:space="preserve"> </w:t>
      </w:r>
      <w:r>
        <w:rPr>
          <w:color w:val="221F1F"/>
          <w:sz w:val="24"/>
        </w:rPr>
        <w:t>be</w:t>
      </w:r>
      <w:r>
        <w:rPr>
          <w:color w:val="221F1F"/>
          <w:spacing w:val="40"/>
          <w:sz w:val="24"/>
        </w:rPr>
        <w:t xml:space="preserve"> </w:t>
      </w:r>
      <w:r>
        <w:rPr>
          <w:color w:val="221F1F"/>
          <w:sz w:val="24"/>
        </w:rPr>
        <w:t>made</w:t>
      </w:r>
      <w:r>
        <w:rPr>
          <w:color w:val="221F1F"/>
          <w:spacing w:val="40"/>
          <w:sz w:val="24"/>
        </w:rPr>
        <w:t xml:space="preserve"> </w:t>
      </w:r>
      <w:r>
        <w:rPr>
          <w:color w:val="221F1F"/>
          <w:sz w:val="24"/>
        </w:rPr>
        <w:t>within</w:t>
      </w:r>
      <w:r>
        <w:rPr>
          <w:color w:val="221F1F"/>
          <w:spacing w:val="40"/>
          <w:sz w:val="24"/>
        </w:rPr>
        <w:t xml:space="preserve"> </w:t>
      </w:r>
      <w:r>
        <w:rPr>
          <w:color w:val="221F1F"/>
          <w:sz w:val="24"/>
        </w:rPr>
        <w:t>three</w:t>
      </w:r>
      <w:r>
        <w:rPr>
          <w:color w:val="221F1F"/>
          <w:spacing w:val="40"/>
          <w:sz w:val="24"/>
        </w:rPr>
        <w:t xml:space="preserve"> </w:t>
      </w:r>
      <w:r>
        <w:rPr>
          <w:color w:val="221F1F"/>
          <w:sz w:val="24"/>
        </w:rPr>
        <w:t>(5)</w:t>
      </w:r>
      <w:r>
        <w:rPr>
          <w:color w:val="221F1F"/>
          <w:spacing w:val="40"/>
          <w:sz w:val="24"/>
        </w:rPr>
        <w:t xml:space="preserve"> </w:t>
      </w:r>
      <w:r>
        <w:rPr>
          <w:color w:val="221F1F"/>
          <w:sz w:val="24"/>
        </w:rPr>
        <w:t>Business</w:t>
      </w:r>
      <w:r>
        <w:rPr>
          <w:color w:val="221F1F"/>
          <w:spacing w:val="40"/>
          <w:sz w:val="24"/>
        </w:rPr>
        <w:t xml:space="preserve"> </w:t>
      </w:r>
      <w:r>
        <w:rPr>
          <w:color w:val="221F1F"/>
          <w:sz w:val="24"/>
        </w:rPr>
        <w:t>Days</w:t>
      </w:r>
      <w:r>
        <w:rPr>
          <w:color w:val="221F1F"/>
          <w:spacing w:val="40"/>
          <w:sz w:val="24"/>
        </w:rPr>
        <w:t xml:space="preserve"> </w:t>
      </w:r>
      <w:r>
        <w:rPr>
          <w:color w:val="221F1F"/>
          <w:sz w:val="24"/>
        </w:rPr>
        <w:t>of</w:t>
      </w:r>
      <w:r>
        <w:rPr>
          <w:color w:val="221F1F"/>
          <w:spacing w:val="40"/>
          <w:sz w:val="24"/>
        </w:rPr>
        <w:t xml:space="preserve"> </w:t>
      </w:r>
      <w:r>
        <w:rPr>
          <w:color w:val="221F1F"/>
          <w:sz w:val="24"/>
        </w:rPr>
        <w:t>receipt</w:t>
      </w:r>
      <w:r>
        <w:rPr>
          <w:color w:val="221F1F"/>
          <w:spacing w:val="40"/>
          <w:sz w:val="24"/>
        </w:rPr>
        <w:t xml:space="preserve"> </w:t>
      </w:r>
      <w:r>
        <w:rPr>
          <w:color w:val="221F1F"/>
          <w:sz w:val="24"/>
        </w:rPr>
        <w:t>of</w:t>
      </w:r>
      <w:r>
        <w:rPr>
          <w:color w:val="221F1F"/>
          <w:spacing w:val="40"/>
          <w:sz w:val="24"/>
        </w:rPr>
        <w:t xml:space="preserve"> </w:t>
      </w:r>
      <w:r>
        <w:rPr>
          <w:color w:val="221F1F"/>
          <w:sz w:val="24"/>
        </w:rPr>
        <w:t>this</w:t>
      </w:r>
      <w:r>
        <w:rPr>
          <w:color w:val="221F1F"/>
          <w:spacing w:val="40"/>
          <w:sz w:val="24"/>
        </w:rPr>
        <w:t xml:space="preserve"> </w:t>
      </w:r>
      <w:r>
        <w:rPr>
          <w:color w:val="221F1F"/>
          <w:sz w:val="24"/>
        </w:rPr>
        <w:t>Notification</w:t>
      </w:r>
      <w:r>
        <w:rPr>
          <w:color w:val="221F1F"/>
          <w:spacing w:val="40"/>
          <w:sz w:val="24"/>
        </w:rPr>
        <w:t xml:space="preserve"> </w:t>
      </w:r>
      <w:r>
        <w:rPr>
          <w:color w:val="221F1F"/>
          <w:sz w:val="24"/>
        </w:rPr>
        <w:t>of Intention</w:t>
      </w:r>
      <w:r>
        <w:rPr>
          <w:color w:val="221F1F"/>
          <w:spacing w:val="40"/>
          <w:sz w:val="24"/>
        </w:rPr>
        <w:t xml:space="preserve"> </w:t>
      </w:r>
      <w:r>
        <w:rPr>
          <w:color w:val="221F1F"/>
          <w:sz w:val="24"/>
        </w:rPr>
        <w:t>to</w:t>
      </w:r>
      <w:r>
        <w:rPr>
          <w:color w:val="221F1F"/>
          <w:spacing w:val="40"/>
          <w:sz w:val="24"/>
        </w:rPr>
        <w:t xml:space="preserve"> </w:t>
      </w:r>
      <w:r>
        <w:rPr>
          <w:color w:val="221F1F"/>
          <w:sz w:val="24"/>
        </w:rPr>
        <w:t>Award.</w:t>
      </w:r>
    </w:p>
    <w:p w:rsidR="00DD2D1B" w:rsidRDefault="008272FF">
      <w:pPr>
        <w:pStyle w:val="ListParagraph"/>
        <w:numPr>
          <w:ilvl w:val="0"/>
          <w:numId w:val="16"/>
        </w:numPr>
        <w:tabs>
          <w:tab w:val="left" w:pos="1478"/>
        </w:tabs>
        <w:spacing w:before="117" w:line="235" w:lineRule="auto"/>
        <w:ind w:right="1027"/>
        <w:jc w:val="both"/>
        <w:rPr>
          <w:sz w:val="24"/>
        </w:rPr>
      </w:pPr>
      <w:r>
        <w:rPr>
          <w:color w:val="221F1F"/>
          <w:sz w:val="24"/>
        </w:rPr>
        <w:t>Provide the contract name, reference number, name of the Tenderer, contact details;</w:t>
      </w:r>
      <w:r>
        <w:rPr>
          <w:color w:val="221F1F"/>
          <w:spacing w:val="40"/>
          <w:sz w:val="24"/>
        </w:rPr>
        <w:t xml:space="preserve"> </w:t>
      </w:r>
      <w:r>
        <w:rPr>
          <w:color w:val="221F1F"/>
          <w:sz w:val="24"/>
        </w:rPr>
        <w:t>and</w:t>
      </w:r>
      <w:r>
        <w:rPr>
          <w:color w:val="221F1F"/>
          <w:spacing w:val="40"/>
          <w:sz w:val="24"/>
        </w:rPr>
        <w:t xml:space="preserve"> </w:t>
      </w:r>
      <w:r>
        <w:rPr>
          <w:color w:val="221F1F"/>
          <w:sz w:val="24"/>
        </w:rPr>
        <w:t>address</w:t>
      </w:r>
      <w:r>
        <w:rPr>
          <w:color w:val="221F1F"/>
          <w:spacing w:val="40"/>
          <w:sz w:val="24"/>
        </w:rPr>
        <w:t xml:space="preserve"> </w:t>
      </w:r>
      <w:r>
        <w:rPr>
          <w:color w:val="221F1F"/>
          <w:sz w:val="24"/>
        </w:rPr>
        <w:t>the</w:t>
      </w:r>
      <w:r>
        <w:rPr>
          <w:color w:val="221F1F"/>
          <w:spacing w:val="40"/>
          <w:sz w:val="24"/>
        </w:rPr>
        <w:t xml:space="preserve"> </w:t>
      </w:r>
      <w:r>
        <w:rPr>
          <w:color w:val="221F1F"/>
          <w:sz w:val="24"/>
        </w:rPr>
        <w:t>request</w:t>
      </w:r>
      <w:r>
        <w:rPr>
          <w:color w:val="221F1F"/>
          <w:spacing w:val="40"/>
          <w:sz w:val="24"/>
        </w:rPr>
        <w:t xml:space="preserve"> </w:t>
      </w:r>
      <w:r>
        <w:rPr>
          <w:color w:val="221F1F"/>
          <w:sz w:val="24"/>
        </w:rPr>
        <w:t>for</w:t>
      </w:r>
      <w:r>
        <w:rPr>
          <w:color w:val="221F1F"/>
          <w:spacing w:val="40"/>
          <w:sz w:val="24"/>
        </w:rPr>
        <w:t xml:space="preserve"> </w:t>
      </w:r>
      <w:r>
        <w:rPr>
          <w:color w:val="221F1F"/>
          <w:sz w:val="24"/>
        </w:rPr>
        <w:t>debriefing</w:t>
      </w:r>
      <w:r>
        <w:rPr>
          <w:color w:val="221F1F"/>
          <w:spacing w:val="40"/>
          <w:sz w:val="24"/>
        </w:rPr>
        <w:t xml:space="preserve"> </w:t>
      </w:r>
      <w:r>
        <w:rPr>
          <w:color w:val="221F1F"/>
          <w:sz w:val="24"/>
        </w:rPr>
        <w:t>as</w:t>
      </w:r>
      <w:r>
        <w:rPr>
          <w:color w:val="221F1F"/>
          <w:spacing w:val="40"/>
          <w:sz w:val="24"/>
        </w:rPr>
        <w:t xml:space="preserve"> </w:t>
      </w:r>
      <w:r>
        <w:rPr>
          <w:color w:val="221F1F"/>
          <w:sz w:val="24"/>
        </w:rPr>
        <w:t>follows:</w:t>
      </w:r>
    </w:p>
    <w:p w:rsidR="00DD2D1B" w:rsidRDefault="008272FF">
      <w:pPr>
        <w:tabs>
          <w:tab w:val="left" w:pos="3120"/>
          <w:tab w:val="left" w:pos="3840"/>
          <w:tab w:val="left" w:pos="6721"/>
        </w:tabs>
        <w:spacing w:before="119" w:line="338" w:lineRule="auto"/>
        <w:ind w:left="1680" w:right="3363" w:hanging="202"/>
        <w:rPr>
          <w:sz w:val="24"/>
        </w:rPr>
      </w:pPr>
      <w:r>
        <w:rPr>
          <w:rFonts w:ascii="Times New Roman"/>
          <w:color w:val="221F1F"/>
        </w:rPr>
        <w:t xml:space="preserve">I) </w:t>
      </w:r>
      <w:r>
        <w:rPr>
          <w:color w:val="221F1F"/>
          <w:sz w:val="24"/>
        </w:rPr>
        <w:t>Attention:</w:t>
      </w:r>
      <w:r>
        <w:rPr>
          <w:color w:val="221F1F"/>
          <w:sz w:val="24"/>
          <w:u w:val="single" w:color="211E1F"/>
        </w:rPr>
        <w:tab/>
      </w:r>
      <w:r>
        <w:rPr>
          <w:color w:val="221F1F"/>
          <w:spacing w:val="-4"/>
          <w:sz w:val="24"/>
        </w:rPr>
        <w:t>[</w:t>
      </w:r>
      <w:r>
        <w:rPr>
          <w:rFonts w:ascii="Trebuchet MS"/>
          <w:i/>
          <w:color w:val="221F1F"/>
          <w:spacing w:val="-4"/>
          <w:sz w:val="25"/>
        </w:rPr>
        <w:t>insert</w:t>
      </w:r>
      <w:r>
        <w:rPr>
          <w:rFonts w:ascii="Trebuchet MS"/>
          <w:i/>
          <w:color w:val="221F1F"/>
          <w:spacing w:val="15"/>
          <w:sz w:val="25"/>
        </w:rPr>
        <w:t xml:space="preserve"> </w:t>
      </w:r>
      <w:r>
        <w:rPr>
          <w:rFonts w:ascii="Trebuchet MS"/>
          <w:i/>
          <w:color w:val="221F1F"/>
          <w:spacing w:val="-4"/>
          <w:sz w:val="25"/>
        </w:rPr>
        <w:t>full</w:t>
      </w:r>
      <w:r>
        <w:rPr>
          <w:rFonts w:ascii="Trebuchet MS"/>
          <w:i/>
          <w:color w:val="221F1F"/>
          <w:spacing w:val="16"/>
          <w:sz w:val="25"/>
        </w:rPr>
        <w:t xml:space="preserve"> </w:t>
      </w:r>
      <w:r>
        <w:rPr>
          <w:rFonts w:ascii="Trebuchet MS"/>
          <w:i/>
          <w:color w:val="221F1F"/>
          <w:spacing w:val="-4"/>
          <w:sz w:val="25"/>
        </w:rPr>
        <w:t>name</w:t>
      </w:r>
      <w:r>
        <w:rPr>
          <w:rFonts w:ascii="Trebuchet MS"/>
          <w:i/>
          <w:color w:val="221F1F"/>
          <w:spacing w:val="16"/>
          <w:sz w:val="25"/>
        </w:rPr>
        <w:t xml:space="preserve"> </w:t>
      </w:r>
      <w:r>
        <w:rPr>
          <w:rFonts w:ascii="Trebuchet MS"/>
          <w:i/>
          <w:color w:val="221F1F"/>
          <w:spacing w:val="-4"/>
          <w:sz w:val="25"/>
        </w:rPr>
        <w:t>of</w:t>
      </w:r>
      <w:r>
        <w:rPr>
          <w:rFonts w:ascii="Trebuchet MS"/>
          <w:i/>
          <w:color w:val="221F1F"/>
          <w:spacing w:val="17"/>
          <w:sz w:val="25"/>
        </w:rPr>
        <w:t xml:space="preserve"> </w:t>
      </w:r>
      <w:r>
        <w:rPr>
          <w:rFonts w:ascii="Trebuchet MS"/>
          <w:i/>
          <w:color w:val="221F1F"/>
          <w:spacing w:val="-4"/>
          <w:sz w:val="25"/>
        </w:rPr>
        <w:t>person,</w:t>
      </w:r>
      <w:r>
        <w:rPr>
          <w:rFonts w:ascii="Trebuchet MS"/>
          <w:i/>
          <w:color w:val="221F1F"/>
          <w:spacing w:val="15"/>
          <w:sz w:val="25"/>
        </w:rPr>
        <w:t xml:space="preserve"> </w:t>
      </w:r>
      <w:r>
        <w:rPr>
          <w:rFonts w:ascii="Trebuchet MS"/>
          <w:i/>
          <w:color w:val="221F1F"/>
          <w:spacing w:val="-4"/>
          <w:sz w:val="25"/>
        </w:rPr>
        <w:t>if</w:t>
      </w:r>
      <w:r>
        <w:rPr>
          <w:rFonts w:ascii="Trebuchet MS"/>
          <w:i/>
          <w:color w:val="221F1F"/>
          <w:spacing w:val="16"/>
          <w:sz w:val="25"/>
        </w:rPr>
        <w:t xml:space="preserve"> </w:t>
      </w:r>
      <w:r>
        <w:rPr>
          <w:rFonts w:ascii="Trebuchet MS"/>
          <w:i/>
          <w:color w:val="221F1F"/>
          <w:spacing w:val="-4"/>
          <w:sz w:val="25"/>
        </w:rPr>
        <w:t>applicable</w:t>
      </w:r>
      <w:r>
        <w:rPr>
          <w:color w:val="221F1F"/>
          <w:spacing w:val="-4"/>
          <w:sz w:val="24"/>
        </w:rPr>
        <w:t>]</w:t>
      </w:r>
      <w:r>
        <w:rPr>
          <w:color w:val="221F1F"/>
          <w:spacing w:val="-15"/>
          <w:sz w:val="24"/>
        </w:rPr>
        <w:t xml:space="preserve"> </w:t>
      </w:r>
      <w:r>
        <w:rPr>
          <w:color w:val="221F1F"/>
          <w:spacing w:val="-4"/>
          <w:sz w:val="24"/>
        </w:rPr>
        <w:t xml:space="preserve">ii) </w:t>
      </w:r>
      <w:r>
        <w:rPr>
          <w:color w:val="221F1F"/>
          <w:spacing w:val="-2"/>
          <w:sz w:val="24"/>
        </w:rPr>
        <w:t>Title/position:</w:t>
      </w:r>
      <w:r>
        <w:rPr>
          <w:color w:val="221F1F"/>
          <w:sz w:val="24"/>
          <w:u w:val="single" w:color="211E1F"/>
        </w:rPr>
        <w:tab/>
      </w:r>
      <w:r>
        <w:rPr>
          <w:color w:val="221F1F"/>
          <w:sz w:val="24"/>
          <w:u w:val="single" w:color="211E1F"/>
        </w:rPr>
        <w:tab/>
      </w:r>
      <w:r>
        <w:rPr>
          <w:color w:val="221F1F"/>
          <w:sz w:val="24"/>
        </w:rPr>
        <w:t>[</w:t>
      </w:r>
      <w:r>
        <w:rPr>
          <w:rFonts w:ascii="Trebuchet MS"/>
          <w:i/>
          <w:color w:val="221F1F"/>
          <w:sz w:val="25"/>
        </w:rPr>
        <w:t>insert title/position</w:t>
      </w:r>
      <w:r>
        <w:rPr>
          <w:color w:val="221F1F"/>
          <w:sz w:val="24"/>
        </w:rPr>
        <w:t>] ii)</w:t>
      </w:r>
      <w:r>
        <w:rPr>
          <w:color w:val="221F1F"/>
          <w:sz w:val="24"/>
        </w:rPr>
        <w:tab/>
      </w:r>
      <w:r>
        <w:rPr>
          <w:color w:val="221F1F"/>
          <w:spacing w:val="-2"/>
          <w:sz w:val="24"/>
        </w:rPr>
        <w:t>Agency:</w:t>
      </w:r>
    </w:p>
    <w:p w:rsidR="00DD2D1B" w:rsidRDefault="008272FF">
      <w:pPr>
        <w:tabs>
          <w:tab w:val="left" w:pos="3645"/>
        </w:tabs>
        <w:spacing w:before="8"/>
        <w:ind w:left="1488"/>
        <w:rPr>
          <w:sz w:val="24"/>
        </w:rPr>
      </w:pPr>
      <w:r>
        <w:rPr>
          <w:color w:val="221F1F"/>
          <w:sz w:val="24"/>
          <w:u w:val="single" w:color="211E1F"/>
        </w:rPr>
        <w:tab/>
      </w:r>
      <w:r>
        <w:rPr>
          <w:color w:val="221F1F"/>
          <w:spacing w:val="80"/>
          <w:sz w:val="24"/>
        </w:rPr>
        <w:t xml:space="preserve"> </w:t>
      </w:r>
      <w:r>
        <w:rPr>
          <w:color w:val="221F1F"/>
          <w:spacing w:val="-2"/>
          <w:sz w:val="24"/>
        </w:rPr>
        <w:t>[</w:t>
      </w:r>
      <w:r>
        <w:rPr>
          <w:rFonts w:ascii="Trebuchet MS"/>
          <w:i/>
          <w:color w:val="221F1F"/>
          <w:spacing w:val="-2"/>
          <w:sz w:val="25"/>
        </w:rPr>
        <w:t>insert</w:t>
      </w:r>
      <w:r>
        <w:rPr>
          <w:rFonts w:ascii="Trebuchet MS"/>
          <w:i/>
          <w:color w:val="221F1F"/>
          <w:spacing w:val="40"/>
          <w:sz w:val="25"/>
        </w:rPr>
        <w:t xml:space="preserve"> </w:t>
      </w:r>
      <w:r>
        <w:rPr>
          <w:rFonts w:ascii="Trebuchet MS"/>
          <w:i/>
          <w:color w:val="221F1F"/>
          <w:spacing w:val="-2"/>
          <w:sz w:val="25"/>
        </w:rPr>
        <w:t>name</w:t>
      </w:r>
      <w:r>
        <w:rPr>
          <w:rFonts w:ascii="Trebuchet MS"/>
          <w:i/>
          <w:color w:val="221F1F"/>
          <w:spacing w:val="40"/>
          <w:sz w:val="25"/>
        </w:rPr>
        <w:t xml:space="preserve"> </w:t>
      </w:r>
      <w:r>
        <w:rPr>
          <w:rFonts w:ascii="Trebuchet MS"/>
          <w:i/>
          <w:color w:val="221F1F"/>
          <w:spacing w:val="-2"/>
          <w:sz w:val="25"/>
        </w:rPr>
        <w:t>of</w:t>
      </w:r>
      <w:r>
        <w:rPr>
          <w:rFonts w:ascii="Trebuchet MS"/>
          <w:i/>
          <w:color w:val="221F1F"/>
          <w:spacing w:val="40"/>
          <w:sz w:val="25"/>
        </w:rPr>
        <w:t xml:space="preserve"> </w:t>
      </w:r>
      <w:r>
        <w:rPr>
          <w:rFonts w:ascii="Trebuchet MS"/>
          <w:i/>
          <w:color w:val="221F1F"/>
          <w:spacing w:val="-2"/>
          <w:sz w:val="25"/>
        </w:rPr>
        <w:t>Employer</w:t>
      </w:r>
      <w:r>
        <w:rPr>
          <w:color w:val="221F1F"/>
          <w:spacing w:val="-2"/>
          <w:sz w:val="24"/>
        </w:rPr>
        <w:t>]</w:t>
      </w:r>
      <w:r>
        <w:rPr>
          <w:color w:val="221F1F"/>
          <w:spacing w:val="-10"/>
          <w:sz w:val="24"/>
        </w:rPr>
        <w:t xml:space="preserve"> </w:t>
      </w:r>
      <w:r>
        <w:rPr>
          <w:color w:val="221F1F"/>
          <w:spacing w:val="-2"/>
          <w:sz w:val="24"/>
        </w:rPr>
        <w:t>iii)</w:t>
      </w:r>
      <w:r>
        <w:rPr>
          <w:color w:val="221F1F"/>
          <w:spacing w:val="-8"/>
          <w:sz w:val="24"/>
        </w:rPr>
        <w:t xml:space="preserve"> </w:t>
      </w:r>
      <w:r>
        <w:rPr>
          <w:color w:val="221F1F"/>
          <w:spacing w:val="-2"/>
          <w:sz w:val="24"/>
        </w:rPr>
        <w:t>Email</w:t>
      </w:r>
      <w:r>
        <w:rPr>
          <w:color w:val="221F1F"/>
          <w:spacing w:val="40"/>
          <w:sz w:val="24"/>
        </w:rPr>
        <w:t xml:space="preserve"> </w:t>
      </w:r>
      <w:r>
        <w:rPr>
          <w:color w:val="221F1F"/>
          <w:spacing w:val="-2"/>
          <w:sz w:val="24"/>
        </w:rPr>
        <w:t>address:</w:t>
      </w:r>
    </w:p>
    <w:p w:rsidR="00DD2D1B" w:rsidRDefault="008272FF">
      <w:pPr>
        <w:pStyle w:val="Heading3"/>
        <w:spacing w:before="127"/>
        <w:ind w:left="0" w:right="7402"/>
        <w:jc w:val="right"/>
        <w:rPr>
          <w:rFonts w:ascii="Tahoma"/>
          <w:i w:val="0"/>
          <w:sz w:val="24"/>
        </w:rPr>
      </w:pPr>
      <w:r>
        <w:rPr>
          <w:rFonts w:ascii="Tahoma"/>
          <w:i w:val="0"/>
          <w:color w:val="221F1F"/>
          <w:spacing w:val="60"/>
          <w:w w:val="150"/>
          <w:sz w:val="24"/>
          <w:u w:val="single" w:color="211E1F"/>
        </w:rPr>
        <w:t xml:space="preserve"> </w:t>
      </w:r>
      <w:r>
        <w:rPr>
          <w:rFonts w:ascii="Tahoma"/>
          <w:i w:val="0"/>
          <w:color w:val="221F1F"/>
          <w:w w:val="90"/>
          <w:sz w:val="24"/>
        </w:rPr>
        <w:t>[</w:t>
      </w:r>
      <w:r>
        <w:rPr>
          <w:color w:val="221F1F"/>
          <w:w w:val="90"/>
        </w:rPr>
        <w:t>insert</w:t>
      </w:r>
      <w:r>
        <w:rPr>
          <w:color w:val="221F1F"/>
          <w:spacing w:val="52"/>
        </w:rPr>
        <w:t xml:space="preserve"> </w:t>
      </w:r>
      <w:r>
        <w:rPr>
          <w:color w:val="221F1F"/>
          <w:w w:val="90"/>
        </w:rPr>
        <w:t>email</w:t>
      </w:r>
      <w:r>
        <w:rPr>
          <w:color w:val="221F1F"/>
          <w:spacing w:val="52"/>
        </w:rPr>
        <w:t xml:space="preserve"> </w:t>
      </w:r>
      <w:r>
        <w:rPr>
          <w:color w:val="221F1F"/>
          <w:spacing w:val="-2"/>
          <w:w w:val="90"/>
        </w:rPr>
        <w:t>address</w:t>
      </w:r>
      <w:r>
        <w:rPr>
          <w:rFonts w:ascii="Tahoma"/>
          <w:i w:val="0"/>
          <w:color w:val="221F1F"/>
          <w:spacing w:val="-2"/>
          <w:w w:val="90"/>
          <w:sz w:val="24"/>
        </w:rPr>
        <w:t>]</w:t>
      </w:r>
    </w:p>
    <w:p w:rsidR="00DD2D1B" w:rsidRDefault="00DD2D1B">
      <w:pPr>
        <w:jc w:val="right"/>
        <w:rPr>
          <w:sz w:val="24"/>
        </w:rPr>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51584" behindDoc="0" locked="0" layoutInCell="1" allowOverlap="1">
                <wp:simplePos x="0" y="0"/>
                <wp:positionH relativeFrom="page">
                  <wp:posOffset>0</wp:posOffset>
                </wp:positionH>
                <wp:positionV relativeFrom="page">
                  <wp:posOffset>0</wp:posOffset>
                </wp:positionV>
                <wp:extent cx="7560945" cy="228600"/>
                <wp:effectExtent l="0" t="0" r="0" b="0"/>
                <wp:wrapNone/>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67" name="Graphic 366"/>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368" name="Graphic 367"/>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369" name="Graphic 368"/>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370" name="Graphic 369"/>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5613744C" id="Group 365" o:spid="_x0000_s1026" style="position:absolute;margin-left:0;margin-top:0;width:595.35pt;height:18pt;z-index:251651584;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">
                <v:shape id="Graphic 366"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" path="m6711696,l,,184137,228600r6527559,-5081l6711696,xe" fillcolor="#e6e7e8" stroked="f">
                  <v:path arrowok="t"/>
                </v:shape>
                <v:shape id="Graphic 367"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" path="m529717,l,,,228600r655320,l529717,xe" fillcolor="#00a650" stroked="f">
                  <v:path arrowok="t"/>
                </v:shape>
                <v:shape id="Graphic 368"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" path="m203593,l,,128752,228600r200431,l203593,xe" fillcolor="#ec1c23" stroked="f">
                  <v:path arrowok="t"/>
                </v:shape>
                <v:shape id="Graphic 369"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" path="m203593,l,,128752,228600r200431,l203593,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96"/>
      </w:pPr>
    </w:p>
    <w:p w:rsidR="00DD2D1B" w:rsidRDefault="008272FF">
      <w:pPr>
        <w:pStyle w:val="ListParagraph"/>
        <w:numPr>
          <w:ilvl w:val="0"/>
          <w:numId w:val="16"/>
        </w:numPr>
        <w:tabs>
          <w:tab w:val="left" w:pos="1478"/>
        </w:tabs>
        <w:spacing w:line="235" w:lineRule="auto"/>
        <w:ind w:right="1018"/>
        <w:jc w:val="both"/>
        <w:rPr>
          <w:sz w:val="24"/>
        </w:rPr>
      </w:pPr>
      <w:r>
        <w:rPr>
          <w:color w:val="221F1F"/>
          <w:sz w:val="24"/>
        </w:rPr>
        <w:t>If</w:t>
      </w:r>
      <w:r>
        <w:rPr>
          <w:color w:val="221F1F"/>
          <w:spacing w:val="80"/>
          <w:sz w:val="24"/>
        </w:rPr>
        <w:t xml:space="preserve"> </w:t>
      </w:r>
      <w:r>
        <w:rPr>
          <w:color w:val="221F1F"/>
          <w:sz w:val="24"/>
        </w:rPr>
        <w:t>your</w:t>
      </w:r>
      <w:r>
        <w:rPr>
          <w:color w:val="221F1F"/>
          <w:spacing w:val="80"/>
          <w:sz w:val="24"/>
        </w:rPr>
        <w:t xml:space="preserve"> </w:t>
      </w:r>
      <w:r>
        <w:rPr>
          <w:color w:val="221F1F"/>
          <w:sz w:val="24"/>
        </w:rPr>
        <w:t>request</w:t>
      </w:r>
      <w:r>
        <w:rPr>
          <w:color w:val="221F1F"/>
          <w:spacing w:val="80"/>
          <w:sz w:val="24"/>
        </w:rPr>
        <w:t xml:space="preserve"> </w:t>
      </w:r>
      <w:r>
        <w:rPr>
          <w:color w:val="221F1F"/>
          <w:sz w:val="24"/>
        </w:rPr>
        <w:t>for</w:t>
      </w:r>
      <w:r>
        <w:rPr>
          <w:color w:val="221F1F"/>
          <w:spacing w:val="80"/>
          <w:sz w:val="24"/>
        </w:rPr>
        <w:t xml:space="preserve"> </w:t>
      </w:r>
      <w:r>
        <w:rPr>
          <w:color w:val="221F1F"/>
          <w:sz w:val="24"/>
        </w:rPr>
        <w:t>a</w:t>
      </w:r>
      <w:r>
        <w:rPr>
          <w:color w:val="221F1F"/>
          <w:spacing w:val="80"/>
          <w:sz w:val="24"/>
        </w:rPr>
        <w:t xml:space="preserve"> </w:t>
      </w:r>
      <w:r>
        <w:rPr>
          <w:color w:val="221F1F"/>
          <w:sz w:val="24"/>
        </w:rPr>
        <w:t>debriefing</w:t>
      </w:r>
      <w:r>
        <w:rPr>
          <w:color w:val="221F1F"/>
          <w:spacing w:val="80"/>
          <w:sz w:val="24"/>
        </w:rPr>
        <w:t xml:space="preserve"> </w:t>
      </w:r>
      <w:r>
        <w:rPr>
          <w:color w:val="221F1F"/>
          <w:sz w:val="24"/>
        </w:rPr>
        <w:t>is</w:t>
      </w:r>
      <w:r>
        <w:rPr>
          <w:color w:val="221F1F"/>
          <w:spacing w:val="80"/>
          <w:sz w:val="24"/>
        </w:rPr>
        <w:t xml:space="preserve"> </w:t>
      </w:r>
      <w:r>
        <w:rPr>
          <w:color w:val="221F1F"/>
          <w:sz w:val="24"/>
        </w:rPr>
        <w:t>received</w:t>
      </w:r>
      <w:r>
        <w:rPr>
          <w:color w:val="221F1F"/>
          <w:spacing w:val="80"/>
          <w:sz w:val="24"/>
        </w:rPr>
        <w:t xml:space="preserve"> </w:t>
      </w:r>
      <w:r>
        <w:rPr>
          <w:color w:val="221F1F"/>
          <w:sz w:val="24"/>
        </w:rPr>
        <w:t>within</w:t>
      </w:r>
      <w:r>
        <w:rPr>
          <w:color w:val="221F1F"/>
          <w:spacing w:val="80"/>
          <w:sz w:val="24"/>
        </w:rPr>
        <w:t xml:space="preserve"> </w:t>
      </w:r>
      <w:r>
        <w:rPr>
          <w:color w:val="221F1F"/>
          <w:sz w:val="24"/>
        </w:rPr>
        <w:t>the</w:t>
      </w:r>
      <w:r>
        <w:rPr>
          <w:color w:val="221F1F"/>
          <w:spacing w:val="80"/>
          <w:sz w:val="24"/>
        </w:rPr>
        <w:t xml:space="preserve"> </w:t>
      </w:r>
      <w:r>
        <w:rPr>
          <w:color w:val="221F1F"/>
          <w:sz w:val="24"/>
        </w:rPr>
        <w:t>3</w:t>
      </w:r>
      <w:r>
        <w:rPr>
          <w:color w:val="221F1F"/>
          <w:spacing w:val="80"/>
          <w:sz w:val="24"/>
        </w:rPr>
        <w:t xml:space="preserve"> </w:t>
      </w:r>
      <w:r>
        <w:rPr>
          <w:color w:val="221F1F"/>
          <w:sz w:val="24"/>
        </w:rPr>
        <w:t>Days</w:t>
      </w:r>
      <w:r>
        <w:rPr>
          <w:color w:val="221F1F"/>
          <w:spacing w:val="80"/>
          <w:sz w:val="24"/>
        </w:rPr>
        <w:t xml:space="preserve"> </w:t>
      </w:r>
      <w:r>
        <w:rPr>
          <w:color w:val="221F1F"/>
          <w:sz w:val="24"/>
        </w:rPr>
        <w:t>deadline,</w:t>
      </w:r>
      <w:r>
        <w:rPr>
          <w:color w:val="221F1F"/>
          <w:spacing w:val="80"/>
          <w:sz w:val="24"/>
        </w:rPr>
        <w:t xml:space="preserve"> </w:t>
      </w:r>
      <w:r>
        <w:rPr>
          <w:color w:val="221F1F"/>
          <w:sz w:val="24"/>
        </w:rPr>
        <w:t>we will</w:t>
      </w:r>
      <w:r>
        <w:rPr>
          <w:color w:val="221F1F"/>
          <w:spacing w:val="40"/>
          <w:sz w:val="24"/>
        </w:rPr>
        <w:t xml:space="preserve"> </w:t>
      </w:r>
      <w:r>
        <w:rPr>
          <w:color w:val="221F1F"/>
          <w:sz w:val="24"/>
        </w:rPr>
        <w:t>provide</w:t>
      </w:r>
      <w:r>
        <w:rPr>
          <w:color w:val="221F1F"/>
          <w:spacing w:val="40"/>
          <w:sz w:val="24"/>
        </w:rPr>
        <w:t xml:space="preserve"> </w:t>
      </w:r>
      <w:r>
        <w:rPr>
          <w:color w:val="221F1F"/>
          <w:sz w:val="24"/>
        </w:rPr>
        <w:t>the</w:t>
      </w:r>
      <w:r>
        <w:rPr>
          <w:color w:val="221F1F"/>
          <w:spacing w:val="40"/>
          <w:sz w:val="24"/>
        </w:rPr>
        <w:t xml:space="preserve"> </w:t>
      </w:r>
      <w:r>
        <w:rPr>
          <w:color w:val="221F1F"/>
          <w:sz w:val="24"/>
        </w:rPr>
        <w:t>debriefing</w:t>
      </w:r>
      <w:r>
        <w:rPr>
          <w:color w:val="221F1F"/>
          <w:spacing w:val="40"/>
          <w:sz w:val="24"/>
        </w:rPr>
        <w:t xml:space="preserve"> </w:t>
      </w:r>
      <w:r>
        <w:rPr>
          <w:color w:val="221F1F"/>
          <w:sz w:val="24"/>
        </w:rPr>
        <w:t>within</w:t>
      </w:r>
      <w:r>
        <w:rPr>
          <w:color w:val="221F1F"/>
          <w:spacing w:val="40"/>
          <w:sz w:val="24"/>
        </w:rPr>
        <w:t xml:space="preserve"> </w:t>
      </w:r>
      <w:r>
        <w:rPr>
          <w:color w:val="221F1F"/>
          <w:sz w:val="24"/>
        </w:rPr>
        <w:t>five</w:t>
      </w:r>
      <w:r>
        <w:rPr>
          <w:color w:val="221F1F"/>
          <w:spacing w:val="40"/>
          <w:sz w:val="24"/>
        </w:rPr>
        <w:t xml:space="preserve"> </w:t>
      </w:r>
      <w:r>
        <w:rPr>
          <w:color w:val="221F1F"/>
          <w:sz w:val="24"/>
        </w:rPr>
        <w:t>(3)</w:t>
      </w:r>
      <w:r>
        <w:rPr>
          <w:color w:val="221F1F"/>
          <w:spacing w:val="40"/>
          <w:sz w:val="24"/>
        </w:rPr>
        <w:t xml:space="preserve"> </w:t>
      </w:r>
      <w:r>
        <w:rPr>
          <w:color w:val="221F1F"/>
          <w:sz w:val="24"/>
        </w:rPr>
        <w:t>Business</w:t>
      </w:r>
      <w:r>
        <w:rPr>
          <w:color w:val="221F1F"/>
          <w:spacing w:val="40"/>
          <w:sz w:val="24"/>
        </w:rPr>
        <w:t xml:space="preserve"> </w:t>
      </w:r>
      <w:r>
        <w:rPr>
          <w:color w:val="221F1F"/>
          <w:sz w:val="24"/>
        </w:rPr>
        <w:t>Days</w:t>
      </w:r>
      <w:r>
        <w:rPr>
          <w:color w:val="221F1F"/>
          <w:spacing w:val="40"/>
          <w:sz w:val="24"/>
        </w:rPr>
        <w:t xml:space="preserve"> </w:t>
      </w:r>
      <w:r>
        <w:rPr>
          <w:color w:val="221F1F"/>
          <w:sz w:val="24"/>
        </w:rPr>
        <w:t>of</w:t>
      </w:r>
      <w:r>
        <w:rPr>
          <w:color w:val="221F1F"/>
          <w:spacing w:val="40"/>
          <w:sz w:val="24"/>
        </w:rPr>
        <w:t xml:space="preserve"> </w:t>
      </w:r>
      <w:r>
        <w:rPr>
          <w:color w:val="221F1F"/>
          <w:sz w:val="24"/>
        </w:rPr>
        <w:t>receipt</w:t>
      </w:r>
      <w:r>
        <w:rPr>
          <w:color w:val="221F1F"/>
          <w:spacing w:val="40"/>
          <w:sz w:val="24"/>
        </w:rPr>
        <w:t xml:space="preserve"> </w:t>
      </w:r>
      <w:r>
        <w:rPr>
          <w:color w:val="221F1F"/>
          <w:sz w:val="24"/>
        </w:rPr>
        <w:t>of</w:t>
      </w:r>
      <w:r>
        <w:rPr>
          <w:color w:val="221F1F"/>
          <w:spacing w:val="40"/>
          <w:sz w:val="24"/>
        </w:rPr>
        <w:t xml:space="preserve"> </w:t>
      </w:r>
      <w:r>
        <w:rPr>
          <w:color w:val="221F1F"/>
          <w:sz w:val="24"/>
        </w:rPr>
        <w:t>your request.</w:t>
      </w:r>
      <w:r>
        <w:rPr>
          <w:color w:val="221F1F"/>
          <w:spacing w:val="40"/>
          <w:sz w:val="24"/>
        </w:rPr>
        <w:t xml:space="preserve"> </w:t>
      </w:r>
      <w:r>
        <w:rPr>
          <w:color w:val="221F1F"/>
          <w:sz w:val="24"/>
        </w:rPr>
        <w:t>If</w:t>
      </w:r>
      <w:r>
        <w:rPr>
          <w:color w:val="221F1F"/>
          <w:spacing w:val="40"/>
          <w:sz w:val="24"/>
        </w:rPr>
        <w:t xml:space="preserve"> </w:t>
      </w:r>
      <w:r>
        <w:rPr>
          <w:color w:val="221F1F"/>
          <w:sz w:val="24"/>
        </w:rPr>
        <w:t>we</w:t>
      </w:r>
      <w:r>
        <w:rPr>
          <w:color w:val="221F1F"/>
          <w:spacing w:val="40"/>
          <w:sz w:val="24"/>
        </w:rPr>
        <w:t xml:space="preserve"> </w:t>
      </w:r>
      <w:r>
        <w:rPr>
          <w:color w:val="221F1F"/>
          <w:sz w:val="24"/>
        </w:rPr>
        <w:t>are</w:t>
      </w:r>
      <w:r>
        <w:rPr>
          <w:color w:val="221F1F"/>
          <w:spacing w:val="40"/>
          <w:sz w:val="24"/>
        </w:rPr>
        <w:t xml:space="preserve"> </w:t>
      </w:r>
      <w:r>
        <w:rPr>
          <w:color w:val="221F1F"/>
          <w:sz w:val="24"/>
        </w:rPr>
        <w:t>unable</w:t>
      </w:r>
      <w:r>
        <w:rPr>
          <w:color w:val="221F1F"/>
          <w:spacing w:val="40"/>
          <w:sz w:val="24"/>
        </w:rPr>
        <w:t xml:space="preserve"> </w:t>
      </w:r>
      <w:r>
        <w:rPr>
          <w:color w:val="221F1F"/>
          <w:sz w:val="24"/>
        </w:rPr>
        <w:t>to</w:t>
      </w:r>
      <w:r>
        <w:rPr>
          <w:color w:val="221F1F"/>
          <w:spacing w:val="40"/>
          <w:sz w:val="24"/>
        </w:rPr>
        <w:t xml:space="preserve"> </w:t>
      </w:r>
      <w:r>
        <w:rPr>
          <w:color w:val="221F1F"/>
          <w:sz w:val="24"/>
        </w:rPr>
        <w:t>provide</w:t>
      </w:r>
      <w:r>
        <w:rPr>
          <w:color w:val="221F1F"/>
          <w:spacing w:val="40"/>
          <w:sz w:val="24"/>
        </w:rPr>
        <w:t xml:space="preserve"> </w:t>
      </w:r>
      <w:r>
        <w:rPr>
          <w:color w:val="221F1F"/>
          <w:sz w:val="24"/>
        </w:rPr>
        <w:t>the</w:t>
      </w:r>
      <w:r>
        <w:rPr>
          <w:color w:val="221F1F"/>
          <w:spacing w:val="40"/>
          <w:sz w:val="24"/>
        </w:rPr>
        <w:t xml:space="preserve"> </w:t>
      </w:r>
      <w:r>
        <w:rPr>
          <w:color w:val="221F1F"/>
          <w:sz w:val="24"/>
        </w:rPr>
        <w:t>debriefing</w:t>
      </w:r>
      <w:r>
        <w:rPr>
          <w:color w:val="221F1F"/>
          <w:spacing w:val="40"/>
          <w:sz w:val="24"/>
        </w:rPr>
        <w:t xml:space="preserve"> </w:t>
      </w:r>
      <w:r>
        <w:rPr>
          <w:color w:val="221F1F"/>
          <w:sz w:val="24"/>
        </w:rPr>
        <w:t>within</w:t>
      </w:r>
      <w:r>
        <w:rPr>
          <w:color w:val="221F1F"/>
          <w:spacing w:val="40"/>
          <w:sz w:val="24"/>
        </w:rPr>
        <w:t xml:space="preserve"> </w:t>
      </w:r>
      <w:r>
        <w:rPr>
          <w:color w:val="221F1F"/>
          <w:sz w:val="24"/>
        </w:rPr>
        <w:t>this</w:t>
      </w:r>
      <w:r>
        <w:rPr>
          <w:color w:val="221F1F"/>
          <w:spacing w:val="40"/>
          <w:sz w:val="24"/>
        </w:rPr>
        <w:t xml:space="preserve"> </w:t>
      </w:r>
      <w:r>
        <w:rPr>
          <w:color w:val="221F1F"/>
          <w:sz w:val="24"/>
        </w:rPr>
        <w:t>period,</w:t>
      </w:r>
      <w:r>
        <w:rPr>
          <w:color w:val="221F1F"/>
          <w:spacing w:val="40"/>
          <w:sz w:val="24"/>
        </w:rPr>
        <w:t xml:space="preserve"> </w:t>
      </w:r>
      <w:r>
        <w:rPr>
          <w:color w:val="221F1F"/>
          <w:sz w:val="24"/>
        </w:rPr>
        <w:t>the Standstill Period shall be extended by five (3) Days after the date that the</w:t>
      </w:r>
      <w:r>
        <w:rPr>
          <w:color w:val="221F1F"/>
          <w:spacing w:val="40"/>
          <w:sz w:val="24"/>
        </w:rPr>
        <w:t xml:space="preserve"> </w:t>
      </w:r>
      <w:r>
        <w:rPr>
          <w:color w:val="221F1F"/>
          <w:sz w:val="24"/>
        </w:rPr>
        <w:t>debriefing</w:t>
      </w:r>
      <w:r>
        <w:rPr>
          <w:color w:val="221F1F"/>
          <w:spacing w:val="80"/>
          <w:sz w:val="24"/>
        </w:rPr>
        <w:t xml:space="preserve"> </w:t>
      </w:r>
      <w:r>
        <w:rPr>
          <w:color w:val="221F1F"/>
          <w:sz w:val="24"/>
        </w:rPr>
        <w:t>is</w:t>
      </w:r>
      <w:r>
        <w:rPr>
          <w:color w:val="221F1F"/>
          <w:spacing w:val="80"/>
          <w:sz w:val="24"/>
        </w:rPr>
        <w:t xml:space="preserve"> </w:t>
      </w:r>
      <w:r>
        <w:rPr>
          <w:color w:val="221F1F"/>
          <w:sz w:val="24"/>
        </w:rPr>
        <w:t>provided.</w:t>
      </w:r>
      <w:r>
        <w:rPr>
          <w:color w:val="221F1F"/>
          <w:spacing w:val="80"/>
          <w:sz w:val="24"/>
        </w:rPr>
        <w:t xml:space="preserve"> </w:t>
      </w:r>
      <w:r>
        <w:rPr>
          <w:color w:val="221F1F"/>
          <w:sz w:val="24"/>
        </w:rPr>
        <w:t>If</w:t>
      </w:r>
      <w:r>
        <w:rPr>
          <w:color w:val="221F1F"/>
          <w:spacing w:val="80"/>
          <w:sz w:val="24"/>
        </w:rPr>
        <w:t xml:space="preserve"> </w:t>
      </w:r>
      <w:r>
        <w:rPr>
          <w:color w:val="221F1F"/>
          <w:sz w:val="24"/>
        </w:rPr>
        <w:t>this</w:t>
      </w:r>
      <w:r>
        <w:rPr>
          <w:color w:val="221F1F"/>
          <w:spacing w:val="80"/>
          <w:sz w:val="24"/>
        </w:rPr>
        <w:t xml:space="preserve"> </w:t>
      </w:r>
      <w:r>
        <w:rPr>
          <w:color w:val="221F1F"/>
          <w:sz w:val="24"/>
        </w:rPr>
        <w:t>happens,</w:t>
      </w:r>
      <w:r>
        <w:rPr>
          <w:color w:val="221F1F"/>
          <w:spacing w:val="80"/>
          <w:sz w:val="24"/>
        </w:rPr>
        <w:t xml:space="preserve"> </w:t>
      </w:r>
      <w:r>
        <w:rPr>
          <w:color w:val="221F1F"/>
          <w:sz w:val="24"/>
        </w:rPr>
        <w:t>we</w:t>
      </w:r>
      <w:r>
        <w:rPr>
          <w:color w:val="221F1F"/>
          <w:spacing w:val="80"/>
          <w:sz w:val="24"/>
        </w:rPr>
        <w:t xml:space="preserve"> </w:t>
      </w:r>
      <w:r>
        <w:rPr>
          <w:color w:val="221F1F"/>
          <w:sz w:val="24"/>
        </w:rPr>
        <w:t>will</w:t>
      </w:r>
      <w:r>
        <w:rPr>
          <w:color w:val="221F1F"/>
          <w:spacing w:val="80"/>
          <w:sz w:val="24"/>
        </w:rPr>
        <w:t xml:space="preserve"> </w:t>
      </w:r>
      <w:r>
        <w:rPr>
          <w:color w:val="221F1F"/>
          <w:sz w:val="24"/>
        </w:rPr>
        <w:t>notify</w:t>
      </w:r>
      <w:r>
        <w:rPr>
          <w:color w:val="221F1F"/>
          <w:spacing w:val="80"/>
          <w:sz w:val="24"/>
        </w:rPr>
        <w:t xml:space="preserve"> </w:t>
      </w:r>
      <w:r>
        <w:rPr>
          <w:color w:val="221F1F"/>
          <w:sz w:val="24"/>
        </w:rPr>
        <w:t>you</w:t>
      </w:r>
      <w:r>
        <w:rPr>
          <w:color w:val="221F1F"/>
          <w:spacing w:val="80"/>
          <w:sz w:val="24"/>
        </w:rPr>
        <w:t xml:space="preserve"> </w:t>
      </w:r>
      <w:r>
        <w:rPr>
          <w:color w:val="221F1F"/>
          <w:sz w:val="24"/>
        </w:rPr>
        <w:t>and</w:t>
      </w:r>
      <w:r>
        <w:rPr>
          <w:color w:val="221F1F"/>
          <w:spacing w:val="80"/>
          <w:sz w:val="24"/>
        </w:rPr>
        <w:t xml:space="preserve"> </w:t>
      </w:r>
      <w:r>
        <w:rPr>
          <w:color w:val="221F1F"/>
          <w:sz w:val="24"/>
        </w:rPr>
        <w:t>confirm</w:t>
      </w:r>
      <w:r>
        <w:rPr>
          <w:color w:val="221F1F"/>
          <w:spacing w:val="80"/>
          <w:sz w:val="24"/>
        </w:rPr>
        <w:t xml:space="preserve"> </w:t>
      </w:r>
      <w:r>
        <w:rPr>
          <w:color w:val="221F1F"/>
          <w:sz w:val="24"/>
        </w:rPr>
        <w:t>the date</w:t>
      </w:r>
      <w:r>
        <w:rPr>
          <w:color w:val="221F1F"/>
          <w:spacing w:val="40"/>
          <w:sz w:val="24"/>
        </w:rPr>
        <w:t xml:space="preserve"> </w:t>
      </w:r>
      <w:r>
        <w:rPr>
          <w:color w:val="221F1F"/>
          <w:sz w:val="24"/>
        </w:rPr>
        <w:t>that</w:t>
      </w:r>
      <w:r>
        <w:rPr>
          <w:color w:val="221F1F"/>
          <w:spacing w:val="40"/>
          <w:sz w:val="24"/>
        </w:rPr>
        <w:t xml:space="preserve"> </w:t>
      </w:r>
      <w:r>
        <w:rPr>
          <w:color w:val="221F1F"/>
          <w:sz w:val="24"/>
        </w:rPr>
        <w:t>the</w:t>
      </w:r>
      <w:r>
        <w:rPr>
          <w:color w:val="221F1F"/>
          <w:spacing w:val="40"/>
          <w:sz w:val="24"/>
        </w:rPr>
        <w:t xml:space="preserve"> </w:t>
      </w:r>
      <w:r>
        <w:rPr>
          <w:color w:val="221F1F"/>
          <w:sz w:val="24"/>
        </w:rPr>
        <w:t>extended</w:t>
      </w:r>
      <w:r>
        <w:rPr>
          <w:color w:val="221F1F"/>
          <w:spacing w:val="40"/>
          <w:sz w:val="24"/>
        </w:rPr>
        <w:t xml:space="preserve"> </w:t>
      </w:r>
      <w:r>
        <w:rPr>
          <w:color w:val="221F1F"/>
          <w:sz w:val="24"/>
        </w:rPr>
        <w:t>Standstill</w:t>
      </w:r>
      <w:r>
        <w:rPr>
          <w:color w:val="221F1F"/>
          <w:spacing w:val="40"/>
          <w:sz w:val="24"/>
        </w:rPr>
        <w:t xml:space="preserve"> </w:t>
      </w:r>
      <w:r>
        <w:rPr>
          <w:color w:val="221F1F"/>
          <w:sz w:val="24"/>
        </w:rPr>
        <w:t>Period</w:t>
      </w:r>
      <w:r>
        <w:rPr>
          <w:color w:val="221F1F"/>
          <w:spacing w:val="40"/>
          <w:sz w:val="24"/>
        </w:rPr>
        <w:t xml:space="preserve"> </w:t>
      </w:r>
      <w:r>
        <w:rPr>
          <w:color w:val="221F1F"/>
          <w:sz w:val="24"/>
        </w:rPr>
        <w:t>will</w:t>
      </w:r>
      <w:r>
        <w:rPr>
          <w:color w:val="221F1F"/>
          <w:spacing w:val="40"/>
          <w:sz w:val="24"/>
        </w:rPr>
        <w:t xml:space="preserve"> </w:t>
      </w:r>
      <w:r>
        <w:rPr>
          <w:color w:val="221F1F"/>
          <w:sz w:val="24"/>
        </w:rPr>
        <w:t>end.</w:t>
      </w:r>
    </w:p>
    <w:p w:rsidR="00DD2D1B" w:rsidRDefault="008272FF">
      <w:pPr>
        <w:pStyle w:val="ListParagraph"/>
        <w:numPr>
          <w:ilvl w:val="0"/>
          <w:numId w:val="16"/>
        </w:numPr>
        <w:tabs>
          <w:tab w:val="left" w:pos="1478"/>
        </w:tabs>
        <w:spacing w:before="126" w:line="235" w:lineRule="auto"/>
        <w:ind w:right="1023"/>
        <w:jc w:val="both"/>
        <w:rPr>
          <w:sz w:val="24"/>
        </w:rPr>
      </w:pPr>
      <w:r>
        <w:rPr>
          <w:color w:val="221F1F"/>
          <w:sz w:val="24"/>
        </w:rPr>
        <w:t>The</w:t>
      </w:r>
      <w:r>
        <w:rPr>
          <w:color w:val="221F1F"/>
          <w:spacing w:val="38"/>
          <w:sz w:val="24"/>
        </w:rPr>
        <w:t xml:space="preserve"> </w:t>
      </w:r>
      <w:r>
        <w:rPr>
          <w:color w:val="221F1F"/>
          <w:sz w:val="24"/>
        </w:rPr>
        <w:t>debriefing</w:t>
      </w:r>
      <w:r>
        <w:rPr>
          <w:color w:val="221F1F"/>
          <w:spacing w:val="40"/>
          <w:sz w:val="24"/>
        </w:rPr>
        <w:t xml:space="preserve"> </w:t>
      </w:r>
      <w:r>
        <w:rPr>
          <w:color w:val="221F1F"/>
          <w:sz w:val="24"/>
        </w:rPr>
        <w:t>may</w:t>
      </w:r>
      <w:r>
        <w:rPr>
          <w:color w:val="221F1F"/>
          <w:spacing w:val="38"/>
          <w:sz w:val="24"/>
        </w:rPr>
        <w:t xml:space="preserve"> </w:t>
      </w:r>
      <w:r>
        <w:rPr>
          <w:color w:val="221F1F"/>
          <w:sz w:val="24"/>
        </w:rPr>
        <w:t>be</w:t>
      </w:r>
      <w:r>
        <w:rPr>
          <w:color w:val="221F1F"/>
          <w:spacing w:val="38"/>
          <w:sz w:val="24"/>
        </w:rPr>
        <w:t xml:space="preserve"> </w:t>
      </w:r>
      <w:r>
        <w:rPr>
          <w:color w:val="221F1F"/>
          <w:sz w:val="24"/>
        </w:rPr>
        <w:t>in</w:t>
      </w:r>
      <w:r>
        <w:rPr>
          <w:color w:val="221F1F"/>
          <w:spacing w:val="40"/>
          <w:sz w:val="24"/>
        </w:rPr>
        <w:t xml:space="preserve"> </w:t>
      </w:r>
      <w:r>
        <w:rPr>
          <w:color w:val="221F1F"/>
          <w:sz w:val="24"/>
        </w:rPr>
        <w:t>writing,</w:t>
      </w:r>
      <w:r>
        <w:rPr>
          <w:color w:val="221F1F"/>
          <w:spacing w:val="40"/>
          <w:sz w:val="24"/>
        </w:rPr>
        <w:t xml:space="preserve"> </w:t>
      </w:r>
      <w:r>
        <w:rPr>
          <w:color w:val="221F1F"/>
          <w:sz w:val="24"/>
        </w:rPr>
        <w:t>by</w:t>
      </w:r>
      <w:r>
        <w:rPr>
          <w:color w:val="221F1F"/>
          <w:spacing w:val="40"/>
          <w:sz w:val="24"/>
        </w:rPr>
        <w:t xml:space="preserve"> </w:t>
      </w:r>
      <w:r>
        <w:rPr>
          <w:color w:val="221F1F"/>
          <w:sz w:val="24"/>
        </w:rPr>
        <w:t>phone,</w:t>
      </w:r>
      <w:r>
        <w:rPr>
          <w:color w:val="221F1F"/>
          <w:spacing w:val="39"/>
          <w:sz w:val="24"/>
        </w:rPr>
        <w:t xml:space="preserve"> </w:t>
      </w:r>
      <w:r>
        <w:rPr>
          <w:color w:val="221F1F"/>
          <w:sz w:val="24"/>
        </w:rPr>
        <w:t>video</w:t>
      </w:r>
      <w:r>
        <w:rPr>
          <w:color w:val="221F1F"/>
          <w:spacing w:val="40"/>
          <w:sz w:val="24"/>
        </w:rPr>
        <w:t xml:space="preserve"> </w:t>
      </w:r>
      <w:r>
        <w:rPr>
          <w:color w:val="221F1F"/>
          <w:sz w:val="24"/>
        </w:rPr>
        <w:t>conference</w:t>
      </w:r>
      <w:r>
        <w:rPr>
          <w:color w:val="221F1F"/>
          <w:spacing w:val="40"/>
          <w:sz w:val="24"/>
        </w:rPr>
        <w:t xml:space="preserve"> </w:t>
      </w:r>
      <w:r>
        <w:rPr>
          <w:color w:val="221F1F"/>
          <w:sz w:val="24"/>
        </w:rPr>
        <w:t>call</w:t>
      </w:r>
      <w:r>
        <w:rPr>
          <w:color w:val="221F1F"/>
          <w:spacing w:val="39"/>
          <w:sz w:val="24"/>
        </w:rPr>
        <w:t xml:space="preserve"> </w:t>
      </w:r>
      <w:r>
        <w:rPr>
          <w:color w:val="221F1F"/>
          <w:sz w:val="24"/>
        </w:rPr>
        <w:t>or</w:t>
      </w:r>
      <w:r>
        <w:rPr>
          <w:color w:val="221F1F"/>
          <w:spacing w:val="39"/>
          <w:sz w:val="24"/>
        </w:rPr>
        <w:t xml:space="preserve"> </w:t>
      </w:r>
      <w:r>
        <w:rPr>
          <w:color w:val="221F1F"/>
          <w:sz w:val="24"/>
        </w:rPr>
        <w:t>in</w:t>
      </w:r>
      <w:r>
        <w:rPr>
          <w:color w:val="221F1F"/>
          <w:spacing w:val="40"/>
          <w:sz w:val="24"/>
        </w:rPr>
        <w:t xml:space="preserve"> </w:t>
      </w:r>
      <w:r>
        <w:rPr>
          <w:color w:val="221F1F"/>
          <w:sz w:val="24"/>
        </w:rPr>
        <w:t>person. We</w:t>
      </w:r>
      <w:r>
        <w:rPr>
          <w:color w:val="221F1F"/>
          <w:spacing w:val="80"/>
          <w:sz w:val="24"/>
        </w:rPr>
        <w:t xml:space="preserve"> </w:t>
      </w:r>
      <w:r>
        <w:rPr>
          <w:color w:val="221F1F"/>
          <w:sz w:val="24"/>
        </w:rPr>
        <w:t>shall</w:t>
      </w:r>
      <w:r>
        <w:rPr>
          <w:color w:val="221F1F"/>
          <w:spacing w:val="80"/>
          <w:sz w:val="24"/>
        </w:rPr>
        <w:t xml:space="preserve"> </w:t>
      </w:r>
      <w:r>
        <w:rPr>
          <w:color w:val="221F1F"/>
          <w:sz w:val="24"/>
        </w:rPr>
        <w:t>promptly</w:t>
      </w:r>
      <w:r>
        <w:rPr>
          <w:color w:val="221F1F"/>
          <w:spacing w:val="80"/>
          <w:sz w:val="24"/>
        </w:rPr>
        <w:t xml:space="preserve"> </w:t>
      </w:r>
      <w:r>
        <w:rPr>
          <w:color w:val="221F1F"/>
          <w:sz w:val="24"/>
        </w:rPr>
        <w:t>advise</w:t>
      </w:r>
      <w:r>
        <w:rPr>
          <w:color w:val="221F1F"/>
          <w:spacing w:val="80"/>
          <w:sz w:val="24"/>
        </w:rPr>
        <w:t xml:space="preserve"> </w:t>
      </w:r>
      <w:r>
        <w:rPr>
          <w:color w:val="221F1F"/>
          <w:sz w:val="24"/>
        </w:rPr>
        <w:t>you</w:t>
      </w:r>
      <w:r>
        <w:rPr>
          <w:color w:val="221F1F"/>
          <w:spacing w:val="80"/>
          <w:sz w:val="24"/>
        </w:rPr>
        <w:t xml:space="preserve"> </w:t>
      </w:r>
      <w:r>
        <w:rPr>
          <w:color w:val="221F1F"/>
          <w:sz w:val="24"/>
        </w:rPr>
        <w:t>in</w:t>
      </w:r>
      <w:r>
        <w:rPr>
          <w:color w:val="221F1F"/>
          <w:spacing w:val="80"/>
          <w:sz w:val="24"/>
        </w:rPr>
        <w:t xml:space="preserve"> </w:t>
      </w:r>
      <w:r>
        <w:rPr>
          <w:color w:val="221F1F"/>
          <w:sz w:val="24"/>
        </w:rPr>
        <w:t>writing</w:t>
      </w:r>
      <w:r>
        <w:rPr>
          <w:color w:val="221F1F"/>
          <w:spacing w:val="80"/>
          <w:sz w:val="24"/>
        </w:rPr>
        <w:t xml:space="preserve"> </w:t>
      </w:r>
      <w:r>
        <w:rPr>
          <w:color w:val="221F1F"/>
          <w:sz w:val="24"/>
        </w:rPr>
        <w:t>how</w:t>
      </w:r>
      <w:r>
        <w:rPr>
          <w:color w:val="221F1F"/>
          <w:spacing w:val="80"/>
          <w:sz w:val="24"/>
        </w:rPr>
        <w:t xml:space="preserve"> </w:t>
      </w:r>
      <w:r>
        <w:rPr>
          <w:color w:val="221F1F"/>
          <w:sz w:val="24"/>
        </w:rPr>
        <w:t>the</w:t>
      </w:r>
      <w:r>
        <w:rPr>
          <w:color w:val="221F1F"/>
          <w:spacing w:val="80"/>
          <w:sz w:val="24"/>
        </w:rPr>
        <w:t xml:space="preserve"> </w:t>
      </w:r>
      <w:r>
        <w:rPr>
          <w:color w:val="221F1F"/>
          <w:sz w:val="24"/>
        </w:rPr>
        <w:t>debriefing</w:t>
      </w:r>
      <w:r>
        <w:rPr>
          <w:color w:val="221F1F"/>
          <w:spacing w:val="80"/>
          <w:sz w:val="24"/>
        </w:rPr>
        <w:t xml:space="preserve"> </w:t>
      </w:r>
      <w:r>
        <w:rPr>
          <w:color w:val="221F1F"/>
          <w:sz w:val="24"/>
        </w:rPr>
        <w:t>will</w:t>
      </w:r>
      <w:r>
        <w:rPr>
          <w:color w:val="221F1F"/>
          <w:spacing w:val="80"/>
          <w:sz w:val="24"/>
        </w:rPr>
        <w:t xml:space="preserve"> </w:t>
      </w:r>
      <w:r>
        <w:rPr>
          <w:color w:val="221F1F"/>
          <w:sz w:val="24"/>
        </w:rPr>
        <w:t>take</w:t>
      </w:r>
      <w:r>
        <w:rPr>
          <w:color w:val="221F1F"/>
          <w:spacing w:val="80"/>
          <w:sz w:val="24"/>
        </w:rPr>
        <w:t xml:space="preserve"> </w:t>
      </w:r>
      <w:r>
        <w:rPr>
          <w:color w:val="221F1F"/>
          <w:sz w:val="24"/>
        </w:rPr>
        <w:t>place and</w:t>
      </w:r>
      <w:r>
        <w:rPr>
          <w:color w:val="221F1F"/>
          <w:spacing w:val="40"/>
          <w:sz w:val="24"/>
        </w:rPr>
        <w:t xml:space="preserve"> </w:t>
      </w:r>
      <w:r>
        <w:rPr>
          <w:color w:val="221F1F"/>
          <w:sz w:val="24"/>
        </w:rPr>
        <w:t>confirm</w:t>
      </w:r>
      <w:r>
        <w:rPr>
          <w:color w:val="221F1F"/>
          <w:spacing w:val="40"/>
          <w:sz w:val="24"/>
        </w:rPr>
        <w:t xml:space="preserve"> </w:t>
      </w:r>
      <w:r>
        <w:rPr>
          <w:color w:val="221F1F"/>
          <w:sz w:val="24"/>
        </w:rPr>
        <w:t>the</w:t>
      </w:r>
      <w:r>
        <w:rPr>
          <w:color w:val="221F1F"/>
          <w:spacing w:val="40"/>
          <w:sz w:val="24"/>
        </w:rPr>
        <w:t xml:space="preserve"> </w:t>
      </w:r>
      <w:r>
        <w:rPr>
          <w:color w:val="221F1F"/>
          <w:sz w:val="24"/>
        </w:rPr>
        <w:t>date</w:t>
      </w:r>
      <w:r>
        <w:rPr>
          <w:color w:val="221F1F"/>
          <w:spacing w:val="40"/>
          <w:sz w:val="24"/>
        </w:rPr>
        <w:t xml:space="preserve"> </w:t>
      </w:r>
      <w:r>
        <w:rPr>
          <w:color w:val="221F1F"/>
          <w:sz w:val="24"/>
        </w:rPr>
        <w:t>and</w:t>
      </w:r>
      <w:r>
        <w:rPr>
          <w:color w:val="221F1F"/>
          <w:spacing w:val="40"/>
          <w:sz w:val="24"/>
        </w:rPr>
        <w:t xml:space="preserve"> </w:t>
      </w:r>
      <w:r>
        <w:rPr>
          <w:color w:val="221F1F"/>
          <w:sz w:val="24"/>
        </w:rPr>
        <w:t>time.</w:t>
      </w:r>
    </w:p>
    <w:p w:rsidR="00DD2D1B" w:rsidRDefault="008272FF">
      <w:pPr>
        <w:pStyle w:val="ListParagraph"/>
        <w:numPr>
          <w:ilvl w:val="0"/>
          <w:numId w:val="16"/>
        </w:numPr>
        <w:tabs>
          <w:tab w:val="left" w:pos="1478"/>
        </w:tabs>
        <w:spacing w:before="125" w:line="235" w:lineRule="auto"/>
        <w:ind w:right="1022"/>
        <w:jc w:val="both"/>
        <w:rPr>
          <w:sz w:val="24"/>
        </w:rPr>
      </w:pPr>
      <w:r>
        <w:rPr>
          <w:color w:val="221F1F"/>
          <w:sz w:val="24"/>
        </w:rPr>
        <w:t>If the deadline to request a debriefing has expired, you may still request a debriefing.</w:t>
      </w:r>
      <w:r>
        <w:rPr>
          <w:color w:val="221F1F"/>
          <w:spacing w:val="40"/>
          <w:sz w:val="24"/>
        </w:rPr>
        <w:t xml:space="preserve"> </w:t>
      </w:r>
      <w:r>
        <w:rPr>
          <w:color w:val="221F1F"/>
          <w:sz w:val="24"/>
        </w:rPr>
        <w:t>In</w:t>
      </w:r>
      <w:r>
        <w:rPr>
          <w:color w:val="221F1F"/>
          <w:spacing w:val="40"/>
          <w:sz w:val="24"/>
        </w:rPr>
        <w:t xml:space="preserve"> </w:t>
      </w:r>
      <w:r>
        <w:rPr>
          <w:color w:val="221F1F"/>
          <w:sz w:val="24"/>
        </w:rPr>
        <w:t>this</w:t>
      </w:r>
      <w:r>
        <w:rPr>
          <w:color w:val="221F1F"/>
          <w:spacing w:val="40"/>
          <w:sz w:val="24"/>
        </w:rPr>
        <w:t xml:space="preserve"> </w:t>
      </w:r>
      <w:r>
        <w:rPr>
          <w:color w:val="221F1F"/>
          <w:sz w:val="24"/>
        </w:rPr>
        <w:t>case,</w:t>
      </w:r>
      <w:r>
        <w:rPr>
          <w:color w:val="221F1F"/>
          <w:spacing w:val="40"/>
          <w:sz w:val="24"/>
        </w:rPr>
        <w:t xml:space="preserve"> </w:t>
      </w:r>
      <w:r>
        <w:rPr>
          <w:color w:val="221F1F"/>
          <w:sz w:val="24"/>
        </w:rPr>
        <w:t>we</w:t>
      </w:r>
      <w:r>
        <w:rPr>
          <w:color w:val="221F1F"/>
          <w:spacing w:val="40"/>
          <w:sz w:val="24"/>
        </w:rPr>
        <w:t xml:space="preserve"> </w:t>
      </w:r>
      <w:r>
        <w:rPr>
          <w:color w:val="221F1F"/>
          <w:sz w:val="24"/>
        </w:rPr>
        <w:t>will</w:t>
      </w:r>
      <w:r>
        <w:rPr>
          <w:color w:val="221F1F"/>
          <w:spacing w:val="40"/>
          <w:sz w:val="24"/>
        </w:rPr>
        <w:t xml:space="preserve"> </w:t>
      </w:r>
      <w:r>
        <w:rPr>
          <w:color w:val="221F1F"/>
          <w:sz w:val="24"/>
        </w:rPr>
        <w:t>provide</w:t>
      </w:r>
      <w:r>
        <w:rPr>
          <w:color w:val="221F1F"/>
          <w:spacing w:val="40"/>
          <w:sz w:val="24"/>
        </w:rPr>
        <w:t xml:space="preserve"> </w:t>
      </w:r>
      <w:r>
        <w:rPr>
          <w:color w:val="221F1F"/>
          <w:sz w:val="24"/>
        </w:rPr>
        <w:t>the</w:t>
      </w:r>
      <w:r>
        <w:rPr>
          <w:color w:val="221F1F"/>
          <w:spacing w:val="40"/>
          <w:sz w:val="24"/>
        </w:rPr>
        <w:t xml:space="preserve"> </w:t>
      </w:r>
      <w:r>
        <w:rPr>
          <w:color w:val="221F1F"/>
          <w:sz w:val="24"/>
        </w:rPr>
        <w:t>debriefing</w:t>
      </w:r>
      <w:r>
        <w:rPr>
          <w:color w:val="221F1F"/>
          <w:spacing w:val="40"/>
          <w:sz w:val="24"/>
        </w:rPr>
        <w:t xml:space="preserve"> </w:t>
      </w:r>
      <w:r>
        <w:rPr>
          <w:color w:val="221F1F"/>
          <w:sz w:val="24"/>
        </w:rPr>
        <w:t>as</w:t>
      </w:r>
      <w:r>
        <w:rPr>
          <w:color w:val="221F1F"/>
          <w:spacing w:val="40"/>
          <w:sz w:val="24"/>
        </w:rPr>
        <w:t xml:space="preserve"> </w:t>
      </w:r>
      <w:r>
        <w:rPr>
          <w:color w:val="221F1F"/>
          <w:sz w:val="24"/>
        </w:rPr>
        <w:t>soon</w:t>
      </w:r>
      <w:r>
        <w:rPr>
          <w:color w:val="221F1F"/>
          <w:spacing w:val="40"/>
          <w:sz w:val="24"/>
        </w:rPr>
        <w:t xml:space="preserve"> </w:t>
      </w:r>
      <w:r>
        <w:rPr>
          <w:color w:val="221F1F"/>
          <w:sz w:val="24"/>
        </w:rPr>
        <w:t>as</w:t>
      </w:r>
      <w:r>
        <w:rPr>
          <w:color w:val="221F1F"/>
          <w:spacing w:val="40"/>
          <w:sz w:val="24"/>
        </w:rPr>
        <w:t xml:space="preserve"> </w:t>
      </w:r>
      <w:r>
        <w:rPr>
          <w:color w:val="221F1F"/>
          <w:sz w:val="24"/>
        </w:rPr>
        <w:t>practicable, and</w:t>
      </w:r>
      <w:r>
        <w:rPr>
          <w:color w:val="221F1F"/>
          <w:spacing w:val="40"/>
          <w:sz w:val="24"/>
        </w:rPr>
        <w:t xml:space="preserve"> </w:t>
      </w:r>
      <w:r>
        <w:rPr>
          <w:color w:val="221F1F"/>
          <w:sz w:val="24"/>
        </w:rPr>
        <w:t>normally</w:t>
      </w:r>
      <w:r>
        <w:rPr>
          <w:color w:val="221F1F"/>
          <w:spacing w:val="40"/>
          <w:sz w:val="24"/>
        </w:rPr>
        <w:t xml:space="preserve"> </w:t>
      </w:r>
      <w:r>
        <w:rPr>
          <w:color w:val="221F1F"/>
          <w:sz w:val="24"/>
        </w:rPr>
        <w:t>no</w:t>
      </w:r>
      <w:r>
        <w:rPr>
          <w:color w:val="221F1F"/>
          <w:spacing w:val="40"/>
          <w:sz w:val="24"/>
        </w:rPr>
        <w:t xml:space="preserve"> </w:t>
      </w:r>
      <w:r>
        <w:rPr>
          <w:color w:val="221F1F"/>
          <w:sz w:val="24"/>
        </w:rPr>
        <w:t>later</w:t>
      </w:r>
      <w:r>
        <w:rPr>
          <w:color w:val="221F1F"/>
          <w:spacing w:val="40"/>
          <w:sz w:val="24"/>
        </w:rPr>
        <w:t xml:space="preserve"> </w:t>
      </w:r>
      <w:r>
        <w:rPr>
          <w:color w:val="221F1F"/>
          <w:sz w:val="24"/>
        </w:rPr>
        <w:t>than</w:t>
      </w:r>
      <w:r>
        <w:rPr>
          <w:color w:val="221F1F"/>
          <w:spacing w:val="40"/>
          <w:sz w:val="24"/>
        </w:rPr>
        <w:t xml:space="preserve"> </w:t>
      </w:r>
      <w:r>
        <w:rPr>
          <w:color w:val="221F1F"/>
          <w:sz w:val="24"/>
        </w:rPr>
        <w:t>fifteen</w:t>
      </w:r>
      <w:r>
        <w:rPr>
          <w:color w:val="221F1F"/>
          <w:spacing w:val="40"/>
          <w:sz w:val="24"/>
        </w:rPr>
        <w:t xml:space="preserve"> </w:t>
      </w:r>
      <w:r>
        <w:rPr>
          <w:color w:val="221F1F"/>
          <w:sz w:val="24"/>
        </w:rPr>
        <w:t>(15)</w:t>
      </w:r>
      <w:r>
        <w:rPr>
          <w:color w:val="221F1F"/>
          <w:spacing w:val="40"/>
          <w:sz w:val="24"/>
        </w:rPr>
        <w:t xml:space="preserve"> </w:t>
      </w:r>
      <w:r>
        <w:rPr>
          <w:color w:val="221F1F"/>
          <w:sz w:val="24"/>
        </w:rPr>
        <w:t>Days</w:t>
      </w:r>
      <w:r>
        <w:rPr>
          <w:color w:val="221F1F"/>
          <w:spacing w:val="40"/>
          <w:sz w:val="24"/>
        </w:rPr>
        <w:t xml:space="preserve"> </w:t>
      </w:r>
      <w:r>
        <w:rPr>
          <w:color w:val="221F1F"/>
          <w:sz w:val="24"/>
        </w:rPr>
        <w:t>from</w:t>
      </w:r>
      <w:r>
        <w:rPr>
          <w:color w:val="221F1F"/>
          <w:spacing w:val="40"/>
          <w:sz w:val="24"/>
        </w:rPr>
        <w:t xml:space="preserve"> </w:t>
      </w:r>
      <w:r>
        <w:rPr>
          <w:color w:val="221F1F"/>
          <w:sz w:val="24"/>
        </w:rPr>
        <w:t>the</w:t>
      </w:r>
      <w:r>
        <w:rPr>
          <w:color w:val="221F1F"/>
          <w:spacing w:val="40"/>
          <w:sz w:val="24"/>
        </w:rPr>
        <w:t xml:space="preserve"> </w:t>
      </w:r>
      <w:r>
        <w:rPr>
          <w:color w:val="221F1F"/>
          <w:sz w:val="24"/>
        </w:rPr>
        <w:t>date</w:t>
      </w:r>
      <w:r>
        <w:rPr>
          <w:color w:val="221F1F"/>
          <w:spacing w:val="40"/>
          <w:sz w:val="24"/>
        </w:rPr>
        <w:t xml:space="preserve"> </w:t>
      </w:r>
      <w:r>
        <w:rPr>
          <w:color w:val="221F1F"/>
          <w:sz w:val="24"/>
        </w:rPr>
        <w:t>of</w:t>
      </w:r>
      <w:r>
        <w:rPr>
          <w:color w:val="221F1F"/>
          <w:spacing w:val="40"/>
          <w:sz w:val="24"/>
        </w:rPr>
        <w:t xml:space="preserve"> </w:t>
      </w:r>
      <w:r>
        <w:rPr>
          <w:color w:val="221F1F"/>
          <w:sz w:val="24"/>
        </w:rPr>
        <w:t>publication</w:t>
      </w:r>
      <w:r>
        <w:rPr>
          <w:color w:val="221F1F"/>
          <w:spacing w:val="40"/>
          <w:sz w:val="24"/>
        </w:rPr>
        <w:t xml:space="preserve"> </w:t>
      </w:r>
      <w:r>
        <w:rPr>
          <w:color w:val="221F1F"/>
          <w:sz w:val="24"/>
        </w:rPr>
        <w:t>of</w:t>
      </w:r>
      <w:r>
        <w:rPr>
          <w:color w:val="221F1F"/>
          <w:spacing w:val="8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Award</w:t>
      </w:r>
      <w:r>
        <w:rPr>
          <w:color w:val="221F1F"/>
          <w:spacing w:val="40"/>
          <w:sz w:val="24"/>
        </w:rPr>
        <w:t xml:space="preserve"> </w:t>
      </w:r>
      <w:r>
        <w:rPr>
          <w:color w:val="221F1F"/>
          <w:sz w:val="24"/>
        </w:rPr>
        <w:t>Notice.</w:t>
      </w:r>
    </w:p>
    <w:p w:rsidR="00DD2D1B" w:rsidRDefault="008272FF">
      <w:pPr>
        <w:pStyle w:val="ListParagraph"/>
        <w:numPr>
          <w:ilvl w:val="0"/>
          <w:numId w:val="18"/>
        </w:numPr>
        <w:tabs>
          <w:tab w:val="left" w:pos="4056"/>
        </w:tabs>
        <w:spacing w:before="237"/>
        <w:ind w:left="4056" w:hanging="3701"/>
        <w:jc w:val="left"/>
        <w:rPr>
          <w:rFonts w:ascii="Times New Roman"/>
          <w:color w:val="221F1F"/>
        </w:rPr>
      </w:pPr>
      <w:r>
        <w:rPr>
          <w:color w:val="221F1F"/>
          <w:sz w:val="24"/>
        </w:rPr>
        <w:t>How</w:t>
      </w:r>
      <w:r>
        <w:rPr>
          <w:color w:val="221F1F"/>
          <w:spacing w:val="77"/>
          <w:sz w:val="24"/>
        </w:rPr>
        <w:t xml:space="preserve"> </w:t>
      </w:r>
      <w:r>
        <w:rPr>
          <w:color w:val="221F1F"/>
          <w:sz w:val="24"/>
        </w:rPr>
        <w:t>to</w:t>
      </w:r>
      <w:r>
        <w:rPr>
          <w:color w:val="221F1F"/>
          <w:spacing w:val="75"/>
          <w:sz w:val="24"/>
        </w:rPr>
        <w:t xml:space="preserve"> </w:t>
      </w:r>
      <w:r>
        <w:rPr>
          <w:color w:val="221F1F"/>
          <w:sz w:val="24"/>
        </w:rPr>
        <w:t>make</w:t>
      </w:r>
      <w:r>
        <w:rPr>
          <w:color w:val="221F1F"/>
          <w:spacing w:val="75"/>
          <w:sz w:val="24"/>
        </w:rPr>
        <w:t xml:space="preserve"> </w:t>
      </w:r>
      <w:r>
        <w:rPr>
          <w:color w:val="221F1F"/>
          <w:sz w:val="24"/>
        </w:rPr>
        <w:t>a</w:t>
      </w:r>
      <w:r>
        <w:rPr>
          <w:color w:val="221F1F"/>
          <w:spacing w:val="79"/>
          <w:sz w:val="24"/>
        </w:rPr>
        <w:t xml:space="preserve"> </w:t>
      </w:r>
      <w:r>
        <w:rPr>
          <w:color w:val="221F1F"/>
          <w:spacing w:val="-2"/>
          <w:sz w:val="24"/>
        </w:rPr>
        <w:t>complaint</w:t>
      </w:r>
    </w:p>
    <w:p w:rsidR="00DD2D1B" w:rsidRDefault="008272FF">
      <w:pPr>
        <w:pStyle w:val="ListParagraph"/>
        <w:numPr>
          <w:ilvl w:val="0"/>
          <w:numId w:val="15"/>
        </w:numPr>
        <w:tabs>
          <w:tab w:val="left" w:pos="1478"/>
        </w:tabs>
        <w:spacing w:before="119" w:line="235" w:lineRule="auto"/>
        <w:ind w:right="1023"/>
        <w:rPr>
          <w:sz w:val="24"/>
        </w:rPr>
      </w:pPr>
      <w:r>
        <w:rPr>
          <w:color w:val="221F1F"/>
          <w:sz w:val="24"/>
        </w:rPr>
        <w:t>Period:</w:t>
      </w:r>
      <w:r>
        <w:rPr>
          <w:color w:val="221F1F"/>
          <w:spacing w:val="40"/>
          <w:sz w:val="24"/>
        </w:rPr>
        <w:t xml:space="preserve"> </w:t>
      </w:r>
      <w:r>
        <w:rPr>
          <w:color w:val="221F1F"/>
          <w:sz w:val="24"/>
        </w:rPr>
        <w:t>Procurement-related</w:t>
      </w:r>
      <w:r>
        <w:rPr>
          <w:color w:val="221F1F"/>
          <w:spacing w:val="40"/>
          <w:sz w:val="24"/>
        </w:rPr>
        <w:t xml:space="preserve"> </w:t>
      </w:r>
      <w:r>
        <w:rPr>
          <w:color w:val="221F1F"/>
          <w:sz w:val="24"/>
        </w:rPr>
        <w:t>Complaint</w:t>
      </w:r>
      <w:r>
        <w:rPr>
          <w:color w:val="221F1F"/>
          <w:spacing w:val="40"/>
          <w:sz w:val="24"/>
        </w:rPr>
        <w:t xml:space="preserve"> </w:t>
      </w:r>
      <w:r>
        <w:rPr>
          <w:color w:val="221F1F"/>
          <w:sz w:val="24"/>
        </w:rPr>
        <w:t>challenging</w:t>
      </w:r>
      <w:r>
        <w:rPr>
          <w:color w:val="221F1F"/>
          <w:spacing w:val="40"/>
          <w:sz w:val="24"/>
        </w:rPr>
        <w:t xml:space="preserve"> </w:t>
      </w:r>
      <w:r>
        <w:rPr>
          <w:color w:val="221F1F"/>
          <w:sz w:val="24"/>
        </w:rPr>
        <w:t>the</w:t>
      </w:r>
      <w:r>
        <w:rPr>
          <w:color w:val="221F1F"/>
          <w:spacing w:val="40"/>
          <w:sz w:val="24"/>
        </w:rPr>
        <w:t xml:space="preserve"> </w:t>
      </w:r>
      <w:r>
        <w:rPr>
          <w:color w:val="221F1F"/>
          <w:sz w:val="24"/>
        </w:rPr>
        <w:t>decision</w:t>
      </w:r>
      <w:r>
        <w:rPr>
          <w:color w:val="221F1F"/>
          <w:spacing w:val="40"/>
          <w:sz w:val="24"/>
        </w:rPr>
        <w:t xml:space="preserve"> </w:t>
      </w:r>
      <w:r>
        <w:rPr>
          <w:color w:val="221F1F"/>
          <w:sz w:val="24"/>
        </w:rPr>
        <w:t>to</w:t>
      </w:r>
      <w:r>
        <w:rPr>
          <w:color w:val="221F1F"/>
          <w:spacing w:val="40"/>
          <w:sz w:val="24"/>
        </w:rPr>
        <w:t xml:space="preserve"> </w:t>
      </w:r>
      <w:r>
        <w:rPr>
          <w:color w:val="221F1F"/>
          <w:sz w:val="24"/>
        </w:rPr>
        <w:t>award</w:t>
      </w:r>
      <w:r>
        <w:rPr>
          <w:color w:val="221F1F"/>
          <w:spacing w:val="40"/>
          <w:sz w:val="24"/>
        </w:rPr>
        <w:t xml:space="preserve"> </w:t>
      </w:r>
      <w:r>
        <w:rPr>
          <w:color w:val="221F1F"/>
          <w:sz w:val="24"/>
        </w:rPr>
        <w:t>shall</w:t>
      </w:r>
      <w:r>
        <w:rPr>
          <w:color w:val="221F1F"/>
          <w:spacing w:val="80"/>
          <w:sz w:val="24"/>
        </w:rPr>
        <w:t xml:space="preserve"> </w:t>
      </w:r>
      <w:r>
        <w:rPr>
          <w:color w:val="221F1F"/>
          <w:sz w:val="24"/>
        </w:rPr>
        <w:t>be</w:t>
      </w:r>
      <w:r>
        <w:rPr>
          <w:color w:val="221F1F"/>
          <w:spacing w:val="40"/>
          <w:sz w:val="24"/>
        </w:rPr>
        <w:t xml:space="preserve"> </w:t>
      </w:r>
      <w:r>
        <w:rPr>
          <w:color w:val="221F1F"/>
          <w:sz w:val="24"/>
        </w:rPr>
        <w:t>submitted</w:t>
      </w:r>
      <w:r>
        <w:rPr>
          <w:color w:val="221F1F"/>
          <w:spacing w:val="40"/>
          <w:sz w:val="24"/>
        </w:rPr>
        <w:t xml:space="preserve"> </w:t>
      </w:r>
      <w:r>
        <w:rPr>
          <w:color w:val="221F1F"/>
          <w:sz w:val="24"/>
        </w:rPr>
        <w:t>by</w:t>
      </w:r>
      <w:r>
        <w:rPr>
          <w:color w:val="221F1F"/>
          <w:spacing w:val="40"/>
          <w:sz w:val="24"/>
        </w:rPr>
        <w:t xml:space="preserve"> </w:t>
      </w:r>
      <w:r>
        <w:rPr>
          <w:color w:val="221F1F"/>
          <w:sz w:val="24"/>
        </w:rPr>
        <w:t>midnight,</w:t>
      </w:r>
      <w:r>
        <w:rPr>
          <w:color w:val="221F1F"/>
          <w:spacing w:val="40"/>
          <w:sz w:val="24"/>
        </w:rPr>
        <w:t xml:space="preserve"> </w:t>
      </w:r>
      <w:r>
        <w:rPr>
          <w:color w:val="221F1F"/>
          <w:sz w:val="24"/>
        </w:rPr>
        <w:t>[</w:t>
      </w:r>
      <w:r>
        <w:rPr>
          <w:rFonts w:ascii="Trebuchet MS"/>
          <w:i/>
          <w:color w:val="221F1F"/>
          <w:sz w:val="25"/>
        </w:rPr>
        <w:t>insert</w:t>
      </w:r>
      <w:r>
        <w:rPr>
          <w:rFonts w:ascii="Trebuchet MS"/>
          <w:i/>
          <w:color w:val="221F1F"/>
          <w:spacing w:val="40"/>
          <w:sz w:val="25"/>
        </w:rPr>
        <w:t xml:space="preserve"> </w:t>
      </w:r>
      <w:r>
        <w:rPr>
          <w:rFonts w:ascii="Trebuchet MS"/>
          <w:i/>
          <w:color w:val="221F1F"/>
          <w:sz w:val="25"/>
        </w:rPr>
        <w:t>date</w:t>
      </w:r>
      <w:r>
        <w:rPr>
          <w:color w:val="221F1F"/>
          <w:sz w:val="24"/>
        </w:rPr>
        <w:t>]</w:t>
      </w:r>
      <w:r>
        <w:rPr>
          <w:color w:val="221F1F"/>
          <w:spacing w:val="40"/>
          <w:sz w:val="24"/>
        </w:rPr>
        <w:t xml:space="preserve"> </w:t>
      </w:r>
      <w:r>
        <w:rPr>
          <w:color w:val="221F1F"/>
          <w:sz w:val="24"/>
        </w:rPr>
        <w:t>(local</w:t>
      </w:r>
      <w:r>
        <w:rPr>
          <w:color w:val="221F1F"/>
          <w:spacing w:val="40"/>
          <w:sz w:val="24"/>
        </w:rPr>
        <w:t xml:space="preserve"> </w:t>
      </w:r>
      <w:r>
        <w:rPr>
          <w:color w:val="221F1F"/>
          <w:sz w:val="24"/>
        </w:rPr>
        <w:t>time).</w:t>
      </w:r>
    </w:p>
    <w:p w:rsidR="00DD2D1B" w:rsidRDefault="008272FF">
      <w:pPr>
        <w:pStyle w:val="ListParagraph"/>
        <w:numPr>
          <w:ilvl w:val="0"/>
          <w:numId w:val="15"/>
        </w:numPr>
        <w:tabs>
          <w:tab w:val="left" w:pos="1478"/>
        </w:tabs>
        <w:spacing w:before="108" w:line="237" w:lineRule="auto"/>
        <w:ind w:right="1019"/>
        <w:rPr>
          <w:sz w:val="24"/>
        </w:rPr>
      </w:pPr>
      <w:r>
        <w:rPr>
          <w:color w:val="221F1F"/>
          <w:sz w:val="24"/>
        </w:rPr>
        <w:t>Provide</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name,</w:t>
      </w:r>
      <w:r>
        <w:rPr>
          <w:color w:val="221F1F"/>
          <w:spacing w:val="40"/>
          <w:sz w:val="24"/>
        </w:rPr>
        <w:t xml:space="preserve"> </w:t>
      </w:r>
      <w:r>
        <w:rPr>
          <w:color w:val="221F1F"/>
          <w:sz w:val="24"/>
        </w:rPr>
        <w:t>reference</w:t>
      </w:r>
      <w:r>
        <w:rPr>
          <w:color w:val="221F1F"/>
          <w:spacing w:val="40"/>
          <w:sz w:val="24"/>
        </w:rPr>
        <w:t xml:space="preserve"> </w:t>
      </w:r>
      <w:r>
        <w:rPr>
          <w:color w:val="221F1F"/>
          <w:sz w:val="24"/>
        </w:rPr>
        <w:t>number,</w:t>
      </w:r>
      <w:r>
        <w:rPr>
          <w:color w:val="221F1F"/>
          <w:spacing w:val="40"/>
          <w:sz w:val="24"/>
        </w:rPr>
        <w:t xml:space="preserve"> </w:t>
      </w:r>
      <w:r>
        <w:rPr>
          <w:color w:val="221F1F"/>
          <w:sz w:val="24"/>
        </w:rPr>
        <w:t>name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75"/>
          <w:sz w:val="24"/>
        </w:rPr>
        <w:t xml:space="preserve"> </w:t>
      </w:r>
      <w:r>
        <w:rPr>
          <w:color w:val="221F1F"/>
          <w:sz w:val="24"/>
        </w:rPr>
        <w:t>Tenderer,</w:t>
      </w:r>
      <w:r>
        <w:rPr>
          <w:color w:val="221F1F"/>
          <w:spacing w:val="40"/>
          <w:sz w:val="24"/>
        </w:rPr>
        <w:t xml:space="preserve"> </w:t>
      </w:r>
      <w:r>
        <w:rPr>
          <w:color w:val="221F1F"/>
          <w:sz w:val="24"/>
        </w:rPr>
        <w:t>contact</w:t>
      </w:r>
      <w:r>
        <w:rPr>
          <w:color w:val="221F1F"/>
          <w:spacing w:val="40"/>
          <w:sz w:val="24"/>
        </w:rPr>
        <w:t xml:space="preserve"> </w:t>
      </w:r>
      <w:r>
        <w:rPr>
          <w:color w:val="221F1F"/>
          <w:sz w:val="24"/>
        </w:rPr>
        <w:t>details;</w:t>
      </w:r>
      <w:r>
        <w:rPr>
          <w:color w:val="221F1F"/>
          <w:spacing w:val="40"/>
          <w:sz w:val="24"/>
        </w:rPr>
        <w:t xml:space="preserve"> </w:t>
      </w:r>
      <w:r>
        <w:rPr>
          <w:color w:val="221F1F"/>
          <w:sz w:val="24"/>
        </w:rPr>
        <w:t>and</w:t>
      </w:r>
      <w:r>
        <w:rPr>
          <w:color w:val="221F1F"/>
          <w:spacing w:val="40"/>
          <w:sz w:val="24"/>
        </w:rPr>
        <w:t xml:space="preserve"> </w:t>
      </w:r>
      <w:r>
        <w:rPr>
          <w:color w:val="221F1F"/>
          <w:sz w:val="24"/>
        </w:rPr>
        <w:t>address</w:t>
      </w:r>
      <w:r>
        <w:rPr>
          <w:color w:val="221F1F"/>
          <w:spacing w:val="40"/>
          <w:sz w:val="24"/>
        </w:rPr>
        <w:t xml:space="preserve"> </w:t>
      </w:r>
      <w:r>
        <w:rPr>
          <w:color w:val="221F1F"/>
          <w:sz w:val="24"/>
        </w:rPr>
        <w:t>the</w:t>
      </w:r>
      <w:r>
        <w:rPr>
          <w:color w:val="221F1F"/>
          <w:spacing w:val="40"/>
          <w:sz w:val="24"/>
        </w:rPr>
        <w:t xml:space="preserve"> </w:t>
      </w:r>
      <w:r>
        <w:rPr>
          <w:color w:val="221F1F"/>
          <w:sz w:val="24"/>
        </w:rPr>
        <w:t>Procurement-related</w:t>
      </w:r>
      <w:r>
        <w:rPr>
          <w:color w:val="221F1F"/>
          <w:spacing w:val="40"/>
          <w:sz w:val="24"/>
        </w:rPr>
        <w:t xml:space="preserve"> </w:t>
      </w:r>
      <w:r>
        <w:rPr>
          <w:color w:val="221F1F"/>
          <w:sz w:val="24"/>
        </w:rPr>
        <w:t>Complaint</w:t>
      </w:r>
      <w:r>
        <w:rPr>
          <w:color w:val="221F1F"/>
          <w:spacing w:val="40"/>
          <w:sz w:val="24"/>
        </w:rPr>
        <w:t xml:space="preserve"> </w:t>
      </w:r>
      <w:r>
        <w:rPr>
          <w:color w:val="221F1F"/>
          <w:sz w:val="24"/>
        </w:rPr>
        <w:t>as</w:t>
      </w:r>
      <w:r>
        <w:rPr>
          <w:color w:val="221F1F"/>
          <w:spacing w:val="40"/>
          <w:sz w:val="24"/>
        </w:rPr>
        <w:t xml:space="preserve"> </w:t>
      </w:r>
      <w:r>
        <w:rPr>
          <w:color w:val="221F1F"/>
          <w:sz w:val="24"/>
        </w:rPr>
        <w:t>follows:</w:t>
      </w:r>
    </w:p>
    <w:p w:rsidR="00DD2D1B" w:rsidRDefault="008272FF">
      <w:pPr>
        <w:tabs>
          <w:tab w:val="left" w:pos="3120"/>
        </w:tabs>
        <w:spacing w:before="118"/>
        <w:ind w:left="1478"/>
        <w:rPr>
          <w:sz w:val="24"/>
        </w:rPr>
      </w:pPr>
      <w:r>
        <w:rPr>
          <w:rFonts w:ascii="Times New Roman"/>
          <w:color w:val="221F1F"/>
        </w:rPr>
        <w:t>I)</w:t>
      </w:r>
      <w:r>
        <w:rPr>
          <w:rFonts w:ascii="Times New Roman"/>
          <w:color w:val="221F1F"/>
          <w:spacing w:val="-1"/>
        </w:rPr>
        <w:t xml:space="preserve"> </w:t>
      </w:r>
      <w:r>
        <w:rPr>
          <w:color w:val="221F1F"/>
          <w:spacing w:val="-2"/>
          <w:sz w:val="24"/>
        </w:rPr>
        <w:t>Attention:</w:t>
      </w:r>
      <w:r>
        <w:rPr>
          <w:color w:val="221F1F"/>
          <w:sz w:val="24"/>
          <w:u w:val="single" w:color="211E1F"/>
        </w:rPr>
        <w:tab/>
      </w:r>
      <w:r>
        <w:rPr>
          <w:color w:val="221F1F"/>
          <w:spacing w:val="-6"/>
          <w:sz w:val="24"/>
        </w:rPr>
        <w:t>[</w:t>
      </w:r>
      <w:r>
        <w:rPr>
          <w:rFonts w:ascii="Trebuchet MS"/>
          <w:i/>
          <w:color w:val="221F1F"/>
          <w:spacing w:val="-6"/>
          <w:sz w:val="25"/>
        </w:rPr>
        <w:t>insert</w:t>
      </w:r>
      <w:r>
        <w:rPr>
          <w:rFonts w:ascii="Trebuchet MS"/>
          <w:i/>
          <w:color w:val="221F1F"/>
          <w:spacing w:val="15"/>
          <w:sz w:val="25"/>
        </w:rPr>
        <w:t xml:space="preserve"> </w:t>
      </w:r>
      <w:r>
        <w:rPr>
          <w:rFonts w:ascii="Trebuchet MS"/>
          <w:i/>
          <w:color w:val="221F1F"/>
          <w:spacing w:val="-6"/>
          <w:sz w:val="25"/>
        </w:rPr>
        <w:t>full</w:t>
      </w:r>
      <w:r>
        <w:rPr>
          <w:rFonts w:ascii="Trebuchet MS"/>
          <w:i/>
          <w:color w:val="221F1F"/>
          <w:spacing w:val="22"/>
          <w:sz w:val="25"/>
        </w:rPr>
        <w:t xml:space="preserve"> </w:t>
      </w:r>
      <w:r>
        <w:rPr>
          <w:rFonts w:ascii="Trebuchet MS"/>
          <w:i/>
          <w:color w:val="221F1F"/>
          <w:spacing w:val="-6"/>
          <w:sz w:val="25"/>
        </w:rPr>
        <w:t>name</w:t>
      </w:r>
      <w:r>
        <w:rPr>
          <w:rFonts w:ascii="Trebuchet MS"/>
          <w:i/>
          <w:color w:val="221F1F"/>
          <w:spacing w:val="24"/>
          <w:sz w:val="25"/>
        </w:rPr>
        <w:t xml:space="preserve"> </w:t>
      </w:r>
      <w:r>
        <w:rPr>
          <w:rFonts w:ascii="Trebuchet MS"/>
          <w:i/>
          <w:color w:val="221F1F"/>
          <w:spacing w:val="-6"/>
          <w:sz w:val="25"/>
        </w:rPr>
        <w:t>of</w:t>
      </w:r>
      <w:r>
        <w:rPr>
          <w:rFonts w:ascii="Trebuchet MS"/>
          <w:i/>
          <w:color w:val="221F1F"/>
          <w:spacing w:val="26"/>
          <w:sz w:val="25"/>
        </w:rPr>
        <w:t xml:space="preserve"> </w:t>
      </w:r>
      <w:r>
        <w:rPr>
          <w:rFonts w:ascii="Trebuchet MS"/>
          <w:i/>
          <w:color w:val="221F1F"/>
          <w:spacing w:val="-6"/>
          <w:sz w:val="25"/>
        </w:rPr>
        <w:t>person,</w:t>
      </w:r>
      <w:r>
        <w:rPr>
          <w:rFonts w:ascii="Trebuchet MS"/>
          <w:i/>
          <w:color w:val="221F1F"/>
          <w:spacing w:val="23"/>
          <w:sz w:val="25"/>
        </w:rPr>
        <w:t xml:space="preserve"> </w:t>
      </w:r>
      <w:r>
        <w:rPr>
          <w:rFonts w:ascii="Trebuchet MS"/>
          <w:i/>
          <w:color w:val="221F1F"/>
          <w:spacing w:val="-6"/>
          <w:sz w:val="25"/>
        </w:rPr>
        <w:t>if</w:t>
      </w:r>
      <w:r>
        <w:rPr>
          <w:rFonts w:ascii="Trebuchet MS"/>
          <w:i/>
          <w:color w:val="221F1F"/>
          <w:spacing w:val="25"/>
          <w:sz w:val="25"/>
        </w:rPr>
        <w:t xml:space="preserve"> </w:t>
      </w:r>
      <w:r>
        <w:rPr>
          <w:rFonts w:ascii="Trebuchet MS"/>
          <w:i/>
          <w:color w:val="221F1F"/>
          <w:spacing w:val="-6"/>
          <w:sz w:val="25"/>
        </w:rPr>
        <w:t>applicable</w:t>
      </w:r>
      <w:r>
        <w:rPr>
          <w:color w:val="221F1F"/>
          <w:spacing w:val="-6"/>
          <w:sz w:val="24"/>
        </w:rPr>
        <w:t>]</w:t>
      </w:r>
      <w:r>
        <w:rPr>
          <w:color w:val="221F1F"/>
          <w:spacing w:val="-13"/>
          <w:sz w:val="24"/>
        </w:rPr>
        <w:t xml:space="preserve"> </w:t>
      </w:r>
      <w:r>
        <w:rPr>
          <w:color w:val="221F1F"/>
          <w:spacing w:val="-6"/>
          <w:sz w:val="24"/>
        </w:rPr>
        <w:t>ii)</w:t>
      </w:r>
    </w:p>
    <w:p w:rsidR="00DD2D1B" w:rsidRDefault="008272FF">
      <w:pPr>
        <w:tabs>
          <w:tab w:val="left" w:pos="3840"/>
          <w:tab w:val="left" w:pos="6001"/>
          <w:tab w:val="left" w:pos="8161"/>
        </w:tabs>
        <w:spacing w:before="126" w:line="340" w:lineRule="auto"/>
        <w:ind w:left="1488" w:right="2621" w:firstLine="191"/>
        <w:rPr>
          <w:sz w:val="24"/>
        </w:rPr>
      </w:pPr>
      <w:r>
        <w:rPr>
          <w:color w:val="221F1F"/>
          <w:spacing w:val="-2"/>
          <w:sz w:val="24"/>
        </w:rPr>
        <w:t>Title/position:</w:t>
      </w:r>
      <w:r>
        <w:rPr>
          <w:color w:val="221F1F"/>
          <w:sz w:val="24"/>
          <w:u w:val="single" w:color="211E1F"/>
        </w:rPr>
        <w:tab/>
      </w:r>
      <w:r>
        <w:rPr>
          <w:color w:val="221F1F"/>
          <w:sz w:val="24"/>
        </w:rPr>
        <w:t>[</w:t>
      </w:r>
      <w:r>
        <w:rPr>
          <w:rFonts w:ascii="Trebuchet MS"/>
          <w:i/>
          <w:color w:val="221F1F"/>
          <w:sz w:val="25"/>
        </w:rPr>
        <w:t>insert</w:t>
      </w:r>
      <w:r>
        <w:rPr>
          <w:rFonts w:ascii="Trebuchet MS"/>
          <w:i/>
          <w:color w:val="221F1F"/>
          <w:spacing w:val="40"/>
          <w:sz w:val="25"/>
        </w:rPr>
        <w:t xml:space="preserve"> </w:t>
      </w:r>
      <w:r>
        <w:rPr>
          <w:rFonts w:ascii="Trebuchet MS"/>
          <w:i/>
          <w:color w:val="221F1F"/>
          <w:sz w:val="25"/>
        </w:rPr>
        <w:t>title/position</w:t>
      </w:r>
      <w:r>
        <w:rPr>
          <w:color w:val="221F1F"/>
          <w:sz w:val="24"/>
        </w:rPr>
        <w:t>] iii) Agency:</w:t>
      </w:r>
      <w:r>
        <w:rPr>
          <w:color w:val="221F1F"/>
          <w:sz w:val="24"/>
          <w:u w:val="single" w:color="211E1F"/>
        </w:rPr>
        <w:tab/>
      </w:r>
      <w:r>
        <w:rPr>
          <w:color w:val="221F1F"/>
          <w:spacing w:val="-2"/>
          <w:w w:val="85"/>
          <w:sz w:val="24"/>
        </w:rPr>
        <w:t>[</w:t>
      </w:r>
      <w:r>
        <w:rPr>
          <w:rFonts w:ascii="Trebuchet MS"/>
          <w:i/>
          <w:color w:val="221F1F"/>
          <w:spacing w:val="-2"/>
          <w:w w:val="85"/>
          <w:sz w:val="25"/>
        </w:rPr>
        <w:t xml:space="preserve">insert </w:t>
      </w:r>
      <w:r>
        <w:rPr>
          <w:rFonts w:ascii="Trebuchet MS"/>
          <w:i/>
          <w:color w:val="221F1F"/>
          <w:sz w:val="25"/>
        </w:rPr>
        <w:t>name</w:t>
      </w:r>
      <w:r>
        <w:rPr>
          <w:rFonts w:ascii="Trebuchet MS"/>
          <w:i/>
          <w:color w:val="221F1F"/>
          <w:spacing w:val="40"/>
          <w:sz w:val="25"/>
        </w:rPr>
        <w:t xml:space="preserve"> </w:t>
      </w:r>
      <w:r>
        <w:rPr>
          <w:rFonts w:ascii="Trebuchet MS"/>
          <w:i/>
          <w:color w:val="221F1F"/>
          <w:sz w:val="25"/>
        </w:rPr>
        <w:t>of</w:t>
      </w:r>
      <w:r>
        <w:rPr>
          <w:rFonts w:ascii="Trebuchet MS"/>
          <w:i/>
          <w:color w:val="221F1F"/>
          <w:spacing w:val="40"/>
          <w:sz w:val="25"/>
        </w:rPr>
        <w:t xml:space="preserve"> </w:t>
      </w:r>
      <w:r>
        <w:rPr>
          <w:rFonts w:ascii="Trebuchet MS"/>
          <w:i/>
          <w:color w:val="221F1F"/>
          <w:sz w:val="25"/>
        </w:rPr>
        <w:t>Employer</w:t>
      </w:r>
      <w:r>
        <w:rPr>
          <w:color w:val="221F1F"/>
          <w:sz w:val="24"/>
        </w:rPr>
        <w:t>] iv) Email</w:t>
      </w:r>
      <w:r>
        <w:rPr>
          <w:color w:val="221F1F"/>
          <w:spacing w:val="40"/>
          <w:sz w:val="24"/>
        </w:rPr>
        <w:t xml:space="preserve"> </w:t>
      </w:r>
      <w:r>
        <w:rPr>
          <w:color w:val="221F1F"/>
          <w:sz w:val="24"/>
        </w:rPr>
        <w:t>address:</w:t>
      </w:r>
      <w:r>
        <w:rPr>
          <w:color w:val="221F1F"/>
          <w:sz w:val="24"/>
          <w:u w:val="single" w:color="211E1F"/>
        </w:rPr>
        <w:tab/>
      </w:r>
      <w:r>
        <w:rPr>
          <w:color w:val="221F1F"/>
          <w:sz w:val="24"/>
        </w:rPr>
        <w:t>[</w:t>
      </w:r>
      <w:r>
        <w:rPr>
          <w:rFonts w:ascii="Trebuchet MS"/>
          <w:i/>
          <w:color w:val="221F1F"/>
          <w:sz w:val="25"/>
        </w:rPr>
        <w:t>insert</w:t>
      </w:r>
      <w:r>
        <w:rPr>
          <w:rFonts w:ascii="Trebuchet MS"/>
          <w:i/>
          <w:color w:val="221F1F"/>
          <w:spacing w:val="15"/>
          <w:sz w:val="25"/>
        </w:rPr>
        <w:t xml:space="preserve"> </w:t>
      </w:r>
      <w:r>
        <w:rPr>
          <w:rFonts w:ascii="Trebuchet MS"/>
          <w:i/>
          <w:color w:val="221F1F"/>
          <w:sz w:val="25"/>
        </w:rPr>
        <w:t>email</w:t>
      </w:r>
      <w:r>
        <w:rPr>
          <w:rFonts w:ascii="Trebuchet MS"/>
          <w:i/>
          <w:color w:val="221F1F"/>
          <w:spacing w:val="16"/>
          <w:sz w:val="25"/>
        </w:rPr>
        <w:t xml:space="preserve"> </w:t>
      </w:r>
      <w:r>
        <w:rPr>
          <w:rFonts w:ascii="Trebuchet MS"/>
          <w:i/>
          <w:color w:val="221F1F"/>
          <w:sz w:val="25"/>
        </w:rPr>
        <w:t>address</w:t>
      </w:r>
      <w:r>
        <w:rPr>
          <w:color w:val="221F1F"/>
          <w:sz w:val="24"/>
        </w:rPr>
        <w:t>]</w:t>
      </w:r>
    </w:p>
    <w:p w:rsidR="00DD2D1B" w:rsidRDefault="008272FF">
      <w:pPr>
        <w:pStyle w:val="ListParagraph"/>
        <w:numPr>
          <w:ilvl w:val="0"/>
          <w:numId w:val="15"/>
        </w:numPr>
        <w:tabs>
          <w:tab w:val="left" w:pos="1478"/>
        </w:tabs>
        <w:spacing w:before="10" w:line="235" w:lineRule="auto"/>
        <w:ind w:right="1018"/>
        <w:jc w:val="both"/>
        <w:rPr>
          <w:sz w:val="24"/>
        </w:rPr>
      </w:pPr>
      <w:r>
        <w:rPr>
          <w:color w:val="221F1F"/>
          <w:sz w:val="24"/>
        </w:rPr>
        <w:t>At</w:t>
      </w:r>
      <w:r>
        <w:rPr>
          <w:color w:val="221F1F"/>
          <w:spacing w:val="40"/>
          <w:sz w:val="24"/>
        </w:rPr>
        <w:t xml:space="preserve"> </w:t>
      </w:r>
      <w:r>
        <w:rPr>
          <w:color w:val="221F1F"/>
          <w:sz w:val="24"/>
        </w:rPr>
        <w:t>this</w:t>
      </w:r>
      <w:r>
        <w:rPr>
          <w:color w:val="221F1F"/>
          <w:spacing w:val="40"/>
          <w:sz w:val="24"/>
        </w:rPr>
        <w:t xml:space="preserve"> </w:t>
      </w:r>
      <w:r>
        <w:rPr>
          <w:color w:val="221F1F"/>
          <w:sz w:val="24"/>
        </w:rPr>
        <w:t>point</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procurement</w:t>
      </w:r>
      <w:r>
        <w:rPr>
          <w:color w:val="221F1F"/>
          <w:spacing w:val="40"/>
          <w:sz w:val="24"/>
        </w:rPr>
        <w:t xml:space="preserve"> </w:t>
      </w:r>
      <w:r>
        <w:rPr>
          <w:color w:val="221F1F"/>
          <w:sz w:val="24"/>
        </w:rPr>
        <w:t>process,</w:t>
      </w:r>
      <w:r>
        <w:rPr>
          <w:color w:val="221F1F"/>
          <w:spacing w:val="40"/>
          <w:sz w:val="24"/>
        </w:rPr>
        <w:t xml:space="preserve"> </w:t>
      </w:r>
      <w:r>
        <w:rPr>
          <w:color w:val="221F1F"/>
          <w:sz w:val="24"/>
        </w:rPr>
        <w:t>you</w:t>
      </w:r>
      <w:r>
        <w:rPr>
          <w:color w:val="221F1F"/>
          <w:spacing w:val="40"/>
          <w:sz w:val="24"/>
        </w:rPr>
        <w:t xml:space="preserve"> </w:t>
      </w:r>
      <w:r>
        <w:rPr>
          <w:color w:val="221F1F"/>
          <w:sz w:val="24"/>
        </w:rPr>
        <w:t>may</w:t>
      </w:r>
      <w:r>
        <w:rPr>
          <w:color w:val="221F1F"/>
          <w:spacing w:val="40"/>
          <w:sz w:val="24"/>
        </w:rPr>
        <w:t xml:space="preserve"> </w:t>
      </w:r>
      <w:r>
        <w:rPr>
          <w:color w:val="221F1F"/>
          <w:sz w:val="24"/>
        </w:rPr>
        <w:t>submit</w:t>
      </w:r>
      <w:r>
        <w:rPr>
          <w:color w:val="221F1F"/>
          <w:spacing w:val="40"/>
          <w:sz w:val="24"/>
        </w:rPr>
        <w:t xml:space="preserve"> </w:t>
      </w:r>
      <w:r>
        <w:rPr>
          <w:color w:val="221F1F"/>
          <w:sz w:val="24"/>
        </w:rPr>
        <w:t>a</w:t>
      </w:r>
      <w:r>
        <w:rPr>
          <w:color w:val="221F1F"/>
          <w:spacing w:val="40"/>
          <w:sz w:val="24"/>
        </w:rPr>
        <w:t xml:space="preserve"> </w:t>
      </w:r>
      <w:r>
        <w:rPr>
          <w:color w:val="221F1F"/>
          <w:sz w:val="24"/>
        </w:rPr>
        <w:t>Procurement- related</w:t>
      </w:r>
      <w:r>
        <w:rPr>
          <w:color w:val="221F1F"/>
          <w:spacing w:val="40"/>
          <w:sz w:val="24"/>
        </w:rPr>
        <w:t xml:space="preserve"> </w:t>
      </w:r>
      <w:r>
        <w:rPr>
          <w:color w:val="221F1F"/>
          <w:sz w:val="24"/>
        </w:rPr>
        <w:t>Complaint</w:t>
      </w:r>
      <w:r>
        <w:rPr>
          <w:color w:val="221F1F"/>
          <w:spacing w:val="40"/>
          <w:sz w:val="24"/>
        </w:rPr>
        <w:t xml:space="preserve"> </w:t>
      </w:r>
      <w:r>
        <w:rPr>
          <w:color w:val="221F1F"/>
          <w:sz w:val="24"/>
        </w:rPr>
        <w:t>challenging</w:t>
      </w:r>
      <w:r>
        <w:rPr>
          <w:color w:val="221F1F"/>
          <w:spacing w:val="40"/>
          <w:sz w:val="24"/>
        </w:rPr>
        <w:t xml:space="preserve"> </w:t>
      </w:r>
      <w:r>
        <w:rPr>
          <w:color w:val="221F1F"/>
          <w:sz w:val="24"/>
        </w:rPr>
        <w:t>the</w:t>
      </w:r>
      <w:r>
        <w:rPr>
          <w:color w:val="221F1F"/>
          <w:spacing w:val="40"/>
          <w:sz w:val="24"/>
        </w:rPr>
        <w:t xml:space="preserve"> </w:t>
      </w:r>
      <w:r>
        <w:rPr>
          <w:color w:val="221F1F"/>
          <w:sz w:val="24"/>
        </w:rPr>
        <w:t>decision</w:t>
      </w:r>
      <w:r>
        <w:rPr>
          <w:color w:val="221F1F"/>
          <w:spacing w:val="40"/>
          <w:sz w:val="24"/>
        </w:rPr>
        <w:t xml:space="preserve"> </w:t>
      </w:r>
      <w:r>
        <w:rPr>
          <w:color w:val="221F1F"/>
          <w:sz w:val="24"/>
        </w:rPr>
        <w:t>to</w:t>
      </w:r>
      <w:r>
        <w:rPr>
          <w:color w:val="221F1F"/>
          <w:spacing w:val="40"/>
          <w:sz w:val="24"/>
        </w:rPr>
        <w:t xml:space="preserve"> </w:t>
      </w:r>
      <w:r>
        <w:rPr>
          <w:color w:val="221F1F"/>
          <w:sz w:val="24"/>
        </w:rPr>
        <w:t>award</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You</w:t>
      </w:r>
      <w:r>
        <w:rPr>
          <w:color w:val="221F1F"/>
          <w:spacing w:val="40"/>
          <w:sz w:val="24"/>
        </w:rPr>
        <w:t xml:space="preserve"> </w:t>
      </w:r>
      <w:r>
        <w:rPr>
          <w:color w:val="221F1F"/>
          <w:sz w:val="24"/>
        </w:rPr>
        <w:t>do</w:t>
      </w:r>
      <w:r>
        <w:rPr>
          <w:color w:val="221F1F"/>
          <w:spacing w:val="40"/>
          <w:sz w:val="24"/>
        </w:rPr>
        <w:t xml:space="preserve"> </w:t>
      </w:r>
      <w:r>
        <w:rPr>
          <w:color w:val="221F1F"/>
          <w:sz w:val="24"/>
        </w:rPr>
        <w:t>not need to have requested, or received, a debriefing before making this complaint. Your</w:t>
      </w:r>
      <w:r>
        <w:rPr>
          <w:color w:val="221F1F"/>
          <w:spacing w:val="40"/>
          <w:sz w:val="24"/>
        </w:rPr>
        <w:t xml:space="preserve"> </w:t>
      </w:r>
      <w:r>
        <w:rPr>
          <w:color w:val="221F1F"/>
          <w:sz w:val="24"/>
        </w:rPr>
        <w:t>complaint</w:t>
      </w:r>
      <w:r>
        <w:rPr>
          <w:color w:val="221F1F"/>
          <w:spacing w:val="40"/>
          <w:sz w:val="24"/>
        </w:rPr>
        <w:t xml:space="preserve"> </w:t>
      </w:r>
      <w:r>
        <w:rPr>
          <w:color w:val="221F1F"/>
          <w:sz w:val="24"/>
        </w:rPr>
        <w:t>must</w:t>
      </w:r>
      <w:r>
        <w:rPr>
          <w:color w:val="221F1F"/>
          <w:spacing w:val="40"/>
          <w:sz w:val="24"/>
        </w:rPr>
        <w:t xml:space="preserve"> </w:t>
      </w:r>
      <w:r>
        <w:rPr>
          <w:color w:val="221F1F"/>
          <w:sz w:val="24"/>
        </w:rPr>
        <w:t>be</w:t>
      </w:r>
      <w:r>
        <w:rPr>
          <w:color w:val="221F1F"/>
          <w:spacing w:val="40"/>
          <w:sz w:val="24"/>
        </w:rPr>
        <w:t xml:space="preserve"> </w:t>
      </w:r>
      <w:r>
        <w:rPr>
          <w:color w:val="221F1F"/>
          <w:sz w:val="24"/>
        </w:rPr>
        <w:t>submitted</w:t>
      </w:r>
      <w:r>
        <w:rPr>
          <w:color w:val="221F1F"/>
          <w:spacing w:val="40"/>
          <w:sz w:val="24"/>
        </w:rPr>
        <w:t xml:space="preserve"> </w:t>
      </w:r>
      <w:r>
        <w:rPr>
          <w:color w:val="221F1F"/>
          <w:sz w:val="24"/>
        </w:rPr>
        <w:t>within</w:t>
      </w:r>
      <w:r>
        <w:rPr>
          <w:color w:val="221F1F"/>
          <w:spacing w:val="40"/>
          <w:sz w:val="24"/>
        </w:rPr>
        <w:t xml:space="preserve"> </w:t>
      </w:r>
      <w:r>
        <w:rPr>
          <w:color w:val="221F1F"/>
          <w:sz w:val="24"/>
        </w:rPr>
        <w:t>the</w:t>
      </w:r>
      <w:r>
        <w:rPr>
          <w:color w:val="221F1F"/>
          <w:spacing w:val="40"/>
          <w:sz w:val="24"/>
        </w:rPr>
        <w:t xml:space="preserve"> </w:t>
      </w:r>
      <w:r>
        <w:rPr>
          <w:color w:val="221F1F"/>
          <w:sz w:val="24"/>
        </w:rPr>
        <w:t>Standstill</w:t>
      </w:r>
      <w:r>
        <w:rPr>
          <w:color w:val="221F1F"/>
          <w:spacing w:val="40"/>
          <w:sz w:val="24"/>
        </w:rPr>
        <w:t xml:space="preserve"> </w:t>
      </w:r>
      <w:r>
        <w:rPr>
          <w:color w:val="221F1F"/>
          <w:sz w:val="24"/>
        </w:rPr>
        <w:t>Period</w:t>
      </w:r>
      <w:r>
        <w:rPr>
          <w:color w:val="221F1F"/>
          <w:spacing w:val="40"/>
          <w:sz w:val="24"/>
        </w:rPr>
        <w:t xml:space="preserve"> </w:t>
      </w:r>
      <w:r>
        <w:rPr>
          <w:color w:val="221F1F"/>
          <w:sz w:val="24"/>
        </w:rPr>
        <w:t>and</w:t>
      </w:r>
      <w:r>
        <w:rPr>
          <w:color w:val="221F1F"/>
          <w:spacing w:val="40"/>
          <w:sz w:val="24"/>
        </w:rPr>
        <w:t xml:space="preserve"> </w:t>
      </w:r>
      <w:r>
        <w:rPr>
          <w:color w:val="221F1F"/>
          <w:sz w:val="24"/>
        </w:rPr>
        <w:t>received</w:t>
      </w:r>
      <w:r>
        <w:rPr>
          <w:color w:val="221F1F"/>
          <w:spacing w:val="40"/>
          <w:sz w:val="24"/>
        </w:rPr>
        <w:t xml:space="preserve"> </w:t>
      </w:r>
      <w:r>
        <w:rPr>
          <w:color w:val="221F1F"/>
          <w:sz w:val="24"/>
        </w:rPr>
        <w:t>by us</w:t>
      </w:r>
      <w:r>
        <w:rPr>
          <w:color w:val="221F1F"/>
          <w:spacing w:val="40"/>
          <w:sz w:val="24"/>
        </w:rPr>
        <w:t xml:space="preserve"> </w:t>
      </w:r>
      <w:r>
        <w:rPr>
          <w:color w:val="221F1F"/>
          <w:sz w:val="24"/>
        </w:rPr>
        <w:t>before</w:t>
      </w:r>
      <w:r>
        <w:rPr>
          <w:color w:val="221F1F"/>
          <w:spacing w:val="40"/>
          <w:sz w:val="24"/>
        </w:rPr>
        <w:t xml:space="preserve"> </w:t>
      </w:r>
      <w:r>
        <w:rPr>
          <w:color w:val="221F1F"/>
          <w:sz w:val="24"/>
        </w:rPr>
        <w:t>the</w:t>
      </w:r>
      <w:r>
        <w:rPr>
          <w:color w:val="221F1F"/>
          <w:spacing w:val="40"/>
          <w:sz w:val="24"/>
        </w:rPr>
        <w:t xml:space="preserve"> </w:t>
      </w:r>
      <w:r>
        <w:rPr>
          <w:color w:val="221F1F"/>
          <w:sz w:val="24"/>
        </w:rPr>
        <w:t>Standstill</w:t>
      </w:r>
      <w:r>
        <w:rPr>
          <w:color w:val="221F1F"/>
          <w:spacing w:val="40"/>
          <w:sz w:val="24"/>
        </w:rPr>
        <w:t xml:space="preserve"> </w:t>
      </w:r>
      <w:r>
        <w:rPr>
          <w:color w:val="221F1F"/>
          <w:sz w:val="24"/>
        </w:rPr>
        <w:t>Period</w:t>
      </w:r>
      <w:r>
        <w:rPr>
          <w:color w:val="221F1F"/>
          <w:spacing w:val="40"/>
          <w:sz w:val="24"/>
        </w:rPr>
        <w:t xml:space="preserve"> </w:t>
      </w:r>
      <w:r>
        <w:rPr>
          <w:color w:val="221F1F"/>
          <w:sz w:val="24"/>
        </w:rPr>
        <w:t>ends.</w:t>
      </w:r>
    </w:p>
    <w:p w:rsidR="00DD2D1B" w:rsidRDefault="008272FF">
      <w:pPr>
        <w:pStyle w:val="ListParagraph"/>
        <w:numPr>
          <w:ilvl w:val="0"/>
          <w:numId w:val="15"/>
        </w:numPr>
        <w:tabs>
          <w:tab w:val="left" w:pos="1478"/>
        </w:tabs>
        <w:spacing w:before="122" w:line="235" w:lineRule="auto"/>
        <w:ind w:right="1016"/>
        <w:jc w:val="both"/>
        <w:rPr>
          <w:sz w:val="24"/>
        </w:rPr>
      </w:pPr>
      <w:r>
        <w:rPr>
          <w:color w:val="221F1F"/>
          <w:sz w:val="24"/>
        </w:rPr>
        <w:t>Further information: For more information refer to the Public Procurement and Disposals</w:t>
      </w:r>
      <w:r>
        <w:rPr>
          <w:color w:val="221F1F"/>
          <w:spacing w:val="40"/>
          <w:sz w:val="24"/>
        </w:rPr>
        <w:t xml:space="preserve"> </w:t>
      </w:r>
      <w:r>
        <w:rPr>
          <w:color w:val="221F1F"/>
          <w:sz w:val="24"/>
        </w:rPr>
        <w:t>Act</w:t>
      </w:r>
      <w:r>
        <w:rPr>
          <w:color w:val="221F1F"/>
          <w:spacing w:val="40"/>
          <w:sz w:val="24"/>
        </w:rPr>
        <w:t xml:space="preserve"> </w:t>
      </w:r>
      <w:r>
        <w:rPr>
          <w:color w:val="221F1F"/>
          <w:sz w:val="24"/>
        </w:rPr>
        <w:t>2015</w:t>
      </w:r>
      <w:r>
        <w:rPr>
          <w:color w:val="221F1F"/>
          <w:spacing w:val="40"/>
          <w:sz w:val="24"/>
        </w:rPr>
        <w:t xml:space="preserve"> </w:t>
      </w:r>
      <w:r>
        <w:rPr>
          <w:color w:val="221F1F"/>
          <w:sz w:val="24"/>
        </w:rPr>
        <w:t>and</w:t>
      </w:r>
      <w:r>
        <w:rPr>
          <w:color w:val="221F1F"/>
          <w:spacing w:val="40"/>
          <w:sz w:val="24"/>
        </w:rPr>
        <w:t xml:space="preserve"> </w:t>
      </w:r>
      <w:r>
        <w:rPr>
          <w:color w:val="221F1F"/>
          <w:sz w:val="24"/>
        </w:rPr>
        <w:t>its</w:t>
      </w:r>
      <w:r>
        <w:rPr>
          <w:color w:val="221F1F"/>
          <w:spacing w:val="40"/>
          <w:sz w:val="24"/>
        </w:rPr>
        <w:t xml:space="preserve"> </w:t>
      </w:r>
      <w:r>
        <w:rPr>
          <w:color w:val="221F1F"/>
          <w:sz w:val="24"/>
        </w:rPr>
        <w:t>Regulations</w:t>
      </w:r>
      <w:r>
        <w:rPr>
          <w:color w:val="221F1F"/>
          <w:spacing w:val="40"/>
          <w:sz w:val="24"/>
        </w:rPr>
        <w:t xml:space="preserve"> </w:t>
      </w:r>
      <w:r>
        <w:rPr>
          <w:color w:val="221F1F"/>
          <w:sz w:val="24"/>
        </w:rPr>
        <w:t>available</w:t>
      </w:r>
      <w:r>
        <w:rPr>
          <w:color w:val="221F1F"/>
          <w:spacing w:val="40"/>
          <w:sz w:val="24"/>
        </w:rPr>
        <w:t xml:space="preserve"> </w:t>
      </w:r>
      <w:r>
        <w:rPr>
          <w:color w:val="221F1F"/>
          <w:sz w:val="24"/>
        </w:rPr>
        <w:t>from</w:t>
      </w:r>
      <w:r>
        <w:rPr>
          <w:color w:val="221F1F"/>
          <w:spacing w:val="40"/>
          <w:sz w:val="24"/>
        </w:rPr>
        <w:t xml:space="preserve"> </w:t>
      </w:r>
      <w:r>
        <w:rPr>
          <w:color w:val="221F1F"/>
          <w:sz w:val="24"/>
        </w:rPr>
        <w:t>the</w:t>
      </w:r>
      <w:r>
        <w:rPr>
          <w:color w:val="221F1F"/>
          <w:spacing w:val="40"/>
          <w:sz w:val="24"/>
        </w:rPr>
        <w:t xml:space="preserve"> </w:t>
      </w:r>
      <w:r>
        <w:rPr>
          <w:color w:val="221F1F"/>
          <w:sz w:val="24"/>
        </w:rPr>
        <w:t xml:space="preserve">Website </w:t>
      </w:r>
      <w:hyperlink r:id="rId94">
        <w:r>
          <w:rPr>
            <w:color w:val="0000C4"/>
            <w:sz w:val="24"/>
            <w:u w:val="single" w:color="0000C4"/>
          </w:rPr>
          <w:t>www.ppra.go.ke</w:t>
        </w:r>
      </w:hyperlink>
      <w:r>
        <w:rPr>
          <w:color w:val="0000C4"/>
          <w:spacing w:val="40"/>
          <w:sz w:val="24"/>
        </w:rPr>
        <w:t xml:space="preserve"> </w:t>
      </w:r>
      <w:hyperlink r:id="rId95">
        <w:r>
          <w:rPr>
            <w:color w:val="221F1F"/>
            <w:sz w:val="24"/>
          </w:rPr>
          <w:t>o</w:t>
        </w:r>
      </w:hyperlink>
      <w:r>
        <w:rPr>
          <w:color w:val="221F1F"/>
          <w:sz w:val="24"/>
        </w:rPr>
        <w:t>r</w:t>
      </w:r>
      <w:r>
        <w:rPr>
          <w:color w:val="221F1F"/>
          <w:spacing w:val="40"/>
          <w:sz w:val="24"/>
        </w:rPr>
        <w:t xml:space="preserve"> </w:t>
      </w:r>
      <w:r>
        <w:rPr>
          <w:color w:val="221F1F"/>
          <w:sz w:val="24"/>
        </w:rPr>
        <w:t>email</w:t>
      </w:r>
      <w:r>
        <w:rPr>
          <w:color w:val="221F1F"/>
          <w:spacing w:val="40"/>
          <w:sz w:val="24"/>
        </w:rPr>
        <w:t xml:space="preserve"> </w:t>
      </w:r>
      <w:hyperlink r:id="rId96">
        <w:r>
          <w:rPr>
            <w:color w:val="0000C4"/>
            <w:sz w:val="24"/>
            <w:u w:val="single" w:color="0000C4"/>
          </w:rPr>
          <w:t>complaints@ppra.go.ke</w:t>
        </w:r>
        <w:r>
          <w:rPr>
            <w:color w:val="221F1F"/>
            <w:sz w:val="24"/>
          </w:rPr>
          <w:t>.</w:t>
        </w:r>
      </w:hyperlink>
    </w:p>
    <w:p w:rsidR="00DD2D1B" w:rsidRDefault="008272FF">
      <w:pPr>
        <w:pStyle w:val="BodyText"/>
        <w:spacing w:before="240" w:line="343" w:lineRule="auto"/>
        <w:ind w:left="994" w:right="2359"/>
        <w:jc w:val="both"/>
      </w:pPr>
      <w:r>
        <w:rPr>
          <w:color w:val="221F1F"/>
        </w:rPr>
        <w:t>You should read these documents before preparing and submitting your complaint.</w:t>
      </w:r>
      <w:r>
        <w:rPr>
          <w:color w:val="221F1F"/>
          <w:spacing w:val="-5"/>
        </w:rPr>
        <w:t xml:space="preserve"> </w:t>
      </w:r>
      <w:r>
        <w:rPr>
          <w:color w:val="221F1F"/>
        </w:rPr>
        <w:t>e)</w:t>
      </w:r>
      <w:r>
        <w:rPr>
          <w:color w:val="221F1F"/>
          <w:spacing w:val="80"/>
          <w:w w:val="150"/>
        </w:rPr>
        <w:t xml:space="preserve">   </w:t>
      </w:r>
      <w:r>
        <w:rPr>
          <w:color w:val="221F1F"/>
        </w:rPr>
        <w:t>There</w:t>
      </w:r>
      <w:r>
        <w:rPr>
          <w:color w:val="221F1F"/>
          <w:spacing w:val="40"/>
        </w:rPr>
        <w:t xml:space="preserve"> </w:t>
      </w:r>
      <w:r>
        <w:rPr>
          <w:color w:val="221F1F"/>
        </w:rPr>
        <w:t>are</w:t>
      </w:r>
      <w:r>
        <w:rPr>
          <w:color w:val="221F1F"/>
          <w:spacing w:val="40"/>
        </w:rPr>
        <w:t xml:space="preserve"> </w:t>
      </w:r>
      <w:r>
        <w:rPr>
          <w:color w:val="221F1F"/>
        </w:rPr>
        <w:t>four</w:t>
      </w:r>
      <w:r>
        <w:rPr>
          <w:color w:val="221F1F"/>
          <w:spacing w:val="40"/>
        </w:rPr>
        <w:t xml:space="preserve"> </w:t>
      </w:r>
      <w:r>
        <w:rPr>
          <w:color w:val="221F1F"/>
        </w:rPr>
        <w:t>essential</w:t>
      </w:r>
      <w:r>
        <w:rPr>
          <w:color w:val="221F1F"/>
          <w:spacing w:val="40"/>
        </w:rPr>
        <w:t xml:space="preserve"> </w:t>
      </w:r>
      <w:r>
        <w:rPr>
          <w:color w:val="221F1F"/>
        </w:rPr>
        <w:t>requirements:</w:t>
      </w:r>
    </w:p>
    <w:p w:rsidR="00DD2D1B" w:rsidRDefault="008272FF">
      <w:pPr>
        <w:pStyle w:val="ListParagraph"/>
        <w:numPr>
          <w:ilvl w:val="1"/>
          <w:numId w:val="15"/>
        </w:numPr>
        <w:tabs>
          <w:tab w:val="left" w:pos="1474"/>
        </w:tabs>
        <w:spacing w:before="19" w:line="235" w:lineRule="auto"/>
        <w:ind w:right="778"/>
        <w:jc w:val="both"/>
        <w:rPr>
          <w:sz w:val="24"/>
        </w:rPr>
      </w:pPr>
      <w:r>
        <w:rPr>
          <w:color w:val="221F1F"/>
          <w:sz w:val="24"/>
        </w:rPr>
        <w:t>You</w:t>
      </w:r>
      <w:r>
        <w:rPr>
          <w:color w:val="221F1F"/>
          <w:spacing w:val="-19"/>
          <w:sz w:val="24"/>
        </w:rPr>
        <w:t xml:space="preserve"> </w:t>
      </w:r>
      <w:r>
        <w:rPr>
          <w:color w:val="221F1F"/>
          <w:sz w:val="24"/>
        </w:rPr>
        <w:t>must</w:t>
      </w:r>
      <w:r>
        <w:rPr>
          <w:color w:val="221F1F"/>
          <w:spacing w:val="-19"/>
          <w:sz w:val="24"/>
        </w:rPr>
        <w:t xml:space="preserve"> </w:t>
      </w:r>
      <w:r>
        <w:rPr>
          <w:color w:val="221F1F"/>
          <w:sz w:val="24"/>
        </w:rPr>
        <w:t>be</w:t>
      </w:r>
      <w:r>
        <w:rPr>
          <w:color w:val="221F1F"/>
          <w:spacing w:val="-19"/>
          <w:sz w:val="24"/>
        </w:rPr>
        <w:t xml:space="preserve"> </w:t>
      </w:r>
      <w:r>
        <w:rPr>
          <w:color w:val="221F1F"/>
          <w:sz w:val="24"/>
        </w:rPr>
        <w:t>an</w:t>
      </w:r>
      <w:r>
        <w:rPr>
          <w:color w:val="221F1F"/>
          <w:spacing w:val="-18"/>
          <w:sz w:val="24"/>
        </w:rPr>
        <w:t xml:space="preserve"> </w:t>
      </w:r>
      <w:r>
        <w:rPr>
          <w:color w:val="221F1F"/>
          <w:sz w:val="24"/>
        </w:rPr>
        <w:t>‘interested</w:t>
      </w:r>
      <w:r>
        <w:rPr>
          <w:color w:val="221F1F"/>
          <w:spacing w:val="-19"/>
          <w:sz w:val="24"/>
        </w:rPr>
        <w:t xml:space="preserve"> </w:t>
      </w:r>
      <w:r>
        <w:rPr>
          <w:color w:val="221F1F"/>
          <w:sz w:val="24"/>
        </w:rPr>
        <w:t>party’.</w:t>
      </w:r>
      <w:r>
        <w:rPr>
          <w:color w:val="221F1F"/>
          <w:spacing w:val="-19"/>
          <w:sz w:val="24"/>
        </w:rPr>
        <w:t xml:space="preserve"> </w:t>
      </w:r>
      <w:r>
        <w:rPr>
          <w:color w:val="221F1F"/>
          <w:sz w:val="24"/>
        </w:rPr>
        <w:t>In</w:t>
      </w:r>
      <w:r>
        <w:rPr>
          <w:color w:val="221F1F"/>
          <w:spacing w:val="11"/>
          <w:sz w:val="24"/>
        </w:rPr>
        <w:t xml:space="preserve"> </w:t>
      </w:r>
      <w:r>
        <w:rPr>
          <w:color w:val="221F1F"/>
          <w:sz w:val="24"/>
        </w:rPr>
        <w:t>this</w:t>
      </w:r>
      <w:r>
        <w:rPr>
          <w:color w:val="221F1F"/>
          <w:spacing w:val="19"/>
          <w:sz w:val="24"/>
        </w:rPr>
        <w:t xml:space="preserve"> </w:t>
      </w:r>
      <w:r>
        <w:rPr>
          <w:color w:val="221F1F"/>
          <w:sz w:val="24"/>
        </w:rPr>
        <w:t>case,</w:t>
      </w:r>
      <w:r>
        <w:rPr>
          <w:color w:val="221F1F"/>
          <w:spacing w:val="18"/>
          <w:sz w:val="24"/>
        </w:rPr>
        <w:t xml:space="preserve"> </w:t>
      </w:r>
      <w:r>
        <w:rPr>
          <w:color w:val="221F1F"/>
          <w:sz w:val="24"/>
        </w:rPr>
        <w:t>that</w:t>
      </w:r>
      <w:r>
        <w:rPr>
          <w:color w:val="221F1F"/>
          <w:spacing w:val="19"/>
          <w:sz w:val="24"/>
        </w:rPr>
        <w:t xml:space="preserve"> </w:t>
      </w:r>
      <w:r>
        <w:rPr>
          <w:color w:val="221F1F"/>
          <w:sz w:val="24"/>
        </w:rPr>
        <w:t>means</w:t>
      </w:r>
      <w:r>
        <w:rPr>
          <w:color w:val="221F1F"/>
          <w:spacing w:val="19"/>
          <w:sz w:val="24"/>
        </w:rPr>
        <w:t xml:space="preserve"> </w:t>
      </w:r>
      <w:r>
        <w:rPr>
          <w:color w:val="221F1F"/>
          <w:sz w:val="24"/>
        </w:rPr>
        <w:t>a</w:t>
      </w:r>
      <w:r>
        <w:rPr>
          <w:color w:val="221F1F"/>
          <w:spacing w:val="20"/>
          <w:sz w:val="24"/>
        </w:rPr>
        <w:t xml:space="preserve"> </w:t>
      </w:r>
      <w:r>
        <w:rPr>
          <w:color w:val="221F1F"/>
          <w:sz w:val="24"/>
        </w:rPr>
        <w:t>Tenderer</w:t>
      </w:r>
      <w:r>
        <w:rPr>
          <w:color w:val="221F1F"/>
          <w:spacing w:val="19"/>
          <w:sz w:val="24"/>
        </w:rPr>
        <w:t xml:space="preserve"> </w:t>
      </w:r>
      <w:r>
        <w:rPr>
          <w:color w:val="221F1F"/>
          <w:sz w:val="24"/>
        </w:rPr>
        <w:t>who</w:t>
      </w:r>
      <w:r>
        <w:rPr>
          <w:color w:val="221F1F"/>
          <w:spacing w:val="19"/>
          <w:sz w:val="24"/>
        </w:rPr>
        <w:t xml:space="preserve"> </w:t>
      </w:r>
      <w:r>
        <w:rPr>
          <w:color w:val="221F1F"/>
          <w:sz w:val="24"/>
        </w:rPr>
        <w:t>submitted a</w:t>
      </w:r>
      <w:r>
        <w:rPr>
          <w:color w:val="221F1F"/>
          <w:spacing w:val="40"/>
          <w:sz w:val="24"/>
        </w:rPr>
        <w:t xml:space="preserve"> </w:t>
      </w:r>
      <w:r>
        <w:rPr>
          <w:color w:val="221F1F"/>
          <w:sz w:val="24"/>
        </w:rPr>
        <w:t>Tender</w:t>
      </w:r>
      <w:r>
        <w:rPr>
          <w:color w:val="221F1F"/>
          <w:spacing w:val="40"/>
          <w:sz w:val="24"/>
        </w:rPr>
        <w:t xml:space="preserve"> </w:t>
      </w:r>
      <w:r>
        <w:rPr>
          <w:color w:val="221F1F"/>
          <w:sz w:val="24"/>
        </w:rPr>
        <w:t>in</w:t>
      </w:r>
      <w:r>
        <w:rPr>
          <w:color w:val="221F1F"/>
          <w:spacing w:val="40"/>
          <w:sz w:val="24"/>
        </w:rPr>
        <w:t xml:space="preserve"> </w:t>
      </w:r>
      <w:r>
        <w:rPr>
          <w:color w:val="221F1F"/>
          <w:sz w:val="24"/>
        </w:rPr>
        <w:t>this</w:t>
      </w:r>
      <w:r>
        <w:rPr>
          <w:color w:val="221F1F"/>
          <w:spacing w:val="40"/>
          <w:sz w:val="24"/>
        </w:rPr>
        <w:t xml:space="preserve"> </w:t>
      </w:r>
      <w:r>
        <w:rPr>
          <w:color w:val="221F1F"/>
          <w:sz w:val="24"/>
        </w:rPr>
        <w:t>tendering</w:t>
      </w:r>
      <w:r>
        <w:rPr>
          <w:color w:val="221F1F"/>
          <w:spacing w:val="40"/>
          <w:sz w:val="24"/>
        </w:rPr>
        <w:t xml:space="preserve"> </w:t>
      </w:r>
      <w:r>
        <w:rPr>
          <w:color w:val="221F1F"/>
          <w:sz w:val="24"/>
        </w:rPr>
        <w:t>process,</w:t>
      </w:r>
      <w:r>
        <w:rPr>
          <w:color w:val="221F1F"/>
          <w:spacing w:val="40"/>
          <w:sz w:val="24"/>
        </w:rPr>
        <w:t xml:space="preserve"> </w:t>
      </w:r>
      <w:r>
        <w:rPr>
          <w:color w:val="221F1F"/>
          <w:sz w:val="24"/>
        </w:rPr>
        <w:t>and</w:t>
      </w:r>
      <w:r>
        <w:rPr>
          <w:color w:val="221F1F"/>
          <w:spacing w:val="40"/>
          <w:sz w:val="24"/>
        </w:rPr>
        <w:t xml:space="preserve"> </w:t>
      </w:r>
      <w:r>
        <w:rPr>
          <w:color w:val="221F1F"/>
          <w:sz w:val="24"/>
        </w:rPr>
        <w:t>is</w:t>
      </w:r>
      <w:r>
        <w:rPr>
          <w:color w:val="221F1F"/>
          <w:spacing w:val="40"/>
          <w:sz w:val="24"/>
        </w:rPr>
        <w:t xml:space="preserve"> </w:t>
      </w:r>
      <w:r>
        <w:rPr>
          <w:color w:val="221F1F"/>
          <w:sz w:val="24"/>
        </w:rPr>
        <w:t>the</w:t>
      </w:r>
      <w:r>
        <w:rPr>
          <w:color w:val="221F1F"/>
          <w:spacing w:val="40"/>
          <w:sz w:val="24"/>
        </w:rPr>
        <w:t xml:space="preserve"> </w:t>
      </w:r>
      <w:r>
        <w:rPr>
          <w:color w:val="221F1F"/>
          <w:sz w:val="24"/>
        </w:rPr>
        <w:t>recipient</w:t>
      </w:r>
      <w:r>
        <w:rPr>
          <w:color w:val="221F1F"/>
          <w:spacing w:val="40"/>
          <w:sz w:val="24"/>
        </w:rPr>
        <w:t xml:space="preserve"> </w:t>
      </w:r>
      <w:r>
        <w:rPr>
          <w:color w:val="221F1F"/>
          <w:sz w:val="24"/>
        </w:rPr>
        <w:t>of</w:t>
      </w:r>
      <w:r>
        <w:rPr>
          <w:color w:val="221F1F"/>
          <w:spacing w:val="40"/>
          <w:sz w:val="24"/>
        </w:rPr>
        <w:t xml:space="preserve"> </w:t>
      </w:r>
      <w:r>
        <w:rPr>
          <w:color w:val="221F1F"/>
          <w:sz w:val="24"/>
        </w:rPr>
        <w:t>a</w:t>
      </w:r>
      <w:r>
        <w:rPr>
          <w:color w:val="221F1F"/>
          <w:spacing w:val="40"/>
          <w:sz w:val="24"/>
        </w:rPr>
        <w:t xml:space="preserve"> </w:t>
      </w:r>
      <w:r>
        <w:rPr>
          <w:color w:val="221F1F"/>
          <w:sz w:val="24"/>
        </w:rPr>
        <w:t>Notification</w:t>
      </w:r>
      <w:r>
        <w:rPr>
          <w:color w:val="221F1F"/>
          <w:spacing w:val="40"/>
          <w:sz w:val="24"/>
        </w:rPr>
        <w:t xml:space="preserve"> </w:t>
      </w:r>
      <w:r>
        <w:rPr>
          <w:color w:val="221F1F"/>
          <w:sz w:val="24"/>
        </w:rPr>
        <w:t>of Intention</w:t>
      </w:r>
      <w:r>
        <w:rPr>
          <w:color w:val="221F1F"/>
          <w:spacing w:val="40"/>
          <w:sz w:val="24"/>
        </w:rPr>
        <w:t xml:space="preserve"> </w:t>
      </w:r>
      <w:r>
        <w:rPr>
          <w:color w:val="221F1F"/>
          <w:sz w:val="24"/>
        </w:rPr>
        <w:t>to</w:t>
      </w:r>
      <w:r>
        <w:rPr>
          <w:color w:val="221F1F"/>
          <w:spacing w:val="40"/>
          <w:sz w:val="24"/>
        </w:rPr>
        <w:t xml:space="preserve"> </w:t>
      </w:r>
      <w:r>
        <w:rPr>
          <w:color w:val="221F1F"/>
          <w:sz w:val="24"/>
        </w:rPr>
        <w:t>Award.</w:t>
      </w:r>
    </w:p>
    <w:p w:rsidR="00DD2D1B" w:rsidRDefault="008272FF">
      <w:pPr>
        <w:pStyle w:val="ListParagraph"/>
        <w:numPr>
          <w:ilvl w:val="1"/>
          <w:numId w:val="15"/>
        </w:numPr>
        <w:tabs>
          <w:tab w:val="left" w:pos="1472"/>
          <w:tab w:val="left" w:pos="1474"/>
        </w:tabs>
        <w:spacing w:before="113" w:line="345" w:lineRule="auto"/>
        <w:ind w:right="773"/>
        <w:jc w:val="both"/>
        <w:rPr>
          <w:sz w:val="24"/>
        </w:rPr>
      </w:pPr>
      <w:r>
        <w:rPr>
          <w:color w:val="221F1F"/>
          <w:sz w:val="24"/>
        </w:rPr>
        <w:t>The complaint can only challenge the decision to award the contract.</w:t>
      </w:r>
      <w:r>
        <w:rPr>
          <w:color w:val="221F1F"/>
          <w:spacing w:val="-11"/>
          <w:sz w:val="24"/>
        </w:rPr>
        <w:t xml:space="preserve"> </w:t>
      </w:r>
      <w:r>
        <w:rPr>
          <w:color w:val="221F1F"/>
          <w:sz w:val="24"/>
        </w:rPr>
        <w:t>iii)</w:t>
      </w:r>
      <w:r>
        <w:rPr>
          <w:color w:val="221F1F"/>
          <w:spacing w:val="-16"/>
          <w:sz w:val="24"/>
        </w:rPr>
        <w:t xml:space="preserve"> </w:t>
      </w:r>
      <w:r>
        <w:rPr>
          <w:color w:val="221F1F"/>
          <w:sz w:val="24"/>
        </w:rPr>
        <w:t>You</w:t>
      </w:r>
      <w:r>
        <w:rPr>
          <w:color w:val="221F1F"/>
          <w:spacing w:val="-15"/>
          <w:sz w:val="24"/>
        </w:rPr>
        <w:t xml:space="preserve"> </w:t>
      </w:r>
      <w:r>
        <w:rPr>
          <w:color w:val="221F1F"/>
          <w:sz w:val="24"/>
        </w:rPr>
        <w:t>must submit the complaint within the period stated above. iv) You</w:t>
      </w:r>
      <w:r>
        <w:rPr>
          <w:color w:val="221F1F"/>
          <w:spacing w:val="40"/>
          <w:sz w:val="24"/>
        </w:rPr>
        <w:t xml:space="preserve"> </w:t>
      </w:r>
      <w:r>
        <w:rPr>
          <w:color w:val="221F1F"/>
          <w:sz w:val="24"/>
        </w:rPr>
        <w:t>must</w:t>
      </w:r>
      <w:r>
        <w:rPr>
          <w:color w:val="221F1F"/>
          <w:spacing w:val="40"/>
          <w:sz w:val="24"/>
        </w:rPr>
        <w:t xml:space="preserve"> </w:t>
      </w:r>
      <w:r>
        <w:rPr>
          <w:color w:val="221F1F"/>
          <w:sz w:val="24"/>
        </w:rPr>
        <w:t>include,</w:t>
      </w:r>
      <w:r>
        <w:rPr>
          <w:color w:val="221F1F"/>
          <w:spacing w:val="40"/>
          <w:sz w:val="24"/>
        </w:rPr>
        <w:t xml:space="preserve"> </w:t>
      </w:r>
      <w:r>
        <w:rPr>
          <w:color w:val="221F1F"/>
          <w:sz w:val="24"/>
        </w:rPr>
        <w:t>in</w:t>
      </w:r>
      <w:r>
        <w:rPr>
          <w:color w:val="221F1F"/>
          <w:spacing w:val="40"/>
          <w:sz w:val="24"/>
        </w:rPr>
        <w:t xml:space="preserve"> </w:t>
      </w:r>
      <w:r>
        <w:rPr>
          <w:color w:val="221F1F"/>
          <w:sz w:val="24"/>
        </w:rPr>
        <w:t>your complaint,</w:t>
      </w:r>
      <w:r>
        <w:rPr>
          <w:color w:val="221F1F"/>
          <w:spacing w:val="80"/>
          <w:sz w:val="24"/>
        </w:rPr>
        <w:t xml:space="preserve"> </w:t>
      </w:r>
      <w:r>
        <w:rPr>
          <w:color w:val="221F1F"/>
          <w:sz w:val="24"/>
        </w:rPr>
        <w:t>all</w:t>
      </w:r>
      <w:r>
        <w:rPr>
          <w:color w:val="221F1F"/>
          <w:spacing w:val="80"/>
          <w:sz w:val="24"/>
        </w:rPr>
        <w:t xml:space="preserve"> </w:t>
      </w:r>
      <w:r>
        <w:rPr>
          <w:color w:val="221F1F"/>
          <w:sz w:val="24"/>
        </w:rPr>
        <w:t>of</w:t>
      </w:r>
      <w:r>
        <w:rPr>
          <w:color w:val="221F1F"/>
          <w:spacing w:val="80"/>
          <w:sz w:val="24"/>
        </w:rPr>
        <w:t xml:space="preserve"> </w:t>
      </w:r>
      <w:r>
        <w:rPr>
          <w:color w:val="221F1F"/>
          <w:sz w:val="24"/>
        </w:rPr>
        <w:t>the</w:t>
      </w:r>
      <w:r>
        <w:rPr>
          <w:color w:val="221F1F"/>
          <w:spacing w:val="80"/>
          <w:sz w:val="24"/>
        </w:rPr>
        <w:t xml:space="preserve"> </w:t>
      </w:r>
      <w:r>
        <w:rPr>
          <w:color w:val="221F1F"/>
          <w:sz w:val="24"/>
        </w:rPr>
        <w:t>information</w:t>
      </w:r>
      <w:r>
        <w:rPr>
          <w:color w:val="221F1F"/>
          <w:spacing w:val="80"/>
          <w:sz w:val="24"/>
        </w:rPr>
        <w:t xml:space="preserve"> </w:t>
      </w:r>
      <w:r>
        <w:rPr>
          <w:color w:val="221F1F"/>
          <w:sz w:val="24"/>
        </w:rPr>
        <w:t>required</w:t>
      </w:r>
      <w:r>
        <w:rPr>
          <w:color w:val="221F1F"/>
          <w:spacing w:val="80"/>
          <w:sz w:val="24"/>
        </w:rPr>
        <w:t xml:space="preserve"> </w:t>
      </w:r>
      <w:r>
        <w:rPr>
          <w:color w:val="221F1F"/>
          <w:sz w:val="24"/>
        </w:rPr>
        <w:t>to</w:t>
      </w:r>
      <w:r>
        <w:rPr>
          <w:color w:val="221F1F"/>
          <w:spacing w:val="80"/>
          <w:sz w:val="24"/>
        </w:rPr>
        <w:t xml:space="preserve"> </w:t>
      </w:r>
      <w:r>
        <w:rPr>
          <w:color w:val="221F1F"/>
          <w:sz w:val="24"/>
        </w:rPr>
        <w:t>support</w:t>
      </w:r>
      <w:r>
        <w:rPr>
          <w:color w:val="221F1F"/>
          <w:spacing w:val="80"/>
          <w:sz w:val="24"/>
        </w:rPr>
        <w:t xml:space="preserve"> </w:t>
      </w:r>
      <w:r>
        <w:rPr>
          <w:color w:val="221F1F"/>
          <w:sz w:val="24"/>
        </w:rPr>
        <w:t>your</w:t>
      </w:r>
      <w:r>
        <w:rPr>
          <w:color w:val="221F1F"/>
          <w:spacing w:val="80"/>
          <w:sz w:val="24"/>
        </w:rPr>
        <w:t xml:space="preserve"> </w:t>
      </w:r>
      <w:r>
        <w:rPr>
          <w:color w:val="221F1F"/>
          <w:sz w:val="24"/>
        </w:rPr>
        <w:t>complaint.</w:t>
      </w:r>
    </w:p>
    <w:p w:rsidR="00DD2D1B" w:rsidRDefault="008272FF">
      <w:pPr>
        <w:pStyle w:val="Heading4"/>
        <w:numPr>
          <w:ilvl w:val="0"/>
          <w:numId w:val="18"/>
        </w:numPr>
        <w:tabs>
          <w:tab w:val="left" w:pos="941"/>
        </w:tabs>
        <w:spacing w:before="141"/>
        <w:ind w:left="941" w:hanging="701"/>
        <w:jc w:val="left"/>
        <w:rPr>
          <w:color w:val="221F1F"/>
        </w:rPr>
      </w:pPr>
      <w:r>
        <w:rPr>
          <w:color w:val="221F1F"/>
          <w:w w:val="85"/>
          <w:u w:val="single" w:color="221F1F"/>
        </w:rPr>
        <w:t>Standstill</w:t>
      </w:r>
      <w:r>
        <w:rPr>
          <w:color w:val="221F1F"/>
          <w:spacing w:val="23"/>
        </w:rPr>
        <w:t xml:space="preserve"> </w:t>
      </w:r>
      <w:r>
        <w:rPr>
          <w:color w:val="221F1F"/>
          <w:spacing w:val="-2"/>
          <w:w w:val="95"/>
        </w:rPr>
        <w:t>Period</w:t>
      </w:r>
    </w:p>
    <w:p w:rsidR="00DD2D1B" w:rsidRDefault="008272FF">
      <w:pPr>
        <w:pStyle w:val="ListParagraph"/>
        <w:numPr>
          <w:ilvl w:val="0"/>
          <w:numId w:val="14"/>
        </w:numPr>
        <w:tabs>
          <w:tab w:val="left" w:pos="1474"/>
        </w:tabs>
        <w:spacing w:before="115" w:line="230" w:lineRule="auto"/>
        <w:ind w:right="1012"/>
        <w:rPr>
          <w:sz w:val="24"/>
        </w:rPr>
      </w:pPr>
      <w:r>
        <w:rPr>
          <w:color w:val="221F1F"/>
          <w:sz w:val="24"/>
        </w:rPr>
        <w:t>DEADLINE:</w:t>
      </w:r>
      <w:r>
        <w:rPr>
          <w:color w:val="221F1F"/>
          <w:spacing w:val="72"/>
          <w:sz w:val="24"/>
        </w:rPr>
        <w:t xml:space="preserve"> </w:t>
      </w:r>
      <w:r>
        <w:rPr>
          <w:color w:val="221F1F"/>
          <w:sz w:val="24"/>
        </w:rPr>
        <w:t>The</w:t>
      </w:r>
      <w:r>
        <w:rPr>
          <w:color w:val="221F1F"/>
          <w:spacing w:val="74"/>
          <w:sz w:val="24"/>
        </w:rPr>
        <w:t xml:space="preserve"> </w:t>
      </w:r>
      <w:r>
        <w:rPr>
          <w:color w:val="221F1F"/>
          <w:sz w:val="24"/>
        </w:rPr>
        <w:t>Standstill</w:t>
      </w:r>
      <w:r>
        <w:rPr>
          <w:color w:val="221F1F"/>
          <w:spacing w:val="73"/>
          <w:sz w:val="24"/>
        </w:rPr>
        <w:t xml:space="preserve"> </w:t>
      </w:r>
      <w:r>
        <w:rPr>
          <w:color w:val="221F1F"/>
          <w:sz w:val="24"/>
        </w:rPr>
        <w:t>Period</w:t>
      </w:r>
      <w:r>
        <w:rPr>
          <w:color w:val="221F1F"/>
          <w:spacing w:val="73"/>
          <w:sz w:val="24"/>
        </w:rPr>
        <w:t xml:space="preserve"> </w:t>
      </w:r>
      <w:r>
        <w:rPr>
          <w:color w:val="221F1F"/>
          <w:sz w:val="24"/>
        </w:rPr>
        <w:t>is</w:t>
      </w:r>
      <w:r>
        <w:rPr>
          <w:color w:val="221F1F"/>
          <w:spacing w:val="72"/>
          <w:sz w:val="24"/>
        </w:rPr>
        <w:t xml:space="preserve"> </w:t>
      </w:r>
      <w:r>
        <w:rPr>
          <w:color w:val="221F1F"/>
          <w:sz w:val="24"/>
        </w:rPr>
        <w:t>due</w:t>
      </w:r>
      <w:r>
        <w:rPr>
          <w:color w:val="221F1F"/>
          <w:spacing w:val="72"/>
          <w:sz w:val="24"/>
        </w:rPr>
        <w:t xml:space="preserve"> </w:t>
      </w:r>
      <w:r>
        <w:rPr>
          <w:color w:val="221F1F"/>
          <w:sz w:val="24"/>
        </w:rPr>
        <w:t>to</w:t>
      </w:r>
      <w:r>
        <w:rPr>
          <w:color w:val="221F1F"/>
          <w:spacing w:val="73"/>
          <w:sz w:val="24"/>
        </w:rPr>
        <w:t xml:space="preserve"> </w:t>
      </w:r>
      <w:r>
        <w:rPr>
          <w:color w:val="221F1F"/>
          <w:sz w:val="24"/>
        </w:rPr>
        <w:t>end</w:t>
      </w:r>
      <w:r>
        <w:rPr>
          <w:color w:val="221F1F"/>
          <w:spacing w:val="73"/>
          <w:sz w:val="24"/>
        </w:rPr>
        <w:t xml:space="preserve"> </w:t>
      </w:r>
      <w:r>
        <w:rPr>
          <w:color w:val="221F1F"/>
          <w:sz w:val="24"/>
        </w:rPr>
        <w:t>at</w:t>
      </w:r>
      <w:r>
        <w:rPr>
          <w:color w:val="221F1F"/>
          <w:spacing w:val="75"/>
          <w:sz w:val="24"/>
        </w:rPr>
        <w:t xml:space="preserve"> </w:t>
      </w:r>
      <w:r>
        <w:rPr>
          <w:color w:val="221F1F"/>
          <w:sz w:val="24"/>
        </w:rPr>
        <w:t>midnight</w:t>
      </w:r>
      <w:r>
        <w:rPr>
          <w:color w:val="221F1F"/>
          <w:spacing w:val="75"/>
          <w:sz w:val="24"/>
        </w:rPr>
        <w:t xml:space="preserve"> </w:t>
      </w:r>
      <w:r>
        <w:rPr>
          <w:color w:val="221F1F"/>
          <w:sz w:val="24"/>
        </w:rPr>
        <w:t>on</w:t>
      </w:r>
      <w:r>
        <w:rPr>
          <w:color w:val="221F1F"/>
          <w:spacing w:val="72"/>
          <w:sz w:val="24"/>
        </w:rPr>
        <w:t xml:space="preserve"> </w:t>
      </w:r>
      <w:r>
        <w:rPr>
          <w:color w:val="221F1F"/>
          <w:sz w:val="24"/>
        </w:rPr>
        <w:t>[</w:t>
      </w:r>
      <w:r>
        <w:rPr>
          <w:rFonts w:ascii="Trebuchet MS"/>
          <w:i/>
          <w:color w:val="221F1F"/>
          <w:sz w:val="25"/>
        </w:rPr>
        <w:t>insert</w:t>
      </w:r>
      <w:r>
        <w:rPr>
          <w:rFonts w:ascii="Trebuchet MS"/>
          <w:i/>
          <w:color w:val="221F1F"/>
          <w:spacing w:val="72"/>
          <w:sz w:val="25"/>
        </w:rPr>
        <w:t xml:space="preserve"> </w:t>
      </w:r>
      <w:r>
        <w:rPr>
          <w:rFonts w:ascii="Trebuchet MS"/>
          <w:i/>
          <w:color w:val="221F1F"/>
          <w:sz w:val="25"/>
        </w:rPr>
        <w:t>date</w:t>
      </w:r>
      <w:r>
        <w:rPr>
          <w:color w:val="221F1F"/>
          <w:sz w:val="24"/>
        </w:rPr>
        <w:t>] (local</w:t>
      </w:r>
      <w:r>
        <w:rPr>
          <w:color w:val="221F1F"/>
          <w:spacing w:val="40"/>
          <w:sz w:val="24"/>
        </w:rPr>
        <w:t xml:space="preserve"> </w:t>
      </w:r>
      <w:r>
        <w:rPr>
          <w:color w:val="221F1F"/>
          <w:sz w:val="24"/>
        </w:rPr>
        <w:t>time).</w:t>
      </w:r>
    </w:p>
    <w:p w:rsidR="00DD2D1B" w:rsidRDefault="008272FF">
      <w:pPr>
        <w:pStyle w:val="ListParagraph"/>
        <w:numPr>
          <w:ilvl w:val="0"/>
          <w:numId w:val="14"/>
        </w:numPr>
        <w:tabs>
          <w:tab w:val="left" w:pos="1474"/>
        </w:tabs>
        <w:spacing w:before="124" w:line="235" w:lineRule="auto"/>
        <w:ind w:right="1020"/>
        <w:rPr>
          <w:sz w:val="24"/>
        </w:rPr>
      </w:pPr>
      <w:r>
        <w:rPr>
          <w:color w:val="221F1F"/>
          <w:sz w:val="24"/>
        </w:rPr>
        <w:t>The</w:t>
      </w:r>
      <w:r>
        <w:rPr>
          <w:color w:val="221F1F"/>
          <w:spacing w:val="40"/>
          <w:sz w:val="24"/>
        </w:rPr>
        <w:t xml:space="preserve"> </w:t>
      </w:r>
      <w:r>
        <w:rPr>
          <w:color w:val="221F1F"/>
          <w:sz w:val="24"/>
        </w:rPr>
        <w:t>Standstill</w:t>
      </w:r>
      <w:r>
        <w:rPr>
          <w:color w:val="221F1F"/>
          <w:spacing w:val="40"/>
          <w:sz w:val="24"/>
        </w:rPr>
        <w:t xml:space="preserve"> </w:t>
      </w:r>
      <w:r>
        <w:rPr>
          <w:color w:val="221F1F"/>
          <w:sz w:val="24"/>
        </w:rPr>
        <w:t>Period</w:t>
      </w:r>
      <w:r>
        <w:rPr>
          <w:color w:val="221F1F"/>
          <w:spacing w:val="40"/>
          <w:sz w:val="24"/>
        </w:rPr>
        <w:t xml:space="preserve"> </w:t>
      </w:r>
      <w:r>
        <w:rPr>
          <w:color w:val="221F1F"/>
          <w:sz w:val="24"/>
        </w:rPr>
        <w:t>lasts</w:t>
      </w:r>
      <w:r>
        <w:rPr>
          <w:color w:val="221F1F"/>
          <w:spacing w:val="40"/>
          <w:sz w:val="24"/>
        </w:rPr>
        <w:t xml:space="preserve"> </w:t>
      </w:r>
      <w:r>
        <w:rPr>
          <w:color w:val="221F1F"/>
          <w:sz w:val="24"/>
        </w:rPr>
        <w:t>ten</w:t>
      </w:r>
      <w:r>
        <w:rPr>
          <w:color w:val="221F1F"/>
          <w:spacing w:val="40"/>
          <w:sz w:val="24"/>
        </w:rPr>
        <w:t xml:space="preserve"> </w:t>
      </w:r>
      <w:r>
        <w:rPr>
          <w:color w:val="221F1F"/>
          <w:sz w:val="24"/>
        </w:rPr>
        <w:t>(14)</w:t>
      </w:r>
      <w:r>
        <w:rPr>
          <w:color w:val="221F1F"/>
          <w:spacing w:val="40"/>
          <w:sz w:val="24"/>
        </w:rPr>
        <w:t xml:space="preserve"> </w:t>
      </w:r>
      <w:r>
        <w:rPr>
          <w:color w:val="221F1F"/>
          <w:sz w:val="24"/>
        </w:rPr>
        <w:t>Days</w:t>
      </w:r>
      <w:r>
        <w:rPr>
          <w:color w:val="221F1F"/>
          <w:spacing w:val="40"/>
          <w:sz w:val="24"/>
        </w:rPr>
        <w:t xml:space="preserve"> </w:t>
      </w:r>
      <w:r>
        <w:rPr>
          <w:color w:val="221F1F"/>
          <w:sz w:val="24"/>
        </w:rPr>
        <w:t>after</w:t>
      </w:r>
      <w:r>
        <w:rPr>
          <w:color w:val="221F1F"/>
          <w:spacing w:val="40"/>
          <w:sz w:val="24"/>
        </w:rPr>
        <w:t xml:space="preserve"> </w:t>
      </w:r>
      <w:r>
        <w:rPr>
          <w:color w:val="221F1F"/>
          <w:sz w:val="24"/>
        </w:rPr>
        <w:t>the</w:t>
      </w:r>
      <w:r>
        <w:rPr>
          <w:color w:val="221F1F"/>
          <w:spacing w:val="40"/>
          <w:sz w:val="24"/>
        </w:rPr>
        <w:t xml:space="preserve"> </w:t>
      </w:r>
      <w:r>
        <w:rPr>
          <w:color w:val="221F1F"/>
          <w:sz w:val="24"/>
        </w:rPr>
        <w:t>date</w:t>
      </w:r>
      <w:r>
        <w:rPr>
          <w:color w:val="221F1F"/>
          <w:spacing w:val="40"/>
          <w:sz w:val="24"/>
        </w:rPr>
        <w:t xml:space="preserve"> </w:t>
      </w:r>
      <w:r>
        <w:rPr>
          <w:color w:val="221F1F"/>
          <w:sz w:val="24"/>
        </w:rPr>
        <w:t>of</w:t>
      </w:r>
      <w:r>
        <w:rPr>
          <w:color w:val="221F1F"/>
          <w:spacing w:val="40"/>
          <w:sz w:val="24"/>
        </w:rPr>
        <w:t xml:space="preserve"> </w:t>
      </w:r>
      <w:r>
        <w:rPr>
          <w:color w:val="221F1F"/>
          <w:sz w:val="24"/>
        </w:rPr>
        <w:t>transmission</w:t>
      </w:r>
      <w:r>
        <w:rPr>
          <w:color w:val="221F1F"/>
          <w:spacing w:val="40"/>
          <w:sz w:val="24"/>
        </w:rPr>
        <w:t xml:space="preserve"> </w:t>
      </w:r>
      <w:r>
        <w:rPr>
          <w:color w:val="221F1F"/>
          <w:sz w:val="24"/>
        </w:rPr>
        <w:t>of</w:t>
      </w:r>
      <w:r>
        <w:rPr>
          <w:color w:val="221F1F"/>
          <w:spacing w:val="40"/>
          <w:sz w:val="24"/>
        </w:rPr>
        <w:t xml:space="preserve"> </w:t>
      </w:r>
      <w:r>
        <w:rPr>
          <w:color w:val="221F1F"/>
          <w:sz w:val="24"/>
        </w:rPr>
        <w:t>this Notification</w:t>
      </w:r>
      <w:r>
        <w:rPr>
          <w:color w:val="221F1F"/>
          <w:spacing w:val="40"/>
          <w:sz w:val="24"/>
        </w:rPr>
        <w:t xml:space="preserve"> </w:t>
      </w:r>
      <w:r>
        <w:rPr>
          <w:color w:val="221F1F"/>
          <w:sz w:val="24"/>
        </w:rPr>
        <w:t>of</w:t>
      </w:r>
      <w:r>
        <w:rPr>
          <w:color w:val="221F1F"/>
          <w:spacing w:val="40"/>
          <w:sz w:val="24"/>
        </w:rPr>
        <w:t xml:space="preserve"> </w:t>
      </w:r>
      <w:r>
        <w:rPr>
          <w:color w:val="221F1F"/>
          <w:sz w:val="24"/>
        </w:rPr>
        <w:t>Intention</w:t>
      </w:r>
      <w:r>
        <w:rPr>
          <w:color w:val="221F1F"/>
          <w:spacing w:val="40"/>
          <w:sz w:val="24"/>
        </w:rPr>
        <w:t xml:space="preserve"> </w:t>
      </w:r>
      <w:r>
        <w:rPr>
          <w:color w:val="221F1F"/>
          <w:sz w:val="24"/>
        </w:rPr>
        <w:t>to</w:t>
      </w:r>
      <w:r>
        <w:rPr>
          <w:color w:val="221F1F"/>
          <w:spacing w:val="40"/>
          <w:sz w:val="24"/>
        </w:rPr>
        <w:t xml:space="preserve"> </w:t>
      </w:r>
      <w:r>
        <w:rPr>
          <w:color w:val="221F1F"/>
          <w:sz w:val="24"/>
        </w:rPr>
        <w:t>Award.</w:t>
      </w:r>
    </w:p>
    <w:p w:rsidR="00DD2D1B" w:rsidRDefault="00DD2D1B">
      <w:pPr>
        <w:spacing w:line="235" w:lineRule="auto"/>
        <w:rPr>
          <w:sz w:val="24"/>
        </w:rPr>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52608" behindDoc="0" locked="0" layoutInCell="1" allowOverlap="1">
                <wp:simplePos x="0" y="0"/>
                <wp:positionH relativeFrom="page">
                  <wp:posOffset>0</wp:posOffset>
                </wp:positionH>
                <wp:positionV relativeFrom="page">
                  <wp:posOffset>0</wp:posOffset>
                </wp:positionV>
                <wp:extent cx="7560945" cy="228600"/>
                <wp:effectExtent l="0" t="0" r="0" b="0"/>
                <wp:wrapNone/>
                <wp:docPr id="379"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80" name="Graphic 380"/>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381" name="Graphic 381"/>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382" name="Graphic 382"/>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383" name="Graphic 383"/>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9729FD0" id="Group 379" o:spid="_x0000_s1026" style="position:absolute;margin-left:0;margin-top:0;width:595.35pt;height:18pt;z-index:251652608;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">
                <v:shape id="Graphic 380"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" path="m6701028,l,,,223519r6516878,5081l6701028,xe" fillcolor="#fff5eb" stroked="f">
                  <v:path arrowok="t"/>
                </v:shape>
                <v:shape id="Graphic 381"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" path="m667512,l126492,,,228600r667512,l667512,xe" fillcolor="#ec1c23" stroked="f">
                  <v:path arrowok="t"/>
                </v:shape>
                <v:shape id="Graphic 382"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" path="m330707,l126619,,,228600r200914,l330707,xe" fillcolor="#00a650" stroked="f">
                  <v:path arrowok="t"/>
                </v:shape>
                <v:shape id="Graphic 383"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" path="m330707,l126619,,,228600r200914,l330707,xe" fillcolor="#a7a9ac" stroked="f">
                  <v:path arrowok="t"/>
                </v:shape>
                <w10:wrap anchorx="page" anchory="page"/>
              </v:group>
            </w:pict>
          </mc:Fallback>
        </mc:AlternateContent>
      </w:r>
    </w:p>
    <w:p w:rsidR="00DD2D1B" w:rsidRDefault="00DD2D1B">
      <w:pPr>
        <w:pStyle w:val="BodyText"/>
      </w:pPr>
    </w:p>
    <w:p w:rsidR="00DD2D1B" w:rsidRDefault="00DD2D1B">
      <w:pPr>
        <w:pStyle w:val="BodyText"/>
        <w:spacing w:before="94"/>
      </w:pPr>
    </w:p>
    <w:p w:rsidR="00DD2D1B" w:rsidRDefault="008272FF">
      <w:pPr>
        <w:pStyle w:val="ListParagraph"/>
        <w:numPr>
          <w:ilvl w:val="0"/>
          <w:numId w:val="14"/>
        </w:numPr>
        <w:tabs>
          <w:tab w:val="left" w:pos="1471"/>
          <w:tab w:val="left" w:pos="1474"/>
        </w:tabs>
        <w:spacing w:line="456" w:lineRule="auto"/>
        <w:ind w:right="1013"/>
        <w:jc w:val="both"/>
        <w:rPr>
          <w:sz w:val="24"/>
        </w:rPr>
      </w:pPr>
      <w:r>
        <w:rPr>
          <w:color w:val="221F1F"/>
          <w:sz w:val="24"/>
        </w:rPr>
        <w:t>The</w:t>
      </w:r>
      <w:r>
        <w:rPr>
          <w:color w:val="221F1F"/>
          <w:spacing w:val="40"/>
          <w:sz w:val="24"/>
        </w:rPr>
        <w:t xml:space="preserve"> </w:t>
      </w:r>
      <w:r>
        <w:rPr>
          <w:color w:val="221F1F"/>
          <w:sz w:val="24"/>
        </w:rPr>
        <w:t>Standstill</w:t>
      </w:r>
      <w:r>
        <w:rPr>
          <w:color w:val="221F1F"/>
          <w:spacing w:val="40"/>
          <w:sz w:val="24"/>
        </w:rPr>
        <w:t xml:space="preserve"> </w:t>
      </w:r>
      <w:r>
        <w:rPr>
          <w:color w:val="221F1F"/>
          <w:sz w:val="24"/>
        </w:rPr>
        <w:t>Period</w:t>
      </w:r>
      <w:r>
        <w:rPr>
          <w:color w:val="221F1F"/>
          <w:spacing w:val="40"/>
          <w:sz w:val="24"/>
        </w:rPr>
        <w:t xml:space="preserve"> </w:t>
      </w:r>
      <w:r>
        <w:rPr>
          <w:color w:val="221F1F"/>
          <w:sz w:val="24"/>
        </w:rPr>
        <w:t>may</w:t>
      </w:r>
      <w:r>
        <w:rPr>
          <w:color w:val="221F1F"/>
          <w:spacing w:val="40"/>
          <w:sz w:val="24"/>
        </w:rPr>
        <w:t xml:space="preserve"> </w:t>
      </w:r>
      <w:r>
        <w:rPr>
          <w:color w:val="221F1F"/>
          <w:sz w:val="24"/>
        </w:rPr>
        <w:t>be</w:t>
      </w:r>
      <w:r>
        <w:rPr>
          <w:color w:val="221F1F"/>
          <w:spacing w:val="40"/>
          <w:sz w:val="24"/>
        </w:rPr>
        <w:t xml:space="preserve"> </w:t>
      </w:r>
      <w:r>
        <w:rPr>
          <w:color w:val="221F1F"/>
          <w:sz w:val="24"/>
        </w:rPr>
        <w:t>extended</w:t>
      </w:r>
      <w:r>
        <w:rPr>
          <w:color w:val="221F1F"/>
          <w:spacing w:val="40"/>
          <w:sz w:val="24"/>
        </w:rPr>
        <w:t xml:space="preserve"> </w:t>
      </w:r>
      <w:r>
        <w:rPr>
          <w:color w:val="221F1F"/>
          <w:sz w:val="24"/>
        </w:rPr>
        <w:t>as</w:t>
      </w:r>
      <w:r>
        <w:rPr>
          <w:color w:val="221F1F"/>
          <w:spacing w:val="40"/>
          <w:sz w:val="24"/>
        </w:rPr>
        <w:t xml:space="preserve"> </w:t>
      </w:r>
      <w:r>
        <w:rPr>
          <w:color w:val="221F1F"/>
          <w:sz w:val="24"/>
        </w:rPr>
        <w:t>stated</w:t>
      </w:r>
      <w:r>
        <w:rPr>
          <w:color w:val="221F1F"/>
          <w:spacing w:val="40"/>
          <w:sz w:val="24"/>
        </w:rPr>
        <w:t xml:space="preserve"> </w:t>
      </w:r>
      <w:r>
        <w:rPr>
          <w:color w:val="221F1F"/>
          <w:sz w:val="24"/>
        </w:rPr>
        <w:t>in</w:t>
      </w:r>
      <w:r>
        <w:rPr>
          <w:color w:val="221F1F"/>
          <w:spacing w:val="40"/>
          <w:sz w:val="24"/>
        </w:rPr>
        <w:t xml:space="preserve"> </w:t>
      </w:r>
      <w:r>
        <w:rPr>
          <w:color w:val="221F1F"/>
          <w:sz w:val="24"/>
        </w:rPr>
        <w:t>paragraph</w:t>
      </w:r>
      <w:r>
        <w:rPr>
          <w:color w:val="221F1F"/>
          <w:spacing w:val="40"/>
          <w:sz w:val="24"/>
        </w:rPr>
        <w:t xml:space="preserve"> </w:t>
      </w:r>
      <w:r>
        <w:rPr>
          <w:color w:val="221F1F"/>
          <w:sz w:val="24"/>
        </w:rPr>
        <w:t>Section</w:t>
      </w:r>
      <w:r>
        <w:rPr>
          <w:color w:val="221F1F"/>
          <w:spacing w:val="40"/>
          <w:sz w:val="24"/>
        </w:rPr>
        <w:t xml:space="preserve"> </w:t>
      </w:r>
      <w:r>
        <w:rPr>
          <w:color w:val="221F1F"/>
          <w:sz w:val="24"/>
        </w:rPr>
        <w:t>5</w:t>
      </w:r>
      <w:r>
        <w:rPr>
          <w:color w:val="221F1F"/>
          <w:spacing w:val="40"/>
          <w:sz w:val="24"/>
        </w:rPr>
        <w:t xml:space="preserve"> </w:t>
      </w:r>
      <w:r>
        <w:rPr>
          <w:color w:val="221F1F"/>
          <w:sz w:val="24"/>
        </w:rPr>
        <w:t>(d) above. If</w:t>
      </w:r>
      <w:r>
        <w:rPr>
          <w:color w:val="221F1F"/>
          <w:spacing w:val="40"/>
          <w:sz w:val="24"/>
        </w:rPr>
        <w:t xml:space="preserve"> </w:t>
      </w:r>
      <w:r>
        <w:rPr>
          <w:color w:val="221F1F"/>
          <w:sz w:val="24"/>
        </w:rPr>
        <w:t>you</w:t>
      </w:r>
      <w:r>
        <w:rPr>
          <w:color w:val="221F1F"/>
          <w:spacing w:val="40"/>
          <w:sz w:val="24"/>
        </w:rPr>
        <w:t xml:space="preserve"> </w:t>
      </w:r>
      <w:r>
        <w:rPr>
          <w:color w:val="221F1F"/>
          <w:sz w:val="24"/>
        </w:rPr>
        <w:t>have</w:t>
      </w:r>
      <w:r>
        <w:rPr>
          <w:color w:val="221F1F"/>
          <w:spacing w:val="40"/>
          <w:sz w:val="24"/>
        </w:rPr>
        <w:t xml:space="preserve"> </w:t>
      </w:r>
      <w:r>
        <w:rPr>
          <w:color w:val="221F1F"/>
          <w:sz w:val="24"/>
        </w:rPr>
        <w:t>any</w:t>
      </w:r>
      <w:r>
        <w:rPr>
          <w:color w:val="221F1F"/>
          <w:spacing w:val="40"/>
          <w:sz w:val="24"/>
        </w:rPr>
        <w:t xml:space="preserve"> </w:t>
      </w:r>
      <w:r>
        <w:rPr>
          <w:color w:val="221F1F"/>
          <w:sz w:val="24"/>
        </w:rPr>
        <w:t>questions</w:t>
      </w:r>
      <w:r>
        <w:rPr>
          <w:color w:val="221F1F"/>
          <w:spacing w:val="40"/>
          <w:sz w:val="24"/>
        </w:rPr>
        <w:t xml:space="preserve"> </w:t>
      </w:r>
      <w:r>
        <w:rPr>
          <w:color w:val="221F1F"/>
          <w:sz w:val="24"/>
        </w:rPr>
        <w:t>regarding</w:t>
      </w:r>
      <w:r>
        <w:rPr>
          <w:color w:val="221F1F"/>
          <w:spacing w:val="40"/>
          <w:sz w:val="24"/>
        </w:rPr>
        <w:t xml:space="preserve"> </w:t>
      </w:r>
      <w:r>
        <w:rPr>
          <w:color w:val="221F1F"/>
          <w:sz w:val="24"/>
        </w:rPr>
        <w:t>this</w:t>
      </w:r>
      <w:r>
        <w:rPr>
          <w:color w:val="221F1F"/>
          <w:spacing w:val="40"/>
          <w:sz w:val="24"/>
        </w:rPr>
        <w:t xml:space="preserve"> </w:t>
      </w:r>
      <w:r>
        <w:rPr>
          <w:color w:val="221F1F"/>
          <w:sz w:val="24"/>
        </w:rPr>
        <w:t>Notification</w:t>
      </w:r>
      <w:r>
        <w:rPr>
          <w:color w:val="221F1F"/>
          <w:spacing w:val="40"/>
          <w:sz w:val="24"/>
        </w:rPr>
        <w:t xml:space="preserve"> </w:t>
      </w:r>
      <w:r>
        <w:rPr>
          <w:color w:val="221F1F"/>
          <w:sz w:val="24"/>
        </w:rPr>
        <w:t>please</w:t>
      </w:r>
      <w:r>
        <w:rPr>
          <w:color w:val="221F1F"/>
          <w:spacing w:val="40"/>
          <w:sz w:val="24"/>
        </w:rPr>
        <w:t xml:space="preserve"> </w:t>
      </w:r>
      <w:r>
        <w:rPr>
          <w:color w:val="221F1F"/>
          <w:sz w:val="24"/>
        </w:rPr>
        <w:t>do</w:t>
      </w:r>
      <w:r>
        <w:rPr>
          <w:color w:val="221F1F"/>
          <w:spacing w:val="40"/>
          <w:sz w:val="24"/>
        </w:rPr>
        <w:t xml:space="preserve"> </w:t>
      </w:r>
      <w:r>
        <w:rPr>
          <w:color w:val="221F1F"/>
          <w:sz w:val="24"/>
        </w:rPr>
        <w:t>not hesitate</w:t>
      </w:r>
      <w:r>
        <w:rPr>
          <w:color w:val="221F1F"/>
          <w:spacing w:val="40"/>
          <w:sz w:val="24"/>
        </w:rPr>
        <w:t xml:space="preserve"> </w:t>
      </w:r>
      <w:r>
        <w:rPr>
          <w:color w:val="221F1F"/>
          <w:sz w:val="24"/>
        </w:rPr>
        <w:t>to</w:t>
      </w:r>
      <w:r>
        <w:rPr>
          <w:color w:val="221F1F"/>
          <w:spacing w:val="40"/>
          <w:sz w:val="24"/>
        </w:rPr>
        <w:t xml:space="preserve"> </w:t>
      </w:r>
      <w:r>
        <w:rPr>
          <w:color w:val="221F1F"/>
          <w:sz w:val="24"/>
        </w:rPr>
        <w:t>contact</w:t>
      </w:r>
      <w:r>
        <w:rPr>
          <w:color w:val="221F1F"/>
          <w:spacing w:val="40"/>
          <w:sz w:val="24"/>
        </w:rPr>
        <w:t xml:space="preserve"> </w:t>
      </w:r>
      <w:r>
        <w:rPr>
          <w:color w:val="221F1F"/>
          <w:sz w:val="24"/>
        </w:rPr>
        <w:t>us.</w:t>
      </w:r>
    </w:p>
    <w:p w:rsidR="00DD2D1B" w:rsidRDefault="00DD2D1B">
      <w:pPr>
        <w:pStyle w:val="BodyText"/>
        <w:spacing w:before="20"/>
      </w:pPr>
    </w:p>
    <w:p w:rsidR="00DD2D1B" w:rsidRDefault="008272FF">
      <w:pPr>
        <w:pStyle w:val="BodyText"/>
        <w:ind w:left="350"/>
      </w:pPr>
      <w:r>
        <w:rPr>
          <w:color w:val="221F1F"/>
        </w:rPr>
        <w:t>On</w:t>
      </w:r>
      <w:r>
        <w:rPr>
          <w:color w:val="221F1F"/>
          <w:spacing w:val="-5"/>
        </w:rPr>
        <w:t xml:space="preserve"> </w:t>
      </w:r>
      <w:r>
        <w:rPr>
          <w:color w:val="221F1F"/>
        </w:rPr>
        <w:t>behalf</w:t>
      </w:r>
      <w:r>
        <w:rPr>
          <w:color w:val="221F1F"/>
          <w:spacing w:val="-3"/>
        </w:rPr>
        <w:t xml:space="preserve"> </w:t>
      </w:r>
      <w:r>
        <w:rPr>
          <w:color w:val="221F1F"/>
        </w:rPr>
        <w:t>of</w:t>
      </w:r>
      <w:r>
        <w:rPr>
          <w:color w:val="221F1F"/>
          <w:spacing w:val="-5"/>
        </w:rPr>
        <w:t xml:space="preserve"> </w:t>
      </w:r>
      <w:r>
        <w:rPr>
          <w:color w:val="221F1F"/>
        </w:rPr>
        <w:t>the</w:t>
      </w:r>
      <w:r>
        <w:rPr>
          <w:color w:val="221F1F"/>
          <w:spacing w:val="-3"/>
        </w:rPr>
        <w:t xml:space="preserve"> </w:t>
      </w:r>
      <w:r>
        <w:rPr>
          <w:color w:val="221F1F"/>
          <w:spacing w:val="-2"/>
        </w:rPr>
        <w:t>Employer:</w:t>
      </w:r>
    </w:p>
    <w:p w:rsidR="00AA7081" w:rsidRDefault="008272FF">
      <w:pPr>
        <w:tabs>
          <w:tab w:val="left" w:pos="10519"/>
          <w:tab w:val="left" w:pos="10756"/>
        </w:tabs>
        <w:spacing w:before="255" w:line="453" w:lineRule="auto"/>
        <w:ind w:left="240" w:right="-15" w:firstLine="100"/>
        <w:rPr>
          <w:rFonts w:ascii="Trebuchet MS"/>
          <w:b/>
          <w:color w:val="221F1F"/>
          <w:spacing w:val="-19"/>
          <w:sz w:val="24"/>
        </w:rPr>
      </w:pPr>
      <w:r>
        <w:rPr>
          <w:rFonts w:ascii="Trebuchet MS"/>
          <w:b/>
          <w:color w:val="221F1F"/>
          <w:sz w:val="24"/>
        </w:rPr>
        <w:t xml:space="preserve">Signature: </w:t>
      </w:r>
      <w:r>
        <w:rPr>
          <w:rFonts w:ascii="Trebuchet MS"/>
          <w:b/>
          <w:color w:val="221F1F"/>
          <w:sz w:val="24"/>
          <w:u w:val="single" w:color="211E1F"/>
        </w:rPr>
        <w:tab/>
      </w:r>
      <w:r>
        <w:rPr>
          <w:rFonts w:ascii="Trebuchet MS"/>
          <w:b/>
          <w:color w:val="221F1F"/>
          <w:sz w:val="24"/>
          <w:u w:val="single" w:color="211E1F"/>
        </w:rPr>
        <w:tab/>
      </w:r>
      <w:r>
        <w:rPr>
          <w:rFonts w:ascii="Trebuchet MS"/>
          <w:b/>
          <w:color w:val="221F1F"/>
          <w:sz w:val="24"/>
        </w:rPr>
        <w:t xml:space="preserve"> </w:t>
      </w:r>
      <w:r>
        <w:rPr>
          <w:rFonts w:ascii="Trebuchet MS"/>
          <w:b/>
          <w:color w:val="221F1F"/>
          <w:spacing w:val="-2"/>
          <w:sz w:val="24"/>
        </w:rPr>
        <w:t>Name:</w:t>
      </w:r>
      <w:r>
        <w:rPr>
          <w:rFonts w:ascii="Trebuchet MS"/>
          <w:b/>
          <w:color w:val="221F1F"/>
          <w:sz w:val="24"/>
          <w:u w:val="single" w:color="211E1F"/>
        </w:rPr>
        <w:tab/>
      </w:r>
      <w:r>
        <w:rPr>
          <w:rFonts w:ascii="Trebuchet MS"/>
          <w:b/>
          <w:color w:val="221F1F"/>
          <w:spacing w:val="-19"/>
          <w:sz w:val="24"/>
        </w:rPr>
        <w:t xml:space="preserve"> </w:t>
      </w:r>
    </w:p>
    <w:p w:rsidR="00DD2D1B" w:rsidRDefault="00AA7081">
      <w:pPr>
        <w:tabs>
          <w:tab w:val="left" w:pos="10519"/>
          <w:tab w:val="left" w:pos="10756"/>
        </w:tabs>
        <w:spacing w:before="255" w:line="453" w:lineRule="auto"/>
        <w:ind w:left="240" w:right="-15" w:firstLine="100"/>
        <w:rPr>
          <w:rFonts w:ascii="Trebuchet MS"/>
          <w:b/>
          <w:sz w:val="24"/>
        </w:rPr>
      </w:pPr>
      <w:r>
        <w:rPr>
          <w:rFonts w:ascii="Trebuchet MS"/>
          <w:b/>
          <w:color w:val="221F1F"/>
          <w:spacing w:val="-4"/>
          <w:sz w:val="24"/>
        </w:rPr>
        <w:t>Title</w:t>
      </w:r>
    </w:p>
    <w:p w:rsidR="00DD2D1B" w:rsidRDefault="00DD2D1B">
      <w:pPr>
        <w:spacing w:line="453" w:lineRule="auto"/>
        <w:rPr>
          <w:rFonts w:ascii="Trebuchet MS"/>
          <w:sz w:val="24"/>
        </w:rPr>
        <w:sectPr w:rsidR="00DD2D1B">
          <w:footerReference w:type="even" r:id="rId97"/>
          <w:footerReference w:type="default" r:id="rId98"/>
          <w:pgSz w:w="11910" w:h="16840"/>
          <w:pgMar w:top="0" w:right="0" w:bottom="720" w:left="480" w:header="0" w:footer="520" w:gutter="0"/>
          <w:cols w:space="720"/>
        </w:sectPr>
      </w:pPr>
    </w:p>
    <w:p w:rsidR="00DD2D1B" w:rsidRDefault="008272FF">
      <w:pPr>
        <w:pStyle w:val="BodyText"/>
        <w:rPr>
          <w:rFonts w:ascii="Trebuchet MS"/>
          <w:b/>
        </w:rPr>
      </w:pPr>
      <w:r>
        <w:rPr>
          <w:noProof/>
        </w:rPr>
        <w:lastRenderedPageBreak/>
        <mc:AlternateContent>
          <mc:Choice Requires="wpg">
            <w:drawing>
              <wp:anchor distT="0" distB="0" distL="0" distR="0" simplePos="0" relativeHeight="251653632" behindDoc="0" locked="0" layoutInCell="1" allowOverlap="1">
                <wp:simplePos x="0" y="0"/>
                <wp:positionH relativeFrom="page">
                  <wp:posOffset>0</wp:posOffset>
                </wp:positionH>
                <wp:positionV relativeFrom="page">
                  <wp:posOffset>0</wp:posOffset>
                </wp:positionV>
                <wp:extent cx="7560945" cy="228600"/>
                <wp:effectExtent l="0" t="0" r="0" b="0"/>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86" name="Graphic 385"/>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387" name="Graphic 386"/>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388" name="Graphic 387"/>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389" name="Graphic 388"/>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244B7772" id="Group 384" o:spid="_x0000_s1026" style="position:absolute;margin-left:0;margin-top:0;width:595.35pt;height:18pt;z-index:251653632;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">
                <v:shape id="Graphic 385"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" path="m6711696,l,,184137,228600r6527559,-5081l6711696,xe" fillcolor="#e6e7e8" stroked="f">
                  <v:path arrowok="t"/>
                </v:shape>
                <v:shape id="Graphic 386"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" path="m529717,l,,,228600r655320,l529717,xe" fillcolor="#00a650" stroked="f">
                  <v:path arrowok="t"/>
                </v:shape>
                <v:shape id="Graphic 387"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" path="m203593,l,,128752,228600r200431,l203593,xe" fillcolor="#ec1c23" stroked="f">
                  <v:path arrowok="t"/>
                </v:shape>
                <v:shape id="Graphic 388"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rPr>
          <w:rFonts w:ascii="Trebuchet MS"/>
          <w:b/>
        </w:rPr>
      </w:pPr>
    </w:p>
    <w:p w:rsidR="00DD2D1B" w:rsidRDefault="00DD2D1B">
      <w:pPr>
        <w:pStyle w:val="BodyText"/>
        <w:spacing w:before="144"/>
        <w:rPr>
          <w:rFonts w:ascii="Trebuchet MS"/>
          <w:b/>
        </w:rPr>
      </w:pPr>
    </w:p>
    <w:p w:rsidR="00DD2D1B" w:rsidRDefault="008272FF">
      <w:pPr>
        <w:ind w:left="240"/>
        <w:rPr>
          <w:rFonts w:ascii="Trebuchet MS"/>
          <w:b/>
          <w:sz w:val="24"/>
        </w:rPr>
      </w:pPr>
      <w:r>
        <w:rPr>
          <w:rFonts w:ascii="Trebuchet MS"/>
          <w:b/>
          <w:color w:val="221F1F"/>
          <w:sz w:val="24"/>
        </w:rPr>
        <w:t>FORM</w:t>
      </w:r>
      <w:r>
        <w:rPr>
          <w:rFonts w:ascii="Trebuchet MS"/>
          <w:b/>
          <w:color w:val="221F1F"/>
          <w:spacing w:val="14"/>
          <w:sz w:val="24"/>
        </w:rPr>
        <w:t xml:space="preserve"> </w:t>
      </w:r>
      <w:r>
        <w:rPr>
          <w:rFonts w:ascii="Trebuchet MS"/>
          <w:b/>
          <w:color w:val="221F1F"/>
          <w:sz w:val="24"/>
        </w:rPr>
        <w:t>NO.</w:t>
      </w:r>
      <w:r>
        <w:rPr>
          <w:rFonts w:ascii="Trebuchet MS"/>
          <w:b/>
          <w:color w:val="221F1F"/>
          <w:spacing w:val="16"/>
          <w:sz w:val="24"/>
        </w:rPr>
        <w:t xml:space="preserve"> </w:t>
      </w:r>
      <w:r>
        <w:rPr>
          <w:rFonts w:ascii="Trebuchet MS"/>
          <w:b/>
          <w:color w:val="221F1F"/>
          <w:sz w:val="24"/>
        </w:rPr>
        <w:t>2</w:t>
      </w:r>
      <w:r>
        <w:rPr>
          <w:rFonts w:ascii="Trebuchet MS"/>
          <w:b/>
          <w:color w:val="221F1F"/>
          <w:spacing w:val="16"/>
          <w:sz w:val="24"/>
        </w:rPr>
        <w:t xml:space="preserve"> </w:t>
      </w:r>
      <w:r>
        <w:rPr>
          <w:rFonts w:ascii="Trebuchet MS"/>
          <w:b/>
          <w:color w:val="221F1F"/>
          <w:sz w:val="24"/>
        </w:rPr>
        <w:t>-</w:t>
      </w:r>
      <w:r>
        <w:rPr>
          <w:rFonts w:ascii="Trebuchet MS"/>
          <w:b/>
          <w:color w:val="221F1F"/>
          <w:spacing w:val="18"/>
          <w:sz w:val="24"/>
        </w:rPr>
        <w:t xml:space="preserve"> </w:t>
      </w:r>
      <w:r>
        <w:rPr>
          <w:rFonts w:ascii="Trebuchet MS"/>
          <w:b/>
          <w:sz w:val="24"/>
        </w:rPr>
        <w:t>REQUEST</w:t>
      </w:r>
      <w:r>
        <w:rPr>
          <w:rFonts w:ascii="Trebuchet MS"/>
          <w:b/>
          <w:spacing w:val="18"/>
          <w:sz w:val="24"/>
        </w:rPr>
        <w:t xml:space="preserve"> </w:t>
      </w:r>
      <w:r>
        <w:rPr>
          <w:rFonts w:ascii="Trebuchet MS"/>
          <w:b/>
          <w:sz w:val="24"/>
        </w:rPr>
        <w:t>FOR</w:t>
      </w:r>
      <w:r>
        <w:rPr>
          <w:rFonts w:ascii="Trebuchet MS"/>
          <w:b/>
          <w:spacing w:val="14"/>
          <w:sz w:val="24"/>
        </w:rPr>
        <w:t xml:space="preserve"> </w:t>
      </w:r>
      <w:r>
        <w:rPr>
          <w:rFonts w:ascii="Trebuchet MS"/>
          <w:b/>
          <w:spacing w:val="-2"/>
          <w:sz w:val="24"/>
        </w:rPr>
        <w:t>REVIEW</w:t>
      </w:r>
    </w:p>
    <w:p w:rsidR="00DD2D1B" w:rsidRDefault="00DD2D1B">
      <w:pPr>
        <w:pStyle w:val="BodyText"/>
        <w:spacing w:before="218"/>
        <w:rPr>
          <w:rFonts w:ascii="Trebuchet MS"/>
          <w:b/>
        </w:rPr>
      </w:pPr>
    </w:p>
    <w:p w:rsidR="00DD2D1B" w:rsidRDefault="008272FF">
      <w:pPr>
        <w:ind w:left="4436"/>
        <w:rPr>
          <w:rFonts w:ascii="Trebuchet MS"/>
          <w:b/>
          <w:sz w:val="24"/>
        </w:rPr>
      </w:pPr>
      <w:r>
        <w:rPr>
          <w:rFonts w:ascii="Trebuchet MS"/>
          <w:b/>
          <w:w w:val="105"/>
          <w:sz w:val="24"/>
        </w:rPr>
        <w:t>FORM</w:t>
      </w:r>
      <w:r>
        <w:rPr>
          <w:rFonts w:ascii="Trebuchet MS"/>
          <w:b/>
          <w:spacing w:val="12"/>
          <w:w w:val="105"/>
          <w:sz w:val="24"/>
        </w:rPr>
        <w:t xml:space="preserve"> </w:t>
      </w:r>
      <w:r>
        <w:rPr>
          <w:rFonts w:ascii="Trebuchet MS"/>
          <w:b/>
          <w:w w:val="105"/>
          <w:sz w:val="24"/>
        </w:rPr>
        <w:t>FOR</w:t>
      </w:r>
      <w:r>
        <w:rPr>
          <w:rFonts w:ascii="Trebuchet MS"/>
          <w:b/>
          <w:spacing w:val="11"/>
          <w:w w:val="105"/>
          <w:sz w:val="24"/>
        </w:rPr>
        <w:t xml:space="preserve"> </w:t>
      </w:r>
      <w:r>
        <w:rPr>
          <w:rFonts w:ascii="Trebuchet MS"/>
          <w:b/>
          <w:spacing w:val="-2"/>
          <w:w w:val="105"/>
          <w:sz w:val="24"/>
        </w:rPr>
        <w:t>REVIEW(r.203(1))</w:t>
      </w:r>
    </w:p>
    <w:p w:rsidR="00DD2D1B" w:rsidRDefault="00DD2D1B">
      <w:pPr>
        <w:pStyle w:val="BodyText"/>
        <w:rPr>
          <w:rFonts w:ascii="Trebuchet MS"/>
          <w:b/>
        </w:rPr>
      </w:pPr>
    </w:p>
    <w:p w:rsidR="00DD2D1B" w:rsidRDefault="00DD2D1B">
      <w:pPr>
        <w:pStyle w:val="BodyText"/>
        <w:spacing w:before="93"/>
        <w:rPr>
          <w:rFonts w:ascii="Trebuchet MS"/>
          <w:b/>
        </w:rPr>
      </w:pPr>
    </w:p>
    <w:p w:rsidR="00DD2D1B" w:rsidRDefault="008272FF">
      <w:pPr>
        <w:ind w:right="474"/>
        <w:jc w:val="center"/>
        <w:rPr>
          <w:rFonts w:ascii="Trebuchet MS"/>
          <w:b/>
          <w:sz w:val="24"/>
        </w:rPr>
      </w:pPr>
      <w:r>
        <w:rPr>
          <w:rFonts w:ascii="Trebuchet MS"/>
          <w:b/>
          <w:w w:val="105"/>
          <w:sz w:val="24"/>
        </w:rPr>
        <w:t>PUBLIC</w:t>
      </w:r>
      <w:r>
        <w:rPr>
          <w:rFonts w:ascii="Trebuchet MS"/>
          <w:b/>
          <w:spacing w:val="-19"/>
          <w:w w:val="105"/>
          <w:sz w:val="24"/>
        </w:rPr>
        <w:t xml:space="preserve"> </w:t>
      </w:r>
      <w:r>
        <w:rPr>
          <w:rFonts w:ascii="Trebuchet MS"/>
          <w:b/>
          <w:w w:val="105"/>
          <w:sz w:val="24"/>
        </w:rPr>
        <w:t>PROCUREMENT</w:t>
      </w:r>
      <w:r>
        <w:rPr>
          <w:rFonts w:ascii="Trebuchet MS"/>
          <w:b/>
          <w:spacing w:val="-19"/>
          <w:w w:val="105"/>
          <w:sz w:val="24"/>
        </w:rPr>
        <w:t xml:space="preserve"> </w:t>
      </w:r>
      <w:r>
        <w:rPr>
          <w:rFonts w:ascii="Trebuchet MS"/>
          <w:b/>
          <w:w w:val="105"/>
          <w:sz w:val="24"/>
        </w:rPr>
        <w:t>ADMINISTRATIVE</w:t>
      </w:r>
      <w:r>
        <w:rPr>
          <w:rFonts w:ascii="Trebuchet MS"/>
          <w:b/>
          <w:spacing w:val="-19"/>
          <w:w w:val="105"/>
          <w:sz w:val="24"/>
        </w:rPr>
        <w:t xml:space="preserve"> </w:t>
      </w:r>
      <w:r>
        <w:rPr>
          <w:rFonts w:ascii="Trebuchet MS"/>
          <w:b/>
          <w:w w:val="105"/>
          <w:sz w:val="24"/>
        </w:rPr>
        <w:t>REVIEW</w:t>
      </w:r>
      <w:r>
        <w:rPr>
          <w:rFonts w:ascii="Trebuchet MS"/>
          <w:b/>
          <w:spacing w:val="-18"/>
          <w:w w:val="105"/>
          <w:sz w:val="24"/>
        </w:rPr>
        <w:t xml:space="preserve"> </w:t>
      </w:r>
      <w:r>
        <w:rPr>
          <w:rFonts w:ascii="Trebuchet MS"/>
          <w:b/>
          <w:spacing w:val="-4"/>
          <w:w w:val="105"/>
          <w:sz w:val="24"/>
        </w:rPr>
        <w:t>BOARD</w:t>
      </w:r>
    </w:p>
    <w:p w:rsidR="00DD2D1B" w:rsidRDefault="008272FF">
      <w:pPr>
        <w:spacing w:before="233"/>
        <w:ind w:right="424"/>
        <w:jc w:val="center"/>
        <w:rPr>
          <w:rFonts w:ascii="Trebuchet MS" w:hAnsi="Trebuchet MS"/>
          <w:b/>
          <w:sz w:val="24"/>
        </w:rPr>
      </w:pPr>
      <w:r>
        <w:rPr>
          <w:rFonts w:ascii="Trebuchet MS" w:hAnsi="Trebuchet MS"/>
          <w:b/>
          <w:sz w:val="24"/>
        </w:rPr>
        <w:t>APPLICATION</w:t>
      </w:r>
      <w:r>
        <w:rPr>
          <w:rFonts w:ascii="Trebuchet MS" w:hAnsi="Trebuchet MS"/>
          <w:b/>
          <w:spacing w:val="34"/>
          <w:w w:val="115"/>
          <w:sz w:val="24"/>
        </w:rPr>
        <w:t xml:space="preserve"> </w:t>
      </w:r>
      <w:r>
        <w:rPr>
          <w:rFonts w:ascii="Trebuchet MS" w:hAnsi="Trebuchet MS"/>
          <w:b/>
          <w:spacing w:val="-2"/>
          <w:w w:val="115"/>
          <w:sz w:val="24"/>
        </w:rPr>
        <w:t>NO…………….OF……….….20……...</w:t>
      </w:r>
    </w:p>
    <w:p w:rsidR="00DD2D1B" w:rsidRDefault="008272FF">
      <w:pPr>
        <w:spacing w:before="225"/>
        <w:ind w:right="413"/>
        <w:jc w:val="center"/>
        <w:rPr>
          <w:rFonts w:ascii="Trebuchet MS"/>
          <w:b/>
          <w:sz w:val="24"/>
        </w:rPr>
      </w:pPr>
      <w:r>
        <w:rPr>
          <w:rFonts w:ascii="Trebuchet MS"/>
          <w:b/>
          <w:spacing w:val="-2"/>
          <w:sz w:val="24"/>
        </w:rPr>
        <w:t>BETWEEN</w:t>
      </w:r>
    </w:p>
    <w:p w:rsidR="00DD2D1B" w:rsidRDefault="008272FF">
      <w:pPr>
        <w:tabs>
          <w:tab w:val="left" w:leader="dot" w:pos="5556"/>
        </w:tabs>
        <w:spacing w:before="266"/>
        <w:ind w:right="477"/>
        <w:jc w:val="center"/>
        <w:rPr>
          <w:rFonts w:ascii="Trebuchet MS" w:hAnsi="Trebuchet MS"/>
          <w:b/>
          <w:sz w:val="24"/>
        </w:rPr>
      </w:pPr>
      <w:r>
        <w:rPr>
          <w:rFonts w:ascii="Trebuchet MS" w:hAnsi="Trebuchet MS"/>
          <w:b/>
          <w:spacing w:val="-10"/>
          <w:w w:val="115"/>
          <w:sz w:val="24"/>
        </w:rPr>
        <w:t>…</w:t>
      </w:r>
      <w:r>
        <w:rPr>
          <w:rFonts w:ascii="Times New Roman" w:hAnsi="Times New Roman"/>
          <w:sz w:val="24"/>
        </w:rPr>
        <w:tab/>
      </w:r>
      <w:r>
        <w:rPr>
          <w:rFonts w:ascii="Trebuchet MS" w:hAnsi="Trebuchet MS"/>
          <w:b/>
          <w:spacing w:val="-2"/>
          <w:w w:val="115"/>
          <w:sz w:val="24"/>
        </w:rPr>
        <w:t>APPLICANT</w:t>
      </w:r>
    </w:p>
    <w:p w:rsidR="00DD2D1B" w:rsidRDefault="008272FF">
      <w:pPr>
        <w:spacing w:before="182"/>
        <w:ind w:right="476"/>
        <w:jc w:val="center"/>
        <w:rPr>
          <w:rFonts w:ascii="Trebuchet MS"/>
          <w:b/>
          <w:sz w:val="24"/>
        </w:rPr>
      </w:pPr>
      <w:r>
        <w:rPr>
          <w:rFonts w:ascii="Trebuchet MS"/>
          <w:b/>
          <w:spacing w:val="-5"/>
          <w:w w:val="110"/>
          <w:sz w:val="24"/>
        </w:rPr>
        <w:t>AND</w:t>
      </w:r>
    </w:p>
    <w:p w:rsidR="00DD2D1B" w:rsidRDefault="008272FF">
      <w:pPr>
        <w:pStyle w:val="Heading4"/>
        <w:tabs>
          <w:tab w:val="left" w:leader="dot" w:pos="3121"/>
        </w:tabs>
        <w:spacing w:before="233"/>
        <w:ind w:left="0" w:right="480"/>
        <w:jc w:val="center"/>
      </w:pPr>
      <w:r>
        <w:rPr>
          <w:spacing w:val="-10"/>
        </w:rPr>
        <w:t>…</w:t>
      </w:r>
      <w:r>
        <w:rPr>
          <w:rFonts w:ascii="Times New Roman" w:hAnsi="Times New Roman"/>
          <w:b w:val="0"/>
        </w:rPr>
        <w:tab/>
      </w:r>
      <w:r>
        <w:rPr>
          <w:spacing w:val="-2"/>
        </w:rPr>
        <w:t>RESPONDENT (Procuring</w:t>
      </w:r>
      <w:r>
        <w:t xml:space="preserve"> </w:t>
      </w:r>
      <w:r>
        <w:rPr>
          <w:spacing w:val="-2"/>
        </w:rPr>
        <w:t>Entity)</w:t>
      </w:r>
    </w:p>
    <w:p w:rsidR="00DD2D1B" w:rsidRDefault="00DD2D1B">
      <w:pPr>
        <w:pStyle w:val="BodyText"/>
        <w:rPr>
          <w:rFonts w:ascii="Trebuchet MS"/>
          <w:b/>
        </w:rPr>
      </w:pPr>
    </w:p>
    <w:p w:rsidR="00DD2D1B" w:rsidRDefault="00DD2D1B">
      <w:pPr>
        <w:pStyle w:val="BodyText"/>
        <w:spacing w:before="80"/>
        <w:rPr>
          <w:rFonts w:ascii="Trebuchet MS"/>
          <w:b/>
        </w:rPr>
      </w:pPr>
    </w:p>
    <w:p w:rsidR="00DD2D1B" w:rsidRDefault="008272FF">
      <w:pPr>
        <w:pStyle w:val="BodyText"/>
        <w:spacing w:before="1"/>
        <w:ind w:left="225"/>
      </w:pPr>
      <w:r>
        <w:t>Request</w:t>
      </w:r>
      <w:r>
        <w:rPr>
          <w:spacing w:val="5"/>
        </w:rPr>
        <w:t xml:space="preserve"> </w:t>
      </w:r>
      <w:r>
        <w:t>for</w:t>
      </w:r>
      <w:r>
        <w:rPr>
          <w:spacing w:val="5"/>
        </w:rPr>
        <w:t xml:space="preserve"> </w:t>
      </w:r>
      <w:r>
        <w:t>review</w:t>
      </w:r>
      <w:r>
        <w:rPr>
          <w:spacing w:val="8"/>
        </w:rPr>
        <w:t xml:space="preserve"> </w:t>
      </w:r>
      <w:r>
        <w:t>of</w:t>
      </w:r>
      <w:r>
        <w:rPr>
          <w:spacing w:val="5"/>
        </w:rPr>
        <w:t xml:space="preserve"> </w:t>
      </w:r>
      <w:r>
        <w:t>the</w:t>
      </w:r>
      <w:r>
        <w:rPr>
          <w:spacing w:val="6"/>
        </w:rPr>
        <w:t xml:space="preserve"> </w:t>
      </w:r>
      <w:r>
        <w:t>decision</w:t>
      </w:r>
      <w:r>
        <w:rPr>
          <w:spacing w:val="5"/>
        </w:rPr>
        <w:t xml:space="preserve"> </w:t>
      </w:r>
      <w:r>
        <w:t>of</w:t>
      </w:r>
      <w:r>
        <w:rPr>
          <w:spacing w:val="8"/>
        </w:rPr>
        <w:t xml:space="preserve"> </w:t>
      </w:r>
      <w:r>
        <w:t>the……………</w:t>
      </w:r>
      <w:r>
        <w:rPr>
          <w:spacing w:val="5"/>
        </w:rPr>
        <w:t xml:space="preserve"> </w:t>
      </w:r>
      <w:r>
        <w:t>(Name</w:t>
      </w:r>
      <w:r>
        <w:rPr>
          <w:spacing w:val="5"/>
        </w:rPr>
        <w:t xml:space="preserve"> </w:t>
      </w:r>
      <w:r>
        <w:t>of</w:t>
      </w:r>
      <w:r>
        <w:rPr>
          <w:spacing w:val="8"/>
        </w:rPr>
        <w:t xml:space="preserve"> </w:t>
      </w:r>
      <w:r>
        <w:t>the</w:t>
      </w:r>
      <w:r>
        <w:rPr>
          <w:spacing w:val="4"/>
        </w:rPr>
        <w:t xml:space="preserve"> </w:t>
      </w:r>
      <w:r>
        <w:t>Procuring</w:t>
      </w:r>
      <w:r>
        <w:rPr>
          <w:spacing w:val="5"/>
        </w:rPr>
        <w:t xml:space="preserve"> </w:t>
      </w:r>
      <w:r>
        <w:t>Entity</w:t>
      </w:r>
      <w:r>
        <w:rPr>
          <w:spacing w:val="50"/>
          <w:w w:val="150"/>
        </w:rPr>
        <w:t xml:space="preserve"> </w:t>
      </w:r>
      <w:r>
        <w:rPr>
          <w:spacing w:val="-5"/>
        </w:rPr>
        <w:t>of</w:t>
      </w:r>
    </w:p>
    <w:p w:rsidR="00DD2D1B" w:rsidRDefault="008272FF">
      <w:pPr>
        <w:pStyle w:val="BodyText"/>
        <w:tabs>
          <w:tab w:val="left" w:leader="dot" w:pos="9466"/>
        </w:tabs>
        <w:spacing w:before="65"/>
        <w:ind w:left="235"/>
      </w:pPr>
      <w:r>
        <w:rPr>
          <w:w w:val="105"/>
        </w:rPr>
        <w:t>……………dated</w:t>
      </w:r>
      <w:r>
        <w:rPr>
          <w:spacing w:val="14"/>
          <w:w w:val="105"/>
        </w:rPr>
        <w:t xml:space="preserve"> </w:t>
      </w:r>
      <w:r>
        <w:rPr>
          <w:w w:val="105"/>
        </w:rPr>
        <w:t>the…day</w:t>
      </w:r>
      <w:r>
        <w:rPr>
          <w:spacing w:val="13"/>
          <w:w w:val="105"/>
        </w:rPr>
        <w:t xml:space="preserve"> </w:t>
      </w:r>
      <w:r>
        <w:rPr>
          <w:w w:val="105"/>
        </w:rPr>
        <w:t>of</w:t>
      </w:r>
      <w:r>
        <w:rPr>
          <w:spacing w:val="13"/>
          <w:w w:val="105"/>
        </w:rPr>
        <w:t xml:space="preserve"> </w:t>
      </w:r>
      <w:r>
        <w:rPr>
          <w:w w:val="105"/>
        </w:rPr>
        <w:t>………….20……….in</w:t>
      </w:r>
      <w:r>
        <w:rPr>
          <w:spacing w:val="11"/>
          <w:w w:val="105"/>
        </w:rPr>
        <w:t xml:space="preserve"> </w:t>
      </w:r>
      <w:r>
        <w:rPr>
          <w:w w:val="105"/>
        </w:rPr>
        <w:t>the</w:t>
      </w:r>
      <w:r>
        <w:rPr>
          <w:spacing w:val="12"/>
          <w:w w:val="105"/>
        </w:rPr>
        <w:t xml:space="preserve"> </w:t>
      </w:r>
      <w:r>
        <w:rPr>
          <w:w w:val="105"/>
        </w:rPr>
        <w:t>matter</w:t>
      </w:r>
      <w:r>
        <w:rPr>
          <w:spacing w:val="16"/>
          <w:w w:val="105"/>
        </w:rPr>
        <w:t xml:space="preserve"> </w:t>
      </w:r>
      <w:r>
        <w:rPr>
          <w:w w:val="105"/>
        </w:rPr>
        <w:t>of</w:t>
      </w:r>
      <w:r>
        <w:rPr>
          <w:spacing w:val="13"/>
          <w:w w:val="105"/>
        </w:rPr>
        <w:t xml:space="preserve"> </w:t>
      </w:r>
      <w:r>
        <w:rPr>
          <w:w w:val="105"/>
        </w:rPr>
        <w:t>Tender</w:t>
      </w:r>
      <w:r>
        <w:rPr>
          <w:spacing w:val="13"/>
          <w:w w:val="105"/>
        </w:rPr>
        <w:t xml:space="preserve"> </w:t>
      </w:r>
      <w:r>
        <w:rPr>
          <w:spacing w:val="-5"/>
          <w:w w:val="105"/>
        </w:rPr>
        <w:t>No…</w:t>
      </w:r>
      <w:r>
        <w:rPr>
          <w:rFonts w:ascii="Times New Roman" w:hAnsi="Times New Roman"/>
        </w:rPr>
        <w:tab/>
      </w:r>
      <w:r>
        <w:rPr>
          <w:spacing w:val="-5"/>
          <w:w w:val="105"/>
        </w:rPr>
        <w:t>of</w:t>
      </w:r>
    </w:p>
    <w:p w:rsidR="00DD2D1B" w:rsidRDefault="008272FF">
      <w:pPr>
        <w:pStyle w:val="BodyText"/>
        <w:tabs>
          <w:tab w:val="left" w:leader="dot" w:pos="3047"/>
        </w:tabs>
        <w:spacing w:before="68"/>
        <w:ind w:left="235"/>
      </w:pPr>
      <w:r>
        <w:rPr>
          <w:spacing w:val="12"/>
        </w:rPr>
        <w:t>…………..20…..</w:t>
      </w:r>
      <w:r>
        <w:rPr>
          <w:spacing w:val="62"/>
        </w:rPr>
        <w:t xml:space="preserve"> </w:t>
      </w:r>
      <w:r>
        <w:rPr>
          <w:spacing w:val="-5"/>
        </w:rPr>
        <w:t>for</w:t>
      </w:r>
      <w:r>
        <w:rPr>
          <w:rFonts w:ascii="Times New Roman" w:hAnsi="Times New Roman"/>
        </w:rPr>
        <w:tab/>
      </w:r>
      <w:r>
        <w:rPr>
          <w:spacing w:val="-2"/>
        </w:rPr>
        <w:t>(Tender</w:t>
      </w:r>
      <w:r>
        <w:rPr>
          <w:spacing w:val="-10"/>
        </w:rPr>
        <w:t xml:space="preserve"> </w:t>
      </w:r>
      <w:r>
        <w:rPr>
          <w:spacing w:val="-2"/>
        </w:rPr>
        <w:t>description).</w:t>
      </w:r>
    </w:p>
    <w:p w:rsidR="00DD2D1B" w:rsidRDefault="008272FF">
      <w:pPr>
        <w:spacing w:before="188"/>
        <w:ind w:right="614"/>
        <w:jc w:val="center"/>
        <w:rPr>
          <w:rFonts w:ascii="Trebuchet MS"/>
          <w:b/>
          <w:sz w:val="24"/>
        </w:rPr>
      </w:pPr>
      <w:r>
        <w:rPr>
          <w:rFonts w:ascii="Trebuchet MS"/>
          <w:b/>
          <w:sz w:val="24"/>
        </w:rPr>
        <w:t>REQUEST</w:t>
      </w:r>
      <w:r>
        <w:rPr>
          <w:rFonts w:ascii="Trebuchet MS"/>
          <w:b/>
          <w:spacing w:val="7"/>
          <w:sz w:val="24"/>
        </w:rPr>
        <w:t xml:space="preserve"> </w:t>
      </w:r>
      <w:r>
        <w:rPr>
          <w:rFonts w:ascii="Trebuchet MS"/>
          <w:b/>
          <w:sz w:val="24"/>
        </w:rPr>
        <w:t>FOR</w:t>
      </w:r>
      <w:r>
        <w:rPr>
          <w:rFonts w:ascii="Trebuchet MS"/>
          <w:b/>
          <w:spacing w:val="6"/>
          <w:sz w:val="24"/>
        </w:rPr>
        <w:t xml:space="preserve"> </w:t>
      </w:r>
      <w:r>
        <w:rPr>
          <w:rFonts w:ascii="Trebuchet MS"/>
          <w:b/>
          <w:spacing w:val="-2"/>
          <w:sz w:val="24"/>
        </w:rPr>
        <w:t>REVIEW</w:t>
      </w:r>
    </w:p>
    <w:p w:rsidR="00DD2D1B" w:rsidRDefault="008272FF">
      <w:pPr>
        <w:pStyle w:val="BodyText"/>
        <w:tabs>
          <w:tab w:val="left" w:leader="dot" w:pos="3455"/>
        </w:tabs>
        <w:spacing w:before="208"/>
        <w:ind w:left="295"/>
      </w:pPr>
      <w:r>
        <w:rPr>
          <w:spacing w:val="-2"/>
        </w:rPr>
        <w:t>I/We…</w:t>
      </w:r>
      <w:r>
        <w:rPr>
          <w:rFonts w:ascii="Times New Roman" w:hAnsi="Times New Roman"/>
        </w:rPr>
        <w:tab/>
      </w:r>
      <w:r>
        <w:rPr>
          <w:spacing w:val="-2"/>
        </w:rPr>
        <w:t>,the</w:t>
      </w:r>
      <w:r>
        <w:rPr>
          <w:spacing w:val="-13"/>
        </w:rPr>
        <w:t xml:space="preserve"> </w:t>
      </w:r>
      <w:r>
        <w:rPr>
          <w:spacing w:val="-2"/>
        </w:rPr>
        <w:t>above</w:t>
      </w:r>
      <w:r>
        <w:rPr>
          <w:spacing w:val="-12"/>
        </w:rPr>
        <w:t xml:space="preserve"> </w:t>
      </w:r>
      <w:r>
        <w:rPr>
          <w:spacing w:val="-2"/>
        </w:rPr>
        <w:t>named</w:t>
      </w:r>
      <w:r>
        <w:rPr>
          <w:spacing w:val="-12"/>
        </w:rPr>
        <w:t xml:space="preserve"> </w:t>
      </w:r>
      <w:r>
        <w:rPr>
          <w:spacing w:val="-2"/>
        </w:rPr>
        <w:t>Applicant(s),</w:t>
      </w:r>
      <w:r>
        <w:rPr>
          <w:spacing w:val="-11"/>
        </w:rPr>
        <w:t xml:space="preserve"> </w:t>
      </w:r>
      <w:r>
        <w:rPr>
          <w:spacing w:val="-2"/>
        </w:rPr>
        <w:t>of</w:t>
      </w:r>
      <w:r>
        <w:rPr>
          <w:spacing w:val="-12"/>
        </w:rPr>
        <w:t xml:space="preserve"> </w:t>
      </w:r>
      <w:r>
        <w:rPr>
          <w:spacing w:val="-2"/>
        </w:rPr>
        <w:t>address:</w:t>
      </w:r>
      <w:r>
        <w:rPr>
          <w:spacing w:val="-12"/>
        </w:rPr>
        <w:t xml:space="preserve"> </w:t>
      </w:r>
      <w:r>
        <w:rPr>
          <w:spacing w:val="-2"/>
        </w:rPr>
        <w:t>Physical</w:t>
      </w:r>
    </w:p>
    <w:p w:rsidR="00DD2D1B" w:rsidRDefault="008272FF">
      <w:pPr>
        <w:pStyle w:val="BodyText"/>
        <w:tabs>
          <w:tab w:val="left" w:leader="dot" w:pos="2269"/>
        </w:tabs>
        <w:spacing w:before="8"/>
        <w:ind w:left="235"/>
      </w:pPr>
      <w:r>
        <w:rPr>
          <w:spacing w:val="-2"/>
        </w:rPr>
        <w:t>address…</w:t>
      </w:r>
      <w:r>
        <w:rPr>
          <w:rFonts w:ascii="Times New Roman" w:hAnsi="Times New Roman"/>
        </w:rPr>
        <w:tab/>
      </w:r>
      <w:r>
        <w:t>P.</w:t>
      </w:r>
      <w:r>
        <w:rPr>
          <w:spacing w:val="3"/>
        </w:rPr>
        <w:t xml:space="preserve"> </w:t>
      </w:r>
      <w:r>
        <w:t>O.</w:t>
      </w:r>
      <w:r>
        <w:rPr>
          <w:spacing w:val="6"/>
        </w:rPr>
        <w:t xml:space="preserve"> </w:t>
      </w:r>
      <w:r>
        <w:rPr>
          <w:spacing w:val="-5"/>
        </w:rPr>
        <w:t>Box</w:t>
      </w:r>
    </w:p>
    <w:p w:rsidR="00DD2D1B" w:rsidRDefault="008272FF">
      <w:pPr>
        <w:pStyle w:val="BodyText"/>
        <w:tabs>
          <w:tab w:val="left" w:leader="dot" w:pos="4915"/>
        </w:tabs>
        <w:spacing w:before="16"/>
        <w:ind w:left="225"/>
      </w:pPr>
      <w:r>
        <w:rPr>
          <w:spacing w:val="6"/>
        </w:rPr>
        <w:t>No………….</w:t>
      </w:r>
      <w:r>
        <w:rPr>
          <w:spacing w:val="58"/>
        </w:rPr>
        <w:t xml:space="preserve"> </w:t>
      </w:r>
      <w:r>
        <w:rPr>
          <w:spacing w:val="6"/>
        </w:rPr>
        <w:t>Tel.</w:t>
      </w:r>
      <w:r>
        <w:rPr>
          <w:spacing w:val="59"/>
        </w:rPr>
        <w:t xml:space="preserve"> </w:t>
      </w:r>
      <w:r>
        <w:rPr>
          <w:spacing w:val="-2"/>
        </w:rPr>
        <w:t>No……..Email</w:t>
      </w:r>
      <w:r>
        <w:rPr>
          <w:rFonts w:ascii="Times New Roman" w:hAnsi="Times New Roman"/>
        </w:rPr>
        <w:tab/>
      </w:r>
      <w:r>
        <w:rPr>
          <w:spacing w:val="-2"/>
        </w:rPr>
        <w:t>,</w:t>
      </w:r>
      <w:r>
        <w:rPr>
          <w:spacing w:val="-13"/>
        </w:rPr>
        <w:t xml:space="preserve"> </w:t>
      </w:r>
      <w:r>
        <w:rPr>
          <w:spacing w:val="-2"/>
        </w:rPr>
        <w:t>hereby</w:t>
      </w:r>
      <w:r>
        <w:rPr>
          <w:spacing w:val="-12"/>
        </w:rPr>
        <w:t xml:space="preserve"> </w:t>
      </w:r>
      <w:r>
        <w:rPr>
          <w:spacing w:val="-2"/>
        </w:rPr>
        <w:t>request</w:t>
      </w:r>
      <w:r>
        <w:rPr>
          <w:spacing w:val="-13"/>
        </w:rPr>
        <w:t xml:space="preserve"> </w:t>
      </w:r>
      <w:r>
        <w:rPr>
          <w:spacing w:val="-2"/>
        </w:rPr>
        <w:t>the</w:t>
      </w:r>
      <w:r>
        <w:rPr>
          <w:spacing w:val="-10"/>
        </w:rPr>
        <w:t xml:space="preserve"> </w:t>
      </w:r>
      <w:r>
        <w:rPr>
          <w:spacing w:val="-2"/>
        </w:rPr>
        <w:t>Public</w:t>
      </w:r>
      <w:r>
        <w:rPr>
          <w:spacing w:val="-14"/>
        </w:rPr>
        <w:t xml:space="preserve"> </w:t>
      </w:r>
      <w:r>
        <w:rPr>
          <w:spacing w:val="-2"/>
        </w:rPr>
        <w:t>Procurement</w:t>
      </w:r>
      <w:r>
        <w:rPr>
          <w:spacing w:val="-12"/>
        </w:rPr>
        <w:t xml:space="preserve"> </w:t>
      </w:r>
      <w:r>
        <w:rPr>
          <w:spacing w:val="-2"/>
        </w:rPr>
        <w:t>Administrative</w:t>
      </w:r>
    </w:p>
    <w:p w:rsidR="00DD2D1B" w:rsidRDefault="008272FF">
      <w:pPr>
        <w:pStyle w:val="BodyText"/>
        <w:spacing w:before="7"/>
        <w:ind w:left="235"/>
      </w:pPr>
      <w:r>
        <w:t>Review</w:t>
      </w:r>
      <w:r>
        <w:rPr>
          <w:spacing w:val="-2"/>
        </w:rPr>
        <w:t xml:space="preserve"> </w:t>
      </w:r>
      <w:r>
        <w:t>Board to review the</w:t>
      </w:r>
      <w:r>
        <w:rPr>
          <w:spacing w:val="-1"/>
        </w:rPr>
        <w:t xml:space="preserve"> </w:t>
      </w:r>
      <w:r>
        <w:t>whole/part of</w:t>
      </w:r>
      <w:r>
        <w:rPr>
          <w:spacing w:val="2"/>
        </w:rPr>
        <w:t xml:space="preserve"> </w:t>
      </w:r>
      <w:r>
        <w:t>the above mentioned decision</w:t>
      </w:r>
      <w:r>
        <w:rPr>
          <w:spacing w:val="1"/>
        </w:rPr>
        <w:t xml:space="preserve"> </w:t>
      </w:r>
      <w:r>
        <w:t>on the following</w:t>
      </w:r>
      <w:r>
        <w:rPr>
          <w:spacing w:val="2"/>
        </w:rPr>
        <w:t xml:space="preserve"> </w:t>
      </w:r>
      <w:r>
        <w:rPr>
          <w:spacing w:val="-2"/>
        </w:rPr>
        <w:t>grounds</w:t>
      </w:r>
    </w:p>
    <w:p w:rsidR="00DD2D1B" w:rsidRDefault="008272FF">
      <w:pPr>
        <w:pStyle w:val="BodyText"/>
        <w:spacing w:before="8"/>
        <w:ind w:left="235"/>
      </w:pPr>
      <w:r>
        <w:t>,</w:t>
      </w:r>
      <w:r>
        <w:rPr>
          <w:spacing w:val="-10"/>
        </w:rPr>
        <w:t xml:space="preserve"> </w:t>
      </w:r>
      <w:r>
        <w:rPr>
          <w:spacing w:val="-2"/>
        </w:rPr>
        <w:t>namely:</w:t>
      </w:r>
    </w:p>
    <w:p w:rsidR="00DD2D1B" w:rsidRDefault="008272FF">
      <w:pPr>
        <w:pStyle w:val="BodyText"/>
        <w:spacing w:before="119"/>
        <w:ind w:left="225"/>
      </w:pPr>
      <w:r>
        <w:rPr>
          <w:spacing w:val="-5"/>
          <w:w w:val="90"/>
        </w:rPr>
        <w:t>1.</w:t>
      </w:r>
    </w:p>
    <w:p w:rsidR="00DD2D1B" w:rsidRDefault="008272FF">
      <w:pPr>
        <w:pStyle w:val="BodyText"/>
        <w:spacing w:before="116"/>
        <w:ind w:left="225"/>
      </w:pPr>
      <w:r>
        <w:rPr>
          <w:spacing w:val="-5"/>
        </w:rPr>
        <w:t>2.</w:t>
      </w:r>
    </w:p>
    <w:p w:rsidR="00DD2D1B" w:rsidRDefault="008272FF">
      <w:pPr>
        <w:pStyle w:val="BodyText"/>
        <w:spacing w:before="118" w:line="338" w:lineRule="auto"/>
        <w:ind w:left="225" w:right="2647"/>
      </w:pPr>
      <w:r>
        <w:t>By</w:t>
      </w:r>
      <w:r>
        <w:rPr>
          <w:spacing w:val="-16"/>
        </w:rPr>
        <w:t xml:space="preserve"> </w:t>
      </w:r>
      <w:r>
        <w:t>this</w:t>
      </w:r>
      <w:r>
        <w:rPr>
          <w:spacing w:val="-14"/>
        </w:rPr>
        <w:t xml:space="preserve"> </w:t>
      </w:r>
      <w:r>
        <w:t>memorandum,</w:t>
      </w:r>
      <w:r>
        <w:rPr>
          <w:spacing w:val="-15"/>
        </w:rPr>
        <w:t xml:space="preserve"> </w:t>
      </w:r>
      <w:r>
        <w:t>the</w:t>
      </w:r>
      <w:r>
        <w:rPr>
          <w:spacing w:val="-17"/>
        </w:rPr>
        <w:t xml:space="preserve"> </w:t>
      </w:r>
      <w:r>
        <w:t>Applicant</w:t>
      </w:r>
      <w:r>
        <w:rPr>
          <w:spacing w:val="-14"/>
        </w:rPr>
        <w:t xml:space="preserve"> </w:t>
      </w:r>
      <w:r>
        <w:t>requests</w:t>
      </w:r>
      <w:r>
        <w:rPr>
          <w:spacing w:val="-17"/>
        </w:rPr>
        <w:t xml:space="preserve"> </w:t>
      </w:r>
      <w:r>
        <w:t>the</w:t>
      </w:r>
      <w:r>
        <w:rPr>
          <w:spacing w:val="-16"/>
        </w:rPr>
        <w:t xml:space="preserve"> </w:t>
      </w:r>
      <w:r>
        <w:t>Board</w:t>
      </w:r>
      <w:r>
        <w:rPr>
          <w:spacing w:val="-16"/>
        </w:rPr>
        <w:t xml:space="preserve"> </w:t>
      </w:r>
      <w:r>
        <w:t>for</w:t>
      </w:r>
      <w:r>
        <w:rPr>
          <w:spacing w:val="-16"/>
        </w:rPr>
        <w:t xml:space="preserve"> </w:t>
      </w:r>
      <w:r>
        <w:t>an</w:t>
      </w:r>
      <w:r>
        <w:rPr>
          <w:spacing w:val="-14"/>
        </w:rPr>
        <w:t xml:space="preserve"> </w:t>
      </w:r>
      <w:r>
        <w:t>order/orders</w:t>
      </w:r>
      <w:r>
        <w:rPr>
          <w:spacing w:val="-17"/>
        </w:rPr>
        <w:t xml:space="preserve"> </w:t>
      </w:r>
      <w:r>
        <w:t xml:space="preserve">that: </w:t>
      </w:r>
      <w:r>
        <w:rPr>
          <w:spacing w:val="-6"/>
        </w:rPr>
        <w:t>1.</w:t>
      </w:r>
    </w:p>
    <w:p w:rsidR="00DD2D1B" w:rsidRDefault="008272FF">
      <w:pPr>
        <w:pStyle w:val="BodyText"/>
        <w:spacing w:before="2"/>
        <w:ind w:left="225"/>
      </w:pPr>
      <w:r>
        <w:rPr>
          <w:spacing w:val="-5"/>
        </w:rPr>
        <w:t>2.</w:t>
      </w:r>
    </w:p>
    <w:p w:rsidR="00DD2D1B" w:rsidRDefault="008272FF">
      <w:pPr>
        <w:pStyle w:val="BodyText"/>
        <w:spacing w:before="152"/>
        <w:ind w:left="225"/>
      </w:pPr>
      <w:r>
        <w:rPr>
          <w:spacing w:val="4"/>
        </w:rPr>
        <w:t>SIGNED</w:t>
      </w:r>
      <w:r>
        <w:rPr>
          <w:spacing w:val="66"/>
          <w:w w:val="150"/>
        </w:rPr>
        <w:t xml:space="preserve"> </w:t>
      </w:r>
      <w:r>
        <w:rPr>
          <w:spacing w:val="4"/>
        </w:rPr>
        <w:t>……………….(Applicant)</w:t>
      </w:r>
      <w:r>
        <w:rPr>
          <w:spacing w:val="57"/>
          <w:w w:val="150"/>
        </w:rPr>
        <w:t xml:space="preserve"> </w:t>
      </w:r>
      <w:r>
        <w:rPr>
          <w:spacing w:val="4"/>
        </w:rPr>
        <w:t>Dated</w:t>
      </w:r>
      <w:r>
        <w:rPr>
          <w:spacing w:val="59"/>
          <w:w w:val="150"/>
        </w:rPr>
        <w:t xml:space="preserve"> </w:t>
      </w:r>
      <w:r>
        <w:rPr>
          <w:spacing w:val="4"/>
        </w:rPr>
        <w:t>on…………….day</w:t>
      </w:r>
      <w:r>
        <w:rPr>
          <w:spacing w:val="60"/>
          <w:w w:val="150"/>
        </w:rPr>
        <w:t xml:space="preserve"> </w:t>
      </w:r>
      <w:r>
        <w:rPr>
          <w:spacing w:val="4"/>
        </w:rPr>
        <w:t>of</w:t>
      </w:r>
      <w:r>
        <w:rPr>
          <w:spacing w:val="59"/>
          <w:w w:val="150"/>
        </w:rPr>
        <w:t xml:space="preserve"> </w:t>
      </w:r>
      <w:r>
        <w:rPr>
          <w:spacing w:val="-2"/>
        </w:rPr>
        <w:t>……………/…20……</w:t>
      </w:r>
    </w:p>
    <w:p w:rsidR="00DD2D1B" w:rsidRDefault="008272FF">
      <w:pPr>
        <w:pStyle w:val="BodyText"/>
        <w:spacing w:before="119"/>
        <w:rPr>
          <w:sz w:val="20"/>
        </w:rPr>
      </w:pPr>
      <w:r>
        <w:rPr>
          <w:noProof/>
        </w:rPr>
        <mc:AlternateContent>
          <mc:Choice Requires="wpg">
            <w:drawing>
              <wp:anchor distT="0" distB="0" distL="0" distR="0" simplePos="0" relativeHeight="251739648" behindDoc="1" locked="0" layoutInCell="1" allowOverlap="1">
                <wp:simplePos x="0" y="0"/>
                <wp:positionH relativeFrom="page">
                  <wp:posOffset>457200</wp:posOffset>
                </wp:positionH>
                <wp:positionV relativeFrom="paragraph">
                  <wp:posOffset>244354</wp:posOffset>
                </wp:positionV>
                <wp:extent cx="5723890" cy="19685"/>
                <wp:effectExtent l="0" t="0" r="0" b="0"/>
                <wp:wrapTopAndBottom/>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3890" cy="19685"/>
                          <a:chOff x="0" y="0"/>
                          <a:chExt cx="5723890" cy="19685"/>
                        </a:xfrm>
                      </wpg:grpSpPr>
                      <wps:wsp>
                        <wps:cNvPr id="391" name="Graphic 390"/>
                        <wps:cNvSpPr/>
                        <wps:spPr>
                          <a:xfrm>
                            <a:off x="0" y="14782"/>
                            <a:ext cx="5720715" cy="1270"/>
                          </a:xfrm>
                          <a:custGeom>
                            <a:avLst/>
                            <a:gdLst/>
                            <a:ahLst/>
                            <a:cxnLst/>
                            <a:rect l="l" t="t" r="r" b="b"/>
                            <a:pathLst>
                              <a:path w="5720715">
                                <a:moveTo>
                                  <a:pt x="0" y="0"/>
                                </a:moveTo>
                                <a:lnTo>
                                  <a:pt x="5720486" y="0"/>
                                </a:lnTo>
                              </a:path>
                            </a:pathLst>
                          </a:custGeom>
                          <a:ln w="8839">
                            <a:solidFill>
                              <a:srgbClr val="000000"/>
                            </a:solidFill>
                            <a:prstDash val="solid"/>
                          </a:ln>
                        </wps:spPr>
                        <wps:bodyPr wrap="square" lIns="0" tIns="0" rIns="0" bIns="0" rtlCol="0">
                          <a:prstTxWarp prst="textNoShape">
                            <a:avLst/>
                          </a:prstTxWarp>
                          <a:noAutofit/>
                        </wps:bodyPr>
                      </wps:wsp>
                      <wps:wsp>
                        <wps:cNvPr id="392" name="Graphic 391"/>
                        <wps:cNvSpPr/>
                        <wps:spPr>
                          <a:xfrm>
                            <a:off x="0" y="0"/>
                            <a:ext cx="5723890" cy="7620"/>
                          </a:xfrm>
                          <a:custGeom>
                            <a:avLst/>
                            <a:gdLst/>
                            <a:ahLst/>
                            <a:cxnLst/>
                            <a:rect l="l" t="t" r="r" b="b"/>
                            <a:pathLst>
                              <a:path w="5723890" h="7620">
                                <a:moveTo>
                                  <a:pt x="5723890" y="0"/>
                                </a:moveTo>
                                <a:lnTo>
                                  <a:pt x="0" y="0"/>
                                </a:lnTo>
                                <a:lnTo>
                                  <a:pt x="0" y="7619"/>
                                </a:lnTo>
                                <a:lnTo>
                                  <a:pt x="5723890" y="7619"/>
                                </a:lnTo>
                                <a:lnTo>
                                  <a:pt x="572389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BEA4B8" id="Group 389" o:spid="_x0000_s1026" style="position:absolute;margin-left:36pt;margin-top:19.25pt;width:450.7pt;height:1.55pt;z-index:-251576832;mso-wrap-distance-left:0;mso-wrap-distance-right:0;mso-position-horizontal-relative:page" coordsize="5723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">
                <v:shape id="Graphic 390" o:spid="_x0000_s1027" style="position:absolute;top:147;width:57207;height:13;visibility:visible;mso-wrap-style:square;v-text-anchor:top" coordsize="5720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" path="m,l5720486,e" filled="f" strokeweight=".24553mm">
                  <v:path arrowok="t"/>
                </v:shape>
                <v:shape id="Graphic 391" o:spid="_x0000_s1028" style="position:absolute;width:57238;height:76;visibility:visible;mso-wrap-style:square;v-text-anchor:top" coordsize="57238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" path="m5723890,l,,,7619r5723890,l5723890,xe" fillcolor="black" stroked="f">
                  <v:path arrowok="t"/>
                </v:shape>
                <w10:wrap type="topAndBottom" anchorx="page"/>
              </v:group>
            </w:pict>
          </mc:Fallback>
        </mc:AlternateContent>
      </w:r>
    </w:p>
    <w:p w:rsidR="00DD2D1B" w:rsidRDefault="008272FF">
      <w:pPr>
        <w:pStyle w:val="BodyText"/>
        <w:tabs>
          <w:tab w:val="left" w:leader="dot" w:pos="2174"/>
        </w:tabs>
        <w:spacing w:before="130" w:line="247" w:lineRule="auto"/>
        <w:ind w:left="235" w:right="1116" w:hanging="10"/>
      </w:pPr>
      <w:r>
        <w:t>FOR</w:t>
      </w:r>
      <w:r>
        <w:rPr>
          <w:spacing w:val="-2"/>
        </w:rPr>
        <w:t xml:space="preserve"> </w:t>
      </w:r>
      <w:r>
        <w:t>OFFICIAL</w:t>
      </w:r>
      <w:r>
        <w:rPr>
          <w:spacing w:val="-2"/>
        </w:rPr>
        <w:t xml:space="preserve"> </w:t>
      </w:r>
      <w:r>
        <w:t>USE</w:t>
      </w:r>
      <w:r>
        <w:rPr>
          <w:spacing w:val="-1"/>
        </w:rPr>
        <w:t xml:space="preserve"> </w:t>
      </w:r>
      <w:r>
        <w:t>ONLY</w:t>
      </w:r>
      <w:r>
        <w:rPr>
          <w:spacing w:val="-2"/>
        </w:rPr>
        <w:t xml:space="preserve"> </w:t>
      </w:r>
      <w:r>
        <w:t>Lodged</w:t>
      </w:r>
      <w:r>
        <w:rPr>
          <w:spacing w:val="-3"/>
        </w:rPr>
        <w:t xml:space="preserve"> </w:t>
      </w:r>
      <w:r>
        <w:t>with</w:t>
      </w:r>
      <w:r>
        <w:rPr>
          <w:spacing w:val="-3"/>
        </w:rPr>
        <w:t xml:space="preserve"> </w:t>
      </w:r>
      <w:r>
        <w:t>the</w:t>
      </w:r>
      <w:r>
        <w:rPr>
          <w:spacing w:val="-2"/>
        </w:rPr>
        <w:t xml:space="preserve"> </w:t>
      </w:r>
      <w:r>
        <w:t>Secretary</w:t>
      </w:r>
      <w:r>
        <w:rPr>
          <w:spacing w:val="-3"/>
        </w:rPr>
        <w:t xml:space="preserve"> </w:t>
      </w:r>
      <w:r>
        <w:t>Public</w:t>
      </w:r>
      <w:r>
        <w:rPr>
          <w:spacing w:val="-4"/>
        </w:rPr>
        <w:t xml:space="preserve"> </w:t>
      </w:r>
      <w:r>
        <w:t>Procurement</w:t>
      </w:r>
      <w:r>
        <w:rPr>
          <w:spacing w:val="-3"/>
        </w:rPr>
        <w:t xml:space="preserve"> </w:t>
      </w:r>
      <w:r>
        <w:t>Administrative</w:t>
      </w:r>
      <w:r>
        <w:rPr>
          <w:spacing w:val="-4"/>
        </w:rPr>
        <w:t xml:space="preserve"> </w:t>
      </w:r>
      <w:r>
        <w:t>Review Board on…</w:t>
      </w:r>
      <w:r>
        <w:rPr>
          <w:rFonts w:ascii="Times New Roman" w:hAnsi="Times New Roman"/>
        </w:rPr>
        <w:tab/>
      </w:r>
      <w:r>
        <w:t>day of</w:t>
      </w:r>
    </w:p>
    <w:p w:rsidR="00DD2D1B" w:rsidRDefault="008272FF">
      <w:pPr>
        <w:spacing w:before="23" w:line="352" w:lineRule="auto"/>
        <w:ind w:left="225" w:right="8324"/>
        <w:rPr>
          <w:rFonts w:ascii="Trebuchet MS" w:hAnsi="Trebuchet MS"/>
          <w:b/>
          <w:sz w:val="24"/>
        </w:rPr>
      </w:pPr>
      <w:r>
        <w:rPr>
          <w:spacing w:val="-2"/>
          <w:w w:val="105"/>
          <w:sz w:val="24"/>
        </w:rPr>
        <w:t xml:space="preserve">………....20….……… </w:t>
      </w:r>
      <w:r>
        <w:rPr>
          <w:rFonts w:ascii="Trebuchet MS" w:hAnsi="Trebuchet MS"/>
          <w:b/>
          <w:spacing w:val="-2"/>
          <w:w w:val="105"/>
          <w:sz w:val="24"/>
        </w:rPr>
        <w:t>SIGNED</w:t>
      </w:r>
    </w:p>
    <w:p w:rsidR="00DD2D1B" w:rsidRDefault="008272FF">
      <w:pPr>
        <w:spacing w:line="276" w:lineRule="exact"/>
        <w:ind w:left="225"/>
        <w:rPr>
          <w:rFonts w:ascii="Trebuchet MS"/>
          <w:b/>
          <w:sz w:val="24"/>
        </w:rPr>
      </w:pPr>
      <w:r>
        <w:rPr>
          <w:rFonts w:ascii="Trebuchet MS"/>
          <w:b/>
          <w:spacing w:val="-4"/>
          <w:sz w:val="24"/>
        </w:rPr>
        <w:t>Board</w:t>
      </w:r>
      <w:r>
        <w:rPr>
          <w:rFonts w:ascii="Trebuchet MS"/>
          <w:b/>
          <w:spacing w:val="-7"/>
          <w:sz w:val="24"/>
        </w:rPr>
        <w:t xml:space="preserve"> </w:t>
      </w:r>
      <w:r>
        <w:rPr>
          <w:rFonts w:ascii="Trebuchet MS"/>
          <w:b/>
          <w:spacing w:val="-2"/>
          <w:sz w:val="24"/>
        </w:rPr>
        <w:t>Secretary</w:t>
      </w:r>
    </w:p>
    <w:p w:rsidR="00DD2D1B" w:rsidRDefault="00DD2D1B">
      <w:pPr>
        <w:spacing w:line="276" w:lineRule="exact"/>
        <w:rPr>
          <w:rFonts w:ascii="Trebuchet MS"/>
          <w:sz w:val="24"/>
        </w:rPr>
        <w:sectPr w:rsidR="00DD2D1B">
          <w:pgSz w:w="11910" w:h="16840"/>
          <w:pgMar w:top="0" w:right="0" w:bottom="720" w:left="480" w:header="0" w:footer="520" w:gutter="0"/>
          <w:cols w:space="720"/>
        </w:sectPr>
      </w:pPr>
    </w:p>
    <w:p w:rsidR="00DD2D1B" w:rsidRDefault="008272FF">
      <w:pPr>
        <w:pStyle w:val="BodyText"/>
        <w:rPr>
          <w:rFonts w:ascii="Trebuchet MS"/>
          <w:b/>
        </w:rPr>
      </w:pPr>
      <w:r>
        <w:rPr>
          <w:noProof/>
        </w:rPr>
        <w:lastRenderedPageBreak/>
        <mc:AlternateContent>
          <mc:Choice Requires="wpg">
            <w:drawing>
              <wp:anchor distT="0" distB="0" distL="0" distR="0" simplePos="0" relativeHeight="251654656" behindDoc="0" locked="0" layoutInCell="1" allowOverlap="1">
                <wp:simplePos x="0" y="0"/>
                <wp:positionH relativeFrom="page">
                  <wp:posOffset>0</wp:posOffset>
                </wp:positionH>
                <wp:positionV relativeFrom="page">
                  <wp:posOffset>0</wp:posOffset>
                </wp:positionV>
                <wp:extent cx="7560945" cy="228600"/>
                <wp:effectExtent l="0" t="0" r="0" b="0"/>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94" name="Graphic 393"/>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395" name="Graphic 394"/>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396" name="Graphic 395"/>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397" name="Graphic 396"/>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3187C36C" id="Group 392" o:spid="_x0000_s1026" style="position:absolute;margin-left:0;margin-top:0;width:595.35pt;height:18pt;z-index:251654656;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">
                <v:shape id="Graphic 393"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" path="m6701028,l,,,223519r6516878,5081l6701028,xe" fillcolor="#fff5eb" stroked="f">
                  <v:path arrowok="t"/>
                </v:shape>
                <v:shape id="Graphic 394"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" path="m667512,l126492,,,228600r667512,l667512,xe" fillcolor="#ec1c23" stroked="f">
                  <v:path arrowok="t"/>
                </v:shape>
                <v:shape id="Graphic 395"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" path="m330707,l126619,,,228600r200914,l330707,xe" fillcolor="#00a650" stroked="f">
                  <v:path arrowok="t"/>
                </v:shape>
                <v:shape id="Graphic 396"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" path="m330707,l126619,,,228600r200914,l330707,xe" fillcolor="#a7a9ac" stroked="f">
                  <v:path arrowok="t"/>
                </v:shape>
                <w10:wrap anchorx="page" anchory="page"/>
              </v:group>
            </w:pict>
          </mc:Fallback>
        </mc:AlternateContent>
      </w:r>
    </w:p>
    <w:p w:rsidR="00DD2D1B" w:rsidRDefault="00DD2D1B">
      <w:pPr>
        <w:pStyle w:val="BodyText"/>
        <w:rPr>
          <w:rFonts w:ascii="Trebuchet MS"/>
          <w:b/>
        </w:rPr>
      </w:pPr>
    </w:p>
    <w:p w:rsidR="00DD2D1B" w:rsidRDefault="00DD2D1B">
      <w:pPr>
        <w:pStyle w:val="BodyText"/>
        <w:rPr>
          <w:rFonts w:ascii="Trebuchet MS"/>
          <w:b/>
        </w:rPr>
      </w:pPr>
    </w:p>
    <w:p w:rsidR="00DD2D1B" w:rsidRDefault="00DD2D1B">
      <w:pPr>
        <w:pStyle w:val="BodyText"/>
        <w:rPr>
          <w:rFonts w:ascii="Trebuchet MS"/>
          <w:b/>
        </w:rPr>
      </w:pPr>
    </w:p>
    <w:p w:rsidR="00DD2D1B" w:rsidRDefault="00DD2D1B">
      <w:pPr>
        <w:pStyle w:val="BodyText"/>
        <w:spacing w:before="275"/>
        <w:rPr>
          <w:rFonts w:ascii="Trebuchet MS"/>
          <w:b/>
        </w:rPr>
      </w:pPr>
    </w:p>
    <w:p w:rsidR="00DD2D1B" w:rsidRDefault="008272FF">
      <w:pPr>
        <w:ind w:left="360"/>
        <w:rPr>
          <w:rFonts w:ascii="Trebuchet MS"/>
          <w:b/>
          <w:sz w:val="24"/>
        </w:rPr>
      </w:pPr>
      <w:r>
        <w:rPr>
          <w:rFonts w:ascii="Trebuchet MS"/>
          <w:b/>
          <w:color w:val="221F1F"/>
          <w:sz w:val="24"/>
        </w:rPr>
        <w:t>FORM</w:t>
      </w:r>
      <w:r>
        <w:rPr>
          <w:rFonts w:ascii="Trebuchet MS"/>
          <w:b/>
          <w:color w:val="221F1F"/>
          <w:spacing w:val="6"/>
          <w:sz w:val="24"/>
        </w:rPr>
        <w:t xml:space="preserve"> </w:t>
      </w:r>
      <w:r>
        <w:rPr>
          <w:rFonts w:ascii="Trebuchet MS"/>
          <w:b/>
          <w:color w:val="221F1F"/>
          <w:sz w:val="24"/>
        </w:rPr>
        <w:t>NO.</w:t>
      </w:r>
      <w:r>
        <w:rPr>
          <w:rFonts w:ascii="Trebuchet MS"/>
          <w:b/>
          <w:color w:val="221F1F"/>
          <w:spacing w:val="53"/>
          <w:w w:val="150"/>
          <w:sz w:val="24"/>
        </w:rPr>
        <w:t xml:space="preserve"> </w:t>
      </w:r>
      <w:r>
        <w:rPr>
          <w:rFonts w:ascii="Trebuchet MS"/>
          <w:b/>
          <w:color w:val="221F1F"/>
          <w:sz w:val="24"/>
        </w:rPr>
        <w:t>3</w:t>
      </w:r>
      <w:r>
        <w:rPr>
          <w:rFonts w:ascii="Trebuchet MS"/>
          <w:b/>
          <w:color w:val="221F1F"/>
          <w:spacing w:val="50"/>
          <w:w w:val="150"/>
          <w:sz w:val="24"/>
        </w:rPr>
        <w:t xml:space="preserve"> </w:t>
      </w:r>
      <w:r>
        <w:rPr>
          <w:rFonts w:ascii="Trebuchet MS"/>
          <w:b/>
          <w:color w:val="221F1F"/>
          <w:sz w:val="24"/>
        </w:rPr>
        <w:t>LETTER</w:t>
      </w:r>
      <w:r>
        <w:rPr>
          <w:rFonts w:ascii="Trebuchet MS"/>
          <w:b/>
          <w:color w:val="221F1F"/>
          <w:spacing w:val="8"/>
          <w:sz w:val="24"/>
        </w:rPr>
        <w:t xml:space="preserve"> </w:t>
      </w:r>
      <w:r>
        <w:rPr>
          <w:rFonts w:ascii="Trebuchet MS"/>
          <w:b/>
          <w:color w:val="221F1F"/>
          <w:sz w:val="24"/>
        </w:rPr>
        <w:t>OF</w:t>
      </w:r>
      <w:r>
        <w:rPr>
          <w:rFonts w:ascii="Trebuchet MS"/>
          <w:b/>
          <w:color w:val="221F1F"/>
          <w:spacing w:val="6"/>
          <w:sz w:val="24"/>
        </w:rPr>
        <w:t xml:space="preserve"> </w:t>
      </w:r>
      <w:r>
        <w:rPr>
          <w:rFonts w:ascii="Trebuchet MS"/>
          <w:b/>
          <w:color w:val="221F1F"/>
          <w:spacing w:val="-4"/>
          <w:sz w:val="24"/>
        </w:rPr>
        <w:t>AWARD</w:t>
      </w:r>
    </w:p>
    <w:p w:rsidR="00DD2D1B" w:rsidRDefault="008272FF">
      <w:pPr>
        <w:spacing w:before="204"/>
        <w:ind w:left="360"/>
        <w:rPr>
          <w:rFonts w:ascii="Trebuchet MS"/>
          <w:i/>
          <w:sz w:val="25"/>
        </w:rPr>
      </w:pPr>
      <w:r>
        <w:rPr>
          <w:rFonts w:ascii="Trebuchet MS"/>
          <w:i/>
          <w:color w:val="221F1F"/>
          <w:w w:val="90"/>
          <w:sz w:val="25"/>
        </w:rPr>
        <w:t>[Use</w:t>
      </w:r>
      <w:r>
        <w:rPr>
          <w:rFonts w:ascii="Trebuchet MS"/>
          <w:i/>
          <w:color w:val="221F1F"/>
          <w:spacing w:val="-6"/>
          <w:sz w:val="25"/>
        </w:rPr>
        <w:t xml:space="preserve"> </w:t>
      </w:r>
      <w:r>
        <w:rPr>
          <w:rFonts w:ascii="Trebuchet MS"/>
          <w:i/>
          <w:color w:val="221F1F"/>
          <w:w w:val="90"/>
          <w:sz w:val="25"/>
        </w:rPr>
        <w:t>letter</w:t>
      </w:r>
      <w:r>
        <w:rPr>
          <w:rFonts w:ascii="Trebuchet MS"/>
          <w:i/>
          <w:color w:val="221F1F"/>
          <w:spacing w:val="-5"/>
          <w:sz w:val="25"/>
        </w:rPr>
        <w:t xml:space="preserve"> </w:t>
      </w:r>
      <w:r>
        <w:rPr>
          <w:rFonts w:ascii="Trebuchet MS"/>
          <w:i/>
          <w:color w:val="221F1F"/>
          <w:w w:val="90"/>
          <w:sz w:val="25"/>
        </w:rPr>
        <w:t>head</w:t>
      </w:r>
      <w:r>
        <w:rPr>
          <w:rFonts w:ascii="Trebuchet MS"/>
          <w:i/>
          <w:color w:val="221F1F"/>
          <w:spacing w:val="-5"/>
          <w:sz w:val="25"/>
        </w:rPr>
        <w:t xml:space="preserve"> </w:t>
      </w:r>
      <w:r>
        <w:rPr>
          <w:rFonts w:ascii="Trebuchet MS"/>
          <w:i/>
          <w:color w:val="221F1F"/>
          <w:w w:val="90"/>
          <w:sz w:val="25"/>
        </w:rPr>
        <w:t>paper</w:t>
      </w:r>
      <w:r>
        <w:rPr>
          <w:rFonts w:ascii="Trebuchet MS"/>
          <w:i/>
          <w:color w:val="221F1F"/>
          <w:spacing w:val="-2"/>
          <w:sz w:val="25"/>
        </w:rPr>
        <w:t xml:space="preserve"> </w:t>
      </w:r>
      <w:r>
        <w:rPr>
          <w:rFonts w:ascii="Trebuchet MS"/>
          <w:i/>
          <w:color w:val="221F1F"/>
          <w:w w:val="90"/>
          <w:sz w:val="25"/>
        </w:rPr>
        <w:t>of</w:t>
      </w:r>
      <w:r>
        <w:rPr>
          <w:rFonts w:ascii="Trebuchet MS"/>
          <w:i/>
          <w:color w:val="221F1F"/>
          <w:spacing w:val="-5"/>
          <w:sz w:val="25"/>
        </w:rPr>
        <w:t xml:space="preserve"> </w:t>
      </w:r>
      <w:r>
        <w:rPr>
          <w:rFonts w:ascii="Trebuchet MS"/>
          <w:i/>
          <w:color w:val="221F1F"/>
          <w:w w:val="90"/>
          <w:sz w:val="25"/>
        </w:rPr>
        <w:t>the</w:t>
      </w:r>
      <w:r>
        <w:rPr>
          <w:rFonts w:ascii="Trebuchet MS"/>
          <w:i/>
          <w:color w:val="221F1F"/>
          <w:spacing w:val="-5"/>
          <w:sz w:val="25"/>
        </w:rPr>
        <w:t xml:space="preserve"> </w:t>
      </w:r>
      <w:r>
        <w:rPr>
          <w:rFonts w:ascii="Trebuchet MS"/>
          <w:i/>
          <w:color w:val="221F1F"/>
          <w:w w:val="90"/>
          <w:sz w:val="25"/>
        </w:rPr>
        <w:t>Procuring</w:t>
      </w:r>
      <w:r>
        <w:rPr>
          <w:rFonts w:ascii="Trebuchet MS"/>
          <w:i/>
          <w:color w:val="221F1F"/>
          <w:spacing w:val="-4"/>
          <w:sz w:val="25"/>
        </w:rPr>
        <w:t xml:space="preserve"> </w:t>
      </w:r>
      <w:r>
        <w:rPr>
          <w:rFonts w:ascii="Trebuchet MS"/>
          <w:i/>
          <w:color w:val="221F1F"/>
          <w:spacing w:val="-2"/>
          <w:w w:val="90"/>
          <w:sz w:val="25"/>
        </w:rPr>
        <w:t>Entity]</w:t>
      </w:r>
    </w:p>
    <w:p w:rsidR="00DD2D1B" w:rsidRDefault="008272FF">
      <w:pPr>
        <w:tabs>
          <w:tab w:val="left" w:pos="2520"/>
        </w:tabs>
        <w:spacing w:before="236"/>
        <w:ind w:left="240"/>
        <w:rPr>
          <w:rFonts w:ascii="Trebuchet MS"/>
          <w:i/>
          <w:sz w:val="25"/>
        </w:rPr>
      </w:pPr>
      <w:r>
        <w:rPr>
          <w:rFonts w:ascii="Trebuchet MS"/>
          <w:i/>
          <w:color w:val="221F1F"/>
          <w:sz w:val="25"/>
          <w:u w:val="single" w:color="211E1F"/>
        </w:rPr>
        <w:tab/>
      </w:r>
      <w:r>
        <w:rPr>
          <w:rFonts w:ascii="Trebuchet MS"/>
          <w:i/>
          <w:color w:val="221F1F"/>
          <w:spacing w:val="-2"/>
          <w:sz w:val="25"/>
        </w:rPr>
        <w:t>[Date]</w:t>
      </w:r>
    </w:p>
    <w:p w:rsidR="00DD2D1B" w:rsidRDefault="008272FF">
      <w:pPr>
        <w:tabs>
          <w:tab w:val="left" w:pos="2575"/>
        </w:tabs>
        <w:spacing w:before="227"/>
        <w:ind w:left="240"/>
        <w:rPr>
          <w:rFonts w:ascii="Trebuchet MS"/>
          <w:i/>
          <w:sz w:val="25"/>
        </w:rPr>
      </w:pPr>
      <w:r>
        <w:rPr>
          <w:color w:val="221F1F"/>
          <w:spacing w:val="-5"/>
          <w:sz w:val="24"/>
        </w:rPr>
        <w:t>To:</w:t>
      </w:r>
      <w:r>
        <w:rPr>
          <w:rFonts w:ascii="Trebuchet MS"/>
          <w:i/>
          <w:color w:val="221F1F"/>
          <w:sz w:val="25"/>
          <w:u w:val="single" w:color="211E1F"/>
        </w:rPr>
        <w:tab/>
      </w:r>
      <w:r>
        <w:rPr>
          <w:rFonts w:ascii="Trebuchet MS"/>
          <w:i/>
          <w:color w:val="221F1F"/>
          <w:w w:val="90"/>
          <w:sz w:val="25"/>
        </w:rPr>
        <w:t>[name</w:t>
      </w:r>
      <w:r>
        <w:rPr>
          <w:rFonts w:ascii="Trebuchet MS"/>
          <w:i/>
          <w:color w:val="221F1F"/>
          <w:sz w:val="25"/>
        </w:rPr>
        <w:t xml:space="preserve"> </w:t>
      </w:r>
      <w:r>
        <w:rPr>
          <w:rFonts w:ascii="Trebuchet MS"/>
          <w:i/>
          <w:color w:val="221F1F"/>
          <w:w w:val="90"/>
          <w:sz w:val="25"/>
        </w:rPr>
        <w:t>and</w:t>
      </w:r>
      <w:r>
        <w:rPr>
          <w:rFonts w:ascii="Trebuchet MS"/>
          <w:i/>
          <w:color w:val="221F1F"/>
          <w:spacing w:val="1"/>
          <w:sz w:val="25"/>
        </w:rPr>
        <w:t xml:space="preserve"> </w:t>
      </w:r>
      <w:r>
        <w:rPr>
          <w:rFonts w:ascii="Trebuchet MS"/>
          <w:i/>
          <w:color w:val="221F1F"/>
          <w:w w:val="90"/>
          <w:sz w:val="25"/>
        </w:rPr>
        <w:t>address</w:t>
      </w:r>
      <w:r>
        <w:rPr>
          <w:rFonts w:ascii="Trebuchet MS"/>
          <w:i/>
          <w:color w:val="221F1F"/>
          <w:sz w:val="25"/>
        </w:rPr>
        <w:t xml:space="preserve"> </w:t>
      </w:r>
      <w:r>
        <w:rPr>
          <w:rFonts w:ascii="Trebuchet MS"/>
          <w:i/>
          <w:color w:val="221F1F"/>
          <w:w w:val="90"/>
          <w:sz w:val="25"/>
        </w:rPr>
        <w:t>of</w:t>
      </w:r>
      <w:r>
        <w:rPr>
          <w:rFonts w:ascii="Trebuchet MS"/>
          <w:i/>
          <w:color w:val="221F1F"/>
          <w:spacing w:val="3"/>
          <w:sz w:val="25"/>
        </w:rPr>
        <w:t xml:space="preserve"> </w:t>
      </w:r>
      <w:r>
        <w:rPr>
          <w:rFonts w:ascii="Trebuchet MS"/>
          <w:i/>
          <w:color w:val="221F1F"/>
          <w:w w:val="90"/>
          <w:sz w:val="25"/>
        </w:rPr>
        <w:t>the</w:t>
      </w:r>
      <w:r>
        <w:rPr>
          <w:rFonts w:ascii="Trebuchet MS"/>
          <w:i/>
          <w:color w:val="221F1F"/>
          <w:sz w:val="25"/>
        </w:rPr>
        <w:t xml:space="preserve"> </w:t>
      </w:r>
      <w:r>
        <w:rPr>
          <w:rFonts w:ascii="Trebuchet MS"/>
          <w:i/>
          <w:color w:val="221F1F"/>
          <w:spacing w:val="-2"/>
          <w:w w:val="90"/>
          <w:sz w:val="25"/>
        </w:rPr>
        <w:t>Supplier]</w:t>
      </w:r>
    </w:p>
    <w:p w:rsidR="00DD2D1B" w:rsidRDefault="008272FF">
      <w:pPr>
        <w:tabs>
          <w:tab w:val="left" w:pos="2834"/>
        </w:tabs>
        <w:spacing w:before="257"/>
        <w:ind w:left="240"/>
        <w:rPr>
          <w:sz w:val="24"/>
        </w:rPr>
      </w:pPr>
      <w:r>
        <w:rPr>
          <w:color w:val="221F1F"/>
          <w:spacing w:val="-2"/>
          <w:sz w:val="24"/>
        </w:rPr>
        <w:t>Subject:</w:t>
      </w:r>
      <w:r>
        <w:rPr>
          <w:rFonts w:ascii="Trebuchet MS"/>
          <w:b/>
          <w:i/>
          <w:color w:val="221F1F"/>
          <w:sz w:val="25"/>
          <w:u w:val="single" w:color="211E1F"/>
        </w:rPr>
        <w:tab/>
      </w:r>
      <w:r>
        <w:rPr>
          <w:rFonts w:ascii="Trebuchet MS"/>
          <w:b/>
          <w:i/>
          <w:color w:val="221F1F"/>
          <w:sz w:val="25"/>
        </w:rPr>
        <w:t>Notification</w:t>
      </w:r>
      <w:r>
        <w:rPr>
          <w:rFonts w:ascii="Trebuchet MS"/>
          <w:b/>
          <w:i/>
          <w:color w:val="221F1F"/>
          <w:spacing w:val="-19"/>
          <w:sz w:val="25"/>
        </w:rPr>
        <w:t xml:space="preserve"> </w:t>
      </w:r>
      <w:r>
        <w:rPr>
          <w:rFonts w:ascii="Trebuchet MS"/>
          <w:b/>
          <w:i/>
          <w:color w:val="221F1F"/>
          <w:sz w:val="25"/>
        </w:rPr>
        <w:t>of</w:t>
      </w:r>
      <w:r>
        <w:rPr>
          <w:rFonts w:ascii="Trebuchet MS"/>
          <w:b/>
          <w:i/>
          <w:color w:val="221F1F"/>
          <w:spacing w:val="-19"/>
          <w:sz w:val="25"/>
        </w:rPr>
        <w:t xml:space="preserve"> </w:t>
      </w:r>
      <w:r>
        <w:rPr>
          <w:rFonts w:ascii="Trebuchet MS"/>
          <w:b/>
          <w:i/>
          <w:color w:val="221F1F"/>
          <w:sz w:val="25"/>
        </w:rPr>
        <w:t>Award</w:t>
      </w:r>
      <w:r>
        <w:rPr>
          <w:rFonts w:ascii="Trebuchet MS"/>
          <w:b/>
          <w:i/>
          <w:color w:val="221F1F"/>
          <w:spacing w:val="-19"/>
          <w:sz w:val="25"/>
        </w:rPr>
        <w:t xml:space="preserve"> </w:t>
      </w:r>
      <w:r>
        <w:rPr>
          <w:rFonts w:ascii="Trebuchet MS"/>
          <w:b/>
          <w:i/>
          <w:color w:val="221F1F"/>
          <w:sz w:val="25"/>
        </w:rPr>
        <w:t>Contract</w:t>
      </w:r>
      <w:r>
        <w:rPr>
          <w:rFonts w:ascii="Trebuchet MS"/>
          <w:b/>
          <w:i/>
          <w:color w:val="221F1F"/>
          <w:spacing w:val="-19"/>
          <w:sz w:val="25"/>
        </w:rPr>
        <w:t xml:space="preserve"> </w:t>
      </w:r>
      <w:r>
        <w:rPr>
          <w:rFonts w:ascii="Trebuchet MS"/>
          <w:b/>
          <w:i/>
          <w:color w:val="221F1F"/>
          <w:sz w:val="25"/>
        </w:rPr>
        <w:t>No.</w:t>
      </w:r>
      <w:r>
        <w:rPr>
          <w:rFonts w:ascii="Trebuchet MS"/>
          <w:b/>
          <w:i/>
          <w:color w:val="221F1F"/>
          <w:spacing w:val="17"/>
          <w:sz w:val="25"/>
        </w:rPr>
        <w:t xml:space="preserve"> </w:t>
      </w:r>
      <w:r>
        <w:rPr>
          <w:color w:val="221F1F"/>
          <w:sz w:val="24"/>
        </w:rPr>
        <w:t>.</w:t>
      </w:r>
      <w:r>
        <w:rPr>
          <w:color w:val="221F1F"/>
          <w:spacing w:val="16"/>
          <w:sz w:val="24"/>
        </w:rPr>
        <w:t xml:space="preserve"> </w:t>
      </w:r>
      <w:r>
        <w:rPr>
          <w:color w:val="221F1F"/>
          <w:sz w:val="24"/>
        </w:rPr>
        <w:t>.</w:t>
      </w:r>
      <w:r>
        <w:rPr>
          <w:color w:val="221F1F"/>
          <w:spacing w:val="16"/>
          <w:sz w:val="24"/>
        </w:rPr>
        <w:t xml:space="preserve"> </w:t>
      </w:r>
      <w:r>
        <w:rPr>
          <w:color w:val="221F1F"/>
          <w:sz w:val="24"/>
        </w:rPr>
        <w:t>.</w:t>
      </w:r>
      <w:r>
        <w:rPr>
          <w:color w:val="221F1F"/>
          <w:spacing w:val="16"/>
          <w:sz w:val="24"/>
        </w:rPr>
        <w:t xml:space="preserve"> </w:t>
      </w:r>
      <w:r>
        <w:rPr>
          <w:color w:val="221F1F"/>
          <w:sz w:val="24"/>
        </w:rPr>
        <w:t>.</w:t>
      </w:r>
      <w:r>
        <w:rPr>
          <w:color w:val="221F1F"/>
          <w:spacing w:val="16"/>
          <w:sz w:val="24"/>
        </w:rPr>
        <w:t xml:space="preserve"> </w:t>
      </w:r>
      <w:r>
        <w:rPr>
          <w:color w:val="221F1F"/>
          <w:sz w:val="24"/>
        </w:rPr>
        <w:t>.</w:t>
      </w:r>
      <w:r>
        <w:rPr>
          <w:color w:val="221F1F"/>
          <w:spacing w:val="18"/>
          <w:sz w:val="24"/>
        </w:rPr>
        <w:t xml:space="preserve"> </w:t>
      </w:r>
      <w:r>
        <w:rPr>
          <w:color w:val="221F1F"/>
          <w:sz w:val="24"/>
        </w:rPr>
        <w:t>.</w:t>
      </w:r>
      <w:r>
        <w:rPr>
          <w:color w:val="221F1F"/>
          <w:spacing w:val="20"/>
          <w:sz w:val="24"/>
        </w:rPr>
        <w:t xml:space="preserve"> </w:t>
      </w:r>
      <w:r>
        <w:rPr>
          <w:color w:val="221F1F"/>
          <w:sz w:val="24"/>
        </w:rPr>
        <w:t>.</w:t>
      </w:r>
      <w:r>
        <w:rPr>
          <w:color w:val="221F1F"/>
          <w:spacing w:val="21"/>
          <w:sz w:val="24"/>
        </w:rPr>
        <w:t xml:space="preserve"> </w:t>
      </w:r>
      <w:r>
        <w:rPr>
          <w:color w:val="221F1F"/>
          <w:spacing w:val="-5"/>
          <w:sz w:val="24"/>
        </w:rPr>
        <w:t>..</w:t>
      </w:r>
    </w:p>
    <w:p w:rsidR="00DD2D1B" w:rsidRDefault="008272FF">
      <w:pPr>
        <w:spacing w:before="232" w:line="230" w:lineRule="auto"/>
        <w:ind w:left="345" w:right="1025"/>
        <w:jc w:val="both"/>
        <w:rPr>
          <w:sz w:val="24"/>
        </w:rPr>
      </w:pPr>
      <w:r>
        <w:rPr>
          <w:color w:val="221F1F"/>
          <w:sz w:val="24"/>
        </w:rPr>
        <w:t>This</w:t>
      </w:r>
      <w:r>
        <w:rPr>
          <w:color w:val="221F1F"/>
          <w:spacing w:val="80"/>
          <w:w w:val="150"/>
          <w:sz w:val="24"/>
        </w:rPr>
        <w:t xml:space="preserve"> </w:t>
      </w:r>
      <w:r>
        <w:rPr>
          <w:color w:val="221F1F"/>
          <w:sz w:val="24"/>
        </w:rPr>
        <w:t>is</w:t>
      </w:r>
      <w:r>
        <w:rPr>
          <w:color w:val="221F1F"/>
          <w:spacing w:val="80"/>
          <w:w w:val="150"/>
          <w:sz w:val="24"/>
        </w:rPr>
        <w:t xml:space="preserve"> </w:t>
      </w:r>
      <w:r>
        <w:rPr>
          <w:color w:val="221F1F"/>
          <w:sz w:val="24"/>
        </w:rPr>
        <w:t>to</w:t>
      </w:r>
      <w:r>
        <w:rPr>
          <w:color w:val="221F1F"/>
          <w:spacing w:val="80"/>
          <w:w w:val="150"/>
          <w:sz w:val="24"/>
        </w:rPr>
        <w:t xml:space="preserve"> </w:t>
      </w:r>
      <w:r>
        <w:rPr>
          <w:color w:val="221F1F"/>
          <w:sz w:val="24"/>
        </w:rPr>
        <w:t>notify</w:t>
      </w:r>
      <w:r>
        <w:rPr>
          <w:color w:val="221F1F"/>
          <w:spacing w:val="80"/>
          <w:w w:val="150"/>
          <w:sz w:val="24"/>
        </w:rPr>
        <w:t xml:space="preserve"> </w:t>
      </w:r>
      <w:r>
        <w:rPr>
          <w:color w:val="221F1F"/>
          <w:sz w:val="24"/>
        </w:rPr>
        <w:t>you</w:t>
      </w:r>
      <w:r>
        <w:rPr>
          <w:color w:val="221F1F"/>
          <w:spacing w:val="80"/>
          <w:w w:val="150"/>
          <w:sz w:val="24"/>
        </w:rPr>
        <w:t xml:space="preserve"> </w:t>
      </w:r>
      <w:r>
        <w:rPr>
          <w:color w:val="221F1F"/>
          <w:sz w:val="24"/>
        </w:rPr>
        <w:t>that</w:t>
      </w:r>
      <w:r>
        <w:rPr>
          <w:color w:val="221F1F"/>
          <w:spacing w:val="80"/>
          <w:w w:val="150"/>
          <w:sz w:val="24"/>
        </w:rPr>
        <w:t xml:space="preserve"> </w:t>
      </w:r>
      <w:r>
        <w:rPr>
          <w:color w:val="221F1F"/>
          <w:sz w:val="24"/>
        </w:rPr>
        <w:t>your</w:t>
      </w:r>
      <w:r>
        <w:rPr>
          <w:color w:val="221F1F"/>
          <w:spacing w:val="40"/>
          <w:sz w:val="24"/>
        </w:rPr>
        <w:t xml:space="preserve"> </w:t>
      </w:r>
      <w:r>
        <w:rPr>
          <w:color w:val="221F1F"/>
          <w:sz w:val="24"/>
        </w:rPr>
        <w:t>Tender</w:t>
      </w:r>
      <w:r>
        <w:rPr>
          <w:color w:val="221F1F"/>
          <w:spacing w:val="40"/>
          <w:sz w:val="24"/>
        </w:rPr>
        <w:t xml:space="preserve"> </w:t>
      </w:r>
      <w:r>
        <w:rPr>
          <w:color w:val="221F1F"/>
          <w:sz w:val="24"/>
        </w:rPr>
        <w:t>dated</w:t>
      </w:r>
      <w:r>
        <w:rPr>
          <w:rFonts w:ascii="Trebuchet MS"/>
          <w:b/>
          <w:i/>
          <w:color w:val="221F1F"/>
          <w:spacing w:val="80"/>
          <w:w w:val="150"/>
          <w:sz w:val="25"/>
          <w:u w:val="single" w:color="211E1F"/>
        </w:rPr>
        <w:t xml:space="preserve"> </w:t>
      </w:r>
      <w:r>
        <w:rPr>
          <w:rFonts w:ascii="Trebuchet MS"/>
          <w:b/>
          <w:i/>
          <w:color w:val="221F1F"/>
          <w:sz w:val="25"/>
        </w:rPr>
        <w:t>[insert</w:t>
      </w:r>
      <w:r>
        <w:rPr>
          <w:rFonts w:ascii="Trebuchet MS"/>
          <w:b/>
          <w:i/>
          <w:color w:val="221F1F"/>
          <w:spacing w:val="40"/>
          <w:sz w:val="25"/>
        </w:rPr>
        <w:t xml:space="preserve"> </w:t>
      </w:r>
      <w:r>
        <w:rPr>
          <w:rFonts w:ascii="Trebuchet MS"/>
          <w:b/>
          <w:i/>
          <w:color w:val="221F1F"/>
          <w:sz w:val="25"/>
        </w:rPr>
        <w:t>date]</w:t>
      </w:r>
      <w:r>
        <w:rPr>
          <w:rFonts w:ascii="Trebuchet MS"/>
          <w:b/>
          <w:i/>
          <w:color w:val="221F1F"/>
          <w:spacing w:val="40"/>
          <w:sz w:val="25"/>
        </w:rPr>
        <w:t xml:space="preserve"> </w:t>
      </w:r>
      <w:r>
        <w:rPr>
          <w:color w:val="221F1F"/>
          <w:sz w:val="24"/>
        </w:rPr>
        <w:t>for</w:t>
      </w:r>
      <w:r>
        <w:rPr>
          <w:color w:val="221F1F"/>
          <w:spacing w:val="40"/>
          <w:sz w:val="24"/>
        </w:rPr>
        <w:t xml:space="preserve"> </w:t>
      </w:r>
      <w:r>
        <w:rPr>
          <w:color w:val="221F1F"/>
          <w:sz w:val="24"/>
        </w:rPr>
        <w:t>execution</w:t>
      </w:r>
      <w:r>
        <w:rPr>
          <w:color w:val="221F1F"/>
          <w:spacing w:val="40"/>
          <w:sz w:val="24"/>
        </w:rPr>
        <w:t xml:space="preserve"> </w:t>
      </w:r>
      <w:r>
        <w:rPr>
          <w:color w:val="221F1F"/>
          <w:sz w:val="24"/>
        </w:rPr>
        <w:t>of</w:t>
      </w:r>
      <w:r>
        <w:rPr>
          <w:color w:val="221F1F"/>
          <w:spacing w:val="40"/>
          <w:sz w:val="24"/>
        </w:rPr>
        <w:t xml:space="preserve"> </w:t>
      </w:r>
      <w:r>
        <w:rPr>
          <w:color w:val="221F1F"/>
          <w:sz w:val="24"/>
        </w:rPr>
        <w:t xml:space="preserve">the </w:t>
      </w:r>
      <w:r>
        <w:rPr>
          <w:rFonts w:ascii="Trebuchet MS"/>
          <w:b/>
          <w:i/>
          <w:color w:val="221F1F"/>
          <w:sz w:val="25"/>
        </w:rPr>
        <w:t xml:space="preserve">[insert name of the contract and identification number, as given in the SCC] </w:t>
      </w:r>
      <w:r>
        <w:rPr>
          <w:color w:val="221F1F"/>
          <w:sz w:val="24"/>
        </w:rPr>
        <w:t>for the Accepted</w:t>
      </w:r>
      <w:r>
        <w:rPr>
          <w:color w:val="221F1F"/>
          <w:spacing w:val="40"/>
          <w:sz w:val="24"/>
        </w:rPr>
        <w:t xml:space="preserve"> </w:t>
      </w:r>
      <w:r>
        <w:rPr>
          <w:color w:val="221F1F"/>
          <w:sz w:val="24"/>
        </w:rPr>
        <w:t>Contract Amount</w:t>
      </w:r>
      <w:r>
        <w:rPr>
          <w:color w:val="221F1F"/>
          <w:spacing w:val="40"/>
          <w:sz w:val="24"/>
        </w:rPr>
        <w:t xml:space="preserve"> </w:t>
      </w:r>
      <w:r>
        <w:rPr>
          <w:color w:val="221F1F"/>
          <w:sz w:val="24"/>
        </w:rPr>
        <w:t>of</w:t>
      </w:r>
      <w:r>
        <w:rPr>
          <w:rFonts w:ascii="Trebuchet MS"/>
          <w:b/>
          <w:i/>
          <w:color w:val="221F1F"/>
          <w:sz w:val="25"/>
          <w:u w:val="single" w:color="211E1F"/>
        </w:rPr>
        <w:t xml:space="preserve"> </w:t>
      </w:r>
      <w:r>
        <w:rPr>
          <w:rFonts w:ascii="Trebuchet MS"/>
          <w:b/>
          <w:i/>
          <w:color w:val="221F1F"/>
          <w:sz w:val="25"/>
        </w:rPr>
        <w:t>[insert amount in numbers and words and name of currency]</w:t>
      </w:r>
      <w:r>
        <w:rPr>
          <w:color w:val="221F1F"/>
          <w:sz w:val="24"/>
        </w:rPr>
        <w:t>, as corrected and modified in accordance with the Instructions to tenderers is hereby</w:t>
      </w:r>
      <w:r>
        <w:rPr>
          <w:color w:val="221F1F"/>
          <w:spacing w:val="40"/>
          <w:sz w:val="24"/>
        </w:rPr>
        <w:t xml:space="preserve"> </w:t>
      </w:r>
      <w:r>
        <w:rPr>
          <w:color w:val="221F1F"/>
          <w:sz w:val="24"/>
        </w:rPr>
        <w:t>accepted</w:t>
      </w:r>
      <w:r>
        <w:rPr>
          <w:color w:val="221F1F"/>
          <w:spacing w:val="40"/>
          <w:sz w:val="24"/>
        </w:rPr>
        <w:t xml:space="preserve"> </w:t>
      </w:r>
      <w:r>
        <w:rPr>
          <w:color w:val="221F1F"/>
          <w:sz w:val="24"/>
        </w:rPr>
        <w:t>by</w:t>
      </w:r>
      <w:r>
        <w:rPr>
          <w:color w:val="221F1F"/>
          <w:spacing w:val="40"/>
          <w:sz w:val="24"/>
        </w:rPr>
        <w:t xml:space="preserve"> </w:t>
      </w:r>
      <w:r>
        <w:rPr>
          <w:color w:val="221F1F"/>
          <w:sz w:val="24"/>
        </w:rPr>
        <w:t>our</w:t>
      </w:r>
      <w:r>
        <w:rPr>
          <w:color w:val="221F1F"/>
          <w:spacing w:val="40"/>
          <w:sz w:val="24"/>
        </w:rPr>
        <w:t xml:space="preserve"> </w:t>
      </w:r>
      <w:r>
        <w:rPr>
          <w:color w:val="221F1F"/>
          <w:sz w:val="24"/>
        </w:rPr>
        <w:t>Agency.</w:t>
      </w:r>
    </w:p>
    <w:p w:rsidR="00DD2D1B" w:rsidRDefault="008272FF">
      <w:pPr>
        <w:pStyle w:val="BodyText"/>
        <w:spacing w:before="245" w:line="235" w:lineRule="auto"/>
        <w:ind w:left="345" w:right="1028"/>
        <w:jc w:val="both"/>
      </w:pPr>
      <w:r>
        <w:rPr>
          <w:color w:val="221F1F"/>
        </w:rPr>
        <w:t>You</w:t>
      </w:r>
      <w:r>
        <w:rPr>
          <w:color w:val="221F1F"/>
          <w:spacing w:val="40"/>
        </w:rPr>
        <w:t xml:space="preserve"> </w:t>
      </w:r>
      <w:r>
        <w:rPr>
          <w:color w:val="221F1F"/>
        </w:rPr>
        <w:t>are</w:t>
      </w:r>
      <w:r>
        <w:rPr>
          <w:color w:val="221F1F"/>
          <w:spacing w:val="40"/>
        </w:rPr>
        <w:t xml:space="preserve"> </w:t>
      </w:r>
      <w:r>
        <w:rPr>
          <w:color w:val="221F1F"/>
        </w:rPr>
        <w:t>requested</w:t>
      </w:r>
      <w:r>
        <w:rPr>
          <w:color w:val="221F1F"/>
          <w:spacing w:val="40"/>
        </w:rPr>
        <w:t xml:space="preserve"> </w:t>
      </w:r>
      <w:r>
        <w:rPr>
          <w:color w:val="221F1F"/>
        </w:rPr>
        <w:t>to</w:t>
      </w:r>
      <w:r>
        <w:rPr>
          <w:color w:val="221F1F"/>
          <w:spacing w:val="40"/>
        </w:rPr>
        <w:t xml:space="preserve"> </w:t>
      </w:r>
      <w:r>
        <w:rPr>
          <w:color w:val="221F1F"/>
        </w:rPr>
        <w:t>furnish</w:t>
      </w:r>
      <w:r>
        <w:rPr>
          <w:color w:val="221F1F"/>
          <w:spacing w:val="40"/>
        </w:rPr>
        <w:t xml:space="preserve"> </w:t>
      </w:r>
      <w:r>
        <w:rPr>
          <w:color w:val="221F1F"/>
        </w:rPr>
        <w:t>the</w:t>
      </w:r>
      <w:r>
        <w:rPr>
          <w:color w:val="221F1F"/>
          <w:spacing w:val="40"/>
        </w:rPr>
        <w:t xml:space="preserve"> </w:t>
      </w:r>
      <w:r>
        <w:rPr>
          <w:color w:val="221F1F"/>
        </w:rPr>
        <w:t>Performance</w:t>
      </w:r>
      <w:r>
        <w:rPr>
          <w:color w:val="221F1F"/>
          <w:spacing w:val="40"/>
        </w:rPr>
        <w:t xml:space="preserve"> </w:t>
      </w:r>
      <w:r>
        <w:rPr>
          <w:color w:val="221F1F"/>
        </w:rPr>
        <w:t>Security</w:t>
      </w:r>
      <w:r>
        <w:rPr>
          <w:color w:val="221F1F"/>
          <w:spacing w:val="40"/>
        </w:rPr>
        <w:t xml:space="preserve"> </w:t>
      </w:r>
      <w:r>
        <w:rPr>
          <w:color w:val="221F1F"/>
        </w:rPr>
        <w:t>within</w:t>
      </w:r>
      <w:r>
        <w:rPr>
          <w:color w:val="221F1F"/>
          <w:spacing w:val="40"/>
        </w:rPr>
        <w:t xml:space="preserve"> </w:t>
      </w:r>
      <w:r>
        <w:rPr>
          <w:color w:val="221F1F"/>
        </w:rPr>
        <w:t>30</w:t>
      </w:r>
      <w:r>
        <w:rPr>
          <w:color w:val="221F1F"/>
          <w:spacing w:val="40"/>
        </w:rPr>
        <w:t xml:space="preserve"> </w:t>
      </w:r>
      <w:r>
        <w:rPr>
          <w:color w:val="221F1F"/>
        </w:rPr>
        <w:t>days</w:t>
      </w:r>
      <w:r>
        <w:rPr>
          <w:color w:val="221F1F"/>
          <w:spacing w:val="40"/>
        </w:rPr>
        <w:t xml:space="preserve"> </w:t>
      </w:r>
      <w:r>
        <w:rPr>
          <w:color w:val="221F1F"/>
        </w:rPr>
        <w:t>in</w:t>
      </w:r>
      <w:r>
        <w:rPr>
          <w:color w:val="221F1F"/>
          <w:spacing w:val="40"/>
        </w:rPr>
        <w:t xml:space="preserve"> </w:t>
      </w:r>
      <w:r>
        <w:rPr>
          <w:color w:val="221F1F"/>
        </w:rPr>
        <w:t>accordance</w:t>
      </w:r>
      <w:r>
        <w:rPr>
          <w:color w:val="221F1F"/>
          <w:spacing w:val="40"/>
        </w:rPr>
        <w:t xml:space="preserve"> </w:t>
      </w:r>
      <w:r>
        <w:rPr>
          <w:color w:val="221F1F"/>
        </w:rPr>
        <w:t>with the Conditions of Contract, using for that purpose the of the Performance Security Form included</w:t>
      </w:r>
      <w:r>
        <w:rPr>
          <w:color w:val="221F1F"/>
          <w:spacing w:val="40"/>
        </w:rPr>
        <w:t xml:space="preserve"> </w:t>
      </w:r>
      <w:r>
        <w:rPr>
          <w:color w:val="221F1F"/>
        </w:rPr>
        <w:t>in</w:t>
      </w:r>
      <w:r>
        <w:rPr>
          <w:color w:val="221F1F"/>
          <w:spacing w:val="40"/>
        </w:rPr>
        <w:t xml:space="preserve"> </w:t>
      </w:r>
      <w:r>
        <w:rPr>
          <w:color w:val="221F1F"/>
        </w:rPr>
        <w:t>Section</w:t>
      </w:r>
      <w:r>
        <w:rPr>
          <w:color w:val="221F1F"/>
          <w:spacing w:val="40"/>
        </w:rPr>
        <w:t xml:space="preserve"> </w:t>
      </w:r>
      <w:r>
        <w:rPr>
          <w:color w:val="221F1F"/>
        </w:rPr>
        <w:t>X,</w:t>
      </w:r>
      <w:r>
        <w:rPr>
          <w:color w:val="221F1F"/>
          <w:spacing w:val="40"/>
        </w:rPr>
        <w:t xml:space="preserve"> </w:t>
      </w:r>
      <w:r>
        <w:rPr>
          <w:color w:val="221F1F"/>
        </w:rPr>
        <w:t>Contract</w:t>
      </w:r>
      <w:r>
        <w:rPr>
          <w:color w:val="221F1F"/>
          <w:spacing w:val="40"/>
        </w:rPr>
        <w:t xml:space="preserve"> </w:t>
      </w:r>
      <w:r>
        <w:rPr>
          <w:color w:val="221F1F"/>
        </w:rPr>
        <w:t>Forms,</w:t>
      </w:r>
      <w:r>
        <w:rPr>
          <w:color w:val="221F1F"/>
          <w:spacing w:val="40"/>
        </w:rPr>
        <w:t xml:space="preserve"> </w:t>
      </w:r>
      <w:r>
        <w:rPr>
          <w:color w:val="221F1F"/>
        </w:rPr>
        <w:t>of</w:t>
      </w:r>
      <w:r>
        <w:rPr>
          <w:color w:val="221F1F"/>
          <w:spacing w:val="40"/>
        </w:rPr>
        <w:t xml:space="preserve"> </w:t>
      </w:r>
      <w:r>
        <w:rPr>
          <w:color w:val="221F1F"/>
        </w:rPr>
        <w:t>the</w:t>
      </w:r>
      <w:r>
        <w:rPr>
          <w:color w:val="221F1F"/>
          <w:spacing w:val="40"/>
        </w:rPr>
        <w:t xml:space="preserve"> </w:t>
      </w:r>
      <w:r>
        <w:rPr>
          <w:color w:val="221F1F"/>
        </w:rPr>
        <w:t>Tendering</w:t>
      </w:r>
      <w:r>
        <w:rPr>
          <w:color w:val="221F1F"/>
          <w:spacing w:val="40"/>
        </w:rPr>
        <w:t xml:space="preserve"> </w:t>
      </w:r>
      <w:r>
        <w:rPr>
          <w:color w:val="221F1F"/>
        </w:rPr>
        <w:t>document.</w:t>
      </w:r>
    </w:p>
    <w:p w:rsidR="00DD2D1B" w:rsidRDefault="008272FF">
      <w:pPr>
        <w:pStyle w:val="BodyText"/>
        <w:tabs>
          <w:tab w:val="left" w:pos="10396"/>
        </w:tabs>
        <w:spacing w:before="235"/>
        <w:ind w:left="240"/>
      </w:pPr>
      <w:r>
        <w:rPr>
          <w:color w:val="221F1F"/>
        </w:rPr>
        <w:t>Authorized</w:t>
      </w:r>
      <w:r>
        <w:rPr>
          <w:color w:val="221F1F"/>
          <w:spacing w:val="12"/>
        </w:rPr>
        <w:t xml:space="preserve"> </w:t>
      </w:r>
      <w:r>
        <w:rPr>
          <w:color w:val="221F1F"/>
          <w:spacing w:val="-2"/>
        </w:rPr>
        <w:t>Signature:</w:t>
      </w:r>
      <w:r>
        <w:rPr>
          <w:color w:val="221F1F"/>
          <w:u w:val="single" w:color="211E1F"/>
        </w:rPr>
        <w:tab/>
      </w:r>
      <w:r>
        <w:rPr>
          <w:color w:val="221F1F"/>
          <w:spacing w:val="-3"/>
        </w:rPr>
        <w:t xml:space="preserve"> </w:t>
      </w:r>
      <w:r>
        <w:rPr>
          <w:color w:val="221F1F"/>
        </w:rPr>
        <w:t>Name</w:t>
      </w:r>
      <w:r>
        <w:rPr>
          <w:color w:val="221F1F"/>
          <w:spacing w:val="-7"/>
        </w:rPr>
        <w:t xml:space="preserve"> </w:t>
      </w:r>
      <w:r>
        <w:rPr>
          <w:color w:val="221F1F"/>
        </w:rPr>
        <w:t>an</w:t>
      </w:r>
    </w:p>
    <w:p w:rsidR="00DD2D1B" w:rsidRDefault="00DD2D1B">
      <w:pPr>
        <w:pStyle w:val="BodyText"/>
      </w:pPr>
    </w:p>
    <w:p w:rsidR="00DD2D1B" w:rsidRDefault="00DD2D1B">
      <w:pPr>
        <w:pStyle w:val="BodyText"/>
        <w:spacing w:before="115"/>
      </w:pPr>
    </w:p>
    <w:p w:rsidR="00DD2D1B" w:rsidRDefault="008272FF">
      <w:pPr>
        <w:pStyle w:val="Heading4"/>
        <w:ind w:left="340"/>
      </w:pPr>
      <w:r>
        <w:rPr>
          <w:color w:val="221F1F"/>
          <w:w w:val="90"/>
        </w:rPr>
        <w:t>Attachment:</w:t>
      </w:r>
      <w:r>
        <w:rPr>
          <w:color w:val="221F1F"/>
          <w:spacing w:val="58"/>
          <w:w w:val="150"/>
        </w:rPr>
        <w:t xml:space="preserve"> </w:t>
      </w:r>
      <w:r>
        <w:rPr>
          <w:color w:val="221F1F"/>
          <w:w w:val="90"/>
        </w:rPr>
        <w:t>Contract</w:t>
      </w:r>
      <w:r>
        <w:rPr>
          <w:color w:val="221F1F"/>
          <w:spacing w:val="10"/>
        </w:rPr>
        <w:t xml:space="preserve"> </w:t>
      </w:r>
      <w:r>
        <w:rPr>
          <w:color w:val="221F1F"/>
          <w:spacing w:val="-2"/>
          <w:w w:val="90"/>
        </w:rPr>
        <w:t>Agreement</w:t>
      </w:r>
    </w:p>
    <w:p w:rsidR="00DD2D1B" w:rsidRDefault="00DD2D1B"/>
    <w:p w:rsidR="00D52C0C" w:rsidRDefault="00D52C0C"/>
    <w:p w:rsidR="00D52C0C" w:rsidRDefault="00D52C0C"/>
    <w:p w:rsidR="00D52C0C" w:rsidRDefault="00D52C0C"/>
    <w:p w:rsidR="00D52C0C" w:rsidRDefault="00D52C0C"/>
    <w:p w:rsidR="00D52C0C" w:rsidRDefault="00D52C0C"/>
    <w:p w:rsidR="00D52C0C" w:rsidRDefault="00D52C0C"/>
    <w:p w:rsidR="00D52C0C" w:rsidRDefault="00D52C0C"/>
    <w:p w:rsidR="00D52C0C" w:rsidRDefault="00D52C0C"/>
    <w:p w:rsidR="00D52C0C" w:rsidRDefault="00D52C0C"/>
    <w:p w:rsidR="00D52C0C" w:rsidRDefault="00D52C0C"/>
    <w:p w:rsidR="00D52C0C" w:rsidRDefault="00D52C0C">
      <w:pPr>
        <w:sectPr w:rsidR="00D52C0C">
          <w:pgSz w:w="11910" w:h="16840"/>
          <w:pgMar w:top="0" w:right="0" w:bottom="720" w:left="480" w:header="0" w:footer="520" w:gutter="0"/>
          <w:cols w:space="720"/>
        </w:sectPr>
      </w:pPr>
    </w:p>
    <w:p w:rsidR="00DD2D1B" w:rsidRDefault="008272FF">
      <w:pPr>
        <w:pStyle w:val="BodyText"/>
        <w:rPr>
          <w:rFonts w:ascii="Trebuchet MS"/>
          <w:b/>
        </w:rPr>
      </w:pPr>
      <w:r>
        <w:rPr>
          <w:noProof/>
        </w:rPr>
        <w:lastRenderedPageBreak/>
        <mc:AlternateContent>
          <mc:Choice Requires="wpg">
            <w:drawing>
              <wp:anchor distT="0" distB="0" distL="0" distR="0" simplePos="0" relativeHeight="251655680" behindDoc="0" locked="0" layoutInCell="1" allowOverlap="1">
                <wp:simplePos x="0" y="0"/>
                <wp:positionH relativeFrom="page">
                  <wp:posOffset>0</wp:posOffset>
                </wp:positionH>
                <wp:positionV relativeFrom="page">
                  <wp:posOffset>0</wp:posOffset>
                </wp:positionV>
                <wp:extent cx="7560945" cy="228600"/>
                <wp:effectExtent l="0" t="0" r="0" b="0"/>
                <wp:wrapNone/>
                <wp:docPr id="397"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399" name="Graphic 398"/>
                        <wps:cNvSpPr/>
                        <wps:spPr>
                          <a:xfrm>
                            <a:off x="848867" y="0"/>
                            <a:ext cx="6711950" cy="228600"/>
                          </a:xfrm>
                          <a:custGeom>
                            <a:avLst/>
                            <a:gdLst/>
                            <a:ahLst/>
                            <a:cxnLst/>
                            <a:rect l="l" t="t" r="r" b="b"/>
                            <a:pathLst>
                              <a:path w="6711950" h="228600">
                                <a:moveTo>
                                  <a:pt x="6711696" y="0"/>
                                </a:moveTo>
                                <a:lnTo>
                                  <a:pt x="0" y="0"/>
                                </a:lnTo>
                                <a:lnTo>
                                  <a:pt x="184137" y="228600"/>
                                </a:lnTo>
                                <a:lnTo>
                                  <a:pt x="6711696" y="223519"/>
                                </a:lnTo>
                                <a:lnTo>
                                  <a:pt x="6711696" y="0"/>
                                </a:lnTo>
                                <a:close/>
                              </a:path>
                            </a:pathLst>
                          </a:custGeom>
                          <a:solidFill>
                            <a:srgbClr val="E6E7E8"/>
                          </a:solidFill>
                        </wps:spPr>
                        <wps:bodyPr wrap="square" lIns="0" tIns="0" rIns="0" bIns="0" rtlCol="0">
                          <a:prstTxWarp prst="textNoShape">
                            <a:avLst/>
                          </a:prstTxWarp>
                          <a:noAutofit/>
                        </wps:bodyPr>
                      </wps:wsp>
                      <wps:wsp>
                        <wps:cNvPr id="400" name="Graphic 399"/>
                        <wps:cNvSpPr/>
                        <wps:spPr>
                          <a:xfrm>
                            <a:off x="0" y="0"/>
                            <a:ext cx="655320" cy="228600"/>
                          </a:xfrm>
                          <a:custGeom>
                            <a:avLst/>
                            <a:gdLst/>
                            <a:ahLst/>
                            <a:cxnLst/>
                            <a:rect l="l" t="t" r="r" b="b"/>
                            <a:pathLst>
                              <a:path w="655320" h="228600">
                                <a:moveTo>
                                  <a:pt x="529717" y="0"/>
                                </a:moveTo>
                                <a:lnTo>
                                  <a:pt x="0" y="0"/>
                                </a:lnTo>
                                <a:lnTo>
                                  <a:pt x="0" y="228600"/>
                                </a:lnTo>
                                <a:lnTo>
                                  <a:pt x="655320" y="228600"/>
                                </a:lnTo>
                                <a:lnTo>
                                  <a:pt x="529717" y="0"/>
                                </a:lnTo>
                                <a:close/>
                              </a:path>
                            </a:pathLst>
                          </a:custGeom>
                          <a:solidFill>
                            <a:srgbClr val="00A650"/>
                          </a:solidFill>
                        </wps:spPr>
                        <wps:bodyPr wrap="square" lIns="0" tIns="0" rIns="0" bIns="0" rtlCol="0">
                          <a:prstTxWarp prst="textNoShape">
                            <a:avLst/>
                          </a:prstTxWarp>
                          <a:noAutofit/>
                        </wps:bodyPr>
                      </wps:wsp>
                      <wps:wsp>
                        <wps:cNvPr id="401" name="Graphic 400"/>
                        <wps:cNvSpPr/>
                        <wps:spPr>
                          <a:xfrm>
                            <a:off x="5547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EC1C23"/>
                          </a:solidFill>
                        </wps:spPr>
                        <wps:bodyPr wrap="square" lIns="0" tIns="0" rIns="0" bIns="0" rtlCol="0">
                          <a:prstTxWarp prst="textNoShape">
                            <a:avLst/>
                          </a:prstTxWarp>
                          <a:noAutofit/>
                        </wps:bodyPr>
                      </wps:wsp>
                      <wps:wsp>
                        <wps:cNvPr id="402" name="Graphic 401"/>
                        <wps:cNvSpPr/>
                        <wps:spPr>
                          <a:xfrm>
                            <a:off x="783336" y="0"/>
                            <a:ext cx="329565" cy="228600"/>
                          </a:xfrm>
                          <a:custGeom>
                            <a:avLst/>
                            <a:gdLst/>
                            <a:ahLst/>
                            <a:cxnLst/>
                            <a:rect l="l" t="t" r="r" b="b"/>
                            <a:pathLst>
                              <a:path w="329565" h="228600">
                                <a:moveTo>
                                  <a:pt x="203593" y="0"/>
                                </a:moveTo>
                                <a:lnTo>
                                  <a:pt x="0" y="0"/>
                                </a:lnTo>
                                <a:lnTo>
                                  <a:pt x="128752" y="228600"/>
                                </a:lnTo>
                                <a:lnTo>
                                  <a:pt x="329183" y="228600"/>
                                </a:lnTo>
                                <a:lnTo>
                                  <a:pt x="203593"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3D6EF403" id="Group 397" o:spid="_x0000_s1026" style="position:absolute;margin-left:0;margin-top:0;width:595.35pt;height:18pt;z-index:251655680;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">
                <v:shape id="Graphic 398" o:spid="_x0000_s1027" style="position:absolute;left:8488;width:67120;height:2286;visibility:visible;mso-wrap-style:square;v-text-anchor:top" coordsize="671195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" path="m6711696,l,,184137,228600r6527559,-5081l6711696,xe" fillcolor="#e6e7e8" stroked="f">
                  <v:path arrowok="t"/>
                </v:shape>
                <v:shape id="Graphic 399" o:spid="_x0000_s1028" style="position:absolute;width:6553;height:2286;visibility:visible;mso-wrap-style:square;v-text-anchor:top" coordsize="6553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" path="m529717,l,,,228600r655320,l529717,xe" fillcolor="#00a650" stroked="f">
                  <v:path arrowok="t"/>
                </v:shape>
                <v:shape id="Graphic 400" o:spid="_x0000_s1029" style="position:absolute;left:5547;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" path="m203593,l,,128752,228600r200431,l203593,xe" fillcolor="#ec1c23" stroked="f">
                  <v:path arrowok="t"/>
                </v:shape>
                <v:shape id="Graphic 401" o:spid="_x0000_s1030" style="position:absolute;left:7833;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" path="m203593,l,,128752,228600r200431,l203593,xe" fillcolor="#a7a9ac" stroked="f">
                  <v:path arrowok="t"/>
                </v:shape>
                <w10:wrap anchorx="page" anchory="page"/>
              </v:group>
            </w:pict>
          </mc:Fallback>
        </mc:AlternateContent>
      </w:r>
    </w:p>
    <w:p w:rsidR="00DD2D1B" w:rsidRDefault="00DD2D1B">
      <w:pPr>
        <w:pStyle w:val="BodyText"/>
        <w:spacing w:before="143"/>
        <w:rPr>
          <w:rFonts w:ascii="Trebuchet MS"/>
          <w:b/>
        </w:rPr>
      </w:pPr>
    </w:p>
    <w:p w:rsidR="00DD2D1B" w:rsidRDefault="008272FF">
      <w:pPr>
        <w:ind w:left="1862"/>
        <w:rPr>
          <w:rFonts w:ascii="Times New Roman"/>
          <w:b/>
          <w:sz w:val="24"/>
        </w:rPr>
      </w:pPr>
      <w:r>
        <w:rPr>
          <w:rFonts w:ascii="Times New Roman"/>
          <w:b/>
          <w:color w:val="221F1F"/>
          <w:spacing w:val="-10"/>
          <w:sz w:val="24"/>
        </w:rPr>
        <w:t>-</w:t>
      </w:r>
    </w:p>
    <w:p w:rsidR="00DD2D1B" w:rsidRDefault="008272FF">
      <w:pPr>
        <w:spacing w:before="28"/>
        <w:ind w:left="360"/>
        <w:jc w:val="both"/>
        <w:rPr>
          <w:rFonts w:ascii="Trebuchet MS"/>
          <w:b/>
          <w:sz w:val="24"/>
        </w:rPr>
      </w:pPr>
      <w:r>
        <w:rPr>
          <w:rFonts w:ascii="Trebuchet MS"/>
          <w:b/>
          <w:color w:val="221F1F"/>
          <w:w w:val="105"/>
          <w:sz w:val="24"/>
        </w:rPr>
        <w:t>FORM</w:t>
      </w:r>
      <w:r>
        <w:rPr>
          <w:rFonts w:ascii="Trebuchet MS"/>
          <w:b/>
          <w:color w:val="221F1F"/>
          <w:spacing w:val="2"/>
          <w:w w:val="105"/>
          <w:sz w:val="24"/>
        </w:rPr>
        <w:t xml:space="preserve"> </w:t>
      </w:r>
      <w:r>
        <w:rPr>
          <w:rFonts w:ascii="Trebuchet MS"/>
          <w:b/>
          <w:color w:val="221F1F"/>
          <w:w w:val="105"/>
          <w:sz w:val="24"/>
        </w:rPr>
        <w:t>NO.</w:t>
      </w:r>
      <w:r>
        <w:rPr>
          <w:rFonts w:ascii="Trebuchet MS"/>
          <w:b/>
          <w:color w:val="221F1F"/>
          <w:spacing w:val="52"/>
          <w:w w:val="150"/>
          <w:sz w:val="24"/>
        </w:rPr>
        <w:t xml:space="preserve"> </w:t>
      </w:r>
      <w:r>
        <w:rPr>
          <w:rFonts w:ascii="Trebuchet MS"/>
          <w:b/>
          <w:color w:val="221F1F"/>
          <w:w w:val="105"/>
          <w:sz w:val="24"/>
        </w:rPr>
        <w:t>4</w:t>
      </w:r>
      <w:r>
        <w:rPr>
          <w:rFonts w:ascii="Trebuchet MS"/>
          <w:b/>
          <w:color w:val="221F1F"/>
          <w:spacing w:val="43"/>
          <w:w w:val="105"/>
          <w:sz w:val="24"/>
        </w:rPr>
        <w:t xml:space="preserve">  </w:t>
      </w:r>
      <w:r>
        <w:rPr>
          <w:rFonts w:ascii="Trebuchet MS"/>
          <w:b/>
          <w:color w:val="221F1F"/>
          <w:w w:val="105"/>
          <w:sz w:val="24"/>
        </w:rPr>
        <w:t>CONTRACT</w:t>
      </w:r>
      <w:r>
        <w:rPr>
          <w:rFonts w:ascii="Trebuchet MS"/>
          <w:b/>
          <w:color w:val="221F1F"/>
          <w:spacing w:val="4"/>
          <w:w w:val="105"/>
          <w:sz w:val="24"/>
        </w:rPr>
        <w:t xml:space="preserve"> </w:t>
      </w:r>
      <w:r>
        <w:rPr>
          <w:rFonts w:ascii="Trebuchet MS"/>
          <w:b/>
          <w:color w:val="221F1F"/>
          <w:spacing w:val="-2"/>
          <w:w w:val="105"/>
          <w:sz w:val="24"/>
        </w:rPr>
        <w:t>AGREEMENT</w:t>
      </w:r>
    </w:p>
    <w:p w:rsidR="00DD2D1B" w:rsidRDefault="008272FF">
      <w:pPr>
        <w:pStyle w:val="Heading3"/>
        <w:spacing w:before="206"/>
        <w:ind w:left="360"/>
        <w:jc w:val="both"/>
      </w:pPr>
      <w:r>
        <w:rPr>
          <w:color w:val="221F1F"/>
          <w:spacing w:val="-6"/>
        </w:rPr>
        <w:t>[The</w:t>
      </w:r>
      <w:r>
        <w:rPr>
          <w:color w:val="221F1F"/>
          <w:spacing w:val="21"/>
        </w:rPr>
        <w:t xml:space="preserve"> </w:t>
      </w:r>
      <w:r>
        <w:rPr>
          <w:color w:val="221F1F"/>
          <w:spacing w:val="-6"/>
        </w:rPr>
        <w:t>successful</w:t>
      </w:r>
      <w:r>
        <w:rPr>
          <w:color w:val="221F1F"/>
          <w:spacing w:val="24"/>
        </w:rPr>
        <w:t xml:space="preserve"> </w:t>
      </w:r>
      <w:r>
        <w:rPr>
          <w:color w:val="221F1F"/>
          <w:spacing w:val="-6"/>
        </w:rPr>
        <w:t>tenderer</w:t>
      </w:r>
      <w:r>
        <w:rPr>
          <w:color w:val="221F1F"/>
          <w:spacing w:val="21"/>
        </w:rPr>
        <w:t xml:space="preserve"> </w:t>
      </w:r>
      <w:r>
        <w:rPr>
          <w:color w:val="221F1F"/>
          <w:spacing w:val="-6"/>
        </w:rPr>
        <w:t>shall</w:t>
      </w:r>
      <w:r>
        <w:rPr>
          <w:color w:val="221F1F"/>
          <w:spacing w:val="24"/>
        </w:rPr>
        <w:t xml:space="preserve"> </w:t>
      </w:r>
      <w:r>
        <w:rPr>
          <w:color w:val="221F1F"/>
          <w:spacing w:val="-6"/>
        </w:rPr>
        <w:t>fill</w:t>
      </w:r>
      <w:r>
        <w:rPr>
          <w:color w:val="221F1F"/>
          <w:spacing w:val="23"/>
        </w:rPr>
        <w:t xml:space="preserve"> </w:t>
      </w:r>
      <w:r>
        <w:rPr>
          <w:color w:val="221F1F"/>
          <w:spacing w:val="-6"/>
        </w:rPr>
        <w:t>in</w:t>
      </w:r>
      <w:r>
        <w:rPr>
          <w:color w:val="221F1F"/>
          <w:spacing w:val="22"/>
        </w:rPr>
        <w:t xml:space="preserve"> </w:t>
      </w:r>
      <w:r>
        <w:rPr>
          <w:color w:val="221F1F"/>
          <w:spacing w:val="-6"/>
        </w:rPr>
        <w:t>this</w:t>
      </w:r>
      <w:r>
        <w:rPr>
          <w:color w:val="221F1F"/>
          <w:spacing w:val="23"/>
        </w:rPr>
        <w:t xml:space="preserve"> </w:t>
      </w:r>
      <w:r>
        <w:rPr>
          <w:color w:val="221F1F"/>
          <w:spacing w:val="-6"/>
        </w:rPr>
        <w:t>form</w:t>
      </w:r>
      <w:r>
        <w:rPr>
          <w:color w:val="221F1F"/>
          <w:spacing w:val="22"/>
        </w:rPr>
        <w:t xml:space="preserve"> </w:t>
      </w:r>
      <w:r>
        <w:rPr>
          <w:color w:val="221F1F"/>
          <w:spacing w:val="-6"/>
        </w:rPr>
        <w:t>in</w:t>
      </w:r>
      <w:r>
        <w:rPr>
          <w:color w:val="221F1F"/>
          <w:spacing w:val="22"/>
        </w:rPr>
        <w:t xml:space="preserve"> </w:t>
      </w:r>
      <w:r>
        <w:rPr>
          <w:color w:val="221F1F"/>
          <w:spacing w:val="-6"/>
        </w:rPr>
        <w:t>accordance</w:t>
      </w:r>
      <w:r>
        <w:rPr>
          <w:color w:val="221F1F"/>
          <w:spacing w:val="23"/>
        </w:rPr>
        <w:t xml:space="preserve"> </w:t>
      </w:r>
      <w:r>
        <w:rPr>
          <w:color w:val="221F1F"/>
          <w:spacing w:val="-6"/>
        </w:rPr>
        <w:t>with</w:t>
      </w:r>
      <w:r>
        <w:rPr>
          <w:color w:val="221F1F"/>
          <w:spacing w:val="21"/>
        </w:rPr>
        <w:t xml:space="preserve"> </w:t>
      </w:r>
      <w:r>
        <w:rPr>
          <w:color w:val="221F1F"/>
          <w:spacing w:val="-6"/>
        </w:rPr>
        <w:t>the</w:t>
      </w:r>
      <w:r>
        <w:rPr>
          <w:color w:val="221F1F"/>
          <w:spacing w:val="23"/>
        </w:rPr>
        <w:t xml:space="preserve"> </w:t>
      </w:r>
      <w:r>
        <w:rPr>
          <w:color w:val="221F1F"/>
          <w:spacing w:val="-6"/>
        </w:rPr>
        <w:t>instructions</w:t>
      </w:r>
      <w:r>
        <w:rPr>
          <w:color w:val="221F1F"/>
          <w:spacing w:val="22"/>
        </w:rPr>
        <w:t xml:space="preserve"> </w:t>
      </w:r>
      <w:r>
        <w:rPr>
          <w:color w:val="221F1F"/>
          <w:spacing w:val="-6"/>
        </w:rPr>
        <w:t>indicated]</w:t>
      </w:r>
    </w:p>
    <w:p w:rsidR="00DD2D1B" w:rsidRDefault="008272FF">
      <w:pPr>
        <w:tabs>
          <w:tab w:val="left" w:pos="4718"/>
          <w:tab w:val="left" w:pos="7948"/>
        </w:tabs>
        <w:spacing w:before="228" w:line="256" w:lineRule="auto"/>
        <w:ind w:left="369" w:right="794" w:hanging="10"/>
        <w:jc w:val="both"/>
        <w:rPr>
          <w:sz w:val="24"/>
        </w:rPr>
      </w:pPr>
      <w:r>
        <w:rPr>
          <w:color w:val="221F1F"/>
          <w:sz w:val="24"/>
        </w:rPr>
        <w:t>THIS AGREEMENT made t</w:t>
      </w:r>
      <w:r>
        <w:rPr>
          <w:color w:val="221F1F"/>
          <w:sz w:val="24"/>
          <w:u w:val="single" w:color="211E1F"/>
        </w:rPr>
        <w:t>he</w:t>
      </w:r>
      <w:r>
        <w:rPr>
          <w:color w:val="221F1F"/>
          <w:spacing w:val="80"/>
          <w:sz w:val="24"/>
          <w:u w:val="single" w:color="211E1F"/>
        </w:rPr>
        <w:t xml:space="preserve">  </w:t>
      </w:r>
      <w:r>
        <w:rPr>
          <w:rFonts w:ascii="Trebuchet MS"/>
          <w:i/>
          <w:color w:val="221F1F"/>
          <w:sz w:val="25"/>
          <w:u w:val="single" w:color="211E1F"/>
        </w:rPr>
        <w:t>[insert:</w:t>
      </w:r>
      <w:r>
        <w:rPr>
          <w:rFonts w:ascii="Trebuchet MS"/>
          <w:i/>
          <w:color w:val="221F1F"/>
          <w:spacing w:val="80"/>
          <w:sz w:val="25"/>
        </w:rPr>
        <w:t xml:space="preserve"> </w:t>
      </w:r>
      <w:r>
        <w:rPr>
          <w:rFonts w:ascii="Trebuchet MS"/>
          <w:b/>
          <w:i/>
          <w:color w:val="221F1F"/>
          <w:sz w:val="25"/>
        </w:rPr>
        <w:t>number</w:t>
      </w:r>
      <w:r>
        <w:rPr>
          <w:rFonts w:ascii="Trebuchet MS"/>
          <w:i/>
          <w:color w:val="221F1F"/>
          <w:sz w:val="25"/>
        </w:rPr>
        <w:t xml:space="preserve">] day </w:t>
      </w:r>
      <w:r>
        <w:rPr>
          <w:color w:val="221F1F"/>
          <w:sz w:val="24"/>
        </w:rPr>
        <w:t>of</w:t>
      </w:r>
      <w:r>
        <w:rPr>
          <w:color w:val="221F1F"/>
          <w:spacing w:val="91"/>
          <w:sz w:val="24"/>
        </w:rPr>
        <w:t xml:space="preserve"> </w:t>
      </w:r>
      <w:r>
        <w:rPr>
          <w:color w:val="221F1F"/>
          <w:sz w:val="24"/>
          <w:u w:val="single" w:color="211E1F"/>
        </w:rPr>
        <w:tab/>
      </w:r>
      <w:r>
        <w:rPr>
          <w:color w:val="221F1F"/>
          <w:spacing w:val="-19"/>
          <w:sz w:val="24"/>
        </w:rPr>
        <w:t xml:space="preserve"> </w:t>
      </w:r>
      <w:r>
        <w:rPr>
          <w:rFonts w:ascii="Trebuchet MS"/>
          <w:i/>
          <w:color w:val="221F1F"/>
          <w:spacing w:val="-4"/>
          <w:sz w:val="25"/>
        </w:rPr>
        <w:t>[insert:</w:t>
      </w:r>
      <w:r>
        <w:rPr>
          <w:rFonts w:ascii="Trebuchet MS"/>
          <w:i/>
          <w:color w:val="221F1F"/>
          <w:spacing w:val="-15"/>
          <w:sz w:val="25"/>
        </w:rPr>
        <w:t xml:space="preserve"> </w:t>
      </w:r>
      <w:r>
        <w:rPr>
          <w:rFonts w:ascii="Trebuchet MS"/>
          <w:b/>
          <w:i/>
          <w:color w:val="221F1F"/>
          <w:spacing w:val="-4"/>
          <w:sz w:val="25"/>
        </w:rPr>
        <w:t>month</w:t>
      </w:r>
      <w:r>
        <w:rPr>
          <w:rFonts w:ascii="Trebuchet MS"/>
          <w:i/>
          <w:color w:val="221F1F"/>
          <w:spacing w:val="-4"/>
          <w:sz w:val="25"/>
        </w:rPr>
        <w:t>]</w:t>
      </w:r>
      <w:r>
        <w:rPr>
          <w:color w:val="221F1F"/>
          <w:spacing w:val="-4"/>
          <w:sz w:val="24"/>
        </w:rPr>
        <w:t>,</w:t>
      </w:r>
      <w:r>
        <w:rPr>
          <w:color w:val="221F1F"/>
          <w:spacing w:val="-15"/>
          <w:sz w:val="24"/>
        </w:rPr>
        <w:t xml:space="preserve"> </w:t>
      </w:r>
      <w:r>
        <w:rPr>
          <w:color w:val="221F1F"/>
          <w:spacing w:val="-4"/>
          <w:sz w:val="24"/>
        </w:rPr>
        <w:t>[</w:t>
      </w:r>
      <w:r>
        <w:rPr>
          <w:rFonts w:ascii="Trebuchet MS"/>
          <w:i/>
          <w:color w:val="221F1F"/>
          <w:spacing w:val="-4"/>
          <w:sz w:val="25"/>
        </w:rPr>
        <w:t xml:space="preserve">insert: </w:t>
      </w:r>
      <w:r>
        <w:rPr>
          <w:rFonts w:ascii="Trebuchet MS"/>
          <w:b/>
          <w:i/>
          <w:color w:val="221F1F"/>
          <w:sz w:val="25"/>
        </w:rPr>
        <w:t>year</w:t>
      </w:r>
      <w:r>
        <w:rPr>
          <w:rFonts w:ascii="Trebuchet MS"/>
          <w:i/>
          <w:color w:val="221F1F"/>
          <w:sz w:val="25"/>
        </w:rPr>
        <w:t>]</w:t>
      </w:r>
      <w:r>
        <w:rPr>
          <w:color w:val="221F1F"/>
          <w:sz w:val="24"/>
        </w:rPr>
        <w:t>.</w:t>
      </w:r>
      <w:r>
        <w:rPr>
          <w:color w:val="221F1F"/>
          <w:spacing w:val="40"/>
          <w:sz w:val="24"/>
        </w:rPr>
        <w:t xml:space="preserve"> </w:t>
      </w:r>
      <w:r>
        <w:rPr>
          <w:color w:val="221F1F"/>
          <w:sz w:val="24"/>
        </w:rPr>
        <w:t>BETWEEN (1)</w:t>
      </w:r>
      <w:r>
        <w:rPr>
          <w:color w:val="221F1F"/>
          <w:spacing w:val="53"/>
          <w:sz w:val="24"/>
        </w:rPr>
        <w:t xml:space="preserve"> </w:t>
      </w:r>
      <w:r>
        <w:rPr>
          <w:color w:val="221F1F"/>
          <w:sz w:val="24"/>
          <w:u w:val="single" w:color="211E1F"/>
        </w:rPr>
        <w:tab/>
      </w:r>
      <w:r>
        <w:rPr>
          <w:rFonts w:ascii="Trebuchet MS"/>
          <w:i/>
          <w:color w:val="221F1F"/>
          <w:sz w:val="25"/>
        </w:rPr>
        <w:t>[insert</w:t>
      </w:r>
      <w:r>
        <w:rPr>
          <w:rFonts w:ascii="Trebuchet MS"/>
          <w:i/>
          <w:color w:val="221F1F"/>
          <w:spacing w:val="-19"/>
          <w:sz w:val="25"/>
        </w:rPr>
        <w:t xml:space="preserve"> </w:t>
      </w:r>
      <w:r>
        <w:rPr>
          <w:rFonts w:ascii="Trebuchet MS"/>
          <w:i/>
          <w:color w:val="221F1F"/>
          <w:sz w:val="25"/>
        </w:rPr>
        <w:t>complete</w:t>
      </w:r>
      <w:r>
        <w:rPr>
          <w:rFonts w:ascii="Trebuchet MS"/>
          <w:i/>
          <w:color w:val="221F1F"/>
          <w:spacing w:val="-19"/>
          <w:sz w:val="25"/>
        </w:rPr>
        <w:t xml:space="preserve"> </w:t>
      </w:r>
      <w:r>
        <w:rPr>
          <w:rFonts w:ascii="Trebuchet MS"/>
          <w:i/>
          <w:color w:val="221F1F"/>
          <w:sz w:val="25"/>
        </w:rPr>
        <w:t>name</w:t>
      </w:r>
      <w:r>
        <w:rPr>
          <w:rFonts w:ascii="Trebuchet MS"/>
          <w:i/>
          <w:color w:val="221F1F"/>
          <w:spacing w:val="-19"/>
          <w:sz w:val="25"/>
        </w:rPr>
        <w:t xml:space="preserve"> </w:t>
      </w:r>
      <w:r>
        <w:rPr>
          <w:rFonts w:ascii="Trebuchet MS"/>
          <w:i/>
          <w:color w:val="221F1F"/>
          <w:sz w:val="25"/>
        </w:rPr>
        <w:t>of</w:t>
      </w:r>
      <w:r>
        <w:rPr>
          <w:rFonts w:ascii="Trebuchet MS"/>
          <w:i/>
          <w:color w:val="221F1F"/>
          <w:spacing w:val="-19"/>
          <w:sz w:val="25"/>
        </w:rPr>
        <w:t xml:space="preserve"> </w:t>
      </w:r>
      <w:r>
        <w:rPr>
          <w:rFonts w:ascii="Trebuchet MS"/>
          <w:i/>
          <w:color w:val="221F1F"/>
          <w:sz w:val="25"/>
        </w:rPr>
        <w:t>Procuring</w:t>
      </w:r>
      <w:r>
        <w:rPr>
          <w:rFonts w:ascii="Trebuchet MS"/>
          <w:i/>
          <w:color w:val="221F1F"/>
          <w:spacing w:val="-19"/>
          <w:sz w:val="25"/>
        </w:rPr>
        <w:t xml:space="preserve"> </w:t>
      </w:r>
      <w:r>
        <w:rPr>
          <w:rFonts w:ascii="Trebuchet MS"/>
          <w:i/>
          <w:color w:val="221F1F"/>
          <w:sz w:val="25"/>
        </w:rPr>
        <w:t>Entity</w:t>
      </w:r>
      <w:r>
        <w:rPr>
          <w:rFonts w:ascii="Trebuchet MS"/>
          <w:i/>
          <w:color w:val="221F1F"/>
          <w:spacing w:val="-18"/>
          <w:sz w:val="25"/>
        </w:rPr>
        <w:t xml:space="preserve"> </w:t>
      </w:r>
      <w:r>
        <w:rPr>
          <w:color w:val="221F1F"/>
          <w:sz w:val="24"/>
        </w:rPr>
        <w:t>and</w:t>
      </w:r>
      <w:r>
        <w:rPr>
          <w:color w:val="221F1F"/>
          <w:spacing w:val="-19"/>
          <w:sz w:val="24"/>
        </w:rPr>
        <w:t xml:space="preserve"> </w:t>
      </w:r>
      <w:r>
        <w:rPr>
          <w:color w:val="221F1F"/>
          <w:sz w:val="24"/>
        </w:rPr>
        <w:t xml:space="preserve">having </w:t>
      </w:r>
      <w:r>
        <w:rPr>
          <w:color w:val="221F1F"/>
          <w:spacing w:val="-4"/>
          <w:sz w:val="24"/>
        </w:rPr>
        <w:t>its</w:t>
      </w:r>
    </w:p>
    <w:p w:rsidR="00DD2D1B" w:rsidRDefault="008272FF">
      <w:pPr>
        <w:spacing w:line="230" w:lineRule="auto"/>
        <w:ind w:left="345" w:right="1064"/>
        <w:jc w:val="both"/>
        <w:rPr>
          <w:sz w:val="24"/>
        </w:rPr>
      </w:pPr>
      <w:r>
        <w:rPr>
          <w:color w:val="221F1F"/>
          <w:sz w:val="24"/>
        </w:rPr>
        <w:t xml:space="preserve">principal place of business at </w:t>
      </w:r>
      <w:r>
        <w:rPr>
          <w:rFonts w:ascii="Trebuchet MS" w:hAnsi="Trebuchet MS"/>
          <w:i/>
          <w:color w:val="221F1F"/>
          <w:sz w:val="25"/>
        </w:rPr>
        <w:t>[insert: address of</w:t>
      </w:r>
      <w:r>
        <w:rPr>
          <w:rFonts w:ascii="Trebuchet MS" w:hAnsi="Trebuchet MS"/>
          <w:i/>
          <w:color w:val="221F1F"/>
          <w:spacing w:val="40"/>
          <w:sz w:val="25"/>
        </w:rPr>
        <w:t xml:space="preserve"> </w:t>
      </w:r>
      <w:r>
        <w:rPr>
          <w:rFonts w:ascii="Trebuchet MS" w:hAnsi="Trebuchet MS"/>
          <w:i/>
          <w:color w:val="221F1F"/>
          <w:sz w:val="25"/>
        </w:rPr>
        <w:t>Procuring</w:t>
      </w:r>
      <w:r>
        <w:rPr>
          <w:rFonts w:ascii="Trebuchet MS" w:hAnsi="Trebuchet MS"/>
          <w:i/>
          <w:color w:val="221F1F"/>
          <w:spacing w:val="40"/>
          <w:sz w:val="25"/>
        </w:rPr>
        <w:t xml:space="preserve"> </w:t>
      </w:r>
      <w:r>
        <w:rPr>
          <w:rFonts w:ascii="Trebuchet MS" w:hAnsi="Trebuchet MS"/>
          <w:i/>
          <w:color w:val="221F1F"/>
          <w:sz w:val="25"/>
        </w:rPr>
        <w:t>Entity]</w:t>
      </w:r>
      <w:r>
        <w:rPr>
          <w:rFonts w:ascii="Trebuchet MS" w:hAnsi="Trebuchet MS"/>
          <w:i/>
          <w:color w:val="221F1F"/>
          <w:spacing w:val="40"/>
          <w:sz w:val="25"/>
        </w:rPr>
        <w:t xml:space="preserve"> </w:t>
      </w:r>
      <w:r>
        <w:rPr>
          <w:color w:val="221F1F"/>
          <w:sz w:val="24"/>
        </w:rPr>
        <w:t>(hereinafter</w:t>
      </w:r>
      <w:r>
        <w:rPr>
          <w:color w:val="221F1F"/>
          <w:spacing w:val="40"/>
          <w:sz w:val="24"/>
        </w:rPr>
        <w:t xml:space="preserve"> </w:t>
      </w:r>
      <w:r>
        <w:rPr>
          <w:color w:val="221F1F"/>
          <w:sz w:val="24"/>
        </w:rPr>
        <w:t>called “Procuring</w:t>
      </w:r>
      <w:r>
        <w:rPr>
          <w:color w:val="221F1F"/>
          <w:spacing w:val="80"/>
          <w:w w:val="150"/>
          <w:sz w:val="24"/>
        </w:rPr>
        <w:t xml:space="preserve"> </w:t>
      </w:r>
      <w:r>
        <w:rPr>
          <w:color w:val="221F1F"/>
          <w:sz w:val="24"/>
        </w:rPr>
        <w:t>Entity”),</w:t>
      </w:r>
      <w:r>
        <w:rPr>
          <w:color w:val="221F1F"/>
          <w:spacing w:val="80"/>
          <w:w w:val="150"/>
          <w:sz w:val="24"/>
        </w:rPr>
        <w:t xml:space="preserve"> </w:t>
      </w:r>
      <w:r>
        <w:rPr>
          <w:color w:val="221F1F"/>
          <w:sz w:val="24"/>
        </w:rPr>
        <w:t>of</w:t>
      </w:r>
      <w:r>
        <w:rPr>
          <w:color w:val="221F1F"/>
          <w:spacing w:val="80"/>
          <w:w w:val="150"/>
          <w:sz w:val="24"/>
        </w:rPr>
        <w:t xml:space="preserve"> </w:t>
      </w:r>
      <w:r>
        <w:rPr>
          <w:color w:val="221F1F"/>
          <w:sz w:val="24"/>
        </w:rPr>
        <w:t>the</w:t>
      </w:r>
      <w:r>
        <w:rPr>
          <w:color w:val="221F1F"/>
          <w:spacing w:val="80"/>
          <w:w w:val="150"/>
          <w:sz w:val="24"/>
        </w:rPr>
        <w:t xml:space="preserve"> </w:t>
      </w:r>
      <w:r>
        <w:rPr>
          <w:color w:val="221F1F"/>
          <w:sz w:val="24"/>
        </w:rPr>
        <w:t>one</w:t>
      </w:r>
      <w:r>
        <w:rPr>
          <w:color w:val="221F1F"/>
          <w:spacing w:val="80"/>
          <w:w w:val="150"/>
          <w:sz w:val="24"/>
        </w:rPr>
        <w:t xml:space="preserve"> </w:t>
      </w:r>
      <w:r>
        <w:rPr>
          <w:color w:val="221F1F"/>
          <w:sz w:val="24"/>
        </w:rPr>
        <w:t>part;</w:t>
      </w:r>
      <w:r>
        <w:rPr>
          <w:color w:val="221F1F"/>
          <w:spacing w:val="80"/>
          <w:w w:val="150"/>
          <w:sz w:val="24"/>
        </w:rPr>
        <w:t xml:space="preserve"> </w:t>
      </w:r>
      <w:r>
        <w:rPr>
          <w:color w:val="221F1F"/>
          <w:sz w:val="24"/>
        </w:rPr>
        <w:t>and</w:t>
      </w:r>
      <w:r>
        <w:rPr>
          <w:color w:val="221F1F"/>
          <w:spacing w:val="80"/>
          <w:w w:val="150"/>
          <w:sz w:val="24"/>
        </w:rPr>
        <w:t xml:space="preserve"> </w:t>
      </w:r>
      <w:r>
        <w:rPr>
          <w:color w:val="221F1F"/>
          <w:sz w:val="24"/>
        </w:rPr>
        <w:t>(2)</w:t>
      </w:r>
      <w:r>
        <w:rPr>
          <w:rFonts w:ascii="Trebuchet MS" w:hAnsi="Trebuchet MS"/>
          <w:i/>
          <w:color w:val="221F1F"/>
          <w:spacing w:val="80"/>
          <w:sz w:val="25"/>
          <w:u w:val="single" w:color="211E1F"/>
        </w:rPr>
        <w:t xml:space="preserve"> </w:t>
      </w:r>
      <w:r>
        <w:rPr>
          <w:rFonts w:ascii="Trebuchet MS" w:hAnsi="Trebuchet MS"/>
          <w:i/>
          <w:color w:val="221F1F"/>
          <w:sz w:val="25"/>
        </w:rPr>
        <w:t>[insert</w:t>
      </w:r>
      <w:r>
        <w:rPr>
          <w:rFonts w:ascii="Trebuchet MS" w:hAnsi="Trebuchet MS"/>
          <w:i/>
          <w:color w:val="221F1F"/>
          <w:spacing w:val="40"/>
          <w:sz w:val="25"/>
        </w:rPr>
        <w:t xml:space="preserve"> </w:t>
      </w:r>
      <w:r>
        <w:rPr>
          <w:rFonts w:ascii="Trebuchet MS" w:hAnsi="Trebuchet MS"/>
          <w:i/>
          <w:color w:val="221F1F"/>
          <w:sz w:val="25"/>
        </w:rPr>
        <w:t>name</w:t>
      </w:r>
      <w:r>
        <w:rPr>
          <w:rFonts w:ascii="Trebuchet MS" w:hAnsi="Trebuchet MS"/>
          <w:i/>
          <w:color w:val="221F1F"/>
          <w:spacing w:val="40"/>
          <w:sz w:val="25"/>
        </w:rPr>
        <w:t xml:space="preserve"> </w:t>
      </w:r>
      <w:r>
        <w:rPr>
          <w:rFonts w:ascii="Trebuchet MS" w:hAnsi="Trebuchet MS"/>
          <w:i/>
          <w:color w:val="221F1F"/>
          <w:sz w:val="25"/>
        </w:rPr>
        <w:t>of</w:t>
      </w:r>
      <w:r>
        <w:rPr>
          <w:rFonts w:ascii="Trebuchet MS" w:hAnsi="Trebuchet MS"/>
          <w:i/>
          <w:color w:val="221F1F"/>
          <w:spacing w:val="40"/>
          <w:sz w:val="25"/>
        </w:rPr>
        <w:t xml:space="preserve"> </w:t>
      </w:r>
      <w:r>
        <w:rPr>
          <w:rFonts w:ascii="Trebuchet MS" w:hAnsi="Trebuchet MS"/>
          <w:i/>
          <w:color w:val="221F1F"/>
          <w:sz w:val="25"/>
        </w:rPr>
        <w:t>Supplier</w:t>
      </w:r>
      <w:r>
        <w:rPr>
          <w:rFonts w:ascii="Trebuchet MS" w:hAnsi="Trebuchet MS"/>
          <w:b/>
          <w:i/>
          <w:color w:val="221F1F"/>
          <w:sz w:val="25"/>
        </w:rPr>
        <w:t>]</w:t>
      </w:r>
      <w:r>
        <w:rPr>
          <w:color w:val="221F1F"/>
          <w:sz w:val="24"/>
        </w:rPr>
        <w:t>,</w:t>
      </w:r>
      <w:r>
        <w:rPr>
          <w:color w:val="221F1F"/>
          <w:spacing w:val="40"/>
          <w:sz w:val="24"/>
        </w:rPr>
        <w:t xml:space="preserve"> </w:t>
      </w:r>
      <w:r>
        <w:rPr>
          <w:color w:val="221F1F"/>
          <w:sz w:val="24"/>
        </w:rPr>
        <w:t xml:space="preserve">a corporation incorporated under the laws of </w:t>
      </w:r>
      <w:r>
        <w:rPr>
          <w:rFonts w:ascii="Trebuchet MS" w:hAnsi="Trebuchet MS"/>
          <w:i/>
          <w:color w:val="221F1F"/>
          <w:sz w:val="25"/>
        </w:rPr>
        <w:t>[insert: country of Supplier</w:t>
      </w:r>
      <w:r>
        <w:rPr>
          <w:rFonts w:ascii="Trebuchet MS" w:hAnsi="Trebuchet MS"/>
          <w:b/>
          <w:i/>
          <w:color w:val="221F1F"/>
          <w:sz w:val="25"/>
        </w:rPr>
        <w:t xml:space="preserve">] </w:t>
      </w:r>
      <w:r>
        <w:rPr>
          <w:color w:val="221F1F"/>
          <w:sz w:val="24"/>
        </w:rPr>
        <w:t>and having its principal</w:t>
      </w:r>
      <w:r>
        <w:rPr>
          <w:color w:val="221F1F"/>
          <w:spacing w:val="-6"/>
          <w:sz w:val="24"/>
        </w:rPr>
        <w:t xml:space="preserve"> </w:t>
      </w:r>
      <w:r>
        <w:rPr>
          <w:color w:val="221F1F"/>
          <w:sz w:val="24"/>
        </w:rPr>
        <w:t>place</w:t>
      </w:r>
      <w:r>
        <w:rPr>
          <w:color w:val="221F1F"/>
          <w:spacing w:val="-6"/>
          <w:sz w:val="24"/>
        </w:rPr>
        <w:t xml:space="preserve"> </w:t>
      </w:r>
      <w:r>
        <w:rPr>
          <w:color w:val="221F1F"/>
          <w:sz w:val="24"/>
        </w:rPr>
        <w:t>of</w:t>
      </w:r>
      <w:r>
        <w:rPr>
          <w:color w:val="221F1F"/>
          <w:spacing w:val="-6"/>
          <w:sz w:val="24"/>
        </w:rPr>
        <w:t xml:space="preserve"> </w:t>
      </w:r>
      <w:r>
        <w:rPr>
          <w:color w:val="221F1F"/>
          <w:sz w:val="24"/>
        </w:rPr>
        <w:t>business</w:t>
      </w:r>
      <w:r>
        <w:rPr>
          <w:color w:val="221F1F"/>
          <w:spacing w:val="-7"/>
          <w:sz w:val="24"/>
        </w:rPr>
        <w:t xml:space="preserve"> </w:t>
      </w:r>
      <w:r>
        <w:rPr>
          <w:color w:val="221F1F"/>
          <w:sz w:val="24"/>
        </w:rPr>
        <w:t>at</w:t>
      </w:r>
      <w:r>
        <w:rPr>
          <w:rFonts w:ascii="Trebuchet MS" w:hAnsi="Trebuchet MS"/>
          <w:i/>
          <w:color w:val="221F1F"/>
          <w:spacing w:val="29"/>
          <w:sz w:val="25"/>
          <w:u w:val="single" w:color="211E1F"/>
        </w:rPr>
        <w:t xml:space="preserve"> </w:t>
      </w:r>
      <w:r>
        <w:rPr>
          <w:rFonts w:ascii="Trebuchet MS" w:hAnsi="Trebuchet MS"/>
          <w:i/>
          <w:color w:val="221F1F"/>
          <w:sz w:val="25"/>
        </w:rPr>
        <w:t>[insert:</w:t>
      </w:r>
      <w:r>
        <w:rPr>
          <w:rFonts w:ascii="Trebuchet MS" w:hAnsi="Trebuchet MS"/>
          <w:i/>
          <w:color w:val="221F1F"/>
          <w:spacing w:val="-6"/>
          <w:sz w:val="25"/>
        </w:rPr>
        <w:t xml:space="preserve"> </w:t>
      </w:r>
      <w:r>
        <w:rPr>
          <w:rFonts w:ascii="Trebuchet MS" w:hAnsi="Trebuchet MS"/>
          <w:i/>
          <w:color w:val="221F1F"/>
          <w:sz w:val="25"/>
        </w:rPr>
        <w:t>address</w:t>
      </w:r>
      <w:r>
        <w:rPr>
          <w:rFonts w:ascii="Trebuchet MS" w:hAnsi="Trebuchet MS"/>
          <w:i/>
          <w:color w:val="221F1F"/>
          <w:spacing w:val="-7"/>
          <w:sz w:val="25"/>
        </w:rPr>
        <w:t xml:space="preserve"> </w:t>
      </w:r>
      <w:r>
        <w:rPr>
          <w:rFonts w:ascii="Trebuchet MS" w:hAnsi="Trebuchet MS"/>
          <w:i/>
          <w:color w:val="221F1F"/>
          <w:sz w:val="25"/>
        </w:rPr>
        <w:t>of</w:t>
      </w:r>
      <w:r>
        <w:rPr>
          <w:rFonts w:ascii="Trebuchet MS" w:hAnsi="Trebuchet MS"/>
          <w:i/>
          <w:color w:val="221F1F"/>
          <w:spacing w:val="-6"/>
          <w:sz w:val="25"/>
        </w:rPr>
        <w:t xml:space="preserve"> </w:t>
      </w:r>
      <w:r>
        <w:rPr>
          <w:rFonts w:ascii="Trebuchet MS" w:hAnsi="Trebuchet MS"/>
          <w:i/>
          <w:color w:val="221F1F"/>
          <w:sz w:val="25"/>
        </w:rPr>
        <w:t>Supplier]</w:t>
      </w:r>
      <w:r>
        <w:rPr>
          <w:rFonts w:ascii="Trebuchet MS" w:hAnsi="Trebuchet MS"/>
          <w:i/>
          <w:color w:val="221F1F"/>
          <w:spacing w:val="-5"/>
          <w:sz w:val="25"/>
        </w:rPr>
        <w:t xml:space="preserve"> </w:t>
      </w:r>
      <w:r>
        <w:rPr>
          <w:color w:val="221F1F"/>
          <w:sz w:val="24"/>
        </w:rPr>
        <w:t>(hereinafter</w:t>
      </w:r>
      <w:r>
        <w:rPr>
          <w:color w:val="221F1F"/>
          <w:spacing w:val="-7"/>
          <w:sz w:val="24"/>
        </w:rPr>
        <w:t xml:space="preserve"> </w:t>
      </w:r>
      <w:r>
        <w:rPr>
          <w:color w:val="221F1F"/>
          <w:sz w:val="24"/>
        </w:rPr>
        <w:t>called</w:t>
      </w:r>
      <w:r>
        <w:rPr>
          <w:color w:val="221F1F"/>
          <w:spacing w:val="-6"/>
          <w:sz w:val="24"/>
        </w:rPr>
        <w:t xml:space="preserve"> </w:t>
      </w:r>
      <w:r>
        <w:rPr>
          <w:color w:val="221F1F"/>
          <w:sz w:val="24"/>
        </w:rPr>
        <w:t>“the</w:t>
      </w:r>
      <w:r>
        <w:rPr>
          <w:color w:val="221F1F"/>
          <w:spacing w:val="-5"/>
          <w:sz w:val="24"/>
        </w:rPr>
        <w:t xml:space="preserve"> </w:t>
      </w:r>
      <w:r>
        <w:rPr>
          <w:color w:val="221F1F"/>
          <w:sz w:val="24"/>
        </w:rPr>
        <w:t>Supplier”), of</w:t>
      </w:r>
      <w:r>
        <w:rPr>
          <w:color w:val="221F1F"/>
          <w:spacing w:val="40"/>
          <w:sz w:val="24"/>
        </w:rPr>
        <w:t xml:space="preserve"> </w:t>
      </w:r>
      <w:r>
        <w:rPr>
          <w:color w:val="221F1F"/>
          <w:sz w:val="24"/>
        </w:rPr>
        <w:t>the</w:t>
      </w:r>
      <w:r>
        <w:rPr>
          <w:color w:val="221F1F"/>
          <w:spacing w:val="40"/>
          <w:sz w:val="24"/>
        </w:rPr>
        <w:t xml:space="preserve"> </w:t>
      </w:r>
      <w:r>
        <w:rPr>
          <w:color w:val="221F1F"/>
          <w:sz w:val="24"/>
        </w:rPr>
        <w:t>other</w:t>
      </w:r>
      <w:r>
        <w:rPr>
          <w:color w:val="221F1F"/>
          <w:spacing w:val="40"/>
          <w:sz w:val="24"/>
        </w:rPr>
        <w:t xml:space="preserve"> </w:t>
      </w:r>
      <w:r>
        <w:rPr>
          <w:color w:val="221F1F"/>
          <w:sz w:val="24"/>
        </w:rPr>
        <w:t>part.</w:t>
      </w:r>
    </w:p>
    <w:p w:rsidR="00DD2D1B" w:rsidRDefault="008272FF">
      <w:pPr>
        <w:pStyle w:val="ListParagraph"/>
        <w:numPr>
          <w:ilvl w:val="0"/>
          <w:numId w:val="13"/>
        </w:numPr>
        <w:tabs>
          <w:tab w:val="left" w:pos="912"/>
        </w:tabs>
        <w:spacing w:before="233" w:line="237" w:lineRule="auto"/>
        <w:ind w:right="474"/>
        <w:jc w:val="both"/>
        <w:rPr>
          <w:rFonts w:ascii="Trebuchet MS"/>
          <w:i/>
          <w:sz w:val="25"/>
        </w:rPr>
      </w:pPr>
      <w:r>
        <w:rPr>
          <w:color w:val="221F1F"/>
          <w:sz w:val="24"/>
        </w:rPr>
        <w:t>WHEREAS The Kaimosi Friends University invited Tenders for certain Goods and ancillary services,</w:t>
      </w:r>
      <w:r>
        <w:rPr>
          <w:color w:val="221F1F"/>
          <w:spacing w:val="40"/>
          <w:sz w:val="24"/>
        </w:rPr>
        <w:t xml:space="preserve"> </w:t>
      </w:r>
      <w:r>
        <w:rPr>
          <w:color w:val="221F1F"/>
          <w:sz w:val="24"/>
        </w:rPr>
        <w:t>viz.,</w:t>
      </w:r>
      <w:r>
        <w:rPr>
          <w:color w:val="221F1F"/>
          <w:spacing w:val="80"/>
          <w:w w:val="150"/>
          <w:sz w:val="24"/>
          <w:u w:val="single" w:color="211E1F"/>
        </w:rPr>
        <w:t xml:space="preserve">   </w:t>
      </w:r>
      <w:r>
        <w:rPr>
          <w:color w:val="221F1F"/>
          <w:spacing w:val="-40"/>
          <w:w w:val="150"/>
          <w:sz w:val="24"/>
        </w:rPr>
        <w:t xml:space="preserve"> </w:t>
      </w:r>
      <w:r>
        <w:rPr>
          <w:rFonts w:ascii="Trebuchet MS"/>
          <w:i/>
          <w:color w:val="221F1F"/>
          <w:sz w:val="25"/>
        </w:rPr>
        <w:t>[insert</w:t>
      </w:r>
    </w:p>
    <w:p w:rsidR="00DD2D1B" w:rsidRDefault="008272FF">
      <w:pPr>
        <w:pStyle w:val="ListParagraph"/>
        <w:numPr>
          <w:ilvl w:val="1"/>
          <w:numId w:val="13"/>
        </w:numPr>
        <w:tabs>
          <w:tab w:val="left" w:pos="1467"/>
          <w:tab w:val="left" w:pos="1469"/>
        </w:tabs>
        <w:spacing w:before="235" w:line="235" w:lineRule="auto"/>
        <w:ind w:right="1036"/>
        <w:jc w:val="both"/>
        <w:rPr>
          <w:sz w:val="24"/>
        </w:rPr>
      </w:pPr>
      <w:r>
        <w:rPr>
          <w:color w:val="221F1F"/>
          <w:sz w:val="24"/>
        </w:rPr>
        <w:t>In this Agreement words and expressions shall have the same meanings as are respectively</w:t>
      </w:r>
      <w:r>
        <w:rPr>
          <w:color w:val="221F1F"/>
          <w:spacing w:val="40"/>
          <w:sz w:val="24"/>
        </w:rPr>
        <w:t xml:space="preserve"> </w:t>
      </w:r>
      <w:r>
        <w:rPr>
          <w:color w:val="221F1F"/>
          <w:sz w:val="24"/>
        </w:rPr>
        <w:t>assigned</w:t>
      </w:r>
      <w:r>
        <w:rPr>
          <w:color w:val="221F1F"/>
          <w:spacing w:val="40"/>
          <w:sz w:val="24"/>
        </w:rPr>
        <w:t xml:space="preserve"> </w:t>
      </w:r>
      <w:r>
        <w:rPr>
          <w:color w:val="221F1F"/>
          <w:sz w:val="24"/>
        </w:rPr>
        <w:t>to</w:t>
      </w:r>
      <w:r>
        <w:rPr>
          <w:color w:val="221F1F"/>
          <w:spacing w:val="40"/>
          <w:sz w:val="24"/>
        </w:rPr>
        <w:t xml:space="preserve"> </w:t>
      </w:r>
      <w:r>
        <w:rPr>
          <w:color w:val="221F1F"/>
          <w:sz w:val="24"/>
        </w:rPr>
        <w:t>them</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documents</w:t>
      </w:r>
      <w:r>
        <w:rPr>
          <w:color w:val="221F1F"/>
          <w:spacing w:val="40"/>
          <w:sz w:val="24"/>
        </w:rPr>
        <w:t xml:space="preserve"> </w:t>
      </w:r>
      <w:r>
        <w:rPr>
          <w:color w:val="221F1F"/>
          <w:sz w:val="24"/>
        </w:rPr>
        <w:t>referred</w:t>
      </w:r>
      <w:r>
        <w:rPr>
          <w:color w:val="221F1F"/>
          <w:spacing w:val="40"/>
          <w:sz w:val="24"/>
        </w:rPr>
        <w:t xml:space="preserve"> </w:t>
      </w:r>
      <w:r>
        <w:rPr>
          <w:color w:val="221F1F"/>
          <w:sz w:val="24"/>
        </w:rPr>
        <w:t>to.</w:t>
      </w:r>
    </w:p>
    <w:p w:rsidR="00DD2D1B" w:rsidRDefault="008272FF">
      <w:pPr>
        <w:pStyle w:val="ListParagraph"/>
        <w:numPr>
          <w:ilvl w:val="1"/>
          <w:numId w:val="13"/>
        </w:numPr>
        <w:tabs>
          <w:tab w:val="left" w:pos="1467"/>
          <w:tab w:val="left" w:pos="1469"/>
        </w:tabs>
        <w:spacing w:before="241" w:line="283" w:lineRule="auto"/>
        <w:ind w:right="1033"/>
        <w:jc w:val="both"/>
        <w:rPr>
          <w:sz w:val="24"/>
        </w:rPr>
      </w:pPr>
      <w:r>
        <w:rPr>
          <w:color w:val="221F1F"/>
          <w:sz w:val="24"/>
        </w:rPr>
        <w:t>The</w:t>
      </w:r>
      <w:r>
        <w:rPr>
          <w:color w:val="221F1F"/>
          <w:spacing w:val="40"/>
          <w:sz w:val="24"/>
        </w:rPr>
        <w:t xml:space="preserve"> </w:t>
      </w:r>
      <w:r>
        <w:rPr>
          <w:color w:val="221F1F"/>
          <w:sz w:val="24"/>
        </w:rPr>
        <w:t>following</w:t>
      </w:r>
      <w:r>
        <w:rPr>
          <w:color w:val="221F1F"/>
          <w:spacing w:val="40"/>
          <w:sz w:val="24"/>
        </w:rPr>
        <w:t xml:space="preserve"> </w:t>
      </w:r>
      <w:r>
        <w:rPr>
          <w:color w:val="221F1F"/>
          <w:sz w:val="24"/>
        </w:rPr>
        <w:t>documents</w:t>
      </w:r>
      <w:r>
        <w:rPr>
          <w:color w:val="221F1F"/>
          <w:spacing w:val="40"/>
          <w:sz w:val="24"/>
        </w:rPr>
        <w:t xml:space="preserve"> </w:t>
      </w:r>
      <w:r>
        <w:rPr>
          <w:color w:val="221F1F"/>
          <w:sz w:val="24"/>
        </w:rPr>
        <w:t>shall</w:t>
      </w:r>
      <w:r>
        <w:rPr>
          <w:color w:val="221F1F"/>
          <w:spacing w:val="40"/>
          <w:sz w:val="24"/>
        </w:rPr>
        <w:t xml:space="preserve"> </w:t>
      </w:r>
      <w:r>
        <w:rPr>
          <w:color w:val="221F1F"/>
          <w:sz w:val="24"/>
        </w:rPr>
        <w:t>be</w:t>
      </w:r>
      <w:r>
        <w:rPr>
          <w:color w:val="221F1F"/>
          <w:spacing w:val="40"/>
          <w:sz w:val="24"/>
        </w:rPr>
        <w:t xml:space="preserve"> </w:t>
      </w:r>
      <w:r>
        <w:rPr>
          <w:color w:val="221F1F"/>
          <w:sz w:val="24"/>
        </w:rPr>
        <w:t>deemed</w:t>
      </w:r>
      <w:r>
        <w:rPr>
          <w:color w:val="221F1F"/>
          <w:spacing w:val="40"/>
          <w:sz w:val="24"/>
        </w:rPr>
        <w:t xml:space="preserve"> </w:t>
      </w:r>
      <w:r>
        <w:rPr>
          <w:color w:val="221F1F"/>
          <w:sz w:val="24"/>
        </w:rPr>
        <w:t>to</w:t>
      </w:r>
      <w:r>
        <w:rPr>
          <w:color w:val="221F1F"/>
          <w:spacing w:val="40"/>
          <w:sz w:val="24"/>
        </w:rPr>
        <w:t xml:space="preserve"> </w:t>
      </w:r>
      <w:r>
        <w:rPr>
          <w:color w:val="221F1F"/>
          <w:sz w:val="24"/>
        </w:rPr>
        <w:t>form</w:t>
      </w:r>
      <w:r>
        <w:rPr>
          <w:color w:val="221F1F"/>
          <w:spacing w:val="40"/>
          <w:sz w:val="24"/>
        </w:rPr>
        <w:t xml:space="preserve"> </w:t>
      </w:r>
      <w:r>
        <w:rPr>
          <w:color w:val="221F1F"/>
          <w:sz w:val="24"/>
        </w:rPr>
        <w:t>and</w:t>
      </w:r>
      <w:r>
        <w:rPr>
          <w:color w:val="221F1F"/>
          <w:spacing w:val="40"/>
          <w:sz w:val="24"/>
        </w:rPr>
        <w:t xml:space="preserve"> </w:t>
      </w:r>
      <w:r>
        <w:rPr>
          <w:color w:val="221F1F"/>
          <w:sz w:val="24"/>
        </w:rPr>
        <w:t>be</w:t>
      </w:r>
      <w:r>
        <w:rPr>
          <w:color w:val="221F1F"/>
          <w:spacing w:val="40"/>
          <w:sz w:val="24"/>
        </w:rPr>
        <w:t xml:space="preserve"> </w:t>
      </w:r>
      <w:r>
        <w:rPr>
          <w:color w:val="221F1F"/>
          <w:sz w:val="24"/>
        </w:rPr>
        <w:t>read</w:t>
      </w:r>
      <w:r>
        <w:rPr>
          <w:color w:val="221F1F"/>
          <w:spacing w:val="40"/>
          <w:sz w:val="24"/>
        </w:rPr>
        <w:t xml:space="preserve"> </w:t>
      </w:r>
      <w:r>
        <w:rPr>
          <w:color w:val="221F1F"/>
          <w:sz w:val="24"/>
        </w:rPr>
        <w:t>and</w:t>
      </w:r>
      <w:r>
        <w:rPr>
          <w:color w:val="221F1F"/>
          <w:spacing w:val="40"/>
          <w:sz w:val="24"/>
        </w:rPr>
        <w:t xml:space="preserve"> </w:t>
      </w:r>
      <w:r>
        <w:rPr>
          <w:color w:val="221F1F"/>
          <w:sz w:val="24"/>
        </w:rPr>
        <w:t>construed as</w:t>
      </w:r>
      <w:r>
        <w:rPr>
          <w:color w:val="221F1F"/>
          <w:spacing w:val="40"/>
          <w:sz w:val="24"/>
        </w:rPr>
        <w:t xml:space="preserve"> </w:t>
      </w:r>
      <w:r>
        <w:rPr>
          <w:color w:val="221F1F"/>
          <w:sz w:val="24"/>
        </w:rPr>
        <w:t>part</w:t>
      </w:r>
      <w:r>
        <w:rPr>
          <w:color w:val="221F1F"/>
          <w:spacing w:val="40"/>
          <w:sz w:val="24"/>
        </w:rPr>
        <w:t xml:space="preserve"> </w:t>
      </w:r>
      <w:r>
        <w:rPr>
          <w:color w:val="221F1F"/>
          <w:sz w:val="24"/>
        </w:rPr>
        <w:t>of</w:t>
      </w:r>
      <w:r>
        <w:rPr>
          <w:color w:val="221F1F"/>
          <w:spacing w:val="40"/>
          <w:sz w:val="24"/>
        </w:rPr>
        <w:t xml:space="preserve"> </w:t>
      </w:r>
      <w:r>
        <w:rPr>
          <w:color w:val="221F1F"/>
          <w:sz w:val="24"/>
        </w:rPr>
        <w:t>this</w:t>
      </w:r>
      <w:r>
        <w:rPr>
          <w:color w:val="221F1F"/>
          <w:spacing w:val="40"/>
          <w:sz w:val="24"/>
        </w:rPr>
        <w:t xml:space="preserve"> </w:t>
      </w:r>
      <w:r>
        <w:rPr>
          <w:color w:val="221F1F"/>
          <w:sz w:val="24"/>
        </w:rPr>
        <w:t>Agreement.</w:t>
      </w:r>
      <w:r>
        <w:rPr>
          <w:color w:val="221F1F"/>
          <w:spacing w:val="40"/>
          <w:sz w:val="24"/>
        </w:rPr>
        <w:t xml:space="preserve"> </w:t>
      </w:r>
      <w:r>
        <w:rPr>
          <w:color w:val="221F1F"/>
          <w:sz w:val="24"/>
        </w:rPr>
        <w:t>This Agreement shall prevail over all other contract documents. a) the</w:t>
      </w:r>
      <w:r>
        <w:rPr>
          <w:color w:val="221F1F"/>
          <w:spacing w:val="40"/>
          <w:sz w:val="24"/>
        </w:rPr>
        <w:t xml:space="preserve"> </w:t>
      </w:r>
      <w:r>
        <w:rPr>
          <w:color w:val="221F1F"/>
          <w:sz w:val="24"/>
        </w:rPr>
        <w:t>Letter</w:t>
      </w:r>
      <w:r>
        <w:rPr>
          <w:color w:val="221F1F"/>
          <w:spacing w:val="40"/>
          <w:sz w:val="24"/>
        </w:rPr>
        <w:t xml:space="preserve"> </w:t>
      </w:r>
      <w:r>
        <w:rPr>
          <w:color w:val="221F1F"/>
          <w:sz w:val="24"/>
        </w:rPr>
        <w:t>of</w:t>
      </w:r>
      <w:r>
        <w:rPr>
          <w:color w:val="221F1F"/>
          <w:spacing w:val="40"/>
          <w:sz w:val="24"/>
        </w:rPr>
        <w:t xml:space="preserve"> </w:t>
      </w:r>
      <w:r>
        <w:rPr>
          <w:color w:val="221F1F"/>
          <w:sz w:val="24"/>
        </w:rPr>
        <w:t>Acceptance</w:t>
      </w:r>
    </w:p>
    <w:p w:rsidR="00DD2D1B" w:rsidRDefault="008272FF">
      <w:pPr>
        <w:pStyle w:val="ListParagraph"/>
        <w:numPr>
          <w:ilvl w:val="2"/>
          <w:numId w:val="13"/>
        </w:numPr>
        <w:tabs>
          <w:tab w:val="left" w:pos="1958"/>
        </w:tabs>
        <w:spacing w:before="64"/>
        <w:ind w:hanging="489"/>
        <w:rPr>
          <w:sz w:val="24"/>
        </w:rPr>
      </w:pPr>
      <w:r>
        <w:rPr>
          <w:color w:val="221F1F"/>
          <w:sz w:val="24"/>
        </w:rPr>
        <w:t>the</w:t>
      </w:r>
      <w:r>
        <w:rPr>
          <w:color w:val="221F1F"/>
          <w:spacing w:val="50"/>
          <w:sz w:val="24"/>
        </w:rPr>
        <w:t xml:space="preserve"> </w:t>
      </w:r>
      <w:r>
        <w:rPr>
          <w:color w:val="221F1F"/>
          <w:sz w:val="24"/>
        </w:rPr>
        <w:t>Letter</w:t>
      </w:r>
      <w:r>
        <w:rPr>
          <w:color w:val="221F1F"/>
          <w:spacing w:val="53"/>
          <w:sz w:val="24"/>
        </w:rPr>
        <w:t xml:space="preserve"> </w:t>
      </w:r>
      <w:r>
        <w:rPr>
          <w:color w:val="221F1F"/>
          <w:sz w:val="24"/>
        </w:rPr>
        <w:t>of</w:t>
      </w:r>
      <w:r>
        <w:rPr>
          <w:color w:val="221F1F"/>
          <w:spacing w:val="53"/>
          <w:sz w:val="24"/>
        </w:rPr>
        <w:t xml:space="preserve"> </w:t>
      </w:r>
      <w:r>
        <w:rPr>
          <w:color w:val="221F1F"/>
          <w:spacing w:val="-2"/>
          <w:sz w:val="24"/>
        </w:rPr>
        <w:t>Tender</w:t>
      </w:r>
    </w:p>
    <w:p w:rsidR="00DD2D1B" w:rsidRDefault="008272FF">
      <w:pPr>
        <w:pStyle w:val="ListParagraph"/>
        <w:numPr>
          <w:ilvl w:val="2"/>
          <w:numId w:val="13"/>
        </w:numPr>
        <w:tabs>
          <w:tab w:val="left" w:pos="1958"/>
          <w:tab w:val="left" w:pos="4600"/>
          <w:tab w:val="left" w:pos="5280"/>
        </w:tabs>
        <w:spacing w:before="111"/>
        <w:ind w:hanging="489"/>
        <w:rPr>
          <w:sz w:val="24"/>
        </w:rPr>
      </w:pPr>
      <w:r>
        <w:rPr>
          <w:color w:val="221F1F"/>
          <w:sz w:val="24"/>
        </w:rPr>
        <w:t>the Addenda Nos.</w:t>
      </w:r>
      <w:r>
        <w:rPr>
          <w:color w:val="221F1F"/>
          <w:spacing w:val="69"/>
          <w:sz w:val="24"/>
        </w:rPr>
        <w:t xml:space="preserve"> </w:t>
      </w:r>
      <w:r>
        <w:rPr>
          <w:color w:val="221F1F"/>
          <w:sz w:val="24"/>
          <w:u w:val="single" w:color="211E1F"/>
        </w:rPr>
        <w:tab/>
      </w:r>
      <w:r>
        <w:rPr>
          <w:color w:val="221F1F"/>
          <w:sz w:val="24"/>
        </w:rPr>
        <w:tab/>
        <w:t>(if</w:t>
      </w:r>
      <w:r>
        <w:rPr>
          <w:color w:val="221F1F"/>
          <w:spacing w:val="57"/>
          <w:sz w:val="24"/>
        </w:rPr>
        <w:t xml:space="preserve"> </w:t>
      </w:r>
      <w:r>
        <w:rPr>
          <w:color w:val="221F1F"/>
          <w:spacing w:val="-4"/>
          <w:sz w:val="24"/>
        </w:rPr>
        <w:t>any)</w:t>
      </w:r>
    </w:p>
    <w:p w:rsidR="00DD2D1B" w:rsidRDefault="008272FF">
      <w:pPr>
        <w:pStyle w:val="ListParagraph"/>
        <w:numPr>
          <w:ilvl w:val="2"/>
          <w:numId w:val="13"/>
        </w:numPr>
        <w:tabs>
          <w:tab w:val="left" w:pos="1958"/>
        </w:tabs>
        <w:spacing w:before="118"/>
        <w:ind w:hanging="489"/>
        <w:rPr>
          <w:sz w:val="24"/>
        </w:rPr>
      </w:pPr>
      <w:r>
        <w:rPr>
          <w:color w:val="221F1F"/>
          <w:sz w:val="24"/>
        </w:rPr>
        <w:t>Special</w:t>
      </w:r>
      <w:r>
        <w:rPr>
          <w:color w:val="221F1F"/>
          <w:spacing w:val="60"/>
          <w:sz w:val="24"/>
        </w:rPr>
        <w:t xml:space="preserve"> </w:t>
      </w:r>
      <w:r>
        <w:rPr>
          <w:color w:val="221F1F"/>
          <w:sz w:val="24"/>
        </w:rPr>
        <w:t>Conditions</w:t>
      </w:r>
      <w:r>
        <w:rPr>
          <w:color w:val="221F1F"/>
          <w:spacing w:val="62"/>
          <w:sz w:val="24"/>
        </w:rPr>
        <w:t xml:space="preserve"> </w:t>
      </w:r>
      <w:r>
        <w:rPr>
          <w:color w:val="221F1F"/>
          <w:sz w:val="24"/>
        </w:rPr>
        <w:t>of</w:t>
      </w:r>
      <w:r>
        <w:rPr>
          <w:color w:val="221F1F"/>
          <w:spacing w:val="63"/>
          <w:sz w:val="24"/>
        </w:rPr>
        <w:t xml:space="preserve"> </w:t>
      </w:r>
      <w:r>
        <w:rPr>
          <w:color w:val="221F1F"/>
          <w:spacing w:val="-2"/>
          <w:sz w:val="24"/>
        </w:rPr>
        <w:t>Contract</w:t>
      </w:r>
    </w:p>
    <w:p w:rsidR="00DD2D1B" w:rsidRDefault="008272FF">
      <w:pPr>
        <w:pStyle w:val="ListParagraph"/>
        <w:numPr>
          <w:ilvl w:val="2"/>
          <w:numId w:val="13"/>
        </w:numPr>
        <w:tabs>
          <w:tab w:val="left" w:pos="1958"/>
        </w:tabs>
        <w:spacing w:before="109"/>
        <w:ind w:hanging="489"/>
        <w:rPr>
          <w:sz w:val="24"/>
        </w:rPr>
      </w:pPr>
      <w:r>
        <w:rPr>
          <w:color w:val="221F1F"/>
          <w:sz w:val="24"/>
        </w:rPr>
        <w:t>General</w:t>
      </w:r>
      <w:r>
        <w:rPr>
          <w:color w:val="221F1F"/>
          <w:spacing w:val="74"/>
          <w:sz w:val="24"/>
        </w:rPr>
        <w:t xml:space="preserve"> </w:t>
      </w:r>
      <w:r>
        <w:rPr>
          <w:color w:val="221F1F"/>
          <w:sz w:val="24"/>
        </w:rPr>
        <w:t>Conditions</w:t>
      </w:r>
      <w:r>
        <w:rPr>
          <w:color w:val="221F1F"/>
          <w:spacing w:val="75"/>
          <w:sz w:val="24"/>
        </w:rPr>
        <w:t xml:space="preserve"> </w:t>
      </w:r>
      <w:r>
        <w:rPr>
          <w:color w:val="221F1F"/>
          <w:sz w:val="24"/>
        </w:rPr>
        <w:t>of</w:t>
      </w:r>
      <w:r>
        <w:rPr>
          <w:color w:val="221F1F"/>
          <w:spacing w:val="77"/>
          <w:sz w:val="24"/>
        </w:rPr>
        <w:t xml:space="preserve"> </w:t>
      </w:r>
      <w:r>
        <w:rPr>
          <w:color w:val="221F1F"/>
          <w:spacing w:val="-2"/>
          <w:sz w:val="24"/>
        </w:rPr>
        <w:t>Contract</w:t>
      </w:r>
    </w:p>
    <w:p w:rsidR="00DD2D1B" w:rsidRDefault="008272FF">
      <w:pPr>
        <w:pStyle w:val="ListParagraph"/>
        <w:numPr>
          <w:ilvl w:val="2"/>
          <w:numId w:val="13"/>
        </w:numPr>
        <w:tabs>
          <w:tab w:val="left" w:pos="1958"/>
        </w:tabs>
        <w:spacing w:before="128"/>
        <w:ind w:hanging="489"/>
        <w:rPr>
          <w:sz w:val="24"/>
        </w:rPr>
      </w:pPr>
      <w:r>
        <w:rPr>
          <w:color w:val="221F1F"/>
          <w:sz w:val="24"/>
        </w:rPr>
        <w:t>the</w:t>
      </w:r>
      <w:r>
        <w:rPr>
          <w:color w:val="221F1F"/>
          <w:spacing w:val="20"/>
          <w:sz w:val="24"/>
        </w:rPr>
        <w:t xml:space="preserve"> </w:t>
      </w:r>
      <w:r>
        <w:rPr>
          <w:color w:val="221F1F"/>
          <w:sz w:val="24"/>
        </w:rPr>
        <w:t>Specification</w:t>
      </w:r>
      <w:r>
        <w:rPr>
          <w:color w:val="221F1F"/>
          <w:spacing w:val="21"/>
          <w:sz w:val="24"/>
        </w:rPr>
        <w:t xml:space="preserve"> </w:t>
      </w:r>
      <w:r>
        <w:rPr>
          <w:color w:val="221F1F"/>
          <w:sz w:val="24"/>
        </w:rPr>
        <w:t>(including</w:t>
      </w:r>
      <w:r>
        <w:rPr>
          <w:color w:val="221F1F"/>
          <w:spacing w:val="19"/>
          <w:sz w:val="24"/>
        </w:rPr>
        <w:t xml:space="preserve"> </w:t>
      </w:r>
      <w:r>
        <w:rPr>
          <w:color w:val="221F1F"/>
          <w:sz w:val="24"/>
        </w:rPr>
        <w:t>Schedule</w:t>
      </w:r>
      <w:r>
        <w:rPr>
          <w:color w:val="221F1F"/>
          <w:spacing w:val="21"/>
          <w:sz w:val="24"/>
        </w:rPr>
        <w:t xml:space="preserve"> </w:t>
      </w:r>
      <w:r>
        <w:rPr>
          <w:color w:val="221F1F"/>
          <w:sz w:val="24"/>
        </w:rPr>
        <w:t>of</w:t>
      </w:r>
      <w:r>
        <w:rPr>
          <w:color w:val="221F1F"/>
          <w:spacing w:val="20"/>
          <w:sz w:val="24"/>
        </w:rPr>
        <w:t xml:space="preserve"> </w:t>
      </w:r>
      <w:r>
        <w:rPr>
          <w:color w:val="221F1F"/>
          <w:sz w:val="24"/>
        </w:rPr>
        <w:t>Requirements</w:t>
      </w:r>
      <w:r>
        <w:rPr>
          <w:color w:val="221F1F"/>
          <w:spacing w:val="21"/>
          <w:sz w:val="24"/>
        </w:rPr>
        <w:t xml:space="preserve"> </w:t>
      </w:r>
      <w:r>
        <w:rPr>
          <w:color w:val="221F1F"/>
          <w:sz w:val="24"/>
        </w:rPr>
        <w:t>and</w:t>
      </w:r>
      <w:r>
        <w:rPr>
          <w:color w:val="221F1F"/>
          <w:spacing w:val="21"/>
          <w:sz w:val="24"/>
        </w:rPr>
        <w:t xml:space="preserve"> </w:t>
      </w:r>
      <w:r>
        <w:rPr>
          <w:color w:val="221F1F"/>
          <w:sz w:val="24"/>
        </w:rPr>
        <w:t>Technical</w:t>
      </w:r>
      <w:r>
        <w:rPr>
          <w:color w:val="221F1F"/>
          <w:spacing w:val="21"/>
          <w:sz w:val="24"/>
        </w:rPr>
        <w:t xml:space="preserve"> </w:t>
      </w:r>
      <w:r>
        <w:rPr>
          <w:color w:val="221F1F"/>
          <w:spacing w:val="-2"/>
          <w:sz w:val="24"/>
        </w:rPr>
        <w:t>Specifications)</w:t>
      </w:r>
    </w:p>
    <w:p w:rsidR="00DD2D1B" w:rsidRDefault="008272FF">
      <w:pPr>
        <w:pStyle w:val="ListParagraph"/>
        <w:numPr>
          <w:ilvl w:val="2"/>
          <w:numId w:val="13"/>
        </w:numPr>
        <w:tabs>
          <w:tab w:val="left" w:pos="1958"/>
        </w:tabs>
        <w:spacing w:before="114"/>
        <w:ind w:hanging="489"/>
        <w:rPr>
          <w:sz w:val="24"/>
        </w:rPr>
      </w:pPr>
      <w:r>
        <w:rPr>
          <w:color w:val="221F1F"/>
          <w:sz w:val="24"/>
        </w:rPr>
        <w:t>the</w:t>
      </w:r>
      <w:r>
        <w:rPr>
          <w:color w:val="221F1F"/>
          <w:spacing w:val="37"/>
          <w:sz w:val="24"/>
        </w:rPr>
        <w:t xml:space="preserve"> </w:t>
      </w:r>
      <w:r>
        <w:rPr>
          <w:color w:val="221F1F"/>
          <w:sz w:val="24"/>
        </w:rPr>
        <w:t>completed</w:t>
      </w:r>
      <w:r>
        <w:rPr>
          <w:color w:val="221F1F"/>
          <w:spacing w:val="41"/>
          <w:sz w:val="24"/>
        </w:rPr>
        <w:t xml:space="preserve"> </w:t>
      </w:r>
      <w:r>
        <w:rPr>
          <w:color w:val="221F1F"/>
          <w:sz w:val="24"/>
        </w:rPr>
        <w:t>Schedules</w:t>
      </w:r>
      <w:r>
        <w:rPr>
          <w:color w:val="221F1F"/>
          <w:spacing w:val="38"/>
          <w:sz w:val="24"/>
        </w:rPr>
        <w:t xml:space="preserve"> </w:t>
      </w:r>
      <w:r>
        <w:rPr>
          <w:color w:val="221F1F"/>
          <w:sz w:val="24"/>
        </w:rPr>
        <w:t>(including</w:t>
      </w:r>
      <w:r>
        <w:rPr>
          <w:color w:val="221F1F"/>
          <w:spacing w:val="39"/>
          <w:sz w:val="24"/>
        </w:rPr>
        <w:t xml:space="preserve"> </w:t>
      </w:r>
      <w:r>
        <w:rPr>
          <w:color w:val="221F1F"/>
          <w:sz w:val="24"/>
        </w:rPr>
        <w:t>Price</w:t>
      </w:r>
      <w:r>
        <w:rPr>
          <w:color w:val="221F1F"/>
          <w:spacing w:val="43"/>
          <w:sz w:val="24"/>
        </w:rPr>
        <w:t xml:space="preserve"> </w:t>
      </w:r>
      <w:r>
        <w:rPr>
          <w:color w:val="221F1F"/>
          <w:spacing w:val="-2"/>
          <w:sz w:val="24"/>
        </w:rPr>
        <w:t>Schedules)</w:t>
      </w:r>
    </w:p>
    <w:p w:rsidR="00DD2D1B" w:rsidRDefault="008272FF">
      <w:pPr>
        <w:pStyle w:val="ListParagraph"/>
        <w:numPr>
          <w:ilvl w:val="2"/>
          <w:numId w:val="13"/>
        </w:numPr>
        <w:tabs>
          <w:tab w:val="left" w:pos="1958"/>
        </w:tabs>
        <w:spacing w:before="111"/>
        <w:ind w:hanging="489"/>
        <w:rPr>
          <w:sz w:val="24"/>
        </w:rPr>
      </w:pPr>
      <w:r>
        <w:rPr>
          <w:color w:val="221F1F"/>
          <w:sz w:val="24"/>
        </w:rPr>
        <w:t>any</w:t>
      </w:r>
      <w:r>
        <w:rPr>
          <w:color w:val="221F1F"/>
          <w:spacing w:val="61"/>
          <w:sz w:val="24"/>
        </w:rPr>
        <w:t xml:space="preserve"> </w:t>
      </w:r>
      <w:r>
        <w:rPr>
          <w:color w:val="221F1F"/>
          <w:sz w:val="24"/>
        </w:rPr>
        <w:t>other</w:t>
      </w:r>
      <w:r>
        <w:rPr>
          <w:color w:val="221F1F"/>
          <w:spacing w:val="64"/>
          <w:sz w:val="24"/>
        </w:rPr>
        <w:t xml:space="preserve"> </w:t>
      </w:r>
      <w:r>
        <w:rPr>
          <w:color w:val="221F1F"/>
          <w:sz w:val="24"/>
        </w:rPr>
        <w:t>document</w:t>
      </w:r>
      <w:r>
        <w:rPr>
          <w:color w:val="221F1F"/>
          <w:spacing w:val="64"/>
          <w:sz w:val="24"/>
        </w:rPr>
        <w:t xml:space="preserve"> </w:t>
      </w:r>
      <w:r>
        <w:rPr>
          <w:color w:val="221F1F"/>
          <w:sz w:val="24"/>
        </w:rPr>
        <w:t>listed</w:t>
      </w:r>
      <w:r>
        <w:rPr>
          <w:color w:val="221F1F"/>
          <w:spacing w:val="61"/>
          <w:sz w:val="24"/>
        </w:rPr>
        <w:t xml:space="preserve"> </w:t>
      </w:r>
      <w:r>
        <w:rPr>
          <w:color w:val="221F1F"/>
          <w:sz w:val="24"/>
        </w:rPr>
        <w:t>in</w:t>
      </w:r>
      <w:r>
        <w:rPr>
          <w:color w:val="221F1F"/>
          <w:spacing w:val="63"/>
          <w:sz w:val="24"/>
        </w:rPr>
        <w:t xml:space="preserve"> </w:t>
      </w:r>
      <w:r>
        <w:rPr>
          <w:color w:val="221F1F"/>
          <w:sz w:val="24"/>
        </w:rPr>
        <w:t>GCC</w:t>
      </w:r>
      <w:r>
        <w:rPr>
          <w:color w:val="221F1F"/>
          <w:spacing w:val="62"/>
          <w:sz w:val="24"/>
        </w:rPr>
        <w:t xml:space="preserve"> </w:t>
      </w:r>
      <w:r>
        <w:rPr>
          <w:color w:val="221F1F"/>
          <w:sz w:val="24"/>
        </w:rPr>
        <w:t>as</w:t>
      </w:r>
      <w:r>
        <w:rPr>
          <w:color w:val="221F1F"/>
          <w:spacing w:val="64"/>
          <w:sz w:val="24"/>
        </w:rPr>
        <w:t xml:space="preserve"> </w:t>
      </w:r>
      <w:r>
        <w:rPr>
          <w:color w:val="221F1F"/>
          <w:sz w:val="24"/>
        </w:rPr>
        <w:t>forming</w:t>
      </w:r>
      <w:r>
        <w:rPr>
          <w:color w:val="221F1F"/>
          <w:spacing w:val="63"/>
          <w:sz w:val="24"/>
        </w:rPr>
        <w:t xml:space="preserve"> </w:t>
      </w:r>
      <w:r>
        <w:rPr>
          <w:color w:val="221F1F"/>
          <w:sz w:val="24"/>
        </w:rPr>
        <w:t>part</w:t>
      </w:r>
      <w:r>
        <w:rPr>
          <w:color w:val="221F1F"/>
          <w:spacing w:val="61"/>
          <w:sz w:val="24"/>
        </w:rPr>
        <w:t xml:space="preserve"> </w:t>
      </w:r>
      <w:r>
        <w:rPr>
          <w:color w:val="221F1F"/>
          <w:sz w:val="24"/>
        </w:rPr>
        <w:t>of</w:t>
      </w:r>
      <w:r>
        <w:rPr>
          <w:color w:val="221F1F"/>
          <w:spacing w:val="64"/>
          <w:sz w:val="24"/>
        </w:rPr>
        <w:t xml:space="preserve"> </w:t>
      </w:r>
      <w:r>
        <w:rPr>
          <w:color w:val="221F1F"/>
          <w:sz w:val="24"/>
        </w:rPr>
        <w:t>the</w:t>
      </w:r>
      <w:r>
        <w:rPr>
          <w:color w:val="221F1F"/>
          <w:spacing w:val="61"/>
          <w:sz w:val="24"/>
        </w:rPr>
        <w:t xml:space="preserve"> </w:t>
      </w:r>
      <w:r>
        <w:rPr>
          <w:color w:val="221F1F"/>
          <w:spacing w:val="-2"/>
          <w:sz w:val="24"/>
        </w:rPr>
        <w:t>Contract</w:t>
      </w:r>
    </w:p>
    <w:p w:rsidR="00DD2D1B" w:rsidRDefault="008272FF">
      <w:pPr>
        <w:pStyle w:val="ListParagraph"/>
        <w:numPr>
          <w:ilvl w:val="1"/>
          <w:numId w:val="13"/>
        </w:numPr>
        <w:tabs>
          <w:tab w:val="left" w:pos="1465"/>
          <w:tab w:val="left" w:pos="1469"/>
        </w:tabs>
        <w:spacing w:before="241" w:line="235" w:lineRule="auto"/>
        <w:ind w:right="1027"/>
        <w:jc w:val="both"/>
        <w:rPr>
          <w:sz w:val="24"/>
        </w:rPr>
      </w:pPr>
      <w:r>
        <w:rPr>
          <w:color w:val="221F1F"/>
          <w:sz w:val="24"/>
        </w:rPr>
        <w:t>In</w:t>
      </w:r>
      <w:r>
        <w:rPr>
          <w:color w:val="221F1F"/>
          <w:spacing w:val="40"/>
          <w:sz w:val="24"/>
        </w:rPr>
        <w:t xml:space="preserve"> </w:t>
      </w:r>
      <w:r>
        <w:rPr>
          <w:color w:val="221F1F"/>
          <w:sz w:val="24"/>
        </w:rPr>
        <w:t>consideration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payments</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made</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12"/>
          <w:sz w:val="24"/>
        </w:rPr>
        <w:t xml:space="preserve"> </w:t>
      </w:r>
      <w:r>
        <w:rPr>
          <w:color w:val="221F1F"/>
          <w:sz w:val="24"/>
        </w:rPr>
        <w:t>Kaimosi</w:t>
      </w:r>
      <w:r>
        <w:rPr>
          <w:color w:val="221F1F"/>
          <w:spacing w:val="-10"/>
          <w:sz w:val="24"/>
        </w:rPr>
        <w:t xml:space="preserve"> </w:t>
      </w:r>
      <w:r>
        <w:rPr>
          <w:color w:val="221F1F"/>
          <w:sz w:val="24"/>
        </w:rPr>
        <w:t>Friends</w:t>
      </w:r>
      <w:r>
        <w:rPr>
          <w:color w:val="221F1F"/>
          <w:spacing w:val="-10"/>
          <w:sz w:val="24"/>
        </w:rPr>
        <w:t xml:space="preserve"> </w:t>
      </w:r>
      <w:r>
        <w:rPr>
          <w:color w:val="221F1F"/>
          <w:sz w:val="24"/>
        </w:rPr>
        <w:t>University to</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as</w:t>
      </w:r>
      <w:r>
        <w:rPr>
          <w:color w:val="221F1F"/>
          <w:spacing w:val="40"/>
          <w:sz w:val="24"/>
        </w:rPr>
        <w:t xml:space="preserve"> </w:t>
      </w:r>
      <w:r>
        <w:rPr>
          <w:color w:val="221F1F"/>
          <w:sz w:val="24"/>
        </w:rPr>
        <w:t>specified</w:t>
      </w:r>
      <w:r>
        <w:rPr>
          <w:color w:val="221F1F"/>
          <w:spacing w:val="40"/>
          <w:sz w:val="24"/>
        </w:rPr>
        <w:t xml:space="preserve"> </w:t>
      </w:r>
      <w:r>
        <w:rPr>
          <w:color w:val="221F1F"/>
          <w:sz w:val="24"/>
        </w:rPr>
        <w:t>in</w:t>
      </w:r>
      <w:r>
        <w:rPr>
          <w:color w:val="221F1F"/>
          <w:spacing w:val="40"/>
          <w:sz w:val="24"/>
        </w:rPr>
        <w:t xml:space="preserve"> </w:t>
      </w:r>
      <w:r>
        <w:rPr>
          <w:color w:val="221F1F"/>
          <w:sz w:val="24"/>
        </w:rPr>
        <w:t>this</w:t>
      </w:r>
      <w:r>
        <w:rPr>
          <w:color w:val="221F1F"/>
          <w:spacing w:val="40"/>
          <w:sz w:val="24"/>
        </w:rPr>
        <w:t xml:space="preserve"> </w:t>
      </w:r>
      <w:r>
        <w:rPr>
          <w:color w:val="221F1F"/>
          <w:sz w:val="24"/>
        </w:rPr>
        <w:t>Agreement,</w:t>
      </w:r>
      <w:r>
        <w:rPr>
          <w:color w:val="221F1F"/>
          <w:spacing w:val="40"/>
          <w:sz w:val="24"/>
        </w:rPr>
        <w:t xml:space="preserve"> </w:t>
      </w:r>
      <w:r>
        <w:rPr>
          <w:color w:val="221F1F"/>
          <w:sz w:val="24"/>
        </w:rPr>
        <w:t>the</w:t>
      </w:r>
      <w:r>
        <w:rPr>
          <w:color w:val="221F1F"/>
          <w:spacing w:val="40"/>
          <w:sz w:val="24"/>
        </w:rPr>
        <w:t xml:space="preserve"> </w:t>
      </w:r>
      <w:r>
        <w:rPr>
          <w:color w:val="221F1F"/>
          <w:sz w:val="24"/>
        </w:rPr>
        <w:t>Supplier</w:t>
      </w:r>
      <w:r>
        <w:rPr>
          <w:color w:val="221F1F"/>
          <w:spacing w:val="40"/>
          <w:sz w:val="24"/>
        </w:rPr>
        <w:t xml:space="preserve"> </w:t>
      </w:r>
      <w:r>
        <w:rPr>
          <w:color w:val="221F1F"/>
          <w:sz w:val="24"/>
        </w:rPr>
        <w:t>hereby</w:t>
      </w:r>
      <w:r>
        <w:rPr>
          <w:color w:val="221F1F"/>
          <w:spacing w:val="40"/>
          <w:sz w:val="24"/>
        </w:rPr>
        <w:t xml:space="preserve"> </w:t>
      </w:r>
      <w:r>
        <w:rPr>
          <w:color w:val="221F1F"/>
          <w:sz w:val="24"/>
        </w:rPr>
        <w:t xml:space="preserve">covenants with The Kaimosi Friends University to provide the Goods and Services and to remedy defects therein in conformity in all respects with the provisions of the </w:t>
      </w:r>
      <w:r>
        <w:rPr>
          <w:color w:val="221F1F"/>
          <w:spacing w:val="-2"/>
          <w:sz w:val="24"/>
        </w:rPr>
        <w:t>Contract.</w:t>
      </w:r>
    </w:p>
    <w:p w:rsidR="00DD2D1B" w:rsidRDefault="008272FF">
      <w:pPr>
        <w:pStyle w:val="ListParagraph"/>
        <w:numPr>
          <w:ilvl w:val="0"/>
          <w:numId w:val="13"/>
        </w:numPr>
        <w:tabs>
          <w:tab w:val="left" w:pos="912"/>
        </w:tabs>
        <w:spacing w:before="241" w:line="235" w:lineRule="auto"/>
        <w:ind w:right="477"/>
        <w:jc w:val="both"/>
        <w:rPr>
          <w:sz w:val="24"/>
        </w:rPr>
      </w:pPr>
      <w:r>
        <w:rPr>
          <w:color w:val="221F1F"/>
          <w:sz w:val="24"/>
        </w:rPr>
        <w:t>The Kaimosi Friends University hereby</w:t>
      </w:r>
      <w:r>
        <w:rPr>
          <w:color w:val="221F1F"/>
          <w:spacing w:val="80"/>
          <w:sz w:val="24"/>
        </w:rPr>
        <w:t xml:space="preserve"> </w:t>
      </w:r>
      <w:r>
        <w:rPr>
          <w:color w:val="221F1F"/>
          <w:sz w:val="24"/>
        </w:rPr>
        <w:t>covenants</w:t>
      </w:r>
      <w:r>
        <w:rPr>
          <w:color w:val="221F1F"/>
          <w:spacing w:val="80"/>
          <w:sz w:val="24"/>
        </w:rPr>
        <w:t xml:space="preserve"> </w:t>
      </w:r>
      <w:r>
        <w:rPr>
          <w:color w:val="221F1F"/>
          <w:sz w:val="24"/>
        </w:rPr>
        <w:t>to</w:t>
      </w:r>
      <w:r>
        <w:rPr>
          <w:color w:val="221F1F"/>
          <w:spacing w:val="80"/>
          <w:sz w:val="24"/>
        </w:rPr>
        <w:t xml:space="preserve"> </w:t>
      </w:r>
      <w:r>
        <w:rPr>
          <w:color w:val="221F1F"/>
          <w:sz w:val="24"/>
        </w:rPr>
        <w:t>pay</w:t>
      </w:r>
      <w:r>
        <w:rPr>
          <w:color w:val="221F1F"/>
          <w:spacing w:val="80"/>
          <w:sz w:val="24"/>
        </w:rPr>
        <w:t xml:space="preserve"> </w:t>
      </w:r>
      <w:r>
        <w:rPr>
          <w:color w:val="221F1F"/>
          <w:sz w:val="24"/>
        </w:rPr>
        <w:t>the</w:t>
      </w:r>
      <w:r>
        <w:rPr>
          <w:color w:val="221F1F"/>
          <w:spacing w:val="80"/>
          <w:sz w:val="24"/>
        </w:rPr>
        <w:t xml:space="preserve"> </w:t>
      </w:r>
      <w:r>
        <w:rPr>
          <w:color w:val="221F1F"/>
          <w:sz w:val="24"/>
        </w:rPr>
        <w:t>Supplier</w:t>
      </w:r>
      <w:r>
        <w:rPr>
          <w:color w:val="221F1F"/>
          <w:spacing w:val="80"/>
          <w:sz w:val="24"/>
        </w:rPr>
        <w:t xml:space="preserve"> </w:t>
      </w:r>
      <w:r>
        <w:rPr>
          <w:color w:val="221F1F"/>
          <w:sz w:val="24"/>
        </w:rPr>
        <w:t>in</w:t>
      </w:r>
      <w:r>
        <w:rPr>
          <w:color w:val="221F1F"/>
          <w:spacing w:val="80"/>
          <w:sz w:val="24"/>
        </w:rPr>
        <w:t xml:space="preserve"> </w:t>
      </w:r>
      <w:r>
        <w:rPr>
          <w:color w:val="221F1F"/>
          <w:sz w:val="24"/>
        </w:rPr>
        <w:t>consideration</w:t>
      </w:r>
      <w:r>
        <w:rPr>
          <w:color w:val="221F1F"/>
          <w:spacing w:val="80"/>
          <w:sz w:val="24"/>
        </w:rPr>
        <w:t xml:space="preserve"> </w:t>
      </w:r>
      <w:r>
        <w:rPr>
          <w:color w:val="221F1F"/>
          <w:sz w:val="24"/>
        </w:rPr>
        <w:t>of the</w:t>
      </w:r>
      <w:r>
        <w:rPr>
          <w:color w:val="221F1F"/>
          <w:spacing w:val="40"/>
          <w:sz w:val="24"/>
        </w:rPr>
        <w:t xml:space="preserve"> </w:t>
      </w:r>
      <w:r>
        <w:rPr>
          <w:color w:val="221F1F"/>
          <w:sz w:val="24"/>
        </w:rPr>
        <w:t>provision</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Goods</w:t>
      </w:r>
      <w:r>
        <w:rPr>
          <w:color w:val="221F1F"/>
          <w:spacing w:val="40"/>
          <w:sz w:val="24"/>
        </w:rPr>
        <w:t xml:space="preserve"> </w:t>
      </w:r>
      <w:r>
        <w:rPr>
          <w:color w:val="221F1F"/>
          <w:sz w:val="24"/>
        </w:rPr>
        <w:t>and</w:t>
      </w:r>
      <w:r>
        <w:rPr>
          <w:color w:val="221F1F"/>
          <w:spacing w:val="40"/>
          <w:sz w:val="24"/>
        </w:rPr>
        <w:t xml:space="preserve"> </w:t>
      </w:r>
      <w:r>
        <w:rPr>
          <w:color w:val="221F1F"/>
          <w:sz w:val="24"/>
        </w:rPr>
        <w:t>Services</w:t>
      </w:r>
      <w:r>
        <w:rPr>
          <w:color w:val="221F1F"/>
          <w:spacing w:val="40"/>
          <w:sz w:val="24"/>
        </w:rPr>
        <w:t xml:space="preserve">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remedying</w:t>
      </w:r>
      <w:r>
        <w:rPr>
          <w:color w:val="221F1F"/>
          <w:spacing w:val="40"/>
          <w:sz w:val="24"/>
        </w:rPr>
        <w:t xml:space="preserve"> </w:t>
      </w:r>
      <w:r>
        <w:rPr>
          <w:color w:val="221F1F"/>
          <w:sz w:val="24"/>
        </w:rPr>
        <w:t>of</w:t>
      </w:r>
      <w:r>
        <w:rPr>
          <w:color w:val="221F1F"/>
          <w:spacing w:val="40"/>
          <w:sz w:val="24"/>
        </w:rPr>
        <w:t xml:space="preserve"> </w:t>
      </w:r>
      <w:r>
        <w:rPr>
          <w:color w:val="221F1F"/>
          <w:sz w:val="24"/>
        </w:rPr>
        <w:t>defects</w:t>
      </w:r>
      <w:r>
        <w:rPr>
          <w:color w:val="221F1F"/>
          <w:spacing w:val="40"/>
          <w:sz w:val="24"/>
        </w:rPr>
        <w:t xml:space="preserve"> </w:t>
      </w:r>
      <w:r>
        <w:rPr>
          <w:color w:val="221F1F"/>
          <w:sz w:val="24"/>
        </w:rPr>
        <w:t>therein,</w:t>
      </w:r>
      <w:r>
        <w:rPr>
          <w:color w:val="221F1F"/>
          <w:spacing w:val="40"/>
          <w:sz w:val="24"/>
        </w:rPr>
        <w:t xml:space="preserve"> </w:t>
      </w:r>
      <w:r>
        <w:rPr>
          <w:color w:val="221F1F"/>
          <w:sz w:val="24"/>
        </w:rPr>
        <w:t>the Contract Price or such other sum as may become payable under the provisions 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at</w:t>
      </w:r>
      <w:r>
        <w:rPr>
          <w:color w:val="221F1F"/>
          <w:spacing w:val="40"/>
          <w:sz w:val="24"/>
        </w:rPr>
        <w:t xml:space="preserve"> </w:t>
      </w:r>
      <w:r>
        <w:rPr>
          <w:color w:val="221F1F"/>
          <w:sz w:val="24"/>
        </w:rPr>
        <w:t>the</w:t>
      </w:r>
      <w:r>
        <w:rPr>
          <w:color w:val="221F1F"/>
          <w:spacing w:val="40"/>
          <w:sz w:val="24"/>
        </w:rPr>
        <w:t xml:space="preserve"> </w:t>
      </w:r>
      <w:r>
        <w:rPr>
          <w:color w:val="221F1F"/>
          <w:sz w:val="24"/>
        </w:rPr>
        <w:t>times</w:t>
      </w:r>
      <w:r>
        <w:rPr>
          <w:color w:val="221F1F"/>
          <w:spacing w:val="40"/>
          <w:sz w:val="24"/>
        </w:rPr>
        <w:t xml:space="preserve"> </w:t>
      </w:r>
      <w:r>
        <w:rPr>
          <w:color w:val="221F1F"/>
          <w:sz w:val="24"/>
        </w:rPr>
        <w:t>and</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manner</w:t>
      </w:r>
      <w:r>
        <w:rPr>
          <w:color w:val="221F1F"/>
          <w:spacing w:val="73"/>
          <w:sz w:val="24"/>
        </w:rPr>
        <w:t xml:space="preserve"> </w:t>
      </w:r>
      <w:r>
        <w:rPr>
          <w:color w:val="221F1F"/>
          <w:sz w:val="24"/>
        </w:rPr>
        <w:t>prescribed</w:t>
      </w:r>
      <w:r>
        <w:rPr>
          <w:color w:val="221F1F"/>
          <w:spacing w:val="40"/>
          <w:sz w:val="24"/>
        </w:rPr>
        <w:t xml:space="preserve"> </w:t>
      </w:r>
      <w:r>
        <w:rPr>
          <w:color w:val="221F1F"/>
          <w:sz w:val="24"/>
        </w:rPr>
        <w:t>by</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p>
    <w:p w:rsidR="00DD2D1B" w:rsidRDefault="008272FF">
      <w:pPr>
        <w:pStyle w:val="ListParagraph"/>
        <w:numPr>
          <w:ilvl w:val="0"/>
          <w:numId w:val="13"/>
        </w:numPr>
        <w:tabs>
          <w:tab w:val="left" w:pos="912"/>
        </w:tabs>
        <w:spacing w:before="240" w:line="237" w:lineRule="auto"/>
        <w:ind w:right="483"/>
        <w:jc w:val="both"/>
        <w:rPr>
          <w:sz w:val="24"/>
        </w:rPr>
      </w:pPr>
      <w:r>
        <w:rPr>
          <w:color w:val="221F1F"/>
          <w:sz w:val="24"/>
        </w:rPr>
        <w:t>IN WITNESS whereof the parties hereto have caused this Agreement to be executed in accordance</w:t>
      </w:r>
      <w:r>
        <w:rPr>
          <w:color w:val="221F1F"/>
          <w:spacing w:val="78"/>
          <w:sz w:val="24"/>
        </w:rPr>
        <w:t xml:space="preserve"> </w:t>
      </w:r>
      <w:r>
        <w:rPr>
          <w:color w:val="221F1F"/>
          <w:sz w:val="24"/>
        </w:rPr>
        <w:t>with</w:t>
      </w:r>
      <w:r>
        <w:rPr>
          <w:color w:val="221F1F"/>
          <w:spacing w:val="76"/>
          <w:sz w:val="24"/>
        </w:rPr>
        <w:t xml:space="preserve"> </w:t>
      </w:r>
      <w:r>
        <w:rPr>
          <w:color w:val="221F1F"/>
          <w:sz w:val="24"/>
        </w:rPr>
        <w:t>the</w:t>
      </w:r>
      <w:r>
        <w:rPr>
          <w:color w:val="221F1F"/>
          <w:spacing w:val="74"/>
          <w:sz w:val="24"/>
        </w:rPr>
        <w:t xml:space="preserve"> </w:t>
      </w:r>
      <w:r>
        <w:rPr>
          <w:color w:val="221F1F"/>
          <w:sz w:val="24"/>
        </w:rPr>
        <w:t>laws</w:t>
      </w:r>
      <w:r>
        <w:rPr>
          <w:color w:val="221F1F"/>
          <w:spacing w:val="74"/>
          <w:sz w:val="24"/>
        </w:rPr>
        <w:t xml:space="preserve"> </w:t>
      </w:r>
      <w:r>
        <w:rPr>
          <w:color w:val="221F1F"/>
          <w:sz w:val="24"/>
        </w:rPr>
        <w:t>of</w:t>
      </w:r>
      <w:r>
        <w:rPr>
          <w:color w:val="221F1F"/>
          <w:spacing w:val="78"/>
          <w:sz w:val="24"/>
        </w:rPr>
        <w:t xml:space="preserve"> </w:t>
      </w:r>
      <w:r>
        <w:rPr>
          <w:color w:val="221F1F"/>
          <w:sz w:val="24"/>
        </w:rPr>
        <w:t>Kenya</w:t>
      </w:r>
      <w:r>
        <w:rPr>
          <w:color w:val="221F1F"/>
          <w:spacing w:val="75"/>
          <w:sz w:val="24"/>
        </w:rPr>
        <w:t xml:space="preserve"> </w:t>
      </w:r>
      <w:r>
        <w:rPr>
          <w:color w:val="221F1F"/>
          <w:sz w:val="24"/>
        </w:rPr>
        <w:t>on</w:t>
      </w:r>
      <w:r>
        <w:rPr>
          <w:color w:val="221F1F"/>
          <w:spacing w:val="74"/>
          <w:sz w:val="24"/>
        </w:rPr>
        <w:t xml:space="preserve"> </w:t>
      </w:r>
      <w:r>
        <w:rPr>
          <w:color w:val="221F1F"/>
          <w:sz w:val="24"/>
        </w:rPr>
        <w:t>the</w:t>
      </w:r>
      <w:r>
        <w:rPr>
          <w:color w:val="221F1F"/>
          <w:spacing w:val="76"/>
          <w:sz w:val="24"/>
        </w:rPr>
        <w:t xml:space="preserve"> </w:t>
      </w:r>
      <w:r>
        <w:rPr>
          <w:color w:val="221F1F"/>
          <w:sz w:val="24"/>
        </w:rPr>
        <w:t>day,</w:t>
      </w:r>
      <w:r>
        <w:rPr>
          <w:color w:val="221F1F"/>
          <w:spacing w:val="76"/>
          <w:sz w:val="24"/>
        </w:rPr>
        <w:t xml:space="preserve"> </w:t>
      </w:r>
      <w:r>
        <w:rPr>
          <w:color w:val="221F1F"/>
          <w:sz w:val="24"/>
        </w:rPr>
        <w:t>month</w:t>
      </w:r>
      <w:r>
        <w:rPr>
          <w:color w:val="221F1F"/>
          <w:spacing w:val="75"/>
          <w:sz w:val="24"/>
        </w:rPr>
        <w:t xml:space="preserve"> </w:t>
      </w:r>
      <w:r>
        <w:rPr>
          <w:color w:val="221F1F"/>
          <w:sz w:val="24"/>
        </w:rPr>
        <w:t>and</w:t>
      </w:r>
      <w:r>
        <w:rPr>
          <w:color w:val="221F1F"/>
          <w:spacing w:val="78"/>
          <w:sz w:val="24"/>
        </w:rPr>
        <w:t xml:space="preserve"> </w:t>
      </w:r>
      <w:r>
        <w:rPr>
          <w:color w:val="221F1F"/>
          <w:sz w:val="24"/>
        </w:rPr>
        <w:t>year</w:t>
      </w:r>
      <w:r>
        <w:rPr>
          <w:color w:val="221F1F"/>
          <w:spacing w:val="75"/>
          <w:sz w:val="24"/>
        </w:rPr>
        <w:t xml:space="preserve"> </w:t>
      </w:r>
      <w:r>
        <w:rPr>
          <w:color w:val="221F1F"/>
          <w:sz w:val="24"/>
        </w:rPr>
        <w:t>indicated</w:t>
      </w:r>
      <w:r>
        <w:rPr>
          <w:color w:val="221F1F"/>
          <w:spacing w:val="75"/>
          <w:sz w:val="24"/>
        </w:rPr>
        <w:t xml:space="preserve"> </w:t>
      </w:r>
      <w:r>
        <w:rPr>
          <w:color w:val="221F1F"/>
          <w:sz w:val="24"/>
        </w:rPr>
        <w:t>above.</w:t>
      </w:r>
    </w:p>
    <w:p w:rsidR="00DD2D1B" w:rsidRDefault="008272FF">
      <w:pPr>
        <w:tabs>
          <w:tab w:val="left" w:pos="2505"/>
        </w:tabs>
        <w:spacing w:before="253" w:line="436" w:lineRule="auto"/>
        <w:ind w:left="240" w:right="6771" w:firstLine="100"/>
        <w:rPr>
          <w:rFonts w:ascii="Trebuchet MS"/>
          <w:i/>
          <w:sz w:val="25"/>
        </w:rPr>
      </w:pPr>
      <w:r>
        <w:rPr>
          <w:rFonts w:ascii="Trebuchet MS"/>
          <w:b/>
          <w:color w:val="221F1F"/>
          <w:spacing w:val="-8"/>
          <w:sz w:val="24"/>
          <w:u w:val="single" w:color="221F1F"/>
        </w:rPr>
        <w:t>For</w:t>
      </w:r>
      <w:r>
        <w:rPr>
          <w:rFonts w:ascii="Trebuchet MS"/>
          <w:b/>
          <w:color w:val="221F1F"/>
          <w:spacing w:val="-11"/>
          <w:sz w:val="24"/>
        </w:rPr>
        <w:t xml:space="preserve"> </w:t>
      </w:r>
      <w:r>
        <w:rPr>
          <w:rFonts w:ascii="Trebuchet MS"/>
          <w:b/>
          <w:color w:val="221F1F"/>
          <w:spacing w:val="-8"/>
          <w:sz w:val="24"/>
        </w:rPr>
        <w:t>and</w:t>
      </w:r>
      <w:r>
        <w:rPr>
          <w:rFonts w:ascii="Trebuchet MS"/>
          <w:b/>
          <w:color w:val="221F1F"/>
          <w:spacing w:val="-10"/>
          <w:sz w:val="24"/>
        </w:rPr>
        <w:t xml:space="preserve"> </w:t>
      </w:r>
      <w:r>
        <w:rPr>
          <w:rFonts w:ascii="Trebuchet MS"/>
          <w:b/>
          <w:color w:val="221F1F"/>
          <w:spacing w:val="-8"/>
          <w:sz w:val="24"/>
        </w:rPr>
        <w:t>on</w:t>
      </w:r>
      <w:r>
        <w:rPr>
          <w:rFonts w:ascii="Trebuchet MS"/>
          <w:b/>
          <w:color w:val="221F1F"/>
          <w:spacing w:val="-10"/>
          <w:sz w:val="24"/>
        </w:rPr>
        <w:t xml:space="preserve"> </w:t>
      </w:r>
      <w:r>
        <w:rPr>
          <w:rFonts w:ascii="Trebuchet MS"/>
          <w:b/>
          <w:color w:val="221F1F"/>
          <w:spacing w:val="-8"/>
          <w:sz w:val="24"/>
        </w:rPr>
        <w:t>behalf</w:t>
      </w:r>
      <w:r>
        <w:rPr>
          <w:rFonts w:ascii="Trebuchet MS"/>
          <w:b/>
          <w:color w:val="221F1F"/>
          <w:spacing w:val="-10"/>
          <w:sz w:val="24"/>
        </w:rPr>
        <w:t xml:space="preserve"> </w:t>
      </w:r>
      <w:r>
        <w:rPr>
          <w:rFonts w:ascii="Trebuchet MS"/>
          <w:b/>
          <w:color w:val="221F1F"/>
          <w:spacing w:val="-8"/>
          <w:sz w:val="24"/>
        </w:rPr>
        <w:t>of</w:t>
      </w:r>
      <w:r>
        <w:rPr>
          <w:rFonts w:ascii="Trebuchet MS"/>
          <w:b/>
          <w:color w:val="221F1F"/>
          <w:spacing w:val="-10"/>
          <w:sz w:val="24"/>
        </w:rPr>
        <w:t xml:space="preserve"> </w:t>
      </w:r>
      <w:r>
        <w:rPr>
          <w:rFonts w:ascii="Trebuchet MS"/>
          <w:b/>
          <w:color w:val="221F1F"/>
          <w:spacing w:val="-8"/>
          <w:sz w:val="24"/>
        </w:rPr>
        <w:t>the</w:t>
      </w:r>
      <w:r>
        <w:rPr>
          <w:rFonts w:ascii="Trebuchet MS"/>
          <w:b/>
          <w:color w:val="221F1F"/>
          <w:spacing w:val="-10"/>
          <w:sz w:val="24"/>
        </w:rPr>
        <w:t xml:space="preserve"> </w:t>
      </w:r>
      <w:r>
        <w:rPr>
          <w:rFonts w:ascii="Trebuchet MS"/>
          <w:b/>
          <w:color w:val="221F1F"/>
          <w:spacing w:val="-8"/>
          <w:sz w:val="24"/>
        </w:rPr>
        <w:t>Procuring</w:t>
      </w:r>
      <w:r>
        <w:rPr>
          <w:rFonts w:ascii="Trebuchet MS"/>
          <w:b/>
          <w:color w:val="221F1F"/>
          <w:spacing w:val="-10"/>
          <w:sz w:val="24"/>
        </w:rPr>
        <w:t xml:space="preserve"> </w:t>
      </w:r>
      <w:r>
        <w:rPr>
          <w:rFonts w:ascii="Trebuchet MS"/>
          <w:b/>
          <w:color w:val="221F1F"/>
          <w:spacing w:val="-8"/>
          <w:sz w:val="24"/>
        </w:rPr>
        <w:t xml:space="preserve">Entity </w:t>
      </w:r>
      <w:r>
        <w:rPr>
          <w:color w:val="221F1F"/>
          <w:spacing w:val="-2"/>
          <w:sz w:val="24"/>
        </w:rPr>
        <w:t>Signed:</w:t>
      </w:r>
      <w:r>
        <w:rPr>
          <w:rFonts w:ascii="Trebuchet MS"/>
          <w:i/>
          <w:color w:val="221F1F"/>
          <w:sz w:val="25"/>
          <w:u w:val="single" w:color="211E1F"/>
        </w:rPr>
        <w:tab/>
      </w:r>
      <w:r>
        <w:rPr>
          <w:rFonts w:ascii="Trebuchet MS"/>
          <w:i/>
          <w:color w:val="221F1F"/>
          <w:spacing w:val="-4"/>
          <w:sz w:val="25"/>
        </w:rPr>
        <w:t>[insert</w:t>
      </w:r>
      <w:r>
        <w:rPr>
          <w:rFonts w:ascii="Trebuchet MS"/>
          <w:i/>
          <w:color w:val="221F1F"/>
          <w:spacing w:val="-15"/>
          <w:sz w:val="25"/>
        </w:rPr>
        <w:t xml:space="preserve"> </w:t>
      </w:r>
      <w:r>
        <w:rPr>
          <w:rFonts w:ascii="Trebuchet MS"/>
          <w:i/>
          <w:color w:val="221F1F"/>
          <w:spacing w:val="-4"/>
          <w:sz w:val="25"/>
        </w:rPr>
        <w:t>signature]</w:t>
      </w:r>
    </w:p>
    <w:p w:rsidR="00DD2D1B" w:rsidRDefault="008272FF">
      <w:pPr>
        <w:tabs>
          <w:tab w:val="left" w:pos="2745"/>
          <w:tab w:val="left" w:pos="11020"/>
        </w:tabs>
        <w:spacing w:line="286" w:lineRule="exact"/>
        <w:ind w:left="240"/>
        <w:rPr>
          <w:sz w:val="24"/>
        </w:rPr>
      </w:pPr>
      <w:r>
        <w:rPr>
          <w:color w:val="221F1F"/>
          <w:sz w:val="24"/>
        </w:rPr>
        <w:t>in</w:t>
      </w:r>
      <w:r>
        <w:rPr>
          <w:color w:val="221F1F"/>
          <w:spacing w:val="54"/>
          <w:sz w:val="24"/>
        </w:rPr>
        <w:t xml:space="preserve"> </w:t>
      </w:r>
      <w:r>
        <w:rPr>
          <w:color w:val="221F1F"/>
          <w:sz w:val="24"/>
        </w:rPr>
        <w:t>the</w:t>
      </w:r>
      <w:r>
        <w:rPr>
          <w:color w:val="221F1F"/>
          <w:spacing w:val="58"/>
          <w:sz w:val="24"/>
        </w:rPr>
        <w:t xml:space="preserve"> </w:t>
      </w:r>
      <w:r>
        <w:rPr>
          <w:color w:val="221F1F"/>
          <w:sz w:val="24"/>
        </w:rPr>
        <w:t>capacity</w:t>
      </w:r>
      <w:r>
        <w:rPr>
          <w:color w:val="221F1F"/>
          <w:spacing w:val="56"/>
          <w:sz w:val="24"/>
        </w:rPr>
        <w:t xml:space="preserve"> </w:t>
      </w:r>
      <w:r>
        <w:rPr>
          <w:color w:val="221F1F"/>
          <w:spacing w:val="-5"/>
          <w:sz w:val="24"/>
        </w:rPr>
        <w:t>of</w:t>
      </w:r>
      <w:r>
        <w:rPr>
          <w:color w:val="221F1F"/>
          <w:sz w:val="24"/>
          <w:u w:val="single" w:color="211E1F"/>
        </w:rPr>
        <w:tab/>
      </w:r>
      <w:r>
        <w:rPr>
          <w:rFonts w:ascii="Trebuchet MS"/>
          <w:i/>
          <w:color w:val="221F1F"/>
          <w:spacing w:val="-4"/>
          <w:sz w:val="25"/>
        </w:rPr>
        <w:t>[insert</w:t>
      </w:r>
      <w:r>
        <w:rPr>
          <w:rFonts w:ascii="Trebuchet MS"/>
          <w:i/>
          <w:color w:val="221F1F"/>
          <w:spacing w:val="34"/>
          <w:sz w:val="25"/>
        </w:rPr>
        <w:t xml:space="preserve"> </w:t>
      </w:r>
      <w:r>
        <w:rPr>
          <w:rFonts w:ascii="Trebuchet MS"/>
          <w:i/>
          <w:color w:val="221F1F"/>
          <w:spacing w:val="-4"/>
          <w:sz w:val="25"/>
        </w:rPr>
        <w:t>title</w:t>
      </w:r>
      <w:r>
        <w:rPr>
          <w:rFonts w:ascii="Trebuchet MS"/>
          <w:i/>
          <w:color w:val="221F1F"/>
          <w:spacing w:val="34"/>
          <w:sz w:val="25"/>
        </w:rPr>
        <w:t xml:space="preserve"> </w:t>
      </w:r>
      <w:r>
        <w:rPr>
          <w:rFonts w:ascii="Trebuchet MS"/>
          <w:i/>
          <w:color w:val="221F1F"/>
          <w:spacing w:val="-4"/>
          <w:sz w:val="25"/>
        </w:rPr>
        <w:t>or</w:t>
      </w:r>
      <w:r>
        <w:rPr>
          <w:rFonts w:ascii="Trebuchet MS"/>
          <w:i/>
          <w:color w:val="221F1F"/>
          <w:spacing w:val="34"/>
          <w:sz w:val="25"/>
        </w:rPr>
        <w:t xml:space="preserve"> </w:t>
      </w:r>
      <w:r>
        <w:rPr>
          <w:rFonts w:ascii="Trebuchet MS"/>
          <w:i/>
          <w:color w:val="221F1F"/>
          <w:spacing w:val="-4"/>
          <w:sz w:val="25"/>
        </w:rPr>
        <w:t>other</w:t>
      </w:r>
      <w:r>
        <w:rPr>
          <w:rFonts w:ascii="Trebuchet MS"/>
          <w:i/>
          <w:color w:val="221F1F"/>
          <w:spacing w:val="34"/>
          <w:sz w:val="25"/>
        </w:rPr>
        <w:t xml:space="preserve"> </w:t>
      </w:r>
      <w:r>
        <w:rPr>
          <w:rFonts w:ascii="Trebuchet MS"/>
          <w:i/>
          <w:color w:val="221F1F"/>
          <w:spacing w:val="-4"/>
          <w:sz w:val="25"/>
        </w:rPr>
        <w:t>appropriate</w:t>
      </w:r>
      <w:r>
        <w:rPr>
          <w:rFonts w:ascii="Trebuchet MS"/>
          <w:i/>
          <w:color w:val="221F1F"/>
          <w:spacing w:val="32"/>
          <w:sz w:val="25"/>
        </w:rPr>
        <w:t xml:space="preserve"> </w:t>
      </w:r>
      <w:r>
        <w:rPr>
          <w:rFonts w:ascii="Trebuchet MS"/>
          <w:i/>
          <w:color w:val="221F1F"/>
          <w:spacing w:val="-4"/>
          <w:sz w:val="25"/>
        </w:rPr>
        <w:t>designation]</w:t>
      </w:r>
      <w:r>
        <w:rPr>
          <w:rFonts w:ascii="Trebuchet MS"/>
          <w:i/>
          <w:color w:val="221F1F"/>
          <w:spacing w:val="36"/>
          <w:sz w:val="25"/>
        </w:rPr>
        <w:t xml:space="preserve"> </w:t>
      </w:r>
      <w:r>
        <w:rPr>
          <w:color w:val="221F1F"/>
          <w:spacing w:val="-4"/>
          <w:sz w:val="24"/>
        </w:rPr>
        <w:t>In</w:t>
      </w:r>
      <w:r>
        <w:rPr>
          <w:color w:val="221F1F"/>
          <w:spacing w:val="34"/>
          <w:sz w:val="24"/>
        </w:rPr>
        <w:t xml:space="preserve"> </w:t>
      </w:r>
      <w:r>
        <w:rPr>
          <w:color w:val="221F1F"/>
          <w:spacing w:val="-4"/>
          <w:sz w:val="24"/>
        </w:rPr>
        <w:t>the</w:t>
      </w:r>
      <w:r>
        <w:rPr>
          <w:color w:val="221F1F"/>
          <w:spacing w:val="34"/>
          <w:sz w:val="24"/>
        </w:rPr>
        <w:t xml:space="preserve"> </w:t>
      </w:r>
      <w:r>
        <w:rPr>
          <w:color w:val="221F1F"/>
          <w:spacing w:val="-4"/>
          <w:sz w:val="24"/>
        </w:rPr>
        <w:t>presence</w:t>
      </w:r>
      <w:r>
        <w:rPr>
          <w:color w:val="221F1F"/>
          <w:spacing w:val="35"/>
          <w:sz w:val="24"/>
        </w:rPr>
        <w:t xml:space="preserve"> </w:t>
      </w:r>
      <w:r>
        <w:rPr>
          <w:color w:val="221F1F"/>
          <w:spacing w:val="-4"/>
          <w:sz w:val="24"/>
        </w:rPr>
        <w:t>of</w:t>
      </w:r>
      <w:r>
        <w:rPr>
          <w:color w:val="221F1F"/>
          <w:spacing w:val="36"/>
          <w:sz w:val="24"/>
        </w:rPr>
        <w:t xml:space="preserve"> </w:t>
      </w:r>
      <w:r>
        <w:rPr>
          <w:color w:val="221F1F"/>
          <w:sz w:val="24"/>
          <w:u w:val="single" w:color="211E1F"/>
        </w:rPr>
        <w:tab/>
      </w:r>
    </w:p>
    <w:p w:rsidR="00DD2D1B" w:rsidRDefault="00DD2D1B">
      <w:pPr>
        <w:spacing w:line="286" w:lineRule="exact"/>
        <w:rPr>
          <w:sz w:val="24"/>
        </w:rPr>
        <w:sectPr w:rsidR="00DD2D1B">
          <w:pgSz w:w="11910" w:h="16840"/>
          <w:pgMar w:top="0" w:right="0" w:bottom="720" w:left="480" w:header="0" w:footer="520" w:gutter="0"/>
          <w:cols w:space="720"/>
        </w:sectPr>
      </w:pPr>
    </w:p>
    <w:p w:rsidR="00DD2D1B" w:rsidRDefault="008272FF">
      <w:pPr>
        <w:pStyle w:val="BodyText"/>
      </w:pPr>
      <w:r>
        <w:rPr>
          <w:noProof/>
        </w:rPr>
        <w:lastRenderedPageBreak/>
        <mc:AlternateContent>
          <mc:Choice Requires="wpg">
            <w:drawing>
              <wp:anchor distT="0" distB="0" distL="0" distR="0" simplePos="0" relativeHeight="251656704" behindDoc="0" locked="0" layoutInCell="1" allowOverlap="1">
                <wp:simplePos x="0" y="0"/>
                <wp:positionH relativeFrom="page">
                  <wp:posOffset>0</wp:posOffset>
                </wp:positionH>
                <wp:positionV relativeFrom="page">
                  <wp:posOffset>0</wp:posOffset>
                </wp:positionV>
                <wp:extent cx="7560945" cy="228600"/>
                <wp:effectExtent l="0" t="0" r="0" b="0"/>
                <wp:wrapNone/>
                <wp:docPr id="40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404" name="Graphic 403"/>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405" name="Graphic 404"/>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406" name="Graphic 405"/>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407" name="Graphic 406"/>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EC26A06" id="Group 402" o:spid="_x0000_s1026" style="position:absolute;margin-left:0;margin-top:0;width:595.35pt;height:18pt;z-index:251656704;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">
                <v:shape id="Graphic 403"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" path="m6701028,l,,,223519r6516878,5081l6701028,xe" fillcolor="#fff5eb" stroked="f">
                  <v:path arrowok="t"/>
                </v:shape>
                <v:shape id="Graphic 404"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" path="m667512,l126492,,,228600r667512,l667512,xe" fillcolor="#ec1c23" stroked="f">
                  <v:path arrowok="t"/>
                </v:shape>
                <v:shape id="Graphic 405"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" path="m330707,l126619,,,228600r200914,l330707,xe" fillcolor="#00a650" stroked="f">
                  <v:path arrowok="t"/>
                </v:shape>
                <v:shape id="Graphic 406"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" path="m330707,l126619,,,228600r200914,l330707,xe" fillcolor="#a7a9ac" stroked="f">
                  <v:path arrowok="t"/>
                </v:shape>
                <w10:wrap anchorx="page" anchory="page"/>
              </v:group>
            </w:pict>
          </mc:Fallback>
        </mc:AlternateContent>
      </w:r>
    </w:p>
    <w:p w:rsidR="00DD2D1B" w:rsidRDefault="00DD2D1B">
      <w:pPr>
        <w:pStyle w:val="BodyText"/>
        <w:spacing w:before="121"/>
      </w:pPr>
    </w:p>
    <w:p w:rsidR="00DD2D1B" w:rsidRDefault="008272FF">
      <w:pPr>
        <w:ind w:left="1862"/>
        <w:rPr>
          <w:rFonts w:ascii="Times New Roman"/>
          <w:b/>
          <w:sz w:val="24"/>
        </w:rPr>
      </w:pPr>
      <w:r>
        <w:rPr>
          <w:rFonts w:ascii="Times New Roman"/>
          <w:b/>
          <w:color w:val="221F1F"/>
          <w:spacing w:val="-10"/>
          <w:sz w:val="24"/>
        </w:rPr>
        <w:t>-</w:t>
      </w:r>
    </w:p>
    <w:p w:rsidR="00DD2D1B" w:rsidRDefault="008272FF">
      <w:pPr>
        <w:tabs>
          <w:tab w:val="left" w:pos="1898"/>
          <w:tab w:val="left" w:pos="2820"/>
        </w:tabs>
        <w:spacing w:before="16" w:line="429" w:lineRule="auto"/>
        <w:ind w:left="240" w:right="223"/>
        <w:rPr>
          <w:sz w:val="24"/>
        </w:rPr>
      </w:pPr>
      <w:r>
        <w:rPr>
          <w:rFonts w:ascii="Trebuchet MS"/>
          <w:i/>
          <w:color w:val="221F1F"/>
          <w:sz w:val="25"/>
          <w:u w:val="single" w:color="211E1F"/>
        </w:rPr>
        <w:tab/>
      </w:r>
      <w:r>
        <w:rPr>
          <w:rFonts w:ascii="Trebuchet MS"/>
          <w:i/>
          <w:color w:val="221F1F"/>
          <w:sz w:val="25"/>
          <w:u w:val="single" w:color="211E1F"/>
        </w:rPr>
        <w:tab/>
      </w:r>
      <w:r>
        <w:rPr>
          <w:rFonts w:ascii="Trebuchet MS"/>
          <w:i/>
          <w:color w:val="221F1F"/>
          <w:spacing w:val="-4"/>
          <w:sz w:val="25"/>
        </w:rPr>
        <w:t>[insert</w:t>
      </w:r>
      <w:r>
        <w:rPr>
          <w:rFonts w:ascii="Trebuchet MS"/>
          <w:i/>
          <w:color w:val="221F1F"/>
          <w:spacing w:val="19"/>
          <w:sz w:val="25"/>
        </w:rPr>
        <w:t xml:space="preserve"> </w:t>
      </w:r>
      <w:r>
        <w:rPr>
          <w:rFonts w:ascii="Trebuchet MS"/>
          <w:i/>
          <w:color w:val="221F1F"/>
          <w:spacing w:val="-4"/>
          <w:sz w:val="25"/>
        </w:rPr>
        <w:t>identification</w:t>
      </w:r>
      <w:r>
        <w:rPr>
          <w:rFonts w:ascii="Trebuchet MS"/>
          <w:i/>
          <w:color w:val="221F1F"/>
          <w:spacing w:val="17"/>
          <w:sz w:val="25"/>
        </w:rPr>
        <w:t xml:space="preserve"> </w:t>
      </w:r>
      <w:r>
        <w:rPr>
          <w:rFonts w:ascii="Trebuchet MS"/>
          <w:i/>
          <w:color w:val="221F1F"/>
          <w:spacing w:val="-4"/>
          <w:sz w:val="25"/>
        </w:rPr>
        <w:t>of</w:t>
      </w:r>
      <w:r>
        <w:rPr>
          <w:rFonts w:ascii="Trebuchet MS"/>
          <w:i/>
          <w:color w:val="221F1F"/>
          <w:spacing w:val="17"/>
          <w:sz w:val="25"/>
        </w:rPr>
        <w:t xml:space="preserve"> </w:t>
      </w:r>
      <w:r>
        <w:rPr>
          <w:rFonts w:ascii="Trebuchet MS"/>
          <w:i/>
          <w:color w:val="221F1F"/>
          <w:spacing w:val="-4"/>
          <w:sz w:val="25"/>
        </w:rPr>
        <w:t>official</w:t>
      </w:r>
      <w:r>
        <w:rPr>
          <w:rFonts w:ascii="Trebuchet MS"/>
          <w:i/>
          <w:color w:val="221F1F"/>
          <w:spacing w:val="17"/>
          <w:sz w:val="25"/>
        </w:rPr>
        <w:t xml:space="preserve"> </w:t>
      </w:r>
      <w:r>
        <w:rPr>
          <w:rFonts w:ascii="Trebuchet MS"/>
          <w:i/>
          <w:color w:val="221F1F"/>
          <w:spacing w:val="-4"/>
          <w:sz w:val="25"/>
        </w:rPr>
        <w:t>witness]</w:t>
      </w:r>
      <w:r>
        <w:rPr>
          <w:rFonts w:ascii="Trebuchet MS"/>
          <w:b/>
          <w:color w:val="221F1F"/>
          <w:spacing w:val="20"/>
          <w:sz w:val="24"/>
          <w:u w:val="single" w:color="221F1F"/>
        </w:rPr>
        <w:t xml:space="preserve"> </w:t>
      </w:r>
      <w:r>
        <w:rPr>
          <w:rFonts w:ascii="Trebuchet MS"/>
          <w:b/>
          <w:color w:val="221F1F"/>
          <w:spacing w:val="-4"/>
          <w:sz w:val="24"/>
          <w:u w:val="single" w:color="221F1F"/>
        </w:rPr>
        <w:t>For</w:t>
      </w:r>
      <w:r>
        <w:rPr>
          <w:rFonts w:ascii="Trebuchet MS"/>
          <w:b/>
          <w:color w:val="221F1F"/>
          <w:spacing w:val="22"/>
          <w:sz w:val="24"/>
        </w:rPr>
        <w:t xml:space="preserve"> </w:t>
      </w:r>
      <w:r>
        <w:rPr>
          <w:rFonts w:ascii="Trebuchet MS"/>
          <w:b/>
          <w:color w:val="221F1F"/>
          <w:spacing w:val="-4"/>
          <w:sz w:val="24"/>
          <w:u w:val="single" w:color="221F1F"/>
        </w:rPr>
        <w:t>and</w:t>
      </w:r>
      <w:r>
        <w:rPr>
          <w:rFonts w:ascii="Trebuchet MS"/>
          <w:b/>
          <w:color w:val="221F1F"/>
          <w:spacing w:val="22"/>
          <w:sz w:val="24"/>
        </w:rPr>
        <w:t xml:space="preserve"> </w:t>
      </w:r>
      <w:r>
        <w:rPr>
          <w:rFonts w:ascii="Trebuchet MS"/>
          <w:b/>
          <w:color w:val="221F1F"/>
          <w:spacing w:val="-4"/>
          <w:sz w:val="24"/>
          <w:u w:val="single" w:color="221F1F"/>
        </w:rPr>
        <w:t>on</w:t>
      </w:r>
      <w:r>
        <w:rPr>
          <w:rFonts w:ascii="Trebuchet MS"/>
          <w:b/>
          <w:color w:val="221F1F"/>
          <w:spacing w:val="22"/>
          <w:sz w:val="24"/>
        </w:rPr>
        <w:t xml:space="preserve"> </w:t>
      </w:r>
      <w:r>
        <w:rPr>
          <w:rFonts w:ascii="Trebuchet MS"/>
          <w:b/>
          <w:color w:val="221F1F"/>
          <w:spacing w:val="-4"/>
          <w:sz w:val="24"/>
          <w:u w:val="single" w:color="221F1F"/>
        </w:rPr>
        <w:t>behalf</w:t>
      </w:r>
      <w:r>
        <w:rPr>
          <w:rFonts w:ascii="Trebuchet MS"/>
          <w:b/>
          <w:color w:val="221F1F"/>
          <w:spacing w:val="22"/>
          <w:sz w:val="24"/>
        </w:rPr>
        <w:t xml:space="preserve"> </w:t>
      </w:r>
      <w:r>
        <w:rPr>
          <w:rFonts w:ascii="Trebuchet MS"/>
          <w:b/>
          <w:color w:val="221F1F"/>
          <w:spacing w:val="-4"/>
          <w:sz w:val="24"/>
          <w:u w:val="single" w:color="221F1F"/>
        </w:rPr>
        <w:t>of</w:t>
      </w:r>
      <w:r>
        <w:rPr>
          <w:rFonts w:ascii="Trebuchet MS"/>
          <w:b/>
          <w:color w:val="221F1F"/>
          <w:spacing w:val="22"/>
          <w:sz w:val="24"/>
        </w:rPr>
        <w:t xml:space="preserve"> </w:t>
      </w:r>
      <w:r>
        <w:rPr>
          <w:rFonts w:ascii="Trebuchet MS"/>
          <w:b/>
          <w:color w:val="221F1F"/>
          <w:spacing w:val="-4"/>
          <w:sz w:val="24"/>
          <w:u w:val="single" w:color="221F1F"/>
        </w:rPr>
        <w:t>the</w:t>
      </w:r>
      <w:r>
        <w:rPr>
          <w:rFonts w:ascii="Trebuchet MS"/>
          <w:b/>
          <w:color w:val="221F1F"/>
          <w:spacing w:val="22"/>
          <w:sz w:val="24"/>
        </w:rPr>
        <w:t xml:space="preserve"> </w:t>
      </w:r>
      <w:r>
        <w:rPr>
          <w:rFonts w:ascii="Trebuchet MS"/>
          <w:b/>
          <w:color w:val="221F1F"/>
          <w:spacing w:val="-4"/>
          <w:sz w:val="24"/>
          <w:u w:val="single" w:color="221F1F"/>
        </w:rPr>
        <w:t>Supplier</w:t>
      </w:r>
      <w:r>
        <w:rPr>
          <w:rFonts w:ascii="Trebuchet MS"/>
          <w:b/>
          <w:color w:val="221F1F"/>
          <w:spacing w:val="-4"/>
          <w:sz w:val="24"/>
        </w:rPr>
        <w:t xml:space="preserve"> </w:t>
      </w:r>
      <w:r>
        <w:rPr>
          <w:color w:val="221F1F"/>
          <w:spacing w:val="-2"/>
          <w:sz w:val="24"/>
        </w:rPr>
        <w:t>Signed:</w:t>
      </w:r>
      <w:r>
        <w:rPr>
          <w:rFonts w:ascii="Trebuchet MS"/>
          <w:i/>
          <w:color w:val="221F1F"/>
          <w:sz w:val="25"/>
          <w:u w:val="single" w:color="211E1F"/>
        </w:rPr>
        <w:tab/>
      </w:r>
      <w:r>
        <w:rPr>
          <w:rFonts w:ascii="Trebuchet MS"/>
          <w:i/>
          <w:color w:val="221F1F"/>
          <w:spacing w:val="-2"/>
          <w:sz w:val="25"/>
        </w:rPr>
        <w:t>[insert</w:t>
      </w:r>
      <w:r>
        <w:rPr>
          <w:rFonts w:ascii="Trebuchet MS"/>
          <w:i/>
          <w:color w:val="221F1F"/>
          <w:spacing w:val="15"/>
          <w:sz w:val="25"/>
        </w:rPr>
        <w:t xml:space="preserve"> </w:t>
      </w:r>
      <w:r>
        <w:rPr>
          <w:rFonts w:ascii="Trebuchet MS"/>
          <w:i/>
          <w:color w:val="221F1F"/>
          <w:spacing w:val="-2"/>
          <w:sz w:val="25"/>
        </w:rPr>
        <w:t>signature</w:t>
      </w:r>
      <w:r>
        <w:rPr>
          <w:rFonts w:ascii="Trebuchet MS"/>
          <w:i/>
          <w:color w:val="221F1F"/>
          <w:spacing w:val="15"/>
          <w:sz w:val="25"/>
        </w:rPr>
        <w:t xml:space="preserve"> </w:t>
      </w:r>
      <w:r>
        <w:rPr>
          <w:rFonts w:ascii="Trebuchet MS"/>
          <w:i/>
          <w:color w:val="221F1F"/>
          <w:spacing w:val="-2"/>
          <w:sz w:val="25"/>
        </w:rPr>
        <w:t>of</w:t>
      </w:r>
      <w:r>
        <w:rPr>
          <w:rFonts w:ascii="Trebuchet MS"/>
          <w:i/>
          <w:color w:val="221F1F"/>
          <w:spacing w:val="16"/>
          <w:sz w:val="25"/>
        </w:rPr>
        <w:t xml:space="preserve"> </w:t>
      </w:r>
      <w:r>
        <w:rPr>
          <w:rFonts w:ascii="Trebuchet MS"/>
          <w:i/>
          <w:color w:val="221F1F"/>
          <w:spacing w:val="-2"/>
          <w:sz w:val="25"/>
        </w:rPr>
        <w:t>authorized</w:t>
      </w:r>
      <w:r>
        <w:rPr>
          <w:rFonts w:ascii="Trebuchet MS"/>
          <w:i/>
          <w:color w:val="221F1F"/>
          <w:spacing w:val="14"/>
          <w:sz w:val="25"/>
        </w:rPr>
        <w:t xml:space="preserve"> </w:t>
      </w:r>
      <w:r>
        <w:rPr>
          <w:rFonts w:ascii="Trebuchet MS"/>
          <w:i/>
          <w:color w:val="221F1F"/>
          <w:spacing w:val="-2"/>
          <w:sz w:val="25"/>
        </w:rPr>
        <w:t>representative(s)</w:t>
      </w:r>
      <w:r>
        <w:rPr>
          <w:rFonts w:ascii="Trebuchet MS"/>
          <w:i/>
          <w:color w:val="221F1F"/>
          <w:spacing w:val="16"/>
          <w:sz w:val="25"/>
        </w:rPr>
        <w:t xml:space="preserve"> </w:t>
      </w:r>
      <w:r>
        <w:rPr>
          <w:rFonts w:ascii="Trebuchet MS"/>
          <w:i/>
          <w:color w:val="221F1F"/>
          <w:spacing w:val="-2"/>
          <w:sz w:val="25"/>
        </w:rPr>
        <w:t>of</w:t>
      </w:r>
      <w:r>
        <w:rPr>
          <w:rFonts w:ascii="Trebuchet MS"/>
          <w:i/>
          <w:color w:val="221F1F"/>
          <w:spacing w:val="15"/>
          <w:sz w:val="25"/>
        </w:rPr>
        <w:t xml:space="preserve"> </w:t>
      </w:r>
      <w:r>
        <w:rPr>
          <w:rFonts w:ascii="Trebuchet MS"/>
          <w:i/>
          <w:color w:val="221F1F"/>
          <w:spacing w:val="-2"/>
          <w:sz w:val="25"/>
        </w:rPr>
        <w:t>the</w:t>
      </w:r>
      <w:r>
        <w:rPr>
          <w:rFonts w:ascii="Trebuchet MS"/>
          <w:i/>
          <w:color w:val="221F1F"/>
          <w:spacing w:val="16"/>
          <w:sz w:val="25"/>
        </w:rPr>
        <w:t xml:space="preserve"> </w:t>
      </w:r>
      <w:r>
        <w:rPr>
          <w:rFonts w:ascii="Trebuchet MS"/>
          <w:i/>
          <w:color w:val="221F1F"/>
          <w:spacing w:val="-2"/>
          <w:sz w:val="25"/>
        </w:rPr>
        <w:t>Supplier]</w:t>
      </w:r>
      <w:r>
        <w:rPr>
          <w:rFonts w:ascii="Trebuchet MS"/>
          <w:i/>
          <w:color w:val="221F1F"/>
          <w:spacing w:val="18"/>
          <w:sz w:val="25"/>
        </w:rPr>
        <w:t xml:space="preserve"> </w:t>
      </w:r>
      <w:r>
        <w:rPr>
          <w:color w:val="221F1F"/>
          <w:spacing w:val="-2"/>
          <w:sz w:val="24"/>
        </w:rPr>
        <w:t>in</w:t>
      </w:r>
      <w:r>
        <w:rPr>
          <w:color w:val="221F1F"/>
          <w:spacing w:val="16"/>
          <w:sz w:val="24"/>
        </w:rPr>
        <w:t xml:space="preserve"> </w:t>
      </w:r>
      <w:r>
        <w:rPr>
          <w:color w:val="221F1F"/>
          <w:spacing w:val="-2"/>
          <w:sz w:val="24"/>
        </w:rPr>
        <w:t>the</w:t>
      </w:r>
      <w:r>
        <w:rPr>
          <w:color w:val="221F1F"/>
          <w:spacing w:val="16"/>
          <w:sz w:val="24"/>
        </w:rPr>
        <w:t xml:space="preserve"> </w:t>
      </w:r>
      <w:r>
        <w:rPr>
          <w:color w:val="221F1F"/>
          <w:spacing w:val="-2"/>
          <w:sz w:val="24"/>
        </w:rPr>
        <w:t>capacity</w:t>
      </w:r>
      <w:r>
        <w:rPr>
          <w:color w:val="221F1F"/>
          <w:spacing w:val="16"/>
          <w:sz w:val="24"/>
        </w:rPr>
        <w:t xml:space="preserve"> </w:t>
      </w:r>
      <w:r>
        <w:rPr>
          <w:color w:val="221F1F"/>
          <w:spacing w:val="-2"/>
          <w:sz w:val="24"/>
        </w:rPr>
        <w:t>of</w:t>
      </w:r>
    </w:p>
    <w:p w:rsidR="00DD2D1B" w:rsidRDefault="008272FF">
      <w:pPr>
        <w:tabs>
          <w:tab w:val="left" w:pos="2671"/>
          <w:tab w:val="left" w:pos="3597"/>
          <w:tab w:val="left" w:pos="4419"/>
          <w:tab w:val="left" w:pos="5074"/>
          <w:tab w:val="left" w:pos="6055"/>
          <w:tab w:val="left" w:pos="7710"/>
        </w:tabs>
        <w:spacing w:before="1"/>
        <w:ind w:left="240"/>
        <w:rPr>
          <w:sz w:val="24"/>
        </w:rPr>
      </w:pPr>
      <w:r>
        <w:rPr>
          <w:rFonts w:ascii="Trebuchet MS"/>
          <w:i/>
          <w:color w:val="221F1F"/>
          <w:sz w:val="25"/>
          <w:u w:val="single" w:color="211E1F"/>
        </w:rPr>
        <w:tab/>
      </w:r>
      <w:r>
        <w:rPr>
          <w:rFonts w:ascii="Trebuchet MS"/>
          <w:i/>
          <w:color w:val="221F1F"/>
          <w:spacing w:val="-2"/>
          <w:sz w:val="25"/>
        </w:rPr>
        <w:t>[insert</w:t>
      </w:r>
      <w:r>
        <w:rPr>
          <w:rFonts w:ascii="Trebuchet MS"/>
          <w:i/>
          <w:color w:val="221F1F"/>
          <w:sz w:val="25"/>
        </w:rPr>
        <w:tab/>
      </w:r>
      <w:r>
        <w:rPr>
          <w:rFonts w:ascii="Trebuchet MS"/>
          <w:i/>
          <w:color w:val="221F1F"/>
          <w:spacing w:val="-2"/>
          <w:sz w:val="25"/>
        </w:rPr>
        <w:t>title</w:t>
      </w:r>
      <w:r>
        <w:rPr>
          <w:rFonts w:ascii="Trebuchet MS"/>
          <w:i/>
          <w:color w:val="221F1F"/>
          <w:sz w:val="25"/>
        </w:rPr>
        <w:tab/>
      </w:r>
      <w:r>
        <w:rPr>
          <w:rFonts w:ascii="Trebuchet MS"/>
          <w:i/>
          <w:color w:val="221F1F"/>
          <w:spacing w:val="-5"/>
          <w:sz w:val="25"/>
        </w:rPr>
        <w:t>or</w:t>
      </w:r>
      <w:r>
        <w:rPr>
          <w:rFonts w:ascii="Trebuchet MS"/>
          <w:i/>
          <w:color w:val="221F1F"/>
          <w:sz w:val="25"/>
        </w:rPr>
        <w:tab/>
      </w:r>
      <w:r>
        <w:rPr>
          <w:rFonts w:ascii="Trebuchet MS"/>
          <w:i/>
          <w:color w:val="221F1F"/>
          <w:spacing w:val="-2"/>
          <w:sz w:val="25"/>
        </w:rPr>
        <w:t>other</w:t>
      </w:r>
      <w:r>
        <w:rPr>
          <w:rFonts w:ascii="Trebuchet MS"/>
          <w:i/>
          <w:color w:val="221F1F"/>
          <w:sz w:val="25"/>
        </w:rPr>
        <w:tab/>
      </w:r>
      <w:r>
        <w:rPr>
          <w:rFonts w:ascii="Trebuchet MS"/>
          <w:i/>
          <w:color w:val="221F1F"/>
          <w:spacing w:val="-2"/>
          <w:sz w:val="25"/>
        </w:rPr>
        <w:t>appropriate</w:t>
      </w:r>
      <w:r>
        <w:rPr>
          <w:rFonts w:ascii="Trebuchet MS"/>
          <w:i/>
          <w:color w:val="221F1F"/>
          <w:sz w:val="25"/>
        </w:rPr>
        <w:tab/>
        <w:t>designation]</w:t>
      </w:r>
      <w:r>
        <w:rPr>
          <w:rFonts w:ascii="Trebuchet MS"/>
          <w:i/>
          <w:color w:val="221F1F"/>
          <w:spacing w:val="20"/>
          <w:sz w:val="25"/>
        </w:rPr>
        <w:t xml:space="preserve"> </w:t>
      </w:r>
      <w:r>
        <w:rPr>
          <w:color w:val="221F1F"/>
          <w:sz w:val="24"/>
        </w:rPr>
        <w:t>in</w:t>
      </w:r>
      <w:r>
        <w:rPr>
          <w:color w:val="221F1F"/>
          <w:spacing w:val="18"/>
          <w:sz w:val="24"/>
        </w:rPr>
        <w:t xml:space="preserve"> </w:t>
      </w:r>
      <w:r>
        <w:rPr>
          <w:color w:val="221F1F"/>
          <w:sz w:val="24"/>
        </w:rPr>
        <w:t>the</w:t>
      </w:r>
      <w:r>
        <w:rPr>
          <w:color w:val="221F1F"/>
          <w:spacing w:val="19"/>
          <w:sz w:val="24"/>
        </w:rPr>
        <w:t xml:space="preserve"> </w:t>
      </w:r>
      <w:r>
        <w:rPr>
          <w:color w:val="221F1F"/>
          <w:sz w:val="24"/>
        </w:rPr>
        <w:t>presence</w:t>
      </w:r>
      <w:r>
        <w:rPr>
          <w:color w:val="221F1F"/>
          <w:spacing w:val="18"/>
          <w:sz w:val="24"/>
        </w:rPr>
        <w:t xml:space="preserve"> </w:t>
      </w:r>
      <w:r>
        <w:rPr>
          <w:color w:val="221F1F"/>
          <w:spacing w:val="-5"/>
          <w:sz w:val="24"/>
        </w:rPr>
        <w:t>of</w:t>
      </w:r>
    </w:p>
    <w:p w:rsidR="00DD2D1B" w:rsidRDefault="008272FF">
      <w:pPr>
        <w:pStyle w:val="Heading3"/>
        <w:tabs>
          <w:tab w:val="left" w:pos="3125"/>
        </w:tabs>
        <w:spacing w:before="255"/>
        <w:ind w:left="240"/>
      </w:pPr>
      <w:r>
        <w:rPr>
          <w:color w:val="221F1F"/>
          <w:u w:val="single" w:color="211E1F"/>
        </w:rPr>
        <w:tab/>
      </w:r>
      <w:r>
        <w:rPr>
          <w:color w:val="221F1F"/>
          <w:w w:val="90"/>
        </w:rPr>
        <w:t>[insert</w:t>
      </w:r>
      <w:r>
        <w:rPr>
          <w:color w:val="221F1F"/>
          <w:spacing w:val="34"/>
        </w:rPr>
        <w:t xml:space="preserve"> </w:t>
      </w:r>
      <w:r>
        <w:rPr>
          <w:color w:val="221F1F"/>
          <w:w w:val="90"/>
        </w:rPr>
        <w:t>identification</w:t>
      </w:r>
      <w:r>
        <w:rPr>
          <w:color w:val="221F1F"/>
          <w:spacing w:val="38"/>
        </w:rPr>
        <w:t xml:space="preserve"> </w:t>
      </w:r>
      <w:r>
        <w:rPr>
          <w:color w:val="221F1F"/>
          <w:w w:val="90"/>
        </w:rPr>
        <w:t>of</w:t>
      </w:r>
      <w:r>
        <w:rPr>
          <w:color w:val="221F1F"/>
          <w:spacing w:val="34"/>
        </w:rPr>
        <w:t xml:space="preserve"> </w:t>
      </w:r>
      <w:r>
        <w:rPr>
          <w:color w:val="221F1F"/>
          <w:w w:val="90"/>
        </w:rPr>
        <w:t>official</w:t>
      </w:r>
      <w:r>
        <w:rPr>
          <w:color w:val="221F1F"/>
          <w:spacing w:val="-11"/>
          <w:w w:val="90"/>
        </w:rPr>
        <w:t xml:space="preserve"> </w:t>
      </w:r>
      <w:r>
        <w:rPr>
          <w:color w:val="221F1F"/>
          <w:spacing w:val="-2"/>
          <w:w w:val="90"/>
        </w:rPr>
        <w:t>witness]</w:t>
      </w:r>
    </w:p>
    <w:p w:rsidR="00DD2D1B" w:rsidRDefault="008272FF">
      <w:pPr>
        <w:tabs>
          <w:tab w:val="left" w:pos="2091"/>
        </w:tabs>
        <w:spacing w:before="245" w:line="276" w:lineRule="auto"/>
        <w:ind w:left="369" w:right="1654" w:hanging="10"/>
        <w:rPr>
          <w:rFonts w:ascii="Trebuchet MS"/>
          <w:b/>
          <w:sz w:val="24"/>
        </w:rPr>
      </w:pPr>
      <w:r>
        <w:rPr>
          <w:rFonts w:ascii="Trebuchet MS"/>
          <w:b/>
          <w:color w:val="221F1F"/>
          <w:sz w:val="24"/>
        </w:rPr>
        <w:t>FORM NO. 5</w:t>
      </w:r>
      <w:r>
        <w:rPr>
          <w:rFonts w:ascii="Trebuchet MS"/>
          <w:b/>
          <w:color w:val="221F1F"/>
          <w:sz w:val="24"/>
        </w:rPr>
        <w:tab/>
        <w:t>PERFORMANCE</w:t>
      </w:r>
      <w:r>
        <w:rPr>
          <w:rFonts w:ascii="Trebuchet MS"/>
          <w:b/>
          <w:color w:val="221F1F"/>
          <w:spacing w:val="40"/>
          <w:sz w:val="24"/>
        </w:rPr>
        <w:t xml:space="preserve"> </w:t>
      </w:r>
      <w:r>
        <w:rPr>
          <w:rFonts w:ascii="Trebuchet MS"/>
          <w:b/>
          <w:color w:val="221F1F"/>
          <w:sz w:val="24"/>
        </w:rPr>
        <w:t>SECURI</w:t>
      </w:r>
      <w:r>
        <w:rPr>
          <w:rFonts w:ascii="Trebuchet MS"/>
          <w:b/>
          <w:color w:val="221F1F"/>
          <w:sz w:val="24"/>
          <w:u w:val="single" w:color="221F1F"/>
        </w:rPr>
        <w:t>T</w:t>
      </w:r>
      <w:r>
        <w:rPr>
          <w:rFonts w:ascii="Trebuchet MS"/>
          <w:b/>
          <w:color w:val="221F1F"/>
          <w:sz w:val="24"/>
        </w:rPr>
        <w:t>Y</w:t>
      </w:r>
      <w:r>
        <w:rPr>
          <w:rFonts w:ascii="Trebuchet MS"/>
          <w:b/>
          <w:color w:val="221F1F"/>
          <w:spacing w:val="40"/>
          <w:sz w:val="24"/>
        </w:rPr>
        <w:t xml:space="preserve"> </w:t>
      </w:r>
      <w:r>
        <w:rPr>
          <w:rFonts w:ascii="Trebuchet MS"/>
          <w:b/>
          <w:color w:val="221F1F"/>
          <w:sz w:val="24"/>
        </w:rPr>
        <w:t>[Option</w:t>
      </w:r>
      <w:r>
        <w:rPr>
          <w:rFonts w:ascii="Trebuchet MS"/>
          <w:b/>
          <w:color w:val="221F1F"/>
          <w:spacing w:val="40"/>
          <w:sz w:val="24"/>
        </w:rPr>
        <w:t xml:space="preserve"> </w:t>
      </w:r>
      <w:r>
        <w:rPr>
          <w:rFonts w:ascii="Trebuchet MS"/>
          <w:b/>
          <w:color w:val="221F1F"/>
          <w:sz w:val="24"/>
        </w:rPr>
        <w:t>1</w:t>
      </w:r>
      <w:r>
        <w:rPr>
          <w:rFonts w:ascii="Trebuchet MS"/>
          <w:b/>
          <w:color w:val="221F1F"/>
          <w:spacing w:val="40"/>
          <w:sz w:val="24"/>
        </w:rPr>
        <w:t xml:space="preserve"> </w:t>
      </w:r>
      <w:r>
        <w:rPr>
          <w:rFonts w:ascii="Trebuchet MS"/>
          <w:b/>
          <w:color w:val="221F1F"/>
          <w:sz w:val="24"/>
        </w:rPr>
        <w:t>-</w:t>
      </w:r>
      <w:r>
        <w:rPr>
          <w:rFonts w:ascii="Trebuchet MS"/>
          <w:b/>
          <w:color w:val="221F1F"/>
          <w:spacing w:val="40"/>
          <w:sz w:val="24"/>
        </w:rPr>
        <w:t xml:space="preserve"> </w:t>
      </w:r>
      <w:r>
        <w:rPr>
          <w:rFonts w:ascii="Trebuchet MS"/>
          <w:b/>
          <w:color w:val="221F1F"/>
          <w:sz w:val="24"/>
        </w:rPr>
        <w:t>Unconditional</w:t>
      </w:r>
      <w:r>
        <w:rPr>
          <w:rFonts w:ascii="Trebuchet MS"/>
          <w:b/>
          <w:color w:val="221F1F"/>
          <w:spacing w:val="40"/>
          <w:sz w:val="24"/>
        </w:rPr>
        <w:t xml:space="preserve"> </w:t>
      </w:r>
      <w:r>
        <w:rPr>
          <w:rFonts w:ascii="Trebuchet MS"/>
          <w:b/>
          <w:color w:val="221F1F"/>
          <w:sz w:val="24"/>
        </w:rPr>
        <w:t>Demand</w:t>
      </w:r>
      <w:r>
        <w:rPr>
          <w:rFonts w:ascii="Trebuchet MS"/>
          <w:b/>
          <w:color w:val="221F1F"/>
          <w:spacing w:val="40"/>
          <w:sz w:val="24"/>
        </w:rPr>
        <w:t xml:space="preserve"> </w:t>
      </w:r>
      <w:r>
        <w:rPr>
          <w:rFonts w:ascii="Trebuchet MS"/>
          <w:b/>
          <w:color w:val="221F1F"/>
          <w:sz w:val="24"/>
        </w:rPr>
        <w:t xml:space="preserve">Bank </w:t>
      </w:r>
      <w:r>
        <w:rPr>
          <w:rFonts w:ascii="Trebuchet MS"/>
          <w:b/>
          <w:color w:val="221F1F"/>
          <w:spacing w:val="-2"/>
          <w:sz w:val="24"/>
        </w:rPr>
        <w:t>Guarantee]</w:t>
      </w:r>
    </w:p>
    <w:p w:rsidR="00DD2D1B" w:rsidRDefault="00DD2D1B">
      <w:pPr>
        <w:pStyle w:val="BodyText"/>
        <w:spacing w:before="117"/>
        <w:rPr>
          <w:rFonts w:ascii="Trebuchet MS"/>
          <w:b/>
        </w:rPr>
      </w:pPr>
    </w:p>
    <w:p w:rsidR="00DD2D1B" w:rsidRDefault="008272FF">
      <w:pPr>
        <w:ind w:left="331"/>
        <w:rPr>
          <w:rFonts w:ascii="Trebuchet MS"/>
          <w:i/>
          <w:sz w:val="25"/>
        </w:rPr>
      </w:pPr>
      <w:r>
        <w:rPr>
          <w:rFonts w:ascii="Trebuchet MS"/>
          <w:i/>
          <w:color w:val="221F1F"/>
          <w:spacing w:val="-2"/>
          <w:sz w:val="25"/>
        </w:rPr>
        <w:t>[Guarantor</w:t>
      </w:r>
    </w:p>
    <w:p w:rsidR="00DD2D1B" w:rsidRDefault="00DD2D1B">
      <w:pPr>
        <w:pStyle w:val="BodyText"/>
        <w:rPr>
          <w:rFonts w:ascii="Trebuchet MS"/>
          <w:i/>
          <w:sz w:val="20"/>
        </w:rPr>
      </w:pPr>
    </w:p>
    <w:p w:rsidR="00DD2D1B" w:rsidRDefault="00DD2D1B">
      <w:pPr>
        <w:pStyle w:val="BodyText"/>
        <w:spacing w:before="16"/>
        <w:rPr>
          <w:rFonts w:ascii="Trebuchet MS"/>
          <w:i/>
          <w:sz w:val="20"/>
        </w:rPr>
      </w:pPr>
    </w:p>
    <w:tbl>
      <w:tblPr>
        <w:tblW w:w="0" w:type="auto"/>
        <w:tblInd w:w="303" w:type="dxa"/>
        <w:tblLayout w:type="fixed"/>
        <w:tblCellMar>
          <w:left w:w="0" w:type="dxa"/>
          <w:right w:w="0" w:type="dxa"/>
        </w:tblCellMar>
        <w:tblLook w:val="01E0" w:firstRow="1" w:lastRow="1" w:firstColumn="1" w:lastColumn="1" w:noHBand="0" w:noVBand="0"/>
      </w:tblPr>
      <w:tblGrid>
        <w:gridCol w:w="1791"/>
        <w:gridCol w:w="7655"/>
      </w:tblGrid>
      <w:tr w:rsidR="00DD2D1B">
        <w:trPr>
          <w:trHeight w:val="703"/>
        </w:trPr>
        <w:tc>
          <w:tcPr>
            <w:tcW w:w="1791" w:type="dxa"/>
          </w:tcPr>
          <w:p w:rsidR="00DD2D1B" w:rsidRDefault="008272FF">
            <w:pPr>
              <w:pStyle w:val="TableParagraph"/>
              <w:spacing w:before="18"/>
              <w:ind w:left="50"/>
              <w:rPr>
                <w:rFonts w:ascii="Trebuchet MS"/>
                <w:b/>
                <w:sz w:val="24"/>
              </w:rPr>
            </w:pPr>
            <w:r>
              <w:rPr>
                <w:rFonts w:ascii="Trebuchet MS"/>
                <w:b/>
                <w:color w:val="221F1F"/>
                <w:spacing w:val="-2"/>
                <w:sz w:val="24"/>
              </w:rPr>
              <w:t>Beneficiary:</w:t>
            </w:r>
          </w:p>
          <w:p w:rsidR="00DD2D1B" w:rsidRDefault="008272FF">
            <w:pPr>
              <w:pStyle w:val="TableParagraph"/>
              <w:spacing w:before="106" w:line="280" w:lineRule="exact"/>
              <w:ind w:left="50"/>
              <w:rPr>
                <w:rFonts w:ascii="Trebuchet MS"/>
                <w:i/>
                <w:sz w:val="25"/>
              </w:rPr>
            </w:pPr>
            <w:r>
              <w:rPr>
                <w:rFonts w:ascii="Trebuchet MS"/>
                <w:i/>
                <w:color w:val="221F1F"/>
                <w:spacing w:val="-2"/>
                <w:sz w:val="25"/>
              </w:rPr>
              <w:t>Employer]</w:t>
            </w:r>
          </w:p>
        </w:tc>
        <w:tc>
          <w:tcPr>
            <w:tcW w:w="7655" w:type="dxa"/>
          </w:tcPr>
          <w:p w:rsidR="00DD2D1B" w:rsidRDefault="008272FF">
            <w:pPr>
              <w:pStyle w:val="TableParagraph"/>
              <w:spacing w:before="9"/>
              <w:ind w:left="923"/>
              <w:rPr>
                <w:rFonts w:ascii="Trebuchet MS"/>
                <w:i/>
                <w:sz w:val="25"/>
              </w:rPr>
            </w:pPr>
            <w:r>
              <w:rPr>
                <w:rFonts w:ascii="Trebuchet MS"/>
                <w:i/>
                <w:color w:val="221F1F"/>
                <w:spacing w:val="27"/>
                <w:sz w:val="25"/>
                <w:u w:val="single" w:color="211E1F"/>
              </w:rPr>
              <w:t xml:space="preserve">  </w:t>
            </w:r>
            <w:r>
              <w:rPr>
                <w:rFonts w:ascii="Trebuchet MS"/>
                <w:i/>
                <w:color w:val="221F1F"/>
                <w:w w:val="90"/>
                <w:sz w:val="25"/>
              </w:rPr>
              <w:t>[insert</w:t>
            </w:r>
            <w:r>
              <w:rPr>
                <w:rFonts w:ascii="Trebuchet MS"/>
                <w:i/>
                <w:color w:val="221F1F"/>
                <w:sz w:val="25"/>
              </w:rPr>
              <w:t xml:space="preserve"> </w:t>
            </w:r>
            <w:r>
              <w:rPr>
                <w:rFonts w:ascii="Trebuchet MS"/>
                <w:i/>
                <w:color w:val="221F1F"/>
                <w:w w:val="90"/>
                <w:sz w:val="25"/>
              </w:rPr>
              <w:t>name</w:t>
            </w:r>
            <w:r>
              <w:rPr>
                <w:rFonts w:ascii="Trebuchet MS"/>
                <w:i/>
                <w:color w:val="221F1F"/>
                <w:spacing w:val="-4"/>
                <w:sz w:val="25"/>
              </w:rPr>
              <w:t xml:space="preserve"> </w:t>
            </w:r>
            <w:r>
              <w:rPr>
                <w:rFonts w:ascii="Trebuchet MS"/>
                <w:i/>
                <w:color w:val="221F1F"/>
                <w:w w:val="90"/>
                <w:sz w:val="25"/>
              </w:rPr>
              <w:t>and</w:t>
            </w:r>
            <w:r>
              <w:rPr>
                <w:rFonts w:ascii="Trebuchet MS"/>
                <w:i/>
                <w:color w:val="221F1F"/>
                <w:sz w:val="25"/>
              </w:rPr>
              <w:t xml:space="preserve"> </w:t>
            </w:r>
            <w:r>
              <w:rPr>
                <w:rFonts w:ascii="Trebuchet MS"/>
                <w:i/>
                <w:color w:val="221F1F"/>
                <w:w w:val="90"/>
                <w:sz w:val="25"/>
              </w:rPr>
              <w:t>Address</w:t>
            </w:r>
            <w:r>
              <w:rPr>
                <w:rFonts w:ascii="Trebuchet MS"/>
                <w:i/>
                <w:color w:val="221F1F"/>
                <w:spacing w:val="-3"/>
                <w:sz w:val="25"/>
              </w:rPr>
              <w:t xml:space="preserve"> </w:t>
            </w:r>
            <w:r>
              <w:rPr>
                <w:rFonts w:ascii="Trebuchet MS"/>
                <w:i/>
                <w:color w:val="221F1F"/>
                <w:spacing w:val="-5"/>
                <w:w w:val="90"/>
                <w:sz w:val="25"/>
              </w:rPr>
              <w:t>of</w:t>
            </w:r>
          </w:p>
        </w:tc>
      </w:tr>
      <w:tr w:rsidR="00DD2D1B">
        <w:trPr>
          <w:trHeight w:val="346"/>
        </w:trPr>
        <w:tc>
          <w:tcPr>
            <w:tcW w:w="1791" w:type="dxa"/>
          </w:tcPr>
          <w:p w:rsidR="00DD2D1B" w:rsidRDefault="008272FF">
            <w:pPr>
              <w:pStyle w:val="TableParagraph"/>
              <w:spacing w:before="24"/>
              <w:ind w:left="50"/>
              <w:rPr>
                <w:rFonts w:ascii="Trebuchet MS"/>
                <w:b/>
                <w:sz w:val="24"/>
              </w:rPr>
            </w:pPr>
            <w:r>
              <w:rPr>
                <w:rFonts w:ascii="Trebuchet MS"/>
                <w:b/>
                <w:color w:val="221F1F"/>
                <w:spacing w:val="-2"/>
                <w:sz w:val="24"/>
              </w:rPr>
              <w:t>Date:</w:t>
            </w:r>
          </w:p>
        </w:tc>
        <w:tc>
          <w:tcPr>
            <w:tcW w:w="7655" w:type="dxa"/>
          </w:tcPr>
          <w:p w:rsidR="00DD2D1B" w:rsidRDefault="008272FF">
            <w:pPr>
              <w:pStyle w:val="TableParagraph"/>
              <w:spacing w:before="14"/>
              <w:ind w:left="923"/>
              <w:rPr>
                <w:rFonts w:ascii="Trebuchet MS"/>
                <w:i/>
                <w:sz w:val="25"/>
              </w:rPr>
            </w:pPr>
            <w:r>
              <w:rPr>
                <w:rFonts w:ascii="Trebuchet MS"/>
                <w:i/>
                <w:color w:val="221F1F"/>
                <w:w w:val="90"/>
                <w:sz w:val="25"/>
              </w:rPr>
              <w:t>[Insert</w:t>
            </w:r>
            <w:r>
              <w:rPr>
                <w:rFonts w:ascii="Trebuchet MS"/>
                <w:i/>
                <w:color w:val="221F1F"/>
                <w:spacing w:val="-6"/>
                <w:w w:val="90"/>
                <w:sz w:val="25"/>
              </w:rPr>
              <w:t xml:space="preserve"> </w:t>
            </w:r>
            <w:r>
              <w:rPr>
                <w:rFonts w:ascii="Trebuchet MS"/>
                <w:i/>
                <w:color w:val="221F1F"/>
                <w:w w:val="90"/>
                <w:sz w:val="25"/>
              </w:rPr>
              <w:t>date</w:t>
            </w:r>
            <w:r>
              <w:rPr>
                <w:rFonts w:ascii="Trebuchet MS"/>
                <w:i/>
                <w:color w:val="221F1F"/>
                <w:spacing w:val="-5"/>
                <w:w w:val="90"/>
                <w:sz w:val="25"/>
              </w:rPr>
              <w:t xml:space="preserve"> </w:t>
            </w:r>
            <w:r>
              <w:rPr>
                <w:rFonts w:ascii="Trebuchet MS"/>
                <w:i/>
                <w:color w:val="221F1F"/>
                <w:w w:val="90"/>
                <w:sz w:val="25"/>
              </w:rPr>
              <w:t>of</w:t>
            </w:r>
            <w:r>
              <w:rPr>
                <w:rFonts w:ascii="Trebuchet MS"/>
                <w:i/>
                <w:color w:val="221F1F"/>
                <w:spacing w:val="-5"/>
                <w:w w:val="90"/>
                <w:sz w:val="25"/>
              </w:rPr>
              <w:t xml:space="preserve"> </w:t>
            </w:r>
            <w:r>
              <w:rPr>
                <w:rFonts w:ascii="Trebuchet MS"/>
                <w:i/>
                <w:color w:val="221F1F"/>
                <w:spacing w:val="-2"/>
                <w:w w:val="90"/>
                <w:sz w:val="25"/>
              </w:rPr>
              <w:t>issue]</w:t>
            </w:r>
          </w:p>
        </w:tc>
      </w:tr>
      <w:tr w:rsidR="00DD2D1B">
        <w:trPr>
          <w:trHeight w:val="653"/>
        </w:trPr>
        <w:tc>
          <w:tcPr>
            <w:tcW w:w="1791" w:type="dxa"/>
          </w:tcPr>
          <w:p w:rsidR="00DD2D1B" w:rsidRDefault="008272FF">
            <w:pPr>
              <w:pStyle w:val="TableParagraph"/>
              <w:spacing w:before="56"/>
              <w:ind w:left="50"/>
              <w:rPr>
                <w:rFonts w:ascii="Trebuchet MS"/>
                <w:b/>
                <w:sz w:val="24"/>
              </w:rPr>
            </w:pPr>
            <w:r>
              <w:rPr>
                <w:rFonts w:ascii="Trebuchet MS"/>
                <w:b/>
                <w:color w:val="221F1F"/>
                <w:spacing w:val="-2"/>
                <w:sz w:val="24"/>
              </w:rPr>
              <w:t>Guarantor:</w:t>
            </w:r>
          </w:p>
        </w:tc>
        <w:tc>
          <w:tcPr>
            <w:tcW w:w="7655" w:type="dxa"/>
          </w:tcPr>
          <w:p w:rsidR="00DD2D1B" w:rsidRDefault="008272FF">
            <w:pPr>
              <w:pStyle w:val="TableParagraph"/>
              <w:spacing w:before="13" w:line="310" w:lineRule="atLeast"/>
              <w:ind w:left="525"/>
              <w:rPr>
                <w:rFonts w:ascii="Trebuchet MS"/>
                <w:i/>
                <w:sz w:val="25"/>
              </w:rPr>
            </w:pPr>
            <w:r>
              <w:rPr>
                <w:rFonts w:ascii="Trebuchet MS"/>
                <w:b/>
                <w:i/>
                <w:color w:val="221F1F"/>
                <w:spacing w:val="-4"/>
                <w:sz w:val="25"/>
              </w:rPr>
              <w:t>[</w:t>
            </w:r>
            <w:r>
              <w:rPr>
                <w:rFonts w:ascii="Trebuchet MS"/>
                <w:i/>
                <w:color w:val="221F1F"/>
                <w:spacing w:val="-4"/>
                <w:sz w:val="25"/>
              </w:rPr>
              <w:t>Insert</w:t>
            </w:r>
            <w:r>
              <w:rPr>
                <w:rFonts w:ascii="Trebuchet MS"/>
                <w:i/>
                <w:color w:val="221F1F"/>
                <w:spacing w:val="17"/>
                <w:sz w:val="25"/>
              </w:rPr>
              <w:t xml:space="preserve"> </w:t>
            </w:r>
            <w:r>
              <w:rPr>
                <w:rFonts w:ascii="Trebuchet MS"/>
                <w:i/>
                <w:color w:val="221F1F"/>
                <w:spacing w:val="-4"/>
                <w:sz w:val="25"/>
              </w:rPr>
              <w:t>name</w:t>
            </w:r>
            <w:r>
              <w:rPr>
                <w:rFonts w:ascii="Trebuchet MS"/>
                <w:i/>
                <w:color w:val="221F1F"/>
                <w:spacing w:val="18"/>
                <w:sz w:val="25"/>
              </w:rPr>
              <w:t xml:space="preserve"> </w:t>
            </w:r>
            <w:r>
              <w:rPr>
                <w:rFonts w:ascii="Trebuchet MS"/>
                <w:i/>
                <w:color w:val="221F1F"/>
                <w:spacing w:val="-4"/>
                <w:sz w:val="25"/>
              </w:rPr>
              <w:t>and</w:t>
            </w:r>
            <w:r>
              <w:rPr>
                <w:rFonts w:ascii="Trebuchet MS"/>
                <w:i/>
                <w:color w:val="221F1F"/>
                <w:spacing w:val="19"/>
                <w:sz w:val="25"/>
              </w:rPr>
              <w:t xml:space="preserve"> </w:t>
            </w:r>
            <w:r>
              <w:rPr>
                <w:rFonts w:ascii="Trebuchet MS"/>
                <w:i/>
                <w:color w:val="221F1F"/>
                <w:spacing w:val="-4"/>
                <w:sz w:val="25"/>
              </w:rPr>
              <w:t>address</w:t>
            </w:r>
            <w:r>
              <w:rPr>
                <w:rFonts w:ascii="Trebuchet MS"/>
                <w:i/>
                <w:color w:val="221F1F"/>
                <w:spacing w:val="19"/>
                <w:sz w:val="25"/>
              </w:rPr>
              <w:t xml:space="preserve"> </w:t>
            </w:r>
            <w:r>
              <w:rPr>
                <w:rFonts w:ascii="Trebuchet MS"/>
                <w:i/>
                <w:color w:val="221F1F"/>
                <w:spacing w:val="-4"/>
                <w:sz w:val="25"/>
              </w:rPr>
              <w:t>of</w:t>
            </w:r>
            <w:r>
              <w:rPr>
                <w:rFonts w:ascii="Trebuchet MS"/>
                <w:i/>
                <w:color w:val="221F1F"/>
                <w:spacing w:val="18"/>
                <w:sz w:val="25"/>
              </w:rPr>
              <w:t xml:space="preserve"> </w:t>
            </w:r>
            <w:r>
              <w:rPr>
                <w:rFonts w:ascii="Trebuchet MS"/>
                <w:i/>
                <w:color w:val="221F1F"/>
                <w:spacing w:val="-4"/>
                <w:sz w:val="25"/>
              </w:rPr>
              <w:t>place</w:t>
            </w:r>
            <w:r>
              <w:rPr>
                <w:rFonts w:ascii="Trebuchet MS"/>
                <w:i/>
                <w:color w:val="221F1F"/>
                <w:spacing w:val="20"/>
                <w:sz w:val="25"/>
              </w:rPr>
              <w:t xml:space="preserve"> </w:t>
            </w:r>
            <w:r>
              <w:rPr>
                <w:rFonts w:ascii="Trebuchet MS"/>
                <w:i/>
                <w:color w:val="221F1F"/>
                <w:spacing w:val="-4"/>
                <w:sz w:val="25"/>
              </w:rPr>
              <w:t>of</w:t>
            </w:r>
            <w:r>
              <w:rPr>
                <w:rFonts w:ascii="Trebuchet MS"/>
                <w:i/>
                <w:color w:val="221F1F"/>
                <w:spacing w:val="18"/>
                <w:sz w:val="25"/>
              </w:rPr>
              <w:t xml:space="preserve"> </w:t>
            </w:r>
            <w:r>
              <w:rPr>
                <w:rFonts w:ascii="Trebuchet MS"/>
                <w:i/>
                <w:color w:val="221F1F"/>
                <w:spacing w:val="-4"/>
                <w:sz w:val="25"/>
              </w:rPr>
              <w:t>issue,</w:t>
            </w:r>
            <w:r>
              <w:rPr>
                <w:rFonts w:ascii="Trebuchet MS"/>
                <w:i/>
                <w:color w:val="221F1F"/>
                <w:spacing w:val="18"/>
                <w:sz w:val="25"/>
              </w:rPr>
              <w:t xml:space="preserve"> </w:t>
            </w:r>
            <w:r>
              <w:rPr>
                <w:rFonts w:ascii="Trebuchet MS"/>
                <w:i/>
                <w:color w:val="221F1F"/>
                <w:spacing w:val="-4"/>
                <w:sz w:val="25"/>
              </w:rPr>
              <w:t>unless</w:t>
            </w:r>
            <w:r>
              <w:rPr>
                <w:rFonts w:ascii="Trebuchet MS"/>
                <w:i/>
                <w:color w:val="221F1F"/>
                <w:spacing w:val="19"/>
                <w:sz w:val="25"/>
              </w:rPr>
              <w:t xml:space="preserve"> </w:t>
            </w:r>
            <w:r>
              <w:rPr>
                <w:rFonts w:ascii="Trebuchet MS"/>
                <w:i/>
                <w:color w:val="221F1F"/>
                <w:spacing w:val="-4"/>
                <w:sz w:val="25"/>
              </w:rPr>
              <w:t>indicated</w:t>
            </w:r>
            <w:r>
              <w:rPr>
                <w:rFonts w:ascii="Trebuchet MS"/>
                <w:i/>
                <w:color w:val="221F1F"/>
                <w:spacing w:val="19"/>
                <w:sz w:val="25"/>
              </w:rPr>
              <w:t xml:space="preserve"> </w:t>
            </w:r>
            <w:r>
              <w:rPr>
                <w:rFonts w:ascii="Trebuchet MS"/>
                <w:i/>
                <w:color w:val="221F1F"/>
                <w:spacing w:val="-4"/>
                <w:sz w:val="25"/>
              </w:rPr>
              <w:t>in the</w:t>
            </w:r>
          </w:p>
        </w:tc>
      </w:tr>
    </w:tbl>
    <w:p w:rsidR="00DD2D1B" w:rsidRDefault="008272FF">
      <w:pPr>
        <w:spacing w:before="14"/>
        <w:ind w:left="225"/>
        <w:rPr>
          <w:rFonts w:ascii="Trebuchet MS"/>
          <w:i/>
          <w:sz w:val="25"/>
        </w:rPr>
      </w:pPr>
      <w:r>
        <w:rPr>
          <w:rFonts w:ascii="Trebuchet MS"/>
          <w:i/>
          <w:color w:val="221F1F"/>
          <w:spacing w:val="-2"/>
          <w:w w:val="95"/>
          <w:sz w:val="25"/>
        </w:rPr>
        <w:t>letterhead]</w:t>
      </w:r>
    </w:p>
    <w:p w:rsidR="00DD2D1B" w:rsidRDefault="00DD2D1B">
      <w:pPr>
        <w:pStyle w:val="BodyText"/>
        <w:rPr>
          <w:rFonts w:ascii="Trebuchet MS"/>
          <w:i/>
          <w:sz w:val="25"/>
        </w:rPr>
      </w:pPr>
    </w:p>
    <w:p w:rsidR="00DD2D1B" w:rsidRDefault="00DD2D1B">
      <w:pPr>
        <w:pStyle w:val="BodyText"/>
        <w:spacing w:before="149"/>
        <w:rPr>
          <w:rFonts w:ascii="Trebuchet MS"/>
          <w:i/>
          <w:sz w:val="25"/>
        </w:rPr>
      </w:pPr>
    </w:p>
    <w:p w:rsidR="00DD2D1B" w:rsidRDefault="008272FF">
      <w:pPr>
        <w:ind w:left="225"/>
        <w:rPr>
          <w:rFonts w:ascii="Trebuchet MS"/>
          <w:i/>
          <w:sz w:val="25"/>
        </w:rPr>
      </w:pPr>
      <w:r>
        <w:rPr>
          <w:rFonts w:ascii="Trebuchet MS"/>
          <w:i/>
          <w:color w:val="221F1F"/>
          <w:spacing w:val="-2"/>
          <w:w w:val="95"/>
          <w:sz w:val="25"/>
        </w:rPr>
        <w:t>letterhead]</w:t>
      </w: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spacing w:before="163"/>
        <w:rPr>
          <w:rFonts w:ascii="Trebuchet MS"/>
          <w:i/>
          <w:sz w:val="25"/>
        </w:rPr>
      </w:pPr>
    </w:p>
    <w:p w:rsidR="00DD2D1B" w:rsidRDefault="008272FF">
      <w:pPr>
        <w:pStyle w:val="ListParagraph"/>
        <w:numPr>
          <w:ilvl w:val="0"/>
          <w:numId w:val="12"/>
        </w:numPr>
        <w:tabs>
          <w:tab w:val="left" w:pos="897"/>
          <w:tab w:val="left" w:pos="1538"/>
          <w:tab w:val="left" w:pos="2318"/>
        </w:tabs>
        <w:ind w:left="897" w:hanging="566"/>
        <w:rPr>
          <w:sz w:val="24"/>
        </w:rPr>
      </w:pPr>
      <w:r>
        <w:rPr>
          <w:color w:val="221F1F"/>
          <w:spacing w:val="-5"/>
          <w:sz w:val="24"/>
        </w:rPr>
        <w:t>We</w:t>
      </w:r>
      <w:r>
        <w:rPr>
          <w:color w:val="221F1F"/>
          <w:sz w:val="24"/>
        </w:rPr>
        <w:tab/>
      </w:r>
      <w:r>
        <w:rPr>
          <w:color w:val="221F1F"/>
          <w:spacing w:val="-4"/>
          <w:sz w:val="24"/>
        </w:rPr>
        <w:t>have</w:t>
      </w:r>
      <w:r>
        <w:rPr>
          <w:color w:val="221F1F"/>
          <w:sz w:val="24"/>
        </w:rPr>
        <w:tab/>
        <w:t>been</w:t>
      </w:r>
      <w:r>
        <w:rPr>
          <w:color w:val="221F1F"/>
          <w:spacing w:val="-7"/>
          <w:sz w:val="24"/>
        </w:rPr>
        <w:t xml:space="preserve"> </w:t>
      </w:r>
      <w:r>
        <w:rPr>
          <w:color w:val="221F1F"/>
          <w:sz w:val="24"/>
        </w:rPr>
        <w:t>informed</w:t>
      </w:r>
      <w:r>
        <w:rPr>
          <w:color w:val="221F1F"/>
          <w:spacing w:val="-9"/>
          <w:sz w:val="24"/>
        </w:rPr>
        <w:t xml:space="preserve"> </w:t>
      </w:r>
      <w:r>
        <w:rPr>
          <w:color w:val="221F1F"/>
          <w:spacing w:val="-4"/>
          <w:sz w:val="24"/>
        </w:rPr>
        <w:t>that</w:t>
      </w:r>
    </w:p>
    <w:p w:rsidR="00DD2D1B" w:rsidRDefault="008272FF">
      <w:pPr>
        <w:pStyle w:val="BodyText"/>
        <w:tabs>
          <w:tab w:val="left" w:pos="4524"/>
          <w:tab w:val="left" w:pos="5214"/>
          <w:tab w:val="left" w:pos="6793"/>
          <w:tab w:val="left" w:pos="7409"/>
          <w:tab w:val="left" w:pos="8484"/>
        </w:tabs>
        <w:spacing w:before="15"/>
        <w:ind w:left="2059"/>
      </w:pPr>
      <w:r>
        <w:rPr>
          <w:color w:val="221F1F"/>
          <w:spacing w:val="24"/>
          <w:u w:val="single" w:color="211E1F"/>
        </w:rPr>
        <w:t xml:space="preserve">  </w:t>
      </w:r>
      <w:r>
        <w:rPr>
          <w:color w:val="221F1F"/>
        </w:rPr>
        <w:t>(hereinafter</w:t>
      </w:r>
      <w:r>
        <w:rPr>
          <w:color w:val="221F1F"/>
          <w:spacing w:val="50"/>
        </w:rPr>
        <w:t xml:space="preserve"> </w:t>
      </w:r>
      <w:r>
        <w:rPr>
          <w:color w:val="221F1F"/>
          <w:spacing w:val="-2"/>
        </w:rPr>
        <w:t>called</w:t>
      </w:r>
      <w:r>
        <w:rPr>
          <w:color w:val="221F1F"/>
        </w:rPr>
        <w:tab/>
      </w:r>
      <w:r>
        <w:rPr>
          <w:color w:val="221F1F"/>
          <w:spacing w:val="-4"/>
        </w:rPr>
        <w:t>"the</w:t>
      </w:r>
      <w:r>
        <w:rPr>
          <w:color w:val="221F1F"/>
        </w:rPr>
        <w:tab/>
      </w:r>
      <w:r>
        <w:rPr>
          <w:color w:val="221F1F"/>
          <w:spacing w:val="-2"/>
        </w:rPr>
        <w:t>Contractor")</w:t>
      </w:r>
      <w:r>
        <w:rPr>
          <w:color w:val="221F1F"/>
        </w:rPr>
        <w:tab/>
      </w:r>
      <w:r>
        <w:rPr>
          <w:color w:val="221F1F"/>
          <w:spacing w:val="-5"/>
        </w:rPr>
        <w:t>has</w:t>
      </w:r>
      <w:r>
        <w:rPr>
          <w:color w:val="221F1F"/>
        </w:rPr>
        <w:tab/>
      </w:r>
      <w:r>
        <w:rPr>
          <w:color w:val="221F1F"/>
          <w:spacing w:val="-2"/>
        </w:rPr>
        <w:t>entered</w:t>
      </w:r>
      <w:r>
        <w:rPr>
          <w:color w:val="221F1F"/>
        </w:rPr>
        <w:tab/>
        <w:t>into</w:t>
      </w:r>
      <w:r>
        <w:rPr>
          <w:color w:val="221F1F"/>
          <w:spacing w:val="7"/>
        </w:rPr>
        <w:t xml:space="preserve"> </w:t>
      </w:r>
      <w:r>
        <w:rPr>
          <w:color w:val="221F1F"/>
        </w:rPr>
        <w:t>Contract</w:t>
      </w:r>
      <w:r>
        <w:rPr>
          <w:color w:val="221F1F"/>
          <w:spacing w:val="4"/>
        </w:rPr>
        <w:t xml:space="preserve"> </w:t>
      </w:r>
      <w:r>
        <w:rPr>
          <w:color w:val="221F1F"/>
          <w:spacing w:val="-5"/>
        </w:rPr>
        <w:t>No.</w:t>
      </w:r>
    </w:p>
    <w:p w:rsidR="00DD2D1B" w:rsidRDefault="008272FF">
      <w:pPr>
        <w:pStyle w:val="BodyText"/>
        <w:spacing w:before="10"/>
        <w:rPr>
          <w:sz w:val="20"/>
        </w:rPr>
      </w:pPr>
      <w:r>
        <w:rPr>
          <w:noProof/>
        </w:rPr>
        <mc:AlternateContent>
          <mc:Choice Requires="wps">
            <w:drawing>
              <wp:anchor distT="0" distB="0" distL="0" distR="0" simplePos="0" relativeHeight="251740672" behindDoc="1" locked="0" layoutInCell="1" allowOverlap="1">
                <wp:simplePos x="0" y="0"/>
                <wp:positionH relativeFrom="page">
                  <wp:posOffset>5484876</wp:posOffset>
                </wp:positionH>
                <wp:positionV relativeFrom="paragraph">
                  <wp:posOffset>175317</wp:posOffset>
                </wp:positionV>
                <wp:extent cx="1396365" cy="9525"/>
                <wp:effectExtent l="0" t="0" r="0" b="0"/>
                <wp:wrapTopAndBottom/>
                <wp:docPr id="407" name="Graphic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6365" cy="9525"/>
                        </a:xfrm>
                        <a:custGeom>
                          <a:avLst/>
                          <a:gdLst/>
                          <a:ahLst/>
                          <a:cxnLst/>
                          <a:rect l="l" t="t" r="r" b="b"/>
                          <a:pathLst>
                            <a:path w="1396365" h="9525">
                              <a:moveTo>
                                <a:pt x="1395983" y="0"/>
                              </a:moveTo>
                              <a:lnTo>
                                <a:pt x="0" y="0"/>
                              </a:lnTo>
                              <a:lnTo>
                                <a:pt x="0" y="9143"/>
                              </a:lnTo>
                              <a:lnTo>
                                <a:pt x="1395983" y="9143"/>
                              </a:lnTo>
                              <a:lnTo>
                                <a:pt x="1395983"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561A3DCE" id="Graphic 407" o:spid="_x0000_s1026" style="position:absolute;margin-left:431.9pt;margin-top:13.8pt;width:109.95pt;height:.75pt;z-index:-251575808;visibility:visible;mso-wrap-style:square;mso-wrap-distance-left:0;mso-wrap-distance-top:0;mso-wrap-distance-right:0;mso-wrap-distance-bottom:0;mso-position-horizontal:absolute;mso-position-horizontal-relative:page;mso-position-vertical:absolute;mso-position-vertical-relative:text;v-text-anchor:top" coordsize="13963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" path="m1395983,l,,,9143r1395983,l1395983,xe" fillcolor="#211e1f" stroked="f">
                <v:path arrowok="t"/>
                <w10:wrap type="topAndBottom" anchorx="page"/>
              </v:shape>
            </w:pict>
          </mc:Fallback>
        </mc:AlternateContent>
      </w:r>
    </w:p>
    <w:p w:rsidR="00DD2D1B" w:rsidRDefault="008272FF">
      <w:pPr>
        <w:pStyle w:val="BodyText"/>
        <w:tabs>
          <w:tab w:val="left" w:pos="9395"/>
        </w:tabs>
        <w:ind w:left="917"/>
      </w:pPr>
      <w:r>
        <w:rPr>
          <w:color w:val="221F1F"/>
          <w:u w:val="single" w:color="211E1F"/>
        </w:rPr>
        <w:tab/>
      </w:r>
      <w:r>
        <w:rPr>
          <w:color w:val="221F1F"/>
          <w:spacing w:val="-2"/>
        </w:rPr>
        <w:t>dated</w:t>
      </w:r>
    </w:p>
    <w:p w:rsidR="00DD2D1B" w:rsidRDefault="008272FF">
      <w:pPr>
        <w:pStyle w:val="BodyText"/>
        <w:tabs>
          <w:tab w:val="left" w:pos="4154"/>
          <w:tab w:val="left" w:pos="7441"/>
          <w:tab w:val="left" w:pos="9022"/>
          <w:tab w:val="left" w:pos="9601"/>
          <w:tab w:val="left" w:pos="9996"/>
        </w:tabs>
        <w:spacing w:before="6" w:line="242" w:lineRule="auto"/>
        <w:ind w:left="917" w:right="1022" w:firstLine="69"/>
      </w:pPr>
      <w:r>
        <w:rPr>
          <w:color w:val="221F1F"/>
          <w:u w:val="single" w:color="211E1F"/>
        </w:rPr>
        <w:tab/>
      </w:r>
      <w:r>
        <w:rPr>
          <w:color w:val="221F1F"/>
        </w:rPr>
        <w:t>with</w:t>
      </w:r>
      <w:r>
        <w:rPr>
          <w:color w:val="221F1F"/>
          <w:spacing w:val="40"/>
        </w:rPr>
        <w:t xml:space="preserve"> </w:t>
      </w:r>
      <w:r>
        <w:rPr>
          <w:rFonts w:ascii="Trebuchet MS"/>
          <w:i/>
          <w:color w:val="221F1F"/>
          <w:sz w:val="25"/>
        </w:rPr>
        <w:t>(name</w:t>
      </w:r>
      <w:r>
        <w:rPr>
          <w:rFonts w:ascii="Trebuchet MS"/>
          <w:i/>
          <w:color w:val="221F1F"/>
          <w:spacing w:val="40"/>
          <w:sz w:val="25"/>
        </w:rPr>
        <w:t xml:space="preserve"> </w:t>
      </w:r>
      <w:r>
        <w:rPr>
          <w:rFonts w:ascii="Trebuchet MS"/>
          <w:i/>
          <w:color w:val="221F1F"/>
          <w:sz w:val="25"/>
        </w:rPr>
        <w:t>of</w:t>
      </w:r>
      <w:r>
        <w:rPr>
          <w:rFonts w:ascii="Trebuchet MS"/>
          <w:i/>
          <w:color w:val="221F1F"/>
          <w:spacing w:val="40"/>
          <w:sz w:val="25"/>
        </w:rPr>
        <w:t xml:space="preserve"> </w:t>
      </w:r>
      <w:r>
        <w:rPr>
          <w:rFonts w:ascii="Trebuchet MS"/>
          <w:i/>
          <w:color w:val="221F1F"/>
          <w:sz w:val="25"/>
        </w:rPr>
        <w:t>Employer)</w:t>
      </w:r>
      <w:r>
        <w:rPr>
          <w:rFonts w:ascii="Trebuchet MS"/>
          <w:i/>
          <w:color w:val="221F1F"/>
          <w:sz w:val="25"/>
          <w:u w:val="single" w:color="211E1F"/>
        </w:rPr>
        <w:tab/>
      </w:r>
      <w:r>
        <w:rPr>
          <w:rFonts w:ascii="Trebuchet MS"/>
          <w:i/>
          <w:color w:val="221F1F"/>
          <w:sz w:val="25"/>
          <w:u w:val="single" w:color="211E1F"/>
        </w:rPr>
        <w:tab/>
      </w:r>
      <w:r>
        <w:rPr>
          <w:rFonts w:ascii="Trebuchet MS"/>
          <w:i/>
          <w:color w:val="221F1F"/>
          <w:sz w:val="25"/>
          <w:u w:val="single" w:color="211E1F"/>
        </w:rPr>
        <w:tab/>
      </w:r>
      <w:r>
        <w:rPr>
          <w:color w:val="221F1F"/>
          <w:spacing w:val="-4"/>
        </w:rPr>
        <w:t xml:space="preserve">(the </w:t>
      </w:r>
      <w:r>
        <w:rPr>
          <w:color w:val="221F1F"/>
        </w:rPr>
        <w:t>Employer</w:t>
      </w:r>
      <w:r>
        <w:rPr>
          <w:color w:val="221F1F"/>
          <w:spacing w:val="40"/>
        </w:rPr>
        <w:t xml:space="preserve"> </w:t>
      </w:r>
      <w:r>
        <w:rPr>
          <w:color w:val="221F1F"/>
        </w:rPr>
        <w:t>as</w:t>
      </w:r>
      <w:r>
        <w:rPr>
          <w:color w:val="221F1F"/>
          <w:spacing w:val="40"/>
        </w:rPr>
        <w:t xml:space="preserve"> </w:t>
      </w:r>
      <w:r>
        <w:rPr>
          <w:color w:val="221F1F"/>
        </w:rPr>
        <w:t>the</w:t>
      </w:r>
      <w:r>
        <w:rPr>
          <w:color w:val="221F1F"/>
          <w:spacing w:val="40"/>
        </w:rPr>
        <w:t xml:space="preserve"> </w:t>
      </w:r>
      <w:r>
        <w:rPr>
          <w:color w:val="221F1F"/>
        </w:rPr>
        <w:t>Beneficiary),</w:t>
      </w:r>
      <w:r>
        <w:rPr>
          <w:color w:val="221F1F"/>
          <w:spacing w:val="40"/>
        </w:rPr>
        <w:t xml:space="preserve"> </w:t>
      </w:r>
      <w:r>
        <w:rPr>
          <w:color w:val="221F1F"/>
        </w:rPr>
        <w:t>for</w:t>
      </w:r>
      <w:r>
        <w:rPr>
          <w:color w:val="221F1F"/>
          <w:spacing w:val="40"/>
        </w:rPr>
        <w:t xml:space="preserve"> </w:t>
      </w:r>
      <w:r>
        <w:rPr>
          <w:color w:val="221F1F"/>
        </w:rPr>
        <w:t>the</w:t>
      </w:r>
      <w:r>
        <w:rPr>
          <w:color w:val="221F1F"/>
          <w:spacing w:val="40"/>
        </w:rPr>
        <w:t xml:space="preserve"> </w:t>
      </w:r>
      <w:r>
        <w:rPr>
          <w:color w:val="221F1F"/>
        </w:rPr>
        <w:t>execution</w:t>
      </w:r>
      <w:r>
        <w:rPr>
          <w:color w:val="221F1F"/>
          <w:spacing w:val="40"/>
        </w:rPr>
        <w:t xml:space="preserve"> </w:t>
      </w:r>
      <w:r>
        <w:rPr>
          <w:color w:val="221F1F"/>
        </w:rPr>
        <w:t>of</w:t>
      </w:r>
      <w:r>
        <w:rPr>
          <w:color w:val="221F1F"/>
          <w:u w:val="single" w:color="211E1F"/>
        </w:rPr>
        <w:tab/>
      </w:r>
      <w:r>
        <w:rPr>
          <w:color w:val="221F1F"/>
          <w:spacing w:val="-2"/>
        </w:rPr>
        <w:t>(hereinafter</w:t>
      </w:r>
      <w:r>
        <w:rPr>
          <w:color w:val="221F1F"/>
        </w:rPr>
        <w:tab/>
      </w:r>
      <w:r>
        <w:rPr>
          <w:color w:val="221F1F"/>
          <w:spacing w:val="-2"/>
        </w:rPr>
        <w:t>called</w:t>
      </w:r>
      <w:r>
        <w:rPr>
          <w:color w:val="221F1F"/>
        </w:rPr>
        <w:tab/>
      </w:r>
      <w:r>
        <w:rPr>
          <w:color w:val="221F1F"/>
          <w:spacing w:val="-10"/>
        </w:rPr>
        <w:t xml:space="preserve">"the </w:t>
      </w:r>
      <w:r>
        <w:rPr>
          <w:color w:val="221F1F"/>
          <w:spacing w:val="-2"/>
        </w:rPr>
        <w:t>Contract").</w:t>
      </w:r>
    </w:p>
    <w:p w:rsidR="00DD2D1B" w:rsidRDefault="00DD2D1B">
      <w:pPr>
        <w:pStyle w:val="BodyText"/>
        <w:spacing w:before="154"/>
      </w:pPr>
    </w:p>
    <w:p w:rsidR="00DD2D1B" w:rsidRDefault="008272FF">
      <w:pPr>
        <w:pStyle w:val="ListParagraph"/>
        <w:numPr>
          <w:ilvl w:val="0"/>
          <w:numId w:val="12"/>
        </w:numPr>
        <w:tabs>
          <w:tab w:val="left" w:pos="898"/>
        </w:tabs>
        <w:spacing w:line="223" w:lineRule="auto"/>
        <w:ind w:right="1029"/>
        <w:jc w:val="both"/>
        <w:rPr>
          <w:sz w:val="24"/>
        </w:rPr>
      </w:pPr>
      <w:r>
        <w:rPr>
          <w:color w:val="221F1F"/>
          <w:sz w:val="24"/>
        </w:rPr>
        <w:t>Furthermore, we understand that, according to the conditions of the Contract, a performance</w:t>
      </w:r>
      <w:r>
        <w:rPr>
          <w:color w:val="221F1F"/>
          <w:spacing w:val="40"/>
          <w:sz w:val="24"/>
        </w:rPr>
        <w:t xml:space="preserve"> </w:t>
      </w:r>
      <w:r>
        <w:rPr>
          <w:color w:val="221F1F"/>
          <w:sz w:val="24"/>
        </w:rPr>
        <w:t>guarantee</w:t>
      </w:r>
      <w:r>
        <w:rPr>
          <w:color w:val="221F1F"/>
          <w:spacing w:val="40"/>
          <w:sz w:val="24"/>
        </w:rPr>
        <w:t xml:space="preserve"> </w:t>
      </w:r>
      <w:r>
        <w:rPr>
          <w:color w:val="221F1F"/>
          <w:sz w:val="24"/>
        </w:rPr>
        <w:t>is</w:t>
      </w:r>
      <w:r>
        <w:rPr>
          <w:color w:val="221F1F"/>
          <w:spacing w:val="40"/>
          <w:sz w:val="24"/>
        </w:rPr>
        <w:t xml:space="preserve"> </w:t>
      </w:r>
      <w:r>
        <w:rPr>
          <w:color w:val="221F1F"/>
          <w:sz w:val="24"/>
        </w:rPr>
        <w:t>required.</w:t>
      </w:r>
    </w:p>
    <w:p w:rsidR="00DD2D1B" w:rsidRDefault="008272FF">
      <w:pPr>
        <w:pStyle w:val="ListParagraph"/>
        <w:numPr>
          <w:ilvl w:val="0"/>
          <w:numId w:val="12"/>
        </w:numPr>
        <w:tabs>
          <w:tab w:val="left" w:pos="898"/>
        </w:tabs>
        <w:spacing w:before="4" w:line="232" w:lineRule="auto"/>
        <w:ind w:right="1019"/>
        <w:jc w:val="both"/>
        <w:rPr>
          <w:sz w:val="24"/>
        </w:rPr>
      </w:pPr>
      <w:r>
        <w:rPr>
          <w:color w:val="221F1F"/>
          <w:sz w:val="24"/>
        </w:rPr>
        <w:t>At</w:t>
      </w:r>
      <w:r>
        <w:rPr>
          <w:color w:val="221F1F"/>
          <w:spacing w:val="40"/>
          <w:sz w:val="24"/>
        </w:rPr>
        <w:t xml:space="preserve"> </w:t>
      </w:r>
      <w:r>
        <w:rPr>
          <w:color w:val="221F1F"/>
          <w:sz w:val="24"/>
        </w:rPr>
        <w:t>the</w:t>
      </w:r>
      <w:r>
        <w:rPr>
          <w:color w:val="221F1F"/>
          <w:spacing w:val="40"/>
          <w:sz w:val="24"/>
        </w:rPr>
        <w:t xml:space="preserve"> </w:t>
      </w:r>
      <w:r>
        <w:rPr>
          <w:color w:val="221F1F"/>
          <w:sz w:val="24"/>
        </w:rPr>
        <w:t>request</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Contractor,</w:t>
      </w:r>
      <w:r>
        <w:rPr>
          <w:color w:val="221F1F"/>
          <w:spacing w:val="40"/>
          <w:sz w:val="24"/>
        </w:rPr>
        <w:t xml:space="preserve"> </w:t>
      </w:r>
      <w:r>
        <w:rPr>
          <w:color w:val="221F1F"/>
          <w:sz w:val="24"/>
        </w:rPr>
        <w:t>we</w:t>
      </w:r>
      <w:r>
        <w:rPr>
          <w:color w:val="221F1F"/>
          <w:spacing w:val="40"/>
          <w:sz w:val="24"/>
        </w:rPr>
        <w:t xml:space="preserve"> </w:t>
      </w:r>
      <w:r>
        <w:rPr>
          <w:color w:val="221F1F"/>
          <w:sz w:val="24"/>
        </w:rPr>
        <w:t>as</w:t>
      </w:r>
      <w:r>
        <w:rPr>
          <w:color w:val="221F1F"/>
          <w:spacing w:val="40"/>
          <w:sz w:val="24"/>
        </w:rPr>
        <w:t xml:space="preserve"> </w:t>
      </w:r>
      <w:r>
        <w:rPr>
          <w:color w:val="221F1F"/>
          <w:sz w:val="24"/>
        </w:rPr>
        <w:t>Guarantor,</w:t>
      </w:r>
      <w:r>
        <w:rPr>
          <w:color w:val="221F1F"/>
          <w:spacing w:val="40"/>
          <w:sz w:val="24"/>
        </w:rPr>
        <w:t xml:space="preserve"> </w:t>
      </w:r>
      <w:r>
        <w:rPr>
          <w:color w:val="221F1F"/>
          <w:sz w:val="24"/>
        </w:rPr>
        <w:t>hereby</w:t>
      </w:r>
      <w:r>
        <w:rPr>
          <w:color w:val="221F1F"/>
          <w:spacing w:val="40"/>
          <w:sz w:val="24"/>
        </w:rPr>
        <w:t xml:space="preserve"> </w:t>
      </w:r>
      <w:r>
        <w:rPr>
          <w:color w:val="221F1F"/>
          <w:sz w:val="24"/>
        </w:rPr>
        <w:t>irrevocably</w:t>
      </w:r>
      <w:r>
        <w:rPr>
          <w:color w:val="221F1F"/>
          <w:spacing w:val="40"/>
          <w:sz w:val="24"/>
        </w:rPr>
        <w:t xml:space="preserve"> </w:t>
      </w:r>
      <w:r>
        <w:rPr>
          <w:color w:val="221F1F"/>
          <w:sz w:val="24"/>
        </w:rPr>
        <w:t>undertake</w:t>
      </w:r>
      <w:r>
        <w:rPr>
          <w:color w:val="221F1F"/>
          <w:spacing w:val="40"/>
          <w:sz w:val="24"/>
        </w:rPr>
        <w:t xml:space="preserve"> </w:t>
      </w:r>
      <w:r>
        <w:rPr>
          <w:color w:val="221F1F"/>
          <w:sz w:val="24"/>
        </w:rPr>
        <w:t>to pay</w:t>
      </w:r>
      <w:r>
        <w:rPr>
          <w:color w:val="221F1F"/>
          <w:spacing w:val="40"/>
          <w:sz w:val="24"/>
        </w:rPr>
        <w:t xml:space="preserve"> </w:t>
      </w:r>
      <w:r>
        <w:rPr>
          <w:color w:val="221F1F"/>
          <w:sz w:val="24"/>
        </w:rPr>
        <w:t>the</w:t>
      </w:r>
      <w:r>
        <w:rPr>
          <w:color w:val="221F1F"/>
          <w:spacing w:val="40"/>
          <w:sz w:val="24"/>
        </w:rPr>
        <w:t xml:space="preserve"> </w:t>
      </w:r>
      <w:r>
        <w:rPr>
          <w:color w:val="221F1F"/>
          <w:sz w:val="24"/>
        </w:rPr>
        <w:t>Beneficiary</w:t>
      </w:r>
      <w:r>
        <w:rPr>
          <w:color w:val="221F1F"/>
          <w:spacing w:val="40"/>
          <w:sz w:val="24"/>
        </w:rPr>
        <w:t xml:space="preserve"> </w:t>
      </w:r>
      <w:r>
        <w:rPr>
          <w:color w:val="221F1F"/>
          <w:sz w:val="24"/>
        </w:rPr>
        <w:t>any</w:t>
      </w:r>
      <w:r>
        <w:rPr>
          <w:color w:val="221F1F"/>
          <w:spacing w:val="40"/>
          <w:sz w:val="24"/>
        </w:rPr>
        <w:t xml:space="preserve"> </w:t>
      </w:r>
      <w:r>
        <w:rPr>
          <w:color w:val="221F1F"/>
          <w:sz w:val="24"/>
        </w:rPr>
        <w:t>sum</w:t>
      </w:r>
      <w:r>
        <w:rPr>
          <w:color w:val="221F1F"/>
          <w:spacing w:val="40"/>
          <w:sz w:val="24"/>
        </w:rPr>
        <w:t xml:space="preserve"> </w:t>
      </w:r>
      <w:r>
        <w:rPr>
          <w:color w:val="221F1F"/>
          <w:sz w:val="24"/>
        </w:rPr>
        <w:t>or</w:t>
      </w:r>
      <w:r>
        <w:rPr>
          <w:color w:val="221F1F"/>
          <w:spacing w:val="40"/>
          <w:sz w:val="24"/>
        </w:rPr>
        <w:t xml:space="preserve"> </w:t>
      </w:r>
      <w:r>
        <w:rPr>
          <w:color w:val="221F1F"/>
          <w:sz w:val="24"/>
        </w:rPr>
        <w:t>sums</w:t>
      </w:r>
      <w:r>
        <w:rPr>
          <w:color w:val="221F1F"/>
          <w:spacing w:val="40"/>
          <w:sz w:val="24"/>
        </w:rPr>
        <w:t xml:space="preserve"> </w:t>
      </w:r>
      <w:r>
        <w:rPr>
          <w:color w:val="221F1F"/>
          <w:sz w:val="24"/>
        </w:rPr>
        <w:t>not</w:t>
      </w:r>
      <w:r>
        <w:rPr>
          <w:color w:val="221F1F"/>
          <w:spacing w:val="40"/>
          <w:sz w:val="24"/>
        </w:rPr>
        <w:t xml:space="preserve"> </w:t>
      </w:r>
      <w:r>
        <w:rPr>
          <w:color w:val="221F1F"/>
          <w:sz w:val="24"/>
        </w:rPr>
        <w:t>exceeding</w:t>
      </w:r>
      <w:r>
        <w:rPr>
          <w:color w:val="221F1F"/>
          <w:spacing w:val="40"/>
          <w:sz w:val="24"/>
        </w:rPr>
        <w:t xml:space="preserve"> </w:t>
      </w:r>
      <w:r>
        <w:rPr>
          <w:color w:val="221F1F"/>
          <w:sz w:val="24"/>
        </w:rPr>
        <w:t>in</w:t>
      </w:r>
      <w:r>
        <w:rPr>
          <w:color w:val="221F1F"/>
          <w:spacing w:val="40"/>
          <w:sz w:val="24"/>
        </w:rPr>
        <w:t xml:space="preserve"> </w:t>
      </w:r>
      <w:r>
        <w:rPr>
          <w:color w:val="221F1F"/>
          <w:sz w:val="24"/>
        </w:rPr>
        <w:t>total</w:t>
      </w:r>
      <w:r>
        <w:rPr>
          <w:color w:val="221F1F"/>
          <w:spacing w:val="40"/>
          <w:sz w:val="24"/>
        </w:rPr>
        <w:t xml:space="preserve"> </w:t>
      </w:r>
      <w:r>
        <w:rPr>
          <w:color w:val="221F1F"/>
          <w:sz w:val="24"/>
        </w:rPr>
        <w:t>an</w:t>
      </w:r>
      <w:r>
        <w:rPr>
          <w:color w:val="221F1F"/>
          <w:spacing w:val="40"/>
          <w:sz w:val="24"/>
        </w:rPr>
        <w:t xml:space="preserve"> </w:t>
      </w:r>
      <w:r>
        <w:rPr>
          <w:color w:val="221F1F"/>
          <w:sz w:val="24"/>
        </w:rPr>
        <w:t>amount</w:t>
      </w:r>
      <w:r>
        <w:rPr>
          <w:color w:val="221F1F"/>
          <w:spacing w:val="40"/>
          <w:sz w:val="24"/>
        </w:rPr>
        <w:t xml:space="preserve"> </w:t>
      </w:r>
      <w:r>
        <w:rPr>
          <w:color w:val="221F1F"/>
          <w:sz w:val="24"/>
        </w:rPr>
        <w:t>of</w:t>
      </w:r>
      <w:r>
        <w:rPr>
          <w:color w:val="221F1F"/>
          <w:spacing w:val="80"/>
          <w:w w:val="150"/>
          <w:sz w:val="24"/>
          <w:u w:val="single" w:color="211E1F"/>
        </w:rPr>
        <w:t xml:space="preserve"> </w:t>
      </w:r>
      <w:r>
        <w:rPr>
          <w:color w:val="221F1F"/>
          <w:sz w:val="24"/>
        </w:rPr>
        <w:t>(</w:t>
      </w:r>
      <w:r>
        <w:rPr>
          <w:rFonts w:ascii="Trebuchet MS"/>
          <w:i/>
          <w:color w:val="221F1F"/>
          <w:sz w:val="25"/>
        </w:rPr>
        <w:t>in</w:t>
      </w:r>
      <w:r>
        <w:rPr>
          <w:rFonts w:ascii="Trebuchet MS"/>
          <w:i/>
          <w:color w:val="221F1F"/>
          <w:spacing w:val="40"/>
          <w:sz w:val="25"/>
        </w:rPr>
        <w:t xml:space="preserve"> </w:t>
      </w:r>
      <w:r>
        <w:rPr>
          <w:rFonts w:ascii="Trebuchet MS"/>
          <w:i/>
          <w:color w:val="221F1F"/>
          <w:sz w:val="25"/>
        </w:rPr>
        <w:t>words</w:t>
      </w:r>
      <w:r>
        <w:rPr>
          <w:rFonts w:ascii="Trebuchet MS"/>
          <w:i/>
          <w:color w:val="221F1F"/>
          <w:spacing w:val="40"/>
          <w:sz w:val="25"/>
        </w:rPr>
        <w:t xml:space="preserve"> </w:t>
      </w:r>
      <w:r>
        <w:rPr>
          <w:color w:val="221F1F"/>
          <w:sz w:val="24"/>
        </w:rPr>
        <w:t>),</w:t>
      </w:r>
      <w:r>
        <w:rPr>
          <w:color w:val="221F1F"/>
          <w:position w:val="7"/>
          <w:sz w:val="14"/>
        </w:rPr>
        <w:t>1</w:t>
      </w:r>
      <w:r>
        <w:rPr>
          <w:color w:val="221F1F"/>
          <w:spacing w:val="40"/>
          <w:position w:val="7"/>
          <w:sz w:val="14"/>
        </w:rPr>
        <w:t xml:space="preserve"> </w:t>
      </w:r>
      <w:r>
        <w:rPr>
          <w:color w:val="221F1F"/>
          <w:sz w:val="24"/>
        </w:rPr>
        <w:t>such</w:t>
      </w:r>
      <w:r>
        <w:rPr>
          <w:color w:val="221F1F"/>
          <w:spacing w:val="40"/>
          <w:sz w:val="24"/>
        </w:rPr>
        <w:t xml:space="preserve"> </w:t>
      </w:r>
      <w:r>
        <w:rPr>
          <w:color w:val="221F1F"/>
          <w:sz w:val="24"/>
        </w:rPr>
        <w:t>sum</w:t>
      </w:r>
      <w:r>
        <w:rPr>
          <w:color w:val="221F1F"/>
          <w:spacing w:val="40"/>
          <w:sz w:val="24"/>
        </w:rPr>
        <w:t xml:space="preserve"> </w:t>
      </w:r>
      <w:r>
        <w:rPr>
          <w:color w:val="221F1F"/>
          <w:sz w:val="24"/>
        </w:rPr>
        <w:t>being</w:t>
      </w:r>
      <w:r>
        <w:rPr>
          <w:color w:val="221F1F"/>
          <w:spacing w:val="40"/>
          <w:sz w:val="24"/>
        </w:rPr>
        <w:t xml:space="preserve"> </w:t>
      </w:r>
      <w:r>
        <w:rPr>
          <w:color w:val="221F1F"/>
          <w:sz w:val="24"/>
        </w:rPr>
        <w:t>payable</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types</w:t>
      </w:r>
      <w:r>
        <w:rPr>
          <w:color w:val="221F1F"/>
          <w:spacing w:val="40"/>
          <w:sz w:val="24"/>
        </w:rPr>
        <w:t xml:space="preserve"> </w:t>
      </w:r>
      <w:r>
        <w:rPr>
          <w:color w:val="221F1F"/>
          <w:sz w:val="24"/>
        </w:rPr>
        <w:t>and</w:t>
      </w:r>
      <w:r>
        <w:rPr>
          <w:color w:val="221F1F"/>
          <w:spacing w:val="40"/>
          <w:sz w:val="24"/>
        </w:rPr>
        <w:t xml:space="preserve"> </w:t>
      </w:r>
      <w:r>
        <w:rPr>
          <w:color w:val="221F1F"/>
          <w:sz w:val="24"/>
        </w:rPr>
        <w:t>proportions</w:t>
      </w:r>
      <w:r>
        <w:rPr>
          <w:color w:val="221F1F"/>
          <w:spacing w:val="40"/>
          <w:sz w:val="24"/>
        </w:rPr>
        <w:t xml:space="preserve"> </w:t>
      </w:r>
      <w:r>
        <w:rPr>
          <w:color w:val="221F1F"/>
          <w:sz w:val="24"/>
        </w:rPr>
        <w:t>of</w:t>
      </w:r>
      <w:r>
        <w:rPr>
          <w:color w:val="221F1F"/>
          <w:spacing w:val="40"/>
          <w:sz w:val="24"/>
        </w:rPr>
        <w:t xml:space="preserve"> </w:t>
      </w:r>
      <w:r>
        <w:rPr>
          <w:color w:val="221F1F"/>
          <w:sz w:val="24"/>
        </w:rPr>
        <w:t>currencies</w:t>
      </w:r>
      <w:r>
        <w:rPr>
          <w:color w:val="221F1F"/>
          <w:spacing w:val="40"/>
          <w:sz w:val="24"/>
        </w:rPr>
        <w:t xml:space="preserve"> </w:t>
      </w:r>
      <w:r>
        <w:rPr>
          <w:color w:val="221F1F"/>
          <w:sz w:val="24"/>
        </w:rPr>
        <w:t>in</w:t>
      </w:r>
      <w:r>
        <w:rPr>
          <w:color w:val="221F1F"/>
          <w:spacing w:val="40"/>
          <w:sz w:val="24"/>
        </w:rPr>
        <w:t xml:space="preserve"> </w:t>
      </w:r>
      <w:r>
        <w:rPr>
          <w:color w:val="221F1F"/>
          <w:sz w:val="24"/>
        </w:rPr>
        <w:t>which the Contract Price is payable, upon receipt by us of the Beneficiary's complying demand</w:t>
      </w:r>
      <w:r>
        <w:rPr>
          <w:color w:val="221F1F"/>
          <w:spacing w:val="65"/>
          <w:sz w:val="24"/>
        </w:rPr>
        <w:t xml:space="preserve"> </w:t>
      </w:r>
      <w:r>
        <w:rPr>
          <w:color w:val="221F1F"/>
          <w:sz w:val="24"/>
        </w:rPr>
        <w:t>supported</w:t>
      </w:r>
      <w:r>
        <w:rPr>
          <w:color w:val="221F1F"/>
          <w:spacing w:val="67"/>
          <w:sz w:val="24"/>
        </w:rPr>
        <w:t xml:space="preserve"> </w:t>
      </w:r>
      <w:r>
        <w:rPr>
          <w:color w:val="221F1F"/>
          <w:sz w:val="24"/>
        </w:rPr>
        <w:t>by</w:t>
      </w:r>
      <w:r>
        <w:rPr>
          <w:color w:val="221F1F"/>
          <w:spacing w:val="64"/>
          <w:sz w:val="24"/>
        </w:rPr>
        <w:t xml:space="preserve"> </w:t>
      </w:r>
      <w:r>
        <w:rPr>
          <w:color w:val="221F1F"/>
          <w:sz w:val="24"/>
        </w:rPr>
        <w:t>the</w:t>
      </w:r>
      <w:r>
        <w:rPr>
          <w:color w:val="221F1F"/>
          <w:spacing w:val="66"/>
          <w:sz w:val="24"/>
        </w:rPr>
        <w:t xml:space="preserve"> </w:t>
      </w:r>
      <w:r>
        <w:rPr>
          <w:color w:val="221F1F"/>
          <w:sz w:val="24"/>
        </w:rPr>
        <w:t>Beneficiary's</w:t>
      </w:r>
      <w:r>
        <w:rPr>
          <w:color w:val="221F1F"/>
          <w:spacing w:val="66"/>
          <w:sz w:val="24"/>
        </w:rPr>
        <w:t xml:space="preserve"> </w:t>
      </w:r>
      <w:r>
        <w:rPr>
          <w:color w:val="221F1F"/>
          <w:sz w:val="24"/>
        </w:rPr>
        <w:t>statement,</w:t>
      </w:r>
      <w:r>
        <w:rPr>
          <w:color w:val="221F1F"/>
          <w:spacing w:val="65"/>
          <w:sz w:val="24"/>
        </w:rPr>
        <w:t xml:space="preserve"> </w:t>
      </w:r>
      <w:r>
        <w:rPr>
          <w:color w:val="221F1F"/>
          <w:sz w:val="24"/>
        </w:rPr>
        <w:t>whether</w:t>
      </w:r>
      <w:r>
        <w:rPr>
          <w:color w:val="221F1F"/>
          <w:spacing w:val="67"/>
          <w:sz w:val="24"/>
        </w:rPr>
        <w:t xml:space="preserve"> </w:t>
      </w:r>
      <w:r>
        <w:rPr>
          <w:color w:val="221F1F"/>
          <w:sz w:val="24"/>
        </w:rPr>
        <w:t>in</w:t>
      </w:r>
      <w:r>
        <w:rPr>
          <w:color w:val="221F1F"/>
          <w:spacing w:val="66"/>
          <w:sz w:val="24"/>
        </w:rPr>
        <w:t xml:space="preserve"> </w:t>
      </w:r>
      <w:r>
        <w:rPr>
          <w:color w:val="221F1F"/>
          <w:sz w:val="24"/>
        </w:rPr>
        <w:t>the</w:t>
      </w:r>
      <w:r>
        <w:rPr>
          <w:color w:val="221F1F"/>
          <w:spacing w:val="64"/>
          <w:sz w:val="24"/>
        </w:rPr>
        <w:t xml:space="preserve"> </w:t>
      </w:r>
      <w:r>
        <w:rPr>
          <w:color w:val="221F1F"/>
          <w:sz w:val="24"/>
        </w:rPr>
        <w:t>demand</w:t>
      </w:r>
      <w:r>
        <w:rPr>
          <w:color w:val="221F1F"/>
          <w:spacing w:val="67"/>
          <w:sz w:val="24"/>
        </w:rPr>
        <w:t xml:space="preserve"> </w:t>
      </w:r>
      <w:r>
        <w:rPr>
          <w:color w:val="221F1F"/>
          <w:sz w:val="24"/>
        </w:rPr>
        <w:t>itself</w:t>
      </w:r>
      <w:r>
        <w:rPr>
          <w:color w:val="221F1F"/>
          <w:spacing w:val="65"/>
          <w:sz w:val="24"/>
        </w:rPr>
        <w:t xml:space="preserve"> </w:t>
      </w:r>
      <w:r>
        <w:rPr>
          <w:color w:val="221F1F"/>
          <w:sz w:val="24"/>
        </w:rPr>
        <w:t>or in</w:t>
      </w:r>
      <w:r>
        <w:rPr>
          <w:color w:val="221F1F"/>
          <w:spacing w:val="38"/>
          <w:sz w:val="24"/>
        </w:rPr>
        <w:t xml:space="preserve"> </w:t>
      </w:r>
      <w:r>
        <w:rPr>
          <w:color w:val="221F1F"/>
          <w:sz w:val="24"/>
        </w:rPr>
        <w:t>a</w:t>
      </w:r>
      <w:r>
        <w:rPr>
          <w:color w:val="221F1F"/>
          <w:spacing w:val="40"/>
          <w:sz w:val="24"/>
        </w:rPr>
        <w:t xml:space="preserve"> </w:t>
      </w:r>
      <w:r>
        <w:rPr>
          <w:color w:val="221F1F"/>
          <w:sz w:val="24"/>
        </w:rPr>
        <w:t>separate</w:t>
      </w:r>
      <w:r>
        <w:rPr>
          <w:color w:val="221F1F"/>
          <w:spacing w:val="40"/>
          <w:sz w:val="24"/>
        </w:rPr>
        <w:t xml:space="preserve"> </w:t>
      </w:r>
      <w:r>
        <w:rPr>
          <w:color w:val="221F1F"/>
          <w:sz w:val="24"/>
        </w:rPr>
        <w:t>signed</w:t>
      </w:r>
      <w:r>
        <w:rPr>
          <w:color w:val="221F1F"/>
          <w:spacing w:val="40"/>
          <w:sz w:val="24"/>
        </w:rPr>
        <w:t xml:space="preserve"> </w:t>
      </w:r>
      <w:r>
        <w:rPr>
          <w:color w:val="221F1F"/>
          <w:sz w:val="24"/>
        </w:rPr>
        <w:t>document</w:t>
      </w:r>
      <w:r>
        <w:rPr>
          <w:color w:val="221F1F"/>
          <w:spacing w:val="39"/>
          <w:sz w:val="24"/>
        </w:rPr>
        <w:t xml:space="preserve"> </w:t>
      </w:r>
      <w:r>
        <w:rPr>
          <w:color w:val="221F1F"/>
          <w:sz w:val="24"/>
        </w:rPr>
        <w:t>accompanying</w:t>
      </w:r>
      <w:r>
        <w:rPr>
          <w:color w:val="221F1F"/>
          <w:spacing w:val="38"/>
          <w:sz w:val="24"/>
        </w:rPr>
        <w:t xml:space="preserve"> </w:t>
      </w:r>
      <w:r>
        <w:rPr>
          <w:color w:val="221F1F"/>
          <w:sz w:val="24"/>
        </w:rPr>
        <w:t>or</w:t>
      </w:r>
      <w:r>
        <w:rPr>
          <w:color w:val="221F1F"/>
          <w:spacing w:val="40"/>
          <w:sz w:val="24"/>
        </w:rPr>
        <w:t xml:space="preserve"> </w:t>
      </w:r>
      <w:r>
        <w:rPr>
          <w:color w:val="221F1F"/>
          <w:sz w:val="24"/>
        </w:rPr>
        <w:t>identifying</w:t>
      </w:r>
      <w:r>
        <w:rPr>
          <w:color w:val="221F1F"/>
          <w:spacing w:val="40"/>
          <w:sz w:val="24"/>
        </w:rPr>
        <w:t xml:space="preserve"> </w:t>
      </w:r>
      <w:r>
        <w:rPr>
          <w:color w:val="221F1F"/>
          <w:sz w:val="24"/>
        </w:rPr>
        <w:t>the</w:t>
      </w:r>
      <w:r>
        <w:rPr>
          <w:color w:val="221F1F"/>
          <w:spacing w:val="40"/>
          <w:sz w:val="24"/>
        </w:rPr>
        <w:t xml:space="preserve"> </w:t>
      </w:r>
      <w:r>
        <w:rPr>
          <w:color w:val="221F1F"/>
          <w:sz w:val="24"/>
        </w:rPr>
        <w:t>demand,</w:t>
      </w:r>
      <w:r>
        <w:rPr>
          <w:color w:val="221F1F"/>
          <w:spacing w:val="40"/>
          <w:sz w:val="24"/>
        </w:rPr>
        <w:t xml:space="preserve"> </w:t>
      </w:r>
      <w:r>
        <w:rPr>
          <w:color w:val="221F1F"/>
          <w:sz w:val="24"/>
        </w:rPr>
        <w:t>stating</w:t>
      </w:r>
      <w:r>
        <w:rPr>
          <w:color w:val="221F1F"/>
          <w:spacing w:val="40"/>
          <w:sz w:val="24"/>
        </w:rPr>
        <w:t xml:space="preserve"> </w:t>
      </w:r>
      <w:r>
        <w:rPr>
          <w:color w:val="221F1F"/>
          <w:sz w:val="24"/>
        </w:rPr>
        <w:t>that the</w:t>
      </w:r>
      <w:r>
        <w:rPr>
          <w:color w:val="221F1F"/>
          <w:spacing w:val="40"/>
          <w:sz w:val="24"/>
        </w:rPr>
        <w:t xml:space="preserve"> </w:t>
      </w:r>
      <w:r>
        <w:rPr>
          <w:color w:val="221F1F"/>
          <w:sz w:val="24"/>
        </w:rPr>
        <w:t>Applicant</w:t>
      </w:r>
      <w:r>
        <w:rPr>
          <w:color w:val="221F1F"/>
          <w:spacing w:val="40"/>
          <w:sz w:val="24"/>
        </w:rPr>
        <w:t xml:space="preserve"> </w:t>
      </w:r>
      <w:r>
        <w:rPr>
          <w:color w:val="221F1F"/>
          <w:sz w:val="24"/>
        </w:rPr>
        <w:t>is</w:t>
      </w:r>
      <w:r>
        <w:rPr>
          <w:color w:val="221F1F"/>
          <w:spacing w:val="40"/>
          <w:sz w:val="24"/>
        </w:rPr>
        <w:t xml:space="preserve"> </w:t>
      </w:r>
      <w:r>
        <w:rPr>
          <w:color w:val="221F1F"/>
          <w:sz w:val="24"/>
        </w:rPr>
        <w:t>in</w:t>
      </w:r>
      <w:r>
        <w:rPr>
          <w:color w:val="221F1F"/>
          <w:spacing w:val="40"/>
          <w:sz w:val="24"/>
        </w:rPr>
        <w:t xml:space="preserve"> </w:t>
      </w:r>
      <w:r>
        <w:rPr>
          <w:color w:val="221F1F"/>
          <w:sz w:val="24"/>
        </w:rPr>
        <w:t>breach</w:t>
      </w:r>
      <w:r>
        <w:rPr>
          <w:color w:val="221F1F"/>
          <w:spacing w:val="40"/>
          <w:sz w:val="24"/>
        </w:rPr>
        <w:t xml:space="preserve"> </w:t>
      </w:r>
      <w:r>
        <w:rPr>
          <w:color w:val="221F1F"/>
          <w:sz w:val="24"/>
        </w:rPr>
        <w:t>of</w:t>
      </w:r>
      <w:r>
        <w:rPr>
          <w:color w:val="221F1F"/>
          <w:spacing w:val="40"/>
          <w:sz w:val="24"/>
        </w:rPr>
        <w:t xml:space="preserve"> </w:t>
      </w:r>
      <w:r>
        <w:rPr>
          <w:color w:val="221F1F"/>
          <w:sz w:val="24"/>
        </w:rPr>
        <w:t>its</w:t>
      </w:r>
      <w:r>
        <w:rPr>
          <w:color w:val="221F1F"/>
          <w:spacing w:val="40"/>
          <w:sz w:val="24"/>
        </w:rPr>
        <w:t xml:space="preserve"> </w:t>
      </w:r>
      <w:r>
        <w:rPr>
          <w:color w:val="221F1F"/>
          <w:sz w:val="24"/>
        </w:rPr>
        <w:t>obligation(s)</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without</w:t>
      </w:r>
      <w:r>
        <w:rPr>
          <w:color w:val="221F1F"/>
          <w:spacing w:val="40"/>
          <w:sz w:val="24"/>
        </w:rPr>
        <w:t xml:space="preserve"> </w:t>
      </w:r>
      <w:r>
        <w:rPr>
          <w:color w:val="221F1F"/>
          <w:sz w:val="24"/>
        </w:rPr>
        <w:t>the Beneficiary</w:t>
      </w:r>
      <w:r>
        <w:rPr>
          <w:color w:val="221F1F"/>
          <w:spacing w:val="40"/>
          <w:sz w:val="24"/>
        </w:rPr>
        <w:t xml:space="preserve"> </w:t>
      </w:r>
      <w:r>
        <w:rPr>
          <w:color w:val="221F1F"/>
          <w:sz w:val="24"/>
        </w:rPr>
        <w:t>needing</w:t>
      </w:r>
      <w:r>
        <w:rPr>
          <w:color w:val="221F1F"/>
          <w:spacing w:val="40"/>
          <w:sz w:val="24"/>
        </w:rPr>
        <w:t xml:space="preserve"> </w:t>
      </w:r>
      <w:r>
        <w:rPr>
          <w:color w:val="221F1F"/>
          <w:sz w:val="24"/>
        </w:rPr>
        <w:t>to</w:t>
      </w:r>
      <w:r>
        <w:rPr>
          <w:color w:val="221F1F"/>
          <w:spacing w:val="40"/>
          <w:sz w:val="24"/>
        </w:rPr>
        <w:t xml:space="preserve"> </w:t>
      </w:r>
      <w:r>
        <w:rPr>
          <w:color w:val="221F1F"/>
          <w:sz w:val="24"/>
        </w:rPr>
        <w:t>prove</w:t>
      </w:r>
      <w:r>
        <w:rPr>
          <w:color w:val="221F1F"/>
          <w:spacing w:val="40"/>
          <w:sz w:val="24"/>
        </w:rPr>
        <w:t xml:space="preserve"> </w:t>
      </w:r>
      <w:r>
        <w:rPr>
          <w:color w:val="221F1F"/>
          <w:sz w:val="24"/>
        </w:rPr>
        <w:t>or</w:t>
      </w:r>
      <w:r>
        <w:rPr>
          <w:color w:val="221F1F"/>
          <w:spacing w:val="40"/>
          <w:sz w:val="24"/>
        </w:rPr>
        <w:t xml:space="preserve"> </w:t>
      </w:r>
      <w:r>
        <w:rPr>
          <w:color w:val="221F1F"/>
          <w:sz w:val="24"/>
        </w:rPr>
        <w:t>to</w:t>
      </w:r>
      <w:r>
        <w:rPr>
          <w:color w:val="221F1F"/>
          <w:spacing w:val="40"/>
          <w:sz w:val="24"/>
        </w:rPr>
        <w:t xml:space="preserve"> </w:t>
      </w:r>
      <w:r>
        <w:rPr>
          <w:color w:val="221F1F"/>
          <w:sz w:val="24"/>
        </w:rPr>
        <w:t>show</w:t>
      </w:r>
      <w:r>
        <w:rPr>
          <w:color w:val="221F1F"/>
          <w:spacing w:val="40"/>
          <w:sz w:val="24"/>
        </w:rPr>
        <w:t xml:space="preserve"> </w:t>
      </w:r>
      <w:r>
        <w:rPr>
          <w:color w:val="221F1F"/>
          <w:sz w:val="24"/>
        </w:rPr>
        <w:t>grounds</w:t>
      </w:r>
      <w:r>
        <w:rPr>
          <w:color w:val="221F1F"/>
          <w:spacing w:val="40"/>
          <w:sz w:val="24"/>
        </w:rPr>
        <w:t xml:space="preserve"> </w:t>
      </w:r>
      <w:r>
        <w:rPr>
          <w:color w:val="221F1F"/>
          <w:sz w:val="24"/>
        </w:rPr>
        <w:t>for</w:t>
      </w:r>
      <w:r>
        <w:rPr>
          <w:color w:val="221F1F"/>
          <w:spacing w:val="40"/>
          <w:sz w:val="24"/>
        </w:rPr>
        <w:t xml:space="preserve"> </w:t>
      </w:r>
      <w:r>
        <w:rPr>
          <w:color w:val="221F1F"/>
          <w:sz w:val="24"/>
        </w:rPr>
        <w:t>your</w:t>
      </w:r>
      <w:r>
        <w:rPr>
          <w:color w:val="221F1F"/>
          <w:spacing w:val="40"/>
          <w:sz w:val="24"/>
        </w:rPr>
        <w:t xml:space="preserve"> </w:t>
      </w:r>
      <w:r>
        <w:rPr>
          <w:color w:val="221F1F"/>
          <w:sz w:val="24"/>
        </w:rPr>
        <w:t>demand</w:t>
      </w:r>
      <w:r>
        <w:rPr>
          <w:color w:val="221F1F"/>
          <w:spacing w:val="40"/>
          <w:sz w:val="24"/>
        </w:rPr>
        <w:t xml:space="preserve"> </w:t>
      </w:r>
      <w:r>
        <w:rPr>
          <w:color w:val="221F1F"/>
          <w:sz w:val="24"/>
        </w:rPr>
        <w:t>or</w:t>
      </w:r>
      <w:r>
        <w:rPr>
          <w:color w:val="221F1F"/>
          <w:spacing w:val="40"/>
          <w:sz w:val="24"/>
        </w:rPr>
        <w:t xml:space="preserve"> </w:t>
      </w:r>
      <w:r>
        <w:rPr>
          <w:color w:val="221F1F"/>
          <w:sz w:val="24"/>
        </w:rPr>
        <w:t>the</w:t>
      </w:r>
      <w:r>
        <w:rPr>
          <w:color w:val="221F1F"/>
          <w:spacing w:val="40"/>
          <w:sz w:val="24"/>
        </w:rPr>
        <w:t xml:space="preserve"> </w:t>
      </w:r>
      <w:r>
        <w:rPr>
          <w:color w:val="221F1F"/>
          <w:sz w:val="24"/>
        </w:rPr>
        <w:t>sum specified</w:t>
      </w:r>
      <w:r>
        <w:rPr>
          <w:color w:val="221F1F"/>
          <w:spacing w:val="40"/>
          <w:sz w:val="24"/>
        </w:rPr>
        <w:t xml:space="preserve"> </w:t>
      </w:r>
      <w:r>
        <w:rPr>
          <w:color w:val="221F1F"/>
          <w:sz w:val="24"/>
        </w:rPr>
        <w:t>therein.</w:t>
      </w:r>
    </w:p>
    <w:p w:rsidR="00DD2D1B" w:rsidRDefault="00DD2D1B">
      <w:pPr>
        <w:spacing w:line="232" w:lineRule="auto"/>
        <w:jc w:val="both"/>
        <w:rPr>
          <w:sz w:val="24"/>
        </w:rPr>
        <w:sectPr w:rsidR="00DD2D1B">
          <w:pgSz w:w="11910" w:h="16840"/>
          <w:pgMar w:top="0" w:right="0" w:bottom="720" w:left="480" w:header="0" w:footer="520" w:gutter="0"/>
          <w:cols w:space="720"/>
        </w:sectPr>
      </w:pPr>
    </w:p>
    <w:p w:rsidR="00DD2D1B" w:rsidRDefault="008272FF">
      <w:pPr>
        <w:spacing w:before="60"/>
        <w:ind w:left="1805"/>
        <w:rPr>
          <w:rFonts w:ascii="Times New Roman"/>
          <w:b/>
          <w:sz w:val="24"/>
        </w:rPr>
      </w:pPr>
      <w:r>
        <w:rPr>
          <w:rFonts w:ascii="Times New Roman"/>
          <w:b/>
          <w:color w:val="221F1F"/>
          <w:spacing w:val="-10"/>
          <w:sz w:val="24"/>
        </w:rPr>
        <w:lastRenderedPageBreak/>
        <w:t>-</w:t>
      </w:r>
    </w:p>
    <w:p w:rsidR="00DD2D1B" w:rsidRDefault="008272FF">
      <w:pPr>
        <w:pStyle w:val="ListParagraph"/>
        <w:numPr>
          <w:ilvl w:val="0"/>
          <w:numId w:val="12"/>
        </w:numPr>
        <w:tabs>
          <w:tab w:val="left" w:pos="898"/>
        </w:tabs>
        <w:spacing w:before="13" w:line="235" w:lineRule="auto"/>
        <w:ind w:right="1016"/>
        <w:jc w:val="both"/>
        <w:rPr>
          <w:sz w:val="24"/>
        </w:rPr>
      </w:pPr>
      <w:r>
        <w:rPr>
          <w:color w:val="221F1F"/>
          <w:sz w:val="24"/>
        </w:rPr>
        <w:t>This guarantee shall expire, no later than the ….</w:t>
      </w:r>
      <w:r>
        <w:rPr>
          <w:color w:val="221F1F"/>
          <w:spacing w:val="40"/>
          <w:sz w:val="24"/>
        </w:rPr>
        <w:t xml:space="preserve"> </w:t>
      </w:r>
      <w:r>
        <w:rPr>
          <w:color w:val="221F1F"/>
          <w:sz w:val="24"/>
        </w:rPr>
        <w:t>Day</w:t>
      </w:r>
      <w:r>
        <w:rPr>
          <w:color w:val="221F1F"/>
          <w:spacing w:val="40"/>
          <w:sz w:val="24"/>
        </w:rPr>
        <w:t xml:space="preserve"> </w:t>
      </w:r>
      <w:r>
        <w:rPr>
          <w:color w:val="221F1F"/>
          <w:sz w:val="24"/>
        </w:rPr>
        <w:t>of</w:t>
      </w:r>
      <w:r>
        <w:rPr>
          <w:color w:val="221F1F"/>
          <w:spacing w:val="40"/>
          <w:sz w:val="24"/>
        </w:rPr>
        <w:t xml:space="preserve"> </w:t>
      </w:r>
      <w:r>
        <w:rPr>
          <w:color w:val="221F1F"/>
          <w:sz w:val="24"/>
        </w:rPr>
        <w:t>…………,</w:t>
      </w:r>
      <w:r>
        <w:rPr>
          <w:color w:val="221F1F"/>
          <w:spacing w:val="40"/>
          <w:sz w:val="24"/>
        </w:rPr>
        <w:t xml:space="preserve"> </w:t>
      </w:r>
      <w:r>
        <w:rPr>
          <w:color w:val="221F1F"/>
          <w:sz w:val="24"/>
        </w:rPr>
        <w:t>2...…</w:t>
      </w:r>
      <w:r>
        <w:rPr>
          <w:color w:val="221F1F"/>
          <w:position w:val="7"/>
          <w:sz w:val="14"/>
        </w:rPr>
        <w:t>2</w:t>
      </w:r>
      <w:r>
        <w:rPr>
          <w:color w:val="221F1F"/>
          <w:sz w:val="24"/>
        </w:rPr>
        <w:t>,</w:t>
      </w:r>
      <w:r>
        <w:rPr>
          <w:color w:val="221F1F"/>
          <w:spacing w:val="40"/>
          <w:sz w:val="24"/>
        </w:rPr>
        <w:t xml:space="preserve"> </w:t>
      </w:r>
      <w:r>
        <w:rPr>
          <w:color w:val="221F1F"/>
          <w:sz w:val="24"/>
        </w:rPr>
        <w:t>and</w:t>
      </w:r>
      <w:r>
        <w:rPr>
          <w:color w:val="221F1F"/>
          <w:spacing w:val="40"/>
          <w:sz w:val="24"/>
        </w:rPr>
        <w:t xml:space="preserve"> </w:t>
      </w:r>
      <w:r>
        <w:rPr>
          <w:color w:val="221F1F"/>
          <w:sz w:val="24"/>
        </w:rPr>
        <w:t>any demand</w:t>
      </w:r>
      <w:r>
        <w:rPr>
          <w:color w:val="221F1F"/>
          <w:spacing w:val="40"/>
          <w:sz w:val="24"/>
        </w:rPr>
        <w:t xml:space="preserve"> </w:t>
      </w:r>
      <w:r>
        <w:rPr>
          <w:color w:val="221F1F"/>
          <w:sz w:val="24"/>
        </w:rPr>
        <w:t>for</w:t>
      </w:r>
      <w:r>
        <w:rPr>
          <w:color w:val="221F1F"/>
          <w:spacing w:val="40"/>
          <w:sz w:val="24"/>
        </w:rPr>
        <w:t xml:space="preserve"> </w:t>
      </w:r>
      <w:r>
        <w:rPr>
          <w:color w:val="221F1F"/>
          <w:sz w:val="24"/>
        </w:rPr>
        <w:t>payment</w:t>
      </w:r>
      <w:r>
        <w:rPr>
          <w:color w:val="221F1F"/>
          <w:spacing w:val="40"/>
          <w:sz w:val="24"/>
        </w:rPr>
        <w:t xml:space="preserve"> </w:t>
      </w:r>
      <w:r>
        <w:rPr>
          <w:color w:val="221F1F"/>
          <w:sz w:val="24"/>
        </w:rPr>
        <w:t>under</w:t>
      </w:r>
      <w:r>
        <w:rPr>
          <w:color w:val="221F1F"/>
          <w:spacing w:val="40"/>
          <w:sz w:val="24"/>
        </w:rPr>
        <w:t xml:space="preserve"> </w:t>
      </w:r>
      <w:r>
        <w:rPr>
          <w:color w:val="221F1F"/>
          <w:sz w:val="24"/>
        </w:rPr>
        <w:t>it</w:t>
      </w:r>
      <w:r>
        <w:rPr>
          <w:color w:val="221F1F"/>
          <w:spacing w:val="40"/>
          <w:sz w:val="24"/>
        </w:rPr>
        <w:t xml:space="preserve"> </w:t>
      </w:r>
      <w:r>
        <w:rPr>
          <w:color w:val="221F1F"/>
          <w:sz w:val="24"/>
        </w:rPr>
        <w:t>must</w:t>
      </w:r>
      <w:r>
        <w:rPr>
          <w:color w:val="221F1F"/>
          <w:spacing w:val="40"/>
          <w:sz w:val="24"/>
        </w:rPr>
        <w:t xml:space="preserve"> </w:t>
      </w:r>
      <w:r>
        <w:rPr>
          <w:color w:val="221F1F"/>
          <w:sz w:val="24"/>
        </w:rPr>
        <w:t>be</w:t>
      </w:r>
      <w:r>
        <w:rPr>
          <w:color w:val="221F1F"/>
          <w:spacing w:val="40"/>
          <w:sz w:val="24"/>
        </w:rPr>
        <w:t xml:space="preserve"> </w:t>
      </w:r>
      <w:r>
        <w:rPr>
          <w:color w:val="221F1F"/>
          <w:sz w:val="24"/>
        </w:rPr>
        <w:t>received</w:t>
      </w:r>
      <w:r>
        <w:rPr>
          <w:color w:val="221F1F"/>
          <w:spacing w:val="40"/>
          <w:sz w:val="24"/>
        </w:rPr>
        <w:t xml:space="preserve"> </w:t>
      </w:r>
      <w:r>
        <w:rPr>
          <w:color w:val="221F1F"/>
          <w:sz w:val="24"/>
        </w:rPr>
        <w:t>by</w:t>
      </w:r>
      <w:r>
        <w:rPr>
          <w:color w:val="221F1F"/>
          <w:spacing w:val="40"/>
          <w:sz w:val="24"/>
        </w:rPr>
        <w:t xml:space="preserve"> </w:t>
      </w:r>
      <w:r>
        <w:rPr>
          <w:color w:val="221F1F"/>
          <w:sz w:val="24"/>
        </w:rPr>
        <w:t>us</w:t>
      </w:r>
      <w:r>
        <w:rPr>
          <w:color w:val="221F1F"/>
          <w:spacing w:val="40"/>
          <w:sz w:val="24"/>
        </w:rPr>
        <w:t xml:space="preserve"> </w:t>
      </w:r>
      <w:r>
        <w:rPr>
          <w:color w:val="221F1F"/>
          <w:sz w:val="24"/>
        </w:rPr>
        <w:t>at</w:t>
      </w:r>
      <w:r>
        <w:rPr>
          <w:color w:val="221F1F"/>
          <w:spacing w:val="40"/>
          <w:sz w:val="24"/>
        </w:rPr>
        <w:t xml:space="preserve"> </w:t>
      </w:r>
      <w:r>
        <w:rPr>
          <w:color w:val="221F1F"/>
          <w:sz w:val="24"/>
        </w:rPr>
        <w:t>the</w:t>
      </w:r>
      <w:r>
        <w:rPr>
          <w:color w:val="221F1F"/>
          <w:spacing w:val="40"/>
          <w:sz w:val="24"/>
        </w:rPr>
        <w:t xml:space="preserve"> </w:t>
      </w:r>
      <w:r>
        <w:rPr>
          <w:color w:val="221F1F"/>
          <w:sz w:val="24"/>
        </w:rPr>
        <w:t>office</w:t>
      </w:r>
      <w:r>
        <w:rPr>
          <w:color w:val="221F1F"/>
          <w:spacing w:val="40"/>
          <w:sz w:val="24"/>
        </w:rPr>
        <w:t xml:space="preserve"> </w:t>
      </w:r>
      <w:r>
        <w:rPr>
          <w:color w:val="221F1F"/>
          <w:sz w:val="24"/>
        </w:rPr>
        <w:t>indicated</w:t>
      </w:r>
      <w:r>
        <w:rPr>
          <w:color w:val="221F1F"/>
          <w:spacing w:val="40"/>
          <w:sz w:val="24"/>
        </w:rPr>
        <w:t xml:space="preserve"> </w:t>
      </w:r>
      <w:r>
        <w:rPr>
          <w:color w:val="221F1F"/>
          <w:sz w:val="24"/>
        </w:rPr>
        <w:t>above on</w:t>
      </w:r>
      <w:r>
        <w:rPr>
          <w:color w:val="221F1F"/>
          <w:spacing w:val="40"/>
          <w:sz w:val="24"/>
        </w:rPr>
        <w:t xml:space="preserve"> </w:t>
      </w:r>
      <w:r>
        <w:rPr>
          <w:color w:val="221F1F"/>
          <w:sz w:val="24"/>
        </w:rPr>
        <w:t>or</w:t>
      </w:r>
      <w:r>
        <w:rPr>
          <w:color w:val="221F1F"/>
          <w:spacing w:val="40"/>
          <w:sz w:val="24"/>
        </w:rPr>
        <w:t xml:space="preserve"> </w:t>
      </w:r>
      <w:r>
        <w:rPr>
          <w:color w:val="221F1F"/>
          <w:sz w:val="24"/>
        </w:rPr>
        <w:t>before</w:t>
      </w:r>
      <w:r>
        <w:rPr>
          <w:color w:val="221F1F"/>
          <w:spacing w:val="40"/>
          <w:sz w:val="24"/>
        </w:rPr>
        <w:t xml:space="preserve"> </w:t>
      </w:r>
      <w:r>
        <w:rPr>
          <w:color w:val="221F1F"/>
          <w:sz w:val="24"/>
        </w:rPr>
        <w:t>that</w:t>
      </w:r>
      <w:r>
        <w:rPr>
          <w:color w:val="221F1F"/>
          <w:spacing w:val="40"/>
          <w:sz w:val="24"/>
        </w:rPr>
        <w:t xml:space="preserve"> </w:t>
      </w:r>
      <w:r>
        <w:rPr>
          <w:color w:val="221F1F"/>
          <w:sz w:val="24"/>
        </w:rPr>
        <w:t>date.</w:t>
      </w:r>
    </w:p>
    <w:p w:rsidR="00DD2D1B" w:rsidRDefault="00DD2D1B">
      <w:pPr>
        <w:pStyle w:val="BodyText"/>
        <w:spacing w:before="97"/>
      </w:pPr>
    </w:p>
    <w:p w:rsidR="00DD2D1B" w:rsidRDefault="008272FF">
      <w:pPr>
        <w:pStyle w:val="ListParagraph"/>
        <w:numPr>
          <w:ilvl w:val="0"/>
          <w:numId w:val="12"/>
        </w:numPr>
        <w:tabs>
          <w:tab w:val="left" w:pos="898"/>
        </w:tabs>
        <w:spacing w:before="1" w:line="232" w:lineRule="auto"/>
        <w:ind w:right="1021"/>
        <w:jc w:val="both"/>
        <w:rPr>
          <w:sz w:val="24"/>
        </w:rPr>
      </w:pPr>
      <w:r>
        <w:rPr>
          <w:color w:val="221F1F"/>
          <w:sz w:val="24"/>
        </w:rPr>
        <w:t>The</w:t>
      </w:r>
      <w:r>
        <w:rPr>
          <w:color w:val="221F1F"/>
          <w:spacing w:val="73"/>
          <w:sz w:val="24"/>
        </w:rPr>
        <w:t xml:space="preserve"> </w:t>
      </w:r>
      <w:r>
        <w:rPr>
          <w:color w:val="221F1F"/>
          <w:sz w:val="24"/>
        </w:rPr>
        <w:t>Guarantor</w:t>
      </w:r>
      <w:r>
        <w:rPr>
          <w:color w:val="221F1F"/>
          <w:spacing w:val="73"/>
          <w:sz w:val="24"/>
        </w:rPr>
        <w:t xml:space="preserve"> </w:t>
      </w:r>
      <w:r>
        <w:rPr>
          <w:color w:val="221F1F"/>
          <w:sz w:val="24"/>
        </w:rPr>
        <w:t>agrees</w:t>
      </w:r>
      <w:r>
        <w:rPr>
          <w:color w:val="221F1F"/>
          <w:spacing w:val="73"/>
          <w:sz w:val="24"/>
        </w:rPr>
        <w:t xml:space="preserve"> </w:t>
      </w:r>
      <w:r>
        <w:rPr>
          <w:color w:val="221F1F"/>
          <w:sz w:val="24"/>
        </w:rPr>
        <w:t>to</w:t>
      </w:r>
      <w:r>
        <w:rPr>
          <w:color w:val="221F1F"/>
          <w:spacing w:val="73"/>
          <w:sz w:val="24"/>
        </w:rPr>
        <w:t xml:space="preserve"> </w:t>
      </w:r>
      <w:r>
        <w:rPr>
          <w:color w:val="221F1F"/>
          <w:sz w:val="24"/>
        </w:rPr>
        <w:t>a</w:t>
      </w:r>
      <w:r>
        <w:rPr>
          <w:color w:val="221F1F"/>
          <w:spacing w:val="74"/>
          <w:sz w:val="24"/>
        </w:rPr>
        <w:t xml:space="preserve"> </w:t>
      </w:r>
      <w:r>
        <w:rPr>
          <w:color w:val="221F1F"/>
          <w:sz w:val="24"/>
        </w:rPr>
        <w:t>one-time</w:t>
      </w:r>
      <w:r>
        <w:rPr>
          <w:color w:val="221F1F"/>
          <w:spacing w:val="73"/>
          <w:sz w:val="24"/>
        </w:rPr>
        <w:t xml:space="preserve"> </w:t>
      </w:r>
      <w:r>
        <w:rPr>
          <w:color w:val="221F1F"/>
          <w:sz w:val="24"/>
        </w:rPr>
        <w:t>extension</w:t>
      </w:r>
      <w:r>
        <w:rPr>
          <w:color w:val="221F1F"/>
          <w:spacing w:val="74"/>
          <w:sz w:val="24"/>
        </w:rPr>
        <w:t xml:space="preserve"> </w:t>
      </w:r>
      <w:r>
        <w:rPr>
          <w:color w:val="221F1F"/>
          <w:sz w:val="24"/>
        </w:rPr>
        <w:t>of</w:t>
      </w:r>
      <w:r>
        <w:rPr>
          <w:color w:val="221F1F"/>
          <w:spacing w:val="73"/>
          <w:sz w:val="24"/>
        </w:rPr>
        <w:t xml:space="preserve"> </w:t>
      </w:r>
      <w:r>
        <w:rPr>
          <w:color w:val="221F1F"/>
          <w:sz w:val="24"/>
        </w:rPr>
        <w:t>this</w:t>
      </w:r>
      <w:r>
        <w:rPr>
          <w:color w:val="221F1F"/>
          <w:spacing w:val="73"/>
          <w:sz w:val="24"/>
        </w:rPr>
        <w:t xml:space="preserve"> </w:t>
      </w:r>
      <w:r>
        <w:rPr>
          <w:color w:val="221F1F"/>
          <w:sz w:val="24"/>
        </w:rPr>
        <w:t>guarantee</w:t>
      </w:r>
      <w:r>
        <w:rPr>
          <w:color w:val="221F1F"/>
          <w:spacing w:val="73"/>
          <w:sz w:val="24"/>
        </w:rPr>
        <w:t xml:space="preserve"> </w:t>
      </w:r>
      <w:r>
        <w:rPr>
          <w:color w:val="221F1F"/>
          <w:sz w:val="24"/>
        </w:rPr>
        <w:t>for</w:t>
      </w:r>
      <w:r>
        <w:rPr>
          <w:color w:val="221F1F"/>
          <w:spacing w:val="73"/>
          <w:sz w:val="24"/>
        </w:rPr>
        <w:t xml:space="preserve"> </w:t>
      </w:r>
      <w:r>
        <w:rPr>
          <w:color w:val="221F1F"/>
          <w:sz w:val="24"/>
        </w:rPr>
        <w:t>a</w:t>
      </w:r>
      <w:r>
        <w:rPr>
          <w:color w:val="221F1F"/>
          <w:spacing w:val="74"/>
          <w:sz w:val="24"/>
        </w:rPr>
        <w:t xml:space="preserve"> </w:t>
      </w:r>
      <w:r>
        <w:rPr>
          <w:color w:val="221F1F"/>
          <w:sz w:val="24"/>
        </w:rPr>
        <w:t>period</w:t>
      </w:r>
      <w:r>
        <w:rPr>
          <w:color w:val="221F1F"/>
          <w:spacing w:val="73"/>
          <w:sz w:val="24"/>
        </w:rPr>
        <w:t xml:space="preserve"> </w:t>
      </w:r>
      <w:r>
        <w:rPr>
          <w:color w:val="221F1F"/>
          <w:sz w:val="24"/>
        </w:rPr>
        <w:t>not to</w:t>
      </w:r>
      <w:r>
        <w:rPr>
          <w:color w:val="221F1F"/>
          <w:spacing w:val="40"/>
          <w:sz w:val="24"/>
        </w:rPr>
        <w:t xml:space="preserve"> </w:t>
      </w:r>
      <w:r>
        <w:rPr>
          <w:color w:val="221F1F"/>
          <w:sz w:val="24"/>
        </w:rPr>
        <w:t>exceed</w:t>
      </w:r>
      <w:r>
        <w:rPr>
          <w:color w:val="221F1F"/>
          <w:spacing w:val="40"/>
          <w:sz w:val="24"/>
        </w:rPr>
        <w:t xml:space="preserve"> </w:t>
      </w:r>
      <w:r>
        <w:rPr>
          <w:rFonts w:ascii="Trebuchet MS" w:hAnsi="Trebuchet MS"/>
          <w:i/>
          <w:color w:val="221F1F"/>
          <w:sz w:val="25"/>
        </w:rPr>
        <w:t>[six</w:t>
      </w:r>
      <w:r>
        <w:rPr>
          <w:rFonts w:ascii="Trebuchet MS" w:hAnsi="Trebuchet MS"/>
          <w:i/>
          <w:color w:val="221F1F"/>
          <w:spacing w:val="40"/>
          <w:sz w:val="25"/>
        </w:rPr>
        <w:t xml:space="preserve"> </w:t>
      </w:r>
      <w:r>
        <w:rPr>
          <w:rFonts w:ascii="Trebuchet MS" w:hAnsi="Trebuchet MS"/>
          <w:i/>
          <w:color w:val="221F1F"/>
          <w:sz w:val="25"/>
        </w:rPr>
        <w:t>months]</w:t>
      </w:r>
      <w:r>
        <w:rPr>
          <w:rFonts w:ascii="Trebuchet MS" w:hAnsi="Trebuchet MS"/>
          <w:i/>
          <w:color w:val="221F1F"/>
          <w:spacing w:val="40"/>
          <w:sz w:val="25"/>
        </w:rPr>
        <w:t xml:space="preserve"> </w:t>
      </w:r>
      <w:r>
        <w:rPr>
          <w:rFonts w:ascii="Trebuchet MS" w:hAnsi="Trebuchet MS"/>
          <w:i/>
          <w:color w:val="221F1F"/>
          <w:sz w:val="25"/>
        </w:rPr>
        <w:t>[one</w:t>
      </w:r>
      <w:r>
        <w:rPr>
          <w:rFonts w:ascii="Trebuchet MS" w:hAnsi="Trebuchet MS"/>
          <w:i/>
          <w:color w:val="221F1F"/>
          <w:spacing w:val="40"/>
          <w:sz w:val="25"/>
        </w:rPr>
        <w:t xml:space="preserve"> </w:t>
      </w:r>
      <w:r>
        <w:rPr>
          <w:rFonts w:ascii="Trebuchet MS" w:hAnsi="Trebuchet MS"/>
          <w:i/>
          <w:color w:val="221F1F"/>
          <w:sz w:val="25"/>
        </w:rPr>
        <w:t>year],</w:t>
      </w:r>
      <w:r>
        <w:rPr>
          <w:rFonts w:ascii="Trebuchet MS" w:hAnsi="Trebuchet MS"/>
          <w:i/>
          <w:color w:val="221F1F"/>
          <w:spacing w:val="40"/>
          <w:sz w:val="25"/>
        </w:rPr>
        <w:t xml:space="preserve"> </w:t>
      </w:r>
      <w:r>
        <w:rPr>
          <w:color w:val="221F1F"/>
          <w:sz w:val="24"/>
        </w:rPr>
        <w:t>in</w:t>
      </w:r>
      <w:r>
        <w:rPr>
          <w:color w:val="221F1F"/>
          <w:spacing w:val="40"/>
          <w:sz w:val="24"/>
        </w:rPr>
        <w:t xml:space="preserve"> </w:t>
      </w:r>
      <w:r>
        <w:rPr>
          <w:color w:val="221F1F"/>
          <w:sz w:val="24"/>
        </w:rPr>
        <w:t>response</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Beneficiary's</w:t>
      </w:r>
      <w:r>
        <w:rPr>
          <w:color w:val="221F1F"/>
          <w:spacing w:val="40"/>
          <w:sz w:val="24"/>
        </w:rPr>
        <w:t xml:space="preserve"> </w:t>
      </w:r>
      <w:r>
        <w:rPr>
          <w:color w:val="221F1F"/>
          <w:sz w:val="24"/>
        </w:rPr>
        <w:t>written</w:t>
      </w:r>
      <w:r>
        <w:rPr>
          <w:color w:val="221F1F"/>
          <w:spacing w:val="40"/>
          <w:sz w:val="24"/>
        </w:rPr>
        <w:t xml:space="preserve"> </w:t>
      </w:r>
      <w:r>
        <w:rPr>
          <w:color w:val="221F1F"/>
          <w:sz w:val="24"/>
        </w:rPr>
        <w:t>request for</w:t>
      </w:r>
      <w:r>
        <w:rPr>
          <w:color w:val="221F1F"/>
          <w:spacing w:val="40"/>
          <w:sz w:val="24"/>
        </w:rPr>
        <w:t xml:space="preserve"> </w:t>
      </w:r>
      <w:r>
        <w:rPr>
          <w:color w:val="221F1F"/>
          <w:sz w:val="24"/>
        </w:rPr>
        <w:t>such</w:t>
      </w:r>
      <w:r>
        <w:rPr>
          <w:color w:val="221F1F"/>
          <w:spacing w:val="40"/>
          <w:sz w:val="24"/>
        </w:rPr>
        <w:t xml:space="preserve"> </w:t>
      </w:r>
      <w:r>
        <w:rPr>
          <w:color w:val="221F1F"/>
          <w:sz w:val="24"/>
        </w:rPr>
        <w:t>extension,</w:t>
      </w:r>
      <w:r>
        <w:rPr>
          <w:color w:val="221F1F"/>
          <w:spacing w:val="40"/>
          <w:sz w:val="24"/>
        </w:rPr>
        <w:t xml:space="preserve"> </w:t>
      </w:r>
      <w:r>
        <w:rPr>
          <w:color w:val="221F1F"/>
          <w:sz w:val="24"/>
        </w:rPr>
        <w:t>such</w:t>
      </w:r>
      <w:r>
        <w:rPr>
          <w:color w:val="221F1F"/>
          <w:spacing w:val="40"/>
          <w:sz w:val="24"/>
        </w:rPr>
        <w:t xml:space="preserve"> </w:t>
      </w:r>
      <w:r>
        <w:rPr>
          <w:color w:val="221F1F"/>
          <w:sz w:val="24"/>
        </w:rPr>
        <w:t>request</w:t>
      </w:r>
      <w:r>
        <w:rPr>
          <w:color w:val="221F1F"/>
          <w:spacing w:val="40"/>
          <w:sz w:val="24"/>
        </w:rPr>
        <w:t xml:space="preserve"> </w:t>
      </w:r>
      <w:r>
        <w:rPr>
          <w:color w:val="221F1F"/>
          <w:sz w:val="24"/>
        </w:rPr>
        <w:t>to</w:t>
      </w:r>
      <w:r>
        <w:rPr>
          <w:color w:val="221F1F"/>
          <w:spacing w:val="40"/>
          <w:sz w:val="24"/>
        </w:rPr>
        <w:t xml:space="preserve"> </w:t>
      </w:r>
      <w:r>
        <w:rPr>
          <w:color w:val="221F1F"/>
          <w:sz w:val="24"/>
        </w:rPr>
        <w:t>be</w:t>
      </w:r>
      <w:r>
        <w:rPr>
          <w:color w:val="221F1F"/>
          <w:spacing w:val="40"/>
          <w:sz w:val="24"/>
        </w:rPr>
        <w:t xml:space="preserve"> </w:t>
      </w:r>
      <w:r>
        <w:rPr>
          <w:color w:val="221F1F"/>
          <w:sz w:val="24"/>
        </w:rPr>
        <w:t>presented</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Guarantor</w:t>
      </w:r>
      <w:r>
        <w:rPr>
          <w:color w:val="221F1F"/>
          <w:spacing w:val="40"/>
          <w:sz w:val="24"/>
        </w:rPr>
        <w:t xml:space="preserve"> </w:t>
      </w:r>
      <w:r>
        <w:rPr>
          <w:color w:val="221F1F"/>
          <w:sz w:val="24"/>
        </w:rPr>
        <w:t>before</w:t>
      </w:r>
      <w:r>
        <w:rPr>
          <w:color w:val="221F1F"/>
          <w:spacing w:val="40"/>
          <w:sz w:val="24"/>
        </w:rPr>
        <w:t xml:space="preserve"> </w:t>
      </w:r>
      <w:r>
        <w:rPr>
          <w:color w:val="221F1F"/>
          <w:sz w:val="24"/>
        </w:rPr>
        <w:t>the</w:t>
      </w:r>
      <w:r>
        <w:rPr>
          <w:color w:val="221F1F"/>
          <w:spacing w:val="40"/>
          <w:sz w:val="24"/>
        </w:rPr>
        <w:t xml:space="preserve"> </w:t>
      </w:r>
      <w:r>
        <w:rPr>
          <w:color w:val="221F1F"/>
          <w:sz w:val="24"/>
        </w:rPr>
        <w:t>expiry of</w:t>
      </w:r>
      <w:r>
        <w:rPr>
          <w:color w:val="221F1F"/>
          <w:spacing w:val="40"/>
          <w:sz w:val="24"/>
        </w:rPr>
        <w:t xml:space="preserve"> </w:t>
      </w:r>
      <w:r>
        <w:rPr>
          <w:color w:val="221F1F"/>
          <w:sz w:val="24"/>
        </w:rPr>
        <w:t>the</w:t>
      </w:r>
      <w:r>
        <w:rPr>
          <w:color w:val="221F1F"/>
          <w:spacing w:val="40"/>
          <w:sz w:val="24"/>
        </w:rPr>
        <w:t xml:space="preserve"> </w:t>
      </w:r>
      <w:r>
        <w:rPr>
          <w:color w:val="221F1F"/>
          <w:sz w:val="24"/>
        </w:rPr>
        <w:t>guarantee.”</w:t>
      </w:r>
    </w:p>
    <w:p w:rsidR="00DD2D1B" w:rsidRDefault="00DD2D1B">
      <w:pPr>
        <w:pStyle w:val="BodyText"/>
        <w:rPr>
          <w:sz w:val="20"/>
        </w:rPr>
      </w:pPr>
    </w:p>
    <w:p w:rsidR="00DD2D1B" w:rsidRDefault="00DD2D1B">
      <w:pPr>
        <w:pStyle w:val="BodyText"/>
        <w:rPr>
          <w:sz w:val="20"/>
        </w:rPr>
      </w:pPr>
    </w:p>
    <w:p w:rsidR="00DD2D1B" w:rsidRDefault="008272FF">
      <w:pPr>
        <w:pStyle w:val="BodyText"/>
        <w:spacing w:before="188"/>
        <w:rPr>
          <w:sz w:val="20"/>
        </w:rPr>
      </w:pPr>
      <w:r>
        <w:rPr>
          <w:noProof/>
        </w:rPr>
        <mc:AlternateContent>
          <mc:Choice Requires="wps">
            <w:drawing>
              <wp:anchor distT="0" distB="0" distL="0" distR="0" simplePos="0" relativeHeight="251741696" behindDoc="1" locked="0" layoutInCell="1" allowOverlap="1">
                <wp:simplePos x="0" y="0"/>
                <wp:positionH relativeFrom="page">
                  <wp:posOffset>501395</wp:posOffset>
                </wp:positionH>
                <wp:positionV relativeFrom="paragraph">
                  <wp:posOffset>287917</wp:posOffset>
                </wp:positionV>
                <wp:extent cx="5638800" cy="1270"/>
                <wp:effectExtent l="0" t="0" r="0" b="0"/>
                <wp:wrapTopAndBottom/>
                <wp:docPr id="408" name="Graphic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70"/>
                        </a:xfrm>
                        <a:custGeom>
                          <a:avLst/>
                          <a:gdLst/>
                          <a:ahLst/>
                          <a:cxnLst/>
                          <a:rect l="l" t="t" r="r" b="b"/>
                          <a:pathLst>
                            <a:path w="5638800">
                              <a:moveTo>
                                <a:pt x="0" y="0"/>
                              </a:moveTo>
                              <a:lnTo>
                                <a:pt x="5638800" y="0"/>
                              </a:lnTo>
                            </a:path>
                          </a:pathLst>
                        </a:custGeom>
                        <a:ln w="6096">
                          <a:solidFill>
                            <a:srgbClr val="211E1F"/>
                          </a:solidFill>
                          <a:prstDash val="solid"/>
                        </a:ln>
                      </wps:spPr>
                      <wps:bodyPr wrap="square" lIns="0" tIns="0" rIns="0" bIns="0" rtlCol="0">
                        <a:prstTxWarp prst="textNoShape">
                          <a:avLst/>
                        </a:prstTxWarp>
                        <a:noAutofit/>
                      </wps:bodyPr>
                    </wps:wsp>
                  </a:graphicData>
                </a:graphic>
              </wp:anchor>
            </w:drawing>
          </mc:Choice>
          <mc:Fallback>
            <w:pict>
              <v:shape w14:anchorId="0D6B70B8" id="Graphic 408" o:spid="_x0000_s1026" style="position:absolute;margin-left:39.5pt;margin-top:22.65pt;width:444pt;height:.1pt;z-index:-251574784;visibility:visible;mso-wrap-style:square;mso-wrap-distance-left:0;mso-wrap-distance-top:0;mso-wrap-distance-right:0;mso-wrap-distance-bottom:0;mso-position-horizontal:absolute;mso-position-horizontal-relative:page;mso-position-vertical:absolute;mso-position-vertical-relative:text;v-text-anchor:top" coordsize="563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" path="m,l5638800,e" filled="f" strokecolor="#211e1f" strokeweight=".48pt">
                <v:path arrowok="t"/>
                <w10:wrap type="topAndBottom" anchorx="page"/>
              </v:shape>
            </w:pict>
          </mc:Fallback>
        </mc:AlternateContent>
      </w:r>
    </w:p>
    <w:p w:rsidR="00DD2D1B" w:rsidRDefault="008272FF">
      <w:pPr>
        <w:spacing w:before="216"/>
        <w:ind w:left="345"/>
        <w:rPr>
          <w:sz w:val="24"/>
        </w:rPr>
      </w:pPr>
      <w:r>
        <w:rPr>
          <w:rFonts w:ascii="Trebuchet MS"/>
          <w:i/>
          <w:color w:val="221F1F"/>
          <w:w w:val="90"/>
          <w:sz w:val="25"/>
        </w:rPr>
        <w:t>[Name</w:t>
      </w:r>
      <w:r>
        <w:rPr>
          <w:rFonts w:ascii="Trebuchet MS"/>
          <w:i/>
          <w:color w:val="221F1F"/>
          <w:spacing w:val="2"/>
          <w:sz w:val="25"/>
        </w:rPr>
        <w:t xml:space="preserve"> </w:t>
      </w:r>
      <w:r>
        <w:rPr>
          <w:rFonts w:ascii="Trebuchet MS"/>
          <w:i/>
          <w:color w:val="221F1F"/>
          <w:w w:val="90"/>
          <w:sz w:val="25"/>
        </w:rPr>
        <w:t>of</w:t>
      </w:r>
      <w:r>
        <w:rPr>
          <w:rFonts w:ascii="Trebuchet MS"/>
          <w:i/>
          <w:color w:val="221F1F"/>
          <w:spacing w:val="2"/>
          <w:sz w:val="25"/>
        </w:rPr>
        <w:t xml:space="preserve"> </w:t>
      </w:r>
      <w:r>
        <w:rPr>
          <w:rFonts w:ascii="Trebuchet MS"/>
          <w:i/>
          <w:color w:val="221F1F"/>
          <w:w w:val="90"/>
          <w:sz w:val="25"/>
        </w:rPr>
        <w:t>Authorized</w:t>
      </w:r>
      <w:r>
        <w:rPr>
          <w:rFonts w:ascii="Trebuchet MS"/>
          <w:i/>
          <w:color w:val="221F1F"/>
          <w:spacing w:val="5"/>
          <w:sz w:val="25"/>
        </w:rPr>
        <w:t xml:space="preserve"> </w:t>
      </w:r>
      <w:r>
        <w:rPr>
          <w:rFonts w:ascii="Trebuchet MS"/>
          <w:i/>
          <w:color w:val="221F1F"/>
          <w:w w:val="90"/>
          <w:sz w:val="25"/>
        </w:rPr>
        <w:t>Official,</w:t>
      </w:r>
      <w:r>
        <w:rPr>
          <w:rFonts w:ascii="Trebuchet MS"/>
          <w:i/>
          <w:color w:val="221F1F"/>
          <w:spacing w:val="3"/>
          <w:sz w:val="25"/>
        </w:rPr>
        <w:t xml:space="preserve"> </w:t>
      </w:r>
      <w:r>
        <w:rPr>
          <w:rFonts w:ascii="Trebuchet MS"/>
          <w:i/>
          <w:color w:val="221F1F"/>
          <w:w w:val="90"/>
          <w:sz w:val="25"/>
        </w:rPr>
        <w:t>signature(s)</w:t>
      </w:r>
      <w:r>
        <w:rPr>
          <w:rFonts w:ascii="Trebuchet MS"/>
          <w:i/>
          <w:color w:val="221F1F"/>
          <w:spacing w:val="3"/>
          <w:sz w:val="25"/>
        </w:rPr>
        <w:t xml:space="preserve"> </w:t>
      </w:r>
      <w:r>
        <w:rPr>
          <w:rFonts w:ascii="Trebuchet MS"/>
          <w:i/>
          <w:color w:val="221F1F"/>
          <w:w w:val="90"/>
          <w:sz w:val="25"/>
        </w:rPr>
        <w:t>and</w:t>
      </w:r>
      <w:r>
        <w:rPr>
          <w:rFonts w:ascii="Trebuchet MS"/>
          <w:i/>
          <w:color w:val="221F1F"/>
          <w:spacing w:val="3"/>
          <w:sz w:val="25"/>
        </w:rPr>
        <w:t xml:space="preserve"> </w:t>
      </w:r>
      <w:r>
        <w:rPr>
          <w:rFonts w:ascii="Trebuchet MS"/>
          <w:i/>
          <w:color w:val="221F1F"/>
          <w:spacing w:val="-2"/>
          <w:w w:val="90"/>
          <w:sz w:val="25"/>
        </w:rPr>
        <w:t>seals/stamps</w:t>
      </w:r>
      <w:r>
        <w:rPr>
          <w:color w:val="221F1F"/>
          <w:spacing w:val="-2"/>
          <w:w w:val="90"/>
          <w:sz w:val="24"/>
        </w:rPr>
        <w:t>]</w:t>
      </w:r>
    </w:p>
    <w:p w:rsidR="00DD2D1B" w:rsidRDefault="00DD2D1B">
      <w:pPr>
        <w:pStyle w:val="BodyText"/>
        <w:spacing w:before="210"/>
        <w:rPr>
          <w:sz w:val="25"/>
        </w:rPr>
      </w:pPr>
    </w:p>
    <w:p w:rsidR="00DD2D1B" w:rsidRDefault="008272FF">
      <w:pPr>
        <w:pStyle w:val="Heading2"/>
        <w:spacing w:line="232" w:lineRule="auto"/>
        <w:ind w:left="345" w:right="426"/>
      </w:pPr>
      <w:r>
        <w:rPr>
          <w:color w:val="221F1F"/>
          <w:w w:val="90"/>
        </w:rPr>
        <w:t>Note:</w:t>
      </w:r>
      <w:r>
        <w:rPr>
          <w:color w:val="221F1F"/>
          <w:spacing w:val="36"/>
        </w:rPr>
        <w:t xml:space="preserve"> </w:t>
      </w:r>
      <w:r>
        <w:rPr>
          <w:color w:val="221F1F"/>
          <w:w w:val="90"/>
        </w:rPr>
        <w:t>All</w:t>
      </w:r>
      <w:r>
        <w:rPr>
          <w:color w:val="221F1F"/>
          <w:spacing w:val="38"/>
        </w:rPr>
        <w:t xml:space="preserve"> </w:t>
      </w:r>
      <w:r>
        <w:rPr>
          <w:color w:val="221F1F"/>
          <w:w w:val="90"/>
        </w:rPr>
        <w:t>italicized</w:t>
      </w:r>
      <w:r>
        <w:rPr>
          <w:color w:val="221F1F"/>
          <w:spacing w:val="38"/>
        </w:rPr>
        <w:t xml:space="preserve"> </w:t>
      </w:r>
      <w:r>
        <w:rPr>
          <w:color w:val="221F1F"/>
          <w:w w:val="90"/>
        </w:rPr>
        <w:t>text</w:t>
      </w:r>
      <w:r>
        <w:rPr>
          <w:color w:val="221F1F"/>
          <w:spacing w:val="38"/>
        </w:rPr>
        <w:t xml:space="preserve"> </w:t>
      </w:r>
      <w:r>
        <w:rPr>
          <w:color w:val="221F1F"/>
          <w:w w:val="90"/>
        </w:rPr>
        <w:t>(including</w:t>
      </w:r>
      <w:r>
        <w:rPr>
          <w:color w:val="221F1F"/>
          <w:spacing w:val="37"/>
        </w:rPr>
        <w:t xml:space="preserve"> </w:t>
      </w:r>
      <w:r>
        <w:rPr>
          <w:color w:val="221F1F"/>
          <w:w w:val="90"/>
        </w:rPr>
        <w:t>footnotes)</w:t>
      </w:r>
      <w:r>
        <w:rPr>
          <w:color w:val="221F1F"/>
          <w:spacing w:val="38"/>
        </w:rPr>
        <w:t xml:space="preserve"> </w:t>
      </w:r>
      <w:r>
        <w:rPr>
          <w:color w:val="221F1F"/>
          <w:w w:val="90"/>
        </w:rPr>
        <w:t>is</w:t>
      </w:r>
      <w:r>
        <w:rPr>
          <w:color w:val="221F1F"/>
          <w:spacing w:val="37"/>
        </w:rPr>
        <w:t xml:space="preserve"> </w:t>
      </w:r>
      <w:r>
        <w:rPr>
          <w:color w:val="221F1F"/>
          <w:w w:val="90"/>
        </w:rPr>
        <w:t>for</w:t>
      </w:r>
      <w:r>
        <w:rPr>
          <w:color w:val="221F1F"/>
          <w:spacing w:val="38"/>
        </w:rPr>
        <w:t xml:space="preserve"> </w:t>
      </w:r>
      <w:r>
        <w:rPr>
          <w:color w:val="221F1F"/>
          <w:w w:val="90"/>
        </w:rPr>
        <w:t>use</w:t>
      </w:r>
      <w:r>
        <w:rPr>
          <w:color w:val="221F1F"/>
          <w:spacing w:val="37"/>
        </w:rPr>
        <w:t xml:space="preserve"> </w:t>
      </w:r>
      <w:r>
        <w:rPr>
          <w:color w:val="221F1F"/>
          <w:w w:val="90"/>
        </w:rPr>
        <w:t>in</w:t>
      </w:r>
      <w:r>
        <w:rPr>
          <w:color w:val="221F1F"/>
          <w:spacing w:val="38"/>
        </w:rPr>
        <w:t xml:space="preserve"> </w:t>
      </w:r>
      <w:r>
        <w:rPr>
          <w:color w:val="221F1F"/>
          <w:w w:val="90"/>
        </w:rPr>
        <w:t>preparing</w:t>
      </w:r>
      <w:r>
        <w:rPr>
          <w:color w:val="221F1F"/>
          <w:spacing w:val="37"/>
        </w:rPr>
        <w:t xml:space="preserve"> </w:t>
      </w:r>
      <w:r>
        <w:rPr>
          <w:color w:val="221F1F"/>
          <w:w w:val="90"/>
        </w:rPr>
        <w:t>this</w:t>
      </w:r>
      <w:r>
        <w:rPr>
          <w:color w:val="221F1F"/>
          <w:spacing w:val="38"/>
        </w:rPr>
        <w:t xml:space="preserve"> </w:t>
      </w:r>
      <w:r>
        <w:rPr>
          <w:color w:val="221F1F"/>
          <w:w w:val="90"/>
        </w:rPr>
        <w:t>form</w:t>
      </w:r>
      <w:r>
        <w:rPr>
          <w:color w:val="221F1F"/>
          <w:spacing w:val="38"/>
        </w:rPr>
        <w:t xml:space="preserve"> </w:t>
      </w:r>
      <w:r>
        <w:rPr>
          <w:color w:val="221F1F"/>
          <w:w w:val="90"/>
        </w:rPr>
        <w:t>and</w:t>
      </w:r>
      <w:r>
        <w:rPr>
          <w:color w:val="221F1F"/>
          <w:spacing w:val="38"/>
        </w:rPr>
        <w:t xml:space="preserve"> </w:t>
      </w:r>
      <w:r>
        <w:rPr>
          <w:color w:val="221F1F"/>
          <w:w w:val="90"/>
        </w:rPr>
        <w:t>shall</w:t>
      </w:r>
      <w:r>
        <w:rPr>
          <w:color w:val="221F1F"/>
          <w:spacing w:val="38"/>
        </w:rPr>
        <w:t xml:space="preserve"> </w:t>
      </w:r>
      <w:r>
        <w:rPr>
          <w:color w:val="221F1F"/>
          <w:w w:val="90"/>
        </w:rPr>
        <w:t xml:space="preserve">be </w:t>
      </w:r>
      <w:r>
        <w:rPr>
          <w:color w:val="221F1F"/>
          <w:w w:val="95"/>
        </w:rPr>
        <w:t>deleted</w:t>
      </w:r>
      <w:r>
        <w:rPr>
          <w:color w:val="221F1F"/>
          <w:spacing w:val="26"/>
        </w:rPr>
        <w:t xml:space="preserve"> </w:t>
      </w:r>
      <w:r>
        <w:rPr>
          <w:color w:val="221F1F"/>
          <w:w w:val="95"/>
        </w:rPr>
        <w:t>from</w:t>
      </w:r>
      <w:r>
        <w:rPr>
          <w:color w:val="221F1F"/>
          <w:spacing w:val="27"/>
        </w:rPr>
        <w:t xml:space="preserve"> </w:t>
      </w:r>
      <w:r>
        <w:rPr>
          <w:color w:val="221F1F"/>
          <w:w w:val="95"/>
        </w:rPr>
        <w:t>the</w:t>
      </w:r>
      <w:r>
        <w:rPr>
          <w:color w:val="221F1F"/>
          <w:spacing w:val="27"/>
        </w:rPr>
        <w:t xml:space="preserve"> </w:t>
      </w:r>
      <w:r>
        <w:rPr>
          <w:color w:val="221F1F"/>
          <w:w w:val="95"/>
        </w:rPr>
        <w:t>final</w:t>
      </w:r>
      <w:r>
        <w:rPr>
          <w:color w:val="221F1F"/>
          <w:spacing w:val="28"/>
        </w:rPr>
        <w:t xml:space="preserve"> </w:t>
      </w:r>
      <w:r>
        <w:rPr>
          <w:color w:val="221F1F"/>
          <w:w w:val="95"/>
        </w:rPr>
        <w:t>product.</w:t>
      </w:r>
    </w:p>
    <w:p w:rsidR="00DD2D1B" w:rsidRDefault="008272FF">
      <w:pPr>
        <w:spacing w:before="8"/>
        <w:ind w:left="360"/>
        <w:rPr>
          <w:rFonts w:ascii="Trebuchet MS" w:hAnsi="Trebuchet MS"/>
          <w:b/>
          <w:sz w:val="24"/>
        </w:rPr>
      </w:pPr>
      <w:r>
        <w:rPr>
          <w:noProof/>
        </w:rPr>
        <mc:AlternateContent>
          <mc:Choice Requires="wps">
            <w:drawing>
              <wp:anchor distT="0" distB="0" distL="0" distR="0" simplePos="0" relativeHeight="251657728" behindDoc="0" locked="0" layoutInCell="1" allowOverlap="1">
                <wp:simplePos x="0" y="0"/>
                <wp:positionH relativeFrom="page">
                  <wp:posOffset>1242364</wp:posOffset>
                </wp:positionH>
                <wp:positionV relativeFrom="paragraph">
                  <wp:posOffset>165121</wp:posOffset>
                </wp:positionV>
                <wp:extent cx="44450" cy="7620"/>
                <wp:effectExtent l="0" t="0" r="0" b="0"/>
                <wp:wrapNone/>
                <wp:docPr id="409" name="Graphic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7620"/>
                        </a:xfrm>
                        <a:custGeom>
                          <a:avLst/>
                          <a:gdLst/>
                          <a:ahLst/>
                          <a:cxnLst/>
                          <a:rect l="l" t="t" r="r" b="b"/>
                          <a:pathLst>
                            <a:path w="44450" h="7620">
                              <a:moveTo>
                                <a:pt x="44196" y="0"/>
                              </a:moveTo>
                              <a:lnTo>
                                <a:pt x="0" y="0"/>
                              </a:lnTo>
                              <a:lnTo>
                                <a:pt x="0" y="7620"/>
                              </a:lnTo>
                              <a:lnTo>
                                <a:pt x="44196" y="7620"/>
                              </a:lnTo>
                              <a:lnTo>
                                <a:pt x="44196"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shape w14:anchorId="630A60D1" id="Graphic 409" o:spid="_x0000_s1026" style="position:absolute;margin-left:97.8pt;margin-top:13pt;width:3.5pt;height:.6pt;z-index:251657728;visibility:visible;mso-wrap-style:square;mso-wrap-distance-left:0;mso-wrap-distance-top:0;mso-wrap-distance-right:0;mso-wrap-distance-bottom:0;mso-position-horizontal:absolute;mso-position-horizontal-relative:page;mso-position-vertical:absolute;mso-position-vertical-relative:text;v-text-anchor:top" coordsize="444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" path="m44196,l,,,7620r44196,l44196,xe" fillcolor="#221f1f" stroked="f">
                <v:path arrowok="t"/>
                <w10:wrap anchorx="page"/>
              </v:shape>
            </w:pict>
          </mc:Fallback>
        </mc:AlternateContent>
      </w:r>
      <w:r>
        <w:rPr>
          <w:rFonts w:ascii="Trebuchet MS" w:hAnsi="Trebuchet MS"/>
          <w:b/>
          <w:color w:val="221F1F"/>
          <w:sz w:val="24"/>
          <w:u w:val="single" w:color="221F1F"/>
        </w:rPr>
        <w:t>FORM</w:t>
      </w:r>
      <w:r>
        <w:rPr>
          <w:rFonts w:ascii="Trebuchet MS" w:hAnsi="Trebuchet MS"/>
          <w:b/>
          <w:color w:val="221F1F"/>
          <w:spacing w:val="1"/>
          <w:sz w:val="24"/>
        </w:rPr>
        <w:t xml:space="preserve"> </w:t>
      </w:r>
      <w:r>
        <w:rPr>
          <w:rFonts w:ascii="Trebuchet MS" w:hAnsi="Trebuchet MS"/>
          <w:b/>
          <w:color w:val="221F1F"/>
          <w:sz w:val="24"/>
        </w:rPr>
        <w:t>No.</w:t>
      </w:r>
      <w:r>
        <w:rPr>
          <w:rFonts w:ascii="Trebuchet MS" w:hAnsi="Trebuchet MS"/>
          <w:b/>
          <w:color w:val="221F1F"/>
          <w:spacing w:val="78"/>
          <w:sz w:val="24"/>
        </w:rPr>
        <w:t xml:space="preserve"> </w:t>
      </w:r>
      <w:r>
        <w:rPr>
          <w:rFonts w:ascii="Trebuchet MS" w:hAnsi="Trebuchet MS"/>
          <w:b/>
          <w:color w:val="221F1F"/>
          <w:sz w:val="24"/>
          <w:u w:val="single" w:color="221F1F"/>
        </w:rPr>
        <w:t>6</w:t>
      </w:r>
      <w:r>
        <w:rPr>
          <w:rFonts w:ascii="Trebuchet MS" w:hAnsi="Trebuchet MS"/>
          <w:b/>
          <w:color w:val="221F1F"/>
          <w:spacing w:val="78"/>
          <w:sz w:val="24"/>
        </w:rPr>
        <w:t xml:space="preserve"> </w:t>
      </w:r>
      <w:r>
        <w:rPr>
          <w:rFonts w:ascii="Trebuchet MS" w:hAnsi="Trebuchet MS"/>
          <w:b/>
          <w:color w:val="221F1F"/>
          <w:sz w:val="24"/>
        </w:rPr>
        <w:t>PERFORMANCE</w:t>
      </w:r>
      <w:r>
        <w:rPr>
          <w:rFonts w:ascii="Trebuchet MS" w:hAnsi="Trebuchet MS"/>
          <w:b/>
          <w:color w:val="221F1F"/>
          <w:spacing w:val="2"/>
          <w:sz w:val="24"/>
        </w:rPr>
        <w:t xml:space="preserve"> </w:t>
      </w:r>
      <w:r>
        <w:rPr>
          <w:rFonts w:ascii="Trebuchet MS" w:hAnsi="Trebuchet MS"/>
          <w:b/>
          <w:color w:val="221F1F"/>
          <w:sz w:val="24"/>
        </w:rPr>
        <w:t>SECURITY</w:t>
      </w:r>
      <w:r>
        <w:rPr>
          <w:rFonts w:ascii="Trebuchet MS" w:hAnsi="Trebuchet MS"/>
          <w:b/>
          <w:color w:val="221F1F"/>
          <w:spacing w:val="2"/>
          <w:sz w:val="24"/>
        </w:rPr>
        <w:t xml:space="preserve"> </w:t>
      </w:r>
      <w:r>
        <w:rPr>
          <w:rFonts w:ascii="Trebuchet MS" w:hAnsi="Trebuchet MS"/>
          <w:b/>
          <w:color w:val="221F1F"/>
          <w:sz w:val="24"/>
        </w:rPr>
        <w:t>[Option 2–</w:t>
      </w:r>
      <w:r>
        <w:rPr>
          <w:rFonts w:ascii="Trebuchet MS" w:hAnsi="Trebuchet MS"/>
          <w:b/>
          <w:color w:val="221F1F"/>
          <w:spacing w:val="3"/>
          <w:sz w:val="24"/>
        </w:rPr>
        <w:t xml:space="preserve"> </w:t>
      </w:r>
      <w:r>
        <w:rPr>
          <w:rFonts w:ascii="Trebuchet MS" w:hAnsi="Trebuchet MS"/>
          <w:b/>
          <w:color w:val="221F1F"/>
          <w:sz w:val="24"/>
        </w:rPr>
        <w:t>Performance</w:t>
      </w:r>
      <w:r>
        <w:rPr>
          <w:rFonts w:ascii="Trebuchet MS" w:hAnsi="Trebuchet MS"/>
          <w:b/>
          <w:color w:val="221F1F"/>
          <w:spacing w:val="4"/>
          <w:sz w:val="24"/>
        </w:rPr>
        <w:t xml:space="preserve"> </w:t>
      </w:r>
      <w:r>
        <w:rPr>
          <w:rFonts w:ascii="Trebuchet MS" w:hAnsi="Trebuchet MS"/>
          <w:b/>
          <w:color w:val="221F1F"/>
          <w:spacing w:val="-2"/>
          <w:sz w:val="24"/>
        </w:rPr>
        <w:t>Bond]</w:t>
      </w:r>
    </w:p>
    <w:p w:rsidR="00DD2D1B" w:rsidRDefault="008272FF">
      <w:pPr>
        <w:spacing w:before="204" w:line="247" w:lineRule="auto"/>
        <w:ind w:left="369" w:right="426" w:hanging="10"/>
        <w:rPr>
          <w:rFonts w:ascii="Trebuchet MS" w:hAnsi="Trebuchet MS"/>
          <w:i/>
          <w:sz w:val="25"/>
        </w:rPr>
      </w:pPr>
      <w:r>
        <w:rPr>
          <w:rFonts w:ascii="Trebuchet MS" w:hAnsi="Trebuchet MS"/>
          <w:i/>
          <w:color w:val="221F1F"/>
          <w:spacing w:val="-2"/>
          <w:sz w:val="25"/>
        </w:rPr>
        <w:t>[Note:</w:t>
      </w:r>
      <w:r>
        <w:rPr>
          <w:rFonts w:ascii="Trebuchet MS" w:hAnsi="Trebuchet MS"/>
          <w:i/>
          <w:color w:val="221F1F"/>
          <w:spacing w:val="34"/>
          <w:sz w:val="25"/>
        </w:rPr>
        <w:t xml:space="preserve"> </w:t>
      </w:r>
      <w:r>
        <w:rPr>
          <w:rFonts w:ascii="Trebuchet MS" w:hAnsi="Trebuchet MS"/>
          <w:i/>
          <w:color w:val="221F1F"/>
          <w:spacing w:val="-2"/>
          <w:sz w:val="25"/>
        </w:rPr>
        <w:t>Procuring</w:t>
      </w:r>
      <w:r>
        <w:rPr>
          <w:rFonts w:ascii="Trebuchet MS" w:hAnsi="Trebuchet MS"/>
          <w:i/>
          <w:color w:val="221F1F"/>
          <w:spacing w:val="35"/>
          <w:sz w:val="25"/>
        </w:rPr>
        <w:t xml:space="preserve"> </w:t>
      </w:r>
      <w:r>
        <w:rPr>
          <w:rFonts w:ascii="Trebuchet MS" w:hAnsi="Trebuchet MS"/>
          <w:i/>
          <w:color w:val="221F1F"/>
          <w:spacing w:val="-2"/>
          <w:sz w:val="25"/>
        </w:rPr>
        <w:t>Entities</w:t>
      </w:r>
      <w:r>
        <w:rPr>
          <w:rFonts w:ascii="Trebuchet MS" w:hAnsi="Trebuchet MS"/>
          <w:i/>
          <w:color w:val="221F1F"/>
          <w:spacing w:val="34"/>
          <w:sz w:val="25"/>
        </w:rPr>
        <w:t xml:space="preserve"> </w:t>
      </w:r>
      <w:r>
        <w:rPr>
          <w:rFonts w:ascii="Trebuchet MS" w:hAnsi="Trebuchet MS"/>
          <w:i/>
          <w:color w:val="221F1F"/>
          <w:spacing w:val="-2"/>
          <w:sz w:val="25"/>
        </w:rPr>
        <w:t>are</w:t>
      </w:r>
      <w:r>
        <w:rPr>
          <w:rFonts w:ascii="Trebuchet MS" w:hAnsi="Trebuchet MS"/>
          <w:i/>
          <w:color w:val="221F1F"/>
          <w:spacing w:val="34"/>
          <w:sz w:val="25"/>
        </w:rPr>
        <w:t xml:space="preserve"> </w:t>
      </w:r>
      <w:r>
        <w:rPr>
          <w:rFonts w:ascii="Trebuchet MS" w:hAnsi="Trebuchet MS"/>
          <w:i/>
          <w:color w:val="221F1F"/>
          <w:spacing w:val="-2"/>
          <w:sz w:val="25"/>
        </w:rPr>
        <w:t>advised</w:t>
      </w:r>
      <w:r>
        <w:rPr>
          <w:rFonts w:ascii="Trebuchet MS" w:hAnsi="Trebuchet MS"/>
          <w:i/>
          <w:color w:val="221F1F"/>
          <w:spacing w:val="34"/>
          <w:sz w:val="25"/>
        </w:rPr>
        <w:t xml:space="preserve"> </w:t>
      </w:r>
      <w:r>
        <w:rPr>
          <w:rFonts w:ascii="Trebuchet MS" w:hAnsi="Trebuchet MS"/>
          <w:i/>
          <w:color w:val="221F1F"/>
          <w:spacing w:val="-2"/>
          <w:sz w:val="25"/>
        </w:rPr>
        <w:t>to</w:t>
      </w:r>
      <w:r>
        <w:rPr>
          <w:rFonts w:ascii="Trebuchet MS" w:hAnsi="Trebuchet MS"/>
          <w:i/>
          <w:color w:val="221F1F"/>
          <w:spacing w:val="34"/>
          <w:sz w:val="25"/>
        </w:rPr>
        <w:t xml:space="preserve"> </w:t>
      </w:r>
      <w:r>
        <w:rPr>
          <w:rFonts w:ascii="Trebuchet MS" w:hAnsi="Trebuchet MS"/>
          <w:i/>
          <w:color w:val="221F1F"/>
          <w:spacing w:val="-2"/>
          <w:sz w:val="25"/>
        </w:rPr>
        <w:t>use</w:t>
      </w:r>
      <w:r>
        <w:rPr>
          <w:rFonts w:ascii="Trebuchet MS" w:hAnsi="Trebuchet MS"/>
          <w:i/>
          <w:color w:val="221F1F"/>
          <w:spacing w:val="34"/>
          <w:sz w:val="25"/>
        </w:rPr>
        <w:t xml:space="preserve"> </w:t>
      </w:r>
      <w:r>
        <w:rPr>
          <w:rFonts w:ascii="Trebuchet MS" w:hAnsi="Trebuchet MS"/>
          <w:i/>
          <w:color w:val="221F1F"/>
          <w:spacing w:val="-2"/>
          <w:sz w:val="25"/>
        </w:rPr>
        <w:t>Performance</w:t>
      </w:r>
      <w:r>
        <w:rPr>
          <w:rFonts w:ascii="Trebuchet MS" w:hAnsi="Trebuchet MS"/>
          <w:i/>
          <w:color w:val="221F1F"/>
          <w:spacing w:val="36"/>
          <w:sz w:val="25"/>
        </w:rPr>
        <w:t xml:space="preserve"> </w:t>
      </w:r>
      <w:r>
        <w:rPr>
          <w:rFonts w:ascii="Trebuchet MS" w:hAnsi="Trebuchet MS"/>
          <w:i/>
          <w:color w:val="221F1F"/>
          <w:spacing w:val="-2"/>
          <w:sz w:val="25"/>
        </w:rPr>
        <w:t>Security</w:t>
      </w:r>
      <w:r>
        <w:rPr>
          <w:rFonts w:ascii="Trebuchet MS" w:hAnsi="Trebuchet MS"/>
          <w:i/>
          <w:color w:val="221F1F"/>
          <w:spacing w:val="40"/>
          <w:sz w:val="25"/>
        </w:rPr>
        <w:t xml:space="preserve"> </w:t>
      </w:r>
      <w:r>
        <w:rPr>
          <w:rFonts w:ascii="Trebuchet MS" w:hAnsi="Trebuchet MS"/>
          <w:i/>
          <w:color w:val="221F1F"/>
          <w:spacing w:val="-2"/>
          <w:sz w:val="25"/>
        </w:rPr>
        <w:t>–</w:t>
      </w:r>
      <w:r>
        <w:rPr>
          <w:rFonts w:ascii="Trebuchet MS" w:hAnsi="Trebuchet MS"/>
          <w:i/>
          <w:color w:val="221F1F"/>
          <w:spacing w:val="35"/>
          <w:sz w:val="25"/>
        </w:rPr>
        <w:t xml:space="preserve"> </w:t>
      </w:r>
      <w:r>
        <w:rPr>
          <w:rFonts w:ascii="Trebuchet MS" w:hAnsi="Trebuchet MS"/>
          <w:i/>
          <w:color w:val="221F1F"/>
          <w:spacing w:val="-2"/>
          <w:sz w:val="25"/>
        </w:rPr>
        <w:t>Unconditional</w:t>
      </w:r>
      <w:r>
        <w:rPr>
          <w:rFonts w:ascii="Trebuchet MS" w:hAnsi="Trebuchet MS"/>
          <w:i/>
          <w:color w:val="221F1F"/>
          <w:spacing w:val="37"/>
          <w:sz w:val="25"/>
        </w:rPr>
        <w:t xml:space="preserve"> </w:t>
      </w:r>
      <w:r>
        <w:rPr>
          <w:rFonts w:ascii="Trebuchet MS" w:hAnsi="Trebuchet MS"/>
          <w:i/>
          <w:color w:val="221F1F"/>
          <w:spacing w:val="-2"/>
          <w:sz w:val="25"/>
        </w:rPr>
        <w:t xml:space="preserve">Demand </w:t>
      </w:r>
      <w:r>
        <w:rPr>
          <w:rFonts w:ascii="Trebuchet MS" w:hAnsi="Trebuchet MS"/>
          <w:i/>
          <w:color w:val="221F1F"/>
          <w:spacing w:val="-4"/>
          <w:sz w:val="25"/>
        </w:rPr>
        <w:t>Bank</w:t>
      </w:r>
    </w:p>
    <w:p w:rsidR="00DD2D1B" w:rsidRDefault="008272FF">
      <w:pPr>
        <w:spacing w:before="7" w:line="247" w:lineRule="auto"/>
        <w:ind w:left="369" w:right="426" w:hanging="10"/>
        <w:rPr>
          <w:rFonts w:ascii="Trebuchet MS"/>
          <w:i/>
          <w:sz w:val="25"/>
        </w:rPr>
      </w:pPr>
      <w:r>
        <w:rPr>
          <w:rFonts w:ascii="Trebuchet MS"/>
          <w:i/>
          <w:color w:val="221F1F"/>
          <w:spacing w:val="-2"/>
          <w:sz w:val="25"/>
        </w:rPr>
        <w:t>Guarantee</w:t>
      </w:r>
      <w:r>
        <w:rPr>
          <w:rFonts w:ascii="Trebuchet MS"/>
          <w:i/>
          <w:color w:val="221F1F"/>
          <w:spacing w:val="31"/>
          <w:sz w:val="25"/>
        </w:rPr>
        <w:t xml:space="preserve"> </w:t>
      </w:r>
      <w:r>
        <w:rPr>
          <w:rFonts w:ascii="Trebuchet MS"/>
          <w:i/>
          <w:color w:val="221F1F"/>
          <w:spacing w:val="-2"/>
          <w:sz w:val="25"/>
        </w:rPr>
        <w:t>instead</w:t>
      </w:r>
      <w:r>
        <w:rPr>
          <w:rFonts w:ascii="Trebuchet MS"/>
          <w:i/>
          <w:color w:val="221F1F"/>
          <w:spacing w:val="32"/>
          <w:sz w:val="25"/>
        </w:rPr>
        <w:t xml:space="preserve"> </w:t>
      </w:r>
      <w:r>
        <w:rPr>
          <w:rFonts w:ascii="Trebuchet MS"/>
          <w:i/>
          <w:color w:val="221F1F"/>
          <w:spacing w:val="-2"/>
          <w:sz w:val="25"/>
        </w:rPr>
        <w:t>of</w:t>
      </w:r>
      <w:r>
        <w:rPr>
          <w:rFonts w:ascii="Trebuchet MS"/>
          <w:i/>
          <w:color w:val="221F1F"/>
          <w:spacing w:val="34"/>
          <w:sz w:val="25"/>
        </w:rPr>
        <w:t xml:space="preserve"> </w:t>
      </w:r>
      <w:r>
        <w:rPr>
          <w:rFonts w:ascii="Trebuchet MS"/>
          <w:i/>
          <w:color w:val="221F1F"/>
          <w:spacing w:val="-2"/>
          <w:sz w:val="25"/>
        </w:rPr>
        <w:t>Performance</w:t>
      </w:r>
      <w:r>
        <w:rPr>
          <w:rFonts w:ascii="Trebuchet MS"/>
          <w:i/>
          <w:color w:val="221F1F"/>
          <w:spacing w:val="33"/>
          <w:sz w:val="25"/>
        </w:rPr>
        <w:t xml:space="preserve"> </w:t>
      </w:r>
      <w:r>
        <w:rPr>
          <w:rFonts w:ascii="Trebuchet MS"/>
          <w:i/>
          <w:color w:val="221F1F"/>
          <w:spacing w:val="-2"/>
          <w:sz w:val="25"/>
        </w:rPr>
        <w:t>Bond</w:t>
      </w:r>
      <w:r>
        <w:rPr>
          <w:rFonts w:ascii="Trebuchet MS"/>
          <w:i/>
          <w:color w:val="221F1F"/>
          <w:spacing w:val="32"/>
          <w:sz w:val="25"/>
        </w:rPr>
        <w:t xml:space="preserve"> </w:t>
      </w:r>
      <w:r>
        <w:rPr>
          <w:rFonts w:ascii="Trebuchet MS"/>
          <w:i/>
          <w:color w:val="221F1F"/>
          <w:spacing w:val="-2"/>
          <w:sz w:val="25"/>
        </w:rPr>
        <w:t>due</w:t>
      </w:r>
      <w:r>
        <w:rPr>
          <w:rFonts w:ascii="Trebuchet MS"/>
          <w:i/>
          <w:color w:val="221F1F"/>
          <w:spacing w:val="32"/>
          <w:sz w:val="25"/>
        </w:rPr>
        <w:t xml:space="preserve"> </w:t>
      </w:r>
      <w:r>
        <w:rPr>
          <w:rFonts w:ascii="Trebuchet MS"/>
          <w:i/>
          <w:color w:val="221F1F"/>
          <w:spacing w:val="-2"/>
          <w:sz w:val="25"/>
        </w:rPr>
        <w:t>to</w:t>
      </w:r>
      <w:r>
        <w:rPr>
          <w:rFonts w:ascii="Trebuchet MS"/>
          <w:i/>
          <w:color w:val="221F1F"/>
          <w:spacing w:val="32"/>
          <w:sz w:val="25"/>
        </w:rPr>
        <w:t xml:space="preserve"> </w:t>
      </w:r>
      <w:r>
        <w:rPr>
          <w:rFonts w:ascii="Trebuchet MS"/>
          <w:i/>
          <w:color w:val="221F1F"/>
          <w:spacing w:val="-2"/>
          <w:sz w:val="25"/>
        </w:rPr>
        <w:t>difficulties</w:t>
      </w:r>
      <w:r>
        <w:rPr>
          <w:rFonts w:ascii="Trebuchet MS"/>
          <w:i/>
          <w:color w:val="221F1F"/>
          <w:spacing w:val="32"/>
          <w:sz w:val="25"/>
        </w:rPr>
        <w:t xml:space="preserve"> </w:t>
      </w:r>
      <w:r>
        <w:rPr>
          <w:rFonts w:ascii="Trebuchet MS"/>
          <w:i/>
          <w:color w:val="221F1F"/>
          <w:spacing w:val="-2"/>
          <w:sz w:val="25"/>
        </w:rPr>
        <w:t>involved</w:t>
      </w:r>
      <w:r>
        <w:rPr>
          <w:rFonts w:ascii="Trebuchet MS"/>
          <w:i/>
          <w:color w:val="221F1F"/>
          <w:spacing w:val="32"/>
          <w:sz w:val="25"/>
        </w:rPr>
        <w:t xml:space="preserve"> </w:t>
      </w:r>
      <w:r>
        <w:rPr>
          <w:rFonts w:ascii="Trebuchet MS"/>
          <w:i/>
          <w:color w:val="221F1F"/>
          <w:spacing w:val="-2"/>
          <w:sz w:val="25"/>
        </w:rPr>
        <w:t>in</w:t>
      </w:r>
      <w:r>
        <w:rPr>
          <w:rFonts w:ascii="Trebuchet MS"/>
          <w:i/>
          <w:color w:val="221F1F"/>
          <w:spacing w:val="32"/>
          <w:sz w:val="25"/>
        </w:rPr>
        <w:t xml:space="preserve"> </w:t>
      </w:r>
      <w:r>
        <w:rPr>
          <w:rFonts w:ascii="Trebuchet MS"/>
          <w:i/>
          <w:color w:val="221F1F"/>
          <w:spacing w:val="-2"/>
          <w:sz w:val="25"/>
        </w:rPr>
        <w:t>calling</w:t>
      </w:r>
      <w:r>
        <w:rPr>
          <w:rFonts w:ascii="Trebuchet MS"/>
          <w:i/>
          <w:color w:val="221F1F"/>
          <w:spacing w:val="33"/>
          <w:sz w:val="25"/>
        </w:rPr>
        <w:t xml:space="preserve"> </w:t>
      </w:r>
      <w:r>
        <w:rPr>
          <w:rFonts w:ascii="Trebuchet MS"/>
          <w:i/>
          <w:color w:val="221F1F"/>
          <w:spacing w:val="-2"/>
          <w:sz w:val="25"/>
        </w:rPr>
        <w:t>Bond</w:t>
      </w:r>
      <w:r>
        <w:rPr>
          <w:rFonts w:ascii="Trebuchet MS"/>
          <w:i/>
          <w:color w:val="221F1F"/>
          <w:spacing w:val="32"/>
          <w:sz w:val="25"/>
        </w:rPr>
        <w:t xml:space="preserve"> </w:t>
      </w:r>
      <w:r>
        <w:rPr>
          <w:rFonts w:ascii="Trebuchet MS"/>
          <w:i/>
          <w:color w:val="221F1F"/>
          <w:spacing w:val="-2"/>
          <w:sz w:val="25"/>
        </w:rPr>
        <w:t xml:space="preserve">holder </w:t>
      </w:r>
      <w:r>
        <w:rPr>
          <w:rFonts w:ascii="Trebuchet MS"/>
          <w:i/>
          <w:color w:val="221F1F"/>
          <w:sz w:val="25"/>
        </w:rPr>
        <w:t>to</w:t>
      </w:r>
      <w:r>
        <w:rPr>
          <w:rFonts w:ascii="Trebuchet MS"/>
          <w:i/>
          <w:color w:val="221F1F"/>
          <w:spacing w:val="40"/>
          <w:sz w:val="25"/>
        </w:rPr>
        <w:t xml:space="preserve"> </w:t>
      </w:r>
      <w:r>
        <w:rPr>
          <w:rFonts w:ascii="Trebuchet MS"/>
          <w:i/>
          <w:color w:val="221F1F"/>
          <w:sz w:val="25"/>
        </w:rPr>
        <w:t>action]</w:t>
      </w:r>
    </w:p>
    <w:p w:rsidR="00DD2D1B" w:rsidRDefault="008272FF">
      <w:pPr>
        <w:spacing w:before="261"/>
        <w:ind w:left="360"/>
        <w:rPr>
          <w:rFonts w:ascii="Trebuchet MS"/>
          <w:i/>
          <w:sz w:val="25"/>
        </w:rPr>
      </w:pPr>
      <w:r>
        <w:rPr>
          <w:rFonts w:ascii="Trebuchet MS"/>
          <w:i/>
          <w:color w:val="221F1F"/>
          <w:w w:val="90"/>
          <w:sz w:val="25"/>
        </w:rPr>
        <w:t>[Guarantor</w:t>
      </w:r>
      <w:r>
        <w:rPr>
          <w:rFonts w:ascii="Trebuchet MS"/>
          <w:i/>
          <w:color w:val="221F1F"/>
          <w:spacing w:val="-5"/>
          <w:sz w:val="25"/>
        </w:rPr>
        <w:t xml:space="preserve"> </w:t>
      </w:r>
      <w:r>
        <w:rPr>
          <w:rFonts w:ascii="Trebuchet MS"/>
          <w:i/>
          <w:color w:val="221F1F"/>
          <w:w w:val="90"/>
          <w:sz w:val="25"/>
        </w:rPr>
        <w:t>letterhead</w:t>
      </w:r>
      <w:r>
        <w:rPr>
          <w:rFonts w:ascii="Trebuchet MS"/>
          <w:i/>
          <w:color w:val="221F1F"/>
          <w:spacing w:val="-2"/>
          <w:sz w:val="25"/>
        </w:rPr>
        <w:t xml:space="preserve"> </w:t>
      </w:r>
      <w:r>
        <w:rPr>
          <w:rFonts w:ascii="Trebuchet MS"/>
          <w:i/>
          <w:color w:val="221F1F"/>
          <w:w w:val="90"/>
          <w:sz w:val="25"/>
        </w:rPr>
        <w:t>or</w:t>
      </w:r>
      <w:r>
        <w:rPr>
          <w:rFonts w:ascii="Trebuchet MS"/>
          <w:i/>
          <w:color w:val="221F1F"/>
          <w:spacing w:val="-5"/>
          <w:sz w:val="25"/>
        </w:rPr>
        <w:t xml:space="preserve"> </w:t>
      </w:r>
      <w:r>
        <w:rPr>
          <w:rFonts w:ascii="Trebuchet MS"/>
          <w:i/>
          <w:color w:val="221F1F"/>
          <w:w w:val="90"/>
          <w:sz w:val="25"/>
        </w:rPr>
        <w:t>SWIFT</w:t>
      </w:r>
      <w:r>
        <w:rPr>
          <w:rFonts w:ascii="Trebuchet MS"/>
          <w:i/>
          <w:color w:val="221F1F"/>
          <w:spacing w:val="-1"/>
          <w:sz w:val="25"/>
        </w:rPr>
        <w:t xml:space="preserve"> </w:t>
      </w:r>
      <w:r>
        <w:rPr>
          <w:rFonts w:ascii="Trebuchet MS"/>
          <w:i/>
          <w:color w:val="221F1F"/>
          <w:w w:val="90"/>
          <w:sz w:val="25"/>
        </w:rPr>
        <w:t>identifier</w:t>
      </w:r>
      <w:r>
        <w:rPr>
          <w:rFonts w:ascii="Trebuchet MS"/>
          <w:i/>
          <w:color w:val="221F1F"/>
          <w:spacing w:val="-6"/>
          <w:sz w:val="25"/>
        </w:rPr>
        <w:t xml:space="preserve"> </w:t>
      </w:r>
      <w:r>
        <w:rPr>
          <w:rFonts w:ascii="Trebuchet MS"/>
          <w:i/>
          <w:color w:val="221F1F"/>
          <w:spacing w:val="-4"/>
          <w:w w:val="90"/>
          <w:sz w:val="25"/>
        </w:rPr>
        <w:t>code]</w:t>
      </w:r>
    </w:p>
    <w:p w:rsidR="00DD2D1B" w:rsidRDefault="008272FF">
      <w:pPr>
        <w:tabs>
          <w:tab w:val="left" w:pos="2529"/>
          <w:tab w:val="left" w:pos="4528"/>
          <w:tab w:val="left" w:pos="6001"/>
        </w:tabs>
        <w:spacing w:before="235" w:line="331" w:lineRule="auto"/>
        <w:ind w:left="240" w:right="2505"/>
        <w:rPr>
          <w:rFonts w:ascii="Trebuchet MS"/>
          <w:i/>
          <w:sz w:val="25"/>
        </w:rPr>
      </w:pPr>
      <w:r>
        <w:rPr>
          <w:rFonts w:ascii="Trebuchet MS"/>
          <w:b/>
          <w:color w:val="221F1F"/>
          <w:sz w:val="24"/>
        </w:rPr>
        <w:t>Beneficiary:</w:t>
      </w:r>
      <w:r>
        <w:rPr>
          <w:rFonts w:ascii="Trebuchet MS"/>
          <w:b/>
          <w:color w:val="221F1F"/>
          <w:spacing w:val="67"/>
          <w:sz w:val="24"/>
        </w:rPr>
        <w:t xml:space="preserve"> </w:t>
      </w:r>
      <w:r>
        <w:rPr>
          <w:rFonts w:ascii="Trebuchet MS"/>
          <w:b/>
          <w:color w:val="221F1F"/>
          <w:sz w:val="24"/>
          <w:u w:val="single" w:color="211E1F"/>
        </w:rPr>
        <w:tab/>
      </w:r>
      <w:r>
        <w:rPr>
          <w:rFonts w:ascii="Trebuchet MS"/>
          <w:b/>
          <w:color w:val="221F1F"/>
          <w:sz w:val="24"/>
          <w:u w:val="single" w:color="211E1F"/>
        </w:rPr>
        <w:tab/>
      </w:r>
      <w:r>
        <w:rPr>
          <w:rFonts w:ascii="Trebuchet MS"/>
          <w:b/>
          <w:color w:val="221F1F"/>
          <w:sz w:val="24"/>
        </w:rPr>
        <w:tab/>
      </w:r>
      <w:r>
        <w:rPr>
          <w:rFonts w:ascii="Trebuchet MS"/>
          <w:i/>
          <w:color w:val="221F1F"/>
          <w:w w:val="90"/>
          <w:sz w:val="25"/>
        </w:rPr>
        <w:t xml:space="preserve">[insert name and Address of </w:t>
      </w:r>
      <w:r>
        <w:rPr>
          <w:rFonts w:ascii="Trebuchet MS"/>
          <w:i/>
          <w:color w:val="221F1F"/>
          <w:sz w:val="25"/>
        </w:rPr>
        <w:t>Employer] Date</w:t>
      </w:r>
      <w:r>
        <w:rPr>
          <w:rFonts w:ascii="Trebuchet MS"/>
          <w:b/>
          <w:color w:val="221F1F"/>
          <w:sz w:val="24"/>
        </w:rPr>
        <w:t>:</w:t>
      </w:r>
      <w:r>
        <w:rPr>
          <w:rFonts w:ascii="Trebuchet MS"/>
          <w:i/>
          <w:color w:val="221F1F"/>
          <w:sz w:val="25"/>
          <w:u w:val="single" w:color="211E1F"/>
        </w:rPr>
        <w:tab/>
      </w:r>
      <w:r>
        <w:rPr>
          <w:rFonts w:ascii="Trebuchet MS"/>
          <w:i/>
          <w:color w:val="221F1F"/>
          <w:spacing w:val="-2"/>
          <w:sz w:val="25"/>
        </w:rPr>
        <w:t>[Insert</w:t>
      </w:r>
      <w:r>
        <w:rPr>
          <w:rFonts w:ascii="Trebuchet MS"/>
          <w:i/>
          <w:color w:val="221F1F"/>
          <w:spacing w:val="-17"/>
          <w:sz w:val="25"/>
        </w:rPr>
        <w:t xml:space="preserve"> </w:t>
      </w:r>
      <w:r>
        <w:rPr>
          <w:rFonts w:ascii="Trebuchet MS"/>
          <w:i/>
          <w:color w:val="221F1F"/>
          <w:spacing w:val="-2"/>
          <w:sz w:val="25"/>
        </w:rPr>
        <w:t>date</w:t>
      </w:r>
      <w:r>
        <w:rPr>
          <w:rFonts w:ascii="Trebuchet MS"/>
          <w:i/>
          <w:color w:val="221F1F"/>
          <w:spacing w:val="-17"/>
          <w:sz w:val="25"/>
        </w:rPr>
        <w:t xml:space="preserve"> </w:t>
      </w:r>
      <w:r>
        <w:rPr>
          <w:rFonts w:ascii="Trebuchet MS"/>
          <w:i/>
          <w:color w:val="221F1F"/>
          <w:spacing w:val="-2"/>
          <w:sz w:val="25"/>
        </w:rPr>
        <w:t>of</w:t>
      </w:r>
      <w:r>
        <w:rPr>
          <w:rFonts w:ascii="Trebuchet MS"/>
          <w:i/>
          <w:color w:val="221F1F"/>
          <w:spacing w:val="-17"/>
          <w:sz w:val="25"/>
        </w:rPr>
        <w:t xml:space="preserve"> </w:t>
      </w:r>
      <w:r>
        <w:rPr>
          <w:rFonts w:ascii="Trebuchet MS"/>
          <w:i/>
          <w:color w:val="221F1F"/>
          <w:spacing w:val="-2"/>
          <w:sz w:val="25"/>
        </w:rPr>
        <w:t>issue]</w:t>
      </w:r>
    </w:p>
    <w:p w:rsidR="00DD2D1B" w:rsidRDefault="00DD2D1B">
      <w:pPr>
        <w:pStyle w:val="BodyText"/>
        <w:rPr>
          <w:rFonts w:ascii="Trebuchet MS"/>
          <w:i/>
        </w:rPr>
      </w:pPr>
    </w:p>
    <w:p w:rsidR="00DD2D1B" w:rsidRDefault="00DD2D1B">
      <w:pPr>
        <w:pStyle w:val="BodyText"/>
        <w:spacing w:before="91"/>
        <w:rPr>
          <w:rFonts w:ascii="Trebuchet MS"/>
          <w:i/>
        </w:rPr>
      </w:pPr>
    </w:p>
    <w:p w:rsidR="00DD2D1B" w:rsidRDefault="008272FF">
      <w:pPr>
        <w:tabs>
          <w:tab w:val="left" w:pos="7085"/>
        </w:tabs>
        <w:spacing w:before="1"/>
        <w:ind w:left="240"/>
        <w:rPr>
          <w:rFonts w:ascii="Trebuchet MS"/>
          <w:b/>
          <w:sz w:val="24"/>
        </w:rPr>
      </w:pPr>
      <w:r>
        <w:rPr>
          <w:rFonts w:ascii="Trebuchet MS"/>
          <w:b/>
          <w:color w:val="221F1F"/>
          <w:w w:val="105"/>
          <w:sz w:val="24"/>
        </w:rPr>
        <w:t>PERFORMANCE</w:t>
      </w:r>
      <w:r>
        <w:rPr>
          <w:rFonts w:ascii="Trebuchet MS"/>
          <w:b/>
          <w:color w:val="221F1F"/>
          <w:spacing w:val="15"/>
          <w:w w:val="105"/>
          <w:sz w:val="24"/>
        </w:rPr>
        <w:t xml:space="preserve"> </w:t>
      </w:r>
      <w:r>
        <w:rPr>
          <w:rFonts w:ascii="Trebuchet MS"/>
          <w:b/>
          <w:color w:val="221F1F"/>
          <w:w w:val="105"/>
          <w:sz w:val="24"/>
        </w:rPr>
        <w:t>BOND</w:t>
      </w:r>
      <w:r>
        <w:rPr>
          <w:rFonts w:ascii="Trebuchet MS"/>
          <w:b/>
          <w:color w:val="221F1F"/>
          <w:spacing w:val="20"/>
          <w:w w:val="105"/>
          <w:sz w:val="24"/>
        </w:rPr>
        <w:t xml:space="preserve"> </w:t>
      </w:r>
      <w:r>
        <w:rPr>
          <w:rFonts w:ascii="Trebuchet MS"/>
          <w:b/>
          <w:color w:val="221F1F"/>
          <w:spacing w:val="-4"/>
          <w:w w:val="105"/>
          <w:sz w:val="24"/>
        </w:rPr>
        <w:t>No.:</w:t>
      </w:r>
      <w:r>
        <w:rPr>
          <w:rFonts w:ascii="Trebuchet MS"/>
          <w:b/>
          <w:color w:val="221F1F"/>
          <w:sz w:val="24"/>
          <w:u w:val="single" w:color="211E1F"/>
        </w:rPr>
        <w:tab/>
      </w:r>
    </w:p>
    <w:p w:rsidR="00DD2D1B" w:rsidRDefault="00DD2D1B">
      <w:pPr>
        <w:pStyle w:val="BodyText"/>
        <w:spacing w:before="124"/>
        <w:rPr>
          <w:rFonts w:ascii="Trebuchet MS"/>
          <w:b/>
          <w:sz w:val="25"/>
        </w:rPr>
      </w:pPr>
    </w:p>
    <w:p w:rsidR="00DD2D1B" w:rsidRDefault="008272FF">
      <w:pPr>
        <w:pStyle w:val="Heading3"/>
        <w:tabs>
          <w:tab w:val="left" w:pos="2400"/>
          <w:tab w:val="left" w:pos="3268"/>
          <w:tab w:val="left" w:pos="4057"/>
          <w:tab w:val="left" w:pos="4664"/>
          <w:tab w:val="left" w:pos="5642"/>
          <w:tab w:val="left" w:pos="6074"/>
          <w:tab w:val="left" w:pos="6827"/>
          <w:tab w:val="left" w:pos="7258"/>
          <w:tab w:val="left" w:pos="8011"/>
          <w:tab w:val="left" w:pos="8835"/>
          <w:tab w:val="left" w:pos="10009"/>
          <w:tab w:val="left" w:pos="10419"/>
        </w:tabs>
        <w:spacing w:line="244" w:lineRule="auto"/>
        <w:ind w:left="369" w:right="677" w:hanging="10"/>
      </w:pPr>
      <w:r>
        <w:rPr>
          <w:noProof/>
        </w:rPr>
        <mc:AlternateContent>
          <mc:Choice Requires="wps">
            <w:drawing>
              <wp:anchor distT="0" distB="0" distL="0" distR="0" simplePos="0" relativeHeight="251658752" behindDoc="0" locked="0" layoutInCell="1" allowOverlap="1">
                <wp:simplePos x="0" y="0"/>
                <wp:positionH relativeFrom="page">
                  <wp:posOffset>1266748</wp:posOffset>
                </wp:positionH>
                <wp:positionV relativeFrom="paragraph">
                  <wp:posOffset>166262</wp:posOffset>
                </wp:positionV>
                <wp:extent cx="562610" cy="7620"/>
                <wp:effectExtent l="0" t="0" r="0" b="0"/>
                <wp:wrapNone/>
                <wp:docPr id="410" name="Graphic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610" cy="7620"/>
                        </a:xfrm>
                        <a:custGeom>
                          <a:avLst/>
                          <a:gdLst/>
                          <a:ahLst/>
                          <a:cxnLst/>
                          <a:rect l="l" t="t" r="r" b="b"/>
                          <a:pathLst>
                            <a:path w="562610" h="7620">
                              <a:moveTo>
                                <a:pt x="562356" y="0"/>
                              </a:moveTo>
                              <a:lnTo>
                                <a:pt x="0" y="0"/>
                              </a:lnTo>
                              <a:lnTo>
                                <a:pt x="0" y="7620"/>
                              </a:lnTo>
                              <a:lnTo>
                                <a:pt x="562356" y="7620"/>
                              </a:lnTo>
                              <a:lnTo>
                                <a:pt x="562356"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4E19A797" id="Graphic 410" o:spid="_x0000_s1026" style="position:absolute;margin-left:99.75pt;margin-top:13.1pt;width:44.3pt;height:.6pt;z-index:251658752;visibility:visible;mso-wrap-style:square;mso-wrap-distance-left:0;mso-wrap-distance-top:0;mso-wrap-distance-right:0;mso-wrap-distance-bottom:0;mso-position-horizontal:absolute;mso-position-horizontal-relative:page;mso-position-vertical:absolute;mso-position-vertical-relative:text;v-text-anchor:top" coordsize="5626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" path="m562356,l,,,7620r562356,l562356,xe" fillcolor="#211e1f" stroked="f">
                <v:path arrowok="t"/>
                <w10:wrap anchorx="page"/>
              </v:shape>
            </w:pict>
          </mc:Fallback>
        </mc:AlternateContent>
      </w:r>
      <w:r>
        <w:rPr>
          <w:b/>
          <w:i w:val="0"/>
          <w:color w:val="221F1F"/>
          <w:spacing w:val="-2"/>
          <w:sz w:val="24"/>
        </w:rPr>
        <w:t>Guarantor:</w:t>
      </w:r>
      <w:r>
        <w:rPr>
          <w:b/>
          <w:i w:val="0"/>
          <w:color w:val="221F1F"/>
          <w:sz w:val="24"/>
        </w:rPr>
        <w:tab/>
      </w:r>
      <w:r>
        <w:rPr>
          <w:color w:val="221F1F"/>
          <w:spacing w:val="-2"/>
        </w:rPr>
        <w:t>[Insert</w:t>
      </w:r>
      <w:r>
        <w:rPr>
          <w:color w:val="221F1F"/>
        </w:rPr>
        <w:tab/>
      </w:r>
      <w:r>
        <w:rPr>
          <w:color w:val="221F1F"/>
          <w:spacing w:val="-4"/>
        </w:rPr>
        <w:t>name</w:t>
      </w:r>
      <w:r>
        <w:rPr>
          <w:color w:val="221F1F"/>
        </w:rPr>
        <w:tab/>
      </w:r>
      <w:r>
        <w:rPr>
          <w:color w:val="221F1F"/>
          <w:spacing w:val="-4"/>
        </w:rPr>
        <w:t>and</w:t>
      </w:r>
      <w:r>
        <w:rPr>
          <w:color w:val="221F1F"/>
        </w:rPr>
        <w:tab/>
      </w:r>
      <w:r>
        <w:rPr>
          <w:color w:val="221F1F"/>
          <w:spacing w:val="-2"/>
        </w:rPr>
        <w:t>address</w:t>
      </w:r>
      <w:r>
        <w:rPr>
          <w:color w:val="221F1F"/>
        </w:rPr>
        <w:tab/>
      </w:r>
      <w:r>
        <w:rPr>
          <w:color w:val="221F1F"/>
          <w:spacing w:val="-6"/>
        </w:rPr>
        <w:t>of</w:t>
      </w:r>
      <w:r>
        <w:rPr>
          <w:color w:val="221F1F"/>
        </w:rPr>
        <w:tab/>
      </w:r>
      <w:r>
        <w:rPr>
          <w:color w:val="221F1F"/>
          <w:spacing w:val="-2"/>
        </w:rPr>
        <w:t>place</w:t>
      </w:r>
      <w:r>
        <w:rPr>
          <w:color w:val="221F1F"/>
        </w:rPr>
        <w:tab/>
      </w:r>
      <w:r>
        <w:rPr>
          <w:color w:val="221F1F"/>
          <w:spacing w:val="-6"/>
        </w:rPr>
        <w:t>of</w:t>
      </w:r>
      <w:r>
        <w:rPr>
          <w:color w:val="221F1F"/>
        </w:rPr>
        <w:tab/>
      </w:r>
      <w:r>
        <w:rPr>
          <w:color w:val="221F1F"/>
          <w:spacing w:val="-2"/>
        </w:rPr>
        <w:t>issue,</w:t>
      </w:r>
      <w:r>
        <w:rPr>
          <w:color w:val="221F1F"/>
        </w:rPr>
        <w:tab/>
      </w:r>
      <w:r>
        <w:rPr>
          <w:color w:val="221F1F"/>
          <w:spacing w:val="-2"/>
        </w:rPr>
        <w:t>unless</w:t>
      </w:r>
      <w:r>
        <w:rPr>
          <w:color w:val="221F1F"/>
        </w:rPr>
        <w:tab/>
      </w:r>
      <w:r>
        <w:rPr>
          <w:color w:val="221F1F"/>
          <w:spacing w:val="-2"/>
        </w:rPr>
        <w:t>indicated</w:t>
      </w:r>
      <w:r>
        <w:rPr>
          <w:color w:val="221F1F"/>
        </w:rPr>
        <w:tab/>
      </w:r>
      <w:r>
        <w:rPr>
          <w:color w:val="221F1F"/>
          <w:spacing w:val="-6"/>
        </w:rPr>
        <w:t>in</w:t>
      </w:r>
      <w:r>
        <w:rPr>
          <w:color w:val="221F1F"/>
        </w:rPr>
        <w:tab/>
      </w:r>
      <w:r>
        <w:rPr>
          <w:color w:val="221F1F"/>
          <w:spacing w:val="-6"/>
          <w:w w:val="90"/>
        </w:rPr>
        <w:t xml:space="preserve">the </w:t>
      </w:r>
      <w:r>
        <w:rPr>
          <w:color w:val="221F1F"/>
          <w:spacing w:val="-2"/>
        </w:rPr>
        <w:t>letterhead]</w:t>
      </w:r>
    </w:p>
    <w:p w:rsidR="00DD2D1B" w:rsidRDefault="008272FF">
      <w:pPr>
        <w:pStyle w:val="ListParagraph"/>
        <w:numPr>
          <w:ilvl w:val="0"/>
          <w:numId w:val="11"/>
        </w:numPr>
        <w:tabs>
          <w:tab w:val="left" w:pos="922"/>
          <w:tab w:val="left" w:pos="6057"/>
        </w:tabs>
        <w:spacing w:before="226" w:line="235" w:lineRule="auto"/>
        <w:ind w:right="799"/>
        <w:jc w:val="both"/>
        <w:rPr>
          <w:sz w:val="24"/>
        </w:rPr>
      </w:pPr>
      <w:r>
        <w:rPr>
          <w:noProof/>
        </w:rPr>
        <mc:AlternateContent>
          <mc:Choice Requires="wps">
            <w:drawing>
              <wp:anchor distT="0" distB="0" distL="0" distR="0" simplePos="0" relativeHeight="251702784" behindDoc="1" locked="0" layoutInCell="1" allowOverlap="1">
                <wp:simplePos x="0" y="0"/>
                <wp:positionH relativeFrom="page">
                  <wp:posOffset>1828182</wp:posOffset>
                </wp:positionH>
                <wp:positionV relativeFrom="paragraph">
                  <wp:posOffset>324696</wp:posOffset>
                </wp:positionV>
                <wp:extent cx="2135505" cy="1270"/>
                <wp:effectExtent l="0" t="0" r="0" b="0"/>
                <wp:wrapNone/>
                <wp:docPr id="411" name="Graphic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5505" cy="1270"/>
                        </a:xfrm>
                        <a:custGeom>
                          <a:avLst/>
                          <a:gdLst/>
                          <a:ahLst/>
                          <a:cxnLst/>
                          <a:rect l="l" t="t" r="r" b="b"/>
                          <a:pathLst>
                            <a:path w="2135505">
                              <a:moveTo>
                                <a:pt x="0" y="0"/>
                              </a:moveTo>
                              <a:lnTo>
                                <a:pt x="2135124" y="0"/>
                              </a:lnTo>
                            </a:path>
                          </a:pathLst>
                        </a:custGeom>
                        <a:ln w="8839">
                          <a:solidFill>
                            <a:srgbClr val="211E1E"/>
                          </a:solidFill>
                          <a:prstDash val="solid"/>
                        </a:ln>
                      </wps:spPr>
                      <wps:bodyPr wrap="square" lIns="0" tIns="0" rIns="0" bIns="0" rtlCol="0">
                        <a:prstTxWarp prst="textNoShape">
                          <a:avLst/>
                        </a:prstTxWarp>
                        <a:noAutofit/>
                      </wps:bodyPr>
                    </wps:wsp>
                  </a:graphicData>
                </a:graphic>
              </wp:anchor>
            </w:drawing>
          </mc:Choice>
          <mc:Fallback>
            <w:pict>
              <v:shape w14:anchorId="5B6EBFDC" id="Graphic 411" o:spid="_x0000_s1026" style="position:absolute;margin-left:143.95pt;margin-top:25.55pt;width:168.15pt;height:.1pt;z-index:-251613696;visibility:visible;mso-wrap-style:square;mso-wrap-distance-left:0;mso-wrap-distance-top:0;mso-wrap-distance-right:0;mso-wrap-distance-bottom:0;mso-position-horizontal:absolute;mso-position-horizontal-relative:page;mso-position-vertical:absolute;mso-position-vertical-relative:text;v-text-anchor:top" coordsize="2135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" path="m,l2135124,e" filled="f" strokecolor="#211e1e" strokeweight=".24553mm">
                <v:path arrowok="t"/>
                <w10:wrap anchorx="page"/>
              </v:shape>
            </w:pict>
          </mc:Fallback>
        </mc:AlternateContent>
      </w:r>
      <w:r>
        <w:rPr>
          <w:color w:val="221F1F"/>
          <w:sz w:val="24"/>
        </w:rPr>
        <w:t>By</w:t>
      </w:r>
      <w:r>
        <w:rPr>
          <w:color w:val="221F1F"/>
          <w:spacing w:val="40"/>
          <w:sz w:val="24"/>
        </w:rPr>
        <w:t xml:space="preserve"> </w:t>
      </w:r>
      <w:r>
        <w:rPr>
          <w:color w:val="221F1F"/>
          <w:sz w:val="24"/>
        </w:rPr>
        <w:t>this</w:t>
      </w:r>
      <w:r>
        <w:rPr>
          <w:color w:val="221F1F"/>
          <w:spacing w:val="40"/>
          <w:sz w:val="24"/>
        </w:rPr>
        <w:t xml:space="preserve"> </w:t>
      </w:r>
      <w:r>
        <w:rPr>
          <w:color w:val="221F1F"/>
          <w:sz w:val="24"/>
        </w:rPr>
        <w:t>Bond</w:t>
      </w:r>
      <w:r>
        <w:rPr>
          <w:color w:val="221F1F"/>
          <w:sz w:val="24"/>
        </w:rPr>
        <w:tab/>
        <w:t>as Principal (hereinafter called “the Contractor”)</w:t>
      </w:r>
      <w:r>
        <w:rPr>
          <w:color w:val="221F1F"/>
          <w:spacing w:val="40"/>
          <w:sz w:val="24"/>
        </w:rPr>
        <w:t xml:space="preserve"> </w:t>
      </w:r>
      <w:r>
        <w:rPr>
          <w:color w:val="221F1F"/>
          <w:sz w:val="24"/>
        </w:rPr>
        <w:t>and</w:t>
      </w:r>
      <w:r>
        <w:rPr>
          <w:rFonts w:ascii="Times New Roman" w:hAnsi="Times New Roman"/>
          <w:color w:val="221F1F"/>
          <w:spacing w:val="80"/>
          <w:sz w:val="24"/>
          <w:u w:val="single" w:color="211E1F"/>
        </w:rPr>
        <w:t xml:space="preserve">  </w:t>
      </w:r>
      <w:r>
        <w:rPr>
          <w:color w:val="221F1F"/>
          <w:sz w:val="24"/>
        </w:rPr>
        <w:t>]</w:t>
      </w:r>
      <w:r>
        <w:rPr>
          <w:color w:val="221F1F"/>
          <w:spacing w:val="40"/>
          <w:sz w:val="24"/>
        </w:rPr>
        <w:t xml:space="preserve"> </w:t>
      </w:r>
      <w:r>
        <w:rPr>
          <w:color w:val="221F1F"/>
          <w:sz w:val="24"/>
        </w:rPr>
        <w:t>as</w:t>
      </w:r>
      <w:r>
        <w:rPr>
          <w:color w:val="221F1F"/>
          <w:spacing w:val="40"/>
          <w:sz w:val="24"/>
        </w:rPr>
        <w:t xml:space="preserve"> </w:t>
      </w:r>
      <w:r>
        <w:rPr>
          <w:color w:val="221F1F"/>
          <w:sz w:val="24"/>
        </w:rPr>
        <w:t>Surety</w:t>
      </w:r>
      <w:r>
        <w:rPr>
          <w:color w:val="221F1F"/>
          <w:spacing w:val="40"/>
          <w:sz w:val="24"/>
        </w:rPr>
        <w:t xml:space="preserve"> </w:t>
      </w:r>
      <w:r>
        <w:rPr>
          <w:color w:val="221F1F"/>
          <w:sz w:val="24"/>
        </w:rPr>
        <w:t>(hereinafter</w:t>
      </w:r>
      <w:r>
        <w:rPr>
          <w:color w:val="221F1F"/>
          <w:spacing w:val="40"/>
          <w:sz w:val="24"/>
        </w:rPr>
        <w:t xml:space="preserve"> </w:t>
      </w:r>
      <w:r>
        <w:rPr>
          <w:color w:val="221F1F"/>
          <w:sz w:val="24"/>
        </w:rPr>
        <w:t>called</w:t>
      </w:r>
      <w:r>
        <w:rPr>
          <w:color w:val="221F1F"/>
          <w:spacing w:val="40"/>
          <w:sz w:val="24"/>
        </w:rPr>
        <w:t xml:space="preserve"> </w:t>
      </w:r>
      <w:r>
        <w:rPr>
          <w:color w:val="221F1F"/>
          <w:sz w:val="24"/>
        </w:rPr>
        <w:t>“the</w:t>
      </w:r>
      <w:r>
        <w:rPr>
          <w:color w:val="221F1F"/>
          <w:spacing w:val="40"/>
          <w:sz w:val="24"/>
        </w:rPr>
        <w:t xml:space="preserve"> </w:t>
      </w:r>
      <w:r>
        <w:rPr>
          <w:color w:val="221F1F"/>
          <w:sz w:val="24"/>
        </w:rPr>
        <w:t>Surety”),</w:t>
      </w:r>
      <w:r>
        <w:rPr>
          <w:color w:val="221F1F"/>
          <w:spacing w:val="40"/>
          <w:sz w:val="24"/>
        </w:rPr>
        <w:t xml:space="preserve"> </w:t>
      </w:r>
      <w:r>
        <w:rPr>
          <w:color w:val="221F1F"/>
          <w:sz w:val="24"/>
        </w:rPr>
        <w:t>are</w:t>
      </w:r>
      <w:r>
        <w:rPr>
          <w:color w:val="221F1F"/>
          <w:spacing w:val="40"/>
          <w:sz w:val="24"/>
        </w:rPr>
        <w:t xml:space="preserve"> </w:t>
      </w:r>
      <w:r>
        <w:rPr>
          <w:color w:val="221F1F"/>
          <w:sz w:val="24"/>
        </w:rPr>
        <w:t>held</w:t>
      </w:r>
      <w:r>
        <w:rPr>
          <w:color w:val="221F1F"/>
          <w:spacing w:val="40"/>
          <w:sz w:val="24"/>
        </w:rPr>
        <w:t xml:space="preserve"> </w:t>
      </w:r>
      <w:r>
        <w:rPr>
          <w:color w:val="221F1F"/>
          <w:sz w:val="24"/>
        </w:rPr>
        <w:t>and</w:t>
      </w:r>
      <w:r>
        <w:rPr>
          <w:color w:val="221F1F"/>
          <w:spacing w:val="40"/>
          <w:sz w:val="24"/>
        </w:rPr>
        <w:t xml:space="preserve"> </w:t>
      </w:r>
      <w:r>
        <w:rPr>
          <w:color w:val="221F1F"/>
          <w:sz w:val="24"/>
        </w:rPr>
        <w:t>firmly bound</w:t>
      </w:r>
      <w:r>
        <w:rPr>
          <w:color w:val="221F1F"/>
          <w:spacing w:val="80"/>
          <w:sz w:val="24"/>
        </w:rPr>
        <w:t xml:space="preserve"> </w:t>
      </w:r>
      <w:r>
        <w:rPr>
          <w:color w:val="221F1F"/>
          <w:sz w:val="24"/>
        </w:rPr>
        <w:t>unto</w:t>
      </w:r>
      <w:r>
        <w:rPr>
          <w:color w:val="221F1F"/>
          <w:spacing w:val="80"/>
          <w:w w:val="150"/>
          <w:sz w:val="24"/>
          <w:u w:val="single" w:color="211E1F"/>
        </w:rPr>
        <w:t xml:space="preserve"> </w:t>
      </w:r>
      <w:r>
        <w:rPr>
          <w:color w:val="221F1F"/>
          <w:sz w:val="24"/>
        </w:rPr>
        <w:t>]</w:t>
      </w:r>
      <w:r>
        <w:rPr>
          <w:color w:val="221F1F"/>
          <w:spacing w:val="80"/>
          <w:sz w:val="24"/>
        </w:rPr>
        <w:t xml:space="preserve"> </w:t>
      </w:r>
      <w:r>
        <w:rPr>
          <w:color w:val="221F1F"/>
          <w:sz w:val="24"/>
        </w:rPr>
        <w:t>as</w:t>
      </w:r>
      <w:r>
        <w:rPr>
          <w:color w:val="221F1F"/>
          <w:spacing w:val="80"/>
          <w:sz w:val="24"/>
        </w:rPr>
        <w:t xml:space="preserve"> </w:t>
      </w:r>
      <w:r>
        <w:rPr>
          <w:color w:val="221F1F"/>
          <w:sz w:val="24"/>
        </w:rPr>
        <w:t>Oblige</w:t>
      </w:r>
      <w:r>
        <w:rPr>
          <w:color w:val="221F1F"/>
          <w:spacing w:val="80"/>
          <w:sz w:val="24"/>
        </w:rPr>
        <w:t xml:space="preserve"> </w:t>
      </w:r>
      <w:r>
        <w:rPr>
          <w:color w:val="221F1F"/>
          <w:sz w:val="24"/>
        </w:rPr>
        <w:t>(hereinafter</w:t>
      </w:r>
      <w:r>
        <w:rPr>
          <w:color w:val="221F1F"/>
          <w:spacing w:val="80"/>
          <w:sz w:val="24"/>
        </w:rPr>
        <w:t xml:space="preserve"> </w:t>
      </w:r>
      <w:r>
        <w:rPr>
          <w:color w:val="221F1F"/>
          <w:sz w:val="24"/>
        </w:rPr>
        <w:t>called</w:t>
      </w:r>
      <w:r>
        <w:rPr>
          <w:color w:val="221F1F"/>
          <w:spacing w:val="80"/>
          <w:sz w:val="24"/>
        </w:rPr>
        <w:t xml:space="preserve"> </w:t>
      </w:r>
      <w:r>
        <w:rPr>
          <w:color w:val="221F1F"/>
          <w:sz w:val="24"/>
        </w:rPr>
        <w:t>“the</w:t>
      </w:r>
      <w:r>
        <w:rPr>
          <w:color w:val="221F1F"/>
          <w:spacing w:val="80"/>
          <w:sz w:val="24"/>
        </w:rPr>
        <w:t xml:space="preserve"> </w:t>
      </w:r>
      <w:r>
        <w:rPr>
          <w:color w:val="221F1F"/>
          <w:sz w:val="24"/>
        </w:rPr>
        <w:t>Employer”)</w:t>
      </w:r>
      <w:r>
        <w:rPr>
          <w:color w:val="221F1F"/>
          <w:spacing w:val="80"/>
          <w:sz w:val="24"/>
        </w:rPr>
        <w:t xml:space="preserve"> </w:t>
      </w:r>
      <w:r>
        <w:rPr>
          <w:color w:val="221F1F"/>
          <w:sz w:val="24"/>
        </w:rPr>
        <w:t>in</w:t>
      </w:r>
      <w:r>
        <w:rPr>
          <w:color w:val="221F1F"/>
          <w:spacing w:val="80"/>
          <w:sz w:val="24"/>
        </w:rPr>
        <w:t xml:space="preserve"> </w:t>
      </w:r>
      <w:r>
        <w:rPr>
          <w:color w:val="221F1F"/>
          <w:sz w:val="24"/>
        </w:rPr>
        <w:t>the</w:t>
      </w:r>
      <w:r>
        <w:rPr>
          <w:color w:val="221F1F"/>
          <w:spacing w:val="80"/>
          <w:sz w:val="24"/>
        </w:rPr>
        <w:t xml:space="preserve"> </w:t>
      </w:r>
      <w:r>
        <w:rPr>
          <w:color w:val="221F1F"/>
          <w:sz w:val="24"/>
        </w:rPr>
        <w:t>amount</w:t>
      </w:r>
      <w:r>
        <w:rPr>
          <w:color w:val="221F1F"/>
          <w:spacing w:val="80"/>
          <w:sz w:val="24"/>
        </w:rPr>
        <w:t xml:space="preserve"> </w:t>
      </w:r>
      <w:r>
        <w:rPr>
          <w:color w:val="221F1F"/>
          <w:sz w:val="24"/>
        </w:rPr>
        <w:t>of</w:t>
      </w:r>
      <w:r>
        <w:rPr>
          <w:noProof/>
          <w:color w:val="221F1F"/>
          <w:spacing w:val="6"/>
          <w:position w:val="-3"/>
          <w:sz w:val="24"/>
        </w:rPr>
        <w:drawing>
          <wp:inline distT="0" distB="0" distL="0" distR="0">
            <wp:extent cx="100888" cy="7619"/>
            <wp:effectExtent l="0" t="0" r="0" b="0"/>
            <wp:docPr id="412" name="Image 4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2" name="Image 412"/>
                    <pic:cNvPicPr/>
                  </pic:nvPicPr>
                  <pic:blipFill>
                    <a:blip r:embed="rId99" cstate="print"/>
                    <a:stretch>
                      <a:fillRect/>
                    </a:stretch>
                  </pic:blipFill>
                  <pic:spPr>
                    <a:xfrm>
                      <a:off x="0" y="0"/>
                      <a:ext cx="100888" cy="7619"/>
                    </a:xfrm>
                    <a:prstGeom prst="rect">
                      <a:avLst/>
                    </a:prstGeom>
                  </pic:spPr>
                </pic:pic>
              </a:graphicData>
            </a:graphic>
          </wp:inline>
        </w:drawing>
      </w:r>
      <w:r>
        <w:rPr>
          <w:rFonts w:ascii="Times New Roman" w:hAnsi="Times New Roman"/>
          <w:color w:val="221F1F"/>
          <w:spacing w:val="6"/>
          <w:sz w:val="24"/>
        </w:rPr>
        <w:t xml:space="preserve"> </w:t>
      </w:r>
      <w:r>
        <w:rPr>
          <w:color w:val="221F1F"/>
          <w:sz w:val="24"/>
        </w:rPr>
        <w:t>for the</w:t>
      </w:r>
      <w:r>
        <w:rPr>
          <w:color w:val="221F1F"/>
          <w:spacing w:val="64"/>
          <w:sz w:val="24"/>
        </w:rPr>
        <w:t xml:space="preserve"> </w:t>
      </w:r>
      <w:r>
        <w:rPr>
          <w:color w:val="221F1F"/>
          <w:sz w:val="24"/>
        </w:rPr>
        <w:t>payment</w:t>
      </w:r>
      <w:r>
        <w:rPr>
          <w:color w:val="221F1F"/>
          <w:spacing w:val="66"/>
          <w:sz w:val="24"/>
        </w:rPr>
        <w:t xml:space="preserve"> </w:t>
      </w:r>
      <w:r>
        <w:rPr>
          <w:color w:val="221F1F"/>
          <w:sz w:val="24"/>
        </w:rPr>
        <w:t>of</w:t>
      </w:r>
      <w:r>
        <w:rPr>
          <w:color w:val="221F1F"/>
          <w:spacing w:val="67"/>
          <w:sz w:val="24"/>
        </w:rPr>
        <w:t xml:space="preserve"> </w:t>
      </w:r>
      <w:r>
        <w:rPr>
          <w:color w:val="221F1F"/>
          <w:sz w:val="24"/>
        </w:rPr>
        <w:t>which</w:t>
      </w:r>
      <w:r>
        <w:rPr>
          <w:color w:val="221F1F"/>
          <w:spacing w:val="65"/>
          <w:sz w:val="24"/>
        </w:rPr>
        <w:t xml:space="preserve"> </w:t>
      </w:r>
      <w:r>
        <w:rPr>
          <w:color w:val="221F1F"/>
          <w:sz w:val="24"/>
        </w:rPr>
        <w:t>sum</w:t>
      </w:r>
      <w:r>
        <w:rPr>
          <w:color w:val="221F1F"/>
          <w:spacing w:val="67"/>
          <w:sz w:val="24"/>
        </w:rPr>
        <w:t xml:space="preserve"> </w:t>
      </w:r>
      <w:r>
        <w:rPr>
          <w:color w:val="221F1F"/>
          <w:sz w:val="24"/>
        </w:rPr>
        <w:t>well</w:t>
      </w:r>
      <w:r>
        <w:rPr>
          <w:color w:val="221F1F"/>
          <w:spacing w:val="65"/>
          <w:sz w:val="24"/>
        </w:rPr>
        <w:t xml:space="preserve"> </w:t>
      </w:r>
      <w:r>
        <w:rPr>
          <w:color w:val="221F1F"/>
          <w:sz w:val="24"/>
        </w:rPr>
        <w:t>and</w:t>
      </w:r>
      <w:r>
        <w:rPr>
          <w:color w:val="221F1F"/>
          <w:spacing w:val="67"/>
          <w:sz w:val="24"/>
        </w:rPr>
        <w:t xml:space="preserve"> </w:t>
      </w:r>
      <w:r>
        <w:rPr>
          <w:color w:val="221F1F"/>
          <w:sz w:val="24"/>
        </w:rPr>
        <w:t>truly</w:t>
      </w:r>
      <w:r>
        <w:rPr>
          <w:color w:val="221F1F"/>
          <w:spacing w:val="66"/>
          <w:sz w:val="24"/>
        </w:rPr>
        <w:t xml:space="preserve"> </w:t>
      </w:r>
      <w:r>
        <w:rPr>
          <w:color w:val="221F1F"/>
          <w:sz w:val="24"/>
        </w:rPr>
        <w:t>to</w:t>
      </w:r>
      <w:r>
        <w:rPr>
          <w:color w:val="221F1F"/>
          <w:spacing w:val="67"/>
          <w:sz w:val="24"/>
        </w:rPr>
        <w:t xml:space="preserve"> </w:t>
      </w:r>
      <w:r>
        <w:rPr>
          <w:color w:val="221F1F"/>
          <w:sz w:val="24"/>
        </w:rPr>
        <w:t>be</w:t>
      </w:r>
      <w:r>
        <w:rPr>
          <w:color w:val="221F1F"/>
          <w:spacing w:val="67"/>
          <w:sz w:val="24"/>
        </w:rPr>
        <w:t xml:space="preserve"> </w:t>
      </w:r>
      <w:r>
        <w:rPr>
          <w:color w:val="221F1F"/>
          <w:sz w:val="24"/>
        </w:rPr>
        <w:t>made</w:t>
      </w:r>
      <w:r>
        <w:rPr>
          <w:color w:val="221F1F"/>
          <w:spacing w:val="65"/>
          <w:sz w:val="24"/>
        </w:rPr>
        <w:t xml:space="preserve"> </w:t>
      </w:r>
      <w:r>
        <w:rPr>
          <w:color w:val="221F1F"/>
          <w:sz w:val="24"/>
        </w:rPr>
        <w:t>in</w:t>
      </w:r>
      <w:r>
        <w:rPr>
          <w:color w:val="221F1F"/>
          <w:spacing w:val="64"/>
          <w:sz w:val="24"/>
        </w:rPr>
        <w:t xml:space="preserve"> </w:t>
      </w:r>
      <w:r>
        <w:rPr>
          <w:color w:val="221F1F"/>
          <w:sz w:val="24"/>
        </w:rPr>
        <w:t>the</w:t>
      </w:r>
      <w:r>
        <w:rPr>
          <w:color w:val="221F1F"/>
          <w:spacing w:val="66"/>
          <w:sz w:val="24"/>
        </w:rPr>
        <w:t xml:space="preserve"> </w:t>
      </w:r>
      <w:r>
        <w:rPr>
          <w:color w:val="221F1F"/>
          <w:sz w:val="24"/>
        </w:rPr>
        <w:t>types</w:t>
      </w:r>
      <w:r>
        <w:rPr>
          <w:color w:val="221F1F"/>
          <w:spacing w:val="66"/>
          <w:sz w:val="24"/>
        </w:rPr>
        <w:t xml:space="preserve"> </w:t>
      </w:r>
      <w:r>
        <w:rPr>
          <w:color w:val="221F1F"/>
          <w:sz w:val="24"/>
        </w:rPr>
        <w:t>and</w:t>
      </w:r>
      <w:r>
        <w:rPr>
          <w:color w:val="221F1F"/>
          <w:spacing w:val="65"/>
          <w:sz w:val="24"/>
        </w:rPr>
        <w:t xml:space="preserve"> </w:t>
      </w:r>
      <w:r>
        <w:rPr>
          <w:color w:val="221F1F"/>
          <w:sz w:val="24"/>
        </w:rPr>
        <w:t>proportions of</w:t>
      </w:r>
      <w:r>
        <w:rPr>
          <w:color w:val="221F1F"/>
          <w:spacing w:val="40"/>
          <w:sz w:val="24"/>
        </w:rPr>
        <w:t xml:space="preserve"> </w:t>
      </w:r>
      <w:r>
        <w:rPr>
          <w:color w:val="221F1F"/>
          <w:sz w:val="24"/>
        </w:rPr>
        <w:t>currencies</w:t>
      </w:r>
      <w:r>
        <w:rPr>
          <w:color w:val="221F1F"/>
          <w:spacing w:val="40"/>
          <w:sz w:val="24"/>
        </w:rPr>
        <w:t xml:space="preserve"> </w:t>
      </w:r>
      <w:r>
        <w:rPr>
          <w:color w:val="221F1F"/>
          <w:sz w:val="24"/>
        </w:rPr>
        <w:t>in</w:t>
      </w:r>
      <w:r>
        <w:rPr>
          <w:color w:val="221F1F"/>
          <w:spacing w:val="40"/>
          <w:sz w:val="24"/>
        </w:rPr>
        <w:t xml:space="preserve"> </w:t>
      </w:r>
      <w:r>
        <w:rPr>
          <w:color w:val="221F1F"/>
          <w:sz w:val="24"/>
        </w:rPr>
        <w:t>which</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Price</w:t>
      </w:r>
      <w:r>
        <w:rPr>
          <w:color w:val="221F1F"/>
          <w:spacing w:val="40"/>
          <w:sz w:val="24"/>
        </w:rPr>
        <w:t xml:space="preserve"> </w:t>
      </w:r>
      <w:r>
        <w:rPr>
          <w:color w:val="221F1F"/>
          <w:sz w:val="24"/>
        </w:rPr>
        <w:t>is</w:t>
      </w:r>
      <w:r>
        <w:rPr>
          <w:color w:val="221F1F"/>
          <w:spacing w:val="40"/>
          <w:sz w:val="24"/>
        </w:rPr>
        <w:t xml:space="preserve"> </w:t>
      </w:r>
      <w:r>
        <w:rPr>
          <w:color w:val="221F1F"/>
          <w:sz w:val="24"/>
        </w:rPr>
        <w:t>payable,</w:t>
      </w:r>
      <w:r>
        <w:rPr>
          <w:color w:val="221F1F"/>
          <w:spacing w:val="40"/>
          <w:sz w:val="24"/>
        </w:rPr>
        <w:t xml:space="preserve"> </w:t>
      </w:r>
      <w:r>
        <w:rPr>
          <w:color w:val="221F1F"/>
          <w:sz w:val="24"/>
        </w:rPr>
        <w:t>the</w:t>
      </w:r>
      <w:r>
        <w:rPr>
          <w:color w:val="221F1F"/>
          <w:spacing w:val="40"/>
          <w:sz w:val="24"/>
        </w:rPr>
        <w:t xml:space="preserve"> </w:t>
      </w:r>
      <w:r>
        <w:rPr>
          <w:color w:val="221F1F"/>
          <w:sz w:val="24"/>
        </w:rPr>
        <w:t>Contractor</w:t>
      </w:r>
      <w:r>
        <w:rPr>
          <w:color w:val="221F1F"/>
          <w:spacing w:val="40"/>
          <w:sz w:val="24"/>
        </w:rPr>
        <w:t xml:space="preserve"> </w:t>
      </w:r>
      <w:r>
        <w:rPr>
          <w:color w:val="221F1F"/>
          <w:sz w:val="24"/>
        </w:rPr>
        <w:t>and</w:t>
      </w:r>
      <w:r>
        <w:rPr>
          <w:color w:val="221F1F"/>
          <w:spacing w:val="40"/>
          <w:sz w:val="24"/>
        </w:rPr>
        <w:t xml:space="preserve"> </w:t>
      </w:r>
      <w:r>
        <w:rPr>
          <w:color w:val="221F1F"/>
          <w:sz w:val="24"/>
        </w:rPr>
        <w:t>the</w:t>
      </w:r>
      <w:r>
        <w:rPr>
          <w:color w:val="221F1F"/>
          <w:spacing w:val="40"/>
          <w:sz w:val="24"/>
        </w:rPr>
        <w:t xml:space="preserve"> </w:t>
      </w:r>
      <w:r>
        <w:rPr>
          <w:color w:val="221F1F"/>
          <w:sz w:val="24"/>
        </w:rPr>
        <w:t>Surety bind</w:t>
      </w:r>
      <w:r>
        <w:rPr>
          <w:color w:val="221F1F"/>
          <w:spacing w:val="40"/>
          <w:sz w:val="24"/>
        </w:rPr>
        <w:t xml:space="preserve"> </w:t>
      </w:r>
      <w:r>
        <w:rPr>
          <w:color w:val="221F1F"/>
          <w:sz w:val="24"/>
        </w:rPr>
        <w:t>themselves,</w:t>
      </w:r>
      <w:r>
        <w:rPr>
          <w:color w:val="221F1F"/>
          <w:spacing w:val="40"/>
          <w:sz w:val="24"/>
        </w:rPr>
        <w:t xml:space="preserve"> </w:t>
      </w:r>
      <w:r>
        <w:rPr>
          <w:color w:val="221F1F"/>
          <w:sz w:val="24"/>
        </w:rPr>
        <w:t>their</w:t>
      </w:r>
      <w:r>
        <w:rPr>
          <w:color w:val="221F1F"/>
          <w:spacing w:val="40"/>
          <w:sz w:val="24"/>
        </w:rPr>
        <w:t xml:space="preserve"> </w:t>
      </w:r>
      <w:r>
        <w:rPr>
          <w:color w:val="221F1F"/>
          <w:sz w:val="24"/>
        </w:rPr>
        <w:t>heirs,</w:t>
      </w:r>
      <w:r>
        <w:rPr>
          <w:color w:val="221F1F"/>
          <w:spacing w:val="40"/>
          <w:sz w:val="24"/>
        </w:rPr>
        <w:t xml:space="preserve"> </w:t>
      </w:r>
      <w:r>
        <w:rPr>
          <w:color w:val="221F1F"/>
          <w:sz w:val="24"/>
        </w:rPr>
        <w:t>executors,</w:t>
      </w:r>
      <w:r>
        <w:rPr>
          <w:color w:val="221F1F"/>
          <w:spacing w:val="40"/>
          <w:sz w:val="24"/>
        </w:rPr>
        <w:t xml:space="preserve"> </w:t>
      </w:r>
      <w:r>
        <w:rPr>
          <w:color w:val="221F1F"/>
          <w:sz w:val="24"/>
        </w:rPr>
        <w:t>administrators,</w:t>
      </w:r>
      <w:r>
        <w:rPr>
          <w:color w:val="221F1F"/>
          <w:spacing w:val="40"/>
          <w:sz w:val="24"/>
        </w:rPr>
        <w:t xml:space="preserve"> </w:t>
      </w:r>
      <w:r>
        <w:rPr>
          <w:color w:val="221F1F"/>
          <w:sz w:val="24"/>
        </w:rPr>
        <w:t>successors</w:t>
      </w:r>
      <w:r>
        <w:rPr>
          <w:color w:val="221F1F"/>
          <w:spacing w:val="40"/>
          <w:sz w:val="24"/>
        </w:rPr>
        <w:t xml:space="preserve"> </w:t>
      </w:r>
      <w:r>
        <w:rPr>
          <w:color w:val="221F1F"/>
          <w:sz w:val="24"/>
        </w:rPr>
        <w:t>and</w:t>
      </w:r>
      <w:r>
        <w:rPr>
          <w:color w:val="221F1F"/>
          <w:spacing w:val="40"/>
          <w:sz w:val="24"/>
        </w:rPr>
        <w:t xml:space="preserve"> </w:t>
      </w:r>
      <w:r>
        <w:rPr>
          <w:color w:val="221F1F"/>
          <w:sz w:val="24"/>
        </w:rPr>
        <w:t>assigns,</w:t>
      </w:r>
      <w:r>
        <w:rPr>
          <w:color w:val="221F1F"/>
          <w:spacing w:val="40"/>
          <w:sz w:val="24"/>
        </w:rPr>
        <w:t xml:space="preserve"> </w:t>
      </w:r>
      <w:r>
        <w:rPr>
          <w:color w:val="221F1F"/>
          <w:sz w:val="24"/>
        </w:rPr>
        <w:t>jointly and</w:t>
      </w:r>
      <w:r>
        <w:rPr>
          <w:color w:val="221F1F"/>
          <w:spacing w:val="40"/>
          <w:sz w:val="24"/>
        </w:rPr>
        <w:t xml:space="preserve"> </w:t>
      </w:r>
      <w:r>
        <w:rPr>
          <w:color w:val="221F1F"/>
          <w:sz w:val="24"/>
        </w:rPr>
        <w:t>severally,</w:t>
      </w:r>
      <w:r>
        <w:rPr>
          <w:color w:val="221F1F"/>
          <w:spacing w:val="40"/>
          <w:sz w:val="24"/>
        </w:rPr>
        <w:t xml:space="preserve"> </w:t>
      </w:r>
      <w:r>
        <w:rPr>
          <w:color w:val="221F1F"/>
          <w:sz w:val="24"/>
        </w:rPr>
        <w:t>firmly</w:t>
      </w:r>
      <w:r>
        <w:rPr>
          <w:color w:val="221F1F"/>
          <w:spacing w:val="40"/>
          <w:sz w:val="24"/>
        </w:rPr>
        <w:t xml:space="preserve"> </w:t>
      </w:r>
      <w:r>
        <w:rPr>
          <w:color w:val="221F1F"/>
          <w:sz w:val="24"/>
        </w:rPr>
        <w:t>by</w:t>
      </w:r>
      <w:r>
        <w:rPr>
          <w:color w:val="221F1F"/>
          <w:spacing w:val="40"/>
          <w:sz w:val="24"/>
        </w:rPr>
        <w:t xml:space="preserve"> </w:t>
      </w:r>
      <w:r>
        <w:rPr>
          <w:color w:val="221F1F"/>
          <w:sz w:val="24"/>
        </w:rPr>
        <w:t>these</w:t>
      </w:r>
      <w:r>
        <w:rPr>
          <w:color w:val="221F1F"/>
          <w:spacing w:val="40"/>
          <w:sz w:val="24"/>
        </w:rPr>
        <w:t xml:space="preserve"> </w:t>
      </w:r>
      <w:r>
        <w:rPr>
          <w:color w:val="221F1F"/>
          <w:sz w:val="24"/>
        </w:rPr>
        <w:t>presents.</w:t>
      </w:r>
    </w:p>
    <w:p w:rsidR="00DD2D1B" w:rsidRDefault="008272FF">
      <w:pPr>
        <w:pStyle w:val="ListParagraph"/>
        <w:numPr>
          <w:ilvl w:val="0"/>
          <w:numId w:val="11"/>
        </w:numPr>
        <w:tabs>
          <w:tab w:val="left" w:pos="922"/>
          <w:tab w:val="left" w:pos="3075"/>
          <w:tab w:val="left" w:pos="6530"/>
        </w:tabs>
        <w:spacing w:before="243" w:line="235" w:lineRule="auto"/>
        <w:ind w:right="810"/>
        <w:jc w:val="both"/>
        <w:rPr>
          <w:sz w:val="24"/>
        </w:rPr>
      </w:pPr>
      <w:r>
        <w:rPr>
          <w:color w:val="221F1F"/>
          <w:sz w:val="24"/>
        </w:rPr>
        <w:t>WHEREAS</w:t>
      </w:r>
      <w:r>
        <w:rPr>
          <w:color w:val="221F1F"/>
          <w:spacing w:val="40"/>
          <w:sz w:val="24"/>
        </w:rPr>
        <w:t xml:space="preserve"> </w:t>
      </w:r>
      <w:r>
        <w:rPr>
          <w:color w:val="221F1F"/>
          <w:sz w:val="24"/>
        </w:rPr>
        <w:t>the</w:t>
      </w:r>
      <w:r>
        <w:rPr>
          <w:color w:val="221F1F"/>
          <w:spacing w:val="40"/>
          <w:sz w:val="24"/>
        </w:rPr>
        <w:t xml:space="preserve"> </w:t>
      </w:r>
      <w:r>
        <w:rPr>
          <w:color w:val="221F1F"/>
          <w:sz w:val="24"/>
        </w:rPr>
        <w:t>Contractor</w:t>
      </w:r>
      <w:r>
        <w:rPr>
          <w:color w:val="221F1F"/>
          <w:spacing w:val="40"/>
          <w:sz w:val="24"/>
        </w:rPr>
        <w:t xml:space="preserve"> </w:t>
      </w:r>
      <w:r>
        <w:rPr>
          <w:color w:val="221F1F"/>
          <w:sz w:val="24"/>
        </w:rPr>
        <w:t>has</w:t>
      </w:r>
      <w:r>
        <w:rPr>
          <w:color w:val="221F1F"/>
          <w:spacing w:val="40"/>
          <w:sz w:val="24"/>
        </w:rPr>
        <w:t xml:space="preserve"> </w:t>
      </w:r>
      <w:r>
        <w:rPr>
          <w:color w:val="221F1F"/>
          <w:sz w:val="24"/>
        </w:rPr>
        <w:t>entered</w:t>
      </w:r>
      <w:r>
        <w:rPr>
          <w:color w:val="221F1F"/>
          <w:spacing w:val="40"/>
          <w:sz w:val="24"/>
        </w:rPr>
        <w:t xml:space="preserve"> </w:t>
      </w:r>
      <w:r>
        <w:rPr>
          <w:color w:val="221F1F"/>
          <w:sz w:val="24"/>
        </w:rPr>
        <w:t>into</w:t>
      </w:r>
      <w:r>
        <w:rPr>
          <w:color w:val="221F1F"/>
          <w:spacing w:val="40"/>
          <w:sz w:val="24"/>
        </w:rPr>
        <w:t xml:space="preserve"> </w:t>
      </w:r>
      <w:r>
        <w:rPr>
          <w:color w:val="221F1F"/>
          <w:sz w:val="24"/>
        </w:rPr>
        <w:t>a</w:t>
      </w:r>
      <w:r>
        <w:rPr>
          <w:color w:val="221F1F"/>
          <w:spacing w:val="40"/>
          <w:sz w:val="24"/>
        </w:rPr>
        <w:t xml:space="preserve"> </w:t>
      </w:r>
      <w:r>
        <w:rPr>
          <w:color w:val="221F1F"/>
          <w:sz w:val="24"/>
        </w:rPr>
        <w:t>written</w:t>
      </w:r>
      <w:r>
        <w:rPr>
          <w:color w:val="221F1F"/>
          <w:spacing w:val="40"/>
          <w:sz w:val="24"/>
        </w:rPr>
        <w:t xml:space="preserve"> </w:t>
      </w:r>
      <w:r>
        <w:rPr>
          <w:color w:val="221F1F"/>
          <w:sz w:val="24"/>
        </w:rPr>
        <w:t>Agreement</w:t>
      </w:r>
      <w:r>
        <w:rPr>
          <w:color w:val="221F1F"/>
          <w:spacing w:val="40"/>
          <w:sz w:val="24"/>
        </w:rPr>
        <w:t xml:space="preserve"> </w:t>
      </w:r>
      <w:r>
        <w:rPr>
          <w:color w:val="221F1F"/>
          <w:sz w:val="24"/>
        </w:rPr>
        <w:t>with</w:t>
      </w:r>
      <w:r>
        <w:rPr>
          <w:color w:val="221F1F"/>
          <w:spacing w:val="40"/>
          <w:sz w:val="24"/>
        </w:rPr>
        <w:t xml:space="preserve"> </w:t>
      </w:r>
      <w:r>
        <w:rPr>
          <w:color w:val="221F1F"/>
          <w:sz w:val="24"/>
        </w:rPr>
        <w:t>the</w:t>
      </w:r>
      <w:r>
        <w:rPr>
          <w:color w:val="221F1F"/>
          <w:spacing w:val="40"/>
          <w:sz w:val="24"/>
        </w:rPr>
        <w:t xml:space="preserve"> </w:t>
      </w:r>
      <w:r>
        <w:rPr>
          <w:color w:val="221F1F"/>
          <w:sz w:val="24"/>
        </w:rPr>
        <w:t>Employer dated</w:t>
      </w:r>
      <w:r>
        <w:rPr>
          <w:color w:val="221F1F"/>
          <w:spacing w:val="40"/>
          <w:sz w:val="24"/>
        </w:rPr>
        <w:t xml:space="preserve"> </w:t>
      </w:r>
      <w:r>
        <w:rPr>
          <w:color w:val="221F1F"/>
          <w:sz w:val="24"/>
        </w:rPr>
        <w:t>the</w:t>
      </w:r>
      <w:r>
        <w:rPr>
          <w:color w:val="221F1F"/>
          <w:spacing w:val="137"/>
          <w:sz w:val="24"/>
        </w:rPr>
        <w:t xml:space="preserve"> </w:t>
      </w:r>
      <w:r>
        <w:rPr>
          <w:color w:val="221F1F"/>
          <w:sz w:val="24"/>
          <w:u w:val="single" w:color="211E1F"/>
        </w:rPr>
        <w:tab/>
      </w:r>
      <w:r>
        <w:rPr>
          <w:color w:val="221F1F"/>
          <w:sz w:val="24"/>
        </w:rPr>
        <w:t>day</w:t>
      </w:r>
      <w:r>
        <w:rPr>
          <w:color w:val="221F1F"/>
          <w:spacing w:val="40"/>
          <w:sz w:val="24"/>
        </w:rPr>
        <w:t xml:space="preserve"> </w:t>
      </w:r>
      <w:r>
        <w:rPr>
          <w:color w:val="221F1F"/>
          <w:sz w:val="24"/>
        </w:rPr>
        <w:t>of</w:t>
      </w:r>
      <w:r>
        <w:rPr>
          <w:color w:val="221F1F"/>
          <w:spacing w:val="40"/>
          <w:sz w:val="24"/>
        </w:rPr>
        <w:t xml:space="preserve"> </w:t>
      </w:r>
      <w:r>
        <w:rPr>
          <w:color w:val="221F1F"/>
          <w:sz w:val="24"/>
        </w:rPr>
        <w:t>,</w:t>
      </w:r>
      <w:r>
        <w:rPr>
          <w:color w:val="221F1F"/>
          <w:spacing w:val="40"/>
          <w:sz w:val="24"/>
        </w:rPr>
        <w:t xml:space="preserve"> </w:t>
      </w:r>
      <w:r>
        <w:rPr>
          <w:color w:val="221F1F"/>
          <w:sz w:val="24"/>
        </w:rPr>
        <w:t>20</w:t>
      </w:r>
      <w:r>
        <w:rPr>
          <w:color w:val="221F1F"/>
          <w:spacing w:val="67"/>
          <w:sz w:val="24"/>
        </w:rPr>
        <w:t xml:space="preserve"> </w:t>
      </w:r>
      <w:r>
        <w:rPr>
          <w:color w:val="221F1F"/>
          <w:sz w:val="24"/>
          <w:u w:val="single" w:color="211E1F"/>
        </w:rPr>
        <w:tab/>
      </w:r>
      <w:r>
        <w:rPr>
          <w:color w:val="221F1F"/>
          <w:sz w:val="24"/>
        </w:rPr>
        <w:t>,</w:t>
      </w:r>
      <w:r>
        <w:rPr>
          <w:color w:val="221F1F"/>
          <w:spacing w:val="80"/>
          <w:w w:val="150"/>
          <w:sz w:val="24"/>
        </w:rPr>
        <w:t xml:space="preserve"> </w:t>
      </w:r>
      <w:r>
        <w:rPr>
          <w:color w:val="221F1F"/>
          <w:sz w:val="24"/>
        </w:rPr>
        <w:t>for</w:t>
      </w:r>
      <w:r>
        <w:rPr>
          <w:color w:val="221F1F"/>
          <w:spacing w:val="80"/>
          <w:sz w:val="24"/>
          <w:u w:val="single" w:color="211E1F"/>
        </w:rPr>
        <w:t xml:space="preserve"> </w:t>
      </w:r>
      <w:r>
        <w:rPr>
          <w:color w:val="221F1F"/>
          <w:sz w:val="24"/>
        </w:rPr>
        <w:t>in</w:t>
      </w:r>
    </w:p>
    <w:p w:rsidR="00DD2D1B" w:rsidRDefault="008272FF">
      <w:pPr>
        <w:pStyle w:val="BodyText"/>
        <w:spacing w:before="1" w:line="235" w:lineRule="auto"/>
        <w:ind w:left="926" w:right="1023"/>
        <w:jc w:val="both"/>
      </w:pPr>
      <w:r>
        <w:rPr>
          <w:color w:val="221F1F"/>
        </w:rPr>
        <w:t>accordance with the documents, plans, specifications, and amendments thereto, which</w:t>
      </w:r>
      <w:r>
        <w:rPr>
          <w:color w:val="221F1F"/>
          <w:spacing w:val="40"/>
        </w:rPr>
        <w:t xml:space="preserve"> </w:t>
      </w:r>
      <w:r>
        <w:rPr>
          <w:color w:val="221F1F"/>
        </w:rPr>
        <w:t>to</w:t>
      </w:r>
      <w:r>
        <w:rPr>
          <w:color w:val="221F1F"/>
          <w:spacing w:val="40"/>
        </w:rPr>
        <w:t xml:space="preserve"> </w:t>
      </w:r>
      <w:r>
        <w:rPr>
          <w:color w:val="221F1F"/>
        </w:rPr>
        <w:t>the</w:t>
      </w:r>
      <w:r>
        <w:rPr>
          <w:color w:val="221F1F"/>
          <w:spacing w:val="40"/>
        </w:rPr>
        <w:t xml:space="preserve"> </w:t>
      </w:r>
      <w:r>
        <w:rPr>
          <w:color w:val="221F1F"/>
        </w:rPr>
        <w:t>extent</w:t>
      </w:r>
      <w:r>
        <w:rPr>
          <w:color w:val="221F1F"/>
          <w:spacing w:val="40"/>
        </w:rPr>
        <w:t xml:space="preserve"> </w:t>
      </w:r>
      <w:r>
        <w:rPr>
          <w:color w:val="221F1F"/>
        </w:rPr>
        <w:t>herein</w:t>
      </w:r>
      <w:r>
        <w:rPr>
          <w:color w:val="221F1F"/>
          <w:spacing w:val="40"/>
        </w:rPr>
        <w:t xml:space="preserve"> </w:t>
      </w:r>
      <w:r>
        <w:rPr>
          <w:color w:val="221F1F"/>
        </w:rPr>
        <w:t>provided</w:t>
      </w:r>
      <w:r>
        <w:rPr>
          <w:color w:val="221F1F"/>
          <w:spacing w:val="40"/>
        </w:rPr>
        <w:t xml:space="preserve"> </w:t>
      </w:r>
      <w:r>
        <w:rPr>
          <w:color w:val="221F1F"/>
        </w:rPr>
        <w:t>for,</w:t>
      </w:r>
      <w:r>
        <w:rPr>
          <w:color w:val="221F1F"/>
          <w:spacing w:val="40"/>
        </w:rPr>
        <w:t xml:space="preserve"> </w:t>
      </w:r>
      <w:r>
        <w:rPr>
          <w:color w:val="221F1F"/>
        </w:rPr>
        <w:t>are</w:t>
      </w:r>
      <w:r>
        <w:rPr>
          <w:color w:val="221F1F"/>
          <w:spacing w:val="40"/>
        </w:rPr>
        <w:t xml:space="preserve"> </w:t>
      </w:r>
      <w:r>
        <w:rPr>
          <w:color w:val="221F1F"/>
        </w:rPr>
        <w:t>by</w:t>
      </w:r>
      <w:r>
        <w:rPr>
          <w:color w:val="221F1F"/>
          <w:spacing w:val="40"/>
        </w:rPr>
        <w:t xml:space="preserve"> </w:t>
      </w:r>
      <w:r>
        <w:rPr>
          <w:color w:val="221F1F"/>
        </w:rPr>
        <w:t>reference</w:t>
      </w:r>
      <w:r>
        <w:rPr>
          <w:color w:val="221F1F"/>
          <w:spacing w:val="40"/>
        </w:rPr>
        <w:t xml:space="preserve"> </w:t>
      </w:r>
      <w:r>
        <w:rPr>
          <w:color w:val="221F1F"/>
        </w:rPr>
        <w:t>made</w:t>
      </w:r>
      <w:r>
        <w:rPr>
          <w:color w:val="221F1F"/>
          <w:spacing w:val="40"/>
        </w:rPr>
        <w:t xml:space="preserve"> </w:t>
      </w:r>
      <w:r>
        <w:rPr>
          <w:color w:val="221F1F"/>
        </w:rPr>
        <w:t>part</w:t>
      </w:r>
      <w:r>
        <w:rPr>
          <w:color w:val="221F1F"/>
          <w:spacing w:val="40"/>
        </w:rPr>
        <w:t xml:space="preserve"> </w:t>
      </w:r>
      <w:r>
        <w:rPr>
          <w:color w:val="221F1F"/>
        </w:rPr>
        <w:t>hereof</w:t>
      </w:r>
      <w:r>
        <w:rPr>
          <w:color w:val="221F1F"/>
          <w:spacing w:val="40"/>
        </w:rPr>
        <w:t xml:space="preserve"> </w:t>
      </w:r>
      <w:r>
        <w:rPr>
          <w:color w:val="221F1F"/>
        </w:rPr>
        <w:t>and</w:t>
      </w:r>
      <w:r>
        <w:rPr>
          <w:color w:val="221F1F"/>
          <w:spacing w:val="40"/>
        </w:rPr>
        <w:t xml:space="preserve"> </w:t>
      </w:r>
      <w:r>
        <w:rPr>
          <w:color w:val="221F1F"/>
        </w:rPr>
        <w:t>are hereinafter</w:t>
      </w:r>
      <w:r>
        <w:rPr>
          <w:color w:val="221F1F"/>
          <w:spacing w:val="40"/>
        </w:rPr>
        <w:t xml:space="preserve"> </w:t>
      </w:r>
      <w:r>
        <w:rPr>
          <w:color w:val="221F1F"/>
        </w:rPr>
        <w:t>referred</w:t>
      </w:r>
      <w:r>
        <w:rPr>
          <w:color w:val="221F1F"/>
          <w:spacing w:val="40"/>
        </w:rPr>
        <w:t xml:space="preserve"> </w:t>
      </w:r>
      <w:r>
        <w:rPr>
          <w:color w:val="221F1F"/>
        </w:rPr>
        <w:t>to</w:t>
      </w:r>
      <w:r>
        <w:rPr>
          <w:color w:val="221F1F"/>
          <w:spacing w:val="40"/>
        </w:rPr>
        <w:t xml:space="preserve"> </w:t>
      </w:r>
      <w:r>
        <w:rPr>
          <w:color w:val="221F1F"/>
        </w:rPr>
        <w:t>as</w:t>
      </w:r>
      <w:r>
        <w:rPr>
          <w:color w:val="221F1F"/>
          <w:spacing w:val="40"/>
        </w:rPr>
        <w:t xml:space="preserve"> </w:t>
      </w:r>
      <w:r>
        <w:rPr>
          <w:color w:val="221F1F"/>
        </w:rPr>
        <w:t>the</w:t>
      </w:r>
      <w:r>
        <w:rPr>
          <w:color w:val="221F1F"/>
          <w:spacing w:val="40"/>
        </w:rPr>
        <w:t xml:space="preserve"> </w:t>
      </w:r>
      <w:r>
        <w:rPr>
          <w:color w:val="221F1F"/>
        </w:rPr>
        <w:t>Contract.</w:t>
      </w:r>
    </w:p>
    <w:p w:rsidR="00DD2D1B" w:rsidRDefault="008272FF">
      <w:pPr>
        <w:pStyle w:val="ListParagraph"/>
        <w:numPr>
          <w:ilvl w:val="0"/>
          <w:numId w:val="11"/>
        </w:numPr>
        <w:tabs>
          <w:tab w:val="left" w:pos="922"/>
        </w:tabs>
        <w:spacing w:before="240" w:line="235" w:lineRule="auto"/>
        <w:ind w:right="802"/>
        <w:jc w:val="both"/>
        <w:rPr>
          <w:sz w:val="24"/>
        </w:rPr>
      </w:pPr>
      <w:r>
        <w:rPr>
          <w:color w:val="221F1F"/>
          <w:sz w:val="24"/>
        </w:rPr>
        <w:t>NOW,</w:t>
      </w:r>
      <w:r>
        <w:rPr>
          <w:color w:val="221F1F"/>
          <w:spacing w:val="80"/>
          <w:sz w:val="24"/>
        </w:rPr>
        <w:t xml:space="preserve"> </w:t>
      </w:r>
      <w:r>
        <w:rPr>
          <w:color w:val="221F1F"/>
          <w:sz w:val="24"/>
        </w:rPr>
        <w:t>THEREFORE,</w:t>
      </w:r>
      <w:r>
        <w:rPr>
          <w:color w:val="221F1F"/>
          <w:spacing w:val="80"/>
          <w:sz w:val="24"/>
        </w:rPr>
        <w:t xml:space="preserve"> </w:t>
      </w:r>
      <w:r>
        <w:rPr>
          <w:color w:val="221F1F"/>
          <w:sz w:val="24"/>
        </w:rPr>
        <w:t>the</w:t>
      </w:r>
      <w:r>
        <w:rPr>
          <w:color w:val="221F1F"/>
          <w:spacing w:val="80"/>
          <w:sz w:val="24"/>
        </w:rPr>
        <w:t xml:space="preserve"> </w:t>
      </w:r>
      <w:r>
        <w:rPr>
          <w:color w:val="221F1F"/>
          <w:sz w:val="24"/>
        </w:rPr>
        <w:t>Condition</w:t>
      </w:r>
      <w:r>
        <w:rPr>
          <w:color w:val="221F1F"/>
          <w:spacing w:val="80"/>
          <w:sz w:val="24"/>
        </w:rPr>
        <w:t xml:space="preserve"> </w:t>
      </w:r>
      <w:r>
        <w:rPr>
          <w:color w:val="221F1F"/>
          <w:sz w:val="24"/>
        </w:rPr>
        <w:t>of</w:t>
      </w:r>
      <w:r>
        <w:rPr>
          <w:color w:val="221F1F"/>
          <w:spacing w:val="80"/>
          <w:sz w:val="24"/>
        </w:rPr>
        <w:t xml:space="preserve"> </w:t>
      </w:r>
      <w:r>
        <w:rPr>
          <w:color w:val="221F1F"/>
          <w:sz w:val="24"/>
        </w:rPr>
        <w:t>this</w:t>
      </w:r>
      <w:r>
        <w:rPr>
          <w:color w:val="221F1F"/>
          <w:spacing w:val="80"/>
          <w:sz w:val="24"/>
        </w:rPr>
        <w:t xml:space="preserve"> </w:t>
      </w:r>
      <w:r>
        <w:rPr>
          <w:color w:val="221F1F"/>
          <w:sz w:val="24"/>
        </w:rPr>
        <w:t>Obligation</w:t>
      </w:r>
      <w:r>
        <w:rPr>
          <w:color w:val="221F1F"/>
          <w:spacing w:val="80"/>
          <w:sz w:val="24"/>
        </w:rPr>
        <w:t xml:space="preserve"> </w:t>
      </w:r>
      <w:r>
        <w:rPr>
          <w:color w:val="221F1F"/>
          <w:sz w:val="24"/>
        </w:rPr>
        <w:t>is</w:t>
      </w:r>
      <w:r>
        <w:rPr>
          <w:color w:val="221F1F"/>
          <w:spacing w:val="80"/>
          <w:sz w:val="24"/>
        </w:rPr>
        <w:t xml:space="preserve"> </w:t>
      </w:r>
      <w:r>
        <w:rPr>
          <w:color w:val="221F1F"/>
          <w:sz w:val="24"/>
        </w:rPr>
        <w:t>such</w:t>
      </w:r>
      <w:r>
        <w:rPr>
          <w:color w:val="221F1F"/>
          <w:spacing w:val="80"/>
          <w:sz w:val="24"/>
        </w:rPr>
        <w:t xml:space="preserve"> </w:t>
      </w:r>
      <w:r>
        <w:rPr>
          <w:color w:val="221F1F"/>
          <w:sz w:val="24"/>
        </w:rPr>
        <w:t>that,</w:t>
      </w:r>
      <w:r>
        <w:rPr>
          <w:color w:val="221F1F"/>
          <w:spacing w:val="80"/>
          <w:sz w:val="24"/>
        </w:rPr>
        <w:t xml:space="preserve"> </w:t>
      </w:r>
      <w:r>
        <w:rPr>
          <w:color w:val="221F1F"/>
          <w:sz w:val="24"/>
        </w:rPr>
        <w:t>if</w:t>
      </w:r>
      <w:r>
        <w:rPr>
          <w:color w:val="221F1F"/>
          <w:spacing w:val="80"/>
          <w:sz w:val="24"/>
        </w:rPr>
        <w:t xml:space="preserve"> </w:t>
      </w:r>
      <w:r>
        <w:rPr>
          <w:color w:val="221F1F"/>
          <w:sz w:val="24"/>
        </w:rPr>
        <w:t>the</w:t>
      </w:r>
      <w:r>
        <w:rPr>
          <w:color w:val="221F1F"/>
          <w:spacing w:val="80"/>
          <w:sz w:val="24"/>
        </w:rPr>
        <w:t xml:space="preserve"> </w:t>
      </w:r>
      <w:r>
        <w:rPr>
          <w:color w:val="221F1F"/>
          <w:sz w:val="24"/>
        </w:rPr>
        <w:t>Contractor shall promptly and faithfully perform the said Contract (including any amendments thereto),</w:t>
      </w:r>
      <w:r>
        <w:rPr>
          <w:color w:val="221F1F"/>
          <w:spacing w:val="58"/>
          <w:sz w:val="24"/>
        </w:rPr>
        <w:t xml:space="preserve"> </w:t>
      </w:r>
      <w:r>
        <w:rPr>
          <w:color w:val="221F1F"/>
          <w:sz w:val="24"/>
        </w:rPr>
        <w:t>then</w:t>
      </w:r>
      <w:r>
        <w:rPr>
          <w:color w:val="221F1F"/>
          <w:spacing w:val="59"/>
          <w:sz w:val="24"/>
        </w:rPr>
        <w:t xml:space="preserve"> </w:t>
      </w:r>
      <w:r>
        <w:rPr>
          <w:color w:val="221F1F"/>
          <w:sz w:val="24"/>
        </w:rPr>
        <w:t>this</w:t>
      </w:r>
      <w:r>
        <w:rPr>
          <w:color w:val="221F1F"/>
          <w:spacing w:val="59"/>
          <w:sz w:val="24"/>
        </w:rPr>
        <w:t xml:space="preserve"> </w:t>
      </w:r>
      <w:r>
        <w:rPr>
          <w:color w:val="221F1F"/>
          <w:sz w:val="24"/>
        </w:rPr>
        <w:t>obligation</w:t>
      </w:r>
      <w:r>
        <w:rPr>
          <w:color w:val="221F1F"/>
          <w:spacing w:val="59"/>
          <w:sz w:val="24"/>
        </w:rPr>
        <w:t xml:space="preserve"> </w:t>
      </w:r>
      <w:r>
        <w:rPr>
          <w:color w:val="221F1F"/>
          <w:sz w:val="24"/>
        </w:rPr>
        <w:t>shall</w:t>
      </w:r>
      <w:r>
        <w:rPr>
          <w:color w:val="221F1F"/>
          <w:spacing w:val="58"/>
          <w:sz w:val="24"/>
        </w:rPr>
        <w:t xml:space="preserve"> </w:t>
      </w:r>
      <w:r>
        <w:rPr>
          <w:color w:val="221F1F"/>
          <w:sz w:val="24"/>
        </w:rPr>
        <w:t>be</w:t>
      </w:r>
      <w:r>
        <w:rPr>
          <w:color w:val="221F1F"/>
          <w:spacing w:val="60"/>
          <w:sz w:val="24"/>
        </w:rPr>
        <w:t xml:space="preserve"> </w:t>
      </w:r>
      <w:r>
        <w:rPr>
          <w:color w:val="221F1F"/>
          <w:sz w:val="24"/>
        </w:rPr>
        <w:t>null</w:t>
      </w:r>
      <w:r>
        <w:rPr>
          <w:color w:val="221F1F"/>
          <w:spacing w:val="60"/>
          <w:sz w:val="24"/>
        </w:rPr>
        <w:t xml:space="preserve"> </w:t>
      </w:r>
      <w:r>
        <w:rPr>
          <w:color w:val="221F1F"/>
          <w:sz w:val="24"/>
        </w:rPr>
        <w:t>and</w:t>
      </w:r>
      <w:r>
        <w:rPr>
          <w:color w:val="221F1F"/>
          <w:spacing w:val="58"/>
          <w:sz w:val="24"/>
        </w:rPr>
        <w:t xml:space="preserve"> </w:t>
      </w:r>
      <w:r>
        <w:rPr>
          <w:color w:val="221F1F"/>
          <w:sz w:val="24"/>
        </w:rPr>
        <w:t>void;</w:t>
      </w:r>
      <w:r>
        <w:rPr>
          <w:color w:val="221F1F"/>
          <w:spacing w:val="58"/>
          <w:sz w:val="24"/>
        </w:rPr>
        <w:t xml:space="preserve"> </w:t>
      </w:r>
      <w:r>
        <w:rPr>
          <w:color w:val="221F1F"/>
          <w:sz w:val="24"/>
        </w:rPr>
        <w:t>otherwise,</w:t>
      </w:r>
      <w:r>
        <w:rPr>
          <w:color w:val="221F1F"/>
          <w:spacing w:val="60"/>
          <w:sz w:val="24"/>
        </w:rPr>
        <w:t xml:space="preserve"> </w:t>
      </w:r>
      <w:r>
        <w:rPr>
          <w:color w:val="221F1F"/>
          <w:sz w:val="24"/>
        </w:rPr>
        <w:t>it</w:t>
      </w:r>
      <w:r>
        <w:rPr>
          <w:color w:val="221F1F"/>
          <w:spacing w:val="57"/>
          <w:sz w:val="24"/>
        </w:rPr>
        <w:t xml:space="preserve"> </w:t>
      </w:r>
      <w:r>
        <w:rPr>
          <w:color w:val="221F1F"/>
          <w:sz w:val="24"/>
        </w:rPr>
        <w:t>shall</w:t>
      </w:r>
      <w:r>
        <w:rPr>
          <w:color w:val="221F1F"/>
          <w:spacing w:val="60"/>
          <w:sz w:val="24"/>
        </w:rPr>
        <w:t xml:space="preserve"> </w:t>
      </w:r>
      <w:r>
        <w:rPr>
          <w:color w:val="221F1F"/>
          <w:sz w:val="24"/>
        </w:rPr>
        <w:t>remain</w:t>
      </w:r>
      <w:r>
        <w:rPr>
          <w:color w:val="221F1F"/>
          <w:spacing w:val="59"/>
          <w:sz w:val="24"/>
        </w:rPr>
        <w:t xml:space="preserve"> </w:t>
      </w:r>
      <w:r>
        <w:rPr>
          <w:color w:val="221F1F"/>
          <w:sz w:val="24"/>
        </w:rPr>
        <w:t>in</w:t>
      </w:r>
      <w:r>
        <w:rPr>
          <w:color w:val="221F1F"/>
          <w:spacing w:val="59"/>
          <w:sz w:val="24"/>
        </w:rPr>
        <w:t xml:space="preserve"> </w:t>
      </w:r>
      <w:r>
        <w:rPr>
          <w:color w:val="221F1F"/>
          <w:sz w:val="24"/>
        </w:rPr>
        <w:t>full</w:t>
      </w:r>
    </w:p>
    <w:p w:rsidR="00DD2D1B" w:rsidRDefault="00DD2D1B">
      <w:pPr>
        <w:spacing w:line="235" w:lineRule="auto"/>
        <w:jc w:val="both"/>
        <w:rPr>
          <w:sz w:val="24"/>
        </w:rPr>
        <w:sectPr w:rsidR="00DD2D1B">
          <w:footerReference w:type="default" r:id="rId100"/>
          <w:pgSz w:w="11910" w:h="16840"/>
          <w:pgMar w:top="640" w:right="0" w:bottom="280" w:left="480" w:header="0" w:footer="0" w:gutter="0"/>
          <w:cols w:space="720"/>
        </w:sectPr>
      </w:pPr>
    </w:p>
    <w:p w:rsidR="00DD2D1B" w:rsidRDefault="008272FF">
      <w:pPr>
        <w:pStyle w:val="BodyText"/>
      </w:pPr>
      <w:r>
        <w:rPr>
          <w:noProof/>
        </w:rPr>
        <w:lastRenderedPageBreak/>
        <mc:AlternateContent>
          <mc:Choice Requires="wpg">
            <w:drawing>
              <wp:anchor distT="0" distB="0" distL="0" distR="0" simplePos="0" relativeHeight="251659776" behindDoc="0" locked="0" layoutInCell="1" allowOverlap="1">
                <wp:simplePos x="0" y="0"/>
                <wp:positionH relativeFrom="page">
                  <wp:posOffset>0</wp:posOffset>
                </wp:positionH>
                <wp:positionV relativeFrom="page">
                  <wp:posOffset>0</wp:posOffset>
                </wp:positionV>
                <wp:extent cx="7560945" cy="228600"/>
                <wp:effectExtent l="0" t="0" r="0" b="0"/>
                <wp:wrapNone/>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419" name="Graphic 419"/>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420" name="Graphic 420"/>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421" name="Graphic 421"/>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422" name="Graphic 422"/>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D84A59E" id="Group 418" o:spid="_x0000_s1026" style="position:absolute;margin-left:0;margin-top:0;width:595.35pt;height:18pt;z-index:251659776;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">
                <v:shape id="Graphic 419"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" path="m6701028,l,,,223519r6516878,5081l6701028,xe" fillcolor="#fff5eb" stroked="f">
                  <v:path arrowok="t"/>
                </v:shape>
                <v:shape id="Graphic 420"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" path="m667512,l126492,,,228600r667512,l667512,xe" fillcolor="#ec1c23" stroked="f">
                  <v:path arrowok="t"/>
                </v:shape>
                <v:shape id="Graphic 421"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" path="m330707,l126619,,,228600r200914,l330707,xe" fillcolor="#00a650" stroked="f">
                  <v:path arrowok="t"/>
                </v:shape>
                <v:shape id="Graphic 422"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" path="m330707,l126619,,,228600r200914,l330707,xe" fillcolor="#a7a9ac" stroked="f">
                  <v:path arrowok="t"/>
                </v:shape>
                <w10:wrap anchorx="page" anchory="page"/>
              </v:group>
            </w:pict>
          </mc:Fallback>
        </mc:AlternateContent>
      </w:r>
    </w:p>
    <w:p w:rsidR="00DD2D1B" w:rsidRDefault="00DD2D1B">
      <w:pPr>
        <w:pStyle w:val="BodyText"/>
        <w:spacing w:before="121"/>
      </w:pPr>
    </w:p>
    <w:p w:rsidR="00DD2D1B" w:rsidRDefault="008272FF">
      <w:pPr>
        <w:ind w:left="1862"/>
        <w:rPr>
          <w:rFonts w:ascii="Times New Roman"/>
          <w:b/>
          <w:sz w:val="24"/>
        </w:rPr>
      </w:pPr>
      <w:r>
        <w:rPr>
          <w:rFonts w:ascii="Times New Roman"/>
          <w:b/>
          <w:color w:val="221F1F"/>
          <w:spacing w:val="-10"/>
          <w:sz w:val="24"/>
        </w:rPr>
        <w:t>-</w:t>
      </w:r>
    </w:p>
    <w:p w:rsidR="00DD2D1B" w:rsidRDefault="008272FF">
      <w:pPr>
        <w:pStyle w:val="BodyText"/>
        <w:spacing w:before="13" w:line="235" w:lineRule="auto"/>
        <w:ind w:left="922" w:right="803"/>
        <w:jc w:val="both"/>
      </w:pPr>
      <w:r>
        <w:rPr>
          <w:color w:val="221F1F"/>
        </w:rPr>
        <w:t>force</w:t>
      </w:r>
      <w:r>
        <w:rPr>
          <w:color w:val="221F1F"/>
          <w:spacing w:val="40"/>
        </w:rPr>
        <w:t xml:space="preserve"> </w:t>
      </w:r>
      <w:r>
        <w:rPr>
          <w:color w:val="221F1F"/>
        </w:rPr>
        <w:t>and</w:t>
      </w:r>
      <w:r>
        <w:rPr>
          <w:color w:val="221F1F"/>
          <w:spacing w:val="40"/>
        </w:rPr>
        <w:t xml:space="preserve"> </w:t>
      </w:r>
      <w:r>
        <w:rPr>
          <w:color w:val="221F1F"/>
        </w:rPr>
        <w:t>effect.</w:t>
      </w:r>
      <w:r>
        <w:rPr>
          <w:color w:val="221F1F"/>
          <w:spacing w:val="40"/>
        </w:rPr>
        <w:t xml:space="preserve"> </w:t>
      </w:r>
      <w:r>
        <w:rPr>
          <w:color w:val="221F1F"/>
        </w:rPr>
        <w:t>Whenever</w:t>
      </w:r>
      <w:r>
        <w:rPr>
          <w:color w:val="221F1F"/>
          <w:spacing w:val="40"/>
        </w:rPr>
        <w:t xml:space="preserve"> </w:t>
      </w:r>
      <w:r>
        <w:rPr>
          <w:color w:val="221F1F"/>
        </w:rPr>
        <w:t>the</w:t>
      </w:r>
      <w:r>
        <w:rPr>
          <w:color w:val="221F1F"/>
          <w:spacing w:val="40"/>
        </w:rPr>
        <w:t xml:space="preserve"> </w:t>
      </w:r>
      <w:r>
        <w:rPr>
          <w:color w:val="221F1F"/>
        </w:rPr>
        <w:t>Contractor</w:t>
      </w:r>
      <w:r>
        <w:rPr>
          <w:color w:val="221F1F"/>
          <w:spacing w:val="40"/>
        </w:rPr>
        <w:t xml:space="preserve"> </w:t>
      </w:r>
      <w:r>
        <w:rPr>
          <w:color w:val="221F1F"/>
        </w:rPr>
        <w:t>shall</w:t>
      </w:r>
      <w:r>
        <w:rPr>
          <w:color w:val="221F1F"/>
          <w:spacing w:val="40"/>
        </w:rPr>
        <w:t xml:space="preserve"> </w:t>
      </w:r>
      <w:r>
        <w:rPr>
          <w:color w:val="221F1F"/>
        </w:rPr>
        <w:t>be,</w:t>
      </w:r>
      <w:r>
        <w:rPr>
          <w:color w:val="221F1F"/>
          <w:spacing w:val="40"/>
        </w:rPr>
        <w:t xml:space="preserve"> </w:t>
      </w:r>
      <w:r>
        <w:rPr>
          <w:color w:val="221F1F"/>
        </w:rPr>
        <w:t>and</w:t>
      </w:r>
      <w:r>
        <w:rPr>
          <w:color w:val="221F1F"/>
          <w:spacing w:val="40"/>
        </w:rPr>
        <w:t xml:space="preserve"> </w:t>
      </w:r>
      <w:r>
        <w:rPr>
          <w:color w:val="221F1F"/>
        </w:rPr>
        <w:t>declared</w:t>
      </w:r>
      <w:r>
        <w:rPr>
          <w:color w:val="221F1F"/>
          <w:spacing w:val="40"/>
        </w:rPr>
        <w:t xml:space="preserve"> </w:t>
      </w:r>
      <w:r>
        <w:rPr>
          <w:color w:val="221F1F"/>
        </w:rPr>
        <w:t>by</w:t>
      </w:r>
      <w:r>
        <w:rPr>
          <w:color w:val="221F1F"/>
          <w:spacing w:val="40"/>
        </w:rPr>
        <w:t xml:space="preserve"> </w:t>
      </w:r>
      <w:r>
        <w:rPr>
          <w:color w:val="221F1F"/>
        </w:rPr>
        <w:t>the</w:t>
      </w:r>
      <w:r>
        <w:rPr>
          <w:color w:val="221F1F"/>
          <w:spacing w:val="40"/>
        </w:rPr>
        <w:t xml:space="preserve"> </w:t>
      </w:r>
      <w:r>
        <w:rPr>
          <w:color w:val="221F1F"/>
        </w:rPr>
        <w:t>Employer</w:t>
      </w:r>
      <w:r>
        <w:rPr>
          <w:color w:val="221F1F"/>
          <w:spacing w:val="40"/>
        </w:rPr>
        <w:t xml:space="preserve"> </w:t>
      </w:r>
      <w:r>
        <w:rPr>
          <w:color w:val="221F1F"/>
        </w:rPr>
        <w:t>to be, in default under the Contract, the Employer having performed the Employer's obligations</w:t>
      </w:r>
      <w:r>
        <w:rPr>
          <w:color w:val="221F1F"/>
          <w:spacing w:val="30"/>
        </w:rPr>
        <w:t xml:space="preserve"> </w:t>
      </w:r>
      <w:r>
        <w:rPr>
          <w:color w:val="221F1F"/>
        </w:rPr>
        <w:t>thereunder,</w:t>
      </w:r>
      <w:r>
        <w:rPr>
          <w:color w:val="221F1F"/>
          <w:spacing w:val="32"/>
        </w:rPr>
        <w:t xml:space="preserve"> </w:t>
      </w:r>
      <w:r>
        <w:rPr>
          <w:color w:val="221F1F"/>
        </w:rPr>
        <w:t>the</w:t>
      </w:r>
      <w:r>
        <w:rPr>
          <w:color w:val="221F1F"/>
          <w:spacing w:val="31"/>
        </w:rPr>
        <w:t xml:space="preserve"> </w:t>
      </w:r>
      <w:r>
        <w:rPr>
          <w:color w:val="221F1F"/>
        </w:rPr>
        <w:t>Surety</w:t>
      </w:r>
      <w:r>
        <w:rPr>
          <w:color w:val="221F1F"/>
          <w:spacing w:val="31"/>
        </w:rPr>
        <w:t xml:space="preserve"> </w:t>
      </w:r>
      <w:r>
        <w:rPr>
          <w:color w:val="221F1F"/>
        </w:rPr>
        <w:t>may</w:t>
      </w:r>
      <w:r>
        <w:rPr>
          <w:color w:val="221F1F"/>
          <w:spacing w:val="32"/>
        </w:rPr>
        <w:t xml:space="preserve"> </w:t>
      </w:r>
      <w:r>
        <w:rPr>
          <w:color w:val="221F1F"/>
        </w:rPr>
        <w:t>promptly</w:t>
      </w:r>
      <w:r>
        <w:rPr>
          <w:color w:val="221F1F"/>
          <w:spacing w:val="29"/>
        </w:rPr>
        <w:t xml:space="preserve"> </w:t>
      </w:r>
      <w:r>
        <w:rPr>
          <w:color w:val="221F1F"/>
        </w:rPr>
        <w:t>remedy</w:t>
      </w:r>
      <w:r>
        <w:rPr>
          <w:color w:val="221F1F"/>
          <w:spacing w:val="32"/>
        </w:rPr>
        <w:t xml:space="preserve"> </w:t>
      </w:r>
      <w:r>
        <w:rPr>
          <w:color w:val="221F1F"/>
        </w:rPr>
        <w:t>the</w:t>
      </w:r>
      <w:r>
        <w:rPr>
          <w:color w:val="221F1F"/>
          <w:spacing w:val="30"/>
        </w:rPr>
        <w:t xml:space="preserve"> </w:t>
      </w:r>
      <w:r>
        <w:rPr>
          <w:color w:val="221F1F"/>
        </w:rPr>
        <w:t>default,</w:t>
      </w:r>
      <w:r>
        <w:rPr>
          <w:color w:val="221F1F"/>
          <w:spacing w:val="31"/>
        </w:rPr>
        <w:t xml:space="preserve"> </w:t>
      </w:r>
      <w:r>
        <w:rPr>
          <w:color w:val="221F1F"/>
        </w:rPr>
        <w:t>or</w:t>
      </w:r>
      <w:r>
        <w:rPr>
          <w:color w:val="221F1F"/>
          <w:spacing w:val="30"/>
        </w:rPr>
        <w:t xml:space="preserve"> </w:t>
      </w:r>
      <w:r>
        <w:rPr>
          <w:color w:val="221F1F"/>
        </w:rPr>
        <w:t>shall</w:t>
      </w:r>
      <w:r>
        <w:rPr>
          <w:color w:val="221F1F"/>
          <w:spacing w:val="32"/>
        </w:rPr>
        <w:t xml:space="preserve"> </w:t>
      </w:r>
      <w:r>
        <w:rPr>
          <w:color w:val="221F1F"/>
          <w:spacing w:val="-2"/>
        </w:rPr>
        <w:t>promptly:</w:t>
      </w:r>
    </w:p>
    <w:p w:rsidR="00DD2D1B" w:rsidRDefault="008272FF">
      <w:pPr>
        <w:pStyle w:val="ListParagraph"/>
        <w:numPr>
          <w:ilvl w:val="1"/>
          <w:numId w:val="11"/>
        </w:numPr>
        <w:tabs>
          <w:tab w:val="left" w:pos="1473"/>
        </w:tabs>
        <w:spacing w:before="118"/>
        <w:ind w:left="1473" w:hanging="551"/>
        <w:jc w:val="both"/>
        <w:rPr>
          <w:sz w:val="24"/>
        </w:rPr>
      </w:pPr>
      <w:r>
        <w:rPr>
          <w:color w:val="221F1F"/>
          <w:sz w:val="24"/>
        </w:rPr>
        <w:t>complete</w:t>
      </w:r>
      <w:r>
        <w:rPr>
          <w:color w:val="221F1F"/>
          <w:spacing w:val="56"/>
          <w:sz w:val="24"/>
        </w:rPr>
        <w:t xml:space="preserve"> </w:t>
      </w:r>
      <w:r>
        <w:rPr>
          <w:color w:val="221F1F"/>
          <w:sz w:val="24"/>
        </w:rPr>
        <w:t>the</w:t>
      </w:r>
      <w:r>
        <w:rPr>
          <w:color w:val="221F1F"/>
          <w:spacing w:val="56"/>
          <w:sz w:val="24"/>
        </w:rPr>
        <w:t xml:space="preserve"> </w:t>
      </w:r>
      <w:r>
        <w:rPr>
          <w:color w:val="221F1F"/>
          <w:sz w:val="24"/>
        </w:rPr>
        <w:t>Contract</w:t>
      </w:r>
      <w:r>
        <w:rPr>
          <w:color w:val="221F1F"/>
          <w:spacing w:val="53"/>
          <w:sz w:val="24"/>
        </w:rPr>
        <w:t xml:space="preserve"> </w:t>
      </w:r>
      <w:r>
        <w:rPr>
          <w:color w:val="221F1F"/>
          <w:sz w:val="24"/>
        </w:rPr>
        <w:t>in</w:t>
      </w:r>
      <w:r>
        <w:rPr>
          <w:color w:val="221F1F"/>
          <w:spacing w:val="56"/>
          <w:sz w:val="24"/>
        </w:rPr>
        <w:t xml:space="preserve"> </w:t>
      </w:r>
      <w:r>
        <w:rPr>
          <w:color w:val="221F1F"/>
          <w:sz w:val="24"/>
        </w:rPr>
        <w:t>accordance</w:t>
      </w:r>
      <w:r>
        <w:rPr>
          <w:color w:val="221F1F"/>
          <w:spacing w:val="56"/>
          <w:sz w:val="24"/>
        </w:rPr>
        <w:t xml:space="preserve"> </w:t>
      </w:r>
      <w:r>
        <w:rPr>
          <w:color w:val="221F1F"/>
          <w:sz w:val="24"/>
        </w:rPr>
        <w:t>with</w:t>
      </w:r>
      <w:r>
        <w:rPr>
          <w:color w:val="221F1F"/>
          <w:spacing w:val="56"/>
          <w:sz w:val="24"/>
        </w:rPr>
        <w:t xml:space="preserve"> </w:t>
      </w:r>
      <w:r>
        <w:rPr>
          <w:color w:val="221F1F"/>
          <w:sz w:val="24"/>
        </w:rPr>
        <w:t>its</w:t>
      </w:r>
      <w:r>
        <w:rPr>
          <w:color w:val="221F1F"/>
          <w:spacing w:val="55"/>
          <w:sz w:val="24"/>
        </w:rPr>
        <w:t xml:space="preserve"> </w:t>
      </w:r>
      <w:r>
        <w:rPr>
          <w:color w:val="221F1F"/>
          <w:sz w:val="24"/>
        </w:rPr>
        <w:t>terms</w:t>
      </w:r>
      <w:r>
        <w:rPr>
          <w:color w:val="221F1F"/>
          <w:spacing w:val="55"/>
          <w:sz w:val="24"/>
        </w:rPr>
        <w:t xml:space="preserve"> </w:t>
      </w:r>
      <w:r>
        <w:rPr>
          <w:color w:val="221F1F"/>
          <w:sz w:val="24"/>
        </w:rPr>
        <w:t>and</w:t>
      </w:r>
      <w:r>
        <w:rPr>
          <w:color w:val="221F1F"/>
          <w:spacing w:val="57"/>
          <w:sz w:val="24"/>
        </w:rPr>
        <w:t xml:space="preserve"> </w:t>
      </w:r>
      <w:r>
        <w:rPr>
          <w:color w:val="221F1F"/>
          <w:sz w:val="24"/>
        </w:rPr>
        <w:t>conditions;</w:t>
      </w:r>
      <w:r>
        <w:rPr>
          <w:color w:val="221F1F"/>
          <w:spacing w:val="54"/>
          <w:sz w:val="24"/>
        </w:rPr>
        <w:t xml:space="preserve"> </w:t>
      </w:r>
      <w:r>
        <w:rPr>
          <w:color w:val="221F1F"/>
          <w:spacing w:val="-5"/>
          <w:sz w:val="24"/>
        </w:rPr>
        <w:t>or</w:t>
      </w:r>
    </w:p>
    <w:p w:rsidR="00DD2D1B" w:rsidRDefault="008272FF">
      <w:pPr>
        <w:pStyle w:val="ListParagraph"/>
        <w:numPr>
          <w:ilvl w:val="1"/>
          <w:numId w:val="11"/>
        </w:numPr>
        <w:tabs>
          <w:tab w:val="left" w:pos="1474"/>
        </w:tabs>
        <w:spacing w:before="121" w:line="235" w:lineRule="auto"/>
        <w:ind w:right="475"/>
        <w:jc w:val="both"/>
        <w:rPr>
          <w:sz w:val="24"/>
        </w:rPr>
      </w:pPr>
      <w:r>
        <w:rPr>
          <w:color w:val="221F1F"/>
          <w:sz w:val="24"/>
        </w:rPr>
        <w:t>obtain</w:t>
      </w:r>
      <w:r>
        <w:rPr>
          <w:color w:val="221F1F"/>
          <w:spacing w:val="40"/>
          <w:sz w:val="24"/>
        </w:rPr>
        <w:t xml:space="preserve"> </w:t>
      </w:r>
      <w:r>
        <w:rPr>
          <w:color w:val="221F1F"/>
          <w:sz w:val="24"/>
        </w:rPr>
        <w:t>a</w:t>
      </w:r>
      <w:r>
        <w:rPr>
          <w:color w:val="221F1F"/>
          <w:spacing w:val="40"/>
          <w:sz w:val="24"/>
        </w:rPr>
        <w:t xml:space="preserve"> </w:t>
      </w:r>
      <w:r>
        <w:rPr>
          <w:color w:val="221F1F"/>
          <w:sz w:val="24"/>
        </w:rPr>
        <w:t>tender</w:t>
      </w:r>
      <w:r>
        <w:rPr>
          <w:color w:val="221F1F"/>
          <w:spacing w:val="40"/>
          <w:sz w:val="24"/>
        </w:rPr>
        <w:t xml:space="preserve"> </w:t>
      </w:r>
      <w:r>
        <w:rPr>
          <w:color w:val="221F1F"/>
          <w:sz w:val="24"/>
        </w:rPr>
        <w:t>or</w:t>
      </w:r>
      <w:r>
        <w:rPr>
          <w:color w:val="221F1F"/>
          <w:spacing w:val="40"/>
          <w:sz w:val="24"/>
        </w:rPr>
        <w:t xml:space="preserve"> </w:t>
      </w:r>
      <w:r>
        <w:rPr>
          <w:color w:val="221F1F"/>
          <w:sz w:val="24"/>
        </w:rPr>
        <w:t>tenders</w:t>
      </w:r>
      <w:r>
        <w:rPr>
          <w:color w:val="221F1F"/>
          <w:spacing w:val="40"/>
          <w:sz w:val="24"/>
        </w:rPr>
        <w:t xml:space="preserve"> </w:t>
      </w:r>
      <w:r>
        <w:rPr>
          <w:color w:val="221F1F"/>
          <w:sz w:val="24"/>
        </w:rPr>
        <w:t>from</w:t>
      </w:r>
      <w:r>
        <w:rPr>
          <w:color w:val="221F1F"/>
          <w:spacing w:val="40"/>
          <w:sz w:val="24"/>
        </w:rPr>
        <w:t xml:space="preserve"> </w:t>
      </w:r>
      <w:r>
        <w:rPr>
          <w:color w:val="221F1F"/>
          <w:sz w:val="24"/>
        </w:rPr>
        <w:t>qualified</w:t>
      </w:r>
      <w:r>
        <w:rPr>
          <w:color w:val="221F1F"/>
          <w:spacing w:val="40"/>
          <w:sz w:val="24"/>
        </w:rPr>
        <w:t xml:space="preserve"> </w:t>
      </w:r>
      <w:r>
        <w:rPr>
          <w:color w:val="221F1F"/>
          <w:sz w:val="24"/>
        </w:rPr>
        <w:t>tenderers</w:t>
      </w:r>
      <w:r>
        <w:rPr>
          <w:color w:val="221F1F"/>
          <w:spacing w:val="40"/>
          <w:sz w:val="24"/>
        </w:rPr>
        <w:t xml:space="preserve"> </w:t>
      </w:r>
      <w:r>
        <w:rPr>
          <w:color w:val="221F1F"/>
          <w:sz w:val="24"/>
        </w:rPr>
        <w:t>for</w:t>
      </w:r>
      <w:r>
        <w:rPr>
          <w:color w:val="221F1F"/>
          <w:spacing w:val="40"/>
          <w:sz w:val="24"/>
        </w:rPr>
        <w:t xml:space="preserve"> </w:t>
      </w:r>
      <w:r>
        <w:rPr>
          <w:color w:val="221F1F"/>
          <w:sz w:val="24"/>
        </w:rPr>
        <w:t>submission</w:t>
      </w:r>
      <w:r>
        <w:rPr>
          <w:color w:val="221F1F"/>
          <w:spacing w:val="40"/>
          <w:sz w:val="24"/>
        </w:rPr>
        <w:t xml:space="preserve"> </w:t>
      </w:r>
      <w:r>
        <w:rPr>
          <w:color w:val="221F1F"/>
          <w:sz w:val="24"/>
        </w:rPr>
        <w:t>to</w:t>
      </w:r>
      <w:r>
        <w:rPr>
          <w:color w:val="221F1F"/>
          <w:spacing w:val="40"/>
          <w:sz w:val="24"/>
        </w:rPr>
        <w:t xml:space="preserve"> </w:t>
      </w:r>
      <w:r>
        <w:rPr>
          <w:color w:val="221F1F"/>
          <w:sz w:val="24"/>
        </w:rPr>
        <w:t>the</w:t>
      </w:r>
      <w:r>
        <w:rPr>
          <w:color w:val="221F1F"/>
          <w:spacing w:val="40"/>
          <w:sz w:val="24"/>
        </w:rPr>
        <w:t xml:space="preserve"> </w:t>
      </w:r>
      <w:r>
        <w:rPr>
          <w:color w:val="221F1F"/>
          <w:sz w:val="24"/>
        </w:rPr>
        <w:t>Employer for completing the Contract in accordance with its terms and conditions, and upon determination by the Employer and the Surety of the lowest responsive Tenderers, arrange</w:t>
      </w:r>
      <w:r>
        <w:rPr>
          <w:color w:val="221F1F"/>
          <w:spacing w:val="71"/>
          <w:sz w:val="24"/>
        </w:rPr>
        <w:t xml:space="preserve"> </w:t>
      </w:r>
      <w:r>
        <w:rPr>
          <w:color w:val="221F1F"/>
          <w:sz w:val="24"/>
        </w:rPr>
        <w:t>for</w:t>
      </w:r>
      <w:r>
        <w:rPr>
          <w:color w:val="221F1F"/>
          <w:spacing w:val="72"/>
          <w:sz w:val="24"/>
        </w:rPr>
        <w:t xml:space="preserve"> </w:t>
      </w:r>
      <w:r>
        <w:rPr>
          <w:color w:val="221F1F"/>
          <w:sz w:val="24"/>
        </w:rPr>
        <w:t>a</w:t>
      </w:r>
      <w:r>
        <w:rPr>
          <w:color w:val="221F1F"/>
          <w:spacing w:val="75"/>
          <w:sz w:val="24"/>
        </w:rPr>
        <w:t xml:space="preserve"> </w:t>
      </w:r>
      <w:r>
        <w:rPr>
          <w:color w:val="221F1F"/>
          <w:sz w:val="24"/>
        </w:rPr>
        <w:t>Contract</w:t>
      </w:r>
      <w:r>
        <w:rPr>
          <w:color w:val="221F1F"/>
          <w:spacing w:val="72"/>
          <w:sz w:val="24"/>
        </w:rPr>
        <w:t xml:space="preserve"> </w:t>
      </w:r>
      <w:r>
        <w:rPr>
          <w:color w:val="221F1F"/>
          <w:sz w:val="24"/>
        </w:rPr>
        <w:t>between</w:t>
      </w:r>
      <w:r>
        <w:rPr>
          <w:color w:val="221F1F"/>
          <w:spacing w:val="72"/>
          <w:sz w:val="24"/>
        </w:rPr>
        <w:t xml:space="preserve"> </w:t>
      </w:r>
      <w:r>
        <w:rPr>
          <w:color w:val="221F1F"/>
          <w:sz w:val="24"/>
        </w:rPr>
        <w:t>such</w:t>
      </w:r>
      <w:r>
        <w:rPr>
          <w:color w:val="221F1F"/>
          <w:spacing w:val="72"/>
          <w:sz w:val="24"/>
        </w:rPr>
        <w:t xml:space="preserve"> </w:t>
      </w:r>
      <w:r>
        <w:rPr>
          <w:color w:val="221F1F"/>
          <w:sz w:val="24"/>
        </w:rPr>
        <w:t>Tenderer,</w:t>
      </w:r>
      <w:r>
        <w:rPr>
          <w:color w:val="221F1F"/>
          <w:spacing w:val="71"/>
          <w:sz w:val="24"/>
        </w:rPr>
        <w:t xml:space="preserve"> </w:t>
      </w:r>
      <w:r>
        <w:rPr>
          <w:color w:val="221F1F"/>
          <w:sz w:val="24"/>
        </w:rPr>
        <w:t>and</w:t>
      </w:r>
      <w:r>
        <w:rPr>
          <w:color w:val="221F1F"/>
          <w:spacing w:val="74"/>
          <w:sz w:val="24"/>
        </w:rPr>
        <w:t xml:space="preserve"> </w:t>
      </w:r>
      <w:r>
        <w:rPr>
          <w:color w:val="221F1F"/>
          <w:sz w:val="24"/>
        </w:rPr>
        <w:t>Employer</w:t>
      </w:r>
      <w:r>
        <w:rPr>
          <w:color w:val="221F1F"/>
          <w:spacing w:val="72"/>
          <w:sz w:val="24"/>
        </w:rPr>
        <w:t xml:space="preserve"> </w:t>
      </w:r>
      <w:r>
        <w:rPr>
          <w:color w:val="221F1F"/>
          <w:sz w:val="24"/>
        </w:rPr>
        <w:t>and</w:t>
      </w:r>
      <w:r>
        <w:rPr>
          <w:color w:val="221F1F"/>
          <w:spacing w:val="72"/>
          <w:sz w:val="24"/>
        </w:rPr>
        <w:t xml:space="preserve"> </w:t>
      </w:r>
      <w:r>
        <w:rPr>
          <w:color w:val="221F1F"/>
          <w:sz w:val="24"/>
        </w:rPr>
        <w:t>make</w:t>
      </w:r>
      <w:r>
        <w:rPr>
          <w:color w:val="221F1F"/>
          <w:spacing w:val="74"/>
          <w:sz w:val="24"/>
        </w:rPr>
        <w:t xml:space="preserve"> </w:t>
      </w:r>
      <w:r>
        <w:rPr>
          <w:color w:val="221F1F"/>
          <w:sz w:val="24"/>
        </w:rPr>
        <w:t>available as</w:t>
      </w:r>
      <w:r>
        <w:rPr>
          <w:color w:val="221F1F"/>
          <w:spacing w:val="40"/>
          <w:sz w:val="24"/>
        </w:rPr>
        <w:t xml:space="preserve"> </w:t>
      </w:r>
      <w:r>
        <w:rPr>
          <w:color w:val="221F1F"/>
          <w:sz w:val="24"/>
        </w:rPr>
        <w:t>work</w:t>
      </w:r>
      <w:r>
        <w:rPr>
          <w:color w:val="221F1F"/>
          <w:spacing w:val="40"/>
          <w:sz w:val="24"/>
        </w:rPr>
        <w:t xml:space="preserve"> </w:t>
      </w:r>
      <w:r>
        <w:rPr>
          <w:color w:val="221F1F"/>
          <w:sz w:val="24"/>
        </w:rPr>
        <w:t>progresses</w:t>
      </w:r>
      <w:r>
        <w:rPr>
          <w:color w:val="221F1F"/>
          <w:spacing w:val="40"/>
          <w:sz w:val="24"/>
        </w:rPr>
        <w:t xml:space="preserve"> </w:t>
      </w:r>
      <w:r>
        <w:rPr>
          <w:color w:val="221F1F"/>
          <w:sz w:val="24"/>
        </w:rPr>
        <w:t>(even</w:t>
      </w:r>
      <w:r>
        <w:rPr>
          <w:color w:val="221F1F"/>
          <w:spacing w:val="40"/>
          <w:sz w:val="24"/>
        </w:rPr>
        <w:t xml:space="preserve"> </w:t>
      </w:r>
      <w:r>
        <w:rPr>
          <w:color w:val="221F1F"/>
          <w:sz w:val="24"/>
        </w:rPr>
        <w:t>though</w:t>
      </w:r>
      <w:r>
        <w:rPr>
          <w:color w:val="221F1F"/>
          <w:spacing w:val="40"/>
          <w:sz w:val="24"/>
        </w:rPr>
        <w:t xml:space="preserve"> </w:t>
      </w:r>
      <w:r>
        <w:rPr>
          <w:color w:val="221F1F"/>
          <w:sz w:val="24"/>
        </w:rPr>
        <w:t>there</w:t>
      </w:r>
      <w:r>
        <w:rPr>
          <w:color w:val="221F1F"/>
          <w:spacing w:val="40"/>
          <w:sz w:val="24"/>
        </w:rPr>
        <w:t xml:space="preserve"> </w:t>
      </w:r>
      <w:r>
        <w:rPr>
          <w:color w:val="221F1F"/>
          <w:sz w:val="24"/>
        </w:rPr>
        <w:t>should</w:t>
      </w:r>
      <w:r>
        <w:rPr>
          <w:color w:val="221F1F"/>
          <w:spacing w:val="40"/>
          <w:sz w:val="24"/>
        </w:rPr>
        <w:t xml:space="preserve"> </w:t>
      </w:r>
      <w:r>
        <w:rPr>
          <w:color w:val="221F1F"/>
          <w:sz w:val="24"/>
        </w:rPr>
        <w:t>be</w:t>
      </w:r>
      <w:r>
        <w:rPr>
          <w:color w:val="221F1F"/>
          <w:spacing w:val="40"/>
          <w:sz w:val="24"/>
        </w:rPr>
        <w:t xml:space="preserve"> </w:t>
      </w:r>
      <w:r>
        <w:rPr>
          <w:color w:val="221F1F"/>
          <w:sz w:val="24"/>
        </w:rPr>
        <w:t>a</w:t>
      </w:r>
      <w:r>
        <w:rPr>
          <w:color w:val="221F1F"/>
          <w:spacing w:val="40"/>
          <w:sz w:val="24"/>
        </w:rPr>
        <w:t xml:space="preserve"> </w:t>
      </w:r>
      <w:r>
        <w:rPr>
          <w:color w:val="221F1F"/>
          <w:sz w:val="24"/>
        </w:rPr>
        <w:t>default</w:t>
      </w:r>
      <w:r>
        <w:rPr>
          <w:color w:val="221F1F"/>
          <w:spacing w:val="40"/>
          <w:sz w:val="24"/>
        </w:rPr>
        <w:t xml:space="preserve"> </w:t>
      </w:r>
      <w:r>
        <w:rPr>
          <w:color w:val="221F1F"/>
          <w:sz w:val="24"/>
        </w:rPr>
        <w:t>or</w:t>
      </w:r>
      <w:r>
        <w:rPr>
          <w:color w:val="221F1F"/>
          <w:spacing w:val="40"/>
          <w:sz w:val="24"/>
        </w:rPr>
        <w:t xml:space="preserve"> </w:t>
      </w:r>
      <w:r>
        <w:rPr>
          <w:color w:val="221F1F"/>
          <w:sz w:val="24"/>
        </w:rPr>
        <w:t>a</w:t>
      </w:r>
      <w:r>
        <w:rPr>
          <w:color w:val="221F1F"/>
          <w:spacing w:val="40"/>
          <w:sz w:val="24"/>
        </w:rPr>
        <w:t xml:space="preserve"> </w:t>
      </w:r>
      <w:r>
        <w:rPr>
          <w:color w:val="221F1F"/>
          <w:sz w:val="24"/>
        </w:rPr>
        <w:t>succession</w:t>
      </w:r>
      <w:r>
        <w:rPr>
          <w:color w:val="221F1F"/>
          <w:spacing w:val="40"/>
          <w:sz w:val="24"/>
        </w:rPr>
        <w:t xml:space="preserve"> </w:t>
      </w:r>
      <w:r>
        <w:rPr>
          <w:color w:val="221F1F"/>
          <w:sz w:val="24"/>
        </w:rPr>
        <w:t>of defaults under the Contract or Contracts of completion arranged under this paragraph) sufficient</w:t>
      </w:r>
      <w:r>
        <w:rPr>
          <w:color w:val="221F1F"/>
          <w:spacing w:val="38"/>
          <w:sz w:val="24"/>
        </w:rPr>
        <w:t xml:space="preserve"> </w:t>
      </w:r>
      <w:r>
        <w:rPr>
          <w:color w:val="221F1F"/>
          <w:sz w:val="24"/>
        </w:rPr>
        <w:t>funds</w:t>
      </w:r>
      <w:r>
        <w:rPr>
          <w:color w:val="221F1F"/>
          <w:spacing w:val="40"/>
          <w:sz w:val="24"/>
        </w:rPr>
        <w:t xml:space="preserve"> </w:t>
      </w:r>
      <w:r>
        <w:rPr>
          <w:color w:val="221F1F"/>
          <w:sz w:val="24"/>
        </w:rPr>
        <w:t>to</w:t>
      </w:r>
      <w:r>
        <w:rPr>
          <w:color w:val="221F1F"/>
          <w:spacing w:val="38"/>
          <w:sz w:val="24"/>
        </w:rPr>
        <w:t xml:space="preserve"> </w:t>
      </w:r>
      <w:r>
        <w:rPr>
          <w:color w:val="221F1F"/>
          <w:sz w:val="24"/>
        </w:rPr>
        <w:t>pay</w:t>
      </w:r>
      <w:r>
        <w:rPr>
          <w:color w:val="221F1F"/>
          <w:spacing w:val="38"/>
          <w:sz w:val="24"/>
        </w:rPr>
        <w:t xml:space="preserve"> </w:t>
      </w:r>
      <w:r>
        <w:rPr>
          <w:color w:val="221F1F"/>
          <w:sz w:val="24"/>
        </w:rPr>
        <w:t>the</w:t>
      </w:r>
      <w:r>
        <w:rPr>
          <w:color w:val="221F1F"/>
          <w:spacing w:val="38"/>
          <w:sz w:val="24"/>
        </w:rPr>
        <w:t xml:space="preserve"> </w:t>
      </w:r>
      <w:r>
        <w:rPr>
          <w:color w:val="221F1F"/>
          <w:sz w:val="24"/>
        </w:rPr>
        <w:t>cost</w:t>
      </w:r>
      <w:r>
        <w:rPr>
          <w:color w:val="221F1F"/>
          <w:spacing w:val="37"/>
          <w:sz w:val="24"/>
        </w:rPr>
        <w:t xml:space="preserve"> </w:t>
      </w:r>
      <w:r>
        <w:rPr>
          <w:color w:val="221F1F"/>
          <w:sz w:val="24"/>
        </w:rPr>
        <w:t>of</w:t>
      </w:r>
      <w:r>
        <w:rPr>
          <w:color w:val="221F1F"/>
          <w:spacing w:val="40"/>
          <w:sz w:val="24"/>
        </w:rPr>
        <w:t xml:space="preserve"> </w:t>
      </w:r>
      <w:r>
        <w:rPr>
          <w:color w:val="221F1F"/>
          <w:sz w:val="24"/>
        </w:rPr>
        <w:t>completion</w:t>
      </w:r>
      <w:r>
        <w:rPr>
          <w:color w:val="221F1F"/>
          <w:spacing w:val="38"/>
          <w:sz w:val="24"/>
        </w:rPr>
        <w:t xml:space="preserve"> </w:t>
      </w:r>
      <w:r>
        <w:rPr>
          <w:color w:val="221F1F"/>
          <w:sz w:val="24"/>
        </w:rPr>
        <w:t>less</w:t>
      </w:r>
      <w:r>
        <w:rPr>
          <w:color w:val="221F1F"/>
          <w:spacing w:val="39"/>
          <w:sz w:val="24"/>
        </w:rPr>
        <w:t xml:space="preserve"> </w:t>
      </w:r>
      <w:r>
        <w:rPr>
          <w:color w:val="221F1F"/>
          <w:sz w:val="24"/>
        </w:rPr>
        <w:t>the</w:t>
      </w:r>
      <w:r>
        <w:rPr>
          <w:color w:val="221F1F"/>
          <w:spacing w:val="38"/>
          <w:sz w:val="24"/>
        </w:rPr>
        <w:t xml:space="preserve"> </w:t>
      </w:r>
      <w:r>
        <w:rPr>
          <w:color w:val="221F1F"/>
          <w:sz w:val="24"/>
        </w:rPr>
        <w:t>Balance</w:t>
      </w:r>
      <w:r>
        <w:rPr>
          <w:color w:val="221F1F"/>
          <w:spacing w:val="38"/>
          <w:sz w:val="24"/>
        </w:rPr>
        <w:t xml:space="preserve"> </w:t>
      </w:r>
      <w:r>
        <w:rPr>
          <w:color w:val="221F1F"/>
          <w:sz w:val="24"/>
        </w:rPr>
        <w:t>of</w:t>
      </w:r>
      <w:r>
        <w:rPr>
          <w:color w:val="221F1F"/>
          <w:spacing w:val="38"/>
          <w:sz w:val="24"/>
        </w:rPr>
        <w:t xml:space="preserve"> </w:t>
      </w:r>
      <w:r>
        <w:rPr>
          <w:color w:val="221F1F"/>
          <w:sz w:val="24"/>
        </w:rPr>
        <w:t>the</w:t>
      </w:r>
      <w:r>
        <w:rPr>
          <w:color w:val="221F1F"/>
          <w:spacing w:val="38"/>
          <w:sz w:val="24"/>
        </w:rPr>
        <w:t xml:space="preserve"> </w:t>
      </w:r>
      <w:r>
        <w:rPr>
          <w:color w:val="221F1F"/>
          <w:sz w:val="24"/>
        </w:rPr>
        <w:t>Contract</w:t>
      </w:r>
      <w:r>
        <w:rPr>
          <w:color w:val="221F1F"/>
          <w:spacing w:val="38"/>
          <w:sz w:val="24"/>
        </w:rPr>
        <w:t xml:space="preserve"> </w:t>
      </w:r>
      <w:r>
        <w:rPr>
          <w:color w:val="221F1F"/>
          <w:sz w:val="24"/>
        </w:rPr>
        <w:t>Price; but not</w:t>
      </w:r>
      <w:r>
        <w:rPr>
          <w:color w:val="221F1F"/>
          <w:spacing w:val="40"/>
          <w:sz w:val="24"/>
        </w:rPr>
        <w:t xml:space="preserve"> </w:t>
      </w:r>
      <w:r>
        <w:rPr>
          <w:color w:val="221F1F"/>
          <w:sz w:val="24"/>
        </w:rPr>
        <w:t>exceeding,</w:t>
      </w:r>
      <w:r>
        <w:rPr>
          <w:color w:val="221F1F"/>
          <w:spacing w:val="40"/>
          <w:sz w:val="24"/>
        </w:rPr>
        <w:t xml:space="preserve"> </w:t>
      </w:r>
      <w:r>
        <w:rPr>
          <w:color w:val="221F1F"/>
          <w:sz w:val="24"/>
        </w:rPr>
        <w:t>including other costs and damages</w:t>
      </w:r>
      <w:r>
        <w:rPr>
          <w:color w:val="221F1F"/>
          <w:spacing w:val="40"/>
          <w:sz w:val="24"/>
        </w:rPr>
        <w:t xml:space="preserve"> </w:t>
      </w:r>
      <w:r>
        <w:rPr>
          <w:color w:val="221F1F"/>
          <w:sz w:val="24"/>
        </w:rPr>
        <w:t>for</w:t>
      </w:r>
      <w:r>
        <w:rPr>
          <w:color w:val="221F1F"/>
          <w:spacing w:val="40"/>
          <w:sz w:val="24"/>
        </w:rPr>
        <w:t xml:space="preserve"> </w:t>
      </w:r>
      <w:r>
        <w:rPr>
          <w:color w:val="221F1F"/>
          <w:sz w:val="24"/>
        </w:rPr>
        <w:t>which the</w:t>
      </w:r>
      <w:r>
        <w:rPr>
          <w:color w:val="221F1F"/>
          <w:spacing w:val="40"/>
          <w:sz w:val="24"/>
        </w:rPr>
        <w:t xml:space="preserve"> </w:t>
      </w:r>
      <w:r>
        <w:rPr>
          <w:color w:val="221F1F"/>
          <w:sz w:val="24"/>
        </w:rPr>
        <w:t>Surety</w:t>
      </w:r>
      <w:r>
        <w:rPr>
          <w:color w:val="221F1F"/>
          <w:spacing w:val="40"/>
          <w:sz w:val="24"/>
        </w:rPr>
        <w:t xml:space="preserve"> </w:t>
      </w:r>
      <w:r>
        <w:rPr>
          <w:color w:val="221F1F"/>
          <w:sz w:val="24"/>
        </w:rPr>
        <w:t>may</w:t>
      </w:r>
      <w:r>
        <w:rPr>
          <w:color w:val="221F1F"/>
          <w:spacing w:val="40"/>
          <w:sz w:val="24"/>
        </w:rPr>
        <w:t xml:space="preserve"> </w:t>
      </w:r>
      <w:r>
        <w:rPr>
          <w:color w:val="221F1F"/>
          <w:sz w:val="24"/>
        </w:rPr>
        <w:t>be liable</w:t>
      </w:r>
      <w:r>
        <w:rPr>
          <w:color w:val="221F1F"/>
          <w:spacing w:val="40"/>
          <w:sz w:val="24"/>
        </w:rPr>
        <w:t xml:space="preserve"> </w:t>
      </w:r>
      <w:r>
        <w:rPr>
          <w:color w:val="221F1F"/>
          <w:sz w:val="24"/>
        </w:rPr>
        <w:t>hereunder,</w:t>
      </w:r>
      <w:r>
        <w:rPr>
          <w:color w:val="221F1F"/>
          <w:spacing w:val="40"/>
          <w:sz w:val="24"/>
        </w:rPr>
        <w:t xml:space="preserve"> </w:t>
      </w:r>
      <w:r>
        <w:rPr>
          <w:color w:val="221F1F"/>
          <w:sz w:val="24"/>
        </w:rPr>
        <w:t>the</w:t>
      </w:r>
      <w:r>
        <w:rPr>
          <w:color w:val="221F1F"/>
          <w:spacing w:val="40"/>
          <w:sz w:val="24"/>
        </w:rPr>
        <w:t xml:space="preserve"> </w:t>
      </w:r>
      <w:r>
        <w:rPr>
          <w:color w:val="221F1F"/>
          <w:sz w:val="24"/>
        </w:rPr>
        <w:t>amount</w:t>
      </w:r>
      <w:r>
        <w:rPr>
          <w:color w:val="221F1F"/>
          <w:spacing w:val="40"/>
          <w:sz w:val="24"/>
        </w:rPr>
        <w:t xml:space="preserve"> </w:t>
      </w:r>
      <w:r>
        <w:rPr>
          <w:color w:val="221F1F"/>
          <w:sz w:val="24"/>
        </w:rPr>
        <w:t>set</w:t>
      </w:r>
      <w:r>
        <w:rPr>
          <w:color w:val="221F1F"/>
          <w:spacing w:val="40"/>
          <w:sz w:val="24"/>
        </w:rPr>
        <w:t xml:space="preserve"> </w:t>
      </w:r>
      <w:r>
        <w:rPr>
          <w:color w:val="221F1F"/>
          <w:sz w:val="24"/>
        </w:rPr>
        <w:t>forth</w:t>
      </w:r>
      <w:r>
        <w:rPr>
          <w:color w:val="221F1F"/>
          <w:spacing w:val="40"/>
          <w:sz w:val="24"/>
        </w:rPr>
        <w:t xml:space="preserve"> </w:t>
      </w:r>
      <w:r>
        <w:rPr>
          <w:color w:val="221F1F"/>
          <w:sz w:val="24"/>
        </w:rPr>
        <w:t>in</w:t>
      </w:r>
      <w:r>
        <w:rPr>
          <w:color w:val="221F1F"/>
          <w:spacing w:val="40"/>
          <w:sz w:val="24"/>
        </w:rPr>
        <w:t xml:space="preserve"> </w:t>
      </w:r>
      <w:r>
        <w:rPr>
          <w:color w:val="221F1F"/>
          <w:sz w:val="24"/>
        </w:rPr>
        <w:t>the</w:t>
      </w:r>
      <w:r>
        <w:rPr>
          <w:color w:val="221F1F"/>
          <w:spacing w:val="40"/>
          <w:sz w:val="24"/>
        </w:rPr>
        <w:t xml:space="preserve"> </w:t>
      </w:r>
      <w:r>
        <w:rPr>
          <w:color w:val="221F1F"/>
          <w:sz w:val="24"/>
        </w:rPr>
        <w:t>first</w:t>
      </w:r>
      <w:r>
        <w:rPr>
          <w:color w:val="221F1F"/>
          <w:spacing w:val="40"/>
          <w:sz w:val="24"/>
        </w:rPr>
        <w:t xml:space="preserve"> </w:t>
      </w:r>
      <w:r>
        <w:rPr>
          <w:color w:val="221F1F"/>
          <w:sz w:val="24"/>
        </w:rPr>
        <w:t>paragraph</w:t>
      </w:r>
      <w:r>
        <w:rPr>
          <w:color w:val="221F1F"/>
          <w:spacing w:val="40"/>
          <w:sz w:val="24"/>
        </w:rPr>
        <w:t xml:space="preserve"> </w:t>
      </w:r>
      <w:r>
        <w:rPr>
          <w:color w:val="221F1F"/>
          <w:sz w:val="24"/>
        </w:rPr>
        <w:t>hereof.</w:t>
      </w:r>
      <w:r>
        <w:rPr>
          <w:color w:val="221F1F"/>
          <w:spacing w:val="40"/>
          <w:sz w:val="24"/>
        </w:rPr>
        <w:t xml:space="preserve"> </w:t>
      </w:r>
      <w:r>
        <w:rPr>
          <w:color w:val="221F1F"/>
          <w:sz w:val="24"/>
        </w:rPr>
        <w:t>The</w:t>
      </w:r>
      <w:r>
        <w:rPr>
          <w:color w:val="221F1F"/>
          <w:spacing w:val="40"/>
          <w:sz w:val="24"/>
        </w:rPr>
        <w:t xml:space="preserve"> </w:t>
      </w:r>
      <w:r>
        <w:rPr>
          <w:color w:val="221F1F"/>
          <w:sz w:val="24"/>
        </w:rPr>
        <w:t>term “Balance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Price,”</w:t>
      </w:r>
      <w:r>
        <w:rPr>
          <w:color w:val="221F1F"/>
          <w:spacing w:val="40"/>
          <w:sz w:val="24"/>
        </w:rPr>
        <w:t xml:space="preserve"> </w:t>
      </w:r>
      <w:r>
        <w:rPr>
          <w:color w:val="221F1F"/>
          <w:sz w:val="24"/>
        </w:rPr>
        <w:t>as</w:t>
      </w:r>
      <w:r>
        <w:rPr>
          <w:color w:val="221F1F"/>
          <w:spacing w:val="40"/>
          <w:sz w:val="24"/>
        </w:rPr>
        <w:t xml:space="preserve"> </w:t>
      </w:r>
      <w:r>
        <w:rPr>
          <w:color w:val="221F1F"/>
          <w:sz w:val="24"/>
        </w:rPr>
        <w:t>used</w:t>
      </w:r>
      <w:r>
        <w:rPr>
          <w:color w:val="221F1F"/>
          <w:spacing w:val="40"/>
          <w:sz w:val="24"/>
        </w:rPr>
        <w:t xml:space="preserve"> </w:t>
      </w:r>
      <w:r>
        <w:rPr>
          <w:color w:val="221F1F"/>
          <w:sz w:val="24"/>
        </w:rPr>
        <w:t>in</w:t>
      </w:r>
      <w:r>
        <w:rPr>
          <w:color w:val="221F1F"/>
          <w:spacing w:val="40"/>
          <w:sz w:val="24"/>
        </w:rPr>
        <w:t xml:space="preserve"> </w:t>
      </w:r>
      <w:r>
        <w:rPr>
          <w:color w:val="221F1F"/>
          <w:sz w:val="24"/>
        </w:rPr>
        <w:t>this</w:t>
      </w:r>
      <w:r>
        <w:rPr>
          <w:color w:val="221F1F"/>
          <w:spacing w:val="40"/>
          <w:sz w:val="24"/>
        </w:rPr>
        <w:t xml:space="preserve"> </w:t>
      </w:r>
      <w:r>
        <w:rPr>
          <w:color w:val="221F1F"/>
          <w:sz w:val="24"/>
        </w:rPr>
        <w:t>paragraph,</w:t>
      </w:r>
      <w:r>
        <w:rPr>
          <w:color w:val="221F1F"/>
          <w:spacing w:val="40"/>
          <w:sz w:val="24"/>
        </w:rPr>
        <w:t xml:space="preserve"> </w:t>
      </w:r>
      <w:r>
        <w:rPr>
          <w:color w:val="221F1F"/>
          <w:sz w:val="24"/>
        </w:rPr>
        <w:t>shall</w:t>
      </w:r>
      <w:r>
        <w:rPr>
          <w:color w:val="221F1F"/>
          <w:spacing w:val="40"/>
          <w:sz w:val="24"/>
        </w:rPr>
        <w:t xml:space="preserve"> </w:t>
      </w:r>
      <w:r>
        <w:rPr>
          <w:color w:val="221F1F"/>
          <w:sz w:val="24"/>
        </w:rPr>
        <w:t>mean</w:t>
      </w:r>
      <w:r>
        <w:rPr>
          <w:color w:val="221F1F"/>
          <w:spacing w:val="40"/>
          <w:sz w:val="24"/>
        </w:rPr>
        <w:t xml:space="preserve"> </w:t>
      </w:r>
      <w:r>
        <w:rPr>
          <w:color w:val="221F1F"/>
          <w:sz w:val="24"/>
        </w:rPr>
        <w:t>the</w:t>
      </w:r>
      <w:r>
        <w:rPr>
          <w:color w:val="221F1F"/>
          <w:spacing w:val="40"/>
          <w:sz w:val="24"/>
        </w:rPr>
        <w:t xml:space="preserve"> </w:t>
      </w:r>
      <w:r>
        <w:rPr>
          <w:color w:val="221F1F"/>
          <w:sz w:val="24"/>
        </w:rPr>
        <w:t>total amount</w:t>
      </w:r>
      <w:r>
        <w:rPr>
          <w:color w:val="221F1F"/>
          <w:spacing w:val="40"/>
          <w:sz w:val="24"/>
        </w:rPr>
        <w:t xml:space="preserve"> </w:t>
      </w:r>
      <w:r>
        <w:rPr>
          <w:color w:val="221F1F"/>
          <w:sz w:val="24"/>
        </w:rPr>
        <w:t>payable</w:t>
      </w:r>
      <w:r>
        <w:rPr>
          <w:color w:val="221F1F"/>
          <w:spacing w:val="40"/>
          <w:sz w:val="24"/>
        </w:rPr>
        <w:t xml:space="preserve"> </w:t>
      </w:r>
      <w:r>
        <w:rPr>
          <w:color w:val="221F1F"/>
          <w:sz w:val="24"/>
        </w:rPr>
        <w:t>by</w:t>
      </w:r>
      <w:r>
        <w:rPr>
          <w:color w:val="221F1F"/>
          <w:spacing w:val="40"/>
          <w:sz w:val="24"/>
        </w:rPr>
        <w:t xml:space="preserve"> </w:t>
      </w:r>
      <w:r>
        <w:rPr>
          <w:color w:val="221F1F"/>
          <w:sz w:val="24"/>
        </w:rPr>
        <w:t>Employer</w:t>
      </w:r>
      <w:r>
        <w:rPr>
          <w:color w:val="221F1F"/>
          <w:spacing w:val="40"/>
          <w:sz w:val="24"/>
        </w:rPr>
        <w:t xml:space="preserve"> </w:t>
      </w:r>
      <w:r>
        <w:rPr>
          <w:color w:val="221F1F"/>
          <w:sz w:val="24"/>
        </w:rPr>
        <w:t>to</w:t>
      </w:r>
      <w:r>
        <w:rPr>
          <w:color w:val="221F1F"/>
          <w:spacing w:val="40"/>
          <w:sz w:val="24"/>
        </w:rPr>
        <w:t xml:space="preserve"> </w:t>
      </w:r>
      <w:r>
        <w:rPr>
          <w:color w:val="221F1F"/>
          <w:sz w:val="24"/>
        </w:rPr>
        <w:t>Contractor</w:t>
      </w:r>
      <w:r>
        <w:rPr>
          <w:color w:val="221F1F"/>
          <w:spacing w:val="40"/>
          <w:sz w:val="24"/>
        </w:rPr>
        <w:t xml:space="preserve"> </w:t>
      </w:r>
      <w:r>
        <w:rPr>
          <w:color w:val="221F1F"/>
          <w:sz w:val="24"/>
        </w:rPr>
        <w:t>under</w:t>
      </w:r>
      <w:r>
        <w:rPr>
          <w:color w:val="221F1F"/>
          <w:spacing w:val="40"/>
          <w:sz w:val="24"/>
        </w:rPr>
        <w:t xml:space="preserve"> </w:t>
      </w:r>
      <w:r>
        <w:rPr>
          <w:color w:val="221F1F"/>
          <w:sz w:val="24"/>
        </w:rPr>
        <w:t>the</w:t>
      </w:r>
      <w:r>
        <w:rPr>
          <w:color w:val="221F1F"/>
          <w:spacing w:val="40"/>
          <w:sz w:val="24"/>
        </w:rPr>
        <w:t xml:space="preserve"> </w:t>
      </w:r>
      <w:r>
        <w:rPr>
          <w:color w:val="221F1F"/>
          <w:sz w:val="24"/>
        </w:rPr>
        <w:t>Contract,</w:t>
      </w:r>
      <w:r>
        <w:rPr>
          <w:color w:val="221F1F"/>
          <w:spacing w:val="40"/>
          <w:sz w:val="24"/>
        </w:rPr>
        <w:t xml:space="preserve"> </w:t>
      </w:r>
      <w:r>
        <w:rPr>
          <w:color w:val="221F1F"/>
          <w:sz w:val="24"/>
        </w:rPr>
        <w:t>less</w:t>
      </w:r>
      <w:r>
        <w:rPr>
          <w:color w:val="221F1F"/>
          <w:spacing w:val="40"/>
          <w:sz w:val="24"/>
        </w:rPr>
        <w:t xml:space="preserve"> </w:t>
      </w:r>
      <w:r>
        <w:rPr>
          <w:color w:val="221F1F"/>
          <w:sz w:val="24"/>
        </w:rPr>
        <w:t>the</w:t>
      </w:r>
      <w:r>
        <w:rPr>
          <w:color w:val="221F1F"/>
          <w:spacing w:val="40"/>
          <w:sz w:val="24"/>
        </w:rPr>
        <w:t xml:space="preserve"> </w:t>
      </w:r>
      <w:r>
        <w:rPr>
          <w:color w:val="221F1F"/>
          <w:sz w:val="24"/>
        </w:rPr>
        <w:t>amount properly</w:t>
      </w:r>
      <w:r>
        <w:rPr>
          <w:color w:val="221F1F"/>
          <w:spacing w:val="80"/>
          <w:sz w:val="24"/>
        </w:rPr>
        <w:t xml:space="preserve"> </w:t>
      </w:r>
      <w:r>
        <w:rPr>
          <w:color w:val="221F1F"/>
          <w:sz w:val="24"/>
        </w:rPr>
        <w:t>paid</w:t>
      </w:r>
      <w:r>
        <w:rPr>
          <w:color w:val="221F1F"/>
          <w:spacing w:val="80"/>
          <w:sz w:val="24"/>
        </w:rPr>
        <w:t xml:space="preserve"> </w:t>
      </w:r>
      <w:r>
        <w:rPr>
          <w:color w:val="221F1F"/>
          <w:sz w:val="24"/>
        </w:rPr>
        <w:t>by</w:t>
      </w:r>
      <w:r>
        <w:rPr>
          <w:color w:val="221F1F"/>
          <w:spacing w:val="80"/>
          <w:sz w:val="24"/>
        </w:rPr>
        <w:t xml:space="preserve"> </w:t>
      </w:r>
      <w:r>
        <w:rPr>
          <w:color w:val="221F1F"/>
          <w:sz w:val="24"/>
        </w:rPr>
        <w:t>Employer</w:t>
      </w:r>
      <w:r>
        <w:rPr>
          <w:color w:val="221F1F"/>
          <w:spacing w:val="80"/>
          <w:sz w:val="24"/>
        </w:rPr>
        <w:t xml:space="preserve"> </w:t>
      </w:r>
      <w:r>
        <w:rPr>
          <w:color w:val="221F1F"/>
          <w:sz w:val="24"/>
        </w:rPr>
        <w:t>to</w:t>
      </w:r>
      <w:r>
        <w:rPr>
          <w:color w:val="221F1F"/>
          <w:spacing w:val="80"/>
          <w:sz w:val="24"/>
        </w:rPr>
        <w:t xml:space="preserve"> </w:t>
      </w:r>
      <w:r>
        <w:rPr>
          <w:color w:val="221F1F"/>
          <w:sz w:val="24"/>
        </w:rPr>
        <w:t>Contractor;</w:t>
      </w:r>
      <w:r>
        <w:rPr>
          <w:color w:val="221F1F"/>
          <w:spacing w:val="80"/>
          <w:sz w:val="24"/>
        </w:rPr>
        <w:t xml:space="preserve"> </w:t>
      </w:r>
      <w:r>
        <w:rPr>
          <w:color w:val="221F1F"/>
          <w:sz w:val="24"/>
        </w:rPr>
        <w:t>or</w:t>
      </w:r>
    </w:p>
    <w:p w:rsidR="00DD2D1B" w:rsidRDefault="008272FF">
      <w:pPr>
        <w:pStyle w:val="ListParagraph"/>
        <w:numPr>
          <w:ilvl w:val="1"/>
          <w:numId w:val="11"/>
        </w:numPr>
        <w:tabs>
          <w:tab w:val="left" w:pos="1474"/>
        </w:tabs>
        <w:spacing w:before="124" w:line="235" w:lineRule="auto"/>
        <w:ind w:right="478"/>
        <w:jc w:val="both"/>
        <w:rPr>
          <w:sz w:val="24"/>
        </w:rPr>
      </w:pPr>
      <w:r>
        <w:rPr>
          <w:color w:val="221F1F"/>
          <w:sz w:val="24"/>
        </w:rPr>
        <w:t>pay the Employer the amount required by Employer to complete the Contract in accordance</w:t>
      </w:r>
      <w:r>
        <w:rPr>
          <w:color w:val="221F1F"/>
          <w:spacing w:val="69"/>
          <w:sz w:val="24"/>
        </w:rPr>
        <w:t xml:space="preserve"> </w:t>
      </w:r>
      <w:r>
        <w:rPr>
          <w:color w:val="221F1F"/>
          <w:sz w:val="24"/>
        </w:rPr>
        <w:t>with</w:t>
      </w:r>
      <w:r>
        <w:rPr>
          <w:color w:val="221F1F"/>
          <w:spacing w:val="69"/>
          <w:sz w:val="24"/>
        </w:rPr>
        <w:t xml:space="preserve"> </w:t>
      </w:r>
      <w:r>
        <w:rPr>
          <w:color w:val="221F1F"/>
          <w:sz w:val="24"/>
        </w:rPr>
        <w:t>its</w:t>
      </w:r>
      <w:r>
        <w:rPr>
          <w:color w:val="221F1F"/>
          <w:spacing w:val="65"/>
          <w:sz w:val="24"/>
        </w:rPr>
        <w:t xml:space="preserve"> </w:t>
      </w:r>
      <w:r>
        <w:rPr>
          <w:color w:val="221F1F"/>
          <w:sz w:val="24"/>
        </w:rPr>
        <w:t>terms</w:t>
      </w:r>
      <w:r>
        <w:rPr>
          <w:color w:val="221F1F"/>
          <w:spacing w:val="66"/>
          <w:sz w:val="24"/>
        </w:rPr>
        <w:t xml:space="preserve"> </w:t>
      </w:r>
      <w:r>
        <w:rPr>
          <w:color w:val="221F1F"/>
          <w:sz w:val="24"/>
        </w:rPr>
        <w:t>and</w:t>
      </w:r>
      <w:r>
        <w:rPr>
          <w:color w:val="221F1F"/>
          <w:spacing w:val="69"/>
          <w:sz w:val="24"/>
        </w:rPr>
        <w:t xml:space="preserve"> </w:t>
      </w:r>
      <w:r>
        <w:rPr>
          <w:color w:val="221F1F"/>
          <w:sz w:val="24"/>
        </w:rPr>
        <w:t>conditions</w:t>
      </w:r>
      <w:r>
        <w:rPr>
          <w:color w:val="221F1F"/>
          <w:spacing w:val="69"/>
          <w:sz w:val="24"/>
        </w:rPr>
        <w:t xml:space="preserve"> </w:t>
      </w:r>
      <w:r>
        <w:rPr>
          <w:color w:val="221F1F"/>
          <w:sz w:val="24"/>
        </w:rPr>
        <w:t>up</w:t>
      </w:r>
      <w:r>
        <w:rPr>
          <w:color w:val="221F1F"/>
          <w:spacing w:val="67"/>
          <w:sz w:val="24"/>
        </w:rPr>
        <w:t xml:space="preserve"> </w:t>
      </w:r>
      <w:r>
        <w:rPr>
          <w:color w:val="221F1F"/>
          <w:sz w:val="24"/>
        </w:rPr>
        <w:t>to</w:t>
      </w:r>
      <w:r>
        <w:rPr>
          <w:color w:val="221F1F"/>
          <w:spacing w:val="67"/>
          <w:sz w:val="24"/>
        </w:rPr>
        <w:t xml:space="preserve"> </w:t>
      </w:r>
      <w:r>
        <w:rPr>
          <w:color w:val="221F1F"/>
          <w:sz w:val="24"/>
        </w:rPr>
        <w:t>a</w:t>
      </w:r>
      <w:r>
        <w:rPr>
          <w:color w:val="221F1F"/>
          <w:spacing w:val="67"/>
          <w:sz w:val="24"/>
        </w:rPr>
        <w:t xml:space="preserve"> </w:t>
      </w:r>
      <w:r>
        <w:rPr>
          <w:color w:val="221F1F"/>
          <w:sz w:val="24"/>
        </w:rPr>
        <w:t>total</w:t>
      </w:r>
      <w:r>
        <w:rPr>
          <w:color w:val="221F1F"/>
          <w:spacing w:val="67"/>
          <w:sz w:val="24"/>
        </w:rPr>
        <w:t xml:space="preserve"> </w:t>
      </w:r>
      <w:r>
        <w:rPr>
          <w:color w:val="221F1F"/>
          <w:sz w:val="24"/>
        </w:rPr>
        <w:t>not</w:t>
      </w:r>
      <w:r>
        <w:rPr>
          <w:color w:val="221F1F"/>
          <w:spacing w:val="68"/>
          <w:sz w:val="24"/>
        </w:rPr>
        <w:t xml:space="preserve"> </w:t>
      </w:r>
      <w:r>
        <w:rPr>
          <w:color w:val="221F1F"/>
          <w:sz w:val="24"/>
        </w:rPr>
        <w:t>exceeding</w:t>
      </w:r>
      <w:r>
        <w:rPr>
          <w:color w:val="221F1F"/>
          <w:spacing w:val="69"/>
          <w:sz w:val="24"/>
        </w:rPr>
        <w:t xml:space="preserve"> </w:t>
      </w:r>
      <w:r>
        <w:rPr>
          <w:color w:val="221F1F"/>
          <w:sz w:val="24"/>
        </w:rPr>
        <w:t>the</w:t>
      </w:r>
      <w:r>
        <w:rPr>
          <w:color w:val="221F1F"/>
          <w:spacing w:val="66"/>
          <w:sz w:val="24"/>
        </w:rPr>
        <w:t xml:space="preserve"> </w:t>
      </w:r>
      <w:r>
        <w:rPr>
          <w:color w:val="221F1F"/>
          <w:sz w:val="24"/>
        </w:rPr>
        <w:t>amount of</w:t>
      </w:r>
      <w:r>
        <w:rPr>
          <w:color w:val="221F1F"/>
          <w:spacing w:val="40"/>
          <w:sz w:val="24"/>
        </w:rPr>
        <w:t xml:space="preserve"> </w:t>
      </w:r>
      <w:r>
        <w:rPr>
          <w:color w:val="221F1F"/>
          <w:sz w:val="24"/>
        </w:rPr>
        <w:t>this</w:t>
      </w:r>
      <w:r>
        <w:rPr>
          <w:color w:val="221F1F"/>
          <w:spacing w:val="40"/>
          <w:sz w:val="24"/>
        </w:rPr>
        <w:t xml:space="preserve"> </w:t>
      </w:r>
      <w:r>
        <w:rPr>
          <w:color w:val="221F1F"/>
          <w:sz w:val="24"/>
        </w:rPr>
        <w:t>Bond.</w:t>
      </w:r>
    </w:p>
    <w:p w:rsidR="00DD2D1B" w:rsidRDefault="008272FF">
      <w:pPr>
        <w:pStyle w:val="ListParagraph"/>
        <w:numPr>
          <w:ilvl w:val="0"/>
          <w:numId w:val="11"/>
        </w:numPr>
        <w:tabs>
          <w:tab w:val="left" w:pos="922"/>
        </w:tabs>
        <w:spacing w:before="238" w:line="237" w:lineRule="auto"/>
        <w:ind w:right="799"/>
        <w:jc w:val="both"/>
        <w:rPr>
          <w:sz w:val="24"/>
        </w:rPr>
      </w:pPr>
      <w:r>
        <w:rPr>
          <w:color w:val="221F1F"/>
          <w:sz w:val="24"/>
        </w:rPr>
        <w:t>The</w:t>
      </w:r>
      <w:r>
        <w:rPr>
          <w:color w:val="221F1F"/>
          <w:spacing w:val="40"/>
          <w:sz w:val="24"/>
        </w:rPr>
        <w:t xml:space="preserve"> </w:t>
      </w:r>
      <w:r>
        <w:rPr>
          <w:color w:val="221F1F"/>
          <w:sz w:val="24"/>
        </w:rPr>
        <w:t>Surety</w:t>
      </w:r>
      <w:r>
        <w:rPr>
          <w:color w:val="221F1F"/>
          <w:spacing w:val="40"/>
          <w:sz w:val="24"/>
        </w:rPr>
        <w:t xml:space="preserve"> </w:t>
      </w:r>
      <w:r>
        <w:rPr>
          <w:color w:val="221F1F"/>
          <w:sz w:val="24"/>
        </w:rPr>
        <w:t>shall</w:t>
      </w:r>
      <w:r>
        <w:rPr>
          <w:color w:val="221F1F"/>
          <w:spacing w:val="40"/>
          <w:sz w:val="24"/>
        </w:rPr>
        <w:t xml:space="preserve"> </w:t>
      </w:r>
      <w:r>
        <w:rPr>
          <w:color w:val="221F1F"/>
          <w:sz w:val="24"/>
        </w:rPr>
        <w:t>not</w:t>
      </w:r>
      <w:r>
        <w:rPr>
          <w:color w:val="221F1F"/>
          <w:spacing w:val="40"/>
          <w:sz w:val="24"/>
        </w:rPr>
        <w:t xml:space="preserve"> </w:t>
      </w:r>
      <w:r>
        <w:rPr>
          <w:color w:val="221F1F"/>
          <w:sz w:val="24"/>
        </w:rPr>
        <w:t>be</w:t>
      </w:r>
      <w:r>
        <w:rPr>
          <w:color w:val="221F1F"/>
          <w:spacing w:val="40"/>
          <w:sz w:val="24"/>
        </w:rPr>
        <w:t xml:space="preserve"> </w:t>
      </w:r>
      <w:r>
        <w:rPr>
          <w:color w:val="221F1F"/>
          <w:sz w:val="24"/>
        </w:rPr>
        <w:t>liable</w:t>
      </w:r>
      <w:r>
        <w:rPr>
          <w:color w:val="221F1F"/>
          <w:spacing w:val="40"/>
          <w:sz w:val="24"/>
        </w:rPr>
        <w:t xml:space="preserve"> </w:t>
      </w:r>
      <w:r>
        <w:rPr>
          <w:color w:val="221F1F"/>
          <w:sz w:val="24"/>
        </w:rPr>
        <w:t>for</w:t>
      </w:r>
      <w:r>
        <w:rPr>
          <w:color w:val="221F1F"/>
          <w:spacing w:val="40"/>
          <w:sz w:val="24"/>
        </w:rPr>
        <w:t xml:space="preserve"> </w:t>
      </w:r>
      <w:r>
        <w:rPr>
          <w:color w:val="221F1F"/>
          <w:sz w:val="24"/>
        </w:rPr>
        <w:t>a</w:t>
      </w:r>
      <w:r>
        <w:rPr>
          <w:color w:val="221F1F"/>
          <w:spacing w:val="40"/>
          <w:sz w:val="24"/>
        </w:rPr>
        <w:t xml:space="preserve"> </w:t>
      </w:r>
      <w:r>
        <w:rPr>
          <w:color w:val="221F1F"/>
          <w:sz w:val="24"/>
        </w:rPr>
        <w:t>greater</w:t>
      </w:r>
      <w:r>
        <w:rPr>
          <w:color w:val="221F1F"/>
          <w:spacing w:val="40"/>
          <w:sz w:val="24"/>
        </w:rPr>
        <w:t xml:space="preserve"> </w:t>
      </w:r>
      <w:r>
        <w:rPr>
          <w:color w:val="221F1F"/>
          <w:sz w:val="24"/>
        </w:rPr>
        <w:t>sum</w:t>
      </w:r>
      <w:r>
        <w:rPr>
          <w:color w:val="221F1F"/>
          <w:spacing w:val="40"/>
          <w:sz w:val="24"/>
        </w:rPr>
        <w:t xml:space="preserve"> </w:t>
      </w:r>
      <w:r>
        <w:rPr>
          <w:color w:val="221F1F"/>
          <w:sz w:val="24"/>
        </w:rPr>
        <w:t>than</w:t>
      </w:r>
      <w:r>
        <w:rPr>
          <w:color w:val="221F1F"/>
          <w:spacing w:val="40"/>
          <w:sz w:val="24"/>
        </w:rPr>
        <w:t xml:space="preserve"> </w:t>
      </w:r>
      <w:r>
        <w:rPr>
          <w:color w:val="221F1F"/>
          <w:sz w:val="24"/>
        </w:rPr>
        <w:t>the</w:t>
      </w:r>
      <w:r>
        <w:rPr>
          <w:color w:val="221F1F"/>
          <w:spacing w:val="40"/>
          <w:sz w:val="24"/>
        </w:rPr>
        <w:t xml:space="preserve"> </w:t>
      </w:r>
      <w:r>
        <w:rPr>
          <w:color w:val="221F1F"/>
          <w:sz w:val="24"/>
        </w:rPr>
        <w:t>specified</w:t>
      </w:r>
      <w:r>
        <w:rPr>
          <w:color w:val="221F1F"/>
          <w:spacing w:val="40"/>
          <w:sz w:val="24"/>
        </w:rPr>
        <w:t xml:space="preserve"> </w:t>
      </w:r>
      <w:r>
        <w:rPr>
          <w:color w:val="221F1F"/>
          <w:sz w:val="24"/>
        </w:rPr>
        <w:t>penalty</w:t>
      </w:r>
      <w:r>
        <w:rPr>
          <w:color w:val="221F1F"/>
          <w:spacing w:val="40"/>
          <w:sz w:val="24"/>
        </w:rPr>
        <w:t xml:space="preserve"> </w:t>
      </w:r>
      <w:r>
        <w:rPr>
          <w:color w:val="221F1F"/>
          <w:sz w:val="24"/>
        </w:rPr>
        <w:t>of</w:t>
      </w:r>
      <w:r>
        <w:rPr>
          <w:color w:val="221F1F"/>
          <w:spacing w:val="40"/>
          <w:sz w:val="24"/>
        </w:rPr>
        <w:t xml:space="preserve"> </w:t>
      </w:r>
      <w:r>
        <w:rPr>
          <w:color w:val="221F1F"/>
          <w:sz w:val="24"/>
        </w:rPr>
        <w:t xml:space="preserve">this </w:t>
      </w:r>
      <w:r>
        <w:rPr>
          <w:color w:val="221F1F"/>
          <w:spacing w:val="-2"/>
          <w:sz w:val="24"/>
        </w:rPr>
        <w:t>Bond.</w:t>
      </w:r>
    </w:p>
    <w:p w:rsidR="00DD2D1B" w:rsidRDefault="008272FF">
      <w:pPr>
        <w:pStyle w:val="ListParagraph"/>
        <w:numPr>
          <w:ilvl w:val="0"/>
          <w:numId w:val="11"/>
        </w:numPr>
        <w:tabs>
          <w:tab w:val="left" w:pos="922"/>
        </w:tabs>
        <w:spacing w:before="238" w:line="235" w:lineRule="auto"/>
        <w:ind w:right="799"/>
        <w:jc w:val="both"/>
        <w:rPr>
          <w:sz w:val="24"/>
        </w:rPr>
      </w:pPr>
      <w:r>
        <w:rPr>
          <w:color w:val="221F1F"/>
          <w:sz w:val="24"/>
        </w:rPr>
        <w:t>Any</w:t>
      </w:r>
      <w:r>
        <w:rPr>
          <w:color w:val="221F1F"/>
          <w:spacing w:val="40"/>
          <w:sz w:val="24"/>
        </w:rPr>
        <w:t xml:space="preserve"> </w:t>
      </w:r>
      <w:r>
        <w:rPr>
          <w:color w:val="221F1F"/>
          <w:sz w:val="24"/>
        </w:rPr>
        <w:t>suit</w:t>
      </w:r>
      <w:r>
        <w:rPr>
          <w:color w:val="221F1F"/>
          <w:spacing w:val="40"/>
          <w:sz w:val="24"/>
        </w:rPr>
        <w:t xml:space="preserve"> </w:t>
      </w:r>
      <w:r>
        <w:rPr>
          <w:color w:val="221F1F"/>
          <w:sz w:val="24"/>
        </w:rPr>
        <w:t>under</w:t>
      </w:r>
      <w:r>
        <w:rPr>
          <w:color w:val="221F1F"/>
          <w:spacing w:val="40"/>
          <w:sz w:val="24"/>
        </w:rPr>
        <w:t xml:space="preserve"> </w:t>
      </w:r>
      <w:r>
        <w:rPr>
          <w:color w:val="221F1F"/>
          <w:sz w:val="24"/>
        </w:rPr>
        <w:t>this</w:t>
      </w:r>
      <w:r>
        <w:rPr>
          <w:color w:val="221F1F"/>
          <w:spacing w:val="40"/>
          <w:sz w:val="24"/>
        </w:rPr>
        <w:t xml:space="preserve"> </w:t>
      </w:r>
      <w:r>
        <w:rPr>
          <w:color w:val="221F1F"/>
          <w:sz w:val="24"/>
        </w:rPr>
        <w:t>Bond</w:t>
      </w:r>
      <w:r>
        <w:rPr>
          <w:color w:val="221F1F"/>
          <w:spacing w:val="40"/>
          <w:sz w:val="24"/>
        </w:rPr>
        <w:t xml:space="preserve"> </w:t>
      </w:r>
      <w:r>
        <w:rPr>
          <w:color w:val="221F1F"/>
          <w:sz w:val="24"/>
        </w:rPr>
        <w:t>must</w:t>
      </w:r>
      <w:r>
        <w:rPr>
          <w:color w:val="221F1F"/>
          <w:spacing w:val="40"/>
          <w:sz w:val="24"/>
        </w:rPr>
        <w:t xml:space="preserve"> </w:t>
      </w:r>
      <w:r>
        <w:rPr>
          <w:color w:val="221F1F"/>
          <w:sz w:val="24"/>
        </w:rPr>
        <w:t>be</w:t>
      </w:r>
      <w:r>
        <w:rPr>
          <w:color w:val="221F1F"/>
          <w:spacing w:val="40"/>
          <w:sz w:val="24"/>
        </w:rPr>
        <w:t xml:space="preserve"> </w:t>
      </w:r>
      <w:r>
        <w:rPr>
          <w:color w:val="221F1F"/>
          <w:sz w:val="24"/>
        </w:rPr>
        <w:t>instituted</w:t>
      </w:r>
      <w:r>
        <w:rPr>
          <w:color w:val="221F1F"/>
          <w:spacing w:val="40"/>
          <w:sz w:val="24"/>
        </w:rPr>
        <w:t xml:space="preserve"> </w:t>
      </w:r>
      <w:r>
        <w:rPr>
          <w:color w:val="221F1F"/>
          <w:sz w:val="24"/>
        </w:rPr>
        <w:t>before</w:t>
      </w:r>
      <w:r>
        <w:rPr>
          <w:color w:val="221F1F"/>
          <w:spacing w:val="40"/>
          <w:sz w:val="24"/>
        </w:rPr>
        <w:t xml:space="preserve"> </w:t>
      </w:r>
      <w:r>
        <w:rPr>
          <w:color w:val="221F1F"/>
          <w:sz w:val="24"/>
        </w:rPr>
        <w:t>the</w:t>
      </w:r>
      <w:r>
        <w:rPr>
          <w:color w:val="221F1F"/>
          <w:spacing w:val="40"/>
          <w:sz w:val="24"/>
        </w:rPr>
        <w:t xml:space="preserve"> </w:t>
      </w:r>
      <w:r>
        <w:rPr>
          <w:color w:val="221F1F"/>
          <w:sz w:val="24"/>
        </w:rPr>
        <w:t>expiration</w:t>
      </w:r>
      <w:r>
        <w:rPr>
          <w:color w:val="221F1F"/>
          <w:spacing w:val="40"/>
          <w:sz w:val="24"/>
        </w:rPr>
        <w:t xml:space="preserve"> </w:t>
      </w:r>
      <w:r>
        <w:rPr>
          <w:color w:val="221F1F"/>
          <w:sz w:val="24"/>
        </w:rPr>
        <w:t>of</w:t>
      </w:r>
      <w:r>
        <w:rPr>
          <w:color w:val="221F1F"/>
          <w:spacing w:val="40"/>
          <w:sz w:val="24"/>
        </w:rPr>
        <w:t xml:space="preserve"> </w:t>
      </w:r>
      <w:r>
        <w:rPr>
          <w:color w:val="221F1F"/>
          <w:sz w:val="24"/>
        </w:rPr>
        <w:t>one</w:t>
      </w:r>
      <w:r>
        <w:rPr>
          <w:color w:val="221F1F"/>
          <w:spacing w:val="40"/>
          <w:sz w:val="24"/>
        </w:rPr>
        <w:t xml:space="preserve"> </w:t>
      </w:r>
      <w:r>
        <w:rPr>
          <w:color w:val="221F1F"/>
          <w:sz w:val="24"/>
        </w:rPr>
        <w:t>year</w:t>
      </w:r>
      <w:r>
        <w:rPr>
          <w:color w:val="221F1F"/>
          <w:spacing w:val="40"/>
          <w:sz w:val="24"/>
        </w:rPr>
        <w:t xml:space="preserve"> </w:t>
      </w:r>
      <w:r>
        <w:rPr>
          <w:color w:val="221F1F"/>
          <w:sz w:val="24"/>
        </w:rPr>
        <w:t>from</w:t>
      </w:r>
      <w:r>
        <w:rPr>
          <w:color w:val="221F1F"/>
          <w:spacing w:val="80"/>
          <w:sz w:val="24"/>
        </w:rPr>
        <w:t xml:space="preserve"> </w:t>
      </w:r>
      <w:r>
        <w:rPr>
          <w:color w:val="221F1F"/>
          <w:sz w:val="24"/>
        </w:rPr>
        <w:t>the</w:t>
      </w:r>
      <w:r>
        <w:rPr>
          <w:color w:val="221F1F"/>
          <w:spacing w:val="40"/>
          <w:sz w:val="24"/>
        </w:rPr>
        <w:t xml:space="preserve"> </w:t>
      </w:r>
      <w:r>
        <w:rPr>
          <w:color w:val="221F1F"/>
          <w:sz w:val="24"/>
        </w:rPr>
        <w:t>date</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issuing</w:t>
      </w:r>
      <w:r>
        <w:rPr>
          <w:color w:val="221F1F"/>
          <w:spacing w:val="40"/>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Taking-Over</w:t>
      </w:r>
      <w:r>
        <w:rPr>
          <w:color w:val="221F1F"/>
          <w:spacing w:val="40"/>
          <w:sz w:val="24"/>
        </w:rPr>
        <w:t xml:space="preserve"> </w:t>
      </w:r>
      <w:r>
        <w:rPr>
          <w:color w:val="221F1F"/>
          <w:sz w:val="24"/>
        </w:rPr>
        <w:t>Certificate.</w:t>
      </w:r>
      <w:r>
        <w:rPr>
          <w:color w:val="221F1F"/>
          <w:spacing w:val="40"/>
          <w:sz w:val="24"/>
        </w:rPr>
        <w:t xml:space="preserve"> </w:t>
      </w:r>
      <w:r>
        <w:rPr>
          <w:color w:val="221F1F"/>
          <w:sz w:val="24"/>
        </w:rPr>
        <w:t>No</w:t>
      </w:r>
      <w:r>
        <w:rPr>
          <w:color w:val="221F1F"/>
          <w:spacing w:val="40"/>
          <w:sz w:val="24"/>
        </w:rPr>
        <w:t xml:space="preserve"> </w:t>
      </w:r>
      <w:r>
        <w:rPr>
          <w:color w:val="221F1F"/>
          <w:sz w:val="24"/>
        </w:rPr>
        <w:t>right</w:t>
      </w:r>
      <w:r>
        <w:rPr>
          <w:color w:val="221F1F"/>
          <w:spacing w:val="40"/>
          <w:sz w:val="24"/>
        </w:rPr>
        <w:t xml:space="preserve"> </w:t>
      </w:r>
      <w:r>
        <w:rPr>
          <w:color w:val="221F1F"/>
          <w:sz w:val="24"/>
        </w:rPr>
        <w:t>of</w:t>
      </w:r>
      <w:r>
        <w:rPr>
          <w:color w:val="221F1F"/>
          <w:spacing w:val="40"/>
          <w:sz w:val="24"/>
        </w:rPr>
        <w:t xml:space="preserve"> </w:t>
      </w:r>
      <w:r>
        <w:rPr>
          <w:color w:val="221F1F"/>
          <w:sz w:val="24"/>
        </w:rPr>
        <w:t>action</w:t>
      </w:r>
      <w:r>
        <w:rPr>
          <w:color w:val="221F1F"/>
          <w:spacing w:val="40"/>
          <w:sz w:val="24"/>
        </w:rPr>
        <w:t xml:space="preserve"> </w:t>
      </w:r>
      <w:r>
        <w:rPr>
          <w:color w:val="221F1F"/>
          <w:sz w:val="24"/>
        </w:rPr>
        <w:t>shall</w:t>
      </w:r>
      <w:r>
        <w:rPr>
          <w:color w:val="221F1F"/>
          <w:spacing w:val="40"/>
          <w:sz w:val="24"/>
        </w:rPr>
        <w:t xml:space="preserve"> </w:t>
      </w:r>
      <w:r>
        <w:rPr>
          <w:color w:val="221F1F"/>
          <w:sz w:val="24"/>
        </w:rPr>
        <w:t>accrue on this Bond to or for the use of</w:t>
      </w:r>
      <w:r>
        <w:rPr>
          <w:color w:val="221F1F"/>
          <w:spacing w:val="40"/>
          <w:sz w:val="24"/>
        </w:rPr>
        <w:t xml:space="preserve"> </w:t>
      </w:r>
      <w:r>
        <w:rPr>
          <w:color w:val="221F1F"/>
          <w:sz w:val="24"/>
        </w:rPr>
        <w:t>any person or corporation other than</w:t>
      </w:r>
      <w:r>
        <w:rPr>
          <w:color w:val="221F1F"/>
          <w:spacing w:val="40"/>
          <w:sz w:val="24"/>
        </w:rPr>
        <w:t xml:space="preserve"> </w:t>
      </w:r>
      <w:r>
        <w:rPr>
          <w:color w:val="221F1F"/>
          <w:sz w:val="24"/>
        </w:rPr>
        <w:t xml:space="preserve">the Employer named herein or the heirs, executors, administrators, successors, and assigns of the </w:t>
      </w:r>
      <w:r>
        <w:rPr>
          <w:color w:val="221F1F"/>
          <w:spacing w:val="-2"/>
          <w:sz w:val="24"/>
        </w:rPr>
        <w:t>Employer.</w:t>
      </w:r>
    </w:p>
    <w:p w:rsidR="00DD2D1B" w:rsidRDefault="008272FF">
      <w:pPr>
        <w:pStyle w:val="ListParagraph"/>
        <w:numPr>
          <w:ilvl w:val="0"/>
          <w:numId w:val="11"/>
        </w:numPr>
        <w:tabs>
          <w:tab w:val="left" w:pos="922"/>
        </w:tabs>
        <w:spacing w:before="241" w:line="247" w:lineRule="auto"/>
        <w:ind w:right="799"/>
        <w:jc w:val="both"/>
        <w:rPr>
          <w:sz w:val="24"/>
        </w:rPr>
      </w:pPr>
      <w:r>
        <w:rPr>
          <w:sz w:val="24"/>
        </w:rPr>
        <w:t>In</w:t>
      </w:r>
      <w:r>
        <w:rPr>
          <w:spacing w:val="-12"/>
          <w:sz w:val="24"/>
        </w:rPr>
        <w:t xml:space="preserve"> </w:t>
      </w:r>
      <w:r>
        <w:rPr>
          <w:sz w:val="24"/>
        </w:rPr>
        <w:t>testimony</w:t>
      </w:r>
      <w:r>
        <w:rPr>
          <w:spacing w:val="-11"/>
          <w:sz w:val="24"/>
        </w:rPr>
        <w:t xml:space="preserve"> </w:t>
      </w:r>
      <w:r>
        <w:rPr>
          <w:sz w:val="24"/>
        </w:rPr>
        <w:t>whereof,</w:t>
      </w:r>
      <w:r>
        <w:rPr>
          <w:spacing w:val="-10"/>
          <w:sz w:val="24"/>
        </w:rPr>
        <w:t xml:space="preserve"> </w:t>
      </w:r>
      <w:r>
        <w:rPr>
          <w:sz w:val="24"/>
        </w:rPr>
        <w:t>the</w:t>
      </w:r>
      <w:r>
        <w:rPr>
          <w:spacing w:val="-13"/>
          <w:sz w:val="24"/>
        </w:rPr>
        <w:t xml:space="preserve"> </w:t>
      </w:r>
      <w:r>
        <w:rPr>
          <w:sz w:val="24"/>
        </w:rPr>
        <w:t>Contractor</w:t>
      </w:r>
      <w:r>
        <w:rPr>
          <w:spacing w:val="-12"/>
          <w:sz w:val="24"/>
        </w:rPr>
        <w:t xml:space="preserve"> </w:t>
      </w:r>
      <w:r>
        <w:rPr>
          <w:sz w:val="24"/>
        </w:rPr>
        <w:t>has</w:t>
      </w:r>
      <w:r>
        <w:rPr>
          <w:spacing w:val="-13"/>
          <w:sz w:val="24"/>
        </w:rPr>
        <w:t xml:space="preserve"> </w:t>
      </w:r>
      <w:r>
        <w:rPr>
          <w:sz w:val="24"/>
        </w:rPr>
        <w:t>hereunto</w:t>
      </w:r>
      <w:r>
        <w:rPr>
          <w:spacing w:val="-12"/>
          <w:sz w:val="24"/>
        </w:rPr>
        <w:t xml:space="preserve"> </w:t>
      </w:r>
      <w:r>
        <w:rPr>
          <w:sz w:val="24"/>
        </w:rPr>
        <w:t>set</w:t>
      </w:r>
      <w:r>
        <w:rPr>
          <w:spacing w:val="-12"/>
          <w:sz w:val="24"/>
        </w:rPr>
        <w:t xml:space="preserve"> </w:t>
      </w:r>
      <w:r>
        <w:rPr>
          <w:sz w:val="24"/>
        </w:rPr>
        <w:t>his</w:t>
      </w:r>
      <w:r>
        <w:rPr>
          <w:spacing w:val="-13"/>
          <w:sz w:val="24"/>
        </w:rPr>
        <w:t xml:space="preserve"> </w:t>
      </w:r>
      <w:r>
        <w:rPr>
          <w:sz w:val="24"/>
        </w:rPr>
        <w:t>hand</w:t>
      </w:r>
      <w:r>
        <w:rPr>
          <w:spacing w:val="-12"/>
          <w:sz w:val="24"/>
        </w:rPr>
        <w:t xml:space="preserve"> </w:t>
      </w:r>
      <w:r>
        <w:rPr>
          <w:sz w:val="24"/>
        </w:rPr>
        <w:t>and</w:t>
      </w:r>
      <w:r>
        <w:rPr>
          <w:spacing w:val="-11"/>
          <w:sz w:val="24"/>
        </w:rPr>
        <w:t xml:space="preserve"> </w:t>
      </w:r>
      <w:r>
        <w:rPr>
          <w:sz w:val="24"/>
        </w:rPr>
        <w:t>affixed</w:t>
      </w:r>
      <w:r>
        <w:rPr>
          <w:spacing w:val="-11"/>
          <w:sz w:val="24"/>
        </w:rPr>
        <w:t xml:space="preserve"> </w:t>
      </w:r>
      <w:r>
        <w:rPr>
          <w:sz w:val="24"/>
        </w:rPr>
        <w:t>his</w:t>
      </w:r>
      <w:r>
        <w:rPr>
          <w:spacing w:val="-13"/>
          <w:sz w:val="24"/>
        </w:rPr>
        <w:t xml:space="preserve"> </w:t>
      </w:r>
      <w:r>
        <w:rPr>
          <w:sz w:val="24"/>
        </w:rPr>
        <w:t>seal,</w:t>
      </w:r>
      <w:r>
        <w:rPr>
          <w:spacing w:val="-11"/>
          <w:sz w:val="24"/>
        </w:rPr>
        <w:t xml:space="preserve"> </w:t>
      </w:r>
      <w:r>
        <w:rPr>
          <w:sz w:val="24"/>
        </w:rPr>
        <w:t>and</w:t>
      </w:r>
      <w:r>
        <w:rPr>
          <w:spacing w:val="-6"/>
          <w:sz w:val="24"/>
        </w:rPr>
        <w:t xml:space="preserve"> </w:t>
      </w:r>
      <w:r>
        <w:rPr>
          <w:sz w:val="24"/>
        </w:rPr>
        <w:t>the Surety has</w:t>
      </w:r>
    </w:p>
    <w:p w:rsidR="00DD2D1B" w:rsidRDefault="00DD2D1B">
      <w:pPr>
        <w:spacing w:line="247" w:lineRule="auto"/>
        <w:jc w:val="both"/>
        <w:rPr>
          <w:sz w:val="24"/>
        </w:rPr>
        <w:sectPr w:rsidR="00DD2D1B">
          <w:footerReference w:type="even" r:id="rId101"/>
          <w:pgSz w:w="11910" w:h="16840"/>
          <w:pgMar w:top="0" w:right="0" w:bottom="720" w:left="480" w:header="0" w:footer="520" w:gutter="0"/>
          <w:cols w:space="720"/>
        </w:sectPr>
      </w:pPr>
    </w:p>
    <w:p w:rsidR="00DD2D1B" w:rsidRDefault="008272FF">
      <w:pPr>
        <w:pStyle w:val="BodyText"/>
        <w:tabs>
          <w:tab w:val="left" w:pos="6131"/>
          <w:tab w:val="left" w:pos="8644"/>
          <w:tab w:val="left" w:pos="9769"/>
        </w:tabs>
        <w:spacing w:before="61" w:line="247" w:lineRule="auto"/>
        <w:ind w:left="931" w:right="714" w:hanging="10"/>
      </w:pPr>
      <w:r>
        <w:rPr>
          <w:noProof/>
        </w:rPr>
        <w:lastRenderedPageBreak/>
        <mc:AlternateContent>
          <mc:Choice Requires="wps">
            <w:drawing>
              <wp:anchor distT="0" distB="0" distL="0" distR="0" simplePos="0" relativeHeight="251660800" behindDoc="0" locked="0" layoutInCell="1" allowOverlap="1">
                <wp:simplePos x="0" y="0"/>
                <wp:positionH relativeFrom="page">
                  <wp:posOffset>419100</wp:posOffset>
                </wp:positionH>
                <wp:positionV relativeFrom="paragraph">
                  <wp:posOffset>625669</wp:posOffset>
                </wp:positionV>
                <wp:extent cx="4243070" cy="323977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3070" cy="32397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366"/>
                              <w:gridCol w:w="1281"/>
                              <w:gridCol w:w="2913"/>
                            </w:tblGrid>
                            <w:tr w:rsidR="00A41F4D">
                              <w:trPr>
                                <w:trHeight w:val="1154"/>
                              </w:trPr>
                              <w:tc>
                                <w:tcPr>
                                  <w:tcW w:w="6560" w:type="dxa"/>
                                  <w:gridSpan w:val="3"/>
                                </w:tcPr>
                                <w:p w:rsidR="00A41F4D" w:rsidRDefault="00A41F4D">
                                  <w:pPr>
                                    <w:pStyle w:val="TableParagraph"/>
                                    <w:tabs>
                                      <w:tab w:val="left" w:pos="3878"/>
                                      <w:tab w:val="left" w:pos="7297"/>
                                    </w:tabs>
                                    <w:spacing w:line="281" w:lineRule="exact"/>
                                    <w:ind w:right="-749"/>
                                    <w:rPr>
                                      <w:sz w:val="24"/>
                                    </w:rPr>
                                  </w:pPr>
                                  <w:r>
                                    <w:rPr>
                                      <w:sz w:val="24"/>
                                    </w:rPr>
                                    <w:t>SIGNED ON</w:t>
                                  </w:r>
                                  <w:r>
                                    <w:rPr>
                                      <w:spacing w:val="66"/>
                                      <w:sz w:val="24"/>
                                    </w:rPr>
                                    <w:t xml:space="preserve"> </w:t>
                                  </w:r>
                                  <w:r>
                                    <w:rPr>
                                      <w:sz w:val="24"/>
                                      <w:u w:val="single"/>
                                    </w:rPr>
                                    <w:tab/>
                                  </w:r>
                                  <w:r>
                                    <w:rPr>
                                      <w:sz w:val="24"/>
                                    </w:rPr>
                                    <w:t xml:space="preserve">on behalf of </w:t>
                                  </w:r>
                                  <w:r>
                                    <w:rPr>
                                      <w:sz w:val="24"/>
                                      <w:u w:val="single"/>
                                    </w:rPr>
                                    <w:tab/>
                                  </w:r>
                                </w:p>
                                <w:p w:rsidR="00A41F4D" w:rsidRDefault="00A41F4D">
                                  <w:pPr>
                                    <w:pStyle w:val="TableParagraph"/>
                                    <w:spacing w:before="39"/>
                                    <w:rPr>
                                      <w:sz w:val="24"/>
                                    </w:rPr>
                                  </w:pPr>
                                </w:p>
                                <w:p w:rsidR="00A41F4D" w:rsidRDefault="00A41F4D">
                                  <w:pPr>
                                    <w:pStyle w:val="TableParagraph"/>
                                    <w:tabs>
                                      <w:tab w:val="left" w:pos="4704"/>
                                    </w:tabs>
                                    <w:spacing w:before="1"/>
                                    <w:rPr>
                                      <w:sz w:val="24"/>
                                    </w:rPr>
                                  </w:pPr>
                                  <w:r>
                                    <w:rPr>
                                      <w:sz w:val="24"/>
                                    </w:rPr>
                                    <w:t xml:space="preserve">By </w:t>
                                  </w:r>
                                  <w:r>
                                    <w:rPr>
                                      <w:sz w:val="24"/>
                                      <w:u w:val="single"/>
                                    </w:rPr>
                                    <w:tab/>
                                  </w:r>
                                  <w:r>
                                    <w:rPr>
                                      <w:sz w:val="24"/>
                                    </w:rPr>
                                    <w:t>in</w:t>
                                  </w:r>
                                  <w:r>
                                    <w:rPr>
                                      <w:spacing w:val="-14"/>
                                      <w:sz w:val="24"/>
                                    </w:rPr>
                                    <w:t xml:space="preserve"> </w:t>
                                  </w:r>
                                  <w:r>
                                    <w:rPr>
                                      <w:sz w:val="24"/>
                                    </w:rPr>
                                    <w:t>the</w:t>
                                  </w:r>
                                  <w:r>
                                    <w:rPr>
                                      <w:spacing w:val="-14"/>
                                      <w:sz w:val="24"/>
                                    </w:rPr>
                                    <w:t xml:space="preserve"> </w:t>
                                  </w:r>
                                  <w:r>
                                    <w:rPr>
                                      <w:sz w:val="24"/>
                                    </w:rPr>
                                    <w:t>capacity</w:t>
                                  </w:r>
                                  <w:r>
                                    <w:rPr>
                                      <w:spacing w:val="-15"/>
                                      <w:sz w:val="24"/>
                                    </w:rPr>
                                    <w:t xml:space="preserve"> </w:t>
                                  </w:r>
                                  <w:r>
                                    <w:rPr>
                                      <w:spacing w:val="-5"/>
                                      <w:sz w:val="24"/>
                                    </w:rPr>
                                    <w:t>of</w:t>
                                  </w:r>
                                </w:p>
                              </w:tc>
                            </w:tr>
                            <w:tr w:rsidR="00A41F4D">
                              <w:trPr>
                                <w:trHeight w:val="856"/>
                              </w:trPr>
                              <w:tc>
                                <w:tcPr>
                                  <w:tcW w:w="2366" w:type="dxa"/>
                                </w:tcPr>
                                <w:p w:rsidR="00A41F4D" w:rsidRDefault="00A41F4D">
                                  <w:pPr>
                                    <w:pStyle w:val="TableParagraph"/>
                                    <w:spacing w:before="238"/>
                                    <w:rPr>
                                      <w:sz w:val="24"/>
                                    </w:rPr>
                                  </w:pPr>
                                  <w:r>
                                    <w:rPr>
                                      <w:spacing w:val="-6"/>
                                      <w:sz w:val="24"/>
                                    </w:rPr>
                                    <w:t>In</w:t>
                                  </w:r>
                                  <w:r>
                                    <w:rPr>
                                      <w:spacing w:val="-13"/>
                                      <w:sz w:val="24"/>
                                    </w:rPr>
                                    <w:t xml:space="preserve"> </w:t>
                                  </w:r>
                                  <w:r>
                                    <w:rPr>
                                      <w:spacing w:val="-6"/>
                                      <w:sz w:val="24"/>
                                    </w:rPr>
                                    <w:t>the</w:t>
                                  </w:r>
                                  <w:r>
                                    <w:rPr>
                                      <w:spacing w:val="-12"/>
                                      <w:sz w:val="24"/>
                                    </w:rPr>
                                    <w:t xml:space="preserve"> </w:t>
                                  </w:r>
                                  <w:r>
                                    <w:rPr>
                                      <w:spacing w:val="-6"/>
                                      <w:sz w:val="24"/>
                                    </w:rPr>
                                    <w:t>presence</w:t>
                                  </w:r>
                                  <w:r>
                                    <w:rPr>
                                      <w:spacing w:val="-11"/>
                                      <w:sz w:val="24"/>
                                    </w:rPr>
                                    <w:t xml:space="preserve"> </w:t>
                                  </w:r>
                                  <w:r>
                                    <w:rPr>
                                      <w:spacing w:val="-6"/>
                                      <w:sz w:val="24"/>
                                    </w:rPr>
                                    <w:t>of</w:t>
                                  </w:r>
                                </w:p>
                              </w:tc>
                              <w:tc>
                                <w:tcPr>
                                  <w:tcW w:w="1281" w:type="dxa"/>
                                </w:tcPr>
                                <w:p w:rsidR="00A41F4D" w:rsidRDefault="00A41F4D">
                                  <w:pPr>
                                    <w:pStyle w:val="TableParagraph"/>
                                    <w:rPr>
                                      <w:rFonts w:ascii="Times New Roman"/>
                                      <w:sz w:val="24"/>
                                    </w:rPr>
                                  </w:pPr>
                                </w:p>
                              </w:tc>
                              <w:tc>
                                <w:tcPr>
                                  <w:tcW w:w="2913" w:type="dxa"/>
                                </w:tcPr>
                                <w:p w:rsidR="00A41F4D" w:rsidRDefault="00A41F4D">
                                  <w:pPr>
                                    <w:pStyle w:val="TableParagraph"/>
                                    <w:rPr>
                                      <w:rFonts w:ascii="Times New Roman"/>
                                      <w:sz w:val="24"/>
                                    </w:rPr>
                                  </w:pPr>
                                </w:p>
                              </w:tc>
                            </w:tr>
                            <w:tr w:rsidR="00A41F4D">
                              <w:trPr>
                                <w:trHeight w:val="909"/>
                              </w:trPr>
                              <w:tc>
                                <w:tcPr>
                                  <w:tcW w:w="2366" w:type="dxa"/>
                                  <w:tcBorders>
                                    <w:bottom w:val="single" w:sz="6" w:space="0" w:color="000000"/>
                                  </w:tcBorders>
                                </w:tcPr>
                                <w:p w:rsidR="00A41F4D" w:rsidRDefault="00A41F4D">
                                  <w:pPr>
                                    <w:pStyle w:val="TableParagraph"/>
                                    <w:spacing w:before="23"/>
                                    <w:rPr>
                                      <w:sz w:val="24"/>
                                    </w:rPr>
                                  </w:pPr>
                                </w:p>
                                <w:p w:rsidR="00A41F4D" w:rsidRDefault="00A41F4D">
                                  <w:pPr>
                                    <w:pStyle w:val="TableParagraph"/>
                                    <w:rPr>
                                      <w:sz w:val="24"/>
                                    </w:rPr>
                                  </w:pPr>
                                  <w:r>
                                    <w:rPr>
                                      <w:sz w:val="24"/>
                                    </w:rPr>
                                    <w:t>SIGNED</w:t>
                                  </w:r>
                                  <w:r>
                                    <w:rPr>
                                      <w:spacing w:val="-14"/>
                                      <w:sz w:val="24"/>
                                    </w:rPr>
                                    <w:t xml:space="preserve"> </w:t>
                                  </w:r>
                                  <w:r>
                                    <w:rPr>
                                      <w:spacing w:val="-5"/>
                                      <w:sz w:val="24"/>
                                    </w:rPr>
                                    <w:t>ON</w:t>
                                  </w:r>
                                </w:p>
                              </w:tc>
                              <w:tc>
                                <w:tcPr>
                                  <w:tcW w:w="1281" w:type="dxa"/>
                                </w:tcPr>
                                <w:p w:rsidR="00A41F4D" w:rsidRDefault="00A41F4D">
                                  <w:pPr>
                                    <w:pStyle w:val="TableParagraph"/>
                                    <w:rPr>
                                      <w:rFonts w:ascii="Times New Roman"/>
                                      <w:sz w:val="24"/>
                                    </w:rPr>
                                  </w:pPr>
                                </w:p>
                              </w:tc>
                              <w:tc>
                                <w:tcPr>
                                  <w:tcW w:w="2913" w:type="dxa"/>
                                </w:tcPr>
                                <w:p w:rsidR="00A41F4D" w:rsidRDefault="00A41F4D">
                                  <w:pPr>
                                    <w:pStyle w:val="TableParagraph"/>
                                    <w:spacing w:before="23"/>
                                    <w:rPr>
                                      <w:sz w:val="24"/>
                                    </w:rPr>
                                  </w:pPr>
                                </w:p>
                                <w:p w:rsidR="00A41F4D" w:rsidRDefault="00A41F4D">
                                  <w:pPr>
                                    <w:pStyle w:val="TableParagraph"/>
                                    <w:tabs>
                                      <w:tab w:val="left" w:pos="3626"/>
                                    </w:tabs>
                                    <w:ind w:right="-792"/>
                                    <w:jc w:val="right"/>
                                    <w:rPr>
                                      <w:sz w:val="24"/>
                                    </w:rPr>
                                  </w:pPr>
                                  <w:r>
                                    <w:rPr>
                                      <w:sz w:val="24"/>
                                    </w:rPr>
                                    <w:t xml:space="preserve">on behalf of </w:t>
                                  </w:r>
                                  <w:r>
                                    <w:rPr>
                                      <w:sz w:val="24"/>
                                      <w:u w:val="single"/>
                                    </w:rPr>
                                    <w:tab/>
                                  </w:r>
                                </w:p>
                              </w:tc>
                            </w:tr>
                            <w:tr w:rsidR="00A41F4D">
                              <w:trPr>
                                <w:trHeight w:val="1226"/>
                              </w:trPr>
                              <w:tc>
                                <w:tcPr>
                                  <w:tcW w:w="2366" w:type="dxa"/>
                                  <w:tcBorders>
                                    <w:top w:val="single" w:sz="6" w:space="0" w:color="000000"/>
                                    <w:bottom w:val="single" w:sz="6" w:space="0" w:color="000000"/>
                                  </w:tcBorders>
                                </w:tcPr>
                                <w:p w:rsidR="00A41F4D" w:rsidRDefault="00A41F4D">
                                  <w:pPr>
                                    <w:pStyle w:val="TableParagraph"/>
                                    <w:rPr>
                                      <w:sz w:val="24"/>
                                    </w:rPr>
                                  </w:pPr>
                                </w:p>
                                <w:p w:rsidR="00A41F4D" w:rsidRDefault="00A41F4D">
                                  <w:pPr>
                                    <w:pStyle w:val="TableParagraph"/>
                                    <w:spacing w:before="50"/>
                                    <w:rPr>
                                      <w:sz w:val="24"/>
                                    </w:rPr>
                                  </w:pPr>
                                </w:p>
                                <w:p w:rsidR="00A41F4D" w:rsidRDefault="00A41F4D">
                                  <w:pPr>
                                    <w:pStyle w:val="TableParagraph"/>
                                    <w:rPr>
                                      <w:sz w:val="24"/>
                                    </w:rPr>
                                  </w:pPr>
                                  <w:r>
                                    <w:rPr>
                                      <w:spacing w:val="-5"/>
                                      <w:sz w:val="24"/>
                                    </w:rPr>
                                    <w:t>By</w:t>
                                  </w:r>
                                </w:p>
                              </w:tc>
                              <w:tc>
                                <w:tcPr>
                                  <w:tcW w:w="1281" w:type="dxa"/>
                                  <w:tcBorders>
                                    <w:bottom w:val="single" w:sz="6" w:space="0" w:color="000000"/>
                                  </w:tcBorders>
                                </w:tcPr>
                                <w:p w:rsidR="00A41F4D" w:rsidRDefault="00A41F4D">
                                  <w:pPr>
                                    <w:pStyle w:val="TableParagraph"/>
                                    <w:rPr>
                                      <w:rFonts w:ascii="Times New Roman"/>
                                      <w:sz w:val="24"/>
                                    </w:rPr>
                                  </w:pPr>
                                </w:p>
                              </w:tc>
                              <w:tc>
                                <w:tcPr>
                                  <w:tcW w:w="2913" w:type="dxa"/>
                                </w:tcPr>
                                <w:p w:rsidR="00A41F4D" w:rsidRDefault="00A41F4D">
                                  <w:pPr>
                                    <w:pStyle w:val="TableParagraph"/>
                                    <w:rPr>
                                      <w:sz w:val="24"/>
                                    </w:rPr>
                                  </w:pPr>
                                </w:p>
                                <w:p w:rsidR="00A41F4D" w:rsidRDefault="00A41F4D">
                                  <w:pPr>
                                    <w:pStyle w:val="TableParagraph"/>
                                    <w:spacing w:before="50"/>
                                    <w:rPr>
                                      <w:sz w:val="24"/>
                                    </w:rPr>
                                  </w:pPr>
                                </w:p>
                                <w:p w:rsidR="00A41F4D" w:rsidRDefault="00A41F4D">
                                  <w:pPr>
                                    <w:pStyle w:val="TableParagraph"/>
                                    <w:tabs>
                                      <w:tab w:val="left" w:pos="3417"/>
                                    </w:tabs>
                                    <w:ind w:right="-792"/>
                                    <w:jc w:val="right"/>
                                    <w:rPr>
                                      <w:sz w:val="24"/>
                                    </w:rPr>
                                  </w:pPr>
                                  <w:r>
                                    <w:rPr>
                                      <w:sz w:val="24"/>
                                    </w:rPr>
                                    <w:t>in</w:t>
                                  </w:r>
                                  <w:r>
                                    <w:rPr>
                                      <w:spacing w:val="-6"/>
                                      <w:sz w:val="24"/>
                                    </w:rPr>
                                    <w:t xml:space="preserve"> </w:t>
                                  </w:r>
                                  <w:r>
                                    <w:rPr>
                                      <w:sz w:val="24"/>
                                    </w:rPr>
                                    <w:t>the</w:t>
                                  </w:r>
                                  <w:r>
                                    <w:rPr>
                                      <w:spacing w:val="-5"/>
                                      <w:sz w:val="24"/>
                                    </w:rPr>
                                    <w:t xml:space="preserve"> </w:t>
                                  </w:r>
                                  <w:r>
                                    <w:rPr>
                                      <w:sz w:val="24"/>
                                    </w:rPr>
                                    <w:t>capacity</w:t>
                                  </w:r>
                                  <w:r>
                                    <w:rPr>
                                      <w:spacing w:val="-6"/>
                                      <w:sz w:val="24"/>
                                    </w:rPr>
                                    <w:t xml:space="preserve"> </w:t>
                                  </w:r>
                                  <w:r>
                                    <w:rPr>
                                      <w:sz w:val="24"/>
                                    </w:rPr>
                                    <w:t>of</w:t>
                                  </w:r>
                                  <w:r>
                                    <w:rPr>
                                      <w:spacing w:val="-2"/>
                                      <w:sz w:val="24"/>
                                    </w:rPr>
                                    <w:t xml:space="preserve"> </w:t>
                                  </w:r>
                                  <w:r>
                                    <w:rPr>
                                      <w:sz w:val="24"/>
                                      <w:u w:val="single"/>
                                    </w:rPr>
                                    <w:tab/>
                                  </w:r>
                                </w:p>
                              </w:tc>
                            </w:tr>
                            <w:tr w:rsidR="00A41F4D">
                              <w:trPr>
                                <w:trHeight w:val="927"/>
                              </w:trPr>
                              <w:tc>
                                <w:tcPr>
                                  <w:tcW w:w="2366" w:type="dxa"/>
                                  <w:tcBorders>
                                    <w:top w:val="single" w:sz="6" w:space="0" w:color="000000"/>
                                  </w:tcBorders>
                                </w:tcPr>
                                <w:p w:rsidR="00A41F4D" w:rsidRDefault="00A41F4D">
                                  <w:pPr>
                                    <w:pStyle w:val="TableParagraph"/>
                                    <w:rPr>
                                      <w:sz w:val="24"/>
                                    </w:rPr>
                                  </w:pPr>
                                </w:p>
                                <w:p w:rsidR="00A41F4D" w:rsidRDefault="00A41F4D">
                                  <w:pPr>
                                    <w:pStyle w:val="TableParagraph"/>
                                    <w:spacing w:before="51"/>
                                    <w:rPr>
                                      <w:sz w:val="24"/>
                                    </w:rPr>
                                  </w:pPr>
                                </w:p>
                                <w:p w:rsidR="00A41F4D" w:rsidRDefault="00A41F4D">
                                  <w:pPr>
                                    <w:pStyle w:val="TableParagraph"/>
                                    <w:spacing w:line="277" w:lineRule="exact"/>
                                    <w:rPr>
                                      <w:sz w:val="24"/>
                                    </w:rPr>
                                  </w:pPr>
                                  <w:r>
                                    <w:rPr>
                                      <w:spacing w:val="-6"/>
                                      <w:sz w:val="24"/>
                                    </w:rPr>
                                    <w:t>In</w:t>
                                  </w:r>
                                  <w:r>
                                    <w:rPr>
                                      <w:spacing w:val="-13"/>
                                      <w:sz w:val="24"/>
                                    </w:rPr>
                                    <w:t xml:space="preserve"> </w:t>
                                  </w:r>
                                  <w:r>
                                    <w:rPr>
                                      <w:spacing w:val="-6"/>
                                      <w:sz w:val="24"/>
                                    </w:rPr>
                                    <w:t>the</w:t>
                                  </w:r>
                                  <w:r>
                                    <w:rPr>
                                      <w:spacing w:val="-12"/>
                                      <w:sz w:val="24"/>
                                    </w:rPr>
                                    <w:t xml:space="preserve"> </w:t>
                                  </w:r>
                                  <w:r>
                                    <w:rPr>
                                      <w:spacing w:val="-6"/>
                                      <w:sz w:val="24"/>
                                    </w:rPr>
                                    <w:t>presence</w:t>
                                  </w:r>
                                  <w:r>
                                    <w:rPr>
                                      <w:spacing w:val="-11"/>
                                      <w:sz w:val="24"/>
                                    </w:rPr>
                                    <w:t xml:space="preserve"> </w:t>
                                  </w:r>
                                  <w:r>
                                    <w:rPr>
                                      <w:spacing w:val="-6"/>
                                      <w:sz w:val="24"/>
                                    </w:rPr>
                                    <w:t>of</w:t>
                                  </w:r>
                                </w:p>
                              </w:tc>
                              <w:tc>
                                <w:tcPr>
                                  <w:tcW w:w="1281" w:type="dxa"/>
                                  <w:tcBorders>
                                    <w:top w:val="single" w:sz="6" w:space="0" w:color="000000"/>
                                  </w:tcBorders>
                                </w:tcPr>
                                <w:p w:rsidR="00A41F4D" w:rsidRDefault="00A41F4D">
                                  <w:pPr>
                                    <w:pStyle w:val="TableParagraph"/>
                                    <w:rPr>
                                      <w:rFonts w:ascii="Times New Roman"/>
                                      <w:sz w:val="24"/>
                                    </w:rPr>
                                  </w:pPr>
                                </w:p>
                              </w:tc>
                              <w:tc>
                                <w:tcPr>
                                  <w:tcW w:w="2913" w:type="dxa"/>
                                </w:tcPr>
                                <w:p w:rsidR="00A41F4D" w:rsidRDefault="00A41F4D">
                                  <w:pPr>
                                    <w:pStyle w:val="TableParagraph"/>
                                    <w:rPr>
                                      <w:rFonts w:ascii="Times New Roman"/>
                                      <w:sz w:val="24"/>
                                    </w:rPr>
                                  </w:pPr>
                                </w:p>
                              </w:tc>
                            </w:tr>
                          </w:tbl>
                          <w:p w:rsidR="00A41F4D" w:rsidRDefault="00A41F4D">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3" o:spid="_x0000_s1029" type="#_x0000_t202" style="position:absolute;left:0;text-align:left;margin-left:33pt;margin-top:49.25pt;width:334.1pt;height:255.1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366"/>
                        <w:gridCol w:w="1281"/>
                        <w:gridCol w:w="2913"/>
                      </w:tblGrid>
                      <w:tr w:rsidR="00A41F4D">
                        <w:trPr>
                          <w:trHeight w:val="1154"/>
                        </w:trPr>
                        <w:tc>
                          <w:tcPr>
                            <w:tcW w:w="6560" w:type="dxa"/>
                            <w:gridSpan w:val="3"/>
                          </w:tcPr>
                          <w:p w:rsidR="00A41F4D" w:rsidRDefault="00A41F4D">
                            <w:pPr>
                              <w:pStyle w:val="TableParagraph"/>
                              <w:tabs>
                                <w:tab w:val="left" w:pos="3878"/>
                                <w:tab w:val="left" w:pos="7297"/>
                              </w:tabs>
                              <w:spacing w:line="281" w:lineRule="exact"/>
                              <w:ind w:right="-749"/>
                              <w:rPr>
                                <w:sz w:val="24"/>
                              </w:rPr>
                            </w:pPr>
                            <w:r>
                              <w:rPr>
                                <w:sz w:val="24"/>
                              </w:rPr>
                              <w:t>SIGNED ON</w:t>
                            </w:r>
                            <w:r>
                              <w:rPr>
                                <w:spacing w:val="66"/>
                                <w:sz w:val="24"/>
                              </w:rPr>
                              <w:t xml:space="preserve"> </w:t>
                            </w:r>
                            <w:r>
                              <w:rPr>
                                <w:sz w:val="24"/>
                                <w:u w:val="single"/>
                              </w:rPr>
                              <w:tab/>
                            </w:r>
                            <w:r>
                              <w:rPr>
                                <w:sz w:val="24"/>
                              </w:rPr>
                              <w:t xml:space="preserve">on behalf of </w:t>
                            </w:r>
                            <w:r>
                              <w:rPr>
                                <w:sz w:val="24"/>
                                <w:u w:val="single"/>
                              </w:rPr>
                              <w:tab/>
                            </w:r>
                          </w:p>
                          <w:p w:rsidR="00A41F4D" w:rsidRDefault="00A41F4D">
                            <w:pPr>
                              <w:pStyle w:val="TableParagraph"/>
                              <w:spacing w:before="39"/>
                              <w:rPr>
                                <w:sz w:val="24"/>
                              </w:rPr>
                            </w:pPr>
                          </w:p>
                          <w:p w:rsidR="00A41F4D" w:rsidRDefault="00A41F4D">
                            <w:pPr>
                              <w:pStyle w:val="TableParagraph"/>
                              <w:tabs>
                                <w:tab w:val="left" w:pos="4704"/>
                              </w:tabs>
                              <w:spacing w:before="1"/>
                              <w:rPr>
                                <w:sz w:val="24"/>
                              </w:rPr>
                            </w:pPr>
                            <w:r>
                              <w:rPr>
                                <w:sz w:val="24"/>
                              </w:rPr>
                              <w:t xml:space="preserve">By </w:t>
                            </w:r>
                            <w:r>
                              <w:rPr>
                                <w:sz w:val="24"/>
                                <w:u w:val="single"/>
                              </w:rPr>
                              <w:tab/>
                            </w:r>
                            <w:r>
                              <w:rPr>
                                <w:sz w:val="24"/>
                              </w:rPr>
                              <w:t>in</w:t>
                            </w:r>
                            <w:r>
                              <w:rPr>
                                <w:spacing w:val="-14"/>
                                <w:sz w:val="24"/>
                              </w:rPr>
                              <w:t xml:space="preserve"> </w:t>
                            </w:r>
                            <w:r>
                              <w:rPr>
                                <w:sz w:val="24"/>
                              </w:rPr>
                              <w:t>the</w:t>
                            </w:r>
                            <w:r>
                              <w:rPr>
                                <w:spacing w:val="-14"/>
                                <w:sz w:val="24"/>
                              </w:rPr>
                              <w:t xml:space="preserve"> </w:t>
                            </w:r>
                            <w:r>
                              <w:rPr>
                                <w:sz w:val="24"/>
                              </w:rPr>
                              <w:t>capacity</w:t>
                            </w:r>
                            <w:r>
                              <w:rPr>
                                <w:spacing w:val="-15"/>
                                <w:sz w:val="24"/>
                              </w:rPr>
                              <w:t xml:space="preserve"> </w:t>
                            </w:r>
                            <w:r>
                              <w:rPr>
                                <w:spacing w:val="-5"/>
                                <w:sz w:val="24"/>
                              </w:rPr>
                              <w:t>of</w:t>
                            </w:r>
                          </w:p>
                        </w:tc>
                      </w:tr>
                      <w:tr w:rsidR="00A41F4D">
                        <w:trPr>
                          <w:trHeight w:val="856"/>
                        </w:trPr>
                        <w:tc>
                          <w:tcPr>
                            <w:tcW w:w="2366" w:type="dxa"/>
                          </w:tcPr>
                          <w:p w:rsidR="00A41F4D" w:rsidRDefault="00A41F4D">
                            <w:pPr>
                              <w:pStyle w:val="TableParagraph"/>
                              <w:spacing w:before="238"/>
                              <w:rPr>
                                <w:sz w:val="24"/>
                              </w:rPr>
                            </w:pPr>
                            <w:r>
                              <w:rPr>
                                <w:spacing w:val="-6"/>
                                <w:sz w:val="24"/>
                              </w:rPr>
                              <w:t>In</w:t>
                            </w:r>
                            <w:r>
                              <w:rPr>
                                <w:spacing w:val="-13"/>
                                <w:sz w:val="24"/>
                              </w:rPr>
                              <w:t xml:space="preserve"> </w:t>
                            </w:r>
                            <w:r>
                              <w:rPr>
                                <w:spacing w:val="-6"/>
                                <w:sz w:val="24"/>
                              </w:rPr>
                              <w:t>the</w:t>
                            </w:r>
                            <w:r>
                              <w:rPr>
                                <w:spacing w:val="-12"/>
                                <w:sz w:val="24"/>
                              </w:rPr>
                              <w:t xml:space="preserve"> </w:t>
                            </w:r>
                            <w:r>
                              <w:rPr>
                                <w:spacing w:val="-6"/>
                                <w:sz w:val="24"/>
                              </w:rPr>
                              <w:t>presence</w:t>
                            </w:r>
                            <w:r>
                              <w:rPr>
                                <w:spacing w:val="-11"/>
                                <w:sz w:val="24"/>
                              </w:rPr>
                              <w:t xml:space="preserve"> </w:t>
                            </w:r>
                            <w:r>
                              <w:rPr>
                                <w:spacing w:val="-6"/>
                                <w:sz w:val="24"/>
                              </w:rPr>
                              <w:t>of</w:t>
                            </w:r>
                          </w:p>
                        </w:tc>
                        <w:tc>
                          <w:tcPr>
                            <w:tcW w:w="1281" w:type="dxa"/>
                          </w:tcPr>
                          <w:p w:rsidR="00A41F4D" w:rsidRDefault="00A41F4D">
                            <w:pPr>
                              <w:pStyle w:val="TableParagraph"/>
                              <w:rPr>
                                <w:rFonts w:ascii="Times New Roman"/>
                                <w:sz w:val="24"/>
                              </w:rPr>
                            </w:pPr>
                          </w:p>
                        </w:tc>
                        <w:tc>
                          <w:tcPr>
                            <w:tcW w:w="2913" w:type="dxa"/>
                          </w:tcPr>
                          <w:p w:rsidR="00A41F4D" w:rsidRDefault="00A41F4D">
                            <w:pPr>
                              <w:pStyle w:val="TableParagraph"/>
                              <w:rPr>
                                <w:rFonts w:ascii="Times New Roman"/>
                                <w:sz w:val="24"/>
                              </w:rPr>
                            </w:pPr>
                          </w:p>
                        </w:tc>
                      </w:tr>
                      <w:tr w:rsidR="00A41F4D">
                        <w:trPr>
                          <w:trHeight w:val="909"/>
                        </w:trPr>
                        <w:tc>
                          <w:tcPr>
                            <w:tcW w:w="2366" w:type="dxa"/>
                            <w:tcBorders>
                              <w:bottom w:val="single" w:sz="6" w:space="0" w:color="000000"/>
                            </w:tcBorders>
                          </w:tcPr>
                          <w:p w:rsidR="00A41F4D" w:rsidRDefault="00A41F4D">
                            <w:pPr>
                              <w:pStyle w:val="TableParagraph"/>
                              <w:spacing w:before="23"/>
                              <w:rPr>
                                <w:sz w:val="24"/>
                              </w:rPr>
                            </w:pPr>
                          </w:p>
                          <w:p w:rsidR="00A41F4D" w:rsidRDefault="00A41F4D">
                            <w:pPr>
                              <w:pStyle w:val="TableParagraph"/>
                              <w:rPr>
                                <w:sz w:val="24"/>
                              </w:rPr>
                            </w:pPr>
                            <w:r>
                              <w:rPr>
                                <w:sz w:val="24"/>
                              </w:rPr>
                              <w:t>SIGNED</w:t>
                            </w:r>
                            <w:r>
                              <w:rPr>
                                <w:spacing w:val="-14"/>
                                <w:sz w:val="24"/>
                              </w:rPr>
                              <w:t xml:space="preserve"> </w:t>
                            </w:r>
                            <w:r>
                              <w:rPr>
                                <w:spacing w:val="-5"/>
                                <w:sz w:val="24"/>
                              </w:rPr>
                              <w:t>ON</w:t>
                            </w:r>
                          </w:p>
                        </w:tc>
                        <w:tc>
                          <w:tcPr>
                            <w:tcW w:w="1281" w:type="dxa"/>
                          </w:tcPr>
                          <w:p w:rsidR="00A41F4D" w:rsidRDefault="00A41F4D">
                            <w:pPr>
                              <w:pStyle w:val="TableParagraph"/>
                              <w:rPr>
                                <w:rFonts w:ascii="Times New Roman"/>
                                <w:sz w:val="24"/>
                              </w:rPr>
                            </w:pPr>
                          </w:p>
                        </w:tc>
                        <w:tc>
                          <w:tcPr>
                            <w:tcW w:w="2913" w:type="dxa"/>
                          </w:tcPr>
                          <w:p w:rsidR="00A41F4D" w:rsidRDefault="00A41F4D">
                            <w:pPr>
                              <w:pStyle w:val="TableParagraph"/>
                              <w:spacing w:before="23"/>
                              <w:rPr>
                                <w:sz w:val="24"/>
                              </w:rPr>
                            </w:pPr>
                          </w:p>
                          <w:p w:rsidR="00A41F4D" w:rsidRDefault="00A41F4D">
                            <w:pPr>
                              <w:pStyle w:val="TableParagraph"/>
                              <w:tabs>
                                <w:tab w:val="left" w:pos="3626"/>
                              </w:tabs>
                              <w:ind w:right="-792"/>
                              <w:jc w:val="right"/>
                              <w:rPr>
                                <w:sz w:val="24"/>
                              </w:rPr>
                            </w:pPr>
                            <w:r>
                              <w:rPr>
                                <w:sz w:val="24"/>
                              </w:rPr>
                              <w:t xml:space="preserve">on behalf of </w:t>
                            </w:r>
                            <w:r>
                              <w:rPr>
                                <w:sz w:val="24"/>
                                <w:u w:val="single"/>
                              </w:rPr>
                              <w:tab/>
                            </w:r>
                          </w:p>
                        </w:tc>
                      </w:tr>
                      <w:tr w:rsidR="00A41F4D">
                        <w:trPr>
                          <w:trHeight w:val="1226"/>
                        </w:trPr>
                        <w:tc>
                          <w:tcPr>
                            <w:tcW w:w="2366" w:type="dxa"/>
                            <w:tcBorders>
                              <w:top w:val="single" w:sz="6" w:space="0" w:color="000000"/>
                              <w:bottom w:val="single" w:sz="6" w:space="0" w:color="000000"/>
                            </w:tcBorders>
                          </w:tcPr>
                          <w:p w:rsidR="00A41F4D" w:rsidRDefault="00A41F4D">
                            <w:pPr>
                              <w:pStyle w:val="TableParagraph"/>
                              <w:rPr>
                                <w:sz w:val="24"/>
                              </w:rPr>
                            </w:pPr>
                          </w:p>
                          <w:p w:rsidR="00A41F4D" w:rsidRDefault="00A41F4D">
                            <w:pPr>
                              <w:pStyle w:val="TableParagraph"/>
                              <w:spacing w:before="50"/>
                              <w:rPr>
                                <w:sz w:val="24"/>
                              </w:rPr>
                            </w:pPr>
                          </w:p>
                          <w:p w:rsidR="00A41F4D" w:rsidRDefault="00A41F4D">
                            <w:pPr>
                              <w:pStyle w:val="TableParagraph"/>
                              <w:rPr>
                                <w:sz w:val="24"/>
                              </w:rPr>
                            </w:pPr>
                            <w:r>
                              <w:rPr>
                                <w:spacing w:val="-5"/>
                                <w:sz w:val="24"/>
                              </w:rPr>
                              <w:t>By</w:t>
                            </w:r>
                          </w:p>
                        </w:tc>
                        <w:tc>
                          <w:tcPr>
                            <w:tcW w:w="1281" w:type="dxa"/>
                            <w:tcBorders>
                              <w:bottom w:val="single" w:sz="6" w:space="0" w:color="000000"/>
                            </w:tcBorders>
                          </w:tcPr>
                          <w:p w:rsidR="00A41F4D" w:rsidRDefault="00A41F4D">
                            <w:pPr>
                              <w:pStyle w:val="TableParagraph"/>
                              <w:rPr>
                                <w:rFonts w:ascii="Times New Roman"/>
                                <w:sz w:val="24"/>
                              </w:rPr>
                            </w:pPr>
                          </w:p>
                        </w:tc>
                        <w:tc>
                          <w:tcPr>
                            <w:tcW w:w="2913" w:type="dxa"/>
                          </w:tcPr>
                          <w:p w:rsidR="00A41F4D" w:rsidRDefault="00A41F4D">
                            <w:pPr>
                              <w:pStyle w:val="TableParagraph"/>
                              <w:rPr>
                                <w:sz w:val="24"/>
                              </w:rPr>
                            </w:pPr>
                          </w:p>
                          <w:p w:rsidR="00A41F4D" w:rsidRDefault="00A41F4D">
                            <w:pPr>
                              <w:pStyle w:val="TableParagraph"/>
                              <w:spacing w:before="50"/>
                              <w:rPr>
                                <w:sz w:val="24"/>
                              </w:rPr>
                            </w:pPr>
                          </w:p>
                          <w:p w:rsidR="00A41F4D" w:rsidRDefault="00A41F4D">
                            <w:pPr>
                              <w:pStyle w:val="TableParagraph"/>
                              <w:tabs>
                                <w:tab w:val="left" w:pos="3417"/>
                              </w:tabs>
                              <w:ind w:right="-792"/>
                              <w:jc w:val="right"/>
                              <w:rPr>
                                <w:sz w:val="24"/>
                              </w:rPr>
                            </w:pPr>
                            <w:r>
                              <w:rPr>
                                <w:sz w:val="24"/>
                              </w:rPr>
                              <w:t>in</w:t>
                            </w:r>
                            <w:r>
                              <w:rPr>
                                <w:spacing w:val="-6"/>
                                <w:sz w:val="24"/>
                              </w:rPr>
                              <w:t xml:space="preserve"> </w:t>
                            </w:r>
                            <w:r>
                              <w:rPr>
                                <w:sz w:val="24"/>
                              </w:rPr>
                              <w:t>the</w:t>
                            </w:r>
                            <w:r>
                              <w:rPr>
                                <w:spacing w:val="-5"/>
                                <w:sz w:val="24"/>
                              </w:rPr>
                              <w:t xml:space="preserve"> </w:t>
                            </w:r>
                            <w:r>
                              <w:rPr>
                                <w:sz w:val="24"/>
                              </w:rPr>
                              <w:t>capacity</w:t>
                            </w:r>
                            <w:r>
                              <w:rPr>
                                <w:spacing w:val="-6"/>
                                <w:sz w:val="24"/>
                              </w:rPr>
                              <w:t xml:space="preserve"> </w:t>
                            </w:r>
                            <w:r>
                              <w:rPr>
                                <w:sz w:val="24"/>
                              </w:rPr>
                              <w:t>of</w:t>
                            </w:r>
                            <w:r>
                              <w:rPr>
                                <w:spacing w:val="-2"/>
                                <w:sz w:val="24"/>
                              </w:rPr>
                              <w:t xml:space="preserve"> </w:t>
                            </w:r>
                            <w:r>
                              <w:rPr>
                                <w:sz w:val="24"/>
                                <w:u w:val="single"/>
                              </w:rPr>
                              <w:tab/>
                            </w:r>
                          </w:p>
                        </w:tc>
                      </w:tr>
                      <w:tr w:rsidR="00A41F4D">
                        <w:trPr>
                          <w:trHeight w:val="927"/>
                        </w:trPr>
                        <w:tc>
                          <w:tcPr>
                            <w:tcW w:w="2366" w:type="dxa"/>
                            <w:tcBorders>
                              <w:top w:val="single" w:sz="6" w:space="0" w:color="000000"/>
                            </w:tcBorders>
                          </w:tcPr>
                          <w:p w:rsidR="00A41F4D" w:rsidRDefault="00A41F4D">
                            <w:pPr>
                              <w:pStyle w:val="TableParagraph"/>
                              <w:rPr>
                                <w:sz w:val="24"/>
                              </w:rPr>
                            </w:pPr>
                          </w:p>
                          <w:p w:rsidR="00A41F4D" w:rsidRDefault="00A41F4D">
                            <w:pPr>
                              <w:pStyle w:val="TableParagraph"/>
                              <w:spacing w:before="51"/>
                              <w:rPr>
                                <w:sz w:val="24"/>
                              </w:rPr>
                            </w:pPr>
                          </w:p>
                          <w:p w:rsidR="00A41F4D" w:rsidRDefault="00A41F4D">
                            <w:pPr>
                              <w:pStyle w:val="TableParagraph"/>
                              <w:spacing w:line="277" w:lineRule="exact"/>
                              <w:rPr>
                                <w:sz w:val="24"/>
                              </w:rPr>
                            </w:pPr>
                            <w:r>
                              <w:rPr>
                                <w:spacing w:val="-6"/>
                                <w:sz w:val="24"/>
                              </w:rPr>
                              <w:t>In</w:t>
                            </w:r>
                            <w:r>
                              <w:rPr>
                                <w:spacing w:val="-13"/>
                                <w:sz w:val="24"/>
                              </w:rPr>
                              <w:t xml:space="preserve"> </w:t>
                            </w:r>
                            <w:r>
                              <w:rPr>
                                <w:spacing w:val="-6"/>
                                <w:sz w:val="24"/>
                              </w:rPr>
                              <w:t>the</w:t>
                            </w:r>
                            <w:r>
                              <w:rPr>
                                <w:spacing w:val="-12"/>
                                <w:sz w:val="24"/>
                              </w:rPr>
                              <w:t xml:space="preserve"> </w:t>
                            </w:r>
                            <w:r>
                              <w:rPr>
                                <w:spacing w:val="-6"/>
                                <w:sz w:val="24"/>
                              </w:rPr>
                              <w:t>presence</w:t>
                            </w:r>
                            <w:r>
                              <w:rPr>
                                <w:spacing w:val="-11"/>
                                <w:sz w:val="24"/>
                              </w:rPr>
                              <w:t xml:space="preserve"> </w:t>
                            </w:r>
                            <w:r>
                              <w:rPr>
                                <w:spacing w:val="-6"/>
                                <w:sz w:val="24"/>
                              </w:rPr>
                              <w:t>of</w:t>
                            </w:r>
                          </w:p>
                        </w:tc>
                        <w:tc>
                          <w:tcPr>
                            <w:tcW w:w="1281" w:type="dxa"/>
                            <w:tcBorders>
                              <w:top w:val="single" w:sz="6" w:space="0" w:color="000000"/>
                            </w:tcBorders>
                          </w:tcPr>
                          <w:p w:rsidR="00A41F4D" w:rsidRDefault="00A41F4D">
                            <w:pPr>
                              <w:pStyle w:val="TableParagraph"/>
                              <w:rPr>
                                <w:rFonts w:ascii="Times New Roman"/>
                                <w:sz w:val="24"/>
                              </w:rPr>
                            </w:pPr>
                          </w:p>
                        </w:tc>
                        <w:tc>
                          <w:tcPr>
                            <w:tcW w:w="2913" w:type="dxa"/>
                          </w:tcPr>
                          <w:p w:rsidR="00A41F4D" w:rsidRDefault="00A41F4D">
                            <w:pPr>
                              <w:pStyle w:val="TableParagraph"/>
                              <w:rPr>
                                <w:rFonts w:ascii="Times New Roman"/>
                                <w:sz w:val="24"/>
                              </w:rPr>
                            </w:pPr>
                          </w:p>
                        </w:tc>
                      </w:tr>
                    </w:tbl>
                    <w:p w:rsidR="00A41F4D" w:rsidRDefault="00A41F4D">
                      <w:pPr>
                        <w:pStyle w:val="BodyText"/>
                      </w:pPr>
                    </w:p>
                  </w:txbxContent>
                </v:textbox>
                <w10:wrap anchorx="page"/>
              </v:shape>
            </w:pict>
          </mc:Fallback>
        </mc:AlternateContent>
      </w:r>
      <w:r>
        <w:rPr>
          <w:spacing w:val="-2"/>
        </w:rPr>
        <w:t>caused</w:t>
      </w:r>
      <w:r>
        <w:rPr>
          <w:spacing w:val="-11"/>
        </w:rPr>
        <w:t xml:space="preserve"> </w:t>
      </w:r>
      <w:r>
        <w:rPr>
          <w:spacing w:val="-2"/>
        </w:rPr>
        <w:t>these</w:t>
      </w:r>
      <w:r>
        <w:rPr>
          <w:spacing w:val="-12"/>
        </w:rPr>
        <w:t xml:space="preserve"> </w:t>
      </w:r>
      <w:r>
        <w:rPr>
          <w:spacing w:val="-2"/>
        </w:rPr>
        <w:t>presents</w:t>
      </w:r>
      <w:r>
        <w:rPr>
          <w:spacing w:val="-12"/>
        </w:rPr>
        <w:t xml:space="preserve"> </w:t>
      </w:r>
      <w:r>
        <w:rPr>
          <w:spacing w:val="-2"/>
        </w:rPr>
        <w:t>to</w:t>
      </w:r>
      <w:r>
        <w:rPr>
          <w:spacing w:val="-11"/>
        </w:rPr>
        <w:t xml:space="preserve"> </w:t>
      </w:r>
      <w:r>
        <w:rPr>
          <w:spacing w:val="-2"/>
        </w:rPr>
        <w:t>be</w:t>
      </w:r>
      <w:r>
        <w:rPr>
          <w:spacing w:val="-11"/>
        </w:rPr>
        <w:t xml:space="preserve"> </w:t>
      </w:r>
      <w:r>
        <w:rPr>
          <w:spacing w:val="-2"/>
        </w:rPr>
        <w:t>sealed</w:t>
      </w:r>
      <w:r>
        <w:rPr>
          <w:spacing w:val="-11"/>
        </w:rPr>
        <w:t xml:space="preserve"> </w:t>
      </w:r>
      <w:r>
        <w:rPr>
          <w:spacing w:val="-2"/>
        </w:rPr>
        <w:t>with</w:t>
      </w:r>
      <w:r>
        <w:rPr>
          <w:spacing w:val="-12"/>
        </w:rPr>
        <w:t xml:space="preserve"> </w:t>
      </w:r>
      <w:r>
        <w:rPr>
          <w:spacing w:val="-2"/>
        </w:rPr>
        <w:t>his</w:t>
      </w:r>
      <w:r>
        <w:rPr>
          <w:spacing w:val="-13"/>
        </w:rPr>
        <w:t xml:space="preserve"> </w:t>
      </w:r>
      <w:r>
        <w:rPr>
          <w:spacing w:val="-2"/>
        </w:rPr>
        <w:t>corporate</w:t>
      </w:r>
      <w:r>
        <w:rPr>
          <w:spacing w:val="-11"/>
        </w:rPr>
        <w:t xml:space="preserve"> </w:t>
      </w:r>
      <w:r>
        <w:rPr>
          <w:spacing w:val="-2"/>
        </w:rPr>
        <w:t>seal</w:t>
      </w:r>
      <w:r>
        <w:rPr>
          <w:spacing w:val="-11"/>
        </w:rPr>
        <w:t xml:space="preserve"> </w:t>
      </w:r>
      <w:r>
        <w:rPr>
          <w:spacing w:val="-2"/>
        </w:rPr>
        <w:t>duly</w:t>
      </w:r>
      <w:r>
        <w:rPr>
          <w:spacing w:val="-12"/>
        </w:rPr>
        <w:t xml:space="preserve"> </w:t>
      </w:r>
      <w:r>
        <w:rPr>
          <w:spacing w:val="-2"/>
        </w:rPr>
        <w:t>attested</w:t>
      </w:r>
      <w:r>
        <w:rPr>
          <w:spacing w:val="-12"/>
        </w:rPr>
        <w:t xml:space="preserve"> </w:t>
      </w:r>
      <w:r>
        <w:rPr>
          <w:spacing w:val="-2"/>
        </w:rPr>
        <w:t>by</w:t>
      </w:r>
      <w:r>
        <w:rPr>
          <w:spacing w:val="-11"/>
        </w:rPr>
        <w:t xml:space="preserve"> </w:t>
      </w:r>
      <w:r>
        <w:rPr>
          <w:spacing w:val="-2"/>
        </w:rPr>
        <w:t>the</w:t>
      </w:r>
      <w:r>
        <w:rPr>
          <w:spacing w:val="-12"/>
        </w:rPr>
        <w:t xml:space="preserve"> </w:t>
      </w:r>
      <w:r>
        <w:rPr>
          <w:spacing w:val="-2"/>
        </w:rPr>
        <w:t>signature</w:t>
      </w:r>
      <w:r>
        <w:rPr>
          <w:spacing w:val="-12"/>
        </w:rPr>
        <w:t xml:space="preserve"> </w:t>
      </w:r>
      <w:r>
        <w:rPr>
          <w:spacing w:val="-2"/>
        </w:rPr>
        <w:t>of</w:t>
      </w:r>
      <w:r>
        <w:rPr>
          <w:spacing w:val="-10"/>
        </w:rPr>
        <w:t xml:space="preserve"> </w:t>
      </w:r>
      <w:r>
        <w:rPr>
          <w:spacing w:val="-2"/>
        </w:rPr>
        <w:t xml:space="preserve">his </w:t>
      </w:r>
      <w:r>
        <w:t xml:space="preserve">legal representative, this day </w:t>
      </w:r>
      <w:r>
        <w:rPr>
          <w:u w:val="single"/>
        </w:rPr>
        <w:tab/>
      </w:r>
      <w:r>
        <w:t xml:space="preserve">of </w:t>
      </w:r>
      <w:r>
        <w:rPr>
          <w:u w:val="single"/>
        </w:rPr>
        <w:tab/>
      </w:r>
      <w:r>
        <w:rPr>
          <w:spacing w:val="-6"/>
        </w:rPr>
        <w:t>20</w:t>
      </w:r>
      <w:r>
        <w:rPr>
          <w:u w:val="single"/>
        </w:rPr>
        <w:tab/>
      </w:r>
      <w:r>
        <w:rPr>
          <w:spacing w:val="-10"/>
        </w:rPr>
        <w:t>.</w:t>
      </w:r>
    </w:p>
    <w:p w:rsidR="00DD2D1B" w:rsidRDefault="00DD2D1B">
      <w:pPr>
        <w:pStyle w:val="BodyText"/>
      </w:pPr>
    </w:p>
    <w:p w:rsidR="00DD2D1B" w:rsidRDefault="00DD2D1B">
      <w:pPr>
        <w:pStyle w:val="BodyText"/>
      </w:pPr>
    </w:p>
    <w:p w:rsidR="00DD2D1B" w:rsidRDefault="00DD2D1B">
      <w:pPr>
        <w:pStyle w:val="BodyText"/>
        <w:spacing w:before="68"/>
      </w:pPr>
    </w:p>
    <w:p w:rsidR="00DD2D1B" w:rsidRDefault="008272FF">
      <w:pPr>
        <w:tabs>
          <w:tab w:val="left" w:pos="3645"/>
        </w:tabs>
        <w:ind w:left="2933"/>
        <w:jc w:val="center"/>
        <w:rPr>
          <w:sz w:val="24"/>
        </w:rPr>
      </w:pPr>
      <w:r>
        <w:rPr>
          <w:w w:val="94"/>
          <w:sz w:val="24"/>
          <w:u w:val="single"/>
        </w:rPr>
        <w:t xml:space="preserve"> </w:t>
      </w:r>
      <w:r>
        <w:rPr>
          <w:sz w:val="24"/>
          <w:u w:val="single"/>
        </w:rPr>
        <w:tab/>
      </w:r>
    </w:p>
    <w:p w:rsidR="00DD2D1B" w:rsidRDefault="00DD2D1B">
      <w:pPr>
        <w:jc w:val="center"/>
        <w:rPr>
          <w:sz w:val="24"/>
        </w:rPr>
        <w:sectPr w:rsidR="00DD2D1B">
          <w:footerReference w:type="default" r:id="rId102"/>
          <w:pgSz w:w="11910" w:h="16840"/>
          <w:pgMar w:top="1060" w:right="0" w:bottom="280" w:left="480" w:header="0" w:footer="0" w:gutter="0"/>
          <w:cols w:space="720"/>
        </w:sectPr>
      </w:pPr>
    </w:p>
    <w:p w:rsidR="00DD2D1B" w:rsidRDefault="008272FF">
      <w:pPr>
        <w:pStyle w:val="BodyText"/>
      </w:pPr>
      <w:r>
        <w:rPr>
          <w:noProof/>
        </w:rPr>
        <w:lastRenderedPageBreak/>
        <mc:AlternateContent>
          <mc:Choice Requires="wpg">
            <w:drawing>
              <wp:anchor distT="0" distB="0" distL="0" distR="0" simplePos="0" relativeHeight="251661824" behindDoc="0" locked="0" layoutInCell="1" allowOverlap="1">
                <wp:simplePos x="0" y="0"/>
                <wp:positionH relativeFrom="page">
                  <wp:posOffset>0</wp:posOffset>
                </wp:positionH>
                <wp:positionV relativeFrom="page">
                  <wp:posOffset>0</wp:posOffset>
                </wp:positionV>
                <wp:extent cx="7560945" cy="228600"/>
                <wp:effectExtent l="0" t="0" r="0" b="0"/>
                <wp:wrapNone/>
                <wp:docPr id="42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430" name="Graphic 430"/>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431" name="Graphic 431"/>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432" name="Graphic 432"/>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433" name="Graphic 433"/>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78EBCA37" id="Group 429" o:spid="_x0000_s1026" style="position:absolute;margin-left:0;margin-top:0;width:595.35pt;height:18pt;z-index:251661824;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">
                <v:shape id="Graphic 430"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" path="m6701028,l,,,223519r6516878,5081l6701028,xe" fillcolor="#fff5eb" stroked="f">
                  <v:path arrowok="t"/>
                </v:shape>
                <v:shape id="Graphic 431"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" path="m667512,l126492,,,228600r667512,l667512,xe" fillcolor="#ec1c23" stroked="f">
                  <v:path arrowok="t"/>
                </v:shape>
                <v:shape id="Graphic 432"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" path="m330707,l126619,,,228600r200914,l330707,xe" fillcolor="#00a650" stroked="f">
                  <v:path arrowok="t"/>
                </v:shape>
                <v:shape id="Graphic 433"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" path="m330707,l126619,,,228600r200914,l330707,xe" fillcolor="#a7a9ac" stroked="f">
                  <v:path arrowok="t"/>
                </v:shape>
                <w10:wrap anchorx="page" anchory="page"/>
              </v:group>
            </w:pict>
          </mc:Fallback>
        </mc:AlternateContent>
      </w: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pPr>
    </w:p>
    <w:p w:rsidR="00DD2D1B" w:rsidRDefault="00DD2D1B">
      <w:pPr>
        <w:pStyle w:val="BodyText"/>
        <w:spacing w:before="196"/>
      </w:pPr>
    </w:p>
    <w:p w:rsidR="00DD2D1B" w:rsidRDefault="008272FF">
      <w:pPr>
        <w:pStyle w:val="Heading4"/>
        <w:spacing w:before="1"/>
      </w:pPr>
      <w:r>
        <w:rPr>
          <w:u w:val="single"/>
        </w:rPr>
        <w:t>FORM</w:t>
      </w:r>
      <w:r>
        <w:rPr>
          <w:spacing w:val="11"/>
          <w:u w:val="single"/>
        </w:rPr>
        <w:t xml:space="preserve"> </w:t>
      </w:r>
      <w:r>
        <w:rPr>
          <w:u w:val="single"/>
        </w:rPr>
        <w:t>NO.</w:t>
      </w:r>
      <w:r>
        <w:rPr>
          <w:spacing w:val="13"/>
          <w:u w:val="single"/>
        </w:rPr>
        <w:t xml:space="preserve"> </w:t>
      </w:r>
      <w:r>
        <w:rPr>
          <w:u w:val="single"/>
        </w:rPr>
        <w:t>7</w:t>
      </w:r>
      <w:r>
        <w:rPr>
          <w:spacing w:val="13"/>
          <w:u w:val="single"/>
        </w:rPr>
        <w:t xml:space="preserve"> </w:t>
      </w:r>
      <w:r>
        <w:rPr>
          <w:u w:val="single"/>
        </w:rPr>
        <w:t>-</w:t>
      </w:r>
      <w:r>
        <w:rPr>
          <w:spacing w:val="16"/>
          <w:u w:val="single"/>
        </w:rPr>
        <w:t xml:space="preserve"> </w:t>
      </w:r>
      <w:r>
        <w:rPr>
          <w:u w:val="single"/>
        </w:rPr>
        <w:t>ADVANCE</w:t>
      </w:r>
      <w:r>
        <w:rPr>
          <w:spacing w:val="13"/>
          <w:u w:val="single"/>
        </w:rPr>
        <w:t xml:space="preserve"> </w:t>
      </w:r>
      <w:r>
        <w:rPr>
          <w:u w:val="single"/>
        </w:rPr>
        <w:t>PAYMENT</w:t>
      </w:r>
      <w:r>
        <w:rPr>
          <w:spacing w:val="13"/>
          <w:u w:val="single"/>
        </w:rPr>
        <w:t xml:space="preserve"> </w:t>
      </w:r>
      <w:r>
        <w:rPr>
          <w:u w:val="single"/>
        </w:rPr>
        <w:t>SECURITY</w:t>
      </w:r>
      <w:r>
        <w:rPr>
          <w:spacing w:val="16"/>
          <w:u w:val="single"/>
        </w:rPr>
        <w:t xml:space="preserve"> </w:t>
      </w:r>
      <w:r>
        <w:t>[Demand</w:t>
      </w:r>
      <w:r>
        <w:rPr>
          <w:spacing w:val="12"/>
        </w:rPr>
        <w:t xml:space="preserve"> </w:t>
      </w:r>
      <w:r>
        <w:t>Bank</w:t>
      </w:r>
      <w:r>
        <w:rPr>
          <w:spacing w:val="11"/>
        </w:rPr>
        <w:t xml:space="preserve"> </w:t>
      </w:r>
      <w:r>
        <w:rPr>
          <w:spacing w:val="-2"/>
        </w:rPr>
        <w:t>Guarantee]</w:t>
      </w:r>
    </w:p>
    <w:p w:rsidR="00DD2D1B" w:rsidRDefault="008272FF">
      <w:pPr>
        <w:spacing w:before="24"/>
        <w:ind w:left="225"/>
        <w:rPr>
          <w:rFonts w:ascii="Trebuchet MS"/>
          <w:i/>
          <w:sz w:val="25"/>
        </w:rPr>
      </w:pPr>
      <w:r>
        <w:rPr>
          <w:rFonts w:ascii="Trebuchet MS"/>
          <w:i/>
          <w:w w:val="90"/>
          <w:sz w:val="25"/>
        </w:rPr>
        <w:t>[Guarantor</w:t>
      </w:r>
      <w:r>
        <w:rPr>
          <w:rFonts w:ascii="Trebuchet MS"/>
          <w:i/>
          <w:spacing w:val="19"/>
          <w:sz w:val="25"/>
        </w:rPr>
        <w:t xml:space="preserve"> </w:t>
      </w:r>
      <w:r>
        <w:rPr>
          <w:rFonts w:ascii="Trebuchet MS"/>
          <w:i/>
          <w:spacing w:val="-2"/>
          <w:sz w:val="25"/>
        </w:rPr>
        <w:t>letterhead]</w:t>
      </w:r>
    </w:p>
    <w:p w:rsidR="00DD2D1B" w:rsidRDefault="00DD2D1B">
      <w:pPr>
        <w:pStyle w:val="BodyText"/>
        <w:spacing w:before="85" w:after="1"/>
        <w:rPr>
          <w:rFonts w:ascii="Trebuchet MS"/>
          <w:i/>
          <w:sz w:val="20"/>
        </w:rPr>
      </w:pPr>
    </w:p>
    <w:tbl>
      <w:tblPr>
        <w:tblW w:w="0" w:type="auto"/>
        <w:tblInd w:w="197" w:type="dxa"/>
        <w:tblLayout w:type="fixed"/>
        <w:tblCellMar>
          <w:left w:w="0" w:type="dxa"/>
          <w:right w:w="0" w:type="dxa"/>
        </w:tblCellMar>
        <w:tblLook w:val="01E0" w:firstRow="1" w:lastRow="1" w:firstColumn="1" w:lastColumn="1" w:noHBand="0" w:noVBand="0"/>
      </w:tblPr>
      <w:tblGrid>
        <w:gridCol w:w="7158"/>
        <w:gridCol w:w="2280"/>
        <w:gridCol w:w="1191"/>
      </w:tblGrid>
      <w:tr w:rsidR="00DD2D1B">
        <w:trPr>
          <w:trHeight w:val="295"/>
        </w:trPr>
        <w:tc>
          <w:tcPr>
            <w:tcW w:w="7158" w:type="dxa"/>
          </w:tcPr>
          <w:p w:rsidR="00DD2D1B" w:rsidRDefault="008272FF">
            <w:pPr>
              <w:pStyle w:val="TableParagraph"/>
              <w:spacing w:before="18" w:line="258" w:lineRule="exact"/>
              <w:ind w:left="50"/>
              <w:rPr>
                <w:rFonts w:ascii="Trebuchet MS"/>
                <w:b/>
                <w:sz w:val="24"/>
              </w:rPr>
            </w:pPr>
            <w:r>
              <w:rPr>
                <w:rFonts w:ascii="Trebuchet MS"/>
                <w:b/>
                <w:spacing w:val="-2"/>
                <w:sz w:val="24"/>
              </w:rPr>
              <w:t>Beneficiary:</w:t>
            </w:r>
          </w:p>
        </w:tc>
        <w:tc>
          <w:tcPr>
            <w:tcW w:w="2280" w:type="dxa"/>
            <w:tcBorders>
              <w:bottom w:val="single" w:sz="6" w:space="0" w:color="000000"/>
            </w:tcBorders>
          </w:tcPr>
          <w:p w:rsidR="00DD2D1B" w:rsidRDefault="00DD2D1B">
            <w:pPr>
              <w:pStyle w:val="TableParagraph"/>
              <w:rPr>
                <w:rFonts w:ascii="Times New Roman"/>
                <w:sz w:val="20"/>
              </w:rPr>
            </w:pPr>
          </w:p>
        </w:tc>
        <w:tc>
          <w:tcPr>
            <w:tcW w:w="1191" w:type="dxa"/>
          </w:tcPr>
          <w:p w:rsidR="00DD2D1B" w:rsidRDefault="008272FF">
            <w:pPr>
              <w:pStyle w:val="TableParagraph"/>
              <w:spacing w:before="9" w:line="267" w:lineRule="exact"/>
              <w:ind w:right="98"/>
              <w:jc w:val="right"/>
              <w:rPr>
                <w:rFonts w:ascii="Trebuchet MS"/>
                <w:i/>
                <w:sz w:val="25"/>
              </w:rPr>
            </w:pPr>
            <w:r>
              <w:rPr>
                <w:rFonts w:ascii="Trebuchet MS"/>
                <w:i/>
                <w:spacing w:val="-2"/>
                <w:sz w:val="25"/>
              </w:rPr>
              <w:t>[Insert</w:t>
            </w:r>
          </w:p>
        </w:tc>
      </w:tr>
      <w:tr w:rsidR="00DD2D1B">
        <w:trPr>
          <w:trHeight w:val="772"/>
        </w:trPr>
        <w:tc>
          <w:tcPr>
            <w:tcW w:w="7158" w:type="dxa"/>
          </w:tcPr>
          <w:p w:rsidR="00DD2D1B" w:rsidRDefault="008272FF">
            <w:pPr>
              <w:pStyle w:val="TableParagraph"/>
              <w:spacing w:before="2"/>
              <w:ind w:left="50"/>
              <w:rPr>
                <w:rFonts w:ascii="Trebuchet MS"/>
                <w:i/>
                <w:sz w:val="25"/>
              </w:rPr>
            </w:pPr>
            <w:r>
              <w:rPr>
                <w:rFonts w:ascii="Trebuchet MS"/>
                <w:i/>
                <w:spacing w:val="-8"/>
                <w:sz w:val="25"/>
              </w:rPr>
              <w:t>name</w:t>
            </w:r>
            <w:r>
              <w:rPr>
                <w:rFonts w:ascii="Trebuchet MS"/>
                <w:i/>
                <w:spacing w:val="-11"/>
                <w:sz w:val="25"/>
              </w:rPr>
              <w:t xml:space="preserve"> </w:t>
            </w:r>
            <w:r>
              <w:rPr>
                <w:rFonts w:ascii="Trebuchet MS"/>
                <w:i/>
                <w:spacing w:val="-8"/>
                <w:sz w:val="25"/>
              </w:rPr>
              <w:t>and</w:t>
            </w:r>
            <w:r>
              <w:rPr>
                <w:rFonts w:ascii="Trebuchet MS"/>
                <w:i/>
                <w:spacing w:val="-11"/>
                <w:sz w:val="25"/>
              </w:rPr>
              <w:t xml:space="preserve"> </w:t>
            </w:r>
            <w:r>
              <w:rPr>
                <w:rFonts w:ascii="Trebuchet MS"/>
                <w:i/>
                <w:spacing w:val="-8"/>
                <w:sz w:val="25"/>
              </w:rPr>
              <w:t>Address</w:t>
            </w:r>
            <w:r>
              <w:rPr>
                <w:rFonts w:ascii="Trebuchet MS"/>
                <w:i/>
                <w:spacing w:val="-9"/>
                <w:sz w:val="25"/>
              </w:rPr>
              <w:t xml:space="preserve"> </w:t>
            </w:r>
            <w:r>
              <w:rPr>
                <w:rFonts w:ascii="Trebuchet MS"/>
                <w:i/>
                <w:spacing w:val="-8"/>
                <w:sz w:val="25"/>
              </w:rPr>
              <w:t>of</w:t>
            </w:r>
            <w:r>
              <w:rPr>
                <w:rFonts w:ascii="Trebuchet MS"/>
                <w:i/>
                <w:spacing w:val="-10"/>
                <w:sz w:val="25"/>
              </w:rPr>
              <w:t xml:space="preserve"> </w:t>
            </w:r>
            <w:r>
              <w:rPr>
                <w:spacing w:val="-8"/>
                <w:sz w:val="24"/>
              </w:rPr>
              <w:t>Employer</w:t>
            </w:r>
            <w:r>
              <w:rPr>
                <w:rFonts w:ascii="Trebuchet MS"/>
                <w:i/>
                <w:spacing w:val="-8"/>
                <w:sz w:val="25"/>
              </w:rPr>
              <w:t>]</w:t>
            </w:r>
          </w:p>
          <w:p w:rsidR="00DD2D1B" w:rsidRDefault="008272FF">
            <w:pPr>
              <w:pStyle w:val="TableParagraph"/>
              <w:tabs>
                <w:tab w:val="left" w:pos="2671"/>
              </w:tabs>
              <w:spacing w:before="22"/>
              <w:ind w:left="50"/>
              <w:rPr>
                <w:rFonts w:ascii="Trebuchet MS"/>
                <w:i/>
                <w:sz w:val="25"/>
              </w:rPr>
            </w:pPr>
            <w:r>
              <w:rPr>
                <w:rFonts w:ascii="Trebuchet MS"/>
                <w:b/>
                <w:sz w:val="24"/>
              </w:rPr>
              <w:t xml:space="preserve">Date: </w:t>
            </w:r>
            <w:r>
              <w:rPr>
                <w:rFonts w:ascii="Trebuchet MS"/>
                <w:b/>
                <w:sz w:val="24"/>
                <w:u w:val="single"/>
              </w:rPr>
              <w:tab/>
            </w:r>
            <w:r>
              <w:rPr>
                <w:rFonts w:ascii="Trebuchet MS"/>
                <w:i/>
                <w:w w:val="90"/>
                <w:sz w:val="25"/>
              </w:rPr>
              <w:t>[Insert</w:t>
            </w:r>
            <w:r>
              <w:rPr>
                <w:rFonts w:ascii="Trebuchet MS"/>
                <w:i/>
                <w:spacing w:val="-7"/>
                <w:w w:val="90"/>
                <w:sz w:val="25"/>
              </w:rPr>
              <w:t xml:space="preserve"> </w:t>
            </w:r>
            <w:r>
              <w:rPr>
                <w:rFonts w:ascii="Trebuchet MS"/>
                <w:i/>
                <w:w w:val="90"/>
                <w:sz w:val="25"/>
              </w:rPr>
              <w:t>date</w:t>
            </w:r>
            <w:r>
              <w:rPr>
                <w:rFonts w:ascii="Trebuchet MS"/>
                <w:i/>
                <w:spacing w:val="-3"/>
                <w:w w:val="90"/>
                <w:sz w:val="25"/>
              </w:rPr>
              <w:t xml:space="preserve"> </w:t>
            </w:r>
            <w:r>
              <w:rPr>
                <w:rFonts w:ascii="Trebuchet MS"/>
                <w:i/>
                <w:w w:val="90"/>
                <w:sz w:val="25"/>
              </w:rPr>
              <w:t>of</w:t>
            </w:r>
            <w:r>
              <w:rPr>
                <w:rFonts w:ascii="Trebuchet MS"/>
                <w:i/>
                <w:spacing w:val="-5"/>
                <w:w w:val="90"/>
                <w:sz w:val="25"/>
              </w:rPr>
              <w:t xml:space="preserve"> </w:t>
            </w:r>
            <w:r>
              <w:rPr>
                <w:rFonts w:ascii="Trebuchet MS"/>
                <w:i/>
                <w:spacing w:val="-2"/>
                <w:w w:val="90"/>
                <w:sz w:val="25"/>
              </w:rPr>
              <w:t>issue]</w:t>
            </w:r>
          </w:p>
        </w:tc>
        <w:tc>
          <w:tcPr>
            <w:tcW w:w="2280" w:type="dxa"/>
            <w:tcBorders>
              <w:top w:val="single" w:sz="6" w:space="0" w:color="000000"/>
            </w:tcBorders>
          </w:tcPr>
          <w:p w:rsidR="00DD2D1B" w:rsidRDefault="00DD2D1B">
            <w:pPr>
              <w:pStyle w:val="TableParagraph"/>
              <w:rPr>
                <w:rFonts w:ascii="Times New Roman"/>
              </w:rPr>
            </w:pPr>
          </w:p>
        </w:tc>
        <w:tc>
          <w:tcPr>
            <w:tcW w:w="1191" w:type="dxa"/>
          </w:tcPr>
          <w:p w:rsidR="00DD2D1B" w:rsidRDefault="00DD2D1B">
            <w:pPr>
              <w:pStyle w:val="TableParagraph"/>
              <w:rPr>
                <w:rFonts w:ascii="Times New Roman"/>
              </w:rPr>
            </w:pPr>
          </w:p>
        </w:tc>
      </w:tr>
      <w:tr w:rsidR="00DD2D1B">
        <w:trPr>
          <w:trHeight w:val="461"/>
        </w:trPr>
        <w:tc>
          <w:tcPr>
            <w:tcW w:w="7158" w:type="dxa"/>
          </w:tcPr>
          <w:p w:rsidR="00DD2D1B" w:rsidRDefault="008272FF">
            <w:pPr>
              <w:pStyle w:val="TableParagraph"/>
              <w:spacing w:before="176" w:line="265" w:lineRule="exact"/>
              <w:ind w:left="50"/>
              <w:rPr>
                <w:rFonts w:ascii="Trebuchet MS"/>
                <w:b/>
                <w:sz w:val="24"/>
              </w:rPr>
            </w:pPr>
            <w:r>
              <w:rPr>
                <w:rFonts w:ascii="Trebuchet MS"/>
                <w:b/>
                <w:w w:val="105"/>
                <w:sz w:val="24"/>
              </w:rPr>
              <w:t>ADVANCE</w:t>
            </w:r>
            <w:r>
              <w:rPr>
                <w:rFonts w:ascii="Trebuchet MS"/>
                <w:b/>
                <w:spacing w:val="-10"/>
                <w:w w:val="105"/>
                <w:sz w:val="24"/>
              </w:rPr>
              <w:t xml:space="preserve"> </w:t>
            </w:r>
            <w:r>
              <w:rPr>
                <w:rFonts w:ascii="Trebuchet MS"/>
                <w:b/>
                <w:w w:val="105"/>
                <w:sz w:val="24"/>
              </w:rPr>
              <w:t>PAYMENT</w:t>
            </w:r>
            <w:r>
              <w:rPr>
                <w:rFonts w:ascii="Trebuchet MS"/>
                <w:b/>
                <w:spacing w:val="-7"/>
                <w:w w:val="105"/>
                <w:sz w:val="24"/>
              </w:rPr>
              <w:t xml:space="preserve"> </w:t>
            </w:r>
            <w:r>
              <w:rPr>
                <w:rFonts w:ascii="Trebuchet MS"/>
                <w:b/>
                <w:w w:val="105"/>
                <w:sz w:val="24"/>
              </w:rPr>
              <w:t>GUARANTEE</w:t>
            </w:r>
            <w:r>
              <w:rPr>
                <w:rFonts w:ascii="Trebuchet MS"/>
                <w:b/>
                <w:spacing w:val="-10"/>
                <w:w w:val="105"/>
                <w:sz w:val="24"/>
              </w:rPr>
              <w:t xml:space="preserve"> </w:t>
            </w:r>
            <w:r>
              <w:rPr>
                <w:rFonts w:ascii="Trebuchet MS"/>
                <w:b/>
                <w:spacing w:val="-4"/>
                <w:w w:val="105"/>
                <w:sz w:val="24"/>
              </w:rPr>
              <w:t>No.:</w:t>
            </w:r>
          </w:p>
        </w:tc>
        <w:tc>
          <w:tcPr>
            <w:tcW w:w="2280" w:type="dxa"/>
          </w:tcPr>
          <w:p w:rsidR="00DD2D1B" w:rsidRDefault="008272FF">
            <w:pPr>
              <w:pStyle w:val="TableParagraph"/>
              <w:tabs>
                <w:tab w:val="left" w:pos="1094"/>
              </w:tabs>
              <w:spacing w:before="167" w:line="274" w:lineRule="exact"/>
              <w:ind w:left="93"/>
              <w:rPr>
                <w:rFonts w:ascii="Trebuchet MS"/>
                <w:i/>
                <w:sz w:val="25"/>
              </w:rPr>
            </w:pPr>
            <w:r>
              <w:rPr>
                <w:rFonts w:ascii="Trebuchet MS"/>
                <w:i/>
                <w:spacing w:val="-2"/>
                <w:sz w:val="25"/>
              </w:rPr>
              <w:t>[Insert</w:t>
            </w:r>
            <w:r>
              <w:rPr>
                <w:rFonts w:ascii="Trebuchet MS"/>
                <w:i/>
                <w:sz w:val="25"/>
              </w:rPr>
              <w:tab/>
            </w:r>
            <w:r>
              <w:rPr>
                <w:rFonts w:ascii="Trebuchet MS"/>
                <w:i/>
                <w:spacing w:val="-2"/>
                <w:sz w:val="25"/>
              </w:rPr>
              <w:t>guarantee</w:t>
            </w:r>
          </w:p>
        </w:tc>
        <w:tc>
          <w:tcPr>
            <w:tcW w:w="1191" w:type="dxa"/>
          </w:tcPr>
          <w:p w:rsidR="00DD2D1B" w:rsidRDefault="008272FF">
            <w:pPr>
              <w:pStyle w:val="TableParagraph"/>
              <w:spacing w:before="167" w:line="274" w:lineRule="exact"/>
              <w:ind w:right="48"/>
              <w:jc w:val="right"/>
              <w:rPr>
                <w:rFonts w:ascii="Trebuchet MS"/>
                <w:i/>
                <w:sz w:val="25"/>
              </w:rPr>
            </w:pPr>
            <w:r>
              <w:rPr>
                <w:rFonts w:ascii="Trebuchet MS"/>
                <w:i/>
                <w:spacing w:val="-2"/>
                <w:w w:val="95"/>
                <w:sz w:val="25"/>
              </w:rPr>
              <w:t>reference</w:t>
            </w:r>
          </w:p>
        </w:tc>
      </w:tr>
    </w:tbl>
    <w:p w:rsidR="00DD2D1B" w:rsidRDefault="008272FF">
      <w:pPr>
        <w:spacing w:before="18"/>
        <w:ind w:left="225"/>
        <w:rPr>
          <w:rFonts w:ascii="Trebuchet MS"/>
          <w:i/>
          <w:sz w:val="25"/>
        </w:rPr>
      </w:pPr>
      <w:r>
        <w:rPr>
          <w:rFonts w:ascii="Trebuchet MS"/>
          <w:i/>
          <w:spacing w:val="-2"/>
          <w:sz w:val="25"/>
        </w:rPr>
        <w:t>number]</w:t>
      </w:r>
    </w:p>
    <w:p w:rsidR="00DD2D1B" w:rsidRDefault="00DD2D1B">
      <w:pPr>
        <w:pStyle w:val="BodyText"/>
        <w:spacing w:before="41"/>
        <w:rPr>
          <w:rFonts w:ascii="Trebuchet MS"/>
          <w:i/>
          <w:sz w:val="25"/>
        </w:rPr>
      </w:pPr>
    </w:p>
    <w:p w:rsidR="00DD2D1B" w:rsidRDefault="008272FF">
      <w:pPr>
        <w:ind w:left="225"/>
        <w:rPr>
          <w:rFonts w:ascii="Trebuchet MS"/>
          <w:i/>
          <w:sz w:val="25"/>
        </w:rPr>
      </w:pPr>
      <w:r>
        <w:rPr>
          <w:rFonts w:ascii="Trebuchet MS"/>
          <w:b/>
          <w:w w:val="90"/>
          <w:sz w:val="24"/>
        </w:rPr>
        <w:t>Guarantor:</w:t>
      </w:r>
      <w:r>
        <w:rPr>
          <w:rFonts w:ascii="Trebuchet MS"/>
          <w:b/>
          <w:spacing w:val="-5"/>
          <w:sz w:val="24"/>
        </w:rPr>
        <w:t xml:space="preserve"> </w:t>
      </w:r>
      <w:r>
        <w:rPr>
          <w:rFonts w:ascii="Trebuchet MS"/>
          <w:b/>
          <w:w w:val="90"/>
          <w:sz w:val="24"/>
        </w:rPr>
        <w:t>[</w:t>
      </w:r>
      <w:r>
        <w:rPr>
          <w:rFonts w:ascii="Trebuchet MS"/>
          <w:i/>
          <w:w w:val="90"/>
          <w:sz w:val="25"/>
        </w:rPr>
        <w:t>Insert</w:t>
      </w:r>
      <w:r>
        <w:rPr>
          <w:rFonts w:ascii="Trebuchet MS"/>
          <w:i/>
          <w:spacing w:val="-8"/>
          <w:sz w:val="25"/>
        </w:rPr>
        <w:t xml:space="preserve"> </w:t>
      </w:r>
      <w:r>
        <w:rPr>
          <w:rFonts w:ascii="Trebuchet MS"/>
          <w:i/>
          <w:w w:val="90"/>
          <w:sz w:val="25"/>
        </w:rPr>
        <w:t>name</w:t>
      </w:r>
      <w:r>
        <w:rPr>
          <w:rFonts w:ascii="Trebuchet MS"/>
          <w:i/>
          <w:spacing w:val="-7"/>
          <w:sz w:val="25"/>
        </w:rPr>
        <w:t xml:space="preserve"> </w:t>
      </w:r>
      <w:r>
        <w:rPr>
          <w:rFonts w:ascii="Trebuchet MS"/>
          <w:i/>
          <w:w w:val="90"/>
          <w:sz w:val="25"/>
        </w:rPr>
        <w:t>and</w:t>
      </w:r>
      <w:r>
        <w:rPr>
          <w:rFonts w:ascii="Trebuchet MS"/>
          <w:i/>
          <w:spacing w:val="-7"/>
          <w:sz w:val="25"/>
        </w:rPr>
        <w:t xml:space="preserve"> </w:t>
      </w:r>
      <w:r>
        <w:rPr>
          <w:rFonts w:ascii="Trebuchet MS"/>
          <w:i/>
          <w:w w:val="90"/>
          <w:sz w:val="25"/>
        </w:rPr>
        <w:t>address</w:t>
      </w:r>
      <w:r>
        <w:rPr>
          <w:rFonts w:ascii="Trebuchet MS"/>
          <w:i/>
          <w:spacing w:val="-7"/>
          <w:sz w:val="25"/>
        </w:rPr>
        <w:t xml:space="preserve"> </w:t>
      </w:r>
      <w:r>
        <w:rPr>
          <w:rFonts w:ascii="Trebuchet MS"/>
          <w:i/>
          <w:w w:val="90"/>
          <w:sz w:val="25"/>
        </w:rPr>
        <w:t>of</w:t>
      </w:r>
      <w:r>
        <w:rPr>
          <w:rFonts w:ascii="Trebuchet MS"/>
          <w:i/>
          <w:spacing w:val="-7"/>
          <w:sz w:val="25"/>
        </w:rPr>
        <w:t xml:space="preserve"> </w:t>
      </w:r>
      <w:r>
        <w:rPr>
          <w:rFonts w:ascii="Trebuchet MS"/>
          <w:i/>
          <w:w w:val="90"/>
          <w:sz w:val="25"/>
        </w:rPr>
        <w:t>place</w:t>
      </w:r>
      <w:r>
        <w:rPr>
          <w:rFonts w:ascii="Trebuchet MS"/>
          <w:i/>
          <w:spacing w:val="-4"/>
          <w:sz w:val="25"/>
        </w:rPr>
        <w:t xml:space="preserve"> </w:t>
      </w:r>
      <w:r>
        <w:rPr>
          <w:rFonts w:ascii="Trebuchet MS"/>
          <w:i/>
          <w:w w:val="90"/>
          <w:sz w:val="25"/>
        </w:rPr>
        <w:t>of</w:t>
      </w:r>
      <w:r>
        <w:rPr>
          <w:rFonts w:ascii="Trebuchet MS"/>
          <w:i/>
          <w:spacing w:val="-8"/>
          <w:sz w:val="25"/>
        </w:rPr>
        <w:t xml:space="preserve"> </w:t>
      </w:r>
      <w:r>
        <w:rPr>
          <w:rFonts w:ascii="Trebuchet MS"/>
          <w:i/>
          <w:w w:val="90"/>
          <w:sz w:val="25"/>
        </w:rPr>
        <w:t>issue,</w:t>
      </w:r>
      <w:r>
        <w:rPr>
          <w:rFonts w:ascii="Trebuchet MS"/>
          <w:i/>
          <w:spacing w:val="-6"/>
          <w:sz w:val="25"/>
        </w:rPr>
        <w:t xml:space="preserve"> </w:t>
      </w:r>
      <w:r>
        <w:rPr>
          <w:rFonts w:ascii="Trebuchet MS"/>
          <w:i/>
          <w:w w:val="90"/>
          <w:sz w:val="25"/>
        </w:rPr>
        <w:t>unless</w:t>
      </w:r>
      <w:r>
        <w:rPr>
          <w:rFonts w:ascii="Trebuchet MS"/>
          <w:i/>
          <w:spacing w:val="-6"/>
          <w:sz w:val="25"/>
        </w:rPr>
        <w:t xml:space="preserve"> </w:t>
      </w:r>
      <w:r>
        <w:rPr>
          <w:rFonts w:ascii="Trebuchet MS"/>
          <w:i/>
          <w:w w:val="90"/>
          <w:sz w:val="25"/>
        </w:rPr>
        <w:t>indicated</w:t>
      </w:r>
      <w:r>
        <w:rPr>
          <w:rFonts w:ascii="Trebuchet MS"/>
          <w:i/>
          <w:spacing w:val="-7"/>
          <w:sz w:val="25"/>
        </w:rPr>
        <w:t xml:space="preserve"> </w:t>
      </w:r>
      <w:r>
        <w:rPr>
          <w:rFonts w:ascii="Trebuchet MS"/>
          <w:i/>
          <w:w w:val="90"/>
          <w:sz w:val="25"/>
        </w:rPr>
        <w:t>in</w:t>
      </w:r>
      <w:r>
        <w:rPr>
          <w:rFonts w:ascii="Trebuchet MS"/>
          <w:i/>
          <w:spacing w:val="-1"/>
          <w:w w:val="90"/>
          <w:sz w:val="25"/>
        </w:rPr>
        <w:t xml:space="preserve"> </w:t>
      </w:r>
      <w:r>
        <w:rPr>
          <w:rFonts w:ascii="Trebuchet MS"/>
          <w:i/>
          <w:w w:val="90"/>
          <w:sz w:val="25"/>
        </w:rPr>
        <w:t>the</w:t>
      </w:r>
      <w:r>
        <w:rPr>
          <w:rFonts w:ascii="Trebuchet MS"/>
          <w:i/>
          <w:spacing w:val="-6"/>
          <w:sz w:val="25"/>
        </w:rPr>
        <w:t xml:space="preserve"> </w:t>
      </w:r>
      <w:r>
        <w:rPr>
          <w:rFonts w:ascii="Trebuchet MS"/>
          <w:i/>
          <w:spacing w:val="-2"/>
          <w:w w:val="90"/>
          <w:sz w:val="25"/>
        </w:rPr>
        <w:t>letterhead]</w:t>
      </w:r>
    </w:p>
    <w:p w:rsidR="00DD2D1B" w:rsidRDefault="00DD2D1B">
      <w:pPr>
        <w:pStyle w:val="BodyText"/>
        <w:spacing w:before="53"/>
        <w:rPr>
          <w:rFonts w:ascii="Trebuchet MS"/>
          <w:i/>
          <w:sz w:val="25"/>
        </w:rPr>
      </w:pPr>
    </w:p>
    <w:p w:rsidR="00DD2D1B" w:rsidRDefault="008272FF">
      <w:pPr>
        <w:pStyle w:val="ListParagraph"/>
        <w:numPr>
          <w:ilvl w:val="0"/>
          <w:numId w:val="10"/>
        </w:numPr>
        <w:tabs>
          <w:tab w:val="left" w:pos="249"/>
          <w:tab w:val="left" w:pos="958"/>
          <w:tab w:val="left" w:pos="3122"/>
          <w:tab w:val="left" w:pos="4620"/>
          <w:tab w:val="left" w:pos="6254"/>
          <w:tab w:val="left" w:pos="6771"/>
        </w:tabs>
        <w:spacing w:line="242" w:lineRule="auto"/>
        <w:ind w:right="713" w:hanging="10"/>
        <w:jc w:val="both"/>
        <w:rPr>
          <w:sz w:val="24"/>
        </w:rPr>
      </w:pPr>
      <w:r>
        <w:rPr>
          <w:sz w:val="24"/>
        </w:rPr>
        <w:t>We have been</w:t>
      </w:r>
      <w:r>
        <w:rPr>
          <w:spacing w:val="40"/>
          <w:sz w:val="24"/>
        </w:rPr>
        <w:t xml:space="preserve"> </w:t>
      </w:r>
      <w:r>
        <w:rPr>
          <w:sz w:val="24"/>
        </w:rPr>
        <w:t>informed that</w:t>
      </w:r>
      <w:r>
        <w:rPr>
          <w:spacing w:val="41"/>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pacing w:val="-8"/>
          <w:sz w:val="24"/>
        </w:rPr>
        <w:t xml:space="preserve"> </w:t>
      </w:r>
      <w:r>
        <w:rPr>
          <w:sz w:val="24"/>
        </w:rPr>
        <w:t xml:space="preserve">(hereinafter called “the Contractor”) has entered into Contract No. </w:t>
      </w:r>
      <w:r>
        <w:rPr>
          <w:sz w:val="24"/>
          <w:u w:val="single"/>
        </w:rPr>
        <w:tab/>
      </w:r>
      <w:r>
        <w:rPr>
          <w:sz w:val="24"/>
          <w:u w:val="single"/>
        </w:rPr>
        <w:tab/>
      </w:r>
      <w:r>
        <w:rPr>
          <w:rFonts w:ascii="Trebuchet MS" w:hAnsi="Trebuchet MS"/>
          <w:i/>
          <w:sz w:val="25"/>
        </w:rPr>
        <w:t>dated</w:t>
      </w:r>
      <w:r>
        <w:rPr>
          <w:rFonts w:ascii="Trebuchet MS" w:hAnsi="Trebuchet MS"/>
          <w:i/>
          <w:spacing w:val="-1"/>
          <w:sz w:val="25"/>
        </w:rPr>
        <w:t xml:space="preserve"> </w:t>
      </w:r>
      <w:r>
        <w:rPr>
          <w:rFonts w:ascii="Trebuchet MS" w:hAnsi="Trebuchet MS"/>
          <w:i/>
          <w:sz w:val="25"/>
          <w:u w:val="single"/>
        </w:rPr>
        <w:tab/>
      </w:r>
      <w:r>
        <w:rPr>
          <w:rFonts w:ascii="Trebuchet MS" w:hAnsi="Trebuchet MS"/>
          <w:i/>
          <w:sz w:val="25"/>
          <w:u w:val="single"/>
        </w:rPr>
        <w:tab/>
      </w:r>
      <w:r>
        <w:rPr>
          <w:spacing w:val="-2"/>
          <w:sz w:val="24"/>
        </w:rPr>
        <w:t>with</w:t>
      </w:r>
      <w:r>
        <w:rPr>
          <w:spacing w:val="-14"/>
          <w:sz w:val="24"/>
        </w:rPr>
        <w:t xml:space="preserve"> </w:t>
      </w:r>
      <w:r>
        <w:rPr>
          <w:spacing w:val="-2"/>
          <w:sz w:val="24"/>
        </w:rPr>
        <w:t>the</w:t>
      </w:r>
      <w:r>
        <w:rPr>
          <w:spacing w:val="-14"/>
          <w:sz w:val="24"/>
        </w:rPr>
        <w:t xml:space="preserve"> </w:t>
      </w:r>
      <w:r>
        <w:rPr>
          <w:spacing w:val="-2"/>
          <w:sz w:val="24"/>
        </w:rPr>
        <w:t>Beneficiary,</w:t>
      </w:r>
      <w:r>
        <w:rPr>
          <w:spacing w:val="-13"/>
          <w:sz w:val="24"/>
        </w:rPr>
        <w:t xml:space="preserve"> </w:t>
      </w:r>
      <w:r>
        <w:rPr>
          <w:spacing w:val="-2"/>
          <w:sz w:val="24"/>
        </w:rPr>
        <w:t>for</w:t>
      </w:r>
      <w:r>
        <w:rPr>
          <w:spacing w:val="-14"/>
          <w:sz w:val="24"/>
        </w:rPr>
        <w:t xml:space="preserve"> </w:t>
      </w:r>
      <w:r>
        <w:rPr>
          <w:spacing w:val="-2"/>
          <w:sz w:val="24"/>
        </w:rPr>
        <w:t>the</w:t>
      </w:r>
      <w:r>
        <w:rPr>
          <w:spacing w:val="-15"/>
          <w:sz w:val="24"/>
        </w:rPr>
        <w:t xml:space="preserve"> </w:t>
      </w:r>
      <w:r>
        <w:rPr>
          <w:spacing w:val="-2"/>
          <w:sz w:val="24"/>
        </w:rPr>
        <w:t xml:space="preserve">execution </w:t>
      </w:r>
      <w:r>
        <w:rPr>
          <w:sz w:val="24"/>
        </w:rPr>
        <w:t xml:space="preserve">of </w:t>
      </w:r>
      <w:r>
        <w:rPr>
          <w:sz w:val="24"/>
          <w:u w:val="single"/>
        </w:rPr>
        <w:tab/>
      </w:r>
      <w:r>
        <w:rPr>
          <w:sz w:val="24"/>
        </w:rPr>
        <w:tab/>
        <w:t>(hereinafter called "the Contract").</w:t>
      </w:r>
    </w:p>
    <w:p w:rsidR="00DD2D1B" w:rsidRDefault="00DD2D1B">
      <w:pPr>
        <w:pStyle w:val="BodyText"/>
        <w:spacing w:before="29"/>
      </w:pPr>
    </w:p>
    <w:p w:rsidR="00DD2D1B" w:rsidRDefault="008272FF">
      <w:pPr>
        <w:pStyle w:val="ListParagraph"/>
        <w:numPr>
          <w:ilvl w:val="0"/>
          <w:numId w:val="10"/>
        </w:numPr>
        <w:tabs>
          <w:tab w:val="left" w:pos="249"/>
          <w:tab w:val="left" w:pos="958"/>
          <w:tab w:val="left" w:pos="3735"/>
        </w:tabs>
        <w:spacing w:line="244" w:lineRule="auto"/>
        <w:ind w:right="710" w:hanging="10"/>
        <w:jc w:val="both"/>
        <w:rPr>
          <w:sz w:val="24"/>
        </w:rPr>
      </w:pPr>
      <w:r>
        <w:rPr>
          <w:sz w:val="24"/>
        </w:rPr>
        <w:t xml:space="preserve">Furthermore, we understand that, according to the conditions of the Contract, an advance </w:t>
      </w:r>
      <w:r>
        <w:rPr>
          <w:spacing w:val="-2"/>
          <w:sz w:val="24"/>
        </w:rPr>
        <w:t>payment</w:t>
      </w:r>
      <w:r>
        <w:rPr>
          <w:spacing w:val="-10"/>
          <w:sz w:val="24"/>
        </w:rPr>
        <w:t xml:space="preserve"> </w:t>
      </w:r>
      <w:r>
        <w:rPr>
          <w:spacing w:val="-2"/>
          <w:sz w:val="24"/>
        </w:rPr>
        <w:t>in</w:t>
      </w:r>
      <w:r>
        <w:rPr>
          <w:spacing w:val="-8"/>
          <w:sz w:val="24"/>
        </w:rPr>
        <w:t xml:space="preserve"> </w:t>
      </w:r>
      <w:r>
        <w:rPr>
          <w:spacing w:val="-2"/>
          <w:sz w:val="24"/>
        </w:rPr>
        <w:t>the</w:t>
      </w:r>
      <w:r>
        <w:rPr>
          <w:spacing w:val="-8"/>
          <w:sz w:val="24"/>
        </w:rPr>
        <w:t xml:space="preserve"> </w:t>
      </w:r>
      <w:r>
        <w:rPr>
          <w:spacing w:val="-2"/>
          <w:sz w:val="24"/>
        </w:rPr>
        <w:t>sum</w:t>
      </w:r>
      <w:r>
        <w:rPr>
          <w:spacing w:val="-10"/>
          <w:sz w:val="24"/>
        </w:rPr>
        <w:t xml:space="preserve"> </w:t>
      </w:r>
      <w:r>
        <w:rPr>
          <w:sz w:val="24"/>
          <w:u w:val="single"/>
        </w:rPr>
        <w:tab/>
      </w:r>
      <w:r>
        <w:rPr>
          <w:spacing w:val="-2"/>
          <w:sz w:val="24"/>
        </w:rPr>
        <w:t>(</w:t>
      </w:r>
      <w:r>
        <w:rPr>
          <w:rFonts w:ascii="Trebuchet MS"/>
          <w:i/>
          <w:spacing w:val="-2"/>
          <w:sz w:val="25"/>
        </w:rPr>
        <w:t>in</w:t>
      </w:r>
      <w:r>
        <w:rPr>
          <w:rFonts w:ascii="Trebuchet MS"/>
          <w:i/>
          <w:spacing w:val="-17"/>
          <w:sz w:val="25"/>
        </w:rPr>
        <w:t xml:space="preserve"> </w:t>
      </w:r>
      <w:r>
        <w:rPr>
          <w:rFonts w:ascii="Trebuchet MS"/>
          <w:i/>
          <w:spacing w:val="-2"/>
          <w:sz w:val="25"/>
        </w:rPr>
        <w:t>words</w:t>
      </w:r>
      <w:r>
        <w:rPr>
          <w:spacing w:val="49"/>
          <w:sz w:val="24"/>
          <w:u w:val="single"/>
        </w:rPr>
        <w:t xml:space="preserve">  </w:t>
      </w:r>
      <w:r>
        <w:rPr>
          <w:spacing w:val="-2"/>
          <w:sz w:val="24"/>
          <w:u w:val="single"/>
        </w:rPr>
        <w:t>)</w:t>
      </w:r>
      <w:r>
        <w:rPr>
          <w:spacing w:val="-16"/>
          <w:sz w:val="24"/>
        </w:rPr>
        <w:t xml:space="preserve"> </w:t>
      </w:r>
      <w:r>
        <w:rPr>
          <w:spacing w:val="-2"/>
          <w:sz w:val="24"/>
        </w:rPr>
        <w:t>is</w:t>
      </w:r>
      <w:r>
        <w:rPr>
          <w:spacing w:val="-17"/>
          <w:sz w:val="24"/>
        </w:rPr>
        <w:t xml:space="preserve"> </w:t>
      </w:r>
      <w:r>
        <w:rPr>
          <w:spacing w:val="-2"/>
          <w:sz w:val="24"/>
        </w:rPr>
        <w:t>to</w:t>
      </w:r>
      <w:r>
        <w:rPr>
          <w:spacing w:val="-16"/>
          <w:sz w:val="24"/>
        </w:rPr>
        <w:t xml:space="preserve"> </w:t>
      </w:r>
      <w:r>
        <w:rPr>
          <w:spacing w:val="-2"/>
          <w:sz w:val="24"/>
        </w:rPr>
        <w:t>be</w:t>
      </w:r>
      <w:r>
        <w:rPr>
          <w:spacing w:val="-17"/>
          <w:sz w:val="24"/>
        </w:rPr>
        <w:t xml:space="preserve"> </w:t>
      </w:r>
      <w:r>
        <w:rPr>
          <w:spacing w:val="-2"/>
          <w:sz w:val="24"/>
        </w:rPr>
        <w:t>made</w:t>
      </w:r>
      <w:r>
        <w:rPr>
          <w:spacing w:val="-17"/>
          <w:sz w:val="24"/>
        </w:rPr>
        <w:t xml:space="preserve"> </w:t>
      </w:r>
      <w:r>
        <w:rPr>
          <w:spacing w:val="-2"/>
          <w:sz w:val="24"/>
        </w:rPr>
        <w:t>against</w:t>
      </w:r>
      <w:r>
        <w:rPr>
          <w:spacing w:val="-16"/>
          <w:sz w:val="24"/>
        </w:rPr>
        <w:t xml:space="preserve"> </w:t>
      </w:r>
      <w:r>
        <w:rPr>
          <w:spacing w:val="-2"/>
          <w:sz w:val="24"/>
        </w:rPr>
        <w:t>an</w:t>
      </w:r>
      <w:r>
        <w:rPr>
          <w:spacing w:val="-17"/>
          <w:sz w:val="24"/>
        </w:rPr>
        <w:t xml:space="preserve"> </w:t>
      </w:r>
      <w:r>
        <w:rPr>
          <w:spacing w:val="-2"/>
          <w:sz w:val="24"/>
        </w:rPr>
        <w:t>advance</w:t>
      </w:r>
      <w:r>
        <w:rPr>
          <w:spacing w:val="-17"/>
          <w:sz w:val="24"/>
        </w:rPr>
        <w:t xml:space="preserve"> </w:t>
      </w:r>
      <w:r>
        <w:rPr>
          <w:spacing w:val="-2"/>
          <w:sz w:val="24"/>
        </w:rPr>
        <w:t>payment</w:t>
      </w:r>
      <w:r>
        <w:rPr>
          <w:spacing w:val="-17"/>
          <w:sz w:val="24"/>
        </w:rPr>
        <w:t xml:space="preserve"> </w:t>
      </w:r>
      <w:r>
        <w:rPr>
          <w:spacing w:val="-2"/>
          <w:sz w:val="24"/>
        </w:rPr>
        <w:t>guarantee.</w:t>
      </w:r>
    </w:p>
    <w:p w:rsidR="00DD2D1B" w:rsidRDefault="00DD2D1B">
      <w:pPr>
        <w:pStyle w:val="BodyText"/>
        <w:spacing w:before="18"/>
      </w:pPr>
    </w:p>
    <w:p w:rsidR="00DD2D1B" w:rsidRDefault="008272FF">
      <w:pPr>
        <w:pStyle w:val="ListParagraph"/>
        <w:numPr>
          <w:ilvl w:val="0"/>
          <w:numId w:val="10"/>
        </w:numPr>
        <w:tabs>
          <w:tab w:val="left" w:pos="249"/>
          <w:tab w:val="left" w:pos="958"/>
          <w:tab w:val="left" w:pos="9705"/>
        </w:tabs>
        <w:spacing w:line="247" w:lineRule="auto"/>
        <w:ind w:right="712" w:hanging="10"/>
        <w:jc w:val="both"/>
        <w:rPr>
          <w:rFonts w:ascii="Trebuchet MS"/>
          <w:i/>
          <w:sz w:val="25"/>
        </w:rPr>
      </w:pPr>
      <w:r>
        <w:rPr>
          <w:sz w:val="24"/>
        </w:rPr>
        <w:t>At the request of the Contractor, we as Guarantor, hereby irrevocably undertake to pay the Beneficiary</w:t>
      </w:r>
      <w:r>
        <w:rPr>
          <w:spacing w:val="-11"/>
          <w:sz w:val="24"/>
        </w:rPr>
        <w:t xml:space="preserve"> </w:t>
      </w:r>
      <w:r>
        <w:rPr>
          <w:sz w:val="24"/>
        </w:rPr>
        <w:t>any</w:t>
      </w:r>
      <w:r>
        <w:rPr>
          <w:spacing w:val="-11"/>
          <w:sz w:val="24"/>
        </w:rPr>
        <w:t xml:space="preserve"> </w:t>
      </w:r>
      <w:r>
        <w:rPr>
          <w:sz w:val="24"/>
        </w:rPr>
        <w:t>sum</w:t>
      </w:r>
      <w:r>
        <w:rPr>
          <w:spacing w:val="-12"/>
          <w:sz w:val="24"/>
        </w:rPr>
        <w:t xml:space="preserve"> </w:t>
      </w:r>
      <w:r>
        <w:rPr>
          <w:sz w:val="24"/>
        </w:rPr>
        <w:t>or</w:t>
      </w:r>
      <w:r>
        <w:rPr>
          <w:spacing w:val="-11"/>
          <w:sz w:val="24"/>
        </w:rPr>
        <w:t xml:space="preserve"> </w:t>
      </w:r>
      <w:r>
        <w:rPr>
          <w:sz w:val="24"/>
        </w:rPr>
        <w:t>sums</w:t>
      </w:r>
      <w:r>
        <w:rPr>
          <w:spacing w:val="-13"/>
          <w:sz w:val="24"/>
        </w:rPr>
        <w:t xml:space="preserve"> </w:t>
      </w:r>
      <w:r>
        <w:rPr>
          <w:sz w:val="24"/>
        </w:rPr>
        <w:t>not</w:t>
      </w:r>
      <w:r>
        <w:rPr>
          <w:spacing w:val="-11"/>
          <w:sz w:val="24"/>
        </w:rPr>
        <w:t xml:space="preserve"> </w:t>
      </w:r>
      <w:r>
        <w:rPr>
          <w:sz w:val="24"/>
        </w:rPr>
        <w:t>exceeding</w:t>
      </w:r>
      <w:r>
        <w:rPr>
          <w:spacing w:val="-12"/>
          <w:sz w:val="24"/>
        </w:rPr>
        <w:t xml:space="preserve"> </w:t>
      </w:r>
      <w:r>
        <w:rPr>
          <w:sz w:val="24"/>
        </w:rPr>
        <w:t>in</w:t>
      </w:r>
      <w:r>
        <w:rPr>
          <w:spacing w:val="-11"/>
          <w:sz w:val="24"/>
        </w:rPr>
        <w:t xml:space="preserve"> </w:t>
      </w:r>
      <w:r>
        <w:rPr>
          <w:sz w:val="24"/>
        </w:rPr>
        <w:t>total</w:t>
      </w:r>
      <w:r>
        <w:rPr>
          <w:spacing w:val="-11"/>
          <w:sz w:val="24"/>
        </w:rPr>
        <w:t xml:space="preserve"> </w:t>
      </w:r>
      <w:r>
        <w:rPr>
          <w:sz w:val="24"/>
        </w:rPr>
        <w:t>an</w:t>
      </w:r>
      <w:r>
        <w:rPr>
          <w:spacing w:val="-12"/>
          <w:sz w:val="24"/>
        </w:rPr>
        <w:t xml:space="preserve"> </w:t>
      </w:r>
      <w:r>
        <w:rPr>
          <w:sz w:val="24"/>
        </w:rPr>
        <w:t>amount</w:t>
      </w:r>
      <w:r>
        <w:rPr>
          <w:spacing w:val="-13"/>
          <w:sz w:val="24"/>
        </w:rPr>
        <w:t xml:space="preserve"> </w:t>
      </w:r>
      <w:r>
        <w:rPr>
          <w:sz w:val="24"/>
        </w:rPr>
        <w:t>of</w:t>
      </w:r>
      <w:r>
        <w:rPr>
          <w:spacing w:val="-11"/>
          <w:sz w:val="24"/>
        </w:rPr>
        <w:t xml:space="preserve"> </w:t>
      </w:r>
      <w:r>
        <w:rPr>
          <w:sz w:val="24"/>
          <w:u w:val="single"/>
        </w:rPr>
        <w:tab/>
      </w:r>
      <w:r>
        <w:rPr>
          <w:spacing w:val="-7"/>
          <w:sz w:val="24"/>
        </w:rPr>
        <w:t>(</w:t>
      </w:r>
      <w:r>
        <w:rPr>
          <w:rFonts w:ascii="Trebuchet MS"/>
          <w:i/>
          <w:spacing w:val="-7"/>
          <w:sz w:val="25"/>
        </w:rPr>
        <w:t>in</w:t>
      </w:r>
      <w:r>
        <w:rPr>
          <w:rFonts w:ascii="Trebuchet MS"/>
          <w:i/>
          <w:spacing w:val="-9"/>
          <w:sz w:val="25"/>
        </w:rPr>
        <w:t xml:space="preserve"> </w:t>
      </w:r>
      <w:r>
        <w:rPr>
          <w:rFonts w:ascii="Trebuchet MS"/>
          <w:i/>
          <w:spacing w:val="-4"/>
          <w:sz w:val="25"/>
        </w:rPr>
        <w:t>words</w:t>
      </w:r>
    </w:p>
    <w:p w:rsidR="00DD2D1B" w:rsidRDefault="008272FF">
      <w:pPr>
        <w:pStyle w:val="BodyText"/>
        <w:tabs>
          <w:tab w:val="left" w:pos="2529"/>
        </w:tabs>
        <w:spacing w:line="247" w:lineRule="auto"/>
        <w:ind w:left="249" w:right="712"/>
        <w:jc w:val="both"/>
      </w:pPr>
      <w:r>
        <w:rPr>
          <w:u w:val="single"/>
        </w:rPr>
        <w:tab/>
      </w:r>
      <w:r>
        <w:t>)</w:t>
      </w:r>
      <w:r>
        <w:rPr>
          <w:spacing w:val="-10"/>
        </w:rPr>
        <w:t xml:space="preserve"> </w:t>
      </w:r>
      <w:r>
        <w:rPr>
          <w:rFonts w:ascii="Trebuchet MS" w:hAnsi="Trebuchet MS"/>
          <w:i/>
          <w:position w:val="7"/>
          <w:sz w:val="14"/>
        </w:rPr>
        <w:t>1</w:t>
      </w:r>
      <w:r>
        <w:rPr>
          <w:rFonts w:ascii="Trebuchet MS" w:hAnsi="Trebuchet MS"/>
          <w:i/>
          <w:spacing w:val="21"/>
          <w:position w:val="7"/>
          <w:sz w:val="14"/>
        </w:rPr>
        <w:t xml:space="preserve"> </w:t>
      </w:r>
      <w:r>
        <w:t>upon</w:t>
      </w:r>
      <w:r>
        <w:rPr>
          <w:spacing w:val="-15"/>
        </w:rPr>
        <w:t xml:space="preserve"> </w:t>
      </w:r>
      <w:r>
        <w:t>receipt</w:t>
      </w:r>
      <w:r>
        <w:rPr>
          <w:spacing w:val="-15"/>
        </w:rPr>
        <w:t xml:space="preserve"> </w:t>
      </w:r>
      <w:r>
        <w:t>by</w:t>
      </w:r>
      <w:r>
        <w:rPr>
          <w:spacing w:val="-14"/>
        </w:rPr>
        <w:t xml:space="preserve"> </w:t>
      </w:r>
      <w:r>
        <w:t>us</w:t>
      </w:r>
      <w:r>
        <w:rPr>
          <w:spacing w:val="-15"/>
        </w:rPr>
        <w:t xml:space="preserve"> </w:t>
      </w:r>
      <w:r>
        <w:t>of</w:t>
      </w:r>
      <w:r>
        <w:rPr>
          <w:spacing w:val="-14"/>
        </w:rPr>
        <w:t xml:space="preserve"> </w:t>
      </w:r>
      <w:r>
        <w:t>the</w:t>
      </w:r>
      <w:r>
        <w:rPr>
          <w:spacing w:val="-15"/>
        </w:rPr>
        <w:t xml:space="preserve"> </w:t>
      </w:r>
      <w:r>
        <w:t>Beneficiary’s</w:t>
      </w:r>
      <w:r>
        <w:rPr>
          <w:spacing w:val="-14"/>
        </w:rPr>
        <w:t xml:space="preserve"> </w:t>
      </w:r>
      <w:r>
        <w:t>complying</w:t>
      </w:r>
      <w:r>
        <w:rPr>
          <w:spacing w:val="-15"/>
        </w:rPr>
        <w:t xml:space="preserve"> </w:t>
      </w:r>
      <w:r>
        <w:t>demand</w:t>
      </w:r>
      <w:r>
        <w:rPr>
          <w:spacing w:val="-14"/>
        </w:rPr>
        <w:t xml:space="preserve"> </w:t>
      </w:r>
      <w:r>
        <w:t>supported</w:t>
      </w:r>
      <w:r>
        <w:rPr>
          <w:spacing w:val="-11"/>
        </w:rPr>
        <w:t xml:space="preserve"> </w:t>
      </w:r>
      <w:r>
        <w:t>by</w:t>
      </w:r>
      <w:r>
        <w:rPr>
          <w:spacing w:val="-14"/>
        </w:rPr>
        <w:t xml:space="preserve"> </w:t>
      </w:r>
      <w:r>
        <w:t xml:space="preserve">the </w:t>
      </w:r>
      <w:r>
        <w:rPr>
          <w:spacing w:val="-4"/>
        </w:rPr>
        <w:t>Beneficiary’s</w:t>
      </w:r>
      <w:r>
        <w:rPr>
          <w:spacing w:val="-9"/>
        </w:rPr>
        <w:t xml:space="preserve"> </w:t>
      </w:r>
      <w:r>
        <w:rPr>
          <w:spacing w:val="-4"/>
        </w:rPr>
        <w:t>statement,</w:t>
      </w:r>
      <w:r>
        <w:rPr>
          <w:spacing w:val="-6"/>
        </w:rPr>
        <w:t xml:space="preserve"> </w:t>
      </w:r>
      <w:r>
        <w:rPr>
          <w:spacing w:val="-4"/>
        </w:rPr>
        <w:t>whether</w:t>
      </w:r>
      <w:r>
        <w:rPr>
          <w:spacing w:val="-7"/>
        </w:rPr>
        <w:t xml:space="preserve"> </w:t>
      </w:r>
      <w:r>
        <w:rPr>
          <w:spacing w:val="-4"/>
        </w:rPr>
        <w:t>in</w:t>
      </w:r>
      <w:r>
        <w:rPr>
          <w:spacing w:val="-9"/>
        </w:rPr>
        <w:t xml:space="preserve"> </w:t>
      </w:r>
      <w:r>
        <w:rPr>
          <w:spacing w:val="-4"/>
        </w:rPr>
        <w:t>the</w:t>
      </w:r>
      <w:r>
        <w:rPr>
          <w:spacing w:val="-9"/>
        </w:rPr>
        <w:t xml:space="preserve"> </w:t>
      </w:r>
      <w:r>
        <w:rPr>
          <w:spacing w:val="-4"/>
        </w:rPr>
        <w:t>demand</w:t>
      </w:r>
      <w:r>
        <w:rPr>
          <w:spacing w:val="-7"/>
        </w:rPr>
        <w:t xml:space="preserve"> </w:t>
      </w:r>
      <w:r>
        <w:rPr>
          <w:spacing w:val="-4"/>
        </w:rPr>
        <w:t>itself</w:t>
      </w:r>
      <w:r>
        <w:rPr>
          <w:spacing w:val="-7"/>
        </w:rPr>
        <w:t xml:space="preserve"> </w:t>
      </w:r>
      <w:r>
        <w:rPr>
          <w:spacing w:val="-4"/>
        </w:rPr>
        <w:t>or</w:t>
      </w:r>
      <w:r>
        <w:rPr>
          <w:spacing w:val="-7"/>
        </w:rPr>
        <w:t xml:space="preserve"> </w:t>
      </w:r>
      <w:r>
        <w:rPr>
          <w:spacing w:val="-4"/>
        </w:rPr>
        <w:t>in</w:t>
      </w:r>
      <w:r>
        <w:rPr>
          <w:spacing w:val="-9"/>
        </w:rPr>
        <w:t xml:space="preserve"> </w:t>
      </w:r>
      <w:r>
        <w:rPr>
          <w:spacing w:val="-4"/>
        </w:rPr>
        <w:t>a</w:t>
      </w:r>
      <w:r>
        <w:rPr>
          <w:spacing w:val="-6"/>
        </w:rPr>
        <w:t xml:space="preserve"> </w:t>
      </w:r>
      <w:r>
        <w:rPr>
          <w:spacing w:val="-4"/>
        </w:rPr>
        <w:t>separate</w:t>
      </w:r>
      <w:r>
        <w:rPr>
          <w:spacing w:val="-5"/>
        </w:rPr>
        <w:t xml:space="preserve"> </w:t>
      </w:r>
      <w:r>
        <w:rPr>
          <w:spacing w:val="-4"/>
        </w:rPr>
        <w:t>signed</w:t>
      </w:r>
      <w:r>
        <w:rPr>
          <w:spacing w:val="-7"/>
        </w:rPr>
        <w:t xml:space="preserve"> </w:t>
      </w:r>
      <w:r>
        <w:rPr>
          <w:spacing w:val="-4"/>
        </w:rPr>
        <w:t>document</w:t>
      </w:r>
      <w:r>
        <w:rPr>
          <w:spacing w:val="-7"/>
        </w:rPr>
        <w:t xml:space="preserve"> </w:t>
      </w:r>
      <w:r>
        <w:rPr>
          <w:spacing w:val="-4"/>
        </w:rPr>
        <w:t xml:space="preserve">accompanying </w:t>
      </w:r>
      <w:r>
        <w:t>or identifying the demand, stating either that the Applicant:</w:t>
      </w:r>
    </w:p>
    <w:p w:rsidR="00DD2D1B" w:rsidRDefault="00DD2D1B">
      <w:pPr>
        <w:pStyle w:val="BodyText"/>
        <w:spacing w:before="7"/>
      </w:pPr>
    </w:p>
    <w:p w:rsidR="00DD2D1B" w:rsidRDefault="008272FF">
      <w:pPr>
        <w:pStyle w:val="BodyText"/>
        <w:spacing w:line="247" w:lineRule="auto"/>
        <w:ind w:left="235" w:right="715" w:hanging="10"/>
        <w:jc w:val="both"/>
      </w:pPr>
      <w:r>
        <w:t>(a)</w:t>
      </w:r>
      <w:r>
        <w:rPr>
          <w:spacing w:val="-17"/>
        </w:rPr>
        <w:t xml:space="preserve"> </w:t>
      </w:r>
      <w:r>
        <w:t>has</w:t>
      </w:r>
      <w:r>
        <w:rPr>
          <w:spacing w:val="-15"/>
        </w:rPr>
        <w:t xml:space="preserve"> </w:t>
      </w:r>
      <w:r>
        <w:t>used</w:t>
      </w:r>
      <w:r>
        <w:rPr>
          <w:spacing w:val="-15"/>
        </w:rPr>
        <w:t xml:space="preserve"> </w:t>
      </w:r>
      <w:r>
        <w:t>the</w:t>
      </w:r>
      <w:r>
        <w:rPr>
          <w:spacing w:val="-18"/>
        </w:rPr>
        <w:t xml:space="preserve"> </w:t>
      </w:r>
      <w:r>
        <w:t>advance</w:t>
      </w:r>
      <w:r>
        <w:rPr>
          <w:spacing w:val="-17"/>
        </w:rPr>
        <w:t xml:space="preserve"> </w:t>
      </w:r>
      <w:r>
        <w:t>payment</w:t>
      </w:r>
      <w:r>
        <w:rPr>
          <w:spacing w:val="-17"/>
        </w:rPr>
        <w:t xml:space="preserve"> </w:t>
      </w:r>
      <w:r>
        <w:t>for</w:t>
      </w:r>
      <w:r>
        <w:rPr>
          <w:spacing w:val="-15"/>
        </w:rPr>
        <w:t xml:space="preserve"> </w:t>
      </w:r>
      <w:r>
        <w:t>purposes</w:t>
      </w:r>
      <w:r>
        <w:rPr>
          <w:spacing w:val="-18"/>
        </w:rPr>
        <w:t xml:space="preserve"> </w:t>
      </w:r>
      <w:r>
        <w:t>other</w:t>
      </w:r>
      <w:r>
        <w:rPr>
          <w:spacing w:val="-15"/>
        </w:rPr>
        <w:t xml:space="preserve"> </w:t>
      </w:r>
      <w:r>
        <w:t>than</w:t>
      </w:r>
      <w:r>
        <w:rPr>
          <w:spacing w:val="-15"/>
        </w:rPr>
        <w:t xml:space="preserve"> </w:t>
      </w:r>
      <w:r>
        <w:t>the</w:t>
      </w:r>
      <w:r>
        <w:rPr>
          <w:spacing w:val="-16"/>
        </w:rPr>
        <w:t xml:space="preserve"> </w:t>
      </w:r>
      <w:r>
        <w:t>costs</w:t>
      </w:r>
      <w:r>
        <w:rPr>
          <w:spacing w:val="-15"/>
        </w:rPr>
        <w:t xml:space="preserve"> </w:t>
      </w:r>
      <w:r>
        <w:t>of</w:t>
      </w:r>
      <w:r>
        <w:rPr>
          <w:spacing w:val="-17"/>
        </w:rPr>
        <w:t xml:space="preserve"> </w:t>
      </w:r>
      <w:r>
        <w:t>mobilization</w:t>
      </w:r>
      <w:r>
        <w:rPr>
          <w:spacing w:val="-16"/>
        </w:rPr>
        <w:t xml:space="preserve"> </w:t>
      </w:r>
      <w:r>
        <w:t>in</w:t>
      </w:r>
      <w:r>
        <w:rPr>
          <w:spacing w:val="-16"/>
        </w:rPr>
        <w:t xml:space="preserve"> </w:t>
      </w:r>
      <w:r>
        <w:t>respect</w:t>
      </w:r>
      <w:r>
        <w:rPr>
          <w:spacing w:val="-17"/>
        </w:rPr>
        <w:t xml:space="preserve"> </w:t>
      </w:r>
      <w:r>
        <w:t>of</w:t>
      </w:r>
      <w:r>
        <w:rPr>
          <w:spacing w:val="-15"/>
        </w:rPr>
        <w:t xml:space="preserve"> </w:t>
      </w:r>
      <w:r>
        <w:t>the goods;</w:t>
      </w:r>
      <w:r>
        <w:rPr>
          <w:spacing w:val="-1"/>
        </w:rPr>
        <w:t xml:space="preserve"> </w:t>
      </w:r>
      <w:r>
        <w:t>or</w:t>
      </w:r>
      <w:r>
        <w:rPr>
          <w:spacing w:val="-2"/>
        </w:rPr>
        <w:t xml:space="preserve"> </w:t>
      </w:r>
      <w:r>
        <w:t>(b)</w:t>
      </w:r>
      <w:r>
        <w:rPr>
          <w:spacing w:val="-1"/>
        </w:rPr>
        <w:t xml:space="preserve"> </w:t>
      </w:r>
      <w:r>
        <w:t>has failed</w:t>
      </w:r>
      <w:r>
        <w:rPr>
          <w:spacing w:val="-1"/>
        </w:rPr>
        <w:t xml:space="preserve"> </w:t>
      </w:r>
      <w:r>
        <w:t>to</w:t>
      </w:r>
      <w:r>
        <w:rPr>
          <w:spacing w:val="-2"/>
        </w:rPr>
        <w:t xml:space="preserve"> </w:t>
      </w:r>
      <w:r>
        <w:t>repay</w:t>
      </w:r>
      <w:r>
        <w:rPr>
          <w:spacing w:val="-2"/>
        </w:rPr>
        <w:t xml:space="preserve"> </w:t>
      </w:r>
      <w:r>
        <w:t>the advance</w:t>
      </w:r>
      <w:r>
        <w:rPr>
          <w:spacing w:val="-2"/>
        </w:rPr>
        <w:t xml:space="preserve"> </w:t>
      </w:r>
      <w:r>
        <w:t>payment</w:t>
      </w:r>
      <w:r>
        <w:rPr>
          <w:spacing w:val="-2"/>
        </w:rPr>
        <w:t xml:space="preserve"> </w:t>
      </w:r>
      <w:r>
        <w:t>in</w:t>
      </w:r>
      <w:r>
        <w:rPr>
          <w:spacing w:val="-2"/>
        </w:rPr>
        <w:t xml:space="preserve"> </w:t>
      </w:r>
      <w:r>
        <w:t>accordance</w:t>
      </w:r>
      <w:r>
        <w:rPr>
          <w:spacing w:val="-2"/>
        </w:rPr>
        <w:t xml:space="preserve"> </w:t>
      </w:r>
      <w:r>
        <w:t>with the</w:t>
      </w:r>
      <w:r>
        <w:rPr>
          <w:spacing w:val="-2"/>
        </w:rPr>
        <w:t xml:space="preserve"> </w:t>
      </w:r>
      <w:r>
        <w:t>Contract</w:t>
      </w:r>
      <w:r>
        <w:rPr>
          <w:spacing w:val="-2"/>
        </w:rPr>
        <w:t xml:space="preserve"> </w:t>
      </w:r>
      <w:r>
        <w:t>conditions, specifying the amount which the Applicant has failed to repay.</w:t>
      </w:r>
    </w:p>
    <w:p w:rsidR="00DD2D1B" w:rsidRDefault="00DD2D1B">
      <w:pPr>
        <w:pStyle w:val="BodyText"/>
        <w:spacing w:before="18"/>
      </w:pPr>
    </w:p>
    <w:p w:rsidR="00DD2D1B" w:rsidRDefault="008272FF">
      <w:pPr>
        <w:pStyle w:val="ListParagraph"/>
        <w:numPr>
          <w:ilvl w:val="0"/>
          <w:numId w:val="10"/>
        </w:numPr>
        <w:tabs>
          <w:tab w:val="left" w:pos="249"/>
          <w:tab w:val="left" w:pos="958"/>
          <w:tab w:val="left" w:pos="7664"/>
          <w:tab w:val="left" w:leader="hyphen" w:pos="9865"/>
        </w:tabs>
        <w:spacing w:before="1" w:line="247" w:lineRule="auto"/>
        <w:ind w:right="717" w:hanging="10"/>
        <w:jc w:val="both"/>
        <w:rPr>
          <w:sz w:val="24"/>
        </w:rPr>
      </w:pPr>
      <w:r>
        <w:rPr>
          <w:sz w:val="24"/>
        </w:rPr>
        <w:t>A</w:t>
      </w:r>
      <w:r>
        <w:rPr>
          <w:spacing w:val="-12"/>
          <w:sz w:val="24"/>
        </w:rPr>
        <w:t xml:space="preserve"> </w:t>
      </w:r>
      <w:r>
        <w:rPr>
          <w:sz w:val="24"/>
        </w:rPr>
        <w:t>demand</w:t>
      </w:r>
      <w:r>
        <w:rPr>
          <w:spacing w:val="-12"/>
          <w:sz w:val="24"/>
        </w:rPr>
        <w:t xml:space="preserve"> </w:t>
      </w:r>
      <w:r>
        <w:rPr>
          <w:sz w:val="24"/>
        </w:rPr>
        <w:t>under</w:t>
      </w:r>
      <w:r>
        <w:rPr>
          <w:spacing w:val="-11"/>
          <w:sz w:val="24"/>
        </w:rPr>
        <w:t xml:space="preserve"> </w:t>
      </w:r>
      <w:r>
        <w:rPr>
          <w:sz w:val="24"/>
        </w:rPr>
        <w:t>this</w:t>
      </w:r>
      <w:r>
        <w:rPr>
          <w:spacing w:val="-11"/>
          <w:sz w:val="24"/>
        </w:rPr>
        <w:t xml:space="preserve"> </w:t>
      </w:r>
      <w:r>
        <w:rPr>
          <w:sz w:val="24"/>
        </w:rPr>
        <w:t>guarantee</w:t>
      </w:r>
      <w:r>
        <w:rPr>
          <w:spacing w:val="-13"/>
          <w:sz w:val="24"/>
        </w:rPr>
        <w:t xml:space="preserve"> </w:t>
      </w:r>
      <w:r>
        <w:rPr>
          <w:sz w:val="24"/>
        </w:rPr>
        <w:t>may</w:t>
      </w:r>
      <w:r>
        <w:rPr>
          <w:spacing w:val="-12"/>
          <w:sz w:val="24"/>
        </w:rPr>
        <w:t xml:space="preserve"> </w:t>
      </w:r>
      <w:r>
        <w:rPr>
          <w:sz w:val="24"/>
        </w:rPr>
        <w:t>be</w:t>
      </w:r>
      <w:r>
        <w:rPr>
          <w:spacing w:val="-10"/>
          <w:sz w:val="24"/>
        </w:rPr>
        <w:t xml:space="preserve"> </w:t>
      </w:r>
      <w:r>
        <w:rPr>
          <w:sz w:val="24"/>
        </w:rPr>
        <w:t>presented</w:t>
      </w:r>
      <w:r>
        <w:rPr>
          <w:spacing w:val="-12"/>
          <w:sz w:val="24"/>
        </w:rPr>
        <w:t xml:space="preserve"> </w:t>
      </w:r>
      <w:r>
        <w:rPr>
          <w:sz w:val="24"/>
        </w:rPr>
        <w:t>as</w:t>
      </w:r>
      <w:r>
        <w:rPr>
          <w:spacing w:val="-10"/>
          <w:sz w:val="24"/>
        </w:rPr>
        <w:t xml:space="preserve"> </w:t>
      </w:r>
      <w:r>
        <w:rPr>
          <w:sz w:val="24"/>
        </w:rPr>
        <w:t>from</w:t>
      </w:r>
      <w:r>
        <w:rPr>
          <w:spacing w:val="-11"/>
          <w:sz w:val="24"/>
        </w:rPr>
        <w:t xml:space="preserve"> </w:t>
      </w:r>
      <w:r>
        <w:rPr>
          <w:sz w:val="24"/>
        </w:rPr>
        <w:t>the</w:t>
      </w:r>
      <w:r>
        <w:rPr>
          <w:spacing w:val="-11"/>
          <w:sz w:val="24"/>
        </w:rPr>
        <w:t xml:space="preserve"> </w:t>
      </w:r>
      <w:r>
        <w:rPr>
          <w:sz w:val="24"/>
        </w:rPr>
        <w:t>presentation</w:t>
      </w:r>
      <w:r>
        <w:rPr>
          <w:spacing w:val="-13"/>
          <w:sz w:val="24"/>
        </w:rPr>
        <w:t xml:space="preserve"> </w:t>
      </w:r>
      <w:r>
        <w:rPr>
          <w:sz w:val="24"/>
        </w:rPr>
        <w:t>to</w:t>
      </w:r>
      <w:r>
        <w:rPr>
          <w:spacing w:val="-10"/>
          <w:sz w:val="24"/>
        </w:rPr>
        <w:t xml:space="preserve"> </w:t>
      </w:r>
      <w:r>
        <w:rPr>
          <w:sz w:val="24"/>
        </w:rPr>
        <w:t>the</w:t>
      </w:r>
      <w:r>
        <w:rPr>
          <w:spacing w:val="-9"/>
          <w:sz w:val="24"/>
        </w:rPr>
        <w:t xml:space="preserve"> </w:t>
      </w:r>
      <w:r>
        <w:rPr>
          <w:sz w:val="24"/>
        </w:rPr>
        <w:t>Guarantor of</w:t>
      </w:r>
      <w:r>
        <w:rPr>
          <w:spacing w:val="-5"/>
          <w:sz w:val="24"/>
        </w:rPr>
        <w:t xml:space="preserve"> </w:t>
      </w:r>
      <w:r>
        <w:rPr>
          <w:sz w:val="24"/>
        </w:rPr>
        <w:t>a</w:t>
      </w:r>
      <w:r>
        <w:rPr>
          <w:spacing w:val="-4"/>
          <w:sz w:val="24"/>
        </w:rPr>
        <w:t xml:space="preserve"> </w:t>
      </w:r>
      <w:r>
        <w:rPr>
          <w:sz w:val="24"/>
        </w:rPr>
        <w:t>certificate</w:t>
      </w:r>
      <w:r>
        <w:rPr>
          <w:spacing w:val="-5"/>
          <w:sz w:val="24"/>
        </w:rPr>
        <w:t xml:space="preserve"> </w:t>
      </w:r>
      <w:r>
        <w:rPr>
          <w:sz w:val="24"/>
        </w:rPr>
        <w:t>from</w:t>
      </w:r>
      <w:r>
        <w:rPr>
          <w:spacing w:val="-5"/>
          <w:sz w:val="24"/>
        </w:rPr>
        <w:t xml:space="preserve"> </w:t>
      </w:r>
      <w:r>
        <w:rPr>
          <w:sz w:val="24"/>
        </w:rPr>
        <w:t>the</w:t>
      </w:r>
      <w:r>
        <w:rPr>
          <w:spacing w:val="-5"/>
          <w:sz w:val="24"/>
        </w:rPr>
        <w:t xml:space="preserve"> </w:t>
      </w:r>
      <w:r>
        <w:rPr>
          <w:sz w:val="24"/>
        </w:rPr>
        <w:t>Beneficiary’s</w:t>
      </w:r>
      <w:r>
        <w:rPr>
          <w:spacing w:val="-5"/>
          <w:sz w:val="24"/>
        </w:rPr>
        <w:t xml:space="preserve"> </w:t>
      </w:r>
      <w:r>
        <w:rPr>
          <w:sz w:val="24"/>
        </w:rPr>
        <w:t>bank</w:t>
      </w:r>
      <w:r>
        <w:rPr>
          <w:spacing w:val="-5"/>
          <w:sz w:val="24"/>
        </w:rPr>
        <w:t xml:space="preserve"> </w:t>
      </w:r>
      <w:r>
        <w:rPr>
          <w:sz w:val="24"/>
        </w:rPr>
        <w:t>stating</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advance</w:t>
      </w:r>
      <w:r>
        <w:rPr>
          <w:spacing w:val="-3"/>
          <w:sz w:val="24"/>
        </w:rPr>
        <w:t xml:space="preserve"> </w:t>
      </w:r>
      <w:r>
        <w:rPr>
          <w:sz w:val="24"/>
        </w:rPr>
        <w:t>payment</w:t>
      </w:r>
      <w:r>
        <w:rPr>
          <w:spacing w:val="-5"/>
          <w:sz w:val="24"/>
        </w:rPr>
        <w:t xml:space="preserve"> </w:t>
      </w:r>
      <w:r>
        <w:rPr>
          <w:sz w:val="24"/>
        </w:rPr>
        <w:t>referred</w:t>
      </w:r>
      <w:r>
        <w:rPr>
          <w:spacing w:val="-5"/>
          <w:sz w:val="24"/>
        </w:rPr>
        <w:t xml:space="preserve"> </w:t>
      </w:r>
      <w:r>
        <w:rPr>
          <w:sz w:val="24"/>
        </w:rPr>
        <w:t>to</w:t>
      </w:r>
      <w:r>
        <w:rPr>
          <w:spacing w:val="-5"/>
          <w:sz w:val="24"/>
        </w:rPr>
        <w:t xml:space="preserve"> </w:t>
      </w:r>
      <w:r>
        <w:rPr>
          <w:sz w:val="24"/>
        </w:rPr>
        <w:t>above</w:t>
      </w:r>
      <w:r>
        <w:rPr>
          <w:spacing w:val="-5"/>
          <w:sz w:val="24"/>
        </w:rPr>
        <w:t xml:space="preserve"> </w:t>
      </w:r>
      <w:r>
        <w:rPr>
          <w:sz w:val="24"/>
        </w:rPr>
        <w:t xml:space="preserve">has been credited to the Contractor on its account number </w:t>
      </w:r>
      <w:r>
        <w:rPr>
          <w:sz w:val="24"/>
          <w:u w:val="single"/>
        </w:rPr>
        <w:tab/>
      </w:r>
      <w:r>
        <w:rPr>
          <w:spacing w:val="-6"/>
          <w:sz w:val="24"/>
        </w:rPr>
        <w:t>at</w:t>
      </w:r>
      <w:r>
        <w:rPr>
          <w:sz w:val="24"/>
        </w:rPr>
        <w:tab/>
      </w:r>
      <w:r>
        <w:rPr>
          <w:spacing w:val="-4"/>
          <w:sz w:val="24"/>
        </w:rPr>
        <w:t>--.</w:t>
      </w:r>
    </w:p>
    <w:p w:rsidR="00DD2D1B" w:rsidRDefault="00DD2D1B">
      <w:pPr>
        <w:pStyle w:val="BodyText"/>
        <w:rPr>
          <w:sz w:val="20"/>
        </w:rPr>
      </w:pPr>
    </w:p>
    <w:p w:rsidR="00DD2D1B" w:rsidRDefault="00DD2D1B">
      <w:pPr>
        <w:pStyle w:val="BodyText"/>
        <w:rPr>
          <w:sz w:val="20"/>
        </w:rPr>
      </w:pPr>
    </w:p>
    <w:p w:rsidR="00DD2D1B" w:rsidRDefault="008272FF">
      <w:pPr>
        <w:pStyle w:val="BodyText"/>
        <w:spacing w:before="106"/>
        <w:rPr>
          <w:sz w:val="20"/>
        </w:rPr>
      </w:pPr>
      <w:r>
        <w:rPr>
          <w:noProof/>
        </w:rPr>
        <mc:AlternateContent>
          <mc:Choice Requires="wps">
            <w:drawing>
              <wp:anchor distT="0" distB="0" distL="0" distR="0" simplePos="0" relativeHeight="251742720" behindDoc="1" locked="0" layoutInCell="1" allowOverlap="1">
                <wp:simplePos x="0" y="0"/>
                <wp:positionH relativeFrom="page">
                  <wp:posOffset>457200</wp:posOffset>
                </wp:positionH>
                <wp:positionV relativeFrom="paragraph">
                  <wp:posOffset>235882</wp:posOffset>
                </wp:positionV>
                <wp:extent cx="1829435" cy="7620"/>
                <wp:effectExtent l="0" t="0" r="0" b="0"/>
                <wp:wrapTopAndBottom/>
                <wp:docPr id="434" name="Graphic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shape w14:anchorId="1B55540E" id="Graphic 434" o:spid="_x0000_s1026" style="position:absolute;margin-left:36pt;margin-top:18.55pt;width:144.05pt;height:.6pt;z-index:-2515737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" path="m1829435,l,,,7619r1829435,l1829435,xe" fillcolor="#221f1f" stroked="f">
                <v:path arrowok="t"/>
                <w10:wrap type="topAndBottom" anchorx="page"/>
              </v:shape>
            </w:pict>
          </mc:Fallback>
        </mc:AlternateContent>
      </w:r>
    </w:p>
    <w:p w:rsidR="00DD2D1B" w:rsidRDefault="008272FF">
      <w:pPr>
        <w:spacing w:before="151" w:line="254" w:lineRule="auto"/>
        <w:ind w:left="600" w:right="666" w:hanging="360"/>
        <w:rPr>
          <w:rFonts w:ascii="Times New Roman"/>
          <w:i/>
          <w:sz w:val="20"/>
        </w:rPr>
      </w:pPr>
      <w:r>
        <w:rPr>
          <w:rFonts w:ascii="Times New Roman"/>
          <w:i/>
          <w:sz w:val="20"/>
          <w:vertAlign w:val="superscript"/>
        </w:rPr>
        <w:t>1</w:t>
      </w:r>
      <w:r>
        <w:rPr>
          <w:rFonts w:ascii="Times New Roman"/>
          <w:i/>
          <w:spacing w:val="-3"/>
          <w:sz w:val="20"/>
        </w:rPr>
        <w:t xml:space="preserve"> </w:t>
      </w:r>
      <w:r>
        <w:rPr>
          <w:rFonts w:ascii="Times New Roman"/>
          <w:i/>
          <w:sz w:val="20"/>
        </w:rPr>
        <w:t>The</w:t>
      </w:r>
      <w:r>
        <w:rPr>
          <w:rFonts w:ascii="Times New Roman"/>
          <w:i/>
          <w:spacing w:val="-5"/>
          <w:sz w:val="20"/>
        </w:rPr>
        <w:t xml:space="preserve"> </w:t>
      </w:r>
      <w:r>
        <w:rPr>
          <w:rFonts w:ascii="Times New Roman"/>
          <w:i/>
          <w:sz w:val="20"/>
        </w:rPr>
        <w:t>Guarantor</w:t>
      </w:r>
      <w:r>
        <w:rPr>
          <w:rFonts w:ascii="Times New Roman"/>
          <w:i/>
          <w:spacing w:val="-6"/>
          <w:sz w:val="20"/>
        </w:rPr>
        <w:t xml:space="preserve"> </w:t>
      </w:r>
      <w:r>
        <w:rPr>
          <w:rFonts w:ascii="Times New Roman"/>
          <w:i/>
          <w:sz w:val="20"/>
        </w:rPr>
        <w:t>shall</w:t>
      </w:r>
      <w:r>
        <w:rPr>
          <w:rFonts w:ascii="Times New Roman"/>
          <w:i/>
          <w:spacing w:val="-7"/>
          <w:sz w:val="20"/>
        </w:rPr>
        <w:t xml:space="preserve"> </w:t>
      </w:r>
      <w:r>
        <w:rPr>
          <w:rFonts w:ascii="Times New Roman"/>
          <w:i/>
          <w:sz w:val="20"/>
        </w:rPr>
        <w:t>insert</w:t>
      </w:r>
      <w:r>
        <w:rPr>
          <w:rFonts w:ascii="Times New Roman"/>
          <w:i/>
          <w:spacing w:val="-6"/>
          <w:sz w:val="20"/>
        </w:rPr>
        <w:t xml:space="preserve"> </w:t>
      </w:r>
      <w:r>
        <w:rPr>
          <w:rFonts w:ascii="Times New Roman"/>
          <w:i/>
          <w:sz w:val="20"/>
        </w:rPr>
        <w:t>an</w:t>
      </w:r>
      <w:r>
        <w:rPr>
          <w:rFonts w:ascii="Times New Roman"/>
          <w:i/>
          <w:spacing w:val="-7"/>
          <w:sz w:val="20"/>
        </w:rPr>
        <w:t xml:space="preserve"> </w:t>
      </w:r>
      <w:r>
        <w:rPr>
          <w:rFonts w:ascii="Times New Roman"/>
          <w:i/>
          <w:sz w:val="20"/>
        </w:rPr>
        <w:t>amount</w:t>
      </w:r>
      <w:r>
        <w:rPr>
          <w:rFonts w:ascii="Times New Roman"/>
          <w:i/>
          <w:spacing w:val="-7"/>
          <w:sz w:val="20"/>
        </w:rPr>
        <w:t xml:space="preserve"> </w:t>
      </w:r>
      <w:r>
        <w:rPr>
          <w:rFonts w:ascii="Times New Roman"/>
          <w:i/>
          <w:sz w:val="20"/>
        </w:rPr>
        <w:t>representing</w:t>
      </w:r>
      <w:r>
        <w:rPr>
          <w:rFonts w:ascii="Times New Roman"/>
          <w:i/>
          <w:spacing w:val="-4"/>
          <w:sz w:val="20"/>
        </w:rPr>
        <w:t xml:space="preserve"> </w:t>
      </w:r>
      <w:r>
        <w:rPr>
          <w:rFonts w:ascii="Times New Roman"/>
          <w:i/>
          <w:sz w:val="20"/>
        </w:rPr>
        <w:t>the</w:t>
      </w:r>
      <w:r>
        <w:rPr>
          <w:rFonts w:ascii="Times New Roman"/>
          <w:i/>
          <w:spacing w:val="-7"/>
          <w:sz w:val="20"/>
        </w:rPr>
        <w:t xml:space="preserve"> </w:t>
      </w:r>
      <w:r>
        <w:rPr>
          <w:rFonts w:ascii="Times New Roman"/>
          <w:i/>
          <w:sz w:val="20"/>
        </w:rPr>
        <w:t>amount</w:t>
      </w:r>
      <w:r>
        <w:rPr>
          <w:rFonts w:ascii="Times New Roman"/>
          <w:i/>
          <w:spacing w:val="-6"/>
          <w:sz w:val="20"/>
        </w:rPr>
        <w:t xml:space="preserve"> </w:t>
      </w:r>
      <w:r>
        <w:rPr>
          <w:rFonts w:ascii="Times New Roman"/>
          <w:i/>
          <w:sz w:val="20"/>
        </w:rPr>
        <w:t>of</w:t>
      </w:r>
      <w:r>
        <w:rPr>
          <w:rFonts w:ascii="Times New Roman"/>
          <w:i/>
          <w:spacing w:val="-6"/>
          <w:sz w:val="20"/>
        </w:rPr>
        <w:t xml:space="preserve"> </w:t>
      </w:r>
      <w:r>
        <w:rPr>
          <w:rFonts w:ascii="Times New Roman"/>
          <w:i/>
          <w:sz w:val="20"/>
        </w:rPr>
        <w:t>the</w:t>
      </w:r>
      <w:r>
        <w:rPr>
          <w:rFonts w:ascii="Times New Roman"/>
          <w:i/>
          <w:spacing w:val="-5"/>
          <w:sz w:val="20"/>
        </w:rPr>
        <w:t xml:space="preserve"> </w:t>
      </w:r>
      <w:r>
        <w:rPr>
          <w:rFonts w:ascii="Times New Roman"/>
          <w:i/>
          <w:sz w:val="20"/>
        </w:rPr>
        <w:t>advance</w:t>
      </w:r>
      <w:r>
        <w:rPr>
          <w:rFonts w:ascii="Times New Roman"/>
          <w:i/>
          <w:spacing w:val="-7"/>
          <w:sz w:val="20"/>
        </w:rPr>
        <w:t xml:space="preserve"> </w:t>
      </w:r>
      <w:r>
        <w:rPr>
          <w:rFonts w:ascii="Times New Roman"/>
          <w:i/>
          <w:sz w:val="20"/>
        </w:rPr>
        <w:t>payment</w:t>
      </w:r>
      <w:r>
        <w:rPr>
          <w:rFonts w:ascii="Times New Roman"/>
          <w:i/>
          <w:spacing w:val="-7"/>
          <w:sz w:val="20"/>
        </w:rPr>
        <w:t xml:space="preserve"> </w:t>
      </w:r>
      <w:r>
        <w:rPr>
          <w:rFonts w:ascii="Times New Roman"/>
          <w:i/>
          <w:sz w:val="20"/>
        </w:rPr>
        <w:t>and</w:t>
      </w:r>
      <w:r>
        <w:rPr>
          <w:rFonts w:ascii="Times New Roman"/>
          <w:i/>
          <w:spacing w:val="-4"/>
          <w:sz w:val="20"/>
        </w:rPr>
        <w:t xml:space="preserve"> </w:t>
      </w:r>
      <w:r>
        <w:rPr>
          <w:rFonts w:ascii="Times New Roman"/>
          <w:i/>
          <w:sz w:val="20"/>
        </w:rPr>
        <w:t>denominated</w:t>
      </w:r>
      <w:r>
        <w:rPr>
          <w:rFonts w:ascii="Times New Roman"/>
          <w:i/>
          <w:spacing w:val="-7"/>
          <w:sz w:val="20"/>
        </w:rPr>
        <w:t xml:space="preserve"> </w:t>
      </w:r>
      <w:r>
        <w:rPr>
          <w:rFonts w:ascii="Times New Roman"/>
          <w:i/>
          <w:sz w:val="20"/>
        </w:rPr>
        <w:t>either</w:t>
      </w:r>
      <w:r>
        <w:rPr>
          <w:rFonts w:ascii="Times New Roman"/>
          <w:i/>
          <w:spacing w:val="-6"/>
          <w:sz w:val="20"/>
        </w:rPr>
        <w:t xml:space="preserve"> </w:t>
      </w:r>
      <w:r>
        <w:rPr>
          <w:rFonts w:ascii="Times New Roman"/>
          <w:i/>
          <w:sz w:val="20"/>
        </w:rPr>
        <w:t>in</w:t>
      </w:r>
      <w:r>
        <w:rPr>
          <w:rFonts w:ascii="Times New Roman"/>
          <w:i/>
          <w:spacing w:val="-5"/>
          <w:sz w:val="20"/>
        </w:rPr>
        <w:t xml:space="preserve"> </w:t>
      </w:r>
      <w:r>
        <w:rPr>
          <w:rFonts w:ascii="Times New Roman"/>
          <w:i/>
          <w:sz w:val="20"/>
        </w:rPr>
        <w:t>the</w:t>
      </w:r>
      <w:r>
        <w:rPr>
          <w:rFonts w:ascii="Times New Roman"/>
          <w:i/>
          <w:spacing w:val="-5"/>
          <w:sz w:val="20"/>
        </w:rPr>
        <w:t xml:space="preserve"> </w:t>
      </w:r>
      <w:r>
        <w:rPr>
          <w:rFonts w:ascii="Times New Roman"/>
          <w:i/>
          <w:sz w:val="20"/>
        </w:rPr>
        <w:t>currency</w:t>
      </w:r>
      <w:r>
        <w:rPr>
          <w:rFonts w:ascii="Times New Roman"/>
          <w:i/>
          <w:spacing w:val="-5"/>
          <w:sz w:val="20"/>
        </w:rPr>
        <w:t xml:space="preserve"> </w:t>
      </w:r>
      <w:r>
        <w:rPr>
          <w:rFonts w:ascii="Times New Roman"/>
          <w:i/>
          <w:sz w:val="20"/>
        </w:rPr>
        <w:t>of the advance payment as specified in the Contract.</w:t>
      </w:r>
    </w:p>
    <w:p w:rsidR="00DD2D1B" w:rsidRDefault="00DD2D1B">
      <w:pPr>
        <w:spacing w:line="254" w:lineRule="auto"/>
        <w:rPr>
          <w:rFonts w:ascii="Times New Roman"/>
          <w:sz w:val="20"/>
        </w:rPr>
        <w:sectPr w:rsidR="00DD2D1B">
          <w:footerReference w:type="even" r:id="rId103"/>
          <w:pgSz w:w="11910" w:h="16840"/>
          <w:pgMar w:top="0" w:right="0" w:bottom="720" w:left="480" w:header="0" w:footer="520" w:gutter="0"/>
          <w:cols w:space="720"/>
        </w:sectPr>
      </w:pPr>
    </w:p>
    <w:p w:rsidR="00DD2D1B" w:rsidRDefault="008272FF">
      <w:pPr>
        <w:pStyle w:val="ListParagraph"/>
        <w:numPr>
          <w:ilvl w:val="0"/>
          <w:numId w:val="10"/>
        </w:numPr>
        <w:tabs>
          <w:tab w:val="left" w:pos="249"/>
          <w:tab w:val="left" w:pos="958"/>
        </w:tabs>
        <w:spacing w:before="61" w:line="247" w:lineRule="auto"/>
        <w:ind w:right="713" w:hanging="10"/>
        <w:jc w:val="both"/>
        <w:rPr>
          <w:sz w:val="24"/>
        </w:rPr>
      </w:pPr>
      <w:r>
        <w:rPr>
          <w:sz w:val="24"/>
        </w:rPr>
        <w:lastRenderedPageBreak/>
        <w:t>The</w:t>
      </w:r>
      <w:r>
        <w:rPr>
          <w:spacing w:val="-12"/>
          <w:sz w:val="24"/>
        </w:rPr>
        <w:t xml:space="preserve"> </w:t>
      </w:r>
      <w:r>
        <w:rPr>
          <w:sz w:val="24"/>
        </w:rPr>
        <w:t>maximum</w:t>
      </w:r>
      <w:r>
        <w:rPr>
          <w:spacing w:val="-12"/>
          <w:sz w:val="24"/>
        </w:rPr>
        <w:t xml:space="preserve"> </w:t>
      </w:r>
      <w:r>
        <w:rPr>
          <w:sz w:val="24"/>
        </w:rPr>
        <w:t>amount</w:t>
      </w:r>
      <w:r>
        <w:rPr>
          <w:spacing w:val="-12"/>
          <w:sz w:val="24"/>
        </w:rPr>
        <w:t xml:space="preserve"> </w:t>
      </w:r>
      <w:r>
        <w:rPr>
          <w:sz w:val="24"/>
        </w:rPr>
        <w:t>of</w:t>
      </w:r>
      <w:r>
        <w:rPr>
          <w:spacing w:val="-11"/>
          <w:sz w:val="24"/>
        </w:rPr>
        <w:t xml:space="preserve"> </w:t>
      </w:r>
      <w:r>
        <w:rPr>
          <w:sz w:val="24"/>
        </w:rPr>
        <w:t>this</w:t>
      </w:r>
      <w:r>
        <w:rPr>
          <w:spacing w:val="-10"/>
          <w:sz w:val="24"/>
        </w:rPr>
        <w:t xml:space="preserve"> </w:t>
      </w:r>
      <w:r>
        <w:rPr>
          <w:sz w:val="24"/>
        </w:rPr>
        <w:t>guarantee</w:t>
      </w:r>
      <w:r>
        <w:rPr>
          <w:spacing w:val="-9"/>
          <w:sz w:val="24"/>
        </w:rPr>
        <w:t xml:space="preserve"> </w:t>
      </w:r>
      <w:r>
        <w:rPr>
          <w:sz w:val="24"/>
        </w:rPr>
        <w:t>shall</w:t>
      </w:r>
      <w:r>
        <w:rPr>
          <w:spacing w:val="-9"/>
          <w:sz w:val="24"/>
        </w:rPr>
        <w:t xml:space="preserve"> </w:t>
      </w:r>
      <w:r>
        <w:rPr>
          <w:sz w:val="24"/>
        </w:rPr>
        <w:t>be</w:t>
      </w:r>
      <w:r>
        <w:rPr>
          <w:spacing w:val="-11"/>
          <w:sz w:val="24"/>
        </w:rPr>
        <w:t xml:space="preserve"> </w:t>
      </w:r>
      <w:r>
        <w:rPr>
          <w:sz w:val="24"/>
        </w:rPr>
        <w:t>progressively</w:t>
      </w:r>
      <w:r>
        <w:rPr>
          <w:spacing w:val="-12"/>
          <w:sz w:val="24"/>
        </w:rPr>
        <w:t xml:space="preserve"> </w:t>
      </w:r>
      <w:r>
        <w:rPr>
          <w:sz w:val="24"/>
        </w:rPr>
        <w:t>reduced</w:t>
      </w:r>
      <w:r>
        <w:rPr>
          <w:spacing w:val="-11"/>
          <w:sz w:val="24"/>
        </w:rPr>
        <w:t xml:space="preserve"> </w:t>
      </w:r>
      <w:r>
        <w:rPr>
          <w:sz w:val="24"/>
        </w:rPr>
        <w:t>by</w:t>
      </w:r>
      <w:r>
        <w:rPr>
          <w:spacing w:val="-11"/>
          <w:sz w:val="24"/>
        </w:rPr>
        <w:t xml:space="preserve"> </w:t>
      </w:r>
      <w:r>
        <w:rPr>
          <w:sz w:val="24"/>
        </w:rPr>
        <w:t>the</w:t>
      </w:r>
      <w:r>
        <w:rPr>
          <w:spacing w:val="-12"/>
          <w:sz w:val="24"/>
        </w:rPr>
        <w:t xml:space="preserve"> </w:t>
      </w:r>
      <w:r>
        <w:rPr>
          <w:sz w:val="24"/>
        </w:rPr>
        <w:t>amount</w:t>
      </w:r>
      <w:r>
        <w:rPr>
          <w:spacing w:val="-10"/>
          <w:sz w:val="24"/>
        </w:rPr>
        <w:t xml:space="preserve"> </w:t>
      </w:r>
      <w:r>
        <w:rPr>
          <w:sz w:val="24"/>
        </w:rPr>
        <w:t>of</w:t>
      </w:r>
      <w:r>
        <w:rPr>
          <w:spacing w:val="-11"/>
          <w:sz w:val="24"/>
        </w:rPr>
        <w:t xml:space="preserve"> </w:t>
      </w:r>
      <w:r>
        <w:rPr>
          <w:sz w:val="24"/>
        </w:rPr>
        <w:t>the advance</w:t>
      </w:r>
      <w:r>
        <w:rPr>
          <w:spacing w:val="-3"/>
          <w:sz w:val="24"/>
        </w:rPr>
        <w:t xml:space="preserve"> </w:t>
      </w:r>
      <w:r>
        <w:rPr>
          <w:sz w:val="24"/>
        </w:rPr>
        <w:t>payment</w:t>
      </w:r>
      <w:r>
        <w:rPr>
          <w:spacing w:val="-4"/>
          <w:sz w:val="24"/>
        </w:rPr>
        <w:t xml:space="preserve"> </w:t>
      </w:r>
      <w:r>
        <w:rPr>
          <w:sz w:val="24"/>
        </w:rPr>
        <w:t>repaid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Contractor</w:t>
      </w:r>
      <w:r>
        <w:rPr>
          <w:spacing w:val="-1"/>
          <w:sz w:val="24"/>
        </w:rPr>
        <w:t xml:space="preserve"> </w:t>
      </w:r>
      <w:r>
        <w:rPr>
          <w:sz w:val="24"/>
        </w:rPr>
        <w:t>as</w:t>
      </w:r>
      <w:r>
        <w:rPr>
          <w:spacing w:val="-1"/>
          <w:sz w:val="24"/>
        </w:rPr>
        <w:t xml:space="preserve"> </w:t>
      </w:r>
      <w:r>
        <w:rPr>
          <w:sz w:val="24"/>
        </w:rPr>
        <w:t>specified</w:t>
      </w:r>
      <w:r>
        <w:rPr>
          <w:spacing w:val="-3"/>
          <w:sz w:val="24"/>
        </w:rPr>
        <w:t xml:space="preserve"> </w:t>
      </w:r>
      <w:r>
        <w:rPr>
          <w:sz w:val="24"/>
        </w:rPr>
        <w:t>in</w:t>
      </w:r>
      <w:r>
        <w:rPr>
          <w:spacing w:val="-2"/>
          <w:sz w:val="24"/>
        </w:rPr>
        <w:t xml:space="preserve"> </w:t>
      </w:r>
      <w:r>
        <w:rPr>
          <w:sz w:val="24"/>
        </w:rPr>
        <w:t>copies</w:t>
      </w:r>
      <w:r>
        <w:rPr>
          <w:spacing w:val="-2"/>
          <w:sz w:val="24"/>
        </w:rPr>
        <w:t xml:space="preserve"> </w:t>
      </w:r>
      <w:r>
        <w:rPr>
          <w:sz w:val="24"/>
        </w:rPr>
        <w:t>of</w:t>
      </w:r>
      <w:r>
        <w:rPr>
          <w:spacing w:val="-3"/>
          <w:sz w:val="24"/>
        </w:rPr>
        <w:t xml:space="preserve"> </w:t>
      </w:r>
      <w:r>
        <w:rPr>
          <w:sz w:val="24"/>
        </w:rPr>
        <w:t>interim</w:t>
      </w:r>
      <w:r>
        <w:rPr>
          <w:spacing w:val="-3"/>
          <w:sz w:val="24"/>
        </w:rPr>
        <w:t xml:space="preserve"> </w:t>
      </w:r>
      <w:r>
        <w:rPr>
          <w:sz w:val="24"/>
        </w:rPr>
        <w:t>statements</w:t>
      </w:r>
      <w:r>
        <w:rPr>
          <w:spacing w:val="-4"/>
          <w:sz w:val="24"/>
        </w:rPr>
        <w:t xml:space="preserve"> </w:t>
      </w:r>
      <w:r>
        <w:rPr>
          <w:sz w:val="24"/>
        </w:rPr>
        <w:t>or</w:t>
      </w:r>
      <w:r>
        <w:rPr>
          <w:spacing w:val="-3"/>
          <w:sz w:val="24"/>
        </w:rPr>
        <w:t xml:space="preserve"> </w:t>
      </w:r>
      <w:r>
        <w:rPr>
          <w:sz w:val="24"/>
        </w:rPr>
        <w:t xml:space="preserve">payment </w:t>
      </w:r>
      <w:r>
        <w:rPr>
          <w:spacing w:val="-2"/>
          <w:sz w:val="24"/>
        </w:rPr>
        <w:t>certificates</w:t>
      </w:r>
      <w:r>
        <w:rPr>
          <w:spacing w:val="-15"/>
          <w:sz w:val="24"/>
        </w:rPr>
        <w:t xml:space="preserve"> </w:t>
      </w:r>
      <w:r>
        <w:rPr>
          <w:spacing w:val="-2"/>
          <w:sz w:val="24"/>
        </w:rPr>
        <w:t>which</w:t>
      </w:r>
      <w:r>
        <w:rPr>
          <w:spacing w:val="-12"/>
          <w:sz w:val="24"/>
        </w:rPr>
        <w:t xml:space="preserve"> </w:t>
      </w:r>
      <w:r>
        <w:rPr>
          <w:spacing w:val="-2"/>
          <w:sz w:val="24"/>
        </w:rPr>
        <w:t>shall</w:t>
      </w:r>
      <w:r>
        <w:rPr>
          <w:spacing w:val="-12"/>
          <w:sz w:val="24"/>
        </w:rPr>
        <w:t xml:space="preserve"> </w:t>
      </w:r>
      <w:r>
        <w:rPr>
          <w:spacing w:val="-2"/>
          <w:sz w:val="24"/>
        </w:rPr>
        <w:t>be</w:t>
      </w:r>
      <w:r>
        <w:rPr>
          <w:spacing w:val="-14"/>
          <w:sz w:val="24"/>
        </w:rPr>
        <w:t xml:space="preserve"> </w:t>
      </w:r>
      <w:r>
        <w:rPr>
          <w:spacing w:val="-2"/>
          <w:sz w:val="24"/>
        </w:rPr>
        <w:t>presented</w:t>
      </w:r>
      <w:r>
        <w:rPr>
          <w:spacing w:val="-14"/>
          <w:sz w:val="24"/>
        </w:rPr>
        <w:t xml:space="preserve"> </w:t>
      </w:r>
      <w:r>
        <w:rPr>
          <w:spacing w:val="-2"/>
          <w:sz w:val="24"/>
        </w:rPr>
        <w:t>to</w:t>
      </w:r>
      <w:r>
        <w:rPr>
          <w:spacing w:val="-15"/>
          <w:sz w:val="24"/>
        </w:rPr>
        <w:t xml:space="preserve"> </w:t>
      </w:r>
      <w:r>
        <w:rPr>
          <w:spacing w:val="-2"/>
          <w:sz w:val="24"/>
        </w:rPr>
        <w:t>us.</w:t>
      </w:r>
      <w:r>
        <w:rPr>
          <w:spacing w:val="40"/>
          <w:sz w:val="24"/>
        </w:rPr>
        <w:t xml:space="preserve"> </w:t>
      </w:r>
      <w:r>
        <w:rPr>
          <w:spacing w:val="-2"/>
          <w:sz w:val="24"/>
        </w:rPr>
        <w:t>This</w:t>
      </w:r>
      <w:r>
        <w:rPr>
          <w:spacing w:val="-15"/>
          <w:sz w:val="24"/>
        </w:rPr>
        <w:t xml:space="preserve"> </w:t>
      </w:r>
      <w:r>
        <w:rPr>
          <w:spacing w:val="-2"/>
          <w:sz w:val="24"/>
        </w:rPr>
        <w:t>guarantee</w:t>
      </w:r>
      <w:r>
        <w:rPr>
          <w:spacing w:val="-15"/>
          <w:sz w:val="24"/>
        </w:rPr>
        <w:t xml:space="preserve"> </w:t>
      </w:r>
      <w:r>
        <w:rPr>
          <w:spacing w:val="-2"/>
          <w:sz w:val="24"/>
        </w:rPr>
        <w:t>shall</w:t>
      </w:r>
      <w:r>
        <w:rPr>
          <w:spacing w:val="-14"/>
          <w:sz w:val="24"/>
        </w:rPr>
        <w:t xml:space="preserve"> </w:t>
      </w:r>
      <w:r>
        <w:rPr>
          <w:spacing w:val="-2"/>
          <w:sz w:val="24"/>
        </w:rPr>
        <w:t>expire,</w:t>
      </w:r>
      <w:r>
        <w:rPr>
          <w:spacing w:val="-13"/>
          <w:sz w:val="24"/>
        </w:rPr>
        <w:t xml:space="preserve"> </w:t>
      </w:r>
      <w:r>
        <w:rPr>
          <w:spacing w:val="-2"/>
          <w:sz w:val="24"/>
        </w:rPr>
        <w:t>at</w:t>
      </w:r>
      <w:r>
        <w:rPr>
          <w:spacing w:val="-14"/>
          <w:sz w:val="24"/>
        </w:rPr>
        <w:t xml:space="preserve"> </w:t>
      </w:r>
      <w:r>
        <w:rPr>
          <w:spacing w:val="-2"/>
          <w:sz w:val="24"/>
        </w:rPr>
        <w:t>the</w:t>
      </w:r>
      <w:r>
        <w:rPr>
          <w:spacing w:val="-15"/>
          <w:sz w:val="24"/>
        </w:rPr>
        <w:t xml:space="preserve"> </w:t>
      </w:r>
      <w:r>
        <w:rPr>
          <w:spacing w:val="-2"/>
          <w:sz w:val="24"/>
        </w:rPr>
        <w:t>latest,</w:t>
      </w:r>
      <w:r>
        <w:rPr>
          <w:spacing w:val="-14"/>
          <w:sz w:val="24"/>
        </w:rPr>
        <w:t xml:space="preserve"> </w:t>
      </w:r>
      <w:r>
        <w:rPr>
          <w:spacing w:val="-2"/>
          <w:sz w:val="24"/>
        </w:rPr>
        <w:t>upon</w:t>
      </w:r>
      <w:r>
        <w:rPr>
          <w:spacing w:val="-13"/>
          <w:sz w:val="24"/>
        </w:rPr>
        <w:t xml:space="preserve"> </w:t>
      </w:r>
      <w:r>
        <w:rPr>
          <w:spacing w:val="-2"/>
          <w:sz w:val="24"/>
        </w:rPr>
        <w:t>our</w:t>
      </w:r>
      <w:r>
        <w:rPr>
          <w:spacing w:val="-14"/>
          <w:sz w:val="24"/>
        </w:rPr>
        <w:t xml:space="preserve"> </w:t>
      </w:r>
      <w:r>
        <w:rPr>
          <w:spacing w:val="-2"/>
          <w:sz w:val="24"/>
        </w:rPr>
        <w:t xml:space="preserve">receipt </w:t>
      </w:r>
      <w:r>
        <w:rPr>
          <w:sz w:val="24"/>
        </w:rPr>
        <w:t>of a copy of the interim payment certificate indicating that ninety (90) percent of the Accepted Contract</w:t>
      </w:r>
      <w:r>
        <w:rPr>
          <w:spacing w:val="31"/>
          <w:sz w:val="24"/>
        </w:rPr>
        <w:t xml:space="preserve"> </w:t>
      </w:r>
      <w:r>
        <w:rPr>
          <w:sz w:val="24"/>
        </w:rPr>
        <w:t>Amount,</w:t>
      </w:r>
      <w:r>
        <w:rPr>
          <w:spacing w:val="36"/>
          <w:sz w:val="24"/>
        </w:rPr>
        <w:t xml:space="preserve"> </w:t>
      </w:r>
      <w:r>
        <w:rPr>
          <w:sz w:val="24"/>
        </w:rPr>
        <w:t>less</w:t>
      </w:r>
      <w:r>
        <w:rPr>
          <w:spacing w:val="36"/>
          <w:sz w:val="24"/>
        </w:rPr>
        <w:t xml:space="preserve"> </w:t>
      </w:r>
      <w:r>
        <w:rPr>
          <w:sz w:val="24"/>
        </w:rPr>
        <w:t>provisional</w:t>
      </w:r>
      <w:r>
        <w:rPr>
          <w:spacing w:val="36"/>
          <w:sz w:val="24"/>
        </w:rPr>
        <w:t xml:space="preserve"> </w:t>
      </w:r>
      <w:r>
        <w:rPr>
          <w:sz w:val="24"/>
        </w:rPr>
        <w:t>sums,</w:t>
      </w:r>
      <w:r>
        <w:rPr>
          <w:spacing w:val="38"/>
          <w:sz w:val="24"/>
        </w:rPr>
        <w:t xml:space="preserve"> </w:t>
      </w:r>
      <w:r>
        <w:rPr>
          <w:sz w:val="24"/>
        </w:rPr>
        <w:t>has</w:t>
      </w:r>
      <w:r>
        <w:rPr>
          <w:spacing w:val="37"/>
          <w:sz w:val="24"/>
        </w:rPr>
        <w:t xml:space="preserve"> </w:t>
      </w:r>
      <w:r>
        <w:rPr>
          <w:sz w:val="24"/>
        </w:rPr>
        <w:t>been</w:t>
      </w:r>
      <w:r>
        <w:rPr>
          <w:spacing w:val="37"/>
          <w:sz w:val="24"/>
        </w:rPr>
        <w:t xml:space="preserve"> </w:t>
      </w:r>
      <w:r>
        <w:rPr>
          <w:sz w:val="24"/>
        </w:rPr>
        <w:t>certified</w:t>
      </w:r>
      <w:r>
        <w:rPr>
          <w:spacing w:val="37"/>
          <w:sz w:val="24"/>
        </w:rPr>
        <w:t xml:space="preserve"> </w:t>
      </w:r>
      <w:r>
        <w:rPr>
          <w:sz w:val="24"/>
        </w:rPr>
        <w:t>for</w:t>
      </w:r>
      <w:r>
        <w:rPr>
          <w:spacing w:val="38"/>
          <w:sz w:val="24"/>
        </w:rPr>
        <w:t xml:space="preserve"> </w:t>
      </w:r>
      <w:r>
        <w:rPr>
          <w:sz w:val="24"/>
        </w:rPr>
        <w:t>payment,</w:t>
      </w:r>
      <w:r>
        <w:rPr>
          <w:spacing w:val="36"/>
          <w:sz w:val="24"/>
        </w:rPr>
        <w:t xml:space="preserve"> </w:t>
      </w:r>
      <w:r>
        <w:rPr>
          <w:sz w:val="24"/>
        </w:rPr>
        <w:t>or</w:t>
      </w:r>
      <w:r>
        <w:rPr>
          <w:spacing w:val="37"/>
          <w:sz w:val="24"/>
        </w:rPr>
        <w:t xml:space="preserve"> </w:t>
      </w:r>
      <w:r>
        <w:rPr>
          <w:sz w:val="24"/>
        </w:rPr>
        <w:t>on</w:t>
      </w:r>
      <w:r>
        <w:rPr>
          <w:spacing w:val="37"/>
          <w:sz w:val="24"/>
        </w:rPr>
        <w:t xml:space="preserve"> </w:t>
      </w:r>
      <w:r>
        <w:rPr>
          <w:sz w:val="24"/>
        </w:rPr>
        <w:t>the</w:t>
      </w:r>
      <w:r>
        <w:rPr>
          <w:spacing w:val="36"/>
          <w:sz w:val="24"/>
        </w:rPr>
        <w:t xml:space="preserve"> </w:t>
      </w:r>
      <w:r>
        <w:rPr>
          <w:spacing w:val="58"/>
          <w:sz w:val="24"/>
          <w:u w:val="single"/>
        </w:rPr>
        <w:t xml:space="preserve">   </w:t>
      </w:r>
      <w:r>
        <w:rPr>
          <w:spacing w:val="-20"/>
          <w:sz w:val="24"/>
        </w:rPr>
        <w:t xml:space="preserve"> </w:t>
      </w:r>
      <w:r>
        <w:rPr>
          <w:sz w:val="24"/>
        </w:rPr>
        <w:t>day</w:t>
      </w:r>
      <w:r>
        <w:rPr>
          <w:spacing w:val="35"/>
          <w:sz w:val="24"/>
        </w:rPr>
        <w:t xml:space="preserve"> </w:t>
      </w:r>
      <w:r>
        <w:rPr>
          <w:spacing w:val="-5"/>
          <w:sz w:val="24"/>
        </w:rPr>
        <w:t>of</w:t>
      </w:r>
    </w:p>
    <w:p w:rsidR="00DD2D1B" w:rsidRDefault="008272FF">
      <w:pPr>
        <w:pStyle w:val="BodyText"/>
        <w:tabs>
          <w:tab w:val="left" w:pos="1809"/>
        </w:tabs>
        <w:spacing w:line="247" w:lineRule="auto"/>
        <w:ind w:left="249" w:right="717"/>
        <w:jc w:val="both"/>
      </w:pPr>
      <w:r>
        <w:rPr>
          <w:u w:val="single"/>
        </w:rPr>
        <w:tab/>
      </w:r>
      <w:r>
        <w:t>, 2</w:t>
      </w:r>
      <w:r>
        <w:rPr>
          <w:spacing w:val="80"/>
          <w:u w:val="single"/>
        </w:rPr>
        <w:t xml:space="preserve"> </w:t>
      </w:r>
      <w:r>
        <w:t>,</w:t>
      </w:r>
      <w:r>
        <w:rPr>
          <w:position w:val="7"/>
          <w:sz w:val="14"/>
        </w:rPr>
        <w:t xml:space="preserve">1 </w:t>
      </w:r>
      <w:r>
        <w:t>whichever is earlier.</w:t>
      </w:r>
      <w:r>
        <w:rPr>
          <w:spacing w:val="40"/>
        </w:rPr>
        <w:t xml:space="preserve"> </w:t>
      </w:r>
      <w:r>
        <w:t>Consequently, any demand for payment under this guarantee</w:t>
      </w:r>
      <w:r>
        <w:rPr>
          <w:spacing w:val="-7"/>
        </w:rPr>
        <w:t xml:space="preserve"> </w:t>
      </w:r>
      <w:r>
        <w:t>must</w:t>
      </w:r>
      <w:r>
        <w:rPr>
          <w:spacing w:val="-7"/>
        </w:rPr>
        <w:t xml:space="preserve"> </w:t>
      </w:r>
      <w:r>
        <w:t>be</w:t>
      </w:r>
      <w:r>
        <w:rPr>
          <w:spacing w:val="-7"/>
        </w:rPr>
        <w:t xml:space="preserve"> </w:t>
      </w:r>
      <w:r>
        <w:t>received</w:t>
      </w:r>
      <w:r>
        <w:rPr>
          <w:spacing w:val="-7"/>
        </w:rPr>
        <w:t xml:space="preserve"> </w:t>
      </w:r>
      <w:r>
        <w:t>by</w:t>
      </w:r>
      <w:r>
        <w:rPr>
          <w:spacing w:val="-7"/>
        </w:rPr>
        <w:t xml:space="preserve"> </w:t>
      </w:r>
      <w:r>
        <w:t>us</w:t>
      </w:r>
      <w:r>
        <w:rPr>
          <w:spacing w:val="-8"/>
        </w:rPr>
        <w:t xml:space="preserve"> </w:t>
      </w:r>
      <w:r>
        <w:t>at</w:t>
      </w:r>
      <w:r>
        <w:rPr>
          <w:spacing w:val="-5"/>
        </w:rPr>
        <w:t xml:space="preserve"> </w:t>
      </w:r>
      <w:r>
        <w:t>this</w:t>
      </w:r>
      <w:r>
        <w:rPr>
          <w:spacing w:val="-5"/>
        </w:rPr>
        <w:t xml:space="preserve"> </w:t>
      </w:r>
      <w:r>
        <w:t>office</w:t>
      </w:r>
      <w:r>
        <w:rPr>
          <w:spacing w:val="-5"/>
        </w:rPr>
        <w:t xml:space="preserve"> </w:t>
      </w:r>
      <w:r>
        <w:t>on</w:t>
      </w:r>
      <w:r>
        <w:rPr>
          <w:spacing w:val="-7"/>
        </w:rPr>
        <w:t xml:space="preserve"> </w:t>
      </w:r>
      <w:r>
        <w:t>or</w:t>
      </w:r>
      <w:r>
        <w:rPr>
          <w:spacing w:val="-5"/>
        </w:rPr>
        <w:t xml:space="preserve"> </w:t>
      </w:r>
      <w:r>
        <w:t>before</w:t>
      </w:r>
      <w:r>
        <w:rPr>
          <w:spacing w:val="-7"/>
        </w:rPr>
        <w:t xml:space="preserve"> </w:t>
      </w:r>
      <w:r>
        <w:t>that</w:t>
      </w:r>
      <w:r>
        <w:rPr>
          <w:spacing w:val="-5"/>
        </w:rPr>
        <w:t xml:space="preserve"> </w:t>
      </w:r>
      <w:r>
        <w:t>date.</w:t>
      </w:r>
    </w:p>
    <w:p w:rsidR="00DD2D1B" w:rsidRDefault="00DD2D1B">
      <w:pPr>
        <w:pStyle w:val="BodyText"/>
        <w:spacing w:before="15"/>
      </w:pPr>
    </w:p>
    <w:p w:rsidR="00DD2D1B" w:rsidRDefault="008272FF">
      <w:pPr>
        <w:pStyle w:val="ListParagraph"/>
        <w:numPr>
          <w:ilvl w:val="0"/>
          <w:numId w:val="10"/>
        </w:numPr>
        <w:tabs>
          <w:tab w:val="left" w:pos="249"/>
          <w:tab w:val="left" w:pos="958"/>
        </w:tabs>
        <w:ind w:right="708" w:hanging="10"/>
        <w:jc w:val="both"/>
        <w:rPr>
          <w:sz w:val="24"/>
        </w:rPr>
      </w:pPr>
      <w:r>
        <w:rPr>
          <w:spacing w:val="-2"/>
          <w:sz w:val="24"/>
        </w:rPr>
        <w:t>The</w:t>
      </w:r>
      <w:r>
        <w:rPr>
          <w:spacing w:val="-15"/>
          <w:sz w:val="24"/>
        </w:rPr>
        <w:t xml:space="preserve"> </w:t>
      </w:r>
      <w:r>
        <w:rPr>
          <w:spacing w:val="-2"/>
          <w:sz w:val="24"/>
        </w:rPr>
        <w:t>Guarantor</w:t>
      </w:r>
      <w:r>
        <w:rPr>
          <w:spacing w:val="-14"/>
          <w:sz w:val="24"/>
        </w:rPr>
        <w:t xml:space="preserve"> </w:t>
      </w:r>
      <w:r>
        <w:rPr>
          <w:spacing w:val="-2"/>
          <w:sz w:val="24"/>
        </w:rPr>
        <w:t>agrees</w:t>
      </w:r>
      <w:r>
        <w:rPr>
          <w:spacing w:val="-13"/>
          <w:sz w:val="24"/>
        </w:rPr>
        <w:t xml:space="preserve"> </w:t>
      </w:r>
      <w:r>
        <w:rPr>
          <w:spacing w:val="-2"/>
          <w:sz w:val="24"/>
        </w:rPr>
        <w:t>to</w:t>
      </w:r>
      <w:r>
        <w:rPr>
          <w:spacing w:val="-14"/>
          <w:sz w:val="24"/>
        </w:rPr>
        <w:t xml:space="preserve"> </w:t>
      </w:r>
      <w:r>
        <w:rPr>
          <w:spacing w:val="-2"/>
          <w:sz w:val="24"/>
        </w:rPr>
        <w:t>a</w:t>
      </w:r>
      <w:r>
        <w:rPr>
          <w:spacing w:val="-14"/>
          <w:sz w:val="24"/>
        </w:rPr>
        <w:t xml:space="preserve"> </w:t>
      </w:r>
      <w:r>
        <w:rPr>
          <w:spacing w:val="-2"/>
          <w:sz w:val="24"/>
        </w:rPr>
        <w:t>one-time</w:t>
      </w:r>
      <w:r>
        <w:rPr>
          <w:spacing w:val="-12"/>
          <w:sz w:val="24"/>
        </w:rPr>
        <w:t xml:space="preserve"> </w:t>
      </w:r>
      <w:r>
        <w:rPr>
          <w:spacing w:val="-2"/>
          <w:sz w:val="24"/>
        </w:rPr>
        <w:t>extension</w:t>
      </w:r>
      <w:r>
        <w:rPr>
          <w:spacing w:val="-10"/>
          <w:sz w:val="24"/>
        </w:rPr>
        <w:t xml:space="preserve"> </w:t>
      </w:r>
      <w:r>
        <w:rPr>
          <w:spacing w:val="-2"/>
          <w:sz w:val="24"/>
        </w:rPr>
        <w:t>of</w:t>
      </w:r>
      <w:r>
        <w:rPr>
          <w:spacing w:val="-14"/>
          <w:sz w:val="24"/>
        </w:rPr>
        <w:t xml:space="preserve"> </w:t>
      </w:r>
      <w:r>
        <w:rPr>
          <w:spacing w:val="-2"/>
          <w:sz w:val="24"/>
        </w:rPr>
        <w:t>this</w:t>
      </w:r>
      <w:r>
        <w:rPr>
          <w:spacing w:val="-12"/>
          <w:sz w:val="24"/>
        </w:rPr>
        <w:t xml:space="preserve"> </w:t>
      </w:r>
      <w:r>
        <w:rPr>
          <w:spacing w:val="-2"/>
          <w:sz w:val="24"/>
        </w:rPr>
        <w:t>guarantee</w:t>
      </w:r>
      <w:r>
        <w:rPr>
          <w:spacing w:val="-14"/>
          <w:sz w:val="24"/>
        </w:rPr>
        <w:t xml:space="preserve"> </w:t>
      </w:r>
      <w:r>
        <w:rPr>
          <w:spacing w:val="-2"/>
          <w:sz w:val="24"/>
        </w:rPr>
        <w:t>for</w:t>
      </w:r>
      <w:r>
        <w:rPr>
          <w:spacing w:val="-14"/>
          <w:sz w:val="24"/>
        </w:rPr>
        <w:t xml:space="preserve"> </w:t>
      </w:r>
      <w:r>
        <w:rPr>
          <w:spacing w:val="-2"/>
          <w:sz w:val="24"/>
        </w:rPr>
        <w:t>a</w:t>
      </w:r>
      <w:r>
        <w:rPr>
          <w:spacing w:val="-11"/>
          <w:sz w:val="24"/>
        </w:rPr>
        <w:t xml:space="preserve"> </w:t>
      </w:r>
      <w:r>
        <w:rPr>
          <w:spacing w:val="-2"/>
          <w:sz w:val="24"/>
        </w:rPr>
        <w:t>period</w:t>
      </w:r>
      <w:r>
        <w:rPr>
          <w:spacing w:val="-14"/>
          <w:sz w:val="24"/>
        </w:rPr>
        <w:t xml:space="preserve"> </w:t>
      </w:r>
      <w:r>
        <w:rPr>
          <w:spacing w:val="-2"/>
          <w:sz w:val="24"/>
        </w:rPr>
        <w:t>not</w:t>
      </w:r>
      <w:r>
        <w:rPr>
          <w:spacing w:val="-12"/>
          <w:sz w:val="24"/>
        </w:rPr>
        <w:t xml:space="preserve"> </w:t>
      </w:r>
      <w:r>
        <w:rPr>
          <w:spacing w:val="-2"/>
          <w:sz w:val="24"/>
        </w:rPr>
        <w:t>to</w:t>
      </w:r>
      <w:r>
        <w:rPr>
          <w:spacing w:val="-14"/>
          <w:sz w:val="24"/>
        </w:rPr>
        <w:t xml:space="preserve"> </w:t>
      </w:r>
      <w:r>
        <w:rPr>
          <w:spacing w:val="-2"/>
          <w:sz w:val="24"/>
        </w:rPr>
        <w:t>exceed</w:t>
      </w:r>
      <w:r>
        <w:rPr>
          <w:spacing w:val="-10"/>
          <w:sz w:val="24"/>
        </w:rPr>
        <w:t xml:space="preserve"> </w:t>
      </w:r>
      <w:r>
        <w:rPr>
          <w:rFonts w:ascii="Trebuchet MS" w:hAnsi="Trebuchet MS"/>
          <w:i/>
          <w:spacing w:val="-2"/>
          <w:sz w:val="25"/>
        </w:rPr>
        <w:t>[six months]</w:t>
      </w:r>
      <w:r>
        <w:rPr>
          <w:rFonts w:ascii="Trebuchet MS" w:hAnsi="Trebuchet MS"/>
          <w:i/>
          <w:spacing w:val="-15"/>
          <w:sz w:val="25"/>
        </w:rPr>
        <w:t xml:space="preserve"> </w:t>
      </w:r>
      <w:r>
        <w:rPr>
          <w:rFonts w:ascii="Trebuchet MS" w:hAnsi="Trebuchet MS"/>
          <w:i/>
          <w:spacing w:val="-2"/>
          <w:sz w:val="25"/>
        </w:rPr>
        <w:t>[one</w:t>
      </w:r>
      <w:r>
        <w:rPr>
          <w:rFonts w:ascii="Trebuchet MS" w:hAnsi="Trebuchet MS"/>
          <w:i/>
          <w:spacing w:val="-15"/>
          <w:sz w:val="25"/>
        </w:rPr>
        <w:t xml:space="preserve"> </w:t>
      </w:r>
      <w:r>
        <w:rPr>
          <w:rFonts w:ascii="Trebuchet MS" w:hAnsi="Trebuchet MS"/>
          <w:i/>
          <w:spacing w:val="-2"/>
          <w:sz w:val="25"/>
        </w:rPr>
        <w:t>year],</w:t>
      </w:r>
      <w:r>
        <w:rPr>
          <w:rFonts w:ascii="Trebuchet MS" w:hAnsi="Trebuchet MS"/>
          <w:i/>
          <w:spacing w:val="-15"/>
          <w:sz w:val="25"/>
        </w:rPr>
        <w:t xml:space="preserve"> </w:t>
      </w:r>
      <w:r>
        <w:rPr>
          <w:spacing w:val="-2"/>
          <w:sz w:val="24"/>
        </w:rPr>
        <w:t>in</w:t>
      </w:r>
      <w:r>
        <w:rPr>
          <w:spacing w:val="-15"/>
          <w:sz w:val="24"/>
        </w:rPr>
        <w:t xml:space="preserve"> </w:t>
      </w:r>
      <w:r>
        <w:rPr>
          <w:spacing w:val="-2"/>
          <w:sz w:val="24"/>
        </w:rPr>
        <w:t>response</w:t>
      </w:r>
      <w:r>
        <w:rPr>
          <w:spacing w:val="-15"/>
          <w:sz w:val="24"/>
        </w:rPr>
        <w:t xml:space="preserve"> </w:t>
      </w:r>
      <w:r>
        <w:rPr>
          <w:spacing w:val="-2"/>
          <w:sz w:val="24"/>
        </w:rPr>
        <w:t>to</w:t>
      </w:r>
      <w:r>
        <w:rPr>
          <w:spacing w:val="-17"/>
          <w:sz w:val="24"/>
        </w:rPr>
        <w:t xml:space="preserve"> </w:t>
      </w:r>
      <w:r>
        <w:rPr>
          <w:spacing w:val="-2"/>
          <w:sz w:val="24"/>
        </w:rPr>
        <w:t>the</w:t>
      </w:r>
      <w:r>
        <w:rPr>
          <w:spacing w:val="-15"/>
          <w:sz w:val="24"/>
        </w:rPr>
        <w:t xml:space="preserve"> </w:t>
      </w:r>
      <w:r>
        <w:rPr>
          <w:spacing w:val="-2"/>
          <w:sz w:val="24"/>
        </w:rPr>
        <w:t>Beneficiary’s</w:t>
      </w:r>
      <w:r>
        <w:rPr>
          <w:spacing w:val="-17"/>
          <w:sz w:val="24"/>
        </w:rPr>
        <w:t xml:space="preserve"> </w:t>
      </w:r>
      <w:r>
        <w:rPr>
          <w:spacing w:val="-2"/>
          <w:sz w:val="24"/>
        </w:rPr>
        <w:t>written</w:t>
      </w:r>
      <w:r>
        <w:rPr>
          <w:spacing w:val="-16"/>
          <w:sz w:val="24"/>
        </w:rPr>
        <w:t xml:space="preserve"> </w:t>
      </w:r>
      <w:r>
        <w:rPr>
          <w:spacing w:val="-2"/>
          <w:sz w:val="24"/>
        </w:rPr>
        <w:t>request</w:t>
      </w:r>
      <w:r>
        <w:rPr>
          <w:spacing w:val="-17"/>
          <w:sz w:val="24"/>
        </w:rPr>
        <w:t xml:space="preserve"> </w:t>
      </w:r>
      <w:r>
        <w:rPr>
          <w:spacing w:val="-2"/>
          <w:sz w:val="24"/>
        </w:rPr>
        <w:t>for</w:t>
      </w:r>
      <w:r>
        <w:rPr>
          <w:spacing w:val="-16"/>
          <w:sz w:val="24"/>
        </w:rPr>
        <w:t xml:space="preserve"> </w:t>
      </w:r>
      <w:r>
        <w:rPr>
          <w:spacing w:val="-2"/>
          <w:sz w:val="24"/>
        </w:rPr>
        <w:t>such</w:t>
      </w:r>
      <w:r>
        <w:rPr>
          <w:spacing w:val="-17"/>
          <w:sz w:val="24"/>
        </w:rPr>
        <w:t xml:space="preserve"> </w:t>
      </w:r>
      <w:r>
        <w:rPr>
          <w:spacing w:val="-2"/>
          <w:sz w:val="24"/>
        </w:rPr>
        <w:t>extension,</w:t>
      </w:r>
      <w:r>
        <w:rPr>
          <w:spacing w:val="-15"/>
          <w:sz w:val="24"/>
        </w:rPr>
        <w:t xml:space="preserve"> </w:t>
      </w:r>
      <w:r>
        <w:rPr>
          <w:spacing w:val="-2"/>
          <w:sz w:val="24"/>
        </w:rPr>
        <w:t>such</w:t>
      </w:r>
      <w:r>
        <w:rPr>
          <w:spacing w:val="-14"/>
          <w:sz w:val="24"/>
        </w:rPr>
        <w:t xml:space="preserve"> </w:t>
      </w:r>
      <w:r>
        <w:rPr>
          <w:spacing w:val="-2"/>
          <w:sz w:val="24"/>
        </w:rPr>
        <w:t xml:space="preserve">request </w:t>
      </w:r>
      <w:r>
        <w:rPr>
          <w:sz w:val="24"/>
        </w:rPr>
        <w:t>to</w:t>
      </w:r>
      <w:r>
        <w:rPr>
          <w:spacing w:val="-1"/>
          <w:sz w:val="24"/>
        </w:rPr>
        <w:t xml:space="preserve"> </w:t>
      </w:r>
      <w:r>
        <w:rPr>
          <w:sz w:val="24"/>
        </w:rPr>
        <w:t>be</w:t>
      </w:r>
      <w:r>
        <w:rPr>
          <w:spacing w:val="-1"/>
          <w:sz w:val="24"/>
        </w:rPr>
        <w:t xml:space="preserve"> </w:t>
      </w:r>
      <w:r>
        <w:rPr>
          <w:sz w:val="24"/>
        </w:rPr>
        <w:t>presented</w:t>
      </w:r>
      <w:r>
        <w:rPr>
          <w:spacing w:val="-1"/>
          <w:sz w:val="24"/>
        </w:rPr>
        <w:t xml:space="preserve"> </w:t>
      </w:r>
      <w:r>
        <w:rPr>
          <w:sz w:val="24"/>
        </w:rPr>
        <w:t>to the Guarantor</w:t>
      </w:r>
      <w:r>
        <w:rPr>
          <w:spacing w:val="-1"/>
          <w:sz w:val="24"/>
        </w:rPr>
        <w:t xml:space="preserve"> </w:t>
      </w:r>
      <w:r>
        <w:rPr>
          <w:sz w:val="24"/>
        </w:rPr>
        <w:t>before</w:t>
      </w:r>
      <w:r>
        <w:rPr>
          <w:spacing w:val="-1"/>
          <w:sz w:val="24"/>
        </w:rPr>
        <w:t xml:space="preserve"> </w:t>
      </w:r>
      <w:r>
        <w:rPr>
          <w:sz w:val="24"/>
        </w:rPr>
        <w:t>the expiry</w:t>
      </w:r>
      <w:r>
        <w:rPr>
          <w:spacing w:val="-2"/>
          <w:sz w:val="24"/>
        </w:rPr>
        <w:t xml:space="preserve"> </w:t>
      </w:r>
      <w:r>
        <w:rPr>
          <w:sz w:val="24"/>
        </w:rPr>
        <w:t>of</w:t>
      </w:r>
      <w:r>
        <w:rPr>
          <w:spacing w:val="-1"/>
          <w:sz w:val="24"/>
        </w:rPr>
        <w:t xml:space="preserve"> </w:t>
      </w:r>
      <w:r>
        <w:rPr>
          <w:sz w:val="24"/>
        </w:rPr>
        <w:t>the guarantee.</w:t>
      </w:r>
    </w:p>
    <w:p w:rsidR="00DD2D1B" w:rsidRDefault="008272FF">
      <w:pPr>
        <w:pStyle w:val="BodyText"/>
        <w:spacing w:before="33"/>
        <w:rPr>
          <w:sz w:val="20"/>
        </w:rPr>
      </w:pPr>
      <w:r>
        <w:rPr>
          <w:noProof/>
        </w:rPr>
        <mc:AlternateContent>
          <mc:Choice Requires="wps">
            <w:drawing>
              <wp:anchor distT="0" distB="0" distL="0" distR="0" simplePos="0" relativeHeight="251743744" behindDoc="1" locked="0" layoutInCell="1" allowOverlap="1">
                <wp:simplePos x="0" y="0"/>
                <wp:positionH relativeFrom="page">
                  <wp:posOffset>448055</wp:posOffset>
                </wp:positionH>
                <wp:positionV relativeFrom="paragraph">
                  <wp:posOffset>190093</wp:posOffset>
                </wp:positionV>
                <wp:extent cx="6629400" cy="1270"/>
                <wp:effectExtent l="0" t="0" r="0" b="0"/>
                <wp:wrapTopAndBottom/>
                <wp:docPr id="435" name="Graphic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0" y="0"/>
                              </a:moveTo>
                              <a:lnTo>
                                <a:pt x="6629400"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AE6E94" id="Graphic 435" o:spid="_x0000_s1026" style="position:absolute;margin-left:35.3pt;margin-top:14.95pt;width:522pt;height:.1pt;z-index:-251572736;visibility:visible;mso-wrap-style:square;mso-wrap-distance-left:0;mso-wrap-distance-top:0;mso-wrap-distance-right:0;mso-wrap-distance-bottom:0;mso-position-horizontal:absolute;mso-position-horizontal-relative:page;mso-position-vertical:absolute;mso-position-vertical-relative:text;v-text-anchor:top" coordsize="662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" path="m,l6629400,e" filled="f" strokeweight=".24553mm">
                <v:path arrowok="t"/>
                <w10:wrap type="topAndBottom" anchorx="page"/>
              </v:shape>
            </w:pict>
          </mc:Fallback>
        </mc:AlternateContent>
      </w:r>
    </w:p>
    <w:p w:rsidR="00DD2D1B" w:rsidRDefault="008272FF">
      <w:pPr>
        <w:spacing w:before="3"/>
        <w:ind w:left="225"/>
        <w:rPr>
          <w:sz w:val="24"/>
        </w:rPr>
      </w:pPr>
      <w:r>
        <w:rPr>
          <w:rFonts w:ascii="Trebuchet MS"/>
          <w:i/>
          <w:w w:val="90"/>
          <w:sz w:val="25"/>
        </w:rPr>
        <w:t>[Name</w:t>
      </w:r>
      <w:r>
        <w:rPr>
          <w:rFonts w:ascii="Trebuchet MS"/>
          <w:i/>
          <w:spacing w:val="2"/>
          <w:sz w:val="25"/>
        </w:rPr>
        <w:t xml:space="preserve"> </w:t>
      </w:r>
      <w:r>
        <w:rPr>
          <w:rFonts w:ascii="Trebuchet MS"/>
          <w:i/>
          <w:w w:val="90"/>
          <w:sz w:val="25"/>
        </w:rPr>
        <w:t>of</w:t>
      </w:r>
      <w:r>
        <w:rPr>
          <w:rFonts w:ascii="Trebuchet MS"/>
          <w:i/>
          <w:spacing w:val="2"/>
          <w:sz w:val="25"/>
        </w:rPr>
        <w:t xml:space="preserve"> </w:t>
      </w:r>
      <w:r>
        <w:rPr>
          <w:rFonts w:ascii="Trebuchet MS"/>
          <w:i/>
          <w:w w:val="90"/>
          <w:sz w:val="25"/>
        </w:rPr>
        <w:t>Authorized</w:t>
      </w:r>
      <w:r>
        <w:rPr>
          <w:rFonts w:ascii="Trebuchet MS"/>
          <w:i/>
          <w:spacing w:val="5"/>
          <w:sz w:val="25"/>
        </w:rPr>
        <w:t xml:space="preserve"> </w:t>
      </w:r>
      <w:r>
        <w:rPr>
          <w:rFonts w:ascii="Trebuchet MS"/>
          <w:i/>
          <w:w w:val="90"/>
          <w:sz w:val="25"/>
        </w:rPr>
        <w:t>Official,</w:t>
      </w:r>
      <w:r>
        <w:rPr>
          <w:rFonts w:ascii="Trebuchet MS"/>
          <w:i/>
          <w:spacing w:val="4"/>
          <w:sz w:val="25"/>
        </w:rPr>
        <w:t xml:space="preserve"> </w:t>
      </w:r>
      <w:r>
        <w:rPr>
          <w:rFonts w:ascii="Trebuchet MS"/>
          <w:i/>
          <w:w w:val="90"/>
          <w:sz w:val="25"/>
        </w:rPr>
        <w:t>signature(s)</w:t>
      </w:r>
      <w:r>
        <w:rPr>
          <w:rFonts w:ascii="Trebuchet MS"/>
          <w:i/>
          <w:spacing w:val="3"/>
          <w:sz w:val="25"/>
        </w:rPr>
        <w:t xml:space="preserve"> </w:t>
      </w:r>
      <w:r>
        <w:rPr>
          <w:rFonts w:ascii="Trebuchet MS"/>
          <w:i/>
          <w:w w:val="90"/>
          <w:sz w:val="25"/>
        </w:rPr>
        <w:t>and</w:t>
      </w:r>
      <w:r>
        <w:rPr>
          <w:rFonts w:ascii="Trebuchet MS"/>
          <w:i/>
          <w:spacing w:val="3"/>
          <w:sz w:val="25"/>
        </w:rPr>
        <w:t xml:space="preserve"> </w:t>
      </w:r>
      <w:r>
        <w:rPr>
          <w:rFonts w:ascii="Trebuchet MS"/>
          <w:i/>
          <w:spacing w:val="-2"/>
          <w:w w:val="90"/>
          <w:sz w:val="25"/>
        </w:rPr>
        <w:t>seals/stamps</w:t>
      </w:r>
      <w:r>
        <w:rPr>
          <w:spacing w:val="-2"/>
          <w:w w:val="90"/>
          <w:sz w:val="24"/>
        </w:rPr>
        <w:t>]</w:t>
      </w:r>
    </w:p>
    <w:p w:rsidR="00DD2D1B" w:rsidRDefault="00DD2D1B">
      <w:pPr>
        <w:pStyle w:val="BodyText"/>
        <w:rPr>
          <w:sz w:val="25"/>
        </w:rPr>
      </w:pPr>
    </w:p>
    <w:p w:rsidR="00DD2D1B" w:rsidRDefault="00DD2D1B">
      <w:pPr>
        <w:pStyle w:val="BodyText"/>
        <w:rPr>
          <w:sz w:val="25"/>
        </w:rPr>
      </w:pPr>
    </w:p>
    <w:p w:rsidR="00DD2D1B" w:rsidRDefault="00DD2D1B">
      <w:pPr>
        <w:pStyle w:val="BodyText"/>
        <w:rPr>
          <w:sz w:val="25"/>
        </w:rPr>
      </w:pPr>
    </w:p>
    <w:p w:rsidR="00DD2D1B" w:rsidRDefault="00DD2D1B">
      <w:pPr>
        <w:pStyle w:val="BodyText"/>
        <w:spacing w:before="65"/>
        <w:rPr>
          <w:sz w:val="25"/>
        </w:rPr>
      </w:pPr>
    </w:p>
    <w:p w:rsidR="00DD2D1B" w:rsidRDefault="008272FF">
      <w:pPr>
        <w:ind w:left="240"/>
        <w:rPr>
          <w:rFonts w:ascii="Trebuchet MS"/>
          <w:b/>
          <w:sz w:val="24"/>
        </w:rPr>
      </w:pPr>
      <w:r>
        <w:rPr>
          <w:rFonts w:ascii="Trebuchet MS"/>
          <w:b/>
          <w:color w:val="221F1F"/>
          <w:w w:val="105"/>
          <w:sz w:val="24"/>
        </w:rPr>
        <w:t>FORM</w:t>
      </w:r>
      <w:r>
        <w:rPr>
          <w:rFonts w:ascii="Trebuchet MS"/>
          <w:b/>
          <w:color w:val="221F1F"/>
          <w:spacing w:val="-19"/>
          <w:w w:val="105"/>
          <w:sz w:val="24"/>
        </w:rPr>
        <w:t xml:space="preserve"> </w:t>
      </w:r>
      <w:r>
        <w:rPr>
          <w:rFonts w:ascii="Trebuchet MS"/>
          <w:b/>
          <w:color w:val="221F1F"/>
          <w:w w:val="105"/>
          <w:sz w:val="24"/>
        </w:rPr>
        <w:t>NO.</w:t>
      </w:r>
      <w:r>
        <w:rPr>
          <w:rFonts w:ascii="Trebuchet MS"/>
          <w:b/>
          <w:color w:val="221F1F"/>
          <w:spacing w:val="-17"/>
          <w:w w:val="105"/>
          <w:sz w:val="24"/>
        </w:rPr>
        <w:t xml:space="preserve"> </w:t>
      </w:r>
      <w:r>
        <w:rPr>
          <w:rFonts w:ascii="Trebuchet MS"/>
          <w:b/>
          <w:color w:val="221F1F"/>
          <w:w w:val="105"/>
          <w:sz w:val="24"/>
        </w:rPr>
        <w:t>8</w:t>
      </w:r>
      <w:r>
        <w:rPr>
          <w:rFonts w:ascii="Trebuchet MS"/>
          <w:b/>
          <w:color w:val="221F1F"/>
          <w:spacing w:val="-19"/>
          <w:w w:val="105"/>
          <w:sz w:val="24"/>
        </w:rPr>
        <w:t xml:space="preserve"> </w:t>
      </w:r>
      <w:r>
        <w:rPr>
          <w:rFonts w:ascii="Trebuchet MS"/>
          <w:b/>
          <w:color w:val="221F1F"/>
          <w:w w:val="105"/>
          <w:sz w:val="24"/>
        </w:rPr>
        <w:t>BENEFICIAL</w:t>
      </w:r>
      <w:r>
        <w:rPr>
          <w:rFonts w:ascii="Trebuchet MS"/>
          <w:b/>
          <w:color w:val="221F1F"/>
          <w:spacing w:val="-17"/>
          <w:w w:val="105"/>
          <w:sz w:val="24"/>
        </w:rPr>
        <w:t xml:space="preserve"> </w:t>
      </w:r>
      <w:r>
        <w:rPr>
          <w:rFonts w:ascii="Trebuchet MS"/>
          <w:b/>
          <w:color w:val="221F1F"/>
          <w:w w:val="105"/>
          <w:sz w:val="24"/>
        </w:rPr>
        <w:t>OWNERSHIP</w:t>
      </w:r>
      <w:r>
        <w:rPr>
          <w:rFonts w:ascii="Trebuchet MS"/>
          <w:b/>
          <w:color w:val="221F1F"/>
          <w:spacing w:val="-18"/>
          <w:w w:val="105"/>
          <w:sz w:val="24"/>
        </w:rPr>
        <w:t xml:space="preserve"> </w:t>
      </w:r>
      <w:r>
        <w:rPr>
          <w:rFonts w:ascii="Trebuchet MS"/>
          <w:b/>
          <w:color w:val="221F1F"/>
          <w:w w:val="105"/>
          <w:sz w:val="24"/>
        </w:rPr>
        <w:t>DISCLOSURE</w:t>
      </w:r>
      <w:r>
        <w:rPr>
          <w:rFonts w:ascii="Trebuchet MS"/>
          <w:b/>
          <w:color w:val="221F1F"/>
          <w:spacing w:val="-17"/>
          <w:w w:val="105"/>
          <w:sz w:val="24"/>
        </w:rPr>
        <w:t xml:space="preserve"> </w:t>
      </w:r>
      <w:r>
        <w:rPr>
          <w:rFonts w:ascii="Trebuchet MS"/>
          <w:b/>
          <w:color w:val="221F1F"/>
          <w:spacing w:val="-4"/>
          <w:w w:val="105"/>
          <w:sz w:val="24"/>
        </w:rPr>
        <w:t>FORM</w:t>
      </w:r>
    </w:p>
    <w:p w:rsidR="00DD2D1B" w:rsidRDefault="008272FF">
      <w:pPr>
        <w:pStyle w:val="Heading4"/>
        <w:spacing w:before="34"/>
      </w:pPr>
      <w:r>
        <w:rPr>
          <w:color w:val="221F1F"/>
          <w:spacing w:val="-4"/>
        </w:rPr>
        <w:t>(Amended</w:t>
      </w:r>
      <w:r>
        <w:rPr>
          <w:color w:val="221F1F"/>
          <w:spacing w:val="-10"/>
        </w:rPr>
        <w:t xml:space="preserve"> </w:t>
      </w:r>
      <w:r>
        <w:rPr>
          <w:color w:val="221F1F"/>
          <w:spacing w:val="-4"/>
        </w:rPr>
        <w:t>and</w:t>
      </w:r>
      <w:r>
        <w:rPr>
          <w:color w:val="221F1F"/>
          <w:spacing w:val="-8"/>
        </w:rPr>
        <w:t xml:space="preserve"> </w:t>
      </w:r>
      <w:r>
        <w:rPr>
          <w:color w:val="221F1F"/>
          <w:spacing w:val="-4"/>
        </w:rPr>
        <w:t>issued</w:t>
      </w:r>
      <w:r>
        <w:rPr>
          <w:color w:val="221F1F"/>
          <w:spacing w:val="-8"/>
        </w:rPr>
        <w:t xml:space="preserve"> </w:t>
      </w:r>
      <w:r>
        <w:rPr>
          <w:color w:val="221F1F"/>
          <w:spacing w:val="-4"/>
        </w:rPr>
        <w:t>pursuant</w:t>
      </w:r>
      <w:r>
        <w:rPr>
          <w:color w:val="221F1F"/>
          <w:spacing w:val="-8"/>
        </w:rPr>
        <w:t xml:space="preserve"> </w:t>
      </w:r>
      <w:r>
        <w:rPr>
          <w:color w:val="221F1F"/>
          <w:spacing w:val="-4"/>
        </w:rPr>
        <w:t>to</w:t>
      </w:r>
      <w:r>
        <w:rPr>
          <w:color w:val="221F1F"/>
          <w:spacing w:val="-9"/>
        </w:rPr>
        <w:t xml:space="preserve"> </w:t>
      </w:r>
      <w:r>
        <w:rPr>
          <w:color w:val="221F1F"/>
          <w:spacing w:val="-4"/>
        </w:rPr>
        <w:t>PPRA</w:t>
      </w:r>
      <w:r>
        <w:rPr>
          <w:color w:val="221F1F"/>
          <w:spacing w:val="-7"/>
        </w:rPr>
        <w:t xml:space="preserve"> </w:t>
      </w:r>
      <w:r>
        <w:rPr>
          <w:spacing w:val="-4"/>
        </w:rPr>
        <w:t>CIRCULAR</w:t>
      </w:r>
      <w:r>
        <w:rPr>
          <w:spacing w:val="-9"/>
        </w:rPr>
        <w:t xml:space="preserve"> </w:t>
      </w:r>
      <w:r>
        <w:rPr>
          <w:spacing w:val="-4"/>
        </w:rPr>
        <w:t>No.</w:t>
      </w:r>
      <w:r>
        <w:rPr>
          <w:spacing w:val="-9"/>
        </w:rPr>
        <w:t xml:space="preserve"> </w:t>
      </w:r>
      <w:r>
        <w:rPr>
          <w:spacing w:val="-4"/>
        </w:rPr>
        <w:t>02/2022)</w:t>
      </w:r>
    </w:p>
    <w:p w:rsidR="00DD2D1B" w:rsidRDefault="008272FF">
      <w:pPr>
        <w:pStyle w:val="BodyText"/>
        <w:spacing w:before="131"/>
        <w:rPr>
          <w:rFonts w:ascii="Trebuchet MS"/>
          <w:b/>
          <w:sz w:val="20"/>
        </w:rPr>
      </w:pPr>
      <w:r>
        <w:rPr>
          <w:noProof/>
        </w:rPr>
        <mc:AlternateContent>
          <mc:Choice Requires="wps">
            <w:drawing>
              <wp:anchor distT="0" distB="0" distL="0" distR="0" simplePos="0" relativeHeight="251744768" behindDoc="1" locked="0" layoutInCell="1" allowOverlap="1">
                <wp:simplePos x="0" y="0"/>
                <wp:positionH relativeFrom="page">
                  <wp:posOffset>559308</wp:posOffset>
                </wp:positionH>
                <wp:positionV relativeFrom="paragraph">
                  <wp:posOffset>248110</wp:posOffset>
                </wp:positionV>
                <wp:extent cx="6571615" cy="228346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1615" cy="2283460"/>
                        </a:xfrm>
                        <a:prstGeom prst="rect">
                          <a:avLst/>
                        </a:prstGeom>
                        <a:ln w="3047">
                          <a:solidFill>
                            <a:srgbClr val="221F1F"/>
                          </a:solidFill>
                          <a:prstDash val="solid"/>
                        </a:ln>
                      </wps:spPr>
                      <wps:txbx>
                        <w:txbxContent>
                          <w:p w:rsidR="00A41F4D" w:rsidRDefault="00A41F4D">
                            <w:pPr>
                              <w:spacing w:line="256" w:lineRule="auto"/>
                              <w:ind w:left="28" w:right="104"/>
                              <w:rPr>
                                <w:rFonts w:ascii="Trebuchet MS"/>
                                <w:b/>
                                <w:i/>
                                <w:sz w:val="25"/>
                              </w:rPr>
                            </w:pPr>
                            <w:r>
                              <w:rPr>
                                <w:rFonts w:ascii="Trebuchet MS"/>
                                <w:b/>
                                <w:i/>
                                <w:color w:val="221F1F"/>
                                <w:spacing w:val="-4"/>
                                <w:sz w:val="25"/>
                              </w:rPr>
                              <w:t>INSTRUCTIONS</w:t>
                            </w:r>
                            <w:r>
                              <w:rPr>
                                <w:rFonts w:ascii="Trebuchet MS"/>
                                <w:b/>
                                <w:i/>
                                <w:color w:val="221F1F"/>
                                <w:spacing w:val="-10"/>
                                <w:sz w:val="25"/>
                              </w:rPr>
                              <w:t xml:space="preserve"> </w:t>
                            </w:r>
                            <w:r>
                              <w:rPr>
                                <w:rFonts w:ascii="Trebuchet MS"/>
                                <w:b/>
                                <w:i/>
                                <w:color w:val="221F1F"/>
                                <w:spacing w:val="-4"/>
                                <w:sz w:val="25"/>
                              </w:rPr>
                              <w:t>TO</w:t>
                            </w:r>
                            <w:r>
                              <w:rPr>
                                <w:rFonts w:ascii="Trebuchet MS"/>
                                <w:b/>
                                <w:i/>
                                <w:color w:val="221F1F"/>
                                <w:spacing w:val="-11"/>
                                <w:sz w:val="25"/>
                              </w:rPr>
                              <w:t xml:space="preserve"> </w:t>
                            </w:r>
                            <w:r>
                              <w:rPr>
                                <w:rFonts w:ascii="Trebuchet MS"/>
                                <w:b/>
                                <w:i/>
                                <w:color w:val="221F1F"/>
                                <w:spacing w:val="-4"/>
                                <w:sz w:val="25"/>
                              </w:rPr>
                              <w:t>TENDERERS:</w:t>
                            </w:r>
                            <w:r>
                              <w:rPr>
                                <w:rFonts w:ascii="Trebuchet MS"/>
                                <w:b/>
                                <w:i/>
                                <w:color w:val="221F1F"/>
                                <w:spacing w:val="-10"/>
                                <w:sz w:val="25"/>
                              </w:rPr>
                              <w:t xml:space="preserve"> </w:t>
                            </w:r>
                            <w:r>
                              <w:rPr>
                                <w:rFonts w:ascii="Trebuchet MS"/>
                                <w:b/>
                                <w:i/>
                                <w:color w:val="221F1F"/>
                                <w:spacing w:val="-4"/>
                                <w:sz w:val="25"/>
                              </w:rPr>
                              <w:t>DELETE</w:t>
                            </w:r>
                            <w:r>
                              <w:rPr>
                                <w:rFonts w:ascii="Trebuchet MS"/>
                                <w:b/>
                                <w:i/>
                                <w:color w:val="221F1F"/>
                                <w:spacing w:val="-10"/>
                                <w:sz w:val="25"/>
                              </w:rPr>
                              <w:t xml:space="preserve"> </w:t>
                            </w:r>
                            <w:r>
                              <w:rPr>
                                <w:rFonts w:ascii="Trebuchet MS"/>
                                <w:b/>
                                <w:i/>
                                <w:color w:val="221F1F"/>
                                <w:spacing w:val="-4"/>
                                <w:sz w:val="25"/>
                              </w:rPr>
                              <w:t>THIS</w:t>
                            </w:r>
                            <w:r>
                              <w:rPr>
                                <w:rFonts w:ascii="Trebuchet MS"/>
                                <w:b/>
                                <w:i/>
                                <w:color w:val="221F1F"/>
                                <w:spacing w:val="-10"/>
                                <w:sz w:val="25"/>
                              </w:rPr>
                              <w:t xml:space="preserve"> </w:t>
                            </w:r>
                            <w:r>
                              <w:rPr>
                                <w:rFonts w:ascii="Trebuchet MS"/>
                                <w:b/>
                                <w:i/>
                                <w:color w:val="221F1F"/>
                                <w:spacing w:val="-4"/>
                                <w:sz w:val="25"/>
                              </w:rPr>
                              <w:t>BOX</w:t>
                            </w:r>
                            <w:r>
                              <w:rPr>
                                <w:rFonts w:ascii="Trebuchet MS"/>
                                <w:b/>
                                <w:i/>
                                <w:color w:val="221F1F"/>
                                <w:spacing w:val="-12"/>
                                <w:sz w:val="25"/>
                              </w:rPr>
                              <w:t xml:space="preserve"> </w:t>
                            </w:r>
                            <w:r>
                              <w:rPr>
                                <w:rFonts w:ascii="Trebuchet MS"/>
                                <w:b/>
                                <w:i/>
                                <w:color w:val="221F1F"/>
                                <w:spacing w:val="-4"/>
                                <w:sz w:val="25"/>
                              </w:rPr>
                              <w:t>ONCE</w:t>
                            </w:r>
                            <w:r>
                              <w:rPr>
                                <w:rFonts w:ascii="Trebuchet MS"/>
                                <w:b/>
                                <w:i/>
                                <w:color w:val="221F1F"/>
                                <w:spacing w:val="-13"/>
                                <w:sz w:val="25"/>
                              </w:rPr>
                              <w:t xml:space="preserve"> </w:t>
                            </w:r>
                            <w:r>
                              <w:rPr>
                                <w:rFonts w:ascii="Trebuchet MS"/>
                                <w:b/>
                                <w:i/>
                                <w:color w:val="221F1F"/>
                                <w:spacing w:val="-4"/>
                                <w:sz w:val="25"/>
                              </w:rPr>
                              <w:t>YOU</w:t>
                            </w:r>
                            <w:r>
                              <w:rPr>
                                <w:rFonts w:ascii="Trebuchet MS"/>
                                <w:b/>
                                <w:i/>
                                <w:color w:val="221F1F"/>
                                <w:spacing w:val="-12"/>
                                <w:sz w:val="25"/>
                              </w:rPr>
                              <w:t xml:space="preserve"> </w:t>
                            </w:r>
                            <w:r>
                              <w:rPr>
                                <w:rFonts w:ascii="Trebuchet MS"/>
                                <w:b/>
                                <w:i/>
                                <w:color w:val="221F1F"/>
                                <w:spacing w:val="-4"/>
                                <w:sz w:val="25"/>
                              </w:rPr>
                              <w:t>HAVE</w:t>
                            </w:r>
                            <w:r>
                              <w:rPr>
                                <w:rFonts w:ascii="Trebuchet MS"/>
                                <w:b/>
                                <w:i/>
                                <w:color w:val="221F1F"/>
                                <w:spacing w:val="-11"/>
                                <w:sz w:val="25"/>
                              </w:rPr>
                              <w:t xml:space="preserve"> </w:t>
                            </w:r>
                            <w:r>
                              <w:rPr>
                                <w:rFonts w:ascii="Trebuchet MS"/>
                                <w:b/>
                                <w:i/>
                                <w:color w:val="221F1F"/>
                                <w:spacing w:val="-4"/>
                                <w:sz w:val="25"/>
                              </w:rPr>
                              <w:t>COMPLETED</w:t>
                            </w:r>
                            <w:r>
                              <w:rPr>
                                <w:rFonts w:ascii="Trebuchet MS"/>
                                <w:b/>
                                <w:i/>
                                <w:color w:val="221F1F"/>
                                <w:spacing w:val="-12"/>
                                <w:sz w:val="25"/>
                              </w:rPr>
                              <w:t xml:space="preserve"> </w:t>
                            </w:r>
                            <w:r>
                              <w:rPr>
                                <w:rFonts w:ascii="Trebuchet MS"/>
                                <w:b/>
                                <w:i/>
                                <w:color w:val="221F1F"/>
                                <w:spacing w:val="-4"/>
                                <w:sz w:val="25"/>
                              </w:rPr>
                              <w:t>THE FORM</w:t>
                            </w:r>
                          </w:p>
                          <w:p w:rsidR="00A41F4D" w:rsidRDefault="00A41F4D">
                            <w:pPr>
                              <w:spacing w:before="240" w:line="230" w:lineRule="auto"/>
                              <w:ind w:left="28" w:right="30"/>
                              <w:jc w:val="both"/>
                              <w:rPr>
                                <w:rFonts w:ascii="Trebuchet MS" w:hAnsi="Trebuchet MS"/>
                                <w:i/>
                                <w:sz w:val="25"/>
                              </w:rPr>
                            </w:pPr>
                            <w:r>
                              <w:rPr>
                                <w:rFonts w:ascii="Trebuchet MS" w:hAnsi="Trebuchet MS"/>
                                <w:i/>
                                <w:color w:val="221F1F"/>
                                <w:w w:val="90"/>
                                <w:sz w:val="25"/>
                              </w:rPr>
                              <w:t xml:space="preserve">This Beneficial Ownership Disclosure Form (“Form”) is to be completed by the successful tenderer </w:t>
                            </w:r>
                            <w:r>
                              <w:rPr>
                                <w:rFonts w:ascii="Trebuchet MS" w:hAnsi="Trebuchet MS"/>
                                <w:i/>
                                <w:spacing w:val="-6"/>
                                <w:sz w:val="25"/>
                              </w:rPr>
                              <w:t>pursuant</w:t>
                            </w:r>
                            <w:r>
                              <w:rPr>
                                <w:rFonts w:ascii="Trebuchet MS" w:hAnsi="Trebuchet MS"/>
                                <w:i/>
                                <w:spacing w:val="-7"/>
                                <w:sz w:val="25"/>
                              </w:rPr>
                              <w:t xml:space="preserve"> </w:t>
                            </w:r>
                            <w:r>
                              <w:rPr>
                                <w:rFonts w:ascii="Trebuchet MS" w:hAnsi="Trebuchet MS"/>
                                <w:i/>
                                <w:spacing w:val="-6"/>
                                <w:sz w:val="25"/>
                              </w:rPr>
                              <w:t>to</w:t>
                            </w:r>
                            <w:r>
                              <w:rPr>
                                <w:rFonts w:ascii="Trebuchet MS" w:hAnsi="Trebuchet MS"/>
                                <w:i/>
                                <w:spacing w:val="-7"/>
                                <w:sz w:val="25"/>
                              </w:rPr>
                              <w:t xml:space="preserve"> </w:t>
                            </w:r>
                            <w:r>
                              <w:rPr>
                                <w:rFonts w:ascii="Trebuchet MS" w:hAnsi="Trebuchet MS"/>
                                <w:i/>
                                <w:spacing w:val="-6"/>
                                <w:sz w:val="25"/>
                              </w:rPr>
                              <w:t>Regulation 13 (2A) and 13 (6)</w:t>
                            </w:r>
                            <w:r>
                              <w:rPr>
                                <w:rFonts w:ascii="Trebuchet MS" w:hAnsi="Trebuchet MS"/>
                                <w:i/>
                                <w:spacing w:val="-7"/>
                                <w:sz w:val="25"/>
                              </w:rPr>
                              <w:t xml:space="preserve"> </w:t>
                            </w:r>
                            <w:r>
                              <w:rPr>
                                <w:rFonts w:ascii="Trebuchet MS" w:hAnsi="Trebuchet MS"/>
                                <w:i/>
                                <w:spacing w:val="-6"/>
                                <w:sz w:val="25"/>
                              </w:rPr>
                              <w:t>of the</w:t>
                            </w:r>
                            <w:r>
                              <w:rPr>
                                <w:rFonts w:ascii="Trebuchet MS" w:hAnsi="Trebuchet MS"/>
                                <w:i/>
                                <w:spacing w:val="-7"/>
                                <w:sz w:val="25"/>
                              </w:rPr>
                              <w:t xml:space="preserve"> </w:t>
                            </w:r>
                            <w:r>
                              <w:rPr>
                                <w:rFonts w:ascii="Trebuchet MS" w:hAnsi="Trebuchet MS"/>
                                <w:i/>
                                <w:spacing w:val="-6"/>
                                <w:sz w:val="25"/>
                              </w:rPr>
                              <w:t>Companies</w:t>
                            </w:r>
                            <w:r>
                              <w:rPr>
                                <w:rFonts w:ascii="Trebuchet MS" w:hAnsi="Trebuchet MS"/>
                                <w:i/>
                                <w:spacing w:val="-7"/>
                                <w:sz w:val="25"/>
                              </w:rPr>
                              <w:t xml:space="preserve"> </w:t>
                            </w:r>
                            <w:r>
                              <w:rPr>
                                <w:rFonts w:ascii="Trebuchet MS" w:hAnsi="Trebuchet MS"/>
                                <w:i/>
                                <w:spacing w:val="-6"/>
                                <w:sz w:val="25"/>
                              </w:rPr>
                              <w:t>(Beneficial Ownership Information) Regulations,</w:t>
                            </w:r>
                            <w:r>
                              <w:rPr>
                                <w:rFonts w:ascii="Trebuchet MS" w:hAnsi="Trebuchet MS"/>
                                <w:i/>
                                <w:spacing w:val="-7"/>
                                <w:sz w:val="25"/>
                              </w:rPr>
                              <w:t xml:space="preserve"> </w:t>
                            </w:r>
                            <w:r>
                              <w:rPr>
                                <w:rFonts w:ascii="Trebuchet MS" w:hAnsi="Trebuchet MS"/>
                                <w:i/>
                                <w:spacing w:val="-6"/>
                                <w:sz w:val="25"/>
                              </w:rPr>
                              <w:t>2020</w:t>
                            </w:r>
                            <w:r>
                              <w:rPr>
                                <w:rFonts w:ascii="Trebuchet MS" w:hAnsi="Trebuchet MS"/>
                                <w:i/>
                                <w:color w:val="221F1F"/>
                                <w:spacing w:val="-6"/>
                                <w:sz w:val="25"/>
                              </w:rPr>
                              <w:t>.</w:t>
                            </w:r>
                            <w:r>
                              <w:rPr>
                                <w:rFonts w:ascii="Trebuchet MS" w:hAnsi="Trebuchet MS"/>
                                <w:i/>
                                <w:color w:val="221F1F"/>
                                <w:spacing w:val="-7"/>
                                <w:sz w:val="25"/>
                              </w:rPr>
                              <w:t xml:space="preserve"> </w:t>
                            </w:r>
                            <w:r>
                              <w:rPr>
                                <w:rFonts w:ascii="Trebuchet MS" w:hAnsi="Trebuchet MS"/>
                                <w:i/>
                                <w:color w:val="221F1F"/>
                                <w:spacing w:val="-6"/>
                                <w:sz w:val="25"/>
                              </w:rPr>
                              <w:t>In</w:t>
                            </w:r>
                            <w:r>
                              <w:rPr>
                                <w:rFonts w:ascii="Trebuchet MS" w:hAnsi="Trebuchet MS"/>
                                <w:i/>
                                <w:color w:val="221F1F"/>
                                <w:spacing w:val="-10"/>
                                <w:sz w:val="25"/>
                              </w:rPr>
                              <w:t xml:space="preserve"> </w:t>
                            </w:r>
                            <w:r>
                              <w:rPr>
                                <w:rFonts w:ascii="Trebuchet MS" w:hAnsi="Trebuchet MS"/>
                                <w:i/>
                                <w:color w:val="221F1F"/>
                                <w:spacing w:val="-6"/>
                                <w:sz w:val="25"/>
                              </w:rPr>
                              <w:t>case</w:t>
                            </w:r>
                            <w:r>
                              <w:rPr>
                                <w:rFonts w:ascii="Trebuchet MS" w:hAnsi="Trebuchet MS"/>
                                <w:i/>
                                <w:color w:val="221F1F"/>
                                <w:spacing w:val="-7"/>
                                <w:sz w:val="25"/>
                              </w:rPr>
                              <w:t xml:space="preserve"> </w:t>
                            </w:r>
                            <w:r>
                              <w:rPr>
                                <w:rFonts w:ascii="Trebuchet MS" w:hAnsi="Trebuchet MS"/>
                                <w:i/>
                                <w:color w:val="221F1F"/>
                                <w:spacing w:val="-6"/>
                                <w:sz w:val="25"/>
                              </w:rPr>
                              <w:t>of</w:t>
                            </w:r>
                            <w:r>
                              <w:rPr>
                                <w:rFonts w:ascii="Trebuchet MS" w:hAnsi="Trebuchet MS"/>
                                <w:i/>
                                <w:color w:val="221F1F"/>
                                <w:spacing w:val="-7"/>
                                <w:sz w:val="25"/>
                              </w:rPr>
                              <w:t xml:space="preserve"> </w:t>
                            </w:r>
                            <w:r>
                              <w:rPr>
                                <w:rFonts w:ascii="Trebuchet MS" w:hAnsi="Trebuchet MS"/>
                                <w:i/>
                                <w:color w:val="221F1F"/>
                                <w:spacing w:val="-6"/>
                                <w:sz w:val="25"/>
                              </w:rPr>
                              <w:t>joint</w:t>
                            </w:r>
                            <w:r>
                              <w:rPr>
                                <w:rFonts w:ascii="Trebuchet MS" w:hAnsi="Trebuchet MS"/>
                                <w:i/>
                                <w:color w:val="221F1F"/>
                                <w:spacing w:val="-7"/>
                                <w:sz w:val="25"/>
                              </w:rPr>
                              <w:t xml:space="preserve"> </w:t>
                            </w:r>
                            <w:r>
                              <w:rPr>
                                <w:rFonts w:ascii="Trebuchet MS" w:hAnsi="Trebuchet MS"/>
                                <w:i/>
                                <w:color w:val="221F1F"/>
                                <w:spacing w:val="-6"/>
                                <w:sz w:val="25"/>
                              </w:rPr>
                              <w:t>venture,</w:t>
                            </w:r>
                            <w:r>
                              <w:rPr>
                                <w:rFonts w:ascii="Trebuchet MS" w:hAnsi="Trebuchet MS"/>
                                <w:i/>
                                <w:color w:val="221F1F"/>
                                <w:spacing w:val="-7"/>
                                <w:sz w:val="25"/>
                              </w:rPr>
                              <w:t xml:space="preserve"> </w:t>
                            </w:r>
                            <w:r>
                              <w:rPr>
                                <w:rFonts w:ascii="Trebuchet MS" w:hAnsi="Trebuchet MS"/>
                                <w:i/>
                                <w:color w:val="221F1F"/>
                                <w:spacing w:val="-6"/>
                                <w:sz w:val="25"/>
                              </w:rPr>
                              <w:t>the</w:t>
                            </w:r>
                            <w:r>
                              <w:rPr>
                                <w:rFonts w:ascii="Trebuchet MS" w:hAnsi="Trebuchet MS"/>
                                <w:i/>
                                <w:color w:val="221F1F"/>
                                <w:spacing w:val="-7"/>
                                <w:sz w:val="25"/>
                              </w:rPr>
                              <w:t xml:space="preserve"> </w:t>
                            </w:r>
                            <w:r>
                              <w:rPr>
                                <w:rFonts w:ascii="Trebuchet MS" w:hAnsi="Trebuchet MS"/>
                                <w:i/>
                                <w:color w:val="221F1F"/>
                                <w:spacing w:val="-6"/>
                                <w:sz w:val="25"/>
                              </w:rPr>
                              <w:t>tenderer</w:t>
                            </w:r>
                            <w:r>
                              <w:rPr>
                                <w:rFonts w:ascii="Trebuchet MS" w:hAnsi="Trebuchet MS"/>
                                <w:i/>
                                <w:color w:val="221F1F"/>
                                <w:spacing w:val="-7"/>
                                <w:sz w:val="25"/>
                              </w:rPr>
                              <w:t xml:space="preserve"> </w:t>
                            </w:r>
                            <w:r>
                              <w:rPr>
                                <w:rFonts w:ascii="Trebuchet MS" w:hAnsi="Trebuchet MS"/>
                                <w:i/>
                                <w:color w:val="221F1F"/>
                                <w:spacing w:val="-6"/>
                                <w:sz w:val="25"/>
                              </w:rPr>
                              <w:t>must submit</w:t>
                            </w:r>
                            <w:r>
                              <w:rPr>
                                <w:rFonts w:ascii="Trebuchet MS" w:hAnsi="Trebuchet MS"/>
                                <w:i/>
                                <w:color w:val="221F1F"/>
                                <w:spacing w:val="-7"/>
                                <w:sz w:val="25"/>
                              </w:rPr>
                              <w:t xml:space="preserve"> </w:t>
                            </w:r>
                            <w:r>
                              <w:rPr>
                                <w:rFonts w:ascii="Trebuchet MS" w:hAnsi="Trebuchet MS"/>
                                <w:i/>
                                <w:color w:val="221F1F"/>
                                <w:spacing w:val="-6"/>
                                <w:sz w:val="25"/>
                              </w:rPr>
                              <w:t>a</w:t>
                            </w:r>
                            <w:r>
                              <w:rPr>
                                <w:rFonts w:ascii="Trebuchet MS" w:hAnsi="Trebuchet MS"/>
                                <w:i/>
                                <w:color w:val="221F1F"/>
                                <w:spacing w:val="-7"/>
                                <w:sz w:val="25"/>
                              </w:rPr>
                              <w:t xml:space="preserve"> </w:t>
                            </w:r>
                            <w:r>
                              <w:rPr>
                                <w:rFonts w:ascii="Trebuchet MS" w:hAnsi="Trebuchet MS"/>
                                <w:i/>
                                <w:color w:val="221F1F"/>
                                <w:spacing w:val="-6"/>
                                <w:sz w:val="25"/>
                              </w:rPr>
                              <w:t>separate</w:t>
                            </w:r>
                            <w:r>
                              <w:rPr>
                                <w:rFonts w:ascii="Trebuchet MS" w:hAnsi="Trebuchet MS"/>
                                <w:i/>
                                <w:color w:val="221F1F"/>
                                <w:spacing w:val="-7"/>
                                <w:sz w:val="25"/>
                              </w:rPr>
                              <w:t xml:space="preserve"> </w:t>
                            </w:r>
                            <w:r>
                              <w:rPr>
                                <w:rFonts w:ascii="Trebuchet MS" w:hAnsi="Trebuchet MS"/>
                                <w:i/>
                                <w:color w:val="221F1F"/>
                                <w:spacing w:val="-6"/>
                                <w:sz w:val="25"/>
                              </w:rPr>
                              <w:t>Form for</w:t>
                            </w:r>
                            <w:r>
                              <w:rPr>
                                <w:rFonts w:ascii="Trebuchet MS" w:hAnsi="Trebuchet MS"/>
                                <w:i/>
                                <w:color w:val="221F1F"/>
                                <w:spacing w:val="-7"/>
                                <w:sz w:val="25"/>
                              </w:rPr>
                              <w:t xml:space="preserve"> </w:t>
                            </w:r>
                            <w:r>
                              <w:rPr>
                                <w:rFonts w:ascii="Trebuchet MS" w:hAnsi="Trebuchet MS"/>
                                <w:i/>
                                <w:color w:val="221F1F"/>
                                <w:spacing w:val="-6"/>
                                <w:sz w:val="25"/>
                              </w:rPr>
                              <w:t xml:space="preserve">each </w:t>
                            </w:r>
                            <w:r>
                              <w:rPr>
                                <w:rFonts w:ascii="Trebuchet MS" w:hAnsi="Trebuchet MS"/>
                                <w:i/>
                                <w:color w:val="221F1F"/>
                                <w:w w:val="90"/>
                                <w:sz w:val="25"/>
                              </w:rPr>
                              <w:t xml:space="preserve">member. The beneficial ownership information to be submitted in this Form shall be current as of </w:t>
                            </w:r>
                            <w:r>
                              <w:rPr>
                                <w:rFonts w:ascii="Trebuchet MS" w:hAnsi="Trebuchet MS"/>
                                <w:i/>
                                <w:color w:val="221F1F"/>
                                <w:spacing w:val="-4"/>
                                <w:sz w:val="25"/>
                              </w:rPr>
                              <w:t>the</w:t>
                            </w:r>
                            <w:r>
                              <w:rPr>
                                <w:rFonts w:ascii="Trebuchet MS" w:hAnsi="Trebuchet MS"/>
                                <w:i/>
                                <w:color w:val="221F1F"/>
                                <w:spacing w:val="-15"/>
                                <w:sz w:val="25"/>
                              </w:rPr>
                              <w:t xml:space="preserve"> </w:t>
                            </w:r>
                            <w:r>
                              <w:rPr>
                                <w:rFonts w:ascii="Trebuchet MS" w:hAnsi="Trebuchet MS"/>
                                <w:i/>
                                <w:color w:val="221F1F"/>
                                <w:spacing w:val="-4"/>
                                <w:sz w:val="25"/>
                              </w:rPr>
                              <w:t>date</w:t>
                            </w:r>
                            <w:r>
                              <w:rPr>
                                <w:rFonts w:ascii="Trebuchet MS" w:hAnsi="Trebuchet MS"/>
                                <w:i/>
                                <w:color w:val="221F1F"/>
                                <w:spacing w:val="-15"/>
                                <w:sz w:val="25"/>
                              </w:rPr>
                              <w:t xml:space="preserve"> </w:t>
                            </w:r>
                            <w:r>
                              <w:rPr>
                                <w:rFonts w:ascii="Trebuchet MS" w:hAnsi="Trebuchet MS"/>
                                <w:i/>
                                <w:color w:val="221F1F"/>
                                <w:spacing w:val="-4"/>
                                <w:sz w:val="25"/>
                              </w:rPr>
                              <w:t>of</w:t>
                            </w:r>
                            <w:r>
                              <w:rPr>
                                <w:rFonts w:ascii="Trebuchet MS" w:hAnsi="Trebuchet MS"/>
                                <w:i/>
                                <w:color w:val="221F1F"/>
                                <w:spacing w:val="-15"/>
                                <w:sz w:val="25"/>
                              </w:rPr>
                              <w:t xml:space="preserve"> </w:t>
                            </w:r>
                            <w:r>
                              <w:rPr>
                                <w:rFonts w:ascii="Trebuchet MS" w:hAnsi="Trebuchet MS"/>
                                <w:i/>
                                <w:color w:val="221F1F"/>
                                <w:spacing w:val="-4"/>
                                <w:sz w:val="25"/>
                              </w:rPr>
                              <w:t>its</w:t>
                            </w:r>
                            <w:r>
                              <w:rPr>
                                <w:rFonts w:ascii="Trebuchet MS" w:hAnsi="Trebuchet MS"/>
                                <w:i/>
                                <w:color w:val="221F1F"/>
                                <w:spacing w:val="-15"/>
                                <w:sz w:val="25"/>
                              </w:rPr>
                              <w:t xml:space="preserve"> </w:t>
                            </w:r>
                            <w:r>
                              <w:rPr>
                                <w:rFonts w:ascii="Trebuchet MS" w:hAnsi="Trebuchet MS"/>
                                <w:i/>
                                <w:color w:val="221F1F"/>
                                <w:spacing w:val="-4"/>
                                <w:sz w:val="25"/>
                              </w:rPr>
                              <w:t>submission.</w:t>
                            </w:r>
                          </w:p>
                          <w:p w:rsidR="00A41F4D" w:rsidRDefault="00A41F4D">
                            <w:pPr>
                              <w:spacing w:before="242" w:line="225" w:lineRule="auto"/>
                              <w:ind w:left="28" w:right="104"/>
                              <w:rPr>
                                <w:rFonts w:ascii="Trebuchet MS"/>
                                <w:i/>
                                <w:sz w:val="25"/>
                              </w:rPr>
                            </w:pPr>
                            <w:r>
                              <w:rPr>
                                <w:rFonts w:ascii="Trebuchet MS"/>
                                <w:i/>
                                <w:color w:val="221F1F"/>
                                <w:spacing w:val="-6"/>
                                <w:sz w:val="25"/>
                              </w:rPr>
                              <w:t>For</w:t>
                            </w:r>
                            <w:r>
                              <w:rPr>
                                <w:rFonts w:ascii="Trebuchet MS"/>
                                <w:i/>
                                <w:color w:val="221F1F"/>
                                <w:spacing w:val="-13"/>
                                <w:sz w:val="25"/>
                              </w:rPr>
                              <w:t xml:space="preserve"> </w:t>
                            </w:r>
                            <w:r>
                              <w:rPr>
                                <w:rFonts w:ascii="Trebuchet MS"/>
                                <w:i/>
                                <w:color w:val="221F1F"/>
                                <w:spacing w:val="-6"/>
                                <w:sz w:val="25"/>
                              </w:rPr>
                              <w:t>the</w:t>
                            </w:r>
                            <w:r>
                              <w:rPr>
                                <w:rFonts w:ascii="Trebuchet MS"/>
                                <w:i/>
                                <w:color w:val="221F1F"/>
                                <w:spacing w:val="-12"/>
                                <w:sz w:val="25"/>
                              </w:rPr>
                              <w:t xml:space="preserve"> </w:t>
                            </w:r>
                            <w:r>
                              <w:rPr>
                                <w:rFonts w:ascii="Trebuchet MS"/>
                                <w:i/>
                                <w:color w:val="221F1F"/>
                                <w:spacing w:val="-6"/>
                                <w:sz w:val="25"/>
                              </w:rPr>
                              <w:t>purposes</w:t>
                            </w:r>
                            <w:r>
                              <w:rPr>
                                <w:rFonts w:ascii="Trebuchet MS"/>
                                <w:i/>
                                <w:color w:val="221F1F"/>
                                <w:spacing w:val="-12"/>
                                <w:sz w:val="25"/>
                              </w:rPr>
                              <w:t xml:space="preserve"> </w:t>
                            </w:r>
                            <w:r>
                              <w:rPr>
                                <w:rFonts w:ascii="Trebuchet MS"/>
                                <w:i/>
                                <w:color w:val="221F1F"/>
                                <w:spacing w:val="-6"/>
                                <w:sz w:val="25"/>
                              </w:rPr>
                              <w:t>of</w:t>
                            </w:r>
                            <w:r>
                              <w:rPr>
                                <w:rFonts w:ascii="Trebuchet MS"/>
                                <w:i/>
                                <w:color w:val="221F1F"/>
                                <w:spacing w:val="-13"/>
                                <w:sz w:val="25"/>
                              </w:rPr>
                              <w:t xml:space="preserve"> </w:t>
                            </w:r>
                            <w:r>
                              <w:rPr>
                                <w:rFonts w:ascii="Trebuchet MS"/>
                                <w:i/>
                                <w:color w:val="221F1F"/>
                                <w:spacing w:val="-6"/>
                                <w:sz w:val="25"/>
                              </w:rPr>
                              <w:t>this</w:t>
                            </w:r>
                            <w:r>
                              <w:rPr>
                                <w:rFonts w:ascii="Trebuchet MS"/>
                                <w:i/>
                                <w:color w:val="221F1F"/>
                                <w:spacing w:val="-13"/>
                                <w:sz w:val="25"/>
                              </w:rPr>
                              <w:t xml:space="preserve"> </w:t>
                            </w:r>
                            <w:r>
                              <w:rPr>
                                <w:rFonts w:ascii="Trebuchet MS"/>
                                <w:i/>
                                <w:color w:val="221F1F"/>
                                <w:spacing w:val="-6"/>
                                <w:sz w:val="25"/>
                              </w:rPr>
                              <w:t>Form,</w:t>
                            </w:r>
                            <w:r>
                              <w:rPr>
                                <w:rFonts w:ascii="Trebuchet MS"/>
                                <w:i/>
                                <w:color w:val="221F1F"/>
                                <w:spacing w:val="-12"/>
                                <w:sz w:val="25"/>
                              </w:rPr>
                              <w:t xml:space="preserve"> </w:t>
                            </w:r>
                            <w:r>
                              <w:rPr>
                                <w:rFonts w:ascii="Trebuchet MS"/>
                                <w:i/>
                                <w:color w:val="221F1F"/>
                                <w:spacing w:val="-6"/>
                                <w:sz w:val="25"/>
                              </w:rPr>
                              <w:t>a</w:t>
                            </w:r>
                            <w:r>
                              <w:rPr>
                                <w:rFonts w:ascii="Trebuchet MS"/>
                                <w:i/>
                                <w:color w:val="221F1F"/>
                                <w:spacing w:val="-11"/>
                                <w:sz w:val="25"/>
                              </w:rPr>
                              <w:t xml:space="preserve"> </w:t>
                            </w:r>
                            <w:r>
                              <w:rPr>
                                <w:rFonts w:ascii="Trebuchet MS"/>
                                <w:i/>
                                <w:color w:val="221F1F"/>
                                <w:spacing w:val="-6"/>
                                <w:sz w:val="25"/>
                              </w:rPr>
                              <w:t>Beneficial</w:t>
                            </w:r>
                            <w:r>
                              <w:rPr>
                                <w:rFonts w:ascii="Trebuchet MS"/>
                                <w:i/>
                                <w:color w:val="221F1F"/>
                                <w:spacing w:val="-13"/>
                                <w:sz w:val="25"/>
                              </w:rPr>
                              <w:t xml:space="preserve"> </w:t>
                            </w:r>
                            <w:r>
                              <w:rPr>
                                <w:rFonts w:ascii="Trebuchet MS"/>
                                <w:i/>
                                <w:color w:val="221F1F"/>
                                <w:spacing w:val="-6"/>
                                <w:sz w:val="25"/>
                              </w:rPr>
                              <w:t>Owner</w:t>
                            </w:r>
                            <w:r>
                              <w:rPr>
                                <w:rFonts w:ascii="Trebuchet MS"/>
                                <w:i/>
                                <w:color w:val="221F1F"/>
                                <w:spacing w:val="-13"/>
                                <w:sz w:val="25"/>
                              </w:rPr>
                              <w:t xml:space="preserve"> </w:t>
                            </w:r>
                            <w:r>
                              <w:rPr>
                                <w:rFonts w:ascii="Trebuchet MS"/>
                                <w:i/>
                                <w:color w:val="221F1F"/>
                                <w:spacing w:val="-6"/>
                                <w:sz w:val="25"/>
                              </w:rPr>
                              <w:t>of</w:t>
                            </w:r>
                            <w:r>
                              <w:rPr>
                                <w:rFonts w:ascii="Trebuchet MS"/>
                                <w:i/>
                                <w:color w:val="221F1F"/>
                                <w:spacing w:val="-12"/>
                                <w:sz w:val="25"/>
                              </w:rPr>
                              <w:t xml:space="preserve"> </w:t>
                            </w:r>
                            <w:r>
                              <w:rPr>
                                <w:rFonts w:ascii="Trebuchet MS"/>
                                <w:i/>
                                <w:color w:val="221F1F"/>
                                <w:spacing w:val="-6"/>
                                <w:sz w:val="25"/>
                              </w:rPr>
                              <w:t>a</w:t>
                            </w:r>
                            <w:r>
                              <w:rPr>
                                <w:rFonts w:ascii="Trebuchet MS"/>
                                <w:i/>
                                <w:color w:val="221F1F"/>
                                <w:spacing w:val="-11"/>
                                <w:sz w:val="25"/>
                              </w:rPr>
                              <w:t xml:space="preserve"> </w:t>
                            </w:r>
                            <w:r>
                              <w:rPr>
                                <w:rFonts w:ascii="Trebuchet MS"/>
                                <w:i/>
                                <w:color w:val="221F1F"/>
                                <w:spacing w:val="-6"/>
                                <w:sz w:val="25"/>
                              </w:rPr>
                              <w:t>Tenderer</w:t>
                            </w:r>
                            <w:r>
                              <w:rPr>
                                <w:rFonts w:ascii="Trebuchet MS"/>
                                <w:i/>
                                <w:color w:val="221F1F"/>
                                <w:spacing w:val="-12"/>
                                <w:sz w:val="25"/>
                              </w:rPr>
                              <w:t xml:space="preserve"> </w:t>
                            </w:r>
                            <w:r>
                              <w:rPr>
                                <w:rFonts w:ascii="Trebuchet MS"/>
                                <w:i/>
                                <w:color w:val="221F1F"/>
                                <w:spacing w:val="-6"/>
                                <w:sz w:val="25"/>
                              </w:rPr>
                              <w:t>is</w:t>
                            </w:r>
                            <w:r>
                              <w:rPr>
                                <w:rFonts w:ascii="Trebuchet MS"/>
                                <w:i/>
                                <w:color w:val="221F1F"/>
                                <w:spacing w:val="-13"/>
                                <w:sz w:val="25"/>
                              </w:rPr>
                              <w:t xml:space="preserve"> </w:t>
                            </w:r>
                            <w:r>
                              <w:rPr>
                                <w:rFonts w:ascii="Trebuchet MS"/>
                                <w:i/>
                                <w:color w:val="221F1F"/>
                                <w:spacing w:val="-6"/>
                                <w:sz w:val="25"/>
                              </w:rPr>
                              <w:t>any</w:t>
                            </w:r>
                            <w:r>
                              <w:rPr>
                                <w:rFonts w:ascii="Trebuchet MS"/>
                                <w:i/>
                                <w:color w:val="221F1F"/>
                                <w:spacing w:val="-13"/>
                                <w:sz w:val="25"/>
                              </w:rPr>
                              <w:t xml:space="preserve"> </w:t>
                            </w:r>
                            <w:r>
                              <w:rPr>
                                <w:rFonts w:ascii="Trebuchet MS"/>
                                <w:i/>
                                <w:color w:val="221F1F"/>
                                <w:spacing w:val="-6"/>
                                <w:sz w:val="25"/>
                              </w:rPr>
                              <w:t>natural</w:t>
                            </w:r>
                            <w:r>
                              <w:rPr>
                                <w:rFonts w:ascii="Trebuchet MS"/>
                                <w:i/>
                                <w:color w:val="221F1F"/>
                                <w:spacing w:val="-12"/>
                                <w:sz w:val="25"/>
                              </w:rPr>
                              <w:t xml:space="preserve"> </w:t>
                            </w:r>
                            <w:r>
                              <w:rPr>
                                <w:rFonts w:ascii="Trebuchet MS"/>
                                <w:i/>
                                <w:color w:val="221F1F"/>
                                <w:spacing w:val="-6"/>
                                <w:sz w:val="25"/>
                              </w:rPr>
                              <w:t>person</w:t>
                            </w:r>
                            <w:r>
                              <w:rPr>
                                <w:rFonts w:ascii="Trebuchet MS"/>
                                <w:i/>
                                <w:color w:val="221F1F"/>
                                <w:spacing w:val="-13"/>
                                <w:sz w:val="25"/>
                              </w:rPr>
                              <w:t xml:space="preserve"> </w:t>
                            </w:r>
                            <w:r>
                              <w:rPr>
                                <w:rFonts w:ascii="Trebuchet MS"/>
                                <w:i/>
                                <w:color w:val="221F1F"/>
                                <w:spacing w:val="-6"/>
                                <w:sz w:val="25"/>
                              </w:rPr>
                              <w:t xml:space="preserve">who </w:t>
                            </w:r>
                            <w:r>
                              <w:rPr>
                                <w:rFonts w:ascii="Trebuchet MS"/>
                                <w:i/>
                                <w:color w:val="221F1F"/>
                                <w:w w:val="90"/>
                                <w:sz w:val="25"/>
                              </w:rPr>
                              <w:t xml:space="preserve">ultimately owns or controls the legal person (tenderer) or arrangements or a natural person on whose behalf a transaction is conducted, and includes those persons who exercise ultimate </w:t>
                            </w:r>
                            <w:r>
                              <w:rPr>
                                <w:rFonts w:ascii="Trebuchet MS"/>
                                <w:i/>
                                <w:color w:val="221F1F"/>
                                <w:spacing w:val="-8"/>
                                <w:sz w:val="25"/>
                              </w:rPr>
                              <w:t>effective control</w:t>
                            </w:r>
                            <w:r>
                              <w:rPr>
                                <w:rFonts w:ascii="Trebuchet MS"/>
                                <w:i/>
                                <w:color w:val="221F1F"/>
                                <w:spacing w:val="-9"/>
                                <w:sz w:val="25"/>
                              </w:rPr>
                              <w:t xml:space="preserve"> </w:t>
                            </w:r>
                            <w:r>
                              <w:rPr>
                                <w:rFonts w:ascii="Trebuchet MS"/>
                                <w:i/>
                                <w:color w:val="221F1F"/>
                                <w:spacing w:val="-8"/>
                                <w:sz w:val="25"/>
                              </w:rPr>
                              <w:t>over</w:t>
                            </w:r>
                            <w:r>
                              <w:rPr>
                                <w:rFonts w:ascii="Trebuchet MS"/>
                                <w:i/>
                                <w:color w:val="221F1F"/>
                                <w:spacing w:val="-10"/>
                                <w:sz w:val="25"/>
                              </w:rPr>
                              <w:t xml:space="preserve"> </w:t>
                            </w:r>
                            <w:r>
                              <w:rPr>
                                <w:rFonts w:ascii="Trebuchet MS"/>
                                <w:i/>
                                <w:color w:val="221F1F"/>
                                <w:spacing w:val="-8"/>
                                <w:sz w:val="25"/>
                              </w:rPr>
                              <w:t>a legal</w:t>
                            </w:r>
                            <w:r>
                              <w:rPr>
                                <w:rFonts w:ascii="Trebuchet MS"/>
                                <w:i/>
                                <w:color w:val="221F1F"/>
                                <w:spacing w:val="-9"/>
                                <w:sz w:val="25"/>
                              </w:rPr>
                              <w:t xml:space="preserve"> </w:t>
                            </w:r>
                            <w:r>
                              <w:rPr>
                                <w:rFonts w:ascii="Trebuchet MS"/>
                                <w:i/>
                                <w:color w:val="221F1F"/>
                                <w:spacing w:val="-8"/>
                                <w:sz w:val="25"/>
                              </w:rPr>
                              <w:t>person</w:t>
                            </w:r>
                            <w:r>
                              <w:rPr>
                                <w:rFonts w:ascii="Trebuchet MS"/>
                                <w:i/>
                                <w:color w:val="221F1F"/>
                                <w:spacing w:val="-10"/>
                                <w:sz w:val="25"/>
                              </w:rPr>
                              <w:t xml:space="preserve"> </w:t>
                            </w:r>
                            <w:r>
                              <w:rPr>
                                <w:rFonts w:ascii="Trebuchet MS"/>
                                <w:i/>
                                <w:color w:val="221F1F"/>
                                <w:spacing w:val="-8"/>
                                <w:sz w:val="25"/>
                              </w:rPr>
                              <w:t>(Tenderer)</w:t>
                            </w:r>
                            <w:r>
                              <w:rPr>
                                <w:rFonts w:ascii="Trebuchet MS"/>
                                <w:i/>
                                <w:color w:val="221F1F"/>
                                <w:spacing w:val="-10"/>
                                <w:sz w:val="25"/>
                              </w:rPr>
                              <w:t xml:space="preserve"> </w:t>
                            </w:r>
                            <w:r>
                              <w:rPr>
                                <w:rFonts w:ascii="Trebuchet MS"/>
                                <w:i/>
                                <w:color w:val="221F1F"/>
                                <w:spacing w:val="-8"/>
                                <w:sz w:val="25"/>
                              </w:rPr>
                              <w:t>or</w:t>
                            </w:r>
                            <w:r>
                              <w:rPr>
                                <w:rFonts w:ascii="Trebuchet MS"/>
                                <w:i/>
                                <w:color w:val="221F1F"/>
                                <w:spacing w:val="-9"/>
                                <w:sz w:val="25"/>
                              </w:rPr>
                              <w:t xml:space="preserve"> </w:t>
                            </w:r>
                            <w:r>
                              <w:rPr>
                                <w:rFonts w:ascii="Trebuchet MS"/>
                                <w:i/>
                                <w:color w:val="221F1F"/>
                                <w:spacing w:val="-8"/>
                                <w:sz w:val="25"/>
                              </w:rPr>
                              <w:t>arrangement.</w:t>
                            </w:r>
                          </w:p>
                        </w:txbxContent>
                      </wps:txbx>
                      <wps:bodyPr wrap="square" lIns="0" tIns="0" rIns="0" bIns="0" rtlCol="0">
                        <a:noAutofit/>
                      </wps:bodyPr>
                    </wps:wsp>
                  </a:graphicData>
                </a:graphic>
              </wp:anchor>
            </w:drawing>
          </mc:Choice>
          <mc:Fallback>
            <w:pict>
              <v:shape id="Textbox 436" o:spid="_x0000_s1030" type="#_x0000_t202" style="position:absolute;margin-left:44.05pt;margin-top:19.55pt;width:517.45pt;height:179.8pt;z-index:-25157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" filled="f" strokecolor="#221f1f" strokeweight=".08464mm">
                <v:path arrowok="t"/>
                <v:textbox inset="0,0,0,0">
                  <w:txbxContent>
                    <w:p w:rsidR="00A41F4D" w:rsidRDefault="00A41F4D">
                      <w:pPr>
                        <w:spacing w:line="256" w:lineRule="auto"/>
                        <w:ind w:left="28" w:right="104"/>
                        <w:rPr>
                          <w:rFonts w:ascii="Trebuchet MS"/>
                          <w:b/>
                          <w:i/>
                          <w:sz w:val="25"/>
                        </w:rPr>
                      </w:pPr>
                      <w:r>
                        <w:rPr>
                          <w:rFonts w:ascii="Trebuchet MS"/>
                          <w:b/>
                          <w:i/>
                          <w:color w:val="221F1F"/>
                          <w:spacing w:val="-4"/>
                          <w:sz w:val="25"/>
                        </w:rPr>
                        <w:t>INSTRUCTIONS</w:t>
                      </w:r>
                      <w:r>
                        <w:rPr>
                          <w:rFonts w:ascii="Trebuchet MS"/>
                          <w:b/>
                          <w:i/>
                          <w:color w:val="221F1F"/>
                          <w:spacing w:val="-10"/>
                          <w:sz w:val="25"/>
                        </w:rPr>
                        <w:t xml:space="preserve"> </w:t>
                      </w:r>
                      <w:r>
                        <w:rPr>
                          <w:rFonts w:ascii="Trebuchet MS"/>
                          <w:b/>
                          <w:i/>
                          <w:color w:val="221F1F"/>
                          <w:spacing w:val="-4"/>
                          <w:sz w:val="25"/>
                        </w:rPr>
                        <w:t>TO</w:t>
                      </w:r>
                      <w:r>
                        <w:rPr>
                          <w:rFonts w:ascii="Trebuchet MS"/>
                          <w:b/>
                          <w:i/>
                          <w:color w:val="221F1F"/>
                          <w:spacing w:val="-11"/>
                          <w:sz w:val="25"/>
                        </w:rPr>
                        <w:t xml:space="preserve"> </w:t>
                      </w:r>
                      <w:r>
                        <w:rPr>
                          <w:rFonts w:ascii="Trebuchet MS"/>
                          <w:b/>
                          <w:i/>
                          <w:color w:val="221F1F"/>
                          <w:spacing w:val="-4"/>
                          <w:sz w:val="25"/>
                        </w:rPr>
                        <w:t>TENDERERS:</w:t>
                      </w:r>
                      <w:r>
                        <w:rPr>
                          <w:rFonts w:ascii="Trebuchet MS"/>
                          <w:b/>
                          <w:i/>
                          <w:color w:val="221F1F"/>
                          <w:spacing w:val="-10"/>
                          <w:sz w:val="25"/>
                        </w:rPr>
                        <w:t xml:space="preserve"> </w:t>
                      </w:r>
                      <w:r>
                        <w:rPr>
                          <w:rFonts w:ascii="Trebuchet MS"/>
                          <w:b/>
                          <w:i/>
                          <w:color w:val="221F1F"/>
                          <w:spacing w:val="-4"/>
                          <w:sz w:val="25"/>
                        </w:rPr>
                        <w:t>DELETE</w:t>
                      </w:r>
                      <w:r>
                        <w:rPr>
                          <w:rFonts w:ascii="Trebuchet MS"/>
                          <w:b/>
                          <w:i/>
                          <w:color w:val="221F1F"/>
                          <w:spacing w:val="-10"/>
                          <w:sz w:val="25"/>
                        </w:rPr>
                        <w:t xml:space="preserve"> </w:t>
                      </w:r>
                      <w:r>
                        <w:rPr>
                          <w:rFonts w:ascii="Trebuchet MS"/>
                          <w:b/>
                          <w:i/>
                          <w:color w:val="221F1F"/>
                          <w:spacing w:val="-4"/>
                          <w:sz w:val="25"/>
                        </w:rPr>
                        <w:t>THIS</w:t>
                      </w:r>
                      <w:r>
                        <w:rPr>
                          <w:rFonts w:ascii="Trebuchet MS"/>
                          <w:b/>
                          <w:i/>
                          <w:color w:val="221F1F"/>
                          <w:spacing w:val="-10"/>
                          <w:sz w:val="25"/>
                        </w:rPr>
                        <w:t xml:space="preserve"> </w:t>
                      </w:r>
                      <w:r>
                        <w:rPr>
                          <w:rFonts w:ascii="Trebuchet MS"/>
                          <w:b/>
                          <w:i/>
                          <w:color w:val="221F1F"/>
                          <w:spacing w:val="-4"/>
                          <w:sz w:val="25"/>
                        </w:rPr>
                        <w:t>BOX</w:t>
                      </w:r>
                      <w:r>
                        <w:rPr>
                          <w:rFonts w:ascii="Trebuchet MS"/>
                          <w:b/>
                          <w:i/>
                          <w:color w:val="221F1F"/>
                          <w:spacing w:val="-12"/>
                          <w:sz w:val="25"/>
                        </w:rPr>
                        <w:t xml:space="preserve"> </w:t>
                      </w:r>
                      <w:r>
                        <w:rPr>
                          <w:rFonts w:ascii="Trebuchet MS"/>
                          <w:b/>
                          <w:i/>
                          <w:color w:val="221F1F"/>
                          <w:spacing w:val="-4"/>
                          <w:sz w:val="25"/>
                        </w:rPr>
                        <w:t>ONCE</w:t>
                      </w:r>
                      <w:r>
                        <w:rPr>
                          <w:rFonts w:ascii="Trebuchet MS"/>
                          <w:b/>
                          <w:i/>
                          <w:color w:val="221F1F"/>
                          <w:spacing w:val="-13"/>
                          <w:sz w:val="25"/>
                        </w:rPr>
                        <w:t xml:space="preserve"> </w:t>
                      </w:r>
                      <w:r>
                        <w:rPr>
                          <w:rFonts w:ascii="Trebuchet MS"/>
                          <w:b/>
                          <w:i/>
                          <w:color w:val="221F1F"/>
                          <w:spacing w:val="-4"/>
                          <w:sz w:val="25"/>
                        </w:rPr>
                        <w:t>YOU</w:t>
                      </w:r>
                      <w:r>
                        <w:rPr>
                          <w:rFonts w:ascii="Trebuchet MS"/>
                          <w:b/>
                          <w:i/>
                          <w:color w:val="221F1F"/>
                          <w:spacing w:val="-12"/>
                          <w:sz w:val="25"/>
                        </w:rPr>
                        <w:t xml:space="preserve"> </w:t>
                      </w:r>
                      <w:r>
                        <w:rPr>
                          <w:rFonts w:ascii="Trebuchet MS"/>
                          <w:b/>
                          <w:i/>
                          <w:color w:val="221F1F"/>
                          <w:spacing w:val="-4"/>
                          <w:sz w:val="25"/>
                        </w:rPr>
                        <w:t>HAVE</w:t>
                      </w:r>
                      <w:r>
                        <w:rPr>
                          <w:rFonts w:ascii="Trebuchet MS"/>
                          <w:b/>
                          <w:i/>
                          <w:color w:val="221F1F"/>
                          <w:spacing w:val="-11"/>
                          <w:sz w:val="25"/>
                        </w:rPr>
                        <w:t xml:space="preserve"> </w:t>
                      </w:r>
                      <w:r>
                        <w:rPr>
                          <w:rFonts w:ascii="Trebuchet MS"/>
                          <w:b/>
                          <w:i/>
                          <w:color w:val="221F1F"/>
                          <w:spacing w:val="-4"/>
                          <w:sz w:val="25"/>
                        </w:rPr>
                        <w:t>COMPLETED</w:t>
                      </w:r>
                      <w:r>
                        <w:rPr>
                          <w:rFonts w:ascii="Trebuchet MS"/>
                          <w:b/>
                          <w:i/>
                          <w:color w:val="221F1F"/>
                          <w:spacing w:val="-12"/>
                          <w:sz w:val="25"/>
                        </w:rPr>
                        <w:t xml:space="preserve"> </w:t>
                      </w:r>
                      <w:r>
                        <w:rPr>
                          <w:rFonts w:ascii="Trebuchet MS"/>
                          <w:b/>
                          <w:i/>
                          <w:color w:val="221F1F"/>
                          <w:spacing w:val="-4"/>
                          <w:sz w:val="25"/>
                        </w:rPr>
                        <w:t>THE FORM</w:t>
                      </w:r>
                    </w:p>
                    <w:p w:rsidR="00A41F4D" w:rsidRDefault="00A41F4D">
                      <w:pPr>
                        <w:spacing w:before="240" w:line="230" w:lineRule="auto"/>
                        <w:ind w:left="28" w:right="30"/>
                        <w:jc w:val="both"/>
                        <w:rPr>
                          <w:rFonts w:ascii="Trebuchet MS" w:hAnsi="Trebuchet MS"/>
                          <w:i/>
                          <w:sz w:val="25"/>
                        </w:rPr>
                      </w:pPr>
                      <w:r>
                        <w:rPr>
                          <w:rFonts w:ascii="Trebuchet MS" w:hAnsi="Trebuchet MS"/>
                          <w:i/>
                          <w:color w:val="221F1F"/>
                          <w:w w:val="90"/>
                          <w:sz w:val="25"/>
                        </w:rPr>
                        <w:t xml:space="preserve">This Beneficial Ownership Disclosure Form (“Form”) is to be completed by the successful tenderer </w:t>
                      </w:r>
                      <w:r>
                        <w:rPr>
                          <w:rFonts w:ascii="Trebuchet MS" w:hAnsi="Trebuchet MS"/>
                          <w:i/>
                          <w:spacing w:val="-6"/>
                          <w:sz w:val="25"/>
                        </w:rPr>
                        <w:t>pursuant</w:t>
                      </w:r>
                      <w:r>
                        <w:rPr>
                          <w:rFonts w:ascii="Trebuchet MS" w:hAnsi="Trebuchet MS"/>
                          <w:i/>
                          <w:spacing w:val="-7"/>
                          <w:sz w:val="25"/>
                        </w:rPr>
                        <w:t xml:space="preserve"> </w:t>
                      </w:r>
                      <w:r>
                        <w:rPr>
                          <w:rFonts w:ascii="Trebuchet MS" w:hAnsi="Trebuchet MS"/>
                          <w:i/>
                          <w:spacing w:val="-6"/>
                          <w:sz w:val="25"/>
                        </w:rPr>
                        <w:t>to</w:t>
                      </w:r>
                      <w:r>
                        <w:rPr>
                          <w:rFonts w:ascii="Trebuchet MS" w:hAnsi="Trebuchet MS"/>
                          <w:i/>
                          <w:spacing w:val="-7"/>
                          <w:sz w:val="25"/>
                        </w:rPr>
                        <w:t xml:space="preserve"> </w:t>
                      </w:r>
                      <w:r>
                        <w:rPr>
                          <w:rFonts w:ascii="Trebuchet MS" w:hAnsi="Trebuchet MS"/>
                          <w:i/>
                          <w:spacing w:val="-6"/>
                          <w:sz w:val="25"/>
                        </w:rPr>
                        <w:t>Regulation 13 (2A) and 13 (6)</w:t>
                      </w:r>
                      <w:r>
                        <w:rPr>
                          <w:rFonts w:ascii="Trebuchet MS" w:hAnsi="Trebuchet MS"/>
                          <w:i/>
                          <w:spacing w:val="-7"/>
                          <w:sz w:val="25"/>
                        </w:rPr>
                        <w:t xml:space="preserve"> </w:t>
                      </w:r>
                      <w:r>
                        <w:rPr>
                          <w:rFonts w:ascii="Trebuchet MS" w:hAnsi="Trebuchet MS"/>
                          <w:i/>
                          <w:spacing w:val="-6"/>
                          <w:sz w:val="25"/>
                        </w:rPr>
                        <w:t>of the</w:t>
                      </w:r>
                      <w:r>
                        <w:rPr>
                          <w:rFonts w:ascii="Trebuchet MS" w:hAnsi="Trebuchet MS"/>
                          <w:i/>
                          <w:spacing w:val="-7"/>
                          <w:sz w:val="25"/>
                        </w:rPr>
                        <w:t xml:space="preserve"> </w:t>
                      </w:r>
                      <w:r>
                        <w:rPr>
                          <w:rFonts w:ascii="Trebuchet MS" w:hAnsi="Trebuchet MS"/>
                          <w:i/>
                          <w:spacing w:val="-6"/>
                          <w:sz w:val="25"/>
                        </w:rPr>
                        <w:t>Companies</w:t>
                      </w:r>
                      <w:r>
                        <w:rPr>
                          <w:rFonts w:ascii="Trebuchet MS" w:hAnsi="Trebuchet MS"/>
                          <w:i/>
                          <w:spacing w:val="-7"/>
                          <w:sz w:val="25"/>
                        </w:rPr>
                        <w:t xml:space="preserve"> </w:t>
                      </w:r>
                      <w:r>
                        <w:rPr>
                          <w:rFonts w:ascii="Trebuchet MS" w:hAnsi="Trebuchet MS"/>
                          <w:i/>
                          <w:spacing w:val="-6"/>
                          <w:sz w:val="25"/>
                        </w:rPr>
                        <w:t>(Beneficial Ownership Information) Regulations,</w:t>
                      </w:r>
                      <w:r>
                        <w:rPr>
                          <w:rFonts w:ascii="Trebuchet MS" w:hAnsi="Trebuchet MS"/>
                          <w:i/>
                          <w:spacing w:val="-7"/>
                          <w:sz w:val="25"/>
                        </w:rPr>
                        <w:t xml:space="preserve"> </w:t>
                      </w:r>
                      <w:r>
                        <w:rPr>
                          <w:rFonts w:ascii="Trebuchet MS" w:hAnsi="Trebuchet MS"/>
                          <w:i/>
                          <w:spacing w:val="-6"/>
                          <w:sz w:val="25"/>
                        </w:rPr>
                        <w:t>2020</w:t>
                      </w:r>
                      <w:r>
                        <w:rPr>
                          <w:rFonts w:ascii="Trebuchet MS" w:hAnsi="Trebuchet MS"/>
                          <w:i/>
                          <w:color w:val="221F1F"/>
                          <w:spacing w:val="-6"/>
                          <w:sz w:val="25"/>
                        </w:rPr>
                        <w:t>.</w:t>
                      </w:r>
                      <w:r>
                        <w:rPr>
                          <w:rFonts w:ascii="Trebuchet MS" w:hAnsi="Trebuchet MS"/>
                          <w:i/>
                          <w:color w:val="221F1F"/>
                          <w:spacing w:val="-7"/>
                          <w:sz w:val="25"/>
                        </w:rPr>
                        <w:t xml:space="preserve"> </w:t>
                      </w:r>
                      <w:r>
                        <w:rPr>
                          <w:rFonts w:ascii="Trebuchet MS" w:hAnsi="Trebuchet MS"/>
                          <w:i/>
                          <w:color w:val="221F1F"/>
                          <w:spacing w:val="-6"/>
                          <w:sz w:val="25"/>
                        </w:rPr>
                        <w:t>In</w:t>
                      </w:r>
                      <w:r>
                        <w:rPr>
                          <w:rFonts w:ascii="Trebuchet MS" w:hAnsi="Trebuchet MS"/>
                          <w:i/>
                          <w:color w:val="221F1F"/>
                          <w:spacing w:val="-10"/>
                          <w:sz w:val="25"/>
                        </w:rPr>
                        <w:t xml:space="preserve"> </w:t>
                      </w:r>
                      <w:r>
                        <w:rPr>
                          <w:rFonts w:ascii="Trebuchet MS" w:hAnsi="Trebuchet MS"/>
                          <w:i/>
                          <w:color w:val="221F1F"/>
                          <w:spacing w:val="-6"/>
                          <w:sz w:val="25"/>
                        </w:rPr>
                        <w:t>case</w:t>
                      </w:r>
                      <w:r>
                        <w:rPr>
                          <w:rFonts w:ascii="Trebuchet MS" w:hAnsi="Trebuchet MS"/>
                          <w:i/>
                          <w:color w:val="221F1F"/>
                          <w:spacing w:val="-7"/>
                          <w:sz w:val="25"/>
                        </w:rPr>
                        <w:t xml:space="preserve"> </w:t>
                      </w:r>
                      <w:r>
                        <w:rPr>
                          <w:rFonts w:ascii="Trebuchet MS" w:hAnsi="Trebuchet MS"/>
                          <w:i/>
                          <w:color w:val="221F1F"/>
                          <w:spacing w:val="-6"/>
                          <w:sz w:val="25"/>
                        </w:rPr>
                        <w:t>of</w:t>
                      </w:r>
                      <w:r>
                        <w:rPr>
                          <w:rFonts w:ascii="Trebuchet MS" w:hAnsi="Trebuchet MS"/>
                          <w:i/>
                          <w:color w:val="221F1F"/>
                          <w:spacing w:val="-7"/>
                          <w:sz w:val="25"/>
                        </w:rPr>
                        <w:t xml:space="preserve"> </w:t>
                      </w:r>
                      <w:r>
                        <w:rPr>
                          <w:rFonts w:ascii="Trebuchet MS" w:hAnsi="Trebuchet MS"/>
                          <w:i/>
                          <w:color w:val="221F1F"/>
                          <w:spacing w:val="-6"/>
                          <w:sz w:val="25"/>
                        </w:rPr>
                        <w:t>joint</w:t>
                      </w:r>
                      <w:r>
                        <w:rPr>
                          <w:rFonts w:ascii="Trebuchet MS" w:hAnsi="Trebuchet MS"/>
                          <w:i/>
                          <w:color w:val="221F1F"/>
                          <w:spacing w:val="-7"/>
                          <w:sz w:val="25"/>
                        </w:rPr>
                        <w:t xml:space="preserve"> </w:t>
                      </w:r>
                      <w:r>
                        <w:rPr>
                          <w:rFonts w:ascii="Trebuchet MS" w:hAnsi="Trebuchet MS"/>
                          <w:i/>
                          <w:color w:val="221F1F"/>
                          <w:spacing w:val="-6"/>
                          <w:sz w:val="25"/>
                        </w:rPr>
                        <w:t>venture,</w:t>
                      </w:r>
                      <w:r>
                        <w:rPr>
                          <w:rFonts w:ascii="Trebuchet MS" w:hAnsi="Trebuchet MS"/>
                          <w:i/>
                          <w:color w:val="221F1F"/>
                          <w:spacing w:val="-7"/>
                          <w:sz w:val="25"/>
                        </w:rPr>
                        <w:t xml:space="preserve"> </w:t>
                      </w:r>
                      <w:r>
                        <w:rPr>
                          <w:rFonts w:ascii="Trebuchet MS" w:hAnsi="Trebuchet MS"/>
                          <w:i/>
                          <w:color w:val="221F1F"/>
                          <w:spacing w:val="-6"/>
                          <w:sz w:val="25"/>
                        </w:rPr>
                        <w:t>the</w:t>
                      </w:r>
                      <w:r>
                        <w:rPr>
                          <w:rFonts w:ascii="Trebuchet MS" w:hAnsi="Trebuchet MS"/>
                          <w:i/>
                          <w:color w:val="221F1F"/>
                          <w:spacing w:val="-7"/>
                          <w:sz w:val="25"/>
                        </w:rPr>
                        <w:t xml:space="preserve"> </w:t>
                      </w:r>
                      <w:r>
                        <w:rPr>
                          <w:rFonts w:ascii="Trebuchet MS" w:hAnsi="Trebuchet MS"/>
                          <w:i/>
                          <w:color w:val="221F1F"/>
                          <w:spacing w:val="-6"/>
                          <w:sz w:val="25"/>
                        </w:rPr>
                        <w:t>tenderer</w:t>
                      </w:r>
                      <w:r>
                        <w:rPr>
                          <w:rFonts w:ascii="Trebuchet MS" w:hAnsi="Trebuchet MS"/>
                          <w:i/>
                          <w:color w:val="221F1F"/>
                          <w:spacing w:val="-7"/>
                          <w:sz w:val="25"/>
                        </w:rPr>
                        <w:t xml:space="preserve"> </w:t>
                      </w:r>
                      <w:r>
                        <w:rPr>
                          <w:rFonts w:ascii="Trebuchet MS" w:hAnsi="Trebuchet MS"/>
                          <w:i/>
                          <w:color w:val="221F1F"/>
                          <w:spacing w:val="-6"/>
                          <w:sz w:val="25"/>
                        </w:rPr>
                        <w:t>must submit</w:t>
                      </w:r>
                      <w:r>
                        <w:rPr>
                          <w:rFonts w:ascii="Trebuchet MS" w:hAnsi="Trebuchet MS"/>
                          <w:i/>
                          <w:color w:val="221F1F"/>
                          <w:spacing w:val="-7"/>
                          <w:sz w:val="25"/>
                        </w:rPr>
                        <w:t xml:space="preserve"> </w:t>
                      </w:r>
                      <w:r>
                        <w:rPr>
                          <w:rFonts w:ascii="Trebuchet MS" w:hAnsi="Trebuchet MS"/>
                          <w:i/>
                          <w:color w:val="221F1F"/>
                          <w:spacing w:val="-6"/>
                          <w:sz w:val="25"/>
                        </w:rPr>
                        <w:t>a</w:t>
                      </w:r>
                      <w:r>
                        <w:rPr>
                          <w:rFonts w:ascii="Trebuchet MS" w:hAnsi="Trebuchet MS"/>
                          <w:i/>
                          <w:color w:val="221F1F"/>
                          <w:spacing w:val="-7"/>
                          <w:sz w:val="25"/>
                        </w:rPr>
                        <w:t xml:space="preserve"> </w:t>
                      </w:r>
                      <w:r>
                        <w:rPr>
                          <w:rFonts w:ascii="Trebuchet MS" w:hAnsi="Trebuchet MS"/>
                          <w:i/>
                          <w:color w:val="221F1F"/>
                          <w:spacing w:val="-6"/>
                          <w:sz w:val="25"/>
                        </w:rPr>
                        <w:t>separate</w:t>
                      </w:r>
                      <w:r>
                        <w:rPr>
                          <w:rFonts w:ascii="Trebuchet MS" w:hAnsi="Trebuchet MS"/>
                          <w:i/>
                          <w:color w:val="221F1F"/>
                          <w:spacing w:val="-7"/>
                          <w:sz w:val="25"/>
                        </w:rPr>
                        <w:t xml:space="preserve"> </w:t>
                      </w:r>
                      <w:r>
                        <w:rPr>
                          <w:rFonts w:ascii="Trebuchet MS" w:hAnsi="Trebuchet MS"/>
                          <w:i/>
                          <w:color w:val="221F1F"/>
                          <w:spacing w:val="-6"/>
                          <w:sz w:val="25"/>
                        </w:rPr>
                        <w:t>Form for</w:t>
                      </w:r>
                      <w:r>
                        <w:rPr>
                          <w:rFonts w:ascii="Trebuchet MS" w:hAnsi="Trebuchet MS"/>
                          <w:i/>
                          <w:color w:val="221F1F"/>
                          <w:spacing w:val="-7"/>
                          <w:sz w:val="25"/>
                        </w:rPr>
                        <w:t xml:space="preserve"> </w:t>
                      </w:r>
                      <w:r>
                        <w:rPr>
                          <w:rFonts w:ascii="Trebuchet MS" w:hAnsi="Trebuchet MS"/>
                          <w:i/>
                          <w:color w:val="221F1F"/>
                          <w:spacing w:val="-6"/>
                          <w:sz w:val="25"/>
                        </w:rPr>
                        <w:t xml:space="preserve">each </w:t>
                      </w:r>
                      <w:r>
                        <w:rPr>
                          <w:rFonts w:ascii="Trebuchet MS" w:hAnsi="Trebuchet MS"/>
                          <w:i/>
                          <w:color w:val="221F1F"/>
                          <w:w w:val="90"/>
                          <w:sz w:val="25"/>
                        </w:rPr>
                        <w:t xml:space="preserve">member. The beneficial ownership information to be submitted in this Form shall be current as of </w:t>
                      </w:r>
                      <w:r>
                        <w:rPr>
                          <w:rFonts w:ascii="Trebuchet MS" w:hAnsi="Trebuchet MS"/>
                          <w:i/>
                          <w:color w:val="221F1F"/>
                          <w:spacing w:val="-4"/>
                          <w:sz w:val="25"/>
                        </w:rPr>
                        <w:t>the</w:t>
                      </w:r>
                      <w:r>
                        <w:rPr>
                          <w:rFonts w:ascii="Trebuchet MS" w:hAnsi="Trebuchet MS"/>
                          <w:i/>
                          <w:color w:val="221F1F"/>
                          <w:spacing w:val="-15"/>
                          <w:sz w:val="25"/>
                        </w:rPr>
                        <w:t xml:space="preserve"> </w:t>
                      </w:r>
                      <w:r>
                        <w:rPr>
                          <w:rFonts w:ascii="Trebuchet MS" w:hAnsi="Trebuchet MS"/>
                          <w:i/>
                          <w:color w:val="221F1F"/>
                          <w:spacing w:val="-4"/>
                          <w:sz w:val="25"/>
                        </w:rPr>
                        <w:t>date</w:t>
                      </w:r>
                      <w:r>
                        <w:rPr>
                          <w:rFonts w:ascii="Trebuchet MS" w:hAnsi="Trebuchet MS"/>
                          <w:i/>
                          <w:color w:val="221F1F"/>
                          <w:spacing w:val="-15"/>
                          <w:sz w:val="25"/>
                        </w:rPr>
                        <w:t xml:space="preserve"> </w:t>
                      </w:r>
                      <w:r>
                        <w:rPr>
                          <w:rFonts w:ascii="Trebuchet MS" w:hAnsi="Trebuchet MS"/>
                          <w:i/>
                          <w:color w:val="221F1F"/>
                          <w:spacing w:val="-4"/>
                          <w:sz w:val="25"/>
                        </w:rPr>
                        <w:t>of</w:t>
                      </w:r>
                      <w:r>
                        <w:rPr>
                          <w:rFonts w:ascii="Trebuchet MS" w:hAnsi="Trebuchet MS"/>
                          <w:i/>
                          <w:color w:val="221F1F"/>
                          <w:spacing w:val="-15"/>
                          <w:sz w:val="25"/>
                        </w:rPr>
                        <w:t xml:space="preserve"> </w:t>
                      </w:r>
                      <w:r>
                        <w:rPr>
                          <w:rFonts w:ascii="Trebuchet MS" w:hAnsi="Trebuchet MS"/>
                          <w:i/>
                          <w:color w:val="221F1F"/>
                          <w:spacing w:val="-4"/>
                          <w:sz w:val="25"/>
                        </w:rPr>
                        <w:t>its</w:t>
                      </w:r>
                      <w:r>
                        <w:rPr>
                          <w:rFonts w:ascii="Trebuchet MS" w:hAnsi="Trebuchet MS"/>
                          <w:i/>
                          <w:color w:val="221F1F"/>
                          <w:spacing w:val="-15"/>
                          <w:sz w:val="25"/>
                        </w:rPr>
                        <w:t xml:space="preserve"> </w:t>
                      </w:r>
                      <w:r>
                        <w:rPr>
                          <w:rFonts w:ascii="Trebuchet MS" w:hAnsi="Trebuchet MS"/>
                          <w:i/>
                          <w:color w:val="221F1F"/>
                          <w:spacing w:val="-4"/>
                          <w:sz w:val="25"/>
                        </w:rPr>
                        <w:t>submission.</w:t>
                      </w:r>
                    </w:p>
                    <w:p w:rsidR="00A41F4D" w:rsidRDefault="00A41F4D">
                      <w:pPr>
                        <w:spacing w:before="242" w:line="225" w:lineRule="auto"/>
                        <w:ind w:left="28" w:right="104"/>
                        <w:rPr>
                          <w:rFonts w:ascii="Trebuchet MS"/>
                          <w:i/>
                          <w:sz w:val="25"/>
                        </w:rPr>
                      </w:pPr>
                      <w:r>
                        <w:rPr>
                          <w:rFonts w:ascii="Trebuchet MS"/>
                          <w:i/>
                          <w:color w:val="221F1F"/>
                          <w:spacing w:val="-6"/>
                          <w:sz w:val="25"/>
                        </w:rPr>
                        <w:t>For</w:t>
                      </w:r>
                      <w:r>
                        <w:rPr>
                          <w:rFonts w:ascii="Trebuchet MS"/>
                          <w:i/>
                          <w:color w:val="221F1F"/>
                          <w:spacing w:val="-13"/>
                          <w:sz w:val="25"/>
                        </w:rPr>
                        <w:t xml:space="preserve"> </w:t>
                      </w:r>
                      <w:r>
                        <w:rPr>
                          <w:rFonts w:ascii="Trebuchet MS"/>
                          <w:i/>
                          <w:color w:val="221F1F"/>
                          <w:spacing w:val="-6"/>
                          <w:sz w:val="25"/>
                        </w:rPr>
                        <w:t>the</w:t>
                      </w:r>
                      <w:r>
                        <w:rPr>
                          <w:rFonts w:ascii="Trebuchet MS"/>
                          <w:i/>
                          <w:color w:val="221F1F"/>
                          <w:spacing w:val="-12"/>
                          <w:sz w:val="25"/>
                        </w:rPr>
                        <w:t xml:space="preserve"> </w:t>
                      </w:r>
                      <w:r>
                        <w:rPr>
                          <w:rFonts w:ascii="Trebuchet MS"/>
                          <w:i/>
                          <w:color w:val="221F1F"/>
                          <w:spacing w:val="-6"/>
                          <w:sz w:val="25"/>
                        </w:rPr>
                        <w:t>purposes</w:t>
                      </w:r>
                      <w:r>
                        <w:rPr>
                          <w:rFonts w:ascii="Trebuchet MS"/>
                          <w:i/>
                          <w:color w:val="221F1F"/>
                          <w:spacing w:val="-12"/>
                          <w:sz w:val="25"/>
                        </w:rPr>
                        <w:t xml:space="preserve"> </w:t>
                      </w:r>
                      <w:r>
                        <w:rPr>
                          <w:rFonts w:ascii="Trebuchet MS"/>
                          <w:i/>
                          <w:color w:val="221F1F"/>
                          <w:spacing w:val="-6"/>
                          <w:sz w:val="25"/>
                        </w:rPr>
                        <w:t>of</w:t>
                      </w:r>
                      <w:r>
                        <w:rPr>
                          <w:rFonts w:ascii="Trebuchet MS"/>
                          <w:i/>
                          <w:color w:val="221F1F"/>
                          <w:spacing w:val="-13"/>
                          <w:sz w:val="25"/>
                        </w:rPr>
                        <w:t xml:space="preserve"> </w:t>
                      </w:r>
                      <w:r>
                        <w:rPr>
                          <w:rFonts w:ascii="Trebuchet MS"/>
                          <w:i/>
                          <w:color w:val="221F1F"/>
                          <w:spacing w:val="-6"/>
                          <w:sz w:val="25"/>
                        </w:rPr>
                        <w:t>this</w:t>
                      </w:r>
                      <w:r>
                        <w:rPr>
                          <w:rFonts w:ascii="Trebuchet MS"/>
                          <w:i/>
                          <w:color w:val="221F1F"/>
                          <w:spacing w:val="-13"/>
                          <w:sz w:val="25"/>
                        </w:rPr>
                        <w:t xml:space="preserve"> </w:t>
                      </w:r>
                      <w:r>
                        <w:rPr>
                          <w:rFonts w:ascii="Trebuchet MS"/>
                          <w:i/>
                          <w:color w:val="221F1F"/>
                          <w:spacing w:val="-6"/>
                          <w:sz w:val="25"/>
                        </w:rPr>
                        <w:t>Form,</w:t>
                      </w:r>
                      <w:r>
                        <w:rPr>
                          <w:rFonts w:ascii="Trebuchet MS"/>
                          <w:i/>
                          <w:color w:val="221F1F"/>
                          <w:spacing w:val="-12"/>
                          <w:sz w:val="25"/>
                        </w:rPr>
                        <w:t xml:space="preserve"> </w:t>
                      </w:r>
                      <w:r>
                        <w:rPr>
                          <w:rFonts w:ascii="Trebuchet MS"/>
                          <w:i/>
                          <w:color w:val="221F1F"/>
                          <w:spacing w:val="-6"/>
                          <w:sz w:val="25"/>
                        </w:rPr>
                        <w:t>a</w:t>
                      </w:r>
                      <w:r>
                        <w:rPr>
                          <w:rFonts w:ascii="Trebuchet MS"/>
                          <w:i/>
                          <w:color w:val="221F1F"/>
                          <w:spacing w:val="-11"/>
                          <w:sz w:val="25"/>
                        </w:rPr>
                        <w:t xml:space="preserve"> </w:t>
                      </w:r>
                      <w:r>
                        <w:rPr>
                          <w:rFonts w:ascii="Trebuchet MS"/>
                          <w:i/>
                          <w:color w:val="221F1F"/>
                          <w:spacing w:val="-6"/>
                          <w:sz w:val="25"/>
                        </w:rPr>
                        <w:t>Beneficial</w:t>
                      </w:r>
                      <w:r>
                        <w:rPr>
                          <w:rFonts w:ascii="Trebuchet MS"/>
                          <w:i/>
                          <w:color w:val="221F1F"/>
                          <w:spacing w:val="-13"/>
                          <w:sz w:val="25"/>
                        </w:rPr>
                        <w:t xml:space="preserve"> </w:t>
                      </w:r>
                      <w:r>
                        <w:rPr>
                          <w:rFonts w:ascii="Trebuchet MS"/>
                          <w:i/>
                          <w:color w:val="221F1F"/>
                          <w:spacing w:val="-6"/>
                          <w:sz w:val="25"/>
                        </w:rPr>
                        <w:t>Owner</w:t>
                      </w:r>
                      <w:r>
                        <w:rPr>
                          <w:rFonts w:ascii="Trebuchet MS"/>
                          <w:i/>
                          <w:color w:val="221F1F"/>
                          <w:spacing w:val="-13"/>
                          <w:sz w:val="25"/>
                        </w:rPr>
                        <w:t xml:space="preserve"> </w:t>
                      </w:r>
                      <w:r>
                        <w:rPr>
                          <w:rFonts w:ascii="Trebuchet MS"/>
                          <w:i/>
                          <w:color w:val="221F1F"/>
                          <w:spacing w:val="-6"/>
                          <w:sz w:val="25"/>
                        </w:rPr>
                        <w:t>of</w:t>
                      </w:r>
                      <w:r>
                        <w:rPr>
                          <w:rFonts w:ascii="Trebuchet MS"/>
                          <w:i/>
                          <w:color w:val="221F1F"/>
                          <w:spacing w:val="-12"/>
                          <w:sz w:val="25"/>
                        </w:rPr>
                        <w:t xml:space="preserve"> </w:t>
                      </w:r>
                      <w:r>
                        <w:rPr>
                          <w:rFonts w:ascii="Trebuchet MS"/>
                          <w:i/>
                          <w:color w:val="221F1F"/>
                          <w:spacing w:val="-6"/>
                          <w:sz w:val="25"/>
                        </w:rPr>
                        <w:t>a</w:t>
                      </w:r>
                      <w:r>
                        <w:rPr>
                          <w:rFonts w:ascii="Trebuchet MS"/>
                          <w:i/>
                          <w:color w:val="221F1F"/>
                          <w:spacing w:val="-11"/>
                          <w:sz w:val="25"/>
                        </w:rPr>
                        <w:t xml:space="preserve"> </w:t>
                      </w:r>
                      <w:r>
                        <w:rPr>
                          <w:rFonts w:ascii="Trebuchet MS"/>
                          <w:i/>
                          <w:color w:val="221F1F"/>
                          <w:spacing w:val="-6"/>
                          <w:sz w:val="25"/>
                        </w:rPr>
                        <w:t>Tenderer</w:t>
                      </w:r>
                      <w:r>
                        <w:rPr>
                          <w:rFonts w:ascii="Trebuchet MS"/>
                          <w:i/>
                          <w:color w:val="221F1F"/>
                          <w:spacing w:val="-12"/>
                          <w:sz w:val="25"/>
                        </w:rPr>
                        <w:t xml:space="preserve"> </w:t>
                      </w:r>
                      <w:r>
                        <w:rPr>
                          <w:rFonts w:ascii="Trebuchet MS"/>
                          <w:i/>
                          <w:color w:val="221F1F"/>
                          <w:spacing w:val="-6"/>
                          <w:sz w:val="25"/>
                        </w:rPr>
                        <w:t>is</w:t>
                      </w:r>
                      <w:r>
                        <w:rPr>
                          <w:rFonts w:ascii="Trebuchet MS"/>
                          <w:i/>
                          <w:color w:val="221F1F"/>
                          <w:spacing w:val="-13"/>
                          <w:sz w:val="25"/>
                        </w:rPr>
                        <w:t xml:space="preserve"> </w:t>
                      </w:r>
                      <w:r>
                        <w:rPr>
                          <w:rFonts w:ascii="Trebuchet MS"/>
                          <w:i/>
                          <w:color w:val="221F1F"/>
                          <w:spacing w:val="-6"/>
                          <w:sz w:val="25"/>
                        </w:rPr>
                        <w:t>any</w:t>
                      </w:r>
                      <w:r>
                        <w:rPr>
                          <w:rFonts w:ascii="Trebuchet MS"/>
                          <w:i/>
                          <w:color w:val="221F1F"/>
                          <w:spacing w:val="-13"/>
                          <w:sz w:val="25"/>
                        </w:rPr>
                        <w:t xml:space="preserve"> </w:t>
                      </w:r>
                      <w:r>
                        <w:rPr>
                          <w:rFonts w:ascii="Trebuchet MS"/>
                          <w:i/>
                          <w:color w:val="221F1F"/>
                          <w:spacing w:val="-6"/>
                          <w:sz w:val="25"/>
                        </w:rPr>
                        <w:t>natural</w:t>
                      </w:r>
                      <w:r>
                        <w:rPr>
                          <w:rFonts w:ascii="Trebuchet MS"/>
                          <w:i/>
                          <w:color w:val="221F1F"/>
                          <w:spacing w:val="-12"/>
                          <w:sz w:val="25"/>
                        </w:rPr>
                        <w:t xml:space="preserve"> </w:t>
                      </w:r>
                      <w:r>
                        <w:rPr>
                          <w:rFonts w:ascii="Trebuchet MS"/>
                          <w:i/>
                          <w:color w:val="221F1F"/>
                          <w:spacing w:val="-6"/>
                          <w:sz w:val="25"/>
                        </w:rPr>
                        <w:t>person</w:t>
                      </w:r>
                      <w:r>
                        <w:rPr>
                          <w:rFonts w:ascii="Trebuchet MS"/>
                          <w:i/>
                          <w:color w:val="221F1F"/>
                          <w:spacing w:val="-13"/>
                          <w:sz w:val="25"/>
                        </w:rPr>
                        <w:t xml:space="preserve"> </w:t>
                      </w:r>
                      <w:r>
                        <w:rPr>
                          <w:rFonts w:ascii="Trebuchet MS"/>
                          <w:i/>
                          <w:color w:val="221F1F"/>
                          <w:spacing w:val="-6"/>
                          <w:sz w:val="25"/>
                        </w:rPr>
                        <w:t xml:space="preserve">who </w:t>
                      </w:r>
                      <w:r>
                        <w:rPr>
                          <w:rFonts w:ascii="Trebuchet MS"/>
                          <w:i/>
                          <w:color w:val="221F1F"/>
                          <w:w w:val="90"/>
                          <w:sz w:val="25"/>
                        </w:rPr>
                        <w:t xml:space="preserve">ultimately owns or controls the legal person (tenderer) or arrangements or a natural person on whose behalf a transaction is conducted, and includes those persons who exercise ultimate </w:t>
                      </w:r>
                      <w:r>
                        <w:rPr>
                          <w:rFonts w:ascii="Trebuchet MS"/>
                          <w:i/>
                          <w:color w:val="221F1F"/>
                          <w:spacing w:val="-8"/>
                          <w:sz w:val="25"/>
                        </w:rPr>
                        <w:t>effective control</w:t>
                      </w:r>
                      <w:r>
                        <w:rPr>
                          <w:rFonts w:ascii="Trebuchet MS"/>
                          <w:i/>
                          <w:color w:val="221F1F"/>
                          <w:spacing w:val="-9"/>
                          <w:sz w:val="25"/>
                        </w:rPr>
                        <w:t xml:space="preserve"> </w:t>
                      </w:r>
                      <w:r>
                        <w:rPr>
                          <w:rFonts w:ascii="Trebuchet MS"/>
                          <w:i/>
                          <w:color w:val="221F1F"/>
                          <w:spacing w:val="-8"/>
                          <w:sz w:val="25"/>
                        </w:rPr>
                        <w:t>over</w:t>
                      </w:r>
                      <w:r>
                        <w:rPr>
                          <w:rFonts w:ascii="Trebuchet MS"/>
                          <w:i/>
                          <w:color w:val="221F1F"/>
                          <w:spacing w:val="-10"/>
                          <w:sz w:val="25"/>
                        </w:rPr>
                        <w:t xml:space="preserve"> </w:t>
                      </w:r>
                      <w:r>
                        <w:rPr>
                          <w:rFonts w:ascii="Trebuchet MS"/>
                          <w:i/>
                          <w:color w:val="221F1F"/>
                          <w:spacing w:val="-8"/>
                          <w:sz w:val="25"/>
                        </w:rPr>
                        <w:t>a legal</w:t>
                      </w:r>
                      <w:r>
                        <w:rPr>
                          <w:rFonts w:ascii="Trebuchet MS"/>
                          <w:i/>
                          <w:color w:val="221F1F"/>
                          <w:spacing w:val="-9"/>
                          <w:sz w:val="25"/>
                        </w:rPr>
                        <w:t xml:space="preserve"> </w:t>
                      </w:r>
                      <w:r>
                        <w:rPr>
                          <w:rFonts w:ascii="Trebuchet MS"/>
                          <w:i/>
                          <w:color w:val="221F1F"/>
                          <w:spacing w:val="-8"/>
                          <w:sz w:val="25"/>
                        </w:rPr>
                        <w:t>person</w:t>
                      </w:r>
                      <w:r>
                        <w:rPr>
                          <w:rFonts w:ascii="Trebuchet MS"/>
                          <w:i/>
                          <w:color w:val="221F1F"/>
                          <w:spacing w:val="-10"/>
                          <w:sz w:val="25"/>
                        </w:rPr>
                        <w:t xml:space="preserve"> </w:t>
                      </w:r>
                      <w:r>
                        <w:rPr>
                          <w:rFonts w:ascii="Trebuchet MS"/>
                          <w:i/>
                          <w:color w:val="221F1F"/>
                          <w:spacing w:val="-8"/>
                          <w:sz w:val="25"/>
                        </w:rPr>
                        <w:t>(Tenderer)</w:t>
                      </w:r>
                      <w:r>
                        <w:rPr>
                          <w:rFonts w:ascii="Trebuchet MS"/>
                          <w:i/>
                          <w:color w:val="221F1F"/>
                          <w:spacing w:val="-10"/>
                          <w:sz w:val="25"/>
                        </w:rPr>
                        <w:t xml:space="preserve"> </w:t>
                      </w:r>
                      <w:r>
                        <w:rPr>
                          <w:rFonts w:ascii="Trebuchet MS"/>
                          <w:i/>
                          <w:color w:val="221F1F"/>
                          <w:spacing w:val="-8"/>
                          <w:sz w:val="25"/>
                        </w:rPr>
                        <w:t>or</w:t>
                      </w:r>
                      <w:r>
                        <w:rPr>
                          <w:rFonts w:ascii="Trebuchet MS"/>
                          <w:i/>
                          <w:color w:val="221F1F"/>
                          <w:spacing w:val="-9"/>
                          <w:sz w:val="25"/>
                        </w:rPr>
                        <w:t xml:space="preserve"> </w:t>
                      </w:r>
                      <w:r>
                        <w:rPr>
                          <w:rFonts w:ascii="Trebuchet MS"/>
                          <w:i/>
                          <w:color w:val="221F1F"/>
                          <w:spacing w:val="-8"/>
                          <w:sz w:val="25"/>
                        </w:rPr>
                        <w:t>arrangement.</w:t>
                      </w:r>
                    </w:p>
                  </w:txbxContent>
                </v:textbox>
                <w10:wrap type="topAndBottom" anchorx="page"/>
              </v:shape>
            </w:pict>
          </mc:Fallback>
        </mc:AlternateContent>
      </w:r>
    </w:p>
    <w:p w:rsidR="00DD2D1B" w:rsidRDefault="00DD2D1B">
      <w:pPr>
        <w:pStyle w:val="BodyText"/>
        <w:rPr>
          <w:rFonts w:ascii="Trebuchet MS"/>
          <w:b/>
        </w:rPr>
      </w:pPr>
    </w:p>
    <w:p w:rsidR="00DD2D1B" w:rsidRDefault="00DD2D1B">
      <w:pPr>
        <w:pStyle w:val="BodyText"/>
        <w:spacing w:before="18"/>
        <w:rPr>
          <w:rFonts w:ascii="Trebuchet MS"/>
          <w:b/>
        </w:rPr>
      </w:pPr>
    </w:p>
    <w:p w:rsidR="00DD2D1B" w:rsidRDefault="008272FF">
      <w:pPr>
        <w:tabs>
          <w:tab w:val="left" w:pos="6968"/>
        </w:tabs>
        <w:ind w:left="240"/>
        <w:rPr>
          <w:rFonts w:ascii="Trebuchet MS"/>
          <w:i/>
          <w:sz w:val="25"/>
        </w:rPr>
      </w:pPr>
      <w:r>
        <w:rPr>
          <w:color w:val="221F1F"/>
          <w:w w:val="95"/>
          <w:sz w:val="24"/>
        </w:rPr>
        <w:t>Tender</w:t>
      </w:r>
      <w:r>
        <w:rPr>
          <w:color w:val="221F1F"/>
          <w:spacing w:val="8"/>
          <w:sz w:val="24"/>
        </w:rPr>
        <w:t xml:space="preserve"> </w:t>
      </w:r>
      <w:r>
        <w:rPr>
          <w:color w:val="221F1F"/>
          <w:w w:val="95"/>
          <w:sz w:val="24"/>
        </w:rPr>
        <w:t>Reference</w:t>
      </w:r>
      <w:r>
        <w:rPr>
          <w:color w:val="221F1F"/>
          <w:spacing w:val="8"/>
          <w:sz w:val="24"/>
        </w:rPr>
        <w:t xml:space="preserve"> </w:t>
      </w:r>
      <w:r>
        <w:rPr>
          <w:color w:val="221F1F"/>
          <w:spacing w:val="-4"/>
          <w:w w:val="95"/>
          <w:sz w:val="24"/>
        </w:rPr>
        <w:t>No.:</w:t>
      </w:r>
      <w:r>
        <w:rPr>
          <w:color w:val="221F1F"/>
          <w:sz w:val="24"/>
          <w:u w:val="single" w:color="211E1F"/>
        </w:rPr>
        <w:tab/>
      </w:r>
      <w:r>
        <w:rPr>
          <w:color w:val="221F1F"/>
          <w:w w:val="85"/>
          <w:sz w:val="24"/>
        </w:rPr>
        <w:t>[</w:t>
      </w:r>
      <w:r>
        <w:rPr>
          <w:rFonts w:ascii="Trebuchet MS"/>
          <w:i/>
          <w:color w:val="221F1F"/>
          <w:w w:val="85"/>
          <w:sz w:val="25"/>
        </w:rPr>
        <w:t>insert</w:t>
      </w:r>
      <w:r>
        <w:rPr>
          <w:rFonts w:ascii="Trebuchet MS"/>
          <w:i/>
          <w:color w:val="221F1F"/>
          <w:spacing w:val="-6"/>
          <w:sz w:val="25"/>
        </w:rPr>
        <w:t xml:space="preserve"> </w:t>
      </w:r>
      <w:r>
        <w:rPr>
          <w:rFonts w:ascii="Trebuchet MS"/>
          <w:i/>
          <w:color w:val="221F1F"/>
          <w:spacing w:val="-2"/>
          <w:sz w:val="25"/>
        </w:rPr>
        <w:t>identification</w:t>
      </w:r>
    </w:p>
    <w:p w:rsidR="00DD2D1B" w:rsidRDefault="008272FF">
      <w:pPr>
        <w:tabs>
          <w:tab w:val="left" w:pos="6001"/>
        </w:tabs>
        <w:spacing w:before="108"/>
        <w:ind w:left="240"/>
        <w:rPr>
          <w:sz w:val="24"/>
        </w:rPr>
      </w:pPr>
      <w:r>
        <w:rPr>
          <w:rFonts w:ascii="Trebuchet MS"/>
          <w:i/>
          <w:color w:val="221F1F"/>
          <w:sz w:val="25"/>
        </w:rPr>
        <w:t>no</w:t>
      </w:r>
      <w:r>
        <w:rPr>
          <w:color w:val="221F1F"/>
          <w:sz w:val="24"/>
        </w:rPr>
        <w:t>]</w:t>
      </w:r>
      <w:r>
        <w:rPr>
          <w:color w:val="221F1F"/>
          <w:spacing w:val="-6"/>
          <w:sz w:val="24"/>
        </w:rPr>
        <w:t xml:space="preserve"> </w:t>
      </w:r>
      <w:r>
        <w:rPr>
          <w:color w:val="221F1F"/>
          <w:sz w:val="24"/>
        </w:rPr>
        <w:t>Name</w:t>
      </w:r>
      <w:r>
        <w:rPr>
          <w:color w:val="221F1F"/>
          <w:spacing w:val="-6"/>
          <w:sz w:val="24"/>
        </w:rPr>
        <w:t xml:space="preserve"> </w:t>
      </w:r>
      <w:r>
        <w:rPr>
          <w:color w:val="221F1F"/>
          <w:sz w:val="24"/>
        </w:rPr>
        <w:t>of</w:t>
      </w:r>
      <w:r>
        <w:rPr>
          <w:color w:val="221F1F"/>
          <w:spacing w:val="-4"/>
          <w:sz w:val="24"/>
        </w:rPr>
        <w:t xml:space="preserve"> </w:t>
      </w:r>
      <w:r>
        <w:rPr>
          <w:color w:val="221F1F"/>
          <w:sz w:val="24"/>
        </w:rPr>
        <w:t>the</w:t>
      </w:r>
      <w:r>
        <w:rPr>
          <w:color w:val="221F1F"/>
          <w:spacing w:val="-5"/>
          <w:sz w:val="24"/>
        </w:rPr>
        <w:t xml:space="preserve"> </w:t>
      </w:r>
      <w:r>
        <w:rPr>
          <w:color w:val="221F1F"/>
          <w:sz w:val="24"/>
        </w:rPr>
        <w:t>Tender</w:t>
      </w:r>
      <w:r>
        <w:rPr>
          <w:color w:val="221F1F"/>
          <w:spacing w:val="-6"/>
          <w:sz w:val="24"/>
        </w:rPr>
        <w:t xml:space="preserve"> </w:t>
      </w:r>
      <w:r>
        <w:rPr>
          <w:color w:val="221F1F"/>
          <w:spacing w:val="-2"/>
          <w:sz w:val="24"/>
        </w:rPr>
        <w:t>Title/Description:</w:t>
      </w:r>
      <w:r>
        <w:rPr>
          <w:rFonts w:ascii="Trebuchet MS"/>
          <w:i/>
          <w:color w:val="221F1F"/>
          <w:sz w:val="25"/>
          <w:u w:val="single" w:color="211E1F"/>
        </w:rPr>
        <w:tab/>
      </w:r>
      <w:r>
        <w:rPr>
          <w:rFonts w:ascii="Trebuchet MS"/>
          <w:i/>
          <w:color w:val="221F1F"/>
          <w:spacing w:val="-6"/>
          <w:sz w:val="25"/>
        </w:rPr>
        <w:t>[insert</w:t>
      </w:r>
      <w:r>
        <w:rPr>
          <w:rFonts w:ascii="Trebuchet MS"/>
          <w:i/>
          <w:color w:val="221F1F"/>
          <w:spacing w:val="8"/>
          <w:sz w:val="25"/>
        </w:rPr>
        <w:t xml:space="preserve"> </w:t>
      </w:r>
      <w:r>
        <w:rPr>
          <w:rFonts w:ascii="Trebuchet MS"/>
          <w:i/>
          <w:color w:val="221F1F"/>
          <w:spacing w:val="-6"/>
          <w:sz w:val="25"/>
        </w:rPr>
        <w:t>name</w:t>
      </w:r>
      <w:r>
        <w:rPr>
          <w:rFonts w:ascii="Trebuchet MS"/>
          <w:i/>
          <w:color w:val="221F1F"/>
          <w:spacing w:val="9"/>
          <w:sz w:val="25"/>
        </w:rPr>
        <w:t xml:space="preserve"> </w:t>
      </w:r>
      <w:r>
        <w:rPr>
          <w:rFonts w:ascii="Trebuchet MS"/>
          <w:i/>
          <w:color w:val="221F1F"/>
          <w:spacing w:val="-6"/>
          <w:sz w:val="25"/>
        </w:rPr>
        <w:t>of</w:t>
      </w:r>
      <w:r>
        <w:rPr>
          <w:rFonts w:ascii="Trebuchet MS"/>
          <w:i/>
          <w:color w:val="221F1F"/>
          <w:spacing w:val="9"/>
          <w:sz w:val="25"/>
        </w:rPr>
        <w:t xml:space="preserve"> </w:t>
      </w:r>
      <w:r>
        <w:rPr>
          <w:rFonts w:ascii="Trebuchet MS"/>
          <w:i/>
          <w:color w:val="221F1F"/>
          <w:spacing w:val="-6"/>
          <w:sz w:val="25"/>
        </w:rPr>
        <w:t>the</w:t>
      </w:r>
      <w:r>
        <w:rPr>
          <w:rFonts w:ascii="Trebuchet MS"/>
          <w:i/>
          <w:color w:val="221F1F"/>
          <w:spacing w:val="8"/>
          <w:sz w:val="25"/>
        </w:rPr>
        <w:t xml:space="preserve"> </w:t>
      </w:r>
      <w:r>
        <w:rPr>
          <w:rFonts w:ascii="Trebuchet MS"/>
          <w:i/>
          <w:color w:val="221F1F"/>
          <w:spacing w:val="-6"/>
          <w:sz w:val="25"/>
        </w:rPr>
        <w:t>assignment]</w:t>
      </w:r>
      <w:r>
        <w:rPr>
          <w:rFonts w:ascii="Trebuchet MS"/>
          <w:i/>
          <w:color w:val="221F1F"/>
          <w:spacing w:val="11"/>
          <w:sz w:val="25"/>
        </w:rPr>
        <w:t xml:space="preserve"> </w:t>
      </w:r>
      <w:r>
        <w:rPr>
          <w:color w:val="221F1F"/>
          <w:spacing w:val="-6"/>
          <w:sz w:val="24"/>
        </w:rPr>
        <w:t>to:</w:t>
      </w:r>
    </w:p>
    <w:p w:rsidR="00DD2D1B" w:rsidRDefault="008272FF">
      <w:pPr>
        <w:pStyle w:val="Heading3"/>
        <w:tabs>
          <w:tab w:val="left" w:pos="2333"/>
        </w:tabs>
        <w:spacing w:before="122"/>
        <w:ind w:left="249"/>
      </w:pPr>
      <w:r>
        <w:rPr>
          <w:color w:val="221F1F"/>
          <w:u w:val="single" w:color="211E1F"/>
        </w:rPr>
        <w:tab/>
      </w:r>
      <w:r>
        <w:rPr>
          <w:color w:val="221F1F"/>
          <w:w w:val="90"/>
        </w:rPr>
        <w:t>[insert</w:t>
      </w:r>
      <w:r>
        <w:rPr>
          <w:color w:val="221F1F"/>
        </w:rPr>
        <w:t xml:space="preserve"> </w:t>
      </w:r>
      <w:r>
        <w:rPr>
          <w:color w:val="221F1F"/>
          <w:w w:val="90"/>
        </w:rPr>
        <w:t>complete</w:t>
      </w:r>
      <w:r>
        <w:rPr>
          <w:color w:val="221F1F"/>
          <w:spacing w:val="2"/>
        </w:rPr>
        <w:t xml:space="preserve"> </w:t>
      </w:r>
      <w:r>
        <w:rPr>
          <w:color w:val="221F1F"/>
          <w:w w:val="90"/>
        </w:rPr>
        <w:t>name</w:t>
      </w:r>
      <w:r>
        <w:rPr>
          <w:color w:val="221F1F"/>
          <w:spacing w:val="4"/>
        </w:rPr>
        <w:t xml:space="preserve"> </w:t>
      </w:r>
      <w:r>
        <w:rPr>
          <w:color w:val="221F1F"/>
          <w:w w:val="90"/>
        </w:rPr>
        <w:t>of</w:t>
      </w:r>
      <w:r>
        <w:rPr>
          <w:color w:val="221F1F"/>
        </w:rPr>
        <w:t xml:space="preserve"> </w:t>
      </w:r>
      <w:r>
        <w:rPr>
          <w:color w:val="221F1F"/>
          <w:w w:val="90"/>
        </w:rPr>
        <w:t>Procuring</w:t>
      </w:r>
      <w:r>
        <w:rPr>
          <w:color w:val="221F1F"/>
          <w:spacing w:val="1"/>
        </w:rPr>
        <w:t xml:space="preserve"> </w:t>
      </w:r>
      <w:r>
        <w:rPr>
          <w:color w:val="221F1F"/>
          <w:spacing w:val="-2"/>
          <w:w w:val="90"/>
        </w:rPr>
        <w:t>Entity]</w:t>
      </w:r>
    </w:p>
    <w:p w:rsidR="00DD2D1B" w:rsidRDefault="00DD2D1B">
      <w:pPr>
        <w:pStyle w:val="BodyText"/>
        <w:spacing w:before="111"/>
        <w:rPr>
          <w:rFonts w:ascii="Trebuchet MS"/>
          <w:i/>
          <w:sz w:val="25"/>
        </w:rPr>
      </w:pPr>
    </w:p>
    <w:p w:rsidR="00DD2D1B" w:rsidRDefault="008272FF">
      <w:pPr>
        <w:spacing w:line="232" w:lineRule="auto"/>
        <w:ind w:left="240" w:right="1000"/>
        <w:jc w:val="both"/>
        <w:rPr>
          <w:rFonts w:ascii="Trebuchet MS"/>
          <w:i/>
          <w:sz w:val="25"/>
        </w:rPr>
      </w:pPr>
      <w:r>
        <w:rPr>
          <w:noProof/>
        </w:rPr>
        <mc:AlternateContent>
          <mc:Choice Requires="wps">
            <w:drawing>
              <wp:anchor distT="0" distB="0" distL="0" distR="0" simplePos="0" relativeHeight="251703808" behindDoc="1" locked="0" layoutInCell="1" allowOverlap="1">
                <wp:simplePos x="0" y="0"/>
                <wp:positionH relativeFrom="page">
                  <wp:posOffset>4941696</wp:posOffset>
                </wp:positionH>
                <wp:positionV relativeFrom="paragraph">
                  <wp:posOffset>164827</wp:posOffset>
                </wp:positionV>
                <wp:extent cx="50800" cy="7620"/>
                <wp:effectExtent l="0" t="0" r="0" b="0"/>
                <wp:wrapNone/>
                <wp:docPr id="437" name="Graphic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50291" y="0"/>
                              </a:moveTo>
                              <a:lnTo>
                                <a:pt x="0" y="0"/>
                              </a:lnTo>
                              <a:lnTo>
                                <a:pt x="0" y="7620"/>
                              </a:lnTo>
                              <a:lnTo>
                                <a:pt x="50291" y="7620"/>
                              </a:lnTo>
                              <a:lnTo>
                                <a:pt x="50291"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68269314" id="Graphic 437" o:spid="_x0000_s1026" style="position:absolute;margin-left:389.1pt;margin-top:13pt;width:4pt;height:.6pt;z-index:-251612672;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" path="m50291,l,,,7620r50291,l50291,xe" fillcolor="#211e1f" stroked="f">
                <v:path arrowok="t"/>
                <w10:wrap anchorx="page"/>
              </v:shape>
            </w:pict>
          </mc:Fallback>
        </mc:AlternateContent>
      </w:r>
      <w:r>
        <w:rPr>
          <w:noProof/>
        </w:rPr>
        <mc:AlternateContent>
          <mc:Choice Requires="wps">
            <w:drawing>
              <wp:anchor distT="0" distB="0" distL="0" distR="0" simplePos="0" relativeHeight="251704832" behindDoc="1" locked="0" layoutInCell="1" allowOverlap="1">
                <wp:simplePos x="0" y="0"/>
                <wp:positionH relativeFrom="page">
                  <wp:posOffset>4810633</wp:posOffset>
                </wp:positionH>
                <wp:positionV relativeFrom="paragraph">
                  <wp:posOffset>344660</wp:posOffset>
                </wp:positionV>
                <wp:extent cx="41275" cy="7620"/>
                <wp:effectExtent l="0" t="0" r="0" b="0"/>
                <wp:wrapNone/>
                <wp:docPr id="438" name="Graphic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7620"/>
                        </a:xfrm>
                        <a:custGeom>
                          <a:avLst/>
                          <a:gdLst/>
                          <a:ahLst/>
                          <a:cxnLst/>
                          <a:rect l="l" t="t" r="r" b="b"/>
                          <a:pathLst>
                            <a:path w="41275" h="7620">
                              <a:moveTo>
                                <a:pt x="41148" y="0"/>
                              </a:moveTo>
                              <a:lnTo>
                                <a:pt x="0" y="0"/>
                              </a:lnTo>
                              <a:lnTo>
                                <a:pt x="0" y="7619"/>
                              </a:lnTo>
                              <a:lnTo>
                                <a:pt x="41148" y="7619"/>
                              </a:lnTo>
                              <a:lnTo>
                                <a:pt x="41148"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5D49E0BE" id="Graphic 438" o:spid="_x0000_s1026" style="position:absolute;margin-left:378.8pt;margin-top:27.15pt;width:3.25pt;height:.6pt;z-index:-251611648;visibility:visible;mso-wrap-style:square;mso-wrap-distance-left:0;mso-wrap-distance-top:0;mso-wrap-distance-right:0;mso-wrap-distance-bottom:0;mso-position-horizontal:absolute;mso-position-horizontal-relative:page;mso-position-vertical:absolute;mso-position-vertical-relative:text;v-text-anchor:top" coordsize="412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" path="m41148,l,,,7619r41148,l41148,xe" fillcolor="#211e1f" stroked="f">
                <v:path arrowok="t"/>
                <w10:wrap anchorx="page"/>
              </v:shape>
            </w:pict>
          </mc:Fallback>
        </mc:AlternateContent>
      </w:r>
      <w:r>
        <w:rPr>
          <w:color w:val="221F1F"/>
          <w:spacing w:val="-2"/>
          <w:sz w:val="24"/>
        </w:rPr>
        <w:t>In</w:t>
      </w:r>
      <w:r>
        <w:rPr>
          <w:color w:val="221F1F"/>
          <w:spacing w:val="-12"/>
          <w:sz w:val="24"/>
        </w:rPr>
        <w:t xml:space="preserve"> </w:t>
      </w:r>
      <w:r>
        <w:rPr>
          <w:color w:val="221F1F"/>
          <w:spacing w:val="-2"/>
          <w:sz w:val="24"/>
        </w:rPr>
        <w:t>response</w:t>
      </w:r>
      <w:r>
        <w:rPr>
          <w:color w:val="221F1F"/>
          <w:spacing w:val="-11"/>
          <w:sz w:val="24"/>
        </w:rPr>
        <w:t xml:space="preserve"> </w:t>
      </w:r>
      <w:r>
        <w:rPr>
          <w:color w:val="221F1F"/>
          <w:spacing w:val="-2"/>
          <w:sz w:val="24"/>
        </w:rPr>
        <w:t>to</w:t>
      </w:r>
      <w:r>
        <w:rPr>
          <w:color w:val="221F1F"/>
          <w:spacing w:val="-12"/>
          <w:sz w:val="24"/>
        </w:rPr>
        <w:t xml:space="preserve"> </w:t>
      </w:r>
      <w:r>
        <w:rPr>
          <w:color w:val="221F1F"/>
          <w:spacing w:val="-2"/>
          <w:sz w:val="24"/>
        </w:rPr>
        <w:t>the</w:t>
      </w:r>
      <w:r>
        <w:rPr>
          <w:color w:val="221F1F"/>
          <w:spacing w:val="-11"/>
          <w:sz w:val="24"/>
        </w:rPr>
        <w:t xml:space="preserve"> </w:t>
      </w:r>
      <w:r>
        <w:rPr>
          <w:color w:val="221F1F"/>
          <w:spacing w:val="-2"/>
          <w:sz w:val="24"/>
        </w:rPr>
        <w:t>requirement</w:t>
      </w:r>
      <w:r>
        <w:rPr>
          <w:color w:val="221F1F"/>
          <w:spacing w:val="-12"/>
          <w:sz w:val="24"/>
        </w:rPr>
        <w:t xml:space="preserve"> </w:t>
      </w:r>
      <w:r>
        <w:rPr>
          <w:color w:val="221F1F"/>
          <w:spacing w:val="-2"/>
          <w:sz w:val="24"/>
        </w:rPr>
        <w:t>in</w:t>
      </w:r>
      <w:r>
        <w:rPr>
          <w:color w:val="221F1F"/>
          <w:spacing w:val="-12"/>
          <w:sz w:val="24"/>
        </w:rPr>
        <w:t xml:space="preserve"> </w:t>
      </w:r>
      <w:r>
        <w:rPr>
          <w:color w:val="221F1F"/>
          <w:spacing w:val="-2"/>
          <w:sz w:val="24"/>
        </w:rPr>
        <w:t>your</w:t>
      </w:r>
      <w:r>
        <w:rPr>
          <w:color w:val="221F1F"/>
          <w:spacing w:val="-12"/>
          <w:sz w:val="24"/>
        </w:rPr>
        <w:t xml:space="preserve"> </w:t>
      </w:r>
      <w:r>
        <w:rPr>
          <w:color w:val="221F1F"/>
          <w:spacing w:val="-2"/>
          <w:sz w:val="24"/>
        </w:rPr>
        <w:t>notification</w:t>
      </w:r>
      <w:r>
        <w:rPr>
          <w:color w:val="221F1F"/>
          <w:spacing w:val="-12"/>
          <w:sz w:val="24"/>
        </w:rPr>
        <w:t xml:space="preserve"> </w:t>
      </w:r>
      <w:r>
        <w:rPr>
          <w:color w:val="221F1F"/>
          <w:spacing w:val="-2"/>
          <w:sz w:val="24"/>
        </w:rPr>
        <w:t>of</w:t>
      </w:r>
      <w:r>
        <w:rPr>
          <w:color w:val="221F1F"/>
          <w:spacing w:val="-12"/>
          <w:sz w:val="24"/>
        </w:rPr>
        <w:t xml:space="preserve"> </w:t>
      </w:r>
      <w:r>
        <w:rPr>
          <w:color w:val="221F1F"/>
          <w:spacing w:val="-2"/>
          <w:sz w:val="24"/>
        </w:rPr>
        <w:t>award</w:t>
      </w:r>
      <w:r>
        <w:rPr>
          <w:color w:val="221F1F"/>
          <w:spacing w:val="-11"/>
          <w:sz w:val="24"/>
        </w:rPr>
        <w:t xml:space="preserve"> </w:t>
      </w:r>
      <w:r>
        <w:rPr>
          <w:color w:val="221F1F"/>
          <w:spacing w:val="-2"/>
          <w:sz w:val="24"/>
        </w:rPr>
        <w:t>dated</w:t>
      </w:r>
      <w:r>
        <w:rPr>
          <w:color w:val="221F1F"/>
          <w:spacing w:val="-5"/>
          <w:sz w:val="24"/>
        </w:rPr>
        <w:t xml:space="preserve"> </w:t>
      </w:r>
      <w:r>
        <w:rPr>
          <w:rFonts w:ascii="Trebuchet MS"/>
          <w:i/>
          <w:color w:val="221F1F"/>
          <w:spacing w:val="-2"/>
          <w:sz w:val="25"/>
        </w:rPr>
        <w:t>[insert</w:t>
      </w:r>
      <w:r>
        <w:rPr>
          <w:rFonts w:ascii="Trebuchet MS"/>
          <w:i/>
          <w:color w:val="221F1F"/>
          <w:spacing w:val="-13"/>
          <w:sz w:val="25"/>
        </w:rPr>
        <w:t xml:space="preserve"> </w:t>
      </w:r>
      <w:r>
        <w:rPr>
          <w:rFonts w:ascii="Trebuchet MS"/>
          <w:i/>
          <w:color w:val="221F1F"/>
          <w:spacing w:val="-2"/>
          <w:sz w:val="25"/>
        </w:rPr>
        <w:t>date</w:t>
      </w:r>
      <w:r>
        <w:rPr>
          <w:rFonts w:ascii="Trebuchet MS"/>
          <w:i/>
          <w:color w:val="221F1F"/>
          <w:spacing w:val="-10"/>
          <w:sz w:val="25"/>
        </w:rPr>
        <w:t xml:space="preserve"> </w:t>
      </w:r>
      <w:r>
        <w:rPr>
          <w:rFonts w:ascii="Trebuchet MS"/>
          <w:i/>
          <w:color w:val="221F1F"/>
          <w:spacing w:val="-2"/>
          <w:sz w:val="25"/>
        </w:rPr>
        <w:t>of</w:t>
      </w:r>
      <w:r>
        <w:rPr>
          <w:rFonts w:ascii="Trebuchet MS"/>
          <w:i/>
          <w:color w:val="221F1F"/>
          <w:spacing w:val="-12"/>
          <w:sz w:val="25"/>
        </w:rPr>
        <w:t xml:space="preserve"> </w:t>
      </w:r>
      <w:r>
        <w:rPr>
          <w:rFonts w:ascii="Trebuchet MS"/>
          <w:i/>
          <w:color w:val="221F1F"/>
          <w:spacing w:val="-2"/>
          <w:sz w:val="25"/>
        </w:rPr>
        <w:t>notification</w:t>
      </w:r>
      <w:r>
        <w:rPr>
          <w:rFonts w:ascii="Trebuchet MS"/>
          <w:i/>
          <w:color w:val="221F1F"/>
          <w:spacing w:val="-13"/>
          <w:sz w:val="25"/>
        </w:rPr>
        <w:t xml:space="preserve"> </w:t>
      </w:r>
      <w:r>
        <w:rPr>
          <w:rFonts w:ascii="Trebuchet MS"/>
          <w:i/>
          <w:color w:val="221F1F"/>
          <w:spacing w:val="-2"/>
          <w:sz w:val="25"/>
        </w:rPr>
        <w:t xml:space="preserve">of </w:t>
      </w:r>
      <w:r>
        <w:rPr>
          <w:rFonts w:ascii="Trebuchet MS"/>
          <w:i/>
          <w:color w:val="221F1F"/>
          <w:spacing w:val="-4"/>
          <w:sz w:val="25"/>
        </w:rPr>
        <w:t>award]</w:t>
      </w:r>
      <w:r>
        <w:rPr>
          <w:rFonts w:ascii="Trebuchet MS"/>
          <w:i/>
          <w:color w:val="221F1F"/>
          <w:spacing w:val="-7"/>
          <w:sz w:val="25"/>
        </w:rPr>
        <w:t xml:space="preserve"> </w:t>
      </w:r>
      <w:r>
        <w:rPr>
          <w:color w:val="221F1F"/>
          <w:spacing w:val="-4"/>
          <w:sz w:val="24"/>
        </w:rPr>
        <w:t>to</w:t>
      </w:r>
      <w:r>
        <w:rPr>
          <w:color w:val="221F1F"/>
          <w:spacing w:val="-8"/>
          <w:sz w:val="24"/>
        </w:rPr>
        <w:t xml:space="preserve"> </w:t>
      </w:r>
      <w:r>
        <w:rPr>
          <w:color w:val="221F1F"/>
          <w:spacing w:val="-4"/>
          <w:sz w:val="24"/>
        </w:rPr>
        <w:t>furnish</w:t>
      </w:r>
      <w:r>
        <w:rPr>
          <w:color w:val="221F1F"/>
          <w:spacing w:val="-8"/>
          <w:sz w:val="24"/>
        </w:rPr>
        <w:t xml:space="preserve"> </w:t>
      </w:r>
      <w:r>
        <w:rPr>
          <w:color w:val="221F1F"/>
          <w:spacing w:val="-4"/>
          <w:sz w:val="24"/>
        </w:rPr>
        <w:t>additional</w:t>
      </w:r>
      <w:r>
        <w:rPr>
          <w:color w:val="221F1F"/>
          <w:spacing w:val="-7"/>
          <w:sz w:val="24"/>
        </w:rPr>
        <w:t xml:space="preserve"> </w:t>
      </w:r>
      <w:r>
        <w:rPr>
          <w:color w:val="221F1F"/>
          <w:spacing w:val="-4"/>
          <w:sz w:val="24"/>
        </w:rPr>
        <w:t>information</w:t>
      </w:r>
      <w:r>
        <w:rPr>
          <w:color w:val="221F1F"/>
          <w:spacing w:val="-8"/>
          <w:sz w:val="24"/>
        </w:rPr>
        <w:t xml:space="preserve"> </w:t>
      </w:r>
      <w:r>
        <w:rPr>
          <w:color w:val="221F1F"/>
          <w:spacing w:val="-4"/>
          <w:sz w:val="24"/>
        </w:rPr>
        <w:t>on</w:t>
      </w:r>
      <w:r>
        <w:rPr>
          <w:color w:val="221F1F"/>
          <w:spacing w:val="-8"/>
          <w:sz w:val="24"/>
        </w:rPr>
        <w:t xml:space="preserve"> </w:t>
      </w:r>
      <w:r>
        <w:rPr>
          <w:color w:val="221F1F"/>
          <w:spacing w:val="-4"/>
          <w:sz w:val="24"/>
        </w:rPr>
        <w:t>beneficial</w:t>
      </w:r>
      <w:r>
        <w:rPr>
          <w:color w:val="221F1F"/>
          <w:spacing w:val="-7"/>
          <w:sz w:val="24"/>
        </w:rPr>
        <w:t xml:space="preserve"> </w:t>
      </w:r>
      <w:r>
        <w:rPr>
          <w:color w:val="221F1F"/>
          <w:spacing w:val="-4"/>
          <w:sz w:val="24"/>
        </w:rPr>
        <w:t>ownership:</w:t>
      </w:r>
      <w:r>
        <w:rPr>
          <w:color w:val="221F1F"/>
          <w:spacing w:val="-6"/>
          <w:sz w:val="24"/>
        </w:rPr>
        <w:t xml:space="preserve"> </w:t>
      </w:r>
      <w:r>
        <w:rPr>
          <w:rFonts w:ascii="Trebuchet MS"/>
          <w:i/>
          <w:color w:val="221F1F"/>
          <w:spacing w:val="-4"/>
          <w:sz w:val="25"/>
        </w:rPr>
        <w:t>[select</w:t>
      </w:r>
      <w:r>
        <w:rPr>
          <w:rFonts w:ascii="Trebuchet MS"/>
          <w:i/>
          <w:color w:val="221F1F"/>
          <w:spacing w:val="-8"/>
          <w:sz w:val="25"/>
        </w:rPr>
        <w:t xml:space="preserve"> </w:t>
      </w:r>
      <w:r>
        <w:rPr>
          <w:rFonts w:ascii="Trebuchet MS"/>
          <w:i/>
          <w:color w:val="221F1F"/>
          <w:spacing w:val="-4"/>
          <w:sz w:val="25"/>
        </w:rPr>
        <w:t>one</w:t>
      </w:r>
      <w:r>
        <w:rPr>
          <w:rFonts w:ascii="Trebuchet MS"/>
          <w:i/>
          <w:color w:val="221F1F"/>
          <w:spacing w:val="-9"/>
          <w:sz w:val="25"/>
        </w:rPr>
        <w:t xml:space="preserve"> </w:t>
      </w:r>
      <w:r>
        <w:rPr>
          <w:rFonts w:ascii="Trebuchet MS"/>
          <w:i/>
          <w:color w:val="221F1F"/>
          <w:spacing w:val="-4"/>
          <w:sz w:val="25"/>
        </w:rPr>
        <w:t>option</w:t>
      </w:r>
      <w:r>
        <w:rPr>
          <w:rFonts w:ascii="Trebuchet MS"/>
          <w:i/>
          <w:color w:val="221F1F"/>
          <w:spacing w:val="-8"/>
          <w:sz w:val="25"/>
        </w:rPr>
        <w:t xml:space="preserve"> </w:t>
      </w:r>
      <w:r>
        <w:rPr>
          <w:rFonts w:ascii="Trebuchet MS"/>
          <w:i/>
          <w:color w:val="221F1F"/>
          <w:spacing w:val="-4"/>
          <w:sz w:val="25"/>
        </w:rPr>
        <w:t>as</w:t>
      </w:r>
      <w:r>
        <w:rPr>
          <w:rFonts w:ascii="Trebuchet MS"/>
          <w:i/>
          <w:color w:val="221F1F"/>
          <w:spacing w:val="-9"/>
          <w:sz w:val="25"/>
        </w:rPr>
        <w:t xml:space="preserve"> </w:t>
      </w:r>
      <w:r>
        <w:rPr>
          <w:rFonts w:ascii="Trebuchet MS"/>
          <w:i/>
          <w:color w:val="221F1F"/>
          <w:spacing w:val="-4"/>
          <w:sz w:val="25"/>
        </w:rPr>
        <w:t xml:space="preserve">applicable </w:t>
      </w:r>
      <w:r>
        <w:rPr>
          <w:rFonts w:ascii="Trebuchet MS"/>
          <w:i/>
          <w:color w:val="221F1F"/>
          <w:spacing w:val="-6"/>
          <w:sz w:val="25"/>
        </w:rPr>
        <w:t>and</w:t>
      </w:r>
      <w:r>
        <w:rPr>
          <w:rFonts w:ascii="Trebuchet MS"/>
          <w:i/>
          <w:color w:val="221F1F"/>
          <w:spacing w:val="-13"/>
          <w:sz w:val="25"/>
        </w:rPr>
        <w:t xml:space="preserve"> </w:t>
      </w:r>
      <w:r>
        <w:rPr>
          <w:rFonts w:ascii="Trebuchet MS"/>
          <w:i/>
          <w:color w:val="221F1F"/>
          <w:spacing w:val="-6"/>
          <w:sz w:val="25"/>
        </w:rPr>
        <w:t>delete</w:t>
      </w:r>
      <w:r>
        <w:rPr>
          <w:rFonts w:ascii="Trebuchet MS"/>
          <w:i/>
          <w:color w:val="221F1F"/>
          <w:spacing w:val="-13"/>
          <w:sz w:val="25"/>
        </w:rPr>
        <w:t xml:space="preserve"> </w:t>
      </w:r>
      <w:r>
        <w:rPr>
          <w:rFonts w:ascii="Trebuchet MS"/>
          <w:i/>
          <w:color w:val="221F1F"/>
          <w:spacing w:val="-6"/>
          <w:sz w:val="25"/>
        </w:rPr>
        <w:t>the</w:t>
      </w:r>
      <w:r>
        <w:rPr>
          <w:rFonts w:ascii="Trebuchet MS"/>
          <w:i/>
          <w:color w:val="221F1F"/>
          <w:spacing w:val="-13"/>
          <w:sz w:val="25"/>
        </w:rPr>
        <w:t xml:space="preserve"> </w:t>
      </w:r>
      <w:r>
        <w:rPr>
          <w:rFonts w:ascii="Trebuchet MS"/>
          <w:i/>
          <w:color w:val="221F1F"/>
          <w:spacing w:val="-6"/>
          <w:sz w:val="25"/>
        </w:rPr>
        <w:t>options</w:t>
      </w:r>
      <w:r>
        <w:rPr>
          <w:rFonts w:ascii="Trebuchet MS"/>
          <w:i/>
          <w:color w:val="221F1F"/>
          <w:spacing w:val="-13"/>
          <w:sz w:val="25"/>
        </w:rPr>
        <w:t xml:space="preserve"> </w:t>
      </w:r>
      <w:r>
        <w:rPr>
          <w:rFonts w:ascii="Trebuchet MS"/>
          <w:i/>
          <w:color w:val="221F1F"/>
          <w:spacing w:val="-6"/>
          <w:sz w:val="25"/>
        </w:rPr>
        <w:t>that</w:t>
      </w:r>
      <w:r>
        <w:rPr>
          <w:rFonts w:ascii="Trebuchet MS"/>
          <w:i/>
          <w:color w:val="221F1F"/>
          <w:spacing w:val="-13"/>
          <w:sz w:val="25"/>
        </w:rPr>
        <w:t xml:space="preserve"> </w:t>
      </w:r>
      <w:r>
        <w:rPr>
          <w:rFonts w:ascii="Trebuchet MS"/>
          <w:i/>
          <w:color w:val="221F1F"/>
          <w:spacing w:val="-6"/>
          <w:sz w:val="25"/>
        </w:rPr>
        <w:t>are</w:t>
      </w:r>
      <w:r>
        <w:rPr>
          <w:rFonts w:ascii="Trebuchet MS"/>
          <w:i/>
          <w:color w:val="221F1F"/>
          <w:spacing w:val="-12"/>
          <w:sz w:val="25"/>
        </w:rPr>
        <w:t xml:space="preserve"> </w:t>
      </w:r>
      <w:r>
        <w:rPr>
          <w:rFonts w:ascii="Trebuchet MS"/>
          <w:i/>
          <w:color w:val="221F1F"/>
          <w:spacing w:val="-6"/>
          <w:sz w:val="25"/>
        </w:rPr>
        <w:t>not</w:t>
      </w:r>
      <w:r>
        <w:rPr>
          <w:rFonts w:ascii="Trebuchet MS"/>
          <w:i/>
          <w:color w:val="221F1F"/>
          <w:spacing w:val="-13"/>
          <w:sz w:val="25"/>
        </w:rPr>
        <w:t xml:space="preserve"> </w:t>
      </w:r>
      <w:r>
        <w:rPr>
          <w:rFonts w:ascii="Trebuchet MS"/>
          <w:i/>
          <w:color w:val="221F1F"/>
          <w:spacing w:val="-6"/>
          <w:sz w:val="25"/>
        </w:rPr>
        <w:t>applicable]</w:t>
      </w:r>
    </w:p>
    <w:p w:rsidR="00DD2D1B" w:rsidRDefault="008272FF">
      <w:pPr>
        <w:pStyle w:val="ListParagraph"/>
        <w:numPr>
          <w:ilvl w:val="1"/>
          <w:numId w:val="10"/>
        </w:numPr>
        <w:tabs>
          <w:tab w:val="left" w:pos="821"/>
        </w:tabs>
        <w:spacing w:before="270"/>
        <w:rPr>
          <w:sz w:val="24"/>
        </w:rPr>
      </w:pPr>
      <w:r>
        <w:rPr>
          <w:color w:val="221F1F"/>
          <w:sz w:val="24"/>
        </w:rPr>
        <w:t>We</w:t>
      </w:r>
      <w:r>
        <w:rPr>
          <w:color w:val="221F1F"/>
          <w:spacing w:val="-1"/>
          <w:sz w:val="24"/>
        </w:rPr>
        <w:t xml:space="preserve"> </w:t>
      </w:r>
      <w:r>
        <w:rPr>
          <w:color w:val="221F1F"/>
          <w:sz w:val="24"/>
        </w:rPr>
        <w:t>here by</w:t>
      </w:r>
      <w:r>
        <w:rPr>
          <w:color w:val="221F1F"/>
          <w:spacing w:val="3"/>
          <w:sz w:val="24"/>
        </w:rPr>
        <w:t xml:space="preserve"> </w:t>
      </w:r>
      <w:r>
        <w:rPr>
          <w:color w:val="221F1F"/>
          <w:sz w:val="24"/>
        </w:rPr>
        <w:t>provide</w:t>
      </w:r>
      <w:r>
        <w:rPr>
          <w:color w:val="221F1F"/>
          <w:spacing w:val="2"/>
          <w:sz w:val="24"/>
        </w:rPr>
        <w:t xml:space="preserve"> </w:t>
      </w:r>
      <w:r>
        <w:rPr>
          <w:color w:val="221F1F"/>
          <w:sz w:val="24"/>
        </w:rPr>
        <w:t>the following</w:t>
      </w:r>
      <w:r>
        <w:rPr>
          <w:color w:val="221F1F"/>
          <w:spacing w:val="2"/>
          <w:sz w:val="24"/>
        </w:rPr>
        <w:t xml:space="preserve"> </w:t>
      </w:r>
      <w:r>
        <w:rPr>
          <w:color w:val="221F1F"/>
          <w:sz w:val="24"/>
        </w:rPr>
        <w:t>beneficial</w:t>
      </w:r>
      <w:r>
        <w:rPr>
          <w:color w:val="221F1F"/>
          <w:spacing w:val="3"/>
          <w:sz w:val="24"/>
        </w:rPr>
        <w:t xml:space="preserve"> </w:t>
      </w:r>
      <w:r>
        <w:rPr>
          <w:color w:val="221F1F"/>
          <w:sz w:val="24"/>
        </w:rPr>
        <w:t>ownership</w:t>
      </w:r>
      <w:r>
        <w:rPr>
          <w:color w:val="221F1F"/>
          <w:spacing w:val="1"/>
          <w:sz w:val="24"/>
        </w:rPr>
        <w:t xml:space="preserve"> </w:t>
      </w:r>
      <w:r>
        <w:rPr>
          <w:color w:val="221F1F"/>
          <w:spacing w:val="-2"/>
          <w:sz w:val="24"/>
        </w:rPr>
        <w:t>information.</w:t>
      </w:r>
    </w:p>
    <w:p w:rsidR="00DD2D1B" w:rsidRDefault="008272FF">
      <w:pPr>
        <w:pStyle w:val="Heading2"/>
        <w:spacing w:before="289"/>
        <w:ind w:left="360"/>
        <w:jc w:val="both"/>
      </w:pPr>
      <w:r>
        <w:rPr>
          <w:color w:val="221F1F"/>
          <w:w w:val="85"/>
        </w:rPr>
        <w:t>Details</w:t>
      </w:r>
      <w:r>
        <w:rPr>
          <w:color w:val="221F1F"/>
          <w:spacing w:val="-6"/>
          <w:w w:val="85"/>
        </w:rPr>
        <w:t xml:space="preserve"> </w:t>
      </w:r>
      <w:r>
        <w:rPr>
          <w:color w:val="221F1F"/>
          <w:w w:val="85"/>
        </w:rPr>
        <w:t>of</w:t>
      </w:r>
      <w:r>
        <w:rPr>
          <w:color w:val="221F1F"/>
          <w:spacing w:val="-3"/>
          <w:w w:val="85"/>
        </w:rPr>
        <w:t xml:space="preserve"> </w:t>
      </w:r>
      <w:r>
        <w:rPr>
          <w:color w:val="221F1F"/>
          <w:w w:val="85"/>
        </w:rPr>
        <w:t>beneficial</w:t>
      </w:r>
      <w:r>
        <w:rPr>
          <w:color w:val="221F1F"/>
          <w:spacing w:val="-5"/>
          <w:w w:val="85"/>
        </w:rPr>
        <w:t xml:space="preserve"> </w:t>
      </w:r>
      <w:r>
        <w:rPr>
          <w:color w:val="221F1F"/>
          <w:spacing w:val="-2"/>
          <w:w w:val="85"/>
        </w:rPr>
        <w:t>ownership</w:t>
      </w:r>
    </w:p>
    <w:p w:rsidR="00DD2D1B" w:rsidRDefault="008272FF">
      <w:pPr>
        <w:pStyle w:val="BodyText"/>
        <w:spacing w:before="60"/>
        <w:rPr>
          <w:rFonts w:ascii="Trebuchet MS"/>
          <w:b/>
          <w:i/>
          <w:sz w:val="20"/>
        </w:rPr>
      </w:pPr>
      <w:r>
        <w:rPr>
          <w:noProof/>
        </w:rPr>
        <mc:AlternateContent>
          <mc:Choice Requires="wps">
            <w:drawing>
              <wp:anchor distT="0" distB="0" distL="0" distR="0" simplePos="0" relativeHeight="251745792" behindDoc="1" locked="0" layoutInCell="1" allowOverlap="1">
                <wp:simplePos x="0" y="0"/>
                <wp:positionH relativeFrom="page">
                  <wp:posOffset>457200</wp:posOffset>
                </wp:positionH>
                <wp:positionV relativeFrom="paragraph">
                  <wp:posOffset>200803</wp:posOffset>
                </wp:positionV>
                <wp:extent cx="1829435" cy="7620"/>
                <wp:effectExtent l="0" t="0" r="0" b="0"/>
                <wp:wrapTopAndBottom/>
                <wp:docPr id="439" name="Graphic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shape w14:anchorId="76416B95" id="Graphic 439" o:spid="_x0000_s1026" style="position:absolute;margin-left:36pt;margin-top:15.8pt;width:144.05pt;height:.6pt;z-index:-2515706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" path="m1829435,l,,,7619r1829435,l1829435,xe" fillcolor="#221f1f" stroked="f">
                <v:path arrowok="t"/>
                <w10:wrap type="topAndBottom" anchorx="page"/>
              </v:shape>
            </w:pict>
          </mc:Fallback>
        </mc:AlternateContent>
      </w:r>
    </w:p>
    <w:p w:rsidR="00DD2D1B" w:rsidRDefault="00DD2D1B">
      <w:pPr>
        <w:rPr>
          <w:rFonts w:ascii="Trebuchet MS"/>
          <w:sz w:val="20"/>
        </w:rPr>
        <w:sectPr w:rsidR="00DD2D1B">
          <w:footerReference w:type="default" r:id="rId104"/>
          <w:pgSz w:w="11910" w:h="16840"/>
          <w:pgMar w:top="1060" w:right="0" w:bottom="280" w:left="480" w:header="0" w:footer="0" w:gutter="0"/>
          <w:cols w:space="720"/>
        </w:sectPr>
      </w:pPr>
    </w:p>
    <w:p w:rsidR="00DD2D1B" w:rsidRDefault="008272FF">
      <w:pPr>
        <w:pStyle w:val="BodyText"/>
        <w:rPr>
          <w:rFonts w:ascii="Trebuchet MS"/>
          <w:b/>
          <w:i/>
          <w:sz w:val="20"/>
        </w:rPr>
      </w:pPr>
      <w:r>
        <w:rPr>
          <w:noProof/>
        </w:rPr>
        <w:lastRenderedPageBreak/>
        <mc:AlternateContent>
          <mc:Choice Requires="wpg">
            <w:drawing>
              <wp:anchor distT="0" distB="0" distL="0" distR="0" simplePos="0" relativeHeight="251662848" behindDoc="0" locked="0" layoutInCell="1" allowOverlap="1">
                <wp:simplePos x="0" y="0"/>
                <wp:positionH relativeFrom="page">
                  <wp:posOffset>0</wp:posOffset>
                </wp:positionH>
                <wp:positionV relativeFrom="page">
                  <wp:posOffset>0</wp:posOffset>
                </wp:positionV>
                <wp:extent cx="7560945" cy="22860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442" name="Graphic 442"/>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443" name="Graphic 443"/>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444" name="Graphic 444"/>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445" name="Graphic 445"/>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7E595912" id="Group 441" o:spid="_x0000_s1026" style="position:absolute;margin-left:0;margin-top:0;width:595.35pt;height:18pt;z-index:251662848;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">
                <v:shape id="Graphic 442"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" path="m6701028,l,,,223519r6516878,5081l6701028,xe" fillcolor="#fff5eb" stroked="f">
                  <v:path arrowok="t"/>
                </v:shape>
                <v:shape id="Graphic 443"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" path="m667512,l126492,,,228600r667512,l667512,xe" fillcolor="#ec1c23" stroked="f">
                  <v:path arrowok="t"/>
                </v:shape>
                <v:shape id="Graphic 444"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" path="m330707,l126619,,,228600r200914,l330707,xe" fillcolor="#00a650" stroked="f">
                  <v:path arrowok="t"/>
                </v:shape>
                <v:shape id="Graphic 445"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" path="m330707,l126619,,,228600r200914,l330707,xe" fillcolor="#a7a9ac" stroked="f">
                  <v:path arrowok="t"/>
                </v:shape>
                <w10:wrap anchorx="page" anchory="page"/>
              </v:group>
            </w:pict>
          </mc:Fallback>
        </mc:AlternateContent>
      </w:r>
      <w:r>
        <w:rPr>
          <w:noProof/>
        </w:rPr>
        <mc:AlternateContent>
          <mc:Choice Requires="wpg">
            <w:drawing>
              <wp:anchor distT="0" distB="0" distL="0" distR="0" simplePos="0" relativeHeight="251705856" behindDoc="1" locked="0" layoutInCell="1" allowOverlap="1">
                <wp:simplePos x="0" y="0"/>
                <wp:positionH relativeFrom="page">
                  <wp:posOffset>0</wp:posOffset>
                </wp:positionH>
                <wp:positionV relativeFrom="page">
                  <wp:posOffset>10235183</wp:posOffset>
                </wp:positionV>
                <wp:extent cx="7560945" cy="457200"/>
                <wp:effectExtent l="0" t="0" r="0" b="0"/>
                <wp:wrapNone/>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7200"/>
                          <a:chOff x="0" y="0"/>
                          <a:chExt cx="7560945" cy="457200"/>
                        </a:xfrm>
                      </wpg:grpSpPr>
                      <wps:wsp>
                        <wps:cNvPr id="447" name="Graphic 447"/>
                        <wps:cNvSpPr/>
                        <wps:spPr>
                          <a:xfrm>
                            <a:off x="6449567" y="4572"/>
                            <a:ext cx="1109980" cy="451484"/>
                          </a:xfrm>
                          <a:custGeom>
                            <a:avLst/>
                            <a:gdLst/>
                            <a:ahLst/>
                            <a:cxnLst/>
                            <a:rect l="l" t="t" r="r" b="b"/>
                            <a:pathLst>
                              <a:path w="1109980" h="451484">
                                <a:moveTo>
                                  <a:pt x="1109472" y="0"/>
                                </a:moveTo>
                                <a:lnTo>
                                  <a:pt x="0" y="0"/>
                                </a:lnTo>
                                <a:lnTo>
                                  <a:pt x="260096" y="451103"/>
                                </a:lnTo>
                                <a:lnTo>
                                  <a:pt x="1109472" y="451103"/>
                                </a:lnTo>
                                <a:lnTo>
                                  <a:pt x="1109472" y="0"/>
                                </a:lnTo>
                                <a:close/>
                              </a:path>
                            </a:pathLst>
                          </a:custGeom>
                          <a:solidFill>
                            <a:srgbClr val="FBD2C1"/>
                          </a:solidFill>
                        </wps:spPr>
                        <wps:bodyPr wrap="square" lIns="0" tIns="0" rIns="0" bIns="0" rtlCol="0">
                          <a:prstTxWarp prst="textNoShape">
                            <a:avLst/>
                          </a:prstTxWarp>
                          <a:noAutofit/>
                        </wps:bodyPr>
                      </wps:wsp>
                      <wps:wsp>
                        <wps:cNvPr id="448" name="Graphic 448"/>
                        <wps:cNvSpPr/>
                        <wps:spPr>
                          <a:xfrm>
                            <a:off x="6449567" y="4572"/>
                            <a:ext cx="1109980" cy="451484"/>
                          </a:xfrm>
                          <a:custGeom>
                            <a:avLst/>
                            <a:gdLst/>
                            <a:ahLst/>
                            <a:cxnLst/>
                            <a:rect l="l" t="t" r="r" b="b"/>
                            <a:pathLst>
                              <a:path w="1109980" h="451484">
                                <a:moveTo>
                                  <a:pt x="0" y="0"/>
                                </a:moveTo>
                                <a:lnTo>
                                  <a:pt x="1109472" y="0"/>
                                </a:lnTo>
                                <a:lnTo>
                                  <a:pt x="1109472" y="451103"/>
                                </a:lnTo>
                                <a:lnTo>
                                  <a:pt x="260096" y="451103"/>
                                </a:lnTo>
                                <a:lnTo>
                                  <a:pt x="0" y="0"/>
                                </a:lnTo>
                              </a:path>
                            </a:pathLst>
                          </a:custGeom>
                          <a:ln w="3048">
                            <a:solidFill>
                              <a:srgbClr val="FBD2C1"/>
                            </a:solidFill>
                            <a:prstDash val="solid"/>
                          </a:ln>
                        </wps:spPr>
                        <wps:bodyPr wrap="square" lIns="0" tIns="0" rIns="0" bIns="0" rtlCol="0">
                          <a:prstTxWarp prst="textNoShape">
                            <a:avLst/>
                          </a:prstTxWarp>
                          <a:noAutofit/>
                        </wps:bodyPr>
                      </wps:wsp>
                      <wps:wsp>
                        <wps:cNvPr id="449" name="Graphic 449"/>
                        <wps:cNvSpPr/>
                        <wps:spPr>
                          <a:xfrm>
                            <a:off x="0" y="6095"/>
                            <a:ext cx="7560945" cy="1270"/>
                          </a:xfrm>
                          <a:custGeom>
                            <a:avLst/>
                            <a:gdLst/>
                            <a:ahLst/>
                            <a:cxnLst/>
                            <a:rect l="l" t="t" r="r" b="b"/>
                            <a:pathLst>
                              <a:path w="7560945">
                                <a:moveTo>
                                  <a:pt x="0" y="0"/>
                                </a:moveTo>
                                <a:lnTo>
                                  <a:pt x="7560564" y="0"/>
                                </a:lnTo>
                              </a:path>
                            </a:pathLst>
                          </a:custGeom>
                          <a:ln w="12192">
                            <a:solidFill>
                              <a:srgbClr val="FBD2C1"/>
                            </a:solidFill>
                            <a:prstDash val="solid"/>
                          </a:ln>
                        </wps:spPr>
                        <wps:bodyPr wrap="square" lIns="0" tIns="0" rIns="0" bIns="0" rtlCol="0">
                          <a:prstTxWarp prst="textNoShape">
                            <a:avLst/>
                          </a:prstTxWarp>
                          <a:noAutofit/>
                        </wps:bodyPr>
                      </wps:wsp>
                    </wpg:wgp>
                  </a:graphicData>
                </a:graphic>
              </wp:anchor>
            </w:drawing>
          </mc:Choice>
          <mc:Fallback>
            <w:pict>
              <v:group w14:anchorId="42F32BA2" id="Group 446" o:spid="_x0000_s1026" style="position:absolute;margin-left:0;margin-top:805.9pt;width:595.35pt;height:36pt;z-index:-251610624;mso-wrap-distance-left:0;mso-wrap-distance-right:0;mso-position-horizontal-relative:page;mso-position-vertical-relative:page" coordsize="7560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">
                <v:shape id="Graphic 447" o:spid="_x0000_s1027"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" path="m1109472,l,,260096,451103r849376,l1109472,xe" fillcolor="#fbd2c1" stroked="f">
                  <v:path arrowok="t"/>
                </v:shape>
                <v:shape id="Graphic 448" o:spid="_x0000_s1028"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" path="m,l1109472,r,451103l260096,451103,,e" filled="f" strokecolor="#fbd2c1" strokeweight=".24pt">
                  <v:path arrowok="t"/>
                </v:shape>
                <v:shape id="Graphic 449" o:spid="_x0000_s1029"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" path="m,l7560564,e" filled="f" strokecolor="#fbd2c1" strokeweight=".96pt">
                  <v:path arrowok="t"/>
                </v:shape>
                <w10:wrap anchorx="page" anchory="page"/>
              </v:group>
            </w:pict>
          </mc:Fallback>
        </mc:AlternateContent>
      </w:r>
    </w:p>
    <w:p w:rsidR="00DD2D1B" w:rsidRDefault="00DD2D1B">
      <w:pPr>
        <w:pStyle w:val="BodyText"/>
        <w:rPr>
          <w:rFonts w:ascii="Trebuchet MS"/>
          <w:b/>
          <w:i/>
          <w:sz w:val="20"/>
        </w:rPr>
      </w:pPr>
    </w:p>
    <w:p w:rsidR="00DD2D1B" w:rsidRDefault="00DD2D1B">
      <w:pPr>
        <w:pStyle w:val="BodyText"/>
        <w:rPr>
          <w:rFonts w:ascii="Trebuchet MS"/>
          <w:b/>
          <w:i/>
          <w:sz w:val="20"/>
        </w:rPr>
      </w:pPr>
    </w:p>
    <w:p w:rsidR="00DD2D1B" w:rsidRDefault="00DD2D1B">
      <w:pPr>
        <w:pStyle w:val="BodyText"/>
        <w:spacing w:before="46"/>
        <w:rPr>
          <w:rFonts w:ascii="Trebuchet MS"/>
          <w:b/>
          <w:i/>
          <w:sz w:val="2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1738"/>
        <w:gridCol w:w="1138"/>
        <w:gridCol w:w="1274"/>
        <w:gridCol w:w="1654"/>
        <w:gridCol w:w="2048"/>
        <w:gridCol w:w="1635"/>
      </w:tblGrid>
      <w:tr w:rsidR="00DD2D1B">
        <w:trPr>
          <w:trHeight w:hRule="exact" w:val="3842"/>
        </w:trPr>
        <w:tc>
          <w:tcPr>
            <w:tcW w:w="418" w:type="dxa"/>
          </w:tcPr>
          <w:p w:rsidR="00DD2D1B" w:rsidRDefault="00DD2D1B">
            <w:pPr>
              <w:pStyle w:val="TableParagraph"/>
              <w:rPr>
                <w:rFonts w:ascii="Times New Roman"/>
              </w:rPr>
            </w:pPr>
          </w:p>
        </w:tc>
        <w:tc>
          <w:tcPr>
            <w:tcW w:w="1738" w:type="dxa"/>
            <w:tcBorders>
              <w:right w:val="nil"/>
            </w:tcBorders>
          </w:tcPr>
          <w:p w:rsidR="00DD2D1B" w:rsidRDefault="008272FF">
            <w:pPr>
              <w:pStyle w:val="TableParagraph"/>
              <w:spacing w:before="12" w:line="266" w:lineRule="auto"/>
              <w:ind w:left="110"/>
              <w:rPr>
                <w:rFonts w:ascii="Trebuchet MS"/>
                <w:b/>
                <w:sz w:val="24"/>
              </w:rPr>
            </w:pPr>
            <w:r>
              <w:rPr>
                <w:rFonts w:ascii="Trebuchet MS"/>
                <w:b/>
                <w:spacing w:val="-8"/>
                <w:sz w:val="24"/>
              </w:rPr>
              <w:t>Details</w:t>
            </w:r>
            <w:r>
              <w:rPr>
                <w:rFonts w:ascii="Trebuchet MS"/>
                <w:b/>
                <w:spacing w:val="-11"/>
                <w:sz w:val="24"/>
              </w:rPr>
              <w:t xml:space="preserve"> </w:t>
            </w:r>
            <w:r>
              <w:rPr>
                <w:rFonts w:ascii="Trebuchet MS"/>
                <w:b/>
                <w:spacing w:val="-8"/>
                <w:sz w:val="24"/>
              </w:rPr>
              <w:t>of</w:t>
            </w:r>
            <w:r>
              <w:rPr>
                <w:rFonts w:ascii="Trebuchet MS"/>
                <w:b/>
                <w:spacing w:val="-10"/>
                <w:sz w:val="24"/>
              </w:rPr>
              <w:t xml:space="preserve"> </w:t>
            </w:r>
            <w:r>
              <w:rPr>
                <w:rFonts w:ascii="Trebuchet MS"/>
                <w:b/>
                <w:spacing w:val="-8"/>
                <w:sz w:val="24"/>
              </w:rPr>
              <w:t xml:space="preserve">all </w:t>
            </w:r>
            <w:r>
              <w:rPr>
                <w:rFonts w:ascii="Trebuchet MS"/>
                <w:b/>
                <w:spacing w:val="-2"/>
                <w:sz w:val="24"/>
              </w:rPr>
              <w:t>Benefic</w:t>
            </w:r>
          </w:p>
        </w:tc>
        <w:tc>
          <w:tcPr>
            <w:tcW w:w="1138" w:type="dxa"/>
            <w:tcBorders>
              <w:left w:val="nil"/>
            </w:tcBorders>
          </w:tcPr>
          <w:p w:rsidR="00DD2D1B" w:rsidRDefault="008272FF">
            <w:pPr>
              <w:pStyle w:val="TableParagraph"/>
              <w:spacing w:before="12"/>
              <w:ind w:left="-22" w:right="18"/>
              <w:jc w:val="center"/>
              <w:rPr>
                <w:rFonts w:ascii="Trebuchet MS"/>
                <w:b/>
                <w:sz w:val="24"/>
              </w:rPr>
            </w:pPr>
            <w:r>
              <w:rPr>
                <w:rFonts w:ascii="Trebuchet MS"/>
                <w:b/>
                <w:w w:val="90"/>
                <w:sz w:val="24"/>
              </w:rPr>
              <w:t>ial</w:t>
            </w:r>
            <w:r>
              <w:rPr>
                <w:rFonts w:ascii="Trebuchet MS"/>
                <w:b/>
                <w:spacing w:val="-6"/>
                <w:sz w:val="24"/>
              </w:rPr>
              <w:t xml:space="preserve"> Owners</w:t>
            </w:r>
          </w:p>
        </w:tc>
        <w:tc>
          <w:tcPr>
            <w:tcW w:w="1274" w:type="dxa"/>
          </w:tcPr>
          <w:p w:rsidR="00DD2D1B" w:rsidRDefault="008272FF">
            <w:pPr>
              <w:pStyle w:val="TableParagraph"/>
              <w:tabs>
                <w:tab w:val="left" w:pos="860"/>
              </w:tabs>
              <w:spacing w:before="5"/>
              <w:ind w:left="110"/>
              <w:rPr>
                <w:rFonts w:ascii="Trebuchet MS"/>
                <w:b/>
                <w:sz w:val="24"/>
              </w:rPr>
            </w:pPr>
            <w:r>
              <w:rPr>
                <w:rFonts w:ascii="Trebuchet MS"/>
                <w:b/>
                <w:spacing w:val="-10"/>
                <w:w w:val="125"/>
                <w:sz w:val="24"/>
              </w:rPr>
              <w:t>%</w:t>
            </w:r>
            <w:r>
              <w:rPr>
                <w:rFonts w:ascii="Trebuchet MS"/>
                <w:b/>
                <w:sz w:val="24"/>
              </w:rPr>
              <w:tab/>
            </w:r>
            <w:r>
              <w:rPr>
                <w:rFonts w:ascii="Trebuchet MS"/>
                <w:b/>
                <w:spacing w:val="-5"/>
                <w:w w:val="115"/>
                <w:sz w:val="24"/>
              </w:rPr>
              <w:t>of</w:t>
            </w:r>
          </w:p>
          <w:p w:rsidR="00DD2D1B" w:rsidRDefault="008272FF">
            <w:pPr>
              <w:pStyle w:val="TableParagraph"/>
              <w:tabs>
                <w:tab w:val="left" w:pos="884"/>
                <w:tab w:val="left" w:pos="959"/>
              </w:tabs>
              <w:spacing w:before="2" w:line="247" w:lineRule="auto"/>
              <w:ind w:left="110" w:right="41"/>
              <w:rPr>
                <w:rFonts w:ascii="Trebuchet MS"/>
                <w:b/>
                <w:sz w:val="24"/>
              </w:rPr>
            </w:pPr>
            <w:r>
              <w:rPr>
                <w:rFonts w:ascii="Trebuchet MS"/>
                <w:b/>
                <w:spacing w:val="-2"/>
                <w:sz w:val="24"/>
              </w:rPr>
              <w:t>shares</w:t>
            </w:r>
            <w:r>
              <w:rPr>
                <w:rFonts w:ascii="Trebuchet MS"/>
                <w:b/>
                <w:sz w:val="24"/>
              </w:rPr>
              <w:tab/>
            </w:r>
            <w:r>
              <w:rPr>
                <w:rFonts w:ascii="Trebuchet MS"/>
                <w:b/>
                <w:sz w:val="24"/>
              </w:rPr>
              <w:tab/>
            </w:r>
            <w:r>
              <w:rPr>
                <w:rFonts w:ascii="Trebuchet MS"/>
                <w:b/>
                <w:spacing w:val="-10"/>
                <w:sz w:val="24"/>
              </w:rPr>
              <w:t xml:space="preserve">a </w:t>
            </w:r>
            <w:r>
              <w:rPr>
                <w:rFonts w:ascii="Trebuchet MS"/>
                <w:b/>
                <w:spacing w:val="-2"/>
                <w:sz w:val="24"/>
              </w:rPr>
              <w:t>person holds</w:t>
            </w:r>
            <w:r>
              <w:rPr>
                <w:rFonts w:ascii="Trebuchet MS"/>
                <w:b/>
                <w:sz w:val="24"/>
              </w:rPr>
              <w:tab/>
            </w:r>
            <w:r>
              <w:rPr>
                <w:rFonts w:ascii="Trebuchet MS"/>
                <w:b/>
                <w:spacing w:val="-6"/>
                <w:sz w:val="24"/>
              </w:rPr>
              <w:t xml:space="preserve">in </w:t>
            </w:r>
            <w:r>
              <w:rPr>
                <w:rFonts w:ascii="Trebuchet MS"/>
                <w:b/>
                <w:spacing w:val="-4"/>
                <w:sz w:val="24"/>
              </w:rPr>
              <w:t xml:space="preserve">the </w:t>
            </w:r>
            <w:r>
              <w:rPr>
                <w:rFonts w:ascii="Trebuchet MS"/>
                <w:b/>
                <w:spacing w:val="-2"/>
                <w:sz w:val="24"/>
              </w:rPr>
              <w:t xml:space="preserve">company </w:t>
            </w:r>
            <w:r>
              <w:rPr>
                <w:rFonts w:ascii="Trebuchet MS"/>
                <w:b/>
                <w:spacing w:val="-10"/>
                <w:sz w:val="24"/>
              </w:rPr>
              <w:t>Directly</w:t>
            </w:r>
            <w:r>
              <w:rPr>
                <w:rFonts w:ascii="Trebuchet MS"/>
                <w:b/>
                <w:spacing w:val="-9"/>
                <w:sz w:val="24"/>
              </w:rPr>
              <w:t xml:space="preserve"> </w:t>
            </w:r>
            <w:r>
              <w:rPr>
                <w:rFonts w:ascii="Trebuchet MS"/>
                <w:b/>
                <w:spacing w:val="-10"/>
                <w:sz w:val="24"/>
              </w:rPr>
              <w:t xml:space="preserve">or </w:t>
            </w:r>
            <w:r>
              <w:rPr>
                <w:rFonts w:ascii="Trebuchet MS"/>
                <w:b/>
                <w:spacing w:val="-2"/>
                <w:sz w:val="24"/>
              </w:rPr>
              <w:t>indirectly</w:t>
            </w:r>
          </w:p>
        </w:tc>
        <w:tc>
          <w:tcPr>
            <w:tcW w:w="1654" w:type="dxa"/>
          </w:tcPr>
          <w:p w:rsidR="00DD2D1B" w:rsidRDefault="008272FF">
            <w:pPr>
              <w:pStyle w:val="TableParagraph"/>
              <w:spacing w:before="5" w:line="242" w:lineRule="auto"/>
              <w:ind w:left="105" w:right="178"/>
              <w:jc w:val="both"/>
              <w:rPr>
                <w:rFonts w:ascii="Trebuchet MS"/>
                <w:b/>
                <w:sz w:val="24"/>
              </w:rPr>
            </w:pPr>
            <w:r>
              <w:rPr>
                <w:rFonts w:ascii="Trebuchet MS"/>
                <w:b/>
                <w:w w:val="115"/>
                <w:sz w:val="24"/>
              </w:rPr>
              <w:t xml:space="preserve">% </w:t>
            </w:r>
            <w:r>
              <w:rPr>
                <w:rFonts w:ascii="Trebuchet MS"/>
                <w:b/>
                <w:sz w:val="24"/>
              </w:rPr>
              <w:t xml:space="preserve">of voting rights a </w:t>
            </w:r>
            <w:r>
              <w:rPr>
                <w:rFonts w:ascii="Trebuchet MS"/>
                <w:b/>
                <w:spacing w:val="-2"/>
                <w:sz w:val="24"/>
              </w:rPr>
              <w:t>person</w:t>
            </w:r>
          </w:p>
          <w:p w:rsidR="00DD2D1B" w:rsidRDefault="008272FF">
            <w:pPr>
              <w:pStyle w:val="TableParagraph"/>
              <w:spacing w:before="3" w:line="268" w:lineRule="auto"/>
              <w:ind w:left="105" w:right="309"/>
              <w:jc w:val="both"/>
              <w:rPr>
                <w:rFonts w:ascii="Trebuchet MS"/>
                <w:b/>
                <w:sz w:val="24"/>
              </w:rPr>
            </w:pPr>
            <w:r>
              <w:rPr>
                <w:rFonts w:ascii="Trebuchet MS"/>
                <w:b/>
                <w:spacing w:val="-10"/>
                <w:sz w:val="24"/>
              </w:rPr>
              <w:t>holds</w:t>
            </w:r>
            <w:r>
              <w:rPr>
                <w:rFonts w:ascii="Trebuchet MS"/>
                <w:b/>
                <w:spacing w:val="-9"/>
                <w:sz w:val="24"/>
              </w:rPr>
              <w:t xml:space="preserve"> </w:t>
            </w:r>
            <w:r>
              <w:rPr>
                <w:rFonts w:ascii="Trebuchet MS"/>
                <w:b/>
                <w:spacing w:val="-10"/>
                <w:sz w:val="24"/>
              </w:rPr>
              <w:t>in</w:t>
            </w:r>
            <w:r>
              <w:rPr>
                <w:rFonts w:ascii="Trebuchet MS"/>
                <w:b/>
                <w:spacing w:val="-8"/>
                <w:sz w:val="24"/>
              </w:rPr>
              <w:t xml:space="preserve"> </w:t>
            </w:r>
            <w:r>
              <w:rPr>
                <w:rFonts w:ascii="Trebuchet MS"/>
                <w:b/>
                <w:spacing w:val="-10"/>
                <w:sz w:val="24"/>
              </w:rPr>
              <w:t xml:space="preserve">the </w:t>
            </w:r>
            <w:r>
              <w:rPr>
                <w:rFonts w:ascii="Trebuchet MS"/>
                <w:b/>
                <w:spacing w:val="-2"/>
                <w:sz w:val="24"/>
              </w:rPr>
              <w:t>company</w:t>
            </w:r>
          </w:p>
        </w:tc>
        <w:tc>
          <w:tcPr>
            <w:tcW w:w="2048" w:type="dxa"/>
          </w:tcPr>
          <w:p w:rsidR="00DD2D1B" w:rsidRDefault="008272FF">
            <w:pPr>
              <w:pStyle w:val="TableParagraph"/>
              <w:tabs>
                <w:tab w:val="left" w:pos="1724"/>
                <w:tab w:val="left" w:pos="1823"/>
              </w:tabs>
              <w:spacing w:before="5" w:line="242" w:lineRule="auto"/>
              <w:ind w:left="110" w:right="92"/>
              <w:jc w:val="both"/>
              <w:rPr>
                <w:rFonts w:ascii="Trebuchet MS"/>
                <w:b/>
                <w:sz w:val="24"/>
              </w:rPr>
            </w:pPr>
            <w:r>
              <w:rPr>
                <w:rFonts w:ascii="Trebuchet MS"/>
                <w:b/>
                <w:spacing w:val="-2"/>
                <w:sz w:val="24"/>
              </w:rPr>
              <w:t>Whether</w:t>
            </w:r>
            <w:r>
              <w:rPr>
                <w:rFonts w:ascii="Trebuchet MS"/>
                <w:b/>
                <w:sz w:val="24"/>
              </w:rPr>
              <w:tab/>
            </w:r>
            <w:r>
              <w:rPr>
                <w:rFonts w:ascii="Trebuchet MS"/>
                <w:b/>
                <w:sz w:val="24"/>
              </w:rPr>
              <w:tab/>
            </w:r>
            <w:r>
              <w:rPr>
                <w:rFonts w:ascii="Trebuchet MS"/>
                <w:b/>
                <w:spacing w:val="-16"/>
                <w:sz w:val="24"/>
              </w:rPr>
              <w:t xml:space="preserve">a </w:t>
            </w:r>
            <w:r>
              <w:rPr>
                <w:rFonts w:ascii="Trebuchet MS"/>
                <w:b/>
                <w:w w:val="90"/>
                <w:sz w:val="24"/>
              </w:rPr>
              <w:t>person</w:t>
            </w:r>
            <w:r>
              <w:rPr>
                <w:rFonts w:ascii="Trebuchet MS"/>
                <w:b/>
                <w:spacing w:val="-9"/>
                <w:w w:val="90"/>
                <w:sz w:val="24"/>
              </w:rPr>
              <w:t xml:space="preserve"> </w:t>
            </w:r>
            <w:r>
              <w:rPr>
                <w:rFonts w:ascii="Trebuchet MS"/>
                <w:b/>
                <w:w w:val="90"/>
                <w:sz w:val="24"/>
              </w:rPr>
              <w:t>directly</w:t>
            </w:r>
            <w:r>
              <w:rPr>
                <w:rFonts w:ascii="Trebuchet MS"/>
                <w:b/>
                <w:spacing w:val="-8"/>
                <w:w w:val="90"/>
                <w:sz w:val="24"/>
              </w:rPr>
              <w:t xml:space="preserve"> </w:t>
            </w:r>
            <w:r>
              <w:rPr>
                <w:rFonts w:ascii="Trebuchet MS"/>
                <w:b/>
                <w:w w:val="90"/>
                <w:sz w:val="24"/>
              </w:rPr>
              <w:t xml:space="preserve">or </w:t>
            </w:r>
            <w:r>
              <w:rPr>
                <w:rFonts w:ascii="Trebuchet MS"/>
                <w:b/>
                <w:spacing w:val="-6"/>
                <w:sz w:val="24"/>
              </w:rPr>
              <w:t>indirectly</w:t>
            </w:r>
            <w:r>
              <w:rPr>
                <w:rFonts w:ascii="Trebuchet MS"/>
                <w:b/>
                <w:spacing w:val="-13"/>
                <w:sz w:val="24"/>
              </w:rPr>
              <w:t xml:space="preserve"> </w:t>
            </w:r>
            <w:r>
              <w:rPr>
                <w:rFonts w:ascii="Trebuchet MS"/>
                <w:b/>
                <w:spacing w:val="-6"/>
                <w:sz w:val="24"/>
              </w:rPr>
              <w:t>holds</w:t>
            </w:r>
            <w:r>
              <w:rPr>
                <w:rFonts w:ascii="Trebuchet MS"/>
                <w:b/>
                <w:spacing w:val="-12"/>
                <w:sz w:val="24"/>
              </w:rPr>
              <w:t xml:space="preserve"> </w:t>
            </w:r>
            <w:r>
              <w:rPr>
                <w:rFonts w:ascii="Trebuchet MS"/>
                <w:b/>
                <w:spacing w:val="-6"/>
                <w:sz w:val="24"/>
              </w:rPr>
              <w:t xml:space="preserve">a </w:t>
            </w:r>
            <w:r>
              <w:rPr>
                <w:rFonts w:ascii="Trebuchet MS"/>
                <w:b/>
                <w:sz w:val="24"/>
              </w:rPr>
              <w:t xml:space="preserve">right to appoint or remove a member of the </w:t>
            </w:r>
            <w:r>
              <w:rPr>
                <w:rFonts w:ascii="Trebuchet MS"/>
                <w:b/>
                <w:spacing w:val="-2"/>
                <w:sz w:val="24"/>
              </w:rPr>
              <w:t>board</w:t>
            </w:r>
            <w:r>
              <w:rPr>
                <w:rFonts w:ascii="Trebuchet MS"/>
                <w:b/>
                <w:sz w:val="24"/>
              </w:rPr>
              <w:tab/>
            </w:r>
            <w:r>
              <w:rPr>
                <w:rFonts w:ascii="Trebuchet MS"/>
                <w:b/>
                <w:spacing w:val="-8"/>
                <w:sz w:val="24"/>
              </w:rPr>
              <w:t>of</w:t>
            </w:r>
          </w:p>
          <w:p w:rsidR="00DD2D1B" w:rsidRDefault="008272FF">
            <w:pPr>
              <w:pStyle w:val="TableParagraph"/>
              <w:tabs>
                <w:tab w:val="left" w:pos="1400"/>
              </w:tabs>
              <w:spacing w:line="244" w:lineRule="auto"/>
              <w:ind w:left="110" w:right="92"/>
              <w:rPr>
                <w:sz w:val="24"/>
              </w:rPr>
            </w:pPr>
            <w:r>
              <w:rPr>
                <w:rFonts w:ascii="Trebuchet MS"/>
                <w:b/>
                <w:spacing w:val="-4"/>
                <w:sz w:val="24"/>
              </w:rPr>
              <w:t>directors</w:t>
            </w:r>
            <w:r>
              <w:rPr>
                <w:rFonts w:ascii="Trebuchet MS"/>
                <w:b/>
                <w:spacing w:val="51"/>
                <w:sz w:val="24"/>
              </w:rPr>
              <w:t xml:space="preserve"> </w:t>
            </w:r>
            <w:r>
              <w:rPr>
                <w:rFonts w:ascii="Trebuchet MS"/>
                <w:b/>
                <w:spacing w:val="-4"/>
                <w:sz w:val="24"/>
              </w:rPr>
              <w:t>of</w:t>
            </w:r>
            <w:r>
              <w:rPr>
                <w:rFonts w:ascii="Trebuchet MS"/>
                <w:b/>
                <w:spacing w:val="53"/>
                <w:sz w:val="24"/>
              </w:rPr>
              <w:t xml:space="preserve"> </w:t>
            </w:r>
            <w:r>
              <w:rPr>
                <w:rFonts w:ascii="Trebuchet MS"/>
                <w:b/>
                <w:spacing w:val="-4"/>
                <w:sz w:val="24"/>
              </w:rPr>
              <w:t xml:space="preserve">the </w:t>
            </w:r>
            <w:r>
              <w:rPr>
                <w:rFonts w:ascii="Trebuchet MS"/>
                <w:b/>
                <w:sz w:val="24"/>
              </w:rPr>
              <w:t>company</w:t>
            </w:r>
            <w:r>
              <w:rPr>
                <w:rFonts w:ascii="Trebuchet MS"/>
                <w:b/>
                <w:spacing w:val="70"/>
                <w:sz w:val="24"/>
              </w:rPr>
              <w:t xml:space="preserve"> </w:t>
            </w:r>
            <w:r>
              <w:rPr>
                <w:rFonts w:ascii="Trebuchet MS"/>
                <w:b/>
                <w:sz w:val="24"/>
              </w:rPr>
              <w:t>or</w:t>
            </w:r>
            <w:r>
              <w:rPr>
                <w:rFonts w:ascii="Trebuchet MS"/>
                <w:b/>
                <w:spacing w:val="70"/>
                <w:sz w:val="24"/>
              </w:rPr>
              <w:t xml:space="preserve"> </w:t>
            </w:r>
            <w:r>
              <w:rPr>
                <w:rFonts w:ascii="Trebuchet MS"/>
                <w:b/>
                <w:sz w:val="24"/>
              </w:rPr>
              <w:t xml:space="preserve">an </w:t>
            </w:r>
            <w:r>
              <w:rPr>
                <w:rFonts w:ascii="Trebuchet MS"/>
                <w:b/>
                <w:spacing w:val="-2"/>
                <w:sz w:val="24"/>
              </w:rPr>
              <w:t>equivalent governing</w:t>
            </w:r>
            <w:r>
              <w:rPr>
                <w:rFonts w:ascii="Trebuchet MS"/>
                <w:b/>
                <w:sz w:val="24"/>
              </w:rPr>
              <w:tab/>
            </w:r>
            <w:r>
              <w:rPr>
                <w:rFonts w:ascii="Trebuchet MS"/>
                <w:b/>
                <w:spacing w:val="-4"/>
                <w:sz w:val="24"/>
              </w:rPr>
              <w:t xml:space="preserve">body </w:t>
            </w:r>
            <w:r>
              <w:rPr>
                <w:rFonts w:ascii="Trebuchet MS"/>
                <w:b/>
                <w:sz w:val="24"/>
              </w:rPr>
              <w:t>of the</w:t>
            </w:r>
            <w:r>
              <w:rPr>
                <w:rFonts w:ascii="Trebuchet MS"/>
                <w:b/>
                <w:spacing w:val="-3"/>
                <w:sz w:val="24"/>
              </w:rPr>
              <w:t xml:space="preserve"> </w:t>
            </w:r>
            <w:r>
              <w:rPr>
                <w:rFonts w:ascii="Trebuchet MS"/>
                <w:b/>
                <w:sz w:val="24"/>
              </w:rPr>
              <w:t xml:space="preserve">Tenderer </w:t>
            </w:r>
            <w:r>
              <w:rPr>
                <w:sz w:val="24"/>
              </w:rPr>
              <w:t>(Yes / No)</w:t>
            </w:r>
          </w:p>
        </w:tc>
        <w:tc>
          <w:tcPr>
            <w:tcW w:w="1635" w:type="dxa"/>
          </w:tcPr>
          <w:p w:rsidR="00DD2D1B" w:rsidRDefault="008272FF">
            <w:pPr>
              <w:pStyle w:val="TableParagraph"/>
              <w:spacing w:before="5" w:line="252" w:lineRule="auto"/>
              <w:ind w:left="105" w:right="164"/>
              <w:rPr>
                <w:rFonts w:ascii="Trebuchet MS"/>
                <w:b/>
                <w:sz w:val="24"/>
              </w:rPr>
            </w:pPr>
            <w:r>
              <w:rPr>
                <w:rFonts w:ascii="Trebuchet MS"/>
                <w:b/>
                <w:sz w:val="24"/>
              </w:rPr>
              <w:t xml:space="preserve">Whether a </w:t>
            </w:r>
            <w:r>
              <w:rPr>
                <w:rFonts w:ascii="Trebuchet MS"/>
                <w:b/>
                <w:spacing w:val="-2"/>
                <w:sz w:val="24"/>
              </w:rPr>
              <w:t xml:space="preserve">person </w:t>
            </w:r>
            <w:r>
              <w:rPr>
                <w:rFonts w:ascii="Trebuchet MS"/>
                <w:b/>
                <w:sz w:val="24"/>
              </w:rPr>
              <w:t xml:space="preserve">directly or </w:t>
            </w:r>
            <w:r>
              <w:rPr>
                <w:rFonts w:ascii="Trebuchet MS"/>
                <w:b/>
                <w:spacing w:val="-2"/>
                <w:sz w:val="24"/>
              </w:rPr>
              <w:t xml:space="preserve">indirectly exercises significant </w:t>
            </w:r>
            <w:r>
              <w:rPr>
                <w:rFonts w:ascii="Trebuchet MS"/>
                <w:b/>
                <w:spacing w:val="-6"/>
                <w:sz w:val="24"/>
              </w:rPr>
              <w:t>influence</w:t>
            </w:r>
            <w:r>
              <w:rPr>
                <w:rFonts w:ascii="Trebuchet MS"/>
                <w:b/>
                <w:spacing w:val="-13"/>
                <w:sz w:val="24"/>
              </w:rPr>
              <w:t xml:space="preserve"> </w:t>
            </w:r>
            <w:r>
              <w:rPr>
                <w:rFonts w:ascii="Trebuchet MS"/>
                <w:b/>
                <w:spacing w:val="-6"/>
                <w:sz w:val="24"/>
              </w:rPr>
              <w:t xml:space="preserve">or </w:t>
            </w:r>
            <w:r>
              <w:rPr>
                <w:rFonts w:ascii="Trebuchet MS"/>
                <w:b/>
                <w:spacing w:val="-8"/>
                <w:sz w:val="24"/>
              </w:rPr>
              <w:t>control</w:t>
            </w:r>
            <w:r>
              <w:rPr>
                <w:rFonts w:ascii="Trebuchet MS"/>
                <w:b/>
                <w:spacing w:val="-11"/>
                <w:sz w:val="24"/>
              </w:rPr>
              <w:t xml:space="preserve"> </w:t>
            </w:r>
            <w:r>
              <w:rPr>
                <w:rFonts w:ascii="Trebuchet MS"/>
                <w:b/>
                <w:spacing w:val="-8"/>
                <w:sz w:val="24"/>
              </w:rPr>
              <w:t xml:space="preserve">over </w:t>
            </w:r>
            <w:r>
              <w:rPr>
                <w:rFonts w:ascii="Trebuchet MS"/>
                <w:b/>
                <w:spacing w:val="-4"/>
                <w:sz w:val="24"/>
              </w:rPr>
              <w:t xml:space="preserve">the </w:t>
            </w:r>
            <w:r>
              <w:rPr>
                <w:rFonts w:ascii="Trebuchet MS"/>
                <w:b/>
                <w:spacing w:val="-2"/>
                <w:sz w:val="24"/>
              </w:rPr>
              <w:t xml:space="preserve">Company (tenderer) </w:t>
            </w:r>
            <w:r>
              <w:rPr>
                <w:rFonts w:ascii="Trebuchet MS"/>
                <w:b/>
                <w:spacing w:val="-4"/>
                <w:sz w:val="24"/>
              </w:rPr>
              <w:t>(Yes</w:t>
            </w:r>
          </w:p>
          <w:p w:rsidR="00DD2D1B" w:rsidRDefault="008272FF">
            <w:pPr>
              <w:pStyle w:val="TableParagraph"/>
              <w:spacing w:before="12"/>
              <w:ind w:left="105"/>
              <w:rPr>
                <w:rFonts w:ascii="Trebuchet MS"/>
                <w:b/>
                <w:sz w:val="24"/>
              </w:rPr>
            </w:pPr>
            <w:r>
              <w:rPr>
                <w:rFonts w:ascii="Trebuchet MS"/>
                <w:b/>
                <w:w w:val="105"/>
                <w:sz w:val="24"/>
              </w:rPr>
              <w:t>/</w:t>
            </w:r>
            <w:r>
              <w:rPr>
                <w:rFonts w:ascii="Trebuchet MS"/>
                <w:b/>
                <w:spacing w:val="-15"/>
                <w:w w:val="105"/>
                <w:sz w:val="24"/>
              </w:rPr>
              <w:t xml:space="preserve"> </w:t>
            </w:r>
            <w:r>
              <w:rPr>
                <w:rFonts w:ascii="Trebuchet MS"/>
                <w:b/>
                <w:spacing w:val="-5"/>
                <w:w w:val="105"/>
                <w:sz w:val="24"/>
              </w:rPr>
              <w:t>No)</w:t>
            </w:r>
          </w:p>
        </w:tc>
      </w:tr>
      <w:tr w:rsidR="00DD2D1B">
        <w:trPr>
          <w:trHeight w:hRule="exact" w:val="311"/>
        </w:trPr>
        <w:tc>
          <w:tcPr>
            <w:tcW w:w="418" w:type="dxa"/>
            <w:tcBorders>
              <w:bottom w:val="nil"/>
            </w:tcBorders>
          </w:tcPr>
          <w:p w:rsidR="00DD2D1B" w:rsidRDefault="00DD2D1B">
            <w:pPr>
              <w:pStyle w:val="TableParagraph"/>
              <w:rPr>
                <w:rFonts w:ascii="Times New Roman"/>
              </w:rPr>
            </w:pPr>
          </w:p>
        </w:tc>
        <w:tc>
          <w:tcPr>
            <w:tcW w:w="1738" w:type="dxa"/>
            <w:vMerge w:val="restart"/>
          </w:tcPr>
          <w:p w:rsidR="00DD2D1B" w:rsidRDefault="008272FF">
            <w:pPr>
              <w:pStyle w:val="TableParagraph"/>
              <w:spacing w:line="287" w:lineRule="exact"/>
              <w:ind w:left="110"/>
              <w:rPr>
                <w:sz w:val="24"/>
              </w:rPr>
            </w:pPr>
            <w:r>
              <w:rPr>
                <w:w w:val="105"/>
                <w:sz w:val="24"/>
              </w:rPr>
              <w:t>Full</w:t>
            </w:r>
            <w:r>
              <w:rPr>
                <w:spacing w:val="-19"/>
                <w:w w:val="105"/>
                <w:sz w:val="24"/>
              </w:rPr>
              <w:t xml:space="preserve"> </w:t>
            </w:r>
            <w:r>
              <w:rPr>
                <w:spacing w:val="-4"/>
                <w:w w:val="105"/>
                <w:sz w:val="24"/>
              </w:rPr>
              <w:t>Name</w:t>
            </w:r>
          </w:p>
        </w:tc>
        <w:tc>
          <w:tcPr>
            <w:tcW w:w="1138" w:type="dxa"/>
            <w:vMerge w:val="restart"/>
          </w:tcPr>
          <w:p w:rsidR="00DD2D1B" w:rsidRDefault="00DD2D1B">
            <w:pPr>
              <w:pStyle w:val="TableParagraph"/>
              <w:rPr>
                <w:rFonts w:ascii="Times New Roman"/>
              </w:rPr>
            </w:pPr>
          </w:p>
        </w:tc>
        <w:tc>
          <w:tcPr>
            <w:tcW w:w="1274" w:type="dxa"/>
            <w:tcBorders>
              <w:bottom w:val="nil"/>
            </w:tcBorders>
          </w:tcPr>
          <w:p w:rsidR="00DD2D1B" w:rsidRDefault="008272FF">
            <w:pPr>
              <w:pStyle w:val="TableParagraph"/>
              <w:spacing w:line="286" w:lineRule="exact"/>
              <w:ind w:right="48"/>
              <w:jc w:val="right"/>
              <w:rPr>
                <w:sz w:val="24"/>
              </w:rPr>
            </w:pPr>
            <w:r>
              <w:rPr>
                <w:spacing w:val="-4"/>
                <w:sz w:val="24"/>
              </w:rPr>
              <w:t>Directly---</w:t>
            </w:r>
            <w:r>
              <w:rPr>
                <w:spacing w:val="-10"/>
                <w:sz w:val="24"/>
              </w:rPr>
              <w:t>-</w:t>
            </w:r>
          </w:p>
        </w:tc>
        <w:tc>
          <w:tcPr>
            <w:tcW w:w="1654" w:type="dxa"/>
            <w:tcBorders>
              <w:bottom w:val="nil"/>
            </w:tcBorders>
          </w:tcPr>
          <w:p w:rsidR="00DD2D1B" w:rsidRDefault="008272FF">
            <w:pPr>
              <w:pStyle w:val="TableParagraph"/>
              <w:spacing w:line="286" w:lineRule="exact"/>
              <w:ind w:left="105"/>
              <w:rPr>
                <w:sz w:val="24"/>
              </w:rPr>
            </w:pPr>
            <w:r>
              <w:rPr>
                <w:spacing w:val="-2"/>
                <w:w w:val="110"/>
                <w:sz w:val="24"/>
              </w:rPr>
              <w:t>Directly………</w:t>
            </w:r>
          </w:p>
        </w:tc>
        <w:tc>
          <w:tcPr>
            <w:tcW w:w="2048" w:type="dxa"/>
            <w:vMerge w:val="restart"/>
          </w:tcPr>
          <w:p w:rsidR="00DD2D1B" w:rsidRDefault="008272FF">
            <w:pPr>
              <w:pStyle w:val="TableParagraph"/>
              <w:numPr>
                <w:ilvl w:val="0"/>
                <w:numId w:val="9"/>
              </w:numPr>
              <w:tabs>
                <w:tab w:val="left" w:pos="278"/>
                <w:tab w:val="left" w:pos="616"/>
                <w:tab w:val="left" w:pos="1607"/>
                <w:tab w:val="left" w:pos="1717"/>
              </w:tabs>
              <w:spacing w:line="235" w:lineRule="auto"/>
              <w:ind w:right="98"/>
              <w:rPr>
                <w:sz w:val="24"/>
              </w:rPr>
            </w:pPr>
            <w:r>
              <w:rPr>
                <w:spacing w:val="-2"/>
                <w:sz w:val="24"/>
              </w:rPr>
              <w:t>Having</w:t>
            </w:r>
            <w:r>
              <w:rPr>
                <w:sz w:val="24"/>
              </w:rPr>
              <w:tab/>
            </w:r>
            <w:r>
              <w:rPr>
                <w:spacing w:val="-6"/>
                <w:sz w:val="24"/>
              </w:rPr>
              <w:t xml:space="preserve">the </w:t>
            </w:r>
            <w:r>
              <w:rPr>
                <w:sz w:val="24"/>
              </w:rPr>
              <w:t>right</w:t>
            </w:r>
            <w:r>
              <w:rPr>
                <w:spacing w:val="-10"/>
                <w:sz w:val="24"/>
              </w:rPr>
              <w:t xml:space="preserve"> </w:t>
            </w:r>
            <w:r>
              <w:rPr>
                <w:sz w:val="24"/>
              </w:rPr>
              <w:t>to</w:t>
            </w:r>
            <w:r>
              <w:rPr>
                <w:spacing w:val="-8"/>
                <w:sz w:val="24"/>
              </w:rPr>
              <w:t xml:space="preserve"> </w:t>
            </w:r>
            <w:r>
              <w:rPr>
                <w:sz w:val="24"/>
              </w:rPr>
              <w:t xml:space="preserve">appoint </w:t>
            </w:r>
            <w:r>
              <w:rPr>
                <w:spacing w:val="-10"/>
                <w:sz w:val="24"/>
              </w:rPr>
              <w:t>a</w:t>
            </w:r>
            <w:r>
              <w:rPr>
                <w:sz w:val="24"/>
              </w:rPr>
              <w:tab/>
            </w:r>
            <w:r>
              <w:rPr>
                <w:spacing w:val="-2"/>
                <w:sz w:val="24"/>
              </w:rPr>
              <w:t>majority</w:t>
            </w:r>
            <w:r>
              <w:rPr>
                <w:sz w:val="24"/>
              </w:rPr>
              <w:tab/>
            </w:r>
            <w:r>
              <w:rPr>
                <w:sz w:val="24"/>
              </w:rPr>
              <w:tab/>
            </w:r>
            <w:r>
              <w:rPr>
                <w:spacing w:val="-6"/>
                <w:sz w:val="24"/>
              </w:rPr>
              <w:t xml:space="preserve">of </w:t>
            </w:r>
            <w:r>
              <w:rPr>
                <w:sz w:val="24"/>
              </w:rPr>
              <w:t>the</w:t>
            </w:r>
            <w:r>
              <w:rPr>
                <w:spacing w:val="-23"/>
                <w:sz w:val="24"/>
              </w:rPr>
              <w:t xml:space="preserve"> </w:t>
            </w:r>
            <w:r>
              <w:rPr>
                <w:sz w:val="24"/>
              </w:rPr>
              <w:t>board</w:t>
            </w:r>
            <w:r>
              <w:rPr>
                <w:spacing w:val="-23"/>
                <w:sz w:val="24"/>
              </w:rPr>
              <w:t xml:space="preserve"> </w:t>
            </w:r>
            <w:r>
              <w:rPr>
                <w:sz w:val="24"/>
              </w:rPr>
              <w:t>of</w:t>
            </w:r>
            <w:r>
              <w:rPr>
                <w:spacing w:val="-23"/>
                <w:sz w:val="24"/>
              </w:rPr>
              <w:t xml:space="preserve"> </w:t>
            </w:r>
            <w:r>
              <w:rPr>
                <w:sz w:val="24"/>
              </w:rPr>
              <w:t>the directors</w:t>
            </w:r>
            <w:r>
              <w:rPr>
                <w:spacing w:val="39"/>
                <w:sz w:val="24"/>
              </w:rPr>
              <w:t xml:space="preserve"> </w:t>
            </w:r>
            <w:r>
              <w:rPr>
                <w:sz w:val="24"/>
              </w:rPr>
              <w:t>or</w:t>
            </w:r>
            <w:r>
              <w:rPr>
                <w:spacing w:val="40"/>
                <w:sz w:val="24"/>
              </w:rPr>
              <w:t xml:space="preserve"> </w:t>
            </w:r>
            <w:r>
              <w:rPr>
                <w:sz w:val="24"/>
              </w:rPr>
              <w:t xml:space="preserve">an </w:t>
            </w:r>
            <w:r>
              <w:rPr>
                <w:spacing w:val="-2"/>
                <w:sz w:val="24"/>
              </w:rPr>
              <w:t xml:space="preserve">equivalent </w:t>
            </w:r>
            <w:r>
              <w:rPr>
                <w:sz w:val="24"/>
              </w:rPr>
              <w:t>governing</w:t>
            </w:r>
            <w:r>
              <w:rPr>
                <w:spacing w:val="-19"/>
                <w:sz w:val="24"/>
              </w:rPr>
              <w:t xml:space="preserve"> </w:t>
            </w:r>
            <w:r>
              <w:rPr>
                <w:sz w:val="24"/>
              </w:rPr>
              <w:t xml:space="preserve">body </w:t>
            </w:r>
            <w:r>
              <w:rPr>
                <w:spacing w:val="-5"/>
                <w:sz w:val="24"/>
              </w:rPr>
              <w:t>of</w:t>
            </w:r>
            <w:r>
              <w:rPr>
                <w:sz w:val="24"/>
              </w:rPr>
              <w:tab/>
            </w:r>
            <w:r>
              <w:rPr>
                <w:sz w:val="24"/>
              </w:rPr>
              <w:tab/>
            </w:r>
            <w:r>
              <w:rPr>
                <w:spacing w:val="-7"/>
                <w:sz w:val="24"/>
              </w:rPr>
              <w:t>the</w:t>
            </w:r>
          </w:p>
          <w:p w:rsidR="00DD2D1B" w:rsidRDefault="008272FF">
            <w:pPr>
              <w:pStyle w:val="TableParagraph"/>
              <w:spacing w:line="274" w:lineRule="exact"/>
              <w:ind w:left="278"/>
              <w:rPr>
                <w:sz w:val="24"/>
              </w:rPr>
            </w:pPr>
            <w:r>
              <w:rPr>
                <w:spacing w:val="-4"/>
                <w:sz w:val="24"/>
              </w:rPr>
              <w:t>Tenderer:</w:t>
            </w:r>
            <w:r>
              <w:rPr>
                <w:spacing w:val="-12"/>
                <w:sz w:val="24"/>
              </w:rPr>
              <w:t xml:space="preserve"> </w:t>
            </w:r>
            <w:r>
              <w:rPr>
                <w:spacing w:val="-4"/>
                <w:sz w:val="24"/>
              </w:rPr>
              <w:t>Yes</w:t>
            </w:r>
            <w:r>
              <w:rPr>
                <w:spacing w:val="-11"/>
                <w:sz w:val="24"/>
              </w:rPr>
              <w:t xml:space="preserve"> </w:t>
            </w:r>
            <w:r>
              <w:rPr>
                <w:spacing w:val="-4"/>
                <w:sz w:val="24"/>
              </w:rPr>
              <w:t>-</w:t>
            </w:r>
            <w:r>
              <w:rPr>
                <w:spacing w:val="-10"/>
                <w:sz w:val="24"/>
              </w:rPr>
              <w:t>-</w:t>
            </w:r>
          </w:p>
          <w:p w:rsidR="00DD2D1B" w:rsidRDefault="008272FF">
            <w:pPr>
              <w:pStyle w:val="TableParagraph"/>
              <w:spacing w:line="286" w:lineRule="exact"/>
              <w:ind w:left="278"/>
              <w:rPr>
                <w:sz w:val="24"/>
              </w:rPr>
            </w:pPr>
            <w:r>
              <w:rPr>
                <w:spacing w:val="-2"/>
                <w:w w:val="95"/>
                <w:sz w:val="24"/>
              </w:rPr>
              <w:t>---No---</w:t>
            </w:r>
            <w:r>
              <w:rPr>
                <w:spacing w:val="-10"/>
                <w:w w:val="95"/>
                <w:sz w:val="24"/>
              </w:rPr>
              <w:t>-</w:t>
            </w:r>
          </w:p>
          <w:p w:rsidR="00DD2D1B" w:rsidRDefault="008272FF">
            <w:pPr>
              <w:pStyle w:val="TableParagraph"/>
              <w:numPr>
                <w:ilvl w:val="0"/>
                <w:numId w:val="9"/>
              </w:numPr>
              <w:tabs>
                <w:tab w:val="left" w:pos="278"/>
              </w:tabs>
              <w:spacing w:line="235" w:lineRule="auto"/>
              <w:ind w:right="98"/>
              <w:jc w:val="both"/>
              <w:rPr>
                <w:sz w:val="24"/>
              </w:rPr>
            </w:pPr>
            <w:r>
              <w:rPr>
                <w:spacing w:val="-4"/>
                <w:sz w:val="24"/>
              </w:rPr>
              <w:t>Is</w:t>
            </w:r>
            <w:r>
              <w:rPr>
                <w:spacing w:val="-15"/>
                <w:sz w:val="24"/>
              </w:rPr>
              <w:t xml:space="preserve"> </w:t>
            </w:r>
            <w:r>
              <w:rPr>
                <w:spacing w:val="-4"/>
                <w:sz w:val="24"/>
              </w:rPr>
              <w:t>this</w:t>
            </w:r>
            <w:r>
              <w:rPr>
                <w:spacing w:val="-15"/>
                <w:sz w:val="24"/>
              </w:rPr>
              <w:t xml:space="preserve"> </w:t>
            </w:r>
            <w:r>
              <w:rPr>
                <w:spacing w:val="-4"/>
                <w:sz w:val="24"/>
              </w:rPr>
              <w:t>right</w:t>
            </w:r>
            <w:r>
              <w:rPr>
                <w:spacing w:val="-15"/>
                <w:sz w:val="24"/>
              </w:rPr>
              <w:t xml:space="preserve"> </w:t>
            </w:r>
            <w:r>
              <w:rPr>
                <w:spacing w:val="-4"/>
                <w:sz w:val="24"/>
              </w:rPr>
              <w:t xml:space="preserve">held </w:t>
            </w:r>
            <w:r>
              <w:rPr>
                <w:sz w:val="24"/>
              </w:rPr>
              <w:t xml:space="preserve">directly or </w:t>
            </w:r>
            <w:r>
              <w:rPr>
                <w:spacing w:val="-2"/>
                <w:sz w:val="24"/>
              </w:rPr>
              <w:t>indirectly?:</w:t>
            </w:r>
          </w:p>
          <w:p w:rsidR="00DD2D1B" w:rsidRDefault="00DD2D1B">
            <w:pPr>
              <w:pStyle w:val="TableParagraph"/>
              <w:rPr>
                <w:rFonts w:ascii="Trebuchet MS"/>
                <w:b/>
                <w:i/>
                <w:sz w:val="24"/>
              </w:rPr>
            </w:pPr>
          </w:p>
          <w:p w:rsidR="00DD2D1B" w:rsidRDefault="00DD2D1B">
            <w:pPr>
              <w:pStyle w:val="TableParagraph"/>
              <w:spacing w:before="65"/>
              <w:rPr>
                <w:rFonts w:ascii="Trebuchet MS"/>
                <w:b/>
                <w:i/>
                <w:sz w:val="24"/>
              </w:rPr>
            </w:pPr>
          </w:p>
          <w:p w:rsidR="00DD2D1B" w:rsidRDefault="008272FF">
            <w:pPr>
              <w:pStyle w:val="TableParagraph"/>
              <w:ind w:left="278"/>
              <w:rPr>
                <w:sz w:val="24"/>
              </w:rPr>
            </w:pPr>
            <w:r>
              <w:rPr>
                <w:spacing w:val="-2"/>
                <w:w w:val="110"/>
                <w:sz w:val="24"/>
              </w:rPr>
              <w:t>Direct…………</w:t>
            </w:r>
          </w:p>
          <w:p w:rsidR="00DD2D1B" w:rsidRDefault="008272FF">
            <w:pPr>
              <w:pStyle w:val="TableParagraph"/>
              <w:spacing w:before="34"/>
              <w:ind w:left="278"/>
              <w:rPr>
                <w:sz w:val="24"/>
              </w:rPr>
            </w:pPr>
            <w:r>
              <w:rPr>
                <w:spacing w:val="-5"/>
                <w:w w:val="120"/>
                <w:sz w:val="24"/>
              </w:rPr>
              <w:t>………</w:t>
            </w:r>
          </w:p>
          <w:p w:rsidR="00DD2D1B" w:rsidRDefault="00DD2D1B">
            <w:pPr>
              <w:pStyle w:val="TableParagraph"/>
              <w:rPr>
                <w:rFonts w:ascii="Trebuchet MS"/>
                <w:b/>
                <w:i/>
                <w:sz w:val="24"/>
              </w:rPr>
            </w:pPr>
          </w:p>
          <w:p w:rsidR="00DD2D1B" w:rsidRDefault="00DD2D1B">
            <w:pPr>
              <w:pStyle w:val="TableParagraph"/>
              <w:spacing w:before="82"/>
              <w:rPr>
                <w:rFonts w:ascii="Trebuchet MS"/>
                <w:b/>
                <w:i/>
                <w:sz w:val="24"/>
              </w:rPr>
            </w:pPr>
          </w:p>
          <w:p w:rsidR="00DD2D1B" w:rsidRDefault="008272FF">
            <w:pPr>
              <w:pStyle w:val="TableParagraph"/>
              <w:ind w:left="278"/>
              <w:rPr>
                <w:sz w:val="24"/>
              </w:rPr>
            </w:pPr>
            <w:r>
              <w:rPr>
                <w:spacing w:val="-2"/>
                <w:w w:val="105"/>
                <w:sz w:val="24"/>
              </w:rPr>
              <w:t>Indirect…………</w:t>
            </w:r>
          </w:p>
          <w:p w:rsidR="00DD2D1B" w:rsidRDefault="008272FF">
            <w:pPr>
              <w:pStyle w:val="TableParagraph"/>
              <w:spacing w:before="39"/>
              <w:ind w:left="278"/>
              <w:rPr>
                <w:sz w:val="24"/>
              </w:rPr>
            </w:pPr>
            <w:r>
              <w:rPr>
                <w:spacing w:val="-2"/>
                <w:w w:val="110"/>
                <w:sz w:val="24"/>
              </w:rPr>
              <w:t>……...</w:t>
            </w:r>
          </w:p>
        </w:tc>
        <w:tc>
          <w:tcPr>
            <w:tcW w:w="1635" w:type="dxa"/>
            <w:vMerge w:val="restart"/>
          </w:tcPr>
          <w:p w:rsidR="00DD2D1B" w:rsidRDefault="008272FF">
            <w:pPr>
              <w:pStyle w:val="TableParagraph"/>
              <w:numPr>
                <w:ilvl w:val="0"/>
                <w:numId w:val="8"/>
              </w:numPr>
              <w:tabs>
                <w:tab w:val="left" w:pos="196"/>
                <w:tab w:val="left" w:pos="235"/>
                <w:tab w:val="left" w:pos="635"/>
                <w:tab w:val="left" w:pos="1058"/>
                <w:tab w:val="left" w:pos="1170"/>
              </w:tabs>
              <w:spacing w:line="237" w:lineRule="auto"/>
              <w:ind w:right="192" w:hanging="142"/>
              <w:rPr>
                <w:rFonts w:ascii="Trebuchet MS"/>
                <w:b/>
                <w:sz w:val="24"/>
              </w:rPr>
            </w:pPr>
            <w:r>
              <w:rPr>
                <w:spacing w:val="-2"/>
                <w:sz w:val="24"/>
              </w:rPr>
              <w:t>Exercises significant influence</w:t>
            </w:r>
            <w:r>
              <w:rPr>
                <w:spacing w:val="80"/>
                <w:sz w:val="24"/>
              </w:rPr>
              <w:t xml:space="preserve"> </w:t>
            </w:r>
            <w:r>
              <w:rPr>
                <w:spacing w:val="-6"/>
                <w:sz w:val="24"/>
              </w:rPr>
              <w:t>or</w:t>
            </w:r>
            <w:r>
              <w:rPr>
                <w:sz w:val="24"/>
              </w:rPr>
              <w:tab/>
            </w:r>
            <w:r>
              <w:rPr>
                <w:spacing w:val="-2"/>
                <w:sz w:val="24"/>
              </w:rPr>
              <w:t xml:space="preserve">control </w:t>
            </w:r>
            <w:r>
              <w:rPr>
                <w:spacing w:val="-4"/>
                <w:sz w:val="24"/>
              </w:rPr>
              <w:t>over</w:t>
            </w:r>
            <w:r>
              <w:rPr>
                <w:sz w:val="24"/>
              </w:rPr>
              <w:tab/>
            </w:r>
            <w:r>
              <w:rPr>
                <w:spacing w:val="-4"/>
                <w:sz w:val="24"/>
              </w:rPr>
              <w:t xml:space="preserve">the </w:t>
            </w:r>
            <w:r>
              <w:rPr>
                <w:spacing w:val="-2"/>
                <w:sz w:val="24"/>
              </w:rPr>
              <w:t xml:space="preserve">Company </w:t>
            </w:r>
            <w:r>
              <w:rPr>
                <w:spacing w:val="-4"/>
                <w:sz w:val="24"/>
              </w:rPr>
              <w:t>body</w:t>
            </w:r>
            <w:r>
              <w:rPr>
                <w:sz w:val="24"/>
              </w:rPr>
              <w:tab/>
            </w:r>
            <w:r>
              <w:rPr>
                <w:sz w:val="24"/>
              </w:rPr>
              <w:tab/>
            </w:r>
            <w:r>
              <w:rPr>
                <w:spacing w:val="-6"/>
                <w:sz w:val="24"/>
              </w:rPr>
              <w:t xml:space="preserve">of </w:t>
            </w:r>
            <w:r>
              <w:rPr>
                <w:spacing w:val="-4"/>
                <w:sz w:val="24"/>
              </w:rPr>
              <w:t xml:space="preserve">the </w:t>
            </w:r>
            <w:r>
              <w:rPr>
                <w:spacing w:val="-2"/>
                <w:sz w:val="24"/>
              </w:rPr>
              <w:t>Company (tenderer</w:t>
            </w:r>
            <w:r>
              <w:rPr>
                <w:rFonts w:ascii="Trebuchet MS"/>
                <w:b/>
                <w:spacing w:val="-2"/>
                <w:sz w:val="24"/>
              </w:rPr>
              <w:t>)</w:t>
            </w:r>
          </w:p>
          <w:p w:rsidR="00DD2D1B" w:rsidRDefault="00DD2D1B">
            <w:pPr>
              <w:pStyle w:val="TableParagraph"/>
              <w:spacing w:before="44"/>
              <w:rPr>
                <w:rFonts w:ascii="Trebuchet MS"/>
                <w:b/>
                <w:i/>
                <w:sz w:val="24"/>
              </w:rPr>
            </w:pPr>
          </w:p>
          <w:p w:rsidR="00DD2D1B" w:rsidRDefault="008272FF">
            <w:pPr>
              <w:pStyle w:val="TableParagraph"/>
              <w:tabs>
                <w:tab w:val="left" w:leader="hyphen" w:pos="981"/>
              </w:tabs>
              <w:ind w:left="196"/>
              <w:rPr>
                <w:sz w:val="24"/>
              </w:rPr>
            </w:pPr>
            <w:r>
              <w:rPr>
                <w:spacing w:val="-5"/>
                <w:sz w:val="24"/>
              </w:rPr>
              <w:t>Yes</w:t>
            </w:r>
            <w:r>
              <w:rPr>
                <w:sz w:val="24"/>
              </w:rPr>
              <w:tab/>
              <w:t>No-</w:t>
            </w:r>
            <w:r>
              <w:rPr>
                <w:spacing w:val="-10"/>
                <w:sz w:val="24"/>
              </w:rPr>
              <w:t>-</w:t>
            </w:r>
          </w:p>
          <w:p w:rsidR="00DD2D1B" w:rsidRDefault="008272FF">
            <w:pPr>
              <w:pStyle w:val="TableParagraph"/>
              <w:spacing w:before="20"/>
              <w:ind w:left="196"/>
              <w:rPr>
                <w:sz w:val="24"/>
              </w:rPr>
            </w:pPr>
            <w:r>
              <w:rPr>
                <w:w w:val="80"/>
                <w:sz w:val="24"/>
              </w:rPr>
              <w:t>-</w:t>
            </w:r>
            <w:r>
              <w:rPr>
                <w:spacing w:val="-10"/>
                <w:w w:val="95"/>
                <w:sz w:val="24"/>
              </w:rPr>
              <w:t>-</w:t>
            </w:r>
          </w:p>
          <w:p w:rsidR="00DD2D1B" w:rsidRDefault="00DD2D1B">
            <w:pPr>
              <w:pStyle w:val="TableParagraph"/>
              <w:spacing w:before="51"/>
              <w:rPr>
                <w:rFonts w:ascii="Trebuchet MS"/>
                <w:b/>
                <w:i/>
                <w:sz w:val="24"/>
              </w:rPr>
            </w:pPr>
          </w:p>
          <w:p w:rsidR="00DD2D1B" w:rsidRDefault="008272FF">
            <w:pPr>
              <w:pStyle w:val="TableParagraph"/>
              <w:numPr>
                <w:ilvl w:val="0"/>
                <w:numId w:val="8"/>
              </w:numPr>
              <w:tabs>
                <w:tab w:val="left" w:pos="235"/>
                <w:tab w:val="left" w:pos="237"/>
                <w:tab w:val="left" w:pos="676"/>
                <w:tab w:val="left" w:pos="1074"/>
              </w:tabs>
              <w:spacing w:line="235" w:lineRule="auto"/>
              <w:ind w:left="237" w:right="194"/>
              <w:rPr>
                <w:sz w:val="24"/>
              </w:rPr>
            </w:pPr>
            <w:r>
              <w:rPr>
                <w:spacing w:val="-6"/>
                <w:sz w:val="24"/>
              </w:rPr>
              <w:t>Is</w:t>
            </w:r>
            <w:r>
              <w:rPr>
                <w:sz w:val="24"/>
              </w:rPr>
              <w:tab/>
            </w:r>
            <w:r>
              <w:rPr>
                <w:sz w:val="24"/>
              </w:rPr>
              <w:tab/>
            </w:r>
            <w:r>
              <w:rPr>
                <w:spacing w:val="-8"/>
                <w:sz w:val="24"/>
              </w:rPr>
              <w:t xml:space="preserve">this </w:t>
            </w:r>
            <w:r>
              <w:rPr>
                <w:spacing w:val="-2"/>
                <w:sz w:val="24"/>
              </w:rPr>
              <w:t>influence</w:t>
            </w:r>
            <w:r>
              <w:rPr>
                <w:spacing w:val="40"/>
                <w:sz w:val="24"/>
              </w:rPr>
              <w:t xml:space="preserve"> </w:t>
            </w:r>
            <w:r>
              <w:rPr>
                <w:spacing w:val="-6"/>
                <w:sz w:val="24"/>
              </w:rPr>
              <w:t>or</w:t>
            </w:r>
            <w:r>
              <w:rPr>
                <w:sz w:val="24"/>
              </w:rPr>
              <w:tab/>
            </w:r>
            <w:r>
              <w:rPr>
                <w:spacing w:val="-2"/>
                <w:sz w:val="24"/>
              </w:rPr>
              <w:t xml:space="preserve">control exercised </w:t>
            </w:r>
            <w:r>
              <w:rPr>
                <w:sz w:val="24"/>
              </w:rPr>
              <w:t>directly</w:t>
            </w:r>
            <w:r>
              <w:rPr>
                <w:spacing w:val="80"/>
                <w:sz w:val="24"/>
              </w:rPr>
              <w:t xml:space="preserve"> </w:t>
            </w:r>
            <w:r>
              <w:rPr>
                <w:sz w:val="24"/>
              </w:rPr>
              <w:t xml:space="preserve">or </w:t>
            </w:r>
            <w:r>
              <w:rPr>
                <w:spacing w:val="-2"/>
                <w:sz w:val="24"/>
              </w:rPr>
              <w:t>indirectly?</w:t>
            </w:r>
          </w:p>
          <w:p w:rsidR="00DD2D1B" w:rsidRDefault="00DD2D1B">
            <w:pPr>
              <w:pStyle w:val="TableParagraph"/>
              <w:spacing w:before="29"/>
              <w:rPr>
                <w:rFonts w:ascii="Trebuchet MS"/>
                <w:b/>
                <w:i/>
                <w:sz w:val="24"/>
              </w:rPr>
            </w:pPr>
          </w:p>
          <w:p w:rsidR="00DD2D1B" w:rsidRDefault="008272FF">
            <w:pPr>
              <w:pStyle w:val="TableParagraph"/>
              <w:ind w:left="105"/>
              <w:rPr>
                <w:sz w:val="24"/>
              </w:rPr>
            </w:pPr>
            <w:r>
              <w:rPr>
                <w:spacing w:val="-2"/>
                <w:w w:val="110"/>
                <w:sz w:val="24"/>
              </w:rPr>
              <w:t>Direct………</w:t>
            </w:r>
          </w:p>
          <w:p w:rsidR="00DD2D1B" w:rsidRDefault="008272FF">
            <w:pPr>
              <w:pStyle w:val="TableParagraph"/>
              <w:spacing w:before="32"/>
              <w:ind w:left="105"/>
              <w:rPr>
                <w:sz w:val="24"/>
              </w:rPr>
            </w:pPr>
            <w:r>
              <w:rPr>
                <w:spacing w:val="-5"/>
                <w:w w:val="105"/>
                <w:sz w:val="24"/>
              </w:rPr>
              <w:t>…..</w:t>
            </w:r>
          </w:p>
          <w:p w:rsidR="00DD2D1B" w:rsidRDefault="00DD2D1B">
            <w:pPr>
              <w:pStyle w:val="TableParagraph"/>
              <w:rPr>
                <w:rFonts w:ascii="Trebuchet MS"/>
                <w:b/>
                <w:i/>
                <w:sz w:val="24"/>
              </w:rPr>
            </w:pPr>
          </w:p>
          <w:p w:rsidR="00DD2D1B" w:rsidRDefault="00DD2D1B">
            <w:pPr>
              <w:pStyle w:val="TableParagraph"/>
              <w:spacing w:before="120"/>
              <w:rPr>
                <w:rFonts w:ascii="Trebuchet MS"/>
                <w:b/>
                <w:i/>
                <w:sz w:val="24"/>
              </w:rPr>
            </w:pPr>
          </w:p>
          <w:p w:rsidR="00DD2D1B" w:rsidRDefault="008272FF">
            <w:pPr>
              <w:pStyle w:val="TableParagraph"/>
              <w:ind w:left="105"/>
              <w:rPr>
                <w:sz w:val="24"/>
              </w:rPr>
            </w:pPr>
            <w:r>
              <w:rPr>
                <w:spacing w:val="-2"/>
                <w:w w:val="105"/>
                <w:sz w:val="24"/>
              </w:rPr>
              <w:t>Indirect………</w:t>
            </w:r>
          </w:p>
        </w:tc>
      </w:tr>
      <w:tr w:rsidR="00DD2D1B">
        <w:trPr>
          <w:trHeight w:hRule="exact" w:val="65"/>
        </w:trPr>
        <w:tc>
          <w:tcPr>
            <w:tcW w:w="418" w:type="dxa"/>
            <w:vMerge w:val="restart"/>
            <w:tcBorders>
              <w:top w:val="nil"/>
              <w:bottom w:val="nil"/>
            </w:tcBorders>
          </w:tcPr>
          <w:p w:rsidR="00DD2D1B" w:rsidRDefault="00DD2D1B">
            <w:pPr>
              <w:pStyle w:val="TableParagraph"/>
              <w:rPr>
                <w:rFonts w:ascii="Trebuchet MS"/>
                <w:b/>
                <w:i/>
                <w:sz w:val="24"/>
              </w:rPr>
            </w:pPr>
          </w:p>
          <w:p w:rsidR="00DD2D1B" w:rsidRDefault="00DD2D1B">
            <w:pPr>
              <w:pStyle w:val="TableParagraph"/>
              <w:spacing w:before="193"/>
              <w:rPr>
                <w:rFonts w:ascii="Trebuchet MS"/>
                <w:b/>
                <w:i/>
                <w:sz w:val="24"/>
              </w:rPr>
            </w:pPr>
          </w:p>
          <w:p w:rsidR="00DD2D1B" w:rsidRDefault="008272FF">
            <w:pPr>
              <w:pStyle w:val="TableParagraph"/>
              <w:ind w:left="110"/>
              <w:rPr>
                <w:rFonts w:ascii="Trebuchet MS"/>
                <w:b/>
                <w:sz w:val="24"/>
              </w:rPr>
            </w:pPr>
            <w:r>
              <w:rPr>
                <w:rFonts w:ascii="Trebuchet MS"/>
                <w:b/>
                <w:spacing w:val="-5"/>
                <w:w w:val="80"/>
                <w:sz w:val="24"/>
              </w:rPr>
              <w:t>1.</w:t>
            </w:r>
          </w:p>
        </w:tc>
        <w:tc>
          <w:tcPr>
            <w:tcW w:w="1738" w:type="dxa"/>
            <w:vMerge/>
            <w:tcBorders>
              <w:top w:val="nil"/>
            </w:tcBorders>
          </w:tcPr>
          <w:p w:rsidR="00DD2D1B" w:rsidRDefault="00DD2D1B">
            <w:pPr>
              <w:rPr>
                <w:sz w:val="2"/>
                <w:szCs w:val="2"/>
              </w:rPr>
            </w:pPr>
          </w:p>
        </w:tc>
        <w:tc>
          <w:tcPr>
            <w:tcW w:w="1138" w:type="dxa"/>
            <w:vMerge/>
            <w:tcBorders>
              <w:top w:val="nil"/>
            </w:tcBorders>
          </w:tcPr>
          <w:p w:rsidR="00DD2D1B" w:rsidRDefault="00DD2D1B">
            <w:pPr>
              <w:rPr>
                <w:sz w:val="2"/>
                <w:szCs w:val="2"/>
              </w:rPr>
            </w:pPr>
          </w:p>
        </w:tc>
        <w:tc>
          <w:tcPr>
            <w:tcW w:w="1274" w:type="dxa"/>
            <w:vMerge w:val="restart"/>
            <w:tcBorders>
              <w:top w:val="nil"/>
              <w:bottom w:val="nil"/>
            </w:tcBorders>
          </w:tcPr>
          <w:p w:rsidR="00DD2D1B" w:rsidRDefault="008272FF">
            <w:pPr>
              <w:pStyle w:val="TableParagraph"/>
              <w:spacing w:before="3"/>
              <w:ind w:left="110"/>
              <w:rPr>
                <w:sz w:val="24"/>
              </w:rPr>
            </w:pPr>
            <w:r>
              <w:rPr>
                <w:w w:val="80"/>
                <w:sz w:val="24"/>
              </w:rPr>
              <w:t>-</w:t>
            </w:r>
            <w:r>
              <w:rPr>
                <w:spacing w:val="-10"/>
                <w:w w:val="95"/>
                <w:sz w:val="24"/>
              </w:rPr>
              <w:t>-</w:t>
            </w:r>
          </w:p>
          <w:p w:rsidR="00DD2D1B" w:rsidRDefault="008272FF">
            <w:pPr>
              <w:pStyle w:val="TableParagraph"/>
              <w:tabs>
                <w:tab w:val="left" w:pos="796"/>
              </w:tabs>
              <w:spacing w:before="20"/>
              <w:ind w:left="-1"/>
              <w:rPr>
                <w:sz w:val="24"/>
              </w:rPr>
            </w:pPr>
            <w:r>
              <w:rPr>
                <w:w w:val="80"/>
                <w:sz w:val="24"/>
              </w:rPr>
              <w:t>----</w:t>
            </w:r>
            <w:r>
              <w:rPr>
                <w:spacing w:val="-10"/>
                <w:w w:val="80"/>
                <w:sz w:val="24"/>
              </w:rPr>
              <w:t>-</w:t>
            </w:r>
            <w:r>
              <w:rPr>
                <w:sz w:val="24"/>
              </w:rPr>
              <w:tab/>
            </w:r>
            <w:r>
              <w:rPr>
                <w:spacing w:val="-10"/>
                <w:sz w:val="24"/>
              </w:rPr>
              <w:t>%</w:t>
            </w:r>
          </w:p>
          <w:p w:rsidR="00DD2D1B" w:rsidRDefault="008272FF">
            <w:pPr>
              <w:pStyle w:val="TableParagraph"/>
              <w:spacing w:before="20"/>
              <w:ind w:left="110"/>
              <w:rPr>
                <w:sz w:val="24"/>
              </w:rPr>
            </w:pPr>
            <w:r>
              <w:rPr>
                <w:sz w:val="24"/>
              </w:rPr>
              <w:t>of</w:t>
            </w:r>
            <w:r>
              <w:rPr>
                <w:spacing w:val="3"/>
                <w:sz w:val="24"/>
              </w:rPr>
              <w:t xml:space="preserve"> </w:t>
            </w:r>
            <w:r>
              <w:rPr>
                <w:spacing w:val="-2"/>
                <w:sz w:val="24"/>
              </w:rPr>
              <w:t>shares</w:t>
            </w:r>
          </w:p>
        </w:tc>
        <w:tc>
          <w:tcPr>
            <w:tcW w:w="1654" w:type="dxa"/>
            <w:vMerge w:val="restart"/>
            <w:tcBorders>
              <w:top w:val="nil"/>
              <w:bottom w:val="nil"/>
            </w:tcBorders>
          </w:tcPr>
          <w:p w:rsidR="00DD2D1B" w:rsidRDefault="008272FF">
            <w:pPr>
              <w:pStyle w:val="TableParagraph"/>
              <w:spacing w:before="3" w:line="256" w:lineRule="auto"/>
              <w:ind w:left="105" w:right="274"/>
              <w:rPr>
                <w:sz w:val="24"/>
              </w:rPr>
            </w:pPr>
            <w:r>
              <w:rPr>
                <w:w w:val="105"/>
                <w:sz w:val="24"/>
              </w:rPr>
              <w:t xml:space="preserve">…….% of </w:t>
            </w:r>
            <w:r>
              <w:rPr>
                <w:spacing w:val="-2"/>
                <w:w w:val="105"/>
                <w:sz w:val="24"/>
              </w:rPr>
              <w:t>voting rights</w:t>
            </w:r>
          </w:p>
          <w:p w:rsidR="00DD2D1B" w:rsidRDefault="00DD2D1B">
            <w:pPr>
              <w:pStyle w:val="TableParagraph"/>
              <w:spacing w:before="114"/>
              <w:rPr>
                <w:rFonts w:ascii="Trebuchet MS"/>
                <w:b/>
                <w:i/>
                <w:sz w:val="24"/>
              </w:rPr>
            </w:pPr>
          </w:p>
          <w:p w:rsidR="00DD2D1B" w:rsidRDefault="008272FF">
            <w:pPr>
              <w:pStyle w:val="TableParagraph"/>
              <w:ind w:left="105"/>
              <w:rPr>
                <w:sz w:val="24"/>
              </w:rPr>
            </w:pPr>
            <w:r>
              <w:rPr>
                <w:w w:val="90"/>
                <w:sz w:val="24"/>
              </w:rPr>
              <w:t>Indirectly-----</w:t>
            </w:r>
            <w:r>
              <w:rPr>
                <w:spacing w:val="-10"/>
                <w:w w:val="90"/>
                <w:sz w:val="24"/>
              </w:rPr>
              <w:t>-</w:t>
            </w: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1570"/>
        </w:trPr>
        <w:tc>
          <w:tcPr>
            <w:tcW w:w="418" w:type="dxa"/>
            <w:vMerge/>
            <w:tcBorders>
              <w:top w:val="nil"/>
              <w:bottom w:val="nil"/>
            </w:tcBorders>
          </w:tcPr>
          <w:p w:rsidR="00DD2D1B" w:rsidRDefault="00DD2D1B">
            <w:pPr>
              <w:rPr>
                <w:sz w:val="2"/>
                <w:szCs w:val="2"/>
              </w:rPr>
            </w:pPr>
          </w:p>
        </w:tc>
        <w:tc>
          <w:tcPr>
            <w:tcW w:w="1738" w:type="dxa"/>
          </w:tcPr>
          <w:p w:rsidR="00DD2D1B" w:rsidRDefault="008272FF">
            <w:pPr>
              <w:pStyle w:val="TableParagraph"/>
              <w:tabs>
                <w:tab w:val="left" w:pos="1214"/>
              </w:tabs>
              <w:spacing w:line="256" w:lineRule="auto"/>
              <w:ind w:left="110" w:right="280"/>
              <w:rPr>
                <w:sz w:val="24"/>
              </w:rPr>
            </w:pPr>
            <w:r>
              <w:rPr>
                <w:spacing w:val="-2"/>
                <w:sz w:val="24"/>
              </w:rPr>
              <w:t xml:space="preserve">National </w:t>
            </w:r>
            <w:r>
              <w:rPr>
                <w:sz w:val="24"/>
              </w:rPr>
              <w:t>identity</w:t>
            </w:r>
            <w:r>
              <w:rPr>
                <w:spacing w:val="-16"/>
                <w:sz w:val="24"/>
              </w:rPr>
              <w:t xml:space="preserve"> </w:t>
            </w:r>
            <w:r>
              <w:rPr>
                <w:sz w:val="24"/>
              </w:rPr>
              <w:t xml:space="preserve">card </w:t>
            </w:r>
            <w:r>
              <w:rPr>
                <w:spacing w:val="-2"/>
                <w:sz w:val="24"/>
              </w:rPr>
              <w:t>number</w:t>
            </w:r>
            <w:r>
              <w:rPr>
                <w:sz w:val="24"/>
              </w:rPr>
              <w:tab/>
            </w:r>
            <w:r>
              <w:rPr>
                <w:spacing w:val="-6"/>
                <w:sz w:val="24"/>
              </w:rPr>
              <w:t xml:space="preserve">or </w:t>
            </w:r>
            <w:r>
              <w:rPr>
                <w:spacing w:val="-2"/>
                <w:sz w:val="24"/>
              </w:rPr>
              <w:t>Passport</w:t>
            </w:r>
          </w:p>
          <w:p w:rsidR="00DD2D1B" w:rsidRDefault="008272FF">
            <w:pPr>
              <w:pStyle w:val="TableParagraph"/>
              <w:spacing w:before="1"/>
              <w:ind w:left="110"/>
              <w:rPr>
                <w:sz w:val="24"/>
              </w:rPr>
            </w:pPr>
            <w:r>
              <w:rPr>
                <w:spacing w:val="-2"/>
                <w:sz w:val="24"/>
              </w:rPr>
              <w:t>number</w:t>
            </w:r>
          </w:p>
        </w:tc>
        <w:tc>
          <w:tcPr>
            <w:tcW w:w="1138" w:type="dxa"/>
          </w:tcPr>
          <w:p w:rsidR="00DD2D1B" w:rsidRDefault="00DD2D1B">
            <w:pPr>
              <w:pStyle w:val="TableParagraph"/>
              <w:rPr>
                <w:rFonts w:ascii="Times New Roman"/>
              </w:rPr>
            </w:pPr>
          </w:p>
        </w:tc>
        <w:tc>
          <w:tcPr>
            <w:tcW w:w="1274" w:type="dxa"/>
            <w:vMerge/>
            <w:tcBorders>
              <w:top w:val="nil"/>
              <w:bottom w:val="nil"/>
            </w:tcBorders>
          </w:tcPr>
          <w:p w:rsidR="00DD2D1B" w:rsidRDefault="00DD2D1B">
            <w:pPr>
              <w:rPr>
                <w:sz w:val="2"/>
                <w:szCs w:val="2"/>
              </w:rPr>
            </w:pPr>
          </w:p>
        </w:tc>
        <w:tc>
          <w:tcPr>
            <w:tcW w:w="1654" w:type="dxa"/>
            <w:vMerge/>
            <w:tcBorders>
              <w:top w:val="nil"/>
              <w:bottom w:val="nil"/>
            </w:tcBorders>
          </w:tcPr>
          <w:p w:rsidR="00DD2D1B" w:rsidRDefault="00DD2D1B">
            <w:pPr>
              <w:rPr>
                <w:sz w:val="2"/>
                <w:szCs w:val="2"/>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29"/>
        </w:trPr>
        <w:tc>
          <w:tcPr>
            <w:tcW w:w="418" w:type="dxa"/>
            <w:tcBorders>
              <w:top w:val="nil"/>
              <w:bottom w:val="nil"/>
            </w:tcBorders>
          </w:tcPr>
          <w:p w:rsidR="00DD2D1B" w:rsidRDefault="00DD2D1B">
            <w:pPr>
              <w:pStyle w:val="TableParagraph"/>
              <w:rPr>
                <w:rFonts w:ascii="Times New Roman"/>
              </w:rPr>
            </w:pPr>
          </w:p>
        </w:tc>
        <w:tc>
          <w:tcPr>
            <w:tcW w:w="1738" w:type="dxa"/>
            <w:tcBorders>
              <w:bottom w:val="nil"/>
            </w:tcBorders>
          </w:tcPr>
          <w:p w:rsidR="00DD2D1B" w:rsidRDefault="008272FF">
            <w:pPr>
              <w:pStyle w:val="TableParagraph"/>
              <w:spacing w:line="287" w:lineRule="exact"/>
              <w:ind w:left="110"/>
              <w:rPr>
                <w:sz w:val="24"/>
              </w:rPr>
            </w:pPr>
            <w:r>
              <w:rPr>
                <w:spacing w:val="-2"/>
                <w:sz w:val="24"/>
              </w:rPr>
              <w:t>Personal</w:t>
            </w:r>
          </w:p>
        </w:tc>
        <w:tc>
          <w:tcPr>
            <w:tcW w:w="1138" w:type="dxa"/>
            <w:vMerge w:val="restart"/>
          </w:tcPr>
          <w:p w:rsidR="00DD2D1B" w:rsidRDefault="00DD2D1B">
            <w:pPr>
              <w:pStyle w:val="TableParagraph"/>
              <w:rPr>
                <w:rFonts w:ascii="Times New Roman"/>
              </w:rPr>
            </w:pPr>
          </w:p>
        </w:tc>
        <w:tc>
          <w:tcPr>
            <w:tcW w:w="1274" w:type="dxa"/>
            <w:tcBorders>
              <w:top w:val="nil"/>
              <w:bottom w:val="nil"/>
            </w:tcBorders>
          </w:tcPr>
          <w:p w:rsidR="00DD2D1B" w:rsidRDefault="008272FF">
            <w:pPr>
              <w:pStyle w:val="TableParagraph"/>
              <w:spacing w:before="38" w:line="271" w:lineRule="exact"/>
              <w:ind w:right="26"/>
              <w:jc w:val="right"/>
              <w:rPr>
                <w:sz w:val="24"/>
              </w:rPr>
            </w:pPr>
            <w:r>
              <w:rPr>
                <w:spacing w:val="-5"/>
                <w:sz w:val="24"/>
              </w:rPr>
              <w:t>Indirectly-</w:t>
            </w:r>
            <w:r>
              <w:rPr>
                <w:spacing w:val="-10"/>
                <w:sz w:val="24"/>
              </w:rPr>
              <w:t>-</w:t>
            </w:r>
          </w:p>
        </w:tc>
        <w:tc>
          <w:tcPr>
            <w:tcW w:w="1654" w:type="dxa"/>
            <w:tcBorders>
              <w:top w:val="nil"/>
              <w:bottom w:val="nil"/>
            </w:tcBorders>
          </w:tcPr>
          <w:p w:rsidR="00DD2D1B" w:rsidRDefault="008272FF">
            <w:pPr>
              <w:pStyle w:val="TableParagraph"/>
              <w:spacing w:before="2"/>
              <w:ind w:left="105"/>
              <w:rPr>
                <w:sz w:val="24"/>
              </w:rPr>
            </w:pPr>
            <w:r>
              <w:rPr>
                <w:w w:val="90"/>
                <w:sz w:val="24"/>
              </w:rPr>
              <w:t>---%</w:t>
            </w:r>
            <w:r>
              <w:rPr>
                <w:spacing w:val="3"/>
                <w:sz w:val="24"/>
              </w:rPr>
              <w:t xml:space="preserve"> </w:t>
            </w:r>
            <w:r>
              <w:rPr>
                <w:spacing w:val="-5"/>
                <w:w w:val="90"/>
                <w:sz w:val="24"/>
              </w:rPr>
              <w:t>of</w:t>
            </w: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09"/>
        </w:trPr>
        <w:tc>
          <w:tcPr>
            <w:tcW w:w="418" w:type="dxa"/>
            <w:tcBorders>
              <w:top w:val="nil"/>
              <w:bottom w:val="nil"/>
            </w:tcBorders>
          </w:tcPr>
          <w:p w:rsidR="00DD2D1B" w:rsidRDefault="00DD2D1B">
            <w:pPr>
              <w:pStyle w:val="TableParagraph"/>
              <w:rPr>
                <w:rFonts w:ascii="Times New Roman"/>
              </w:rPr>
            </w:pPr>
          </w:p>
        </w:tc>
        <w:tc>
          <w:tcPr>
            <w:tcW w:w="1738" w:type="dxa"/>
            <w:tcBorders>
              <w:top w:val="nil"/>
              <w:bottom w:val="nil"/>
            </w:tcBorders>
          </w:tcPr>
          <w:p w:rsidR="00DD2D1B" w:rsidRDefault="008272FF">
            <w:pPr>
              <w:pStyle w:val="TableParagraph"/>
              <w:spacing w:line="275" w:lineRule="exact"/>
              <w:ind w:left="110"/>
              <w:rPr>
                <w:sz w:val="24"/>
              </w:rPr>
            </w:pPr>
            <w:r>
              <w:rPr>
                <w:spacing w:val="-2"/>
                <w:sz w:val="24"/>
              </w:rPr>
              <w:t>Identification</w:t>
            </w:r>
          </w:p>
        </w:tc>
        <w:tc>
          <w:tcPr>
            <w:tcW w:w="1138" w:type="dxa"/>
            <w:vMerge/>
            <w:tcBorders>
              <w:top w:val="nil"/>
            </w:tcBorders>
          </w:tcPr>
          <w:p w:rsidR="00DD2D1B" w:rsidRDefault="00DD2D1B">
            <w:pPr>
              <w:rPr>
                <w:sz w:val="2"/>
                <w:szCs w:val="2"/>
              </w:rPr>
            </w:pPr>
          </w:p>
        </w:tc>
        <w:tc>
          <w:tcPr>
            <w:tcW w:w="1274" w:type="dxa"/>
            <w:tcBorders>
              <w:top w:val="nil"/>
              <w:bottom w:val="nil"/>
            </w:tcBorders>
          </w:tcPr>
          <w:p w:rsidR="00DD2D1B" w:rsidRDefault="008272FF">
            <w:pPr>
              <w:pStyle w:val="TableParagraph"/>
              <w:spacing w:before="18" w:line="271" w:lineRule="exact"/>
              <w:ind w:left="110"/>
              <w:rPr>
                <w:sz w:val="24"/>
              </w:rPr>
            </w:pPr>
            <w:r>
              <w:rPr>
                <w:w w:val="80"/>
                <w:sz w:val="24"/>
              </w:rPr>
              <w:t>-</w:t>
            </w:r>
            <w:r>
              <w:rPr>
                <w:spacing w:val="-10"/>
                <w:w w:val="95"/>
                <w:sz w:val="24"/>
              </w:rPr>
              <w:t>-</w:t>
            </w:r>
          </w:p>
        </w:tc>
        <w:tc>
          <w:tcPr>
            <w:tcW w:w="1654" w:type="dxa"/>
            <w:tcBorders>
              <w:top w:val="nil"/>
              <w:bottom w:val="nil"/>
            </w:tcBorders>
          </w:tcPr>
          <w:p w:rsidR="00DD2D1B" w:rsidRDefault="008272FF">
            <w:pPr>
              <w:pStyle w:val="TableParagraph"/>
              <w:spacing w:line="272" w:lineRule="exact"/>
              <w:ind w:left="105"/>
              <w:rPr>
                <w:sz w:val="24"/>
              </w:rPr>
            </w:pPr>
            <w:r>
              <w:rPr>
                <w:sz w:val="24"/>
              </w:rPr>
              <w:t>voting</w:t>
            </w:r>
            <w:r>
              <w:rPr>
                <w:spacing w:val="5"/>
                <w:sz w:val="24"/>
              </w:rPr>
              <w:t xml:space="preserve"> </w:t>
            </w:r>
            <w:r>
              <w:rPr>
                <w:spacing w:val="-2"/>
                <w:sz w:val="24"/>
              </w:rPr>
              <w:t>rights</w:t>
            </w: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09"/>
        </w:trPr>
        <w:tc>
          <w:tcPr>
            <w:tcW w:w="418" w:type="dxa"/>
            <w:tcBorders>
              <w:top w:val="nil"/>
              <w:bottom w:val="nil"/>
            </w:tcBorders>
          </w:tcPr>
          <w:p w:rsidR="00DD2D1B" w:rsidRDefault="00DD2D1B">
            <w:pPr>
              <w:pStyle w:val="TableParagraph"/>
              <w:rPr>
                <w:rFonts w:ascii="Times New Roman"/>
              </w:rPr>
            </w:pPr>
          </w:p>
        </w:tc>
        <w:tc>
          <w:tcPr>
            <w:tcW w:w="1738" w:type="dxa"/>
            <w:tcBorders>
              <w:top w:val="nil"/>
              <w:bottom w:val="nil"/>
            </w:tcBorders>
          </w:tcPr>
          <w:p w:rsidR="00DD2D1B" w:rsidRDefault="008272FF">
            <w:pPr>
              <w:pStyle w:val="TableParagraph"/>
              <w:spacing w:line="275" w:lineRule="exact"/>
              <w:ind w:left="110"/>
              <w:rPr>
                <w:sz w:val="24"/>
              </w:rPr>
            </w:pPr>
            <w:r>
              <w:rPr>
                <w:spacing w:val="-2"/>
                <w:sz w:val="24"/>
              </w:rPr>
              <w:t>Number</w:t>
            </w:r>
          </w:p>
        </w:tc>
        <w:tc>
          <w:tcPr>
            <w:tcW w:w="1138" w:type="dxa"/>
            <w:vMerge/>
            <w:tcBorders>
              <w:top w:val="nil"/>
            </w:tcBorders>
          </w:tcPr>
          <w:p w:rsidR="00DD2D1B" w:rsidRDefault="00DD2D1B">
            <w:pPr>
              <w:rPr>
                <w:sz w:val="2"/>
                <w:szCs w:val="2"/>
              </w:rPr>
            </w:pPr>
          </w:p>
        </w:tc>
        <w:tc>
          <w:tcPr>
            <w:tcW w:w="1274" w:type="dxa"/>
            <w:tcBorders>
              <w:top w:val="nil"/>
              <w:bottom w:val="nil"/>
            </w:tcBorders>
          </w:tcPr>
          <w:p w:rsidR="00DD2D1B" w:rsidRDefault="008272FF">
            <w:pPr>
              <w:pStyle w:val="TableParagraph"/>
              <w:tabs>
                <w:tab w:val="left" w:leader="hyphen" w:pos="796"/>
              </w:tabs>
              <w:spacing w:before="18" w:line="271" w:lineRule="exact"/>
              <w:ind w:left="-1"/>
              <w:rPr>
                <w:sz w:val="24"/>
              </w:rPr>
            </w:pPr>
            <w:r>
              <w:rPr>
                <w:spacing w:val="-10"/>
                <w:sz w:val="24"/>
              </w:rPr>
              <w:t>-</w:t>
            </w:r>
            <w:r>
              <w:rPr>
                <w:sz w:val="24"/>
              </w:rPr>
              <w:tab/>
            </w:r>
            <w:r>
              <w:rPr>
                <w:spacing w:val="-10"/>
                <w:sz w:val="24"/>
              </w:rPr>
              <w:t>%</w:t>
            </w: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621"/>
        </w:trPr>
        <w:tc>
          <w:tcPr>
            <w:tcW w:w="418" w:type="dxa"/>
            <w:tcBorders>
              <w:top w:val="nil"/>
              <w:bottom w:val="nil"/>
            </w:tcBorders>
          </w:tcPr>
          <w:p w:rsidR="00DD2D1B" w:rsidRDefault="00DD2D1B">
            <w:pPr>
              <w:pStyle w:val="TableParagraph"/>
              <w:rPr>
                <w:rFonts w:ascii="Times New Roman"/>
              </w:rPr>
            </w:pPr>
          </w:p>
        </w:tc>
        <w:tc>
          <w:tcPr>
            <w:tcW w:w="1738" w:type="dxa"/>
            <w:tcBorders>
              <w:top w:val="nil"/>
            </w:tcBorders>
          </w:tcPr>
          <w:p w:rsidR="00DD2D1B" w:rsidRDefault="008272FF">
            <w:pPr>
              <w:pStyle w:val="TableParagraph"/>
              <w:spacing w:line="275" w:lineRule="exact"/>
              <w:ind w:left="110"/>
              <w:rPr>
                <w:sz w:val="24"/>
              </w:rPr>
            </w:pPr>
            <w:r>
              <w:rPr>
                <w:spacing w:val="-2"/>
                <w:sz w:val="24"/>
              </w:rPr>
              <w:t>(where</w:t>
            </w:r>
          </w:p>
          <w:p w:rsidR="00DD2D1B" w:rsidRDefault="008272FF">
            <w:pPr>
              <w:pStyle w:val="TableParagraph"/>
              <w:spacing w:before="22"/>
              <w:ind w:left="110"/>
              <w:rPr>
                <w:sz w:val="24"/>
              </w:rPr>
            </w:pPr>
            <w:r>
              <w:rPr>
                <w:spacing w:val="-2"/>
                <w:sz w:val="24"/>
              </w:rPr>
              <w:t>applicable)</w:t>
            </w:r>
          </w:p>
        </w:tc>
        <w:tc>
          <w:tcPr>
            <w:tcW w:w="1138" w:type="dxa"/>
            <w:vMerge/>
            <w:tcBorders>
              <w:top w:val="nil"/>
            </w:tcBorders>
          </w:tcPr>
          <w:p w:rsidR="00DD2D1B" w:rsidRDefault="00DD2D1B">
            <w:pPr>
              <w:rPr>
                <w:sz w:val="2"/>
                <w:szCs w:val="2"/>
              </w:rPr>
            </w:pPr>
          </w:p>
        </w:tc>
        <w:tc>
          <w:tcPr>
            <w:tcW w:w="1274" w:type="dxa"/>
            <w:tcBorders>
              <w:top w:val="nil"/>
              <w:bottom w:val="nil"/>
            </w:tcBorders>
          </w:tcPr>
          <w:p w:rsidR="00DD2D1B" w:rsidRDefault="008272FF">
            <w:pPr>
              <w:pStyle w:val="TableParagraph"/>
              <w:spacing w:before="21"/>
              <w:ind w:left="110"/>
              <w:rPr>
                <w:sz w:val="24"/>
              </w:rPr>
            </w:pPr>
            <w:r>
              <w:rPr>
                <w:sz w:val="24"/>
              </w:rPr>
              <w:t>of</w:t>
            </w:r>
            <w:r>
              <w:rPr>
                <w:spacing w:val="3"/>
                <w:sz w:val="24"/>
              </w:rPr>
              <w:t xml:space="preserve"> </w:t>
            </w:r>
            <w:r>
              <w:rPr>
                <w:spacing w:val="-2"/>
                <w:sz w:val="24"/>
              </w:rPr>
              <w:t>shares</w:t>
            </w: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76"/>
        </w:trPr>
        <w:tc>
          <w:tcPr>
            <w:tcW w:w="418" w:type="dxa"/>
            <w:tcBorders>
              <w:top w:val="nil"/>
              <w:bottom w:val="nil"/>
            </w:tcBorders>
          </w:tcPr>
          <w:p w:rsidR="00DD2D1B" w:rsidRDefault="00DD2D1B">
            <w:pPr>
              <w:pStyle w:val="TableParagraph"/>
              <w:rPr>
                <w:rFonts w:ascii="Times New Roman"/>
              </w:rPr>
            </w:pPr>
          </w:p>
        </w:tc>
        <w:tc>
          <w:tcPr>
            <w:tcW w:w="1738" w:type="dxa"/>
          </w:tcPr>
          <w:p w:rsidR="00DD2D1B" w:rsidRDefault="008272FF">
            <w:pPr>
              <w:pStyle w:val="TableParagraph"/>
              <w:spacing w:line="287" w:lineRule="exact"/>
              <w:ind w:left="110"/>
              <w:rPr>
                <w:sz w:val="24"/>
              </w:rPr>
            </w:pPr>
            <w:r>
              <w:rPr>
                <w:spacing w:val="-2"/>
                <w:w w:val="105"/>
                <w:sz w:val="24"/>
              </w:rPr>
              <w:t>Nationality</w:t>
            </w:r>
          </w:p>
        </w:tc>
        <w:tc>
          <w:tcPr>
            <w:tcW w:w="1138" w:type="dxa"/>
          </w:tcPr>
          <w:p w:rsidR="00DD2D1B" w:rsidRDefault="00DD2D1B">
            <w:pPr>
              <w:pStyle w:val="TableParagraph"/>
              <w:rPr>
                <w:rFonts w:ascii="Times New Roman"/>
              </w:rPr>
            </w:pPr>
          </w:p>
        </w:tc>
        <w:tc>
          <w:tcPr>
            <w:tcW w:w="1274" w:type="dxa"/>
            <w:tcBorders>
              <w:top w:val="nil"/>
              <w:bottom w:val="nil"/>
            </w:tcBorders>
          </w:tcPr>
          <w:p w:rsidR="00DD2D1B" w:rsidRDefault="00DD2D1B">
            <w:pPr>
              <w:pStyle w:val="TableParagraph"/>
              <w:rPr>
                <w:rFonts w:ascii="Times New Roman"/>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04"/>
        </w:trPr>
        <w:tc>
          <w:tcPr>
            <w:tcW w:w="418" w:type="dxa"/>
            <w:tcBorders>
              <w:top w:val="nil"/>
              <w:bottom w:val="nil"/>
            </w:tcBorders>
          </w:tcPr>
          <w:p w:rsidR="00DD2D1B" w:rsidRDefault="00DD2D1B">
            <w:pPr>
              <w:pStyle w:val="TableParagraph"/>
              <w:rPr>
                <w:rFonts w:ascii="Times New Roman"/>
              </w:rPr>
            </w:pPr>
          </w:p>
        </w:tc>
        <w:tc>
          <w:tcPr>
            <w:tcW w:w="1738" w:type="dxa"/>
            <w:tcBorders>
              <w:bottom w:val="nil"/>
            </w:tcBorders>
          </w:tcPr>
          <w:p w:rsidR="00DD2D1B" w:rsidRDefault="008272FF">
            <w:pPr>
              <w:pStyle w:val="TableParagraph"/>
              <w:spacing w:line="280" w:lineRule="exact"/>
              <w:ind w:left="110"/>
              <w:rPr>
                <w:sz w:val="24"/>
              </w:rPr>
            </w:pPr>
            <w:r>
              <w:rPr>
                <w:sz w:val="24"/>
              </w:rPr>
              <w:t>Date</w:t>
            </w:r>
            <w:r>
              <w:rPr>
                <w:spacing w:val="-7"/>
                <w:sz w:val="24"/>
              </w:rPr>
              <w:t xml:space="preserve"> </w:t>
            </w:r>
            <w:r>
              <w:rPr>
                <w:sz w:val="24"/>
              </w:rPr>
              <w:t>of</w:t>
            </w:r>
            <w:r>
              <w:rPr>
                <w:spacing w:val="-6"/>
                <w:sz w:val="24"/>
              </w:rPr>
              <w:t xml:space="preserve"> </w:t>
            </w:r>
            <w:r>
              <w:rPr>
                <w:spacing w:val="-2"/>
                <w:sz w:val="24"/>
              </w:rPr>
              <w:t>birth</w:t>
            </w:r>
          </w:p>
        </w:tc>
        <w:tc>
          <w:tcPr>
            <w:tcW w:w="1138" w:type="dxa"/>
            <w:vMerge w:val="restart"/>
          </w:tcPr>
          <w:p w:rsidR="00DD2D1B" w:rsidRDefault="00DD2D1B">
            <w:pPr>
              <w:pStyle w:val="TableParagraph"/>
              <w:rPr>
                <w:rFonts w:ascii="Times New Roman"/>
              </w:rPr>
            </w:pPr>
          </w:p>
        </w:tc>
        <w:tc>
          <w:tcPr>
            <w:tcW w:w="1274" w:type="dxa"/>
            <w:tcBorders>
              <w:top w:val="nil"/>
              <w:bottom w:val="nil"/>
            </w:tcBorders>
          </w:tcPr>
          <w:p w:rsidR="00DD2D1B" w:rsidRDefault="00DD2D1B">
            <w:pPr>
              <w:pStyle w:val="TableParagraph"/>
              <w:rPr>
                <w:rFonts w:ascii="Times New Roman"/>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33"/>
        </w:trPr>
        <w:tc>
          <w:tcPr>
            <w:tcW w:w="418" w:type="dxa"/>
            <w:tcBorders>
              <w:top w:val="nil"/>
              <w:bottom w:val="nil"/>
            </w:tcBorders>
          </w:tcPr>
          <w:p w:rsidR="00DD2D1B" w:rsidRDefault="00DD2D1B">
            <w:pPr>
              <w:pStyle w:val="TableParagraph"/>
              <w:rPr>
                <w:rFonts w:ascii="Times New Roman"/>
              </w:rPr>
            </w:pPr>
          </w:p>
        </w:tc>
        <w:tc>
          <w:tcPr>
            <w:tcW w:w="1738" w:type="dxa"/>
            <w:tcBorders>
              <w:top w:val="nil"/>
            </w:tcBorders>
          </w:tcPr>
          <w:p w:rsidR="00DD2D1B" w:rsidRDefault="008272FF">
            <w:pPr>
              <w:pStyle w:val="TableParagraph"/>
              <w:spacing w:before="14"/>
              <w:ind w:left="110"/>
              <w:rPr>
                <w:rFonts w:ascii="Trebuchet MS"/>
                <w:i/>
                <w:sz w:val="25"/>
              </w:rPr>
            </w:pPr>
            <w:r>
              <w:rPr>
                <w:rFonts w:ascii="Trebuchet MS"/>
                <w:i/>
                <w:spacing w:val="-4"/>
                <w:sz w:val="25"/>
              </w:rPr>
              <w:t>[dd/mm/yyyy]</w:t>
            </w:r>
          </w:p>
        </w:tc>
        <w:tc>
          <w:tcPr>
            <w:tcW w:w="1138" w:type="dxa"/>
            <w:vMerge/>
            <w:tcBorders>
              <w:top w:val="nil"/>
            </w:tcBorders>
          </w:tcPr>
          <w:p w:rsidR="00DD2D1B" w:rsidRDefault="00DD2D1B">
            <w:pPr>
              <w:rPr>
                <w:sz w:val="2"/>
                <w:szCs w:val="2"/>
              </w:rPr>
            </w:pPr>
          </w:p>
        </w:tc>
        <w:tc>
          <w:tcPr>
            <w:tcW w:w="1274" w:type="dxa"/>
            <w:tcBorders>
              <w:top w:val="nil"/>
              <w:bottom w:val="nil"/>
            </w:tcBorders>
          </w:tcPr>
          <w:p w:rsidR="00DD2D1B" w:rsidRDefault="00DD2D1B">
            <w:pPr>
              <w:pStyle w:val="TableParagraph"/>
              <w:rPr>
                <w:rFonts w:ascii="Times New Roman"/>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76"/>
        </w:trPr>
        <w:tc>
          <w:tcPr>
            <w:tcW w:w="418" w:type="dxa"/>
            <w:tcBorders>
              <w:top w:val="nil"/>
              <w:bottom w:val="nil"/>
            </w:tcBorders>
          </w:tcPr>
          <w:p w:rsidR="00DD2D1B" w:rsidRDefault="00DD2D1B">
            <w:pPr>
              <w:pStyle w:val="TableParagraph"/>
              <w:rPr>
                <w:rFonts w:ascii="Times New Roman"/>
              </w:rPr>
            </w:pPr>
          </w:p>
        </w:tc>
        <w:tc>
          <w:tcPr>
            <w:tcW w:w="1738" w:type="dxa"/>
          </w:tcPr>
          <w:p w:rsidR="00DD2D1B" w:rsidRDefault="008272FF">
            <w:pPr>
              <w:pStyle w:val="TableParagraph"/>
              <w:spacing w:line="287" w:lineRule="exact"/>
              <w:ind w:left="110"/>
              <w:rPr>
                <w:sz w:val="24"/>
              </w:rPr>
            </w:pPr>
            <w:r>
              <w:rPr>
                <w:spacing w:val="-2"/>
                <w:sz w:val="24"/>
              </w:rPr>
              <w:t>Postal</w:t>
            </w:r>
            <w:r>
              <w:rPr>
                <w:spacing w:val="-11"/>
                <w:sz w:val="24"/>
              </w:rPr>
              <w:t xml:space="preserve"> </w:t>
            </w:r>
            <w:r>
              <w:rPr>
                <w:spacing w:val="-2"/>
                <w:sz w:val="24"/>
              </w:rPr>
              <w:t>address</w:t>
            </w:r>
          </w:p>
        </w:tc>
        <w:tc>
          <w:tcPr>
            <w:tcW w:w="1138" w:type="dxa"/>
          </w:tcPr>
          <w:p w:rsidR="00DD2D1B" w:rsidRDefault="00DD2D1B">
            <w:pPr>
              <w:pStyle w:val="TableParagraph"/>
              <w:rPr>
                <w:rFonts w:ascii="Times New Roman"/>
              </w:rPr>
            </w:pPr>
          </w:p>
        </w:tc>
        <w:tc>
          <w:tcPr>
            <w:tcW w:w="1274" w:type="dxa"/>
            <w:tcBorders>
              <w:top w:val="nil"/>
              <w:bottom w:val="nil"/>
            </w:tcBorders>
          </w:tcPr>
          <w:p w:rsidR="00DD2D1B" w:rsidRDefault="00DD2D1B">
            <w:pPr>
              <w:pStyle w:val="TableParagraph"/>
              <w:rPr>
                <w:rFonts w:ascii="Times New Roman"/>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09"/>
        </w:trPr>
        <w:tc>
          <w:tcPr>
            <w:tcW w:w="418" w:type="dxa"/>
            <w:tcBorders>
              <w:top w:val="nil"/>
              <w:bottom w:val="nil"/>
            </w:tcBorders>
          </w:tcPr>
          <w:p w:rsidR="00DD2D1B" w:rsidRDefault="00DD2D1B">
            <w:pPr>
              <w:pStyle w:val="TableParagraph"/>
              <w:rPr>
                <w:rFonts w:ascii="Times New Roman"/>
              </w:rPr>
            </w:pPr>
          </w:p>
        </w:tc>
        <w:tc>
          <w:tcPr>
            <w:tcW w:w="1738" w:type="dxa"/>
            <w:tcBorders>
              <w:bottom w:val="nil"/>
            </w:tcBorders>
          </w:tcPr>
          <w:p w:rsidR="00DD2D1B" w:rsidRDefault="008272FF">
            <w:pPr>
              <w:pStyle w:val="TableParagraph"/>
              <w:spacing w:line="285" w:lineRule="exact"/>
              <w:ind w:left="110"/>
              <w:rPr>
                <w:sz w:val="24"/>
              </w:rPr>
            </w:pPr>
            <w:r>
              <w:rPr>
                <w:spacing w:val="-2"/>
                <w:sz w:val="24"/>
              </w:rPr>
              <w:t>Residential</w:t>
            </w:r>
          </w:p>
        </w:tc>
        <w:tc>
          <w:tcPr>
            <w:tcW w:w="1138" w:type="dxa"/>
            <w:vMerge w:val="restart"/>
          </w:tcPr>
          <w:p w:rsidR="00DD2D1B" w:rsidRDefault="00DD2D1B">
            <w:pPr>
              <w:pStyle w:val="TableParagraph"/>
              <w:rPr>
                <w:rFonts w:ascii="Times New Roman"/>
              </w:rPr>
            </w:pPr>
          </w:p>
        </w:tc>
        <w:tc>
          <w:tcPr>
            <w:tcW w:w="1274" w:type="dxa"/>
            <w:tcBorders>
              <w:top w:val="nil"/>
              <w:bottom w:val="nil"/>
            </w:tcBorders>
          </w:tcPr>
          <w:p w:rsidR="00DD2D1B" w:rsidRDefault="00DD2D1B">
            <w:pPr>
              <w:pStyle w:val="TableParagraph"/>
              <w:rPr>
                <w:rFonts w:ascii="Times New Roman"/>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28"/>
        </w:trPr>
        <w:tc>
          <w:tcPr>
            <w:tcW w:w="418" w:type="dxa"/>
            <w:tcBorders>
              <w:top w:val="nil"/>
              <w:bottom w:val="nil"/>
            </w:tcBorders>
          </w:tcPr>
          <w:p w:rsidR="00DD2D1B" w:rsidRDefault="00DD2D1B">
            <w:pPr>
              <w:pStyle w:val="TableParagraph"/>
              <w:rPr>
                <w:rFonts w:ascii="Times New Roman"/>
              </w:rPr>
            </w:pPr>
          </w:p>
        </w:tc>
        <w:tc>
          <w:tcPr>
            <w:tcW w:w="1738" w:type="dxa"/>
            <w:tcBorders>
              <w:top w:val="nil"/>
            </w:tcBorders>
          </w:tcPr>
          <w:p w:rsidR="00DD2D1B" w:rsidRDefault="008272FF">
            <w:pPr>
              <w:pStyle w:val="TableParagraph"/>
              <w:spacing w:before="2"/>
              <w:ind w:left="110"/>
              <w:rPr>
                <w:sz w:val="24"/>
              </w:rPr>
            </w:pPr>
            <w:r>
              <w:rPr>
                <w:spacing w:val="-2"/>
                <w:sz w:val="24"/>
              </w:rPr>
              <w:t>address</w:t>
            </w:r>
          </w:p>
        </w:tc>
        <w:tc>
          <w:tcPr>
            <w:tcW w:w="1138" w:type="dxa"/>
            <w:vMerge/>
            <w:tcBorders>
              <w:top w:val="nil"/>
            </w:tcBorders>
          </w:tcPr>
          <w:p w:rsidR="00DD2D1B" w:rsidRDefault="00DD2D1B">
            <w:pPr>
              <w:rPr>
                <w:sz w:val="2"/>
                <w:szCs w:val="2"/>
              </w:rPr>
            </w:pPr>
          </w:p>
        </w:tc>
        <w:tc>
          <w:tcPr>
            <w:tcW w:w="1274" w:type="dxa"/>
            <w:tcBorders>
              <w:top w:val="nil"/>
              <w:bottom w:val="nil"/>
            </w:tcBorders>
          </w:tcPr>
          <w:p w:rsidR="00DD2D1B" w:rsidRDefault="00DD2D1B">
            <w:pPr>
              <w:pStyle w:val="TableParagraph"/>
              <w:rPr>
                <w:rFonts w:ascii="Times New Roman"/>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09"/>
        </w:trPr>
        <w:tc>
          <w:tcPr>
            <w:tcW w:w="418" w:type="dxa"/>
            <w:tcBorders>
              <w:top w:val="nil"/>
              <w:bottom w:val="nil"/>
            </w:tcBorders>
          </w:tcPr>
          <w:p w:rsidR="00DD2D1B" w:rsidRDefault="00DD2D1B">
            <w:pPr>
              <w:pStyle w:val="TableParagraph"/>
              <w:rPr>
                <w:rFonts w:ascii="Times New Roman"/>
              </w:rPr>
            </w:pPr>
          </w:p>
        </w:tc>
        <w:tc>
          <w:tcPr>
            <w:tcW w:w="1738" w:type="dxa"/>
            <w:tcBorders>
              <w:bottom w:val="nil"/>
            </w:tcBorders>
          </w:tcPr>
          <w:p w:rsidR="00DD2D1B" w:rsidRDefault="008272FF">
            <w:pPr>
              <w:pStyle w:val="TableParagraph"/>
              <w:spacing w:line="285" w:lineRule="exact"/>
              <w:ind w:left="110"/>
              <w:rPr>
                <w:sz w:val="24"/>
              </w:rPr>
            </w:pPr>
            <w:r>
              <w:rPr>
                <w:spacing w:val="-2"/>
                <w:sz w:val="24"/>
              </w:rPr>
              <w:t>Telephone</w:t>
            </w:r>
          </w:p>
        </w:tc>
        <w:tc>
          <w:tcPr>
            <w:tcW w:w="1138" w:type="dxa"/>
            <w:vMerge w:val="restart"/>
          </w:tcPr>
          <w:p w:rsidR="00DD2D1B" w:rsidRDefault="00DD2D1B">
            <w:pPr>
              <w:pStyle w:val="TableParagraph"/>
              <w:rPr>
                <w:rFonts w:ascii="Times New Roman"/>
              </w:rPr>
            </w:pPr>
          </w:p>
        </w:tc>
        <w:tc>
          <w:tcPr>
            <w:tcW w:w="1274" w:type="dxa"/>
            <w:tcBorders>
              <w:top w:val="nil"/>
              <w:bottom w:val="nil"/>
            </w:tcBorders>
          </w:tcPr>
          <w:p w:rsidR="00DD2D1B" w:rsidRDefault="00DD2D1B">
            <w:pPr>
              <w:pStyle w:val="TableParagraph"/>
              <w:rPr>
                <w:rFonts w:ascii="Times New Roman"/>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28"/>
        </w:trPr>
        <w:tc>
          <w:tcPr>
            <w:tcW w:w="418" w:type="dxa"/>
            <w:tcBorders>
              <w:top w:val="nil"/>
              <w:bottom w:val="nil"/>
            </w:tcBorders>
          </w:tcPr>
          <w:p w:rsidR="00DD2D1B" w:rsidRDefault="00DD2D1B">
            <w:pPr>
              <w:pStyle w:val="TableParagraph"/>
              <w:rPr>
                <w:rFonts w:ascii="Times New Roman"/>
              </w:rPr>
            </w:pPr>
          </w:p>
        </w:tc>
        <w:tc>
          <w:tcPr>
            <w:tcW w:w="1738" w:type="dxa"/>
            <w:tcBorders>
              <w:top w:val="nil"/>
            </w:tcBorders>
          </w:tcPr>
          <w:p w:rsidR="00DD2D1B" w:rsidRDefault="008272FF">
            <w:pPr>
              <w:pStyle w:val="TableParagraph"/>
              <w:spacing w:before="2"/>
              <w:ind w:left="110"/>
              <w:rPr>
                <w:sz w:val="24"/>
              </w:rPr>
            </w:pPr>
            <w:r>
              <w:rPr>
                <w:spacing w:val="-2"/>
                <w:sz w:val="24"/>
              </w:rPr>
              <w:t>number</w:t>
            </w:r>
          </w:p>
        </w:tc>
        <w:tc>
          <w:tcPr>
            <w:tcW w:w="1138" w:type="dxa"/>
            <w:vMerge/>
            <w:tcBorders>
              <w:top w:val="nil"/>
            </w:tcBorders>
          </w:tcPr>
          <w:p w:rsidR="00DD2D1B" w:rsidRDefault="00DD2D1B">
            <w:pPr>
              <w:rPr>
                <w:sz w:val="2"/>
                <w:szCs w:val="2"/>
              </w:rPr>
            </w:pPr>
          </w:p>
        </w:tc>
        <w:tc>
          <w:tcPr>
            <w:tcW w:w="1274" w:type="dxa"/>
            <w:tcBorders>
              <w:top w:val="nil"/>
              <w:bottom w:val="nil"/>
            </w:tcBorders>
          </w:tcPr>
          <w:p w:rsidR="00DD2D1B" w:rsidRDefault="00DD2D1B">
            <w:pPr>
              <w:pStyle w:val="TableParagraph"/>
              <w:rPr>
                <w:rFonts w:ascii="Times New Roman"/>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76"/>
        </w:trPr>
        <w:tc>
          <w:tcPr>
            <w:tcW w:w="418" w:type="dxa"/>
            <w:tcBorders>
              <w:top w:val="nil"/>
              <w:bottom w:val="nil"/>
            </w:tcBorders>
          </w:tcPr>
          <w:p w:rsidR="00DD2D1B" w:rsidRDefault="00DD2D1B">
            <w:pPr>
              <w:pStyle w:val="TableParagraph"/>
              <w:rPr>
                <w:rFonts w:ascii="Times New Roman"/>
              </w:rPr>
            </w:pPr>
          </w:p>
        </w:tc>
        <w:tc>
          <w:tcPr>
            <w:tcW w:w="1738" w:type="dxa"/>
          </w:tcPr>
          <w:p w:rsidR="00DD2D1B" w:rsidRDefault="008272FF">
            <w:pPr>
              <w:pStyle w:val="TableParagraph"/>
              <w:spacing w:line="287" w:lineRule="exact"/>
              <w:ind w:left="110"/>
              <w:rPr>
                <w:sz w:val="24"/>
              </w:rPr>
            </w:pPr>
            <w:r>
              <w:rPr>
                <w:sz w:val="24"/>
              </w:rPr>
              <w:t>Email</w:t>
            </w:r>
            <w:r>
              <w:rPr>
                <w:spacing w:val="-11"/>
                <w:sz w:val="24"/>
              </w:rPr>
              <w:t xml:space="preserve"> </w:t>
            </w:r>
            <w:r>
              <w:rPr>
                <w:spacing w:val="-2"/>
                <w:sz w:val="24"/>
              </w:rPr>
              <w:t>address</w:t>
            </w:r>
          </w:p>
        </w:tc>
        <w:tc>
          <w:tcPr>
            <w:tcW w:w="1138" w:type="dxa"/>
          </w:tcPr>
          <w:p w:rsidR="00DD2D1B" w:rsidRDefault="00DD2D1B">
            <w:pPr>
              <w:pStyle w:val="TableParagraph"/>
              <w:rPr>
                <w:rFonts w:ascii="Times New Roman"/>
              </w:rPr>
            </w:pPr>
          </w:p>
        </w:tc>
        <w:tc>
          <w:tcPr>
            <w:tcW w:w="1274" w:type="dxa"/>
            <w:tcBorders>
              <w:top w:val="nil"/>
              <w:bottom w:val="nil"/>
            </w:tcBorders>
          </w:tcPr>
          <w:p w:rsidR="00DD2D1B" w:rsidRDefault="00DD2D1B">
            <w:pPr>
              <w:pStyle w:val="TableParagraph"/>
              <w:rPr>
                <w:rFonts w:ascii="Times New Roman"/>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09"/>
        </w:trPr>
        <w:tc>
          <w:tcPr>
            <w:tcW w:w="418" w:type="dxa"/>
            <w:tcBorders>
              <w:top w:val="nil"/>
              <w:bottom w:val="nil"/>
            </w:tcBorders>
          </w:tcPr>
          <w:p w:rsidR="00DD2D1B" w:rsidRDefault="00DD2D1B">
            <w:pPr>
              <w:pStyle w:val="TableParagraph"/>
              <w:rPr>
                <w:rFonts w:ascii="Times New Roman"/>
              </w:rPr>
            </w:pPr>
          </w:p>
        </w:tc>
        <w:tc>
          <w:tcPr>
            <w:tcW w:w="1738" w:type="dxa"/>
            <w:tcBorders>
              <w:bottom w:val="nil"/>
            </w:tcBorders>
          </w:tcPr>
          <w:p w:rsidR="00DD2D1B" w:rsidRDefault="008272FF">
            <w:pPr>
              <w:pStyle w:val="TableParagraph"/>
              <w:spacing w:line="285" w:lineRule="exact"/>
              <w:ind w:left="110"/>
              <w:rPr>
                <w:sz w:val="24"/>
              </w:rPr>
            </w:pPr>
            <w:r>
              <w:rPr>
                <w:sz w:val="24"/>
              </w:rPr>
              <w:t>Occupation</w:t>
            </w:r>
            <w:r>
              <w:rPr>
                <w:spacing w:val="18"/>
                <w:sz w:val="24"/>
              </w:rPr>
              <w:t xml:space="preserve"> </w:t>
            </w:r>
            <w:r>
              <w:rPr>
                <w:spacing w:val="-5"/>
                <w:sz w:val="24"/>
              </w:rPr>
              <w:t>or</w:t>
            </w:r>
          </w:p>
        </w:tc>
        <w:tc>
          <w:tcPr>
            <w:tcW w:w="1138" w:type="dxa"/>
            <w:vMerge w:val="restart"/>
          </w:tcPr>
          <w:p w:rsidR="00DD2D1B" w:rsidRDefault="00DD2D1B">
            <w:pPr>
              <w:pStyle w:val="TableParagraph"/>
              <w:rPr>
                <w:rFonts w:ascii="Times New Roman"/>
              </w:rPr>
            </w:pPr>
          </w:p>
        </w:tc>
        <w:tc>
          <w:tcPr>
            <w:tcW w:w="1274" w:type="dxa"/>
            <w:tcBorders>
              <w:top w:val="nil"/>
              <w:bottom w:val="nil"/>
            </w:tcBorders>
          </w:tcPr>
          <w:p w:rsidR="00DD2D1B" w:rsidRDefault="00DD2D1B">
            <w:pPr>
              <w:pStyle w:val="TableParagraph"/>
              <w:rPr>
                <w:rFonts w:ascii="Times New Roman"/>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882"/>
        </w:trPr>
        <w:tc>
          <w:tcPr>
            <w:tcW w:w="418" w:type="dxa"/>
            <w:tcBorders>
              <w:top w:val="nil"/>
            </w:tcBorders>
          </w:tcPr>
          <w:p w:rsidR="00DD2D1B" w:rsidRDefault="00DD2D1B">
            <w:pPr>
              <w:pStyle w:val="TableParagraph"/>
              <w:rPr>
                <w:rFonts w:ascii="Times New Roman"/>
              </w:rPr>
            </w:pPr>
          </w:p>
        </w:tc>
        <w:tc>
          <w:tcPr>
            <w:tcW w:w="1738" w:type="dxa"/>
            <w:tcBorders>
              <w:top w:val="nil"/>
            </w:tcBorders>
          </w:tcPr>
          <w:p w:rsidR="00DD2D1B" w:rsidRDefault="008272FF">
            <w:pPr>
              <w:pStyle w:val="TableParagraph"/>
              <w:spacing w:before="2"/>
              <w:ind w:left="110"/>
              <w:rPr>
                <w:sz w:val="24"/>
              </w:rPr>
            </w:pPr>
            <w:r>
              <w:rPr>
                <w:spacing w:val="-2"/>
                <w:sz w:val="24"/>
              </w:rPr>
              <w:t>profession</w:t>
            </w:r>
          </w:p>
        </w:tc>
        <w:tc>
          <w:tcPr>
            <w:tcW w:w="1138" w:type="dxa"/>
            <w:vMerge/>
            <w:tcBorders>
              <w:top w:val="nil"/>
            </w:tcBorders>
          </w:tcPr>
          <w:p w:rsidR="00DD2D1B" w:rsidRDefault="00DD2D1B">
            <w:pPr>
              <w:rPr>
                <w:sz w:val="2"/>
                <w:szCs w:val="2"/>
              </w:rPr>
            </w:pPr>
          </w:p>
        </w:tc>
        <w:tc>
          <w:tcPr>
            <w:tcW w:w="1274" w:type="dxa"/>
            <w:tcBorders>
              <w:top w:val="nil"/>
            </w:tcBorders>
          </w:tcPr>
          <w:p w:rsidR="00DD2D1B" w:rsidRDefault="00DD2D1B">
            <w:pPr>
              <w:pStyle w:val="TableParagraph"/>
              <w:rPr>
                <w:rFonts w:ascii="Times New Roman"/>
              </w:rPr>
            </w:pPr>
          </w:p>
        </w:tc>
        <w:tc>
          <w:tcPr>
            <w:tcW w:w="1654" w:type="dxa"/>
            <w:tcBorders>
              <w:top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2326"/>
        </w:trPr>
        <w:tc>
          <w:tcPr>
            <w:tcW w:w="418" w:type="dxa"/>
          </w:tcPr>
          <w:p w:rsidR="00DD2D1B" w:rsidRDefault="00DD2D1B">
            <w:pPr>
              <w:pStyle w:val="TableParagraph"/>
              <w:rPr>
                <w:rFonts w:ascii="Times New Roman"/>
              </w:rPr>
            </w:pPr>
          </w:p>
        </w:tc>
        <w:tc>
          <w:tcPr>
            <w:tcW w:w="1738" w:type="dxa"/>
            <w:tcBorders>
              <w:right w:val="nil"/>
            </w:tcBorders>
          </w:tcPr>
          <w:p w:rsidR="00DD2D1B" w:rsidRDefault="008272FF">
            <w:pPr>
              <w:pStyle w:val="TableParagraph"/>
              <w:spacing w:before="12" w:line="266" w:lineRule="auto"/>
              <w:ind w:left="110"/>
              <w:rPr>
                <w:rFonts w:ascii="Trebuchet MS"/>
                <w:b/>
                <w:sz w:val="24"/>
              </w:rPr>
            </w:pPr>
            <w:r>
              <w:rPr>
                <w:rFonts w:ascii="Trebuchet MS"/>
                <w:b/>
                <w:spacing w:val="-8"/>
                <w:sz w:val="24"/>
              </w:rPr>
              <w:t>Details</w:t>
            </w:r>
            <w:r>
              <w:rPr>
                <w:rFonts w:ascii="Trebuchet MS"/>
                <w:b/>
                <w:spacing w:val="-11"/>
                <w:sz w:val="24"/>
              </w:rPr>
              <w:t xml:space="preserve"> </w:t>
            </w:r>
            <w:r>
              <w:rPr>
                <w:rFonts w:ascii="Trebuchet MS"/>
                <w:b/>
                <w:spacing w:val="-8"/>
                <w:sz w:val="24"/>
              </w:rPr>
              <w:t>of</w:t>
            </w:r>
            <w:r>
              <w:rPr>
                <w:rFonts w:ascii="Trebuchet MS"/>
                <w:b/>
                <w:spacing w:val="-10"/>
                <w:sz w:val="24"/>
              </w:rPr>
              <w:t xml:space="preserve"> </w:t>
            </w:r>
            <w:r>
              <w:rPr>
                <w:rFonts w:ascii="Trebuchet MS"/>
                <w:b/>
                <w:spacing w:val="-8"/>
                <w:sz w:val="24"/>
              </w:rPr>
              <w:t xml:space="preserve">all </w:t>
            </w:r>
            <w:r>
              <w:rPr>
                <w:rFonts w:ascii="Trebuchet MS"/>
                <w:b/>
                <w:spacing w:val="-2"/>
                <w:sz w:val="24"/>
              </w:rPr>
              <w:t>Benefic</w:t>
            </w:r>
          </w:p>
        </w:tc>
        <w:tc>
          <w:tcPr>
            <w:tcW w:w="1138" w:type="dxa"/>
            <w:tcBorders>
              <w:left w:val="nil"/>
            </w:tcBorders>
          </w:tcPr>
          <w:p w:rsidR="00DD2D1B" w:rsidRDefault="008272FF">
            <w:pPr>
              <w:pStyle w:val="TableParagraph"/>
              <w:spacing w:before="12"/>
              <w:ind w:left="-22" w:right="18"/>
              <w:jc w:val="center"/>
              <w:rPr>
                <w:rFonts w:ascii="Trebuchet MS"/>
                <w:b/>
                <w:sz w:val="24"/>
              </w:rPr>
            </w:pPr>
            <w:r>
              <w:rPr>
                <w:rFonts w:ascii="Trebuchet MS"/>
                <w:b/>
                <w:w w:val="90"/>
                <w:sz w:val="24"/>
              </w:rPr>
              <w:t>ial</w:t>
            </w:r>
            <w:r>
              <w:rPr>
                <w:rFonts w:ascii="Trebuchet MS"/>
                <w:b/>
                <w:spacing w:val="-6"/>
                <w:sz w:val="24"/>
              </w:rPr>
              <w:t xml:space="preserve"> Owners</w:t>
            </w:r>
          </w:p>
        </w:tc>
        <w:tc>
          <w:tcPr>
            <w:tcW w:w="1274" w:type="dxa"/>
          </w:tcPr>
          <w:p w:rsidR="00DD2D1B" w:rsidRDefault="008272FF">
            <w:pPr>
              <w:pStyle w:val="TableParagraph"/>
              <w:tabs>
                <w:tab w:val="left" w:pos="860"/>
              </w:tabs>
              <w:spacing w:before="5"/>
              <w:ind w:left="110"/>
              <w:rPr>
                <w:rFonts w:ascii="Trebuchet MS"/>
                <w:b/>
                <w:sz w:val="24"/>
              </w:rPr>
            </w:pPr>
            <w:r>
              <w:rPr>
                <w:rFonts w:ascii="Trebuchet MS"/>
                <w:b/>
                <w:spacing w:val="-10"/>
                <w:w w:val="125"/>
                <w:sz w:val="24"/>
              </w:rPr>
              <w:t>%</w:t>
            </w:r>
            <w:r>
              <w:rPr>
                <w:rFonts w:ascii="Trebuchet MS"/>
                <w:b/>
                <w:sz w:val="24"/>
              </w:rPr>
              <w:tab/>
            </w:r>
            <w:r>
              <w:rPr>
                <w:rFonts w:ascii="Trebuchet MS"/>
                <w:b/>
                <w:spacing w:val="-5"/>
                <w:w w:val="115"/>
                <w:sz w:val="24"/>
              </w:rPr>
              <w:t>of</w:t>
            </w:r>
          </w:p>
          <w:p w:rsidR="00DD2D1B" w:rsidRDefault="008272FF">
            <w:pPr>
              <w:pStyle w:val="TableParagraph"/>
              <w:tabs>
                <w:tab w:val="left" w:pos="884"/>
                <w:tab w:val="left" w:pos="959"/>
              </w:tabs>
              <w:spacing w:before="2" w:line="247" w:lineRule="auto"/>
              <w:ind w:left="110" w:right="41"/>
              <w:rPr>
                <w:rFonts w:ascii="Trebuchet MS"/>
                <w:b/>
                <w:sz w:val="24"/>
              </w:rPr>
            </w:pPr>
            <w:r>
              <w:rPr>
                <w:rFonts w:ascii="Trebuchet MS"/>
                <w:b/>
                <w:spacing w:val="-2"/>
                <w:sz w:val="24"/>
              </w:rPr>
              <w:t>shares</w:t>
            </w:r>
            <w:r>
              <w:rPr>
                <w:rFonts w:ascii="Trebuchet MS"/>
                <w:b/>
                <w:sz w:val="24"/>
              </w:rPr>
              <w:tab/>
            </w:r>
            <w:r>
              <w:rPr>
                <w:rFonts w:ascii="Trebuchet MS"/>
                <w:b/>
                <w:sz w:val="24"/>
              </w:rPr>
              <w:tab/>
            </w:r>
            <w:r>
              <w:rPr>
                <w:rFonts w:ascii="Trebuchet MS"/>
                <w:b/>
                <w:spacing w:val="-10"/>
                <w:sz w:val="24"/>
              </w:rPr>
              <w:t xml:space="preserve">a </w:t>
            </w:r>
            <w:r>
              <w:rPr>
                <w:rFonts w:ascii="Trebuchet MS"/>
                <w:b/>
                <w:spacing w:val="-2"/>
                <w:sz w:val="24"/>
              </w:rPr>
              <w:t>person holds</w:t>
            </w:r>
            <w:r>
              <w:rPr>
                <w:rFonts w:ascii="Trebuchet MS"/>
                <w:b/>
                <w:sz w:val="24"/>
              </w:rPr>
              <w:tab/>
            </w:r>
            <w:r>
              <w:rPr>
                <w:rFonts w:ascii="Trebuchet MS"/>
                <w:b/>
                <w:spacing w:val="-6"/>
                <w:sz w:val="24"/>
              </w:rPr>
              <w:t xml:space="preserve">in </w:t>
            </w:r>
            <w:r>
              <w:rPr>
                <w:rFonts w:ascii="Trebuchet MS"/>
                <w:b/>
                <w:spacing w:val="-4"/>
                <w:sz w:val="24"/>
              </w:rPr>
              <w:t xml:space="preserve">the </w:t>
            </w:r>
            <w:r>
              <w:rPr>
                <w:rFonts w:ascii="Trebuchet MS"/>
                <w:b/>
                <w:spacing w:val="-2"/>
                <w:sz w:val="24"/>
              </w:rPr>
              <w:t xml:space="preserve">company </w:t>
            </w:r>
            <w:r>
              <w:rPr>
                <w:rFonts w:ascii="Trebuchet MS"/>
                <w:b/>
                <w:spacing w:val="-10"/>
                <w:sz w:val="24"/>
              </w:rPr>
              <w:t>Directly</w:t>
            </w:r>
            <w:r>
              <w:rPr>
                <w:rFonts w:ascii="Trebuchet MS"/>
                <w:b/>
                <w:spacing w:val="-9"/>
                <w:sz w:val="24"/>
              </w:rPr>
              <w:t xml:space="preserve"> </w:t>
            </w:r>
            <w:r>
              <w:rPr>
                <w:rFonts w:ascii="Trebuchet MS"/>
                <w:b/>
                <w:spacing w:val="-10"/>
                <w:sz w:val="24"/>
              </w:rPr>
              <w:t xml:space="preserve">or </w:t>
            </w:r>
            <w:r>
              <w:rPr>
                <w:rFonts w:ascii="Trebuchet MS"/>
                <w:b/>
                <w:spacing w:val="-2"/>
                <w:sz w:val="24"/>
              </w:rPr>
              <w:t>indirectly</w:t>
            </w:r>
          </w:p>
        </w:tc>
        <w:tc>
          <w:tcPr>
            <w:tcW w:w="1654" w:type="dxa"/>
          </w:tcPr>
          <w:p w:rsidR="00DD2D1B" w:rsidRDefault="008272FF">
            <w:pPr>
              <w:pStyle w:val="TableParagraph"/>
              <w:spacing w:before="5" w:line="242" w:lineRule="auto"/>
              <w:ind w:left="105" w:right="178"/>
              <w:jc w:val="both"/>
              <w:rPr>
                <w:rFonts w:ascii="Trebuchet MS"/>
                <w:b/>
                <w:sz w:val="24"/>
              </w:rPr>
            </w:pPr>
            <w:r>
              <w:rPr>
                <w:rFonts w:ascii="Trebuchet MS"/>
                <w:b/>
                <w:w w:val="115"/>
                <w:sz w:val="24"/>
              </w:rPr>
              <w:t xml:space="preserve">% </w:t>
            </w:r>
            <w:r>
              <w:rPr>
                <w:rFonts w:ascii="Trebuchet MS"/>
                <w:b/>
                <w:sz w:val="24"/>
              </w:rPr>
              <w:t xml:space="preserve">of voting rights a </w:t>
            </w:r>
            <w:r>
              <w:rPr>
                <w:rFonts w:ascii="Trebuchet MS"/>
                <w:b/>
                <w:spacing w:val="-2"/>
                <w:sz w:val="24"/>
              </w:rPr>
              <w:t>person</w:t>
            </w:r>
          </w:p>
          <w:p w:rsidR="00DD2D1B" w:rsidRDefault="008272FF">
            <w:pPr>
              <w:pStyle w:val="TableParagraph"/>
              <w:spacing w:before="3" w:line="268" w:lineRule="auto"/>
              <w:ind w:left="105" w:right="309"/>
              <w:jc w:val="both"/>
              <w:rPr>
                <w:rFonts w:ascii="Trebuchet MS"/>
                <w:b/>
                <w:sz w:val="24"/>
              </w:rPr>
            </w:pPr>
            <w:r>
              <w:rPr>
                <w:rFonts w:ascii="Trebuchet MS"/>
                <w:b/>
                <w:spacing w:val="-10"/>
                <w:sz w:val="24"/>
              </w:rPr>
              <w:t>holds</w:t>
            </w:r>
            <w:r>
              <w:rPr>
                <w:rFonts w:ascii="Trebuchet MS"/>
                <w:b/>
                <w:spacing w:val="-9"/>
                <w:sz w:val="24"/>
              </w:rPr>
              <w:t xml:space="preserve"> </w:t>
            </w:r>
            <w:r>
              <w:rPr>
                <w:rFonts w:ascii="Trebuchet MS"/>
                <w:b/>
                <w:spacing w:val="-10"/>
                <w:sz w:val="24"/>
              </w:rPr>
              <w:t>in</w:t>
            </w:r>
            <w:r>
              <w:rPr>
                <w:rFonts w:ascii="Trebuchet MS"/>
                <w:b/>
                <w:spacing w:val="-8"/>
                <w:sz w:val="24"/>
              </w:rPr>
              <w:t xml:space="preserve"> </w:t>
            </w:r>
            <w:r>
              <w:rPr>
                <w:rFonts w:ascii="Trebuchet MS"/>
                <w:b/>
                <w:spacing w:val="-10"/>
                <w:sz w:val="24"/>
              </w:rPr>
              <w:t xml:space="preserve">the </w:t>
            </w:r>
            <w:r>
              <w:rPr>
                <w:rFonts w:ascii="Trebuchet MS"/>
                <w:b/>
                <w:spacing w:val="-2"/>
                <w:sz w:val="24"/>
              </w:rPr>
              <w:t>company</w:t>
            </w:r>
          </w:p>
        </w:tc>
        <w:tc>
          <w:tcPr>
            <w:tcW w:w="2048" w:type="dxa"/>
          </w:tcPr>
          <w:p w:rsidR="00DD2D1B" w:rsidRDefault="008272FF">
            <w:pPr>
              <w:pStyle w:val="TableParagraph"/>
              <w:tabs>
                <w:tab w:val="left" w:pos="1724"/>
                <w:tab w:val="left" w:pos="1823"/>
              </w:tabs>
              <w:spacing w:before="5" w:line="242" w:lineRule="auto"/>
              <w:ind w:left="110" w:right="92"/>
              <w:jc w:val="both"/>
              <w:rPr>
                <w:rFonts w:ascii="Trebuchet MS"/>
                <w:b/>
                <w:sz w:val="24"/>
              </w:rPr>
            </w:pPr>
            <w:r>
              <w:rPr>
                <w:rFonts w:ascii="Trebuchet MS"/>
                <w:b/>
                <w:spacing w:val="-2"/>
                <w:sz w:val="24"/>
              </w:rPr>
              <w:t>Whether</w:t>
            </w:r>
            <w:r>
              <w:rPr>
                <w:rFonts w:ascii="Trebuchet MS"/>
                <w:b/>
                <w:sz w:val="24"/>
              </w:rPr>
              <w:tab/>
            </w:r>
            <w:r>
              <w:rPr>
                <w:rFonts w:ascii="Trebuchet MS"/>
                <w:b/>
                <w:sz w:val="24"/>
              </w:rPr>
              <w:tab/>
            </w:r>
            <w:r>
              <w:rPr>
                <w:rFonts w:ascii="Trebuchet MS"/>
                <w:b/>
                <w:spacing w:val="-16"/>
                <w:sz w:val="24"/>
              </w:rPr>
              <w:t xml:space="preserve">a </w:t>
            </w:r>
            <w:r>
              <w:rPr>
                <w:rFonts w:ascii="Trebuchet MS"/>
                <w:b/>
                <w:w w:val="90"/>
                <w:sz w:val="24"/>
              </w:rPr>
              <w:t>person</w:t>
            </w:r>
            <w:r>
              <w:rPr>
                <w:rFonts w:ascii="Trebuchet MS"/>
                <w:b/>
                <w:spacing w:val="-9"/>
                <w:w w:val="90"/>
                <w:sz w:val="24"/>
              </w:rPr>
              <w:t xml:space="preserve"> </w:t>
            </w:r>
            <w:r>
              <w:rPr>
                <w:rFonts w:ascii="Trebuchet MS"/>
                <w:b/>
                <w:w w:val="90"/>
                <w:sz w:val="24"/>
              </w:rPr>
              <w:t>directly</w:t>
            </w:r>
            <w:r>
              <w:rPr>
                <w:rFonts w:ascii="Trebuchet MS"/>
                <w:b/>
                <w:spacing w:val="-8"/>
                <w:w w:val="90"/>
                <w:sz w:val="24"/>
              </w:rPr>
              <w:t xml:space="preserve"> </w:t>
            </w:r>
            <w:r>
              <w:rPr>
                <w:rFonts w:ascii="Trebuchet MS"/>
                <w:b/>
                <w:w w:val="90"/>
                <w:sz w:val="24"/>
              </w:rPr>
              <w:t xml:space="preserve">or </w:t>
            </w:r>
            <w:r>
              <w:rPr>
                <w:rFonts w:ascii="Trebuchet MS"/>
                <w:b/>
                <w:spacing w:val="-6"/>
                <w:sz w:val="24"/>
              </w:rPr>
              <w:t>indirectly</w:t>
            </w:r>
            <w:r>
              <w:rPr>
                <w:rFonts w:ascii="Trebuchet MS"/>
                <w:b/>
                <w:spacing w:val="-13"/>
                <w:sz w:val="24"/>
              </w:rPr>
              <w:t xml:space="preserve"> </w:t>
            </w:r>
            <w:r>
              <w:rPr>
                <w:rFonts w:ascii="Trebuchet MS"/>
                <w:b/>
                <w:spacing w:val="-6"/>
                <w:sz w:val="24"/>
              </w:rPr>
              <w:t>holds</w:t>
            </w:r>
            <w:r>
              <w:rPr>
                <w:rFonts w:ascii="Trebuchet MS"/>
                <w:b/>
                <w:spacing w:val="-12"/>
                <w:sz w:val="24"/>
              </w:rPr>
              <w:t xml:space="preserve"> </w:t>
            </w:r>
            <w:r>
              <w:rPr>
                <w:rFonts w:ascii="Trebuchet MS"/>
                <w:b/>
                <w:spacing w:val="-6"/>
                <w:sz w:val="24"/>
              </w:rPr>
              <w:t xml:space="preserve">a </w:t>
            </w:r>
            <w:r>
              <w:rPr>
                <w:rFonts w:ascii="Trebuchet MS"/>
                <w:b/>
                <w:sz w:val="24"/>
              </w:rPr>
              <w:t xml:space="preserve">right to appoint or remove a member of the </w:t>
            </w:r>
            <w:r>
              <w:rPr>
                <w:rFonts w:ascii="Trebuchet MS"/>
                <w:b/>
                <w:spacing w:val="-2"/>
                <w:sz w:val="24"/>
              </w:rPr>
              <w:t>board</w:t>
            </w:r>
            <w:r>
              <w:rPr>
                <w:rFonts w:ascii="Trebuchet MS"/>
                <w:b/>
                <w:sz w:val="24"/>
              </w:rPr>
              <w:tab/>
            </w:r>
            <w:r>
              <w:rPr>
                <w:rFonts w:ascii="Trebuchet MS"/>
                <w:b/>
                <w:spacing w:val="-8"/>
                <w:sz w:val="24"/>
              </w:rPr>
              <w:t>of</w:t>
            </w:r>
          </w:p>
          <w:p w:rsidR="00DD2D1B" w:rsidRDefault="008272FF">
            <w:pPr>
              <w:pStyle w:val="TableParagraph"/>
              <w:ind w:left="110"/>
              <w:jc w:val="both"/>
              <w:rPr>
                <w:rFonts w:ascii="Trebuchet MS"/>
                <w:b/>
                <w:sz w:val="24"/>
              </w:rPr>
            </w:pPr>
            <w:r>
              <w:rPr>
                <w:rFonts w:ascii="Trebuchet MS"/>
                <w:b/>
                <w:sz w:val="24"/>
              </w:rPr>
              <w:t>directors</w:t>
            </w:r>
            <w:r>
              <w:rPr>
                <w:rFonts w:ascii="Trebuchet MS"/>
                <w:b/>
                <w:spacing w:val="55"/>
                <w:sz w:val="24"/>
              </w:rPr>
              <w:t xml:space="preserve"> </w:t>
            </w:r>
            <w:r>
              <w:rPr>
                <w:rFonts w:ascii="Trebuchet MS"/>
                <w:b/>
                <w:sz w:val="24"/>
              </w:rPr>
              <w:t>of</w:t>
            </w:r>
            <w:r>
              <w:rPr>
                <w:rFonts w:ascii="Trebuchet MS"/>
                <w:b/>
                <w:spacing w:val="57"/>
                <w:sz w:val="24"/>
              </w:rPr>
              <w:t xml:space="preserve"> </w:t>
            </w:r>
            <w:r>
              <w:rPr>
                <w:rFonts w:ascii="Trebuchet MS"/>
                <w:b/>
                <w:spacing w:val="-5"/>
                <w:sz w:val="24"/>
              </w:rPr>
              <w:t>the</w:t>
            </w:r>
          </w:p>
        </w:tc>
        <w:tc>
          <w:tcPr>
            <w:tcW w:w="1635" w:type="dxa"/>
          </w:tcPr>
          <w:p w:rsidR="00DD2D1B" w:rsidRDefault="008272FF">
            <w:pPr>
              <w:pStyle w:val="TableParagraph"/>
              <w:spacing w:before="5" w:line="242" w:lineRule="auto"/>
              <w:ind w:left="105" w:right="164"/>
              <w:rPr>
                <w:rFonts w:ascii="Trebuchet MS"/>
                <w:b/>
                <w:sz w:val="24"/>
              </w:rPr>
            </w:pPr>
            <w:r>
              <w:rPr>
                <w:rFonts w:ascii="Trebuchet MS"/>
                <w:b/>
                <w:sz w:val="24"/>
              </w:rPr>
              <w:t xml:space="preserve">Whether a </w:t>
            </w:r>
            <w:r>
              <w:rPr>
                <w:rFonts w:ascii="Trebuchet MS"/>
                <w:b/>
                <w:spacing w:val="-2"/>
                <w:sz w:val="24"/>
              </w:rPr>
              <w:t xml:space="preserve">person </w:t>
            </w:r>
            <w:r>
              <w:rPr>
                <w:rFonts w:ascii="Trebuchet MS"/>
                <w:b/>
                <w:sz w:val="24"/>
              </w:rPr>
              <w:t xml:space="preserve">directly or </w:t>
            </w:r>
            <w:r>
              <w:rPr>
                <w:rFonts w:ascii="Trebuchet MS"/>
                <w:b/>
                <w:spacing w:val="-2"/>
                <w:sz w:val="24"/>
              </w:rPr>
              <w:t xml:space="preserve">indirectly exercises significant </w:t>
            </w:r>
            <w:r>
              <w:rPr>
                <w:rFonts w:ascii="Trebuchet MS"/>
                <w:b/>
                <w:w w:val="90"/>
                <w:sz w:val="24"/>
              </w:rPr>
              <w:t>influence</w:t>
            </w:r>
            <w:r>
              <w:rPr>
                <w:rFonts w:ascii="Trebuchet MS"/>
                <w:b/>
                <w:spacing w:val="-11"/>
                <w:w w:val="90"/>
                <w:sz w:val="24"/>
              </w:rPr>
              <w:t xml:space="preserve"> </w:t>
            </w:r>
            <w:r>
              <w:rPr>
                <w:rFonts w:ascii="Trebuchet MS"/>
                <w:b/>
                <w:w w:val="90"/>
                <w:sz w:val="24"/>
              </w:rPr>
              <w:t>or</w:t>
            </w:r>
          </w:p>
        </w:tc>
      </w:tr>
    </w:tbl>
    <w:p w:rsidR="00DD2D1B" w:rsidRDefault="00DD2D1B">
      <w:pPr>
        <w:spacing w:line="242" w:lineRule="auto"/>
        <w:rPr>
          <w:rFonts w:ascii="Trebuchet MS"/>
          <w:sz w:val="24"/>
        </w:rPr>
        <w:sectPr w:rsidR="00DD2D1B">
          <w:footerReference w:type="even" r:id="rId105"/>
          <w:pgSz w:w="11910" w:h="16840"/>
          <w:pgMar w:top="0" w:right="0" w:bottom="200" w:left="480" w:header="0" w:footer="11" w:gutter="0"/>
          <w:cols w:space="720"/>
        </w:sect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1738"/>
        <w:gridCol w:w="1138"/>
        <w:gridCol w:w="1274"/>
        <w:gridCol w:w="1654"/>
        <w:gridCol w:w="2048"/>
        <w:gridCol w:w="1635"/>
      </w:tblGrid>
      <w:tr w:rsidR="00DD2D1B">
        <w:trPr>
          <w:trHeight w:hRule="exact" w:val="2121"/>
        </w:trPr>
        <w:tc>
          <w:tcPr>
            <w:tcW w:w="418" w:type="dxa"/>
          </w:tcPr>
          <w:p w:rsidR="00DD2D1B" w:rsidRDefault="00DD2D1B">
            <w:pPr>
              <w:pStyle w:val="TableParagraph"/>
              <w:rPr>
                <w:rFonts w:ascii="Times New Roman"/>
              </w:rPr>
            </w:pPr>
          </w:p>
        </w:tc>
        <w:tc>
          <w:tcPr>
            <w:tcW w:w="2876" w:type="dxa"/>
            <w:gridSpan w:val="2"/>
          </w:tcPr>
          <w:p w:rsidR="00DD2D1B" w:rsidRDefault="00DD2D1B">
            <w:pPr>
              <w:pStyle w:val="TableParagraph"/>
              <w:rPr>
                <w:rFonts w:ascii="Times New Roman"/>
              </w:rPr>
            </w:pPr>
          </w:p>
        </w:tc>
        <w:tc>
          <w:tcPr>
            <w:tcW w:w="1274" w:type="dxa"/>
          </w:tcPr>
          <w:p w:rsidR="00DD2D1B" w:rsidRDefault="00DD2D1B">
            <w:pPr>
              <w:pStyle w:val="TableParagraph"/>
              <w:rPr>
                <w:rFonts w:ascii="Times New Roman"/>
              </w:rPr>
            </w:pPr>
          </w:p>
        </w:tc>
        <w:tc>
          <w:tcPr>
            <w:tcW w:w="1654" w:type="dxa"/>
          </w:tcPr>
          <w:p w:rsidR="00DD2D1B" w:rsidRDefault="00DD2D1B">
            <w:pPr>
              <w:pStyle w:val="TableParagraph"/>
              <w:rPr>
                <w:rFonts w:ascii="Times New Roman"/>
              </w:rPr>
            </w:pPr>
          </w:p>
        </w:tc>
        <w:tc>
          <w:tcPr>
            <w:tcW w:w="2048" w:type="dxa"/>
          </w:tcPr>
          <w:p w:rsidR="00DD2D1B" w:rsidRDefault="008272FF">
            <w:pPr>
              <w:pStyle w:val="TableParagraph"/>
              <w:tabs>
                <w:tab w:val="left" w:pos="1400"/>
              </w:tabs>
              <w:spacing w:before="7" w:line="244" w:lineRule="auto"/>
              <w:ind w:left="110" w:right="92"/>
              <w:rPr>
                <w:sz w:val="24"/>
              </w:rPr>
            </w:pPr>
            <w:r>
              <w:rPr>
                <w:rFonts w:ascii="Trebuchet MS"/>
                <w:b/>
                <w:sz w:val="24"/>
              </w:rPr>
              <w:t>company</w:t>
            </w:r>
            <w:r>
              <w:rPr>
                <w:rFonts w:ascii="Trebuchet MS"/>
                <w:b/>
                <w:spacing w:val="70"/>
                <w:sz w:val="24"/>
              </w:rPr>
              <w:t xml:space="preserve"> </w:t>
            </w:r>
            <w:r>
              <w:rPr>
                <w:rFonts w:ascii="Trebuchet MS"/>
                <w:b/>
                <w:sz w:val="24"/>
              </w:rPr>
              <w:t>or</w:t>
            </w:r>
            <w:r>
              <w:rPr>
                <w:rFonts w:ascii="Trebuchet MS"/>
                <w:b/>
                <w:spacing w:val="70"/>
                <w:sz w:val="24"/>
              </w:rPr>
              <w:t xml:space="preserve"> </w:t>
            </w:r>
            <w:r>
              <w:rPr>
                <w:rFonts w:ascii="Trebuchet MS"/>
                <w:b/>
                <w:sz w:val="24"/>
              </w:rPr>
              <w:t xml:space="preserve">an </w:t>
            </w:r>
            <w:r>
              <w:rPr>
                <w:rFonts w:ascii="Trebuchet MS"/>
                <w:b/>
                <w:spacing w:val="-2"/>
                <w:sz w:val="24"/>
              </w:rPr>
              <w:t>equivalent governing</w:t>
            </w:r>
            <w:r>
              <w:rPr>
                <w:rFonts w:ascii="Trebuchet MS"/>
                <w:b/>
                <w:sz w:val="24"/>
              </w:rPr>
              <w:tab/>
            </w:r>
            <w:r>
              <w:rPr>
                <w:rFonts w:ascii="Trebuchet MS"/>
                <w:b/>
                <w:spacing w:val="-4"/>
                <w:sz w:val="24"/>
              </w:rPr>
              <w:t xml:space="preserve">body </w:t>
            </w:r>
            <w:r>
              <w:rPr>
                <w:rFonts w:ascii="Trebuchet MS"/>
                <w:b/>
                <w:sz w:val="24"/>
              </w:rPr>
              <w:t>of the</w:t>
            </w:r>
            <w:r>
              <w:rPr>
                <w:rFonts w:ascii="Trebuchet MS"/>
                <w:b/>
                <w:spacing w:val="-3"/>
                <w:sz w:val="24"/>
              </w:rPr>
              <w:t xml:space="preserve"> </w:t>
            </w:r>
            <w:r>
              <w:rPr>
                <w:rFonts w:ascii="Trebuchet MS"/>
                <w:b/>
                <w:sz w:val="24"/>
              </w:rPr>
              <w:t xml:space="preserve">Tenderer </w:t>
            </w:r>
            <w:r>
              <w:rPr>
                <w:sz w:val="24"/>
              </w:rPr>
              <w:t>(Yes / No)</w:t>
            </w:r>
          </w:p>
        </w:tc>
        <w:tc>
          <w:tcPr>
            <w:tcW w:w="1635" w:type="dxa"/>
          </w:tcPr>
          <w:p w:rsidR="00DD2D1B" w:rsidRDefault="008272FF">
            <w:pPr>
              <w:pStyle w:val="TableParagraph"/>
              <w:spacing w:before="7" w:line="256" w:lineRule="auto"/>
              <w:ind w:left="105" w:right="164"/>
              <w:rPr>
                <w:rFonts w:ascii="Trebuchet MS"/>
                <w:b/>
                <w:sz w:val="24"/>
              </w:rPr>
            </w:pPr>
            <w:r>
              <w:rPr>
                <w:rFonts w:ascii="Trebuchet MS"/>
                <w:b/>
                <w:spacing w:val="-8"/>
                <w:sz w:val="24"/>
              </w:rPr>
              <w:t>control</w:t>
            </w:r>
            <w:r>
              <w:rPr>
                <w:rFonts w:ascii="Trebuchet MS"/>
                <w:b/>
                <w:spacing w:val="-11"/>
                <w:sz w:val="24"/>
              </w:rPr>
              <w:t xml:space="preserve"> </w:t>
            </w:r>
            <w:r>
              <w:rPr>
                <w:rFonts w:ascii="Trebuchet MS"/>
                <w:b/>
                <w:spacing w:val="-8"/>
                <w:sz w:val="24"/>
              </w:rPr>
              <w:t xml:space="preserve">over </w:t>
            </w:r>
            <w:r>
              <w:rPr>
                <w:rFonts w:ascii="Trebuchet MS"/>
                <w:b/>
                <w:spacing w:val="-4"/>
                <w:sz w:val="24"/>
              </w:rPr>
              <w:t xml:space="preserve">the </w:t>
            </w:r>
            <w:r>
              <w:rPr>
                <w:rFonts w:ascii="Trebuchet MS"/>
                <w:b/>
                <w:spacing w:val="-2"/>
                <w:sz w:val="24"/>
              </w:rPr>
              <w:t xml:space="preserve">Company (tenderer) </w:t>
            </w:r>
            <w:r>
              <w:rPr>
                <w:rFonts w:ascii="Trebuchet MS"/>
                <w:b/>
                <w:spacing w:val="-4"/>
                <w:sz w:val="24"/>
              </w:rPr>
              <w:t>(Yes</w:t>
            </w:r>
          </w:p>
          <w:p w:rsidR="00DD2D1B" w:rsidRDefault="008272FF">
            <w:pPr>
              <w:pStyle w:val="TableParagraph"/>
              <w:spacing w:before="9"/>
              <w:ind w:left="105"/>
              <w:rPr>
                <w:rFonts w:ascii="Trebuchet MS"/>
                <w:b/>
                <w:sz w:val="24"/>
              </w:rPr>
            </w:pPr>
            <w:r>
              <w:rPr>
                <w:rFonts w:ascii="Trebuchet MS"/>
                <w:b/>
                <w:w w:val="105"/>
                <w:sz w:val="24"/>
              </w:rPr>
              <w:t>/</w:t>
            </w:r>
            <w:r>
              <w:rPr>
                <w:rFonts w:ascii="Trebuchet MS"/>
                <w:b/>
                <w:spacing w:val="-15"/>
                <w:w w:val="105"/>
                <w:sz w:val="24"/>
              </w:rPr>
              <w:t xml:space="preserve"> </w:t>
            </w:r>
            <w:r>
              <w:rPr>
                <w:rFonts w:ascii="Trebuchet MS"/>
                <w:b/>
                <w:spacing w:val="-5"/>
                <w:w w:val="105"/>
                <w:sz w:val="24"/>
              </w:rPr>
              <w:t>No)</w:t>
            </w:r>
          </w:p>
        </w:tc>
      </w:tr>
      <w:tr w:rsidR="00DD2D1B">
        <w:trPr>
          <w:trHeight w:hRule="exact" w:val="487"/>
        </w:trPr>
        <w:tc>
          <w:tcPr>
            <w:tcW w:w="418" w:type="dxa"/>
          </w:tcPr>
          <w:p w:rsidR="00DD2D1B" w:rsidRDefault="00DD2D1B">
            <w:pPr>
              <w:pStyle w:val="TableParagraph"/>
              <w:rPr>
                <w:rFonts w:ascii="Times New Roman"/>
              </w:rPr>
            </w:pPr>
          </w:p>
        </w:tc>
        <w:tc>
          <w:tcPr>
            <w:tcW w:w="1738" w:type="dxa"/>
          </w:tcPr>
          <w:p w:rsidR="00DD2D1B" w:rsidRDefault="00DD2D1B">
            <w:pPr>
              <w:pStyle w:val="TableParagraph"/>
              <w:rPr>
                <w:rFonts w:ascii="Times New Roman"/>
              </w:rPr>
            </w:pPr>
          </w:p>
        </w:tc>
        <w:tc>
          <w:tcPr>
            <w:tcW w:w="1138" w:type="dxa"/>
          </w:tcPr>
          <w:p w:rsidR="00DD2D1B" w:rsidRDefault="00DD2D1B">
            <w:pPr>
              <w:pStyle w:val="TableParagraph"/>
              <w:rPr>
                <w:rFonts w:ascii="Times New Roman"/>
              </w:rPr>
            </w:pPr>
          </w:p>
        </w:tc>
        <w:tc>
          <w:tcPr>
            <w:tcW w:w="1274" w:type="dxa"/>
          </w:tcPr>
          <w:p w:rsidR="00DD2D1B" w:rsidRDefault="00DD2D1B">
            <w:pPr>
              <w:pStyle w:val="TableParagraph"/>
              <w:rPr>
                <w:rFonts w:ascii="Times New Roman"/>
              </w:rPr>
            </w:pPr>
          </w:p>
        </w:tc>
        <w:tc>
          <w:tcPr>
            <w:tcW w:w="1654" w:type="dxa"/>
          </w:tcPr>
          <w:p w:rsidR="00DD2D1B" w:rsidRDefault="00DD2D1B">
            <w:pPr>
              <w:pStyle w:val="TableParagraph"/>
              <w:rPr>
                <w:rFonts w:ascii="Times New Roman"/>
              </w:rPr>
            </w:pPr>
          </w:p>
        </w:tc>
        <w:tc>
          <w:tcPr>
            <w:tcW w:w="2048" w:type="dxa"/>
          </w:tcPr>
          <w:p w:rsidR="00DD2D1B" w:rsidRDefault="00DD2D1B">
            <w:pPr>
              <w:pStyle w:val="TableParagraph"/>
              <w:rPr>
                <w:rFonts w:ascii="Times New Roman"/>
              </w:rPr>
            </w:pPr>
          </w:p>
        </w:tc>
        <w:tc>
          <w:tcPr>
            <w:tcW w:w="1635" w:type="dxa"/>
          </w:tcPr>
          <w:p w:rsidR="00DD2D1B" w:rsidRDefault="008272FF">
            <w:pPr>
              <w:pStyle w:val="TableParagraph"/>
              <w:spacing w:line="287" w:lineRule="exact"/>
              <w:ind w:left="105"/>
              <w:rPr>
                <w:sz w:val="24"/>
              </w:rPr>
            </w:pPr>
            <w:r>
              <w:rPr>
                <w:spacing w:val="-10"/>
                <w:w w:val="120"/>
                <w:sz w:val="24"/>
              </w:rPr>
              <w:t>…</w:t>
            </w:r>
          </w:p>
        </w:tc>
      </w:tr>
      <w:tr w:rsidR="00DD2D1B">
        <w:trPr>
          <w:trHeight w:hRule="exact" w:val="487"/>
        </w:trPr>
        <w:tc>
          <w:tcPr>
            <w:tcW w:w="9905" w:type="dxa"/>
            <w:gridSpan w:val="7"/>
            <w:shd w:val="clear" w:color="auto" w:fill="D9D9D9"/>
          </w:tcPr>
          <w:p w:rsidR="00DD2D1B" w:rsidRDefault="00DD2D1B">
            <w:pPr>
              <w:pStyle w:val="TableParagraph"/>
              <w:rPr>
                <w:rFonts w:ascii="Times New Roman"/>
              </w:rPr>
            </w:pPr>
          </w:p>
        </w:tc>
      </w:tr>
      <w:tr w:rsidR="00DD2D1B">
        <w:trPr>
          <w:trHeight w:hRule="exact" w:val="309"/>
        </w:trPr>
        <w:tc>
          <w:tcPr>
            <w:tcW w:w="418" w:type="dxa"/>
            <w:tcBorders>
              <w:bottom w:val="nil"/>
            </w:tcBorders>
          </w:tcPr>
          <w:p w:rsidR="00DD2D1B" w:rsidRDefault="008272FF">
            <w:pPr>
              <w:pStyle w:val="TableParagraph"/>
              <w:spacing w:before="12" w:line="273" w:lineRule="exact"/>
              <w:ind w:left="107"/>
              <w:rPr>
                <w:rFonts w:ascii="Trebuchet MS"/>
                <w:b/>
                <w:sz w:val="24"/>
              </w:rPr>
            </w:pPr>
            <w:r>
              <w:rPr>
                <w:rFonts w:ascii="Trebuchet MS"/>
                <w:b/>
                <w:spacing w:val="-5"/>
                <w:sz w:val="24"/>
              </w:rPr>
              <w:t>2.</w:t>
            </w:r>
          </w:p>
        </w:tc>
        <w:tc>
          <w:tcPr>
            <w:tcW w:w="1738" w:type="dxa"/>
            <w:vMerge w:val="restart"/>
          </w:tcPr>
          <w:p w:rsidR="00DD2D1B" w:rsidRDefault="008272FF">
            <w:pPr>
              <w:pStyle w:val="TableParagraph"/>
              <w:spacing w:line="287" w:lineRule="exact"/>
              <w:ind w:left="110"/>
              <w:rPr>
                <w:sz w:val="24"/>
              </w:rPr>
            </w:pPr>
            <w:r>
              <w:rPr>
                <w:w w:val="105"/>
                <w:sz w:val="24"/>
              </w:rPr>
              <w:t>Full</w:t>
            </w:r>
            <w:r>
              <w:rPr>
                <w:spacing w:val="-19"/>
                <w:w w:val="105"/>
                <w:sz w:val="24"/>
              </w:rPr>
              <w:t xml:space="preserve"> </w:t>
            </w:r>
            <w:r>
              <w:rPr>
                <w:spacing w:val="-4"/>
                <w:w w:val="105"/>
                <w:sz w:val="24"/>
              </w:rPr>
              <w:t>Name</w:t>
            </w:r>
          </w:p>
        </w:tc>
        <w:tc>
          <w:tcPr>
            <w:tcW w:w="1138" w:type="dxa"/>
            <w:vMerge w:val="restart"/>
          </w:tcPr>
          <w:p w:rsidR="00DD2D1B" w:rsidRDefault="00DD2D1B">
            <w:pPr>
              <w:pStyle w:val="TableParagraph"/>
              <w:rPr>
                <w:rFonts w:ascii="Times New Roman"/>
              </w:rPr>
            </w:pPr>
          </w:p>
        </w:tc>
        <w:tc>
          <w:tcPr>
            <w:tcW w:w="1274" w:type="dxa"/>
            <w:vMerge w:val="restart"/>
          </w:tcPr>
          <w:p w:rsidR="00DD2D1B" w:rsidRDefault="008272FF">
            <w:pPr>
              <w:pStyle w:val="TableParagraph"/>
              <w:spacing w:line="287" w:lineRule="exact"/>
              <w:ind w:left="110"/>
              <w:rPr>
                <w:sz w:val="24"/>
              </w:rPr>
            </w:pPr>
            <w:r>
              <w:rPr>
                <w:spacing w:val="-4"/>
                <w:sz w:val="24"/>
              </w:rPr>
              <w:t>Directly---</w:t>
            </w:r>
            <w:r>
              <w:rPr>
                <w:spacing w:val="-10"/>
                <w:sz w:val="24"/>
              </w:rPr>
              <w:t>-</w:t>
            </w:r>
          </w:p>
          <w:p w:rsidR="00DD2D1B" w:rsidRDefault="008272FF">
            <w:pPr>
              <w:pStyle w:val="TableParagraph"/>
              <w:spacing w:before="20"/>
              <w:ind w:left="110"/>
              <w:rPr>
                <w:sz w:val="24"/>
              </w:rPr>
            </w:pPr>
            <w:r>
              <w:rPr>
                <w:w w:val="80"/>
                <w:sz w:val="24"/>
              </w:rPr>
              <w:t>-</w:t>
            </w:r>
            <w:r>
              <w:rPr>
                <w:spacing w:val="-10"/>
                <w:w w:val="95"/>
                <w:sz w:val="24"/>
              </w:rPr>
              <w:t>-</w:t>
            </w:r>
          </w:p>
          <w:p w:rsidR="00DD2D1B" w:rsidRDefault="008272FF">
            <w:pPr>
              <w:pStyle w:val="TableParagraph"/>
              <w:tabs>
                <w:tab w:val="left" w:pos="796"/>
              </w:tabs>
              <w:spacing w:before="22"/>
              <w:ind w:left="-1"/>
              <w:rPr>
                <w:sz w:val="24"/>
              </w:rPr>
            </w:pPr>
            <w:r>
              <w:rPr>
                <w:w w:val="80"/>
                <w:sz w:val="24"/>
              </w:rPr>
              <w:t>----</w:t>
            </w:r>
            <w:r>
              <w:rPr>
                <w:spacing w:val="-10"/>
                <w:w w:val="80"/>
                <w:sz w:val="24"/>
              </w:rPr>
              <w:t>-</w:t>
            </w:r>
            <w:r>
              <w:rPr>
                <w:sz w:val="24"/>
              </w:rPr>
              <w:tab/>
            </w:r>
            <w:r>
              <w:rPr>
                <w:spacing w:val="-10"/>
                <w:sz w:val="24"/>
              </w:rPr>
              <w:t>%</w:t>
            </w:r>
          </w:p>
          <w:p w:rsidR="00DD2D1B" w:rsidRDefault="008272FF">
            <w:pPr>
              <w:pStyle w:val="TableParagraph"/>
              <w:spacing w:before="20"/>
              <w:ind w:left="110"/>
              <w:rPr>
                <w:sz w:val="24"/>
              </w:rPr>
            </w:pPr>
            <w:r>
              <w:rPr>
                <w:sz w:val="24"/>
              </w:rPr>
              <w:t>of</w:t>
            </w:r>
            <w:r>
              <w:rPr>
                <w:spacing w:val="3"/>
                <w:sz w:val="24"/>
              </w:rPr>
              <w:t xml:space="preserve"> </w:t>
            </w:r>
            <w:r>
              <w:rPr>
                <w:spacing w:val="-2"/>
                <w:sz w:val="24"/>
              </w:rPr>
              <w:t>shares</w:t>
            </w:r>
          </w:p>
          <w:p w:rsidR="00DD2D1B" w:rsidRDefault="00DD2D1B">
            <w:pPr>
              <w:pStyle w:val="TableParagraph"/>
              <w:rPr>
                <w:rFonts w:ascii="Trebuchet MS"/>
                <w:b/>
                <w:i/>
                <w:sz w:val="24"/>
              </w:rPr>
            </w:pPr>
          </w:p>
          <w:p w:rsidR="00DD2D1B" w:rsidRDefault="00DD2D1B">
            <w:pPr>
              <w:pStyle w:val="TableParagraph"/>
              <w:spacing w:before="202"/>
              <w:rPr>
                <w:rFonts w:ascii="Trebuchet MS"/>
                <w:b/>
                <w:i/>
                <w:sz w:val="24"/>
              </w:rPr>
            </w:pPr>
          </w:p>
          <w:p w:rsidR="00DD2D1B" w:rsidRDefault="008272FF">
            <w:pPr>
              <w:pStyle w:val="TableParagraph"/>
              <w:ind w:left="110"/>
              <w:rPr>
                <w:sz w:val="24"/>
              </w:rPr>
            </w:pPr>
            <w:r>
              <w:rPr>
                <w:spacing w:val="-5"/>
                <w:sz w:val="24"/>
              </w:rPr>
              <w:t>Indirectly-</w:t>
            </w:r>
            <w:r>
              <w:rPr>
                <w:spacing w:val="-10"/>
                <w:sz w:val="24"/>
              </w:rPr>
              <w:t>-</w:t>
            </w:r>
          </w:p>
          <w:p w:rsidR="00DD2D1B" w:rsidRDefault="008272FF">
            <w:pPr>
              <w:pStyle w:val="TableParagraph"/>
              <w:spacing w:before="23"/>
              <w:ind w:left="110"/>
              <w:rPr>
                <w:sz w:val="24"/>
              </w:rPr>
            </w:pPr>
            <w:r>
              <w:rPr>
                <w:w w:val="80"/>
                <w:sz w:val="24"/>
              </w:rPr>
              <w:t>-</w:t>
            </w:r>
            <w:r>
              <w:rPr>
                <w:spacing w:val="-10"/>
                <w:w w:val="95"/>
                <w:sz w:val="24"/>
              </w:rPr>
              <w:t>-</w:t>
            </w:r>
          </w:p>
          <w:p w:rsidR="00DD2D1B" w:rsidRDefault="008272FF">
            <w:pPr>
              <w:pStyle w:val="TableParagraph"/>
              <w:tabs>
                <w:tab w:val="left" w:leader="hyphen" w:pos="796"/>
              </w:tabs>
              <w:spacing w:before="19"/>
              <w:ind w:left="-1"/>
              <w:rPr>
                <w:sz w:val="24"/>
              </w:rPr>
            </w:pPr>
            <w:r>
              <w:rPr>
                <w:spacing w:val="-10"/>
                <w:sz w:val="24"/>
              </w:rPr>
              <w:t>-</w:t>
            </w:r>
            <w:r>
              <w:rPr>
                <w:sz w:val="24"/>
              </w:rPr>
              <w:tab/>
            </w:r>
            <w:r>
              <w:rPr>
                <w:spacing w:val="-10"/>
                <w:sz w:val="24"/>
              </w:rPr>
              <w:t>%</w:t>
            </w:r>
          </w:p>
          <w:p w:rsidR="00DD2D1B" w:rsidRDefault="008272FF">
            <w:pPr>
              <w:pStyle w:val="TableParagraph"/>
              <w:spacing w:before="23"/>
              <w:ind w:left="110"/>
              <w:rPr>
                <w:sz w:val="24"/>
              </w:rPr>
            </w:pPr>
            <w:r>
              <w:rPr>
                <w:sz w:val="24"/>
              </w:rPr>
              <w:t>of</w:t>
            </w:r>
            <w:r>
              <w:rPr>
                <w:spacing w:val="3"/>
                <w:sz w:val="24"/>
              </w:rPr>
              <w:t xml:space="preserve"> </w:t>
            </w:r>
            <w:r>
              <w:rPr>
                <w:spacing w:val="-2"/>
                <w:sz w:val="24"/>
              </w:rPr>
              <w:t>shares</w:t>
            </w:r>
          </w:p>
        </w:tc>
        <w:tc>
          <w:tcPr>
            <w:tcW w:w="1654" w:type="dxa"/>
            <w:tcBorders>
              <w:bottom w:val="nil"/>
            </w:tcBorders>
          </w:tcPr>
          <w:p w:rsidR="00DD2D1B" w:rsidRDefault="008272FF">
            <w:pPr>
              <w:pStyle w:val="TableParagraph"/>
              <w:spacing w:line="285" w:lineRule="exact"/>
              <w:ind w:left="105"/>
              <w:rPr>
                <w:sz w:val="24"/>
              </w:rPr>
            </w:pPr>
            <w:r>
              <w:rPr>
                <w:spacing w:val="-2"/>
                <w:w w:val="110"/>
                <w:sz w:val="24"/>
              </w:rPr>
              <w:t>Directly………</w:t>
            </w:r>
          </w:p>
        </w:tc>
        <w:tc>
          <w:tcPr>
            <w:tcW w:w="2048" w:type="dxa"/>
            <w:vMerge w:val="restart"/>
          </w:tcPr>
          <w:p w:rsidR="00DD2D1B" w:rsidRDefault="008272FF">
            <w:pPr>
              <w:pStyle w:val="TableParagraph"/>
              <w:numPr>
                <w:ilvl w:val="0"/>
                <w:numId w:val="7"/>
              </w:numPr>
              <w:tabs>
                <w:tab w:val="left" w:pos="278"/>
                <w:tab w:val="left" w:pos="616"/>
                <w:tab w:val="left" w:pos="1607"/>
                <w:tab w:val="left" w:pos="1717"/>
              </w:tabs>
              <w:spacing w:line="235" w:lineRule="auto"/>
              <w:ind w:right="98"/>
              <w:rPr>
                <w:sz w:val="24"/>
              </w:rPr>
            </w:pPr>
            <w:r>
              <w:rPr>
                <w:spacing w:val="-2"/>
                <w:sz w:val="24"/>
              </w:rPr>
              <w:t>Having</w:t>
            </w:r>
            <w:r>
              <w:rPr>
                <w:sz w:val="24"/>
              </w:rPr>
              <w:tab/>
            </w:r>
            <w:r>
              <w:rPr>
                <w:spacing w:val="-6"/>
                <w:sz w:val="24"/>
              </w:rPr>
              <w:t xml:space="preserve">the </w:t>
            </w:r>
            <w:r>
              <w:rPr>
                <w:sz w:val="24"/>
              </w:rPr>
              <w:t>right</w:t>
            </w:r>
            <w:r>
              <w:rPr>
                <w:spacing w:val="-10"/>
                <w:sz w:val="24"/>
              </w:rPr>
              <w:t xml:space="preserve"> </w:t>
            </w:r>
            <w:r>
              <w:rPr>
                <w:sz w:val="24"/>
              </w:rPr>
              <w:t>to</w:t>
            </w:r>
            <w:r>
              <w:rPr>
                <w:spacing w:val="-8"/>
                <w:sz w:val="24"/>
              </w:rPr>
              <w:t xml:space="preserve"> </w:t>
            </w:r>
            <w:r>
              <w:rPr>
                <w:sz w:val="24"/>
              </w:rPr>
              <w:t xml:space="preserve">appoint </w:t>
            </w:r>
            <w:r>
              <w:rPr>
                <w:spacing w:val="-10"/>
                <w:sz w:val="24"/>
              </w:rPr>
              <w:t>a</w:t>
            </w:r>
            <w:r>
              <w:rPr>
                <w:sz w:val="24"/>
              </w:rPr>
              <w:tab/>
            </w:r>
            <w:r>
              <w:rPr>
                <w:spacing w:val="-2"/>
                <w:sz w:val="24"/>
              </w:rPr>
              <w:t>majority</w:t>
            </w:r>
            <w:r>
              <w:rPr>
                <w:sz w:val="24"/>
              </w:rPr>
              <w:tab/>
            </w:r>
            <w:r>
              <w:rPr>
                <w:sz w:val="24"/>
              </w:rPr>
              <w:tab/>
            </w:r>
            <w:r>
              <w:rPr>
                <w:spacing w:val="-6"/>
                <w:sz w:val="24"/>
              </w:rPr>
              <w:t xml:space="preserve">of </w:t>
            </w:r>
            <w:r>
              <w:rPr>
                <w:sz w:val="24"/>
              </w:rPr>
              <w:t>the</w:t>
            </w:r>
            <w:r>
              <w:rPr>
                <w:spacing w:val="-23"/>
                <w:sz w:val="24"/>
              </w:rPr>
              <w:t xml:space="preserve"> </w:t>
            </w:r>
            <w:r>
              <w:rPr>
                <w:sz w:val="24"/>
              </w:rPr>
              <w:t>board</w:t>
            </w:r>
            <w:r>
              <w:rPr>
                <w:spacing w:val="-23"/>
                <w:sz w:val="24"/>
              </w:rPr>
              <w:t xml:space="preserve"> </w:t>
            </w:r>
            <w:r>
              <w:rPr>
                <w:sz w:val="24"/>
              </w:rPr>
              <w:t>of</w:t>
            </w:r>
            <w:r>
              <w:rPr>
                <w:spacing w:val="-23"/>
                <w:sz w:val="24"/>
              </w:rPr>
              <w:t xml:space="preserve"> </w:t>
            </w:r>
            <w:r>
              <w:rPr>
                <w:sz w:val="24"/>
              </w:rPr>
              <w:t>the directors</w:t>
            </w:r>
            <w:r>
              <w:rPr>
                <w:spacing w:val="39"/>
                <w:sz w:val="24"/>
              </w:rPr>
              <w:t xml:space="preserve"> </w:t>
            </w:r>
            <w:r>
              <w:rPr>
                <w:sz w:val="24"/>
              </w:rPr>
              <w:t>or</w:t>
            </w:r>
            <w:r>
              <w:rPr>
                <w:spacing w:val="40"/>
                <w:sz w:val="24"/>
              </w:rPr>
              <w:t xml:space="preserve"> </w:t>
            </w:r>
            <w:r>
              <w:rPr>
                <w:sz w:val="24"/>
              </w:rPr>
              <w:t xml:space="preserve">an </w:t>
            </w:r>
            <w:r>
              <w:rPr>
                <w:spacing w:val="-2"/>
                <w:sz w:val="24"/>
              </w:rPr>
              <w:t xml:space="preserve">equivalent </w:t>
            </w:r>
            <w:r>
              <w:rPr>
                <w:sz w:val="24"/>
              </w:rPr>
              <w:t>governing</w:t>
            </w:r>
            <w:r>
              <w:rPr>
                <w:spacing w:val="-19"/>
                <w:sz w:val="24"/>
              </w:rPr>
              <w:t xml:space="preserve"> </w:t>
            </w:r>
            <w:r>
              <w:rPr>
                <w:sz w:val="24"/>
              </w:rPr>
              <w:t xml:space="preserve">body </w:t>
            </w:r>
            <w:r>
              <w:rPr>
                <w:spacing w:val="-5"/>
                <w:sz w:val="24"/>
              </w:rPr>
              <w:t>of</w:t>
            </w:r>
            <w:r>
              <w:rPr>
                <w:sz w:val="24"/>
              </w:rPr>
              <w:tab/>
            </w:r>
            <w:r>
              <w:rPr>
                <w:sz w:val="24"/>
              </w:rPr>
              <w:tab/>
            </w:r>
            <w:r>
              <w:rPr>
                <w:spacing w:val="-7"/>
                <w:sz w:val="24"/>
              </w:rPr>
              <w:t>the</w:t>
            </w:r>
          </w:p>
          <w:p w:rsidR="00DD2D1B" w:rsidRDefault="008272FF">
            <w:pPr>
              <w:pStyle w:val="TableParagraph"/>
              <w:spacing w:line="275" w:lineRule="exact"/>
              <w:ind w:left="278"/>
              <w:rPr>
                <w:sz w:val="24"/>
              </w:rPr>
            </w:pPr>
            <w:r>
              <w:rPr>
                <w:spacing w:val="-4"/>
                <w:sz w:val="24"/>
              </w:rPr>
              <w:t>Tenderer:</w:t>
            </w:r>
            <w:r>
              <w:rPr>
                <w:spacing w:val="-12"/>
                <w:sz w:val="24"/>
              </w:rPr>
              <w:t xml:space="preserve"> </w:t>
            </w:r>
            <w:r>
              <w:rPr>
                <w:spacing w:val="-4"/>
                <w:sz w:val="24"/>
              </w:rPr>
              <w:t>Yes</w:t>
            </w:r>
            <w:r>
              <w:rPr>
                <w:spacing w:val="-11"/>
                <w:sz w:val="24"/>
              </w:rPr>
              <w:t xml:space="preserve"> </w:t>
            </w:r>
            <w:r>
              <w:rPr>
                <w:spacing w:val="-4"/>
                <w:sz w:val="24"/>
              </w:rPr>
              <w:t>-</w:t>
            </w:r>
            <w:r>
              <w:rPr>
                <w:spacing w:val="-10"/>
                <w:sz w:val="24"/>
              </w:rPr>
              <w:t>-</w:t>
            </w:r>
          </w:p>
          <w:p w:rsidR="00DD2D1B" w:rsidRDefault="008272FF">
            <w:pPr>
              <w:pStyle w:val="TableParagraph"/>
              <w:spacing w:line="286" w:lineRule="exact"/>
              <w:ind w:left="278"/>
              <w:rPr>
                <w:sz w:val="24"/>
              </w:rPr>
            </w:pPr>
            <w:r>
              <w:rPr>
                <w:spacing w:val="-2"/>
                <w:w w:val="95"/>
                <w:sz w:val="24"/>
              </w:rPr>
              <w:t>---No---</w:t>
            </w:r>
            <w:r>
              <w:rPr>
                <w:spacing w:val="-10"/>
                <w:w w:val="95"/>
                <w:sz w:val="24"/>
              </w:rPr>
              <w:t>-</w:t>
            </w:r>
          </w:p>
          <w:p w:rsidR="00DD2D1B" w:rsidRDefault="008272FF">
            <w:pPr>
              <w:pStyle w:val="TableParagraph"/>
              <w:numPr>
                <w:ilvl w:val="0"/>
                <w:numId w:val="7"/>
              </w:numPr>
              <w:tabs>
                <w:tab w:val="left" w:pos="278"/>
              </w:tabs>
              <w:spacing w:line="235" w:lineRule="auto"/>
              <w:ind w:right="98"/>
              <w:jc w:val="both"/>
              <w:rPr>
                <w:sz w:val="24"/>
              </w:rPr>
            </w:pPr>
            <w:r>
              <w:rPr>
                <w:spacing w:val="-4"/>
                <w:sz w:val="24"/>
              </w:rPr>
              <w:t>Is</w:t>
            </w:r>
            <w:r>
              <w:rPr>
                <w:spacing w:val="-15"/>
                <w:sz w:val="24"/>
              </w:rPr>
              <w:t xml:space="preserve"> </w:t>
            </w:r>
            <w:r>
              <w:rPr>
                <w:spacing w:val="-4"/>
                <w:sz w:val="24"/>
              </w:rPr>
              <w:t>this</w:t>
            </w:r>
            <w:r>
              <w:rPr>
                <w:spacing w:val="-15"/>
                <w:sz w:val="24"/>
              </w:rPr>
              <w:t xml:space="preserve"> </w:t>
            </w:r>
            <w:r>
              <w:rPr>
                <w:spacing w:val="-4"/>
                <w:sz w:val="24"/>
              </w:rPr>
              <w:t>right</w:t>
            </w:r>
            <w:r>
              <w:rPr>
                <w:spacing w:val="-15"/>
                <w:sz w:val="24"/>
              </w:rPr>
              <w:t xml:space="preserve"> </w:t>
            </w:r>
            <w:r>
              <w:rPr>
                <w:spacing w:val="-4"/>
                <w:sz w:val="24"/>
              </w:rPr>
              <w:t xml:space="preserve">held </w:t>
            </w:r>
            <w:r>
              <w:rPr>
                <w:sz w:val="24"/>
              </w:rPr>
              <w:t xml:space="preserve">directly or </w:t>
            </w:r>
            <w:r>
              <w:rPr>
                <w:spacing w:val="-2"/>
                <w:sz w:val="24"/>
              </w:rPr>
              <w:t>indirectly?:</w:t>
            </w:r>
          </w:p>
          <w:p w:rsidR="00DD2D1B" w:rsidRDefault="00DD2D1B">
            <w:pPr>
              <w:pStyle w:val="TableParagraph"/>
              <w:rPr>
                <w:rFonts w:ascii="Trebuchet MS"/>
                <w:b/>
                <w:i/>
                <w:sz w:val="24"/>
              </w:rPr>
            </w:pPr>
          </w:p>
          <w:p w:rsidR="00DD2D1B" w:rsidRDefault="00DD2D1B">
            <w:pPr>
              <w:pStyle w:val="TableParagraph"/>
              <w:spacing w:before="62"/>
              <w:rPr>
                <w:rFonts w:ascii="Trebuchet MS"/>
                <w:b/>
                <w:i/>
                <w:sz w:val="24"/>
              </w:rPr>
            </w:pPr>
          </w:p>
          <w:p w:rsidR="00DD2D1B" w:rsidRDefault="008272FF">
            <w:pPr>
              <w:pStyle w:val="TableParagraph"/>
              <w:ind w:left="278"/>
              <w:rPr>
                <w:sz w:val="24"/>
              </w:rPr>
            </w:pPr>
            <w:r>
              <w:rPr>
                <w:spacing w:val="-2"/>
                <w:w w:val="110"/>
                <w:sz w:val="24"/>
              </w:rPr>
              <w:t>Direct…………</w:t>
            </w:r>
          </w:p>
          <w:p w:rsidR="00DD2D1B" w:rsidRDefault="008272FF">
            <w:pPr>
              <w:pStyle w:val="TableParagraph"/>
              <w:spacing w:before="37"/>
              <w:ind w:left="278"/>
              <w:rPr>
                <w:sz w:val="24"/>
              </w:rPr>
            </w:pPr>
            <w:r>
              <w:rPr>
                <w:spacing w:val="-5"/>
                <w:w w:val="120"/>
                <w:sz w:val="24"/>
              </w:rPr>
              <w:t>………</w:t>
            </w:r>
          </w:p>
          <w:p w:rsidR="00DD2D1B" w:rsidRDefault="00DD2D1B">
            <w:pPr>
              <w:pStyle w:val="TableParagraph"/>
              <w:rPr>
                <w:rFonts w:ascii="Trebuchet MS"/>
                <w:b/>
                <w:i/>
                <w:sz w:val="24"/>
              </w:rPr>
            </w:pPr>
          </w:p>
          <w:p w:rsidR="00DD2D1B" w:rsidRDefault="00DD2D1B">
            <w:pPr>
              <w:pStyle w:val="TableParagraph"/>
              <w:spacing w:before="82"/>
              <w:rPr>
                <w:rFonts w:ascii="Trebuchet MS"/>
                <w:b/>
                <w:i/>
                <w:sz w:val="24"/>
              </w:rPr>
            </w:pPr>
          </w:p>
          <w:p w:rsidR="00DD2D1B" w:rsidRDefault="008272FF">
            <w:pPr>
              <w:pStyle w:val="TableParagraph"/>
              <w:ind w:left="278"/>
              <w:rPr>
                <w:sz w:val="24"/>
              </w:rPr>
            </w:pPr>
            <w:r>
              <w:rPr>
                <w:spacing w:val="-2"/>
                <w:w w:val="105"/>
                <w:sz w:val="24"/>
              </w:rPr>
              <w:t>Indirect…………</w:t>
            </w:r>
          </w:p>
          <w:p w:rsidR="00DD2D1B" w:rsidRDefault="008272FF">
            <w:pPr>
              <w:pStyle w:val="TableParagraph"/>
              <w:spacing w:before="37"/>
              <w:ind w:left="278"/>
              <w:rPr>
                <w:sz w:val="24"/>
              </w:rPr>
            </w:pPr>
            <w:r>
              <w:rPr>
                <w:spacing w:val="-2"/>
                <w:w w:val="110"/>
                <w:sz w:val="24"/>
              </w:rPr>
              <w:t>……...</w:t>
            </w:r>
          </w:p>
        </w:tc>
        <w:tc>
          <w:tcPr>
            <w:tcW w:w="1635" w:type="dxa"/>
            <w:vMerge w:val="restart"/>
          </w:tcPr>
          <w:p w:rsidR="00DD2D1B" w:rsidRDefault="008272FF">
            <w:pPr>
              <w:pStyle w:val="TableParagraph"/>
              <w:numPr>
                <w:ilvl w:val="0"/>
                <w:numId w:val="6"/>
              </w:numPr>
              <w:tabs>
                <w:tab w:val="left" w:pos="273"/>
                <w:tab w:val="left" w:pos="714"/>
                <w:tab w:val="left" w:pos="1139"/>
                <w:tab w:val="left" w:pos="1249"/>
              </w:tabs>
              <w:spacing w:line="235" w:lineRule="auto"/>
              <w:ind w:right="153"/>
              <w:rPr>
                <w:sz w:val="24"/>
              </w:rPr>
            </w:pPr>
            <w:r>
              <w:rPr>
                <w:spacing w:val="-2"/>
                <w:sz w:val="24"/>
              </w:rPr>
              <w:t>Exercises significant influence</w:t>
            </w:r>
            <w:r>
              <w:rPr>
                <w:spacing w:val="40"/>
                <w:sz w:val="24"/>
              </w:rPr>
              <w:t xml:space="preserve"> </w:t>
            </w:r>
            <w:r>
              <w:rPr>
                <w:spacing w:val="-6"/>
                <w:sz w:val="24"/>
              </w:rPr>
              <w:t>or</w:t>
            </w:r>
            <w:r>
              <w:rPr>
                <w:sz w:val="24"/>
              </w:rPr>
              <w:tab/>
            </w:r>
            <w:r>
              <w:rPr>
                <w:spacing w:val="-2"/>
                <w:sz w:val="24"/>
              </w:rPr>
              <w:t xml:space="preserve">control </w:t>
            </w:r>
            <w:r>
              <w:rPr>
                <w:spacing w:val="-4"/>
                <w:sz w:val="24"/>
              </w:rPr>
              <w:t>over</w:t>
            </w:r>
            <w:r>
              <w:rPr>
                <w:sz w:val="24"/>
              </w:rPr>
              <w:tab/>
            </w:r>
            <w:r>
              <w:rPr>
                <w:spacing w:val="-6"/>
                <w:sz w:val="24"/>
              </w:rPr>
              <w:t xml:space="preserve">the </w:t>
            </w:r>
            <w:r>
              <w:rPr>
                <w:spacing w:val="-2"/>
                <w:sz w:val="24"/>
              </w:rPr>
              <w:t xml:space="preserve">Company </w:t>
            </w:r>
            <w:r>
              <w:rPr>
                <w:spacing w:val="-4"/>
                <w:sz w:val="24"/>
              </w:rPr>
              <w:t>body</w:t>
            </w:r>
            <w:r>
              <w:rPr>
                <w:sz w:val="24"/>
              </w:rPr>
              <w:tab/>
            </w:r>
            <w:r>
              <w:rPr>
                <w:sz w:val="24"/>
              </w:rPr>
              <w:tab/>
            </w:r>
            <w:r>
              <w:rPr>
                <w:spacing w:val="-6"/>
                <w:sz w:val="24"/>
              </w:rPr>
              <w:t xml:space="preserve">of </w:t>
            </w:r>
            <w:r>
              <w:rPr>
                <w:spacing w:val="-4"/>
                <w:sz w:val="24"/>
              </w:rPr>
              <w:t xml:space="preserve">the </w:t>
            </w:r>
            <w:r>
              <w:rPr>
                <w:spacing w:val="-2"/>
                <w:sz w:val="24"/>
              </w:rPr>
              <w:t>Company</w:t>
            </w:r>
          </w:p>
          <w:p w:rsidR="00DD2D1B" w:rsidRDefault="008272FF">
            <w:pPr>
              <w:pStyle w:val="TableParagraph"/>
              <w:tabs>
                <w:tab w:val="left" w:leader="hyphen" w:pos="1041"/>
              </w:tabs>
              <w:spacing w:before="18" w:line="254" w:lineRule="auto"/>
              <w:ind w:left="256" w:right="96" w:hanging="36"/>
              <w:rPr>
                <w:sz w:val="24"/>
              </w:rPr>
            </w:pPr>
            <w:r>
              <w:rPr>
                <w:spacing w:val="-2"/>
                <w:sz w:val="24"/>
              </w:rPr>
              <w:t>(tenderer</w:t>
            </w:r>
            <w:r>
              <w:rPr>
                <w:rFonts w:ascii="Trebuchet MS"/>
                <w:b/>
                <w:spacing w:val="-2"/>
                <w:sz w:val="24"/>
              </w:rPr>
              <w:t xml:space="preserve">) </w:t>
            </w:r>
            <w:r>
              <w:rPr>
                <w:spacing w:val="-4"/>
                <w:sz w:val="24"/>
              </w:rPr>
              <w:t>Yes</w:t>
            </w:r>
            <w:r>
              <w:rPr>
                <w:sz w:val="24"/>
              </w:rPr>
              <w:tab/>
            </w:r>
            <w:r>
              <w:rPr>
                <w:spacing w:val="-4"/>
                <w:sz w:val="24"/>
              </w:rPr>
              <w:t>No--</w:t>
            </w:r>
          </w:p>
          <w:p w:rsidR="00DD2D1B" w:rsidRDefault="008272FF">
            <w:pPr>
              <w:pStyle w:val="TableParagraph"/>
              <w:spacing w:before="3"/>
              <w:ind w:left="196"/>
              <w:rPr>
                <w:sz w:val="24"/>
              </w:rPr>
            </w:pPr>
            <w:r>
              <w:rPr>
                <w:w w:val="80"/>
                <w:sz w:val="24"/>
              </w:rPr>
              <w:t>-</w:t>
            </w:r>
            <w:r>
              <w:rPr>
                <w:spacing w:val="-10"/>
                <w:w w:val="95"/>
                <w:sz w:val="24"/>
              </w:rPr>
              <w:t>-</w:t>
            </w:r>
          </w:p>
          <w:p w:rsidR="00DD2D1B" w:rsidRDefault="00DD2D1B">
            <w:pPr>
              <w:pStyle w:val="TableParagraph"/>
              <w:spacing w:before="44"/>
              <w:rPr>
                <w:rFonts w:ascii="Trebuchet MS"/>
                <w:b/>
                <w:i/>
                <w:sz w:val="24"/>
              </w:rPr>
            </w:pPr>
          </w:p>
          <w:p w:rsidR="00DD2D1B" w:rsidRDefault="008272FF">
            <w:pPr>
              <w:pStyle w:val="TableParagraph"/>
              <w:numPr>
                <w:ilvl w:val="0"/>
                <w:numId w:val="6"/>
              </w:numPr>
              <w:tabs>
                <w:tab w:val="left" w:pos="272"/>
                <w:tab w:val="left" w:pos="1113"/>
              </w:tabs>
              <w:spacing w:line="286" w:lineRule="exact"/>
              <w:ind w:left="272" w:hanging="177"/>
              <w:rPr>
                <w:sz w:val="24"/>
              </w:rPr>
            </w:pPr>
            <w:r>
              <w:rPr>
                <w:spacing w:val="-5"/>
                <w:sz w:val="24"/>
              </w:rPr>
              <w:t>Is</w:t>
            </w:r>
            <w:r>
              <w:rPr>
                <w:sz w:val="24"/>
              </w:rPr>
              <w:tab/>
            </w:r>
            <w:r>
              <w:rPr>
                <w:spacing w:val="-4"/>
                <w:sz w:val="24"/>
              </w:rPr>
              <w:t>this</w:t>
            </w:r>
          </w:p>
          <w:p w:rsidR="00DD2D1B" w:rsidRDefault="008272FF">
            <w:pPr>
              <w:pStyle w:val="TableParagraph"/>
              <w:tabs>
                <w:tab w:val="left" w:pos="714"/>
              </w:tabs>
              <w:spacing w:before="2" w:line="235" w:lineRule="auto"/>
              <w:ind w:left="273" w:right="155"/>
              <w:rPr>
                <w:sz w:val="24"/>
              </w:rPr>
            </w:pPr>
            <w:r>
              <w:rPr>
                <w:spacing w:val="-2"/>
                <w:sz w:val="24"/>
              </w:rPr>
              <w:t>influence</w:t>
            </w:r>
            <w:r>
              <w:rPr>
                <w:spacing w:val="40"/>
                <w:sz w:val="24"/>
              </w:rPr>
              <w:t xml:space="preserve"> </w:t>
            </w:r>
            <w:r>
              <w:rPr>
                <w:spacing w:val="-6"/>
                <w:sz w:val="24"/>
              </w:rPr>
              <w:t>or</w:t>
            </w:r>
            <w:r>
              <w:rPr>
                <w:sz w:val="24"/>
              </w:rPr>
              <w:tab/>
            </w:r>
            <w:r>
              <w:rPr>
                <w:spacing w:val="-2"/>
                <w:sz w:val="24"/>
              </w:rPr>
              <w:t xml:space="preserve">control exercised </w:t>
            </w:r>
            <w:r>
              <w:rPr>
                <w:sz w:val="24"/>
              </w:rPr>
              <w:t>directly</w:t>
            </w:r>
            <w:r>
              <w:rPr>
                <w:spacing w:val="80"/>
                <w:sz w:val="24"/>
              </w:rPr>
              <w:t xml:space="preserve"> </w:t>
            </w:r>
            <w:r>
              <w:rPr>
                <w:sz w:val="24"/>
              </w:rPr>
              <w:t xml:space="preserve">or </w:t>
            </w:r>
            <w:r>
              <w:rPr>
                <w:spacing w:val="-2"/>
                <w:sz w:val="24"/>
              </w:rPr>
              <w:t>indirectly?</w:t>
            </w:r>
          </w:p>
          <w:p w:rsidR="00DD2D1B" w:rsidRDefault="00DD2D1B">
            <w:pPr>
              <w:pStyle w:val="TableParagraph"/>
              <w:spacing w:before="30"/>
              <w:rPr>
                <w:rFonts w:ascii="Trebuchet MS"/>
                <w:b/>
                <w:i/>
                <w:sz w:val="24"/>
              </w:rPr>
            </w:pPr>
          </w:p>
          <w:p w:rsidR="00DD2D1B" w:rsidRDefault="008272FF">
            <w:pPr>
              <w:pStyle w:val="TableParagraph"/>
              <w:ind w:left="105"/>
              <w:rPr>
                <w:sz w:val="24"/>
              </w:rPr>
            </w:pPr>
            <w:r>
              <w:rPr>
                <w:spacing w:val="-2"/>
                <w:w w:val="110"/>
                <w:sz w:val="24"/>
              </w:rPr>
              <w:t>Direct………</w:t>
            </w:r>
          </w:p>
          <w:p w:rsidR="00DD2D1B" w:rsidRDefault="008272FF">
            <w:pPr>
              <w:pStyle w:val="TableParagraph"/>
              <w:spacing w:before="34"/>
              <w:ind w:left="105"/>
              <w:rPr>
                <w:sz w:val="24"/>
              </w:rPr>
            </w:pPr>
            <w:r>
              <w:rPr>
                <w:spacing w:val="-5"/>
                <w:w w:val="105"/>
                <w:sz w:val="24"/>
              </w:rPr>
              <w:t>…..</w:t>
            </w:r>
          </w:p>
          <w:p w:rsidR="00DD2D1B" w:rsidRDefault="00DD2D1B">
            <w:pPr>
              <w:pStyle w:val="TableParagraph"/>
              <w:rPr>
                <w:rFonts w:ascii="Trebuchet MS"/>
                <w:b/>
                <w:i/>
                <w:sz w:val="24"/>
              </w:rPr>
            </w:pPr>
          </w:p>
          <w:p w:rsidR="00DD2D1B" w:rsidRDefault="00DD2D1B">
            <w:pPr>
              <w:pStyle w:val="TableParagraph"/>
              <w:spacing w:before="120"/>
              <w:rPr>
                <w:rFonts w:ascii="Trebuchet MS"/>
                <w:b/>
                <w:i/>
                <w:sz w:val="24"/>
              </w:rPr>
            </w:pPr>
          </w:p>
          <w:p w:rsidR="00DD2D1B" w:rsidRDefault="008272FF">
            <w:pPr>
              <w:pStyle w:val="TableParagraph"/>
              <w:ind w:left="105"/>
              <w:rPr>
                <w:sz w:val="24"/>
              </w:rPr>
            </w:pPr>
            <w:r>
              <w:rPr>
                <w:spacing w:val="-2"/>
                <w:w w:val="105"/>
                <w:sz w:val="24"/>
              </w:rPr>
              <w:t>Indirect………</w:t>
            </w:r>
          </w:p>
          <w:p w:rsidR="00DD2D1B" w:rsidRDefault="008272FF">
            <w:pPr>
              <w:pStyle w:val="TableParagraph"/>
              <w:spacing w:before="25"/>
              <w:ind w:left="105"/>
              <w:rPr>
                <w:sz w:val="24"/>
              </w:rPr>
            </w:pPr>
            <w:r>
              <w:rPr>
                <w:spacing w:val="-10"/>
                <w:w w:val="120"/>
                <w:sz w:val="24"/>
              </w:rPr>
              <w:t>…</w:t>
            </w:r>
          </w:p>
        </w:tc>
      </w:tr>
      <w:tr w:rsidR="00DD2D1B">
        <w:trPr>
          <w:trHeight w:hRule="exact" w:val="66"/>
        </w:trPr>
        <w:tc>
          <w:tcPr>
            <w:tcW w:w="418" w:type="dxa"/>
            <w:vMerge w:val="restart"/>
            <w:tcBorders>
              <w:top w:val="nil"/>
              <w:bottom w:val="nil"/>
            </w:tcBorders>
          </w:tcPr>
          <w:p w:rsidR="00DD2D1B" w:rsidRDefault="00DD2D1B">
            <w:pPr>
              <w:pStyle w:val="TableParagraph"/>
              <w:rPr>
                <w:rFonts w:ascii="Times New Roman"/>
              </w:rPr>
            </w:pPr>
          </w:p>
        </w:tc>
        <w:tc>
          <w:tcPr>
            <w:tcW w:w="1738" w:type="dxa"/>
            <w:vMerge/>
            <w:tcBorders>
              <w:top w:val="nil"/>
            </w:tcBorders>
          </w:tcPr>
          <w:p w:rsidR="00DD2D1B" w:rsidRDefault="00DD2D1B">
            <w:pPr>
              <w:rPr>
                <w:sz w:val="2"/>
                <w:szCs w:val="2"/>
              </w:rPr>
            </w:pPr>
          </w:p>
        </w:tc>
        <w:tc>
          <w:tcPr>
            <w:tcW w:w="1138" w:type="dxa"/>
            <w:vMerge/>
            <w:tcBorders>
              <w:top w:val="nil"/>
            </w:tcBorders>
          </w:tcPr>
          <w:p w:rsidR="00DD2D1B" w:rsidRDefault="00DD2D1B">
            <w:pPr>
              <w:rPr>
                <w:sz w:val="2"/>
                <w:szCs w:val="2"/>
              </w:rPr>
            </w:pPr>
          </w:p>
        </w:tc>
        <w:tc>
          <w:tcPr>
            <w:tcW w:w="1274" w:type="dxa"/>
            <w:vMerge/>
            <w:tcBorders>
              <w:top w:val="nil"/>
            </w:tcBorders>
          </w:tcPr>
          <w:p w:rsidR="00DD2D1B" w:rsidRDefault="00DD2D1B">
            <w:pPr>
              <w:rPr>
                <w:sz w:val="2"/>
                <w:szCs w:val="2"/>
              </w:rPr>
            </w:pPr>
          </w:p>
        </w:tc>
        <w:tc>
          <w:tcPr>
            <w:tcW w:w="1654" w:type="dxa"/>
            <w:vMerge w:val="restart"/>
            <w:tcBorders>
              <w:top w:val="nil"/>
              <w:bottom w:val="nil"/>
            </w:tcBorders>
          </w:tcPr>
          <w:p w:rsidR="00DD2D1B" w:rsidRDefault="008272FF">
            <w:pPr>
              <w:pStyle w:val="TableParagraph"/>
              <w:spacing w:before="2" w:line="256" w:lineRule="auto"/>
              <w:ind w:left="105" w:right="274"/>
              <w:rPr>
                <w:sz w:val="24"/>
              </w:rPr>
            </w:pPr>
            <w:r>
              <w:rPr>
                <w:w w:val="105"/>
                <w:sz w:val="24"/>
              </w:rPr>
              <w:t xml:space="preserve">…….% of </w:t>
            </w:r>
            <w:r>
              <w:rPr>
                <w:spacing w:val="-2"/>
                <w:w w:val="105"/>
                <w:sz w:val="24"/>
              </w:rPr>
              <w:t>voting rights</w:t>
            </w: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933"/>
        </w:trPr>
        <w:tc>
          <w:tcPr>
            <w:tcW w:w="418" w:type="dxa"/>
            <w:vMerge/>
            <w:tcBorders>
              <w:top w:val="nil"/>
              <w:bottom w:val="nil"/>
            </w:tcBorders>
          </w:tcPr>
          <w:p w:rsidR="00DD2D1B" w:rsidRDefault="00DD2D1B">
            <w:pPr>
              <w:rPr>
                <w:sz w:val="2"/>
                <w:szCs w:val="2"/>
              </w:rPr>
            </w:pPr>
          </w:p>
        </w:tc>
        <w:tc>
          <w:tcPr>
            <w:tcW w:w="1738" w:type="dxa"/>
            <w:tcBorders>
              <w:bottom w:val="nil"/>
            </w:tcBorders>
          </w:tcPr>
          <w:p w:rsidR="00DD2D1B" w:rsidRDefault="008272FF">
            <w:pPr>
              <w:pStyle w:val="TableParagraph"/>
              <w:spacing w:line="256" w:lineRule="auto"/>
              <w:ind w:left="110" w:right="276"/>
              <w:rPr>
                <w:sz w:val="24"/>
              </w:rPr>
            </w:pPr>
            <w:r>
              <w:rPr>
                <w:spacing w:val="-2"/>
                <w:sz w:val="24"/>
              </w:rPr>
              <w:t xml:space="preserve">National </w:t>
            </w:r>
            <w:r>
              <w:rPr>
                <w:sz w:val="24"/>
              </w:rPr>
              <w:t>identity</w:t>
            </w:r>
            <w:r>
              <w:rPr>
                <w:spacing w:val="24"/>
                <w:sz w:val="24"/>
              </w:rPr>
              <w:t xml:space="preserve"> </w:t>
            </w:r>
            <w:r>
              <w:rPr>
                <w:spacing w:val="-4"/>
                <w:sz w:val="24"/>
              </w:rPr>
              <w:t>card</w:t>
            </w:r>
          </w:p>
          <w:p w:rsidR="00DD2D1B" w:rsidRDefault="008272FF">
            <w:pPr>
              <w:pStyle w:val="TableParagraph"/>
              <w:tabs>
                <w:tab w:val="left" w:pos="1214"/>
              </w:tabs>
              <w:spacing w:line="288" w:lineRule="exact"/>
              <w:ind w:left="110"/>
              <w:rPr>
                <w:sz w:val="24"/>
              </w:rPr>
            </w:pPr>
            <w:r>
              <w:rPr>
                <w:spacing w:val="-2"/>
                <w:sz w:val="24"/>
              </w:rPr>
              <w:t>number</w:t>
            </w:r>
            <w:r>
              <w:rPr>
                <w:sz w:val="24"/>
              </w:rPr>
              <w:tab/>
            </w:r>
            <w:r>
              <w:rPr>
                <w:spacing w:val="-5"/>
                <w:sz w:val="24"/>
              </w:rPr>
              <w:t>or</w:t>
            </w:r>
          </w:p>
        </w:tc>
        <w:tc>
          <w:tcPr>
            <w:tcW w:w="1138" w:type="dxa"/>
            <w:vMerge w:val="restart"/>
          </w:tcPr>
          <w:p w:rsidR="00DD2D1B" w:rsidRDefault="00DD2D1B">
            <w:pPr>
              <w:pStyle w:val="TableParagraph"/>
              <w:rPr>
                <w:rFonts w:ascii="Times New Roman"/>
              </w:rPr>
            </w:pPr>
          </w:p>
        </w:tc>
        <w:tc>
          <w:tcPr>
            <w:tcW w:w="1274" w:type="dxa"/>
            <w:vMerge/>
            <w:tcBorders>
              <w:top w:val="nil"/>
            </w:tcBorders>
          </w:tcPr>
          <w:p w:rsidR="00DD2D1B" w:rsidRDefault="00DD2D1B">
            <w:pPr>
              <w:rPr>
                <w:sz w:val="2"/>
                <w:szCs w:val="2"/>
              </w:rPr>
            </w:pPr>
          </w:p>
        </w:tc>
        <w:tc>
          <w:tcPr>
            <w:tcW w:w="1654" w:type="dxa"/>
            <w:vMerge/>
            <w:tcBorders>
              <w:top w:val="nil"/>
              <w:bottom w:val="nil"/>
            </w:tcBorders>
          </w:tcPr>
          <w:p w:rsidR="00DD2D1B" w:rsidRDefault="00DD2D1B">
            <w:pPr>
              <w:rPr>
                <w:sz w:val="2"/>
                <w:szCs w:val="2"/>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11"/>
        </w:trPr>
        <w:tc>
          <w:tcPr>
            <w:tcW w:w="418" w:type="dxa"/>
            <w:tcBorders>
              <w:top w:val="nil"/>
              <w:bottom w:val="nil"/>
            </w:tcBorders>
          </w:tcPr>
          <w:p w:rsidR="00DD2D1B" w:rsidRDefault="00DD2D1B">
            <w:pPr>
              <w:pStyle w:val="TableParagraph"/>
              <w:rPr>
                <w:rFonts w:ascii="Times New Roman"/>
              </w:rPr>
            </w:pPr>
          </w:p>
        </w:tc>
        <w:tc>
          <w:tcPr>
            <w:tcW w:w="1738" w:type="dxa"/>
            <w:tcBorders>
              <w:top w:val="nil"/>
              <w:bottom w:val="nil"/>
            </w:tcBorders>
          </w:tcPr>
          <w:p w:rsidR="00DD2D1B" w:rsidRDefault="008272FF">
            <w:pPr>
              <w:pStyle w:val="TableParagraph"/>
              <w:spacing w:before="3" w:line="288" w:lineRule="exact"/>
              <w:ind w:left="110"/>
              <w:rPr>
                <w:sz w:val="24"/>
              </w:rPr>
            </w:pPr>
            <w:r>
              <w:rPr>
                <w:spacing w:val="-2"/>
                <w:sz w:val="24"/>
              </w:rPr>
              <w:t>Passport</w:t>
            </w:r>
          </w:p>
        </w:tc>
        <w:tc>
          <w:tcPr>
            <w:tcW w:w="1138" w:type="dxa"/>
            <w:vMerge/>
            <w:tcBorders>
              <w:top w:val="nil"/>
            </w:tcBorders>
          </w:tcPr>
          <w:p w:rsidR="00DD2D1B" w:rsidRDefault="00DD2D1B">
            <w:pPr>
              <w:rPr>
                <w:sz w:val="2"/>
                <w:szCs w:val="2"/>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26"/>
        </w:trPr>
        <w:tc>
          <w:tcPr>
            <w:tcW w:w="418" w:type="dxa"/>
            <w:tcBorders>
              <w:top w:val="nil"/>
              <w:bottom w:val="nil"/>
            </w:tcBorders>
          </w:tcPr>
          <w:p w:rsidR="00DD2D1B" w:rsidRDefault="00DD2D1B">
            <w:pPr>
              <w:pStyle w:val="TableParagraph"/>
              <w:rPr>
                <w:rFonts w:ascii="Times New Roman"/>
              </w:rPr>
            </w:pPr>
          </w:p>
        </w:tc>
        <w:tc>
          <w:tcPr>
            <w:tcW w:w="1738" w:type="dxa"/>
            <w:tcBorders>
              <w:top w:val="nil"/>
            </w:tcBorders>
          </w:tcPr>
          <w:p w:rsidR="00DD2D1B" w:rsidRDefault="008272FF">
            <w:pPr>
              <w:pStyle w:val="TableParagraph"/>
              <w:spacing w:before="2"/>
              <w:ind w:left="110"/>
              <w:rPr>
                <w:sz w:val="24"/>
              </w:rPr>
            </w:pPr>
            <w:r>
              <w:rPr>
                <w:spacing w:val="-2"/>
                <w:sz w:val="24"/>
              </w:rPr>
              <w:t>number</w:t>
            </w:r>
          </w:p>
        </w:tc>
        <w:tc>
          <w:tcPr>
            <w:tcW w:w="1138" w:type="dxa"/>
            <w:vMerge/>
            <w:tcBorders>
              <w:top w:val="nil"/>
            </w:tcBorders>
          </w:tcPr>
          <w:p w:rsidR="00DD2D1B" w:rsidRDefault="00DD2D1B">
            <w:pPr>
              <w:rPr>
                <w:sz w:val="2"/>
                <w:szCs w:val="2"/>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8272FF">
            <w:pPr>
              <w:pStyle w:val="TableParagraph"/>
              <w:spacing w:before="16"/>
              <w:ind w:left="105"/>
              <w:rPr>
                <w:sz w:val="24"/>
              </w:rPr>
            </w:pPr>
            <w:r>
              <w:rPr>
                <w:w w:val="90"/>
                <w:sz w:val="24"/>
              </w:rPr>
              <w:t>Indirectly-----</w:t>
            </w:r>
            <w:r>
              <w:rPr>
                <w:spacing w:val="-10"/>
                <w:w w:val="90"/>
                <w:sz w:val="24"/>
              </w:rPr>
              <w:t>-</w:t>
            </w: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08"/>
        </w:trPr>
        <w:tc>
          <w:tcPr>
            <w:tcW w:w="418" w:type="dxa"/>
            <w:tcBorders>
              <w:top w:val="nil"/>
              <w:bottom w:val="nil"/>
            </w:tcBorders>
          </w:tcPr>
          <w:p w:rsidR="00DD2D1B" w:rsidRDefault="00DD2D1B">
            <w:pPr>
              <w:pStyle w:val="TableParagraph"/>
              <w:rPr>
                <w:rFonts w:ascii="Times New Roman"/>
              </w:rPr>
            </w:pPr>
          </w:p>
        </w:tc>
        <w:tc>
          <w:tcPr>
            <w:tcW w:w="1738" w:type="dxa"/>
            <w:tcBorders>
              <w:bottom w:val="nil"/>
            </w:tcBorders>
          </w:tcPr>
          <w:p w:rsidR="00DD2D1B" w:rsidRDefault="008272FF">
            <w:pPr>
              <w:pStyle w:val="TableParagraph"/>
              <w:spacing w:line="284" w:lineRule="exact"/>
              <w:ind w:left="110"/>
              <w:rPr>
                <w:sz w:val="24"/>
              </w:rPr>
            </w:pPr>
            <w:r>
              <w:rPr>
                <w:spacing w:val="-2"/>
                <w:sz w:val="24"/>
              </w:rPr>
              <w:t>Personal</w:t>
            </w:r>
          </w:p>
        </w:tc>
        <w:tc>
          <w:tcPr>
            <w:tcW w:w="1138" w:type="dxa"/>
            <w:vMerge w:val="restart"/>
          </w:tcPr>
          <w:p w:rsidR="00DD2D1B" w:rsidRDefault="00DD2D1B">
            <w:pPr>
              <w:pStyle w:val="TableParagraph"/>
              <w:rPr>
                <w:rFonts w:ascii="Times New Roman"/>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8272FF">
            <w:pPr>
              <w:pStyle w:val="TableParagraph"/>
              <w:spacing w:line="289" w:lineRule="exact"/>
              <w:ind w:left="105"/>
              <w:rPr>
                <w:sz w:val="24"/>
              </w:rPr>
            </w:pPr>
            <w:r>
              <w:rPr>
                <w:w w:val="90"/>
                <w:sz w:val="24"/>
              </w:rPr>
              <w:t>---%</w:t>
            </w:r>
            <w:r>
              <w:rPr>
                <w:spacing w:val="3"/>
                <w:sz w:val="24"/>
              </w:rPr>
              <w:t xml:space="preserve"> </w:t>
            </w:r>
            <w:r>
              <w:rPr>
                <w:spacing w:val="-5"/>
                <w:w w:val="90"/>
                <w:sz w:val="24"/>
              </w:rPr>
              <w:t>of</w:t>
            </w: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13"/>
        </w:trPr>
        <w:tc>
          <w:tcPr>
            <w:tcW w:w="418" w:type="dxa"/>
            <w:tcBorders>
              <w:top w:val="nil"/>
              <w:bottom w:val="nil"/>
            </w:tcBorders>
          </w:tcPr>
          <w:p w:rsidR="00DD2D1B" w:rsidRDefault="00DD2D1B">
            <w:pPr>
              <w:pStyle w:val="TableParagraph"/>
              <w:rPr>
                <w:rFonts w:ascii="Times New Roman"/>
              </w:rPr>
            </w:pPr>
          </w:p>
        </w:tc>
        <w:tc>
          <w:tcPr>
            <w:tcW w:w="1738" w:type="dxa"/>
            <w:tcBorders>
              <w:top w:val="nil"/>
              <w:bottom w:val="nil"/>
            </w:tcBorders>
          </w:tcPr>
          <w:p w:rsidR="00DD2D1B" w:rsidRDefault="008272FF">
            <w:pPr>
              <w:pStyle w:val="TableParagraph"/>
              <w:spacing w:before="5" w:line="288" w:lineRule="exact"/>
              <w:ind w:left="110"/>
              <w:rPr>
                <w:sz w:val="24"/>
              </w:rPr>
            </w:pPr>
            <w:r>
              <w:rPr>
                <w:spacing w:val="-2"/>
                <w:sz w:val="24"/>
              </w:rPr>
              <w:t>Identification</w:t>
            </w:r>
          </w:p>
        </w:tc>
        <w:tc>
          <w:tcPr>
            <w:tcW w:w="1138" w:type="dxa"/>
            <w:vMerge/>
            <w:tcBorders>
              <w:top w:val="nil"/>
            </w:tcBorders>
          </w:tcPr>
          <w:p w:rsidR="00DD2D1B" w:rsidRDefault="00DD2D1B">
            <w:pPr>
              <w:rPr>
                <w:sz w:val="2"/>
                <w:szCs w:val="2"/>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8272FF">
            <w:pPr>
              <w:pStyle w:val="TableParagraph"/>
              <w:ind w:left="105"/>
              <w:rPr>
                <w:sz w:val="24"/>
              </w:rPr>
            </w:pPr>
            <w:r>
              <w:rPr>
                <w:sz w:val="24"/>
              </w:rPr>
              <w:t>voting</w:t>
            </w:r>
            <w:r>
              <w:rPr>
                <w:spacing w:val="5"/>
                <w:sz w:val="24"/>
              </w:rPr>
              <w:t xml:space="preserve"> </w:t>
            </w:r>
            <w:r>
              <w:rPr>
                <w:spacing w:val="-2"/>
                <w:sz w:val="24"/>
              </w:rPr>
              <w:t>rights</w:t>
            </w: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10"/>
        </w:trPr>
        <w:tc>
          <w:tcPr>
            <w:tcW w:w="418" w:type="dxa"/>
            <w:tcBorders>
              <w:top w:val="nil"/>
              <w:bottom w:val="nil"/>
            </w:tcBorders>
          </w:tcPr>
          <w:p w:rsidR="00DD2D1B" w:rsidRDefault="00DD2D1B">
            <w:pPr>
              <w:pStyle w:val="TableParagraph"/>
              <w:rPr>
                <w:rFonts w:ascii="Times New Roman"/>
              </w:rPr>
            </w:pPr>
          </w:p>
        </w:tc>
        <w:tc>
          <w:tcPr>
            <w:tcW w:w="1738" w:type="dxa"/>
            <w:tcBorders>
              <w:top w:val="nil"/>
              <w:bottom w:val="nil"/>
            </w:tcBorders>
          </w:tcPr>
          <w:p w:rsidR="00DD2D1B" w:rsidRDefault="008272FF">
            <w:pPr>
              <w:pStyle w:val="TableParagraph"/>
              <w:spacing w:before="2" w:line="289" w:lineRule="exact"/>
              <w:ind w:left="110"/>
              <w:rPr>
                <w:sz w:val="24"/>
              </w:rPr>
            </w:pPr>
            <w:r>
              <w:rPr>
                <w:spacing w:val="-2"/>
                <w:sz w:val="24"/>
              </w:rPr>
              <w:t>Number</w:t>
            </w:r>
          </w:p>
        </w:tc>
        <w:tc>
          <w:tcPr>
            <w:tcW w:w="1138" w:type="dxa"/>
            <w:vMerge/>
            <w:tcBorders>
              <w:top w:val="nil"/>
            </w:tcBorders>
          </w:tcPr>
          <w:p w:rsidR="00DD2D1B" w:rsidRDefault="00DD2D1B">
            <w:pPr>
              <w:rPr>
                <w:sz w:val="2"/>
                <w:szCs w:val="2"/>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10"/>
        </w:trPr>
        <w:tc>
          <w:tcPr>
            <w:tcW w:w="418" w:type="dxa"/>
            <w:tcBorders>
              <w:top w:val="nil"/>
              <w:bottom w:val="nil"/>
            </w:tcBorders>
          </w:tcPr>
          <w:p w:rsidR="00DD2D1B" w:rsidRDefault="00DD2D1B">
            <w:pPr>
              <w:pStyle w:val="TableParagraph"/>
              <w:rPr>
                <w:rFonts w:ascii="Times New Roman"/>
              </w:rPr>
            </w:pPr>
          </w:p>
        </w:tc>
        <w:tc>
          <w:tcPr>
            <w:tcW w:w="1738" w:type="dxa"/>
            <w:tcBorders>
              <w:top w:val="nil"/>
              <w:bottom w:val="nil"/>
            </w:tcBorders>
          </w:tcPr>
          <w:p w:rsidR="00DD2D1B" w:rsidRDefault="008272FF">
            <w:pPr>
              <w:pStyle w:val="TableParagraph"/>
              <w:spacing w:before="3" w:line="288" w:lineRule="exact"/>
              <w:ind w:left="110"/>
              <w:rPr>
                <w:sz w:val="24"/>
              </w:rPr>
            </w:pPr>
            <w:r>
              <w:rPr>
                <w:spacing w:val="-2"/>
                <w:sz w:val="24"/>
              </w:rPr>
              <w:t>(where</w:t>
            </w:r>
          </w:p>
        </w:tc>
        <w:tc>
          <w:tcPr>
            <w:tcW w:w="1138" w:type="dxa"/>
            <w:vMerge/>
            <w:tcBorders>
              <w:top w:val="nil"/>
            </w:tcBorders>
          </w:tcPr>
          <w:p w:rsidR="00DD2D1B" w:rsidRDefault="00DD2D1B">
            <w:pPr>
              <w:rPr>
                <w:sz w:val="2"/>
                <w:szCs w:val="2"/>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26"/>
        </w:trPr>
        <w:tc>
          <w:tcPr>
            <w:tcW w:w="418" w:type="dxa"/>
            <w:tcBorders>
              <w:top w:val="nil"/>
              <w:bottom w:val="nil"/>
            </w:tcBorders>
          </w:tcPr>
          <w:p w:rsidR="00DD2D1B" w:rsidRDefault="00DD2D1B">
            <w:pPr>
              <w:pStyle w:val="TableParagraph"/>
              <w:rPr>
                <w:rFonts w:ascii="Times New Roman"/>
              </w:rPr>
            </w:pPr>
          </w:p>
        </w:tc>
        <w:tc>
          <w:tcPr>
            <w:tcW w:w="1738" w:type="dxa"/>
            <w:tcBorders>
              <w:top w:val="nil"/>
            </w:tcBorders>
          </w:tcPr>
          <w:p w:rsidR="00DD2D1B" w:rsidRDefault="008272FF">
            <w:pPr>
              <w:pStyle w:val="TableParagraph"/>
              <w:spacing w:before="2"/>
              <w:ind w:left="110"/>
              <w:rPr>
                <w:sz w:val="24"/>
              </w:rPr>
            </w:pPr>
            <w:r>
              <w:rPr>
                <w:spacing w:val="-2"/>
                <w:sz w:val="24"/>
              </w:rPr>
              <w:t>applicable)</w:t>
            </w:r>
          </w:p>
        </w:tc>
        <w:tc>
          <w:tcPr>
            <w:tcW w:w="1138" w:type="dxa"/>
            <w:vMerge/>
            <w:tcBorders>
              <w:top w:val="nil"/>
            </w:tcBorders>
          </w:tcPr>
          <w:p w:rsidR="00DD2D1B" w:rsidRDefault="00DD2D1B">
            <w:pPr>
              <w:rPr>
                <w:sz w:val="2"/>
                <w:szCs w:val="2"/>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79"/>
        </w:trPr>
        <w:tc>
          <w:tcPr>
            <w:tcW w:w="418" w:type="dxa"/>
            <w:tcBorders>
              <w:top w:val="nil"/>
              <w:bottom w:val="nil"/>
            </w:tcBorders>
          </w:tcPr>
          <w:p w:rsidR="00DD2D1B" w:rsidRDefault="00DD2D1B">
            <w:pPr>
              <w:pStyle w:val="TableParagraph"/>
              <w:rPr>
                <w:rFonts w:ascii="Times New Roman"/>
              </w:rPr>
            </w:pPr>
          </w:p>
        </w:tc>
        <w:tc>
          <w:tcPr>
            <w:tcW w:w="1738" w:type="dxa"/>
          </w:tcPr>
          <w:p w:rsidR="00DD2D1B" w:rsidRDefault="008272FF">
            <w:pPr>
              <w:pStyle w:val="TableParagraph"/>
              <w:spacing w:line="287" w:lineRule="exact"/>
              <w:ind w:left="110"/>
              <w:rPr>
                <w:sz w:val="24"/>
              </w:rPr>
            </w:pPr>
            <w:r>
              <w:rPr>
                <w:spacing w:val="-2"/>
                <w:sz w:val="24"/>
              </w:rPr>
              <w:t>Nationality(ies)</w:t>
            </w:r>
          </w:p>
        </w:tc>
        <w:tc>
          <w:tcPr>
            <w:tcW w:w="1138" w:type="dxa"/>
          </w:tcPr>
          <w:p w:rsidR="00DD2D1B" w:rsidRDefault="00DD2D1B">
            <w:pPr>
              <w:pStyle w:val="TableParagraph"/>
              <w:rPr>
                <w:rFonts w:ascii="Times New Roman"/>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638"/>
        </w:trPr>
        <w:tc>
          <w:tcPr>
            <w:tcW w:w="418" w:type="dxa"/>
            <w:tcBorders>
              <w:top w:val="nil"/>
              <w:bottom w:val="nil"/>
            </w:tcBorders>
          </w:tcPr>
          <w:p w:rsidR="00DD2D1B" w:rsidRDefault="00DD2D1B">
            <w:pPr>
              <w:pStyle w:val="TableParagraph"/>
              <w:rPr>
                <w:rFonts w:ascii="Times New Roman"/>
              </w:rPr>
            </w:pPr>
          </w:p>
        </w:tc>
        <w:tc>
          <w:tcPr>
            <w:tcW w:w="1738" w:type="dxa"/>
          </w:tcPr>
          <w:p w:rsidR="00DD2D1B" w:rsidRDefault="008272FF">
            <w:pPr>
              <w:pStyle w:val="TableParagraph"/>
              <w:spacing w:line="287" w:lineRule="exact"/>
              <w:ind w:left="110"/>
              <w:rPr>
                <w:sz w:val="24"/>
              </w:rPr>
            </w:pPr>
            <w:r>
              <w:rPr>
                <w:sz w:val="24"/>
              </w:rPr>
              <w:t>Date</w:t>
            </w:r>
            <w:r>
              <w:rPr>
                <w:spacing w:val="-7"/>
                <w:sz w:val="24"/>
              </w:rPr>
              <w:t xml:space="preserve"> </w:t>
            </w:r>
            <w:r>
              <w:rPr>
                <w:sz w:val="24"/>
              </w:rPr>
              <w:t>of</w:t>
            </w:r>
            <w:r>
              <w:rPr>
                <w:spacing w:val="-6"/>
                <w:sz w:val="24"/>
              </w:rPr>
              <w:t xml:space="preserve"> </w:t>
            </w:r>
            <w:r>
              <w:rPr>
                <w:spacing w:val="-2"/>
                <w:sz w:val="24"/>
              </w:rPr>
              <w:t>birth</w:t>
            </w:r>
          </w:p>
          <w:p w:rsidR="00DD2D1B" w:rsidRDefault="008272FF">
            <w:pPr>
              <w:pStyle w:val="TableParagraph"/>
              <w:spacing w:before="25"/>
              <w:ind w:left="110"/>
              <w:rPr>
                <w:rFonts w:ascii="Trebuchet MS"/>
                <w:i/>
                <w:sz w:val="25"/>
              </w:rPr>
            </w:pPr>
            <w:r>
              <w:rPr>
                <w:rFonts w:ascii="Trebuchet MS"/>
                <w:i/>
                <w:spacing w:val="-4"/>
                <w:sz w:val="25"/>
              </w:rPr>
              <w:t>[dd/mm/yyyy]</w:t>
            </w:r>
          </w:p>
        </w:tc>
        <w:tc>
          <w:tcPr>
            <w:tcW w:w="1138" w:type="dxa"/>
          </w:tcPr>
          <w:p w:rsidR="00DD2D1B" w:rsidRDefault="00DD2D1B">
            <w:pPr>
              <w:pStyle w:val="TableParagraph"/>
              <w:rPr>
                <w:rFonts w:ascii="Times New Roman"/>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76"/>
        </w:trPr>
        <w:tc>
          <w:tcPr>
            <w:tcW w:w="418" w:type="dxa"/>
            <w:tcBorders>
              <w:top w:val="nil"/>
              <w:bottom w:val="nil"/>
            </w:tcBorders>
          </w:tcPr>
          <w:p w:rsidR="00DD2D1B" w:rsidRDefault="00DD2D1B">
            <w:pPr>
              <w:pStyle w:val="TableParagraph"/>
              <w:rPr>
                <w:rFonts w:ascii="Times New Roman"/>
              </w:rPr>
            </w:pPr>
          </w:p>
        </w:tc>
        <w:tc>
          <w:tcPr>
            <w:tcW w:w="1738" w:type="dxa"/>
          </w:tcPr>
          <w:p w:rsidR="00DD2D1B" w:rsidRDefault="008272FF">
            <w:pPr>
              <w:pStyle w:val="TableParagraph"/>
              <w:spacing w:line="287" w:lineRule="exact"/>
              <w:ind w:left="110"/>
              <w:rPr>
                <w:sz w:val="24"/>
              </w:rPr>
            </w:pPr>
            <w:r>
              <w:rPr>
                <w:spacing w:val="-2"/>
                <w:sz w:val="24"/>
              </w:rPr>
              <w:t>Postal</w:t>
            </w:r>
            <w:r>
              <w:rPr>
                <w:spacing w:val="-11"/>
                <w:sz w:val="24"/>
              </w:rPr>
              <w:t xml:space="preserve"> </w:t>
            </w:r>
            <w:r>
              <w:rPr>
                <w:spacing w:val="-2"/>
                <w:sz w:val="24"/>
              </w:rPr>
              <w:t>address</w:t>
            </w:r>
          </w:p>
        </w:tc>
        <w:tc>
          <w:tcPr>
            <w:tcW w:w="1138" w:type="dxa"/>
          </w:tcPr>
          <w:p w:rsidR="00DD2D1B" w:rsidRDefault="00DD2D1B">
            <w:pPr>
              <w:pStyle w:val="TableParagraph"/>
              <w:rPr>
                <w:rFonts w:ascii="Times New Roman"/>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10"/>
        </w:trPr>
        <w:tc>
          <w:tcPr>
            <w:tcW w:w="418" w:type="dxa"/>
            <w:tcBorders>
              <w:top w:val="nil"/>
              <w:bottom w:val="nil"/>
            </w:tcBorders>
          </w:tcPr>
          <w:p w:rsidR="00DD2D1B" w:rsidRDefault="00DD2D1B">
            <w:pPr>
              <w:pStyle w:val="TableParagraph"/>
              <w:rPr>
                <w:rFonts w:ascii="Times New Roman"/>
              </w:rPr>
            </w:pPr>
          </w:p>
        </w:tc>
        <w:tc>
          <w:tcPr>
            <w:tcW w:w="1738" w:type="dxa"/>
            <w:tcBorders>
              <w:bottom w:val="nil"/>
            </w:tcBorders>
          </w:tcPr>
          <w:p w:rsidR="00DD2D1B" w:rsidRDefault="008272FF">
            <w:pPr>
              <w:pStyle w:val="TableParagraph"/>
              <w:spacing w:line="285" w:lineRule="exact"/>
              <w:ind w:left="110"/>
              <w:rPr>
                <w:sz w:val="24"/>
              </w:rPr>
            </w:pPr>
            <w:r>
              <w:rPr>
                <w:spacing w:val="-2"/>
                <w:sz w:val="24"/>
              </w:rPr>
              <w:t>Residential</w:t>
            </w:r>
          </w:p>
        </w:tc>
        <w:tc>
          <w:tcPr>
            <w:tcW w:w="1138" w:type="dxa"/>
            <w:vMerge w:val="restart"/>
          </w:tcPr>
          <w:p w:rsidR="00DD2D1B" w:rsidRDefault="00DD2D1B">
            <w:pPr>
              <w:pStyle w:val="TableParagraph"/>
              <w:rPr>
                <w:rFonts w:ascii="Times New Roman"/>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28"/>
        </w:trPr>
        <w:tc>
          <w:tcPr>
            <w:tcW w:w="418" w:type="dxa"/>
            <w:tcBorders>
              <w:top w:val="nil"/>
              <w:bottom w:val="nil"/>
            </w:tcBorders>
          </w:tcPr>
          <w:p w:rsidR="00DD2D1B" w:rsidRDefault="00DD2D1B">
            <w:pPr>
              <w:pStyle w:val="TableParagraph"/>
              <w:rPr>
                <w:rFonts w:ascii="Times New Roman"/>
              </w:rPr>
            </w:pPr>
          </w:p>
        </w:tc>
        <w:tc>
          <w:tcPr>
            <w:tcW w:w="1738" w:type="dxa"/>
            <w:tcBorders>
              <w:top w:val="nil"/>
            </w:tcBorders>
          </w:tcPr>
          <w:p w:rsidR="00DD2D1B" w:rsidRDefault="008272FF">
            <w:pPr>
              <w:pStyle w:val="TableParagraph"/>
              <w:spacing w:before="2"/>
              <w:ind w:left="110"/>
              <w:rPr>
                <w:sz w:val="24"/>
              </w:rPr>
            </w:pPr>
            <w:r>
              <w:rPr>
                <w:spacing w:val="-2"/>
                <w:sz w:val="24"/>
              </w:rPr>
              <w:t>address</w:t>
            </w:r>
          </w:p>
        </w:tc>
        <w:tc>
          <w:tcPr>
            <w:tcW w:w="1138" w:type="dxa"/>
            <w:vMerge/>
            <w:tcBorders>
              <w:top w:val="nil"/>
            </w:tcBorders>
          </w:tcPr>
          <w:p w:rsidR="00DD2D1B" w:rsidRDefault="00DD2D1B">
            <w:pPr>
              <w:rPr>
                <w:sz w:val="2"/>
                <w:szCs w:val="2"/>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09"/>
        </w:trPr>
        <w:tc>
          <w:tcPr>
            <w:tcW w:w="418" w:type="dxa"/>
            <w:tcBorders>
              <w:top w:val="nil"/>
              <w:bottom w:val="nil"/>
            </w:tcBorders>
          </w:tcPr>
          <w:p w:rsidR="00DD2D1B" w:rsidRDefault="00DD2D1B">
            <w:pPr>
              <w:pStyle w:val="TableParagraph"/>
              <w:rPr>
                <w:rFonts w:ascii="Times New Roman"/>
              </w:rPr>
            </w:pPr>
          </w:p>
        </w:tc>
        <w:tc>
          <w:tcPr>
            <w:tcW w:w="1738" w:type="dxa"/>
            <w:tcBorders>
              <w:bottom w:val="nil"/>
            </w:tcBorders>
          </w:tcPr>
          <w:p w:rsidR="00DD2D1B" w:rsidRDefault="008272FF">
            <w:pPr>
              <w:pStyle w:val="TableParagraph"/>
              <w:spacing w:line="285" w:lineRule="exact"/>
              <w:ind w:left="110"/>
              <w:rPr>
                <w:sz w:val="24"/>
              </w:rPr>
            </w:pPr>
            <w:r>
              <w:rPr>
                <w:spacing w:val="-2"/>
                <w:sz w:val="24"/>
              </w:rPr>
              <w:t>Telephone</w:t>
            </w:r>
          </w:p>
        </w:tc>
        <w:tc>
          <w:tcPr>
            <w:tcW w:w="1138" w:type="dxa"/>
            <w:vMerge w:val="restart"/>
          </w:tcPr>
          <w:p w:rsidR="00DD2D1B" w:rsidRDefault="00DD2D1B">
            <w:pPr>
              <w:pStyle w:val="TableParagraph"/>
              <w:rPr>
                <w:rFonts w:ascii="Times New Roman"/>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26"/>
        </w:trPr>
        <w:tc>
          <w:tcPr>
            <w:tcW w:w="418" w:type="dxa"/>
            <w:tcBorders>
              <w:top w:val="nil"/>
              <w:bottom w:val="nil"/>
            </w:tcBorders>
          </w:tcPr>
          <w:p w:rsidR="00DD2D1B" w:rsidRDefault="00DD2D1B">
            <w:pPr>
              <w:pStyle w:val="TableParagraph"/>
              <w:rPr>
                <w:rFonts w:ascii="Times New Roman"/>
              </w:rPr>
            </w:pPr>
          </w:p>
        </w:tc>
        <w:tc>
          <w:tcPr>
            <w:tcW w:w="1738" w:type="dxa"/>
            <w:tcBorders>
              <w:top w:val="nil"/>
            </w:tcBorders>
          </w:tcPr>
          <w:p w:rsidR="00DD2D1B" w:rsidRDefault="008272FF">
            <w:pPr>
              <w:pStyle w:val="TableParagraph"/>
              <w:spacing w:before="2"/>
              <w:ind w:left="110"/>
              <w:rPr>
                <w:sz w:val="24"/>
              </w:rPr>
            </w:pPr>
            <w:r>
              <w:rPr>
                <w:spacing w:val="-2"/>
                <w:sz w:val="24"/>
              </w:rPr>
              <w:t>number</w:t>
            </w:r>
          </w:p>
        </w:tc>
        <w:tc>
          <w:tcPr>
            <w:tcW w:w="1138" w:type="dxa"/>
            <w:vMerge/>
            <w:tcBorders>
              <w:top w:val="nil"/>
            </w:tcBorders>
          </w:tcPr>
          <w:p w:rsidR="00DD2D1B" w:rsidRDefault="00DD2D1B">
            <w:pPr>
              <w:rPr>
                <w:sz w:val="2"/>
                <w:szCs w:val="2"/>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76"/>
        </w:trPr>
        <w:tc>
          <w:tcPr>
            <w:tcW w:w="418" w:type="dxa"/>
            <w:tcBorders>
              <w:top w:val="nil"/>
              <w:bottom w:val="nil"/>
            </w:tcBorders>
          </w:tcPr>
          <w:p w:rsidR="00DD2D1B" w:rsidRDefault="00DD2D1B">
            <w:pPr>
              <w:pStyle w:val="TableParagraph"/>
              <w:rPr>
                <w:rFonts w:ascii="Times New Roman"/>
              </w:rPr>
            </w:pPr>
          </w:p>
        </w:tc>
        <w:tc>
          <w:tcPr>
            <w:tcW w:w="1738" w:type="dxa"/>
          </w:tcPr>
          <w:p w:rsidR="00DD2D1B" w:rsidRDefault="008272FF">
            <w:pPr>
              <w:pStyle w:val="TableParagraph"/>
              <w:spacing w:line="287" w:lineRule="exact"/>
              <w:ind w:left="110"/>
              <w:rPr>
                <w:sz w:val="24"/>
              </w:rPr>
            </w:pPr>
            <w:r>
              <w:rPr>
                <w:sz w:val="24"/>
              </w:rPr>
              <w:t>Email</w:t>
            </w:r>
            <w:r>
              <w:rPr>
                <w:spacing w:val="-11"/>
                <w:sz w:val="24"/>
              </w:rPr>
              <w:t xml:space="preserve"> </w:t>
            </w:r>
            <w:r>
              <w:rPr>
                <w:spacing w:val="-2"/>
                <w:sz w:val="24"/>
              </w:rPr>
              <w:t>address</w:t>
            </w:r>
          </w:p>
        </w:tc>
        <w:tc>
          <w:tcPr>
            <w:tcW w:w="1138" w:type="dxa"/>
          </w:tcPr>
          <w:p w:rsidR="00DD2D1B" w:rsidRDefault="00DD2D1B">
            <w:pPr>
              <w:pStyle w:val="TableParagraph"/>
              <w:rPr>
                <w:rFonts w:ascii="Times New Roman"/>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311"/>
        </w:trPr>
        <w:tc>
          <w:tcPr>
            <w:tcW w:w="418" w:type="dxa"/>
            <w:tcBorders>
              <w:top w:val="nil"/>
              <w:bottom w:val="nil"/>
            </w:tcBorders>
          </w:tcPr>
          <w:p w:rsidR="00DD2D1B" w:rsidRDefault="00DD2D1B">
            <w:pPr>
              <w:pStyle w:val="TableParagraph"/>
              <w:rPr>
                <w:rFonts w:ascii="Times New Roman"/>
              </w:rPr>
            </w:pPr>
          </w:p>
        </w:tc>
        <w:tc>
          <w:tcPr>
            <w:tcW w:w="1738" w:type="dxa"/>
            <w:tcBorders>
              <w:bottom w:val="nil"/>
            </w:tcBorders>
          </w:tcPr>
          <w:p w:rsidR="00DD2D1B" w:rsidRDefault="008272FF">
            <w:pPr>
              <w:pStyle w:val="TableParagraph"/>
              <w:spacing w:line="286" w:lineRule="exact"/>
              <w:ind w:left="110"/>
              <w:rPr>
                <w:sz w:val="24"/>
              </w:rPr>
            </w:pPr>
            <w:r>
              <w:rPr>
                <w:sz w:val="24"/>
              </w:rPr>
              <w:t>Occupation</w:t>
            </w:r>
            <w:r>
              <w:rPr>
                <w:spacing w:val="18"/>
                <w:sz w:val="24"/>
              </w:rPr>
              <w:t xml:space="preserve"> </w:t>
            </w:r>
            <w:r>
              <w:rPr>
                <w:spacing w:val="-5"/>
                <w:sz w:val="24"/>
              </w:rPr>
              <w:t>or</w:t>
            </w:r>
          </w:p>
        </w:tc>
        <w:tc>
          <w:tcPr>
            <w:tcW w:w="1138" w:type="dxa"/>
            <w:vMerge w:val="restart"/>
          </w:tcPr>
          <w:p w:rsidR="00DD2D1B" w:rsidRDefault="00DD2D1B">
            <w:pPr>
              <w:pStyle w:val="TableParagraph"/>
              <w:rPr>
                <w:rFonts w:ascii="Times New Roman"/>
              </w:rPr>
            </w:pPr>
          </w:p>
        </w:tc>
        <w:tc>
          <w:tcPr>
            <w:tcW w:w="1274" w:type="dxa"/>
            <w:vMerge/>
            <w:tcBorders>
              <w:top w:val="nil"/>
            </w:tcBorders>
          </w:tcPr>
          <w:p w:rsidR="00DD2D1B" w:rsidRDefault="00DD2D1B">
            <w:pPr>
              <w:rPr>
                <w:sz w:val="2"/>
                <w:szCs w:val="2"/>
              </w:rPr>
            </w:pPr>
          </w:p>
        </w:tc>
        <w:tc>
          <w:tcPr>
            <w:tcW w:w="1654" w:type="dxa"/>
            <w:tcBorders>
              <w:top w:val="nil"/>
              <w:bottom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886"/>
        </w:trPr>
        <w:tc>
          <w:tcPr>
            <w:tcW w:w="418" w:type="dxa"/>
            <w:tcBorders>
              <w:top w:val="nil"/>
            </w:tcBorders>
          </w:tcPr>
          <w:p w:rsidR="00DD2D1B" w:rsidRDefault="00DD2D1B">
            <w:pPr>
              <w:pStyle w:val="TableParagraph"/>
              <w:rPr>
                <w:rFonts w:ascii="Times New Roman"/>
              </w:rPr>
            </w:pPr>
          </w:p>
        </w:tc>
        <w:tc>
          <w:tcPr>
            <w:tcW w:w="1738" w:type="dxa"/>
            <w:tcBorders>
              <w:top w:val="nil"/>
            </w:tcBorders>
          </w:tcPr>
          <w:p w:rsidR="00DD2D1B" w:rsidRDefault="008272FF">
            <w:pPr>
              <w:pStyle w:val="TableParagraph"/>
              <w:spacing w:before="3"/>
              <w:ind w:left="110"/>
              <w:rPr>
                <w:sz w:val="24"/>
              </w:rPr>
            </w:pPr>
            <w:r>
              <w:rPr>
                <w:spacing w:val="-2"/>
                <w:sz w:val="24"/>
              </w:rPr>
              <w:t>profession</w:t>
            </w:r>
          </w:p>
        </w:tc>
        <w:tc>
          <w:tcPr>
            <w:tcW w:w="1138" w:type="dxa"/>
            <w:vMerge/>
            <w:tcBorders>
              <w:top w:val="nil"/>
            </w:tcBorders>
          </w:tcPr>
          <w:p w:rsidR="00DD2D1B" w:rsidRDefault="00DD2D1B">
            <w:pPr>
              <w:rPr>
                <w:sz w:val="2"/>
                <w:szCs w:val="2"/>
              </w:rPr>
            </w:pPr>
          </w:p>
        </w:tc>
        <w:tc>
          <w:tcPr>
            <w:tcW w:w="1274" w:type="dxa"/>
            <w:vMerge/>
            <w:tcBorders>
              <w:top w:val="nil"/>
            </w:tcBorders>
          </w:tcPr>
          <w:p w:rsidR="00DD2D1B" w:rsidRDefault="00DD2D1B">
            <w:pPr>
              <w:rPr>
                <w:sz w:val="2"/>
                <w:szCs w:val="2"/>
              </w:rPr>
            </w:pPr>
          </w:p>
        </w:tc>
        <w:tc>
          <w:tcPr>
            <w:tcW w:w="1654" w:type="dxa"/>
            <w:tcBorders>
              <w:top w:val="nil"/>
            </w:tcBorders>
          </w:tcPr>
          <w:p w:rsidR="00DD2D1B" w:rsidRDefault="00DD2D1B">
            <w:pPr>
              <w:pStyle w:val="TableParagraph"/>
              <w:rPr>
                <w:rFonts w:ascii="Times New Roman"/>
              </w:rPr>
            </w:pPr>
          </w:p>
        </w:tc>
        <w:tc>
          <w:tcPr>
            <w:tcW w:w="2048" w:type="dxa"/>
            <w:vMerge/>
            <w:tcBorders>
              <w:top w:val="nil"/>
            </w:tcBorders>
          </w:tcPr>
          <w:p w:rsidR="00DD2D1B" w:rsidRDefault="00DD2D1B">
            <w:pPr>
              <w:rPr>
                <w:sz w:val="2"/>
                <w:szCs w:val="2"/>
              </w:rPr>
            </w:pPr>
          </w:p>
        </w:tc>
        <w:tc>
          <w:tcPr>
            <w:tcW w:w="1635" w:type="dxa"/>
            <w:vMerge/>
            <w:tcBorders>
              <w:top w:val="nil"/>
            </w:tcBorders>
          </w:tcPr>
          <w:p w:rsidR="00DD2D1B" w:rsidRDefault="00DD2D1B">
            <w:pPr>
              <w:rPr>
                <w:sz w:val="2"/>
                <w:szCs w:val="2"/>
              </w:rPr>
            </w:pPr>
          </w:p>
        </w:tc>
      </w:tr>
      <w:tr w:rsidR="00DD2D1B">
        <w:trPr>
          <w:trHeight w:hRule="exact" w:val="487"/>
        </w:trPr>
        <w:tc>
          <w:tcPr>
            <w:tcW w:w="9905" w:type="dxa"/>
            <w:gridSpan w:val="7"/>
            <w:shd w:val="clear" w:color="auto" w:fill="D9D9D9"/>
          </w:tcPr>
          <w:p w:rsidR="00DD2D1B" w:rsidRDefault="00DD2D1B">
            <w:pPr>
              <w:pStyle w:val="TableParagraph"/>
              <w:rPr>
                <w:rFonts w:ascii="Times New Roman"/>
              </w:rPr>
            </w:pPr>
          </w:p>
        </w:tc>
      </w:tr>
      <w:tr w:rsidR="00DD2D1B">
        <w:trPr>
          <w:trHeight w:hRule="exact" w:val="376"/>
        </w:trPr>
        <w:tc>
          <w:tcPr>
            <w:tcW w:w="418" w:type="dxa"/>
            <w:vMerge w:val="restart"/>
          </w:tcPr>
          <w:p w:rsidR="00DD2D1B" w:rsidRDefault="008272FF">
            <w:pPr>
              <w:pStyle w:val="TableParagraph"/>
              <w:spacing w:before="12"/>
              <w:ind w:left="107"/>
              <w:rPr>
                <w:rFonts w:ascii="Trebuchet MS"/>
                <w:b/>
                <w:sz w:val="24"/>
              </w:rPr>
            </w:pPr>
            <w:r>
              <w:rPr>
                <w:rFonts w:ascii="Trebuchet MS"/>
                <w:b/>
                <w:spacing w:val="-5"/>
                <w:sz w:val="24"/>
              </w:rPr>
              <w:t>3.</w:t>
            </w:r>
          </w:p>
          <w:p w:rsidR="00DD2D1B" w:rsidRDefault="00DD2D1B">
            <w:pPr>
              <w:pStyle w:val="TableParagraph"/>
              <w:spacing w:before="141"/>
              <w:rPr>
                <w:rFonts w:ascii="Trebuchet MS"/>
                <w:b/>
                <w:i/>
                <w:sz w:val="24"/>
              </w:rPr>
            </w:pPr>
          </w:p>
          <w:p w:rsidR="00DD2D1B" w:rsidRDefault="008272FF">
            <w:pPr>
              <w:pStyle w:val="TableParagraph"/>
              <w:ind w:left="107"/>
              <w:rPr>
                <w:rFonts w:ascii="Trebuchet MS"/>
                <w:b/>
                <w:sz w:val="24"/>
              </w:rPr>
            </w:pPr>
            <w:r>
              <w:rPr>
                <w:rFonts w:ascii="Trebuchet MS"/>
                <w:b/>
                <w:spacing w:val="-5"/>
                <w:w w:val="90"/>
                <w:sz w:val="24"/>
              </w:rPr>
              <w:t>e.t</w:t>
            </w:r>
          </w:p>
          <w:p w:rsidR="00DD2D1B" w:rsidRDefault="008272FF">
            <w:pPr>
              <w:pStyle w:val="TableParagraph"/>
              <w:spacing w:before="31"/>
              <w:ind w:left="107"/>
              <w:rPr>
                <w:rFonts w:ascii="Trebuchet MS"/>
                <w:b/>
                <w:sz w:val="24"/>
              </w:rPr>
            </w:pPr>
            <w:r>
              <w:rPr>
                <w:rFonts w:ascii="Trebuchet MS"/>
                <w:b/>
                <w:spacing w:val="-5"/>
                <w:w w:val="90"/>
                <w:sz w:val="24"/>
              </w:rPr>
              <w:t>.c</w:t>
            </w:r>
          </w:p>
        </w:tc>
        <w:tc>
          <w:tcPr>
            <w:tcW w:w="1738" w:type="dxa"/>
          </w:tcPr>
          <w:p w:rsidR="00DD2D1B" w:rsidRDefault="00DD2D1B">
            <w:pPr>
              <w:pStyle w:val="TableParagraph"/>
              <w:rPr>
                <w:rFonts w:ascii="Times New Roman"/>
              </w:rPr>
            </w:pPr>
          </w:p>
        </w:tc>
        <w:tc>
          <w:tcPr>
            <w:tcW w:w="1138" w:type="dxa"/>
          </w:tcPr>
          <w:p w:rsidR="00DD2D1B" w:rsidRDefault="00DD2D1B">
            <w:pPr>
              <w:pStyle w:val="TableParagraph"/>
              <w:rPr>
                <w:rFonts w:ascii="Times New Roman"/>
              </w:rPr>
            </w:pPr>
          </w:p>
        </w:tc>
        <w:tc>
          <w:tcPr>
            <w:tcW w:w="1274" w:type="dxa"/>
            <w:vMerge w:val="restart"/>
          </w:tcPr>
          <w:p w:rsidR="00DD2D1B" w:rsidRDefault="00DD2D1B">
            <w:pPr>
              <w:pStyle w:val="TableParagraph"/>
              <w:rPr>
                <w:rFonts w:ascii="Times New Roman"/>
              </w:rPr>
            </w:pPr>
          </w:p>
        </w:tc>
        <w:tc>
          <w:tcPr>
            <w:tcW w:w="1654" w:type="dxa"/>
            <w:vMerge w:val="restart"/>
          </w:tcPr>
          <w:p w:rsidR="00DD2D1B" w:rsidRDefault="00DD2D1B">
            <w:pPr>
              <w:pStyle w:val="TableParagraph"/>
              <w:rPr>
                <w:rFonts w:ascii="Times New Roman"/>
              </w:rPr>
            </w:pPr>
          </w:p>
        </w:tc>
        <w:tc>
          <w:tcPr>
            <w:tcW w:w="2048" w:type="dxa"/>
            <w:vMerge w:val="restart"/>
          </w:tcPr>
          <w:p w:rsidR="00DD2D1B" w:rsidRDefault="00DD2D1B">
            <w:pPr>
              <w:pStyle w:val="TableParagraph"/>
              <w:rPr>
                <w:rFonts w:ascii="Times New Roman"/>
              </w:rPr>
            </w:pPr>
          </w:p>
        </w:tc>
        <w:tc>
          <w:tcPr>
            <w:tcW w:w="1635" w:type="dxa"/>
          </w:tcPr>
          <w:p w:rsidR="00DD2D1B" w:rsidRDefault="00DD2D1B">
            <w:pPr>
              <w:pStyle w:val="TableParagraph"/>
              <w:rPr>
                <w:rFonts w:ascii="Times New Roman"/>
              </w:rPr>
            </w:pPr>
          </w:p>
        </w:tc>
      </w:tr>
      <w:tr w:rsidR="00DD2D1B">
        <w:trPr>
          <w:trHeight w:hRule="exact" w:val="377"/>
        </w:trPr>
        <w:tc>
          <w:tcPr>
            <w:tcW w:w="418" w:type="dxa"/>
            <w:vMerge/>
            <w:tcBorders>
              <w:top w:val="nil"/>
            </w:tcBorders>
          </w:tcPr>
          <w:p w:rsidR="00DD2D1B" w:rsidRDefault="00DD2D1B">
            <w:pPr>
              <w:rPr>
                <w:sz w:val="2"/>
                <w:szCs w:val="2"/>
              </w:rPr>
            </w:pPr>
          </w:p>
        </w:tc>
        <w:tc>
          <w:tcPr>
            <w:tcW w:w="1738" w:type="dxa"/>
          </w:tcPr>
          <w:p w:rsidR="00DD2D1B" w:rsidRDefault="00DD2D1B">
            <w:pPr>
              <w:pStyle w:val="TableParagraph"/>
              <w:rPr>
                <w:rFonts w:ascii="Times New Roman"/>
              </w:rPr>
            </w:pPr>
          </w:p>
        </w:tc>
        <w:tc>
          <w:tcPr>
            <w:tcW w:w="1138" w:type="dxa"/>
          </w:tcPr>
          <w:p w:rsidR="00DD2D1B" w:rsidRDefault="00DD2D1B">
            <w:pPr>
              <w:pStyle w:val="TableParagraph"/>
              <w:rPr>
                <w:rFonts w:ascii="Times New Roman"/>
              </w:rPr>
            </w:pPr>
          </w:p>
        </w:tc>
        <w:tc>
          <w:tcPr>
            <w:tcW w:w="1274" w:type="dxa"/>
            <w:vMerge/>
            <w:tcBorders>
              <w:top w:val="nil"/>
            </w:tcBorders>
          </w:tcPr>
          <w:p w:rsidR="00DD2D1B" w:rsidRDefault="00DD2D1B">
            <w:pPr>
              <w:rPr>
                <w:sz w:val="2"/>
                <w:szCs w:val="2"/>
              </w:rPr>
            </w:pPr>
          </w:p>
        </w:tc>
        <w:tc>
          <w:tcPr>
            <w:tcW w:w="1654" w:type="dxa"/>
            <w:vMerge/>
            <w:tcBorders>
              <w:top w:val="nil"/>
            </w:tcBorders>
          </w:tcPr>
          <w:p w:rsidR="00DD2D1B" w:rsidRDefault="00DD2D1B">
            <w:pPr>
              <w:rPr>
                <w:sz w:val="2"/>
                <w:szCs w:val="2"/>
              </w:rPr>
            </w:pPr>
          </w:p>
        </w:tc>
        <w:tc>
          <w:tcPr>
            <w:tcW w:w="2048" w:type="dxa"/>
            <w:vMerge/>
            <w:tcBorders>
              <w:top w:val="nil"/>
            </w:tcBorders>
          </w:tcPr>
          <w:p w:rsidR="00DD2D1B" w:rsidRDefault="00DD2D1B">
            <w:pPr>
              <w:rPr>
                <w:sz w:val="2"/>
                <w:szCs w:val="2"/>
              </w:rPr>
            </w:pPr>
          </w:p>
        </w:tc>
        <w:tc>
          <w:tcPr>
            <w:tcW w:w="1635" w:type="dxa"/>
          </w:tcPr>
          <w:p w:rsidR="00DD2D1B" w:rsidRDefault="00DD2D1B">
            <w:pPr>
              <w:pStyle w:val="TableParagraph"/>
              <w:rPr>
                <w:rFonts w:ascii="Times New Roman"/>
              </w:rPr>
            </w:pPr>
          </w:p>
        </w:tc>
      </w:tr>
      <w:tr w:rsidR="00DD2D1B">
        <w:trPr>
          <w:trHeight w:hRule="exact" w:val="376"/>
        </w:trPr>
        <w:tc>
          <w:tcPr>
            <w:tcW w:w="418" w:type="dxa"/>
            <w:vMerge/>
            <w:tcBorders>
              <w:top w:val="nil"/>
            </w:tcBorders>
          </w:tcPr>
          <w:p w:rsidR="00DD2D1B" w:rsidRDefault="00DD2D1B">
            <w:pPr>
              <w:rPr>
                <w:sz w:val="2"/>
                <w:szCs w:val="2"/>
              </w:rPr>
            </w:pPr>
          </w:p>
        </w:tc>
        <w:tc>
          <w:tcPr>
            <w:tcW w:w="1738" w:type="dxa"/>
          </w:tcPr>
          <w:p w:rsidR="00DD2D1B" w:rsidRDefault="00DD2D1B">
            <w:pPr>
              <w:pStyle w:val="TableParagraph"/>
              <w:rPr>
                <w:rFonts w:ascii="Times New Roman"/>
              </w:rPr>
            </w:pPr>
          </w:p>
        </w:tc>
        <w:tc>
          <w:tcPr>
            <w:tcW w:w="1138" w:type="dxa"/>
          </w:tcPr>
          <w:p w:rsidR="00DD2D1B" w:rsidRDefault="00DD2D1B">
            <w:pPr>
              <w:pStyle w:val="TableParagraph"/>
              <w:rPr>
                <w:rFonts w:ascii="Times New Roman"/>
              </w:rPr>
            </w:pPr>
          </w:p>
        </w:tc>
        <w:tc>
          <w:tcPr>
            <w:tcW w:w="1274" w:type="dxa"/>
            <w:vMerge/>
            <w:tcBorders>
              <w:top w:val="nil"/>
            </w:tcBorders>
          </w:tcPr>
          <w:p w:rsidR="00DD2D1B" w:rsidRDefault="00DD2D1B">
            <w:pPr>
              <w:rPr>
                <w:sz w:val="2"/>
                <w:szCs w:val="2"/>
              </w:rPr>
            </w:pPr>
          </w:p>
        </w:tc>
        <w:tc>
          <w:tcPr>
            <w:tcW w:w="1654" w:type="dxa"/>
            <w:vMerge/>
            <w:tcBorders>
              <w:top w:val="nil"/>
            </w:tcBorders>
          </w:tcPr>
          <w:p w:rsidR="00DD2D1B" w:rsidRDefault="00DD2D1B">
            <w:pPr>
              <w:rPr>
                <w:sz w:val="2"/>
                <w:szCs w:val="2"/>
              </w:rPr>
            </w:pPr>
          </w:p>
        </w:tc>
        <w:tc>
          <w:tcPr>
            <w:tcW w:w="2048" w:type="dxa"/>
            <w:vMerge/>
            <w:tcBorders>
              <w:top w:val="nil"/>
            </w:tcBorders>
          </w:tcPr>
          <w:p w:rsidR="00DD2D1B" w:rsidRDefault="00DD2D1B">
            <w:pPr>
              <w:rPr>
                <w:sz w:val="2"/>
                <w:szCs w:val="2"/>
              </w:rPr>
            </w:pPr>
          </w:p>
        </w:tc>
        <w:tc>
          <w:tcPr>
            <w:tcW w:w="1635" w:type="dxa"/>
          </w:tcPr>
          <w:p w:rsidR="00DD2D1B" w:rsidRDefault="00DD2D1B">
            <w:pPr>
              <w:pStyle w:val="TableParagraph"/>
              <w:rPr>
                <w:rFonts w:ascii="Times New Roman"/>
              </w:rPr>
            </w:pPr>
          </w:p>
        </w:tc>
      </w:tr>
      <w:tr w:rsidR="00DD2D1B">
        <w:trPr>
          <w:trHeight w:hRule="exact" w:val="379"/>
        </w:trPr>
        <w:tc>
          <w:tcPr>
            <w:tcW w:w="418" w:type="dxa"/>
            <w:vMerge/>
            <w:tcBorders>
              <w:top w:val="nil"/>
            </w:tcBorders>
          </w:tcPr>
          <w:p w:rsidR="00DD2D1B" w:rsidRDefault="00DD2D1B">
            <w:pPr>
              <w:rPr>
                <w:sz w:val="2"/>
                <w:szCs w:val="2"/>
              </w:rPr>
            </w:pPr>
          </w:p>
        </w:tc>
        <w:tc>
          <w:tcPr>
            <w:tcW w:w="1738" w:type="dxa"/>
          </w:tcPr>
          <w:p w:rsidR="00DD2D1B" w:rsidRDefault="00DD2D1B">
            <w:pPr>
              <w:pStyle w:val="TableParagraph"/>
              <w:rPr>
                <w:rFonts w:ascii="Times New Roman"/>
              </w:rPr>
            </w:pPr>
          </w:p>
        </w:tc>
        <w:tc>
          <w:tcPr>
            <w:tcW w:w="1138" w:type="dxa"/>
          </w:tcPr>
          <w:p w:rsidR="00DD2D1B" w:rsidRDefault="00DD2D1B">
            <w:pPr>
              <w:pStyle w:val="TableParagraph"/>
              <w:rPr>
                <w:rFonts w:ascii="Times New Roman"/>
              </w:rPr>
            </w:pPr>
          </w:p>
        </w:tc>
        <w:tc>
          <w:tcPr>
            <w:tcW w:w="1274" w:type="dxa"/>
            <w:vMerge/>
            <w:tcBorders>
              <w:top w:val="nil"/>
            </w:tcBorders>
          </w:tcPr>
          <w:p w:rsidR="00DD2D1B" w:rsidRDefault="00DD2D1B">
            <w:pPr>
              <w:rPr>
                <w:sz w:val="2"/>
                <w:szCs w:val="2"/>
              </w:rPr>
            </w:pPr>
          </w:p>
        </w:tc>
        <w:tc>
          <w:tcPr>
            <w:tcW w:w="1654" w:type="dxa"/>
            <w:vMerge/>
            <w:tcBorders>
              <w:top w:val="nil"/>
            </w:tcBorders>
          </w:tcPr>
          <w:p w:rsidR="00DD2D1B" w:rsidRDefault="00DD2D1B">
            <w:pPr>
              <w:rPr>
                <w:sz w:val="2"/>
                <w:szCs w:val="2"/>
              </w:rPr>
            </w:pPr>
          </w:p>
        </w:tc>
        <w:tc>
          <w:tcPr>
            <w:tcW w:w="2048" w:type="dxa"/>
            <w:vMerge/>
            <w:tcBorders>
              <w:top w:val="nil"/>
            </w:tcBorders>
          </w:tcPr>
          <w:p w:rsidR="00DD2D1B" w:rsidRDefault="00DD2D1B">
            <w:pPr>
              <w:rPr>
                <w:sz w:val="2"/>
                <w:szCs w:val="2"/>
              </w:rPr>
            </w:pPr>
          </w:p>
        </w:tc>
        <w:tc>
          <w:tcPr>
            <w:tcW w:w="1635" w:type="dxa"/>
          </w:tcPr>
          <w:p w:rsidR="00DD2D1B" w:rsidRDefault="00DD2D1B">
            <w:pPr>
              <w:pStyle w:val="TableParagraph"/>
              <w:rPr>
                <w:rFonts w:ascii="Times New Roman"/>
              </w:rPr>
            </w:pPr>
          </w:p>
        </w:tc>
      </w:tr>
    </w:tbl>
    <w:p w:rsidR="00DD2D1B" w:rsidRDefault="00DD2D1B">
      <w:pPr>
        <w:rPr>
          <w:rFonts w:ascii="Times New Roman"/>
        </w:rPr>
        <w:sectPr w:rsidR="00DD2D1B">
          <w:footerReference w:type="default" r:id="rId106"/>
          <w:pgSz w:w="11910" w:h="16840"/>
          <w:pgMar w:top="1120" w:right="0" w:bottom="280" w:left="480" w:header="0" w:footer="0" w:gutter="0"/>
          <w:cols w:space="720"/>
        </w:sectPr>
      </w:pPr>
    </w:p>
    <w:p w:rsidR="00DD2D1B" w:rsidRDefault="008272FF">
      <w:pPr>
        <w:pStyle w:val="BodyText"/>
        <w:rPr>
          <w:rFonts w:ascii="Trebuchet MS"/>
          <w:b/>
          <w:i/>
        </w:rPr>
      </w:pPr>
      <w:r>
        <w:rPr>
          <w:noProof/>
        </w:rPr>
        <w:lastRenderedPageBreak/>
        <mc:AlternateContent>
          <mc:Choice Requires="wpg">
            <w:drawing>
              <wp:anchor distT="0" distB="0" distL="0" distR="0" simplePos="0" relativeHeight="15780864" behindDoc="0" locked="0" layoutInCell="1" allowOverlap="1">
                <wp:simplePos x="0" y="0"/>
                <wp:positionH relativeFrom="page">
                  <wp:posOffset>0</wp:posOffset>
                </wp:positionH>
                <wp:positionV relativeFrom="page">
                  <wp:posOffset>0</wp:posOffset>
                </wp:positionV>
                <wp:extent cx="7560945" cy="228600"/>
                <wp:effectExtent l="0" t="0" r="0" b="0"/>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456" name="Graphic 456"/>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457" name="Graphic 457"/>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458" name="Graphic 458"/>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459" name="Graphic 459"/>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0F4522B5" id="Group 455" o:spid="_x0000_s1026" style="position:absolute;margin-left:0;margin-top:0;width:595.35pt;height:18pt;z-index:15780864;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">
                <v:shape id="Graphic 456"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" path="m6701028,l,,,223519r6516878,5081l6701028,xe" fillcolor="#fff5eb" stroked="f">
                  <v:path arrowok="t"/>
                </v:shape>
                <v:shape id="Graphic 457"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" path="m667512,l126492,,,228600r667512,l667512,xe" fillcolor="#ec1c23" stroked="f">
                  <v:path arrowok="t"/>
                </v:shape>
                <v:shape id="Graphic 458"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" path="m330707,l126619,,,228600r200914,l330707,xe" fillcolor="#00a650" stroked="f">
                  <v:path arrowok="t"/>
                </v:shape>
                <v:shape id="Graphic 459"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" path="m330707,l126619,,,228600r200914,l330707,xe" fillcolor="#a7a9ac" stroked="f">
                  <v:path arrowok="t"/>
                </v:shape>
                <w10:wrap anchorx="page" anchory="page"/>
              </v:group>
            </w:pict>
          </mc:Fallback>
        </mc:AlternateContent>
      </w:r>
    </w:p>
    <w:p w:rsidR="00DD2D1B" w:rsidRDefault="00DD2D1B">
      <w:pPr>
        <w:pStyle w:val="BodyText"/>
        <w:rPr>
          <w:rFonts w:ascii="Trebuchet MS"/>
          <w:b/>
          <w:i/>
        </w:rPr>
      </w:pPr>
    </w:p>
    <w:p w:rsidR="00DD2D1B" w:rsidRDefault="00DD2D1B">
      <w:pPr>
        <w:pStyle w:val="BodyText"/>
        <w:spacing w:before="127"/>
        <w:rPr>
          <w:rFonts w:ascii="Trebuchet MS"/>
          <w:b/>
          <w:i/>
        </w:rPr>
      </w:pPr>
    </w:p>
    <w:p w:rsidR="00DD2D1B" w:rsidRDefault="008272FF">
      <w:pPr>
        <w:pStyle w:val="ListParagraph"/>
        <w:numPr>
          <w:ilvl w:val="1"/>
          <w:numId w:val="10"/>
        </w:numPr>
        <w:tabs>
          <w:tab w:val="left" w:pos="819"/>
          <w:tab w:val="left" w:pos="821"/>
        </w:tabs>
        <w:spacing w:line="244" w:lineRule="auto"/>
        <w:ind w:right="949"/>
        <w:jc w:val="both"/>
        <w:rPr>
          <w:sz w:val="24"/>
        </w:rPr>
      </w:pPr>
      <w:r>
        <w:rPr>
          <w:sz w:val="24"/>
        </w:rPr>
        <w:t>Am fully aware that beneficial ownership information above shall be reported to the Public Procurement</w:t>
      </w:r>
      <w:r>
        <w:rPr>
          <w:spacing w:val="-5"/>
          <w:sz w:val="24"/>
        </w:rPr>
        <w:t xml:space="preserve"> </w:t>
      </w:r>
      <w:r>
        <w:rPr>
          <w:sz w:val="24"/>
        </w:rPr>
        <w:t>Regulatory</w:t>
      </w:r>
      <w:r>
        <w:rPr>
          <w:spacing w:val="-5"/>
          <w:sz w:val="24"/>
        </w:rPr>
        <w:t xml:space="preserve"> </w:t>
      </w:r>
      <w:r>
        <w:rPr>
          <w:sz w:val="24"/>
        </w:rPr>
        <w:t>Authority</w:t>
      </w:r>
      <w:r>
        <w:rPr>
          <w:spacing w:val="-5"/>
          <w:sz w:val="24"/>
        </w:rPr>
        <w:t xml:space="preserve"> </w:t>
      </w:r>
      <w:r>
        <w:rPr>
          <w:sz w:val="24"/>
        </w:rPr>
        <w:t>together</w:t>
      </w:r>
      <w:r>
        <w:rPr>
          <w:spacing w:val="-6"/>
          <w:sz w:val="24"/>
        </w:rPr>
        <w:t xml:space="preserve"> </w:t>
      </w:r>
      <w:r>
        <w:rPr>
          <w:sz w:val="24"/>
        </w:rPr>
        <w:t>with</w:t>
      </w:r>
      <w:r>
        <w:rPr>
          <w:spacing w:val="-6"/>
          <w:sz w:val="24"/>
        </w:rPr>
        <w:t xml:space="preserve"> </w:t>
      </w:r>
      <w:r>
        <w:rPr>
          <w:sz w:val="24"/>
        </w:rPr>
        <w:t>other</w:t>
      </w:r>
      <w:r>
        <w:rPr>
          <w:spacing w:val="-3"/>
          <w:sz w:val="24"/>
        </w:rPr>
        <w:t xml:space="preserve"> </w:t>
      </w:r>
      <w:r>
        <w:rPr>
          <w:sz w:val="24"/>
        </w:rPr>
        <w:t>details</w:t>
      </w:r>
      <w:r>
        <w:rPr>
          <w:spacing w:val="-5"/>
          <w:sz w:val="24"/>
        </w:rPr>
        <w:t xml:space="preserve"> </w:t>
      </w:r>
      <w:r>
        <w:rPr>
          <w:sz w:val="24"/>
        </w:rPr>
        <w:t>in</w:t>
      </w:r>
      <w:r>
        <w:rPr>
          <w:spacing w:val="-5"/>
          <w:sz w:val="24"/>
        </w:rPr>
        <w:t xml:space="preserve"> </w:t>
      </w:r>
      <w:r>
        <w:rPr>
          <w:sz w:val="24"/>
        </w:rPr>
        <w:t>relation</w:t>
      </w:r>
      <w:r>
        <w:rPr>
          <w:spacing w:val="-6"/>
          <w:sz w:val="24"/>
        </w:rPr>
        <w:t xml:space="preserve"> </w:t>
      </w:r>
      <w:r>
        <w:rPr>
          <w:sz w:val="24"/>
        </w:rPr>
        <w:t>to</w:t>
      </w:r>
      <w:r>
        <w:rPr>
          <w:spacing w:val="-3"/>
          <w:sz w:val="24"/>
        </w:rPr>
        <w:t xml:space="preserve"> </w:t>
      </w:r>
      <w:r>
        <w:rPr>
          <w:sz w:val="24"/>
        </w:rPr>
        <w:t>contract</w:t>
      </w:r>
      <w:r>
        <w:rPr>
          <w:spacing w:val="-3"/>
          <w:sz w:val="24"/>
        </w:rPr>
        <w:t xml:space="preserve"> </w:t>
      </w:r>
      <w:r>
        <w:rPr>
          <w:sz w:val="24"/>
        </w:rPr>
        <w:t>awards and shall be maintained in the</w:t>
      </w:r>
    </w:p>
    <w:p w:rsidR="00DD2D1B" w:rsidRDefault="008272FF">
      <w:pPr>
        <w:pStyle w:val="BodyText"/>
        <w:spacing w:before="9" w:line="247" w:lineRule="auto"/>
        <w:ind w:left="701" w:right="706" w:hanging="10"/>
        <w:jc w:val="both"/>
      </w:pPr>
      <w:r>
        <w:t xml:space="preserve">Government Portal, published and made publicly available pursuant to Regulation 13(5) of the </w:t>
      </w:r>
      <w:r>
        <w:rPr>
          <w:spacing w:val="-2"/>
        </w:rPr>
        <w:t>Companies</w:t>
      </w:r>
    </w:p>
    <w:p w:rsidR="00DD2D1B" w:rsidRDefault="008272FF">
      <w:pPr>
        <w:pStyle w:val="BodyText"/>
        <w:spacing w:before="3" w:line="247" w:lineRule="auto"/>
        <w:ind w:left="701" w:right="711" w:hanging="10"/>
        <w:jc w:val="both"/>
      </w:pPr>
      <w:r>
        <w:t>(Beneficial Ownership Information) Regulations, 2020.(Notwithstanding this paragraph Personally Identifiable</w:t>
      </w:r>
    </w:p>
    <w:p w:rsidR="00DD2D1B" w:rsidRDefault="008272FF">
      <w:pPr>
        <w:spacing w:before="3" w:line="247" w:lineRule="auto"/>
        <w:ind w:left="701" w:right="708" w:hanging="10"/>
        <w:jc w:val="both"/>
        <w:rPr>
          <w:rFonts w:ascii="Trebuchet MS"/>
          <w:i/>
          <w:sz w:val="25"/>
        </w:rPr>
      </w:pPr>
      <w:r>
        <w:rPr>
          <w:sz w:val="24"/>
        </w:rPr>
        <w:t>Information</w:t>
      </w:r>
      <w:r>
        <w:rPr>
          <w:spacing w:val="40"/>
          <w:sz w:val="24"/>
        </w:rPr>
        <w:t xml:space="preserve"> </w:t>
      </w:r>
      <w:r>
        <w:rPr>
          <w:sz w:val="24"/>
        </w:rPr>
        <w:t xml:space="preserve">in line with the Data Protection Act shall not be published or made public). </w:t>
      </w:r>
      <w:r>
        <w:rPr>
          <w:rFonts w:ascii="Trebuchet MS"/>
          <w:i/>
          <w:sz w:val="25"/>
        </w:rPr>
        <w:t xml:space="preserve">Note </w:t>
      </w:r>
      <w:r>
        <w:rPr>
          <w:rFonts w:ascii="Trebuchet MS"/>
          <w:i/>
          <w:spacing w:val="-8"/>
          <w:sz w:val="25"/>
        </w:rPr>
        <w:t xml:space="preserve">that Personally Identifiable Information (PII) is defined as any information that can be used to </w:t>
      </w:r>
      <w:r>
        <w:rPr>
          <w:rFonts w:ascii="Trebuchet MS"/>
          <w:i/>
          <w:spacing w:val="-4"/>
          <w:sz w:val="25"/>
        </w:rPr>
        <w:t>distinguish</w:t>
      </w:r>
      <w:r>
        <w:rPr>
          <w:rFonts w:ascii="Trebuchet MS"/>
          <w:i/>
          <w:spacing w:val="-10"/>
          <w:sz w:val="25"/>
        </w:rPr>
        <w:t xml:space="preserve"> </w:t>
      </w:r>
      <w:r>
        <w:rPr>
          <w:rFonts w:ascii="Trebuchet MS"/>
          <w:i/>
          <w:spacing w:val="-4"/>
          <w:sz w:val="25"/>
        </w:rPr>
        <w:t>one</w:t>
      </w:r>
      <w:r>
        <w:rPr>
          <w:rFonts w:ascii="Trebuchet MS"/>
          <w:i/>
          <w:spacing w:val="-9"/>
          <w:sz w:val="25"/>
        </w:rPr>
        <w:t xml:space="preserve"> </w:t>
      </w:r>
      <w:r>
        <w:rPr>
          <w:rFonts w:ascii="Trebuchet MS"/>
          <w:i/>
          <w:spacing w:val="-4"/>
          <w:sz w:val="25"/>
        </w:rPr>
        <w:t>person</w:t>
      </w:r>
      <w:r>
        <w:rPr>
          <w:rFonts w:ascii="Trebuchet MS"/>
          <w:i/>
          <w:spacing w:val="-10"/>
          <w:sz w:val="25"/>
        </w:rPr>
        <w:t xml:space="preserve"> </w:t>
      </w:r>
      <w:r>
        <w:rPr>
          <w:rFonts w:ascii="Trebuchet MS"/>
          <w:i/>
          <w:spacing w:val="-4"/>
          <w:sz w:val="25"/>
        </w:rPr>
        <w:t>from</w:t>
      </w:r>
      <w:r>
        <w:rPr>
          <w:rFonts w:ascii="Trebuchet MS"/>
          <w:i/>
          <w:spacing w:val="-11"/>
          <w:sz w:val="25"/>
        </w:rPr>
        <w:t xml:space="preserve"> </w:t>
      </w:r>
      <w:r>
        <w:rPr>
          <w:rFonts w:ascii="Trebuchet MS"/>
          <w:i/>
          <w:spacing w:val="-4"/>
          <w:sz w:val="25"/>
        </w:rPr>
        <w:t>another</w:t>
      </w:r>
      <w:r>
        <w:rPr>
          <w:rFonts w:ascii="Trebuchet MS"/>
          <w:i/>
          <w:spacing w:val="-11"/>
          <w:sz w:val="25"/>
        </w:rPr>
        <w:t xml:space="preserve"> </w:t>
      </w:r>
      <w:r>
        <w:rPr>
          <w:rFonts w:ascii="Trebuchet MS"/>
          <w:i/>
          <w:spacing w:val="-4"/>
          <w:sz w:val="25"/>
        </w:rPr>
        <w:t>and</w:t>
      </w:r>
      <w:r>
        <w:rPr>
          <w:rFonts w:ascii="Trebuchet MS"/>
          <w:i/>
          <w:spacing w:val="-9"/>
          <w:sz w:val="25"/>
        </w:rPr>
        <w:t xml:space="preserve"> </w:t>
      </w:r>
      <w:r>
        <w:rPr>
          <w:rFonts w:ascii="Trebuchet MS"/>
          <w:i/>
          <w:spacing w:val="-4"/>
          <w:sz w:val="25"/>
        </w:rPr>
        <w:t>can</w:t>
      </w:r>
      <w:r>
        <w:rPr>
          <w:rFonts w:ascii="Trebuchet MS"/>
          <w:i/>
          <w:spacing w:val="-9"/>
          <w:sz w:val="25"/>
        </w:rPr>
        <w:t xml:space="preserve"> </w:t>
      </w:r>
      <w:r>
        <w:rPr>
          <w:rFonts w:ascii="Trebuchet MS"/>
          <w:i/>
          <w:spacing w:val="-4"/>
          <w:sz w:val="25"/>
        </w:rPr>
        <w:t>be</w:t>
      </w:r>
      <w:r>
        <w:rPr>
          <w:rFonts w:ascii="Trebuchet MS"/>
          <w:i/>
          <w:spacing w:val="-11"/>
          <w:sz w:val="25"/>
        </w:rPr>
        <w:t xml:space="preserve"> </w:t>
      </w:r>
      <w:r>
        <w:rPr>
          <w:rFonts w:ascii="Trebuchet MS"/>
          <w:i/>
          <w:spacing w:val="-4"/>
          <w:sz w:val="25"/>
        </w:rPr>
        <w:t>used</w:t>
      </w:r>
      <w:r>
        <w:rPr>
          <w:rFonts w:ascii="Trebuchet MS"/>
          <w:i/>
          <w:spacing w:val="-11"/>
          <w:sz w:val="25"/>
        </w:rPr>
        <w:t xml:space="preserve"> </w:t>
      </w:r>
      <w:r>
        <w:rPr>
          <w:rFonts w:ascii="Trebuchet MS"/>
          <w:i/>
          <w:spacing w:val="-4"/>
          <w:sz w:val="25"/>
        </w:rPr>
        <w:t>to</w:t>
      </w:r>
      <w:r>
        <w:rPr>
          <w:rFonts w:ascii="Trebuchet MS"/>
          <w:i/>
          <w:spacing w:val="-9"/>
          <w:sz w:val="25"/>
        </w:rPr>
        <w:t xml:space="preserve"> </w:t>
      </w:r>
      <w:r>
        <w:rPr>
          <w:rFonts w:ascii="Trebuchet MS"/>
          <w:i/>
          <w:spacing w:val="-4"/>
          <w:sz w:val="25"/>
        </w:rPr>
        <w:t>deanonymize</w:t>
      </w:r>
      <w:r>
        <w:rPr>
          <w:rFonts w:ascii="Trebuchet MS"/>
          <w:i/>
          <w:spacing w:val="-11"/>
          <w:sz w:val="25"/>
        </w:rPr>
        <w:t xml:space="preserve"> </w:t>
      </w:r>
      <w:r>
        <w:rPr>
          <w:rFonts w:ascii="Trebuchet MS"/>
          <w:i/>
          <w:spacing w:val="-4"/>
          <w:sz w:val="25"/>
        </w:rPr>
        <w:t>previously</w:t>
      </w:r>
      <w:r>
        <w:rPr>
          <w:rFonts w:ascii="Trebuchet MS"/>
          <w:i/>
          <w:spacing w:val="-10"/>
          <w:sz w:val="25"/>
        </w:rPr>
        <w:t xml:space="preserve"> </w:t>
      </w:r>
      <w:r>
        <w:rPr>
          <w:rFonts w:ascii="Trebuchet MS"/>
          <w:i/>
          <w:spacing w:val="-4"/>
          <w:sz w:val="25"/>
        </w:rPr>
        <w:t>anonymous data.</w:t>
      </w:r>
      <w:r>
        <w:rPr>
          <w:rFonts w:ascii="Trebuchet MS"/>
          <w:i/>
          <w:spacing w:val="-15"/>
          <w:sz w:val="25"/>
        </w:rPr>
        <w:t xml:space="preserve"> </w:t>
      </w:r>
      <w:r>
        <w:rPr>
          <w:rFonts w:ascii="Trebuchet MS"/>
          <w:i/>
          <w:spacing w:val="-4"/>
          <w:sz w:val="25"/>
        </w:rPr>
        <w:t>This</w:t>
      </w:r>
      <w:r>
        <w:rPr>
          <w:rFonts w:ascii="Trebuchet MS"/>
          <w:i/>
          <w:spacing w:val="-15"/>
          <w:sz w:val="25"/>
        </w:rPr>
        <w:t xml:space="preserve"> </w:t>
      </w:r>
      <w:r>
        <w:rPr>
          <w:rFonts w:ascii="Trebuchet MS"/>
          <w:i/>
          <w:spacing w:val="-4"/>
          <w:sz w:val="25"/>
        </w:rPr>
        <w:t>information</w:t>
      </w:r>
      <w:r>
        <w:rPr>
          <w:rFonts w:ascii="Trebuchet MS"/>
          <w:i/>
          <w:spacing w:val="-15"/>
          <w:sz w:val="25"/>
        </w:rPr>
        <w:t xml:space="preserve"> </w:t>
      </w:r>
      <w:r>
        <w:rPr>
          <w:rFonts w:ascii="Trebuchet MS"/>
          <w:i/>
          <w:spacing w:val="-4"/>
          <w:sz w:val="25"/>
        </w:rPr>
        <w:t>includes</w:t>
      </w:r>
      <w:r>
        <w:rPr>
          <w:rFonts w:ascii="Trebuchet MS"/>
          <w:i/>
          <w:spacing w:val="-15"/>
          <w:sz w:val="25"/>
        </w:rPr>
        <w:t xml:space="preserve"> </w:t>
      </w:r>
      <w:r>
        <w:rPr>
          <w:rFonts w:ascii="Trebuchet MS"/>
          <w:i/>
          <w:spacing w:val="-4"/>
          <w:sz w:val="25"/>
        </w:rPr>
        <w:t>National</w:t>
      </w:r>
      <w:r>
        <w:rPr>
          <w:rFonts w:ascii="Trebuchet MS"/>
          <w:i/>
          <w:spacing w:val="-15"/>
          <w:sz w:val="25"/>
        </w:rPr>
        <w:t xml:space="preserve"> </w:t>
      </w:r>
      <w:r>
        <w:rPr>
          <w:rFonts w:ascii="Trebuchet MS"/>
          <w:i/>
          <w:spacing w:val="-4"/>
          <w:sz w:val="25"/>
        </w:rPr>
        <w:t>identity</w:t>
      </w:r>
      <w:r>
        <w:rPr>
          <w:rFonts w:ascii="Trebuchet MS"/>
          <w:i/>
          <w:spacing w:val="-14"/>
          <w:sz w:val="25"/>
        </w:rPr>
        <w:t xml:space="preserve"> </w:t>
      </w:r>
      <w:r>
        <w:rPr>
          <w:rFonts w:ascii="Trebuchet MS"/>
          <w:i/>
          <w:spacing w:val="-4"/>
          <w:sz w:val="25"/>
        </w:rPr>
        <w:t>card</w:t>
      </w:r>
      <w:r>
        <w:rPr>
          <w:rFonts w:ascii="Trebuchet MS"/>
          <w:i/>
          <w:spacing w:val="-15"/>
          <w:sz w:val="25"/>
        </w:rPr>
        <w:t xml:space="preserve"> </w:t>
      </w:r>
      <w:r>
        <w:rPr>
          <w:rFonts w:ascii="Trebuchet MS"/>
          <w:i/>
          <w:spacing w:val="-4"/>
          <w:sz w:val="25"/>
        </w:rPr>
        <w:t>number</w:t>
      </w:r>
      <w:r>
        <w:rPr>
          <w:rFonts w:ascii="Trebuchet MS"/>
          <w:i/>
          <w:spacing w:val="-14"/>
          <w:sz w:val="25"/>
        </w:rPr>
        <w:t xml:space="preserve"> </w:t>
      </w:r>
      <w:r>
        <w:rPr>
          <w:rFonts w:ascii="Trebuchet MS"/>
          <w:i/>
          <w:spacing w:val="-4"/>
          <w:sz w:val="25"/>
        </w:rPr>
        <w:t>or</w:t>
      </w:r>
      <w:r>
        <w:rPr>
          <w:rFonts w:ascii="Trebuchet MS"/>
          <w:i/>
          <w:spacing w:val="-14"/>
          <w:sz w:val="25"/>
        </w:rPr>
        <w:t xml:space="preserve"> </w:t>
      </w:r>
      <w:r>
        <w:rPr>
          <w:rFonts w:ascii="Trebuchet MS"/>
          <w:i/>
          <w:spacing w:val="-4"/>
          <w:sz w:val="25"/>
        </w:rPr>
        <w:t>Passport</w:t>
      </w:r>
      <w:r>
        <w:rPr>
          <w:rFonts w:ascii="Trebuchet MS"/>
          <w:i/>
          <w:spacing w:val="-15"/>
          <w:sz w:val="25"/>
        </w:rPr>
        <w:t xml:space="preserve"> </w:t>
      </w:r>
      <w:r>
        <w:rPr>
          <w:rFonts w:ascii="Trebuchet MS"/>
          <w:i/>
          <w:spacing w:val="-4"/>
          <w:sz w:val="25"/>
        </w:rPr>
        <w:t>number,</w:t>
      </w:r>
      <w:r>
        <w:rPr>
          <w:rFonts w:ascii="Trebuchet MS"/>
          <w:i/>
          <w:spacing w:val="-15"/>
          <w:sz w:val="25"/>
        </w:rPr>
        <w:t xml:space="preserve"> </w:t>
      </w:r>
      <w:r>
        <w:rPr>
          <w:rFonts w:ascii="Trebuchet MS"/>
          <w:i/>
          <w:spacing w:val="-4"/>
          <w:sz w:val="25"/>
        </w:rPr>
        <w:t xml:space="preserve">Personal </w:t>
      </w:r>
      <w:r>
        <w:rPr>
          <w:rFonts w:ascii="Trebuchet MS"/>
          <w:i/>
          <w:w w:val="90"/>
          <w:sz w:val="25"/>
        </w:rPr>
        <w:t>Identification Number, Date of birth, Residential address, email address and Telephone number.</w:t>
      </w:r>
    </w:p>
    <w:p w:rsidR="00DD2D1B" w:rsidRDefault="00DD2D1B">
      <w:pPr>
        <w:pStyle w:val="BodyText"/>
        <w:spacing w:before="19"/>
        <w:rPr>
          <w:rFonts w:ascii="Trebuchet MS"/>
          <w:i/>
          <w:sz w:val="25"/>
        </w:rPr>
      </w:pPr>
    </w:p>
    <w:p w:rsidR="00DD2D1B" w:rsidRDefault="008272FF">
      <w:pPr>
        <w:pStyle w:val="ListParagraph"/>
        <w:numPr>
          <w:ilvl w:val="1"/>
          <w:numId w:val="10"/>
        </w:numPr>
        <w:tabs>
          <w:tab w:val="left" w:pos="819"/>
          <w:tab w:val="left" w:pos="821"/>
        </w:tabs>
        <w:spacing w:line="235" w:lineRule="auto"/>
        <w:ind w:right="950"/>
        <w:jc w:val="both"/>
        <w:rPr>
          <w:sz w:val="24"/>
        </w:rPr>
      </w:pPr>
      <w:r>
        <w:rPr>
          <w:color w:val="221F1F"/>
          <w:sz w:val="24"/>
        </w:rPr>
        <w:t xml:space="preserve">In determining who meets the threshold of who a beneficial owner is, the Tenderer must consider </w:t>
      </w:r>
      <w:r>
        <w:rPr>
          <w:sz w:val="24"/>
        </w:rPr>
        <w:t>a natural person who in relation to the company:</w:t>
      </w:r>
    </w:p>
    <w:p w:rsidR="00DD2D1B" w:rsidRDefault="00DD2D1B">
      <w:pPr>
        <w:pStyle w:val="BodyText"/>
        <w:spacing w:before="39"/>
      </w:pPr>
    </w:p>
    <w:p w:rsidR="00DD2D1B" w:rsidRDefault="008272FF">
      <w:pPr>
        <w:pStyle w:val="ListParagraph"/>
        <w:numPr>
          <w:ilvl w:val="2"/>
          <w:numId w:val="10"/>
        </w:numPr>
        <w:tabs>
          <w:tab w:val="left" w:pos="1934"/>
        </w:tabs>
        <w:spacing w:line="244" w:lineRule="auto"/>
        <w:ind w:right="712"/>
        <w:rPr>
          <w:sz w:val="24"/>
        </w:rPr>
      </w:pPr>
      <w:r>
        <w:rPr>
          <w:sz w:val="24"/>
        </w:rPr>
        <w:t>holds</w:t>
      </w:r>
      <w:r>
        <w:rPr>
          <w:spacing w:val="23"/>
          <w:sz w:val="24"/>
        </w:rPr>
        <w:t xml:space="preserve"> </w:t>
      </w:r>
      <w:r>
        <w:rPr>
          <w:sz w:val="24"/>
        </w:rPr>
        <w:t>at</w:t>
      </w:r>
      <w:r>
        <w:rPr>
          <w:spacing w:val="23"/>
          <w:sz w:val="24"/>
        </w:rPr>
        <w:t xml:space="preserve"> </w:t>
      </w:r>
      <w:r>
        <w:rPr>
          <w:sz w:val="24"/>
        </w:rPr>
        <w:t>least</w:t>
      </w:r>
      <w:r>
        <w:rPr>
          <w:spacing w:val="23"/>
          <w:sz w:val="24"/>
        </w:rPr>
        <w:t xml:space="preserve"> </w:t>
      </w:r>
      <w:r>
        <w:rPr>
          <w:sz w:val="24"/>
        </w:rPr>
        <w:t>ten</w:t>
      </w:r>
      <w:r>
        <w:rPr>
          <w:spacing w:val="24"/>
          <w:sz w:val="24"/>
        </w:rPr>
        <w:t xml:space="preserve"> </w:t>
      </w:r>
      <w:r>
        <w:rPr>
          <w:sz w:val="24"/>
        </w:rPr>
        <w:t>percent</w:t>
      </w:r>
      <w:r>
        <w:rPr>
          <w:spacing w:val="23"/>
          <w:sz w:val="24"/>
        </w:rPr>
        <w:t xml:space="preserve"> </w:t>
      </w:r>
      <w:r>
        <w:rPr>
          <w:sz w:val="24"/>
        </w:rPr>
        <w:t>of</w:t>
      </w:r>
      <w:r>
        <w:rPr>
          <w:spacing w:val="23"/>
          <w:sz w:val="24"/>
        </w:rPr>
        <w:t xml:space="preserve"> </w:t>
      </w:r>
      <w:r>
        <w:rPr>
          <w:sz w:val="24"/>
        </w:rPr>
        <w:t>the</w:t>
      </w:r>
      <w:r>
        <w:rPr>
          <w:spacing w:val="22"/>
          <w:sz w:val="24"/>
        </w:rPr>
        <w:t xml:space="preserve"> </w:t>
      </w:r>
      <w:r>
        <w:rPr>
          <w:sz w:val="24"/>
        </w:rPr>
        <w:t>issued</w:t>
      </w:r>
      <w:r>
        <w:rPr>
          <w:spacing w:val="23"/>
          <w:sz w:val="24"/>
        </w:rPr>
        <w:t xml:space="preserve"> </w:t>
      </w:r>
      <w:r>
        <w:rPr>
          <w:sz w:val="24"/>
        </w:rPr>
        <w:t>shares</w:t>
      </w:r>
      <w:r>
        <w:rPr>
          <w:spacing w:val="22"/>
          <w:sz w:val="24"/>
        </w:rPr>
        <w:t xml:space="preserve"> </w:t>
      </w:r>
      <w:r>
        <w:rPr>
          <w:sz w:val="24"/>
        </w:rPr>
        <w:t>in</w:t>
      </w:r>
      <w:r>
        <w:rPr>
          <w:spacing w:val="22"/>
          <w:sz w:val="24"/>
        </w:rPr>
        <w:t xml:space="preserve"> </w:t>
      </w:r>
      <w:r>
        <w:rPr>
          <w:sz w:val="24"/>
        </w:rPr>
        <w:t>the</w:t>
      </w:r>
      <w:r>
        <w:rPr>
          <w:spacing w:val="25"/>
          <w:sz w:val="24"/>
        </w:rPr>
        <w:t xml:space="preserve"> </w:t>
      </w:r>
      <w:r>
        <w:rPr>
          <w:sz w:val="24"/>
        </w:rPr>
        <w:t>company</w:t>
      </w:r>
      <w:r>
        <w:rPr>
          <w:spacing w:val="22"/>
          <w:sz w:val="24"/>
        </w:rPr>
        <w:t xml:space="preserve"> </w:t>
      </w:r>
      <w:r>
        <w:rPr>
          <w:sz w:val="24"/>
        </w:rPr>
        <w:t>either</w:t>
      </w:r>
      <w:r>
        <w:rPr>
          <w:spacing w:val="22"/>
          <w:sz w:val="24"/>
        </w:rPr>
        <w:t xml:space="preserve"> </w:t>
      </w:r>
      <w:r>
        <w:rPr>
          <w:sz w:val="24"/>
        </w:rPr>
        <w:t>directly</w:t>
      </w:r>
      <w:r>
        <w:rPr>
          <w:spacing w:val="23"/>
          <w:sz w:val="24"/>
        </w:rPr>
        <w:t xml:space="preserve"> </w:t>
      </w:r>
      <w:r>
        <w:rPr>
          <w:sz w:val="24"/>
        </w:rPr>
        <w:t xml:space="preserve">or </w:t>
      </w:r>
      <w:r>
        <w:rPr>
          <w:spacing w:val="-2"/>
          <w:sz w:val="24"/>
        </w:rPr>
        <w:t>indirectly;</w:t>
      </w:r>
    </w:p>
    <w:p w:rsidR="00DD2D1B" w:rsidRDefault="00DD2D1B">
      <w:pPr>
        <w:pStyle w:val="BodyText"/>
        <w:spacing w:before="43"/>
      </w:pPr>
    </w:p>
    <w:p w:rsidR="00DD2D1B" w:rsidRDefault="008272FF">
      <w:pPr>
        <w:pStyle w:val="ListParagraph"/>
        <w:numPr>
          <w:ilvl w:val="2"/>
          <w:numId w:val="10"/>
        </w:numPr>
        <w:tabs>
          <w:tab w:val="left" w:pos="1934"/>
        </w:tabs>
        <w:spacing w:line="244" w:lineRule="auto"/>
        <w:ind w:right="715"/>
        <w:rPr>
          <w:sz w:val="24"/>
        </w:rPr>
      </w:pPr>
      <w:r>
        <w:rPr>
          <w:sz w:val="24"/>
        </w:rPr>
        <w:t xml:space="preserve">exercises at least ten percent of the voting rights in the company either directly or </w:t>
      </w:r>
      <w:r>
        <w:rPr>
          <w:spacing w:val="-2"/>
          <w:sz w:val="24"/>
        </w:rPr>
        <w:t>indirectly;</w:t>
      </w:r>
    </w:p>
    <w:p w:rsidR="00DD2D1B" w:rsidRDefault="00DD2D1B">
      <w:pPr>
        <w:spacing w:line="244" w:lineRule="auto"/>
        <w:rPr>
          <w:sz w:val="24"/>
        </w:rPr>
        <w:sectPr w:rsidR="00DD2D1B">
          <w:footerReference w:type="even" r:id="rId107"/>
          <w:pgSz w:w="11910" w:h="16840"/>
          <w:pgMar w:top="0" w:right="0" w:bottom="640" w:left="480" w:header="0" w:footer="440" w:gutter="0"/>
          <w:cols w:space="720"/>
        </w:sectPr>
      </w:pPr>
    </w:p>
    <w:p w:rsidR="00DD2D1B" w:rsidRDefault="008272FF">
      <w:pPr>
        <w:pStyle w:val="BodyText"/>
      </w:pPr>
      <w:r>
        <w:rPr>
          <w:noProof/>
        </w:rPr>
        <w:lastRenderedPageBreak/>
        <mc:AlternateContent>
          <mc:Choice Requires="wpg">
            <w:drawing>
              <wp:anchor distT="0" distB="0" distL="0" distR="0" simplePos="0" relativeHeight="15781376" behindDoc="0" locked="0" layoutInCell="1" allowOverlap="1">
                <wp:simplePos x="0" y="0"/>
                <wp:positionH relativeFrom="page">
                  <wp:posOffset>0</wp:posOffset>
                </wp:positionH>
                <wp:positionV relativeFrom="page">
                  <wp:posOffset>0</wp:posOffset>
                </wp:positionV>
                <wp:extent cx="7560945" cy="228600"/>
                <wp:effectExtent l="0" t="0" r="0" b="0"/>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8600"/>
                          <a:chOff x="0" y="0"/>
                          <a:chExt cx="7560945" cy="228600"/>
                        </a:xfrm>
                      </wpg:grpSpPr>
                      <wps:wsp>
                        <wps:cNvPr id="462" name="Graphic 461"/>
                        <wps:cNvSpPr/>
                        <wps:spPr>
                          <a:xfrm>
                            <a:off x="0" y="0"/>
                            <a:ext cx="6701155" cy="228600"/>
                          </a:xfrm>
                          <a:custGeom>
                            <a:avLst/>
                            <a:gdLst/>
                            <a:ahLst/>
                            <a:cxnLst/>
                            <a:rect l="l" t="t" r="r" b="b"/>
                            <a:pathLst>
                              <a:path w="6701155" h="228600">
                                <a:moveTo>
                                  <a:pt x="6701028" y="0"/>
                                </a:moveTo>
                                <a:lnTo>
                                  <a:pt x="0" y="0"/>
                                </a:lnTo>
                                <a:lnTo>
                                  <a:pt x="0" y="223519"/>
                                </a:lnTo>
                                <a:lnTo>
                                  <a:pt x="6516878" y="228600"/>
                                </a:lnTo>
                                <a:lnTo>
                                  <a:pt x="6701028" y="0"/>
                                </a:lnTo>
                                <a:close/>
                              </a:path>
                            </a:pathLst>
                          </a:custGeom>
                          <a:solidFill>
                            <a:srgbClr val="FFF5EB"/>
                          </a:solidFill>
                        </wps:spPr>
                        <wps:bodyPr wrap="square" lIns="0" tIns="0" rIns="0" bIns="0" rtlCol="0">
                          <a:prstTxWarp prst="textNoShape">
                            <a:avLst/>
                          </a:prstTxWarp>
                          <a:noAutofit/>
                        </wps:bodyPr>
                      </wps:wsp>
                      <wps:wsp>
                        <wps:cNvPr id="463" name="Graphic 462"/>
                        <wps:cNvSpPr/>
                        <wps:spPr>
                          <a:xfrm>
                            <a:off x="6893052" y="0"/>
                            <a:ext cx="668020" cy="228600"/>
                          </a:xfrm>
                          <a:custGeom>
                            <a:avLst/>
                            <a:gdLst/>
                            <a:ahLst/>
                            <a:cxnLst/>
                            <a:rect l="l" t="t" r="r" b="b"/>
                            <a:pathLst>
                              <a:path w="668020" h="228600">
                                <a:moveTo>
                                  <a:pt x="667512" y="0"/>
                                </a:moveTo>
                                <a:lnTo>
                                  <a:pt x="126492" y="0"/>
                                </a:lnTo>
                                <a:lnTo>
                                  <a:pt x="0" y="228600"/>
                                </a:lnTo>
                                <a:lnTo>
                                  <a:pt x="667512" y="228600"/>
                                </a:lnTo>
                                <a:lnTo>
                                  <a:pt x="667512" y="0"/>
                                </a:lnTo>
                                <a:close/>
                              </a:path>
                            </a:pathLst>
                          </a:custGeom>
                          <a:solidFill>
                            <a:srgbClr val="EC1C23"/>
                          </a:solidFill>
                        </wps:spPr>
                        <wps:bodyPr wrap="square" lIns="0" tIns="0" rIns="0" bIns="0" rtlCol="0">
                          <a:prstTxWarp prst="textNoShape">
                            <a:avLst/>
                          </a:prstTxWarp>
                          <a:noAutofit/>
                        </wps:bodyPr>
                      </wps:wsp>
                      <wps:wsp>
                        <wps:cNvPr id="464" name="Graphic 463"/>
                        <wps:cNvSpPr/>
                        <wps:spPr>
                          <a:xfrm>
                            <a:off x="66644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00A650"/>
                          </a:solidFill>
                        </wps:spPr>
                        <wps:bodyPr wrap="square" lIns="0" tIns="0" rIns="0" bIns="0" rtlCol="0">
                          <a:prstTxWarp prst="textNoShape">
                            <a:avLst/>
                          </a:prstTxWarp>
                          <a:noAutofit/>
                        </wps:bodyPr>
                      </wps:wsp>
                      <wps:wsp>
                        <wps:cNvPr id="465" name="Graphic 464"/>
                        <wps:cNvSpPr/>
                        <wps:spPr>
                          <a:xfrm>
                            <a:off x="6435852" y="0"/>
                            <a:ext cx="330835" cy="228600"/>
                          </a:xfrm>
                          <a:custGeom>
                            <a:avLst/>
                            <a:gdLst/>
                            <a:ahLst/>
                            <a:cxnLst/>
                            <a:rect l="l" t="t" r="r" b="b"/>
                            <a:pathLst>
                              <a:path w="330835" h="228600">
                                <a:moveTo>
                                  <a:pt x="330707" y="0"/>
                                </a:moveTo>
                                <a:lnTo>
                                  <a:pt x="126619" y="0"/>
                                </a:lnTo>
                                <a:lnTo>
                                  <a:pt x="0" y="228600"/>
                                </a:lnTo>
                                <a:lnTo>
                                  <a:pt x="200914" y="228600"/>
                                </a:lnTo>
                                <a:lnTo>
                                  <a:pt x="330707" y="0"/>
                                </a:lnTo>
                                <a:close/>
                              </a:path>
                            </a:pathLst>
                          </a:custGeom>
                          <a:solidFill>
                            <a:srgbClr val="A7A9AC"/>
                          </a:solidFill>
                        </wps:spPr>
                        <wps:bodyPr wrap="square" lIns="0" tIns="0" rIns="0" bIns="0" rtlCol="0">
                          <a:prstTxWarp prst="textNoShape">
                            <a:avLst/>
                          </a:prstTxWarp>
                          <a:noAutofit/>
                        </wps:bodyPr>
                      </wps:wsp>
                    </wpg:wgp>
                  </a:graphicData>
                </a:graphic>
              </wp:anchor>
            </w:drawing>
          </mc:Choice>
          <mc:Fallback>
            <w:pict>
              <v:group w14:anchorId="44482557" id="Group 460" o:spid="_x0000_s1026" style="position:absolute;margin-left:0;margin-top:0;width:595.35pt;height:18pt;z-index:15781376;mso-wrap-distance-left:0;mso-wrap-distance-right:0;mso-position-horizontal-relative:page;mso-position-vertical-relative:page" coordsize="7560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">
                <v:shape id="Graphic 461" o:spid="_x0000_s1027" style="position:absolute;width:67011;height:2286;visibility:visible;mso-wrap-style:square;v-text-anchor:top" coordsize="670115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" path="m6701028,l,,,223519r6516878,5081l6701028,xe" fillcolor="#fff5eb" stroked="f">
                  <v:path arrowok="t"/>
                </v:shape>
                <v:shape id="Graphic 462" o:spid="_x0000_s1028" style="position:absolute;left:68930;width:6680;height:2286;visibility:visible;mso-wrap-style:square;v-text-anchor:top" coordsize="6680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" path="m667512,l126492,,,228600r667512,l667512,xe" fillcolor="#ec1c23" stroked="f">
                  <v:path arrowok="t"/>
                </v:shape>
                <v:shape id="Graphic 463" o:spid="_x0000_s1029" style="position:absolute;left:66644;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" path="m330707,l126619,,,228600r200914,l330707,xe" fillcolor="#00a650" stroked="f">
                  <v:path arrowok="t"/>
                </v:shape>
                <v:shape id="Graphic 464" o:spid="_x0000_s1030" style="position:absolute;left:64358;width:3308;height:2286;visibility:visible;mso-wrap-style:square;v-text-anchor:top" coordsize="33083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" path="m330707,l126619,,,228600r200914,l330707,xe" fillcolor="#a7a9ac" stroked="f">
                  <v:path arrowok="t"/>
                </v:shape>
                <w10:wrap anchorx="page" anchory="page"/>
              </v:group>
            </w:pict>
          </mc:Fallback>
        </mc:AlternateContent>
      </w:r>
      <w:r>
        <w:rPr>
          <w:noProof/>
        </w:rPr>
        <mc:AlternateContent>
          <mc:Choice Requires="wpg">
            <w:drawing>
              <wp:anchor distT="0" distB="0" distL="0" distR="0" simplePos="0" relativeHeight="15781888" behindDoc="0" locked="0" layoutInCell="1" allowOverlap="1">
                <wp:simplePos x="0" y="0"/>
                <wp:positionH relativeFrom="page">
                  <wp:posOffset>0</wp:posOffset>
                </wp:positionH>
                <wp:positionV relativeFrom="page">
                  <wp:posOffset>10235183</wp:posOffset>
                </wp:positionV>
                <wp:extent cx="7560945" cy="457200"/>
                <wp:effectExtent l="0" t="0" r="0" b="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7200"/>
                          <a:chOff x="0" y="0"/>
                          <a:chExt cx="7560945" cy="457200"/>
                        </a:xfrm>
                      </wpg:grpSpPr>
                      <wps:wsp>
                        <wps:cNvPr id="467" name="Graphic 466"/>
                        <wps:cNvSpPr/>
                        <wps:spPr>
                          <a:xfrm>
                            <a:off x="6449567" y="4572"/>
                            <a:ext cx="1109980" cy="451484"/>
                          </a:xfrm>
                          <a:custGeom>
                            <a:avLst/>
                            <a:gdLst/>
                            <a:ahLst/>
                            <a:cxnLst/>
                            <a:rect l="l" t="t" r="r" b="b"/>
                            <a:pathLst>
                              <a:path w="1109980" h="451484">
                                <a:moveTo>
                                  <a:pt x="1109472" y="0"/>
                                </a:moveTo>
                                <a:lnTo>
                                  <a:pt x="0" y="0"/>
                                </a:lnTo>
                                <a:lnTo>
                                  <a:pt x="260096" y="451103"/>
                                </a:lnTo>
                                <a:lnTo>
                                  <a:pt x="1109472" y="451103"/>
                                </a:lnTo>
                                <a:lnTo>
                                  <a:pt x="1109472" y="0"/>
                                </a:lnTo>
                                <a:close/>
                              </a:path>
                            </a:pathLst>
                          </a:custGeom>
                          <a:solidFill>
                            <a:srgbClr val="FBD2C1"/>
                          </a:solidFill>
                        </wps:spPr>
                        <wps:bodyPr wrap="square" lIns="0" tIns="0" rIns="0" bIns="0" rtlCol="0">
                          <a:prstTxWarp prst="textNoShape">
                            <a:avLst/>
                          </a:prstTxWarp>
                          <a:noAutofit/>
                        </wps:bodyPr>
                      </wps:wsp>
                      <wps:wsp>
                        <wps:cNvPr id="468" name="Graphic 467"/>
                        <wps:cNvSpPr/>
                        <wps:spPr>
                          <a:xfrm>
                            <a:off x="6449567" y="4572"/>
                            <a:ext cx="1109980" cy="451484"/>
                          </a:xfrm>
                          <a:custGeom>
                            <a:avLst/>
                            <a:gdLst/>
                            <a:ahLst/>
                            <a:cxnLst/>
                            <a:rect l="l" t="t" r="r" b="b"/>
                            <a:pathLst>
                              <a:path w="1109980" h="451484">
                                <a:moveTo>
                                  <a:pt x="0" y="0"/>
                                </a:moveTo>
                                <a:lnTo>
                                  <a:pt x="1109472" y="0"/>
                                </a:lnTo>
                                <a:lnTo>
                                  <a:pt x="1109472" y="451103"/>
                                </a:lnTo>
                                <a:lnTo>
                                  <a:pt x="260096" y="451103"/>
                                </a:lnTo>
                                <a:lnTo>
                                  <a:pt x="0" y="0"/>
                                </a:lnTo>
                              </a:path>
                            </a:pathLst>
                          </a:custGeom>
                          <a:ln w="3048">
                            <a:solidFill>
                              <a:srgbClr val="FBD2C1"/>
                            </a:solidFill>
                            <a:prstDash val="solid"/>
                          </a:ln>
                        </wps:spPr>
                        <wps:bodyPr wrap="square" lIns="0" tIns="0" rIns="0" bIns="0" rtlCol="0">
                          <a:prstTxWarp prst="textNoShape">
                            <a:avLst/>
                          </a:prstTxWarp>
                          <a:noAutofit/>
                        </wps:bodyPr>
                      </wps:wsp>
                      <wps:wsp>
                        <wps:cNvPr id="469" name="Graphic 468"/>
                        <wps:cNvSpPr/>
                        <wps:spPr>
                          <a:xfrm>
                            <a:off x="0" y="6095"/>
                            <a:ext cx="7560945" cy="1270"/>
                          </a:xfrm>
                          <a:custGeom>
                            <a:avLst/>
                            <a:gdLst/>
                            <a:ahLst/>
                            <a:cxnLst/>
                            <a:rect l="l" t="t" r="r" b="b"/>
                            <a:pathLst>
                              <a:path w="7560945">
                                <a:moveTo>
                                  <a:pt x="0" y="0"/>
                                </a:moveTo>
                                <a:lnTo>
                                  <a:pt x="7560564" y="0"/>
                                </a:lnTo>
                              </a:path>
                            </a:pathLst>
                          </a:custGeom>
                          <a:ln w="12192">
                            <a:solidFill>
                              <a:srgbClr val="FBD2C1"/>
                            </a:solidFill>
                            <a:prstDash val="solid"/>
                          </a:ln>
                        </wps:spPr>
                        <wps:bodyPr wrap="square" lIns="0" tIns="0" rIns="0" bIns="0" rtlCol="0">
                          <a:prstTxWarp prst="textNoShape">
                            <a:avLst/>
                          </a:prstTxWarp>
                          <a:noAutofit/>
                        </wps:bodyPr>
                      </wps:wsp>
                    </wpg:wgp>
                  </a:graphicData>
                </a:graphic>
              </wp:anchor>
            </w:drawing>
          </mc:Choice>
          <mc:Fallback>
            <w:pict>
              <v:group w14:anchorId="2F695F06" id="Group 465" o:spid="_x0000_s1026" style="position:absolute;margin-left:0;margin-top:805.9pt;width:595.35pt;height:36pt;z-index:15781888;mso-wrap-distance-left:0;mso-wrap-distance-right:0;mso-position-horizontal-relative:page;mso-position-vertical-relative:page" coordsize="7560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">
                <v:shape id="Graphic 466" o:spid="_x0000_s1027"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" path="m1109472,l,,260096,451103r849376,l1109472,xe" fillcolor="#fbd2c1" stroked="f">
                  <v:path arrowok="t"/>
                </v:shape>
                <v:shape id="Graphic 467" o:spid="_x0000_s1028"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" path="m,l1109472,r,451103l260096,451103,,e" filled="f" strokecolor="#fbd2c1" strokeweight=".24pt">
                  <v:path arrowok="t"/>
                </v:shape>
                <v:shape id="Graphic 468" o:spid="_x0000_s1029"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" path="m,l7560564,e" filled="f" strokecolor="#fbd2c1" strokeweight=".96pt">
                  <v:path arrowok="t"/>
                </v:shape>
                <w10:wrap anchorx="page" anchory="page"/>
              </v:group>
            </w:pict>
          </mc:Fallback>
        </mc:AlternateContent>
      </w:r>
    </w:p>
    <w:p w:rsidR="00DD2D1B" w:rsidRDefault="00DD2D1B">
      <w:pPr>
        <w:pStyle w:val="BodyText"/>
      </w:pPr>
    </w:p>
    <w:p w:rsidR="00DD2D1B" w:rsidRDefault="00DD2D1B">
      <w:pPr>
        <w:pStyle w:val="BodyText"/>
      </w:pPr>
    </w:p>
    <w:p w:rsidR="00DD2D1B" w:rsidRDefault="00DD2D1B">
      <w:pPr>
        <w:pStyle w:val="BodyText"/>
        <w:spacing w:before="250"/>
      </w:pPr>
    </w:p>
    <w:p w:rsidR="00DD2D1B" w:rsidRDefault="008272FF">
      <w:pPr>
        <w:pStyle w:val="ListParagraph"/>
        <w:numPr>
          <w:ilvl w:val="2"/>
          <w:numId w:val="10"/>
        </w:numPr>
        <w:tabs>
          <w:tab w:val="left" w:pos="1934"/>
        </w:tabs>
        <w:spacing w:line="244" w:lineRule="auto"/>
        <w:ind w:right="721"/>
        <w:rPr>
          <w:sz w:val="24"/>
        </w:rPr>
      </w:pPr>
      <w:r>
        <w:rPr>
          <w:sz w:val="24"/>
        </w:rPr>
        <w:t>holds</w:t>
      </w:r>
      <w:r>
        <w:rPr>
          <w:spacing w:val="-8"/>
          <w:sz w:val="24"/>
        </w:rPr>
        <w:t xml:space="preserve"> </w:t>
      </w:r>
      <w:r>
        <w:rPr>
          <w:sz w:val="24"/>
        </w:rPr>
        <w:t>a</w:t>
      </w:r>
      <w:r>
        <w:rPr>
          <w:spacing w:val="-7"/>
          <w:sz w:val="24"/>
        </w:rPr>
        <w:t xml:space="preserve"> </w:t>
      </w:r>
      <w:r>
        <w:rPr>
          <w:sz w:val="24"/>
        </w:rPr>
        <w:t>right,</w:t>
      </w:r>
      <w:r>
        <w:rPr>
          <w:spacing w:val="-7"/>
          <w:sz w:val="24"/>
        </w:rPr>
        <w:t xml:space="preserve"> </w:t>
      </w:r>
      <w:r>
        <w:rPr>
          <w:sz w:val="24"/>
        </w:rPr>
        <w:t>directly</w:t>
      </w:r>
      <w:r>
        <w:rPr>
          <w:spacing w:val="-8"/>
          <w:sz w:val="24"/>
        </w:rPr>
        <w:t xml:space="preserve"> </w:t>
      </w:r>
      <w:r>
        <w:rPr>
          <w:sz w:val="24"/>
        </w:rPr>
        <w:t>or</w:t>
      </w:r>
      <w:r>
        <w:rPr>
          <w:spacing w:val="-8"/>
          <w:sz w:val="24"/>
        </w:rPr>
        <w:t xml:space="preserve"> </w:t>
      </w:r>
      <w:r>
        <w:rPr>
          <w:sz w:val="24"/>
        </w:rPr>
        <w:t>indirectly,</w:t>
      </w:r>
      <w:r>
        <w:rPr>
          <w:spacing w:val="-7"/>
          <w:sz w:val="24"/>
        </w:rPr>
        <w:t xml:space="preserve"> </w:t>
      </w:r>
      <w:r>
        <w:rPr>
          <w:sz w:val="24"/>
        </w:rPr>
        <w:t>to</w:t>
      </w:r>
      <w:r>
        <w:rPr>
          <w:spacing w:val="-8"/>
          <w:sz w:val="24"/>
        </w:rPr>
        <w:t xml:space="preserve"> </w:t>
      </w:r>
      <w:r>
        <w:rPr>
          <w:sz w:val="24"/>
        </w:rPr>
        <w:t>appoint</w:t>
      </w:r>
      <w:r>
        <w:rPr>
          <w:spacing w:val="-6"/>
          <w:sz w:val="24"/>
        </w:rPr>
        <w:t xml:space="preserve"> </w:t>
      </w:r>
      <w:r>
        <w:rPr>
          <w:sz w:val="24"/>
        </w:rPr>
        <w:t>or</w:t>
      </w:r>
      <w:r>
        <w:rPr>
          <w:spacing w:val="-8"/>
          <w:sz w:val="24"/>
        </w:rPr>
        <w:t xml:space="preserve"> </w:t>
      </w:r>
      <w:r>
        <w:rPr>
          <w:sz w:val="24"/>
        </w:rPr>
        <w:t>remove</w:t>
      </w:r>
      <w:r>
        <w:rPr>
          <w:spacing w:val="-8"/>
          <w:sz w:val="24"/>
        </w:rPr>
        <w:t xml:space="preserve"> </w:t>
      </w:r>
      <w:r>
        <w:rPr>
          <w:sz w:val="24"/>
        </w:rPr>
        <w:t>a</w:t>
      </w:r>
      <w:r>
        <w:rPr>
          <w:spacing w:val="-7"/>
          <w:sz w:val="24"/>
        </w:rPr>
        <w:t xml:space="preserve"> </w:t>
      </w:r>
      <w:r>
        <w:rPr>
          <w:sz w:val="24"/>
        </w:rPr>
        <w:t>director</w:t>
      </w:r>
      <w:r>
        <w:rPr>
          <w:spacing w:val="-8"/>
          <w:sz w:val="24"/>
        </w:rPr>
        <w:t xml:space="preserve"> </w:t>
      </w:r>
      <w:r>
        <w:rPr>
          <w:sz w:val="24"/>
        </w:rPr>
        <w:t>of</w:t>
      </w:r>
      <w:r>
        <w:rPr>
          <w:spacing w:val="-3"/>
          <w:sz w:val="24"/>
        </w:rPr>
        <w:t xml:space="preserve"> </w:t>
      </w:r>
      <w:r>
        <w:rPr>
          <w:sz w:val="24"/>
        </w:rPr>
        <w:t>the</w:t>
      </w:r>
      <w:r>
        <w:rPr>
          <w:spacing w:val="-8"/>
          <w:sz w:val="24"/>
        </w:rPr>
        <w:t xml:space="preserve"> </w:t>
      </w:r>
      <w:r>
        <w:rPr>
          <w:sz w:val="24"/>
        </w:rPr>
        <w:t xml:space="preserve">company; </w:t>
      </w:r>
      <w:r>
        <w:rPr>
          <w:spacing w:val="-6"/>
          <w:sz w:val="24"/>
        </w:rPr>
        <w:t>or</w:t>
      </w:r>
    </w:p>
    <w:p w:rsidR="00DD2D1B" w:rsidRDefault="00DD2D1B">
      <w:pPr>
        <w:pStyle w:val="BodyText"/>
        <w:spacing w:before="46"/>
      </w:pPr>
    </w:p>
    <w:p w:rsidR="00DD2D1B" w:rsidRDefault="008272FF">
      <w:pPr>
        <w:pStyle w:val="ListParagraph"/>
        <w:numPr>
          <w:ilvl w:val="2"/>
          <w:numId w:val="10"/>
        </w:numPr>
        <w:tabs>
          <w:tab w:val="left" w:pos="359"/>
        </w:tabs>
        <w:spacing w:before="1"/>
        <w:ind w:left="359" w:right="997" w:hanging="359"/>
        <w:jc w:val="right"/>
        <w:rPr>
          <w:sz w:val="24"/>
        </w:rPr>
      </w:pPr>
      <w:r>
        <w:rPr>
          <w:sz w:val="24"/>
        </w:rPr>
        <w:t>Exercises</w:t>
      </w:r>
      <w:r>
        <w:rPr>
          <w:spacing w:val="-17"/>
          <w:sz w:val="24"/>
        </w:rPr>
        <w:t xml:space="preserve"> </w:t>
      </w:r>
      <w:r>
        <w:rPr>
          <w:sz w:val="24"/>
        </w:rPr>
        <w:t>significant</w:t>
      </w:r>
      <w:r>
        <w:rPr>
          <w:spacing w:val="-17"/>
          <w:sz w:val="24"/>
        </w:rPr>
        <w:t xml:space="preserve"> </w:t>
      </w:r>
      <w:r>
        <w:rPr>
          <w:sz w:val="24"/>
        </w:rPr>
        <w:t>influence</w:t>
      </w:r>
      <w:r>
        <w:rPr>
          <w:spacing w:val="-18"/>
          <w:sz w:val="24"/>
        </w:rPr>
        <w:t xml:space="preserve"> </w:t>
      </w:r>
      <w:r>
        <w:rPr>
          <w:sz w:val="24"/>
        </w:rPr>
        <w:t>or</w:t>
      </w:r>
      <w:r>
        <w:rPr>
          <w:spacing w:val="-15"/>
          <w:sz w:val="24"/>
        </w:rPr>
        <w:t xml:space="preserve"> </w:t>
      </w:r>
      <w:r>
        <w:rPr>
          <w:sz w:val="24"/>
        </w:rPr>
        <w:t>control,</w:t>
      </w:r>
      <w:r>
        <w:rPr>
          <w:spacing w:val="-17"/>
          <w:sz w:val="24"/>
        </w:rPr>
        <w:t xml:space="preserve"> </w:t>
      </w:r>
      <w:r>
        <w:rPr>
          <w:sz w:val="24"/>
        </w:rPr>
        <w:t>directly</w:t>
      </w:r>
      <w:r>
        <w:rPr>
          <w:spacing w:val="-17"/>
          <w:sz w:val="24"/>
        </w:rPr>
        <w:t xml:space="preserve"> </w:t>
      </w:r>
      <w:r>
        <w:rPr>
          <w:sz w:val="24"/>
        </w:rPr>
        <w:t>or</w:t>
      </w:r>
      <w:r>
        <w:rPr>
          <w:spacing w:val="-17"/>
          <w:sz w:val="24"/>
        </w:rPr>
        <w:t xml:space="preserve"> </w:t>
      </w:r>
      <w:r>
        <w:rPr>
          <w:sz w:val="24"/>
        </w:rPr>
        <w:t>indirectly,</w:t>
      </w:r>
      <w:r>
        <w:rPr>
          <w:spacing w:val="-17"/>
          <w:sz w:val="24"/>
        </w:rPr>
        <w:t xml:space="preserve"> </w:t>
      </w:r>
      <w:r>
        <w:rPr>
          <w:sz w:val="24"/>
        </w:rPr>
        <w:t>over</w:t>
      </w:r>
      <w:r>
        <w:rPr>
          <w:spacing w:val="-15"/>
          <w:sz w:val="24"/>
        </w:rPr>
        <w:t xml:space="preserve"> </w:t>
      </w:r>
      <w:r>
        <w:rPr>
          <w:sz w:val="24"/>
        </w:rPr>
        <w:t>the</w:t>
      </w:r>
      <w:r>
        <w:rPr>
          <w:spacing w:val="-18"/>
          <w:sz w:val="24"/>
        </w:rPr>
        <w:t xml:space="preserve"> </w:t>
      </w:r>
      <w:r>
        <w:rPr>
          <w:spacing w:val="-2"/>
          <w:sz w:val="24"/>
        </w:rPr>
        <w:t>company.</w:t>
      </w:r>
    </w:p>
    <w:p w:rsidR="00DD2D1B" w:rsidRDefault="00DD2D1B">
      <w:pPr>
        <w:pStyle w:val="BodyText"/>
        <w:spacing w:before="35"/>
      </w:pPr>
    </w:p>
    <w:p w:rsidR="00DD2D1B" w:rsidRDefault="008272FF">
      <w:pPr>
        <w:pStyle w:val="ListParagraph"/>
        <w:numPr>
          <w:ilvl w:val="1"/>
          <w:numId w:val="10"/>
        </w:numPr>
        <w:tabs>
          <w:tab w:val="left" w:pos="398"/>
        </w:tabs>
        <w:ind w:left="398" w:right="1062" w:hanging="398"/>
        <w:jc w:val="right"/>
        <w:rPr>
          <w:sz w:val="24"/>
        </w:rPr>
      </w:pPr>
      <w:r>
        <w:rPr>
          <w:color w:val="221F1F"/>
          <w:sz w:val="24"/>
        </w:rPr>
        <w:t>What</w:t>
      </w:r>
      <w:r>
        <w:rPr>
          <w:color w:val="221F1F"/>
          <w:spacing w:val="-11"/>
          <w:sz w:val="24"/>
        </w:rPr>
        <w:t xml:space="preserve"> </w:t>
      </w:r>
      <w:r>
        <w:rPr>
          <w:color w:val="221F1F"/>
          <w:sz w:val="24"/>
        </w:rPr>
        <w:t>is</w:t>
      </w:r>
      <w:r>
        <w:rPr>
          <w:color w:val="221F1F"/>
          <w:spacing w:val="-11"/>
          <w:sz w:val="24"/>
        </w:rPr>
        <w:t xml:space="preserve"> </w:t>
      </w:r>
      <w:r>
        <w:rPr>
          <w:color w:val="221F1F"/>
          <w:sz w:val="24"/>
        </w:rPr>
        <w:t>stated</w:t>
      </w:r>
      <w:r>
        <w:rPr>
          <w:color w:val="221F1F"/>
          <w:spacing w:val="-10"/>
          <w:sz w:val="24"/>
        </w:rPr>
        <w:t xml:space="preserve"> </w:t>
      </w:r>
      <w:r>
        <w:rPr>
          <w:color w:val="221F1F"/>
          <w:sz w:val="24"/>
        </w:rPr>
        <w:t>to</w:t>
      </w:r>
      <w:r>
        <w:rPr>
          <w:color w:val="221F1F"/>
          <w:spacing w:val="-11"/>
          <w:sz w:val="24"/>
        </w:rPr>
        <w:t xml:space="preserve"> </w:t>
      </w:r>
      <w:r>
        <w:rPr>
          <w:color w:val="221F1F"/>
          <w:sz w:val="24"/>
        </w:rPr>
        <w:t>herein</w:t>
      </w:r>
      <w:r>
        <w:rPr>
          <w:color w:val="221F1F"/>
          <w:spacing w:val="-10"/>
          <w:sz w:val="24"/>
        </w:rPr>
        <w:t xml:space="preserve"> </w:t>
      </w:r>
      <w:r>
        <w:rPr>
          <w:color w:val="221F1F"/>
          <w:sz w:val="24"/>
        </w:rPr>
        <w:t>above</w:t>
      </w:r>
      <w:r>
        <w:rPr>
          <w:color w:val="221F1F"/>
          <w:spacing w:val="-10"/>
          <w:sz w:val="24"/>
        </w:rPr>
        <w:t xml:space="preserve"> </w:t>
      </w:r>
      <w:r>
        <w:rPr>
          <w:color w:val="221F1F"/>
          <w:sz w:val="24"/>
        </w:rPr>
        <w:t>is</w:t>
      </w:r>
      <w:r>
        <w:rPr>
          <w:color w:val="221F1F"/>
          <w:spacing w:val="-10"/>
          <w:sz w:val="24"/>
        </w:rPr>
        <w:t xml:space="preserve"> </w:t>
      </w:r>
      <w:r>
        <w:rPr>
          <w:color w:val="221F1F"/>
          <w:sz w:val="24"/>
        </w:rPr>
        <w:t>true</w:t>
      </w:r>
      <w:r>
        <w:rPr>
          <w:color w:val="221F1F"/>
          <w:spacing w:val="-10"/>
          <w:sz w:val="24"/>
        </w:rPr>
        <w:t xml:space="preserve"> </w:t>
      </w:r>
      <w:r>
        <w:rPr>
          <w:color w:val="221F1F"/>
          <w:sz w:val="24"/>
        </w:rPr>
        <w:t>to</w:t>
      </w:r>
      <w:r>
        <w:rPr>
          <w:color w:val="221F1F"/>
          <w:spacing w:val="-10"/>
          <w:sz w:val="24"/>
        </w:rPr>
        <w:t xml:space="preserve"> </w:t>
      </w:r>
      <w:r>
        <w:rPr>
          <w:color w:val="221F1F"/>
          <w:sz w:val="24"/>
        </w:rPr>
        <w:t>the</w:t>
      </w:r>
      <w:r>
        <w:rPr>
          <w:color w:val="221F1F"/>
          <w:spacing w:val="-11"/>
          <w:sz w:val="24"/>
        </w:rPr>
        <w:t xml:space="preserve"> </w:t>
      </w:r>
      <w:r>
        <w:rPr>
          <w:color w:val="221F1F"/>
          <w:sz w:val="24"/>
        </w:rPr>
        <w:t>best</w:t>
      </w:r>
      <w:r>
        <w:rPr>
          <w:color w:val="221F1F"/>
          <w:spacing w:val="-10"/>
          <w:sz w:val="24"/>
        </w:rPr>
        <w:t xml:space="preserve"> </w:t>
      </w:r>
      <w:r>
        <w:rPr>
          <w:color w:val="221F1F"/>
          <w:sz w:val="24"/>
        </w:rPr>
        <w:t>of</w:t>
      </w:r>
      <w:r>
        <w:rPr>
          <w:color w:val="221F1F"/>
          <w:spacing w:val="-10"/>
          <w:sz w:val="24"/>
        </w:rPr>
        <w:t xml:space="preserve"> </w:t>
      </w:r>
      <w:r>
        <w:rPr>
          <w:color w:val="221F1F"/>
          <w:sz w:val="24"/>
        </w:rPr>
        <w:t>my</w:t>
      </w:r>
      <w:r>
        <w:rPr>
          <w:color w:val="221F1F"/>
          <w:spacing w:val="-11"/>
          <w:sz w:val="24"/>
        </w:rPr>
        <w:t xml:space="preserve"> </w:t>
      </w:r>
      <w:r>
        <w:rPr>
          <w:color w:val="221F1F"/>
          <w:sz w:val="24"/>
        </w:rPr>
        <w:t>knowledge,</w:t>
      </w:r>
      <w:r>
        <w:rPr>
          <w:color w:val="221F1F"/>
          <w:spacing w:val="-9"/>
          <w:sz w:val="24"/>
        </w:rPr>
        <w:t xml:space="preserve"> </w:t>
      </w:r>
      <w:r>
        <w:rPr>
          <w:color w:val="221F1F"/>
          <w:sz w:val="24"/>
        </w:rPr>
        <w:t>information</w:t>
      </w:r>
      <w:r>
        <w:rPr>
          <w:color w:val="221F1F"/>
          <w:spacing w:val="-11"/>
          <w:sz w:val="24"/>
        </w:rPr>
        <w:t xml:space="preserve"> </w:t>
      </w:r>
      <w:r>
        <w:rPr>
          <w:color w:val="221F1F"/>
          <w:sz w:val="24"/>
        </w:rPr>
        <w:t>and</w:t>
      </w:r>
      <w:r>
        <w:rPr>
          <w:color w:val="221F1F"/>
          <w:spacing w:val="-11"/>
          <w:sz w:val="24"/>
        </w:rPr>
        <w:t xml:space="preserve"> </w:t>
      </w:r>
      <w:r>
        <w:rPr>
          <w:color w:val="221F1F"/>
          <w:spacing w:val="-2"/>
          <w:sz w:val="24"/>
        </w:rPr>
        <w:t>belief.</w:t>
      </w:r>
    </w:p>
    <w:p w:rsidR="00DD2D1B" w:rsidRDefault="00DD2D1B">
      <w:pPr>
        <w:pStyle w:val="BodyText"/>
        <w:spacing w:before="136"/>
      </w:pPr>
    </w:p>
    <w:p w:rsidR="00DD2D1B" w:rsidRDefault="008272FF">
      <w:pPr>
        <w:tabs>
          <w:tab w:val="left" w:leader="dot" w:pos="4294"/>
          <w:tab w:val="left" w:pos="9116"/>
        </w:tabs>
        <w:ind w:left="240"/>
        <w:rPr>
          <w:rFonts w:ascii="Trebuchet MS"/>
          <w:i/>
          <w:sz w:val="25"/>
        </w:rPr>
      </w:pPr>
      <w:r>
        <w:rPr>
          <w:rFonts w:ascii="Trebuchet MS"/>
          <w:i/>
          <w:color w:val="221F1F"/>
          <w:w w:val="95"/>
          <w:sz w:val="25"/>
        </w:rPr>
        <w:t>Name</w:t>
      </w:r>
      <w:r>
        <w:rPr>
          <w:rFonts w:ascii="Trebuchet MS"/>
          <w:i/>
          <w:color w:val="221F1F"/>
          <w:spacing w:val="-7"/>
          <w:w w:val="95"/>
          <w:sz w:val="25"/>
        </w:rPr>
        <w:t xml:space="preserve"> </w:t>
      </w:r>
      <w:r>
        <w:rPr>
          <w:rFonts w:ascii="Trebuchet MS"/>
          <w:i/>
          <w:color w:val="221F1F"/>
          <w:w w:val="95"/>
          <w:sz w:val="25"/>
        </w:rPr>
        <w:t>of</w:t>
      </w:r>
      <w:r>
        <w:rPr>
          <w:rFonts w:ascii="Trebuchet MS"/>
          <w:i/>
          <w:color w:val="221F1F"/>
          <w:spacing w:val="-5"/>
          <w:w w:val="95"/>
          <w:sz w:val="25"/>
        </w:rPr>
        <w:t xml:space="preserve"> </w:t>
      </w:r>
      <w:r>
        <w:rPr>
          <w:rFonts w:ascii="Trebuchet MS"/>
          <w:i/>
          <w:color w:val="221F1F"/>
          <w:w w:val="95"/>
          <w:sz w:val="25"/>
        </w:rPr>
        <w:t>the</w:t>
      </w:r>
      <w:r>
        <w:rPr>
          <w:rFonts w:ascii="Trebuchet MS"/>
          <w:i/>
          <w:color w:val="221F1F"/>
          <w:spacing w:val="-5"/>
          <w:w w:val="95"/>
          <w:sz w:val="25"/>
        </w:rPr>
        <w:t xml:space="preserve"> </w:t>
      </w:r>
      <w:r>
        <w:rPr>
          <w:rFonts w:ascii="Trebuchet MS"/>
          <w:i/>
          <w:color w:val="221F1F"/>
          <w:spacing w:val="-2"/>
          <w:w w:val="95"/>
          <w:sz w:val="25"/>
        </w:rPr>
        <w:t>Tenderer</w:t>
      </w:r>
      <w:r>
        <w:rPr>
          <w:rFonts w:ascii="Trebuchet MS"/>
          <w:i/>
          <w:color w:val="221F1F"/>
          <w:sz w:val="25"/>
        </w:rPr>
        <w:tab/>
      </w:r>
      <w:r>
        <w:rPr>
          <w:rFonts w:ascii="Trebuchet MS"/>
          <w:i/>
          <w:color w:val="221F1F"/>
          <w:w w:val="90"/>
          <w:sz w:val="25"/>
        </w:rPr>
        <w:t>*[insert</w:t>
      </w:r>
      <w:r>
        <w:rPr>
          <w:rFonts w:ascii="Trebuchet MS"/>
          <w:i/>
          <w:color w:val="221F1F"/>
          <w:sz w:val="25"/>
        </w:rPr>
        <w:t xml:space="preserve"> </w:t>
      </w:r>
      <w:r>
        <w:rPr>
          <w:rFonts w:ascii="Trebuchet MS"/>
          <w:i/>
          <w:color w:val="221F1F"/>
          <w:w w:val="90"/>
          <w:sz w:val="25"/>
        </w:rPr>
        <w:t>complete</w:t>
      </w:r>
      <w:r>
        <w:rPr>
          <w:rFonts w:ascii="Trebuchet MS"/>
          <w:i/>
          <w:color w:val="221F1F"/>
          <w:spacing w:val="2"/>
          <w:sz w:val="25"/>
        </w:rPr>
        <w:t xml:space="preserve"> </w:t>
      </w:r>
      <w:r>
        <w:rPr>
          <w:rFonts w:ascii="Trebuchet MS"/>
          <w:i/>
          <w:color w:val="221F1F"/>
          <w:w w:val="90"/>
          <w:sz w:val="25"/>
        </w:rPr>
        <w:t>name</w:t>
      </w:r>
      <w:r>
        <w:rPr>
          <w:rFonts w:ascii="Trebuchet MS"/>
          <w:i/>
          <w:color w:val="221F1F"/>
          <w:spacing w:val="-1"/>
          <w:sz w:val="25"/>
        </w:rPr>
        <w:t xml:space="preserve"> </w:t>
      </w:r>
      <w:r>
        <w:rPr>
          <w:rFonts w:ascii="Trebuchet MS"/>
          <w:i/>
          <w:color w:val="221F1F"/>
          <w:w w:val="90"/>
          <w:sz w:val="25"/>
        </w:rPr>
        <w:t>of</w:t>
      </w:r>
      <w:r>
        <w:rPr>
          <w:rFonts w:ascii="Trebuchet MS"/>
          <w:i/>
          <w:color w:val="221F1F"/>
          <w:spacing w:val="1"/>
          <w:sz w:val="25"/>
        </w:rPr>
        <w:t xml:space="preserve"> </w:t>
      </w:r>
      <w:r>
        <w:rPr>
          <w:rFonts w:ascii="Trebuchet MS"/>
          <w:i/>
          <w:color w:val="221F1F"/>
          <w:w w:val="90"/>
          <w:sz w:val="25"/>
        </w:rPr>
        <w:t>the</w:t>
      </w:r>
      <w:r>
        <w:rPr>
          <w:rFonts w:ascii="Trebuchet MS"/>
          <w:i/>
          <w:color w:val="221F1F"/>
          <w:spacing w:val="1"/>
          <w:sz w:val="25"/>
        </w:rPr>
        <w:t xml:space="preserve"> </w:t>
      </w:r>
      <w:r>
        <w:rPr>
          <w:rFonts w:ascii="Trebuchet MS"/>
          <w:i/>
          <w:color w:val="221F1F"/>
          <w:spacing w:val="-2"/>
          <w:w w:val="90"/>
          <w:sz w:val="25"/>
        </w:rPr>
        <w:t>Tenderer]</w:t>
      </w:r>
      <w:r>
        <w:rPr>
          <w:rFonts w:ascii="Trebuchet MS"/>
          <w:i/>
          <w:color w:val="221F1F"/>
          <w:sz w:val="25"/>
          <w:u w:val="single" w:color="211E1F"/>
        </w:rPr>
        <w:tab/>
      </w:r>
    </w:p>
    <w:p w:rsidR="00DD2D1B" w:rsidRDefault="00DD2D1B">
      <w:pPr>
        <w:pStyle w:val="BodyText"/>
        <w:spacing w:before="84"/>
        <w:rPr>
          <w:rFonts w:ascii="Trebuchet MS"/>
          <w:i/>
          <w:sz w:val="25"/>
        </w:rPr>
      </w:pPr>
    </w:p>
    <w:p w:rsidR="00DD2D1B" w:rsidRDefault="008272FF">
      <w:pPr>
        <w:spacing w:line="472" w:lineRule="auto"/>
        <w:ind w:left="696" w:right="426" w:hanging="10"/>
        <w:rPr>
          <w:rFonts w:ascii="Trebuchet MS"/>
          <w:i/>
          <w:sz w:val="25"/>
        </w:rPr>
      </w:pPr>
      <w:r>
        <w:rPr>
          <w:rFonts w:ascii="Trebuchet MS"/>
          <w:i/>
          <w:color w:val="221F1F"/>
          <w:spacing w:val="-4"/>
          <w:sz w:val="25"/>
        </w:rPr>
        <w:t>Name</w:t>
      </w:r>
      <w:r>
        <w:rPr>
          <w:rFonts w:ascii="Trebuchet MS"/>
          <w:i/>
          <w:color w:val="221F1F"/>
          <w:spacing w:val="-10"/>
          <w:sz w:val="25"/>
        </w:rPr>
        <w:t xml:space="preserve"> </w:t>
      </w:r>
      <w:r>
        <w:rPr>
          <w:rFonts w:ascii="Trebuchet MS"/>
          <w:i/>
          <w:color w:val="221F1F"/>
          <w:spacing w:val="-4"/>
          <w:sz w:val="25"/>
        </w:rPr>
        <w:t>of</w:t>
      </w:r>
      <w:r>
        <w:rPr>
          <w:rFonts w:ascii="Trebuchet MS"/>
          <w:i/>
          <w:color w:val="221F1F"/>
          <w:spacing w:val="-9"/>
          <w:sz w:val="25"/>
        </w:rPr>
        <w:t xml:space="preserve"> </w:t>
      </w:r>
      <w:r>
        <w:rPr>
          <w:rFonts w:ascii="Trebuchet MS"/>
          <w:i/>
          <w:color w:val="221F1F"/>
          <w:spacing w:val="-4"/>
          <w:sz w:val="25"/>
        </w:rPr>
        <w:t>the</w:t>
      </w:r>
      <w:r>
        <w:rPr>
          <w:rFonts w:ascii="Trebuchet MS"/>
          <w:i/>
          <w:color w:val="221F1F"/>
          <w:spacing w:val="-10"/>
          <w:sz w:val="25"/>
        </w:rPr>
        <w:t xml:space="preserve"> </w:t>
      </w:r>
      <w:r>
        <w:rPr>
          <w:rFonts w:ascii="Trebuchet MS"/>
          <w:i/>
          <w:color w:val="221F1F"/>
          <w:spacing w:val="-4"/>
          <w:sz w:val="25"/>
        </w:rPr>
        <w:t>person</w:t>
      </w:r>
      <w:r>
        <w:rPr>
          <w:rFonts w:ascii="Trebuchet MS"/>
          <w:i/>
          <w:color w:val="221F1F"/>
          <w:spacing w:val="-10"/>
          <w:sz w:val="25"/>
        </w:rPr>
        <w:t xml:space="preserve"> </w:t>
      </w:r>
      <w:r>
        <w:rPr>
          <w:rFonts w:ascii="Trebuchet MS"/>
          <w:i/>
          <w:color w:val="221F1F"/>
          <w:spacing w:val="-4"/>
          <w:sz w:val="25"/>
        </w:rPr>
        <w:t>duly</w:t>
      </w:r>
      <w:r>
        <w:rPr>
          <w:rFonts w:ascii="Trebuchet MS"/>
          <w:i/>
          <w:color w:val="221F1F"/>
          <w:spacing w:val="-10"/>
          <w:sz w:val="25"/>
        </w:rPr>
        <w:t xml:space="preserve"> </w:t>
      </w:r>
      <w:r>
        <w:rPr>
          <w:rFonts w:ascii="Trebuchet MS"/>
          <w:i/>
          <w:color w:val="221F1F"/>
          <w:spacing w:val="-4"/>
          <w:sz w:val="25"/>
        </w:rPr>
        <w:t>authorized</w:t>
      </w:r>
      <w:r>
        <w:rPr>
          <w:rFonts w:ascii="Trebuchet MS"/>
          <w:i/>
          <w:color w:val="221F1F"/>
          <w:spacing w:val="-9"/>
          <w:sz w:val="25"/>
        </w:rPr>
        <w:t xml:space="preserve"> </w:t>
      </w:r>
      <w:r>
        <w:rPr>
          <w:rFonts w:ascii="Trebuchet MS"/>
          <w:i/>
          <w:color w:val="221F1F"/>
          <w:spacing w:val="-4"/>
          <w:sz w:val="25"/>
        </w:rPr>
        <w:t>to</w:t>
      </w:r>
      <w:r>
        <w:rPr>
          <w:rFonts w:ascii="Trebuchet MS"/>
          <w:i/>
          <w:color w:val="221F1F"/>
          <w:spacing w:val="-10"/>
          <w:sz w:val="25"/>
        </w:rPr>
        <w:t xml:space="preserve"> </w:t>
      </w:r>
      <w:r>
        <w:rPr>
          <w:rFonts w:ascii="Trebuchet MS"/>
          <w:i/>
          <w:color w:val="221F1F"/>
          <w:spacing w:val="-4"/>
          <w:sz w:val="25"/>
        </w:rPr>
        <w:t>sign</w:t>
      </w:r>
      <w:r>
        <w:rPr>
          <w:rFonts w:ascii="Trebuchet MS"/>
          <w:i/>
          <w:color w:val="221F1F"/>
          <w:spacing w:val="-10"/>
          <w:sz w:val="25"/>
        </w:rPr>
        <w:t xml:space="preserve"> </w:t>
      </w:r>
      <w:r>
        <w:rPr>
          <w:rFonts w:ascii="Trebuchet MS"/>
          <w:i/>
          <w:color w:val="221F1F"/>
          <w:spacing w:val="-4"/>
          <w:sz w:val="25"/>
        </w:rPr>
        <w:t>the</w:t>
      </w:r>
      <w:r>
        <w:rPr>
          <w:rFonts w:ascii="Trebuchet MS"/>
          <w:i/>
          <w:color w:val="221F1F"/>
          <w:spacing w:val="-10"/>
          <w:sz w:val="25"/>
        </w:rPr>
        <w:t xml:space="preserve"> </w:t>
      </w:r>
      <w:r>
        <w:rPr>
          <w:rFonts w:ascii="Trebuchet MS"/>
          <w:i/>
          <w:color w:val="221F1F"/>
          <w:spacing w:val="-4"/>
          <w:sz w:val="25"/>
        </w:rPr>
        <w:t>Tender</w:t>
      </w:r>
      <w:r>
        <w:rPr>
          <w:rFonts w:ascii="Trebuchet MS"/>
          <w:i/>
          <w:color w:val="221F1F"/>
          <w:spacing w:val="-10"/>
          <w:sz w:val="25"/>
        </w:rPr>
        <w:t xml:space="preserve"> </w:t>
      </w:r>
      <w:r>
        <w:rPr>
          <w:rFonts w:ascii="Trebuchet MS"/>
          <w:i/>
          <w:color w:val="221F1F"/>
          <w:spacing w:val="-4"/>
          <w:sz w:val="25"/>
        </w:rPr>
        <w:t>on</w:t>
      </w:r>
      <w:r>
        <w:rPr>
          <w:rFonts w:ascii="Trebuchet MS"/>
          <w:i/>
          <w:color w:val="221F1F"/>
          <w:spacing w:val="-10"/>
          <w:sz w:val="25"/>
        </w:rPr>
        <w:t xml:space="preserve"> </w:t>
      </w:r>
      <w:r>
        <w:rPr>
          <w:rFonts w:ascii="Trebuchet MS"/>
          <w:i/>
          <w:color w:val="221F1F"/>
          <w:spacing w:val="-4"/>
          <w:sz w:val="25"/>
        </w:rPr>
        <w:t>behalf</w:t>
      </w:r>
      <w:r>
        <w:rPr>
          <w:rFonts w:ascii="Trebuchet MS"/>
          <w:i/>
          <w:color w:val="221F1F"/>
          <w:spacing w:val="-9"/>
          <w:sz w:val="25"/>
        </w:rPr>
        <w:t xml:space="preserve"> </w:t>
      </w:r>
      <w:r>
        <w:rPr>
          <w:rFonts w:ascii="Trebuchet MS"/>
          <w:i/>
          <w:color w:val="221F1F"/>
          <w:spacing w:val="-4"/>
          <w:sz w:val="25"/>
        </w:rPr>
        <w:t>of</w:t>
      </w:r>
      <w:r>
        <w:rPr>
          <w:rFonts w:ascii="Trebuchet MS"/>
          <w:i/>
          <w:color w:val="221F1F"/>
          <w:spacing w:val="-9"/>
          <w:sz w:val="25"/>
        </w:rPr>
        <w:t xml:space="preserve"> </w:t>
      </w:r>
      <w:r>
        <w:rPr>
          <w:rFonts w:ascii="Trebuchet MS"/>
          <w:i/>
          <w:color w:val="221F1F"/>
          <w:spacing w:val="-4"/>
          <w:sz w:val="25"/>
        </w:rPr>
        <w:t>the</w:t>
      </w:r>
      <w:r>
        <w:rPr>
          <w:rFonts w:ascii="Trebuchet MS"/>
          <w:i/>
          <w:color w:val="221F1F"/>
          <w:spacing w:val="-10"/>
          <w:sz w:val="25"/>
        </w:rPr>
        <w:t xml:space="preserve"> </w:t>
      </w:r>
      <w:r>
        <w:rPr>
          <w:rFonts w:ascii="Trebuchet MS"/>
          <w:i/>
          <w:color w:val="221F1F"/>
          <w:spacing w:val="-4"/>
          <w:sz w:val="25"/>
        </w:rPr>
        <w:t>Tenderer:</w:t>
      </w:r>
      <w:r>
        <w:rPr>
          <w:rFonts w:ascii="Trebuchet MS"/>
          <w:i/>
          <w:color w:val="221F1F"/>
          <w:spacing w:val="-9"/>
          <w:sz w:val="25"/>
        </w:rPr>
        <w:t xml:space="preserve"> </w:t>
      </w:r>
      <w:r>
        <w:rPr>
          <w:rFonts w:ascii="Trebuchet MS"/>
          <w:i/>
          <w:color w:val="221F1F"/>
          <w:spacing w:val="-4"/>
          <w:sz w:val="25"/>
        </w:rPr>
        <w:t>**</w:t>
      </w:r>
      <w:r>
        <w:rPr>
          <w:rFonts w:ascii="Trebuchet MS"/>
          <w:i/>
          <w:color w:val="221F1F"/>
          <w:spacing w:val="-9"/>
          <w:sz w:val="25"/>
        </w:rPr>
        <w:t xml:space="preserve"> </w:t>
      </w:r>
      <w:r>
        <w:rPr>
          <w:rFonts w:ascii="Trebuchet MS"/>
          <w:i/>
          <w:color w:val="221F1F"/>
          <w:spacing w:val="-4"/>
          <w:sz w:val="25"/>
        </w:rPr>
        <w:t xml:space="preserve">[insert </w:t>
      </w:r>
      <w:r>
        <w:rPr>
          <w:rFonts w:ascii="Trebuchet MS"/>
          <w:i/>
          <w:color w:val="221F1F"/>
          <w:spacing w:val="-6"/>
          <w:sz w:val="25"/>
        </w:rPr>
        <w:t>complete</w:t>
      </w:r>
      <w:r>
        <w:rPr>
          <w:rFonts w:ascii="Trebuchet MS"/>
          <w:i/>
          <w:color w:val="221F1F"/>
          <w:spacing w:val="-10"/>
          <w:sz w:val="25"/>
        </w:rPr>
        <w:t xml:space="preserve"> </w:t>
      </w:r>
      <w:r>
        <w:rPr>
          <w:rFonts w:ascii="Trebuchet MS"/>
          <w:i/>
          <w:color w:val="221F1F"/>
          <w:spacing w:val="-6"/>
          <w:sz w:val="25"/>
        </w:rPr>
        <w:t>name</w:t>
      </w:r>
      <w:r>
        <w:rPr>
          <w:rFonts w:ascii="Trebuchet MS"/>
          <w:i/>
          <w:color w:val="221F1F"/>
          <w:spacing w:val="-10"/>
          <w:sz w:val="25"/>
        </w:rPr>
        <w:t xml:space="preserve"> </w:t>
      </w:r>
      <w:r>
        <w:rPr>
          <w:rFonts w:ascii="Trebuchet MS"/>
          <w:i/>
          <w:color w:val="221F1F"/>
          <w:spacing w:val="-6"/>
          <w:sz w:val="25"/>
        </w:rPr>
        <w:t>of</w:t>
      </w:r>
      <w:r>
        <w:rPr>
          <w:rFonts w:ascii="Trebuchet MS"/>
          <w:i/>
          <w:color w:val="221F1F"/>
          <w:spacing w:val="-10"/>
          <w:sz w:val="25"/>
        </w:rPr>
        <w:t xml:space="preserve"> </w:t>
      </w:r>
      <w:r>
        <w:rPr>
          <w:rFonts w:ascii="Trebuchet MS"/>
          <w:i/>
          <w:color w:val="221F1F"/>
          <w:spacing w:val="-6"/>
          <w:sz w:val="25"/>
        </w:rPr>
        <w:t>person</w:t>
      </w:r>
      <w:r>
        <w:rPr>
          <w:rFonts w:ascii="Trebuchet MS"/>
          <w:i/>
          <w:color w:val="221F1F"/>
          <w:spacing w:val="-11"/>
          <w:sz w:val="25"/>
        </w:rPr>
        <w:t xml:space="preserve"> </w:t>
      </w:r>
      <w:r>
        <w:rPr>
          <w:rFonts w:ascii="Trebuchet MS"/>
          <w:i/>
          <w:color w:val="221F1F"/>
          <w:spacing w:val="-6"/>
          <w:sz w:val="25"/>
        </w:rPr>
        <w:t>duly</w:t>
      </w:r>
      <w:r>
        <w:rPr>
          <w:rFonts w:ascii="Trebuchet MS"/>
          <w:i/>
          <w:color w:val="221F1F"/>
          <w:spacing w:val="-10"/>
          <w:sz w:val="25"/>
        </w:rPr>
        <w:t xml:space="preserve"> </w:t>
      </w:r>
      <w:r>
        <w:rPr>
          <w:rFonts w:ascii="Trebuchet MS"/>
          <w:i/>
          <w:color w:val="221F1F"/>
          <w:spacing w:val="-6"/>
          <w:sz w:val="25"/>
        </w:rPr>
        <w:t>authorized</w:t>
      </w:r>
      <w:r>
        <w:rPr>
          <w:rFonts w:ascii="Trebuchet MS"/>
          <w:i/>
          <w:color w:val="221F1F"/>
          <w:spacing w:val="-10"/>
          <w:sz w:val="25"/>
        </w:rPr>
        <w:t xml:space="preserve"> </w:t>
      </w:r>
      <w:r>
        <w:rPr>
          <w:rFonts w:ascii="Trebuchet MS"/>
          <w:i/>
          <w:color w:val="221F1F"/>
          <w:spacing w:val="-6"/>
          <w:sz w:val="25"/>
        </w:rPr>
        <w:t>to</w:t>
      </w:r>
      <w:r>
        <w:rPr>
          <w:rFonts w:ascii="Trebuchet MS"/>
          <w:i/>
          <w:color w:val="221F1F"/>
          <w:spacing w:val="-8"/>
          <w:sz w:val="25"/>
        </w:rPr>
        <w:t xml:space="preserve"> </w:t>
      </w:r>
      <w:r>
        <w:rPr>
          <w:rFonts w:ascii="Trebuchet MS"/>
          <w:i/>
          <w:color w:val="221F1F"/>
          <w:spacing w:val="-6"/>
          <w:sz w:val="25"/>
        </w:rPr>
        <w:t>sign</w:t>
      </w:r>
      <w:r>
        <w:rPr>
          <w:rFonts w:ascii="Trebuchet MS"/>
          <w:i/>
          <w:color w:val="221F1F"/>
          <w:spacing w:val="-11"/>
          <w:sz w:val="25"/>
        </w:rPr>
        <w:t xml:space="preserve"> </w:t>
      </w:r>
      <w:r>
        <w:rPr>
          <w:rFonts w:ascii="Trebuchet MS"/>
          <w:i/>
          <w:color w:val="221F1F"/>
          <w:spacing w:val="-6"/>
          <w:sz w:val="25"/>
        </w:rPr>
        <w:t>the</w:t>
      </w:r>
      <w:r>
        <w:rPr>
          <w:rFonts w:ascii="Trebuchet MS"/>
          <w:i/>
          <w:color w:val="221F1F"/>
          <w:spacing w:val="-9"/>
          <w:sz w:val="25"/>
        </w:rPr>
        <w:t xml:space="preserve"> </w:t>
      </w:r>
      <w:r>
        <w:rPr>
          <w:rFonts w:ascii="Trebuchet MS"/>
          <w:i/>
          <w:color w:val="221F1F"/>
          <w:spacing w:val="-6"/>
          <w:sz w:val="25"/>
        </w:rPr>
        <w:t>Tender]</w:t>
      </w:r>
    </w:p>
    <w:p w:rsidR="00DD2D1B" w:rsidRDefault="008272FF">
      <w:pPr>
        <w:tabs>
          <w:tab w:val="left" w:leader="dot" w:pos="7121"/>
        </w:tabs>
        <w:spacing w:before="115"/>
        <w:ind w:left="686"/>
        <w:rPr>
          <w:rFonts w:ascii="Trebuchet MS"/>
          <w:i/>
          <w:sz w:val="25"/>
        </w:rPr>
      </w:pPr>
      <w:r>
        <w:rPr>
          <w:rFonts w:ascii="Trebuchet MS"/>
          <w:i/>
          <w:color w:val="221F1F"/>
          <w:w w:val="90"/>
          <w:sz w:val="25"/>
        </w:rPr>
        <w:t>Designation</w:t>
      </w:r>
      <w:r>
        <w:rPr>
          <w:rFonts w:ascii="Trebuchet MS"/>
          <w:i/>
          <w:color w:val="221F1F"/>
          <w:spacing w:val="-3"/>
          <w:sz w:val="25"/>
        </w:rPr>
        <w:t xml:space="preserve"> </w:t>
      </w:r>
      <w:r>
        <w:rPr>
          <w:rFonts w:ascii="Trebuchet MS"/>
          <w:i/>
          <w:color w:val="221F1F"/>
          <w:w w:val="90"/>
          <w:sz w:val="25"/>
        </w:rPr>
        <w:t>of</w:t>
      </w:r>
      <w:r>
        <w:rPr>
          <w:rFonts w:ascii="Trebuchet MS"/>
          <w:i/>
          <w:color w:val="221F1F"/>
          <w:spacing w:val="-1"/>
          <w:sz w:val="25"/>
        </w:rPr>
        <w:t xml:space="preserve"> </w:t>
      </w:r>
      <w:r>
        <w:rPr>
          <w:rFonts w:ascii="Trebuchet MS"/>
          <w:i/>
          <w:color w:val="221F1F"/>
          <w:w w:val="90"/>
          <w:sz w:val="25"/>
        </w:rPr>
        <w:t>the</w:t>
      </w:r>
      <w:r>
        <w:rPr>
          <w:rFonts w:ascii="Trebuchet MS"/>
          <w:i/>
          <w:color w:val="221F1F"/>
          <w:spacing w:val="-1"/>
          <w:sz w:val="25"/>
        </w:rPr>
        <w:t xml:space="preserve"> </w:t>
      </w:r>
      <w:r>
        <w:rPr>
          <w:rFonts w:ascii="Trebuchet MS"/>
          <w:i/>
          <w:color w:val="221F1F"/>
          <w:w w:val="90"/>
          <w:sz w:val="25"/>
        </w:rPr>
        <w:t>person</w:t>
      </w:r>
      <w:r>
        <w:rPr>
          <w:rFonts w:ascii="Trebuchet MS"/>
          <w:i/>
          <w:color w:val="221F1F"/>
          <w:spacing w:val="-1"/>
          <w:sz w:val="25"/>
        </w:rPr>
        <w:t xml:space="preserve"> </w:t>
      </w:r>
      <w:r>
        <w:rPr>
          <w:rFonts w:ascii="Trebuchet MS"/>
          <w:i/>
          <w:color w:val="221F1F"/>
          <w:w w:val="90"/>
          <w:sz w:val="25"/>
        </w:rPr>
        <w:t>signing</w:t>
      </w:r>
      <w:r>
        <w:rPr>
          <w:rFonts w:ascii="Trebuchet MS"/>
          <w:i/>
          <w:color w:val="221F1F"/>
          <w:spacing w:val="-1"/>
          <w:sz w:val="25"/>
        </w:rPr>
        <w:t xml:space="preserve"> </w:t>
      </w:r>
      <w:r>
        <w:rPr>
          <w:rFonts w:ascii="Trebuchet MS"/>
          <w:i/>
          <w:color w:val="221F1F"/>
          <w:w w:val="90"/>
          <w:sz w:val="25"/>
        </w:rPr>
        <w:t>the</w:t>
      </w:r>
      <w:r>
        <w:rPr>
          <w:rFonts w:ascii="Trebuchet MS"/>
          <w:i/>
          <w:color w:val="221F1F"/>
          <w:spacing w:val="-3"/>
          <w:sz w:val="25"/>
        </w:rPr>
        <w:t xml:space="preserve"> </w:t>
      </w:r>
      <w:r>
        <w:rPr>
          <w:rFonts w:ascii="Trebuchet MS"/>
          <w:i/>
          <w:color w:val="221F1F"/>
          <w:spacing w:val="-2"/>
          <w:w w:val="90"/>
          <w:sz w:val="25"/>
        </w:rPr>
        <w:t>Tender:</w:t>
      </w:r>
      <w:r>
        <w:rPr>
          <w:rFonts w:ascii="Trebuchet MS"/>
          <w:i/>
          <w:color w:val="221F1F"/>
          <w:sz w:val="25"/>
        </w:rPr>
        <w:tab/>
      </w:r>
      <w:r>
        <w:rPr>
          <w:rFonts w:ascii="Trebuchet MS"/>
          <w:i/>
          <w:color w:val="221F1F"/>
          <w:w w:val="85"/>
          <w:sz w:val="25"/>
        </w:rPr>
        <w:t>[insert</w:t>
      </w:r>
      <w:r>
        <w:rPr>
          <w:rFonts w:ascii="Trebuchet MS"/>
          <w:i/>
          <w:color w:val="221F1F"/>
          <w:spacing w:val="-2"/>
          <w:sz w:val="25"/>
        </w:rPr>
        <w:t xml:space="preserve"> </w:t>
      </w:r>
      <w:r>
        <w:rPr>
          <w:rFonts w:ascii="Trebuchet MS"/>
          <w:i/>
          <w:color w:val="221F1F"/>
          <w:w w:val="85"/>
          <w:sz w:val="25"/>
        </w:rPr>
        <w:t>complete</w:t>
      </w:r>
      <w:r>
        <w:rPr>
          <w:rFonts w:ascii="Trebuchet MS"/>
          <w:i/>
          <w:color w:val="221F1F"/>
          <w:sz w:val="25"/>
        </w:rPr>
        <w:t xml:space="preserve"> </w:t>
      </w:r>
      <w:r>
        <w:rPr>
          <w:rFonts w:ascii="Trebuchet MS"/>
          <w:i/>
          <w:color w:val="221F1F"/>
          <w:w w:val="85"/>
          <w:sz w:val="25"/>
        </w:rPr>
        <w:t>title</w:t>
      </w:r>
      <w:r>
        <w:rPr>
          <w:rFonts w:ascii="Trebuchet MS"/>
          <w:i/>
          <w:color w:val="221F1F"/>
          <w:spacing w:val="-1"/>
          <w:sz w:val="25"/>
        </w:rPr>
        <w:t xml:space="preserve"> </w:t>
      </w:r>
      <w:r>
        <w:rPr>
          <w:rFonts w:ascii="Trebuchet MS"/>
          <w:i/>
          <w:color w:val="221F1F"/>
          <w:w w:val="85"/>
          <w:sz w:val="25"/>
        </w:rPr>
        <w:t>of</w:t>
      </w:r>
      <w:r>
        <w:rPr>
          <w:rFonts w:ascii="Trebuchet MS"/>
          <w:i/>
          <w:color w:val="221F1F"/>
          <w:sz w:val="25"/>
        </w:rPr>
        <w:t xml:space="preserve"> </w:t>
      </w:r>
      <w:r>
        <w:rPr>
          <w:rFonts w:ascii="Trebuchet MS"/>
          <w:i/>
          <w:color w:val="221F1F"/>
          <w:w w:val="85"/>
          <w:sz w:val="25"/>
        </w:rPr>
        <w:t>the</w:t>
      </w:r>
      <w:r>
        <w:rPr>
          <w:rFonts w:ascii="Trebuchet MS"/>
          <w:i/>
          <w:color w:val="221F1F"/>
          <w:spacing w:val="-1"/>
          <w:sz w:val="25"/>
        </w:rPr>
        <w:t xml:space="preserve"> </w:t>
      </w:r>
      <w:r>
        <w:rPr>
          <w:rFonts w:ascii="Trebuchet MS"/>
          <w:i/>
          <w:color w:val="221F1F"/>
          <w:spacing w:val="-2"/>
          <w:w w:val="85"/>
          <w:sz w:val="25"/>
        </w:rPr>
        <w:t>person</w:t>
      </w:r>
    </w:p>
    <w:p w:rsidR="00DD2D1B" w:rsidRDefault="008272FF">
      <w:pPr>
        <w:spacing w:before="5" w:line="436" w:lineRule="auto"/>
        <w:ind w:left="686" w:right="9617" w:firstLine="9"/>
        <w:rPr>
          <w:rFonts w:ascii="Trebuchet MS"/>
          <w:i/>
          <w:sz w:val="25"/>
        </w:rPr>
      </w:pPr>
      <w:r>
        <w:rPr>
          <w:rFonts w:ascii="Trebuchet MS"/>
          <w:i/>
          <w:color w:val="221F1F"/>
          <w:w w:val="90"/>
          <w:sz w:val="25"/>
        </w:rPr>
        <w:t>signing</w:t>
      </w:r>
      <w:r>
        <w:rPr>
          <w:rFonts w:ascii="Trebuchet MS"/>
          <w:i/>
          <w:color w:val="221F1F"/>
          <w:spacing w:val="-12"/>
          <w:w w:val="90"/>
          <w:sz w:val="25"/>
        </w:rPr>
        <w:t xml:space="preserve"> </w:t>
      </w:r>
      <w:r>
        <w:rPr>
          <w:rFonts w:ascii="Trebuchet MS"/>
          <w:i/>
          <w:color w:val="221F1F"/>
          <w:w w:val="90"/>
          <w:sz w:val="25"/>
        </w:rPr>
        <w:t xml:space="preserve">the </w:t>
      </w:r>
      <w:r>
        <w:rPr>
          <w:rFonts w:ascii="Trebuchet MS"/>
          <w:i/>
          <w:color w:val="221F1F"/>
          <w:spacing w:val="-2"/>
          <w:sz w:val="25"/>
        </w:rPr>
        <w:t>Tender]</w:t>
      </w:r>
    </w:p>
    <w:p w:rsidR="00DD2D1B" w:rsidRDefault="008272FF">
      <w:pPr>
        <w:spacing w:before="126" w:line="465" w:lineRule="auto"/>
        <w:ind w:left="696" w:right="426" w:hanging="10"/>
        <w:rPr>
          <w:rFonts w:ascii="Trebuchet MS"/>
          <w:i/>
          <w:sz w:val="25"/>
        </w:rPr>
      </w:pPr>
      <w:r>
        <w:rPr>
          <w:rFonts w:ascii="Trebuchet MS"/>
          <w:i/>
          <w:color w:val="221F1F"/>
          <w:w w:val="90"/>
          <w:sz w:val="25"/>
        </w:rPr>
        <w:t xml:space="preserve">Signature of the person named above: ....................... [insert signature of person whose name </w:t>
      </w:r>
      <w:r>
        <w:rPr>
          <w:rFonts w:ascii="Trebuchet MS"/>
          <w:i/>
          <w:color w:val="221F1F"/>
          <w:sz w:val="25"/>
        </w:rPr>
        <w:t>and</w:t>
      </w:r>
      <w:r>
        <w:rPr>
          <w:rFonts w:ascii="Trebuchet MS"/>
          <w:i/>
          <w:color w:val="221F1F"/>
          <w:spacing w:val="-14"/>
          <w:sz w:val="25"/>
        </w:rPr>
        <w:t xml:space="preserve"> </w:t>
      </w:r>
      <w:r>
        <w:rPr>
          <w:rFonts w:ascii="Trebuchet MS"/>
          <w:i/>
          <w:color w:val="221F1F"/>
          <w:sz w:val="25"/>
        </w:rPr>
        <w:t>capacity</w:t>
      </w:r>
      <w:r>
        <w:rPr>
          <w:rFonts w:ascii="Trebuchet MS"/>
          <w:i/>
          <w:color w:val="221F1F"/>
          <w:spacing w:val="-13"/>
          <w:sz w:val="25"/>
        </w:rPr>
        <w:t xml:space="preserve"> </w:t>
      </w:r>
      <w:r>
        <w:rPr>
          <w:rFonts w:ascii="Trebuchet MS"/>
          <w:i/>
          <w:color w:val="221F1F"/>
          <w:sz w:val="25"/>
        </w:rPr>
        <w:t>are</w:t>
      </w:r>
      <w:r>
        <w:rPr>
          <w:rFonts w:ascii="Trebuchet MS"/>
          <w:i/>
          <w:color w:val="221F1F"/>
          <w:spacing w:val="-14"/>
          <w:sz w:val="25"/>
        </w:rPr>
        <w:t xml:space="preserve"> </w:t>
      </w:r>
      <w:r>
        <w:rPr>
          <w:rFonts w:ascii="Trebuchet MS"/>
          <w:i/>
          <w:color w:val="221F1F"/>
          <w:sz w:val="25"/>
        </w:rPr>
        <w:t>shown</w:t>
      </w:r>
      <w:r>
        <w:rPr>
          <w:rFonts w:ascii="Trebuchet MS"/>
          <w:i/>
          <w:color w:val="221F1F"/>
          <w:spacing w:val="-15"/>
          <w:sz w:val="25"/>
        </w:rPr>
        <w:t xml:space="preserve"> </w:t>
      </w:r>
      <w:r>
        <w:rPr>
          <w:rFonts w:ascii="Trebuchet MS"/>
          <w:i/>
          <w:color w:val="221F1F"/>
          <w:sz w:val="25"/>
        </w:rPr>
        <w:t>above]</w:t>
      </w:r>
    </w:p>
    <w:p w:rsidR="00DD2D1B" w:rsidRDefault="008272FF">
      <w:pPr>
        <w:tabs>
          <w:tab w:val="left" w:leader="dot" w:pos="7881"/>
        </w:tabs>
        <w:spacing w:before="129"/>
        <w:ind w:left="686"/>
        <w:rPr>
          <w:rFonts w:ascii="Trebuchet MS"/>
          <w:i/>
          <w:sz w:val="25"/>
        </w:rPr>
      </w:pPr>
      <w:r>
        <w:rPr>
          <w:rFonts w:ascii="Trebuchet MS"/>
          <w:i/>
          <w:color w:val="221F1F"/>
          <w:w w:val="80"/>
          <w:sz w:val="25"/>
        </w:rPr>
        <w:t>Date</w:t>
      </w:r>
      <w:r>
        <w:rPr>
          <w:rFonts w:ascii="Trebuchet MS"/>
          <w:i/>
          <w:color w:val="221F1F"/>
          <w:spacing w:val="1"/>
          <w:sz w:val="25"/>
        </w:rPr>
        <w:t xml:space="preserve"> </w:t>
      </w:r>
      <w:r>
        <w:rPr>
          <w:rFonts w:ascii="Trebuchet MS"/>
          <w:i/>
          <w:color w:val="221F1F"/>
          <w:w w:val="80"/>
          <w:sz w:val="25"/>
        </w:rPr>
        <w:t>this</w:t>
      </w:r>
      <w:r>
        <w:rPr>
          <w:rFonts w:ascii="Trebuchet MS"/>
          <w:i/>
          <w:color w:val="221F1F"/>
          <w:spacing w:val="2"/>
          <w:sz w:val="25"/>
        </w:rPr>
        <w:t xml:space="preserve"> </w:t>
      </w:r>
      <w:r>
        <w:rPr>
          <w:rFonts w:ascii="Trebuchet MS"/>
          <w:i/>
          <w:color w:val="221F1F"/>
          <w:w w:val="80"/>
          <w:sz w:val="25"/>
        </w:rPr>
        <w:t>.......................</w:t>
      </w:r>
      <w:r>
        <w:rPr>
          <w:rFonts w:ascii="Trebuchet MS"/>
          <w:i/>
          <w:color w:val="221F1F"/>
          <w:spacing w:val="5"/>
          <w:sz w:val="25"/>
        </w:rPr>
        <w:t xml:space="preserve"> </w:t>
      </w:r>
      <w:r>
        <w:rPr>
          <w:rFonts w:ascii="Trebuchet MS"/>
          <w:i/>
          <w:color w:val="221F1F"/>
          <w:w w:val="80"/>
          <w:sz w:val="25"/>
        </w:rPr>
        <w:t>[insert</w:t>
      </w:r>
      <w:r>
        <w:rPr>
          <w:rFonts w:ascii="Trebuchet MS"/>
          <w:i/>
          <w:color w:val="221F1F"/>
          <w:spacing w:val="2"/>
          <w:sz w:val="25"/>
        </w:rPr>
        <w:t xml:space="preserve"> </w:t>
      </w:r>
      <w:r>
        <w:rPr>
          <w:rFonts w:ascii="Trebuchet MS"/>
          <w:i/>
          <w:color w:val="221F1F"/>
          <w:w w:val="80"/>
          <w:sz w:val="25"/>
        </w:rPr>
        <w:t>date</w:t>
      </w:r>
      <w:r>
        <w:rPr>
          <w:rFonts w:ascii="Trebuchet MS"/>
          <w:i/>
          <w:color w:val="221F1F"/>
          <w:spacing w:val="4"/>
          <w:sz w:val="25"/>
        </w:rPr>
        <w:t xml:space="preserve"> </w:t>
      </w:r>
      <w:r>
        <w:rPr>
          <w:rFonts w:ascii="Trebuchet MS"/>
          <w:i/>
          <w:color w:val="221F1F"/>
          <w:w w:val="80"/>
          <w:sz w:val="25"/>
        </w:rPr>
        <w:t>of</w:t>
      </w:r>
      <w:r>
        <w:rPr>
          <w:rFonts w:ascii="Trebuchet MS"/>
          <w:i/>
          <w:color w:val="221F1F"/>
          <w:spacing w:val="3"/>
          <w:sz w:val="25"/>
        </w:rPr>
        <w:t xml:space="preserve"> </w:t>
      </w:r>
      <w:r>
        <w:rPr>
          <w:rFonts w:ascii="Trebuchet MS"/>
          <w:i/>
          <w:color w:val="221F1F"/>
          <w:w w:val="80"/>
          <w:sz w:val="25"/>
        </w:rPr>
        <w:t>signing]</w:t>
      </w:r>
      <w:r>
        <w:rPr>
          <w:rFonts w:ascii="Trebuchet MS"/>
          <w:i/>
          <w:color w:val="221F1F"/>
          <w:spacing w:val="3"/>
          <w:sz w:val="25"/>
        </w:rPr>
        <w:t xml:space="preserve"> </w:t>
      </w:r>
      <w:r>
        <w:rPr>
          <w:rFonts w:ascii="Trebuchet MS"/>
          <w:i/>
          <w:color w:val="221F1F"/>
          <w:w w:val="80"/>
          <w:sz w:val="25"/>
        </w:rPr>
        <w:t>day</w:t>
      </w:r>
      <w:r>
        <w:rPr>
          <w:rFonts w:ascii="Trebuchet MS"/>
          <w:i/>
          <w:color w:val="221F1F"/>
          <w:spacing w:val="13"/>
          <w:sz w:val="25"/>
        </w:rPr>
        <w:t xml:space="preserve"> </w:t>
      </w:r>
      <w:r>
        <w:rPr>
          <w:rFonts w:ascii="Trebuchet MS"/>
          <w:i/>
          <w:color w:val="221F1F"/>
          <w:spacing w:val="-5"/>
          <w:w w:val="80"/>
          <w:sz w:val="25"/>
        </w:rPr>
        <w:t>of.</w:t>
      </w:r>
      <w:r>
        <w:rPr>
          <w:rFonts w:ascii="Trebuchet MS"/>
          <w:i/>
          <w:color w:val="221F1F"/>
          <w:sz w:val="25"/>
        </w:rPr>
        <w:tab/>
      </w:r>
      <w:r>
        <w:rPr>
          <w:rFonts w:ascii="Trebuchet MS"/>
          <w:i/>
          <w:color w:val="221F1F"/>
          <w:w w:val="90"/>
          <w:sz w:val="25"/>
        </w:rPr>
        <w:t>[Insert</w:t>
      </w:r>
      <w:r>
        <w:rPr>
          <w:rFonts w:ascii="Trebuchet MS"/>
          <w:i/>
          <w:color w:val="221F1F"/>
          <w:spacing w:val="-12"/>
          <w:w w:val="90"/>
          <w:sz w:val="25"/>
        </w:rPr>
        <w:t xml:space="preserve"> </w:t>
      </w:r>
      <w:r>
        <w:rPr>
          <w:rFonts w:ascii="Trebuchet MS"/>
          <w:i/>
          <w:color w:val="221F1F"/>
          <w:w w:val="90"/>
          <w:sz w:val="25"/>
        </w:rPr>
        <w:t>month],</w:t>
      </w:r>
      <w:r>
        <w:rPr>
          <w:rFonts w:ascii="Trebuchet MS"/>
          <w:i/>
          <w:color w:val="221F1F"/>
          <w:spacing w:val="-12"/>
          <w:w w:val="90"/>
          <w:sz w:val="25"/>
        </w:rPr>
        <w:t xml:space="preserve"> </w:t>
      </w:r>
      <w:r>
        <w:rPr>
          <w:rFonts w:ascii="Trebuchet MS"/>
          <w:i/>
          <w:color w:val="221F1F"/>
          <w:spacing w:val="-2"/>
          <w:w w:val="90"/>
          <w:sz w:val="25"/>
        </w:rPr>
        <w:t>[insert</w:t>
      </w:r>
    </w:p>
    <w:p w:rsidR="00DD2D1B" w:rsidRDefault="008272FF">
      <w:pPr>
        <w:spacing w:before="10"/>
        <w:ind w:left="696"/>
        <w:rPr>
          <w:rFonts w:ascii="Trebuchet MS"/>
          <w:i/>
          <w:sz w:val="25"/>
        </w:rPr>
      </w:pPr>
      <w:r>
        <w:rPr>
          <w:rFonts w:ascii="Trebuchet MS"/>
          <w:i/>
          <w:color w:val="221F1F"/>
          <w:spacing w:val="-4"/>
          <w:sz w:val="25"/>
        </w:rPr>
        <w:t>year]</w:t>
      </w: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rPr>
          <w:rFonts w:ascii="Trebuchet MS"/>
          <w:i/>
          <w:sz w:val="25"/>
        </w:rPr>
      </w:pPr>
    </w:p>
    <w:p w:rsidR="00DD2D1B" w:rsidRDefault="00DD2D1B">
      <w:pPr>
        <w:pStyle w:val="BodyText"/>
        <w:spacing w:before="197"/>
        <w:rPr>
          <w:rFonts w:ascii="Trebuchet MS"/>
          <w:i/>
          <w:sz w:val="25"/>
        </w:rPr>
      </w:pPr>
    </w:p>
    <w:p w:rsidR="00DD2D1B" w:rsidRDefault="008272FF">
      <w:pPr>
        <w:pStyle w:val="BodyText"/>
        <w:ind w:right="479"/>
        <w:jc w:val="center"/>
      </w:pPr>
      <w:r>
        <w:rPr>
          <w:color w:val="221F1F"/>
        </w:rPr>
        <w:t>Bidder</w:t>
      </w:r>
      <w:r>
        <w:rPr>
          <w:color w:val="221F1F"/>
          <w:spacing w:val="9"/>
        </w:rPr>
        <w:t xml:space="preserve"> </w:t>
      </w:r>
      <w:r>
        <w:rPr>
          <w:color w:val="221F1F"/>
        </w:rPr>
        <w:t>Official</w:t>
      </w:r>
      <w:r>
        <w:rPr>
          <w:color w:val="221F1F"/>
          <w:spacing w:val="8"/>
        </w:rPr>
        <w:t xml:space="preserve"> </w:t>
      </w:r>
      <w:r>
        <w:rPr>
          <w:color w:val="221F1F"/>
          <w:spacing w:val="-2"/>
        </w:rPr>
        <w:t>Stamp</w:t>
      </w:r>
    </w:p>
    <w:sectPr w:rsidR="00DD2D1B">
      <w:footerReference w:type="default" r:id="rId108"/>
      <w:pgSz w:w="11910" w:h="16840"/>
      <w:pgMar w:top="0" w:right="0" w:bottom="0" w:left="4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F4D" w:rsidRDefault="00A41F4D">
      <w:r>
        <w:separator/>
      </w:r>
    </w:p>
  </w:endnote>
  <w:endnote w:type="continuationSeparator" w:id="0">
    <w:p w:rsidR="00A41F4D" w:rsidRDefault="00A4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06528" behindDoc="1" locked="0" layoutInCell="1" allowOverlap="1">
              <wp:simplePos x="0" y="0"/>
              <wp:positionH relativeFrom="page">
                <wp:posOffset>0</wp:posOffset>
              </wp:positionH>
              <wp:positionV relativeFrom="page">
                <wp:posOffset>10235183</wp:posOffset>
              </wp:positionV>
              <wp:extent cx="7560945" cy="4572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7200"/>
                        <a:chOff x="0" y="0"/>
                        <a:chExt cx="7560945" cy="457200"/>
                      </a:xfrm>
                    </wpg:grpSpPr>
                    <wps:wsp>
                      <wps:cNvPr id="3" name="Graphic 3"/>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4" name="Graphic 4"/>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s:wsp>
                      <wps:cNvPr id="5" name="Graphic 5"/>
                      <wps:cNvSpPr/>
                      <wps:spPr>
                        <a:xfrm>
                          <a:off x="6449567" y="4572"/>
                          <a:ext cx="1109980" cy="451484"/>
                        </a:xfrm>
                        <a:custGeom>
                          <a:avLst/>
                          <a:gdLst/>
                          <a:ahLst/>
                          <a:cxnLst/>
                          <a:rect l="l" t="t" r="r" b="b"/>
                          <a:pathLst>
                            <a:path w="1109980" h="451484">
                              <a:moveTo>
                                <a:pt x="1109472" y="0"/>
                              </a:moveTo>
                              <a:lnTo>
                                <a:pt x="0" y="0"/>
                              </a:lnTo>
                              <a:lnTo>
                                <a:pt x="260096" y="451103"/>
                              </a:lnTo>
                              <a:lnTo>
                                <a:pt x="1109472" y="451103"/>
                              </a:lnTo>
                              <a:lnTo>
                                <a:pt x="1109472" y="0"/>
                              </a:lnTo>
                              <a:close/>
                            </a:path>
                          </a:pathLst>
                        </a:custGeom>
                        <a:solidFill>
                          <a:srgbClr val="FBD2C1"/>
                        </a:solidFill>
                      </wps:spPr>
                      <wps:bodyPr wrap="square" lIns="0" tIns="0" rIns="0" bIns="0" rtlCol="0">
                        <a:prstTxWarp prst="textNoShape">
                          <a:avLst/>
                        </a:prstTxWarp>
                        <a:noAutofit/>
                      </wps:bodyPr>
                    </wps:wsp>
                    <wps:wsp>
                      <wps:cNvPr id="6" name="Graphic 6"/>
                      <wps:cNvSpPr/>
                      <wps:spPr>
                        <a:xfrm>
                          <a:off x="6449567" y="4572"/>
                          <a:ext cx="1109980" cy="451484"/>
                        </a:xfrm>
                        <a:custGeom>
                          <a:avLst/>
                          <a:gdLst/>
                          <a:ahLst/>
                          <a:cxnLst/>
                          <a:rect l="l" t="t" r="r" b="b"/>
                          <a:pathLst>
                            <a:path w="1109980" h="451484">
                              <a:moveTo>
                                <a:pt x="0" y="0"/>
                              </a:moveTo>
                              <a:lnTo>
                                <a:pt x="1109472" y="0"/>
                              </a:lnTo>
                              <a:lnTo>
                                <a:pt x="1109472" y="451103"/>
                              </a:lnTo>
                              <a:lnTo>
                                <a:pt x="260096" y="451103"/>
                              </a:lnTo>
                              <a:lnTo>
                                <a:pt x="0" y="0"/>
                              </a:lnTo>
                            </a:path>
                          </a:pathLst>
                        </a:custGeom>
                        <a:ln w="3048">
                          <a:solidFill>
                            <a:srgbClr val="FBD2C1"/>
                          </a:solidFill>
                          <a:prstDash val="solid"/>
                        </a:ln>
                      </wps:spPr>
                      <wps:bodyPr wrap="square" lIns="0" tIns="0" rIns="0" bIns="0" rtlCol="0">
                        <a:prstTxWarp prst="textNoShape">
                          <a:avLst/>
                        </a:prstTxWarp>
                        <a:noAutofit/>
                      </wps:bodyPr>
                    </wps:wsp>
                  </wpg:wgp>
                </a:graphicData>
              </a:graphic>
            </wp:anchor>
          </w:drawing>
        </mc:Choice>
        <mc:Fallback>
          <w:pict>
            <v:group w14:anchorId="1F071699" id="Group 2" o:spid="_x0000_s1026" style="position:absolute;margin-left:0;margin-top:805.9pt;width:595.35pt;height:36pt;z-index:-251709952;mso-wrap-distance-left:0;mso-wrap-distance-right:0;mso-position-horizontal-relative:page;mso-position-vertical-relative:page" coordsize="7560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">
              <v:shape id="Graphic 3"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" path="m1021080,l,,,451103r795655,l1021080,xe" fillcolor="#cce7d2" stroked="f">
                <v:path arrowok="t"/>
              </v:shape>
              <v:shape id="Graphic 4"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" path="m,l7560564,e" filled="f" strokecolor="#cce7d2" strokeweight=".96pt">
                <v:path arrowok="t"/>
              </v:shape>
              <v:shape id="Graphic 5" o:spid="_x0000_s1029"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" path="m1109472,l,,260096,451103r849376,l1109472,xe" fillcolor="#fbd2c1" stroked="f">
                <v:path arrowok="t"/>
              </v:shape>
              <v:shape id="Graphic 6" o:spid="_x0000_s1030"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" path="m,l1109472,r,451103l260096,451103,,e" filled="f" strokecolor="#fbd2c1" strokeweight=".24pt">
                <v:path arrowok="t"/>
              </v:shape>
              <w10:wrap anchorx="page" anchory="page"/>
            </v:group>
          </w:pict>
        </mc:Fallback>
      </mc:AlternateContent>
    </w:r>
    <w:r>
      <w:rPr>
        <w:noProof/>
      </w:rPr>
      <mc:AlternateContent>
        <mc:Choice Requires="wps">
          <w:drawing>
            <wp:anchor distT="0" distB="0" distL="0" distR="0" simplePos="0" relativeHeight="251608576" behindDoc="1" locked="0" layoutInCell="1" allowOverlap="1">
              <wp:simplePos x="0" y="0"/>
              <wp:positionH relativeFrom="page">
                <wp:posOffset>517651</wp:posOffset>
              </wp:positionH>
              <wp:positionV relativeFrom="page">
                <wp:posOffset>10300522</wp:posOffset>
              </wp:positionV>
              <wp:extent cx="95885" cy="2203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ii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1" type="#_x0000_t202" style="position:absolute;margin-left:40.75pt;margin-top:811.05pt;width:7.55pt;height:17.35pt;z-index:-2517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ii</w:t>
                    </w:r>
                  </w:p>
                </w:txbxContent>
              </v:textbox>
              <w10:wrap anchorx="page" anchory="page"/>
            </v:shape>
          </w:pict>
        </mc:Fallback>
      </mc:AlternateContent>
    </w:r>
    <w:r>
      <w:rPr>
        <w:noProof/>
      </w:rPr>
      <mc:AlternateContent>
        <mc:Choice Requires="wps">
          <w:drawing>
            <wp:anchor distT="0" distB="0" distL="0" distR="0" simplePos="0" relativeHeight="251610624" behindDoc="1" locked="0" layoutInCell="1" allowOverlap="1">
              <wp:simplePos x="0" y="0"/>
              <wp:positionH relativeFrom="page">
                <wp:posOffset>6919976</wp:posOffset>
              </wp:positionH>
              <wp:positionV relativeFrom="page">
                <wp:posOffset>10300522</wp:posOffset>
              </wp:positionV>
              <wp:extent cx="130810" cy="2203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iii</w:t>
                          </w:r>
                        </w:p>
                      </w:txbxContent>
                    </wps:txbx>
                    <wps:bodyPr wrap="square" lIns="0" tIns="0" rIns="0" bIns="0" rtlCol="0">
                      <a:noAutofit/>
                    </wps:bodyPr>
                  </wps:wsp>
                </a:graphicData>
              </a:graphic>
            </wp:anchor>
          </w:drawing>
        </mc:Choice>
        <mc:Fallback>
          <w:pict>
            <v:shape id="Textbox 8" o:spid="_x0000_s1032" type="#_x0000_t202" style="position:absolute;margin-left:544.9pt;margin-top:811.05pt;width:10.3pt;height:17.35pt;z-index:-2517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iii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29056" behindDoc="1" locked="0" layoutInCell="1" allowOverlap="1">
              <wp:simplePos x="0" y="0"/>
              <wp:positionH relativeFrom="page">
                <wp:posOffset>0</wp:posOffset>
              </wp:positionH>
              <wp:positionV relativeFrom="page">
                <wp:posOffset>10235183</wp:posOffset>
              </wp:positionV>
              <wp:extent cx="7560945" cy="45593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29" name="Graphic 29"/>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30" name="Graphic 30"/>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4DE907C3" id="Group 28" o:spid="_x0000_s1026" style="position:absolute;margin-left:0;margin-top:805.9pt;width:595.35pt;height:35.9pt;z-index:-251687424;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">
              <v:shape id="Graphic 29"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" path="m1021080,l,,,451103r795655,l1021080,xe" fillcolor="#cce7d2" stroked="f">
                <v:path arrowok="t"/>
              </v:shape>
              <v:shape id="Graphic 30"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" path="m,l7560564,e" filled="f" strokecolor="#cce7d2" strokeweight=".96pt">
                <v:path arrowok="t"/>
              </v:shape>
              <w10:wrap anchorx="page" anchory="page"/>
            </v:group>
          </w:pict>
        </mc:Fallback>
      </mc:AlternateContent>
    </w:r>
    <w:r>
      <w:rPr>
        <w:noProof/>
      </w:rPr>
      <mc:AlternateContent>
        <mc:Choice Requires="wps">
          <w:drawing>
            <wp:anchor distT="0" distB="0" distL="0" distR="0" simplePos="0" relativeHeight="251631104" behindDoc="1" locked="0" layoutInCell="1" allowOverlap="1">
              <wp:simplePos x="0" y="0"/>
              <wp:positionH relativeFrom="page">
                <wp:posOffset>492251</wp:posOffset>
              </wp:positionH>
              <wp:positionV relativeFrom="page">
                <wp:posOffset>10300522</wp:posOffset>
              </wp:positionV>
              <wp:extent cx="226695" cy="22034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220345"/>
                      </a:xfrm>
                      <a:prstGeom prst="rect">
                        <a:avLst/>
                      </a:prstGeom>
                    </wps:spPr>
                    <wps:txbx>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 roman </w:instrText>
                          </w:r>
                          <w:r>
                            <w:rPr>
                              <w:rFonts w:ascii="Segoe UI"/>
                              <w:color w:val="221F1F"/>
                              <w:spacing w:val="-5"/>
                              <w:sz w:val="23"/>
                            </w:rPr>
                            <w:fldChar w:fldCharType="separate"/>
                          </w:r>
                          <w:r w:rsidR="0090151C">
                            <w:rPr>
                              <w:rFonts w:ascii="Segoe UI"/>
                              <w:noProof/>
                              <w:color w:val="221F1F"/>
                              <w:spacing w:val="-5"/>
                              <w:sz w:val="23"/>
                            </w:rPr>
                            <w:t>xii</w:t>
                          </w:r>
                          <w:r>
                            <w:rPr>
                              <w:rFonts w:ascii="Segoe UI"/>
                              <w:color w:val="221F1F"/>
                              <w:spacing w:val="-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37" type="#_x0000_t202" style="position:absolute;margin-left:38.75pt;margin-top:811.05pt;width:17.85pt;height:17.35pt;z-index:-2516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" filled="f" stroked="f">
              <v:path arrowok="t"/>
              <v:textbox inset="0,0,0,0">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 roman </w:instrText>
                    </w:r>
                    <w:r>
                      <w:rPr>
                        <w:rFonts w:ascii="Segoe UI"/>
                        <w:color w:val="221F1F"/>
                        <w:spacing w:val="-5"/>
                        <w:sz w:val="23"/>
                      </w:rPr>
                      <w:fldChar w:fldCharType="separate"/>
                    </w:r>
                    <w:r w:rsidR="0090151C">
                      <w:rPr>
                        <w:rFonts w:ascii="Segoe UI"/>
                        <w:noProof/>
                        <w:color w:val="221F1F"/>
                        <w:spacing w:val="-5"/>
                        <w:sz w:val="23"/>
                      </w:rPr>
                      <w:t>xii</w:t>
                    </w:r>
                    <w:r>
                      <w:rPr>
                        <w:rFonts w:ascii="Segoe UI"/>
                        <w:color w:val="221F1F"/>
                        <w:spacing w:val="-5"/>
                        <w:sz w:val="23"/>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33152" behindDoc="1" locked="0" layoutInCell="1" allowOverlap="1">
              <wp:simplePos x="0" y="0"/>
              <wp:positionH relativeFrom="page">
                <wp:posOffset>0</wp:posOffset>
              </wp:positionH>
              <wp:positionV relativeFrom="page">
                <wp:posOffset>10235183</wp:posOffset>
              </wp:positionV>
              <wp:extent cx="7560945" cy="45593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33" name="Graphic 33"/>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34" name="Graphic 34"/>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3EF309C1" id="Group 32" o:spid="_x0000_s1026" style="position:absolute;margin-left:0;margin-top:805.9pt;width:595.35pt;height:35.9pt;z-index:-251683328;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">
              <v:shape id="Graphic 33"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" path="m1021080,l,,,451103r795655,l1021080,xe" fillcolor="#cce7d2" stroked="f">
                <v:path arrowok="t"/>
              </v:shape>
              <v:shape id="Graphic 34"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" path="m,l7560564,e" filled="f" strokecolor="#cce7d2" strokeweight=".96pt">
                <v:path arrowok="t"/>
              </v:shape>
              <w10:wrap anchorx="page" anchory="page"/>
            </v:group>
          </w:pict>
        </mc:Fallback>
      </mc:AlternateContent>
    </w:r>
    <w:r>
      <w:rPr>
        <w:noProof/>
      </w:rPr>
      <mc:AlternateContent>
        <mc:Choice Requires="wps">
          <w:drawing>
            <wp:anchor distT="0" distB="0" distL="0" distR="0" simplePos="0" relativeHeight="251635200" behindDoc="1" locked="0" layoutInCell="1" allowOverlap="1">
              <wp:simplePos x="0" y="0"/>
              <wp:positionH relativeFrom="page">
                <wp:posOffset>517651</wp:posOffset>
              </wp:positionH>
              <wp:positionV relativeFrom="page">
                <wp:posOffset>10300522</wp:posOffset>
              </wp:positionV>
              <wp:extent cx="128270" cy="22034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xi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38" type="#_x0000_t202" style="position:absolute;margin-left:40.75pt;margin-top:811.05pt;width:10.1pt;height:17.35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xi</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37248" behindDoc="1" locked="0" layoutInCell="1" allowOverlap="1">
              <wp:simplePos x="0" y="0"/>
              <wp:positionH relativeFrom="page">
                <wp:posOffset>0</wp:posOffset>
              </wp:positionH>
              <wp:positionV relativeFrom="page">
                <wp:posOffset>10235183</wp:posOffset>
              </wp:positionV>
              <wp:extent cx="7560945" cy="45593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37" name="Graphic 37"/>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38" name="Graphic 38"/>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202440A3" id="Group 36" o:spid="_x0000_s1026" style="position:absolute;margin-left:0;margin-top:805.9pt;width:595.35pt;height:35.9pt;z-index:-251679232;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">
              <v:shape id="Graphic 37"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" path="m1021080,l,,,451103r795655,l1021080,xe" fillcolor="#cce7d2" stroked="f">
                <v:path arrowok="t"/>
              </v:shape>
              <v:shape id="Graphic 38"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" path="m,l7560564,e" filled="f" strokecolor="#cce7d2" strokeweight=".96pt">
                <v:path arrowok="t"/>
              </v:shape>
              <w10:wrap anchorx="page" anchory="page"/>
            </v:group>
          </w:pict>
        </mc:Fallback>
      </mc:AlternateContent>
    </w:r>
    <w:r>
      <w:rPr>
        <w:noProof/>
      </w:rPr>
      <mc:AlternateContent>
        <mc:Choice Requires="wps">
          <w:drawing>
            <wp:anchor distT="0" distB="0" distL="0" distR="0" simplePos="0" relativeHeight="251639296" behindDoc="1" locked="0" layoutInCell="1" allowOverlap="1">
              <wp:simplePos x="0" y="0"/>
              <wp:positionH relativeFrom="page">
                <wp:posOffset>517651</wp:posOffset>
              </wp:positionH>
              <wp:positionV relativeFrom="page">
                <wp:posOffset>10300522</wp:posOffset>
              </wp:positionV>
              <wp:extent cx="162560" cy="22034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xv</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39" type="#_x0000_t202" style="position:absolute;margin-left:40.75pt;margin-top:811.05pt;width:12.8pt;height:17.35pt;z-index:-2516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xv</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41344" behindDoc="1" locked="0" layoutInCell="1" allowOverlap="1">
              <wp:simplePos x="0" y="0"/>
              <wp:positionH relativeFrom="page">
                <wp:posOffset>0</wp:posOffset>
              </wp:positionH>
              <wp:positionV relativeFrom="page">
                <wp:posOffset>10235183</wp:posOffset>
              </wp:positionV>
              <wp:extent cx="7560945" cy="45593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41" name="Graphic 41"/>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42" name="Graphic 42"/>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6ED925AF" id="Group 40" o:spid="_x0000_s1026" style="position:absolute;margin-left:0;margin-top:805.9pt;width:595.35pt;height:35.9pt;z-index:-251675136;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">
              <v:shape id="Graphic 41"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" path="m1021080,l,,,451103r795655,l1021080,xe" fillcolor="#cce7d2" stroked="f">
                <v:path arrowok="t"/>
              </v:shape>
              <v:shape id="Graphic 42"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" path="m,l7560564,e" filled="f" strokecolor="#cce7d2" strokeweight=".96pt">
                <v:path arrowok="t"/>
              </v:shape>
              <w10:wrap anchorx="page" anchory="page"/>
            </v:group>
          </w:pict>
        </mc:Fallback>
      </mc:AlternateContent>
    </w:r>
    <w:r>
      <w:rPr>
        <w:noProof/>
      </w:rPr>
      <mc:AlternateContent>
        <mc:Choice Requires="wps">
          <w:drawing>
            <wp:anchor distT="0" distB="0" distL="0" distR="0" simplePos="0" relativeHeight="251643392" behindDoc="1" locked="0" layoutInCell="1" allowOverlap="1">
              <wp:simplePos x="0" y="0"/>
              <wp:positionH relativeFrom="page">
                <wp:posOffset>517651</wp:posOffset>
              </wp:positionH>
              <wp:positionV relativeFrom="page">
                <wp:posOffset>10300522</wp:posOffset>
              </wp:positionV>
              <wp:extent cx="162560" cy="22034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xv</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40" type="#_x0000_t202" style="position:absolute;margin-left:40.75pt;margin-top:811.05pt;width:12.8pt;height:17.35pt;z-index:-2516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xv</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45440" behindDoc="1" locked="0" layoutInCell="1" allowOverlap="1">
              <wp:simplePos x="0" y="0"/>
              <wp:positionH relativeFrom="page">
                <wp:posOffset>0</wp:posOffset>
              </wp:positionH>
              <wp:positionV relativeFrom="page">
                <wp:posOffset>10235183</wp:posOffset>
              </wp:positionV>
              <wp:extent cx="7560945" cy="45593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45" name="Graphic 45"/>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46" name="Graphic 46"/>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294D85F9" id="Group 44" o:spid="_x0000_s1026" style="position:absolute;margin-left:0;margin-top:805.9pt;width:595.35pt;height:35.9pt;z-index:-251671040;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">
              <v:shape id="Graphic 45"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" path="m1021080,l,,,451103r795655,l1021080,xe" fillcolor="#cce7d2" stroked="f">
                <v:path arrowok="t"/>
              </v:shape>
              <v:shape id="Graphic 46"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" path="m,l7560564,e" filled="f" strokecolor="#cce7d2" strokeweight=".96pt">
                <v:path arrowok="t"/>
              </v:shape>
              <w10:wrap anchorx="page" anchory="page"/>
            </v:group>
          </w:pict>
        </mc:Fallback>
      </mc:AlternateContent>
    </w:r>
    <w:r>
      <w:rPr>
        <w:noProof/>
      </w:rPr>
      <mc:AlternateContent>
        <mc:Choice Requires="wps">
          <w:drawing>
            <wp:anchor distT="0" distB="0" distL="0" distR="0" simplePos="0" relativeHeight="251647488" behindDoc="1" locked="0" layoutInCell="1" allowOverlap="1">
              <wp:simplePos x="0" y="0"/>
              <wp:positionH relativeFrom="page">
                <wp:posOffset>517651</wp:posOffset>
              </wp:positionH>
              <wp:positionV relativeFrom="page">
                <wp:posOffset>10300522</wp:posOffset>
              </wp:positionV>
              <wp:extent cx="160020" cy="22034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xx</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41" type="#_x0000_t202" style="position:absolute;margin-left:40.75pt;margin-top:811.05pt;width:12.6pt;height:17.35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xx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49536" behindDoc="1" locked="0" layoutInCell="1" allowOverlap="1">
              <wp:simplePos x="0" y="0"/>
              <wp:positionH relativeFrom="page">
                <wp:posOffset>0</wp:posOffset>
              </wp:positionH>
              <wp:positionV relativeFrom="page">
                <wp:posOffset>10235183</wp:posOffset>
              </wp:positionV>
              <wp:extent cx="7560945" cy="45593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49" name="Graphic 49"/>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50" name="Graphic 50"/>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0BF4202B" id="Group 48" o:spid="_x0000_s1026" style="position:absolute;margin-left:0;margin-top:805.9pt;width:595.35pt;height:35.9pt;z-index:-251666944;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">
              <v:shape id="Graphic 49"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" path="m1021080,l,,,451103r795655,l1021080,xe" fillcolor="#cce7d2" stroked="f">
                <v:path arrowok="t"/>
              </v:shape>
              <v:shape id="Graphic 50"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" path="m,l7560564,e" filled="f" strokecolor="#cce7d2" strokeweight=".96pt">
                <v:path arrowok="t"/>
              </v:shape>
              <w10:wrap anchorx="page" anchory="page"/>
            </v:group>
          </w:pict>
        </mc:Fallback>
      </mc:AlternateContent>
    </w:r>
    <w:r>
      <w:rPr>
        <w:noProof/>
      </w:rPr>
      <mc:AlternateContent>
        <mc:Choice Requires="wps">
          <w:drawing>
            <wp:anchor distT="0" distB="0" distL="0" distR="0" simplePos="0" relativeHeight="251651584" behindDoc="1" locked="0" layoutInCell="1" allowOverlap="1">
              <wp:simplePos x="0" y="0"/>
              <wp:positionH relativeFrom="page">
                <wp:posOffset>517651</wp:posOffset>
              </wp:positionH>
              <wp:positionV relativeFrom="page">
                <wp:posOffset>10300522</wp:posOffset>
              </wp:positionV>
              <wp:extent cx="160020" cy="22034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xx</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42" type="#_x0000_t202" style="position:absolute;margin-left:40.75pt;margin-top:811.05pt;width:12.6pt;height:17.3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xx</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53632" behindDoc="1" locked="0" layoutInCell="1" allowOverlap="1">
              <wp:simplePos x="0" y="0"/>
              <wp:positionH relativeFrom="page">
                <wp:posOffset>0</wp:posOffset>
              </wp:positionH>
              <wp:positionV relativeFrom="page">
                <wp:posOffset>10235183</wp:posOffset>
              </wp:positionV>
              <wp:extent cx="7560945" cy="45593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53" name="Graphic 53"/>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54" name="Graphic 54"/>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0CA45A06" id="Group 52" o:spid="_x0000_s1026" style="position:absolute;margin-left:0;margin-top:805.9pt;width:595.35pt;height:35.9pt;z-index:-251662848;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">
              <v:shape id="Graphic 53"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" path="m1021080,l,,,451103r795655,l1021080,xe" fillcolor="#cce7d2" stroked="f">
                <v:path arrowok="t"/>
              </v:shape>
              <v:shape id="Graphic 54"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" path="m,l7560564,e" filled="f" strokecolor="#cce7d2" strokeweight=".96pt">
                <v:path arrowok="t"/>
              </v:shape>
              <w10:wrap anchorx="page" anchory="page"/>
            </v:group>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55680" behindDoc="1" locked="0" layoutInCell="1" allowOverlap="1">
              <wp:simplePos x="0" y="0"/>
              <wp:positionH relativeFrom="page">
                <wp:posOffset>0</wp:posOffset>
              </wp:positionH>
              <wp:positionV relativeFrom="page">
                <wp:posOffset>10235183</wp:posOffset>
              </wp:positionV>
              <wp:extent cx="7560945" cy="45593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56" name="Graphic 56"/>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57" name="Graphic 57"/>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663D8078" id="Group 55" o:spid="_x0000_s1026" style="position:absolute;margin-left:0;margin-top:805.9pt;width:595.35pt;height:35.9pt;z-index:-251660800;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">
              <v:shape id="Graphic 56"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" path="m1021080,l,,,451103r795655,l1021080,xe" fillcolor="#cce7d2" stroked="f">
                <v:path arrowok="t"/>
              </v:shape>
              <v:shape id="Graphic 57"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" path="m,l7560564,e" filled="f" strokecolor="#cce7d2" strokeweight=".96pt">
                <v:path arrowok="t"/>
              </v:shape>
              <w10:wrap anchorx="page" anchory="page"/>
            </v:group>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s">
          <w:drawing>
            <wp:anchor distT="0" distB="0" distL="0" distR="0" simplePos="0" relativeHeight="251657728" behindDoc="1" locked="0" layoutInCell="1" allowOverlap="1">
              <wp:simplePos x="0" y="0"/>
              <wp:positionH relativeFrom="page">
                <wp:posOffset>6871207</wp:posOffset>
              </wp:positionH>
              <wp:positionV relativeFrom="page">
                <wp:posOffset>10300522</wp:posOffset>
              </wp:positionV>
              <wp:extent cx="184150" cy="22034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28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8" o:spid="_x0000_s1043" type="#_x0000_t202" style="position:absolute;margin-left:541.05pt;margin-top:811.05pt;width:14.5pt;height:17.3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28</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s">
          <w:drawing>
            <wp:anchor distT="0" distB="0" distL="0" distR="0" simplePos="0" relativeHeight="251659776" behindDoc="1" locked="0" layoutInCell="1" allowOverlap="1">
              <wp:simplePos x="0" y="0"/>
              <wp:positionH relativeFrom="page">
                <wp:posOffset>517651</wp:posOffset>
              </wp:positionH>
              <wp:positionV relativeFrom="page">
                <wp:posOffset>10300522</wp:posOffset>
              </wp:positionV>
              <wp:extent cx="184150" cy="22034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29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9" o:spid="_x0000_s1044" type="#_x0000_t202" style="position:absolute;margin-left:40.75pt;margin-top:811.05pt;width:14.5pt;height:17.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29</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61824" behindDoc="1" locked="0" layoutInCell="1" allowOverlap="1">
              <wp:simplePos x="0" y="0"/>
              <wp:positionH relativeFrom="page">
                <wp:posOffset>0</wp:posOffset>
              </wp:positionH>
              <wp:positionV relativeFrom="page">
                <wp:posOffset>10235183</wp:posOffset>
              </wp:positionV>
              <wp:extent cx="7560945" cy="45720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7200"/>
                        <a:chOff x="0" y="0"/>
                        <a:chExt cx="7560945" cy="457200"/>
                      </a:xfrm>
                    </wpg:grpSpPr>
                    <wps:wsp>
                      <wps:cNvPr id="74" name="Graphic 74"/>
                      <wps:cNvSpPr/>
                      <wps:spPr>
                        <a:xfrm>
                          <a:off x="6449567" y="4572"/>
                          <a:ext cx="1109980" cy="451484"/>
                        </a:xfrm>
                        <a:custGeom>
                          <a:avLst/>
                          <a:gdLst/>
                          <a:ahLst/>
                          <a:cxnLst/>
                          <a:rect l="l" t="t" r="r" b="b"/>
                          <a:pathLst>
                            <a:path w="1109980" h="451484">
                              <a:moveTo>
                                <a:pt x="1109472" y="0"/>
                              </a:moveTo>
                              <a:lnTo>
                                <a:pt x="0" y="0"/>
                              </a:lnTo>
                              <a:lnTo>
                                <a:pt x="260096" y="451103"/>
                              </a:lnTo>
                              <a:lnTo>
                                <a:pt x="1109472" y="451103"/>
                              </a:lnTo>
                              <a:lnTo>
                                <a:pt x="1109472" y="0"/>
                              </a:lnTo>
                              <a:close/>
                            </a:path>
                          </a:pathLst>
                        </a:custGeom>
                        <a:solidFill>
                          <a:srgbClr val="FBD2C1"/>
                        </a:solidFill>
                      </wps:spPr>
                      <wps:bodyPr wrap="square" lIns="0" tIns="0" rIns="0" bIns="0" rtlCol="0">
                        <a:prstTxWarp prst="textNoShape">
                          <a:avLst/>
                        </a:prstTxWarp>
                        <a:noAutofit/>
                      </wps:bodyPr>
                    </wps:wsp>
                    <wps:wsp>
                      <wps:cNvPr id="75" name="Graphic 75"/>
                      <wps:cNvSpPr/>
                      <wps:spPr>
                        <a:xfrm>
                          <a:off x="6449567" y="4572"/>
                          <a:ext cx="1109980" cy="451484"/>
                        </a:xfrm>
                        <a:custGeom>
                          <a:avLst/>
                          <a:gdLst/>
                          <a:ahLst/>
                          <a:cxnLst/>
                          <a:rect l="l" t="t" r="r" b="b"/>
                          <a:pathLst>
                            <a:path w="1109980" h="451484">
                              <a:moveTo>
                                <a:pt x="0" y="0"/>
                              </a:moveTo>
                              <a:lnTo>
                                <a:pt x="1109472" y="0"/>
                              </a:lnTo>
                              <a:lnTo>
                                <a:pt x="1109472" y="451103"/>
                              </a:lnTo>
                              <a:lnTo>
                                <a:pt x="260096" y="451103"/>
                              </a:lnTo>
                              <a:lnTo>
                                <a:pt x="0" y="0"/>
                              </a:lnTo>
                            </a:path>
                          </a:pathLst>
                        </a:custGeom>
                        <a:ln w="3048">
                          <a:solidFill>
                            <a:srgbClr val="FBD2C1"/>
                          </a:solidFill>
                          <a:prstDash val="solid"/>
                        </a:ln>
                      </wps:spPr>
                      <wps:bodyPr wrap="square" lIns="0" tIns="0" rIns="0" bIns="0" rtlCol="0">
                        <a:prstTxWarp prst="textNoShape">
                          <a:avLst/>
                        </a:prstTxWarp>
                        <a:noAutofit/>
                      </wps:bodyPr>
                    </wps:wsp>
                    <wps:wsp>
                      <wps:cNvPr id="76" name="Graphic 76"/>
                      <wps:cNvSpPr/>
                      <wps:spPr>
                        <a:xfrm>
                          <a:off x="0" y="6095"/>
                          <a:ext cx="7560945" cy="1270"/>
                        </a:xfrm>
                        <a:custGeom>
                          <a:avLst/>
                          <a:gdLst/>
                          <a:ahLst/>
                          <a:cxnLst/>
                          <a:rect l="l" t="t" r="r" b="b"/>
                          <a:pathLst>
                            <a:path w="7560945">
                              <a:moveTo>
                                <a:pt x="0" y="0"/>
                              </a:moveTo>
                              <a:lnTo>
                                <a:pt x="7560564" y="0"/>
                              </a:lnTo>
                            </a:path>
                          </a:pathLst>
                        </a:custGeom>
                        <a:ln w="12192">
                          <a:solidFill>
                            <a:srgbClr val="FBD2C1"/>
                          </a:solidFill>
                          <a:prstDash val="solid"/>
                        </a:ln>
                      </wps:spPr>
                      <wps:bodyPr wrap="square" lIns="0" tIns="0" rIns="0" bIns="0" rtlCol="0">
                        <a:prstTxWarp prst="textNoShape">
                          <a:avLst/>
                        </a:prstTxWarp>
                        <a:noAutofit/>
                      </wps:bodyPr>
                    </wps:wsp>
                  </wpg:wgp>
                </a:graphicData>
              </a:graphic>
            </wp:anchor>
          </w:drawing>
        </mc:Choice>
        <mc:Fallback>
          <w:pict>
            <v:group w14:anchorId="16226399" id="Group 73" o:spid="_x0000_s1026" style="position:absolute;margin-left:0;margin-top:805.9pt;width:595.35pt;height:36pt;z-index:-251654656;mso-wrap-distance-left:0;mso-wrap-distance-right:0;mso-position-horizontal-relative:page;mso-position-vertical-relative:page" coordsize="7560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">
              <v:shape id="Graphic 74" o:spid="_x0000_s1027"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" path="m1109472,l,,260096,451103r849376,l1109472,xe" fillcolor="#fbd2c1" stroked="f">
                <v:path arrowok="t"/>
              </v:shape>
              <v:shape id="Graphic 75" o:spid="_x0000_s1028"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" path="m,l1109472,r,451103l260096,451103,,e" filled="f" strokecolor="#fbd2c1" strokeweight=".24pt">
                <v:path arrowok="t"/>
              </v:shape>
              <v:shape id="Graphic 76" o:spid="_x0000_s1029"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" path="m,l7560564,e" filled="f" strokecolor="#fbd2c1" strokeweight=".96pt">
                <v:path arrowok="t"/>
              </v:shape>
              <w10:wrap anchorx="page" anchory="page"/>
            </v:group>
          </w:pict>
        </mc:Fallback>
      </mc:AlternateContent>
    </w:r>
    <w:r>
      <w:rPr>
        <w:noProof/>
      </w:rPr>
      <mc:AlternateContent>
        <mc:Choice Requires="wps">
          <w:drawing>
            <wp:anchor distT="0" distB="0" distL="0" distR="0" simplePos="0" relativeHeight="251663872" behindDoc="1" locked="0" layoutInCell="1" allowOverlap="1">
              <wp:simplePos x="0" y="0"/>
              <wp:positionH relativeFrom="page">
                <wp:posOffset>6845807</wp:posOffset>
              </wp:positionH>
              <wp:positionV relativeFrom="page">
                <wp:posOffset>10300522</wp:posOffset>
              </wp:positionV>
              <wp:extent cx="247650" cy="22034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20345"/>
                      </a:xfrm>
                      <a:prstGeom prst="rect">
                        <a:avLst/>
                      </a:prstGeom>
                    </wps:spPr>
                    <wps:txbx>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w:instrText>
                          </w:r>
                          <w:r>
                            <w:rPr>
                              <w:rFonts w:ascii="Segoe UI"/>
                              <w:color w:val="221F1F"/>
                              <w:spacing w:val="-5"/>
                              <w:sz w:val="23"/>
                            </w:rPr>
                            <w:fldChar w:fldCharType="separate"/>
                          </w:r>
                          <w:r w:rsidR="0090151C">
                            <w:rPr>
                              <w:rFonts w:ascii="Segoe UI"/>
                              <w:noProof/>
                              <w:color w:val="221F1F"/>
                              <w:spacing w:val="-5"/>
                              <w:sz w:val="23"/>
                            </w:rPr>
                            <w:t>30</w:t>
                          </w:r>
                          <w:r>
                            <w:rPr>
                              <w:rFonts w:ascii="Segoe UI"/>
                              <w:color w:val="221F1F"/>
                              <w:spacing w:val="-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7" o:spid="_x0000_s1045" type="#_x0000_t202" style="position:absolute;margin-left:539.05pt;margin-top:811.05pt;width:19.5pt;height:17.3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" filled="f" stroked="f">
              <v:path arrowok="t"/>
              <v:textbox inset="0,0,0,0">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w:instrText>
                    </w:r>
                    <w:r>
                      <w:rPr>
                        <w:rFonts w:ascii="Segoe UI"/>
                        <w:color w:val="221F1F"/>
                        <w:spacing w:val="-5"/>
                        <w:sz w:val="23"/>
                      </w:rPr>
                      <w:fldChar w:fldCharType="separate"/>
                    </w:r>
                    <w:r w:rsidR="0090151C">
                      <w:rPr>
                        <w:rFonts w:ascii="Segoe UI"/>
                        <w:noProof/>
                        <w:color w:val="221F1F"/>
                        <w:spacing w:val="-5"/>
                        <w:sz w:val="23"/>
                      </w:rPr>
                      <w:t>30</w:t>
                    </w:r>
                    <w:r>
                      <w:rPr>
                        <w:rFonts w:ascii="Segoe UI"/>
                        <w:color w:val="221F1F"/>
                        <w:spacing w:val="-5"/>
                        <w:sz w:val="23"/>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12672" behindDoc="1" locked="0" layoutInCell="1" allowOverlap="1">
              <wp:simplePos x="0" y="0"/>
              <wp:positionH relativeFrom="page">
                <wp:posOffset>0</wp:posOffset>
              </wp:positionH>
              <wp:positionV relativeFrom="page">
                <wp:posOffset>10235183</wp:posOffset>
              </wp:positionV>
              <wp:extent cx="7560945" cy="45593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13" name="Graphic 13"/>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14" name="Graphic 14"/>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004F6D8A" id="Group 12" o:spid="_x0000_s1026" style="position:absolute;margin-left:0;margin-top:805.9pt;width:595.35pt;height:35.9pt;z-index:-251703808;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">
              <v:shape id="Graphic 13"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" path="m1021080,l,,,451103r795655,l1021080,xe" fillcolor="#cce7d2" stroked="f">
                <v:path arrowok="t"/>
              </v:shape>
              <v:shape id="Graphic 14"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" path="m,l7560564,e" filled="f" strokecolor="#cce7d2" strokeweight=".96pt">
                <v:path arrowok="t"/>
              </v:shape>
              <w10:wrap anchorx="page" anchory="page"/>
            </v:group>
          </w:pict>
        </mc:Fallback>
      </mc:AlternateContent>
    </w:r>
    <w:r>
      <w:rPr>
        <w:noProof/>
      </w:rPr>
      <mc:AlternateContent>
        <mc:Choice Requires="wps">
          <w:drawing>
            <wp:anchor distT="0" distB="0" distL="0" distR="0" simplePos="0" relativeHeight="251614720" behindDoc="1" locked="0" layoutInCell="1" allowOverlap="1">
              <wp:simplePos x="0" y="0"/>
              <wp:positionH relativeFrom="page">
                <wp:posOffset>492251</wp:posOffset>
              </wp:positionH>
              <wp:positionV relativeFrom="page">
                <wp:posOffset>10300522</wp:posOffset>
              </wp:positionV>
              <wp:extent cx="194310" cy="22034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220345"/>
                      </a:xfrm>
                      <a:prstGeom prst="rect">
                        <a:avLst/>
                      </a:prstGeom>
                    </wps:spPr>
                    <wps:txbx>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 roman </w:instrText>
                          </w:r>
                          <w:r>
                            <w:rPr>
                              <w:rFonts w:ascii="Segoe UI"/>
                              <w:color w:val="221F1F"/>
                              <w:spacing w:val="-5"/>
                              <w:sz w:val="23"/>
                            </w:rPr>
                            <w:fldChar w:fldCharType="separate"/>
                          </w:r>
                          <w:r w:rsidR="0090151C">
                            <w:rPr>
                              <w:rFonts w:ascii="Segoe UI"/>
                              <w:noProof/>
                              <w:color w:val="221F1F"/>
                              <w:spacing w:val="-5"/>
                              <w:sz w:val="23"/>
                            </w:rPr>
                            <w:t>iv</w:t>
                          </w:r>
                          <w:r>
                            <w:rPr>
                              <w:rFonts w:ascii="Segoe UI"/>
                              <w:color w:val="221F1F"/>
                              <w:spacing w:val="-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3" type="#_x0000_t202" style="position:absolute;margin-left:38.75pt;margin-top:811.05pt;width:15.3pt;height:17.35pt;z-index:-2517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" filled="f" stroked="f">
              <v:path arrowok="t"/>
              <v:textbox inset="0,0,0,0">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 roman </w:instrText>
                    </w:r>
                    <w:r>
                      <w:rPr>
                        <w:rFonts w:ascii="Segoe UI"/>
                        <w:color w:val="221F1F"/>
                        <w:spacing w:val="-5"/>
                        <w:sz w:val="23"/>
                      </w:rPr>
                      <w:fldChar w:fldCharType="separate"/>
                    </w:r>
                    <w:r w:rsidR="0090151C">
                      <w:rPr>
                        <w:rFonts w:ascii="Segoe UI"/>
                        <w:noProof/>
                        <w:color w:val="221F1F"/>
                        <w:spacing w:val="-5"/>
                        <w:sz w:val="23"/>
                      </w:rPr>
                      <w:t>iv</w:t>
                    </w:r>
                    <w:r>
                      <w:rPr>
                        <w:rFonts w:ascii="Segoe UI"/>
                        <w:color w:val="221F1F"/>
                        <w:spacing w:val="-5"/>
                        <w:sz w:val="23"/>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65920" behindDoc="1" locked="0" layoutInCell="1" allowOverlap="1">
              <wp:simplePos x="0" y="0"/>
              <wp:positionH relativeFrom="page">
                <wp:posOffset>0</wp:posOffset>
              </wp:positionH>
              <wp:positionV relativeFrom="page">
                <wp:posOffset>10235183</wp:posOffset>
              </wp:positionV>
              <wp:extent cx="7560945" cy="45593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79" name="Graphic 79"/>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80" name="Graphic 80"/>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2842AAF2" id="Group 78" o:spid="_x0000_s1026" style="position:absolute;margin-left:0;margin-top:805.9pt;width:595.35pt;height:35.9pt;z-index:-251650560;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">
              <v:shape id="Graphic 79"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" path="m1021080,l,,,451103r795655,l1021080,xe" fillcolor="#cce7d2" stroked="f">
                <v:path arrowok="t"/>
              </v:shape>
              <v:shape id="Graphic 80"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" path="m,l7560564,e" filled="f" strokecolor="#cce7d2" strokeweight=".96pt">
                <v:path arrowok="t"/>
              </v:shape>
              <w10:wrap anchorx="page" anchory="page"/>
            </v:group>
          </w:pict>
        </mc:Fallback>
      </mc:AlternateContent>
    </w:r>
    <w:r>
      <w:rPr>
        <w:noProof/>
      </w:rPr>
      <mc:AlternateContent>
        <mc:Choice Requires="wps">
          <w:drawing>
            <wp:anchor distT="0" distB="0" distL="0" distR="0" simplePos="0" relativeHeight="251667968" behindDoc="1" locked="0" layoutInCell="1" allowOverlap="1">
              <wp:simplePos x="0" y="0"/>
              <wp:positionH relativeFrom="page">
                <wp:posOffset>492251</wp:posOffset>
              </wp:positionH>
              <wp:positionV relativeFrom="page">
                <wp:posOffset>10300522</wp:posOffset>
              </wp:positionV>
              <wp:extent cx="247650" cy="22034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20345"/>
                      </a:xfrm>
                      <a:prstGeom prst="rect">
                        <a:avLst/>
                      </a:prstGeom>
                    </wps:spPr>
                    <wps:txbx>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w:instrText>
                          </w:r>
                          <w:r>
                            <w:rPr>
                              <w:rFonts w:ascii="Segoe UI"/>
                              <w:color w:val="221F1F"/>
                              <w:spacing w:val="-5"/>
                              <w:sz w:val="23"/>
                            </w:rPr>
                            <w:fldChar w:fldCharType="separate"/>
                          </w:r>
                          <w:r w:rsidR="0090151C">
                            <w:rPr>
                              <w:rFonts w:ascii="Segoe UI"/>
                              <w:noProof/>
                              <w:color w:val="221F1F"/>
                              <w:spacing w:val="-5"/>
                              <w:sz w:val="23"/>
                            </w:rPr>
                            <w:t>31</w:t>
                          </w:r>
                          <w:r>
                            <w:rPr>
                              <w:rFonts w:ascii="Segoe UI"/>
                              <w:color w:val="221F1F"/>
                              <w:spacing w:val="-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1" o:spid="_x0000_s1046" type="#_x0000_t202" style="position:absolute;margin-left:38.75pt;margin-top:811.05pt;width:19.5pt;height:17.3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" filled="f" stroked="f">
              <v:path arrowok="t"/>
              <v:textbox inset="0,0,0,0">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w:instrText>
                    </w:r>
                    <w:r>
                      <w:rPr>
                        <w:rFonts w:ascii="Segoe UI"/>
                        <w:color w:val="221F1F"/>
                        <w:spacing w:val="-5"/>
                        <w:sz w:val="23"/>
                      </w:rPr>
                      <w:fldChar w:fldCharType="separate"/>
                    </w:r>
                    <w:r w:rsidR="0090151C">
                      <w:rPr>
                        <w:rFonts w:ascii="Segoe UI"/>
                        <w:noProof/>
                        <w:color w:val="221F1F"/>
                        <w:spacing w:val="-5"/>
                        <w:sz w:val="23"/>
                      </w:rPr>
                      <w:t>31</w:t>
                    </w:r>
                    <w:r>
                      <w:rPr>
                        <w:rFonts w:ascii="Segoe UI"/>
                        <w:color w:val="221F1F"/>
                        <w:spacing w:val="-5"/>
                        <w:sz w:val="23"/>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s">
          <w:drawing>
            <wp:anchor distT="0" distB="0" distL="0" distR="0" simplePos="0" relativeHeight="251674112" behindDoc="1" locked="0" layoutInCell="1" allowOverlap="1">
              <wp:simplePos x="0" y="0"/>
              <wp:positionH relativeFrom="page">
                <wp:posOffset>0</wp:posOffset>
              </wp:positionH>
              <wp:positionV relativeFrom="page">
                <wp:posOffset>10241279</wp:posOffset>
              </wp:positionV>
              <wp:extent cx="7560945" cy="127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270"/>
                      </a:xfrm>
                      <a:custGeom>
                        <a:avLst/>
                        <a:gdLst/>
                        <a:ahLst/>
                        <a:cxnLst/>
                        <a:rect l="l" t="t" r="r" b="b"/>
                        <a:pathLst>
                          <a:path w="7560945">
                            <a:moveTo>
                              <a:pt x="0" y="0"/>
                            </a:moveTo>
                            <a:lnTo>
                              <a:pt x="7560564" y="0"/>
                            </a:lnTo>
                          </a:path>
                        </a:pathLst>
                      </a:custGeom>
                      <a:ln w="12192">
                        <a:solidFill>
                          <a:srgbClr val="FBD2C1"/>
                        </a:solidFill>
                        <a:prstDash val="solid"/>
                      </a:ln>
                    </wps:spPr>
                    <wps:bodyPr wrap="square" lIns="0" tIns="0" rIns="0" bIns="0" rtlCol="0">
                      <a:prstTxWarp prst="textNoShape">
                        <a:avLst/>
                      </a:prstTxWarp>
                      <a:noAutofit/>
                    </wps:bodyPr>
                  </wps:wsp>
                </a:graphicData>
              </a:graphic>
            </wp:anchor>
          </w:drawing>
        </mc:Choice>
        <mc:Fallback>
          <w:pict>
            <v:shape w14:anchorId="652ED3A6" id="Graphic 171" o:spid="_x0000_s1026" style="position:absolute;margin-left:0;margin-top:806.4pt;width:595.35pt;height:.1pt;z-index:-251642368;visibility:visible;mso-wrap-style:square;mso-wrap-distance-left:0;mso-wrap-distance-top:0;mso-wrap-distance-right:0;mso-wrap-distance-bottom:0;mso-position-horizontal:absolute;mso-position-horizontal-relative:page;mso-position-vertical:absolute;mso-position-vertical-relative:page;v-text-anchor:top" coordsize="7560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" path="m,l7560564,e" filled="f" strokecolor="#fbd2c1" strokeweight=".96pt">
              <v:path arrowok="t"/>
              <w10:wrap anchorx="page" anchory="page"/>
            </v:shape>
          </w:pict>
        </mc:Fallback>
      </mc:AlternateConten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70016" behindDoc="1" locked="0" layoutInCell="1" allowOverlap="1">
              <wp:simplePos x="0" y="0"/>
              <wp:positionH relativeFrom="page">
                <wp:posOffset>0</wp:posOffset>
              </wp:positionH>
              <wp:positionV relativeFrom="page">
                <wp:posOffset>10235183</wp:posOffset>
              </wp:positionV>
              <wp:extent cx="7560945" cy="455930"/>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169" name="Graphic 168"/>
                      <wps:cNvSpPr/>
                      <wps:spPr>
                        <a:xfrm>
                          <a:off x="0" y="6095"/>
                          <a:ext cx="7560945" cy="1270"/>
                        </a:xfrm>
                        <a:custGeom>
                          <a:avLst/>
                          <a:gdLst/>
                          <a:ahLst/>
                          <a:cxnLst/>
                          <a:rect l="l" t="t" r="r" b="b"/>
                          <a:pathLst>
                            <a:path w="7560945">
                              <a:moveTo>
                                <a:pt x="0" y="0"/>
                              </a:moveTo>
                              <a:lnTo>
                                <a:pt x="7560564" y="0"/>
                              </a:lnTo>
                            </a:path>
                          </a:pathLst>
                        </a:custGeom>
                        <a:ln w="12192">
                          <a:solidFill>
                            <a:srgbClr val="FBD2C1"/>
                          </a:solidFill>
                          <a:prstDash val="solid"/>
                        </a:ln>
                      </wps:spPr>
                      <wps:bodyPr wrap="square" lIns="0" tIns="0" rIns="0" bIns="0" rtlCol="0">
                        <a:prstTxWarp prst="textNoShape">
                          <a:avLst/>
                        </a:prstTxWarp>
                        <a:noAutofit/>
                      </wps:bodyPr>
                    </wps:wsp>
                    <wps:wsp>
                      <wps:cNvPr id="170" name="Graphic 169"/>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g:wgp>
                </a:graphicData>
              </a:graphic>
            </wp:anchor>
          </w:drawing>
        </mc:Choice>
        <mc:Fallback>
          <w:pict>
            <v:group w14:anchorId="36A11144" id="Group 167" o:spid="_x0000_s1026" style="position:absolute;margin-left:0;margin-top:805.9pt;width:595.35pt;height:35.9pt;z-index:-251646464;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">
              <v:shape id="Graphic 168" o:spid="_x0000_s1027"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" path="m,l7560564,e" filled="f" strokecolor="#fbd2c1" strokeweight=".96pt">
                <v:path arrowok="t"/>
              </v:shape>
              <v:shape id="Graphic 169" o:spid="_x0000_s1028"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" path="m1021080,l,,,451103r795655,l1021080,xe" fillcolor="#cce7d2" stroked="f">
                <v:path arrowok="t"/>
              </v:shape>
              <w10:wrap anchorx="page" anchory="page"/>
            </v:group>
          </w:pict>
        </mc:Fallback>
      </mc:AlternateContent>
    </w:r>
    <w:r>
      <w:rPr>
        <w:noProof/>
      </w:rPr>
      <mc:AlternateContent>
        <mc:Choice Requires="wps">
          <w:drawing>
            <wp:anchor distT="0" distB="0" distL="0" distR="0" simplePos="0" relativeHeight="251672064" behindDoc="1" locked="0" layoutInCell="1" allowOverlap="1">
              <wp:simplePos x="0" y="0"/>
              <wp:positionH relativeFrom="page">
                <wp:posOffset>517651</wp:posOffset>
              </wp:positionH>
              <wp:positionV relativeFrom="page">
                <wp:posOffset>10300522</wp:posOffset>
              </wp:positionV>
              <wp:extent cx="184150" cy="22034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61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0" o:spid="_x0000_s1047" type="#_x0000_t202" style="position:absolute;margin-left:40.75pt;margin-top:811.05pt;width:14.5pt;height:17.3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61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76160" behindDoc="1" locked="0" layoutInCell="1" allowOverlap="1">
              <wp:simplePos x="0" y="0"/>
              <wp:positionH relativeFrom="page">
                <wp:posOffset>0</wp:posOffset>
              </wp:positionH>
              <wp:positionV relativeFrom="page">
                <wp:posOffset>10235183</wp:posOffset>
              </wp:positionV>
              <wp:extent cx="7560945" cy="457200"/>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7200"/>
                        <a:chOff x="0" y="0"/>
                        <a:chExt cx="7560945" cy="457200"/>
                      </a:xfrm>
                    </wpg:grpSpPr>
                    <wps:wsp>
                      <wps:cNvPr id="178" name="Graphic 177"/>
                      <wps:cNvSpPr/>
                      <wps:spPr>
                        <a:xfrm>
                          <a:off x="0" y="6095"/>
                          <a:ext cx="7560945" cy="1270"/>
                        </a:xfrm>
                        <a:custGeom>
                          <a:avLst/>
                          <a:gdLst/>
                          <a:ahLst/>
                          <a:cxnLst/>
                          <a:rect l="l" t="t" r="r" b="b"/>
                          <a:pathLst>
                            <a:path w="7560945">
                              <a:moveTo>
                                <a:pt x="0" y="0"/>
                              </a:moveTo>
                              <a:lnTo>
                                <a:pt x="7560564" y="0"/>
                              </a:lnTo>
                            </a:path>
                          </a:pathLst>
                        </a:custGeom>
                        <a:ln w="12192">
                          <a:solidFill>
                            <a:srgbClr val="FBD2C1"/>
                          </a:solidFill>
                          <a:prstDash val="solid"/>
                        </a:ln>
                      </wps:spPr>
                      <wps:bodyPr wrap="square" lIns="0" tIns="0" rIns="0" bIns="0" rtlCol="0">
                        <a:prstTxWarp prst="textNoShape">
                          <a:avLst/>
                        </a:prstTxWarp>
                        <a:noAutofit/>
                      </wps:bodyPr>
                    </wps:wsp>
                    <wps:wsp>
                      <wps:cNvPr id="179" name="Graphic 178"/>
                      <wps:cNvSpPr/>
                      <wps:spPr>
                        <a:xfrm>
                          <a:off x="6449567" y="4572"/>
                          <a:ext cx="1109980" cy="451484"/>
                        </a:xfrm>
                        <a:custGeom>
                          <a:avLst/>
                          <a:gdLst/>
                          <a:ahLst/>
                          <a:cxnLst/>
                          <a:rect l="l" t="t" r="r" b="b"/>
                          <a:pathLst>
                            <a:path w="1109980" h="451484">
                              <a:moveTo>
                                <a:pt x="1109472" y="0"/>
                              </a:moveTo>
                              <a:lnTo>
                                <a:pt x="0" y="0"/>
                              </a:lnTo>
                              <a:lnTo>
                                <a:pt x="260096" y="451103"/>
                              </a:lnTo>
                              <a:lnTo>
                                <a:pt x="1109472" y="451103"/>
                              </a:lnTo>
                              <a:lnTo>
                                <a:pt x="1109472" y="0"/>
                              </a:lnTo>
                              <a:close/>
                            </a:path>
                          </a:pathLst>
                        </a:custGeom>
                        <a:solidFill>
                          <a:srgbClr val="FBD2C1"/>
                        </a:solidFill>
                      </wps:spPr>
                      <wps:bodyPr wrap="square" lIns="0" tIns="0" rIns="0" bIns="0" rtlCol="0">
                        <a:prstTxWarp prst="textNoShape">
                          <a:avLst/>
                        </a:prstTxWarp>
                        <a:noAutofit/>
                      </wps:bodyPr>
                    </wps:wsp>
                    <wps:wsp>
                      <wps:cNvPr id="180" name="Graphic 179"/>
                      <wps:cNvSpPr/>
                      <wps:spPr>
                        <a:xfrm>
                          <a:off x="6449567" y="4572"/>
                          <a:ext cx="1109980" cy="451484"/>
                        </a:xfrm>
                        <a:custGeom>
                          <a:avLst/>
                          <a:gdLst/>
                          <a:ahLst/>
                          <a:cxnLst/>
                          <a:rect l="l" t="t" r="r" b="b"/>
                          <a:pathLst>
                            <a:path w="1109980" h="451484">
                              <a:moveTo>
                                <a:pt x="0" y="0"/>
                              </a:moveTo>
                              <a:lnTo>
                                <a:pt x="1109472" y="0"/>
                              </a:lnTo>
                              <a:lnTo>
                                <a:pt x="1109472" y="451103"/>
                              </a:lnTo>
                              <a:lnTo>
                                <a:pt x="260096" y="451103"/>
                              </a:lnTo>
                              <a:lnTo>
                                <a:pt x="0" y="0"/>
                              </a:lnTo>
                            </a:path>
                          </a:pathLst>
                        </a:custGeom>
                        <a:ln w="3048">
                          <a:solidFill>
                            <a:srgbClr val="FBD2C1"/>
                          </a:solidFill>
                          <a:prstDash val="solid"/>
                        </a:ln>
                      </wps:spPr>
                      <wps:bodyPr wrap="square" lIns="0" tIns="0" rIns="0" bIns="0" rtlCol="0">
                        <a:prstTxWarp prst="textNoShape">
                          <a:avLst/>
                        </a:prstTxWarp>
                        <a:noAutofit/>
                      </wps:bodyPr>
                    </wps:wsp>
                    <wps:wsp>
                      <wps:cNvPr id="181" name="Graphic 180"/>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g:wgp>
                </a:graphicData>
              </a:graphic>
            </wp:anchor>
          </w:drawing>
        </mc:Choice>
        <mc:Fallback>
          <w:pict>
            <v:group w14:anchorId="5B629600" id="Group 176" o:spid="_x0000_s1026" style="position:absolute;margin-left:0;margin-top:805.9pt;width:595.35pt;height:36pt;z-index:-251640320;mso-wrap-distance-left:0;mso-wrap-distance-right:0;mso-position-horizontal-relative:page;mso-position-vertical-relative:page" coordsize="7560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">
              <v:shape id="Graphic 177" o:spid="_x0000_s1027"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" path="m,l7560564,e" filled="f" strokecolor="#fbd2c1" strokeweight=".96pt">
                <v:path arrowok="t"/>
              </v:shape>
              <v:shape id="Graphic 178" o:spid="_x0000_s1028"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" path="m1109472,l,,260096,451103r849376,l1109472,xe" fillcolor="#fbd2c1" stroked="f">
                <v:path arrowok="t"/>
              </v:shape>
              <v:shape id="Graphic 179" o:spid="_x0000_s1029"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" path="m,l1109472,r,451103l260096,451103,,e" filled="f" strokecolor="#fbd2c1" strokeweight=".24pt">
                <v:path arrowok="t"/>
              </v:shape>
              <v:shape id="Graphic 180" o:spid="_x0000_s1030"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" path="m1021080,l,,,451103r795655,l1021080,xe" fillcolor="#cce7d2" stroked="f">
                <v:path arrowok="t"/>
              </v:shape>
              <w10:wrap anchorx="page" anchory="page"/>
            </v:group>
          </w:pict>
        </mc:Fallback>
      </mc:AlternateContent>
    </w:r>
    <w:r>
      <w:rPr>
        <w:noProof/>
      </w:rPr>
      <mc:AlternateContent>
        <mc:Choice Requires="wps">
          <w:drawing>
            <wp:anchor distT="0" distB="0" distL="0" distR="0" simplePos="0" relativeHeight="251678208" behindDoc="1" locked="0" layoutInCell="1" allowOverlap="1">
              <wp:simplePos x="0" y="0"/>
              <wp:positionH relativeFrom="page">
                <wp:posOffset>517651</wp:posOffset>
              </wp:positionH>
              <wp:positionV relativeFrom="page">
                <wp:posOffset>10300522</wp:posOffset>
              </wp:positionV>
              <wp:extent cx="184150" cy="22034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63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1" o:spid="_x0000_s1048" type="#_x0000_t202" style="position:absolute;margin-left:40.75pt;margin-top:811.05pt;width:14.5pt;height:17.35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63</w:t>
                    </w:r>
                  </w:p>
                </w:txbxContent>
              </v:textbox>
              <w10:wrap anchorx="page" anchory="page"/>
            </v:shape>
          </w:pict>
        </mc:Fallback>
      </mc:AlternateContent>
    </w:r>
    <w:r>
      <w:rPr>
        <w:noProof/>
      </w:rPr>
      <mc:AlternateContent>
        <mc:Choice Requires="wps">
          <w:drawing>
            <wp:anchor distT="0" distB="0" distL="0" distR="0" simplePos="0" relativeHeight="251680256" behindDoc="1" locked="0" layoutInCell="1" allowOverlap="1">
              <wp:simplePos x="0" y="0"/>
              <wp:positionH relativeFrom="page">
                <wp:posOffset>6845807</wp:posOffset>
              </wp:positionH>
              <wp:positionV relativeFrom="page">
                <wp:posOffset>10300522</wp:posOffset>
              </wp:positionV>
              <wp:extent cx="247650" cy="22034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20345"/>
                      </a:xfrm>
                      <a:prstGeom prst="rect">
                        <a:avLst/>
                      </a:prstGeom>
                    </wps:spPr>
                    <wps:txbx>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w:instrText>
                          </w:r>
                          <w:r>
                            <w:rPr>
                              <w:rFonts w:ascii="Segoe UI"/>
                              <w:color w:val="221F1F"/>
                              <w:spacing w:val="-5"/>
                              <w:sz w:val="23"/>
                            </w:rPr>
                            <w:fldChar w:fldCharType="separate"/>
                          </w:r>
                          <w:r w:rsidR="004F4B25">
                            <w:rPr>
                              <w:rFonts w:ascii="Segoe UI"/>
                              <w:noProof/>
                              <w:color w:val="221F1F"/>
                              <w:spacing w:val="-5"/>
                              <w:sz w:val="23"/>
                            </w:rPr>
                            <w:t>64</w:t>
                          </w:r>
                          <w:r>
                            <w:rPr>
                              <w:rFonts w:ascii="Segoe UI"/>
                              <w:color w:val="221F1F"/>
                              <w:spacing w:val="-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2" o:spid="_x0000_s1049" type="#_x0000_t202" style="position:absolute;margin-left:539.05pt;margin-top:811.05pt;width:19.5pt;height:17.35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" filled="f" stroked="f">
              <v:path arrowok="t"/>
              <v:textbox inset="0,0,0,0">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w:instrText>
                    </w:r>
                    <w:r>
                      <w:rPr>
                        <w:rFonts w:ascii="Segoe UI"/>
                        <w:color w:val="221F1F"/>
                        <w:spacing w:val="-5"/>
                        <w:sz w:val="23"/>
                      </w:rPr>
                      <w:fldChar w:fldCharType="separate"/>
                    </w:r>
                    <w:r w:rsidR="004F4B25">
                      <w:rPr>
                        <w:rFonts w:ascii="Segoe UI"/>
                        <w:noProof/>
                        <w:color w:val="221F1F"/>
                        <w:spacing w:val="-5"/>
                        <w:sz w:val="23"/>
                      </w:rPr>
                      <w:t>64</w:t>
                    </w:r>
                    <w:r>
                      <w:rPr>
                        <w:rFonts w:ascii="Segoe UI"/>
                        <w:color w:val="221F1F"/>
                        <w:spacing w:val="-5"/>
                        <w:sz w:val="23"/>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s">
          <w:drawing>
            <wp:anchor distT="0" distB="0" distL="0" distR="0" simplePos="0" relativeHeight="251682304" behindDoc="1" locked="0" layoutInCell="1" allowOverlap="1">
              <wp:simplePos x="0" y="0"/>
              <wp:positionH relativeFrom="page">
                <wp:posOffset>0</wp:posOffset>
              </wp:positionH>
              <wp:positionV relativeFrom="page">
                <wp:posOffset>10241279</wp:posOffset>
              </wp:positionV>
              <wp:extent cx="7560945" cy="1270"/>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270"/>
                      </a:xfrm>
                      <a:custGeom>
                        <a:avLst/>
                        <a:gdLst/>
                        <a:ahLst/>
                        <a:cxnLst/>
                        <a:rect l="l" t="t" r="r" b="b"/>
                        <a:pathLst>
                          <a:path w="7560945">
                            <a:moveTo>
                              <a:pt x="0" y="0"/>
                            </a:moveTo>
                            <a:lnTo>
                              <a:pt x="7560564" y="0"/>
                            </a:lnTo>
                          </a:path>
                        </a:pathLst>
                      </a:custGeom>
                      <a:ln w="12192">
                        <a:solidFill>
                          <a:srgbClr val="FBD2C1"/>
                        </a:solidFill>
                        <a:prstDash val="solid"/>
                      </a:ln>
                    </wps:spPr>
                    <wps:bodyPr wrap="square" lIns="0" tIns="0" rIns="0" bIns="0" rtlCol="0">
                      <a:prstTxWarp prst="textNoShape">
                        <a:avLst/>
                      </a:prstTxWarp>
                      <a:noAutofit/>
                    </wps:bodyPr>
                  </wps:wsp>
                </a:graphicData>
              </a:graphic>
            </wp:anchor>
          </w:drawing>
        </mc:Choice>
        <mc:Fallback>
          <w:pict>
            <v:shape w14:anchorId="10967615" id="Graphic 183" o:spid="_x0000_s1026" style="position:absolute;margin-left:0;margin-top:806.4pt;width:595.35pt;height:.1pt;z-index:-251634176;visibility:visible;mso-wrap-style:square;mso-wrap-distance-left:0;mso-wrap-distance-top:0;mso-wrap-distance-right:0;mso-wrap-distance-bottom:0;mso-position-horizontal:absolute;mso-position-horizontal-relative:page;mso-position-vertical:absolute;mso-position-vertical-relative:page;v-text-anchor:top" coordsize="7560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" path="m,l7560564,e" filled="f" strokecolor="#fbd2c1" strokeweight=".96pt">
              <v:path arrowok="t"/>
              <w10:wrap anchorx="page" anchory="page"/>
            </v:shape>
          </w:pict>
        </mc:Fallback>
      </mc:AlternateConten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84352" behindDoc="1" locked="0" layoutInCell="1" allowOverlap="1">
              <wp:simplePos x="0" y="0"/>
              <wp:positionH relativeFrom="page">
                <wp:posOffset>0</wp:posOffset>
              </wp:positionH>
              <wp:positionV relativeFrom="page">
                <wp:posOffset>10235183</wp:posOffset>
              </wp:positionV>
              <wp:extent cx="7560945" cy="457200"/>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7200"/>
                        <a:chOff x="0" y="0"/>
                        <a:chExt cx="7560945" cy="457200"/>
                      </a:xfrm>
                    </wpg:grpSpPr>
                    <wps:wsp>
                      <wps:cNvPr id="208" name="Graphic 207"/>
                      <wps:cNvSpPr/>
                      <wps:spPr>
                        <a:xfrm>
                          <a:off x="6449567" y="4572"/>
                          <a:ext cx="1109980" cy="451484"/>
                        </a:xfrm>
                        <a:custGeom>
                          <a:avLst/>
                          <a:gdLst/>
                          <a:ahLst/>
                          <a:cxnLst/>
                          <a:rect l="l" t="t" r="r" b="b"/>
                          <a:pathLst>
                            <a:path w="1109980" h="451484">
                              <a:moveTo>
                                <a:pt x="1109472" y="0"/>
                              </a:moveTo>
                              <a:lnTo>
                                <a:pt x="0" y="0"/>
                              </a:lnTo>
                              <a:lnTo>
                                <a:pt x="260096" y="451103"/>
                              </a:lnTo>
                              <a:lnTo>
                                <a:pt x="1109472" y="451103"/>
                              </a:lnTo>
                              <a:lnTo>
                                <a:pt x="1109472" y="0"/>
                              </a:lnTo>
                              <a:close/>
                            </a:path>
                          </a:pathLst>
                        </a:custGeom>
                        <a:solidFill>
                          <a:srgbClr val="FBD2C1"/>
                        </a:solidFill>
                      </wps:spPr>
                      <wps:bodyPr wrap="square" lIns="0" tIns="0" rIns="0" bIns="0" rtlCol="0">
                        <a:prstTxWarp prst="textNoShape">
                          <a:avLst/>
                        </a:prstTxWarp>
                        <a:noAutofit/>
                      </wps:bodyPr>
                    </wps:wsp>
                    <wps:wsp>
                      <wps:cNvPr id="209" name="Graphic 208"/>
                      <wps:cNvSpPr/>
                      <wps:spPr>
                        <a:xfrm>
                          <a:off x="6449567" y="4572"/>
                          <a:ext cx="1109980" cy="451484"/>
                        </a:xfrm>
                        <a:custGeom>
                          <a:avLst/>
                          <a:gdLst/>
                          <a:ahLst/>
                          <a:cxnLst/>
                          <a:rect l="l" t="t" r="r" b="b"/>
                          <a:pathLst>
                            <a:path w="1109980" h="451484">
                              <a:moveTo>
                                <a:pt x="0" y="0"/>
                              </a:moveTo>
                              <a:lnTo>
                                <a:pt x="1109472" y="0"/>
                              </a:lnTo>
                              <a:lnTo>
                                <a:pt x="1109472" y="451103"/>
                              </a:lnTo>
                              <a:lnTo>
                                <a:pt x="260096" y="451103"/>
                              </a:lnTo>
                              <a:lnTo>
                                <a:pt x="0" y="0"/>
                              </a:lnTo>
                            </a:path>
                          </a:pathLst>
                        </a:custGeom>
                        <a:ln w="3048">
                          <a:solidFill>
                            <a:srgbClr val="FBD2C1"/>
                          </a:solidFill>
                          <a:prstDash val="solid"/>
                        </a:ln>
                      </wps:spPr>
                      <wps:bodyPr wrap="square" lIns="0" tIns="0" rIns="0" bIns="0" rtlCol="0">
                        <a:prstTxWarp prst="textNoShape">
                          <a:avLst/>
                        </a:prstTxWarp>
                        <a:noAutofit/>
                      </wps:bodyPr>
                    </wps:wsp>
                    <wps:wsp>
                      <wps:cNvPr id="210" name="Graphic 209"/>
                      <wps:cNvSpPr/>
                      <wps:spPr>
                        <a:xfrm>
                          <a:off x="0" y="6095"/>
                          <a:ext cx="7560945" cy="1270"/>
                        </a:xfrm>
                        <a:custGeom>
                          <a:avLst/>
                          <a:gdLst/>
                          <a:ahLst/>
                          <a:cxnLst/>
                          <a:rect l="l" t="t" r="r" b="b"/>
                          <a:pathLst>
                            <a:path w="7560945">
                              <a:moveTo>
                                <a:pt x="0" y="0"/>
                              </a:moveTo>
                              <a:lnTo>
                                <a:pt x="7560564" y="0"/>
                              </a:lnTo>
                            </a:path>
                          </a:pathLst>
                        </a:custGeom>
                        <a:ln w="12192">
                          <a:solidFill>
                            <a:srgbClr val="FBD2C1"/>
                          </a:solidFill>
                          <a:prstDash val="solid"/>
                        </a:ln>
                      </wps:spPr>
                      <wps:bodyPr wrap="square" lIns="0" tIns="0" rIns="0" bIns="0" rtlCol="0">
                        <a:prstTxWarp prst="textNoShape">
                          <a:avLst/>
                        </a:prstTxWarp>
                        <a:noAutofit/>
                      </wps:bodyPr>
                    </wps:wsp>
                  </wpg:wgp>
                </a:graphicData>
              </a:graphic>
            </wp:anchor>
          </w:drawing>
        </mc:Choice>
        <mc:Fallback>
          <w:pict>
            <v:group w14:anchorId="1A24292C" id="Group 206" o:spid="_x0000_s1026" style="position:absolute;margin-left:0;margin-top:805.9pt;width:595.35pt;height:36pt;z-index:-251632128;mso-wrap-distance-left:0;mso-wrap-distance-right:0;mso-position-horizontal-relative:page;mso-position-vertical-relative:page" coordsize="7560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">
              <v:shape id="Graphic 207" o:spid="_x0000_s1027"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" path="m1109472,l,,260096,451103r849376,l1109472,xe" fillcolor="#fbd2c1" stroked="f">
                <v:path arrowok="t"/>
              </v:shape>
              <v:shape id="Graphic 208" o:spid="_x0000_s1028"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" path="m,l1109472,r,451103l260096,451103,,e" filled="f" strokecolor="#fbd2c1" strokeweight=".24pt">
                <v:path arrowok="t"/>
              </v:shape>
              <v:shape id="Graphic 209" o:spid="_x0000_s1029"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" path="m,l7560564,e" filled="f" strokecolor="#fbd2c1" strokeweight=".96pt">
                <v:path arrowok="t"/>
              </v:shape>
              <w10:wrap anchorx="page" anchory="page"/>
            </v:group>
          </w:pict>
        </mc:Fallback>
      </mc:AlternateContent>
    </w:r>
    <w:r>
      <w:rPr>
        <w:noProof/>
      </w:rPr>
      <mc:AlternateContent>
        <mc:Choice Requires="wps">
          <w:drawing>
            <wp:anchor distT="0" distB="0" distL="0" distR="0" simplePos="0" relativeHeight="251686400" behindDoc="1" locked="0" layoutInCell="1" allowOverlap="1">
              <wp:simplePos x="0" y="0"/>
              <wp:positionH relativeFrom="page">
                <wp:posOffset>6845807</wp:posOffset>
              </wp:positionH>
              <wp:positionV relativeFrom="page">
                <wp:posOffset>10300522</wp:posOffset>
              </wp:positionV>
              <wp:extent cx="247650" cy="22034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20345"/>
                      </a:xfrm>
                      <a:prstGeom prst="rect">
                        <a:avLst/>
                      </a:prstGeom>
                    </wps:spPr>
                    <wps:txbx>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w:instrText>
                          </w:r>
                          <w:r>
                            <w:rPr>
                              <w:rFonts w:ascii="Segoe UI"/>
                              <w:color w:val="221F1F"/>
                              <w:spacing w:val="-5"/>
                              <w:sz w:val="23"/>
                            </w:rPr>
                            <w:fldChar w:fldCharType="separate"/>
                          </w:r>
                          <w:r w:rsidR="004E12CC">
                            <w:rPr>
                              <w:rFonts w:ascii="Segoe UI"/>
                              <w:noProof/>
                              <w:color w:val="221F1F"/>
                              <w:spacing w:val="-5"/>
                              <w:sz w:val="23"/>
                            </w:rPr>
                            <w:t>84</w:t>
                          </w:r>
                          <w:r>
                            <w:rPr>
                              <w:rFonts w:ascii="Segoe UI"/>
                              <w:color w:val="221F1F"/>
                              <w:spacing w:val="-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0" o:spid="_x0000_s1050" type="#_x0000_t202" style="position:absolute;margin-left:539.05pt;margin-top:811.05pt;width:19.5pt;height:17.35pt;z-index:-251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" filled="f" stroked="f">
              <v:path arrowok="t"/>
              <v:textbox inset="0,0,0,0">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w:instrText>
                    </w:r>
                    <w:r>
                      <w:rPr>
                        <w:rFonts w:ascii="Segoe UI"/>
                        <w:color w:val="221F1F"/>
                        <w:spacing w:val="-5"/>
                        <w:sz w:val="23"/>
                      </w:rPr>
                      <w:fldChar w:fldCharType="separate"/>
                    </w:r>
                    <w:r w:rsidR="004E12CC">
                      <w:rPr>
                        <w:rFonts w:ascii="Segoe UI"/>
                        <w:noProof/>
                        <w:color w:val="221F1F"/>
                        <w:spacing w:val="-5"/>
                        <w:sz w:val="23"/>
                      </w:rPr>
                      <w:t>84</w:t>
                    </w:r>
                    <w:r>
                      <w:rPr>
                        <w:rFonts w:ascii="Segoe UI"/>
                        <w:color w:val="221F1F"/>
                        <w:spacing w:val="-5"/>
                        <w:sz w:val="23"/>
                      </w:rP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88448" behindDoc="1" locked="0" layoutInCell="1" allowOverlap="1">
              <wp:simplePos x="0" y="0"/>
              <wp:positionH relativeFrom="page">
                <wp:posOffset>0</wp:posOffset>
              </wp:positionH>
              <wp:positionV relativeFrom="page">
                <wp:posOffset>10235183</wp:posOffset>
              </wp:positionV>
              <wp:extent cx="7560945" cy="455930"/>
              <wp:effectExtent l="0" t="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213" name="Graphic 212"/>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214" name="Graphic 213"/>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7035F818" id="Group 211" o:spid="_x0000_s1026" style="position:absolute;margin-left:0;margin-top:805.9pt;width:595.35pt;height:35.9pt;z-index:-251628032;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">
              <v:shape id="Graphic 212"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" path="m1021080,l,,,451103r795655,l1021080,xe" fillcolor="#cce7d2" stroked="f">
                <v:path arrowok="t"/>
              </v:shape>
              <v:shape id="Graphic 213"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" path="m,l7560564,e" filled="f" strokecolor="#cce7d2" strokeweight=".96pt">
                <v:path arrowok="t"/>
              </v:shape>
              <w10:wrap anchorx="page" anchory="page"/>
            </v:group>
          </w:pict>
        </mc:Fallback>
      </mc:AlternateContent>
    </w:r>
    <w:r>
      <w:rPr>
        <w:noProof/>
      </w:rPr>
      <mc:AlternateContent>
        <mc:Choice Requires="wps">
          <w:drawing>
            <wp:anchor distT="0" distB="0" distL="0" distR="0" simplePos="0" relativeHeight="251690496" behindDoc="1" locked="0" layoutInCell="1" allowOverlap="1">
              <wp:simplePos x="0" y="0"/>
              <wp:positionH relativeFrom="page">
                <wp:posOffset>492251</wp:posOffset>
              </wp:positionH>
              <wp:positionV relativeFrom="page">
                <wp:posOffset>10300522</wp:posOffset>
              </wp:positionV>
              <wp:extent cx="247650" cy="22034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20345"/>
                      </a:xfrm>
                      <a:prstGeom prst="rect">
                        <a:avLst/>
                      </a:prstGeom>
                    </wps:spPr>
                    <wps:txbx>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w:instrText>
                          </w:r>
                          <w:r>
                            <w:rPr>
                              <w:rFonts w:ascii="Segoe UI"/>
                              <w:color w:val="221F1F"/>
                              <w:spacing w:val="-5"/>
                              <w:sz w:val="23"/>
                            </w:rPr>
                            <w:fldChar w:fldCharType="separate"/>
                          </w:r>
                          <w:r w:rsidR="004E12CC">
                            <w:rPr>
                              <w:rFonts w:ascii="Segoe UI"/>
                              <w:noProof/>
                              <w:color w:val="221F1F"/>
                              <w:spacing w:val="-5"/>
                              <w:sz w:val="23"/>
                            </w:rPr>
                            <w:t>83</w:t>
                          </w:r>
                          <w:r>
                            <w:rPr>
                              <w:rFonts w:ascii="Segoe UI"/>
                              <w:color w:val="221F1F"/>
                              <w:spacing w:val="-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4" o:spid="_x0000_s1051" type="#_x0000_t202" style="position:absolute;margin-left:38.75pt;margin-top:811.05pt;width:19.5pt;height:17.35pt;z-index:-2516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" filled="f" stroked="f">
              <v:path arrowok="t"/>
              <v:textbox inset="0,0,0,0">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w:instrText>
                    </w:r>
                    <w:r>
                      <w:rPr>
                        <w:rFonts w:ascii="Segoe UI"/>
                        <w:color w:val="221F1F"/>
                        <w:spacing w:val="-5"/>
                        <w:sz w:val="23"/>
                      </w:rPr>
                      <w:fldChar w:fldCharType="separate"/>
                    </w:r>
                    <w:r w:rsidR="004E12CC">
                      <w:rPr>
                        <w:rFonts w:ascii="Segoe UI"/>
                        <w:noProof/>
                        <w:color w:val="221F1F"/>
                        <w:spacing w:val="-5"/>
                        <w:sz w:val="23"/>
                      </w:rPr>
                      <w:t>83</w:t>
                    </w:r>
                    <w:r>
                      <w:rPr>
                        <w:rFonts w:ascii="Segoe UI"/>
                        <w:color w:val="221F1F"/>
                        <w:spacing w:val="-5"/>
                        <w:sz w:val="23"/>
                      </w:rP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92544" behindDoc="1" locked="0" layoutInCell="1" allowOverlap="1">
              <wp:simplePos x="0" y="0"/>
              <wp:positionH relativeFrom="page">
                <wp:posOffset>0</wp:posOffset>
              </wp:positionH>
              <wp:positionV relativeFrom="page">
                <wp:posOffset>10235183</wp:posOffset>
              </wp:positionV>
              <wp:extent cx="7560945" cy="457200"/>
              <wp:effectExtent l="0" t="0" r="0" b="0"/>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7200"/>
                        <a:chOff x="0" y="0"/>
                        <a:chExt cx="7560945" cy="457200"/>
                      </a:xfrm>
                    </wpg:grpSpPr>
                    <wps:wsp>
                      <wps:cNvPr id="307" name="Graphic 306"/>
                      <wps:cNvSpPr/>
                      <wps:spPr>
                        <a:xfrm>
                          <a:off x="6449567" y="4572"/>
                          <a:ext cx="1109980" cy="451484"/>
                        </a:xfrm>
                        <a:custGeom>
                          <a:avLst/>
                          <a:gdLst/>
                          <a:ahLst/>
                          <a:cxnLst/>
                          <a:rect l="l" t="t" r="r" b="b"/>
                          <a:pathLst>
                            <a:path w="1109980" h="451484">
                              <a:moveTo>
                                <a:pt x="1109472" y="0"/>
                              </a:moveTo>
                              <a:lnTo>
                                <a:pt x="0" y="0"/>
                              </a:lnTo>
                              <a:lnTo>
                                <a:pt x="260096" y="451103"/>
                              </a:lnTo>
                              <a:lnTo>
                                <a:pt x="1109472" y="451103"/>
                              </a:lnTo>
                              <a:lnTo>
                                <a:pt x="1109472" y="0"/>
                              </a:lnTo>
                              <a:close/>
                            </a:path>
                          </a:pathLst>
                        </a:custGeom>
                        <a:solidFill>
                          <a:srgbClr val="FBD2C1"/>
                        </a:solidFill>
                      </wps:spPr>
                      <wps:bodyPr wrap="square" lIns="0" tIns="0" rIns="0" bIns="0" rtlCol="0">
                        <a:prstTxWarp prst="textNoShape">
                          <a:avLst/>
                        </a:prstTxWarp>
                        <a:noAutofit/>
                      </wps:bodyPr>
                    </wps:wsp>
                    <wps:wsp>
                      <wps:cNvPr id="308" name="Graphic 307"/>
                      <wps:cNvSpPr/>
                      <wps:spPr>
                        <a:xfrm>
                          <a:off x="6449567" y="4572"/>
                          <a:ext cx="1109980" cy="451484"/>
                        </a:xfrm>
                        <a:custGeom>
                          <a:avLst/>
                          <a:gdLst/>
                          <a:ahLst/>
                          <a:cxnLst/>
                          <a:rect l="l" t="t" r="r" b="b"/>
                          <a:pathLst>
                            <a:path w="1109980" h="451484">
                              <a:moveTo>
                                <a:pt x="0" y="0"/>
                              </a:moveTo>
                              <a:lnTo>
                                <a:pt x="1109472" y="0"/>
                              </a:lnTo>
                              <a:lnTo>
                                <a:pt x="1109472" y="451103"/>
                              </a:lnTo>
                              <a:lnTo>
                                <a:pt x="260096" y="451103"/>
                              </a:lnTo>
                              <a:lnTo>
                                <a:pt x="0" y="0"/>
                              </a:lnTo>
                            </a:path>
                          </a:pathLst>
                        </a:custGeom>
                        <a:ln w="3048">
                          <a:solidFill>
                            <a:srgbClr val="FBD2C1"/>
                          </a:solidFill>
                          <a:prstDash val="solid"/>
                        </a:ln>
                      </wps:spPr>
                      <wps:bodyPr wrap="square" lIns="0" tIns="0" rIns="0" bIns="0" rtlCol="0">
                        <a:prstTxWarp prst="textNoShape">
                          <a:avLst/>
                        </a:prstTxWarp>
                        <a:noAutofit/>
                      </wps:bodyPr>
                    </wps:wsp>
                    <wps:wsp>
                      <wps:cNvPr id="309" name="Graphic 308"/>
                      <wps:cNvSpPr/>
                      <wps:spPr>
                        <a:xfrm>
                          <a:off x="0" y="6095"/>
                          <a:ext cx="7560945" cy="1270"/>
                        </a:xfrm>
                        <a:custGeom>
                          <a:avLst/>
                          <a:gdLst/>
                          <a:ahLst/>
                          <a:cxnLst/>
                          <a:rect l="l" t="t" r="r" b="b"/>
                          <a:pathLst>
                            <a:path w="7560945">
                              <a:moveTo>
                                <a:pt x="0" y="0"/>
                              </a:moveTo>
                              <a:lnTo>
                                <a:pt x="7560564" y="0"/>
                              </a:lnTo>
                            </a:path>
                          </a:pathLst>
                        </a:custGeom>
                        <a:ln w="12192">
                          <a:solidFill>
                            <a:srgbClr val="FBD2C1"/>
                          </a:solidFill>
                          <a:prstDash val="solid"/>
                        </a:ln>
                      </wps:spPr>
                      <wps:bodyPr wrap="square" lIns="0" tIns="0" rIns="0" bIns="0" rtlCol="0">
                        <a:prstTxWarp prst="textNoShape">
                          <a:avLst/>
                        </a:prstTxWarp>
                        <a:noAutofit/>
                      </wps:bodyPr>
                    </wps:wsp>
                  </wpg:wgp>
                </a:graphicData>
              </a:graphic>
            </wp:anchor>
          </w:drawing>
        </mc:Choice>
        <mc:Fallback>
          <w:pict>
            <v:group w14:anchorId="7A7D101D" id="Group 305" o:spid="_x0000_s1026" style="position:absolute;margin-left:0;margin-top:805.9pt;width:595.35pt;height:36pt;z-index:-251623936;mso-wrap-distance-left:0;mso-wrap-distance-right:0;mso-position-horizontal-relative:page;mso-position-vertical-relative:page" coordsize="7560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">
              <v:shape id="Graphic 306" o:spid="_x0000_s1027"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" path="m1109472,l,,260096,451103r849376,l1109472,xe" fillcolor="#fbd2c1" stroked="f">
                <v:path arrowok="t"/>
              </v:shape>
              <v:shape id="Graphic 307" o:spid="_x0000_s1028"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" path="m,l1109472,r,451103l260096,451103,,e" filled="f" strokecolor="#fbd2c1" strokeweight=".24pt">
                <v:path arrowok="t"/>
              </v:shape>
              <v:shape id="Graphic 308" o:spid="_x0000_s1029"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" path="m,l7560564,e" filled="f" strokecolor="#fbd2c1" strokeweight=".96pt">
                <v:path arrowok="t"/>
              </v:shape>
              <w10:wrap anchorx="page" anchory="page"/>
            </v:group>
          </w:pict>
        </mc:Fallback>
      </mc:AlternateContent>
    </w:r>
    <w:r>
      <w:rPr>
        <w:noProof/>
      </w:rPr>
      <mc:AlternateContent>
        <mc:Choice Requires="wps">
          <w:drawing>
            <wp:anchor distT="0" distB="0" distL="0" distR="0" simplePos="0" relativeHeight="251694592" behindDoc="1" locked="0" layoutInCell="1" allowOverlap="1">
              <wp:simplePos x="0" y="0"/>
              <wp:positionH relativeFrom="page">
                <wp:posOffset>6871207</wp:posOffset>
              </wp:positionH>
              <wp:positionV relativeFrom="page">
                <wp:posOffset>10300522</wp:posOffset>
              </wp:positionV>
              <wp:extent cx="184150" cy="220345"/>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9" o:spid="_x0000_s1052" type="#_x0000_t202" style="position:absolute;margin-left:541.05pt;margin-top:811.05pt;width:14.5pt;height:17.35pt;z-index:-2516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10</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96640" behindDoc="1" locked="0" layoutInCell="1" allowOverlap="1">
              <wp:simplePos x="0" y="0"/>
              <wp:positionH relativeFrom="page">
                <wp:posOffset>0</wp:posOffset>
              </wp:positionH>
              <wp:positionV relativeFrom="page">
                <wp:posOffset>10235183</wp:posOffset>
              </wp:positionV>
              <wp:extent cx="7560945" cy="455930"/>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312" name="Graphic 311"/>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313" name="Graphic 312"/>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299BC61B" id="Group 310" o:spid="_x0000_s1026" style="position:absolute;margin-left:0;margin-top:805.9pt;width:595.35pt;height:35.9pt;z-index:-251619840;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">
              <v:shape id="Graphic 311"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" path="m1021080,l,,,451103r795655,l1021080,xe" fillcolor="#cce7d2" stroked="f">
                <v:path arrowok="t"/>
              </v:shape>
              <v:shape id="Graphic 312"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" path="m,l7560564,e" filled="f" strokecolor="#cce7d2" strokeweight=".96pt">
                <v:path arrowok="t"/>
              </v:shape>
              <w10:wrap anchorx="page" anchory="page"/>
            </v:group>
          </w:pict>
        </mc:Fallback>
      </mc:AlternateContent>
    </w:r>
    <w:r>
      <w:rPr>
        <w:noProof/>
      </w:rPr>
      <mc:AlternateContent>
        <mc:Choice Requires="wps">
          <w:drawing>
            <wp:anchor distT="0" distB="0" distL="0" distR="0" simplePos="0" relativeHeight="251698688" behindDoc="1" locked="0" layoutInCell="1" allowOverlap="1">
              <wp:simplePos x="0" y="0"/>
              <wp:positionH relativeFrom="page">
                <wp:posOffset>517651</wp:posOffset>
              </wp:positionH>
              <wp:positionV relativeFrom="page">
                <wp:posOffset>10300522</wp:posOffset>
              </wp:positionV>
              <wp:extent cx="184150" cy="220345"/>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3" o:spid="_x0000_s1053" type="#_x0000_t202" style="position:absolute;margin-left:40.75pt;margin-top:811.05pt;width:14.5pt;height:17.35pt;z-index:-2516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10</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700736" behindDoc="1" locked="0" layoutInCell="1" allowOverlap="1">
              <wp:simplePos x="0" y="0"/>
              <wp:positionH relativeFrom="page">
                <wp:posOffset>0</wp:posOffset>
              </wp:positionH>
              <wp:positionV relativeFrom="page">
                <wp:posOffset>10235183</wp:posOffset>
              </wp:positionV>
              <wp:extent cx="7560945" cy="457200"/>
              <wp:effectExtent l="0" t="0" r="0" b="0"/>
              <wp:wrapNone/>
              <wp:docPr id="3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7200"/>
                        <a:chOff x="0" y="0"/>
                        <a:chExt cx="7560945" cy="457200"/>
                      </a:xfrm>
                    </wpg:grpSpPr>
                    <wps:wsp>
                      <wps:cNvPr id="372" name="Graphic 371"/>
                      <wps:cNvSpPr/>
                      <wps:spPr>
                        <a:xfrm>
                          <a:off x="6449567" y="4572"/>
                          <a:ext cx="1109980" cy="451484"/>
                        </a:xfrm>
                        <a:custGeom>
                          <a:avLst/>
                          <a:gdLst/>
                          <a:ahLst/>
                          <a:cxnLst/>
                          <a:rect l="l" t="t" r="r" b="b"/>
                          <a:pathLst>
                            <a:path w="1109980" h="451484">
                              <a:moveTo>
                                <a:pt x="1109472" y="0"/>
                              </a:moveTo>
                              <a:lnTo>
                                <a:pt x="0" y="0"/>
                              </a:lnTo>
                              <a:lnTo>
                                <a:pt x="260096" y="451103"/>
                              </a:lnTo>
                              <a:lnTo>
                                <a:pt x="1109472" y="451103"/>
                              </a:lnTo>
                              <a:lnTo>
                                <a:pt x="1109472" y="0"/>
                              </a:lnTo>
                              <a:close/>
                            </a:path>
                          </a:pathLst>
                        </a:custGeom>
                        <a:solidFill>
                          <a:srgbClr val="FBD2C1"/>
                        </a:solidFill>
                      </wps:spPr>
                      <wps:bodyPr wrap="square" lIns="0" tIns="0" rIns="0" bIns="0" rtlCol="0">
                        <a:prstTxWarp prst="textNoShape">
                          <a:avLst/>
                        </a:prstTxWarp>
                        <a:noAutofit/>
                      </wps:bodyPr>
                    </wps:wsp>
                    <wps:wsp>
                      <wps:cNvPr id="373" name="Graphic 372"/>
                      <wps:cNvSpPr/>
                      <wps:spPr>
                        <a:xfrm>
                          <a:off x="6449567" y="4572"/>
                          <a:ext cx="1109980" cy="451484"/>
                        </a:xfrm>
                        <a:custGeom>
                          <a:avLst/>
                          <a:gdLst/>
                          <a:ahLst/>
                          <a:cxnLst/>
                          <a:rect l="l" t="t" r="r" b="b"/>
                          <a:pathLst>
                            <a:path w="1109980" h="451484">
                              <a:moveTo>
                                <a:pt x="0" y="0"/>
                              </a:moveTo>
                              <a:lnTo>
                                <a:pt x="1109472" y="0"/>
                              </a:lnTo>
                              <a:lnTo>
                                <a:pt x="1109472" y="451103"/>
                              </a:lnTo>
                              <a:lnTo>
                                <a:pt x="260096" y="451103"/>
                              </a:lnTo>
                              <a:lnTo>
                                <a:pt x="0" y="0"/>
                              </a:lnTo>
                            </a:path>
                          </a:pathLst>
                        </a:custGeom>
                        <a:ln w="3048">
                          <a:solidFill>
                            <a:srgbClr val="FBD2C1"/>
                          </a:solidFill>
                          <a:prstDash val="solid"/>
                        </a:ln>
                      </wps:spPr>
                      <wps:bodyPr wrap="square" lIns="0" tIns="0" rIns="0" bIns="0" rtlCol="0">
                        <a:prstTxWarp prst="textNoShape">
                          <a:avLst/>
                        </a:prstTxWarp>
                        <a:noAutofit/>
                      </wps:bodyPr>
                    </wps:wsp>
                    <wps:wsp>
                      <wps:cNvPr id="374" name="Graphic 373"/>
                      <wps:cNvSpPr/>
                      <wps:spPr>
                        <a:xfrm>
                          <a:off x="0" y="6095"/>
                          <a:ext cx="7560945" cy="1270"/>
                        </a:xfrm>
                        <a:custGeom>
                          <a:avLst/>
                          <a:gdLst/>
                          <a:ahLst/>
                          <a:cxnLst/>
                          <a:rect l="l" t="t" r="r" b="b"/>
                          <a:pathLst>
                            <a:path w="7560945">
                              <a:moveTo>
                                <a:pt x="0" y="0"/>
                              </a:moveTo>
                              <a:lnTo>
                                <a:pt x="7560564" y="0"/>
                              </a:lnTo>
                            </a:path>
                          </a:pathLst>
                        </a:custGeom>
                        <a:ln w="12192">
                          <a:solidFill>
                            <a:srgbClr val="FBD2C1"/>
                          </a:solidFill>
                          <a:prstDash val="solid"/>
                        </a:ln>
                      </wps:spPr>
                      <wps:bodyPr wrap="square" lIns="0" tIns="0" rIns="0" bIns="0" rtlCol="0">
                        <a:prstTxWarp prst="textNoShape">
                          <a:avLst/>
                        </a:prstTxWarp>
                        <a:noAutofit/>
                      </wps:bodyPr>
                    </wps:wsp>
                  </wpg:wgp>
                </a:graphicData>
              </a:graphic>
            </wp:anchor>
          </w:drawing>
        </mc:Choice>
        <mc:Fallback>
          <w:pict>
            <v:group w14:anchorId="2447B36B" id="Group 370" o:spid="_x0000_s1026" style="position:absolute;margin-left:0;margin-top:805.9pt;width:595.35pt;height:36pt;z-index:-251615744;mso-wrap-distance-left:0;mso-wrap-distance-right:0;mso-position-horizontal-relative:page;mso-position-vertical-relative:page" coordsize="7560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">
              <v:shape id="Graphic 371" o:spid="_x0000_s1027"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" path="m1109472,l,,260096,451103r849376,l1109472,xe" fillcolor="#fbd2c1" stroked="f">
                <v:path arrowok="t"/>
              </v:shape>
              <v:shape id="Graphic 372" o:spid="_x0000_s1028"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" path="m,l1109472,r,451103l260096,451103,,e" filled="f" strokecolor="#fbd2c1" strokeweight=".24pt">
                <v:path arrowok="t"/>
              </v:shape>
              <v:shape id="Graphic 373" o:spid="_x0000_s1029"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" path="m,l7560564,e" filled="f" strokecolor="#fbd2c1" strokeweight=".96pt">
                <v:path arrowok="t"/>
              </v:shape>
              <w10:wrap anchorx="page" anchory="page"/>
            </v:group>
          </w:pict>
        </mc:Fallback>
      </mc:AlternateContent>
    </w:r>
    <w:r>
      <w:rPr>
        <w:noProof/>
      </w:rPr>
      <mc:AlternateContent>
        <mc:Choice Requires="wps">
          <w:drawing>
            <wp:anchor distT="0" distB="0" distL="0" distR="0" simplePos="0" relativeHeight="251701760" behindDoc="1" locked="0" layoutInCell="1" allowOverlap="1">
              <wp:simplePos x="0" y="0"/>
              <wp:positionH relativeFrom="page">
                <wp:posOffset>6871207</wp:posOffset>
              </wp:positionH>
              <wp:positionV relativeFrom="page">
                <wp:posOffset>10300522</wp:posOffset>
              </wp:positionV>
              <wp:extent cx="184150" cy="22034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4" o:spid="_x0000_s1054" type="#_x0000_t202" style="position:absolute;margin-left:541.05pt;margin-top:811.05pt;width:14.5pt;height:17.35pt;z-index:-2516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11</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702784" behindDoc="1" locked="0" layoutInCell="1" allowOverlap="1">
              <wp:simplePos x="0" y="0"/>
              <wp:positionH relativeFrom="page">
                <wp:posOffset>0</wp:posOffset>
              </wp:positionH>
              <wp:positionV relativeFrom="page">
                <wp:posOffset>10235183</wp:posOffset>
              </wp:positionV>
              <wp:extent cx="7560945" cy="455930"/>
              <wp:effectExtent l="0" t="0" r="0" b="0"/>
              <wp:wrapNone/>
              <wp:docPr id="37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377" name="Graphic 376"/>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378" name="Graphic 377"/>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67888D1D" id="Group 375" o:spid="_x0000_s1026" style="position:absolute;margin-left:0;margin-top:805.9pt;width:595.35pt;height:35.9pt;z-index:-251613696;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">
              <v:shape id="Graphic 376"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" path="m1021080,l,,,451103r795655,l1021080,xe" fillcolor="#cce7d2" stroked="f">
                <v:path arrowok="t"/>
              </v:shape>
              <v:shape id="Graphic 377"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" path="m,l7560564,e" filled="f" strokecolor="#cce7d2" strokeweight=".96pt">
                <v:path arrowok="t"/>
              </v:shape>
              <w10:wrap anchorx="page" anchory="page"/>
            </v:group>
          </w:pict>
        </mc:Fallback>
      </mc:AlternateContent>
    </w:r>
    <w:r>
      <w:rPr>
        <w:noProof/>
      </w:rPr>
      <mc:AlternateContent>
        <mc:Choice Requires="wps">
          <w:drawing>
            <wp:anchor distT="0" distB="0" distL="0" distR="0" simplePos="0" relativeHeight="251703808" behindDoc="1" locked="0" layoutInCell="1" allowOverlap="1">
              <wp:simplePos x="0" y="0"/>
              <wp:positionH relativeFrom="page">
                <wp:posOffset>517651</wp:posOffset>
              </wp:positionH>
              <wp:positionV relativeFrom="page">
                <wp:posOffset>10300522</wp:posOffset>
              </wp:positionV>
              <wp:extent cx="184150" cy="22034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8" o:spid="_x0000_s1055" type="#_x0000_t202" style="position:absolute;margin-left:40.75pt;margin-top:811.05pt;width:14.5pt;height:17.35pt;z-index:-2516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16768" behindDoc="1" locked="0" layoutInCell="1" allowOverlap="1">
              <wp:simplePos x="0" y="0"/>
              <wp:positionH relativeFrom="page">
                <wp:posOffset>0</wp:posOffset>
              </wp:positionH>
              <wp:positionV relativeFrom="page">
                <wp:posOffset>10235183</wp:posOffset>
              </wp:positionV>
              <wp:extent cx="7560945" cy="45593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17" name="Graphic 17"/>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18" name="Graphic 18"/>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15EEFC9B" id="Group 16" o:spid="_x0000_s1026" style="position:absolute;margin-left:0;margin-top:805.9pt;width:595.35pt;height:35.9pt;z-index:-251699712;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">
              <v:shape id="Graphic 17"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" path="m1021080,l,,,451103r795655,l1021080,xe" fillcolor="#cce7d2" stroked="f">
                <v:path arrowok="t"/>
              </v:shape>
              <v:shape id="Graphic 18"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" path="m,l7560564,e" filled="f" strokecolor="#cce7d2" strokeweight=".96pt">
                <v:path arrowok="t"/>
              </v:shape>
              <w10:wrap anchorx="page" anchory="page"/>
            </v:group>
          </w:pict>
        </mc:Fallback>
      </mc:AlternateContent>
    </w:r>
    <w:r>
      <w:rPr>
        <w:noProof/>
      </w:rPr>
      <mc:AlternateContent>
        <mc:Choice Requires="wps">
          <w:drawing>
            <wp:anchor distT="0" distB="0" distL="0" distR="0" simplePos="0" relativeHeight="251618816" behindDoc="1" locked="0" layoutInCell="1" allowOverlap="1">
              <wp:simplePos x="0" y="0"/>
              <wp:positionH relativeFrom="page">
                <wp:posOffset>517651</wp:posOffset>
              </wp:positionH>
              <wp:positionV relativeFrom="page">
                <wp:posOffset>10300522</wp:posOffset>
              </wp:positionV>
              <wp:extent cx="131445" cy="2203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vi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4" type="#_x0000_t202" style="position:absolute;margin-left:40.75pt;margin-top:811.05pt;width:10.35pt;height:17.35pt;z-index:-2516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vi</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704832" behindDoc="1" locked="0" layoutInCell="1" allowOverlap="1">
              <wp:simplePos x="0" y="0"/>
              <wp:positionH relativeFrom="page">
                <wp:posOffset>0</wp:posOffset>
              </wp:positionH>
              <wp:positionV relativeFrom="page">
                <wp:posOffset>10235183</wp:posOffset>
              </wp:positionV>
              <wp:extent cx="7560945" cy="457200"/>
              <wp:effectExtent l="0" t="0" r="0" b="0"/>
              <wp:wrapNone/>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7200"/>
                        <a:chOff x="0" y="0"/>
                        <a:chExt cx="7560945" cy="457200"/>
                      </a:xfrm>
                    </wpg:grpSpPr>
                    <wps:wsp>
                      <wps:cNvPr id="414" name="Graphic 414"/>
                      <wps:cNvSpPr/>
                      <wps:spPr>
                        <a:xfrm>
                          <a:off x="6449567" y="4572"/>
                          <a:ext cx="1109980" cy="451484"/>
                        </a:xfrm>
                        <a:custGeom>
                          <a:avLst/>
                          <a:gdLst/>
                          <a:ahLst/>
                          <a:cxnLst/>
                          <a:rect l="l" t="t" r="r" b="b"/>
                          <a:pathLst>
                            <a:path w="1109980" h="451484">
                              <a:moveTo>
                                <a:pt x="1109472" y="0"/>
                              </a:moveTo>
                              <a:lnTo>
                                <a:pt x="0" y="0"/>
                              </a:lnTo>
                              <a:lnTo>
                                <a:pt x="260096" y="451103"/>
                              </a:lnTo>
                              <a:lnTo>
                                <a:pt x="1109472" y="451103"/>
                              </a:lnTo>
                              <a:lnTo>
                                <a:pt x="1109472" y="0"/>
                              </a:lnTo>
                              <a:close/>
                            </a:path>
                          </a:pathLst>
                        </a:custGeom>
                        <a:solidFill>
                          <a:srgbClr val="FBD2C1"/>
                        </a:solidFill>
                      </wps:spPr>
                      <wps:bodyPr wrap="square" lIns="0" tIns="0" rIns="0" bIns="0" rtlCol="0">
                        <a:prstTxWarp prst="textNoShape">
                          <a:avLst/>
                        </a:prstTxWarp>
                        <a:noAutofit/>
                      </wps:bodyPr>
                    </wps:wsp>
                    <wps:wsp>
                      <wps:cNvPr id="415" name="Graphic 415"/>
                      <wps:cNvSpPr/>
                      <wps:spPr>
                        <a:xfrm>
                          <a:off x="6449567" y="4572"/>
                          <a:ext cx="1109980" cy="451484"/>
                        </a:xfrm>
                        <a:custGeom>
                          <a:avLst/>
                          <a:gdLst/>
                          <a:ahLst/>
                          <a:cxnLst/>
                          <a:rect l="l" t="t" r="r" b="b"/>
                          <a:pathLst>
                            <a:path w="1109980" h="451484">
                              <a:moveTo>
                                <a:pt x="0" y="0"/>
                              </a:moveTo>
                              <a:lnTo>
                                <a:pt x="1109472" y="0"/>
                              </a:lnTo>
                              <a:lnTo>
                                <a:pt x="1109472" y="451103"/>
                              </a:lnTo>
                              <a:lnTo>
                                <a:pt x="260096" y="451103"/>
                              </a:lnTo>
                              <a:lnTo>
                                <a:pt x="0" y="0"/>
                              </a:lnTo>
                            </a:path>
                          </a:pathLst>
                        </a:custGeom>
                        <a:ln w="3048">
                          <a:solidFill>
                            <a:srgbClr val="FBD2C1"/>
                          </a:solidFill>
                          <a:prstDash val="solid"/>
                        </a:ln>
                      </wps:spPr>
                      <wps:bodyPr wrap="square" lIns="0" tIns="0" rIns="0" bIns="0" rtlCol="0">
                        <a:prstTxWarp prst="textNoShape">
                          <a:avLst/>
                        </a:prstTxWarp>
                        <a:noAutofit/>
                      </wps:bodyPr>
                    </wps:wsp>
                    <wps:wsp>
                      <wps:cNvPr id="416" name="Graphic 416"/>
                      <wps:cNvSpPr/>
                      <wps:spPr>
                        <a:xfrm>
                          <a:off x="0" y="6095"/>
                          <a:ext cx="7560945" cy="1270"/>
                        </a:xfrm>
                        <a:custGeom>
                          <a:avLst/>
                          <a:gdLst/>
                          <a:ahLst/>
                          <a:cxnLst/>
                          <a:rect l="l" t="t" r="r" b="b"/>
                          <a:pathLst>
                            <a:path w="7560945">
                              <a:moveTo>
                                <a:pt x="0" y="0"/>
                              </a:moveTo>
                              <a:lnTo>
                                <a:pt x="7560564" y="0"/>
                              </a:lnTo>
                            </a:path>
                          </a:pathLst>
                        </a:custGeom>
                        <a:ln w="12192">
                          <a:solidFill>
                            <a:srgbClr val="FBD2C1"/>
                          </a:solidFill>
                          <a:prstDash val="solid"/>
                        </a:ln>
                      </wps:spPr>
                      <wps:bodyPr wrap="square" lIns="0" tIns="0" rIns="0" bIns="0" rtlCol="0">
                        <a:prstTxWarp prst="textNoShape">
                          <a:avLst/>
                        </a:prstTxWarp>
                        <a:noAutofit/>
                      </wps:bodyPr>
                    </wps:wsp>
                  </wpg:wgp>
                </a:graphicData>
              </a:graphic>
            </wp:anchor>
          </w:drawing>
        </mc:Choice>
        <mc:Fallback>
          <w:pict>
            <v:group w14:anchorId="6A692E20" id="Group 413" o:spid="_x0000_s1026" style="position:absolute;margin-left:0;margin-top:805.9pt;width:595.35pt;height:36pt;z-index:-251611648;mso-wrap-distance-left:0;mso-wrap-distance-right:0;mso-position-horizontal-relative:page;mso-position-vertical-relative:page" coordsize="7560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">
              <v:shape id="Graphic 414" o:spid="_x0000_s1027"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" path="m1109472,l,,260096,451103r849376,l1109472,xe" fillcolor="#fbd2c1" stroked="f">
                <v:path arrowok="t"/>
              </v:shape>
              <v:shape id="Graphic 415" o:spid="_x0000_s1028"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" path="m,l1109472,r,451103l260096,451103,,e" filled="f" strokecolor="#fbd2c1" strokeweight=".24pt">
                <v:path arrowok="t"/>
              </v:shape>
              <v:shape id="Graphic 416" o:spid="_x0000_s1029"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" path="m,l7560564,e" filled="f" strokecolor="#fbd2c1" strokeweight=".96pt">
                <v:path arrowok="t"/>
              </v:shape>
              <w10:wrap anchorx="page" anchory="page"/>
            </v:group>
          </w:pict>
        </mc:Fallback>
      </mc:AlternateContent>
    </w:r>
    <w:r>
      <w:rPr>
        <w:noProof/>
      </w:rPr>
      <mc:AlternateContent>
        <mc:Choice Requires="wps">
          <w:drawing>
            <wp:anchor distT="0" distB="0" distL="0" distR="0" simplePos="0" relativeHeight="251705856" behindDoc="1" locked="0" layoutInCell="1" allowOverlap="1">
              <wp:simplePos x="0" y="0"/>
              <wp:positionH relativeFrom="page">
                <wp:posOffset>6871207</wp:posOffset>
              </wp:positionH>
              <wp:positionV relativeFrom="page">
                <wp:posOffset>10300522</wp:posOffset>
              </wp:positionV>
              <wp:extent cx="184150" cy="22034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7" o:spid="_x0000_s1056" type="#_x0000_t202" style="position:absolute;margin-left:541.05pt;margin-top:811.05pt;width:14.5pt;height:17.35pt;z-index:-2516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11</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706880" behindDoc="1" locked="0" layoutInCell="1" allowOverlap="1">
              <wp:simplePos x="0" y="0"/>
              <wp:positionH relativeFrom="page">
                <wp:posOffset>0</wp:posOffset>
              </wp:positionH>
              <wp:positionV relativeFrom="page">
                <wp:posOffset>10235183</wp:posOffset>
              </wp:positionV>
              <wp:extent cx="7560945" cy="457200"/>
              <wp:effectExtent l="0" t="0" r="0" b="0"/>
              <wp:wrapNone/>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7200"/>
                        <a:chOff x="0" y="0"/>
                        <a:chExt cx="7560945" cy="457200"/>
                      </a:xfrm>
                    </wpg:grpSpPr>
                    <wps:wsp>
                      <wps:cNvPr id="426" name="Graphic 425"/>
                      <wps:cNvSpPr/>
                      <wps:spPr>
                        <a:xfrm>
                          <a:off x="6449567" y="4572"/>
                          <a:ext cx="1109980" cy="451484"/>
                        </a:xfrm>
                        <a:custGeom>
                          <a:avLst/>
                          <a:gdLst/>
                          <a:ahLst/>
                          <a:cxnLst/>
                          <a:rect l="l" t="t" r="r" b="b"/>
                          <a:pathLst>
                            <a:path w="1109980" h="451484">
                              <a:moveTo>
                                <a:pt x="1109472" y="0"/>
                              </a:moveTo>
                              <a:lnTo>
                                <a:pt x="0" y="0"/>
                              </a:lnTo>
                              <a:lnTo>
                                <a:pt x="260096" y="451103"/>
                              </a:lnTo>
                              <a:lnTo>
                                <a:pt x="1109472" y="451103"/>
                              </a:lnTo>
                              <a:lnTo>
                                <a:pt x="1109472" y="0"/>
                              </a:lnTo>
                              <a:close/>
                            </a:path>
                          </a:pathLst>
                        </a:custGeom>
                        <a:solidFill>
                          <a:srgbClr val="FBD2C1"/>
                        </a:solidFill>
                      </wps:spPr>
                      <wps:bodyPr wrap="square" lIns="0" tIns="0" rIns="0" bIns="0" rtlCol="0">
                        <a:prstTxWarp prst="textNoShape">
                          <a:avLst/>
                        </a:prstTxWarp>
                        <a:noAutofit/>
                      </wps:bodyPr>
                    </wps:wsp>
                    <wps:wsp>
                      <wps:cNvPr id="427" name="Graphic 426"/>
                      <wps:cNvSpPr/>
                      <wps:spPr>
                        <a:xfrm>
                          <a:off x="6449567" y="4572"/>
                          <a:ext cx="1109980" cy="451484"/>
                        </a:xfrm>
                        <a:custGeom>
                          <a:avLst/>
                          <a:gdLst/>
                          <a:ahLst/>
                          <a:cxnLst/>
                          <a:rect l="l" t="t" r="r" b="b"/>
                          <a:pathLst>
                            <a:path w="1109980" h="451484">
                              <a:moveTo>
                                <a:pt x="0" y="0"/>
                              </a:moveTo>
                              <a:lnTo>
                                <a:pt x="1109472" y="0"/>
                              </a:lnTo>
                              <a:lnTo>
                                <a:pt x="1109472" y="451103"/>
                              </a:lnTo>
                              <a:lnTo>
                                <a:pt x="260096" y="451103"/>
                              </a:lnTo>
                              <a:lnTo>
                                <a:pt x="0" y="0"/>
                              </a:lnTo>
                            </a:path>
                          </a:pathLst>
                        </a:custGeom>
                        <a:ln w="3048">
                          <a:solidFill>
                            <a:srgbClr val="FBD2C1"/>
                          </a:solidFill>
                          <a:prstDash val="solid"/>
                        </a:ln>
                      </wps:spPr>
                      <wps:bodyPr wrap="square" lIns="0" tIns="0" rIns="0" bIns="0" rtlCol="0">
                        <a:prstTxWarp prst="textNoShape">
                          <a:avLst/>
                        </a:prstTxWarp>
                        <a:noAutofit/>
                      </wps:bodyPr>
                    </wps:wsp>
                    <wps:wsp>
                      <wps:cNvPr id="428" name="Graphic 427"/>
                      <wps:cNvSpPr/>
                      <wps:spPr>
                        <a:xfrm>
                          <a:off x="0" y="6095"/>
                          <a:ext cx="7560945" cy="1270"/>
                        </a:xfrm>
                        <a:custGeom>
                          <a:avLst/>
                          <a:gdLst/>
                          <a:ahLst/>
                          <a:cxnLst/>
                          <a:rect l="l" t="t" r="r" b="b"/>
                          <a:pathLst>
                            <a:path w="7560945">
                              <a:moveTo>
                                <a:pt x="0" y="0"/>
                              </a:moveTo>
                              <a:lnTo>
                                <a:pt x="7560564" y="0"/>
                              </a:lnTo>
                            </a:path>
                          </a:pathLst>
                        </a:custGeom>
                        <a:ln w="12192">
                          <a:solidFill>
                            <a:srgbClr val="FBD2C1"/>
                          </a:solidFill>
                          <a:prstDash val="solid"/>
                        </a:ln>
                      </wps:spPr>
                      <wps:bodyPr wrap="square" lIns="0" tIns="0" rIns="0" bIns="0" rtlCol="0">
                        <a:prstTxWarp prst="textNoShape">
                          <a:avLst/>
                        </a:prstTxWarp>
                        <a:noAutofit/>
                      </wps:bodyPr>
                    </wps:wsp>
                  </wpg:wgp>
                </a:graphicData>
              </a:graphic>
            </wp:anchor>
          </w:drawing>
        </mc:Choice>
        <mc:Fallback>
          <w:pict>
            <v:group w14:anchorId="043AAF24" id="Group 424" o:spid="_x0000_s1026" style="position:absolute;margin-left:0;margin-top:805.9pt;width:595.35pt;height:36pt;z-index:-251609600;mso-wrap-distance-left:0;mso-wrap-distance-right:0;mso-position-horizontal-relative:page;mso-position-vertical-relative:page" coordsize="7560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">
              <v:shape id="Graphic 425" o:spid="_x0000_s1027"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" path="m1109472,l,,260096,451103r849376,l1109472,xe" fillcolor="#fbd2c1" stroked="f">
                <v:path arrowok="t"/>
              </v:shape>
              <v:shape id="Graphic 426" o:spid="_x0000_s1028"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" path="m,l1109472,r,451103l260096,451103,,e" filled="f" strokecolor="#fbd2c1" strokeweight=".24pt">
                <v:path arrowok="t"/>
              </v:shape>
              <v:shape id="Graphic 427" o:spid="_x0000_s1029"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" path="m,l7560564,e" filled="f" strokecolor="#fbd2c1" strokeweight=".96pt">
                <v:path arrowok="t"/>
              </v:shape>
              <w10:wrap anchorx="page" anchory="page"/>
            </v:group>
          </w:pict>
        </mc:Fallback>
      </mc:AlternateContent>
    </w:r>
    <w:r>
      <w:rPr>
        <w:noProof/>
      </w:rPr>
      <mc:AlternateContent>
        <mc:Choice Requires="wps">
          <w:drawing>
            <wp:anchor distT="0" distB="0" distL="0" distR="0" simplePos="0" relativeHeight="251707904" behindDoc="1" locked="0" layoutInCell="1" allowOverlap="1">
              <wp:simplePos x="0" y="0"/>
              <wp:positionH relativeFrom="page">
                <wp:posOffset>6871207</wp:posOffset>
              </wp:positionH>
              <wp:positionV relativeFrom="page">
                <wp:posOffset>10300522</wp:posOffset>
              </wp:positionV>
              <wp:extent cx="184150" cy="220345"/>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11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8" o:spid="_x0000_s1057" type="#_x0000_t202" style="position:absolute;margin-left:541.05pt;margin-top:811.05pt;width:14.5pt;height:17.35pt;z-index:-2516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11</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s">
          <w:drawing>
            <wp:anchor distT="0" distB="0" distL="0" distR="0" simplePos="0" relativeHeight="251708928" behindDoc="1" locked="0" layoutInCell="1" allowOverlap="1">
              <wp:simplePos x="0" y="0"/>
              <wp:positionH relativeFrom="page">
                <wp:posOffset>6871207</wp:posOffset>
              </wp:positionH>
              <wp:positionV relativeFrom="page">
                <wp:posOffset>10300522</wp:posOffset>
              </wp:positionV>
              <wp:extent cx="184150" cy="220345"/>
              <wp:effectExtent l="0" t="0" r="0" b="0"/>
              <wp:wrapNone/>
              <wp:docPr id="440" name="Text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0" o:spid="_x0000_s1058" type="#_x0000_t202" style="position:absolute;margin-left:541.05pt;margin-top:811.05pt;width:14.5pt;height:17.35pt;z-index:-2516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12</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484184064" behindDoc="1" locked="0" layoutInCell="1" allowOverlap="1">
              <wp:simplePos x="0" y="0"/>
              <wp:positionH relativeFrom="page">
                <wp:posOffset>0</wp:posOffset>
              </wp:positionH>
              <wp:positionV relativeFrom="page">
                <wp:posOffset>10235183</wp:posOffset>
              </wp:positionV>
              <wp:extent cx="7560945" cy="457200"/>
              <wp:effectExtent l="0" t="0" r="0" b="0"/>
              <wp:wrapNone/>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7200"/>
                        <a:chOff x="0" y="0"/>
                        <a:chExt cx="7560945" cy="457200"/>
                      </a:xfrm>
                    </wpg:grpSpPr>
                    <wps:wsp>
                      <wps:cNvPr id="452" name="Graphic 451"/>
                      <wps:cNvSpPr/>
                      <wps:spPr>
                        <a:xfrm>
                          <a:off x="6449567" y="4572"/>
                          <a:ext cx="1109980" cy="451484"/>
                        </a:xfrm>
                        <a:custGeom>
                          <a:avLst/>
                          <a:gdLst/>
                          <a:ahLst/>
                          <a:cxnLst/>
                          <a:rect l="l" t="t" r="r" b="b"/>
                          <a:pathLst>
                            <a:path w="1109980" h="451484">
                              <a:moveTo>
                                <a:pt x="1109472" y="0"/>
                              </a:moveTo>
                              <a:lnTo>
                                <a:pt x="0" y="0"/>
                              </a:lnTo>
                              <a:lnTo>
                                <a:pt x="260096" y="451103"/>
                              </a:lnTo>
                              <a:lnTo>
                                <a:pt x="1109472" y="451103"/>
                              </a:lnTo>
                              <a:lnTo>
                                <a:pt x="1109472" y="0"/>
                              </a:lnTo>
                              <a:close/>
                            </a:path>
                          </a:pathLst>
                        </a:custGeom>
                        <a:solidFill>
                          <a:srgbClr val="FBD2C1"/>
                        </a:solidFill>
                      </wps:spPr>
                      <wps:bodyPr wrap="square" lIns="0" tIns="0" rIns="0" bIns="0" rtlCol="0">
                        <a:prstTxWarp prst="textNoShape">
                          <a:avLst/>
                        </a:prstTxWarp>
                        <a:noAutofit/>
                      </wps:bodyPr>
                    </wps:wsp>
                    <wps:wsp>
                      <wps:cNvPr id="453" name="Graphic 452"/>
                      <wps:cNvSpPr/>
                      <wps:spPr>
                        <a:xfrm>
                          <a:off x="6449567" y="4572"/>
                          <a:ext cx="1109980" cy="451484"/>
                        </a:xfrm>
                        <a:custGeom>
                          <a:avLst/>
                          <a:gdLst/>
                          <a:ahLst/>
                          <a:cxnLst/>
                          <a:rect l="l" t="t" r="r" b="b"/>
                          <a:pathLst>
                            <a:path w="1109980" h="451484">
                              <a:moveTo>
                                <a:pt x="0" y="0"/>
                              </a:moveTo>
                              <a:lnTo>
                                <a:pt x="1109472" y="0"/>
                              </a:lnTo>
                              <a:lnTo>
                                <a:pt x="1109472" y="451103"/>
                              </a:lnTo>
                              <a:lnTo>
                                <a:pt x="260096" y="451103"/>
                              </a:lnTo>
                              <a:lnTo>
                                <a:pt x="0" y="0"/>
                              </a:lnTo>
                            </a:path>
                          </a:pathLst>
                        </a:custGeom>
                        <a:ln w="3048">
                          <a:solidFill>
                            <a:srgbClr val="FBD2C1"/>
                          </a:solidFill>
                          <a:prstDash val="solid"/>
                        </a:ln>
                      </wps:spPr>
                      <wps:bodyPr wrap="square" lIns="0" tIns="0" rIns="0" bIns="0" rtlCol="0">
                        <a:prstTxWarp prst="textNoShape">
                          <a:avLst/>
                        </a:prstTxWarp>
                        <a:noAutofit/>
                      </wps:bodyPr>
                    </wps:wsp>
                    <wps:wsp>
                      <wps:cNvPr id="454" name="Graphic 453"/>
                      <wps:cNvSpPr/>
                      <wps:spPr>
                        <a:xfrm>
                          <a:off x="0" y="6095"/>
                          <a:ext cx="7560945" cy="1270"/>
                        </a:xfrm>
                        <a:custGeom>
                          <a:avLst/>
                          <a:gdLst/>
                          <a:ahLst/>
                          <a:cxnLst/>
                          <a:rect l="l" t="t" r="r" b="b"/>
                          <a:pathLst>
                            <a:path w="7560945">
                              <a:moveTo>
                                <a:pt x="0" y="0"/>
                              </a:moveTo>
                              <a:lnTo>
                                <a:pt x="7560564" y="0"/>
                              </a:lnTo>
                            </a:path>
                          </a:pathLst>
                        </a:custGeom>
                        <a:ln w="12192">
                          <a:solidFill>
                            <a:srgbClr val="FBD2C1"/>
                          </a:solidFill>
                          <a:prstDash val="solid"/>
                        </a:ln>
                      </wps:spPr>
                      <wps:bodyPr wrap="square" lIns="0" tIns="0" rIns="0" bIns="0" rtlCol="0">
                        <a:prstTxWarp prst="textNoShape">
                          <a:avLst/>
                        </a:prstTxWarp>
                        <a:noAutofit/>
                      </wps:bodyPr>
                    </wps:wsp>
                  </wpg:wgp>
                </a:graphicData>
              </a:graphic>
            </wp:anchor>
          </w:drawing>
        </mc:Choice>
        <mc:Fallback>
          <w:pict>
            <v:group w14:anchorId="145B7947" id="Group 450" o:spid="_x0000_s1026" style="position:absolute;margin-left:0;margin-top:805.9pt;width:595.35pt;height:36pt;z-index:-19132416;mso-wrap-distance-left:0;mso-wrap-distance-right:0;mso-position-horizontal-relative:page;mso-position-vertical-relative:page" coordsize="7560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">
              <v:shape id="Graphic 451" o:spid="_x0000_s1027"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" path="m1109472,l,,260096,451103r849376,l1109472,xe" fillcolor="#fbd2c1" stroked="f">
                <v:path arrowok="t"/>
              </v:shape>
              <v:shape id="Graphic 452" o:spid="_x0000_s1028" style="position:absolute;left:64495;top:45;width:11100;height:4515;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" path="m,l1109472,r,451103l260096,451103,,e" filled="f" strokecolor="#fbd2c1" strokeweight=".24pt">
                <v:path arrowok="t"/>
              </v:shape>
              <v:shape id="Graphic 453" o:spid="_x0000_s1029"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" path="m,l7560564,e" filled="f" strokecolor="#fbd2c1" strokeweight=".96pt">
                <v:path arrowok="t"/>
              </v:shape>
              <w10:wrap anchorx="page" anchory="page"/>
            </v:group>
          </w:pict>
        </mc:Fallback>
      </mc:AlternateContent>
    </w:r>
    <w:r>
      <w:rPr>
        <w:noProof/>
      </w:rPr>
      <mc:AlternateContent>
        <mc:Choice Requires="wps">
          <w:drawing>
            <wp:anchor distT="0" distB="0" distL="0" distR="0" simplePos="0" relativeHeight="484184576" behindDoc="1" locked="0" layoutInCell="1" allowOverlap="1">
              <wp:simplePos x="0" y="0"/>
              <wp:positionH relativeFrom="page">
                <wp:posOffset>6871207</wp:posOffset>
              </wp:positionH>
              <wp:positionV relativeFrom="page">
                <wp:posOffset>10300522</wp:posOffset>
              </wp:positionV>
              <wp:extent cx="184150" cy="220345"/>
              <wp:effectExtent l="0" t="0" r="0" b="0"/>
              <wp:wrapNone/>
              <wp:docPr id="454" name="Text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4" o:spid="_x0000_s1059" type="#_x0000_t202" style="position:absolute;margin-left:541.05pt;margin-top:811.05pt;width:14.5pt;height:17.35pt;z-index:-191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12</w:t>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20864" behindDoc="1" locked="0" layoutInCell="1" allowOverlap="1">
              <wp:simplePos x="0" y="0"/>
              <wp:positionH relativeFrom="page">
                <wp:posOffset>0</wp:posOffset>
              </wp:positionH>
              <wp:positionV relativeFrom="page">
                <wp:posOffset>10235183</wp:posOffset>
              </wp:positionV>
              <wp:extent cx="7560945" cy="45593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21" name="Graphic 21"/>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22" name="Graphic 22"/>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1A545290" id="Group 20" o:spid="_x0000_s1026" style="position:absolute;margin-left:0;margin-top:805.9pt;width:595.35pt;height:35.9pt;z-index:-251695616;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">
              <v:shape id="Graphic 21"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" path="m1021080,l,,,451103r795655,l1021080,xe" fillcolor="#cce7d2" stroked="f">
                <v:path arrowok="t"/>
              </v:shape>
              <v:shape id="Graphic 22"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" path="m,l7560564,e" filled="f" strokecolor="#cce7d2" strokeweight=".96pt">
                <v:path arrowok="t"/>
              </v:shape>
              <w10:wrap anchorx="page" anchory="page"/>
            </v:group>
          </w:pict>
        </mc:Fallback>
      </mc:AlternateContent>
    </w:r>
    <w:r>
      <w:rPr>
        <w:noProof/>
      </w:rPr>
      <mc:AlternateContent>
        <mc:Choice Requires="wps">
          <w:drawing>
            <wp:anchor distT="0" distB="0" distL="0" distR="0" simplePos="0" relativeHeight="251622912" behindDoc="1" locked="0" layoutInCell="1" allowOverlap="1">
              <wp:simplePos x="0" y="0"/>
              <wp:positionH relativeFrom="page">
                <wp:posOffset>517651</wp:posOffset>
              </wp:positionH>
              <wp:positionV relativeFrom="page">
                <wp:posOffset>10300522</wp:posOffset>
              </wp:positionV>
              <wp:extent cx="131445" cy="2203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20345"/>
                      </a:xfrm>
                      <a:prstGeom prst="rect">
                        <a:avLst/>
                      </a:prstGeom>
                    </wps:spPr>
                    <wps:txbx>
                      <w:txbxContent>
                        <w:p w:rsidR="00A41F4D" w:rsidRDefault="00A41F4D">
                          <w:pPr>
                            <w:spacing w:before="20"/>
                            <w:ind w:left="20"/>
                            <w:rPr>
                              <w:rFonts w:ascii="Segoe UI"/>
                              <w:sz w:val="23"/>
                            </w:rPr>
                          </w:pPr>
                          <w:r>
                            <w:rPr>
                              <w:rFonts w:ascii="Segoe UI"/>
                              <w:color w:val="221F1F"/>
                              <w:spacing w:val="-5"/>
                              <w:sz w:val="23"/>
                            </w:rPr>
                            <w:t>vi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5" type="#_x0000_t202" style="position:absolute;margin-left:40.75pt;margin-top:811.05pt;width:10.35pt;height:17.35pt;z-index:-2516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" filled="f" stroked="f">
              <v:path arrowok="t"/>
              <v:textbox inset="0,0,0,0">
                <w:txbxContent>
                  <w:p w:rsidR="00A41F4D" w:rsidRDefault="00A41F4D">
                    <w:pPr>
                      <w:spacing w:before="20"/>
                      <w:ind w:left="20"/>
                      <w:rPr>
                        <w:rFonts w:ascii="Segoe UI"/>
                        <w:sz w:val="23"/>
                      </w:rPr>
                    </w:pPr>
                    <w:r>
                      <w:rPr>
                        <w:rFonts w:ascii="Segoe UI"/>
                        <w:color w:val="221F1F"/>
                        <w:spacing w:val="-5"/>
                        <w:sz w:val="23"/>
                      </w:rPr>
                      <w:t>vi</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4D" w:rsidRDefault="00A41F4D">
    <w:pPr>
      <w:pStyle w:val="BodyText"/>
      <w:spacing w:line="14" w:lineRule="auto"/>
      <w:rPr>
        <w:sz w:val="20"/>
      </w:rPr>
    </w:pPr>
    <w:r>
      <w:rPr>
        <w:noProof/>
      </w:rPr>
      <mc:AlternateContent>
        <mc:Choice Requires="wpg">
          <w:drawing>
            <wp:anchor distT="0" distB="0" distL="0" distR="0" simplePos="0" relativeHeight="251624960" behindDoc="1" locked="0" layoutInCell="1" allowOverlap="1">
              <wp:simplePos x="0" y="0"/>
              <wp:positionH relativeFrom="page">
                <wp:posOffset>0</wp:posOffset>
              </wp:positionH>
              <wp:positionV relativeFrom="page">
                <wp:posOffset>10235183</wp:posOffset>
              </wp:positionV>
              <wp:extent cx="7560945" cy="45593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455930"/>
                        <a:chOff x="0" y="0"/>
                        <a:chExt cx="7560945" cy="455930"/>
                      </a:xfrm>
                    </wpg:grpSpPr>
                    <wps:wsp>
                      <wps:cNvPr id="25" name="Graphic 25"/>
                      <wps:cNvSpPr/>
                      <wps:spPr>
                        <a:xfrm>
                          <a:off x="0" y="4572"/>
                          <a:ext cx="1021080" cy="451484"/>
                        </a:xfrm>
                        <a:custGeom>
                          <a:avLst/>
                          <a:gdLst/>
                          <a:ahLst/>
                          <a:cxnLst/>
                          <a:rect l="l" t="t" r="r" b="b"/>
                          <a:pathLst>
                            <a:path w="1021080" h="451484">
                              <a:moveTo>
                                <a:pt x="1021080" y="0"/>
                              </a:moveTo>
                              <a:lnTo>
                                <a:pt x="0" y="0"/>
                              </a:lnTo>
                              <a:lnTo>
                                <a:pt x="0" y="451103"/>
                              </a:lnTo>
                              <a:lnTo>
                                <a:pt x="795655" y="451103"/>
                              </a:lnTo>
                              <a:lnTo>
                                <a:pt x="1021080" y="0"/>
                              </a:lnTo>
                              <a:close/>
                            </a:path>
                          </a:pathLst>
                        </a:custGeom>
                        <a:solidFill>
                          <a:srgbClr val="CCE7D2"/>
                        </a:solidFill>
                      </wps:spPr>
                      <wps:bodyPr wrap="square" lIns="0" tIns="0" rIns="0" bIns="0" rtlCol="0">
                        <a:prstTxWarp prst="textNoShape">
                          <a:avLst/>
                        </a:prstTxWarp>
                        <a:noAutofit/>
                      </wps:bodyPr>
                    </wps:wsp>
                    <wps:wsp>
                      <wps:cNvPr id="26" name="Graphic 26"/>
                      <wps:cNvSpPr/>
                      <wps:spPr>
                        <a:xfrm>
                          <a:off x="0" y="6095"/>
                          <a:ext cx="7560945" cy="1270"/>
                        </a:xfrm>
                        <a:custGeom>
                          <a:avLst/>
                          <a:gdLst/>
                          <a:ahLst/>
                          <a:cxnLst/>
                          <a:rect l="l" t="t" r="r" b="b"/>
                          <a:pathLst>
                            <a:path w="7560945">
                              <a:moveTo>
                                <a:pt x="0" y="0"/>
                              </a:moveTo>
                              <a:lnTo>
                                <a:pt x="7560564" y="0"/>
                              </a:lnTo>
                            </a:path>
                          </a:pathLst>
                        </a:custGeom>
                        <a:ln w="12192">
                          <a:solidFill>
                            <a:srgbClr val="CCE7D2"/>
                          </a:solidFill>
                          <a:prstDash val="solid"/>
                        </a:ln>
                      </wps:spPr>
                      <wps:bodyPr wrap="square" lIns="0" tIns="0" rIns="0" bIns="0" rtlCol="0">
                        <a:prstTxWarp prst="textNoShape">
                          <a:avLst/>
                        </a:prstTxWarp>
                        <a:noAutofit/>
                      </wps:bodyPr>
                    </wps:wsp>
                  </wpg:wgp>
                </a:graphicData>
              </a:graphic>
            </wp:anchor>
          </w:drawing>
        </mc:Choice>
        <mc:Fallback>
          <w:pict>
            <v:group w14:anchorId="6D6A5734" id="Group 24" o:spid="_x0000_s1026" style="position:absolute;margin-left:0;margin-top:805.9pt;width:595.35pt;height:35.9pt;z-index:-251691520;mso-wrap-distance-left:0;mso-wrap-distance-right:0;mso-position-horizontal-relative:page;mso-position-vertical-relative:page" coordsize="7560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">
              <v:shape id="Graphic 25" o:spid="_x0000_s1027" style="position:absolute;top:45;width:10210;height:4515;visibility:visible;mso-wrap-style:square;v-text-anchor:top" coordsize="10210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" path="m1021080,l,,,451103r795655,l1021080,xe" fillcolor="#cce7d2" stroked="f">
                <v:path arrowok="t"/>
              </v:shape>
              <v:shape id="Graphic 26" o:spid="_x0000_s1028" style="position:absolute;top:60;width:75609;height:13;visibility:visible;mso-wrap-style:square;v-text-anchor:top" coordsize="75609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" path="m,l7560564,e" filled="f" strokecolor="#cce7d2" strokeweight=".96pt">
                <v:path arrowok="t"/>
              </v:shape>
              <w10:wrap anchorx="page" anchory="page"/>
            </v:group>
          </w:pict>
        </mc:Fallback>
      </mc:AlternateContent>
    </w:r>
    <w:r>
      <w:rPr>
        <w:noProof/>
      </w:rPr>
      <mc:AlternateContent>
        <mc:Choice Requires="wps">
          <w:drawing>
            <wp:anchor distT="0" distB="0" distL="0" distR="0" simplePos="0" relativeHeight="251627008" behindDoc="1" locked="0" layoutInCell="1" allowOverlap="1">
              <wp:simplePos x="0" y="0"/>
              <wp:positionH relativeFrom="page">
                <wp:posOffset>492251</wp:posOffset>
              </wp:positionH>
              <wp:positionV relativeFrom="page">
                <wp:posOffset>10300522</wp:posOffset>
              </wp:positionV>
              <wp:extent cx="226695" cy="2203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220345"/>
                      </a:xfrm>
                      <a:prstGeom prst="rect">
                        <a:avLst/>
                      </a:prstGeom>
                    </wps:spPr>
                    <wps:txbx>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 roman </w:instrText>
                          </w:r>
                          <w:r>
                            <w:rPr>
                              <w:rFonts w:ascii="Segoe UI"/>
                              <w:color w:val="221F1F"/>
                              <w:spacing w:val="-5"/>
                              <w:sz w:val="23"/>
                            </w:rPr>
                            <w:fldChar w:fldCharType="separate"/>
                          </w:r>
                          <w:r w:rsidR="0090151C">
                            <w:rPr>
                              <w:rFonts w:ascii="Segoe UI"/>
                              <w:noProof/>
                              <w:color w:val="221F1F"/>
                              <w:spacing w:val="-5"/>
                              <w:sz w:val="23"/>
                            </w:rPr>
                            <w:t>x</w:t>
                          </w:r>
                          <w:r>
                            <w:rPr>
                              <w:rFonts w:ascii="Segoe UI"/>
                              <w:color w:val="221F1F"/>
                              <w:spacing w:val="-5"/>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36" type="#_x0000_t202" style="position:absolute;margin-left:38.75pt;margin-top:811.05pt;width:17.85pt;height:17.35pt;z-index:-2516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" filled="f" stroked="f">
              <v:path arrowok="t"/>
              <v:textbox inset="0,0,0,0">
                <w:txbxContent>
                  <w:p w:rsidR="00A41F4D" w:rsidRDefault="00A41F4D">
                    <w:pPr>
                      <w:spacing w:before="20"/>
                      <w:ind w:left="60"/>
                      <w:rPr>
                        <w:rFonts w:ascii="Segoe UI"/>
                        <w:sz w:val="23"/>
                      </w:rPr>
                    </w:pPr>
                    <w:r>
                      <w:rPr>
                        <w:rFonts w:ascii="Segoe UI"/>
                        <w:color w:val="221F1F"/>
                        <w:spacing w:val="-5"/>
                        <w:sz w:val="23"/>
                      </w:rPr>
                      <w:fldChar w:fldCharType="begin"/>
                    </w:r>
                    <w:r>
                      <w:rPr>
                        <w:rFonts w:ascii="Segoe UI"/>
                        <w:color w:val="221F1F"/>
                        <w:spacing w:val="-5"/>
                        <w:sz w:val="23"/>
                      </w:rPr>
                      <w:instrText xml:space="preserve"> PAGE  \* roman </w:instrText>
                    </w:r>
                    <w:r>
                      <w:rPr>
                        <w:rFonts w:ascii="Segoe UI"/>
                        <w:color w:val="221F1F"/>
                        <w:spacing w:val="-5"/>
                        <w:sz w:val="23"/>
                      </w:rPr>
                      <w:fldChar w:fldCharType="separate"/>
                    </w:r>
                    <w:r w:rsidR="0090151C">
                      <w:rPr>
                        <w:rFonts w:ascii="Segoe UI"/>
                        <w:noProof/>
                        <w:color w:val="221F1F"/>
                        <w:spacing w:val="-5"/>
                        <w:sz w:val="23"/>
                      </w:rPr>
                      <w:t>x</w:t>
                    </w:r>
                    <w:r>
                      <w:rPr>
                        <w:rFonts w:ascii="Segoe UI"/>
                        <w:color w:val="221F1F"/>
                        <w:spacing w:val="-5"/>
                        <w:sz w:val="2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F4D" w:rsidRDefault="00A41F4D">
      <w:r>
        <w:separator/>
      </w:r>
    </w:p>
  </w:footnote>
  <w:footnote w:type="continuationSeparator" w:id="0">
    <w:p w:rsidR="00A41F4D" w:rsidRDefault="00A41F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F07"/>
    <w:multiLevelType w:val="hybridMultilevel"/>
    <w:tmpl w:val="761EFD92"/>
    <w:lvl w:ilvl="0" w:tplc="89EA55DE">
      <w:start w:val="1"/>
      <w:numFmt w:val="lowerLetter"/>
      <w:lvlText w:val="%1)"/>
      <w:lvlJc w:val="left"/>
      <w:pPr>
        <w:ind w:left="1478" w:hanging="480"/>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7A86006A">
      <w:numFmt w:val="bullet"/>
      <w:lvlText w:val="•"/>
      <w:lvlJc w:val="left"/>
      <w:pPr>
        <w:ind w:left="2474" w:hanging="480"/>
      </w:pPr>
      <w:rPr>
        <w:rFonts w:hint="default"/>
        <w:lang w:val="en-US" w:eastAsia="en-US" w:bidi="ar-SA"/>
      </w:rPr>
    </w:lvl>
    <w:lvl w:ilvl="2" w:tplc="560ECF56">
      <w:numFmt w:val="bullet"/>
      <w:lvlText w:val="•"/>
      <w:lvlJc w:val="left"/>
      <w:pPr>
        <w:ind w:left="3469" w:hanging="480"/>
      </w:pPr>
      <w:rPr>
        <w:rFonts w:hint="default"/>
        <w:lang w:val="en-US" w:eastAsia="en-US" w:bidi="ar-SA"/>
      </w:rPr>
    </w:lvl>
    <w:lvl w:ilvl="3" w:tplc="9CA26AF8">
      <w:numFmt w:val="bullet"/>
      <w:lvlText w:val="•"/>
      <w:lvlJc w:val="left"/>
      <w:pPr>
        <w:ind w:left="4464" w:hanging="480"/>
      </w:pPr>
      <w:rPr>
        <w:rFonts w:hint="default"/>
        <w:lang w:val="en-US" w:eastAsia="en-US" w:bidi="ar-SA"/>
      </w:rPr>
    </w:lvl>
    <w:lvl w:ilvl="4" w:tplc="17D0E2BA">
      <w:numFmt w:val="bullet"/>
      <w:lvlText w:val="•"/>
      <w:lvlJc w:val="left"/>
      <w:pPr>
        <w:ind w:left="5459" w:hanging="480"/>
      </w:pPr>
      <w:rPr>
        <w:rFonts w:hint="default"/>
        <w:lang w:val="en-US" w:eastAsia="en-US" w:bidi="ar-SA"/>
      </w:rPr>
    </w:lvl>
    <w:lvl w:ilvl="5" w:tplc="AC62C238">
      <w:numFmt w:val="bullet"/>
      <w:lvlText w:val="•"/>
      <w:lvlJc w:val="left"/>
      <w:pPr>
        <w:ind w:left="6454" w:hanging="480"/>
      </w:pPr>
      <w:rPr>
        <w:rFonts w:hint="default"/>
        <w:lang w:val="en-US" w:eastAsia="en-US" w:bidi="ar-SA"/>
      </w:rPr>
    </w:lvl>
    <w:lvl w:ilvl="6" w:tplc="87D20B92">
      <w:numFmt w:val="bullet"/>
      <w:lvlText w:val="•"/>
      <w:lvlJc w:val="left"/>
      <w:pPr>
        <w:ind w:left="7449" w:hanging="480"/>
      </w:pPr>
      <w:rPr>
        <w:rFonts w:hint="default"/>
        <w:lang w:val="en-US" w:eastAsia="en-US" w:bidi="ar-SA"/>
      </w:rPr>
    </w:lvl>
    <w:lvl w:ilvl="7" w:tplc="5A7003C6">
      <w:numFmt w:val="bullet"/>
      <w:lvlText w:val="•"/>
      <w:lvlJc w:val="left"/>
      <w:pPr>
        <w:ind w:left="8444" w:hanging="480"/>
      </w:pPr>
      <w:rPr>
        <w:rFonts w:hint="default"/>
        <w:lang w:val="en-US" w:eastAsia="en-US" w:bidi="ar-SA"/>
      </w:rPr>
    </w:lvl>
    <w:lvl w:ilvl="8" w:tplc="1D1646E4">
      <w:numFmt w:val="bullet"/>
      <w:lvlText w:val="•"/>
      <w:lvlJc w:val="left"/>
      <w:pPr>
        <w:ind w:left="9439" w:hanging="480"/>
      </w:pPr>
      <w:rPr>
        <w:rFonts w:hint="default"/>
        <w:lang w:val="en-US" w:eastAsia="en-US" w:bidi="ar-SA"/>
      </w:rPr>
    </w:lvl>
  </w:abstractNum>
  <w:abstractNum w:abstractNumId="1" w15:restartNumberingAfterBreak="0">
    <w:nsid w:val="02F94A90"/>
    <w:multiLevelType w:val="hybridMultilevel"/>
    <w:tmpl w:val="9430834A"/>
    <w:lvl w:ilvl="0" w:tplc="38463896">
      <w:start w:val="1"/>
      <w:numFmt w:val="lowerRoman"/>
      <w:lvlText w:val="%1)"/>
      <w:lvlJc w:val="left"/>
      <w:pPr>
        <w:ind w:left="1980" w:hanging="521"/>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3F20108A">
      <w:numFmt w:val="bullet"/>
      <w:lvlText w:val="•"/>
      <w:lvlJc w:val="left"/>
      <w:pPr>
        <w:ind w:left="2970" w:hanging="521"/>
      </w:pPr>
      <w:rPr>
        <w:rFonts w:hint="default"/>
        <w:lang w:val="en-US" w:eastAsia="en-US" w:bidi="ar-SA"/>
      </w:rPr>
    </w:lvl>
    <w:lvl w:ilvl="2" w:tplc="F1FAB40E">
      <w:numFmt w:val="bullet"/>
      <w:lvlText w:val="•"/>
      <w:lvlJc w:val="left"/>
      <w:pPr>
        <w:ind w:left="3961" w:hanging="521"/>
      </w:pPr>
      <w:rPr>
        <w:rFonts w:hint="default"/>
        <w:lang w:val="en-US" w:eastAsia="en-US" w:bidi="ar-SA"/>
      </w:rPr>
    </w:lvl>
    <w:lvl w:ilvl="3" w:tplc="358EF40C">
      <w:numFmt w:val="bullet"/>
      <w:lvlText w:val="•"/>
      <w:lvlJc w:val="left"/>
      <w:pPr>
        <w:ind w:left="4952" w:hanging="521"/>
      </w:pPr>
      <w:rPr>
        <w:rFonts w:hint="default"/>
        <w:lang w:val="en-US" w:eastAsia="en-US" w:bidi="ar-SA"/>
      </w:rPr>
    </w:lvl>
    <w:lvl w:ilvl="4" w:tplc="2B12BDDA">
      <w:numFmt w:val="bullet"/>
      <w:lvlText w:val="•"/>
      <w:lvlJc w:val="left"/>
      <w:pPr>
        <w:ind w:left="5943" w:hanging="521"/>
      </w:pPr>
      <w:rPr>
        <w:rFonts w:hint="default"/>
        <w:lang w:val="en-US" w:eastAsia="en-US" w:bidi="ar-SA"/>
      </w:rPr>
    </w:lvl>
    <w:lvl w:ilvl="5" w:tplc="DE9C9F52">
      <w:numFmt w:val="bullet"/>
      <w:lvlText w:val="•"/>
      <w:lvlJc w:val="left"/>
      <w:pPr>
        <w:ind w:left="6934" w:hanging="521"/>
      </w:pPr>
      <w:rPr>
        <w:rFonts w:hint="default"/>
        <w:lang w:val="en-US" w:eastAsia="en-US" w:bidi="ar-SA"/>
      </w:rPr>
    </w:lvl>
    <w:lvl w:ilvl="6" w:tplc="A8E04B4A">
      <w:numFmt w:val="bullet"/>
      <w:lvlText w:val="•"/>
      <w:lvlJc w:val="left"/>
      <w:pPr>
        <w:ind w:left="7925" w:hanging="521"/>
      </w:pPr>
      <w:rPr>
        <w:rFonts w:hint="default"/>
        <w:lang w:val="en-US" w:eastAsia="en-US" w:bidi="ar-SA"/>
      </w:rPr>
    </w:lvl>
    <w:lvl w:ilvl="7" w:tplc="E6DE5EA4">
      <w:numFmt w:val="bullet"/>
      <w:lvlText w:val="•"/>
      <w:lvlJc w:val="left"/>
      <w:pPr>
        <w:ind w:left="8916" w:hanging="521"/>
      </w:pPr>
      <w:rPr>
        <w:rFonts w:hint="default"/>
        <w:lang w:val="en-US" w:eastAsia="en-US" w:bidi="ar-SA"/>
      </w:rPr>
    </w:lvl>
    <w:lvl w:ilvl="8" w:tplc="1074745E">
      <w:numFmt w:val="bullet"/>
      <w:lvlText w:val="•"/>
      <w:lvlJc w:val="left"/>
      <w:pPr>
        <w:ind w:left="9907" w:hanging="521"/>
      </w:pPr>
      <w:rPr>
        <w:rFonts w:hint="default"/>
        <w:lang w:val="en-US" w:eastAsia="en-US" w:bidi="ar-SA"/>
      </w:rPr>
    </w:lvl>
  </w:abstractNum>
  <w:abstractNum w:abstractNumId="2" w15:restartNumberingAfterBreak="0">
    <w:nsid w:val="05344B7A"/>
    <w:multiLevelType w:val="hybridMultilevel"/>
    <w:tmpl w:val="73366BCC"/>
    <w:lvl w:ilvl="0" w:tplc="DBAAA780">
      <w:start w:val="7"/>
      <w:numFmt w:val="decimal"/>
      <w:lvlText w:val="%1."/>
      <w:lvlJc w:val="left"/>
      <w:pPr>
        <w:ind w:left="105" w:hanging="324"/>
        <w:jc w:val="left"/>
      </w:pPr>
      <w:rPr>
        <w:rFonts w:ascii="Tahoma" w:eastAsia="Tahoma" w:hAnsi="Tahoma" w:cs="Tahoma" w:hint="default"/>
        <w:b w:val="0"/>
        <w:bCs w:val="0"/>
        <w:i w:val="0"/>
        <w:iCs w:val="0"/>
        <w:spacing w:val="-1"/>
        <w:w w:val="100"/>
        <w:sz w:val="24"/>
        <w:szCs w:val="24"/>
        <w:lang w:val="en-US" w:eastAsia="en-US" w:bidi="ar-SA"/>
      </w:rPr>
    </w:lvl>
    <w:lvl w:ilvl="1" w:tplc="56AA2062">
      <w:numFmt w:val="bullet"/>
      <w:lvlText w:val=""/>
      <w:lvlJc w:val="left"/>
      <w:pPr>
        <w:ind w:left="105" w:hanging="720"/>
      </w:pPr>
      <w:rPr>
        <w:rFonts w:ascii="Wingdings" w:eastAsia="Wingdings" w:hAnsi="Wingdings" w:cs="Wingdings" w:hint="default"/>
        <w:b w:val="0"/>
        <w:bCs w:val="0"/>
        <w:i w:val="0"/>
        <w:iCs w:val="0"/>
        <w:spacing w:val="0"/>
        <w:w w:val="100"/>
        <w:sz w:val="22"/>
        <w:szCs w:val="22"/>
        <w:lang w:val="en-US" w:eastAsia="en-US" w:bidi="ar-SA"/>
      </w:rPr>
    </w:lvl>
    <w:lvl w:ilvl="2" w:tplc="9E78F15E">
      <w:numFmt w:val="bullet"/>
      <w:lvlText w:val="•"/>
      <w:lvlJc w:val="left"/>
      <w:pPr>
        <w:ind w:left="1947" w:hanging="720"/>
      </w:pPr>
      <w:rPr>
        <w:rFonts w:hint="default"/>
        <w:lang w:val="en-US" w:eastAsia="en-US" w:bidi="ar-SA"/>
      </w:rPr>
    </w:lvl>
    <w:lvl w:ilvl="3" w:tplc="47C015B4">
      <w:numFmt w:val="bullet"/>
      <w:lvlText w:val="•"/>
      <w:lvlJc w:val="left"/>
      <w:pPr>
        <w:ind w:left="2871" w:hanging="720"/>
      </w:pPr>
      <w:rPr>
        <w:rFonts w:hint="default"/>
        <w:lang w:val="en-US" w:eastAsia="en-US" w:bidi="ar-SA"/>
      </w:rPr>
    </w:lvl>
    <w:lvl w:ilvl="4" w:tplc="EC3AF146">
      <w:numFmt w:val="bullet"/>
      <w:lvlText w:val="•"/>
      <w:lvlJc w:val="left"/>
      <w:pPr>
        <w:ind w:left="3795" w:hanging="720"/>
      </w:pPr>
      <w:rPr>
        <w:rFonts w:hint="default"/>
        <w:lang w:val="en-US" w:eastAsia="en-US" w:bidi="ar-SA"/>
      </w:rPr>
    </w:lvl>
    <w:lvl w:ilvl="5" w:tplc="C2C0CEBA">
      <w:numFmt w:val="bullet"/>
      <w:lvlText w:val="•"/>
      <w:lvlJc w:val="left"/>
      <w:pPr>
        <w:ind w:left="4719" w:hanging="720"/>
      </w:pPr>
      <w:rPr>
        <w:rFonts w:hint="default"/>
        <w:lang w:val="en-US" w:eastAsia="en-US" w:bidi="ar-SA"/>
      </w:rPr>
    </w:lvl>
    <w:lvl w:ilvl="6" w:tplc="5CBE398C">
      <w:numFmt w:val="bullet"/>
      <w:lvlText w:val="•"/>
      <w:lvlJc w:val="left"/>
      <w:pPr>
        <w:ind w:left="5642" w:hanging="720"/>
      </w:pPr>
      <w:rPr>
        <w:rFonts w:hint="default"/>
        <w:lang w:val="en-US" w:eastAsia="en-US" w:bidi="ar-SA"/>
      </w:rPr>
    </w:lvl>
    <w:lvl w:ilvl="7" w:tplc="0A4443E6">
      <w:numFmt w:val="bullet"/>
      <w:lvlText w:val="•"/>
      <w:lvlJc w:val="left"/>
      <w:pPr>
        <w:ind w:left="6566" w:hanging="720"/>
      </w:pPr>
      <w:rPr>
        <w:rFonts w:hint="default"/>
        <w:lang w:val="en-US" w:eastAsia="en-US" w:bidi="ar-SA"/>
      </w:rPr>
    </w:lvl>
    <w:lvl w:ilvl="8" w:tplc="6158E436">
      <w:numFmt w:val="bullet"/>
      <w:lvlText w:val="•"/>
      <w:lvlJc w:val="left"/>
      <w:pPr>
        <w:ind w:left="7490" w:hanging="720"/>
      </w:pPr>
      <w:rPr>
        <w:rFonts w:hint="default"/>
        <w:lang w:val="en-US" w:eastAsia="en-US" w:bidi="ar-SA"/>
      </w:rPr>
    </w:lvl>
  </w:abstractNum>
  <w:abstractNum w:abstractNumId="3" w15:restartNumberingAfterBreak="0">
    <w:nsid w:val="054F5345"/>
    <w:multiLevelType w:val="multilevel"/>
    <w:tmpl w:val="7EF058FE"/>
    <w:lvl w:ilvl="0">
      <w:start w:val="34"/>
      <w:numFmt w:val="decimal"/>
      <w:lvlText w:val="%1"/>
      <w:lvlJc w:val="left"/>
      <w:pPr>
        <w:ind w:left="994" w:hanging="505"/>
        <w:jc w:val="left"/>
      </w:pPr>
      <w:rPr>
        <w:rFonts w:hint="default"/>
        <w:lang w:val="en-US" w:eastAsia="en-US" w:bidi="ar-SA"/>
      </w:rPr>
    </w:lvl>
    <w:lvl w:ilvl="1">
      <w:start w:val="1"/>
      <w:numFmt w:val="decimal"/>
      <w:lvlText w:val="%1.%2"/>
      <w:lvlJc w:val="left"/>
      <w:pPr>
        <w:ind w:left="994" w:hanging="505"/>
        <w:jc w:val="left"/>
      </w:pPr>
      <w:rPr>
        <w:rFonts w:ascii="Tahoma" w:eastAsia="Tahoma" w:hAnsi="Tahoma" w:cs="Tahoma" w:hint="default"/>
        <w:b w:val="0"/>
        <w:bCs w:val="0"/>
        <w:i w:val="0"/>
        <w:iCs w:val="0"/>
        <w:color w:val="221F1F"/>
        <w:spacing w:val="-1"/>
        <w:w w:val="72"/>
        <w:sz w:val="24"/>
        <w:szCs w:val="24"/>
        <w:lang w:val="en-US" w:eastAsia="en-US" w:bidi="ar-SA"/>
      </w:rPr>
    </w:lvl>
    <w:lvl w:ilvl="2">
      <w:numFmt w:val="bullet"/>
      <w:lvlText w:val="•"/>
      <w:lvlJc w:val="left"/>
      <w:pPr>
        <w:ind w:left="3085" w:hanging="505"/>
      </w:pPr>
      <w:rPr>
        <w:rFonts w:hint="default"/>
        <w:lang w:val="en-US" w:eastAsia="en-US" w:bidi="ar-SA"/>
      </w:rPr>
    </w:lvl>
    <w:lvl w:ilvl="3">
      <w:numFmt w:val="bullet"/>
      <w:lvlText w:val="•"/>
      <w:lvlJc w:val="left"/>
      <w:pPr>
        <w:ind w:left="4128" w:hanging="505"/>
      </w:pPr>
      <w:rPr>
        <w:rFonts w:hint="default"/>
        <w:lang w:val="en-US" w:eastAsia="en-US" w:bidi="ar-SA"/>
      </w:rPr>
    </w:lvl>
    <w:lvl w:ilvl="4">
      <w:numFmt w:val="bullet"/>
      <w:lvlText w:val="•"/>
      <w:lvlJc w:val="left"/>
      <w:pPr>
        <w:ind w:left="5171" w:hanging="505"/>
      </w:pPr>
      <w:rPr>
        <w:rFonts w:hint="default"/>
        <w:lang w:val="en-US" w:eastAsia="en-US" w:bidi="ar-SA"/>
      </w:rPr>
    </w:lvl>
    <w:lvl w:ilvl="5">
      <w:numFmt w:val="bullet"/>
      <w:lvlText w:val="•"/>
      <w:lvlJc w:val="left"/>
      <w:pPr>
        <w:ind w:left="6214" w:hanging="505"/>
      </w:pPr>
      <w:rPr>
        <w:rFonts w:hint="default"/>
        <w:lang w:val="en-US" w:eastAsia="en-US" w:bidi="ar-SA"/>
      </w:rPr>
    </w:lvl>
    <w:lvl w:ilvl="6">
      <w:numFmt w:val="bullet"/>
      <w:lvlText w:val="•"/>
      <w:lvlJc w:val="left"/>
      <w:pPr>
        <w:ind w:left="7257" w:hanging="505"/>
      </w:pPr>
      <w:rPr>
        <w:rFonts w:hint="default"/>
        <w:lang w:val="en-US" w:eastAsia="en-US" w:bidi="ar-SA"/>
      </w:rPr>
    </w:lvl>
    <w:lvl w:ilvl="7">
      <w:numFmt w:val="bullet"/>
      <w:lvlText w:val="•"/>
      <w:lvlJc w:val="left"/>
      <w:pPr>
        <w:ind w:left="8300" w:hanging="505"/>
      </w:pPr>
      <w:rPr>
        <w:rFonts w:hint="default"/>
        <w:lang w:val="en-US" w:eastAsia="en-US" w:bidi="ar-SA"/>
      </w:rPr>
    </w:lvl>
    <w:lvl w:ilvl="8">
      <w:numFmt w:val="bullet"/>
      <w:lvlText w:val="•"/>
      <w:lvlJc w:val="left"/>
      <w:pPr>
        <w:ind w:left="9343" w:hanging="505"/>
      </w:pPr>
      <w:rPr>
        <w:rFonts w:hint="default"/>
        <w:lang w:val="en-US" w:eastAsia="en-US" w:bidi="ar-SA"/>
      </w:rPr>
    </w:lvl>
  </w:abstractNum>
  <w:abstractNum w:abstractNumId="4" w15:restartNumberingAfterBreak="0">
    <w:nsid w:val="05AA6B7B"/>
    <w:multiLevelType w:val="multilevel"/>
    <w:tmpl w:val="8C701264"/>
    <w:lvl w:ilvl="0">
      <w:start w:val="8"/>
      <w:numFmt w:val="decimal"/>
      <w:lvlText w:val="%1"/>
      <w:lvlJc w:val="left"/>
      <w:pPr>
        <w:ind w:left="953" w:hanging="613"/>
        <w:jc w:val="left"/>
      </w:pPr>
      <w:rPr>
        <w:rFonts w:hint="default"/>
        <w:lang w:val="en-US" w:eastAsia="en-US" w:bidi="ar-SA"/>
      </w:rPr>
    </w:lvl>
    <w:lvl w:ilvl="1">
      <w:start w:val="1"/>
      <w:numFmt w:val="decimal"/>
      <w:lvlText w:val="%1.%2"/>
      <w:lvlJc w:val="left"/>
      <w:pPr>
        <w:ind w:left="953" w:hanging="613"/>
        <w:jc w:val="right"/>
      </w:pPr>
      <w:rPr>
        <w:rFonts w:ascii="Tahoma" w:eastAsia="Tahoma" w:hAnsi="Tahoma" w:cs="Tahoma" w:hint="default"/>
        <w:b w:val="0"/>
        <w:bCs w:val="0"/>
        <w:i w:val="0"/>
        <w:iCs w:val="0"/>
        <w:color w:val="221F1F"/>
        <w:spacing w:val="-1"/>
        <w:w w:val="72"/>
        <w:sz w:val="24"/>
        <w:szCs w:val="24"/>
        <w:lang w:val="en-US" w:eastAsia="en-US" w:bidi="ar-SA"/>
      </w:rPr>
    </w:lvl>
    <w:lvl w:ilvl="2">
      <w:numFmt w:val="bullet"/>
      <w:lvlText w:val="•"/>
      <w:lvlJc w:val="left"/>
      <w:pPr>
        <w:ind w:left="3053" w:hanging="613"/>
      </w:pPr>
      <w:rPr>
        <w:rFonts w:hint="default"/>
        <w:lang w:val="en-US" w:eastAsia="en-US" w:bidi="ar-SA"/>
      </w:rPr>
    </w:lvl>
    <w:lvl w:ilvl="3">
      <w:numFmt w:val="bullet"/>
      <w:lvlText w:val="•"/>
      <w:lvlJc w:val="left"/>
      <w:pPr>
        <w:ind w:left="4100" w:hanging="613"/>
      </w:pPr>
      <w:rPr>
        <w:rFonts w:hint="default"/>
        <w:lang w:val="en-US" w:eastAsia="en-US" w:bidi="ar-SA"/>
      </w:rPr>
    </w:lvl>
    <w:lvl w:ilvl="4">
      <w:numFmt w:val="bullet"/>
      <w:lvlText w:val="•"/>
      <w:lvlJc w:val="left"/>
      <w:pPr>
        <w:ind w:left="5147" w:hanging="613"/>
      </w:pPr>
      <w:rPr>
        <w:rFonts w:hint="default"/>
        <w:lang w:val="en-US" w:eastAsia="en-US" w:bidi="ar-SA"/>
      </w:rPr>
    </w:lvl>
    <w:lvl w:ilvl="5">
      <w:numFmt w:val="bullet"/>
      <w:lvlText w:val="•"/>
      <w:lvlJc w:val="left"/>
      <w:pPr>
        <w:ind w:left="6194" w:hanging="613"/>
      </w:pPr>
      <w:rPr>
        <w:rFonts w:hint="default"/>
        <w:lang w:val="en-US" w:eastAsia="en-US" w:bidi="ar-SA"/>
      </w:rPr>
    </w:lvl>
    <w:lvl w:ilvl="6">
      <w:numFmt w:val="bullet"/>
      <w:lvlText w:val="•"/>
      <w:lvlJc w:val="left"/>
      <w:pPr>
        <w:ind w:left="7241" w:hanging="613"/>
      </w:pPr>
      <w:rPr>
        <w:rFonts w:hint="default"/>
        <w:lang w:val="en-US" w:eastAsia="en-US" w:bidi="ar-SA"/>
      </w:rPr>
    </w:lvl>
    <w:lvl w:ilvl="7">
      <w:numFmt w:val="bullet"/>
      <w:lvlText w:val="•"/>
      <w:lvlJc w:val="left"/>
      <w:pPr>
        <w:ind w:left="8288" w:hanging="613"/>
      </w:pPr>
      <w:rPr>
        <w:rFonts w:hint="default"/>
        <w:lang w:val="en-US" w:eastAsia="en-US" w:bidi="ar-SA"/>
      </w:rPr>
    </w:lvl>
    <w:lvl w:ilvl="8">
      <w:numFmt w:val="bullet"/>
      <w:lvlText w:val="•"/>
      <w:lvlJc w:val="left"/>
      <w:pPr>
        <w:ind w:left="9335" w:hanging="613"/>
      </w:pPr>
      <w:rPr>
        <w:rFonts w:hint="default"/>
        <w:lang w:val="en-US" w:eastAsia="en-US" w:bidi="ar-SA"/>
      </w:rPr>
    </w:lvl>
  </w:abstractNum>
  <w:abstractNum w:abstractNumId="5" w15:restartNumberingAfterBreak="0">
    <w:nsid w:val="05D32F60"/>
    <w:multiLevelType w:val="multilevel"/>
    <w:tmpl w:val="CD105E2C"/>
    <w:lvl w:ilvl="0">
      <w:start w:val="33"/>
      <w:numFmt w:val="decimal"/>
      <w:lvlText w:val="%1"/>
      <w:lvlJc w:val="left"/>
      <w:pPr>
        <w:ind w:left="1013" w:hanging="517"/>
        <w:jc w:val="left"/>
      </w:pPr>
      <w:rPr>
        <w:rFonts w:hint="default"/>
        <w:lang w:val="en-US" w:eastAsia="en-US" w:bidi="ar-SA"/>
      </w:rPr>
    </w:lvl>
    <w:lvl w:ilvl="1">
      <w:start w:val="1"/>
      <w:numFmt w:val="decimal"/>
      <w:lvlText w:val="%1.%2"/>
      <w:lvlJc w:val="left"/>
      <w:pPr>
        <w:ind w:left="1013" w:hanging="517"/>
        <w:jc w:val="right"/>
      </w:pPr>
      <w:rPr>
        <w:rFonts w:hint="default"/>
        <w:spacing w:val="-1"/>
        <w:w w:val="72"/>
        <w:lang w:val="en-US" w:eastAsia="en-US" w:bidi="ar-SA"/>
      </w:rPr>
    </w:lvl>
    <w:lvl w:ilvl="2">
      <w:start w:val="1"/>
      <w:numFmt w:val="lowerLetter"/>
      <w:lvlText w:val="%3)"/>
      <w:lvlJc w:val="left"/>
      <w:pPr>
        <w:ind w:left="1483" w:hanging="476"/>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numFmt w:val="bullet"/>
      <w:lvlText w:val="•"/>
      <w:lvlJc w:val="left"/>
      <w:pPr>
        <w:ind w:left="2723" w:hanging="476"/>
      </w:pPr>
      <w:rPr>
        <w:rFonts w:hint="default"/>
        <w:lang w:val="en-US" w:eastAsia="en-US" w:bidi="ar-SA"/>
      </w:rPr>
    </w:lvl>
    <w:lvl w:ilvl="4">
      <w:numFmt w:val="bullet"/>
      <w:lvlText w:val="•"/>
      <w:lvlJc w:val="left"/>
      <w:pPr>
        <w:ind w:left="3967" w:hanging="476"/>
      </w:pPr>
      <w:rPr>
        <w:rFonts w:hint="default"/>
        <w:lang w:val="en-US" w:eastAsia="en-US" w:bidi="ar-SA"/>
      </w:rPr>
    </w:lvl>
    <w:lvl w:ilvl="5">
      <w:numFmt w:val="bullet"/>
      <w:lvlText w:val="•"/>
      <w:lvlJc w:val="left"/>
      <w:pPr>
        <w:ind w:left="5210" w:hanging="476"/>
      </w:pPr>
      <w:rPr>
        <w:rFonts w:hint="default"/>
        <w:lang w:val="en-US" w:eastAsia="en-US" w:bidi="ar-SA"/>
      </w:rPr>
    </w:lvl>
    <w:lvl w:ilvl="6">
      <w:numFmt w:val="bullet"/>
      <w:lvlText w:val="•"/>
      <w:lvlJc w:val="left"/>
      <w:pPr>
        <w:ind w:left="6454" w:hanging="476"/>
      </w:pPr>
      <w:rPr>
        <w:rFonts w:hint="default"/>
        <w:lang w:val="en-US" w:eastAsia="en-US" w:bidi="ar-SA"/>
      </w:rPr>
    </w:lvl>
    <w:lvl w:ilvl="7">
      <w:numFmt w:val="bullet"/>
      <w:lvlText w:val="•"/>
      <w:lvlJc w:val="left"/>
      <w:pPr>
        <w:ind w:left="7698" w:hanging="476"/>
      </w:pPr>
      <w:rPr>
        <w:rFonts w:hint="default"/>
        <w:lang w:val="en-US" w:eastAsia="en-US" w:bidi="ar-SA"/>
      </w:rPr>
    </w:lvl>
    <w:lvl w:ilvl="8">
      <w:numFmt w:val="bullet"/>
      <w:lvlText w:val="•"/>
      <w:lvlJc w:val="left"/>
      <w:pPr>
        <w:ind w:left="8941" w:hanging="476"/>
      </w:pPr>
      <w:rPr>
        <w:rFonts w:hint="default"/>
        <w:lang w:val="en-US" w:eastAsia="en-US" w:bidi="ar-SA"/>
      </w:rPr>
    </w:lvl>
  </w:abstractNum>
  <w:abstractNum w:abstractNumId="6" w15:restartNumberingAfterBreak="0">
    <w:nsid w:val="06272B11"/>
    <w:multiLevelType w:val="hybridMultilevel"/>
    <w:tmpl w:val="B804F614"/>
    <w:lvl w:ilvl="0" w:tplc="0256FAAA">
      <w:start w:val="1"/>
      <w:numFmt w:val="lowerRoman"/>
      <w:lvlText w:val="%1)"/>
      <w:lvlJc w:val="left"/>
      <w:pPr>
        <w:ind w:left="2688" w:hanging="497"/>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DD3AACAE">
      <w:numFmt w:val="bullet"/>
      <w:lvlText w:val="•"/>
      <w:lvlJc w:val="left"/>
      <w:pPr>
        <w:ind w:left="3600" w:hanging="497"/>
      </w:pPr>
      <w:rPr>
        <w:rFonts w:hint="default"/>
        <w:lang w:val="en-US" w:eastAsia="en-US" w:bidi="ar-SA"/>
      </w:rPr>
    </w:lvl>
    <w:lvl w:ilvl="2" w:tplc="0F7C51E2">
      <w:numFmt w:val="bullet"/>
      <w:lvlText w:val="•"/>
      <w:lvlJc w:val="left"/>
      <w:pPr>
        <w:ind w:left="4521" w:hanging="497"/>
      </w:pPr>
      <w:rPr>
        <w:rFonts w:hint="default"/>
        <w:lang w:val="en-US" w:eastAsia="en-US" w:bidi="ar-SA"/>
      </w:rPr>
    </w:lvl>
    <w:lvl w:ilvl="3" w:tplc="ACE0AE32">
      <w:numFmt w:val="bullet"/>
      <w:lvlText w:val="•"/>
      <w:lvlJc w:val="left"/>
      <w:pPr>
        <w:ind w:left="5442" w:hanging="497"/>
      </w:pPr>
      <w:rPr>
        <w:rFonts w:hint="default"/>
        <w:lang w:val="en-US" w:eastAsia="en-US" w:bidi="ar-SA"/>
      </w:rPr>
    </w:lvl>
    <w:lvl w:ilvl="4" w:tplc="68B69490">
      <w:numFmt w:val="bullet"/>
      <w:lvlText w:val="•"/>
      <w:lvlJc w:val="left"/>
      <w:pPr>
        <w:ind w:left="6363" w:hanging="497"/>
      </w:pPr>
      <w:rPr>
        <w:rFonts w:hint="default"/>
        <w:lang w:val="en-US" w:eastAsia="en-US" w:bidi="ar-SA"/>
      </w:rPr>
    </w:lvl>
    <w:lvl w:ilvl="5" w:tplc="E096971C">
      <w:numFmt w:val="bullet"/>
      <w:lvlText w:val="•"/>
      <w:lvlJc w:val="left"/>
      <w:pPr>
        <w:ind w:left="7284" w:hanging="497"/>
      </w:pPr>
      <w:rPr>
        <w:rFonts w:hint="default"/>
        <w:lang w:val="en-US" w:eastAsia="en-US" w:bidi="ar-SA"/>
      </w:rPr>
    </w:lvl>
    <w:lvl w:ilvl="6" w:tplc="8208E72E">
      <w:numFmt w:val="bullet"/>
      <w:lvlText w:val="•"/>
      <w:lvlJc w:val="left"/>
      <w:pPr>
        <w:ind w:left="8205" w:hanging="497"/>
      </w:pPr>
      <w:rPr>
        <w:rFonts w:hint="default"/>
        <w:lang w:val="en-US" w:eastAsia="en-US" w:bidi="ar-SA"/>
      </w:rPr>
    </w:lvl>
    <w:lvl w:ilvl="7" w:tplc="5EB6FE7E">
      <w:numFmt w:val="bullet"/>
      <w:lvlText w:val="•"/>
      <w:lvlJc w:val="left"/>
      <w:pPr>
        <w:ind w:left="9126" w:hanging="497"/>
      </w:pPr>
      <w:rPr>
        <w:rFonts w:hint="default"/>
        <w:lang w:val="en-US" w:eastAsia="en-US" w:bidi="ar-SA"/>
      </w:rPr>
    </w:lvl>
    <w:lvl w:ilvl="8" w:tplc="B8E82592">
      <w:numFmt w:val="bullet"/>
      <w:lvlText w:val="•"/>
      <w:lvlJc w:val="left"/>
      <w:pPr>
        <w:ind w:left="10047" w:hanging="497"/>
      </w:pPr>
      <w:rPr>
        <w:rFonts w:hint="default"/>
        <w:lang w:val="en-US" w:eastAsia="en-US" w:bidi="ar-SA"/>
      </w:rPr>
    </w:lvl>
  </w:abstractNum>
  <w:abstractNum w:abstractNumId="7" w15:restartNumberingAfterBreak="0">
    <w:nsid w:val="069E1AC9"/>
    <w:multiLevelType w:val="multilevel"/>
    <w:tmpl w:val="463CC6DA"/>
    <w:lvl w:ilvl="0">
      <w:start w:val="20"/>
      <w:numFmt w:val="decimal"/>
      <w:lvlText w:val="%1"/>
      <w:lvlJc w:val="left"/>
      <w:pPr>
        <w:ind w:left="1018" w:hanging="519"/>
        <w:jc w:val="left"/>
      </w:pPr>
      <w:rPr>
        <w:rFonts w:hint="default"/>
        <w:lang w:val="en-US" w:eastAsia="en-US" w:bidi="ar-SA"/>
      </w:rPr>
    </w:lvl>
    <w:lvl w:ilvl="1">
      <w:start w:val="1"/>
      <w:numFmt w:val="decimal"/>
      <w:lvlText w:val="%1.%2"/>
      <w:lvlJc w:val="left"/>
      <w:pPr>
        <w:ind w:left="1018" w:hanging="519"/>
        <w:jc w:val="left"/>
      </w:pPr>
      <w:rPr>
        <w:rFonts w:hint="default"/>
        <w:spacing w:val="0"/>
        <w:w w:val="72"/>
        <w:lang w:val="en-US" w:eastAsia="en-US" w:bidi="ar-SA"/>
      </w:rPr>
    </w:lvl>
    <w:lvl w:ilvl="2">
      <w:start w:val="1"/>
      <w:numFmt w:val="lowerLetter"/>
      <w:lvlText w:val="%3)"/>
      <w:lvlJc w:val="left"/>
      <w:pPr>
        <w:ind w:left="1488" w:hanging="264"/>
        <w:jc w:val="left"/>
      </w:pPr>
      <w:rPr>
        <w:rFonts w:hint="default"/>
        <w:spacing w:val="0"/>
        <w:w w:val="94"/>
        <w:lang w:val="en-US" w:eastAsia="en-US" w:bidi="ar-SA"/>
      </w:rPr>
    </w:lvl>
    <w:lvl w:ilvl="3">
      <w:numFmt w:val="bullet"/>
      <w:lvlText w:val="•"/>
      <w:lvlJc w:val="left"/>
      <w:pPr>
        <w:ind w:left="3690" w:hanging="264"/>
      </w:pPr>
      <w:rPr>
        <w:rFonts w:hint="default"/>
        <w:lang w:val="en-US" w:eastAsia="en-US" w:bidi="ar-SA"/>
      </w:rPr>
    </w:lvl>
    <w:lvl w:ilvl="4">
      <w:numFmt w:val="bullet"/>
      <w:lvlText w:val="•"/>
      <w:lvlJc w:val="left"/>
      <w:pPr>
        <w:ind w:left="4796" w:hanging="264"/>
      </w:pPr>
      <w:rPr>
        <w:rFonts w:hint="default"/>
        <w:lang w:val="en-US" w:eastAsia="en-US" w:bidi="ar-SA"/>
      </w:rPr>
    </w:lvl>
    <w:lvl w:ilvl="5">
      <w:numFmt w:val="bullet"/>
      <w:lvlText w:val="•"/>
      <w:lvlJc w:val="left"/>
      <w:pPr>
        <w:ind w:left="5901" w:hanging="264"/>
      </w:pPr>
      <w:rPr>
        <w:rFonts w:hint="default"/>
        <w:lang w:val="en-US" w:eastAsia="en-US" w:bidi="ar-SA"/>
      </w:rPr>
    </w:lvl>
    <w:lvl w:ilvl="6">
      <w:numFmt w:val="bullet"/>
      <w:lvlText w:val="•"/>
      <w:lvlJc w:val="left"/>
      <w:pPr>
        <w:ind w:left="7007" w:hanging="264"/>
      </w:pPr>
      <w:rPr>
        <w:rFonts w:hint="default"/>
        <w:lang w:val="en-US" w:eastAsia="en-US" w:bidi="ar-SA"/>
      </w:rPr>
    </w:lvl>
    <w:lvl w:ilvl="7">
      <w:numFmt w:val="bullet"/>
      <w:lvlText w:val="•"/>
      <w:lvlJc w:val="left"/>
      <w:pPr>
        <w:ind w:left="8112" w:hanging="264"/>
      </w:pPr>
      <w:rPr>
        <w:rFonts w:hint="default"/>
        <w:lang w:val="en-US" w:eastAsia="en-US" w:bidi="ar-SA"/>
      </w:rPr>
    </w:lvl>
    <w:lvl w:ilvl="8">
      <w:numFmt w:val="bullet"/>
      <w:lvlText w:val="•"/>
      <w:lvlJc w:val="left"/>
      <w:pPr>
        <w:ind w:left="9217" w:hanging="264"/>
      </w:pPr>
      <w:rPr>
        <w:rFonts w:hint="default"/>
        <w:lang w:val="en-US" w:eastAsia="en-US" w:bidi="ar-SA"/>
      </w:rPr>
    </w:lvl>
  </w:abstractNum>
  <w:abstractNum w:abstractNumId="8" w15:restartNumberingAfterBreak="0">
    <w:nsid w:val="071C7F5A"/>
    <w:multiLevelType w:val="hybridMultilevel"/>
    <w:tmpl w:val="C3B44480"/>
    <w:lvl w:ilvl="0" w:tplc="711CE070">
      <w:start w:val="1"/>
      <w:numFmt w:val="lowerLetter"/>
      <w:lvlText w:val="%1)"/>
      <w:lvlJc w:val="left"/>
      <w:pPr>
        <w:ind w:left="1968" w:hanging="490"/>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AD82DFCE">
      <w:numFmt w:val="bullet"/>
      <w:lvlText w:val="•"/>
      <w:lvlJc w:val="left"/>
      <w:pPr>
        <w:ind w:left="2952" w:hanging="490"/>
      </w:pPr>
      <w:rPr>
        <w:rFonts w:hint="default"/>
        <w:lang w:val="en-US" w:eastAsia="en-US" w:bidi="ar-SA"/>
      </w:rPr>
    </w:lvl>
    <w:lvl w:ilvl="2" w:tplc="5FC2E8EA">
      <w:numFmt w:val="bullet"/>
      <w:lvlText w:val="•"/>
      <w:lvlJc w:val="left"/>
      <w:pPr>
        <w:ind w:left="3945" w:hanging="490"/>
      </w:pPr>
      <w:rPr>
        <w:rFonts w:hint="default"/>
        <w:lang w:val="en-US" w:eastAsia="en-US" w:bidi="ar-SA"/>
      </w:rPr>
    </w:lvl>
    <w:lvl w:ilvl="3" w:tplc="DC16F5C6">
      <w:numFmt w:val="bullet"/>
      <w:lvlText w:val="•"/>
      <w:lvlJc w:val="left"/>
      <w:pPr>
        <w:ind w:left="4938" w:hanging="490"/>
      </w:pPr>
      <w:rPr>
        <w:rFonts w:hint="default"/>
        <w:lang w:val="en-US" w:eastAsia="en-US" w:bidi="ar-SA"/>
      </w:rPr>
    </w:lvl>
    <w:lvl w:ilvl="4" w:tplc="78F4C898">
      <w:numFmt w:val="bullet"/>
      <w:lvlText w:val="•"/>
      <w:lvlJc w:val="left"/>
      <w:pPr>
        <w:ind w:left="5931" w:hanging="490"/>
      </w:pPr>
      <w:rPr>
        <w:rFonts w:hint="default"/>
        <w:lang w:val="en-US" w:eastAsia="en-US" w:bidi="ar-SA"/>
      </w:rPr>
    </w:lvl>
    <w:lvl w:ilvl="5" w:tplc="0F545050">
      <w:numFmt w:val="bullet"/>
      <w:lvlText w:val="•"/>
      <w:lvlJc w:val="left"/>
      <w:pPr>
        <w:ind w:left="6924" w:hanging="490"/>
      </w:pPr>
      <w:rPr>
        <w:rFonts w:hint="default"/>
        <w:lang w:val="en-US" w:eastAsia="en-US" w:bidi="ar-SA"/>
      </w:rPr>
    </w:lvl>
    <w:lvl w:ilvl="6" w:tplc="5C9E8FCE">
      <w:numFmt w:val="bullet"/>
      <w:lvlText w:val="•"/>
      <w:lvlJc w:val="left"/>
      <w:pPr>
        <w:ind w:left="7917" w:hanging="490"/>
      </w:pPr>
      <w:rPr>
        <w:rFonts w:hint="default"/>
        <w:lang w:val="en-US" w:eastAsia="en-US" w:bidi="ar-SA"/>
      </w:rPr>
    </w:lvl>
    <w:lvl w:ilvl="7" w:tplc="415CCEAA">
      <w:numFmt w:val="bullet"/>
      <w:lvlText w:val="•"/>
      <w:lvlJc w:val="left"/>
      <w:pPr>
        <w:ind w:left="8910" w:hanging="490"/>
      </w:pPr>
      <w:rPr>
        <w:rFonts w:hint="default"/>
        <w:lang w:val="en-US" w:eastAsia="en-US" w:bidi="ar-SA"/>
      </w:rPr>
    </w:lvl>
    <w:lvl w:ilvl="8" w:tplc="D5F81754">
      <w:numFmt w:val="bullet"/>
      <w:lvlText w:val="•"/>
      <w:lvlJc w:val="left"/>
      <w:pPr>
        <w:ind w:left="9903" w:hanging="490"/>
      </w:pPr>
      <w:rPr>
        <w:rFonts w:hint="default"/>
        <w:lang w:val="en-US" w:eastAsia="en-US" w:bidi="ar-SA"/>
      </w:rPr>
    </w:lvl>
  </w:abstractNum>
  <w:abstractNum w:abstractNumId="9" w15:restartNumberingAfterBreak="0">
    <w:nsid w:val="07E207A5"/>
    <w:multiLevelType w:val="hybridMultilevel"/>
    <w:tmpl w:val="0CF69CD6"/>
    <w:lvl w:ilvl="0" w:tplc="2C4261F2">
      <w:start w:val="2"/>
      <w:numFmt w:val="lowerLetter"/>
      <w:lvlText w:val="%1)"/>
      <w:lvlJc w:val="left"/>
      <w:pPr>
        <w:ind w:left="1483" w:hanging="567"/>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E67E24C8">
      <w:numFmt w:val="bullet"/>
      <w:lvlText w:val="•"/>
      <w:lvlJc w:val="left"/>
      <w:pPr>
        <w:ind w:left="2474" w:hanging="567"/>
      </w:pPr>
      <w:rPr>
        <w:rFonts w:hint="default"/>
        <w:lang w:val="en-US" w:eastAsia="en-US" w:bidi="ar-SA"/>
      </w:rPr>
    </w:lvl>
    <w:lvl w:ilvl="2" w:tplc="7D049744">
      <w:numFmt w:val="bullet"/>
      <w:lvlText w:val="•"/>
      <w:lvlJc w:val="left"/>
      <w:pPr>
        <w:ind w:left="3469" w:hanging="567"/>
      </w:pPr>
      <w:rPr>
        <w:rFonts w:hint="default"/>
        <w:lang w:val="en-US" w:eastAsia="en-US" w:bidi="ar-SA"/>
      </w:rPr>
    </w:lvl>
    <w:lvl w:ilvl="3" w:tplc="A08E066A">
      <w:numFmt w:val="bullet"/>
      <w:lvlText w:val="•"/>
      <w:lvlJc w:val="left"/>
      <w:pPr>
        <w:ind w:left="4464" w:hanging="567"/>
      </w:pPr>
      <w:rPr>
        <w:rFonts w:hint="default"/>
        <w:lang w:val="en-US" w:eastAsia="en-US" w:bidi="ar-SA"/>
      </w:rPr>
    </w:lvl>
    <w:lvl w:ilvl="4" w:tplc="77604130">
      <w:numFmt w:val="bullet"/>
      <w:lvlText w:val="•"/>
      <w:lvlJc w:val="left"/>
      <w:pPr>
        <w:ind w:left="5459" w:hanging="567"/>
      </w:pPr>
      <w:rPr>
        <w:rFonts w:hint="default"/>
        <w:lang w:val="en-US" w:eastAsia="en-US" w:bidi="ar-SA"/>
      </w:rPr>
    </w:lvl>
    <w:lvl w:ilvl="5" w:tplc="2A626424">
      <w:numFmt w:val="bullet"/>
      <w:lvlText w:val="•"/>
      <w:lvlJc w:val="left"/>
      <w:pPr>
        <w:ind w:left="6454" w:hanging="567"/>
      </w:pPr>
      <w:rPr>
        <w:rFonts w:hint="default"/>
        <w:lang w:val="en-US" w:eastAsia="en-US" w:bidi="ar-SA"/>
      </w:rPr>
    </w:lvl>
    <w:lvl w:ilvl="6" w:tplc="34C23F98">
      <w:numFmt w:val="bullet"/>
      <w:lvlText w:val="•"/>
      <w:lvlJc w:val="left"/>
      <w:pPr>
        <w:ind w:left="7449" w:hanging="567"/>
      </w:pPr>
      <w:rPr>
        <w:rFonts w:hint="default"/>
        <w:lang w:val="en-US" w:eastAsia="en-US" w:bidi="ar-SA"/>
      </w:rPr>
    </w:lvl>
    <w:lvl w:ilvl="7" w:tplc="0E066CBE">
      <w:numFmt w:val="bullet"/>
      <w:lvlText w:val="•"/>
      <w:lvlJc w:val="left"/>
      <w:pPr>
        <w:ind w:left="8444" w:hanging="567"/>
      </w:pPr>
      <w:rPr>
        <w:rFonts w:hint="default"/>
        <w:lang w:val="en-US" w:eastAsia="en-US" w:bidi="ar-SA"/>
      </w:rPr>
    </w:lvl>
    <w:lvl w:ilvl="8" w:tplc="3F8434C8">
      <w:numFmt w:val="bullet"/>
      <w:lvlText w:val="•"/>
      <w:lvlJc w:val="left"/>
      <w:pPr>
        <w:ind w:left="9439" w:hanging="567"/>
      </w:pPr>
      <w:rPr>
        <w:rFonts w:hint="default"/>
        <w:lang w:val="en-US" w:eastAsia="en-US" w:bidi="ar-SA"/>
      </w:rPr>
    </w:lvl>
  </w:abstractNum>
  <w:abstractNum w:abstractNumId="10" w15:restartNumberingAfterBreak="0">
    <w:nsid w:val="08A55044"/>
    <w:multiLevelType w:val="hybridMultilevel"/>
    <w:tmpl w:val="034A6EE2"/>
    <w:lvl w:ilvl="0" w:tplc="75A24F18">
      <w:start w:val="1"/>
      <w:numFmt w:val="decimal"/>
      <w:lvlText w:val="%1."/>
      <w:lvlJc w:val="left"/>
      <w:pPr>
        <w:ind w:left="922" w:hanging="567"/>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A218F1A6">
      <w:start w:val="1"/>
      <w:numFmt w:val="decimal"/>
      <w:lvlText w:val="%2)"/>
      <w:lvlJc w:val="left"/>
      <w:pPr>
        <w:ind w:left="1474" w:hanging="552"/>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2AA44C4C">
      <w:numFmt w:val="bullet"/>
      <w:lvlText w:val="•"/>
      <w:lvlJc w:val="left"/>
      <w:pPr>
        <w:ind w:left="2585" w:hanging="552"/>
      </w:pPr>
      <w:rPr>
        <w:rFonts w:hint="default"/>
        <w:lang w:val="en-US" w:eastAsia="en-US" w:bidi="ar-SA"/>
      </w:rPr>
    </w:lvl>
    <w:lvl w:ilvl="3" w:tplc="7388AC5C">
      <w:numFmt w:val="bullet"/>
      <w:lvlText w:val="•"/>
      <w:lvlJc w:val="left"/>
      <w:pPr>
        <w:ind w:left="3690" w:hanging="552"/>
      </w:pPr>
      <w:rPr>
        <w:rFonts w:hint="default"/>
        <w:lang w:val="en-US" w:eastAsia="en-US" w:bidi="ar-SA"/>
      </w:rPr>
    </w:lvl>
    <w:lvl w:ilvl="4" w:tplc="D6785166">
      <w:numFmt w:val="bullet"/>
      <w:lvlText w:val="•"/>
      <w:lvlJc w:val="left"/>
      <w:pPr>
        <w:ind w:left="4796" w:hanging="552"/>
      </w:pPr>
      <w:rPr>
        <w:rFonts w:hint="default"/>
        <w:lang w:val="en-US" w:eastAsia="en-US" w:bidi="ar-SA"/>
      </w:rPr>
    </w:lvl>
    <w:lvl w:ilvl="5" w:tplc="3738C58C">
      <w:numFmt w:val="bullet"/>
      <w:lvlText w:val="•"/>
      <w:lvlJc w:val="left"/>
      <w:pPr>
        <w:ind w:left="5901" w:hanging="552"/>
      </w:pPr>
      <w:rPr>
        <w:rFonts w:hint="default"/>
        <w:lang w:val="en-US" w:eastAsia="en-US" w:bidi="ar-SA"/>
      </w:rPr>
    </w:lvl>
    <w:lvl w:ilvl="6" w:tplc="41E69034">
      <w:numFmt w:val="bullet"/>
      <w:lvlText w:val="•"/>
      <w:lvlJc w:val="left"/>
      <w:pPr>
        <w:ind w:left="7007" w:hanging="552"/>
      </w:pPr>
      <w:rPr>
        <w:rFonts w:hint="default"/>
        <w:lang w:val="en-US" w:eastAsia="en-US" w:bidi="ar-SA"/>
      </w:rPr>
    </w:lvl>
    <w:lvl w:ilvl="7" w:tplc="BC50E012">
      <w:numFmt w:val="bullet"/>
      <w:lvlText w:val="•"/>
      <w:lvlJc w:val="left"/>
      <w:pPr>
        <w:ind w:left="8112" w:hanging="552"/>
      </w:pPr>
      <w:rPr>
        <w:rFonts w:hint="default"/>
        <w:lang w:val="en-US" w:eastAsia="en-US" w:bidi="ar-SA"/>
      </w:rPr>
    </w:lvl>
    <w:lvl w:ilvl="8" w:tplc="B6BCF4A4">
      <w:numFmt w:val="bullet"/>
      <w:lvlText w:val="•"/>
      <w:lvlJc w:val="left"/>
      <w:pPr>
        <w:ind w:left="9217" w:hanging="552"/>
      </w:pPr>
      <w:rPr>
        <w:rFonts w:hint="default"/>
        <w:lang w:val="en-US" w:eastAsia="en-US" w:bidi="ar-SA"/>
      </w:rPr>
    </w:lvl>
  </w:abstractNum>
  <w:abstractNum w:abstractNumId="11" w15:restartNumberingAfterBreak="0">
    <w:nsid w:val="09635765"/>
    <w:multiLevelType w:val="hybridMultilevel"/>
    <w:tmpl w:val="2A50AFD4"/>
    <w:lvl w:ilvl="0" w:tplc="E8384904">
      <w:start w:val="2"/>
      <w:numFmt w:val="decimal"/>
      <w:lvlText w:val="%1)"/>
      <w:lvlJc w:val="left"/>
      <w:pPr>
        <w:ind w:left="1440" w:hanging="591"/>
        <w:jc w:val="left"/>
      </w:pPr>
      <w:rPr>
        <w:rFonts w:ascii="Times New Roman" w:eastAsia="Times New Roman" w:hAnsi="Times New Roman" w:cs="Times New Roman" w:hint="default"/>
        <w:b/>
        <w:bCs/>
        <w:i w:val="0"/>
        <w:iCs w:val="0"/>
        <w:spacing w:val="0"/>
        <w:w w:val="100"/>
        <w:sz w:val="28"/>
        <w:szCs w:val="28"/>
        <w:lang w:val="en-US" w:eastAsia="en-US" w:bidi="ar-SA"/>
      </w:rPr>
    </w:lvl>
    <w:lvl w:ilvl="1" w:tplc="B67ADB28">
      <w:start w:val="1"/>
      <w:numFmt w:val="decimal"/>
      <w:lvlText w:val="%2."/>
      <w:lvlJc w:val="left"/>
      <w:pPr>
        <w:ind w:left="1416" w:hanging="572"/>
        <w:jc w:val="left"/>
      </w:pPr>
      <w:rPr>
        <w:rFonts w:ascii="Times New Roman" w:eastAsia="Times New Roman" w:hAnsi="Times New Roman" w:cs="Times New Roman" w:hint="default"/>
        <w:b w:val="0"/>
        <w:bCs w:val="0"/>
        <w:i/>
        <w:iCs/>
        <w:color w:val="221F1F"/>
        <w:spacing w:val="0"/>
        <w:w w:val="100"/>
        <w:sz w:val="22"/>
        <w:szCs w:val="22"/>
        <w:lang w:val="en-US" w:eastAsia="en-US" w:bidi="ar-SA"/>
      </w:rPr>
    </w:lvl>
    <w:lvl w:ilvl="2" w:tplc="16340994">
      <w:numFmt w:val="bullet"/>
      <w:lvlText w:val="•"/>
      <w:lvlJc w:val="left"/>
      <w:pPr>
        <w:ind w:left="2600" w:hanging="572"/>
      </w:pPr>
      <w:rPr>
        <w:rFonts w:hint="default"/>
        <w:lang w:val="en-US" w:eastAsia="en-US" w:bidi="ar-SA"/>
      </w:rPr>
    </w:lvl>
    <w:lvl w:ilvl="3" w:tplc="D564110E">
      <w:numFmt w:val="bullet"/>
      <w:lvlText w:val="•"/>
      <w:lvlJc w:val="left"/>
      <w:pPr>
        <w:ind w:left="3761" w:hanging="572"/>
      </w:pPr>
      <w:rPr>
        <w:rFonts w:hint="default"/>
        <w:lang w:val="en-US" w:eastAsia="en-US" w:bidi="ar-SA"/>
      </w:rPr>
    </w:lvl>
    <w:lvl w:ilvl="4" w:tplc="B300803C">
      <w:numFmt w:val="bullet"/>
      <w:lvlText w:val="•"/>
      <w:lvlJc w:val="left"/>
      <w:pPr>
        <w:ind w:left="4922" w:hanging="572"/>
      </w:pPr>
      <w:rPr>
        <w:rFonts w:hint="default"/>
        <w:lang w:val="en-US" w:eastAsia="en-US" w:bidi="ar-SA"/>
      </w:rPr>
    </w:lvl>
    <w:lvl w:ilvl="5" w:tplc="E556ABFE">
      <w:numFmt w:val="bullet"/>
      <w:lvlText w:val="•"/>
      <w:lvlJc w:val="left"/>
      <w:pPr>
        <w:ind w:left="6083" w:hanging="572"/>
      </w:pPr>
      <w:rPr>
        <w:rFonts w:hint="default"/>
        <w:lang w:val="en-US" w:eastAsia="en-US" w:bidi="ar-SA"/>
      </w:rPr>
    </w:lvl>
    <w:lvl w:ilvl="6" w:tplc="C0E0EE38">
      <w:numFmt w:val="bullet"/>
      <w:lvlText w:val="•"/>
      <w:lvlJc w:val="left"/>
      <w:pPr>
        <w:ind w:left="7244" w:hanging="572"/>
      </w:pPr>
      <w:rPr>
        <w:rFonts w:hint="default"/>
        <w:lang w:val="en-US" w:eastAsia="en-US" w:bidi="ar-SA"/>
      </w:rPr>
    </w:lvl>
    <w:lvl w:ilvl="7" w:tplc="58E6CF5A">
      <w:numFmt w:val="bullet"/>
      <w:lvlText w:val="•"/>
      <w:lvlJc w:val="left"/>
      <w:pPr>
        <w:ind w:left="8405" w:hanging="572"/>
      </w:pPr>
      <w:rPr>
        <w:rFonts w:hint="default"/>
        <w:lang w:val="en-US" w:eastAsia="en-US" w:bidi="ar-SA"/>
      </w:rPr>
    </w:lvl>
    <w:lvl w:ilvl="8" w:tplc="35EE6862">
      <w:numFmt w:val="bullet"/>
      <w:lvlText w:val="•"/>
      <w:lvlJc w:val="left"/>
      <w:pPr>
        <w:ind w:left="9566" w:hanging="572"/>
      </w:pPr>
      <w:rPr>
        <w:rFonts w:hint="default"/>
        <w:lang w:val="en-US" w:eastAsia="en-US" w:bidi="ar-SA"/>
      </w:rPr>
    </w:lvl>
  </w:abstractNum>
  <w:abstractNum w:abstractNumId="12" w15:restartNumberingAfterBreak="0">
    <w:nsid w:val="0AEB0B08"/>
    <w:multiLevelType w:val="hybridMultilevel"/>
    <w:tmpl w:val="E3B88DF0"/>
    <w:lvl w:ilvl="0" w:tplc="96AA6A56">
      <w:start w:val="1"/>
      <w:numFmt w:val="lowerLetter"/>
      <w:lvlText w:val="%1)"/>
      <w:lvlJc w:val="left"/>
      <w:pPr>
        <w:ind w:left="1973" w:hanging="509"/>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DF905576">
      <w:start w:val="1"/>
      <w:numFmt w:val="lowerRoman"/>
      <w:lvlText w:val="%2)"/>
      <w:lvlJc w:val="left"/>
      <w:pPr>
        <w:ind w:left="2390" w:hanging="408"/>
        <w:jc w:val="right"/>
      </w:pPr>
      <w:rPr>
        <w:rFonts w:hint="default"/>
        <w:spacing w:val="0"/>
        <w:w w:val="96"/>
        <w:lang w:val="en-US" w:eastAsia="en-US" w:bidi="ar-SA"/>
      </w:rPr>
    </w:lvl>
    <w:lvl w:ilvl="2" w:tplc="0BE00E0A">
      <w:numFmt w:val="bullet"/>
      <w:lvlText w:val="•"/>
      <w:lvlJc w:val="left"/>
      <w:pPr>
        <w:ind w:left="3454" w:hanging="408"/>
      </w:pPr>
      <w:rPr>
        <w:rFonts w:hint="default"/>
        <w:lang w:val="en-US" w:eastAsia="en-US" w:bidi="ar-SA"/>
      </w:rPr>
    </w:lvl>
    <w:lvl w:ilvl="3" w:tplc="E282205C">
      <w:numFmt w:val="bullet"/>
      <w:lvlText w:val="•"/>
      <w:lvlJc w:val="left"/>
      <w:pPr>
        <w:ind w:left="4508" w:hanging="408"/>
      </w:pPr>
      <w:rPr>
        <w:rFonts w:hint="default"/>
        <w:lang w:val="en-US" w:eastAsia="en-US" w:bidi="ar-SA"/>
      </w:rPr>
    </w:lvl>
    <w:lvl w:ilvl="4" w:tplc="D332D56C">
      <w:numFmt w:val="bullet"/>
      <w:lvlText w:val="•"/>
      <w:lvlJc w:val="left"/>
      <w:pPr>
        <w:ind w:left="5562" w:hanging="408"/>
      </w:pPr>
      <w:rPr>
        <w:rFonts w:hint="default"/>
        <w:lang w:val="en-US" w:eastAsia="en-US" w:bidi="ar-SA"/>
      </w:rPr>
    </w:lvl>
    <w:lvl w:ilvl="5" w:tplc="1D2A3A10">
      <w:numFmt w:val="bullet"/>
      <w:lvlText w:val="•"/>
      <w:lvlJc w:val="left"/>
      <w:pPr>
        <w:ind w:left="6617" w:hanging="408"/>
      </w:pPr>
      <w:rPr>
        <w:rFonts w:hint="default"/>
        <w:lang w:val="en-US" w:eastAsia="en-US" w:bidi="ar-SA"/>
      </w:rPr>
    </w:lvl>
    <w:lvl w:ilvl="6" w:tplc="DA3CB778">
      <w:numFmt w:val="bullet"/>
      <w:lvlText w:val="•"/>
      <w:lvlJc w:val="left"/>
      <w:pPr>
        <w:ind w:left="7671" w:hanging="408"/>
      </w:pPr>
      <w:rPr>
        <w:rFonts w:hint="default"/>
        <w:lang w:val="en-US" w:eastAsia="en-US" w:bidi="ar-SA"/>
      </w:rPr>
    </w:lvl>
    <w:lvl w:ilvl="7" w:tplc="2F9A90F2">
      <w:numFmt w:val="bullet"/>
      <w:lvlText w:val="•"/>
      <w:lvlJc w:val="left"/>
      <w:pPr>
        <w:ind w:left="8725" w:hanging="408"/>
      </w:pPr>
      <w:rPr>
        <w:rFonts w:hint="default"/>
        <w:lang w:val="en-US" w:eastAsia="en-US" w:bidi="ar-SA"/>
      </w:rPr>
    </w:lvl>
    <w:lvl w:ilvl="8" w:tplc="FD3ECD3C">
      <w:numFmt w:val="bullet"/>
      <w:lvlText w:val="•"/>
      <w:lvlJc w:val="left"/>
      <w:pPr>
        <w:ind w:left="9780" w:hanging="408"/>
      </w:pPr>
      <w:rPr>
        <w:rFonts w:hint="default"/>
        <w:lang w:val="en-US" w:eastAsia="en-US" w:bidi="ar-SA"/>
      </w:rPr>
    </w:lvl>
  </w:abstractNum>
  <w:abstractNum w:abstractNumId="13" w15:restartNumberingAfterBreak="0">
    <w:nsid w:val="0C0C4F3F"/>
    <w:multiLevelType w:val="multilevel"/>
    <w:tmpl w:val="3DD43AA2"/>
    <w:lvl w:ilvl="0">
      <w:start w:val="26"/>
      <w:numFmt w:val="decimal"/>
      <w:lvlText w:val="%1"/>
      <w:lvlJc w:val="left"/>
      <w:pPr>
        <w:ind w:left="1008" w:hanging="519"/>
        <w:jc w:val="left"/>
      </w:pPr>
      <w:rPr>
        <w:rFonts w:hint="default"/>
        <w:lang w:val="en-US" w:eastAsia="en-US" w:bidi="ar-SA"/>
      </w:rPr>
    </w:lvl>
    <w:lvl w:ilvl="1">
      <w:start w:val="1"/>
      <w:numFmt w:val="decimal"/>
      <w:lvlText w:val="%1.%2"/>
      <w:lvlJc w:val="left"/>
      <w:pPr>
        <w:ind w:left="1008" w:hanging="519"/>
        <w:jc w:val="left"/>
      </w:pPr>
      <w:rPr>
        <w:rFonts w:hint="default"/>
        <w:spacing w:val="-1"/>
        <w:w w:val="67"/>
        <w:lang w:val="en-US" w:eastAsia="en-US" w:bidi="ar-SA"/>
      </w:rPr>
    </w:lvl>
    <w:lvl w:ilvl="2">
      <w:numFmt w:val="bullet"/>
      <w:lvlText w:val="•"/>
      <w:lvlJc w:val="left"/>
      <w:pPr>
        <w:ind w:left="3085" w:hanging="519"/>
      </w:pPr>
      <w:rPr>
        <w:rFonts w:hint="default"/>
        <w:lang w:val="en-US" w:eastAsia="en-US" w:bidi="ar-SA"/>
      </w:rPr>
    </w:lvl>
    <w:lvl w:ilvl="3">
      <w:numFmt w:val="bullet"/>
      <w:lvlText w:val="•"/>
      <w:lvlJc w:val="left"/>
      <w:pPr>
        <w:ind w:left="4128" w:hanging="519"/>
      </w:pPr>
      <w:rPr>
        <w:rFonts w:hint="default"/>
        <w:lang w:val="en-US" w:eastAsia="en-US" w:bidi="ar-SA"/>
      </w:rPr>
    </w:lvl>
    <w:lvl w:ilvl="4">
      <w:numFmt w:val="bullet"/>
      <w:lvlText w:val="•"/>
      <w:lvlJc w:val="left"/>
      <w:pPr>
        <w:ind w:left="5171" w:hanging="519"/>
      </w:pPr>
      <w:rPr>
        <w:rFonts w:hint="default"/>
        <w:lang w:val="en-US" w:eastAsia="en-US" w:bidi="ar-SA"/>
      </w:rPr>
    </w:lvl>
    <w:lvl w:ilvl="5">
      <w:numFmt w:val="bullet"/>
      <w:lvlText w:val="•"/>
      <w:lvlJc w:val="left"/>
      <w:pPr>
        <w:ind w:left="6214" w:hanging="519"/>
      </w:pPr>
      <w:rPr>
        <w:rFonts w:hint="default"/>
        <w:lang w:val="en-US" w:eastAsia="en-US" w:bidi="ar-SA"/>
      </w:rPr>
    </w:lvl>
    <w:lvl w:ilvl="6">
      <w:numFmt w:val="bullet"/>
      <w:lvlText w:val="•"/>
      <w:lvlJc w:val="left"/>
      <w:pPr>
        <w:ind w:left="7257" w:hanging="519"/>
      </w:pPr>
      <w:rPr>
        <w:rFonts w:hint="default"/>
        <w:lang w:val="en-US" w:eastAsia="en-US" w:bidi="ar-SA"/>
      </w:rPr>
    </w:lvl>
    <w:lvl w:ilvl="7">
      <w:numFmt w:val="bullet"/>
      <w:lvlText w:val="•"/>
      <w:lvlJc w:val="left"/>
      <w:pPr>
        <w:ind w:left="8300" w:hanging="519"/>
      </w:pPr>
      <w:rPr>
        <w:rFonts w:hint="default"/>
        <w:lang w:val="en-US" w:eastAsia="en-US" w:bidi="ar-SA"/>
      </w:rPr>
    </w:lvl>
    <w:lvl w:ilvl="8">
      <w:numFmt w:val="bullet"/>
      <w:lvlText w:val="•"/>
      <w:lvlJc w:val="left"/>
      <w:pPr>
        <w:ind w:left="9343" w:hanging="519"/>
      </w:pPr>
      <w:rPr>
        <w:rFonts w:hint="default"/>
        <w:lang w:val="en-US" w:eastAsia="en-US" w:bidi="ar-SA"/>
      </w:rPr>
    </w:lvl>
  </w:abstractNum>
  <w:abstractNum w:abstractNumId="14" w15:restartNumberingAfterBreak="0">
    <w:nsid w:val="0C403546"/>
    <w:multiLevelType w:val="hybridMultilevel"/>
    <w:tmpl w:val="F4D09598"/>
    <w:lvl w:ilvl="0" w:tplc="4B3ED9C4">
      <w:start w:val="2"/>
      <w:numFmt w:val="lowerLetter"/>
      <w:lvlText w:val="%1)"/>
      <w:lvlJc w:val="left"/>
      <w:pPr>
        <w:ind w:left="1973" w:hanging="514"/>
        <w:jc w:val="right"/>
      </w:pPr>
      <w:rPr>
        <w:rFonts w:hint="default"/>
        <w:spacing w:val="0"/>
        <w:w w:val="100"/>
        <w:lang w:val="en-US" w:eastAsia="en-US" w:bidi="ar-SA"/>
      </w:rPr>
    </w:lvl>
    <w:lvl w:ilvl="1" w:tplc="F484FDFA">
      <w:start w:val="1"/>
      <w:numFmt w:val="lowerRoman"/>
      <w:lvlText w:val="%2)"/>
      <w:lvlJc w:val="left"/>
      <w:pPr>
        <w:ind w:left="3067" w:hanging="636"/>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2C727A9E">
      <w:numFmt w:val="bullet"/>
      <w:lvlText w:val="•"/>
      <w:lvlJc w:val="left"/>
      <w:pPr>
        <w:ind w:left="4040" w:hanging="636"/>
      </w:pPr>
      <w:rPr>
        <w:rFonts w:hint="default"/>
        <w:lang w:val="en-US" w:eastAsia="en-US" w:bidi="ar-SA"/>
      </w:rPr>
    </w:lvl>
    <w:lvl w:ilvl="3" w:tplc="6C1AAFB4">
      <w:numFmt w:val="bullet"/>
      <w:lvlText w:val="•"/>
      <w:lvlJc w:val="left"/>
      <w:pPr>
        <w:ind w:left="5021" w:hanging="636"/>
      </w:pPr>
      <w:rPr>
        <w:rFonts w:hint="default"/>
        <w:lang w:val="en-US" w:eastAsia="en-US" w:bidi="ar-SA"/>
      </w:rPr>
    </w:lvl>
    <w:lvl w:ilvl="4" w:tplc="FDD20290">
      <w:numFmt w:val="bullet"/>
      <w:lvlText w:val="•"/>
      <w:lvlJc w:val="left"/>
      <w:pPr>
        <w:ind w:left="6002" w:hanging="636"/>
      </w:pPr>
      <w:rPr>
        <w:rFonts w:hint="default"/>
        <w:lang w:val="en-US" w:eastAsia="en-US" w:bidi="ar-SA"/>
      </w:rPr>
    </w:lvl>
    <w:lvl w:ilvl="5" w:tplc="C70A4696">
      <w:numFmt w:val="bullet"/>
      <w:lvlText w:val="•"/>
      <w:lvlJc w:val="left"/>
      <w:pPr>
        <w:ind w:left="6983" w:hanging="636"/>
      </w:pPr>
      <w:rPr>
        <w:rFonts w:hint="default"/>
        <w:lang w:val="en-US" w:eastAsia="en-US" w:bidi="ar-SA"/>
      </w:rPr>
    </w:lvl>
    <w:lvl w:ilvl="6" w:tplc="7EC0E7DA">
      <w:numFmt w:val="bullet"/>
      <w:lvlText w:val="•"/>
      <w:lvlJc w:val="left"/>
      <w:pPr>
        <w:ind w:left="7964" w:hanging="636"/>
      </w:pPr>
      <w:rPr>
        <w:rFonts w:hint="default"/>
        <w:lang w:val="en-US" w:eastAsia="en-US" w:bidi="ar-SA"/>
      </w:rPr>
    </w:lvl>
    <w:lvl w:ilvl="7" w:tplc="3288DA30">
      <w:numFmt w:val="bullet"/>
      <w:lvlText w:val="•"/>
      <w:lvlJc w:val="left"/>
      <w:pPr>
        <w:ind w:left="8945" w:hanging="636"/>
      </w:pPr>
      <w:rPr>
        <w:rFonts w:hint="default"/>
        <w:lang w:val="en-US" w:eastAsia="en-US" w:bidi="ar-SA"/>
      </w:rPr>
    </w:lvl>
    <w:lvl w:ilvl="8" w:tplc="110EA2EE">
      <w:numFmt w:val="bullet"/>
      <w:lvlText w:val="•"/>
      <w:lvlJc w:val="left"/>
      <w:pPr>
        <w:ind w:left="9926" w:hanging="636"/>
      </w:pPr>
      <w:rPr>
        <w:rFonts w:hint="default"/>
        <w:lang w:val="en-US" w:eastAsia="en-US" w:bidi="ar-SA"/>
      </w:rPr>
    </w:lvl>
  </w:abstractNum>
  <w:abstractNum w:abstractNumId="15" w15:restartNumberingAfterBreak="0">
    <w:nsid w:val="0F3401F0"/>
    <w:multiLevelType w:val="multilevel"/>
    <w:tmpl w:val="D9B6C356"/>
    <w:lvl w:ilvl="0">
      <w:start w:val="29"/>
      <w:numFmt w:val="decimal"/>
      <w:lvlText w:val="%1"/>
      <w:lvlJc w:val="left"/>
      <w:pPr>
        <w:ind w:left="1008" w:hanging="510"/>
        <w:jc w:val="left"/>
      </w:pPr>
      <w:rPr>
        <w:rFonts w:hint="default"/>
        <w:lang w:val="en-US" w:eastAsia="en-US" w:bidi="ar-SA"/>
      </w:rPr>
    </w:lvl>
    <w:lvl w:ilvl="1">
      <w:start w:val="1"/>
      <w:numFmt w:val="decimal"/>
      <w:lvlText w:val="%1.%2"/>
      <w:lvlJc w:val="left"/>
      <w:pPr>
        <w:ind w:left="1008" w:hanging="510"/>
        <w:jc w:val="left"/>
      </w:pPr>
      <w:rPr>
        <w:rFonts w:hint="default"/>
        <w:spacing w:val="-1"/>
        <w:w w:val="72"/>
        <w:lang w:val="en-US" w:eastAsia="en-US" w:bidi="ar-SA"/>
      </w:rPr>
    </w:lvl>
    <w:lvl w:ilvl="2">
      <w:start w:val="1"/>
      <w:numFmt w:val="lowerLetter"/>
      <w:lvlText w:val="%3)"/>
      <w:lvlJc w:val="left"/>
      <w:pPr>
        <w:ind w:left="1469" w:hanging="456"/>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numFmt w:val="bullet"/>
      <w:lvlText w:val="•"/>
      <w:lvlJc w:val="left"/>
      <w:pPr>
        <w:ind w:left="3675" w:hanging="456"/>
      </w:pPr>
      <w:rPr>
        <w:rFonts w:hint="default"/>
        <w:lang w:val="en-US" w:eastAsia="en-US" w:bidi="ar-SA"/>
      </w:rPr>
    </w:lvl>
    <w:lvl w:ilvl="4">
      <w:numFmt w:val="bullet"/>
      <w:lvlText w:val="•"/>
      <w:lvlJc w:val="left"/>
      <w:pPr>
        <w:ind w:left="4782" w:hanging="456"/>
      </w:pPr>
      <w:rPr>
        <w:rFonts w:hint="default"/>
        <w:lang w:val="en-US" w:eastAsia="en-US" w:bidi="ar-SA"/>
      </w:rPr>
    </w:lvl>
    <w:lvl w:ilvl="5">
      <w:numFmt w:val="bullet"/>
      <w:lvlText w:val="•"/>
      <w:lvlJc w:val="left"/>
      <w:pPr>
        <w:ind w:left="5890" w:hanging="456"/>
      </w:pPr>
      <w:rPr>
        <w:rFonts w:hint="default"/>
        <w:lang w:val="en-US" w:eastAsia="en-US" w:bidi="ar-SA"/>
      </w:rPr>
    </w:lvl>
    <w:lvl w:ilvl="6">
      <w:numFmt w:val="bullet"/>
      <w:lvlText w:val="•"/>
      <w:lvlJc w:val="left"/>
      <w:pPr>
        <w:ind w:left="6998" w:hanging="456"/>
      </w:pPr>
      <w:rPr>
        <w:rFonts w:hint="default"/>
        <w:lang w:val="en-US" w:eastAsia="en-US" w:bidi="ar-SA"/>
      </w:rPr>
    </w:lvl>
    <w:lvl w:ilvl="7">
      <w:numFmt w:val="bullet"/>
      <w:lvlText w:val="•"/>
      <w:lvlJc w:val="left"/>
      <w:pPr>
        <w:ind w:left="8105" w:hanging="456"/>
      </w:pPr>
      <w:rPr>
        <w:rFonts w:hint="default"/>
        <w:lang w:val="en-US" w:eastAsia="en-US" w:bidi="ar-SA"/>
      </w:rPr>
    </w:lvl>
    <w:lvl w:ilvl="8">
      <w:numFmt w:val="bullet"/>
      <w:lvlText w:val="•"/>
      <w:lvlJc w:val="left"/>
      <w:pPr>
        <w:ind w:left="9213" w:hanging="456"/>
      </w:pPr>
      <w:rPr>
        <w:rFonts w:hint="default"/>
        <w:lang w:val="en-US" w:eastAsia="en-US" w:bidi="ar-SA"/>
      </w:rPr>
    </w:lvl>
  </w:abstractNum>
  <w:abstractNum w:abstractNumId="16" w15:restartNumberingAfterBreak="0">
    <w:nsid w:val="0F58438D"/>
    <w:multiLevelType w:val="hybridMultilevel"/>
    <w:tmpl w:val="4FA0341C"/>
    <w:lvl w:ilvl="0" w:tplc="99C0CB92">
      <w:start w:val="2"/>
      <w:numFmt w:val="lowerLetter"/>
      <w:lvlText w:val="%1)"/>
      <w:lvlJc w:val="left"/>
      <w:pPr>
        <w:ind w:left="2693" w:hanging="567"/>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171265E2">
      <w:numFmt w:val="bullet"/>
      <w:lvlText w:val="•"/>
      <w:lvlJc w:val="left"/>
      <w:pPr>
        <w:ind w:left="3618" w:hanging="567"/>
      </w:pPr>
      <w:rPr>
        <w:rFonts w:hint="default"/>
        <w:lang w:val="en-US" w:eastAsia="en-US" w:bidi="ar-SA"/>
      </w:rPr>
    </w:lvl>
    <w:lvl w:ilvl="2" w:tplc="193EAD64">
      <w:numFmt w:val="bullet"/>
      <w:lvlText w:val="•"/>
      <w:lvlJc w:val="left"/>
      <w:pPr>
        <w:ind w:left="4537" w:hanging="567"/>
      </w:pPr>
      <w:rPr>
        <w:rFonts w:hint="default"/>
        <w:lang w:val="en-US" w:eastAsia="en-US" w:bidi="ar-SA"/>
      </w:rPr>
    </w:lvl>
    <w:lvl w:ilvl="3" w:tplc="6EE4B88E">
      <w:numFmt w:val="bullet"/>
      <w:lvlText w:val="•"/>
      <w:lvlJc w:val="left"/>
      <w:pPr>
        <w:ind w:left="5456" w:hanging="567"/>
      </w:pPr>
      <w:rPr>
        <w:rFonts w:hint="default"/>
        <w:lang w:val="en-US" w:eastAsia="en-US" w:bidi="ar-SA"/>
      </w:rPr>
    </w:lvl>
    <w:lvl w:ilvl="4" w:tplc="B7223D28">
      <w:numFmt w:val="bullet"/>
      <w:lvlText w:val="•"/>
      <w:lvlJc w:val="left"/>
      <w:pPr>
        <w:ind w:left="6375" w:hanging="567"/>
      </w:pPr>
      <w:rPr>
        <w:rFonts w:hint="default"/>
        <w:lang w:val="en-US" w:eastAsia="en-US" w:bidi="ar-SA"/>
      </w:rPr>
    </w:lvl>
    <w:lvl w:ilvl="5" w:tplc="A43E5A58">
      <w:numFmt w:val="bullet"/>
      <w:lvlText w:val="•"/>
      <w:lvlJc w:val="left"/>
      <w:pPr>
        <w:ind w:left="7294" w:hanging="567"/>
      </w:pPr>
      <w:rPr>
        <w:rFonts w:hint="default"/>
        <w:lang w:val="en-US" w:eastAsia="en-US" w:bidi="ar-SA"/>
      </w:rPr>
    </w:lvl>
    <w:lvl w:ilvl="6" w:tplc="3E56CCF8">
      <w:numFmt w:val="bullet"/>
      <w:lvlText w:val="•"/>
      <w:lvlJc w:val="left"/>
      <w:pPr>
        <w:ind w:left="8213" w:hanging="567"/>
      </w:pPr>
      <w:rPr>
        <w:rFonts w:hint="default"/>
        <w:lang w:val="en-US" w:eastAsia="en-US" w:bidi="ar-SA"/>
      </w:rPr>
    </w:lvl>
    <w:lvl w:ilvl="7" w:tplc="E876B26C">
      <w:numFmt w:val="bullet"/>
      <w:lvlText w:val="•"/>
      <w:lvlJc w:val="left"/>
      <w:pPr>
        <w:ind w:left="9132" w:hanging="567"/>
      </w:pPr>
      <w:rPr>
        <w:rFonts w:hint="default"/>
        <w:lang w:val="en-US" w:eastAsia="en-US" w:bidi="ar-SA"/>
      </w:rPr>
    </w:lvl>
    <w:lvl w:ilvl="8" w:tplc="7094682A">
      <w:numFmt w:val="bullet"/>
      <w:lvlText w:val="•"/>
      <w:lvlJc w:val="left"/>
      <w:pPr>
        <w:ind w:left="10051" w:hanging="567"/>
      </w:pPr>
      <w:rPr>
        <w:rFonts w:hint="default"/>
        <w:lang w:val="en-US" w:eastAsia="en-US" w:bidi="ar-SA"/>
      </w:rPr>
    </w:lvl>
  </w:abstractNum>
  <w:abstractNum w:abstractNumId="17" w15:restartNumberingAfterBreak="0">
    <w:nsid w:val="107C0757"/>
    <w:multiLevelType w:val="hybridMultilevel"/>
    <w:tmpl w:val="8E7A6F10"/>
    <w:lvl w:ilvl="0" w:tplc="14844D20">
      <w:start w:val="1"/>
      <w:numFmt w:val="lowerRoman"/>
      <w:lvlText w:val="%1)"/>
      <w:lvlJc w:val="left"/>
      <w:pPr>
        <w:ind w:left="1488" w:hanging="567"/>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2C7624C2">
      <w:start w:val="1"/>
      <w:numFmt w:val="lowerLetter"/>
      <w:lvlText w:val="%2)"/>
      <w:lvlJc w:val="left"/>
      <w:pPr>
        <w:ind w:left="2030" w:hanging="538"/>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8E92F252">
      <w:numFmt w:val="bullet"/>
      <w:lvlText w:val="•"/>
      <w:lvlJc w:val="left"/>
      <w:pPr>
        <w:ind w:left="3083" w:hanging="538"/>
      </w:pPr>
      <w:rPr>
        <w:rFonts w:hint="default"/>
        <w:lang w:val="en-US" w:eastAsia="en-US" w:bidi="ar-SA"/>
      </w:rPr>
    </w:lvl>
    <w:lvl w:ilvl="3" w:tplc="D640E0A2">
      <w:numFmt w:val="bullet"/>
      <w:lvlText w:val="•"/>
      <w:lvlJc w:val="left"/>
      <w:pPr>
        <w:ind w:left="4126" w:hanging="538"/>
      </w:pPr>
      <w:rPr>
        <w:rFonts w:hint="default"/>
        <w:lang w:val="en-US" w:eastAsia="en-US" w:bidi="ar-SA"/>
      </w:rPr>
    </w:lvl>
    <w:lvl w:ilvl="4" w:tplc="213419D6">
      <w:numFmt w:val="bullet"/>
      <w:lvlText w:val="•"/>
      <w:lvlJc w:val="left"/>
      <w:pPr>
        <w:ind w:left="5169" w:hanging="538"/>
      </w:pPr>
      <w:rPr>
        <w:rFonts w:hint="default"/>
        <w:lang w:val="en-US" w:eastAsia="en-US" w:bidi="ar-SA"/>
      </w:rPr>
    </w:lvl>
    <w:lvl w:ilvl="5" w:tplc="7EBA0DCA">
      <w:numFmt w:val="bullet"/>
      <w:lvlText w:val="•"/>
      <w:lvlJc w:val="left"/>
      <w:pPr>
        <w:ind w:left="6212" w:hanging="538"/>
      </w:pPr>
      <w:rPr>
        <w:rFonts w:hint="default"/>
        <w:lang w:val="en-US" w:eastAsia="en-US" w:bidi="ar-SA"/>
      </w:rPr>
    </w:lvl>
    <w:lvl w:ilvl="6" w:tplc="6B9E17DA">
      <w:numFmt w:val="bullet"/>
      <w:lvlText w:val="•"/>
      <w:lvlJc w:val="left"/>
      <w:pPr>
        <w:ind w:left="7256" w:hanging="538"/>
      </w:pPr>
      <w:rPr>
        <w:rFonts w:hint="default"/>
        <w:lang w:val="en-US" w:eastAsia="en-US" w:bidi="ar-SA"/>
      </w:rPr>
    </w:lvl>
    <w:lvl w:ilvl="7" w:tplc="869EECF2">
      <w:numFmt w:val="bullet"/>
      <w:lvlText w:val="•"/>
      <w:lvlJc w:val="left"/>
      <w:pPr>
        <w:ind w:left="8299" w:hanging="538"/>
      </w:pPr>
      <w:rPr>
        <w:rFonts w:hint="default"/>
        <w:lang w:val="en-US" w:eastAsia="en-US" w:bidi="ar-SA"/>
      </w:rPr>
    </w:lvl>
    <w:lvl w:ilvl="8" w:tplc="ABF2CD8A">
      <w:numFmt w:val="bullet"/>
      <w:lvlText w:val="•"/>
      <w:lvlJc w:val="left"/>
      <w:pPr>
        <w:ind w:left="9342" w:hanging="538"/>
      </w:pPr>
      <w:rPr>
        <w:rFonts w:hint="default"/>
        <w:lang w:val="en-US" w:eastAsia="en-US" w:bidi="ar-SA"/>
      </w:rPr>
    </w:lvl>
  </w:abstractNum>
  <w:abstractNum w:abstractNumId="18" w15:restartNumberingAfterBreak="0">
    <w:nsid w:val="12D2405A"/>
    <w:multiLevelType w:val="hybridMultilevel"/>
    <w:tmpl w:val="1AE41DCA"/>
    <w:lvl w:ilvl="0" w:tplc="37FAD55C">
      <w:start w:val="1"/>
      <w:numFmt w:val="decimal"/>
      <w:lvlText w:val="%1."/>
      <w:lvlJc w:val="left"/>
      <w:pPr>
        <w:ind w:left="273" w:hanging="17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C4AC97DA">
      <w:numFmt w:val="bullet"/>
      <w:lvlText w:val="•"/>
      <w:lvlJc w:val="left"/>
      <w:pPr>
        <w:ind w:left="414" w:hanging="178"/>
      </w:pPr>
      <w:rPr>
        <w:rFonts w:hint="default"/>
        <w:lang w:val="en-US" w:eastAsia="en-US" w:bidi="ar-SA"/>
      </w:rPr>
    </w:lvl>
    <w:lvl w:ilvl="2" w:tplc="1CA411A4">
      <w:numFmt w:val="bullet"/>
      <w:lvlText w:val="•"/>
      <w:lvlJc w:val="left"/>
      <w:pPr>
        <w:ind w:left="548" w:hanging="178"/>
      </w:pPr>
      <w:rPr>
        <w:rFonts w:hint="default"/>
        <w:lang w:val="en-US" w:eastAsia="en-US" w:bidi="ar-SA"/>
      </w:rPr>
    </w:lvl>
    <w:lvl w:ilvl="3" w:tplc="0A98D538">
      <w:numFmt w:val="bullet"/>
      <w:lvlText w:val="•"/>
      <w:lvlJc w:val="left"/>
      <w:pPr>
        <w:ind w:left="683" w:hanging="178"/>
      </w:pPr>
      <w:rPr>
        <w:rFonts w:hint="default"/>
        <w:lang w:val="en-US" w:eastAsia="en-US" w:bidi="ar-SA"/>
      </w:rPr>
    </w:lvl>
    <w:lvl w:ilvl="4" w:tplc="3BC0C308">
      <w:numFmt w:val="bullet"/>
      <w:lvlText w:val="•"/>
      <w:lvlJc w:val="left"/>
      <w:pPr>
        <w:ind w:left="817" w:hanging="178"/>
      </w:pPr>
      <w:rPr>
        <w:rFonts w:hint="default"/>
        <w:lang w:val="en-US" w:eastAsia="en-US" w:bidi="ar-SA"/>
      </w:rPr>
    </w:lvl>
    <w:lvl w:ilvl="5" w:tplc="C3508E7C">
      <w:numFmt w:val="bullet"/>
      <w:lvlText w:val="•"/>
      <w:lvlJc w:val="left"/>
      <w:pPr>
        <w:ind w:left="952" w:hanging="178"/>
      </w:pPr>
      <w:rPr>
        <w:rFonts w:hint="default"/>
        <w:lang w:val="en-US" w:eastAsia="en-US" w:bidi="ar-SA"/>
      </w:rPr>
    </w:lvl>
    <w:lvl w:ilvl="6" w:tplc="C7662A6E">
      <w:numFmt w:val="bullet"/>
      <w:lvlText w:val="•"/>
      <w:lvlJc w:val="left"/>
      <w:pPr>
        <w:ind w:left="1086" w:hanging="178"/>
      </w:pPr>
      <w:rPr>
        <w:rFonts w:hint="default"/>
        <w:lang w:val="en-US" w:eastAsia="en-US" w:bidi="ar-SA"/>
      </w:rPr>
    </w:lvl>
    <w:lvl w:ilvl="7" w:tplc="36D60FB0">
      <w:numFmt w:val="bullet"/>
      <w:lvlText w:val="•"/>
      <w:lvlJc w:val="left"/>
      <w:pPr>
        <w:ind w:left="1221" w:hanging="178"/>
      </w:pPr>
      <w:rPr>
        <w:rFonts w:hint="default"/>
        <w:lang w:val="en-US" w:eastAsia="en-US" w:bidi="ar-SA"/>
      </w:rPr>
    </w:lvl>
    <w:lvl w:ilvl="8" w:tplc="3644415E">
      <w:numFmt w:val="bullet"/>
      <w:lvlText w:val="•"/>
      <w:lvlJc w:val="left"/>
      <w:pPr>
        <w:ind w:left="1355" w:hanging="178"/>
      </w:pPr>
      <w:rPr>
        <w:rFonts w:hint="default"/>
        <w:lang w:val="en-US" w:eastAsia="en-US" w:bidi="ar-SA"/>
      </w:rPr>
    </w:lvl>
  </w:abstractNum>
  <w:abstractNum w:abstractNumId="19" w15:restartNumberingAfterBreak="0">
    <w:nsid w:val="18744D1D"/>
    <w:multiLevelType w:val="hybridMultilevel"/>
    <w:tmpl w:val="3E34BE34"/>
    <w:lvl w:ilvl="0" w:tplc="6AACC298">
      <w:start w:val="1"/>
      <w:numFmt w:val="decimal"/>
      <w:lvlText w:val="%1."/>
      <w:lvlJc w:val="left"/>
      <w:pPr>
        <w:ind w:left="2138" w:hanging="564"/>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DF8C9BD4">
      <w:numFmt w:val="bullet"/>
      <w:lvlText w:val="•"/>
      <w:lvlJc w:val="left"/>
      <w:pPr>
        <w:ind w:left="3114" w:hanging="564"/>
      </w:pPr>
      <w:rPr>
        <w:rFonts w:hint="default"/>
        <w:lang w:val="en-US" w:eastAsia="en-US" w:bidi="ar-SA"/>
      </w:rPr>
    </w:lvl>
    <w:lvl w:ilvl="2" w:tplc="85660D4E">
      <w:numFmt w:val="bullet"/>
      <w:lvlText w:val="•"/>
      <w:lvlJc w:val="left"/>
      <w:pPr>
        <w:ind w:left="4089" w:hanging="564"/>
      </w:pPr>
      <w:rPr>
        <w:rFonts w:hint="default"/>
        <w:lang w:val="en-US" w:eastAsia="en-US" w:bidi="ar-SA"/>
      </w:rPr>
    </w:lvl>
    <w:lvl w:ilvl="3" w:tplc="E34EEB08">
      <w:numFmt w:val="bullet"/>
      <w:lvlText w:val="•"/>
      <w:lvlJc w:val="left"/>
      <w:pPr>
        <w:ind w:left="5064" w:hanging="564"/>
      </w:pPr>
      <w:rPr>
        <w:rFonts w:hint="default"/>
        <w:lang w:val="en-US" w:eastAsia="en-US" w:bidi="ar-SA"/>
      </w:rPr>
    </w:lvl>
    <w:lvl w:ilvl="4" w:tplc="115EBE2C">
      <w:numFmt w:val="bullet"/>
      <w:lvlText w:val="•"/>
      <w:lvlJc w:val="left"/>
      <w:pPr>
        <w:ind w:left="6039" w:hanging="564"/>
      </w:pPr>
      <w:rPr>
        <w:rFonts w:hint="default"/>
        <w:lang w:val="en-US" w:eastAsia="en-US" w:bidi="ar-SA"/>
      </w:rPr>
    </w:lvl>
    <w:lvl w:ilvl="5" w:tplc="1E3E9D64">
      <w:numFmt w:val="bullet"/>
      <w:lvlText w:val="•"/>
      <w:lvlJc w:val="left"/>
      <w:pPr>
        <w:ind w:left="7014" w:hanging="564"/>
      </w:pPr>
      <w:rPr>
        <w:rFonts w:hint="default"/>
        <w:lang w:val="en-US" w:eastAsia="en-US" w:bidi="ar-SA"/>
      </w:rPr>
    </w:lvl>
    <w:lvl w:ilvl="6" w:tplc="A3A0CA50">
      <w:numFmt w:val="bullet"/>
      <w:lvlText w:val="•"/>
      <w:lvlJc w:val="left"/>
      <w:pPr>
        <w:ind w:left="7989" w:hanging="564"/>
      </w:pPr>
      <w:rPr>
        <w:rFonts w:hint="default"/>
        <w:lang w:val="en-US" w:eastAsia="en-US" w:bidi="ar-SA"/>
      </w:rPr>
    </w:lvl>
    <w:lvl w:ilvl="7" w:tplc="1474252E">
      <w:numFmt w:val="bullet"/>
      <w:lvlText w:val="•"/>
      <w:lvlJc w:val="left"/>
      <w:pPr>
        <w:ind w:left="8964" w:hanging="564"/>
      </w:pPr>
      <w:rPr>
        <w:rFonts w:hint="default"/>
        <w:lang w:val="en-US" w:eastAsia="en-US" w:bidi="ar-SA"/>
      </w:rPr>
    </w:lvl>
    <w:lvl w:ilvl="8" w:tplc="D518BB98">
      <w:numFmt w:val="bullet"/>
      <w:lvlText w:val="•"/>
      <w:lvlJc w:val="left"/>
      <w:pPr>
        <w:ind w:left="9939" w:hanging="564"/>
      </w:pPr>
      <w:rPr>
        <w:rFonts w:hint="default"/>
        <w:lang w:val="en-US" w:eastAsia="en-US" w:bidi="ar-SA"/>
      </w:rPr>
    </w:lvl>
  </w:abstractNum>
  <w:abstractNum w:abstractNumId="20" w15:restartNumberingAfterBreak="0">
    <w:nsid w:val="18AE0349"/>
    <w:multiLevelType w:val="hybridMultilevel"/>
    <w:tmpl w:val="8D8A4A6A"/>
    <w:lvl w:ilvl="0" w:tplc="54966DF4">
      <w:start w:val="1"/>
      <w:numFmt w:val="decimal"/>
      <w:lvlText w:val="%1."/>
      <w:lvlJc w:val="left"/>
      <w:pPr>
        <w:ind w:left="278" w:hanging="17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BEAFFB6">
      <w:numFmt w:val="bullet"/>
      <w:lvlText w:val="•"/>
      <w:lvlJc w:val="left"/>
      <w:pPr>
        <w:ind w:left="455" w:hanging="178"/>
      </w:pPr>
      <w:rPr>
        <w:rFonts w:hint="default"/>
        <w:lang w:val="en-US" w:eastAsia="en-US" w:bidi="ar-SA"/>
      </w:rPr>
    </w:lvl>
    <w:lvl w:ilvl="2" w:tplc="753E29D2">
      <w:numFmt w:val="bullet"/>
      <w:lvlText w:val="•"/>
      <w:lvlJc w:val="left"/>
      <w:pPr>
        <w:ind w:left="631" w:hanging="178"/>
      </w:pPr>
      <w:rPr>
        <w:rFonts w:hint="default"/>
        <w:lang w:val="en-US" w:eastAsia="en-US" w:bidi="ar-SA"/>
      </w:rPr>
    </w:lvl>
    <w:lvl w:ilvl="3" w:tplc="E1FAD16A">
      <w:numFmt w:val="bullet"/>
      <w:lvlText w:val="•"/>
      <w:lvlJc w:val="left"/>
      <w:pPr>
        <w:ind w:left="807" w:hanging="178"/>
      </w:pPr>
      <w:rPr>
        <w:rFonts w:hint="default"/>
        <w:lang w:val="en-US" w:eastAsia="en-US" w:bidi="ar-SA"/>
      </w:rPr>
    </w:lvl>
    <w:lvl w:ilvl="4" w:tplc="489259C0">
      <w:numFmt w:val="bullet"/>
      <w:lvlText w:val="•"/>
      <w:lvlJc w:val="left"/>
      <w:pPr>
        <w:ind w:left="983" w:hanging="178"/>
      </w:pPr>
      <w:rPr>
        <w:rFonts w:hint="default"/>
        <w:lang w:val="en-US" w:eastAsia="en-US" w:bidi="ar-SA"/>
      </w:rPr>
    </w:lvl>
    <w:lvl w:ilvl="5" w:tplc="77DA4BE4">
      <w:numFmt w:val="bullet"/>
      <w:lvlText w:val="•"/>
      <w:lvlJc w:val="left"/>
      <w:pPr>
        <w:ind w:left="1158" w:hanging="178"/>
      </w:pPr>
      <w:rPr>
        <w:rFonts w:hint="default"/>
        <w:lang w:val="en-US" w:eastAsia="en-US" w:bidi="ar-SA"/>
      </w:rPr>
    </w:lvl>
    <w:lvl w:ilvl="6" w:tplc="F61E759E">
      <w:numFmt w:val="bullet"/>
      <w:lvlText w:val="•"/>
      <w:lvlJc w:val="left"/>
      <w:pPr>
        <w:ind w:left="1334" w:hanging="178"/>
      </w:pPr>
      <w:rPr>
        <w:rFonts w:hint="default"/>
        <w:lang w:val="en-US" w:eastAsia="en-US" w:bidi="ar-SA"/>
      </w:rPr>
    </w:lvl>
    <w:lvl w:ilvl="7" w:tplc="9B4663C2">
      <w:numFmt w:val="bullet"/>
      <w:lvlText w:val="•"/>
      <w:lvlJc w:val="left"/>
      <w:pPr>
        <w:ind w:left="1510" w:hanging="178"/>
      </w:pPr>
      <w:rPr>
        <w:rFonts w:hint="default"/>
        <w:lang w:val="en-US" w:eastAsia="en-US" w:bidi="ar-SA"/>
      </w:rPr>
    </w:lvl>
    <w:lvl w:ilvl="8" w:tplc="63D4119E">
      <w:numFmt w:val="bullet"/>
      <w:lvlText w:val="•"/>
      <w:lvlJc w:val="left"/>
      <w:pPr>
        <w:ind w:left="1686" w:hanging="178"/>
      </w:pPr>
      <w:rPr>
        <w:rFonts w:hint="default"/>
        <w:lang w:val="en-US" w:eastAsia="en-US" w:bidi="ar-SA"/>
      </w:rPr>
    </w:lvl>
  </w:abstractNum>
  <w:abstractNum w:abstractNumId="21" w15:restartNumberingAfterBreak="0">
    <w:nsid w:val="19A872DC"/>
    <w:multiLevelType w:val="multilevel"/>
    <w:tmpl w:val="3CCA8CEC"/>
    <w:lvl w:ilvl="0">
      <w:start w:val="7"/>
      <w:numFmt w:val="decimal"/>
      <w:lvlText w:val="%1"/>
      <w:lvlJc w:val="left"/>
      <w:pPr>
        <w:ind w:left="960" w:hanging="378"/>
        <w:jc w:val="left"/>
      </w:pPr>
      <w:rPr>
        <w:rFonts w:hint="default"/>
        <w:lang w:val="en-US" w:eastAsia="en-US" w:bidi="ar-SA"/>
      </w:rPr>
    </w:lvl>
    <w:lvl w:ilvl="1">
      <w:start w:val="1"/>
      <w:numFmt w:val="decimal"/>
      <w:lvlText w:val="%1.%2"/>
      <w:lvlJc w:val="left"/>
      <w:pPr>
        <w:ind w:left="960" w:hanging="378"/>
        <w:jc w:val="left"/>
      </w:pPr>
      <w:rPr>
        <w:rFonts w:ascii="Tahoma" w:eastAsia="Tahoma" w:hAnsi="Tahoma" w:cs="Tahoma" w:hint="default"/>
        <w:b w:val="0"/>
        <w:bCs w:val="0"/>
        <w:i w:val="0"/>
        <w:iCs w:val="0"/>
        <w:color w:val="221F1F"/>
        <w:spacing w:val="-1"/>
        <w:w w:val="72"/>
        <w:sz w:val="24"/>
        <w:szCs w:val="24"/>
        <w:lang w:val="en-US" w:eastAsia="en-US" w:bidi="ar-SA"/>
      </w:rPr>
    </w:lvl>
    <w:lvl w:ilvl="2">
      <w:numFmt w:val="bullet"/>
      <w:lvlText w:val="•"/>
      <w:lvlJc w:val="left"/>
      <w:pPr>
        <w:ind w:left="3053" w:hanging="378"/>
      </w:pPr>
      <w:rPr>
        <w:rFonts w:hint="default"/>
        <w:lang w:val="en-US" w:eastAsia="en-US" w:bidi="ar-SA"/>
      </w:rPr>
    </w:lvl>
    <w:lvl w:ilvl="3">
      <w:numFmt w:val="bullet"/>
      <w:lvlText w:val="•"/>
      <w:lvlJc w:val="left"/>
      <w:pPr>
        <w:ind w:left="4100" w:hanging="378"/>
      </w:pPr>
      <w:rPr>
        <w:rFonts w:hint="default"/>
        <w:lang w:val="en-US" w:eastAsia="en-US" w:bidi="ar-SA"/>
      </w:rPr>
    </w:lvl>
    <w:lvl w:ilvl="4">
      <w:numFmt w:val="bullet"/>
      <w:lvlText w:val="•"/>
      <w:lvlJc w:val="left"/>
      <w:pPr>
        <w:ind w:left="5147" w:hanging="378"/>
      </w:pPr>
      <w:rPr>
        <w:rFonts w:hint="default"/>
        <w:lang w:val="en-US" w:eastAsia="en-US" w:bidi="ar-SA"/>
      </w:rPr>
    </w:lvl>
    <w:lvl w:ilvl="5">
      <w:numFmt w:val="bullet"/>
      <w:lvlText w:val="•"/>
      <w:lvlJc w:val="left"/>
      <w:pPr>
        <w:ind w:left="6194" w:hanging="378"/>
      </w:pPr>
      <w:rPr>
        <w:rFonts w:hint="default"/>
        <w:lang w:val="en-US" w:eastAsia="en-US" w:bidi="ar-SA"/>
      </w:rPr>
    </w:lvl>
    <w:lvl w:ilvl="6">
      <w:numFmt w:val="bullet"/>
      <w:lvlText w:val="•"/>
      <w:lvlJc w:val="left"/>
      <w:pPr>
        <w:ind w:left="7241" w:hanging="378"/>
      </w:pPr>
      <w:rPr>
        <w:rFonts w:hint="default"/>
        <w:lang w:val="en-US" w:eastAsia="en-US" w:bidi="ar-SA"/>
      </w:rPr>
    </w:lvl>
    <w:lvl w:ilvl="7">
      <w:numFmt w:val="bullet"/>
      <w:lvlText w:val="•"/>
      <w:lvlJc w:val="left"/>
      <w:pPr>
        <w:ind w:left="8288" w:hanging="378"/>
      </w:pPr>
      <w:rPr>
        <w:rFonts w:hint="default"/>
        <w:lang w:val="en-US" w:eastAsia="en-US" w:bidi="ar-SA"/>
      </w:rPr>
    </w:lvl>
    <w:lvl w:ilvl="8">
      <w:numFmt w:val="bullet"/>
      <w:lvlText w:val="•"/>
      <w:lvlJc w:val="left"/>
      <w:pPr>
        <w:ind w:left="9335" w:hanging="378"/>
      </w:pPr>
      <w:rPr>
        <w:rFonts w:hint="default"/>
        <w:lang w:val="en-US" w:eastAsia="en-US" w:bidi="ar-SA"/>
      </w:rPr>
    </w:lvl>
  </w:abstractNum>
  <w:abstractNum w:abstractNumId="22" w15:restartNumberingAfterBreak="0">
    <w:nsid w:val="1A5F5C6B"/>
    <w:multiLevelType w:val="hybridMultilevel"/>
    <w:tmpl w:val="9F065228"/>
    <w:lvl w:ilvl="0" w:tplc="3C1206C6">
      <w:start w:val="1"/>
      <w:numFmt w:val="decimal"/>
      <w:lvlText w:val="%1."/>
      <w:lvlJc w:val="left"/>
      <w:pPr>
        <w:ind w:left="4057" w:hanging="3702"/>
        <w:jc w:val="right"/>
      </w:pPr>
      <w:rPr>
        <w:rFonts w:hint="default"/>
        <w:spacing w:val="0"/>
        <w:w w:val="100"/>
        <w:lang w:val="en-US" w:eastAsia="en-US" w:bidi="ar-SA"/>
      </w:rPr>
    </w:lvl>
    <w:lvl w:ilvl="1" w:tplc="394EE20E">
      <w:start w:val="1"/>
      <w:numFmt w:val="upperRoman"/>
      <w:lvlText w:val="%2)"/>
      <w:lvlJc w:val="left"/>
      <w:pPr>
        <w:ind w:left="1018" w:hanging="1397"/>
        <w:jc w:val="left"/>
      </w:pPr>
      <w:rPr>
        <w:rFonts w:ascii="Trebuchet MS" w:eastAsia="Trebuchet MS" w:hAnsi="Trebuchet MS" w:cs="Trebuchet MS" w:hint="default"/>
        <w:b w:val="0"/>
        <w:bCs w:val="0"/>
        <w:i/>
        <w:iCs/>
        <w:color w:val="221F1F"/>
        <w:spacing w:val="-1"/>
        <w:w w:val="96"/>
        <w:sz w:val="25"/>
        <w:szCs w:val="25"/>
        <w:lang w:val="en-US" w:eastAsia="en-US" w:bidi="ar-SA"/>
      </w:rPr>
    </w:lvl>
    <w:lvl w:ilvl="2" w:tplc="D00E4AC0">
      <w:numFmt w:val="bullet"/>
      <w:lvlText w:val="•"/>
      <w:lvlJc w:val="left"/>
      <w:pPr>
        <w:ind w:left="4878" w:hanging="1397"/>
      </w:pPr>
      <w:rPr>
        <w:rFonts w:hint="default"/>
        <w:lang w:val="en-US" w:eastAsia="en-US" w:bidi="ar-SA"/>
      </w:rPr>
    </w:lvl>
    <w:lvl w:ilvl="3" w:tplc="05387C9C">
      <w:numFmt w:val="bullet"/>
      <w:lvlText w:val="•"/>
      <w:lvlJc w:val="left"/>
      <w:pPr>
        <w:ind w:left="5697" w:hanging="1397"/>
      </w:pPr>
      <w:rPr>
        <w:rFonts w:hint="default"/>
        <w:lang w:val="en-US" w:eastAsia="en-US" w:bidi="ar-SA"/>
      </w:rPr>
    </w:lvl>
    <w:lvl w:ilvl="4" w:tplc="CDD4DE2C">
      <w:numFmt w:val="bullet"/>
      <w:lvlText w:val="•"/>
      <w:lvlJc w:val="left"/>
      <w:pPr>
        <w:ind w:left="6516" w:hanging="1397"/>
      </w:pPr>
      <w:rPr>
        <w:rFonts w:hint="default"/>
        <w:lang w:val="en-US" w:eastAsia="en-US" w:bidi="ar-SA"/>
      </w:rPr>
    </w:lvl>
    <w:lvl w:ilvl="5" w:tplc="F8EE6120">
      <w:numFmt w:val="bullet"/>
      <w:lvlText w:val="•"/>
      <w:lvlJc w:val="left"/>
      <w:pPr>
        <w:ind w:left="7335" w:hanging="1397"/>
      </w:pPr>
      <w:rPr>
        <w:rFonts w:hint="default"/>
        <w:lang w:val="en-US" w:eastAsia="en-US" w:bidi="ar-SA"/>
      </w:rPr>
    </w:lvl>
    <w:lvl w:ilvl="6" w:tplc="73666936">
      <w:numFmt w:val="bullet"/>
      <w:lvlText w:val="•"/>
      <w:lvlJc w:val="left"/>
      <w:pPr>
        <w:ind w:left="8153" w:hanging="1397"/>
      </w:pPr>
      <w:rPr>
        <w:rFonts w:hint="default"/>
        <w:lang w:val="en-US" w:eastAsia="en-US" w:bidi="ar-SA"/>
      </w:rPr>
    </w:lvl>
    <w:lvl w:ilvl="7" w:tplc="92764D8A">
      <w:numFmt w:val="bullet"/>
      <w:lvlText w:val="•"/>
      <w:lvlJc w:val="left"/>
      <w:pPr>
        <w:ind w:left="8972" w:hanging="1397"/>
      </w:pPr>
      <w:rPr>
        <w:rFonts w:hint="default"/>
        <w:lang w:val="en-US" w:eastAsia="en-US" w:bidi="ar-SA"/>
      </w:rPr>
    </w:lvl>
    <w:lvl w:ilvl="8" w:tplc="180859EA">
      <w:numFmt w:val="bullet"/>
      <w:lvlText w:val="•"/>
      <w:lvlJc w:val="left"/>
      <w:pPr>
        <w:ind w:left="9791" w:hanging="1397"/>
      </w:pPr>
      <w:rPr>
        <w:rFonts w:hint="default"/>
        <w:lang w:val="en-US" w:eastAsia="en-US" w:bidi="ar-SA"/>
      </w:rPr>
    </w:lvl>
  </w:abstractNum>
  <w:abstractNum w:abstractNumId="23" w15:restartNumberingAfterBreak="0">
    <w:nsid w:val="1B0E22DD"/>
    <w:multiLevelType w:val="multilevel"/>
    <w:tmpl w:val="A4828AE0"/>
    <w:lvl w:ilvl="0">
      <w:start w:val="28"/>
      <w:numFmt w:val="decimal"/>
      <w:lvlText w:val="%1"/>
      <w:lvlJc w:val="left"/>
      <w:pPr>
        <w:ind w:left="1008" w:hanging="510"/>
        <w:jc w:val="left"/>
      </w:pPr>
      <w:rPr>
        <w:rFonts w:hint="default"/>
        <w:lang w:val="en-US" w:eastAsia="en-US" w:bidi="ar-SA"/>
      </w:rPr>
    </w:lvl>
    <w:lvl w:ilvl="1">
      <w:start w:val="1"/>
      <w:numFmt w:val="decimal"/>
      <w:lvlText w:val="%1.%2"/>
      <w:lvlJc w:val="left"/>
      <w:pPr>
        <w:ind w:left="1008" w:hanging="510"/>
        <w:jc w:val="left"/>
      </w:pPr>
      <w:rPr>
        <w:rFonts w:ascii="Tahoma" w:eastAsia="Tahoma" w:hAnsi="Tahoma" w:cs="Tahoma" w:hint="default"/>
        <w:b w:val="0"/>
        <w:bCs w:val="0"/>
        <w:i w:val="0"/>
        <w:iCs w:val="0"/>
        <w:color w:val="221F1F"/>
        <w:spacing w:val="-1"/>
        <w:w w:val="72"/>
        <w:sz w:val="24"/>
        <w:szCs w:val="24"/>
        <w:lang w:val="en-US" w:eastAsia="en-US" w:bidi="ar-SA"/>
      </w:rPr>
    </w:lvl>
    <w:lvl w:ilvl="2">
      <w:numFmt w:val="bullet"/>
      <w:lvlText w:val="•"/>
      <w:lvlJc w:val="left"/>
      <w:pPr>
        <w:ind w:left="3085" w:hanging="510"/>
      </w:pPr>
      <w:rPr>
        <w:rFonts w:hint="default"/>
        <w:lang w:val="en-US" w:eastAsia="en-US" w:bidi="ar-SA"/>
      </w:rPr>
    </w:lvl>
    <w:lvl w:ilvl="3">
      <w:numFmt w:val="bullet"/>
      <w:lvlText w:val="•"/>
      <w:lvlJc w:val="left"/>
      <w:pPr>
        <w:ind w:left="4128" w:hanging="510"/>
      </w:pPr>
      <w:rPr>
        <w:rFonts w:hint="default"/>
        <w:lang w:val="en-US" w:eastAsia="en-US" w:bidi="ar-SA"/>
      </w:rPr>
    </w:lvl>
    <w:lvl w:ilvl="4">
      <w:numFmt w:val="bullet"/>
      <w:lvlText w:val="•"/>
      <w:lvlJc w:val="left"/>
      <w:pPr>
        <w:ind w:left="5171" w:hanging="510"/>
      </w:pPr>
      <w:rPr>
        <w:rFonts w:hint="default"/>
        <w:lang w:val="en-US" w:eastAsia="en-US" w:bidi="ar-SA"/>
      </w:rPr>
    </w:lvl>
    <w:lvl w:ilvl="5">
      <w:numFmt w:val="bullet"/>
      <w:lvlText w:val="•"/>
      <w:lvlJc w:val="left"/>
      <w:pPr>
        <w:ind w:left="6214" w:hanging="510"/>
      </w:pPr>
      <w:rPr>
        <w:rFonts w:hint="default"/>
        <w:lang w:val="en-US" w:eastAsia="en-US" w:bidi="ar-SA"/>
      </w:rPr>
    </w:lvl>
    <w:lvl w:ilvl="6">
      <w:numFmt w:val="bullet"/>
      <w:lvlText w:val="•"/>
      <w:lvlJc w:val="left"/>
      <w:pPr>
        <w:ind w:left="7257" w:hanging="510"/>
      </w:pPr>
      <w:rPr>
        <w:rFonts w:hint="default"/>
        <w:lang w:val="en-US" w:eastAsia="en-US" w:bidi="ar-SA"/>
      </w:rPr>
    </w:lvl>
    <w:lvl w:ilvl="7">
      <w:numFmt w:val="bullet"/>
      <w:lvlText w:val="•"/>
      <w:lvlJc w:val="left"/>
      <w:pPr>
        <w:ind w:left="8300" w:hanging="510"/>
      </w:pPr>
      <w:rPr>
        <w:rFonts w:hint="default"/>
        <w:lang w:val="en-US" w:eastAsia="en-US" w:bidi="ar-SA"/>
      </w:rPr>
    </w:lvl>
    <w:lvl w:ilvl="8">
      <w:numFmt w:val="bullet"/>
      <w:lvlText w:val="•"/>
      <w:lvlJc w:val="left"/>
      <w:pPr>
        <w:ind w:left="9343" w:hanging="510"/>
      </w:pPr>
      <w:rPr>
        <w:rFonts w:hint="default"/>
        <w:lang w:val="en-US" w:eastAsia="en-US" w:bidi="ar-SA"/>
      </w:rPr>
    </w:lvl>
  </w:abstractNum>
  <w:abstractNum w:abstractNumId="24" w15:restartNumberingAfterBreak="0">
    <w:nsid w:val="1B473AD5"/>
    <w:multiLevelType w:val="hybridMultilevel"/>
    <w:tmpl w:val="668EEAF4"/>
    <w:lvl w:ilvl="0" w:tplc="11EC11C0">
      <w:start w:val="1"/>
      <w:numFmt w:val="lowerLetter"/>
      <w:lvlText w:val="%1)"/>
      <w:lvlJc w:val="left"/>
      <w:pPr>
        <w:ind w:left="1478" w:hanging="480"/>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47247D0A">
      <w:start w:val="1"/>
      <w:numFmt w:val="lowerRoman"/>
      <w:lvlText w:val="%2)"/>
      <w:lvlJc w:val="left"/>
      <w:pPr>
        <w:ind w:left="1474" w:hanging="480"/>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4824F680">
      <w:numFmt w:val="bullet"/>
      <w:lvlText w:val="•"/>
      <w:lvlJc w:val="left"/>
      <w:pPr>
        <w:ind w:left="3469" w:hanging="480"/>
      </w:pPr>
      <w:rPr>
        <w:rFonts w:hint="default"/>
        <w:lang w:val="en-US" w:eastAsia="en-US" w:bidi="ar-SA"/>
      </w:rPr>
    </w:lvl>
    <w:lvl w:ilvl="3" w:tplc="3A22A27A">
      <w:numFmt w:val="bullet"/>
      <w:lvlText w:val="•"/>
      <w:lvlJc w:val="left"/>
      <w:pPr>
        <w:ind w:left="4464" w:hanging="480"/>
      </w:pPr>
      <w:rPr>
        <w:rFonts w:hint="default"/>
        <w:lang w:val="en-US" w:eastAsia="en-US" w:bidi="ar-SA"/>
      </w:rPr>
    </w:lvl>
    <w:lvl w:ilvl="4" w:tplc="A70AAA36">
      <w:numFmt w:val="bullet"/>
      <w:lvlText w:val="•"/>
      <w:lvlJc w:val="left"/>
      <w:pPr>
        <w:ind w:left="5459" w:hanging="480"/>
      </w:pPr>
      <w:rPr>
        <w:rFonts w:hint="default"/>
        <w:lang w:val="en-US" w:eastAsia="en-US" w:bidi="ar-SA"/>
      </w:rPr>
    </w:lvl>
    <w:lvl w:ilvl="5" w:tplc="7AA82600">
      <w:numFmt w:val="bullet"/>
      <w:lvlText w:val="•"/>
      <w:lvlJc w:val="left"/>
      <w:pPr>
        <w:ind w:left="6454" w:hanging="480"/>
      </w:pPr>
      <w:rPr>
        <w:rFonts w:hint="default"/>
        <w:lang w:val="en-US" w:eastAsia="en-US" w:bidi="ar-SA"/>
      </w:rPr>
    </w:lvl>
    <w:lvl w:ilvl="6" w:tplc="2C60A858">
      <w:numFmt w:val="bullet"/>
      <w:lvlText w:val="•"/>
      <w:lvlJc w:val="left"/>
      <w:pPr>
        <w:ind w:left="7449" w:hanging="480"/>
      </w:pPr>
      <w:rPr>
        <w:rFonts w:hint="default"/>
        <w:lang w:val="en-US" w:eastAsia="en-US" w:bidi="ar-SA"/>
      </w:rPr>
    </w:lvl>
    <w:lvl w:ilvl="7" w:tplc="D1820878">
      <w:numFmt w:val="bullet"/>
      <w:lvlText w:val="•"/>
      <w:lvlJc w:val="left"/>
      <w:pPr>
        <w:ind w:left="8444" w:hanging="480"/>
      </w:pPr>
      <w:rPr>
        <w:rFonts w:hint="default"/>
        <w:lang w:val="en-US" w:eastAsia="en-US" w:bidi="ar-SA"/>
      </w:rPr>
    </w:lvl>
    <w:lvl w:ilvl="8" w:tplc="23CEF34A">
      <w:numFmt w:val="bullet"/>
      <w:lvlText w:val="•"/>
      <w:lvlJc w:val="left"/>
      <w:pPr>
        <w:ind w:left="9439" w:hanging="480"/>
      </w:pPr>
      <w:rPr>
        <w:rFonts w:hint="default"/>
        <w:lang w:val="en-US" w:eastAsia="en-US" w:bidi="ar-SA"/>
      </w:rPr>
    </w:lvl>
  </w:abstractNum>
  <w:abstractNum w:abstractNumId="25" w15:restartNumberingAfterBreak="0">
    <w:nsid w:val="1BDE4237"/>
    <w:multiLevelType w:val="multilevel"/>
    <w:tmpl w:val="1A6AB6D8"/>
    <w:lvl w:ilvl="0">
      <w:start w:val="1"/>
      <w:numFmt w:val="decimal"/>
      <w:lvlText w:val="%1."/>
      <w:lvlJc w:val="left"/>
      <w:pPr>
        <w:ind w:left="854" w:hanging="615"/>
        <w:jc w:val="left"/>
      </w:pPr>
      <w:rPr>
        <w:rFonts w:ascii="Trebuchet MS" w:eastAsia="Trebuchet MS" w:hAnsi="Trebuchet MS" w:cs="Trebuchet MS" w:hint="default"/>
        <w:b/>
        <w:bCs/>
        <w:i w:val="0"/>
        <w:iCs w:val="0"/>
        <w:color w:val="221F1F"/>
        <w:spacing w:val="0"/>
        <w:w w:val="71"/>
        <w:sz w:val="24"/>
        <w:szCs w:val="24"/>
        <w:lang w:val="en-US" w:eastAsia="en-US" w:bidi="ar-SA"/>
      </w:rPr>
    </w:lvl>
    <w:lvl w:ilvl="1">
      <w:start w:val="1"/>
      <w:numFmt w:val="decimal"/>
      <w:lvlText w:val="%1.%2."/>
      <w:lvlJc w:val="left"/>
      <w:pPr>
        <w:ind w:left="679" w:hanging="440"/>
        <w:jc w:val="left"/>
      </w:pPr>
      <w:rPr>
        <w:rFonts w:ascii="Tahoma" w:eastAsia="Tahoma" w:hAnsi="Tahoma" w:cs="Tahoma" w:hint="default"/>
        <w:b w:val="0"/>
        <w:bCs w:val="0"/>
        <w:i w:val="0"/>
        <w:iCs w:val="0"/>
        <w:color w:val="221F1F"/>
        <w:spacing w:val="-1"/>
        <w:w w:val="80"/>
        <w:sz w:val="24"/>
        <w:szCs w:val="24"/>
        <w:lang w:val="en-US" w:eastAsia="en-US" w:bidi="ar-SA"/>
      </w:rPr>
    </w:lvl>
    <w:lvl w:ilvl="2">
      <w:start w:val="1"/>
      <w:numFmt w:val="lowerLetter"/>
      <w:lvlText w:val="%3)"/>
      <w:lvlJc w:val="left"/>
      <w:pPr>
        <w:ind w:left="1478" w:hanging="567"/>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numFmt w:val="bullet"/>
      <w:lvlText w:val="•"/>
      <w:lvlJc w:val="left"/>
      <w:pPr>
        <w:ind w:left="2723" w:hanging="567"/>
      </w:pPr>
      <w:rPr>
        <w:rFonts w:hint="default"/>
        <w:lang w:val="en-US" w:eastAsia="en-US" w:bidi="ar-SA"/>
      </w:rPr>
    </w:lvl>
    <w:lvl w:ilvl="4">
      <w:numFmt w:val="bullet"/>
      <w:lvlText w:val="•"/>
      <w:lvlJc w:val="left"/>
      <w:pPr>
        <w:ind w:left="3967" w:hanging="567"/>
      </w:pPr>
      <w:rPr>
        <w:rFonts w:hint="default"/>
        <w:lang w:val="en-US" w:eastAsia="en-US" w:bidi="ar-SA"/>
      </w:rPr>
    </w:lvl>
    <w:lvl w:ilvl="5">
      <w:numFmt w:val="bullet"/>
      <w:lvlText w:val="•"/>
      <w:lvlJc w:val="left"/>
      <w:pPr>
        <w:ind w:left="5210" w:hanging="567"/>
      </w:pPr>
      <w:rPr>
        <w:rFonts w:hint="default"/>
        <w:lang w:val="en-US" w:eastAsia="en-US" w:bidi="ar-SA"/>
      </w:rPr>
    </w:lvl>
    <w:lvl w:ilvl="6">
      <w:numFmt w:val="bullet"/>
      <w:lvlText w:val="•"/>
      <w:lvlJc w:val="left"/>
      <w:pPr>
        <w:ind w:left="6454" w:hanging="567"/>
      </w:pPr>
      <w:rPr>
        <w:rFonts w:hint="default"/>
        <w:lang w:val="en-US" w:eastAsia="en-US" w:bidi="ar-SA"/>
      </w:rPr>
    </w:lvl>
    <w:lvl w:ilvl="7">
      <w:numFmt w:val="bullet"/>
      <w:lvlText w:val="•"/>
      <w:lvlJc w:val="left"/>
      <w:pPr>
        <w:ind w:left="7698" w:hanging="567"/>
      </w:pPr>
      <w:rPr>
        <w:rFonts w:hint="default"/>
        <w:lang w:val="en-US" w:eastAsia="en-US" w:bidi="ar-SA"/>
      </w:rPr>
    </w:lvl>
    <w:lvl w:ilvl="8">
      <w:numFmt w:val="bullet"/>
      <w:lvlText w:val="•"/>
      <w:lvlJc w:val="left"/>
      <w:pPr>
        <w:ind w:left="8941" w:hanging="567"/>
      </w:pPr>
      <w:rPr>
        <w:rFonts w:hint="default"/>
        <w:lang w:val="en-US" w:eastAsia="en-US" w:bidi="ar-SA"/>
      </w:rPr>
    </w:lvl>
  </w:abstractNum>
  <w:abstractNum w:abstractNumId="26" w15:restartNumberingAfterBreak="0">
    <w:nsid w:val="1CCE3C97"/>
    <w:multiLevelType w:val="multilevel"/>
    <w:tmpl w:val="FDFA2BFA"/>
    <w:lvl w:ilvl="0">
      <w:start w:val="1"/>
      <w:numFmt w:val="decimal"/>
      <w:lvlText w:val="%1."/>
      <w:lvlJc w:val="left"/>
      <w:pPr>
        <w:ind w:left="1349" w:hanging="510"/>
        <w:jc w:val="left"/>
      </w:pPr>
      <w:rPr>
        <w:rFonts w:ascii="Trebuchet MS" w:eastAsia="Trebuchet MS" w:hAnsi="Trebuchet MS" w:cs="Trebuchet MS" w:hint="default"/>
        <w:b/>
        <w:bCs/>
        <w:i w:val="0"/>
        <w:iCs w:val="0"/>
        <w:color w:val="221F1F"/>
        <w:spacing w:val="0"/>
        <w:w w:val="71"/>
        <w:sz w:val="24"/>
        <w:szCs w:val="24"/>
        <w:lang w:val="en-US" w:eastAsia="en-US" w:bidi="ar-SA"/>
      </w:rPr>
    </w:lvl>
    <w:lvl w:ilvl="1">
      <w:start w:val="1"/>
      <w:numFmt w:val="decimal"/>
      <w:lvlText w:val="%1.%2"/>
      <w:lvlJc w:val="left"/>
      <w:pPr>
        <w:ind w:left="1478" w:hanging="399"/>
        <w:jc w:val="left"/>
      </w:pPr>
      <w:rPr>
        <w:rFonts w:hint="default"/>
        <w:spacing w:val="-1"/>
        <w:w w:val="72"/>
        <w:lang w:val="en-US" w:eastAsia="en-US" w:bidi="ar-SA"/>
      </w:rPr>
    </w:lvl>
    <w:lvl w:ilvl="2">
      <w:start w:val="1"/>
      <w:numFmt w:val="lowerLetter"/>
      <w:lvlText w:val="%3)"/>
      <w:lvlJc w:val="left"/>
      <w:pPr>
        <w:ind w:left="1867" w:hanging="399"/>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numFmt w:val="bullet"/>
      <w:lvlText w:val="•"/>
      <w:lvlJc w:val="left"/>
      <w:pPr>
        <w:ind w:left="1860" w:hanging="399"/>
      </w:pPr>
      <w:rPr>
        <w:rFonts w:hint="default"/>
        <w:lang w:val="en-US" w:eastAsia="en-US" w:bidi="ar-SA"/>
      </w:rPr>
    </w:lvl>
    <w:lvl w:ilvl="4">
      <w:numFmt w:val="bullet"/>
      <w:lvlText w:val="•"/>
      <w:lvlJc w:val="left"/>
      <w:pPr>
        <w:ind w:left="1880" w:hanging="399"/>
      </w:pPr>
      <w:rPr>
        <w:rFonts w:hint="default"/>
        <w:lang w:val="en-US" w:eastAsia="en-US" w:bidi="ar-SA"/>
      </w:rPr>
    </w:lvl>
    <w:lvl w:ilvl="5">
      <w:numFmt w:val="bullet"/>
      <w:lvlText w:val="•"/>
      <w:lvlJc w:val="left"/>
      <w:pPr>
        <w:ind w:left="1960" w:hanging="399"/>
      </w:pPr>
      <w:rPr>
        <w:rFonts w:hint="default"/>
        <w:lang w:val="en-US" w:eastAsia="en-US" w:bidi="ar-SA"/>
      </w:rPr>
    </w:lvl>
    <w:lvl w:ilvl="6">
      <w:numFmt w:val="bullet"/>
      <w:lvlText w:val="•"/>
      <w:lvlJc w:val="left"/>
      <w:pPr>
        <w:ind w:left="3945" w:hanging="399"/>
      </w:pPr>
      <w:rPr>
        <w:rFonts w:hint="default"/>
        <w:lang w:val="en-US" w:eastAsia="en-US" w:bidi="ar-SA"/>
      </w:rPr>
    </w:lvl>
    <w:lvl w:ilvl="7">
      <w:numFmt w:val="bullet"/>
      <w:lvlText w:val="•"/>
      <w:lvlJc w:val="left"/>
      <w:pPr>
        <w:ind w:left="5931" w:hanging="399"/>
      </w:pPr>
      <w:rPr>
        <w:rFonts w:hint="default"/>
        <w:lang w:val="en-US" w:eastAsia="en-US" w:bidi="ar-SA"/>
      </w:rPr>
    </w:lvl>
    <w:lvl w:ilvl="8">
      <w:numFmt w:val="bullet"/>
      <w:lvlText w:val="•"/>
      <w:lvlJc w:val="left"/>
      <w:pPr>
        <w:ind w:left="7917" w:hanging="399"/>
      </w:pPr>
      <w:rPr>
        <w:rFonts w:hint="default"/>
        <w:lang w:val="en-US" w:eastAsia="en-US" w:bidi="ar-SA"/>
      </w:rPr>
    </w:lvl>
  </w:abstractNum>
  <w:abstractNum w:abstractNumId="27" w15:restartNumberingAfterBreak="0">
    <w:nsid w:val="1CD43147"/>
    <w:multiLevelType w:val="hybridMultilevel"/>
    <w:tmpl w:val="4F3C2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C94E10"/>
    <w:multiLevelType w:val="hybridMultilevel"/>
    <w:tmpl w:val="151E9FBC"/>
    <w:lvl w:ilvl="0" w:tplc="691235AA">
      <w:start w:val="1"/>
      <w:numFmt w:val="decimal"/>
      <w:lvlText w:val="%1."/>
      <w:lvlJc w:val="left"/>
      <w:pPr>
        <w:ind w:left="912" w:hanging="567"/>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220A2B28">
      <w:start w:val="1"/>
      <w:numFmt w:val="lowerRoman"/>
      <w:lvlText w:val="%2)"/>
      <w:lvlJc w:val="left"/>
      <w:pPr>
        <w:ind w:left="1469" w:hanging="557"/>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2870A09A">
      <w:start w:val="2"/>
      <w:numFmt w:val="lowerLetter"/>
      <w:lvlText w:val="%3)"/>
      <w:lvlJc w:val="left"/>
      <w:pPr>
        <w:ind w:left="1958" w:hanging="490"/>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tplc="D1D69202">
      <w:numFmt w:val="bullet"/>
      <w:lvlText w:val="•"/>
      <w:lvlJc w:val="left"/>
      <w:pPr>
        <w:ind w:left="3143" w:hanging="490"/>
      </w:pPr>
      <w:rPr>
        <w:rFonts w:hint="default"/>
        <w:lang w:val="en-US" w:eastAsia="en-US" w:bidi="ar-SA"/>
      </w:rPr>
    </w:lvl>
    <w:lvl w:ilvl="4" w:tplc="F9B4F49C">
      <w:numFmt w:val="bullet"/>
      <w:lvlText w:val="•"/>
      <w:lvlJc w:val="left"/>
      <w:pPr>
        <w:ind w:left="4327" w:hanging="490"/>
      </w:pPr>
      <w:rPr>
        <w:rFonts w:hint="default"/>
        <w:lang w:val="en-US" w:eastAsia="en-US" w:bidi="ar-SA"/>
      </w:rPr>
    </w:lvl>
    <w:lvl w:ilvl="5" w:tplc="C7E8B70A">
      <w:numFmt w:val="bullet"/>
      <w:lvlText w:val="•"/>
      <w:lvlJc w:val="left"/>
      <w:pPr>
        <w:ind w:left="5510" w:hanging="490"/>
      </w:pPr>
      <w:rPr>
        <w:rFonts w:hint="default"/>
        <w:lang w:val="en-US" w:eastAsia="en-US" w:bidi="ar-SA"/>
      </w:rPr>
    </w:lvl>
    <w:lvl w:ilvl="6" w:tplc="79B0C01C">
      <w:numFmt w:val="bullet"/>
      <w:lvlText w:val="•"/>
      <w:lvlJc w:val="left"/>
      <w:pPr>
        <w:ind w:left="6694" w:hanging="490"/>
      </w:pPr>
      <w:rPr>
        <w:rFonts w:hint="default"/>
        <w:lang w:val="en-US" w:eastAsia="en-US" w:bidi="ar-SA"/>
      </w:rPr>
    </w:lvl>
    <w:lvl w:ilvl="7" w:tplc="844E2F50">
      <w:numFmt w:val="bullet"/>
      <w:lvlText w:val="•"/>
      <w:lvlJc w:val="left"/>
      <w:pPr>
        <w:ind w:left="7878" w:hanging="490"/>
      </w:pPr>
      <w:rPr>
        <w:rFonts w:hint="default"/>
        <w:lang w:val="en-US" w:eastAsia="en-US" w:bidi="ar-SA"/>
      </w:rPr>
    </w:lvl>
    <w:lvl w:ilvl="8" w:tplc="614C1344">
      <w:numFmt w:val="bullet"/>
      <w:lvlText w:val="•"/>
      <w:lvlJc w:val="left"/>
      <w:pPr>
        <w:ind w:left="9061" w:hanging="490"/>
      </w:pPr>
      <w:rPr>
        <w:rFonts w:hint="default"/>
        <w:lang w:val="en-US" w:eastAsia="en-US" w:bidi="ar-SA"/>
      </w:rPr>
    </w:lvl>
  </w:abstractNum>
  <w:abstractNum w:abstractNumId="29" w15:restartNumberingAfterBreak="0">
    <w:nsid w:val="232C0F8C"/>
    <w:multiLevelType w:val="hybridMultilevel"/>
    <w:tmpl w:val="357C6866"/>
    <w:lvl w:ilvl="0" w:tplc="76A4EA2E">
      <w:start w:val="1"/>
      <w:numFmt w:val="decimal"/>
      <w:lvlText w:val="%1."/>
      <w:lvlJc w:val="left"/>
      <w:pPr>
        <w:ind w:left="278" w:hanging="17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1364362">
      <w:numFmt w:val="bullet"/>
      <w:lvlText w:val="•"/>
      <w:lvlJc w:val="left"/>
      <w:pPr>
        <w:ind w:left="455" w:hanging="178"/>
      </w:pPr>
      <w:rPr>
        <w:rFonts w:hint="default"/>
        <w:lang w:val="en-US" w:eastAsia="en-US" w:bidi="ar-SA"/>
      </w:rPr>
    </w:lvl>
    <w:lvl w:ilvl="2" w:tplc="92F2F280">
      <w:numFmt w:val="bullet"/>
      <w:lvlText w:val="•"/>
      <w:lvlJc w:val="left"/>
      <w:pPr>
        <w:ind w:left="631" w:hanging="178"/>
      </w:pPr>
      <w:rPr>
        <w:rFonts w:hint="default"/>
        <w:lang w:val="en-US" w:eastAsia="en-US" w:bidi="ar-SA"/>
      </w:rPr>
    </w:lvl>
    <w:lvl w:ilvl="3" w:tplc="D416FFA0">
      <w:numFmt w:val="bullet"/>
      <w:lvlText w:val="•"/>
      <w:lvlJc w:val="left"/>
      <w:pPr>
        <w:ind w:left="807" w:hanging="178"/>
      </w:pPr>
      <w:rPr>
        <w:rFonts w:hint="default"/>
        <w:lang w:val="en-US" w:eastAsia="en-US" w:bidi="ar-SA"/>
      </w:rPr>
    </w:lvl>
    <w:lvl w:ilvl="4" w:tplc="2B56E25A">
      <w:numFmt w:val="bullet"/>
      <w:lvlText w:val="•"/>
      <w:lvlJc w:val="left"/>
      <w:pPr>
        <w:ind w:left="983" w:hanging="178"/>
      </w:pPr>
      <w:rPr>
        <w:rFonts w:hint="default"/>
        <w:lang w:val="en-US" w:eastAsia="en-US" w:bidi="ar-SA"/>
      </w:rPr>
    </w:lvl>
    <w:lvl w:ilvl="5" w:tplc="1AEAC6D0">
      <w:numFmt w:val="bullet"/>
      <w:lvlText w:val="•"/>
      <w:lvlJc w:val="left"/>
      <w:pPr>
        <w:ind w:left="1158" w:hanging="178"/>
      </w:pPr>
      <w:rPr>
        <w:rFonts w:hint="default"/>
        <w:lang w:val="en-US" w:eastAsia="en-US" w:bidi="ar-SA"/>
      </w:rPr>
    </w:lvl>
    <w:lvl w:ilvl="6" w:tplc="D24C6C22">
      <w:numFmt w:val="bullet"/>
      <w:lvlText w:val="•"/>
      <w:lvlJc w:val="left"/>
      <w:pPr>
        <w:ind w:left="1334" w:hanging="178"/>
      </w:pPr>
      <w:rPr>
        <w:rFonts w:hint="default"/>
        <w:lang w:val="en-US" w:eastAsia="en-US" w:bidi="ar-SA"/>
      </w:rPr>
    </w:lvl>
    <w:lvl w:ilvl="7" w:tplc="EE468C44">
      <w:numFmt w:val="bullet"/>
      <w:lvlText w:val="•"/>
      <w:lvlJc w:val="left"/>
      <w:pPr>
        <w:ind w:left="1510" w:hanging="178"/>
      </w:pPr>
      <w:rPr>
        <w:rFonts w:hint="default"/>
        <w:lang w:val="en-US" w:eastAsia="en-US" w:bidi="ar-SA"/>
      </w:rPr>
    </w:lvl>
    <w:lvl w:ilvl="8" w:tplc="A0BE3850">
      <w:numFmt w:val="bullet"/>
      <w:lvlText w:val="•"/>
      <w:lvlJc w:val="left"/>
      <w:pPr>
        <w:ind w:left="1686" w:hanging="178"/>
      </w:pPr>
      <w:rPr>
        <w:rFonts w:hint="default"/>
        <w:lang w:val="en-US" w:eastAsia="en-US" w:bidi="ar-SA"/>
      </w:rPr>
    </w:lvl>
  </w:abstractNum>
  <w:abstractNum w:abstractNumId="30" w15:restartNumberingAfterBreak="0">
    <w:nsid w:val="24DF2B98"/>
    <w:multiLevelType w:val="hybridMultilevel"/>
    <w:tmpl w:val="428A36EC"/>
    <w:lvl w:ilvl="0" w:tplc="8938B788">
      <w:start w:val="1"/>
      <w:numFmt w:val="lowerLetter"/>
      <w:lvlText w:val="%1)"/>
      <w:lvlJc w:val="left"/>
      <w:pPr>
        <w:ind w:left="1891" w:hanging="269"/>
        <w:jc w:val="left"/>
      </w:pPr>
      <w:rPr>
        <w:rFonts w:ascii="Times New Roman" w:eastAsia="Times New Roman" w:hAnsi="Times New Roman" w:cs="Times New Roman" w:hint="default"/>
        <w:b w:val="0"/>
        <w:bCs w:val="0"/>
        <w:i w:val="0"/>
        <w:iCs w:val="0"/>
        <w:color w:val="1D2128"/>
        <w:spacing w:val="0"/>
        <w:w w:val="100"/>
        <w:sz w:val="22"/>
        <w:szCs w:val="22"/>
        <w:lang w:val="en-US" w:eastAsia="en-US" w:bidi="ar-SA"/>
      </w:rPr>
    </w:lvl>
    <w:lvl w:ilvl="1" w:tplc="5F1E87F4">
      <w:numFmt w:val="bullet"/>
      <w:lvlText w:val="•"/>
      <w:lvlJc w:val="left"/>
      <w:pPr>
        <w:ind w:left="2898" w:hanging="269"/>
      </w:pPr>
      <w:rPr>
        <w:rFonts w:hint="default"/>
        <w:lang w:val="en-US" w:eastAsia="en-US" w:bidi="ar-SA"/>
      </w:rPr>
    </w:lvl>
    <w:lvl w:ilvl="2" w:tplc="2488CB4A">
      <w:numFmt w:val="bullet"/>
      <w:lvlText w:val="•"/>
      <w:lvlJc w:val="left"/>
      <w:pPr>
        <w:ind w:left="3897" w:hanging="269"/>
      </w:pPr>
      <w:rPr>
        <w:rFonts w:hint="default"/>
        <w:lang w:val="en-US" w:eastAsia="en-US" w:bidi="ar-SA"/>
      </w:rPr>
    </w:lvl>
    <w:lvl w:ilvl="3" w:tplc="8A9A9F1A">
      <w:numFmt w:val="bullet"/>
      <w:lvlText w:val="•"/>
      <w:lvlJc w:val="left"/>
      <w:pPr>
        <w:ind w:left="4896" w:hanging="269"/>
      </w:pPr>
      <w:rPr>
        <w:rFonts w:hint="default"/>
        <w:lang w:val="en-US" w:eastAsia="en-US" w:bidi="ar-SA"/>
      </w:rPr>
    </w:lvl>
    <w:lvl w:ilvl="4" w:tplc="357C2174">
      <w:numFmt w:val="bullet"/>
      <w:lvlText w:val="•"/>
      <w:lvlJc w:val="left"/>
      <w:pPr>
        <w:ind w:left="5895" w:hanging="269"/>
      </w:pPr>
      <w:rPr>
        <w:rFonts w:hint="default"/>
        <w:lang w:val="en-US" w:eastAsia="en-US" w:bidi="ar-SA"/>
      </w:rPr>
    </w:lvl>
    <w:lvl w:ilvl="5" w:tplc="D8F48F52">
      <w:numFmt w:val="bullet"/>
      <w:lvlText w:val="•"/>
      <w:lvlJc w:val="left"/>
      <w:pPr>
        <w:ind w:left="6894" w:hanging="269"/>
      </w:pPr>
      <w:rPr>
        <w:rFonts w:hint="default"/>
        <w:lang w:val="en-US" w:eastAsia="en-US" w:bidi="ar-SA"/>
      </w:rPr>
    </w:lvl>
    <w:lvl w:ilvl="6" w:tplc="BD96CDF8">
      <w:numFmt w:val="bullet"/>
      <w:lvlText w:val="•"/>
      <w:lvlJc w:val="left"/>
      <w:pPr>
        <w:ind w:left="7893" w:hanging="269"/>
      </w:pPr>
      <w:rPr>
        <w:rFonts w:hint="default"/>
        <w:lang w:val="en-US" w:eastAsia="en-US" w:bidi="ar-SA"/>
      </w:rPr>
    </w:lvl>
    <w:lvl w:ilvl="7" w:tplc="5FBAD4E8">
      <w:numFmt w:val="bullet"/>
      <w:lvlText w:val="•"/>
      <w:lvlJc w:val="left"/>
      <w:pPr>
        <w:ind w:left="8892" w:hanging="269"/>
      </w:pPr>
      <w:rPr>
        <w:rFonts w:hint="default"/>
        <w:lang w:val="en-US" w:eastAsia="en-US" w:bidi="ar-SA"/>
      </w:rPr>
    </w:lvl>
    <w:lvl w:ilvl="8" w:tplc="675CC6C4">
      <w:numFmt w:val="bullet"/>
      <w:lvlText w:val="•"/>
      <w:lvlJc w:val="left"/>
      <w:pPr>
        <w:ind w:left="9891" w:hanging="269"/>
      </w:pPr>
      <w:rPr>
        <w:rFonts w:hint="default"/>
        <w:lang w:val="en-US" w:eastAsia="en-US" w:bidi="ar-SA"/>
      </w:rPr>
    </w:lvl>
  </w:abstractNum>
  <w:abstractNum w:abstractNumId="31" w15:restartNumberingAfterBreak="0">
    <w:nsid w:val="2539273C"/>
    <w:multiLevelType w:val="hybridMultilevel"/>
    <w:tmpl w:val="CD56D924"/>
    <w:lvl w:ilvl="0" w:tplc="F6443806">
      <w:numFmt w:val="bullet"/>
      <w:lvlText w:val="-"/>
      <w:lvlJc w:val="left"/>
      <w:pPr>
        <w:ind w:left="249" w:hanging="144"/>
      </w:pPr>
      <w:rPr>
        <w:rFonts w:ascii="Tahoma" w:eastAsia="Tahoma" w:hAnsi="Tahoma" w:cs="Tahoma" w:hint="default"/>
        <w:b w:val="0"/>
        <w:bCs w:val="0"/>
        <w:i w:val="0"/>
        <w:iCs w:val="0"/>
        <w:spacing w:val="0"/>
        <w:w w:val="84"/>
        <w:sz w:val="24"/>
        <w:szCs w:val="24"/>
        <w:lang w:val="en-US" w:eastAsia="en-US" w:bidi="ar-SA"/>
      </w:rPr>
    </w:lvl>
    <w:lvl w:ilvl="1" w:tplc="AEDCA2A8">
      <w:numFmt w:val="bullet"/>
      <w:lvlText w:val="•"/>
      <w:lvlJc w:val="left"/>
      <w:pPr>
        <w:ind w:left="647" w:hanging="144"/>
      </w:pPr>
      <w:rPr>
        <w:rFonts w:hint="default"/>
        <w:lang w:val="en-US" w:eastAsia="en-US" w:bidi="ar-SA"/>
      </w:rPr>
    </w:lvl>
    <w:lvl w:ilvl="2" w:tplc="72243E04">
      <w:numFmt w:val="bullet"/>
      <w:lvlText w:val="•"/>
      <w:lvlJc w:val="left"/>
      <w:pPr>
        <w:ind w:left="1054" w:hanging="144"/>
      </w:pPr>
      <w:rPr>
        <w:rFonts w:hint="default"/>
        <w:lang w:val="en-US" w:eastAsia="en-US" w:bidi="ar-SA"/>
      </w:rPr>
    </w:lvl>
    <w:lvl w:ilvl="3" w:tplc="B212F5A6">
      <w:numFmt w:val="bullet"/>
      <w:lvlText w:val="•"/>
      <w:lvlJc w:val="left"/>
      <w:pPr>
        <w:ind w:left="1461" w:hanging="144"/>
      </w:pPr>
      <w:rPr>
        <w:rFonts w:hint="default"/>
        <w:lang w:val="en-US" w:eastAsia="en-US" w:bidi="ar-SA"/>
      </w:rPr>
    </w:lvl>
    <w:lvl w:ilvl="4" w:tplc="95E88336">
      <w:numFmt w:val="bullet"/>
      <w:lvlText w:val="•"/>
      <w:lvlJc w:val="left"/>
      <w:pPr>
        <w:ind w:left="1868" w:hanging="144"/>
      </w:pPr>
      <w:rPr>
        <w:rFonts w:hint="default"/>
        <w:lang w:val="en-US" w:eastAsia="en-US" w:bidi="ar-SA"/>
      </w:rPr>
    </w:lvl>
    <w:lvl w:ilvl="5" w:tplc="41A4A3A4">
      <w:numFmt w:val="bullet"/>
      <w:lvlText w:val="•"/>
      <w:lvlJc w:val="left"/>
      <w:pPr>
        <w:ind w:left="2275" w:hanging="144"/>
      </w:pPr>
      <w:rPr>
        <w:rFonts w:hint="default"/>
        <w:lang w:val="en-US" w:eastAsia="en-US" w:bidi="ar-SA"/>
      </w:rPr>
    </w:lvl>
    <w:lvl w:ilvl="6" w:tplc="7D943554">
      <w:numFmt w:val="bullet"/>
      <w:lvlText w:val="•"/>
      <w:lvlJc w:val="left"/>
      <w:pPr>
        <w:ind w:left="2682" w:hanging="144"/>
      </w:pPr>
      <w:rPr>
        <w:rFonts w:hint="default"/>
        <w:lang w:val="en-US" w:eastAsia="en-US" w:bidi="ar-SA"/>
      </w:rPr>
    </w:lvl>
    <w:lvl w:ilvl="7" w:tplc="52B8E192">
      <w:numFmt w:val="bullet"/>
      <w:lvlText w:val="•"/>
      <w:lvlJc w:val="left"/>
      <w:pPr>
        <w:ind w:left="3089" w:hanging="144"/>
      </w:pPr>
      <w:rPr>
        <w:rFonts w:hint="default"/>
        <w:lang w:val="en-US" w:eastAsia="en-US" w:bidi="ar-SA"/>
      </w:rPr>
    </w:lvl>
    <w:lvl w:ilvl="8" w:tplc="3724E080">
      <w:numFmt w:val="bullet"/>
      <w:lvlText w:val="•"/>
      <w:lvlJc w:val="left"/>
      <w:pPr>
        <w:ind w:left="3496" w:hanging="144"/>
      </w:pPr>
      <w:rPr>
        <w:rFonts w:hint="default"/>
        <w:lang w:val="en-US" w:eastAsia="en-US" w:bidi="ar-SA"/>
      </w:rPr>
    </w:lvl>
  </w:abstractNum>
  <w:abstractNum w:abstractNumId="32" w15:restartNumberingAfterBreak="0">
    <w:nsid w:val="25723F4B"/>
    <w:multiLevelType w:val="hybridMultilevel"/>
    <w:tmpl w:val="B79097F6"/>
    <w:lvl w:ilvl="0" w:tplc="451006EE">
      <w:start w:val="1"/>
      <w:numFmt w:val="decimal"/>
      <w:lvlText w:val="%1."/>
      <w:lvlJc w:val="left"/>
      <w:pPr>
        <w:ind w:left="453"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A849A50">
      <w:numFmt w:val="bullet"/>
      <w:lvlText w:val="•"/>
      <w:lvlJc w:val="left"/>
      <w:pPr>
        <w:ind w:left="728" w:hanging="360"/>
      </w:pPr>
      <w:rPr>
        <w:rFonts w:hint="default"/>
        <w:lang w:val="en-US" w:eastAsia="en-US" w:bidi="ar-SA"/>
      </w:rPr>
    </w:lvl>
    <w:lvl w:ilvl="2" w:tplc="7C925228">
      <w:numFmt w:val="bullet"/>
      <w:lvlText w:val="•"/>
      <w:lvlJc w:val="left"/>
      <w:pPr>
        <w:ind w:left="996" w:hanging="360"/>
      </w:pPr>
      <w:rPr>
        <w:rFonts w:hint="default"/>
        <w:lang w:val="en-US" w:eastAsia="en-US" w:bidi="ar-SA"/>
      </w:rPr>
    </w:lvl>
    <w:lvl w:ilvl="3" w:tplc="5484E32C">
      <w:numFmt w:val="bullet"/>
      <w:lvlText w:val="•"/>
      <w:lvlJc w:val="left"/>
      <w:pPr>
        <w:ind w:left="1265" w:hanging="360"/>
      </w:pPr>
      <w:rPr>
        <w:rFonts w:hint="default"/>
        <w:lang w:val="en-US" w:eastAsia="en-US" w:bidi="ar-SA"/>
      </w:rPr>
    </w:lvl>
    <w:lvl w:ilvl="4" w:tplc="A9B4D7BC">
      <w:numFmt w:val="bullet"/>
      <w:lvlText w:val="•"/>
      <w:lvlJc w:val="left"/>
      <w:pPr>
        <w:ind w:left="1533" w:hanging="360"/>
      </w:pPr>
      <w:rPr>
        <w:rFonts w:hint="default"/>
        <w:lang w:val="en-US" w:eastAsia="en-US" w:bidi="ar-SA"/>
      </w:rPr>
    </w:lvl>
    <w:lvl w:ilvl="5" w:tplc="F0FC92D2">
      <w:numFmt w:val="bullet"/>
      <w:lvlText w:val="•"/>
      <w:lvlJc w:val="left"/>
      <w:pPr>
        <w:ind w:left="1802" w:hanging="360"/>
      </w:pPr>
      <w:rPr>
        <w:rFonts w:hint="default"/>
        <w:lang w:val="en-US" w:eastAsia="en-US" w:bidi="ar-SA"/>
      </w:rPr>
    </w:lvl>
    <w:lvl w:ilvl="6" w:tplc="F398B232">
      <w:numFmt w:val="bullet"/>
      <w:lvlText w:val="•"/>
      <w:lvlJc w:val="left"/>
      <w:pPr>
        <w:ind w:left="2070" w:hanging="360"/>
      </w:pPr>
      <w:rPr>
        <w:rFonts w:hint="default"/>
        <w:lang w:val="en-US" w:eastAsia="en-US" w:bidi="ar-SA"/>
      </w:rPr>
    </w:lvl>
    <w:lvl w:ilvl="7" w:tplc="D5105682">
      <w:numFmt w:val="bullet"/>
      <w:lvlText w:val="•"/>
      <w:lvlJc w:val="left"/>
      <w:pPr>
        <w:ind w:left="2338" w:hanging="360"/>
      </w:pPr>
      <w:rPr>
        <w:rFonts w:hint="default"/>
        <w:lang w:val="en-US" w:eastAsia="en-US" w:bidi="ar-SA"/>
      </w:rPr>
    </w:lvl>
    <w:lvl w:ilvl="8" w:tplc="1E52B006">
      <w:numFmt w:val="bullet"/>
      <w:lvlText w:val="•"/>
      <w:lvlJc w:val="left"/>
      <w:pPr>
        <w:ind w:left="2607" w:hanging="360"/>
      </w:pPr>
      <w:rPr>
        <w:rFonts w:hint="default"/>
        <w:lang w:val="en-US" w:eastAsia="en-US" w:bidi="ar-SA"/>
      </w:rPr>
    </w:lvl>
  </w:abstractNum>
  <w:abstractNum w:abstractNumId="33" w15:restartNumberingAfterBreak="0">
    <w:nsid w:val="25932E06"/>
    <w:multiLevelType w:val="hybridMultilevel"/>
    <w:tmpl w:val="911C4452"/>
    <w:lvl w:ilvl="0" w:tplc="51D4A150">
      <w:start w:val="1"/>
      <w:numFmt w:val="lowerLetter"/>
      <w:lvlText w:val="%1)"/>
      <w:lvlJc w:val="left"/>
      <w:pPr>
        <w:ind w:left="2700" w:hanging="516"/>
        <w:jc w:val="left"/>
      </w:pPr>
      <w:rPr>
        <w:rFonts w:ascii="Times New Roman" w:eastAsia="Times New Roman" w:hAnsi="Times New Roman" w:cs="Times New Roman" w:hint="default"/>
        <w:b/>
        <w:bCs/>
        <w:i w:val="0"/>
        <w:iCs w:val="0"/>
        <w:color w:val="221F1F"/>
        <w:spacing w:val="0"/>
        <w:w w:val="100"/>
        <w:sz w:val="22"/>
        <w:szCs w:val="22"/>
        <w:lang w:val="en-US" w:eastAsia="en-US" w:bidi="ar-SA"/>
      </w:rPr>
    </w:lvl>
    <w:lvl w:ilvl="1" w:tplc="E4E0E1B0">
      <w:numFmt w:val="bullet"/>
      <w:lvlText w:val="•"/>
      <w:lvlJc w:val="left"/>
      <w:pPr>
        <w:ind w:left="3618" w:hanging="516"/>
      </w:pPr>
      <w:rPr>
        <w:rFonts w:hint="default"/>
        <w:lang w:val="en-US" w:eastAsia="en-US" w:bidi="ar-SA"/>
      </w:rPr>
    </w:lvl>
    <w:lvl w:ilvl="2" w:tplc="E256893C">
      <w:numFmt w:val="bullet"/>
      <w:lvlText w:val="•"/>
      <w:lvlJc w:val="left"/>
      <w:pPr>
        <w:ind w:left="4537" w:hanging="516"/>
      </w:pPr>
      <w:rPr>
        <w:rFonts w:hint="default"/>
        <w:lang w:val="en-US" w:eastAsia="en-US" w:bidi="ar-SA"/>
      </w:rPr>
    </w:lvl>
    <w:lvl w:ilvl="3" w:tplc="56DCC4C6">
      <w:numFmt w:val="bullet"/>
      <w:lvlText w:val="•"/>
      <w:lvlJc w:val="left"/>
      <w:pPr>
        <w:ind w:left="5456" w:hanging="516"/>
      </w:pPr>
      <w:rPr>
        <w:rFonts w:hint="default"/>
        <w:lang w:val="en-US" w:eastAsia="en-US" w:bidi="ar-SA"/>
      </w:rPr>
    </w:lvl>
    <w:lvl w:ilvl="4" w:tplc="54FCDEAC">
      <w:numFmt w:val="bullet"/>
      <w:lvlText w:val="•"/>
      <w:lvlJc w:val="left"/>
      <w:pPr>
        <w:ind w:left="6375" w:hanging="516"/>
      </w:pPr>
      <w:rPr>
        <w:rFonts w:hint="default"/>
        <w:lang w:val="en-US" w:eastAsia="en-US" w:bidi="ar-SA"/>
      </w:rPr>
    </w:lvl>
    <w:lvl w:ilvl="5" w:tplc="31469E9C">
      <w:numFmt w:val="bullet"/>
      <w:lvlText w:val="•"/>
      <w:lvlJc w:val="left"/>
      <w:pPr>
        <w:ind w:left="7294" w:hanging="516"/>
      </w:pPr>
      <w:rPr>
        <w:rFonts w:hint="default"/>
        <w:lang w:val="en-US" w:eastAsia="en-US" w:bidi="ar-SA"/>
      </w:rPr>
    </w:lvl>
    <w:lvl w:ilvl="6" w:tplc="78220D42">
      <w:numFmt w:val="bullet"/>
      <w:lvlText w:val="•"/>
      <w:lvlJc w:val="left"/>
      <w:pPr>
        <w:ind w:left="8213" w:hanging="516"/>
      </w:pPr>
      <w:rPr>
        <w:rFonts w:hint="default"/>
        <w:lang w:val="en-US" w:eastAsia="en-US" w:bidi="ar-SA"/>
      </w:rPr>
    </w:lvl>
    <w:lvl w:ilvl="7" w:tplc="04DAA00C">
      <w:numFmt w:val="bullet"/>
      <w:lvlText w:val="•"/>
      <w:lvlJc w:val="left"/>
      <w:pPr>
        <w:ind w:left="9132" w:hanging="516"/>
      </w:pPr>
      <w:rPr>
        <w:rFonts w:hint="default"/>
        <w:lang w:val="en-US" w:eastAsia="en-US" w:bidi="ar-SA"/>
      </w:rPr>
    </w:lvl>
    <w:lvl w:ilvl="8" w:tplc="5B3CA3BE">
      <w:numFmt w:val="bullet"/>
      <w:lvlText w:val="•"/>
      <w:lvlJc w:val="left"/>
      <w:pPr>
        <w:ind w:left="10051" w:hanging="516"/>
      </w:pPr>
      <w:rPr>
        <w:rFonts w:hint="default"/>
        <w:lang w:val="en-US" w:eastAsia="en-US" w:bidi="ar-SA"/>
      </w:rPr>
    </w:lvl>
  </w:abstractNum>
  <w:abstractNum w:abstractNumId="34" w15:restartNumberingAfterBreak="0">
    <w:nsid w:val="2ADD2A84"/>
    <w:multiLevelType w:val="multilevel"/>
    <w:tmpl w:val="8020B166"/>
    <w:lvl w:ilvl="0">
      <w:start w:val="10"/>
      <w:numFmt w:val="decimal"/>
      <w:lvlText w:val="%1"/>
      <w:lvlJc w:val="left"/>
      <w:pPr>
        <w:ind w:left="953" w:hanging="613"/>
        <w:jc w:val="left"/>
      </w:pPr>
      <w:rPr>
        <w:rFonts w:hint="default"/>
        <w:lang w:val="en-US" w:eastAsia="en-US" w:bidi="ar-SA"/>
      </w:rPr>
    </w:lvl>
    <w:lvl w:ilvl="1">
      <w:start w:val="1"/>
      <w:numFmt w:val="decimal"/>
      <w:lvlText w:val="%1.%2"/>
      <w:lvlJc w:val="left"/>
      <w:pPr>
        <w:ind w:left="953" w:hanging="613"/>
        <w:jc w:val="left"/>
      </w:pPr>
      <w:rPr>
        <w:rFonts w:ascii="Tahoma" w:eastAsia="Tahoma" w:hAnsi="Tahoma" w:cs="Tahoma" w:hint="default"/>
        <w:b w:val="0"/>
        <w:bCs w:val="0"/>
        <w:i w:val="0"/>
        <w:iCs w:val="0"/>
        <w:color w:val="221F1F"/>
        <w:spacing w:val="0"/>
        <w:w w:val="72"/>
        <w:sz w:val="24"/>
        <w:szCs w:val="24"/>
        <w:lang w:val="en-US" w:eastAsia="en-US" w:bidi="ar-SA"/>
      </w:rPr>
    </w:lvl>
    <w:lvl w:ilvl="2">
      <w:numFmt w:val="bullet"/>
      <w:lvlText w:val="•"/>
      <w:lvlJc w:val="left"/>
      <w:pPr>
        <w:ind w:left="3053" w:hanging="613"/>
      </w:pPr>
      <w:rPr>
        <w:rFonts w:hint="default"/>
        <w:lang w:val="en-US" w:eastAsia="en-US" w:bidi="ar-SA"/>
      </w:rPr>
    </w:lvl>
    <w:lvl w:ilvl="3">
      <w:numFmt w:val="bullet"/>
      <w:lvlText w:val="•"/>
      <w:lvlJc w:val="left"/>
      <w:pPr>
        <w:ind w:left="4100" w:hanging="613"/>
      </w:pPr>
      <w:rPr>
        <w:rFonts w:hint="default"/>
        <w:lang w:val="en-US" w:eastAsia="en-US" w:bidi="ar-SA"/>
      </w:rPr>
    </w:lvl>
    <w:lvl w:ilvl="4">
      <w:numFmt w:val="bullet"/>
      <w:lvlText w:val="•"/>
      <w:lvlJc w:val="left"/>
      <w:pPr>
        <w:ind w:left="5147" w:hanging="613"/>
      </w:pPr>
      <w:rPr>
        <w:rFonts w:hint="default"/>
        <w:lang w:val="en-US" w:eastAsia="en-US" w:bidi="ar-SA"/>
      </w:rPr>
    </w:lvl>
    <w:lvl w:ilvl="5">
      <w:numFmt w:val="bullet"/>
      <w:lvlText w:val="•"/>
      <w:lvlJc w:val="left"/>
      <w:pPr>
        <w:ind w:left="6194" w:hanging="613"/>
      </w:pPr>
      <w:rPr>
        <w:rFonts w:hint="default"/>
        <w:lang w:val="en-US" w:eastAsia="en-US" w:bidi="ar-SA"/>
      </w:rPr>
    </w:lvl>
    <w:lvl w:ilvl="6">
      <w:numFmt w:val="bullet"/>
      <w:lvlText w:val="•"/>
      <w:lvlJc w:val="left"/>
      <w:pPr>
        <w:ind w:left="7241" w:hanging="613"/>
      </w:pPr>
      <w:rPr>
        <w:rFonts w:hint="default"/>
        <w:lang w:val="en-US" w:eastAsia="en-US" w:bidi="ar-SA"/>
      </w:rPr>
    </w:lvl>
    <w:lvl w:ilvl="7">
      <w:numFmt w:val="bullet"/>
      <w:lvlText w:val="•"/>
      <w:lvlJc w:val="left"/>
      <w:pPr>
        <w:ind w:left="8288" w:hanging="613"/>
      </w:pPr>
      <w:rPr>
        <w:rFonts w:hint="default"/>
        <w:lang w:val="en-US" w:eastAsia="en-US" w:bidi="ar-SA"/>
      </w:rPr>
    </w:lvl>
    <w:lvl w:ilvl="8">
      <w:numFmt w:val="bullet"/>
      <w:lvlText w:val="•"/>
      <w:lvlJc w:val="left"/>
      <w:pPr>
        <w:ind w:left="9335" w:hanging="613"/>
      </w:pPr>
      <w:rPr>
        <w:rFonts w:hint="default"/>
        <w:lang w:val="en-US" w:eastAsia="en-US" w:bidi="ar-SA"/>
      </w:rPr>
    </w:lvl>
  </w:abstractNum>
  <w:abstractNum w:abstractNumId="35" w15:restartNumberingAfterBreak="0">
    <w:nsid w:val="2AFB2871"/>
    <w:multiLevelType w:val="hybridMultilevel"/>
    <w:tmpl w:val="44B2D6B0"/>
    <w:lvl w:ilvl="0" w:tplc="AB22BEC2">
      <w:start w:val="1"/>
      <w:numFmt w:val="decimal"/>
      <w:lvlText w:val="%1."/>
      <w:lvlJc w:val="left"/>
      <w:pPr>
        <w:ind w:left="842" w:hanging="572"/>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C2B0884C">
      <w:start w:val="1"/>
      <w:numFmt w:val="lowerLetter"/>
      <w:lvlText w:val="%2)"/>
      <w:lvlJc w:val="left"/>
      <w:pPr>
        <w:ind w:left="1346" w:hanging="341"/>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3E548C68">
      <w:start w:val="1"/>
      <w:numFmt w:val="lowerRoman"/>
      <w:lvlText w:val="(%3)"/>
      <w:lvlJc w:val="left"/>
      <w:pPr>
        <w:ind w:left="1346" w:hanging="425"/>
        <w:jc w:val="left"/>
      </w:pPr>
      <w:rPr>
        <w:rFonts w:ascii="Tahoma" w:eastAsia="Tahoma" w:hAnsi="Tahoma" w:cs="Tahoma" w:hint="default"/>
        <w:b w:val="0"/>
        <w:bCs w:val="0"/>
        <w:i w:val="0"/>
        <w:iCs w:val="0"/>
        <w:color w:val="221F1F"/>
        <w:spacing w:val="-1"/>
        <w:w w:val="91"/>
        <w:sz w:val="24"/>
        <w:szCs w:val="24"/>
        <w:lang w:val="en-US" w:eastAsia="en-US" w:bidi="ar-SA"/>
      </w:rPr>
    </w:lvl>
    <w:lvl w:ilvl="3" w:tplc="DCD21F76">
      <w:numFmt w:val="bullet"/>
      <w:lvlText w:val="•"/>
      <w:lvlJc w:val="left"/>
      <w:pPr>
        <w:ind w:left="3475" w:hanging="425"/>
      </w:pPr>
      <w:rPr>
        <w:rFonts w:hint="default"/>
        <w:lang w:val="en-US" w:eastAsia="en-US" w:bidi="ar-SA"/>
      </w:rPr>
    </w:lvl>
    <w:lvl w:ilvl="4" w:tplc="46AA3472">
      <w:numFmt w:val="bullet"/>
      <w:lvlText w:val="•"/>
      <w:lvlJc w:val="left"/>
      <w:pPr>
        <w:ind w:left="4542" w:hanging="425"/>
      </w:pPr>
      <w:rPr>
        <w:rFonts w:hint="default"/>
        <w:lang w:val="en-US" w:eastAsia="en-US" w:bidi="ar-SA"/>
      </w:rPr>
    </w:lvl>
    <w:lvl w:ilvl="5" w:tplc="4FACCF30">
      <w:numFmt w:val="bullet"/>
      <w:lvlText w:val="•"/>
      <w:lvlJc w:val="left"/>
      <w:pPr>
        <w:ind w:left="5610" w:hanging="425"/>
      </w:pPr>
      <w:rPr>
        <w:rFonts w:hint="default"/>
        <w:lang w:val="en-US" w:eastAsia="en-US" w:bidi="ar-SA"/>
      </w:rPr>
    </w:lvl>
    <w:lvl w:ilvl="6" w:tplc="F6FEF19E">
      <w:numFmt w:val="bullet"/>
      <w:lvlText w:val="•"/>
      <w:lvlJc w:val="left"/>
      <w:pPr>
        <w:ind w:left="6678" w:hanging="425"/>
      </w:pPr>
      <w:rPr>
        <w:rFonts w:hint="default"/>
        <w:lang w:val="en-US" w:eastAsia="en-US" w:bidi="ar-SA"/>
      </w:rPr>
    </w:lvl>
    <w:lvl w:ilvl="7" w:tplc="F2A67E8C">
      <w:numFmt w:val="bullet"/>
      <w:lvlText w:val="•"/>
      <w:lvlJc w:val="left"/>
      <w:pPr>
        <w:ind w:left="7745" w:hanging="425"/>
      </w:pPr>
      <w:rPr>
        <w:rFonts w:hint="default"/>
        <w:lang w:val="en-US" w:eastAsia="en-US" w:bidi="ar-SA"/>
      </w:rPr>
    </w:lvl>
    <w:lvl w:ilvl="8" w:tplc="63DC5E06">
      <w:numFmt w:val="bullet"/>
      <w:lvlText w:val="•"/>
      <w:lvlJc w:val="left"/>
      <w:pPr>
        <w:ind w:left="8813" w:hanging="425"/>
      </w:pPr>
      <w:rPr>
        <w:rFonts w:hint="default"/>
        <w:lang w:val="en-US" w:eastAsia="en-US" w:bidi="ar-SA"/>
      </w:rPr>
    </w:lvl>
  </w:abstractNum>
  <w:abstractNum w:abstractNumId="36" w15:restartNumberingAfterBreak="0">
    <w:nsid w:val="2B5C1574"/>
    <w:multiLevelType w:val="multilevel"/>
    <w:tmpl w:val="14401876"/>
    <w:lvl w:ilvl="0">
      <w:start w:val="1"/>
      <w:numFmt w:val="decimal"/>
      <w:lvlText w:val="%1."/>
      <w:lvlJc w:val="left"/>
      <w:pPr>
        <w:ind w:left="2105" w:hanging="555"/>
        <w:jc w:val="left"/>
      </w:pPr>
      <w:rPr>
        <w:rFonts w:ascii="Trebuchet MS" w:eastAsia="Trebuchet MS" w:hAnsi="Trebuchet MS" w:cs="Trebuchet MS" w:hint="default"/>
        <w:b/>
        <w:bCs/>
        <w:i w:val="0"/>
        <w:iCs w:val="0"/>
        <w:color w:val="221F1F"/>
        <w:spacing w:val="0"/>
        <w:w w:val="71"/>
        <w:sz w:val="24"/>
        <w:szCs w:val="24"/>
        <w:lang w:val="en-US" w:eastAsia="en-US" w:bidi="ar-SA"/>
      </w:rPr>
    </w:lvl>
    <w:lvl w:ilvl="1">
      <w:start w:val="1"/>
      <w:numFmt w:val="decimal"/>
      <w:lvlText w:val="%1.%2"/>
      <w:lvlJc w:val="left"/>
      <w:pPr>
        <w:ind w:left="2191" w:hanging="627"/>
        <w:jc w:val="left"/>
      </w:pPr>
      <w:rPr>
        <w:rFonts w:ascii="Trebuchet MS" w:eastAsia="Trebuchet MS" w:hAnsi="Trebuchet MS" w:cs="Trebuchet MS" w:hint="default"/>
        <w:b/>
        <w:bCs/>
        <w:i w:val="0"/>
        <w:iCs w:val="0"/>
        <w:color w:val="221F1F"/>
        <w:spacing w:val="-1"/>
        <w:w w:val="67"/>
        <w:sz w:val="24"/>
        <w:szCs w:val="24"/>
        <w:lang w:val="en-US" w:eastAsia="en-US" w:bidi="ar-SA"/>
      </w:rPr>
    </w:lvl>
    <w:lvl w:ilvl="2">
      <w:start w:val="1"/>
      <w:numFmt w:val="decimal"/>
      <w:lvlText w:val="%1.%2.%3"/>
      <w:lvlJc w:val="left"/>
      <w:pPr>
        <w:ind w:left="2057" w:hanging="576"/>
        <w:jc w:val="left"/>
      </w:pPr>
      <w:rPr>
        <w:rFonts w:hint="default"/>
        <w:spacing w:val="-1"/>
        <w:w w:val="67"/>
        <w:lang w:val="en-US" w:eastAsia="en-US" w:bidi="ar-SA"/>
      </w:rPr>
    </w:lvl>
    <w:lvl w:ilvl="3">
      <w:start w:val="1"/>
      <w:numFmt w:val="lowerLetter"/>
      <w:lvlText w:val="%4)"/>
      <w:lvlJc w:val="left"/>
      <w:pPr>
        <w:ind w:left="2606" w:hanging="430"/>
        <w:jc w:val="left"/>
      </w:pPr>
      <w:rPr>
        <w:rFonts w:hint="default"/>
        <w:spacing w:val="0"/>
        <w:w w:val="94"/>
        <w:lang w:val="en-US" w:eastAsia="en-US" w:bidi="ar-SA"/>
      </w:rPr>
    </w:lvl>
    <w:lvl w:ilvl="4">
      <w:start w:val="1"/>
      <w:numFmt w:val="lowerRoman"/>
      <w:lvlText w:val="%5."/>
      <w:lvlJc w:val="left"/>
      <w:pPr>
        <w:ind w:left="2882" w:hanging="212"/>
        <w:jc w:val="left"/>
      </w:pPr>
      <w:rPr>
        <w:rFonts w:ascii="Tahoma" w:eastAsia="Tahoma" w:hAnsi="Tahoma" w:cs="Tahoma" w:hint="default"/>
        <w:b w:val="0"/>
        <w:bCs w:val="0"/>
        <w:i w:val="0"/>
        <w:iCs w:val="0"/>
        <w:spacing w:val="-1"/>
        <w:w w:val="101"/>
        <w:sz w:val="24"/>
        <w:szCs w:val="24"/>
        <w:lang w:val="en-US" w:eastAsia="en-US" w:bidi="ar-SA"/>
      </w:rPr>
    </w:lvl>
    <w:lvl w:ilvl="5">
      <w:numFmt w:val="bullet"/>
      <w:lvlText w:val="•"/>
      <w:lvlJc w:val="left"/>
      <w:pPr>
        <w:ind w:left="4381" w:hanging="212"/>
      </w:pPr>
      <w:rPr>
        <w:rFonts w:hint="default"/>
        <w:lang w:val="en-US" w:eastAsia="en-US" w:bidi="ar-SA"/>
      </w:rPr>
    </w:lvl>
    <w:lvl w:ilvl="6">
      <w:numFmt w:val="bullet"/>
      <w:lvlText w:val="•"/>
      <w:lvlJc w:val="left"/>
      <w:pPr>
        <w:ind w:left="5882" w:hanging="212"/>
      </w:pPr>
      <w:rPr>
        <w:rFonts w:hint="default"/>
        <w:lang w:val="en-US" w:eastAsia="en-US" w:bidi="ar-SA"/>
      </w:rPr>
    </w:lvl>
    <w:lvl w:ilvl="7">
      <w:numFmt w:val="bullet"/>
      <w:lvlText w:val="•"/>
      <w:lvlJc w:val="left"/>
      <w:pPr>
        <w:ind w:left="7384" w:hanging="212"/>
      </w:pPr>
      <w:rPr>
        <w:rFonts w:hint="default"/>
        <w:lang w:val="en-US" w:eastAsia="en-US" w:bidi="ar-SA"/>
      </w:rPr>
    </w:lvl>
    <w:lvl w:ilvl="8">
      <w:numFmt w:val="bullet"/>
      <w:lvlText w:val="•"/>
      <w:lvlJc w:val="left"/>
      <w:pPr>
        <w:ind w:left="8885" w:hanging="212"/>
      </w:pPr>
      <w:rPr>
        <w:rFonts w:hint="default"/>
        <w:lang w:val="en-US" w:eastAsia="en-US" w:bidi="ar-SA"/>
      </w:rPr>
    </w:lvl>
  </w:abstractNum>
  <w:abstractNum w:abstractNumId="37" w15:restartNumberingAfterBreak="0">
    <w:nsid w:val="2E703910"/>
    <w:multiLevelType w:val="multilevel"/>
    <w:tmpl w:val="ADB22B72"/>
    <w:lvl w:ilvl="0">
      <w:start w:val="36"/>
      <w:numFmt w:val="decimal"/>
      <w:lvlText w:val="%1"/>
      <w:lvlJc w:val="left"/>
      <w:pPr>
        <w:ind w:left="1469" w:hanging="553"/>
        <w:jc w:val="left"/>
      </w:pPr>
      <w:rPr>
        <w:rFonts w:hint="default"/>
        <w:lang w:val="en-US" w:eastAsia="en-US" w:bidi="ar-SA"/>
      </w:rPr>
    </w:lvl>
    <w:lvl w:ilvl="1">
      <w:start w:val="4"/>
      <w:numFmt w:val="decimal"/>
      <w:lvlText w:val="%1.%2"/>
      <w:lvlJc w:val="left"/>
      <w:pPr>
        <w:ind w:left="1469" w:hanging="553"/>
        <w:jc w:val="left"/>
      </w:pPr>
      <w:rPr>
        <w:rFonts w:ascii="Tahoma" w:eastAsia="Tahoma" w:hAnsi="Tahoma" w:cs="Tahoma" w:hint="default"/>
        <w:b w:val="0"/>
        <w:bCs w:val="0"/>
        <w:i w:val="0"/>
        <w:iCs w:val="0"/>
        <w:color w:val="221F1F"/>
        <w:spacing w:val="-1"/>
        <w:w w:val="102"/>
        <w:sz w:val="24"/>
        <w:szCs w:val="24"/>
        <w:lang w:val="en-US" w:eastAsia="en-US" w:bidi="ar-SA"/>
      </w:rPr>
    </w:lvl>
    <w:lvl w:ilvl="2">
      <w:start w:val="1"/>
      <w:numFmt w:val="lowerRoman"/>
      <w:lvlText w:val="%3)"/>
      <w:lvlJc w:val="left"/>
      <w:pPr>
        <w:ind w:left="1973" w:hanging="509"/>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numFmt w:val="bullet"/>
      <w:lvlText w:val="•"/>
      <w:lvlJc w:val="left"/>
      <w:pPr>
        <w:ind w:left="4181" w:hanging="509"/>
      </w:pPr>
      <w:rPr>
        <w:rFonts w:hint="default"/>
        <w:lang w:val="en-US" w:eastAsia="en-US" w:bidi="ar-SA"/>
      </w:rPr>
    </w:lvl>
    <w:lvl w:ilvl="4">
      <w:numFmt w:val="bullet"/>
      <w:lvlText w:val="•"/>
      <w:lvlJc w:val="left"/>
      <w:pPr>
        <w:ind w:left="5282" w:hanging="509"/>
      </w:pPr>
      <w:rPr>
        <w:rFonts w:hint="default"/>
        <w:lang w:val="en-US" w:eastAsia="en-US" w:bidi="ar-SA"/>
      </w:rPr>
    </w:lvl>
    <w:lvl w:ilvl="5">
      <w:numFmt w:val="bullet"/>
      <w:lvlText w:val="•"/>
      <w:lvlJc w:val="left"/>
      <w:pPr>
        <w:ind w:left="6383" w:hanging="509"/>
      </w:pPr>
      <w:rPr>
        <w:rFonts w:hint="default"/>
        <w:lang w:val="en-US" w:eastAsia="en-US" w:bidi="ar-SA"/>
      </w:rPr>
    </w:lvl>
    <w:lvl w:ilvl="6">
      <w:numFmt w:val="bullet"/>
      <w:lvlText w:val="•"/>
      <w:lvlJc w:val="left"/>
      <w:pPr>
        <w:ind w:left="7484" w:hanging="509"/>
      </w:pPr>
      <w:rPr>
        <w:rFonts w:hint="default"/>
        <w:lang w:val="en-US" w:eastAsia="en-US" w:bidi="ar-SA"/>
      </w:rPr>
    </w:lvl>
    <w:lvl w:ilvl="7">
      <w:numFmt w:val="bullet"/>
      <w:lvlText w:val="•"/>
      <w:lvlJc w:val="left"/>
      <w:pPr>
        <w:ind w:left="8585" w:hanging="509"/>
      </w:pPr>
      <w:rPr>
        <w:rFonts w:hint="default"/>
        <w:lang w:val="en-US" w:eastAsia="en-US" w:bidi="ar-SA"/>
      </w:rPr>
    </w:lvl>
    <w:lvl w:ilvl="8">
      <w:numFmt w:val="bullet"/>
      <w:lvlText w:val="•"/>
      <w:lvlJc w:val="left"/>
      <w:pPr>
        <w:ind w:left="9686" w:hanging="509"/>
      </w:pPr>
      <w:rPr>
        <w:rFonts w:hint="default"/>
        <w:lang w:val="en-US" w:eastAsia="en-US" w:bidi="ar-SA"/>
      </w:rPr>
    </w:lvl>
  </w:abstractNum>
  <w:abstractNum w:abstractNumId="38" w15:restartNumberingAfterBreak="0">
    <w:nsid w:val="2ED57068"/>
    <w:multiLevelType w:val="hybridMultilevel"/>
    <w:tmpl w:val="1E08A0CE"/>
    <w:lvl w:ilvl="0" w:tplc="87D2F8DC">
      <w:start w:val="1"/>
      <w:numFmt w:val="lowerLetter"/>
      <w:lvlText w:val="%1)"/>
      <w:lvlJc w:val="left"/>
      <w:pPr>
        <w:ind w:left="1488" w:hanging="495"/>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90E05FD2">
      <w:numFmt w:val="bullet"/>
      <w:lvlText w:val="•"/>
      <w:lvlJc w:val="left"/>
      <w:pPr>
        <w:ind w:left="2474" w:hanging="495"/>
      </w:pPr>
      <w:rPr>
        <w:rFonts w:hint="default"/>
        <w:lang w:val="en-US" w:eastAsia="en-US" w:bidi="ar-SA"/>
      </w:rPr>
    </w:lvl>
    <w:lvl w:ilvl="2" w:tplc="729661E8">
      <w:numFmt w:val="bullet"/>
      <w:lvlText w:val="•"/>
      <w:lvlJc w:val="left"/>
      <w:pPr>
        <w:ind w:left="3469" w:hanging="495"/>
      </w:pPr>
      <w:rPr>
        <w:rFonts w:hint="default"/>
        <w:lang w:val="en-US" w:eastAsia="en-US" w:bidi="ar-SA"/>
      </w:rPr>
    </w:lvl>
    <w:lvl w:ilvl="3" w:tplc="6D4A20AA">
      <w:numFmt w:val="bullet"/>
      <w:lvlText w:val="•"/>
      <w:lvlJc w:val="left"/>
      <w:pPr>
        <w:ind w:left="4464" w:hanging="495"/>
      </w:pPr>
      <w:rPr>
        <w:rFonts w:hint="default"/>
        <w:lang w:val="en-US" w:eastAsia="en-US" w:bidi="ar-SA"/>
      </w:rPr>
    </w:lvl>
    <w:lvl w:ilvl="4" w:tplc="8D3CCF30">
      <w:numFmt w:val="bullet"/>
      <w:lvlText w:val="•"/>
      <w:lvlJc w:val="left"/>
      <w:pPr>
        <w:ind w:left="5459" w:hanging="495"/>
      </w:pPr>
      <w:rPr>
        <w:rFonts w:hint="default"/>
        <w:lang w:val="en-US" w:eastAsia="en-US" w:bidi="ar-SA"/>
      </w:rPr>
    </w:lvl>
    <w:lvl w:ilvl="5" w:tplc="15DC0F96">
      <w:numFmt w:val="bullet"/>
      <w:lvlText w:val="•"/>
      <w:lvlJc w:val="left"/>
      <w:pPr>
        <w:ind w:left="6454" w:hanging="495"/>
      </w:pPr>
      <w:rPr>
        <w:rFonts w:hint="default"/>
        <w:lang w:val="en-US" w:eastAsia="en-US" w:bidi="ar-SA"/>
      </w:rPr>
    </w:lvl>
    <w:lvl w:ilvl="6" w:tplc="593E37DE">
      <w:numFmt w:val="bullet"/>
      <w:lvlText w:val="•"/>
      <w:lvlJc w:val="left"/>
      <w:pPr>
        <w:ind w:left="7449" w:hanging="495"/>
      </w:pPr>
      <w:rPr>
        <w:rFonts w:hint="default"/>
        <w:lang w:val="en-US" w:eastAsia="en-US" w:bidi="ar-SA"/>
      </w:rPr>
    </w:lvl>
    <w:lvl w:ilvl="7" w:tplc="CB82E6A8">
      <w:numFmt w:val="bullet"/>
      <w:lvlText w:val="•"/>
      <w:lvlJc w:val="left"/>
      <w:pPr>
        <w:ind w:left="8444" w:hanging="495"/>
      </w:pPr>
      <w:rPr>
        <w:rFonts w:hint="default"/>
        <w:lang w:val="en-US" w:eastAsia="en-US" w:bidi="ar-SA"/>
      </w:rPr>
    </w:lvl>
    <w:lvl w:ilvl="8" w:tplc="69FC68FE">
      <w:numFmt w:val="bullet"/>
      <w:lvlText w:val="•"/>
      <w:lvlJc w:val="left"/>
      <w:pPr>
        <w:ind w:left="9439" w:hanging="495"/>
      </w:pPr>
      <w:rPr>
        <w:rFonts w:hint="default"/>
        <w:lang w:val="en-US" w:eastAsia="en-US" w:bidi="ar-SA"/>
      </w:rPr>
    </w:lvl>
  </w:abstractNum>
  <w:abstractNum w:abstractNumId="39" w15:restartNumberingAfterBreak="0">
    <w:nsid w:val="2FFC1775"/>
    <w:multiLevelType w:val="hybridMultilevel"/>
    <w:tmpl w:val="2A00955C"/>
    <w:lvl w:ilvl="0" w:tplc="51489692">
      <w:start w:val="1"/>
      <w:numFmt w:val="decimal"/>
      <w:lvlText w:val="%1."/>
      <w:lvlJc w:val="left"/>
      <w:pPr>
        <w:ind w:left="249" w:hanging="721"/>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CE6C7F4E">
      <w:start w:val="1"/>
      <w:numFmt w:val="upperRoman"/>
      <w:lvlText w:val="%2)"/>
      <w:lvlJc w:val="left"/>
      <w:pPr>
        <w:ind w:left="821" w:hanging="399"/>
        <w:jc w:val="left"/>
      </w:pPr>
      <w:rPr>
        <w:rFonts w:ascii="Times New Roman" w:eastAsia="Times New Roman" w:hAnsi="Times New Roman" w:cs="Times New Roman" w:hint="default"/>
        <w:b w:val="0"/>
        <w:bCs w:val="0"/>
        <w:i w:val="0"/>
        <w:iCs w:val="0"/>
        <w:color w:val="221F1F"/>
        <w:spacing w:val="-4"/>
        <w:w w:val="100"/>
        <w:sz w:val="22"/>
        <w:szCs w:val="22"/>
        <w:lang w:val="en-US" w:eastAsia="en-US" w:bidi="ar-SA"/>
      </w:rPr>
    </w:lvl>
    <w:lvl w:ilvl="2" w:tplc="4996532A">
      <w:start w:val="1"/>
      <w:numFmt w:val="lowerLetter"/>
      <w:lvlText w:val="(%3)"/>
      <w:lvlJc w:val="left"/>
      <w:pPr>
        <w:ind w:left="1934"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tplc="0C185900">
      <w:numFmt w:val="bullet"/>
      <w:lvlText w:val="•"/>
      <w:lvlJc w:val="left"/>
      <w:pPr>
        <w:ind w:left="3126" w:hanging="360"/>
      </w:pPr>
      <w:rPr>
        <w:rFonts w:hint="default"/>
        <w:lang w:val="en-US" w:eastAsia="en-US" w:bidi="ar-SA"/>
      </w:rPr>
    </w:lvl>
    <w:lvl w:ilvl="4" w:tplc="C60061D2">
      <w:numFmt w:val="bullet"/>
      <w:lvlText w:val="•"/>
      <w:lvlJc w:val="left"/>
      <w:pPr>
        <w:ind w:left="4312" w:hanging="360"/>
      </w:pPr>
      <w:rPr>
        <w:rFonts w:hint="default"/>
        <w:lang w:val="en-US" w:eastAsia="en-US" w:bidi="ar-SA"/>
      </w:rPr>
    </w:lvl>
    <w:lvl w:ilvl="5" w:tplc="33F213A2">
      <w:numFmt w:val="bullet"/>
      <w:lvlText w:val="•"/>
      <w:lvlJc w:val="left"/>
      <w:pPr>
        <w:ind w:left="5498" w:hanging="360"/>
      </w:pPr>
      <w:rPr>
        <w:rFonts w:hint="default"/>
        <w:lang w:val="en-US" w:eastAsia="en-US" w:bidi="ar-SA"/>
      </w:rPr>
    </w:lvl>
    <w:lvl w:ilvl="6" w:tplc="93F0D660">
      <w:numFmt w:val="bullet"/>
      <w:lvlText w:val="•"/>
      <w:lvlJc w:val="left"/>
      <w:pPr>
        <w:ind w:left="6684" w:hanging="360"/>
      </w:pPr>
      <w:rPr>
        <w:rFonts w:hint="default"/>
        <w:lang w:val="en-US" w:eastAsia="en-US" w:bidi="ar-SA"/>
      </w:rPr>
    </w:lvl>
    <w:lvl w:ilvl="7" w:tplc="CEE0DE64">
      <w:numFmt w:val="bullet"/>
      <w:lvlText w:val="•"/>
      <w:lvlJc w:val="left"/>
      <w:pPr>
        <w:ind w:left="7870" w:hanging="360"/>
      </w:pPr>
      <w:rPr>
        <w:rFonts w:hint="default"/>
        <w:lang w:val="en-US" w:eastAsia="en-US" w:bidi="ar-SA"/>
      </w:rPr>
    </w:lvl>
    <w:lvl w:ilvl="8" w:tplc="4F8C01BE">
      <w:numFmt w:val="bullet"/>
      <w:lvlText w:val="•"/>
      <w:lvlJc w:val="left"/>
      <w:pPr>
        <w:ind w:left="9056" w:hanging="360"/>
      </w:pPr>
      <w:rPr>
        <w:rFonts w:hint="default"/>
        <w:lang w:val="en-US" w:eastAsia="en-US" w:bidi="ar-SA"/>
      </w:rPr>
    </w:lvl>
  </w:abstractNum>
  <w:abstractNum w:abstractNumId="40" w15:restartNumberingAfterBreak="0">
    <w:nsid w:val="30184C32"/>
    <w:multiLevelType w:val="hybridMultilevel"/>
    <w:tmpl w:val="E4A63070"/>
    <w:lvl w:ilvl="0" w:tplc="C09EF602">
      <w:start w:val="1"/>
      <w:numFmt w:val="lowerLetter"/>
      <w:lvlText w:val="%1)"/>
      <w:lvlJc w:val="left"/>
      <w:pPr>
        <w:ind w:left="2731" w:hanging="548"/>
        <w:jc w:val="left"/>
      </w:pPr>
      <w:rPr>
        <w:rFonts w:ascii="Times New Roman" w:eastAsia="Times New Roman" w:hAnsi="Times New Roman" w:cs="Times New Roman" w:hint="default"/>
        <w:b/>
        <w:bCs/>
        <w:i w:val="0"/>
        <w:iCs w:val="0"/>
        <w:color w:val="221F1F"/>
        <w:spacing w:val="0"/>
        <w:w w:val="100"/>
        <w:sz w:val="22"/>
        <w:szCs w:val="22"/>
        <w:lang w:val="en-US" w:eastAsia="en-US" w:bidi="ar-SA"/>
      </w:rPr>
    </w:lvl>
    <w:lvl w:ilvl="1" w:tplc="61D825E2">
      <w:numFmt w:val="bullet"/>
      <w:lvlText w:val="•"/>
      <w:lvlJc w:val="left"/>
      <w:pPr>
        <w:ind w:left="3654" w:hanging="548"/>
      </w:pPr>
      <w:rPr>
        <w:rFonts w:hint="default"/>
        <w:lang w:val="en-US" w:eastAsia="en-US" w:bidi="ar-SA"/>
      </w:rPr>
    </w:lvl>
    <w:lvl w:ilvl="2" w:tplc="A2565476">
      <w:numFmt w:val="bullet"/>
      <w:lvlText w:val="•"/>
      <w:lvlJc w:val="left"/>
      <w:pPr>
        <w:ind w:left="4569" w:hanging="548"/>
      </w:pPr>
      <w:rPr>
        <w:rFonts w:hint="default"/>
        <w:lang w:val="en-US" w:eastAsia="en-US" w:bidi="ar-SA"/>
      </w:rPr>
    </w:lvl>
    <w:lvl w:ilvl="3" w:tplc="BACA5466">
      <w:numFmt w:val="bullet"/>
      <w:lvlText w:val="•"/>
      <w:lvlJc w:val="left"/>
      <w:pPr>
        <w:ind w:left="5484" w:hanging="548"/>
      </w:pPr>
      <w:rPr>
        <w:rFonts w:hint="default"/>
        <w:lang w:val="en-US" w:eastAsia="en-US" w:bidi="ar-SA"/>
      </w:rPr>
    </w:lvl>
    <w:lvl w:ilvl="4" w:tplc="6664A1EE">
      <w:numFmt w:val="bullet"/>
      <w:lvlText w:val="•"/>
      <w:lvlJc w:val="left"/>
      <w:pPr>
        <w:ind w:left="6399" w:hanging="548"/>
      </w:pPr>
      <w:rPr>
        <w:rFonts w:hint="default"/>
        <w:lang w:val="en-US" w:eastAsia="en-US" w:bidi="ar-SA"/>
      </w:rPr>
    </w:lvl>
    <w:lvl w:ilvl="5" w:tplc="B9C4465C">
      <w:numFmt w:val="bullet"/>
      <w:lvlText w:val="•"/>
      <w:lvlJc w:val="left"/>
      <w:pPr>
        <w:ind w:left="7314" w:hanging="548"/>
      </w:pPr>
      <w:rPr>
        <w:rFonts w:hint="default"/>
        <w:lang w:val="en-US" w:eastAsia="en-US" w:bidi="ar-SA"/>
      </w:rPr>
    </w:lvl>
    <w:lvl w:ilvl="6" w:tplc="A7169F44">
      <w:numFmt w:val="bullet"/>
      <w:lvlText w:val="•"/>
      <w:lvlJc w:val="left"/>
      <w:pPr>
        <w:ind w:left="8229" w:hanging="548"/>
      </w:pPr>
      <w:rPr>
        <w:rFonts w:hint="default"/>
        <w:lang w:val="en-US" w:eastAsia="en-US" w:bidi="ar-SA"/>
      </w:rPr>
    </w:lvl>
    <w:lvl w:ilvl="7" w:tplc="661A5492">
      <w:numFmt w:val="bullet"/>
      <w:lvlText w:val="•"/>
      <w:lvlJc w:val="left"/>
      <w:pPr>
        <w:ind w:left="9144" w:hanging="548"/>
      </w:pPr>
      <w:rPr>
        <w:rFonts w:hint="default"/>
        <w:lang w:val="en-US" w:eastAsia="en-US" w:bidi="ar-SA"/>
      </w:rPr>
    </w:lvl>
    <w:lvl w:ilvl="8" w:tplc="EAC65844">
      <w:numFmt w:val="bullet"/>
      <w:lvlText w:val="•"/>
      <w:lvlJc w:val="left"/>
      <w:pPr>
        <w:ind w:left="10059" w:hanging="548"/>
      </w:pPr>
      <w:rPr>
        <w:rFonts w:hint="default"/>
        <w:lang w:val="en-US" w:eastAsia="en-US" w:bidi="ar-SA"/>
      </w:rPr>
    </w:lvl>
  </w:abstractNum>
  <w:abstractNum w:abstractNumId="41" w15:restartNumberingAfterBreak="0">
    <w:nsid w:val="308C2479"/>
    <w:multiLevelType w:val="multilevel"/>
    <w:tmpl w:val="23A27526"/>
    <w:lvl w:ilvl="0">
      <w:start w:val="11"/>
      <w:numFmt w:val="decimal"/>
      <w:lvlText w:val="%1"/>
      <w:lvlJc w:val="left"/>
      <w:pPr>
        <w:ind w:left="1008" w:hanging="433"/>
        <w:jc w:val="left"/>
      </w:pPr>
      <w:rPr>
        <w:rFonts w:hint="default"/>
        <w:lang w:val="en-US" w:eastAsia="en-US" w:bidi="ar-SA"/>
      </w:rPr>
    </w:lvl>
    <w:lvl w:ilvl="1">
      <w:start w:val="1"/>
      <w:numFmt w:val="decimal"/>
      <w:lvlText w:val="%1.%2"/>
      <w:lvlJc w:val="left"/>
      <w:pPr>
        <w:ind w:left="1008" w:hanging="433"/>
        <w:jc w:val="left"/>
      </w:pPr>
      <w:rPr>
        <w:rFonts w:ascii="Tahoma" w:eastAsia="Tahoma" w:hAnsi="Tahoma" w:cs="Tahoma" w:hint="default"/>
        <w:b w:val="0"/>
        <w:bCs w:val="0"/>
        <w:i w:val="0"/>
        <w:iCs w:val="0"/>
        <w:color w:val="221F1F"/>
        <w:spacing w:val="0"/>
        <w:w w:val="72"/>
        <w:sz w:val="24"/>
        <w:szCs w:val="24"/>
        <w:lang w:val="en-US" w:eastAsia="en-US" w:bidi="ar-SA"/>
      </w:rPr>
    </w:lvl>
    <w:lvl w:ilvl="2">
      <w:numFmt w:val="bullet"/>
      <w:lvlText w:val="•"/>
      <w:lvlJc w:val="left"/>
      <w:pPr>
        <w:ind w:left="3085" w:hanging="433"/>
      </w:pPr>
      <w:rPr>
        <w:rFonts w:hint="default"/>
        <w:lang w:val="en-US" w:eastAsia="en-US" w:bidi="ar-SA"/>
      </w:rPr>
    </w:lvl>
    <w:lvl w:ilvl="3">
      <w:numFmt w:val="bullet"/>
      <w:lvlText w:val="•"/>
      <w:lvlJc w:val="left"/>
      <w:pPr>
        <w:ind w:left="4128" w:hanging="433"/>
      </w:pPr>
      <w:rPr>
        <w:rFonts w:hint="default"/>
        <w:lang w:val="en-US" w:eastAsia="en-US" w:bidi="ar-SA"/>
      </w:rPr>
    </w:lvl>
    <w:lvl w:ilvl="4">
      <w:numFmt w:val="bullet"/>
      <w:lvlText w:val="•"/>
      <w:lvlJc w:val="left"/>
      <w:pPr>
        <w:ind w:left="5171" w:hanging="433"/>
      </w:pPr>
      <w:rPr>
        <w:rFonts w:hint="default"/>
        <w:lang w:val="en-US" w:eastAsia="en-US" w:bidi="ar-SA"/>
      </w:rPr>
    </w:lvl>
    <w:lvl w:ilvl="5">
      <w:numFmt w:val="bullet"/>
      <w:lvlText w:val="•"/>
      <w:lvlJc w:val="left"/>
      <w:pPr>
        <w:ind w:left="6214" w:hanging="433"/>
      </w:pPr>
      <w:rPr>
        <w:rFonts w:hint="default"/>
        <w:lang w:val="en-US" w:eastAsia="en-US" w:bidi="ar-SA"/>
      </w:rPr>
    </w:lvl>
    <w:lvl w:ilvl="6">
      <w:numFmt w:val="bullet"/>
      <w:lvlText w:val="•"/>
      <w:lvlJc w:val="left"/>
      <w:pPr>
        <w:ind w:left="7257" w:hanging="433"/>
      </w:pPr>
      <w:rPr>
        <w:rFonts w:hint="default"/>
        <w:lang w:val="en-US" w:eastAsia="en-US" w:bidi="ar-SA"/>
      </w:rPr>
    </w:lvl>
    <w:lvl w:ilvl="7">
      <w:numFmt w:val="bullet"/>
      <w:lvlText w:val="•"/>
      <w:lvlJc w:val="left"/>
      <w:pPr>
        <w:ind w:left="8300" w:hanging="433"/>
      </w:pPr>
      <w:rPr>
        <w:rFonts w:hint="default"/>
        <w:lang w:val="en-US" w:eastAsia="en-US" w:bidi="ar-SA"/>
      </w:rPr>
    </w:lvl>
    <w:lvl w:ilvl="8">
      <w:numFmt w:val="bullet"/>
      <w:lvlText w:val="•"/>
      <w:lvlJc w:val="left"/>
      <w:pPr>
        <w:ind w:left="9343" w:hanging="433"/>
      </w:pPr>
      <w:rPr>
        <w:rFonts w:hint="default"/>
        <w:lang w:val="en-US" w:eastAsia="en-US" w:bidi="ar-SA"/>
      </w:rPr>
    </w:lvl>
  </w:abstractNum>
  <w:abstractNum w:abstractNumId="42" w15:restartNumberingAfterBreak="0">
    <w:nsid w:val="30D51E7E"/>
    <w:multiLevelType w:val="multilevel"/>
    <w:tmpl w:val="C0B21C22"/>
    <w:lvl w:ilvl="0">
      <w:start w:val="22"/>
      <w:numFmt w:val="decimal"/>
      <w:lvlText w:val="%1"/>
      <w:lvlJc w:val="left"/>
      <w:pPr>
        <w:ind w:left="746" w:hanging="507"/>
        <w:jc w:val="left"/>
      </w:pPr>
      <w:rPr>
        <w:rFonts w:hint="default"/>
        <w:lang w:val="en-US" w:eastAsia="en-US" w:bidi="ar-SA"/>
      </w:rPr>
    </w:lvl>
    <w:lvl w:ilvl="1">
      <w:start w:val="1"/>
      <w:numFmt w:val="decimal"/>
      <w:lvlText w:val="%1.%2"/>
      <w:lvlJc w:val="left"/>
      <w:pPr>
        <w:ind w:left="746" w:hanging="507"/>
        <w:jc w:val="left"/>
      </w:pPr>
      <w:rPr>
        <w:rFonts w:ascii="Tahoma" w:eastAsia="Tahoma" w:hAnsi="Tahoma" w:cs="Tahoma" w:hint="default"/>
        <w:b w:val="0"/>
        <w:bCs w:val="0"/>
        <w:i w:val="0"/>
        <w:iCs w:val="0"/>
        <w:color w:val="221F1F"/>
        <w:spacing w:val="-1"/>
        <w:w w:val="72"/>
        <w:sz w:val="24"/>
        <w:szCs w:val="24"/>
        <w:lang w:val="en-US" w:eastAsia="en-US" w:bidi="ar-SA"/>
      </w:rPr>
    </w:lvl>
    <w:lvl w:ilvl="2">
      <w:start w:val="1"/>
      <w:numFmt w:val="lowerLetter"/>
      <w:lvlText w:val="%3)"/>
      <w:lvlJc w:val="left"/>
      <w:pPr>
        <w:ind w:left="1469" w:hanging="461"/>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numFmt w:val="bullet"/>
      <w:lvlText w:val="•"/>
      <w:lvlJc w:val="left"/>
      <w:pPr>
        <w:ind w:left="3675" w:hanging="461"/>
      </w:pPr>
      <w:rPr>
        <w:rFonts w:hint="default"/>
        <w:lang w:val="en-US" w:eastAsia="en-US" w:bidi="ar-SA"/>
      </w:rPr>
    </w:lvl>
    <w:lvl w:ilvl="4">
      <w:numFmt w:val="bullet"/>
      <w:lvlText w:val="•"/>
      <w:lvlJc w:val="left"/>
      <w:pPr>
        <w:ind w:left="4782" w:hanging="461"/>
      </w:pPr>
      <w:rPr>
        <w:rFonts w:hint="default"/>
        <w:lang w:val="en-US" w:eastAsia="en-US" w:bidi="ar-SA"/>
      </w:rPr>
    </w:lvl>
    <w:lvl w:ilvl="5">
      <w:numFmt w:val="bullet"/>
      <w:lvlText w:val="•"/>
      <w:lvlJc w:val="left"/>
      <w:pPr>
        <w:ind w:left="5890" w:hanging="461"/>
      </w:pPr>
      <w:rPr>
        <w:rFonts w:hint="default"/>
        <w:lang w:val="en-US" w:eastAsia="en-US" w:bidi="ar-SA"/>
      </w:rPr>
    </w:lvl>
    <w:lvl w:ilvl="6">
      <w:numFmt w:val="bullet"/>
      <w:lvlText w:val="•"/>
      <w:lvlJc w:val="left"/>
      <w:pPr>
        <w:ind w:left="6998" w:hanging="461"/>
      </w:pPr>
      <w:rPr>
        <w:rFonts w:hint="default"/>
        <w:lang w:val="en-US" w:eastAsia="en-US" w:bidi="ar-SA"/>
      </w:rPr>
    </w:lvl>
    <w:lvl w:ilvl="7">
      <w:numFmt w:val="bullet"/>
      <w:lvlText w:val="•"/>
      <w:lvlJc w:val="left"/>
      <w:pPr>
        <w:ind w:left="8105" w:hanging="461"/>
      </w:pPr>
      <w:rPr>
        <w:rFonts w:hint="default"/>
        <w:lang w:val="en-US" w:eastAsia="en-US" w:bidi="ar-SA"/>
      </w:rPr>
    </w:lvl>
    <w:lvl w:ilvl="8">
      <w:numFmt w:val="bullet"/>
      <w:lvlText w:val="•"/>
      <w:lvlJc w:val="left"/>
      <w:pPr>
        <w:ind w:left="9213" w:hanging="461"/>
      </w:pPr>
      <w:rPr>
        <w:rFonts w:hint="default"/>
        <w:lang w:val="en-US" w:eastAsia="en-US" w:bidi="ar-SA"/>
      </w:rPr>
    </w:lvl>
  </w:abstractNum>
  <w:abstractNum w:abstractNumId="43" w15:restartNumberingAfterBreak="0">
    <w:nsid w:val="331603C4"/>
    <w:multiLevelType w:val="hybridMultilevel"/>
    <w:tmpl w:val="712634DE"/>
    <w:lvl w:ilvl="0" w:tplc="B94876AA">
      <w:start w:val="1"/>
      <w:numFmt w:val="lowerRoman"/>
      <w:lvlText w:val="%1)"/>
      <w:lvlJc w:val="left"/>
      <w:pPr>
        <w:ind w:left="2678" w:hanging="509"/>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D568B0DE">
      <w:numFmt w:val="bullet"/>
      <w:lvlText w:val="•"/>
      <w:lvlJc w:val="left"/>
      <w:pPr>
        <w:ind w:left="3600" w:hanging="509"/>
      </w:pPr>
      <w:rPr>
        <w:rFonts w:hint="default"/>
        <w:lang w:val="en-US" w:eastAsia="en-US" w:bidi="ar-SA"/>
      </w:rPr>
    </w:lvl>
    <w:lvl w:ilvl="2" w:tplc="D296859A">
      <w:numFmt w:val="bullet"/>
      <w:lvlText w:val="•"/>
      <w:lvlJc w:val="left"/>
      <w:pPr>
        <w:ind w:left="4521" w:hanging="509"/>
      </w:pPr>
      <w:rPr>
        <w:rFonts w:hint="default"/>
        <w:lang w:val="en-US" w:eastAsia="en-US" w:bidi="ar-SA"/>
      </w:rPr>
    </w:lvl>
    <w:lvl w:ilvl="3" w:tplc="06FC6506">
      <w:numFmt w:val="bullet"/>
      <w:lvlText w:val="•"/>
      <w:lvlJc w:val="left"/>
      <w:pPr>
        <w:ind w:left="5442" w:hanging="509"/>
      </w:pPr>
      <w:rPr>
        <w:rFonts w:hint="default"/>
        <w:lang w:val="en-US" w:eastAsia="en-US" w:bidi="ar-SA"/>
      </w:rPr>
    </w:lvl>
    <w:lvl w:ilvl="4" w:tplc="07443606">
      <w:numFmt w:val="bullet"/>
      <w:lvlText w:val="•"/>
      <w:lvlJc w:val="left"/>
      <w:pPr>
        <w:ind w:left="6363" w:hanging="509"/>
      </w:pPr>
      <w:rPr>
        <w:rFonts w:hint="default"/>
        <w:lang w:val="en-US" w:eastAsia="en-US" w:bidi="ar-SA"/>
      </w:rPr>
    </w:lvl>
    <w:lvl w:ilvl="5" w:tplc="D65AD79C">
      <w:numFmt w:val="bullet"/>
      <w:lvlText w:val="•"/>
      <w:lvlJc w:val="left"/>
      <w:pPr>
        <w:ind w:left="7284" w:hanging="509"/>
      </w:pPr>
      <w:rPr>
        <w:rFonts w:hint="default"/>
        <w:lang w:val="en-US" w:eastAsia="en-US" w:bidi="ar-SA"/>
      </w:rPr>
    </w:lvl>
    <w:lvl w:ilvl="6" w:tplc="0BD2F944">
      <w:numFmt w:val="bullet"/>
      <w:lvlText w:val="•"/>
      <w:lvlJc w:val="left"/>
      <w:pPr>
        <w:ind w:left="8205" w:hanging="509"/>
      </w:pPr>
      <w:rPr>
        <w:rFonts w:hint="default"/>
        <w:lang w:val="en-US" w:eastAsia="en-US" w:bidi="ar-SA"/>
      </w:rPr>
    </w:lvl>
    <w:lvl w:ilvl="7" w:tplc="2EFCCC6C">
      <w:numFmt w:val="bullet"/>
      <w:lvlText w:val="•"/>
      <w:lvlJc w:val="left"/>
      <w:pPr>
        <w:ind w:left="9126" w:hanging="509"/>
      </w:pPr>
      <w:rPr>
        <w:rFonts w:hint="default"/>
        <w:lang w:val="en-US" w:eastAsia="en-US" w:bidi="ar-SA"/>
      </w:rPr>
    </w:lvl>
    <w:lvl w:ilvl="8" w:tplc="EE304310">
      <w:numFmt w:val="bullet"/>
      <w:lvlText w:val="•"/>
      <w:lvlJc w:val="left"/>
      <w:pPr>
        <w:ind w:left="10047" w:hanging="509"/>
      </w:pPr>
      <w:rPr>
        <w:rFonts w:hint="default"/>
        <w:lang w:val="en-US" w:eastAsia="en-US" w:bidi="ar-SA"/>
      </w:rPr>
    </w:lvl>
  </w:abstractNum>
  <w:abstractNum w:abstractNumId="44" w15:restartNumberingAfterBreak="0">
    <w:nsid w:val="359A11CE"/>
    <w:multiLevelType w:val="hybridMultilevel"/>
    <w:tmpl w:val="721E5CD0"/>
    <w:lvl w:ilvl="0" w:tplc="1BB0B442">
      <w:start w:val="1"/>
      <w:numFmt w:val="lowerLetter"/>
      <w:lvlText w:val="%1)"/>
      <w:lvlJc w:val="left"/>
      <w:pPr>
        <w:ind w:left="1478" w:hanging="567"/>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D968EAF8">
      <w:numFmt w:val="bullet"/>
      <w:lvlText w:val="•"/>
      <w:lvlJc w:val="left"/>
      <w:pPr>
        <w:ind w:left="2474" w:hanging="567"/>
      </w:pPr>
      <w:rPr>
        <w:rFonts w:hint="default"/>
        <w:lang w:val="en-US" w:eastAsia="en-US" w:bidi="ar-SA"/>
      </w:rPr>
    </w:lvl>
    <w:lvl w:ilvl="2" w:tplc="E3864EF4">
      <w:numFmt w:val="bullet"/>
      <w:lvlText w:val="•"/>
      <w:lvlJc w:val="left"/>
      <w:pPr>
        <w:ind w:left="3469" w:hanging="567"/>
      </w:pPr>
      <w:rPr>
        <w:rFonts w:hint="default"/>
        <w:lang w:val="en-US" w:eastAsia="en-US" w:bidi="ar-SA"/>
      </w:rPr>
    </w:lvl>
    <w:lvl w:ilvl="3" w:tplc="47C6DFA4">
      <w:numFmt w:val="bullet"/>
      <w:lvlText w:val="•"/>
      <w:lvlJc w:val="left"/>
      <w:pPr>
        <w:ind w:left="4464" w:hanging="567"/>
      </w:pPr>
      <w:rPr>
        <w:rFonts w:hint="default"/>
        <w:lang w:val="en-US" w:eastAsia="en-US" w:bidi="ar-SA"/>
      </w:rPr>
    </w:lvl>
    <w:lvl w:ilvl="4" w:tplc="14F44D0C">
      <w:numFmt w:val="bullet"/>
      <w:lvlText w:val="•"/>
      <w:lvlJc w:val="left"/>
      <w:pPr>
        <w:ind w:left="5459" w:hanging="567"/>
      </w:pPr>
      <w:rPr>
        <w:rFonts w:hint="default"/>
        <w:lang w:val="en-US" w:eastAsia="en-US" w:bidi="ar-SA"/>
      </w:rPr>
    </w:lvl>
    <w:lvl w:ilvl="5" w:tplc="437C6C96">
      <w:numFmt w:val="bullet"/>
      <w:lvlText w:val="•"/>
      <w:lvlJc w:val="left"/>
      <w:pPr>
        <w:ind w:left="6454" w:hanging="567"/>
      </w:pPr>
      <w:rPr>
        <w:rFonts w:hint="default"/>
        <w:lang w:val="en-US" w:eastAsia="en-US" w:bidi="ar-SA"/>
      </w:rPr>
    </w:lvl>
    <w:lvl w:ilvl="6" w:tplc="41F0FCE2">
      <w:numFmt w:val="bullet"/>
      <w:lvlText w:val="•"/>
      <w:lvlJc w:val="left"/>
      <w:pPr>
        <w:ind w:left="7449" w:hanging="567"/>
      </w:pPr>
      <w:rPr>
        <w:rFonts w:hint="default"/>
        <w:lang w:val="en-US" w:eastAsia="en-US" w:bidi="ar-SA"/>
      </w:rPr>
    </w:lvl>
    <w:lvl w:ilvl="7" w:tplc="192CFD9E">
      <w:numFmt w:val="bullet"/>
      <w:lvlText w:val="•"/>
      <w:lvlJc w:val="left"/>
      <w:pPr>
        <w:ind w:left="8444" w:hanging="567"/>
      </w:pPr>
      <w:rPr>
        <w:rFonts w:hint="default"/>
        <w:lang w:val="en-US" w:eastAsia="en-US" w:bidi="ar-SA"/>
      </w:rPr>
    </w:lvl>
    <w:lvl w:ilvl="8" w:tplc="328A281C">
      <w:numFmt w:val="bullet"/>
      <w:lvlText w:val="•"/>
      <w:lvlJc w:val="left"/>
      <w:pPr>
        <w:ind w:left="9439" w:hanging="567"/>
      </w:pPr>
      <w:rPr>
        <w:rFonts w:hint="default"/>
        <w:lang w:val="en-US" w:eastAsia="en-US" w:bidi="ar-SA"/>
      </w:rPr>
    </w:lvl>
  </w:abstractNum>
  <w:abstractNum w:abstractNumId="45" w15:restartNumberingAfterBreak="0">
    <w:nsid w:val="394848E7"/>
    <w:multiLevelType w:val="hybridMultilevel"/>
    <w:tmpl w:val="FDDECAAC"/>
    <w:lvl w:ilvl="0" w:tplc="A6800796">
      <w:start w:val="1"/>
      <w:numFmt w:val="lowerRoman"/>
      <w:lvlText w:val="(%1)"/>
      <w:lvlJc w:val="left"/>
      <w:pPr>
        <w:ind w:left="489" w:hanging="38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B5E8CCE">
      <w:numFmt w:val="bullet"/>
      <w:lvlText w:val="•"/>
      <w:lvlJc w:val="left"/>
      <w:pPr>
        <w:ind w:left="1319" w:hanging="384"/>
      </w:pPr>
      <w:rPr>
        <w:rFonts w:hint="default"/>
        <w:lang w:val="en-US" w:eastAsia="en-US" w:bidi="ar-SA"/>
      </w:rPr>
    </w:lvl>
    <w:lvl w:ilvl="2" w:tplc="4740C326">
      <w:numFmt w:val="bullet"/>
      <w:lvlText w:val="•"/>
      <w:lvlJc w:val="left"/>
      <w:pPr>
        <w:ind w:left="2159" w:hanging="384"/>
      </w:pPr>
      <w:rPr>
        <w:rFonts w:hint="default"/>
        <w:lang w:val="en-US" w:eastAsia="en-US" w:bidi="ar-SA"/>
      </w:rPr>
    </w:lvl>
    <w:lvl w:ilvl="3" w:tplc="00680658">
      <w:numFmt w:val="bullet"/>
      <w:lvlText w:val="•"/>
      <w:lvlJc w:val="left"/>
      <w:pPr>
        <w:ind w:left="2998" w:hanging="384"/>
      </w:pPr>
      <w:rPr>
        <w:rFonts w:hint="default"/>
        <w:lang w:val="en-US" w:eastAsia="en-US" w:bidi="ar-SA"/>
      </w:rPr>
    </w:lvl>
    <w:lvl w:ilvl="4" w:tplc="AB5092C2">
      <w:numFmt w:val="bullet"/>
      <w:lvlText w:val="•"/>
      <w:lvlJc w:val="left"/>
      <w:pPr>
        <w:ind w:left="3838" w:hanging="384"/>
      </w:pPr>
      <w:rPr>
        <w:rFonts w:hint="default"/>
        <w:lang w:val="en-US" w:eastAsia="en-US" w:bidi="ar-SA"/>
      </w:rPr>
    </w:lvl>
    <w:lvl w:ilvl="5" w:tplc="9612C5D4">
      <w:numFmt w:val="bullet"/>
      <w:lvlText w:val="•"/>
      <w:lvlJc w:val="left"/>
      <w:pPr>
        <w:ind w:left="4678" w:hanging="384"/>
      </w:pPr>
      <w:rPr>
        <w:rFonts w:hint="default"/>
        <w:lang w:val="en-US" w:eastAsia="en-US" w:bidi="ar-SA"/>
      </w:rPr>
    </w:lvl>
    <w:lvl w:ilvl="6" w:tplc="104C8584">
      <w:numFmt w:val="bullet"/>
      <w:lvlText w:val="•"/>
      <w:lvlJc w:val="left"/>
      <w:pPr>
        <w:ind w:left="5517" w:hanging="384"/>
      </w:pPr>
      <w:rPr>
        <w:rFonts w:hint="default"/>
        <w:lang w:val="en-US" w:eastAsia="en-US" w:bidi="ar-SA"/>
      </w:rPr>
    </w:lvl>
    <w:lvl w:ilvl="7" w:tplc="88665AA6">
      <w:numFmt w:val="bullet"/>
      <w:lvlText w:val="•"/>
      <w:lvlJc w:val="left"/>
      <w:pPr>
        <w:ind w:left="6357" w:hanging="384"/>
      </w:pPr>
      <w:rPr>
        <w:rFonts w:hint="default"/>
        <w:lang w:val="en-US" w:eastAsia="en-US" w:bidi="ar-SA"/>
      </w:rPr>
    </w:lvl>
    <w:lvl w:ilvl="8" w:tplc="08669028">
      <w:numFmt w:val="bullet"/>
      <w:lvlText w:val="•"/>
      <w:lvlJc w:val="left"/>
      <w:pPr>
        <w:ind w:left="7196" w:hanging="384"/>
      </w:pPr>
      <w:rPr>
        <w:rFonts w:hint="default"/>
        <w:lang w:val="en-US" w:eastAsia="en-US" w:bidi="ar-SA"/>
      </w:rPr>
    </w:lvl>
  </w:abstractNum>
  <w:abstractNum w:abstractNumId="46" w15:restartNumberingAfterBreak="0">
    <w:nsid w:val="39801378"/>
    <w:multiLevelType w:val="multilevel"/>
    <w:tmpl w:val="97169720"/>
    <w:lvl w:ilvl="0">
      <w:start w:val="23"/>
      <w:numFmt w:val="decimal"/>
      <w:lvlText w:val="%1"/>
      <w:lvlJc w:val="left"/>
      <w:pPr>
        <w:ind w:left="1018" w:hanging="505"/>
        <w:jc w:val="left"/>
      </w:pPr>
      <w:rPr>
        <w:rFonts w:hint="default"/>
        <w:lang w:val="en-US" w:eastAsia="en-US" w:bidi="ar-SA"/>
      </w:rPr>
    </w:lvl>
    <w:lvl w:ilvl="1">
      <w:start w:val="1"/>
      <w:numFmt w:val="decimal"/>
      <w:lvlText w:val="%1.%2"/>
      <w:lvlJc w:val="left"/>
      <w:pPr>
        <w:ind w:left="1018" w:hanging="505"/>
        <w:jc w:val="left"/>
      </w:pPr>
      <w:rPr>
        <w:rFonts w:ascii="Tahoma" w:eastAsia="Tahoma" w:hAnsi="Tahoma" w:cs="Tahoma" w:hint="default"/>
        <w:b w:val="0"/>
        <w:bCs w:val="0"/>
        <w:i w:val="0"/>
        <w:iCs w:val="0"/>
        <w:color w:val="221F1F"/>
        <w:spacing w:val="-1"/>
        <w:w w:val="72"/>
        <w:sz w:val="24"/>
        <w:szCs w:val="24"/>
        <w:lang w:val="en-US" w:eastAsia="en-US" w:bidi="ar-SA"/>
      </w:rPr>
    </w:lvl>
    <w:lvl w:ilvl="2">
      <w:numFmt w:val="bullet"/>
      <w:lvlText w:val="•"/>
      <w:lvlJc w:val="left"/>
      <w:pPr>
        <w:ind w:left="3101" w:hanging="505"/>
      </w:pPr>
      <w:rPr>
        <w:rFonts w:hint="default"/>
        <w:lang w:val="en-US" w:eastAsia="en-US" w:bidi="ar-SA"/>
      </w:rPr>
    </w:lvl>
    <w:lvl w:ilvl="3">
      <w:numFmt w:val="bullet"/>
      <w:lvlText w:val="•"/>
      <w:lvlJc w:val="left"/>
      <w:pPr>
        <w:ind w:left="4142" w:hanging="505"/>
      </w:pPr>
      <w:rPr>
        <w:rFonts w:hint="default"/>
        <w:lang w:val="en-US" w:eastAsia="en-US" w:bidi="ar-SA"/>
      </w:rPr>
    </w:lvl>
    <w:lvl w:ilvl="4">
      <w:numFmt w:val="bullet"/>
      <w:lvlText w:val="•"/>
      <w:lvlJc w:val="left"/>
      <w:pPr>
        <w:ind w:left="5183" w:hanging="505"/>
      </w:pPr>
      <w:rPr>
        <w:rFonts w:hint="default"/>
        <w:lang w:val="en-US" w:eastAsia="en-US" w:bidi="ar-SA"/>
      </w:rPr>
    </w:lvl>
    <w:lvl w:ilvl="5">
      <w:numFmt w:val="bullet"/>
      <w:lvlText w:val="•"/>
      <w:lvlJc w:val="left"/>
      <w:pPr>
        <w:ind w:left="6224" w:hanging="505"/>
      </w:pPr>
      <w:rPr>
        <w:rFonts w:hint="default"/>
        <w:lang w:val="en-US" w:eastAsia="en-US" w:bidi="ar-SA"/>
      </w:rPr>
    </w:lvl>
    <w:lvl w:ilvl="6">
      <w:numFmt w:val="bullet"/>
      <w:lvlText w:val="•"/>
      <w:lvlJc w:val="left"/>
      <w:pPr>
        <w:ind w:left="7265" w:hanging="505"/>
      </w:pPr>
      <w:rPr>
        <w:rFonts w:hint="default"/>
        <w:lang w:val="en-US" w:eastAsia="en-US" w:bidi="ar-SA"/>
      </w:rPr>
    </w:lvl>
    <w:lvl w:ilvl="7">
      <w:numFmt w:val="bullet"/>
      <w:lvlText w:val="•"/>
      <w:lvlJc w:val="left"/>
      <w:pPr>
        <w:ind w:left="8306" w:hanging="505"/>
      </w:pPr>
      <w:rPr>
        <w:rFonts w:hint="default"/>
        <w:lang w:val="en-US" w:eastAsia="en-US" w:bidi="ar-SA"/>
      </w:rPr>
    </w:lvl>
    <w:lvl w:ilvl="8">
      <w:numFmt w:val="bullet"/>
      <w:lvlText w:val="•"/>
      <w:lvlJc w:val="left"/>
      <w:pPr>
        <w:ind w:left="9347" w:hanging="505"/>
      </w:pPr>
      <w:rPr>
        <w:rFonts w:hint="default"/>
        <w:lang w:val="en-US" w:eastAsia="en-US" w:bidi="ar-SA"/>
      </w:rPr>
    </w:lvl>
  </w:abstractNum>
  <w:abstractNum w:abstractNumId="47" w15:restartNumberingAfterBreak="0">
    <w:nsid w:val="3990070F"/>
    <w:multiLevelType w:val="multilevel"/>
    <w:tmpl w:val="18EA20EA"/>
    <w:lvl w:ilvl="0">
      <w:start w:val="23"/>
      <w:numFmt w:val="decimal"/>
      <w:lvlText w:val="%1"/>
      <w:lvlJc w:val="left"/>
      <w:pPr>
        <w:ind w:left="1445" w:hanging="601"/>
        <w:jc w:val="left"/>
      </w:pPr>
      <w:rPr>
        <w:rFonts w:hint="default"/>
        <w:lang w:val="en-US" w:eastAsia="en-US" w:bidi="ar-SA"/>
      </w:rPr>
    </w:lvl>
    <w:lvl w:ilvl="1">
      <w:start w:val="3"/>
      <w:numFmt w:val="decimal"/>
      <w:lvlText w:val="%1.%2"/>
      <w:lvlJc w:val="left"/>
      <w:pPr>
        <w:ind w:left="1445" w:hanging="601"/>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numFmt w:val="bullet"/>
      <w:lvlText w:val="•"/>
      <w:lvlJc w:val="left"/>
      <w:pPr>
        <w:ind w:left="3529" w:hanging="601"/>
      </w:pPr>
      <w:rPr>
        <w:rFonts w:hint="default"/>
        <w:lang w:val="en-US" w:eastAsia="en-US" w:bidi="ar-SA"/>
      </w:rPr>
    </w:lvl>
    <w:lvl w:ilvl="3">
      <w:numFmt w:val="bullet"/>
      <w:lvlText w:val="•"/>
      <w:lvlJc w:val="left"/>
      <w:pPr>
        <w:ind w:left="4574" w:hanging="601"/>
      </w:pPr>
      <w:rPr>
        <w:rFonts w:hint="default"/>
        <w:lang w:val="en-US" w:eastAsia="en-US" w:bidi="ar-SA"/>
      </w:rPr>
    </w:lvl>
    <w:lvl w:ilvl="4">
      <w:numFmt w:val="bullet"/>
      <w:lvlText w:val="•"/>
      <w:lvlJc w:val="left"/>
      <w:pPr>
        <w:ind w:left="5619" w:hanging="601"/>
      </w:pPr>
      <w:rPr>
        <w:rFonts w:hint="default"/>
        <w:lang w:val="en-US" w:eastAsia="en-US" w:bidi="ar-SA"/>
      </w:rPr>
    </w:lvl>
    <w:lvl w:ilvl="5">
      <w:numFmt w:val="bullet"/>
      <w:lvlText w:val="•"/>
      <w:lvlJc w:val="left"/>
      <w:pPr>
        <w:ind w:left="6664" w:hanging="601"/>
      </w:pPr>
      <w:rPr>
        <w:rFonts w:hint="default"/>
        <w:lang w:val="en-US" w:eastAsia="en-US" w:bidi="ar-SA"/>
      </w:rPr>
    </w:lvl>
    <w:lvl w:ilvl="6">
      <w:numFmt w:val="bullet"/>
      <w:lvlText w:val="•"/>
      <w:lvlJc w:val="left"/>
      <w:pPr>
        <w:ind w:left="7709" w:hanging="601"/>
      </w:pPr>
      <w:rPr>
        <w:rFonts w:hint="default"/>
        <w:lang w:val="en-US" w:eastAsia="en-US" w:bidi="ar-SA"/>
      </w:rPr>
    </w:lvl>
    <w:lvl w:ilvl="7">
      <w:numFmt w:val="bullet"/>
      <w:lvlText w:val="•"/>
      <w:lvlJc w:val="left"/>
      <w:pPr>
        <w:ind w:left="8754" w:hanging="601"/>
      </w:pPr>
      <w:rPr>
        <w:rFonts w:hint="default"/>
        <w:lang w:val="en-US" w:eastAsia="en-US" w:bidi="ar-SA"/>
      </w:rPr>
    </w:lvl>
    <w:lvl w:ilvl="8">
      <w:numFmt w:val="bullet"/>
      <w:lvlText w:val="•"/>
      <w:lvlJc w:val="left"/>
      <w:pPr>
        <w:ind w:left="9799" w:hanging="601"/>
      </w:pPr>
      <w:rPr>
        <w:rFonts w:hint="default"/>
        <w:lang w:val="en-US" w:eastAsia="en-US" w:bidi="ar-SA"/>
      </w:rPr>
    </w:lvl>
  </w:abstractNum>
  <w:abstractNum w:abstractNumId="48" w15:restartNumberingAfterBreak="0">
    <w:nsid w:val="39D8612F"/>
    <w:multiLevelType w:val="hybridMultilevel"/>
    <w:tmpl w:val="2E5CE470"/>
    <w:lvl w:ilvl="0" w:tplc="24CAAF6C">
      <w:start w:val="1"/>
      <w:numFmt w:val="lowerRoman"/>
      <w:lvlText w:val="%1)"/>
      <w:lvlJc w:val="left"/>
      <w:pPr>
        <w:ind w:left="1474" w:hanging="480"/>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2FC4CE6E">
      <w:numFmt w:val="bullet"/>
      <w:lvlText w:val="•"/>
      <w:lvlJc w:val="left"/>
      <w:pPr>
        <w:ind w:left="2474" w:hanging="480"/>
      </w:pPr>
      <w:rPr>
        <w:rFonts w:hint="default"/>
        <w:lang w:val="en-US" w:eastAsia="en-US" w:bidi="ar-SA"/>
      </w:rPr>
    </w:lvl>
    <w:lvl w:ilvl="2" w:tplc="F6CA2756">
      <w:numFmt w:val="bullet"/>
      <w:lvlText w:val="•"/>
      <w:lvlJc w:val="left"/>
      <w:pPr>
        <w:ind w:left="3469" w:hanging="480"/>
      </w:pPr>
      <w:rPr>
        <w:rFonts w:hint="default"/>
        <w:lang w:val="en-US" w:eastAsia="en-US" w:bidi="ar-SA"/>
      </w:rPr>
    </w:lvl>
    <w:lvl w:ilvl="3" w:tplc="7A6AD26E">
      <w:numFmt w:val="bullet"/>
      <w:lvlText w:val="•"/>
      <w:lvlJc w:val="left"/>
      <w:pPr>
        <w:ind w:left="4464" w:hanging="480"/>
      </w:pPr>
      <w:rPr>
        <w:rFonts w:hint="default"/>
        <w:lang w:val="en-US" w:eastAsia="en-US" w:bidi="ar-SA"/>
      </w:rPr>
    </w:lvl>
    <w:lvl w:ilvl="4" w:tplc="7BB2C0EE">
      <w:numFmt w:val="bullet"/>
      <w:lvlText w:val="•"/>
      <w:lvlJc w:val="left"/>
      <w:pPr>
        <w:ind w:left="5459" w:hanging="480"/>
      </w:pPr>
      <w:rPr>
        <w:rFonts w:hint="default"/>
        <w:lang w:val="en-US" w:eastAsia="en-US" w:bidi="ar-SA"/>
      </w:rPr>
    </w:lvl>
    <w:lvl w:ilvl="5" w:tplc="243C56A2">
      <w:numFmt w:val="bullet"/>
      <w:lvlText w:val="•"/>
      <w:lvlJc w:val="left"/>
      <w:pPr>
        <w:ind w:left="6454" w:hanging="480"/>
      </w:pPr>
      <w:rPr>
        <w:rFonts w:hint="default"/>
        <w:lang w:val="en-US" w:eastAsia="en-US" w:bidi="ar-SA"/>
      </w:rPr>
    </w:lvl>
    <w:lvl w:ilvl="6" w:tplc="FCA4A4EC">
      <w:numFmt w:val="bullet"/>
      <w:lvlText w:val="•"/>
      <w:lvlJc w:val="left"/>
      <w:pPr>
        <w:ind w:left="7449" w:hanging="480"/>
      </w:pPr>
      <w:rPr>
        <w:rFonts w:hint="default"/>
        <w:lang w:val="en-US" w:eastAsia="en-US" w:bidi="ar-SA"/>
      </w:rPr>
    </w:lvl>
    <w:lvl w:ilvl="7" w:tplc="6DC48614">
      <w:numFmt w:val="bullet"/>
      <w:lvlText w:val="•"/>
      <w:lvlJc w:val="left"/>
      <w:pPr>
        <w:ind w:left="8444" w:hanging="480"/>
      </w:pPr>
      <w:rPr>
        <w:rFonts w:hint="default"/>
        <w:lang w:val="en-US" w:eastAsia="en-US" w:bidi="ar-SA"/>
      </w:rPr>
    </w:lvl>
    <w:lvl w:ilvl="8" w:tplc="43962F2C">
      <w:numFmt w:val="bullet"/>
      <w:lvlText w:val="•"/>
      <w:lvlJc w:val="left"/>
      <w:pPr>
        <w:ind w:left="9439" w:hanging="480"/>
      </w:pPr>
      <w:rPr>
        <w:rFonts w:hint="default"/>
        <w:lang w:val="en-US" w:eastAsia="en-US" w:bidi="ar-SA"/>
      </w:rPr>
    </w:lvl>
  </w:abstractNum>
  <w:abstractNum w:abstractNumId="49" w15:restartNumberingAfterBreak="0">
    <w:nsid w:val="3A935A83"/>
    <w:multiLevelType w:val="hybridMultilevel"/>
    <w:tmpl w:val="415AA548"/>
    <w:lvl w:ilvl="0" w:tplc="2456538C">
      <w:start w:val="1"/>
      <w:numFmt w:val="decimal"/>
      <w:lvlText w:val="%1."/>
      <w:lvlJc w:val="left"/>
      <w:pPr>
        <w:ind w:left="2126" w:hanging="327"/>
        <w:jc w:val="left"/>
      </w:pPr>
      <w:rPr>
        <w:rFonts w:ascii="Tahoma" w:eastAsia="Tahoma" w:hAnsi="Tahoma" w:cs="Tahoma" w:hint="default"/>
        <w:b w:val="0"/>
        <w:bCs w:val="0"/>
        <w:i w:val="0"/>
        <w:iCs w:val="0"/>
        <w:spacing w:val="-1"/>
        <w:w w:val="80"/>
        <w:sz w:val="25"/>
        <w:szCs w:val="25"/>
        <w:lang w:val="en-US" w:eastAsia="en-US" w:bidi="ar-SA"/>
      </w:rPr>
    </w:lvl>
    <w:lvl w:ilvl="1" w:tplc="B3B6D448">
      <w:numFmt w:val="bullet"/>
      <w:lvlText w:val="•"/>
      <w:lvlJc w:val="left"/>
      <w:pPr>
        <w:ind w:left="3096" w:hanging="327"/>
      </w:pPr>
      <w:rPr>
        <w:rFonts w:hint="default"/>
        <w:lang w:val="en-US" w:eastAsia="en-US" w:bidi="ar-SA"/>
      </w:rPr>
    </w:lvl>
    <w:lvl w:ilvl="2" w:tplc="7384EFD4">
      <w:numFmt w:val="bullet"/>
      <w:lvlText w:val="•"/>
      <w:lvlJc w:val="left"/>
      <w:pPr>
        <w:ind w:left="4073" w:hanging="327"/>
      </w:pPr>
      <w:rPr>
        <w:rFonts w:hint="default"/>
        <w:lang w:val="en-US" w:eastAsia="en-US" w:bidi="ar-SA"/>
      </w:rPr>
    </w:lvl>
    <w:lvl w:ilvl="3" w:tplc="2E1C581E">
      <w:numFmt w:val="bullet"/>
      <w:lvlText w:val="•"/>
      <w:lvlJc w:val="left"/>
      <w:pPr>
        <w:ind w:left="5050" w:hanging="327"/>
      </w:pPr>
      <w:rPr>
        <w:rFonts w:hint="default"/>
        <w:lang w:val="en-US" w:eastAsia="en-US" w:bidi="ar-SA"/>
      </w:rPr>
    </w:lvl>
    <w:lvl w:ilvl="4" w:tplc="0D76E4D0">
      <w:numFmt w:val="bullet"/>
      <w:lvlText w:val="•"/>
      <w:lvlJc w:val="left"/>
      <w:pPr>
        <w:ind w:left="6027" w:hanging="327"/>
      </w:pPr>
      <w:rPr>
        <w:rFonts w:hint="default"/>
        <w:lang w:val="en-US" w:eastAsia="en-US" w:bidi="ar-SA"/>
      </w:rPr>
    </w:lvl>
    <w:lvl w:ilvl="5" w:tplc="AB08E000">
      <w:numFmt w:val="bullet"/>
      <w:lvlText w:val="•"/>
      <w:lvlJc w:val="left"/>
      <w:pPr>
        <w:ind w:left="7004" w:hanging="327"/>
      </w:pPr>
      <w:rPr>
        <w:rFonts w:hint="default"/>
        <w:lang w:val="en-US" w:eastAsia="en-US" w:bidi="ar-SA"/>
      </w:rPr>
    </w:lvl>
    <w:lvl w:ilvl="6" w:tplc="ECE25866">
      <w:numFmt w:val="bullet"/>
      <w:lvlText w:val="•"/>
      <w:lvlJc w:val="left"/>
      <w:pPr>
        <w:ind w:left="7981" w:hanging="327"/>
      </w:pPr>
      <w:rPr>
        <w:rFonts w:hint="default"/>
        <w:lang w:val="en-US" w:eastAsia="en-US" w:bidi="ar-SA"/>
      </w:rPr>
    </w:lvl>
    <w:lvl w:ilvl="7" w:tplc="B5F4F4FC">
      <w:numFmt w:val="bullet"/>
      <w:lvlText w:val="•"/>
      <w:lvlJc w:val="left"/>
      <w:pPr>
        <w:ind w:left="8958" w:hanging="327"/>
      </w:pPr>
      <w:rPr>
        <w:rFonts w:hint="default"/>
        <w:lang w:val="en-US" w:eastAsia="en-US" w:bidi="ar-SA"/>
      </w:rPr>
    </w:lvl>
    <w:lvl w:ilvl="8" w:tplc="18C6DD32">
      <w:numFmt w:val="bullet"/>
      <w:lvlText w:val="•"/>
      <w:lvlJc w:val="left"/>
      <w:pPr>
        <w:ind w:left="9935" w:hanging="327"/>
      </w:pPr>
      <w:rPr>
        <w:rFonts w:hint="default"/>
        <w:lang w:val="en-US" w:eastAsia="en-US" w:bidi="ar-SA"/>
      </w:rPr>
    </w:lvl>
  </w:abstractNum>
  <w:abstractNum w:abstractNumId="50" w15:restartNumberingAfterBreak="0">
    <w:nsid w:val="3B4B754C"/>
    <w:multiLevelType w:val="hybridMultilevel"/>
    <w:tmpl w:val="85EC15DC"/>
    <w:lvl w:ilvl="0" w:tplc="0F3CD0EA">
      <w:start w:val="1"/>
      <w:numFmt w:val="decimal"/>
      <w:lvlText w:val="%1."/>
      <w:lvlJc w:val="left"/>
      <w:pPr>
        <w:ind w:left="708" w:hanging="359"/>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3DB0F116">
      <w:start w:val="1"/>
      <w:numFmt w:val="lowerLetter"/>
      <w:lvlText w:val="(%2)"/>
      <w:lvlJc w:val="left"/>
      <w:pPr>
        <w:ind w:left="708" w:hanging="439"/>
        <w:jc w:val="left"/>
      </w:pPr>
      <w:rPr>
        <w:rFonts w:ascii="Tahoma" w:eastAsia="Tahoma" w:hAnsi="Tahoma" w:cs="Tahoma" w:hint="default"/>
        <w:b w:val="0"/>
        <w:bCs w:val="0"/>
        <w:i w:val="0"/>
        <w:iCs w:val="0"/>
        <w:color w:val="221F1F"/>
        <w:spacing w:val="-1"/>
        <w:w w:val="93"/>
        <w:sz w:val="24"/>
        <w:szCs w:val="24"/>
        <w:lang w:val="en-US" w:eastAsia="en-US" w:bidi="ar-SA"/>
      </w:rPr>
    </w:lvl>
    <w:lvl w:ilvl="2" w:tplc="8580ED14">
      <w:numFmt w:val="bullet"/>
      <w:lvlText w:val="•"/>
      <w:lvlJc w:val="left"/>
      <w:pPr>
        <w:ind w:left="2749" w:hanging="439"/>
      </w:pPr>
      <w:rPr>
        <w:rFonts w:hint="default"/>
        <w:lang w:val="en-US" w:eastAsia="en-US" w:bidi="ar-SA"/>
      </w:rPr>
    </w:lvl>
    <w:lvl w:ilvl="3" w:tplc="B282AD34">
      <w:numFmt w:val="bullet"/>
      <w:lvlText w:val="•"/>
      <w:lvlJc w:val="left"/>
      <w:pPr>
        <w:ind w:left="3774" w:hanging="439"/>
      </w:pPr>
      <w:rPr>
        <w:rFonts w:hint="default"/>
        <w:lang w:val="en-US" w:eastAsia="en-US" w:bidi="ar-SA"/>
      </w:rPr>
    </w:lvl>
    <w:lvl w:ilvl="4" w:tplc="53DC9D2A">
      <w:numFmt w:val="bullet"/>
      <w:lvlText w:val="•"/>
      <w:lvlJc w:val="left"/>
      <w:pPr>
        <w:ind w:left="4799" w:hanging="439"/>
      </w:pPr>
      <w:rPr>
        <w:rFonts w:hint="default"/>
        <w:lang w:val="en-US" w:eastAsia="en-US" w:bidi="ar-SA"/>
      </w:rPr>
    </w:lvl>
    <w:lvl w:ilvl="5" w:tplc="EF288E3C">
      <w:numFmt w:val="bullet"/>
      <w:lvlText w:val="•"/>
      <w:lvlJc w:val="left"/>
      <w:pPr>
        <w:ind w:left="5824" w:hanging="439"/>
      </w:pPr>
      <w:rPr>
        <w:rFonts w:hint="default"/>
        <w:lang w:val="en-US" w:eastAsia="en-US" w:bidi="ar-SA"/>
      </w:rPr>
    </w:lvl>
    <w:lvl w:ilvl="6" w:tplc="FD2ACD0E">
      <w:numFmt w:val="bullet"/>
      <w:lvlText w:val="•"/>
      <w:lvlJc w:val="left"/>
      <w:pPr>
        <w:ind w:left="6849" w:hanging="439"/>
      </w:pPr>
      <w:rPr>
        <w:rFonts w:hint="default"/>
        <w:lang w:val="en-US" w:eastAsia="en-US" w:bidi="ar-SA"/>
      </w:rPr>
    </w:lvl>
    <w:lvl w:ilvl="7" w:tplc="0E1A64B4">
      <w:numFmt w:val="bullet"/>
      <w:lvlText w:val="•"/>
      <w:lvlJc w:val="left"/>
      <w:pPr>
        <w:ind w:left="7874" w:hanging="439"/>
      </w:pPr>
      <w:rPr>
        <w:rFonts w:hint="default"/>
        <w:lang w:val="en-US" w:eastAsia="en-US" w:bidi="ar-SA"/>
      </w:rPr>
    </w:lvl>
    <w:lvl w:ilvl="8" w:tplc="AC248AB6">
      <w:numFmt w:val="bullet"/>
      <w:lvlText w:val="•"/>
      <w:lvlJc w:val="left"/>
      <w:pPr>
        <w:ind w:left="8899" w:hanging="439"/>
      </w:pPr>
      <w:rPr>
        <w:rFonts w:hint="default"/>
        <w:lang w:val="en-US" w:eastAsia="en-US" w:bidi="ar-SA"/>
      </w:rPr>
    </w:lvl>
  </w:abstractNum>
  <w:abstractNum w:abstractNumId="51" w15:restartNumberingAfterBreak="0">
    <w:nsid w:val="3C8E4BA0"/>
    <w:multiLevelType w:val="multilevel"/>
    <w:tmpl w:val="234A2A84"/>
    <w:lvl w:ilvl="0">
      <w:start w:val="25"/>
      <w:numFmt w:val="decimal"/>
      <w:lvlText w:val="%1"/>
      <w:lvlJc w:val="left"/>
      <w:pPr>
        <w:ind w:left="1008" w:hanging="522"/>
        <w:jc w:val="left"/>
      </w:pPr>
      <w:rPr>
        <w:rFonts w:hint="default"/>
        <w:lang w:val="en-US" w:eastAsia="en-US" w:bidi="ar-SA"/>
      </w:rPr>
    </w:lvl>
    <w:lvl w:ilvl="1">
      <w:start w:val="1"/>
      <w:numFmt w:val="decimal"/>
      <w:lvlText w:val="%1.%2"/>
      <w:lvlJc w:val="left"/>
      <w:pPr>
        <w:ind w:left="1008" w:hanging="522"/>
        <w:jc w:val="right"/>
      </w:pPr>
      <w:rPr>
        <w:rFonts w:hint="default"/>
        <w:spacing w:val="-1"/>
        <w:w w:val="72"/>
        <w:lang w:val="en-US" w:eastAsia="en-US" w:bidi="ar-SA"/>
      </w:rPr>
    </w:lvl>
    <w:lvl w:ilvl="2">
      <w:start w:val="1"/>
      <w:numFmt w:val="lowerLetter"/>
      <w:lvlText w:val="%3)"/>
      <w:lvlJc w:val="left"/>
      <w:pPr>
        <w:ind w:left="1483" w:hanging="476"/>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numFmt w:val="bullet"/>
      <w:lvlText w:val="•"/>
      <w:lvlJc w:val="left"/>
      <w:pPr>
        <w:ind w:left="3690" w:hanging="476"/>
      </w:pPr>
      <w:rPr>
        <w:rFonts w:hint="default"/>
        <w:lang w:val="en-US" w:eastAsia="en-US" w:bidi="ar-SA"/>
      </w:rPr>
    </w:lvl>
    <w:lvl w:ilvl="4">
      <w:numFmt w:val="bullet"/>
      <w:lvlText w:val="•"/>
      <w:lvlJc w:val="left"/>
      <w:pPr>
        <w:ind w:left="4796" w:hanging="476"/>
      </w:pPr>
      <w:rPr>
        <w:rFonts w:hint="default"/>
        <w:lang w:val="en-US" w:eastAsia="en-US" w:bidi="ar-SA"/>
      </w:rPr>
    </w:lvl>
    <w:lvl w:ilvl="5">
      <w:numFmt w:val="bullet"/>
      <w:lvlText w:val="•"/>
      <w:lvlJc w:val="left"/>
      <w:pPr>
        <w:ind w:left="5901" w:hanging="476"/>
      </w:pPr>
      <w:rPr>
        <w:rFonts w:hint="default"/>
        <w:lang w:val="en-US" w:eastAsia="en-US" w:bidi="ar-SA"/>
      </w:rPr>
    </w:lvl>
    <w:lvl w:ilvl="6">
      <w:numFmt w:val="bullet"/>
      <w:lvlText w:val="•"/>
      <w:lvlJc w:val="left"/>
      <w:pPr>
        <w:ind w:left="7007" w:hanging="476"/>
      </w:pPr>
      <w:rPr>
        <w:rFonts w:hint="default"/>
        <w:lang w:val="en-US" w:eastAsia="en-US" w:bidi="ar-SA"/>
      </w:rPr>
    </w:lvl>
    <w:lvl w:ilvl="7">
      <w:numFmt w:val="bullet"/>
      <w:lvlText w:val="•"/>
      <w:lvlJc w:val="left"/>
      <w:pPr>
        <w:ind w:left="8112" w:hanging="476"/>
      </w:pPr>
      <w:rPr>
        <w:rFonts w:hint="default"/>
        <w:lang w:val="en-US" w:eastAsia="en-US" w:bidi="ar-SA"/>
      </w:rPr>
    </w:lvl>
    <w:lvl w:ilvl="8">
      <w:numFmt w:val="bullet"/>
      <w:lvlText w:val="•"/>
      <w:lvlJc w:val="left"/>
      <w:pPr>
        <w:ind w:left="9217" w:hanging="476"/>
      </w:pPr>
      <w:rPr>
        <w:rFonts w:hint="default"/>
        <w:lang w:val="en-US" w:eastAsia="en-US" w:bidi="ar-SA"/>
      </w:rPr>
    </w:lvl>
  </w:abstractNum>
  <w:abstractNum w:abstractNumId="52" w15:restartNumberingAfterBreak="0">
    <w:nsid w:val="43420F6D"/>
    <w:multiLevelType w:val="hybridMultilevel"/>
    <w:tmpl w:val="E340A114"/>
    <w:lvl w:ilvl="0" w:tplc="288E4820">
      <w:start w:val="4"/>
      <w:numFmt w:val="lowerLetter"/>
      <w:lvlText w:val="(%1)"/>
      <w:lvlJc w:val="left"/>
      <w:pPr>
        <w:ind w:left="1903" w:hanging="380"/>
        <w:jc w:val="right"/>
      </w:pPr>
      <w:rPr>
        <w:rFonts w:hint="default"/>
        <w:spacing w:val="-1"/>
        <w:w w:val="97"/>
        <w:lang w:val="en-US" w:eastAsia="en-US" w:bidi="ar-SA"/>
      </w:rPr>
    </w:lvl>
    <w:lvl w:ilvl="1" w:tplc="50F0762E">
      <w:start w:val="1"/>
      <w:numFmt w:val="lowerRoman"/>
      <w:lvlText w:val="(%2)"/>
      <w:lvlJc w:val="left"/>
      <w:pPr>
        <w:ind w:left="2162" w:hanging="360"/>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23F842DA">
      <w:numFmt w:val="bullet"/>
      <w:lvlText w:val="•"/>
      <w:lvlJc w:val="left"/>
      <w:pPr>
        <w:ind w:left="3240" w:hanging="360"/>
      </w:pPr>
      <w:rPr>
        <w:rFonts w:hint="default"/>
        <w:lang w:val="en-US" w:eastAsia="en-US" w:bidi="ar-SA"/>
      </w:rPr>
    </w:lvl>
    <w:lvl w:ilvl="3" w:tplc="26AE3852">
      <w:numFmt w:val="bullet"/>
      <w:lvlText w:val="•"/>
      <w:lvlJc w:val="left"/>
      <w:pPr>
        <w:ind w:left="4321" w:hanging="360"/>
      </w:pPr>
      <w:rPr>
        <w:rFonts w:hint="default"/>
        <w:lang w:val="en-US" w:eastAsia="en-US" w:bidi="ar-SA"/>
      </w:rPr>
    </w:lvl>
    <w:lvl w:ilvl="4" w:tplc="EA6A66A0">
      <w:numFmt w:val="bullet"/>
      <w:lvlText w:val="•"/>
      <w:lvlJc w:val="left"/>
      <w:pPr>
        <w:ind w:left="5402" w:hanging="360"/>
      </w:pPr>
      <w:rPr>
        <w:rFonts w:hint="default"/>
        <w:lang w:val="en-US" w:eastAsia="en-US" w:bidi="ar-SA"/>
      </w:rPr>
    </w:lvl>
    <w:lvl w:ilvl="5" w:tplc="7CF8C3CC">
      <w:numFmt w:val="bullet"/>
      <w:lvlText w:val="•"/>
      <w:lvlJc w:val="left"/>
      <w:pPr>
        <w:ind w:left="6483" w:hanging="360"/>
      </w:pPr>
      <w:rPr>
        <w:rFonts w:hint="default"/>
        <w:lang w:val="en-US" w:eastAsia="en-US" w:bidi="ar-SA"/>
      </w:rPr>
    </w:lvl>
    <w:lvl w:ilvl="6" w:tplc="F940BF26">
      <w:numFmt w:val="bullet"/>
      <w:lvlText w:val="•"/>
      <w:lvlJc w:val="left"/>
      <w:pPr>
        <w:ind w:left="7564" w:hanging="360"/>
      </w:pPr>
      <w:rPr>
        <w:rFonts w:hint="default"/>
        <w:lang w:val="en-US" w:eastAsia="en-US" w:bidi="ar-SA"/>
      </w:rPr>
    </w:lvl>
    <w:lvl w:ilvl="7" w:tplc="BADC2CF8">
      <w:numFmt w:val="bullet"/>
      <w:lvlText w:val="•"/>
      <w:lvlJc w:val="left"/>
      <w:pPr>
        <w:ind w:left="8645" w:hanging="360"/>
      </w:pPr>
      <w:rPr>
        <w:rFonts w:hint="default"/>
        <w:lang w:val="en-US" w:eastAsia="en-US" w:bidi="ar-SA"/>
      </w:rPr>
    </w:lvl>
    <w:lvl w:ilvl="8" w:tplc="B45A5056">
      <w:numFmt w:val="bullet"/>
      <w:lvlText w:val="•"/>
      <w:lvlJc w:val="left"/>
      <w:pPr>
        <w:ind w:left="9726" w:hanging="360"/>
      </w:pPr>
      <w:rPr>
        <w:rFonts w:hint="default"/>
        <w:lang w:val="en-US" w:eastAsia="en-US" w:bidi="ar-SA"/>
      </w:rPr>
    </w:lvl>
  </w:abstractNum>
  <w:abstractNum w:abstractNumId="53" w15:restartNumberingAfterBreak="0">
    <w:nsid w:val="47677F76"/>
    <w:multiLevelType w:val="multilevel"/>
    <w:tmpl w:val="98965306"/>
    <w:lvl w:ilvl="0">
      <w:start w:val="10"/>
      <w:numFmt w:val="decimal"/>
      <w:lvlText w:val="%1"/>
      <w:lvlJc w:val="left"/>
      <w:pPr>
        <w:ind w:left="754" w:hanging="515"/>
        <w:jc w:val="left"/>
      </w:pPr>
      <w:rPr>
        <w:rFonts w:hint="default"/>
        <w:lang w:val="en-US" w:eastAsia="en-US" w:bidi="ar-SA"/>
      </w:rPr>
    </w:lvl>
    <w:lvl w:ilvl="1">
      <w:start w:val="2"/>
      <w:numFmt w:val="decimal"/>
      <w:lvlText w:val="%1.%2"/>
      <w:lvlJc w:val="left"/>
      <w:pPr>
        <w:ind w:left="754" w:hanging="515"/>
        <w:jc w:val="left"/>
      </w:pPr>
      <w:rPr>
        <w:rFonts w:ascii="Trebuchet MS" w:eastAsia="Trebuchet MS" w:hAnsi="Trebuchet MS" w:cs="Trebuchet MS" w:hint="default"/>
        <w:b/>
        <w:bCs/>
        <w:i w:val="0"/>
        <w:iCs w:val="0"/>
        <w:color w:val="221F1F"/>
        <w:spacing w:val="0"/>
        <w:w w:val="77"/>
        <w:sz w:val="24"/>
        <w:szCs w:val="24"/>
        <w:lang w:val="en-US" w:eastAsia="en-US" w:bidi="ar-SA"/>
      </w:rPr>
    </w:lvl>
    <w:lvl w:ilvl="2">
      <w:start w:val="1"/>
      <w:numFmt w:val="decimal"/>
      <w:lvlText w:val="%1.%2.%3"/>
      <w:lvlJc w:val="left"/>
      <w:pPr>
        <w:ind w:left="917" w:hanging="678"/>
        <w:jc w:val="left"/>
      </w:pPr>
      <w:rPr>
        <w:rFonts w:hint="default"/>
        <w:spacing w:val="-1"/>
        <w:w w:val="72"/>
        <w:lang w:val="en-US" w:eastAsia="en-US" w:bidi="ar-SA"/>
      </w:rPr>
    </w:lvl>
    <w:lvl w:ilvl="3">
      <w:numFmt w:val="bullet"/>
      <w:lvlText w:val="•"/>
      <w:lvlJc w:val="left"/>
      <w:pPr>
        <w:ind w:left="2268" w:hanging="678"/>
      </w:pPr>
      <w:rPr>
        <w:rFonts w:hint="default"/>
        <w:lang w:val="en-US" w:eastAsia="en-US" w:bidi="ar-SA"/>
      </w:rPr>
    </w:lvl>
    <w:lvl w:ilvl="4">
      <w:numFmt w:val="bullet"/>
      <w:lvlText w:val="•"/>
      <w:lvlJc w:val="left"/>
      <w:pPr>
        <w:ind w:left="3577" w:hanging="678"/>
      </w:pPr>
      <w:rPr>
        <w:rFonts w:hint="default"/>
        <w:lang w:val="en-US" w:eastAsia="en-US" w:bidi="ar-SA"/>
      </w:rPr>
    </w:lvl>
    <w:lvl w:ilvl="5">
      <w:numFmt w:val="bullet"/>
      <w:lvlText w:val="•"/>
      <w:lvlJc w:val="left"/>
      <w:pPr>
        <w:ind w:left="4885" w:hanging="678"/>
      </w:pPr>
      <w:rPr>
        <w:rFonts w:hint="default"/>
        <w:lang w:val="en-US" w:eastAsia="en-US" w:bidi="ar-SA"/>
      </w:rPr>
    </w:lvl>
    <w:lvl w:ilvl="6">
      <w:numFmt w:val="bullet"/>
      <w:lvlText w:val="•"/>
      <w:lvlJc w:val="left"/>
      <w:pPr>
        <w:ind w:left="6194" w:hanging="678"/>
      </w:pPr>
      <w:rPr>
        <w:rFonts w:hint="default"/>
        <w:lang w:val="en-US" w:eastAsia="en-US" w:bidi="ar-SA"/>
      </w:rPr>
    </w:lvl>
    <w:lvl w:ilvl="7">
      <w:numFmt w:val="bullet"/>
      <w:lvlText w:val="•"/>
      <w:lvlJc w:val="left"/>
      <w:pPr>
        <w:ind w:left="7503" w:hanging="678"/>
      </w:pPr>
      <w:rPr>
        <w:rFonts w:hint="default"/>
        <w:lang w:val="en-US" w:eastAsia="en-US" w:bidi="ar-SA"/>
      </w:rPr>
    </w:lvl>
    <w:lvl w:ilvl="8">
      <w:numFmt w:val="bullet"/>
      <w:lvlText w:val="•"/>
      <w:lvlJc w:val="left"/>
      <w:pPr>
        <w:ind w:left="8811" w:hanging="678"/>
      </w:pPr>
      <w:rPr>
        <w:rFonts w:hint="default"/>
        <w:lang w:val="en-US" w:eastAsia="en-US" w:bidi="ar-SA"/>
      </w:rPr>
    </w:lvl>
  </w:abstractNum>
  <w:abstractNum w:abstractNumId="54" w15:restartNumberingAfterBreak="0">
    <w:nsid w:val="49E05DA8"/>
    <w:multiLevelType w:val="hybridMultilevel"/>
    <w:tmpl w:val="794A81E2"/>
    <w:lvl w:ilvl="0" w:tplc="2132FD66">
      <w:start w:val="1"/>
      <w:numFmt w:val="lowerLetter"/>
      <w:lvlText w:val="%1)"/>
      <w:lvlJc w:val="left"/>
      <w:pPr>
        <w:ind w:left="1474" w:hanging="471"/>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E3BC305A">
      <w:numFmt w:val="bullet"/>
      <w:lvlText w:val="•"/>
      <w:lvlJc w:val="left"/>
      <w:pPr>
        <w:ind w:left="2474" w:hanging="471"/>
      </w:pPr>
      <w:rPr>
        <w:rFonts w:hint="default"/>
        <w:lang w:val="en-US" w:eastAsia="en-US" w:bidi="ar-SA"/>
      </w:rPr>
    </w:lvl>
    <w:lvl w:ilvl="2" w:tplc="78305506">
      <w:numFmt w:val="bullet"/>
      <w:lvlText w:val="•"/>
      <w:lvlJc w:val="left"/>
      <w:pPr>
        <w:ind w:left="3469" w:hanging="471"/>
      </w:pPr>
      <w:rPr>
        <w:rFonts w:hint="default"/>
        <w:lang w:val="en-US" w:eastAsia="en-US" w:bidi="ar-SA"/>
      </w:rPr>
    </w:lvl>
    <w:lvl w:ilvl="3" w:tplc="3B80E694">
      <w:numFmt w:val="bullet"/>
      <w:lvlText w:val="•"/>
      <w:lvlJc w:val="left"/>
      <w:pPr>
        <w:ind w:left="4464" w:hanging="471"/>
      </w:pPr>
      <w:rPr>
        <w:rFonts w:hint="default"/>
        <w:lang w:val="en-US" w:eastAsia="en-US" w:bidi="ar-SA"/>
      </w:rPr>
    </w:lvl>
    <w:lvl w:ilvl="4" w:tplc="5A246FAA">
      <w:numFmt w:val="bullet"/>
      <w:lvlText w:val="•"/>
      <w:lvlJc w:val="left"/>
      <w:pPr>
        <w:ind w:left="5459" w:hanging="471"/>
      </w:pPr>
      <w:rPr>
        <w:rFonts w:hint="default"/>
        <w:lang w:val="en-US" w:eastAsia="en-US" w:bidi="ar-SA"/>
      </w:rPr>
    </w:lvl>
    <w:lvl w:ilvl="5" w:tplc="3AB24658">
      <w:numFmt w:val="bullet"/>
      <w:lvlText w:val="•"/>
      <w:lvlJc w:val="left"/>
      <w:pPr>
        <w:ind w:left="6454" w:hanging="471"/>
      </w:pPr>
      <w:rPr>
        <w:rFonts w:hint="default"/>
        <w:lang w:val="en-US" w:eastAsia="en-US" w:bidi="ar-SA"/>
      </w:rPr>
    </w:lvl>
    <w:lvl w:ilvl="6" w:tplc="1E08A3D8">
      <w:numFmt w:val="bullet"/>
      <w:lvlText w:val="•"/>
      <w:lvlJc w:val="left"/>
      <w:pPr>
        <w:ind w:left="7449" w:hanging="471"/>
      </w:pPr>
      <w:rPr>
        <w:rFonts w:hint="default"/>
        <w:lang w:val="en-US" w:eastAsia="en-US" w:bidi="ar-SA"/>
      </w:rPr>
    </w:lvl>
    <w:lvl w:ilvl="7" w:tplc="31BC5454">
      <w:numFmt w:val="bullet"/>
      <w:lvlText w:val="•"/>
      <w:lvlJc w:val="left"/>
      <w:pPr>
        <w:ind w:left="8444" w:hanging="471"/>
      </w:pPr>
      <w:rPr>
        <w:rFonts w:hint="default"/>
        <w:lang w:val="en-US" w:eastAsia="en-US" w:bidi="ar-SA"/>
      </w:rPr>
    </w:lvl>
    <w:lvl w:ilvl="8" w:tplc="B5980FC0">
      <w:numFmt w:val="bullet"/>
      <w:lvlText w:val="•"/>
      <w:lvlJc w:val="left"/>
      <w:pPr>
        <w:ind w:left="9439" w:hanging="471"/>
      </w:pPr>
      <w:rPr>
        <w:rFonts w:hint="default"/>
        <w:lang w:val="en-US" w:eastAsia="en-US" w:bidi="ar-SA"/>
      </w:rPr>
    </w:lvl>
  </w:abstractNum>
  <w:abstractNum w:abstractNumId="55" w15:restartNumberingAfterBreak="0">
    <w:nsid w:val="4D770B60"/>
    <w:multiLevelType w:val="hybridMultilevel"/>
    <w:tmpl w:val="0CB0018A"/>
    <w:lvl w:ilvl="0" w:tplc="4258839A">
      <w:start w:val="5"/>
      <w:numFmt w:val="lowerRoman"/>
      <w:lvlText w:val="%1)"/>
      <w:lvlJc w:val="left"/>
      <w:pPr>
        <w:ind w:left="1752" w:hanging="286"/>
        <w:jc w:val="left"/>
      </w:pPr>
      <w:rPr>
        <w:rFonts w:ascii="Tahoma" w:eastAsia="Tahoma" w:hAnsi="Tahoma" w:cs="Tahoma" w:hint="default"/>
        <w:b w:val="0"/>
        <w:bCs w:val="0"/>
        <w:i w:val="0"/>
        <w:iCs w:val="0"/>
        <w:color w:val="221F1F"/>
        <w:spacing w:val="0"/>
        <w:w w:val="101"/>
        <w:sz w:val="24"/>
        <w:szCs w:val="24"/>
        <w:lang w:val="en-US" w:eastAsia="en-US" w:bidi="ar-SA"/>
      </w:rPr>
    </w:lvl>
    <w:lvl w:ilvl="1" w:tplc="0EDC816E">
      <w:numFmt w:val="bullet"/>
      <w:lvlText w:val="•"/>
      <w:lvlJc w:val="left"/>
      <w:pPr>
        <w:ind w:left="2772" w:hanging="286"/>
      </w:pPr>
      <w:rPr>
        <w:rFonts w:hint="default"/>
        <w:lang w:val="en-US" w:eastAsia="en-US" w:bidi="ar-SA"/>
      </w:rPr>
    </w:lvl>
    <w:lvl w:ilvl="2" w:tplc="D69472DE">
      <w:numFmt w:val="bullet"/>
      <w:lvlText w:val="•"/>
      <w:lvlJc w:val="left"/>
      <w:pPr>
        <w:ind w:left="3785" w:hanging="286"/>
      </w:pPr>
      <w:rPr>
        <w:rFonts w:hint="default"/>
        <w:lang w:val="en-US" w:eastAsia="en-US" w:bidi="ar-SA"/>
      </w:rPr>
    </w:lvl>
    <w:lvl w:ilvl="3" w:tplc="0D608810">
      <w:numFmt w:val="bullet"/>
      <w:lvlText w:val="•"/>
      <w:lvlJc w:val="left"/>
      <w:pPr>
        <w:ind w:left="4798" w:hanging="286"/>
      </w:pPr>
      <w:rPr>
        <w:rFonts w:hint="default"/>
        <w:lang w:val="en-US" w:eastAsia="en-US" w:bidi="ar-SA"/>
      </w:rPr>
    </w:lvl>
    <w:lvl w:ilvl="4" w:tplc="618A7304">
      <w:numFmt w:val="bullet"/>
      <w:lvlText w:val="•"/>
      <w:lvlJc w:val="left"/>
      <w:pPr>
        <w:ind w:left="5811" w:hanging="286"/>
      </w:pPr>
      <w:rPr>
        <w:rFonts w:hint="default"/>
        <w:lang w:val="en-US" w:eastAsia="en-US" w:bidi="ar-SA"/>
      </w:rPr>
    </w:lvl>
    <w:lvl w:ilvl="5" w:tplc="F23EC728">
      <w:numFmt w:val="bullet"/>
      <w:lvlText w:val="•"/>
      <w:lvlJc w:val="left"/>
      <w:pPr>
        <w:ind w:left="6824" w:hanging="286"/>
      </w:pPr>
      <w:rPr>
        <w:rFonts w:hint="default"/>
        <w:lang w:val="en-US" w:eastAsia="en-US" w:bidi="ar-SA"/>
      </w:rPr>
    </w:lvl>
    <w:lvl w:ilvl="6" w:tplc="05E8CDA2">
      <w:numFmt w:val="bullet"/>
      <w:lvlText w:val="•"/>
      <w:lvlJc w:val="left"/>
      <w:pPr>
        <w:ind w:left="7837" w:hanging="286"/>
      </w:pPr>
      <w:rPr>
        <w:rFonts w:hint="default"/>
        <w:lang w:val="en-US" w:eastAsia="en-US" w:bidi="ar-SA"/>
      </w:rPr>
    </w:lvl>
    <w:lvl w:ilvl="7" w:tplc="3984E37C">
      <w:numFmt w:val="bullet"/>
      <w:lvlText w:val="•"/>
      <w:lvlJc w:val="left"/>
      <w:pPr>
        <w:ind w:left="8850" w:hanging="286"/>
      </w:pPr>
      <w:rPr>
        <w:rFonts w:hint="default"/>
        <w:lang w:val="en-US" w:eastAsia="en-US" w:bidi="ar-SA"/>
      </w:rPr>
    </w:lvl>
    <w:lvl w:ilvl="8" w:tplc="8B76D878">
      <w:numFmt w:val="bullet"/>
      <w:lvlText w:val="•"/>
      <w:lvlJc w:val="left"/>
      <w:pPr>
        <w:ind w:left="9863" w:hanging="286"/>
      </w:pPr>
      <w:rPr>
        <w:rFonts w:hint="default"/>
        <w:lang w:val="en-US" w:eastAsia="en-US" w:bidi="ar-SA"/>
      </w:rPr>
    </w:lvl>
  </w:abstractNum>
  <w:abstractNum w:abstractNumId="56" w15:restartNumberingAfterBreak="0">
    <w:nsid w:val="4E06769F"/>
    <w:multiLevelType w:val="hybridMultilevel"/>
    <w:tmpl w:val="0F581B88"/>
    <w:lvl w:ilvl="0" w:tplc="88B6480A">
      <w:start w:val="1"/>
      <w:numFmt w:val="lowerRoman"/>
      <w:lvlText w:val="(%1)"/>
      <w:lvlJc w:val="left"/>
      <w:pPr>
        <w:ind w:left="109"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0F47F84">
      <w:numFmt w:val="bullet"/>
      <w:lvlText w:val="•"/>
      <w:lvlJc w:val="left"/>
      <w:pPr>
        <w:ind w:left="904" w:hanging="720"/>
      </w:pPr>
      <w:rPr>
        <w:rFonts w:hint="default"/>
        <w:lang w:val="en-US" w:eastAsia="en-US" w:bidi="ar-SA"/>
      </w:rPr>
    </w:lvl>
    <w:lvl w:ilvl="2" w:tplc="4B242868">
      <w:numFmt w:val="bullet"/>
      <w:lvlText w:val="•"/>
      <w:lvlJc w:val="left"/>
      <w:pPr>
        <w:ind w:left="1709" w:hanging="720"/>
      </w:pPr>
      <w:rPr>
        <w:rFonts w:hint="default"/>
        <w:lang w:val="en-US" w:eastAsia="en-US" w:bidi="ar-SA"/>
      </w:rPr>
    </w:lvl>
    <w:lvl w:ilvl="3" w:tplc="7D68847C">
      <w:numFmt w:val="bullet"/>
      <w:lvlText w:val="•"/>
      <w:lvlJc w:val="left"/>
      <w:pPr>
        <w:ind w:left="2513" w:hanging="720"/>
      </w:pPr>
      <w:rPr>
        <w:rFonts w:hint="default"/>
        <w:lang w:val="en-US" w:eastAsia="en-US" w:bidi="ar-SA"/>
      </w:rPr>
    </w:lvl>
    <w:lvl w:ilvl="4" w:tplc="E7F64D5E">
      <w:numFmt w:val="bullet"/>
      <w:lvlText w:val="•"/>
      <w:lvlJc w:val="left"/>
      <w:pPr>
        <w:ind w:left="3318" w:hanging="720"/>
      </w:pPr>
      <w:rPr>
        <w:rFonts w:hint="default"/>
        <w:lang w:val="en-US" w:eastAsia="en-US" w:bidi="ar-SA"/>
      </w:rPr>
    </w:lvl>
    <w:lvl w:ilvl="5" w:tplc="6122AAD6">
      <w:numFmt w:val="bullet"/>
      <w:lvlText w:val="•"/>
      <w:lvlJc w:val="left"/>
      <w:pPr>
        <w:ind w:left="4123" w:hanging="720"/>
      </w:pPr>
      <w:rPr>
        <w:rFonts w:hint="default"/>
        <w:lang w:val="en-US" w:eastAsia="en-US" w:bidi="ar-SA"/>
      </w:rPr>
    </w:lvl>
    <w:lvl w:ilvl="6" w:tplc="8304AE92">
      <w:numFmt w:val="bullet"/>
      <w:lvlText w:val="•"/>
      <w:lvlJc w:val="left"/>
      <w:pPr>
        <w:ind w:left="4927" w:hanging="720"/>
      </w:pPr>
      <w:rPr>
        <w:rFonts w:hint="default"/>
        <w:lang w:val="en-US" w:eastAsia="en-US" w:bidi="ar-SA"/>
      </w:rPr>
    </w:lvl>
    <w:lvl w:ilvl="7" w:tplc="B148ADF0">
      <w:numFmt w:val="bullet"/>
      <w:lvlText w:val="•"/>
      <w:lvlJc w:val="left"/>
      <w:pPr>
        <w:ind w:left="5732" w:hanging="720"/>
      </w:pPr>
      <w:rPr>
        <w:rFonts w:hint="default"/>
        <w:lang w:val="en-US" w:eastAsia="en-US" w:bidi="ar-SA"/>
      </w:rPr>
    </w:lvl>
    <w:lvl w:ilvl="8" w:tplc="49CC88D4">
      <w:numFmt w:val="bullet"/>
      <w:lvlText w:val="•"/>
      <w:lvlJc w:val="left"/>
      <w:pPr>
        <w:ind w:left="6537" w:hanging="720"/>
      </w:pPr>
      <w:rPr>
        <w:rFonts w:hint="default"/>
        <w:lang w:val="en-US" w:eastAsia="en-US" w:bidi="ar-SA"/>
      </w:rPr>
    </w:lvl>
  </w:abstractNum>
  <w:abstractNum w:abstractNumId="57" w15:restartNumberingAfterBreak="0">
    <w:nsid w:val="504F1B39"/>
    <w:multiLevelType w:val="multilevel"/>
    <w:tmpl w:val="7C06866C"/>
    <w:lvl w:ilvl="0">
      <w:start w:val="5"/>
      <w:numFmt w:val="decimal"/>
      <w:lvlText w:val="%1."/>
      <w:lvlJc w:val="left"/>
      <w:pPr>
        <w:ind w:left="2179" w:hanging="646"/>
        <w:jc w:val="left"/>
      </w:pPr>
      <w:rPr>
        <w:rFonts w:ascii="Trebuchet MS" w:eastAsia="Trebuchet MS" w:hAnsi="Trebuchet MS" w:cs="Trebuchet MS" w:hint="default"/>
        <w:b/>
        <w:bCs/>
        <w:i w:val="0"/>
        <w:iCs w:val="0"/>
        <w:color w:val="221F1F"/>
        <w:spacing w:val="0"/>
        <w:w w:val="89"/>
        <w:sz w:val="24"/>
        <w:szCs w:val="24"/>
        <w:lang w:val="en-US" w:eastAsia="en-US" w:bidi="ar-SA"/>
      </w:rPr>
    </w:lvl>
    <w:lvl w:ilvl="1">
      <w:start w:val="1"/>
      <w:numFmt w:val="decimal"/>
      <w:lvlText w:val="%1.%2"/>
      <w:lvlJc w:val="left"/>
      <w:pPr>
        <w:ind w:left="2184" w:hanging="384"/>
        <w:jc w:val="left"/>
      </w:pPr>
      <w:rPr>
        <w:rFonts w:ascii="Trebuchet MS" w:eastAsia="Trebuchet MS" w:hAnsi="Trebuchet MS" w:cs="Trebuchet MS" w:hint="default"/>
        <w:b/>
        <w:bCs/>
        <w:i w:val="0"/>
        <w:iCs w:val="0"/>
        <w:color w:val="221F1F"/>
        <w:spacing w:val="-1"/>
        <w:w w:val="67"/>
        <w:sz w:val="24"/>
        <w:szCs w:val="24"/>
        <w:lang w:val="en-US" w:eastAsia="en-US" w:bidi="ar-SA"/>
      </w:rPr>
    </w:lvl>
    <w:lvl w:ilvl="2">
      <w:start w:val="1"/>
      <w:numFmt w:val="lowerLetter"/>
      <w:lvlText w:val="%3)"/>
      <w:lvlJc w:val="left"/>
      <w:pPr>
        <w:ind w:left="2626" w:hanging="478"/>
        <w:jc w:val="left"/>
      </w:pPr>
      <w:rPr>
        <w:rFonts w:hint="default"/>
        <w:spacing w:val="0"/>
        <w:w w:val="94"/>
        <w:lang w:val="en-US" w:eastAsia="en-US" w:bidi="ar-SA"/>
      </w:rPr>
    </w:lvl>
    <w:lvl w:ilvl="3">
      <w:start w:val="1"/>
      <w:numFmt w:val="lowerRoman"/>
      <w:lvlText w:val="%4)"/>
      <w:lvlJc w:val="left"/>
      <w:pPr>
        <w:ind w:left="2698" w:hanging="528"/>
        <w:jc w:val="left"/>
      </w:pPr>
      <w:rPr>
        <w:rFonts w:hint="default"/>
        <w:spacing w:val="0"/>
        <w:w w:val="100"/>
        <w:lang w:val="en-US" w:eastAsia="en-US" w:bidi="ar-SA"/>
      </w:rPr>
    </w:lvl>
    <w:lvl w:ilvl="4">
      <w:numFmt w:val="bullet"/>
      <w:lvlText w:val="•"/>
      <w:lvlJc w:val="left"/>
      <w:pPr>
        <w:ind w:left="3280" w:hanging="528"/>
      </w:pPr>
      <w:rPr>
        <w:rFonts w:hint="default"/>
        <w:lang w:val="en-US" w:eastAsia="en-US" w:bidi="ar-SA"/>
      </w:rPr>
    </w:lvl>
    <w:lvl w:ilvl="5">
      <w:numFmt w:val="bullet"/>
      <w:lvlText w:val="•"/>
      <w:lvlJc w:val="left"/>
      <w:pPr>
        <w:ind w:left="4714" w:hanging="528"/>
      </w:pPr>
      <w:rPr>
        <w:rFonts w:hint="default"/>
        <w:lang w:val="en-US" w:eastAsia="en-US" w:bidi="ar-SA"/>
      </w:rPr>
    </w:lvl>
    <w:lvl w:ilvl="6">
      <w:numFmt w:val="bullet"/>
      <w:lvlText w:val="•"/>
      <w:lvlJc w:val="left"/>
      <w:pPr>
        <w:ind w:left="6149" w:hanging="528"/>
      </w:pPr>
      <w:rPr>
        <w:rFonts w:hint="default"/>
        <w:lang w:val="en-US" w:eastAsia="en-US" w:bidi="ar-SA"/>
      </w:rPr>
    </w:lvl>
    <w:lvl w:ilvl="7">
      <w:numFmt w:val="bullet"/>
      <w:lvlText w:val="•"/>
      <w:lvlJc w:val="left"/>
      <w:pPr>
        <w:ind w:left="7584" w:hanging="528"/>
      </w:pPr>
      <w:rPr>
        <w:rFonts w:hint="default"/>
        <w:lang w:val="en-US" w:eastAsia="en-US" w:bidi="ar-SA"/>
      </w:rPr>
    </w:lvl>
    <w:lvl w:ilvl="8">
      <w:numFmt w:val="bullet"/>
      <w:lvlText w:val="•"/>
      <w:lvlJc w:val="left"/>
      <w:pPr>
        <w:ind w:left="9019" w:hanging="528"/>
      </w:pPr>
      <w:rPr>
        <w:rFonts w:hint="default"/>
        <w:lang w:val="en-US" w:eastAsia="en-US" w:bidi="ar-SA"/>
      </w:rPr>
    </w:lvl>
  </w:abstractNum>
  <w:abstractNum w:abstractNumId="58" w15:restartNumberingAfterBreak="0">
    <w:nsid w:val="50AF0854"/>
    <w:multiLevelType w:val="multilevel"/>
    <w:tmpl w:val="53DC91D6"/>
    <w:lvl w:ilvl="0">
      <w:start w:val="18"/>
      <w:numFmt w:val="decimal"/>
      <w:lvlText w:val="%1"/>
      <w:lvlJc w:val="left"/>
      <w:pPr>
        <w:ind w:left="1008" w:hanging="474"/>
        <w:jc w:val="left"/>
      </w:pPr>
      <w:rPr>
        <w:rFonts w:hint="default"/>
        <w:lang w:val="en-US" w:eastAsia="en-US" w:bidi="ar-SA"/>
      </w:rPr>
    </w:lvl>
    <w:lvl w:ilvl="1">
      <w:start w:val="1"/>
      <w:numFmt w:val="decimal"/>
      <w:lvlText w:val="%1.%2"/>
      <w:lvlJc w:val="left"/>
      <w:pPr>
        <w:ind w:left="1008" w:hanging="474"/>
        <w:jc w:val="left"/>
      </w:pPr>
      <w:rPr>
        <w:rFonts w:hint="default"/>
        <w:spacing w:val="0"/>
        <w:w w:val="67"/>
        <w:lang w:val="en-US" w:eastAsia="en-US" w:bidi="ar-SA"/>
      </w:rPr>
    </w:lvl>
    <w:lvl w:ilvl="2">
      <w:numFmt w:val="bullet"/>
      <w:lvlText w:val="•"/>
      <w:lvlJc w:val="left"/>
      <w:pPr>
        <w:ind w:left="3085" w:hanging="474"/>
      </w:pPr>
      <w:rPr>
        <w:rFonts w:hint="default"/>
        <w:lang w:val="en-US" w:eastAsia="en-US" w:bidi="ar-SA"/>
      </w:rPr>
    </w:lvl>
    <w:lvl w:ilvl="3">
      <w:numFmt w:val="bullet"/>
      <w:lvlText w:val="•"/>
      <w:lvlJc w:val="left"/>
      <w:pPr>
        <w:ind w:left="4128" w:hanging="474"/>
      </w:pPr>
      <w:rPr>
        <w:rFonts w:hint="default"/>
        <w:lang w:val="en-US" w:eastAsia="en-US" w:bidi="ar-SA"/>
      </w:rPr>
    </w:lvl>
    <w:lvl w:ilvl="4">
      <w:numFmt w:val="bullet"/>
      <w:lvlText w:val="•"/>
      <w:lvlJc w:val="left"/>
      <w:pPr>
        <w:ind w:left="5171" w:hanging="474"/>
      </w:pPr>
      <w:rPr>
        <w:rFonts w:hint="default"/>
        <w:lang w:val="en-US" w:eastAsia="en-US" w:bidi="ar-SA"/>
      </w:rPr>
    </w:lvl>
    <w:lvl w:ilvl="5">
      <w:numFmt w:val="bullet"/>
      <w:lvlText w:val="•"/>
      <w:lvlJc w:val="left"/>
      <w:pPr>
        <w:ind w:left="6214" w:hanging="474"/>
      </w:pPr>
      <w:rPr>
        <w:rFonts w:hint="default"/>
        <w:lang w:val="en-US" w:eastAsia="en-US" w:bidi="ar-SA"/>
      </w:rPr>
    </w:lvl>
    <w:lvl w:ilvl="6">
      <w:numFmt w:val="bullet"/>
      <w:lvlText w:val="•"/>
      <w:lvlJc w:val="left"/>
      <w:pPr>
        <w:ind w:left="7257" w:hanging="474"/>
      </w:pPr>
      <w:rPr>
        <w:rFonts w:hint="default"/>
        <w:lang w:val="en-US" w:eastAsia="en-US" w:bidi="ar-SA"/>
      </w:rPr>
    </w:lvl>
    <w:lvl w:ilvl="7">
      <w:numFmt w:val="bullet"/>
      <w:lvlText w:val="•"/>
      <w:lvlJc w:val="left"/>
      <w:pPr>
        <w:ind w:left="8300" w:hanging="474"/>
      </w:pPr>
      <w:rPr>
        <w:rFonts w:hint="default"/>
        <w:lang w:val="en-US" w:eastAsia="en-US" w:bidi="ar-SA"/>
      </w:rPr>
    </w:lvl>
    <w:lvl w:ilvl="8">
      <w:numFmt w:val="bullet"/>
      <w:lvlText w:val="•"/>
      <w:lvlJc w:val="left"/>
      <w:pPr>
        <w:ind w:left="9343" w:hanging="474"/>
      </w:pPr>
      <w:rPr>
        <w:rFonts w:hint="default"/>
        <w:lang w:val="en-US" w:eastAsia="en-US" w:bidi="ar-SA"/>
      </w:rPr>
    </w:lvl>
  </w:abstractNum>
  <w:abstractNum w:abstractNumId="59" w15:restartNumberingAfterBreak="0">
    <w:nsid w:val="541D28CD"/>
    <w:multiLevelType w:val="hybridMultilevel"/>
    <w:tmpl w:val="FF9ED64E"/>
    <w:lvl w:ilvl="0" w:tplc="F4C2572A">
      <w:start w:val="1"/>
      <w:numFmt w:val="decimal"/>
      <w:lvlText w:val="%1."/>
      <w:lvlJc w:val="left"/>
      <w:pPr>
        <w:ind w:left="196" w:hanging="183"/>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67AE6BC">
      <w:numFmt w:val="bullet"/>
      <w:lvlText w:val="•"/>
      <w:lvlJc w:val="left"/>
      <w:pPr>
        <w:ind w:left="342" w:hanging="183"/>
      </w:pPr>
      <w:rPr>
        <w:rFonts w:hint="default"/>
        <w:lang w:val="en-US" w:eastAsia="en-US" w:bidi="ar-SA"/>
      </w:rPr>
    </w:lvl>
    <w:lvl w:ilvl="2" w:tplc="6212DDEE">
      <w:numFmt w:val="bullet"/>
      <w:lvlText w:val="•"/>
      <w:lvlJc w:val="left"/>
      <w:pPr>
        <w:ind w:left="484" w:hanging="183"/>
      </w:pPr>
      <w:rPr>
        <w:rFonts w:hint="default"/>
        <w:lang w:val="en-US" w:eastAsia="en-US" w:bidi="ar-SA"/>
      </w:rPr>
    </w:lvl>
    <w:lvl w:ilvl="3" w:tplc="A296F4D8">
      <w:numFmt w:val="bullet"/>
      <w:lvlText w:val="•"/>
      <w:lvlJc w:val="left"/>
      <w:pPr>
        <w:ind w:left="627" w:hanging="183"/>
      </w:pPr>
      <w:rPr>
        <w:rFonts w:hint="default"/>
        <w:lang w:val="en-US" w:eastAsia="en-US" w:bidi="ar-SA"/>
      </w:rPr>
    </w:lvl>
    <w:lvl w:ilvl="4" w:tplc="94F2B0F8">
      <w:numFmt w:val="bullet"/>
      <w:lvlText w:val="•"/>
      <w:lvlJc w:val="left"/>
      <w:pPr>
        <w:ind w:left="769" w:hanging="183"/>
      </w:pPr>
      <w:rPr>
        <w:rFonts w:hint="default"/>
        <w:lang w:val="en-US" w:eastAsia="en-US" w:bidi="ar-SA"/>
      </w:rPr>
    </w:lvl>
    <w:lvl w:ilvl="5" w:tplc="9BAC7B22">
      <w:numFmt w:val="bullet"/>
      <w:lvlText w:val="•"/>
      <w:lvlJc w:val="left"/>
      <w:pPr>
        <w:ind w:left="912" w:hanging="183"/>
      </w:pPr>
      <w:rPr>
        <w:rFonts w:hint="default"/>
        <w:lang w:val="en-US" w:eastAsia="en-US" w:bidi="ar-SA"/>
      </w:rPr>
    </w:lvl>
    <w:lvl w:ilvl="6" w:tplc="634A76F6">
      <w:numFmt w:val="bullet"/>
      <w:lvlText w:val="•"/>
      <w:lvlJc w:val="left"/>
      <w:pPr>
        <w:ind w:left="1054" w:hanging="183"/>
      </w:pPr>
      <w:rPr>
        <w:rFonts w:hint="default"/>
        <w:lang w:val="en-US" w:eastAsia="en-US" w:bidi="ar-SA"/>
      </w:rPr>
    </w:lvl>
    <w:lvl w:ilvl="7" w:tplc="173A4D38">
      <w:numFmt w:val="bullet"/>
      <w:lvlText w:val="•"/>
      <w:lvlJc w:val="left"/>
      <w:pPr>
        <w:ind w:left="1197" w:hanging="183"/>
      </w:pPr>
      <w:rPr>
        <w:rFonts w:hint="default"/>
        <w:lang w:val="en-US" w:eastAsia="en-US" w:bidi="ar-SA"/>
      </w:rPr>
    </w:lvl>
    <w:lvl w:ilvl="8" w:tplc="CD48C64E">
      <w:numFmt w:val="bullet"/>
      <w:lvlText w:val="•"/>
      <w:lvlJc w:val="left"/>
      <w:pPr>
        <w:ind w:left="1339" w:hanging="183"/>
      </w:pPr>
      <w:rPr>
        <w:rFonts w:hint="default"/>
        <w:lang w:val="en-US" w:eastAsia="en-US" w:bidi="ar-SA"/>
      </w:rPr>
    </w:lvl>
  </w:abstractNum>
  <w:abstractNum w:abstractNumId="60" w15:restartNumberingAfterBreak="0">
    <w:nsid w:val="54BB61D6"/>
    <w:multiLevelType w:val="hybridMultilevel"/>
    <w:tmpl w:val="2C529D62"/>
    <w:lvl w:ilvl="0" w:tplc="6220D90C">
      <w:start w:val="1"/>
      <w:numFmt w:val="decimal"/>
      <w:lvlText w:val="%1."/>
      <w:lvlJc w:val="left"/>
      <w:pPr>
        <w:ind w:left="2126" w:hanging="557"/>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54661D3E">
      <w:start w:val="1"/>
      <w:numFmt w:val="lowerLetter"/>
      <w:lvlText w:val="%2)"/>
      <w:lvlJc w:val="left"/>
      <w:pPr>
        <w:ind w:left="2693" w:hanging="567"/>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4F606E24">
      <w:numFmt w:val="bullet"/>
      <w:lvlText w:val="•"/>
      <w:lvlJc w:val="left"/>
      <w:pPr>
        <w:ind w:left="3720" w:hanging="567"/>
      </w:pPr>
      <w:rPr>
        <w:rFonts w:hint="default"/>
        <w:lang w:val="en-US" w:eastAsia="en-US" w:bidi="ar-SA"/>
      </w:rPr>
    </w:lvl>
    <w:lvl w:ilvl="3" w:tplc="F39A209A">
      <w:numFmt w:val="bullet"/>
      <w:lvlText w:val="•"/>
      <w:lvlJc w:val="left"/>
      <w:pPr>
        <w:ind w:left="4741" w:hanging="567"/>
      </w:pPr>
      <w:rPr>
        <w:rFonts w:hint="default"/>
        <w:lang w:val="en-US" w:eastAsia="en-US" w:bidi="ar-SA"/>
      </w:rPr>
    </w:lvl>
    <w:lvl w:ilvl="4" w:tplc="F70C1632">
      <w:numFmt w:val="bullet"/>
      <w:lvlText w:val="•"/>
      <w:lvlJc w:val="left"/>
      <w:pPr>
        <w:ind w:left="5762" w:hanging="567"/>
      </w:pPr>
      <w:rPr>
        <w:rFonts w:hint="default"/>
        <w:lang w:val="en-US" w:eastAsia="en-US" w:bidi="ar-SA"/>
      </w:rPr>
    </w:lvl>
    <w:lvl w:ilvl="5" w:tplc="03A04B52">
      <w:numFmt w:val="bullet"/>
      <w:lvlText w:val="•"/>
      <w:lvlJc w:val="left"/>
      <w:pPr>
        <w:ind w:left="6783" w:hanging="567"/>
      </w:pPr>
      <w:rPr>
        <w:rFonts w:hint="default"/>
        <w:lang w:val="en-US" w:eastAsia="en-US" w:bidi="ar-SA"/>
      </w:rPr>
    </w:lvl>
    <w:lvl w:ilvl="6" w:tplc="0C08CB38">
      <w:numFmt w:val="bullet"/>
      <w:lvlText w:val="•"/>
      <w:lvlJc w:val="left"/>
      <w:pPr>
        <w:ind w:left="7804" w:hanging="567"/>
      </w:pPr>
      <w:rPr>
        <w:rFonts w:hint="default"/>
        <w:lang w:val="en-US" w:eastAsia="en-US" w:bidi="ar-SA"/>
      </w:rPr>
    </w:lvl>
    <w:lvl w:ilvl="7" w:tplc="9984E02A">
      <w:numFmt w:val="bullet"/>
      <w:lvlText w:val="•"/>
      <w:lvlJc w:val="left"/>
      <w:pPr>
        <w:ind w:left="8825" w:hanging="567"/>
      </w:pPr>
      <w:rPr>
        <w:rFonts w:hint="default"/>
        <w:lang w:val="en-US" w:eastAsia="en-US" w:bidi="ar-SA"/>
      </w:rPr>
    </w:lvl>
    <w:lvl w:ilvl="8" w:tplc="5D4CAF80">
      <w:numFmt w:val="bullet"/>
      <w:lvlText w:val="•"/>
      <w:lvlJc w:val="left"/>
      <w:pPr>
        <w:ind w:left="9846" w:hanging="567"/>
      </w:pPr>
      <w:rPr>
        <w:rFonts w:hint="default"/>
        <w:lang w:val="en-US" w:eastAsia="en-US" w:bidi="ar-SA"/>
      </w:rPr>
    </w:lvl>
  </w:abstractNum>
  <w:abstractNum w:abstractNumId="61" w15:restartNumberingAfterBreak="0">
    <w:nsid w:val="55D93BC1"/>
    <w:multiLevelType w:val="multilevel"/>
    <w:tmpl w:val="54B2AE6A"/>
    <w:lvl w:ilvl="0">
      <w:start w:val="37"/>
      <w:numFmt w:val="decimal"/>
      <w:lvlText w:val="%1"/>
      <w:lvlJc w:val="left"/>
      <w:pPr>
        <w:ind w:left="998" w:hanging="555"/>
        <w:jc w:val="left"/>
      </w:pPr>
      <w:rPr>
        <w:rFonts w:hint="default"/>
        <w:lang w:val="en-US" w:eastAsia="en-US" w:bidi="ar-SA"/>
      </w:rPr>
    </w:lvl>
    <w:lvl w:ilvl="1">
      <w:start w:val="1"/>
      <w:numFmt w:val="decimal"/>
      <w:lvlText w:val="%1.%2"/>
      <w:lvlJc w:val="left"/>
      <w:pPr>
        <w:ind w:left="998" w:hanging="555"/>
        <w:jc w:val="left"/>
      </w:pPr>
      <w:rPr>
        <w:rFonts w:ascii="Tahoma" w:eastAsia="Tahoma" w:hAnsi="Tahoma" w:cs="Tahoma" w:hint="default"/>
        <w:b w:val="0"/>
        <w:bCs w:val="0"/>
        <w:i w:val="0"/>
        <w:iCs w:val="0"/>
        <w:color w:val="221F1F"/>
        <w:spacing w:val="-1"/>
        <w:w w:val="72"/>
        <w:sz w:val="24"/>
        <w:szCs w:val="24"/>
        <w:lang w:val="en-US" w:eastAsia="en-US" w:bidi="ar-SA"/>
      </w:rPr>
    </w:lvl>
    <w:lvl w:ilvl="2">
      <w:start w:val="1"/>
      <w:numFmt w:val="decimal"/>
      <w:lvlText w:val="%3."/>
      <w:lvlJc w:val="left"/>
      <w:pPr>
        <w:ind w:left="960" w:hanging="361"/>
        <w:jc w:val="left"/>
      </w:pPr>
      <w:rPr>
        <w:rFonts w:hint="default"/>
        <w:spacing w:val="0"/>
        <w:w w:val="71"/>
        <w:lang w:val="en-US" w:eastAsia="en-US" w:bidi="ar-SA"/>
      </w:rPr>
    </w:lvl>
    <w:lvl w:ilvl="3">
      <w:numFmt w:val="bullet"/>
      <w:lvlText w:val="•"/>
      <w:lvlJc w:val="left"/>
      <w:pPr>
        <w:ind w:left="3317" w:hanging="361"/>
      </w:pPr>
      <w:rPr>
        <w:rFonts w:hint="default"/>
        <w:lang w:val="en-US" w:eastAsia="en-US" w:bidi="ar-SA"/>
      </w:rPr>
    </w:lvl>
    <w:lvl w:ilvl="4">
      <w:numFmt w:val="bullet"/>
      <w:lvlText w:val="•"/>
      <w:lvlJc w:val="left"/>
      <w:pPr>
        <w:ind w:left="4476" w:hanging="361"/>
      </w:pPr>
      <w:rPr>
        <w:rFonts w:hint="default"/>
        <w:lang w:val="en-US" w:eastAsia="en-US" w:bidi="ar-SA"/>
      </w:rPr>
    </w:lvl>
    <w:lvl w:ilvl="5">
      <w:numFmt w:val="bullet"/>
      <w:lvlText w:val="•"/>
      <w:lvlJc w:val="left"/>
      <w:pPr>
        <w:ind w:left="5635" w:hanging="361"/>
      </w:pPr>
      <w:rPr>
        <w:rFonts w:hint="default"/>
        <w:lang w:val="en-US" w:eastAsia="en-US" w:bidi="ar-SA"/>
      </w:rPr>
    </w:lvl>
    <w:lvl w:ilvl="6">
      <w:numFmt w:val="bullet"/>
      <w:lvlText w:val="•"/>
      <w:lvlJc w:val="left"/>
      <w:pPr>
        <w:ind w:left="6793" w:hanging="361"/>
      </w:pPr>
      <w:rPr>
        <w:rFonts w:hint="default"/>
        <w:lang w:val="en-US" w:eastAsia="en-US" w:bidi="ar-SA"/>
      </w:rPr>
    </w:lvl>
    <w:lvl w:ilvl="7">
      <w:numFmt w:val="bullet"/>
      <w:lvlText w:val="•"/>
      <w:lvlJc w:val="left"/>
      <w:pPr>
        <w:ind w:left="7952" w:hanging="361"/>
      </w:pPr>
      <w:rPr>
        <w:rFonts w:hint="default"/>
        <w:lang w:val="en-US" w:eastAsia="en-US" w:bidi="ar-SA"/>
      </w:rPr>
    </w:lvl>
    <w:lvl w:ilvl="8">
      <w:numFmt w:val="bullet"/>
      <w:lvlText w:val="•"/>
      <w:lvlJc w:val="left"/>
      <w:pPr>
        <w:ind w:left="9111" w:hanging="361"/>
      </w:pPr>
      <w:rPr>
        <w:rFonts w:hint="default"/>
        <w:lang w:val="en-US" w:eastAsia="en-US" w:bidi="ar-SA"/>
      </w:rPr>
    </w:lvl>
  </w:abstractNum>
  <w:abstractNum w:abstractNumId="62" w15:restartNumberingAfterBreak="0">
    <w:nsid w:val="566A66EA"/>
    <w:multiLevelType w:val="hybridMultilevel"/>
    <w:tmpl w:val="C43E1D36"/>
    <w:lvl w:ilvl="0" w:tplc="1FC4E748">
      <w:start w:val="2"/>
      <w:numFmt w:val="lowerLetter"/>
      <w:lvlText w:val="%1)"/>
      <w:lvlJc w:val="left"/>
      <w:pPr>
        <w:ind w:left="1697" w:hanging="288"/>
        <w:jc w:val="left"/>
      </w:pPr>
      <w:rPr>
        <w:rFonts w:hint="default"/>
        <w:spacing w:val="0"/>
        <w:w w:val="97"/>
        <w:lang w:val="en-US" w:eastAsia="en-US" w:bidi="ar-SA"/>
      </w:rPr>
    </w:lvl>
    <w:lvl w:ilvl="1" w:tplc="5C00FF94">
      <w:start w:val="1"/>
      <w:numFmt w:val="lowerRoman"/>
      <w:lvlText w:val="%2)"/>
      <w:lvlJc w:val="left"/>
      <w:pPr>
        <w:ind w:left="2544" w:hanging="576"/>
        <w:jc w:val="left"/>
      </w:pPr>
      <w:rPr>
        <w:rFonts w:hint="default"/>
        <w:spacing w:val="0"/>
        <w:w w:val="100"/>
        <w:lang w:val="en-US" w:eastAsia="en-US" w:bidi="ar-SA"/>
      </w:rPr>
    </w:lvl>
    <w:lvl w:ilvl="2" w:tplc="872041F0">
      <w:numFmt w:val="bullet"/>
      <w:lvlText w:val="•"/>
      <w:lvlJc w:val="left"/>
      <w:pPr>
        <w:ind w:left="2540" w:hanging="576"/>
      </w:pPr>
      <w:rPr>
        <w:rFonts w:hint="default"/>
        <w:lang w:val="en-US" w:eastAsia="en-US" w:bidi="ar-SA"/>
      </w:rPr>
    </w:lvl>
    <w:lvl w:ilvl="3" w:tplc="0D84D1A0">
      <w:numFmt w:val="bullet"/>
      <w:lvlText w:val="•"/>
      <w:lvlJc w:val="left"/>
      <w:pPr>
        <w:ind w:left="3708" w:hanging="576"/>
      </w:pPr>
      <w:rPr>
        <w:rFonts w:hint="default"/>
        <w:lang w:val="en-US" w:eastAsia="en-US" w:bidi="ar-SA"/>
      </w:rPr>
    </w:lvl>
    <w:lvl w:ilvl="4" w:tplc="8C7E2D64">
      <w:numFmt w:val="bullet"/>
      <w:lvlText w:val="•"/>
      <w:lvlJc w:val="left"/>
      <w:pPr>
        <w:ind w:left="4877" w:hanging="576"/>
      </w:pPr>
      <w:rPr>
        <w:rFonts w:hint="default"/>
        <w:lang w:val="en-US" w:eastAsia="en-US" w:bidi="ar-SA"/>
      </w:rPr>
    </w:lvl>
    <w:lvl w:ilvl="5" w:tplc="DD688746">
      <w:numFmt w:val="bullet"/>
      <w:lvlText w:val="•"/>
      <w:lvlJc w:val="left"/>
      <w:pPr>
        <w:ind w:left="6045" w:hanging="576"/>
      </w:pPr>
      <w:rPr>
        <w:rFonts w:hint="default"/>
        <w:lang w:val="en-US" w:eastAsia="en-US" w:bidi="ar-SA"/>
      </w:rPr>
    </w:lvl>
    <w:lvl w:ilvl="6" w:tplc="21EE0BE0">
      <w:numFmt w:val="bullet"/>
      <w:lvlText w:val="•"/>
      <w:lvlJc w:val="left"/>
      <w:pPr>
        <w:ind w:left="7214" w:hanging="576"/>
      </w:pPr>
      <w:rPr>
        <w:rFonts w:hint="default"/>
        <w:lang w:val="en-US" w:eastAsia="en-US" w:bidi="ar-SA"/>
      </w:rPr>
    </w:lvl>
    <w:lvl w:ilvl="7" w:tplc="EB7EE67A">
      <w:numFmt w:val="bullet"/>
      <w:lvlText w:val="•"/>
      <w:lvlJc w:val="left"/>
      <w:pPr>
        <w:ind w:left="8383" w:hanging="576"/>
      </w:pPr>
      <w:rPr>
        <w:rFonts w:hint="default"/>
        <w:lang w:val="en-US" w:eastAsia="en-US" w:bidi="ar-SA"/>
      </w:rPr>
    </w:lvl>
    <w:lvl w:ilvl="8" w:tplc="994EB322">
      <w:numFmt w:val="bullet"/>
      <w:lvlText w:val="•"/>
      <w:lvlJc w:val="left"/>
      <w:pPr>
        <w:ind w:left="9551" w:hanging="576"/>
      </w:pPr>
      <w:rPr>
        <w:rFonts w:hint="default"/>
        <w:lang w:val="en-US" w:eastAsia="en-US" w:bidi="ar-SA"/>
      </w:rPr>
    </w:lvl>
  </w:abstractNum>
  <w:abstractNum w:abstractNumId="63" w15:restartNumberingAfterBreak="0">
    <w:nsid w:val="595E3434"/>
    <w:multiLevelType w:val="multilevel"/>
    <w:tmpl w:val="C2CA5702"/>
    <w:lvl w:ilvl="0">
      <w:start w:val="3"/>
      <w:numFmt w:val="decimal"/>
      <w:lvlText w:val="%1"/>
      <w:lvlJc w:val="left"/>
      <w:pPr>
        <w:ind w:left="917" w:hanging="567"/>
        <w:jc w:val="left"/>
      </w:pPr>
      <w:rPr>
        <w:rFonts w:hint="default"/>
        <w:lang w:val="en-US" w:eastAsia="en-US" w:bidi="ar-SA"/>
      </w:rPr>
    </w:lvl>
    <w:lvl w:ilvl="1">
      <w:start w:val="1"/>
      <w:numFmt w:val="decimal"/>
      <w:lvlText w:val="%1.%2"/>
      <w:lvlJc w:val="left"/>
      <w:pPr>
        <w:ind w:left="917" w:hanging="567"/>
        <w:jc w:val="left"/>
      </w:pPr>
      <w:rPr>
        <w:rFonts w:ascii="Tahoma" w:eastAsia="Tahoma" w:hAnsi="Tahoma" w:cs="Tahoma" w:hint="default"/>
        <w:b w:val="0"/>
        <w:bCs w:val="0"/>
        <w:i w:val="0"/>
        <w:iCs w:val="0"/>
        <w:color w:val="221F1F"/>
        <w:spacing w:val="-1"/>
        <w:w w:val="72"/>
        <w:sz w:val="24"/>
        <w:szCs w:val="24"/>
        <w:lang w:val="en-US" w:eastAsia="en-US" w:bidi="ar-SA"/>
      </w:rPr>
    </w:lvl>
    <w:lvl w:ilvl="2">
      <w:numFmt w:val="bullet"/>
      <w:lvlText w:val="•"/>
      <w:lvlJc w:val="left"/>
      <w:pPr>
        <w:ind w:left="3021" w:hanging="567"/>
      </w:pPr>
      <w:rPr>
        <w:rFonts w:hint="default"/>
        <w:lang w:val="en-US" w:eastAsia="en-US" w:bidi="ar-SA"/>
      </w:rPr>
    </w:lvl>
    <w:lvl w:ilvl="3">
      <w:numFmt w:val="bullet"/>
      <w:lvlText w:val="•"/>
      <w:lvlJc w:val="left"/>
      <w:pPr>
        <w:ind w:left="4072" w:hanging="567"/>
      </w:pPr>
      <w:rPr>
        <w:rFonts w:hint="default"/>
        <w:lang w:val="en-US" w:eastAsia="en-US" w:bidi="ar-SA"/>
      </w:rPr>
    </w:lvl>
    <w:lvl w:ilvl="4">
      <w:numFmt w:val="bullet"/>
      <w:lvlText w:val="•"/>
      <w:lvlJc w:val="left"/>
      <w:pPr>
        <w:ind w:left="5123" w:hanging="567"/>
      </w:pPr>
      <w:rPr>
        <w:rFonts w:hint="default"/>
        <w:lang w:val="en-US" w:eastAsia="en-US" w:bidi="ar-SA"/>
      </w:rPr>
    </w:lvl>
    <w:lvl w:ilvl="5">
      <w:numFmt w:val="bullet"/>
      <w:lvlText w:val="•"/>
      <w:lvlJc w:val="left"/>
      <w:pPr>
        <w:ind w:left="6174" w:hanging="567"/>
      </w:pPr>
      <w:rPr>
        <w:rFonts w:hint="default"/>
        <w:lang w:val="en-US" w:eastAsia="en-US" w:bidi="ar-SA"/>
      </w:rPr>
    </w:lvl>
    <w:lvl w:ilvl="6">
      <w:numFmt w:val="bullet"/>
      <w:lvlText w:val="•"/>
      <w:lvlJc w:val="left"/>
      <w:pPr>
        <w:ind w:left="7225" w:hanging="567"/>
      </w:pPr>
      <w:rPr>
        <w:rFonts w:hint="default"/>
        <w:lang w:val="en-US" w:eastAsia="en-US" w:bidi="ar-SA"/>
      </w:rPr>
    </w:lvl>
    <w:lvl w:ilvl="7">
      <w:numFmt w:val="bullet"/>
      <w:lvlText w:val="•"/>
      <w:lvlJc w:val="left"/>
      <w:pPr>
        <w:ind w:left="8276" w:hanging="567"/>
      </w:pPr>
      <w:rPr>
        <w:rFonts w:hint="default"/>
        <w:lang w:val="en-US" w:eastAsia="en-US" w:bidi="ar-SA"/>
      </w:rPr>
    </w:lvl>
    <w:lvl w:ilvl="8">
      <w:numFmt w:val="bullet"/>
      <w:lvlText w:val="•"/>
      <w:lvlJc w:val="left"/>
      <w:pPr>
        <w:ind w:left="9327" w:hanging="567"/>
      </w:pPr>
      <w:rPr>
        <w:rFonts w:hint="default"/>
        <w:lang w:val="en-US" w:eastAsia="en-US" w:bidi="ar-SA"/>
      </w:rPr>
    </w:lvl>
  </w:abstractNum>
  <w:abstractNum w:abstractNumId="64" w15:restartNumberingAfterBreak="0">
    <w:nsid w:val="5B0C2D68"/>
    <w:multiLevelType w:val="multilevel"/>
    <w:tmpl w:val="4F2003B2"/>
    <w:lvl w:ilvl="0">
      <w:start w:val="9"/>
      <w:numFmt w:val="decimal"/>
      <w:lvlText w:val="%1"/>
      <w:lvlJc w:val="left"/>
      <w:pPr>
        <w:ind w:left="612" w:hanging="372"/>
        <w:jc w:val="left"/>
      </w:pPr>
      <w:rPr>
        <w:rFonts w:hint="default"/>
        <w:lang w:val="en-US" w:eastAsia="en-US" w:bidi="ar-SA"/>
      </w:rPr>
    </w:lvl>
    <w:lvl w:ilvl="1">
      <w:start w:val="1"/>
      <w:numFmt w:val="decimal"/>
      <w:lvlText w:val="%1.%2"/>
      <w:lvlJc w:val="left"/>
      <w:pPr>
        <w:ind w:left="612" w:hanging="372"/>
        <w:jc w:val="right"/>
      </w:pPr>
      <w:rPr>
        <w:rFonts w:ascii="Tahoma" w:eastAsia="Tahoma" w:hAnsi="Tahoma" w:cs="Tahoma" w:hint="default"/>
        <w:b w:val="0"/>
        <w:bCs w:val="0"/>
        <w:i w:val="0"/>
        <w:iCs w:val="0"/>
        <w:color w:val="221F1F"/>
        <w:spacing w:val="-1"/>
        <w:w w:val="72"/>
        <w:sz w:val="24"/>
        <w:szCs w:val="24"/>
        <w:lang w:val="en-US" w:eastAsia="en-US" w:bidi="ar-SA"/>
      </w:rPr>
    </w:lvl>
    <w:lvl w:ilvl="2">
      <w:start w:val="1"/>
      <w:numFmt w:val="lowerLetter"/>
      <w:lvlText w:val="%3)"/>
      <w:lvlJc w:val="left"/>
      <w:pPr>
        <w:ind w:left="1474" w:hanging="514"/>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numFmt w:val="bullet"/>
      <w:lvlText w:val="•"/>
      <w:lvlJc w:val="left"/>
      <w:pPr>
        <w:ind w:left="3690" w:hanging="514"/>
      </w:pPr>
      <w:rPr>
        <w:rFonts w:hint="default"/>
        <w:lang w:val="en-US" w:eastAsia="en-US" w:bidi="ar-SA"/>
      </w:rPr>
    </w:lvl>
    <w:lvl w:ilvl="4">
      <w:numFmt w:val="bullet"/>
      <w:lvlText w:val="•"/>
      <w:lvlJc w:val="left"/>
      <w:pPr>
        <w:ind w:left="4796" w:hanging="514"/>
      </w:pPr>
      <w:rPr>
        <w:rFonts w:hint="default"/>
        <w:lang w:val="en-US" w:eastAsia="en-US" w:bidi="ar-SA"/>
      </w:rPr>
    </w:lvl>
    <w:lvl w:ilvl="5">
      <w:numFmt w:val="bullet"/>
      <w:lvlText w:val="•"/>
      <w:lvlJc w:val="left"/>
      <w:pPr>
        <w:ind w:left="5901" w:hanging="514"/>
      </w:pPr>
      <w:rPr>
        <w:rFonts w:hint="default"/>
        <w:lang w:val="en-US" w:eastAsia="en-US" w:bidi="ar-SA"/>
      </w:rPr>
    </w:lvl>
    <w:lvl w:ilvl="6">
      <w:numFmt w:val="bullet"/>
      <w:lvlText w:val="•"/>
      <w:lvlJc w:val="left"/>
      <w:pPr>
        <w:ind w:left="7007" w:hanging="514"/>
      </w:pPr>
      <w:rPr>
        <w:rFonts w:hint="default"/>
        <w:lang w:val="en-US" w:eastAsia="en-US" w:bidi="ar-SA"/>
      </w:rPr>
    </w:lvl>
    <w:lvl w:ilvl="7">
      <w:numFmt w:val="bullet"/>
      <w:lvlText w:val="•"/>
      <w:lvlJc w:val="left"/>
      <w:pPr>
        <w:ind w:left="8112" w:hanging="514"/>
      </w:pPr>
      <w:rPr>
        <w:rFonts w:hint="default"/>
        <w:lang w:val="en-US" w:eastAsia="en-US" w:bidi="ar-SA"/>
      </w:rPr>
    </w:lvl>
    <w:lvl w:ilvl="8">
      <w:numFmt w:val="bullet"/>
      <w:lvlText w:val="•"/>
      <w:lvlJc w:val="left"/>
      <w:pPr>
        <w:ind w:left="9217" w:hanging="514"/>
      </w:pPr>
      <w:rPr>
        <w:rFonts w:hint="default"/>
        <w:lang w:val="en-US" w:eastAsia="en-US" w:bidi="ar-SA"/>
      </w:rPr>
    </w:lvl>
  </w:abstractNum>
  <w:abstractNum w:abstractNumId="65" w15:restartNumberingAfterBreak="0">
    <w:nsid w:val="5CE33FBE"/>
    <w:multiLevelType w:val="hybridMultilevel"/>
    <w:tmpl w:val="5C5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E0C3453"/>
    <w:multiLevelType w:val="hybridMultilevel"/>
    <w:tmpl w:val="25243E86"/>
    <w:lvl w:ilvl="0" w:tplc="192E5010">
      <w:start w:val="1"/>
      <w:numFmt w:val="decimal"/>
      <w:lvlText w:val="%1."/>
      <w:lvlJc w:val="left"/>
      <w:pPr>
        <w:ind w:left="898" w:hanging="567"/>
        <w:jc w:val="left"/>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CF7C69DA">
      <w:numFmt w:val="bullet"/>
      <w:lvlText w:val="•"/>
      <w:lvlJc w:val="left"/>
      <w:pPr>
        <w:ind w:left="1952" w:hanging="567"/>
      </w:pPr>
      <w:rPr>
        <w:rFonts w:hint="default"/>
        <w:lang w:val="en-US" w:eastAsia="en-US" w:bidi="ar-SA"/>
      </w:rPr>
    </w:lvl>
    <w:lvl w:ilvl="2" w:tplc="48240156">
      <w:numFmt w:val="bullet"/>
      <w:lvlText w:val="•"/>
      <w:lvlJc w:val="left"/>
      <w:pPr>
        <w:ind w:left="3005" w:hanging="567"/>
      </w:pPr>
      <w:rPr>
        <w:rFonts w:hint="default"/>
        <w:lang w:val="en-US" w:eastAsia="en-US" w:bidi="ar-SA"/>
      </w:rPr>
    </w:lvl>
    <w:lvl w:ilvl="3" w:tplc="951CCE76">
      <w:numFmt w:val="bullet"/>
      <w:lvlText w:val="•"/>
      <w:lvlJc w:val="left"/>
      <w:pPr>
        <w:ind w:left="4058" w:hanging="567"/>
      </w:pPr>
      <w:rPr>
        <w:rFonts w:hint="default"/>
        <w:lang w:val="en-US" w:eastAsia="en-US" w:bidi="ar-SA"/>
      </w:rPr>
    </w:lvl>
    <w:lvl w:ilvl="4" w:tplc="3E4A22B0">
      <w:numFmt w:val="bullet"/>
      <w:lvlText w:val="•"/>
      <w:lvlJc w:val="left"/>
      <w:pPr>
        <w:ind w:left="5111" w:hanging="567"/>
      </w:pPr>
      <w:rPr>
        <w:rFonts w:hint="default"/>
        <w:lang w:val="en-US" w:eastAsia="en-US" w:bidi="ar-SA"/>
      </w:rPr>
    </w:lvl>
    <w:lvl w:ilvl="5" w:tplc="2E88722A">
      <w:numFmt w:val="bullet"/>
      <w:lvlText w:val="•"/>
      <w:lvlJc w:val="left"/>
      <w:pPr>
        <w:ind w:left="6164" w:hanging="567"/>
      </w:pPr>
      <w:rPr>
        <w:rFonts w:hint="default"/>
        <w:lang w:val="en-US" w:eastAsia="en-US" w:bidi="ar-SA"/>
      </w:rPr>
    </w:lvl>
    <w:lvl w:ilvl="6" w:tplc="15AE3090">
      <w:numFmt w:val="bullet"/>
      <w:lvlText w:val="•"/>
      <w:lvlJc w:val="left"/>
      <w:pPr>
        <w:ind w:left="7217" w:hanging="567"/>
      </w:pPr>
      <w:rPr>
        <w:rFonts w:hint="default"/>
        <w:lang w:val="en-US" w:eastAsia="en-US" w:bidi="ar-SA"/>
      </w:rPr>
    </w:lvl>
    <w:lvl w:ilvl="7" w:tplc="8C2E436A">
      <w:numFmt w:val="bullet"/>
      <w:lvlText w:val="•"/>
      <w:lvlJc w:val="left"/>
      <w:pPr>
        <w:ind w:left="8270" w:hanging="567"/>
      </w:pPr>
      <w:rPr>
        <w:rFonts w:hint="default"/>
        <w:lang w:val="en-US" w:eastAsia="en-US" w:bidi="ar-SA"/>
      </w:rPr>
    </w:lvl>
    <w:lvl w:ilvl="8" w:tplc="C5BA1356">
      <w:numFmt w:val="bullet"/>
      <w:lvlText w:val="•"/>
      <w:lvlJc w:val="left"/>
      <w:pPr>
        <w:ind w:left="9323" w:hanging="567"/>
      </w:pPr>
      <w:rPr>
        <w:rFonts w:hint="default"/>
        <w:lang w:val="en-US" w:eastAsia="en-US" w:bidi="ar-SA"/>
      </w:rPr>
    </w:lvl>
  </w:abstractNum>
  <w:abstractNum w:abstractNumId="67" w15:restartNumberingAfterBreak="0">
    <w:nsid w:val="5FBF75A8"/>
    <w:multiLevelType w:val="hybridMultilevel"/>
    <w:tmpl w:val="0BAACA18"/>
    <w:lvl w:ilvl="0" w:tplc="79702664">
      <w:start w:val="28"/>
      <w:numFmt w:val="decimal"/>
      <w:lvlText w:val="%1."/>
      <w:lvlJc w:val="left"/>
      <w:pPr>
        <w:ind w:left="1464" w:hanging="620"/>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24B81862">
      <w:start w:val="1"/>
      <w:numFmt w:val="lowerLetter"/>
      <w:lvlText w:val="%2)"/>
      <w:lvlJc w:val="left"/>
      <w:pPr>
        <w:ind w:left="1790" w:hanging="336"/>
        <w:jc w:val="left"/>
      </w:pPr>
      <w:rPr>
        <w:rFonts w:ascii="Tahoma" w:eastAsia="Tahoma" w:hAnsi="Tahoma" w:cs="Tahoma" w:hint="default"/>
        <w:b w:val="0"/>
        <w:bCs w:val="0"/>
        <w:i w:val="0"/>
        <w:iCs w:val="0"/>
        <w:color w:val="221F1F"/>
        <w:spacing w:val="0"/>
        <w:w w:val="93"/>
        <w:sz w:val="24"/>
        <w:szCs w:val="24"/>
        <w:lang w:val="en-US" w:eastAsia="en-US" w:bidi="ar-SA"/>
      </w:rPr>
    </w:lvl>
    <w:lvl w:ilvl="2" w:tplc="E2EE7BAE">
      <w:start w:val="1"/>
      <w:numFmt w:val="lowerRoman"/>
      <w:lvlText w:val="%3)"/>
      <w:lvlJc w:val="left"/>
      <w:pPr>
        <w:ind w:left="2225" w:hanging="257"/>
        <w:jc w:val="left"/>
      </w:pPr>
      <w:rPr>
        <w:rFonts w:ascii="Tahoma" w:eastAsia="Tahoma" w:hAnsi="Tahoma" w:cs="Tahoma" w:hint="default"/>
        <w:b w:val="0"/>
        <w:bCs w:val="0"/>
        <w:i w:val="0"/>
        <w:iCs w:val="0"/>
        <w:color w:val="221F1F"/>
        <w:spacing w:val="-1"/>
        <w:w w:val="98"/>
        <w:sz w:val="24"/>
        <w:szCs w:val="24"/>
        <w:lang w:val="en-US" w:eastAsia="en-US" w:bidi="ar-SA"/>
      </w:rPr>
    </w:lvl>
    <w:lvl w:ilvl="3" w:tplc="5B2E58F2">
      <w:numFmt w:val="bullet"/>
      <w:lvlText w:val="•"/>
      <w:lvlJc w:val="left"/>
      <w:pPr>
        <w:ind w:left="3428" w:hanging="257"/>
      </w:pPr>
      <w:rPr>
        <w:rFonts w:hint="default"/>
        <w:lang w:val="en-US" w:eastAsia="en-US" w:bidi="ar-SA"/>
      </w:rPr>
    </w:lvl>
    <w:lvl w:ilvl="4" w:tplc="D82EF374">
      <w:numFmt w:val="bullet"/>
      <w:lvlText w:val="•"/>
      <w:lvlJc w:val="left"/>
      <w:pPr>
        <w:ind w:left="4637" w:hanging="257"/>
      </w:pPr>
      <w:rPr>
        <w:rFonts w:hint="default"/>
        <w:lang w:val="en-US" w:eastAsia="en-US" w:bidi="ar-SA"/>
      </w:rPr>
    </w:lvl>
    <w:lvl w:ilvl="5" w:tplc="59D6E34E">
      <w:numFmt w:val="bullet"/>
      <w:lvlText w:val="•"/>
      <w:lvlJc w:val="left"/>
      <w:pPr>
        <w:ind w:left="5845" w:hanging="257"/>
      </w:pPr>
      <w:rPr>
        <w:rFonts w:hint="default"/>
        <w:lang w:val="en-US" w:eastAsia="en-US" w:bidi="ar-SA"/>
      </w:rPr>
    </w:lvl>
    <w:lvl w:ilvl="6" w:tplc="BA3AB486">
      <w:numFmt w:val="bullet"/>
      <w:lvlText w:val="•"/>
      <w:lvlJc w:val="left"/>
      <w:pPr>
        <w:ind w:left="7054" w:hanging="257"/>
      </w:pPr>
      <w:rPr>
        <w:rFonts w:hint="default"/>
        <w:lang w:val="en-US" w:eastAsia="en-US" w:bidi="ar-SA"/>
      </w:rPr>
    </w:lvl>
    <w:lvl w:ilvl="7" w:tplc="0F349EBE">
      <w:numFmt w:val="bullet"/>
      <w:lvlText w:val="•"/>
      <w:lvlJc w:val="left"/>
      <w:pPr>
        <w:ind w:left="8263" w:hanging="257"/>
      </w:pPr>
      <w:rPr>
        <w:rFonts w:hint="default"/>
        <w:lang w:val="en-US" w:eastAsia="en-US" w:bidi="ar-SA"/>
      </w:rPr>
    </w:lvl>
    <w:lvl w:ilvl="8" w:tplc="8B6AC238">
      <w:numFmt w:val="bullet"/>
      <w:lvlText w:val="•"/>
      <w:lvlJc w:val="left"/>
      <w:pPr>
        <w:ind w:left="9471" w:hanging="257"/>
      </w:pPr>
      <w:rPr>
        <w:rFonts w:hint="default"/>
        <w:lang w:val="en-US" w:eastAsia="en-US" w:bidi="ar-SA"/>
      </w:rPr>
    </w:lvl>
  </w:abstractNum>
  <w:abstractNum w:abstractNumId="68" w15:restartNumberingAfterBreak="0">
    <w:nsid w:val="615F4E5A"/>
    <w:multiLevelType w:val="hybridMultilevel"/>
    <w:tmpl w:val="2E6681B8"/>
    <w:lvl w:ilvl="0" w:tplc="0FACB134">
      <w:start w:val="1"/>
      <w:numFmt w:val="lowerRoman"/>
      <w:lvlText w:val="%1)"/>
      <w:lvlJc w:val="left"/>
      <w:pPr>
        <w:ind w:left="825" w:hanging="360"/>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86EC80EE">
      <w:numFmt w:val="bullet"/>
      <w:lvlText w:val="•"/>
      <w:lvlJc w:val="left"/>
      <w:pPr>
        <w:ind w:left="1750" w:hanging="360"/>
      </w:pPr>
      <w:rPr>
        <w:rFonts w:hint="default"/>
        <w:lang w:val="en-US" w:eastAsia="en-US" w:bidi="ar-SA"/>
      </w:rPr>
    </w:lvl>
    <w:lvl w:ilvl="2" w:tplc="B6242676">
      <w:numFmt w:val="bullet"/>
      <w:lvlText w:val="•"/>
      <w:lvlJc w:val="left"/>
      <w:pPr>
        <w:ind w:left="2681" w:hanging="360"/>
      </w:pPr>
      <w:rPr>
        <w:rFonts w:hint="default"/>
        <w:lang w:val="en-US" w:eastAsia="en-US" w:bidi="ar-SA"/>
      </w:rPr>
    </w:lvl>
    <w:lvl w:ilvl="3" w:tplc="E1225664">
      <w:numFmt w:val="bullet"/>
      <w:lvlText w:val="•"/>
      <w:lvlJc w:val="left"/>
      <w:pPr>
        <w:ind w:left="3611" w:hanging="360"/>
      </w:pPr>
      <w:rPr>
        <w:rFonts w:hint="default"/>
        <w:lang w:val="en-US" w:eastAsia="en-US" w:bidi="ar-SA"/>
      </w:rPr>
    </w:lvl>
    <w:lvl w:ilvl="4" w:tplc="AB8EE28C">
      <w:numFmt w:val="bullet"/>
      <w:lvlText w:val="•"/>
      <w:lvlJc w:val="left"/>
      <w:pPr>
        <w:ind w:left="4542" w:hanging="360"/>
      </w:pPr>
      <w:rPr>
        <w:rFonts w:hint="default"/>
        <w:lang w:val="en-US" w:eastAsia="en-US" w:bidi="ar-SA"/>
      </w:rPr>
    </w:lvl>
    <w:lvl w:ilvl="5" w:tplc="A7B07E8C">
      <w:numFmt w:val="bullet"/>
      <w:lvlText w:val="•"/>
      <w:lvlJc w:val="left"/>
      <w:pPr>
        <w:ind w:left="5472" w:hanging="360"/>
      </w:pPr>
      <w:rPr>
        <w:rFonts w:hint="default"/>
        <w:lang w:val="en-US" w:eastAsia="en-US" w:bidi="ar-SA"/>
      </w:rPr>
    </w:lvl>
    <w:lvl w:ilvl="6" w:tplc="2824492E">
      <w:numFmt w:val="bullet"/>
      <w:lvlText w:val="•"/>
      <w:lvlJc w:val="left"/>
      <w:pPr>
        <w:ind w:left="6403" w:hanging="360"/>
      </w:pPr>
      <w:rPr>
        <w:rFonts w:hint="default"/>
        <w:lang w:val="en-US" w:eastAsia="en-US" w:bidi="ar-SA"/>
      </w:rPr>
    </w:lvl>
    <w:lvl w:ilvl="7" w:tplc="EBF231EC">
      <w:numFmt w:val="bullet"/>
      <w:lvlText w:val="•"/>
      <w:lvlJc w:val="left"/>
      <w:pPr>
        <w:ind w:left="7333" w:hanging="360"/>
      </w:pPr>
      <w:rPr>
        <w:rFonts w:hint="default"/>
        <w:lang w:val="en-US" w:eastAsia="en-US" w:bidi="ar-SA"/>
      </w:rPr>
    </w:lvl>
    <w:lvl w:ilvl="8" w:tplc="A6E8B864">
      <w:numFmt w:val="bullet"/>
      <w:lvlText w:val="•"/>
      <w:lvlJc w:val="left"/>
      <w:pPr>
        <w:ind w:left="8264" w:hanging="360"/>
      </w:pPr>
      <w:rPr>
        <w:rFonts w:hint="default"/>
        <w:lang w:val="en-US" w:eastAsia="en-US" w:bidi="ar-SA"/>
      </w:rPr>
    </w:lvl>
  </w:abstractNum>
  <w:abstractNum w:abstractNumId="69" w15:restartNumberingAfterBreak="0">
    <w:nsid w:val="617466D8"/>
    <w:multiLevelType w:val="hybridMultilevel"/>
    <w:tmpl w:val="6054F416"/>
    <w:lvl w:ilvl="0" w:tplc="A4944D32">
      <w:start w:val="1"/>
      <w:numFmt w:val="lowerLetter"/>
      <w:lvlText w:val="(%1)"/>
      <w:lvlJc w:val="left"/>
      <w:pPr>
        <w:ind w:left="108" w:hanging="63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09A44574">
      <w:numFmt w:val="bullet"/>
      <w:lvlText w:val="•"/>
      <w:lvlJc w:val="left"/>
      <w:pPr>
        <w:ind w:left="884" w:hanging="630"/>
      </w:pPr>
      <w:rPr>
        <w:rFonts w:hint="default"/>
        <w:lang w:val="en-US" w:eastAsia="en-US" w:bidi="ar-SA"/>
      </w:rPr>
    </w:lvl>
    <w:lvl w:ilvl="2" w:tplc="C3180BB4">
      <w:numFmt w:val="bullet"/>
      <w:lvlText w:val="•"/>
      <w:lvlJc w:val="left"/>
      <w:pPr>
        <w:ind w:left="1669" w:hanging="630"/>
      </w:pPr>
      <w:rPr>
        <w:rFonts w:hint="default"/>
        <w:lang w:val="en-US" w:eastAsia="en-US" w:bidi="ar-SA"/>
      </w:rPr>
    </w:lvl>
    <w:lvl w:ilvl="3" w:tplc="71CC4024">
      <w:numFmt w:val="bullet"/>
      <w:lvlText w:val="•"/>
      <w:lvlJc w:val="left"/>
      <w:pPr>
        <w:ind w:left="2454" w:hanging="630"/>
      </w:pPr>
      <w:rPr>
        <w:rFonts w:hint="default"/>
        <w:lang w:val="en-US" w:eastAsia="en-US" w:bidi="ar-SA"/>
      </w:rPr>
    </w:lvl>
    <w:lvl w:ilvl="4" w:tplc="F88A494A">
      <w:numFmt w:val="bullet"/>
      <w:lvlText w:val="•"/>
      <w:lvlJc w:val="left"/>
      <w:pPr>
        <w:ind w:left="3238" w:hanging="630"/>
      </w:pPr>
      <w:rPr>
        <w:rFonts w:hint="default"/>
        <w:lang w:val="en-US" w:eastAsia="en-US" w:bidi="ar-SA"/>
      </w:rPr>
    </w:lvl>
    <w:lvl w:ilvl="5" w:tplc="1BF045C2">
      <w:numFmt w:val="bullet"/>
      <w:lvlText w:val="•"/>
      <w:lvlJc w:val="left"/>
      <w:pPr>
        <w:ind w:left="4023" w:hanging="630"/>
      </w:pPr>
      <w:rPr>
        <w:rFonts w:hint="default"/>
        <w:lang w:val="en-US" w:eastAsia="en-US" w:bidi="ar-SA"/>
      </w:rPr>
    </w:lvl>
    <w:lvl w:ilvl="6" w:tplc="8E640506">
      <w:numFmt w:val="bullet"/>
      <w:lvlText w:val="•"/>
      <w:lvlJc w:val="left"/>
      <w:pPr>
        <w:ind w:left="4808" w:hanging="630"/>
      </w:pPr>
      <w:rPr>
        <w:rFonts w:hint="default"/>
        <w:lang w:val="en-US" w:eastAsia="en-US" w:bidi="ar-SA"/>
      </w:rPr>
    </w:lvl>
    <w:lvl w:ilvl="7" w:tplc="021A0B3C">
      <w:numFmt w:val="bullet"/>
      <w:lvlText w:val="•"/>
      <w:lvlJc w:val="left"/>
      <w:pPr>
        <w:ind w:left="5592" w:hanging="630"/>
      </w:pPr>
      <w:rPr>
        <w:rFonts w:hint="default"/>
        <w:lang w:val="en-US" w:eastAsia="en-US" w:bidi="ar-SA"/>
      </w:rPr>
    </w:lvl>
    <w:lvl w:ilvl="8" w:tplc="3CB08D96">
      <w:numFmt w:val="bullet"/>
      <w:lvlText w:val="•"/>
      <w:lvlJc w:val="left"/>
      <w:pPr>
        <w:ind w:left="6377" w:hanging="630"/>
      </w:pPr>
      <w:rPr>
        <w:rFonts w:hint="default"/>
        <w:lang w:val="en-US" w:eastAsia="en-US" w:bidi="ar-SA"/>
      </w:rPr>
    </w:lvl>
  </w:abstractNum>
  <w:abstractNum w:abstractNumId="70" w15:restartNumberingAfterBreak="0">
    <w:nsid w:val="61BE712F"/>
    <w:multiLevelType w:val="multilevel"/>
    <w:tmpl w:val="FE0EE440"/>
    <w:lvl w:ilvl="0">
      <w:start w:val="35"/>
      <w:numFmt w:val="decimal"/>
      <w:lvlText w:val="%1"/>
      <w:lvlJc w:val="left"/>
      <w:pPr>
        <w:ind w:left="790" w:hanging="551"/>
        <w:jc w:val="left"/>
      </w:pPr>
      <w:rPr>
        <w:rFonts w:hint="default"/>
        <w:lang w:val="en-US" w:eastAsia="en-US" w:bidi="ar-SA"/>
      </w:rPr>
    </w:lvl>
    <w:lvl w:ilvl="1">
      <w:start w:val="1"/>
      <w:numFmt w:val="decimal"/>
      <w:lvlText w:val="%1.%2"/>
      <w:lvlJc w:val="left"/>
      <w:pPr>
        <w:ind w:left="790" w:hanging="551"/>
        <w:jc w:val="left"/>
      </w:pPr>
      <w:rPr>
        <w:rFonts w:ascii="Tahoma" w:eastAsia="Tahoma" w:hAnsi="Tahoma" w:cs="Tahoma" w:hint="default"/>
        <w:b w:val="0"/>
        <w:bCs w:val="0"/>
        <w:i w:val="0"/>
        <w:iCs w:val="0"/>
        <w:color w:val="221F1F"/>
        <w:spacing w:val="-1"/>
        <w:w w:val="72"/>
        <w:sz w:val="24"/>
        <w:szCs w:val="24"/>
        <w:lang w:val="en-US" w:eastAsia="en-US" w:bidi="ar-SA"/>
      </w:rPr>
    </w:lvl>
    <w:lvl w:ilvl="2">
      <w:start w:val="1"/>
      <w:numFmt w:val="lowerLetter"/>
      <w:lvlText w:val="%3)"/>
      <w:lvlJc w:val="left"/>
      <w:pPr>
        <w:ind w:left="1488" w:hanging="495"/>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start w:val="1"/>
      <w:numFmt w:val="lowerRoman"/>
      <w:lvlText w:val="%4)"/>
      <w:lvlJc w:val="left"/>
      <w:pPr>
        <w:ind w:left="1987" w:hanging="500"/>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4">
      <w:numFmt w:val="bullet"/>
      <w:lvlText w:val="•"/>
      <w:lvlJc w:val="left"/>
      <w:pPr>
        <w:ind w:left="4342" w:hanging="500"/>
      </w:pPr>
      <w:rPr>
        <w:rFonts w:hint="default"/>
        <w:lang w:val="en-US" w:eastAsia="en-US" w:bidi="ar-SA"/>
      </w:rPr>
    </w:lvl>
    <w:lvl w:ilvl="5">
      <w:numFmt w:val="bullet"/>
      <w:lvlText w:val="•"/>
      <w:lvlJc w:val="left"/>
      <w:pPr>
        <w:ind w:left="5523" w:hanging="500"/>
      </w:pPr>
      <w:rPr>
        <w:rFonts w:hint="default"/>
        <w:lang w:val="en-US" w:eastAsia="en-US" w:bidi="ar-SA"/>
      </w:rPr>
    </w:lvl>
    <w:lvl w:ilvl="6">
      <w:numFmt w:val="bullet"/>
      <w:lvlText w:val="•"/>
      <w:lvlJc w:val="left"/>
      <w:pPr>
        <w:ind w:left="6704" w:hanging="500"/>
      </w:pPr>
      <w:rPr>
        <w:rFonts w:hint="default"/>
        <w:lang w:val="en-US" w:eastAsia="en-US" w:bidi="ar-SA"/>
      </w:rPr>
    </w:lvl>
    <w:lvl w:ilvl="7">
      <w:numFmt w:val="bullet"/>
      <w:lvlText w:val="•"/>
      <w:lvlJc w:val="left"/>
      <w:pPr>
        <w:ind w:left="7885" w:hanging="500"/>
      </w:pPr>
      <w:rPr>
        <w:rFonts w:hint="default"/>
        <w:lang w:val="en-US" w:eastAsia="en-US" w:bidi="ar-SA"/>
      </w:rPr>
    </w:lvl>
    <w:lvl w:ilvl="8">
      <w:numFmt w:val="bullet"/>
      <w:lvlText w:val="•"/>
      <w:lvlJc w:val="left"/>
      <w:pPr>
        <w:ind w:left="9066" w:hanging="500"/>
      </w:pPr>
      <w:rPr>
        <w:rFonts w:hint="default"/>
        <w:lang w:val="en-US" w:eastAsia="en-US" w:bidi="ar-SA"/>
      </w:rPr>
    </w:lvl>
  </w:abstractNum>
  <w:abstractNum w:abstractNumId="71" w15:restartNumberingAfterBreak="0">
    <w:nsid w:val="61D2087D"/>
    <w:multiLevelType w:val="hybridMultilevel"/>
    <w:tmpl w:val="B79EE1BC"/>
    <w:lvl w:ilvl="0" w:tplc="7FE4C122">
      <w:start w:val="1"/>
      <w:numFmt w:val="lowerRoman"/>
      <w:lvlText w:val="%1)"/>
      <w:lvlJc w:val="left"/>
      <w:pPr>
        <w:ind w:left="734" w:hanging="629"/>
        <w:jc w:val="left"/>
      </w:pPr>
      <w:rPr>
        <w:rFonts w:ascii="Times New Roman" w:eastAsia="Times New Roman" w:hAnsi="Times New Roman" w:cs="Times New Roman" w:hint="default"/>
        <w:b w:val="0"/>
        <w:bCs w:val="0"/>
        <w:i/>
        <w:iCs/>
        <w:color w:val="221F1F"/>
        <w:spacing w:val="0"/>
        <w:w w:val="100"/>
        <w:sz w:val="22"/>
        <w:szCs w:val="22"/>
        <w:lang w:val="en-US" w:eastAsia="en-US" w:bidi="ar-SA"/>
      </w:rPr>
    </w:lvl>
    <w:lvl w:ilvl="1" w:tplc="C8E6BA68">
      <w:start w:val="1"/>
      <w:numFmt w:val="lowerLetter"/>
      <w:lvlText w:val="%2)"/>
      <w:lvlJc w:val="left"/>
      <w:pPr>
        <w:ind w:left="1426" w:hanging="361"/>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D7F69C3E">
      <w:start w:val="1"/>
      <w:numFmt w:val="lowerRoman"/>
      <w:lvlText w:val="%3)"/>
      <w:lvlJc w:val="left"/>
      <w:pPr>
        <w:ind w:left="1802" w:hanging="238"/>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tplc="956256F8">
      <w:numFmt w:val="bullet"/>
      <w:lvlText w:val="•"/>
      <w:lvlJc w:val="left"/>
      <w:pPr>
        <w:ind w:left="1800" w:hanging="238"/>
      </w:pPr>
      <w:rPr>
        <w:rFonts w:hint="default"/>
        <w:lang w:val="en-US" w:eastAsia="en-US" w:bidi="ar-SA"/>
      </w:rPr>
    </w:lvl>
    <w:lvl w:ilvl="4" w:tplc="F92CBB2A">
      <w:numFmt w:val="bullet"/>
      <w:lvlText w:val="•"/>
      <w:lvlJc w:val="left"/>
      <w:pPr>
        <w:ind w:left="3241" w:hanging="238"/>
      </w:pPr>
      <w:rPr>
        <w:rFonts w:hint="default"/>
        <w:lang w:val="en-US" w:eastAsia="en-US" w:bidi="ar-SA"/>
      </w:rPr>
    </w:lvl>
    <w:lvl w:ilvl="5" w:tplc="F278A2FA">
      <w:numFmt w:val="bullet"/>
      <w:lvlText w:val="•"/>
      <w:lvlJc w:val="left"/>
      <w:pPr>
        <w:ind w:left="4682" w:hanging="238"/>
      </w:pPr>
      <w:rPr>
        <w:rFonts w:hint="default"/>
        <w:lang w:val="en-US" w:eastAsia="en-US" w:bidi="ar-SA"/>
      </w:rPr>
    </w:lvl>
    <w:lvl w:ilvl="6" w:tplc="EDFEB298">
      <w:numFmt w:val="bullet"/>
      <w:lvlText w:val="•"/>
      <w:lvlJc w:val="left"/>
      <w:pPr>
        <w:ind w:left="6123" w:hanging="238"/>
      </w:pPr>
      <w:rPr>
        <w:rFonts w:hint="default"/>
        <w:lang w:val="en-US" w:eastAsia="en-US" w:bidi="ar-SA"/>
      </w:rPr>
    </w:lvl>
    <w:lvl w:ilvl="7" w:tplc="288C07EC">
      <w:numFmt w:val="bullet"/>
      <w:lvlText w:val="•"/>
      <w:lvlJc w:val="left"/>
      <w:pPr>
        <w:ind w:left="7565" w:hanging="238"/>
      </w:pPr>
      <w:rPr>
        <w:rFonts w:hint="default"/>
        <w:lang w:val="en-US" w:eastAsia="en-US" w:bidi="ar-SA"/>
      </w:rPr>
    </w:lvl>
    <w:lvl w:ilvl="8" w:tplc="508C8C84">
      <w:numFmt w:val="bullet"/>
      <w:lvlText w:val="•"/>
      <w:lvlJc w:val="left"/>
      <w:pPr>
        <w:ind w:left="9006" w:hanging="238"/>
      </w:pPr>
      <w:rPr>
        <w:rFonts w:hint="default"/>
        <w:lang w:val="en-US" w:eastAsia="en-US" w:bidi="ar-SA"/>
      </w:rPr>
    </w:lvl>
  </w:abstractNum>
  <w:abstractNum w:abstractNumId="72" w15:restartNumberingAfterBreak="0">
    <w:nsid w:val="61D61C52"/>
    <w:multiLevelType w:val="multilevel"/>
    <w:tmpl w:val="023CF3B8"/>
    <w:lvl w:ilvl="0">
      <w:start w:val="21"/>
      <w:numFmt w:val="decimal"/>
      <w:lvlText w:val="%1"/>
      <w:lvlJc w:val="left"/>
      <w:pPr>
        <w:ind w:left="1018" w:hanging="479"/>
        <w:jc w:val="left"/>
      </w:pPr>
      <w:rPr>
        <w:rFonts w:hint="default"/>
        <w:lang w:val="en-US" w:eastAsia="en-US" w:bidi="ar-SA"/>
      </w:rPr>
    </w:lvl>
    <w:lvl w:ilvl="1">
      <w:start w:val="1"/>
      <w:numFmt w:val="decimal"/>
      <w:lvlText w:val="%1.%2"/>
      <w:lvlJc w:val="left"/>
      <w:pPr>
        <w:ind w:left="1018" w:hanging="479"/>
        <w:jc w:val="right"/>
      </w:pPr>
      <w:rPr>
        <w:rFonts w:ascii="Tahoma" w:eastAsia="Tahoma" w:hAnsi="Tahoma" w:cs="Tahoma" w:hint="default"/>
        <w:b w:val="0"/>
        <w:bCs w:val="0"/>
        <w:i w:val="0"/>
        <w:iCs w:val="0"/>
        <w:color w:val="221F1F"/>
        <w:spacing w:val="0"/>
        <w:w w:val="72"/>
        <w:sz w:val="24"/>
        <w:szCs w:val="24"/>
        <w:lang w:val="en-US" w:eastAsia="en-US" w:bidi="ar-SA"/>
      </w:rPr>
    </w:lvl>
    <w:lvl w:ilvl="2">
      <w:numFmt w:val="bullet"/>
      <w:lvlText w:val="•"/>
      <w:lvlJc w:val="left"/>
      <w:pPr>
        <w:ind w:left="3101" w:hanging="479"/>
      </w:pPr>
      <w:rPr>
        <w:rFonts w:hint="default"/>
        <w:lang w:val="en-US" w:eastAsia="en-US" w:bidi="ar-SA"/>
      </w:rPr>
    </w:lvl>
    <w:lvl w:ilvl="3">
      <w:numFmt w:val="bullet"/>
      <w:lvlText w:val="•"/>
      <w:lvlJc w:val="left"/>
      <w:pPr>
        <w:ind w:left="4142" w:hanging="479"/>
      </w:pPr>
      <w:rPr>
        <w:rFonts w:hint="default"/>
        <w:lang w:val="en-US" w:eastAsia="en-US" w:bidi="ar-SA"/>
      </w:rPr>
    </w:lvl>
    <w:lvl w:ilvl="4">
      <w:numFmt w:val="bullet"/>
      <w:lvlText w:val="•"/>
      <w:lvlJc w:val="left"/>
      <w:pPr>
        <w:ind w:left="5183" w:hanging="479"/>
      </w:pPr>
      <w:rPr>
        <w:rFonts w:hint="default"/>
        <w:lang w:val="en-US" w:eastAsia="en-US" w:bidi="ar-SA"/>
      </w:rPr>
    </w:lvl>
    <w:lvl w:ilvl="5">
      <w:numFmt w:val="bullet"/>
      <w:lvlText w:val="•"/>
      <w:lvlJc w:val="left"/>
      <w:pPr>
        <w:ind w:left="6224" w:hanging="479"/>
      </w:pPr>
      <w:rPr>
        <w:rFonts w:hint="default"/>
        <w:lang w:val="en-US" w:eastAsia="en-US" w:bidi="ar-SA"/>
      </w:rPr>
    </w:lvl>
    <w:lvl w:ilvl="6">
      <w:numFmt w:val="bullet"/>
      <w:lvlText w:val="•"/>
      <w:lvlJc w:val="left"/>
      <w:pPr>
        <w:ind w:left="7265" w:hanging="479"/>
      </w:pPr>
      <w:rPr>
        <w:rFonts w:hint="default"/>
        <w:lang w:val="en-US" w:eastAsia="en-US" w:bidi="ar-SA"/>
      </w:rPr>
    </w:lvl>
    <w:lvl w:ilvl="7">
      <w:numFmt w:val="bullet"/>
      <w:lvlText w:val="•"/>
      <w:lvlJc w:val="left"/>
      <w:pPr>
        <w:ind w:left="8306" w:hanging="479"/>
      </w:pPr>
      <w:rPr>
        <w:rFonts w:hint="default"/>
        <w:lang w:val="en-US" w:eastAsia="en-US" w:bidi="ar-SA"/>
      </w:rPr>
    </w:lvl>
    <w:lvl w:ilvl="8">
      <w:numFmt w:val="bullet"/>
      <w:lvlText w:val="•"/>
      <w:lvlJc w:val="left"/>
      <w:pPr>
        <w:ind w:left="9347" w:hanging="479"/>
      </w:pPr>
      <w:rPr>
        <w:rFonts w:hint="default"/>
        <w:lang w:val="en-US" w:eastAsia="en-US" w:bidi="ar-SA"/>
      </w:rPr>
    </w:lvl>
  </w:abstractNum>
  <w:abstractNum w:abstractNumId="73" w15:restartNumberingAfterBreak="0">
    <w:nsid w:val="63C07B58"/>
    <w:multiLevelType w:val="multilevel"/>
    <w:tmpl w:val="8F9E0664"/>
    <w:lvl w:ilvl="0">
      <w:start w:val="9"/>
      <w:numFmt w:val="decimal"/>
      <w:lvlText w:val="%1."/>
      <w:lvlJc w:val="left"/>
      <w:pPr>
        <w:ind w:left="1399" w:hanging="572"/>
        <w:jc w:val="left"/>
      </w:pPr>
      <w:rPr>
        <w:rFonts w:hint="default"/>
        <w:spacing w:val="0"/>
        <w:w w:val="89"/>
        <w:lang w:val="en-US" w:eastAsia="en-US" w:bidi="ar-SA"/>
      </w:rPr>
    </w:lvl>
    <w:lvl w:ilvl="1">
      <w:start w:val="1"/>
      <w:numFmt w:val="decimal"/>
      <w:lvlText w:val="%1.%2"/>
      <w:lvlJc w:val="left"/>
      <w:pPr>
        <w:ind w:left="0" w:hanging="687"/>
        <w:jc w:val="left"/>
      </w:pPr>
      <w:rPr>
        <w:rFonts w:hint="default"/>
        <w:spacing w:val="0"/>
        <w:w w:val="72"/>
        <w:lang w:val="en-US" w:eastAsia="en-US" w:bidi="ar-SA"/>
      </w:rPr>
    </w:lvl>
    <w:lvl w:ilvl="2">
      <w:start w:val="1"/>
      <w:numFmt w:val="lowerLetter"/>
      <w:lvlText w:val="%3)"/>
      <w:lvlJc w:val="left"/>
      <w:pPr>
        <w:ind w:left="1973" w:hanging="687"/>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numFmt w:val="bullet"/>
      <w:lvlText w:val="•"/>
      <w:lvlJc w:val="left"/>
      <w:pPr>
        <w:ind w:left="1400" w:hanging="687"/>
      </w:pPr>
      <w:rPr>
        <w:rFonts w:hint="default"/>
        <w:lang w:val="en-US" w:eastAsia="en-US" w:bidi="ar-SA"/>
      </w:rPr>
    </w:lvl>
    <w:lvl w:ilvl="4">
      <w:numFmt w:val="bullet"/>
      <w:lvlText w:val="•"/>
      <w:lvlJc w:val="left"/>
      <w:pPr>
        <w:ind w:left="1440" w:hanging="687"/>
      </w:pPr>
      <w:rPr>
        <w:rFonts w:hint="default"/>
        <w:lang w:val="en-US" w:eastAsia="en-US" w:bidi="ar-SA"/>
      </w:rPr>
    </w:lvl>
    <w:lvl w:ilvl="5">
      <w:numFmt w:val="bullet"/>
      <w:lvlText w:val="•"/>
      <w:lvlJc w:val="left"/>
      <w:pPr>
        <w:ind w:left="1460" w:hanging="687"/>
      </w:pPr>
      <w:rPr>
        <w:rFonts w:hint="default"/>
        <w:lang w:val="en-US" w:eastAsia="en-US" w:bidi="ar-SA"/>
      </w:rPr>
    </w:lvl>
    <w:lvl w:ilvl="6">
      <w:numFmt w:val="bullet"/>
      <w:lvlText w:val="•"/>
      <w:lvlJc w:val="left"/>
      <w:pPr>
        <w:ind w:left="1480" w:hanging="687"/>
      </w:pPr>
      <w:rPr>
        <w:rFonts w:hint="default"/>
        <w:lang w:val="en-US" w:eastAsia="en-US" w:bidi="ar-SA"/>
      </w:rPr>
    </w:lvl>
    <w:lvl w:ilvl="7">
      <w:numFmt w:val="bullet"/>
      <w:lvlText w:val="•"/>
      <w:lvlJc w:val="left"/>
      <w:pPr>
        <w:ind w:left="1720" w:hanging="687"/>
      </w:pPr>
      <w:rPr>
        <w:rFonts w:hint="default"/>
        <w:lang w:val="en-US" w:eastAsia="en-US" w:bidi="ar-SA"/>
      </w:rPr>
    </w:lvl>
    <w:lvl w:ilvl="8">
      <w:numFmt w:val="bullet"/>
      <w:lvlText w:val="•"/>
      <w:lvlJc w:val="left"/>
      <w:pPr>
        <w:ind w:left="1960" w:hanging="687"/>
      </w:pPr>
      <w:rPr>
        <w:rFonts w:hint="default"/>
        <w:lang w:val="en-US" w:eastAsia="en-US" w:bidi="ar-SA"/>
      </w:rPr>
    </w:lvl>
  </w:abstractNum>
  <w:abstractNum w:abstractNumId="74" w15:restartNumberingAfterBreak="0">
    <w:nsid w:val="64445E60"/>
    <w:multiLevelType w:val="multilevel"/>
    <w:tmpl w:val="9934F4AE"/>
    <w:lvl w:ilvl="0">
      <w:start w:val="20"/>
      <w:numFmt w:val="decimal"/>
      <w:lvlText w:val="%1"/>
      <w:lvlJc w:val="left"/>
      <w:pPr>
        <w:ind w:left="1459" w:hanging="517"/>
        <w:jc w:val="left"/>
      </w:pPr>
      <w:rPr>
        <w:rFonts w:hint="default"/>
        <w:lang w:val="en-US" w:eastAsia="en-US" w:bidi="ar-SA"/>
      </w:rPr>
    </w:lvl>
    <w:lvl w:ilvl="1">
      <w:start w:val="1"/>
      <w:numFmt w:val="decimal"/>
      <w:lvlText w:val="%1.%2"/>
      <w:lvlJc w:val="left"/>
      <w:pPr>
        <w:ind w:left="1459" w:hanging="517"/>
        <w:jc w:val="right"/>
      </w:pPr>
      <w:rPr>
        <w:rFonts w:ascii="Tahoma" w:eastAsia="Tahoma" w:hAnsi="Tahoma" w:cs="Tahoma" w:hint="default"/>
        <w:b w:val="0"/>
        <w:bCs w:val="0"/>
        <w:i w:val="0"/>
        <w:iCs w:val="0"/>
        <w:color w:val="221F1F"/>
        <w:spacing w:val="0"/>
        <w:w w:val="72"/>
        <w:sz w:val="24"/>
        <w:szCs w:val="24"/>
        <w:lang w:val="en-US" w:eastAsia="en-US" w:bidi="ar-SA"/>
      </w:rPr>
    </w:lvl>
    <w:lvl w:ilvl="2">
      <w:start w:val="1"/>
      <w:numFmt w:val="lowerLetter"/>
      <w:lvlText w:val="%3)"/>
      <w:lvlJc w:val="left"/>
      <w:pPr>
        <w:ind w:left="1978" w:hanging="514"/>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numFmt w:val="bullet"/>
      <w:lvlText w:val="•"/>
      <w:lvlJc w:val="left"/>
      <w:pPr>
        <w:ind w:left="4181" w:hanging="514"/>
      </w:pPr>
      <w:rPr>
        <w:rFonts w:hint="default"/>
        <w:lang w:val="en-US" w:eastAsia="en-US" w:bidi="ar-SA"/>
      </w:rPr>
    </w:lvl>
    <w:lvl w:ilvl="4">
      <w:numFmt w:val="bullet"/>
      <w:lvlText w:val="•"/>
      <w:lvlJc w:val="left"/>
      <w:pPr>
        <w:ind w:left="5282" w:hanging="514"/>
      </w:pPr>
      <w:rPr>
        <w:rFonts w:hint="default"/>
        <w:lang w:val="en-US" w:eastAsia="en-US" w:bidi="ar-SA"/>
      </w:rPr>
    </w:lvl>
    <w:lvl w:ilvl="5">
      <w:numFmt w:val="bullet"/>
      <w:lvlText w:val="•"/>
      <w:lvlJc w:val="left"/>
      <w:pPr>
        <w:ind w:left="6383" w:hanging="514"/>
      </w:pPr>
      <w:rPr>
        <w:rFonts w:hint="default"/>
        <w:lang w:val="en-US" w:eastAsia="en-US" w:bidi="ar-SA"/>
      </w:rPr>
    </w:lvl>
    <w:lvl w:ilvl="6">
      <w:numFmt w:val="bullet"/>
      <w:lvlText w:val="•"/>
      <w:lvlJc w:val="left"/>
      <w:pPr>
        <w:ind w:left="7484" w:hanging="514"/>
      </w:pPr>
      <w:rPr>
        <w:rFonts w:hint="default"/>
        <w:lang w:val="en-US" w:eastAsia="en-US" w:bidi="ar-SA"/>
      </w:rPr>
    </w:lvl>
    <w:lvl w:ilvl="7">
      <w:numFmt w:val="bullet"/>
      <w:lvlText w:val="•"/>
      <w:lvlJc w:val="left"/>
      <w:pPr>
        <w:ind w:left="8585" w:hanging="514"/>
      </w:pPr>
      <w:rPr>
        <w:rFonts w:hint="default"/>
        <w:lang w:val="en-US" w:eastAsia="en-US" w:bidi="ar-SA"/>
      </w:rPr>
    </w:lvl>
    <w:lvl w:ilvl="8">
      <w:numFmt w:val="bullet"/>
      <w:lvlText w:val="•"/>
      <w:lvlJc w:val="left"/>
      <w:pPr>
        <w:ind w:left="9686" w:hanging="514"/>
      </w:pPr>
      <w:rPr>
        <w:rFonts w:hint="default"/>
        <w:lang w:val="en-US" w:eastAsia="en-US" w:bidi="ar-SA"/>
      </w:rPr>
    </w:lvl>
  </w:abstractNum>
  <w:abstractNum w:abstractNumId="75" w15:restartNumberingAfterBreak="0">
    <w:nsid w:val="64502350"/>
    <w:multiLevelType w:val="hybridMultilevel"/>
    <w:tmpl w:val="DAF2FF06"/>
    <w:lvl w:ilvl="0" w:tplc="23C6AE52">
      <w:start w:val="2"/>
      <w:numFmt w:val="lowerLetter"/>
      <w:lvlText w:val="%1)"/>
      <w:lvlJc w:val="left"/>
      <w:pPr>
        <w:ind w:left="1973" w:hanging="504"/>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0E9CC23C">
      <w:numFmt w:val="bullet"/>
      <w:lvlText w:val="•"/>
      <w:lvlJc w:val="left"/>
      <w:pPr>
        <w:ind w:left="2970" w:hanging="504"/>
      </w:pPr>
      <w:rPr>
        <w:rFonts w:hint="default"/>
        <w:lang w:val="en-US" w:eastAsia="en-US" w:bidi="ar-SA"/>
      </w:rPr>
    </w:lvl>
    <w:lvl w:ilvl="2" w:tplc="15A25532">
      <w:numFmt w:val="bullet"/>
      <w:lvlText w:val="•"/>
      <w:lvlJc w:val="left"/>
      <w:pPr>
        <w:ind w:left="3961" w:hanging="504"/>
      </w:pPr>
      <w:rPr>
        <w:rFonts w:hint="default"/>
        <w:lang w:val="en-US" w:eastAsia="en-US" w:bidi="ar-SA"/>
      </w:rPr>
    </w:lvl>
    <w:lvl w:ilvl="3" w:tplc="E064D83C">
      <w:numFmt w:val="bullet"/>
      <w:lvlText w:val="•"/>
      <w:lvlJc w:val="left"/>
      <w:pPr>
        <w:ind w:left="4952" w:hanging="504"/>
      </w:pPr>
      <w:rPr>
        <w:rFonts w:hint="default"/>
        <w:lang w:val="en-US" w:eastAsia="en-US" w:bidi="ar-SA"/>
      </w:rPr>
    </w:lvl>
    <w:lvl w:ilvl="4" w:tplc="F858E792">
      <w:numFmt w:val="bullet"/>
      <w:lvlText w:val="•"/>
      <w:lvlJc w:val="left"/>
      <w:pPr>
        <w:ind w:left="5943" w:hanging="504"/>
      </w:pPr>
      <w:rPr>
        <w:rFonts w:hint="default"/>
        <w:lang w:val="en-US" w:eastAsia="en-US" w:bidi="ar-SA"/>
      </w:rPr>
    </w:lvl>
    <w:lvl w:ilvl="5" w:tplc="587E62B6">
      <w:numFmt w:val="bullet"/>
      <w:lvlText w:val="•"/>
      <w:lvlJc w:val="left"/>
      <w:pPr>
        <w:ind w:left="6934" w:hanging="504"/>
      </w:pPr>
      <w:rPr>
        <w:rFonts w:hint="default"/>
        <w:lang w:val="en-US" w:eastAsia="en-US" w:bidi="ar-SA"/>
      </w:rPr>
    </w:lvl>
    <w:lvl w:ilvl="6" w:tplc="6890F4C4">
      <w:numFmt w:val="bullet"/>
      <w:lvlText w:val="•"/>
      <w:lvlJc w:val="left"/>
      <w:pPr>
        <w:ind w:left="7925" w:hanging="504"/>
      </w:pPr>
      <w:rPr>
        <w:rFonts w:hint="default"/>
        <w:lang w:val="en-US" w:eastAsia="en-US" w:bidi="ar-SA"/>
      </w:rPr>
    </w:lvl>
    <w:lvl w:ilvl="7" w:tplc="9BDCBD84">
      <w:numFmt w:val="bullet"/>
      <w:lvlText w:val="•"/>
      <w:lvlJc w:val="left"/>
      <w:pPr>
        <w:ind w:left="8916" w:hanging="504"/>
      </w:pPr>
      <w:rPr>
        <w:rFonts w:hint="default"/>
        <w:lang w:val="en-US" w:eastAsia="en-US" w:bidi="ar-SA"/>
      </w:rPr>
    </w:lvl>
    <w:lvl w:ilvl="8" w:tplc="0F22F5A0">
      <w:numFmt w:val="bullet"/>
      <w:lvlText w:val="•"/>
      <w:lvlJc w:val="left"/>
      <w:pPr>
        <w:ind w:left="9907" w:hanging="504"/>
      </w:pPr>
      <w:rPr>
        <w:rFonts w:hint="default"/>
        <w:lang w:val="en-US" w:eastAsia="en-US" w:bidi="ar-SA"/>
      </w:rPr>
    </w:lvl>
  </w:abstractNum>
  <w:abstractNum w:abstractNumId="76" w15:restartNumberingAfterBreak="0">
    <w:nsid w:val="66CF519D"/>
    <w:multiLevelType w:val="multilevel"/>
    <w:tmpl w:val="64349F04"/>
    <w:lvl w:ilvl="0">
      <w:start w:val="15"/>
      <w:numFmt w:val="decimal"/>
      <w:lvlText w:val="%1"/>
      <w:lvlJc w:val="left"/>
      <w:pPr>
        <w:ind w:left="345" w:hanging="620"/>
        <w:jc w:val="left"/>
      </w:pPr>
      <w:rPr>
        <w:rFonts w:hint="default"/>
        <w:lang w:val="en-US" w:eastAsia="en-US" w:bidi="ar-SA"/>
      </w:rPr>
    </w:lvl>
    <w:lvl w:ilvl="1">
      <w:start w:val="1"/>
      <w:numFmt w:val="decimal"/>
      <w:lvlText w:val="%1.%2"/>
      <w:lvlJc w:val="left"/>
      <w:pPr>
        <w:ind w:left="345" w:hanging="620"/>
        <w:jc w:val="left"/>
      </w:pPr>
      <w:rPr>
        <w:rFonts w:hint="default"/>
        <w:spacing w:val="0"/>
        <w:w w:val="67"/>
        <w:lang w:val="en-US" w:eastAsia="en-US" w:bidi="ar-SA"/>
      </w:rPr>
    </w:lvl>
    <w:lvl w:ilvl="2">
      <w:numFmt w:val="bullet"/>
      <w:lvlText w:val="•"/>
      <w:lvlJc w:val="left"/>
      <w:pPr>
        <w:ind w:left="2557" w:hanging="620"/>
      </w:pPr>
      <w:rPr>
        <w:rFonts w:hint="default"/>
        <w:lang w:val="en-US" w:eastAsia="en-US" w:bidi="ar-SA"/>
      </w:rPr>
    </w:lvl>
    <w:lvl w:ilvl="3">
      <w:numFmt w:val="bullet"/>
      <w:lvlText w:val="•"/>
      <w:lvlJc w:val="left"/>
      <w:pPr>
        <w:ind w:left="3666" w:hanging="620"/>
      </w:pPr>
      <w:rPr>
        <w:rFonts w:hint="default"/>
        <w:lang w:val="en-US" w:eastAsia="en-US" w:bidi="ar-SA"/>
      </w:rPr>
    </w:lvl>
    <w:lvl w:ilvl="4">
      <w:numFmt w:val="bullet"/>
      <w:lvlText w:val="•"/>
      <w:lvlJc w:val="left"/>
      <w:pPr>
        <w:ind w:left="4775" w:hanging="620"/>
      </w:pPr>
      <w:rPr>
        <w:rFonts w:hint="default"/>
        <w:lang w:val="en-US" w:eastAsia="en-US" w:bidi="ar-SA"/>
      </w:rPr>
    </w:lvl>
    <w:lvl w:ilvl="5">
      <w:numFmt w:val="bullet"/>
      <w:lvlText w:val="•"/>
      <w:lvlJc w:val="left"/>
      <w:pPr>
        <w:ind w:left="5884" w:hanging="620"/>
      </w:pPr>
      <w:rPr>
        <w:rFonts w:hint="default"/>
        <w:lang w:val="en-US" w:eastAsia="en-US" w:bidi="ar-SA"/>
      </w:rPr>
    </w:lvl>
    <w:lvl w:ilvl="6">
      <w:numFmt w:val="bullet"/>
      <w:lvlText w:val="•"/>
      <w:lvlJc w:val="left"/>
      <w:pPr>
        <w:ind w:left="6993" w:hanging="620"/>
      </w:pPr>
      <w:rPr>
        <w:rFonts w:hint="default"/>
        <w:lang w:val="en-US" w:eastAsia="en-US" w:bidi="ar-SA"/>
      </w:rPr>
    </w:lvl>
    <w:lvl w:ilvl="7">
      <w:numFmt w:val="bullet"/>
      <w:lvlText w:val="•"/>
      <w:lvlJc w:val="left"/>
      <w:pPr>
        <w:ind w:left="8102" w:hanging="620"/>
      </w:pPr>
      <w:rPr>
        <w:rFonts w:hint="default"/>
        <w:lang w:val="en-US" w:eastAsia="en-US" w:bidi="ar-SA"/>
      </w:rPr>
    </w:lvl>
    <w:lvl w:ilvl="8">
      <w:numFmt w:val="bullet"/>
      <w:lvlText w:val="•"/>
      <w:lvlJc w:val="left"/>
      <w:pPr>
        <w:ind w:left="9211" w:hanging="620"/>
      </w:pPr>
      <w:rPr>
        <w:rFonts w:hint="default"/>
        <w:lang w:val="en-US" w:eastAsia="en-US" w:bidi="ar-SA"/>
      </w:rPr>
    </w:lvl>
  </w:abstractNum>
  <w:abstractNum w:abstractNumId="77" w15:restartNumberingAfterBreak="0">
    <w:nsid w:val="68710E43"/>
    <w:multiLevelType w:val="multilevel"/>
    <w:tmpl w:val="DF5A4228"/>
    <w:lvl w:ilvl="0">
      <w:start w:val="4"/>
      <w:numFmt w:val="decimal"/>
      <w:lvlText w:val="%1"/>
      <w:lvlJc w:val="left"/>
      <w:pPr>
        <w:ind w:left="852" w:hanging="613"/>
        <w:jc w:val="left"/>
      </w:pPr>
      <w:rPr>
        <w:rFonts w:hint="default"/>
        <w:lang w:val="en-US" w:eastAsia="en-US" w:bidi="ar-SA"/>
      </w:rPr>
    </w:lvl>
    <w:lvl w:ilvl="1">
      <w:start w:val="1"/>
      <w:numFmt w:val="decimal"/>
      <w:lvlText w:val="%1.%2"/>
      <w:lvlJc w:val="left"/>
      <w:pPr>
        <w:ind w:left="852" w:hanging="613"/>
        <w:jc w:val="left"/>
      </w:pPr>
      <w:rPr>
        <w:rFonts w:ascii="Trebuchet MS" w:eastAsia="Trebuchet MS" w:hAnsi="Trebuchet MS" w:cs="Trebuchet MS" w:hint="default"/>
        <w:b/>
        <w:bCs/>
        <w:i w:val="0"/>
        <w:iCs w:val="0"/>
        <w:color w:val="221F1F"/>
        <w:spacing w:val="-1"/>
        <w:w w:val="67"/>
        <w:sz w:val="24"/>
        <w:szCs w:val="24"/>
        <w:lang w:val="en-US" w:eastAsia="en-US" w:bidi="ar-SA"/>
      </w:rPr>
    </w:lvl>
    <w:lvl w:ilvl="2">
      <w:start w:val="1"/>
      <w:numFmt w:val="lowerLetter"/>
      <w:lvlText w:val="%3)"/>
      <w:lvlJc w:val="left"/>
      <w:pPr>
        <w:ind w:left="1474" w:hanging="557"/>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numFmt w:val="bullet"/>
      <w:lvlText w:val="•"/>
      <w:lvlJc w:val="left"/>
      <w:pPr>
        <w:ind w:left="3690" w:hanging="557"/>
      </w:pPr>
      <w:rPr>
        <w:rFonts w:hint="default"/>
        <w:lang w:val="en-US" w:eastAsia="en-US" w:bidi="ar-SA"/>
      </w:rPr>
    </w:lvl>
    <w:lvl w:ilvl="4">
      <w:numFmt w:val="bullet"/>
      <w:lvlText w:val="•"/>
      <w:lvlJc w:val="left"/>
      <w:pPr>
        <w:ind w:left="4796" w:hanging="557"/>
      </w:pPr>
      <w:rPr>
        <w:rFonts w:hint="default"/>
        <w:lang w:val="en-US" w:eastAsia="en-US" w:bidi="ar-SA"/>
      </w:rPr>
    </w:lvl>
    <w:lvl w:ilvl="5">
      <w:numFmt w:val="bullet"/>
      <w:lvlText w:val="•"/>
      <w:lvlJc w:val="left"/>
      <w:pPr>
        <w:ind w:left="5901" w:hanging="557"/>
      </w:pPr>
      <w:rPr>
        <w:rFonts w:hint="default"/>
        <w:lang w:val="en-US" w:eastAsia="en-US" w:bidi="ar-SA"/>
      </w:rPr>
    </w:lvl>
    <w:lvl w:ilvl="6">
      <w:numFmt w:val="bullet"/>
      <w:lvlText w:val="•"/>
      <w:lvlJc w:val="left"/>
      <w:pPr>
        <w:ind w:left="7007" w:hanging="557"/>
      </w:pPr>
      <w:rPr>
        <w:rFonts w:hint="default"/>
        <w:lang w:val="en-US" w:eastAsia="en-US" w:bidi="ar-SA"/>
      </w:rPr>
    </w:lvl>
    <w:lvl w:ilvl="7">
      <w:numFmt w:val="bullet"/>
      <w:lvlText w:val="•"/>
      <w:lvlJc w:val="left"/>
      <w:pPr>
        <w:ind w:left="8112" w:hanging="557"/>
      </w:pPr>
      <w:rPr>
        <w:rFonts w:hint="default"/>
        <w:lang w:val="en-US" w:eastAsia="en-US" w:bidi="ar-SA"/>
      </w:rPr>
    </w:lvl>
    <w:lvl w:ilvl="8">
      <w:numFmt w:val="bullet"/>
      <w:lvlText w:val="•"/>
      <w:lvlJc w:val="left"/>
      <w:pPr>
        <w:ind w:left="9217" w:hanging="557"/>
      </w:pPr>
      <w:rPr>
        <w:rFonts w:hint="default"/>
        <w:lang w:val="en-US" w:eastAsia="en-US" w:bidi="ar-SA"/>
      </w:rPr>
    </w:lvl>
  </w:abstractNum>
  <w:abstractNum w:abstractNumId="78" w15:restartNumberingAfterBreak="0">
    <w:nsid w:val="6CEB4F31"/>
    <w:multiLevelType w:val="hybridMultilevel"/>
    <w:tmpl w:val="BD502560"/>
    <w:lvl w:ilvl="0" w:tplc="59EACD02">
      <w:start w:val="1"/>
      <w:numFmt w:val="decimal"/>
      <w:lvlText w:val="%1."/>
      <w:lvlJc w:val="left"/>
      <w:pPr>
        <w:ind w:left="2124" w:hanging="550"/>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65980302">
      <w:numFmt w:val="bullet"/>
      <w:lvlText w:val="•"/>
      <w:lvlJc w:val="left"/>
      <w:pPr>
        <w:ind w:left="3096" w:hanging="550"/>
      </w:pPr>
      <w:rPr>
        <w:rFonts w:hint="default"/>
        <w:lang w:val="en-US" w:eastAsia="en-US" w:bidi="ar-SA"/>
      </w:rPr>
    </w:lvl>
    <w:lvl w:ilvl="2" w:tplc="A7E0C95C">
      <w:numFmt w:val="bullet"/>
      <w:lvlText w:val="•"/>
      <w:lvlJc w:val="left"/>
      <w:pPr>
        <w:ind w:left="4073" w:hanging="550"/>
      </w:pPr>
      <w:rPr>
        <w:rFonts w:hint="default"/>
        <w:lang w:val="en-US" w:eastAsia="en-US" w:bidi="ar-SA"/>
      </w:rPr>
    </w:lvl>
    <w:lvl w:ilvl="3" w:tplc="56845A4C">
      <w:numFmt w:val="bullet"/>
      <w:lvlText w:val="•"/>
      <w:lvlJc w:val="left"/>
      <w:pPr>
        <w:ind w:left="5050" w:hanging="550"/>
      </w:pPr>
      <w:rPr>
        <w:rFonts w:hint="default"/>
        <w:lang w:val="en-US" w:eastAsia="en-US" w:bidi="ar-SA"/>
      </w:rPr>
    </w:lvl>
    <w:lvl w:ilvl="4" w:tplc="9766AD2E">
      <w:numFmt w:val="bullet"/>
      <w:lvlText w:val="•"/>
      <w:lvlJc w:val="left"/>
      <w:pPr>
        <w:ind w:left="6027" w:hanging="550"/>
      </w:pPr>
      <w:rPr>
        <w:rFonts w:hint="default"/>
        <w:lang w:val="en-US" w:eastAsia="en-US" w:bidi="ar-SA"/>
      </w:rPr>
    </w:lvl>
    <w:lvl w:ilvl="5" w:tplc="61521C90">
      <w:numFmt w:val="bullet"/>
      <w:lvlText w:val="•"/>
      <w:lvlJc w:val="left"/>
      <w:pPr>
        <w:ind w:left="7004" w:hanging="550"/>
      </w:pPr>
      <w:rPr>
        <w:rFonts w:hint="default"/>
        <w:lang w:val="en-US" w:eastAsia="en-US" w:bidi="ar-SA"/>
      </w:rPr>
    </w:lvl>
    <w:lvl w:ilvl="6" w:tplc="47AC2730">
      <w:numFmt w:val="bullet"/>
      <w:lvlText w:val="•"/>
      <w:lvlJc w:val="left"/>
      <w:pPr>
        <w:ind w:left="7981" w:hanging="550"/>
      </w:pPr>
      <w:rPr>
        <w:rFonts w:hint="default"/>
        <w:lang w:val="en-US" w:eastAsia="en-US" w:bidi="ar-SA"/>
      </w:rPr>
    </w:lvl>
    <w:lvl w:ilvl="7" w:tplc="E0025EC0">
      <w:numFmt w:val="bullet"/>
      <w:lvlText w:val="•"/>
      <w:lvlJc w:val="left"/>
      <w:pPr>
        <w:ind w:left="8958" w:hanging="550"/>
      </w:pPr>
      <w:rPr>
        <w:rFonts w:hint="default"/>
        <w:lang w:val="en-US" w:eastAsia="en-US" w:bidi="ar-SA"/>
      </w:rPr>
    </w:lvl>
    <w:lvl w:ilvl="8" w:tplc="8040AD62">
      <w:numFmt w:val="bullet"/>
      <w:lvlText w:val="•"/>
      <w:lvlJc w:val="left"/>
      <w:pPr>
        <w:ind w:left="9935" w:hanging="550"/>
      </w:pPr>
      <w:rPr>
        <w:rFonts w:hint="default"/>
        <w:lang w:val="en-US" w:eastAsia="en-US" w:bidi="ar-SA"/>
      </w:rPr>
    </w:lvl>
  </w:abstractNum>
  <w:abstractNum w:abstractNumId="79" w15:restartNumberingAfterBreak="0">
    <w:nsid w:val="6E323132"/>
    <w:multiLevelType w:val="hybridMultilevel"/>
    <w:tmpl w:val="EBD26B44"/>
    <w:lvl w:ilvl="0" w:tplc="7BA6FC64">
      <w:start w:val="1"/>
      <w:numFmt w:val="decimal"/>
      <w:lvlText w:val="%1."/>
      <w:lvlJc w:val="left"/>
      <w:pPr>
        <w:ind w:left="857" w:hanging="558"/>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49C2F7A8">
      <w:start w:val="1"/>
      <w:numFmt w:val="lowerLetter"/>
      <w:lvlText w:val="%2)"/>
      <w:lvlJc w:val="left"/>
      <w:pPr>
        <w:ind w:left="1418" w:hanging="548"/>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6C14B64C">
      <w:numFmt w:val="bullet"/>
      <w:lvlText w:val="•"/>
      <w:lvlJc w:val="left"/>
      <w:pPr>
        <w:ind w:left="2478" w:hanging="548"/>
      </w:pPr>
      <w:rPr>
        <w:rFonts w:hint="default"/>
        <w:lang w:val="en-US" w:eastAsia="en-US" w:bidi="ar-SA"/>
      </w:rPr>
    </w:lvl>
    <w:lvl w:ilvl="3" w:tplc="38BE1A94">
      <w:numFmt w:val="bullet"/>
      <w:lvlText w:val="•"/>
      <w:lvlJc w:val="left"/>
      <w:pPr>
        <w:ind w:left="3537" w:hanging="548"/>
      </w:pPr>
      <w:rPr>
        <w:rFonts w:hint="default"/>
        <w:lang w:val="en-US" w:eastAsia="en-US" w:bidi="ar-SA"/>
      </w:rPr>
    </w:lvl>
    <w:lvl w:ilvl="4" w:tplc="E9EEE052">
      <w:numFmt w:val="bullet"/>
      <w:lvlText w:val="•"/>
      <w:lvlJc w:val="left"/>
      <w:pPr>
        <w:ind w:left="4596" w:hanging="548"/>
      </w:pPr>
      <w:rPr>
        <w:rFonts w:hint="default"/>
        <w:lang w:val="en-US" w:eastAsia="en-US" w:bidi="ar-SA"/>
      </w:rPr>
    </w:lvl>
    <w:lvl w:ilvl="5" w:tplc="59E28E1E">
      <w:numFmt w:val="bullet"/>
      <w:lvlText w:val="•"/>
      <w:lvlJc w:val="left"/>
      <w:pPr>
        <w:ind w:left="5655" w:hanging="548"/>
      </w:pPr>
      <w:rPr>
        <w:rFonts w:hint="default"/>
        <w:lang w:val="en-US" w:eastAsia="en-US" w:bidi="ar-SA"/>
      </w:rPr>
    </w:lvl>
    <w:lvl w:ilvl="6" w:tplc="B3C65694">
      <w:numFmt w:val="bullet"/>
      <w:lvlText w:val="•"/>
      <w:lvlJc w:val="left"/>
      <w:pPr>
        <w:ind w:left="6713" w:hanging="548"/>
      </w:pPr>
      <w:rPr>
        <w:rFonts w:hint="default"/>
        <w:lang w:val="en-US" w:eastAsia="en-US" w:bidi="ar-SA"/>
      </w:rPr>
    </w:lvl>
    <w:lvl w:ilvl="7" w:tplc="EAC4FC4C">
      <w:numFmt w:val="bullet"/>
      <w:lvlText w:val="•"/>
      <w:lvlJc w:val="left"/>
      <w:pPr>
        <w:ind w:left="7772" w:hanging="548"/>
      </w:pPr>
      <w:rPr>
        <w:rFonts w:hint="default"/>
        <w:lang w:val="en-US" w:eastAsia="en-US" w:bidi="ar-SA"/>
      </w:rPr>
    </w:lvl>
    <w:lvl w:ilvl="8" w:tplc="BB94B69E">
      <w:numFmt w:val="bullet"/>
      <w:lvlText w:val="•"/>
      <w:lvlJc w:val="left"/>
      <w:pPr>
        <w:ind w:left="8831" w:hanging="548"/>
      </w:pPr>
      <w:rPr>
        <w:rFonts w:hint="default"/>
        <w:lang w:val="en-US" w:eastAsia="en-US" w:bidi="ar-SA"/>
      </w:rPr>
    </w:lvl>
  </w:abstractNum>
  <w:abstractNum w:abstractNumId="80" w15:restartNumberingAfterBreak="0">
    <w:nsid w:val="6E4E6F26"/>
    <w:multiLevelType w:val="multilevel"/>
    <w:tmpl w:val="4560C654"/>
    <w:lvl w:ilvl="0">
      <w:start w:val="30"/>
      <w:numFmt w:val="decimal"/>
      <w:lvlText w:val="%1"/>
      <w:lvlJc w:val="left"/>
      <w:pPr>
        <w:ind w:left="751" w:hanging="512"/>
        <w:jc w:val="left"/>
      </w:pPr>
      <w:rPr>
        <w:rFonts w:hint="default"/>
        <w:lang w:val="en-US" w:eastAsia="en-US" w:bidi="ar-SA"/>
      </w:rPr>
    </w:lvl>
    <w:lvl w:ilvl="1">
      <w:start w:val="1"/>
      <w:numFmt w:val="decimal"/>
      <w:lvlText w:val="%1.%2"/>
      <w:lvlJc w:val="left"/>
      <w:pPr>
        <w:ind w:left="751" w:hanging="512"/>
        <w:jc w:val="left"/>
      </w:pPr>
      <w:rPr>
        <w:rFonts w:ascii="Tahoma" w:eastAsia="Tahoma" w:hAnsi="Tahoma" w:cs="Tahoma" w:hint="default"/>
        <w:b w:val="0"/>
        <w:bCs w:val="0"/>
        <w:i w:val="0"/>
        <w:iCs w:val="0"/>
        <w:color w:val="221F1F"/>
        <w:spacing w:val="0"/>
        <w:w w:val="72"/>
        <w:sz w:val="24"/>
        <w:szCs w:val="24"/>
        <w:lang w:val="en-US" w:eastAsia="en-US" w:bidi="ar-SA"/>
      </w:rPr>
    </w:lvl>
    <w:lvl w:ilvl="2">
      <w:start w:val="1"/>
      <w:numFmt w:val="lowerLetter"/>
      <w:lvlText w:val="%3)"/>
      <w:lvlJc w:val="left"/>
      <w:pPr>
        <w:ind w:left="1008" w:hanging="672"/>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numFmt w:val="bullet"/>
      <w:lvlText w:val="•"/>
      <w:lvlJc w:val="left"/>
      <w:pPr>
        <w:ind w:left="3317" w:hanging="672"/>
      </w:pPr>
      <w:rPr>
        <w:rFonts w:hint="default"/>
        <w:lang w:val="en-US" w:eastAsia="en-US" w:bidi="ar-SA"/>
      </w:rPr>
    </w:lvl>
    <w:lvl w:ilvl="4">
      <w:numFmt w:val="bullet"/>
      <w:lvlText w:val="•"/>
      <w:lvlJc w:val="left"/>
      <w:pPr>
        <w:ind w:left="4476" w:hanging="672"/>
      </w:pPr>
      <w:rPr>
        <w:rFonts w:hint="default"/>
        <w:lang w:val="en-US" w:eastAsia="en-US" w:bidi="ar-SA"/>
      </w:rPr>
    </w:lvl>
    <w:lvl w:ilvl="5">
      <w:numFmt w:val="bullet"/>
      <w:lvlText w:val="•"/>
      <w:lvlJc w:val="left"/>
      <w:pPr>
        <w:ind w:left="5635" w:hanging="672"/>
      </w:pPr>
      <w:rPr>
        <w:rFonts w:hint="default"/>
        <w:lang w:val="en-US" w:eastAsia="en-US" w:bidi="ar-SA"/>
      </w:rPr>
    </w:lvl>
    <w:lvl w:ilvl="6">
      <w:numFmt w:val="bullet"/>
      <w:lvlText w:val="•"/>
      <w:lvlJc w:val="left"/>
      <w:pPr>
        <w:ind w:left="6793" w:hanging="672"/>
      </w:pPr>
      <w:rPr>
        <w:rFonts w:hint="default"/>
        <w:lang w:val="en-US" w:eastAsia="en-US" w:bidi="ar-SA"/>
      </w:rPr>
    </w:lvl>
    <w:lvl w:ilvl="7">
      <w:numFmt w:val="bullet"/>
      <w:lvlText w:val="•"/>
      <w:lvlJc w:val="left"/>
      <w:pPr>
        <w:ind w:left="7952" w:hanging="672"/>
      </w:pPr>
      <w:rPr>
        <w:rFonts w:hint="default"/>
        <w:lang w:val="en-US" w:eastAsia="en-US" w:bidi="ar-SA"/>
      </w:rPr>
    </w:lvl>
    <w:lvl w:ilvl="8">
      <w:numFmt w:val="bullet"/>
      <w:lvlText w:val="•"/>
      <w:lvlJc w:val="left"/>
      <w:pPr>
        <w:ind w:left="9111" w:hanging="672"/>
      </w:pPr>
      <w:rPr>
        <w:rFonts w:hint="default"/>
        <w:lang w:val="en-US" w:eastAsia="en-US" w:bidi="ar-SA"/>
      </w:rPr>
    </w:lvl>
  </w:abstractNum>
  <w:abstractNum w:abstractNumId="81" w15:restartNumberingAfterBreak="0">
    <w:nsid w:val="6FB01094"/>
    <w:multiLevelType w:val="multilevel"/>
    <w:tmpl w:val="35904B7A"/>
    <w:lvl w:ilvl="0">
      <w:start w:val="32"/>
      <w:numFmt w:val="decimal"/>
      <w:lvlText w:val="%1"/>
      <w:lvlJc w:val="left"/>
      <w:pPr>
        <w:ind w:left="1008" w:hanging="512"/>
        <w:jc w:val="left"/>
      </w:pPr>
      <w:rPr>
        <w:rFonts w:hint="default"/>
        <w:lang w:val="en-US" w:eastAsia="en-US" w:bidi="ar-SA"/>
      </w:rPr>
    </w:lvl>
    <w:lvl w:ilvl="1">
      <w:start w:val="1"/>
      <w:numFmt w:val="decimal"/>
      <w:lvlText w:val="%1.%2"/>
      <w:lvlJc w:val="left"/>
      <w:pPr>
        <w:ind w:left="1008" w:hanging="512"/>
        <w:jc w:val="left"/>
      </w:pPr>
      <w:rPr>
        <w:rFonts w:ascii="Tahoma" w:eastAsia="Tahoma" w:hAnsi="Tahoma" w:cs="Tahoma" w:hint="default"/>
        <w:b w:val="0"/>
        <w:bCs w:val="0"/>
        <w:i w:val="0"/>
        <w:iCs w:val="0"/>
        <w:color w:val="221F1F"/>
        <w:spacing w:val="-1"/>
        <w:w w:val="72"/>
        <w:sz w:val="24"/>
        <w:szCs w:val="24"/>
        <w:lang w:val="en-US" w:eastAsia="en-US" w:bidi="ar-SA"/>
      </w:rPr>
    </w:lvl>
    <w:lvl w:ilvl="2">
      <w:numFmt w:val="bullet"/>
      <w:lvlText w:val="•"/>
      <w:lvlJc w:val="left"/>
      <w:pPr>
        <w:ind w:left="3085" w:hanging="512"/>
      </w:pPr>
      <w:rPr>
        <w:rFonts w:hint="default"/>
        <w:lang w:val="en-US" w:eastAsia="en-US" w:bidi="ar-SA"/>
      </w:rPr>
    </w:lvl>
    <w:lvl w:ilvl="3">
      <w:numFmt w:val="bullet"/>
      <w:lvlText w:val="•"/>
      <w:lvlJc w:val="left"/>
      <w:pPr>
        <w:ind w:left="4128" w:hanging="512"/>
      </w:pPr>
      <w:rPr>
        <w:rFonts w:hint="default"/>
        <w:lang w:val="en-US" w:eastAsia="en-US" w:bidi="ar-SA"/>
      </w:rPr>
    </w:lvl>
    <w:lvl w:ilvl="4">
      <w:numFmt w:val="bullet"/>
      <w:lvlText w:val="•"/>
      <w:lvlJc w:val="left"/>
      <w:pPr>
        <w:ind w:left="5171" w:hanging="512"/>
      </w:pPr>
      <w:rPr>
        <w:rFonts w:hint="default"/>
        <w:lang w:val="en-US" w:eastAsia="en-US" w:bidi="ar-SA"/>
      </w:rPr>
    </w:lvl>
    <w:lvl w:ilvl="5">
      <w:numFmt w:val="bullet"/>
      <w:lvlText w:val="•"/>
      <w:lvlJc w:val="left"/>
      <w:pPr>
        <w:ind w:left="6214" w:hanging="512"/>
      </w:pPr>
      <w:rPr>
        <w:rFonts w:hint="default"/>
        <w:lang w:val="en-US" w:eastAsia="en-US" w:bidi="ar-SA"/>
      </w:rPr>
    </w:lvl>
    <w:lvl w:ilvl="6">
      <w:numFmt w:val="bullet"/>
      <w:lvlText w:val="•"/>
      <w:lvlJc w:val="left"/>
      <w:pPr>
        <w:ind w:left="7257" w:hanging="512"/>
      </w:pPr>
      <w:rPr>
        <w:rFonts w:hint="default"/>
        <w:lang w:val="en-US" w:eastAsia="en-US" w:bidi="ar-SA"/>
      </w:rPr>
    </w:lvl>
    <w:lvl w:ilvl="7">
      <w:numFmt w:val="bullet"/>
      <w:lvlText w:val="•"/>
      <w:lvlJc w:val="left"/>
      <w:pPr>
        <w:ind w:left="8300" w:hanging="512"/>
      </w:pPr>
      <w:rPr>
        <w:rFonts w:hint="default"/>
        <w:lang w:val="en-US" w:eastAsia="en-US" w:bidi="ar-SA"/>
      </w:rPr>
    </w:lvl>
    <w:lvl w:ilvl="8">
      <w:numFmt w:val="bullet"/>
      <w:lvlText w:val="•"/>
      <w:lvlJc w:val="left"/>
      <w:pPr>
        <w:ind w:left="9343" w:hanging="512"/>
      </w:pPr>
      <w:rPr>
        <w:rFonts w:hint="default"/>
        <w:lang w:val="en-US" w:eastAsia="en-US" w:bidi="ar-SA"/>
      </w:rPr>
    </w:lvl>
  </w:abstractNum>
  <w:abstractNum w:abstractNumId="82" w15:restartNumberingAfterBreak="0">
    <w:nsid w:val="702767B3"/>
    <w:multiLevelType w:val="multilevel"/>
    <w:tmpl w:val="05084A86"/>
    <w:lvl w:ilvl="0">
      <w:start w:val="21"/>
      <w:numFmt w:val="decimal"/>
      <w:lvlText w:val="%1."/>
      <w:lvlJc w:val="left"/>
      <w:pPr>
        <w:ind w:left="1291" w:hanging="486"/>
        <w:jc w:val="left"/>
      </w:pPr>
      <w:rPr>
        <w:rFonts w:hint="default"/>
        <w:spacing w:val="0"/>
        <w:w w:val="77"/>
        <w:lang w:val="en-US" w:eastAsia="en-US" w:bidi="ar-SA"/>
      </w:rPr>
    </w:lvl>
    <w:lvl w:ilvl="1">
      <w:start w:val="1"/>
      <w:numFmt w:val="decimal"/>
      <w:lvlText w:val="%1.%2"/>
      <w:lvlJc w:val="left"/>
      <w:pPr>
        <w:ind w:left="1286" w:hanging="507"/>
        <w:jc w:val="left"/>
      </w:pPr>
      <w:rPr>
        <w:rFonts w:hint="default"/>
        <w:spacing w:val="-1"/>
        <w:w w:val="72"/>
        <w:lang w:val="en-US" w:eastAsia="en-US" w:bidi="ar-SA"/>
      </w:rPr>
    </w:lvl>
    <w:lvl w:ilvl="2">
      <w:start w:val="1"/>
      <w:numFmt w:val="lowerLetter"/>
      <w:lvlText w:val="%3)"/>
      <w:lvlJc w:val="left"/>
      <w:pPr>
        <w:ind w:left="1978" w:hanging="507"/>
        <w:jc w:val="left"/>
      </w:pPr>
      <w:rPr>
        <w:rFonts w:hint="default"/>
        <w:spacing w:val="0"/>
        <w:w w:val="100"/>
        <w:lang w:val="en-US" w:eastAsia="en-US" w:bidi="ar-SA"/>
      </w:rPr>
    </w:lvl>
    <w:lvl w:ilvl="3">
      <w:numFmt w:val="bullet"/>
      <w:lvlText w:val="•"/>
      <w:lvlJc w:val="left"/>
      <w:pPr>
        <w:ind w:left="1280" w:hanging="507"/>
      </w:pPr>
      <w:rPr>
        <w:rFonts w:hint="default"/>
        <w:lang w:val="en-US" w:eastAsia="en-US" w:bidi="ar-SA"/>
      </w:rPr>
    </w:lvl>
    <w:lvl w:ilvl="4">
      <w:numFmt w:val="bullet"/>
      <w:lvlText w:val="•"/>
      <w:lvlJc w:val="left"/>
      <w:pPr>
        <w:ind w:left="1300" w:hanging="507"/>
      </w:pPr>
      <w:rPr>
        <w:rFonts w:hint="default"/>
        <w:lang w:val="en-US" w:eastAsia="en-US" w:bidi="ar-SA"/>
      </w:rPr>
    </w:lvl>
    <w:lvl w:ilvl="5">
      <w:numFmt w:val="bullet"/>
      <w:lvlText w:val="•"/>
      <w:lvlJc w:val="left"/>
      <w:pPr>
        <w:ind w:left="1360" w:hanging="507"/>
      </w:pPr>
      <w:rPr>
        <w:rFonts w:hint="default"/>
        <w:lang w:val="en-US" w:eastAsia="en-US" w:bidi="ar-SA"/>
      </w:rPr>
    </w:lvl>
    <w:lvl w:ilvl="6">
      <w:numFmt w:val="bullet"/>
      <w:lvlText w:val="•"/>
      <w:lvlJc w:val="left"/>
      <w:pPr>
        <w:ind w:left="1440" w:hanging="507"/>
      </w:pPr>
      <w:rPr>
        <w:rFonts w:hint="default"/>
        <w:lang w:val="en-US" w:eastAsia="en-US" w:bidi="ar-SA"/>
      </w:rPr>
    </w:lvl>
    <w:lvl w:ilvl="7">
      <w:numFmt w:val="bullet"/>
      <w:lvlText w:val="•"/>
      <w:lvlJc w:val="left"/>
      <w:pPr>
        <w:ind w:left="1460" w:hanging="507"/>
      </w:pPr>
      <w:rPr>
        <w:rFonts w:hint="default"/>
        <w:lang w:val="en-US" w:eastAsia="en-US" w:bidi="ar-SA"/>
      </w:rPr>
    </w:lvl>
    <w:lvl w:ilvl="8">
      <w:numFmt w:val="bullet"/>
      <w:lvlText w:val="•"/>
      <w:lvlJc w:val="left"/>
      <w:pPr>
        <w:ind w:left="1480" w:hanging="507"/>
      </w:pPr>
      <w:rPr>
        <w:rFonts w:hint="default"/>
        <w:lang w:val="en-US" w:eastAsia="en-US" w:bidi="ar-SA"/>
      </w:rPr>
    </w:lvl>
  </w:abstractNum>
  <w:abstractNum w:abstractNumId="83" w15:restartNumberingAfterBreak="0">
    <w:nsid w:val="71B74A3B"/>
    <w:multiLevelType w:val="multilevel"/>
    <w:tmpl w:val="8E12BBA4"/>
    <w:lvl w:ilvl="0">
      <w:start w:val="5"/>
      <w:numFmt w:val="decimal"/>
      <w:lvlText w:val="%1"/>
      <w:lvlJc w:val="left"/>
      <w:pPr>
        <w:ind w:left="960" w:hanging="380"/>
        <w:jc w:val="left"/>
      </w:pPr>
      <w:rPr>
        <w:rFonts w:hint="default"/>
        <w:lang w:val="en-US" w:eastAsia="en-US" w:bidi="ar-SA"/>
      </w:rPr>
    </w:lvl>
    <w:lvl w:ilvl="1">
      <w:start w:val="1"/>
      <w:numFmt w:val="decimal"/>
      <w:lvlText w:val="%1.%2"/>
      <w:lvlJc w:val="left"/>
      <w:pPr>
        <w:ind w:left="960" w:hanging="380"/>
        <w:jc w:val="left"/>
      </w:pPr>
      <w:rPr>
        <w:rFonts w:ascii="Tahoma" w:eastAsia="Tahoma" w:hAnsi="Tahoma" w:cs="Tahoma" w:hint="default"/>
        <w:b w:val="0"/>
        <w:bCs w:val="0"/>
        <w:i w:val="0"/>
        <w:iCs w:val="0"/>
        <w:color w:val="221F1F"/>
        <w:spacing w:val="-1"/>
        <w:w w:val="72"/>
        <w:sz w:val="24"/>
        <w:szCs w:val="24"/>
        <w:lang w:val="en-US" w:eastAsia="en-US" w:bidi="ar-SA"/>
      </w:rPr>
    </w:lvl>
    <w:lvl w:ilvl="2">
      <w:numFmt w:val="bullet"/>
      <w:lvlText w:val="•"/>
      <w:lvlJc w:val="left"/>
      <w:pPr>
        <w:ind w:left="3053" w:hanging="380"/>
      </w:pPr>
      <w:rPr>
        <w:rFonts w:hint="default"/>
        <w:lang w:val="en-US" w:eastAsia="en-US" w:bidi="ar-SA"/>
      </w:rPr>
    </w:lvl>
    <w:lvl w:ilvl="3">
      <w:numFmt w:val="bullet"/>
      <w:lvlText w:val="•"/>
      <w:lvlJc w:val="left"/>
      <w:pPr>
        <w:ind w:left="4100" w:hanging="380"/>
      </w:pPr>
      <w:rPr>
        <w:rFonts w:hint="default"/>
        <w:lang w:val="en-US" w:eastAsia="en-US" w:bidi="ar-SA"/>
      </w:rPr>
    </w:lvl>
    <w:lvl w:ilvl="4">
      <w:numFmt w:val="bullet"/>
      <w:lvlText w:val="•"/>
      <w:lvlJc w:val="left"/>
      <w:pPr>
        <w:ind w:left="5147" w:hanging="380"/>
      </w:pPr>
      <w:rPr>
        <w:rFonts w:hint="default"/>
        <w:lang w:val="en-US" w:eastAsia="en-US" w:bidi="ar-SA"/>
      </w:rPr>
    </w:lvl>
    <w:lvl w:ilvl="5">
      <w:numFmt w:val="bullet"/>
      <w:lvlText w:val="•"/>
      <w:lvlJc w:val="left"/>
      <w:pPr>
        <w:ind w:left="6194" w:hanging="380"/>
      </w:pPr>
      <w:rPr>
        <w:rFonts w:hint="default"/>
        <w:lang w:val="en-US" w:eastAsia="en-US" w:bidi="ar-SA"/>
      </w:rPr>
    </w:lvl>
    <w:lvl w:ilvl="6">
      <w:numFmt w:val="bullet"/>
      <w:lvlText w:val="•"/>
      <w:lvlJc w:val="left"/>
      <w:pPr>
        <w:ind w:left="7241" w:hanging="380"/>
      </w:pPr>
      <w:rPr>
        <w:rFonts w:hint="default"/>
        <w:lang w:val="en-US" w:eastAsia="en-US" w:bidi="ar-SA"/>
      </w:rPr>
    </w:lvl>
    <w:lvl w:ilvl="7">
      <w:numFmt w:val="bullet"/>
      <w:lvlText w:val="•"/>
      <w:lvlJc w:val="left"/>
      <w:pPr>
        <w:ind w:left="8288" w:hanging="380"/>
      </w:pPr>
      <w:rPr>
        <w:rFonts w:hint="default"/>
        <w:lang w:val="en-US" w:eastAsia="en-US" w:bidi="ar-SA"/>
      </w:rPr>
    </w:lvl>
    <w:lvl w:ilvl="8">
      <w:numFmt w:val="bullet"/>
      <w:lvlText w:val="•"/>
      <w:lvlJc w:val="left"/>
      <w:pPr>
        <w:ind w:left="9335" w:hanging="380"/>
      </w:pPr>
      <w:rPr>
        <w:rFonts w:hint="default"/>
        <w:lang w:val="en-US" w:eastAsia="en-US" w:bidi="ar-SA"/>
      </w:rPr>
    </w:lvl>
  </w:abstractNum>
  <w:abstractNum w:abstractNumId="84" w15:restartNumberingAfterBreak="0">
    <w:nsid w:val="73AD0F1B"/>
    <w:multiLevelType w:val="hybridMultilevel"/>
    <w:tmpl w:val="4DAA0662"/>
    <w:lvl w:ilvl="0" w:tplc="5EC4143E">
      <w:start w:val="1"/>
      <w:numFmt w:val="decimal"/>
      <w:lvlText w:val="%1."/>
      <w:lvlJc w:val="left"/>
      <w:pPr>
        <w:ind w:left="424" w:hanging="408"/>
        <w:jc w:val="left"/>
      </w:pPr>
      <w:rPr>
        <w:rFonts w:ascii="Times New Roman" w:eastAsia="Times New Roman" w:hAnsi="Times New Roman" w:cs="Times New Roman" w:hint="default"/>
        <w:b/>
        <w:bCs/>
        <w:i w:val="0"/>
        <w:iCs w:val="0"/>
        <w:spacing w:val="0"/>
        <w:w w:val="100"/>
        <w:sz w:val="22"/>
        <w:szCs w:val="22"/>
        <w:lang w:val="en-US" w:eastAsia="en-US" w:bidi="ar-SA"/>
      </w:rPr>
    </w:lvl>
    <w:lvl w:ilvl="1" w:tplc="EAEA94B8">
      <w:numFmt w:val="bullet"/>
      <w:lvlText w:val="•"/>
      <w:lvlJc w:val="left"/>
      <w:pPr>
        <w:ind w:left="1172" w:hanging="408"/>
      </w:pPr>
      <w:rPr>
        <w:rFonts w:hint="default"/>
        <w:lang w:val="en-US" w:eastAsia="en-US" w:bidi="ar-SA"/>
      </w:rPr>
    </w:lvl>
    <w:lvl w:ilvl="2" w:tplc="FAF0822C">
      <w:numFmt w:val="bullet"/>
      <w:lvlText w:val="•"/>
      <w:lvlJc w:val="left"/>
      <w:pPr>
        <w:ind w:left="1925" w:hanging="408"/>
      </w:pPr>
      <w:rPr>
        <w:rFonts w:hint="default"/>
        <w:lang w:val="en-US" w:eastAsia="en-US" w:bidi="ar-SA"/>
      </w:rPr>
    </w:lvl>
    <w:lvl w:ilvl="3" w:tplc="38742DA2">
      <w:numFmt w:val="bullet"/>
      <w:lvlText w:val="•"/>
      <w:lvlJc w:val="left"/>
      <w:pPr>
        <w:ind w:left="2678" w:hanging="408"/>
      </w:pPr>
      <w:rPr>
        <w:rFonts w:hint="default"/>
        <w:lang w:val="en-US" w:eastAsia="en-US" w:bidi="ar-SA"/>
      </w:rPr>
    </w:lvl>
    <w:lvl w:ilvl="4" w:tplc="0396E1AE">
      <w:numFmt w:val="bullet"/>
      <w:lvlText w:val="•"/>
      <w:lvlJc w:val="left"/>
      <w:pPr>
        <w:ind w:left="3430" w:hanging="408"/>
      </w:pPr>
      <w:rPr>
        <w:rFonts w:hint="default"/>
        <w:lang w:val="en-US" w:eastAsia="en-US" w:bidi="ar-SA"/>
      </w:rPr>
    </w:lvl>
    <w:lvl w:ilvl="5" w:tplc="653C1EC0">
      <w:numFmt w:val="bullet"/>
      <w:lvlText w:val="•"/>
      <w:lvlJc w:val="left"/>
      <w:pPr>
        <w:ind w:left="4183" w:hanging="408"/>
      </w:pPr>
      <w:rPr>
        <w:rFonts w:hint="default"/>
        <w:lang w:val="en-US" w:eastAsia="en-US" w:bidi="ar-SA"/>
      </w:rPr>
    </w:lvl>
    <w:lvl w:ilvl="6" w:tplc="3308198A">
      <w:numFmt w:val="bullet"/>
      <w:lvlText w:val="•"/>
      <w:lvlJc w:val="left"/>
      <w:pPr>
        <w:ind w:left="4936" w:hanging="408"/>
      </w:pPr>
      <w:rPr>
        <w:rFonts w:hint="default"/>
        <w:lang w:val="en-US" w:eastAsia="en-US" w:bidi="ar-SA"/>
      </w:rPr>
    </w:lvl>
    <w:lvl w:ilvl="7" w:tplc="0B5C169C">
      <w:numFmt w:val="bullet"/>
      <w:lvlText w:val="•"/>
      <w:lvlJc w:val="left"/>
      <w:pPr>
        <w:ind w:left="5688" w:hanging="408"/>
      </w:pPr>
      <w:rPr>
        <w:rFonts w:hint="default"/>
        <w:lang w:val="en-US" w:eastAsia="en-US" w:bidi="ar-SA"/>
      </w:rPr>
    </w:lvl>
    <w:lvl w:ilvl="8" w:tplc="D8CEE076">
      <w:numFmt w:val="bullet"/>
      <w:lvlText w:val="•"/>
      <w:lvlJc w:val="left"/>
      <w:pPr>
        <w:ind w:left="6441" w:hanging="408"/>
      </w:pPr>
      <w:rPr>
        <w:rFonts w:hint="default"/>
        <w:lang w:val="en-US" w:eastAsia="en-US" w:bidi="ar-SA"/>
      </w:rPr>
    </w:lvl>
  </w:abstractNum>
  <w:abstractNum w:abstractNumId="85" w15:restartNumberingAfterBreak="0">
    <w:nsid w:val="75D84074"/>
    <w:multiLevelType w:val="multilevel"/>
    <w:tmpl w:val="F30A5AFC"/>
    <w:lvl w:ilvl="0">
      <w:start w:val="1"/>
      <w:numFmt w:val="decimal"/>
      <w:lvlText w:val="%1."/>
      <w:lvlJc w:val="left"/>
      <w:pPr>
        <w:ind w:left="2102" w:hanging="531"/>
        <w:jc w:val="right"/>
      </w:pPr>
      <w:rPr>
        <w:rFonts w:ascii="Trebuchet MS" w:eastAsia="Trebuchet MS" w:hAnsi="Trebuchet MS" w:cs="Trebuchet MS" w:hint="default"/>
        <w:b/>
        <w:bCs/>
        <w:i w:val="0"/>
        <w:iCs w:val="0"/>
        <w:color w:val="221F1F"/>
        <w:spacing w:val="0"/>
        <w:w w:val="71"/>
        <w:sz w:val="24"/>
        <w:szCs w:val="24"/>
        <w:lang w:val="en-US" w:eastAsia="en-US" w:bidi="ar-SA"/>
      </w:rPr>
    </w:lvl>
    <w:lvl w:ilvl="1">
      <w:start w:val="1"/>
      <w:numFmt w:val="decimal"/>
      <w:lvlText w:val="%1.%2"/>
      <w:lvlJc w:val="left"/>
      <w:pPr>
        <w:ind w:left="922" w:hanging="361"/>
        <w:jc w:val="left"/>
      </w:pPr>
      <w:rPr>
        <w:rFonts w:hint="default"/>
        <w:spacing w:val="-1"/>
        <w:w w:val="72"/>
        <w:lang w:val="en-US" w:eastAsia="en-US" w:bidi="ar-SA"/>
      </w:rPr>
    </w:lvl>
    <w:lvl w:ilvl="2">
      <w:start w:val="1"/>
      <w:numFmt w:val="decimal"/>
      <w:lvlText w:val="%3)"/>
      <w:lvlJc w:val="left"/>
      <w:pPr>
        <w:ind w:left="2688" w:hanging="361"/>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start w:val="1"/>
      <w:numFmt w:val="lowerLetter"/>
      <w:lvlText w:val="%4)"/>
      <w:lvlJc w:val="left"/>
      <w:pPr>
        <w:ind w:left="3264" w:hanging="361"/>
        <w:jc w:val="left"/>
      </w:pPr>
      <w:rPr>
        <w:rFonts w:hint="default"/>
        <w:spacing w:val="0"/>
        <w:w w:val="100"/>
        <w:lang w:val="en-US" w:eastAsia="en-US" w:bidi="ar-SA"/>
      </w:rPr>
    </w:lvl>
    <w:lvl w:ilvl="4">
      <w:numFmt w:val="bullet"/>
      <w:lvlText w:val="•"/>
      <w:lvlJc w:val="left"/>
      <w:pPr>
        <w:ind w:left="3260" w:hanging="361"/>
      </w:pPr>
      <w:rPr>
        <w:rFonts w:hint="default"/>
        <w:lang w:val="en-US" w:eastAsia="en-US" w:bidi="ar-SA"/>
      </w:rPr>
    </w:lvl>
    <w:lvl w:ilvl="5">
      <w:numFmt w:val="bullet"/>
      <w:lvlText w:val="•"/>
      <w:lvlJc w:val="left"/>
      <w:pPr>
        <w:ind w:left="4618" w:hanging="361"/>
      </w:pPr>
      <w:rPr>
        <w:rFonts w:hint="default"/>
        <w:lang w:val="en-US" w:eastAsia="en-US" w:bidi="ar-SA"/>
      </w:rPr>
    </w:lvl>
    <w:lvl w:ilvl="6">
      <w:numFmt w:val="bullet"/>
      <w:lvlText w:val="•"/>
      <w:lvlJc w:val="left"/>
      <w:pPr>
        <w:ind w:left="5976" w:hanging="361"/>
      </w:pPr>
      <w:rPr>
        <w:rFonts w:hint="default"/>
        <w:lang w:val="en-US" w:eastAsia="en-US" w:bidi="ar-SA"/>
      </w:rPr>
    </w:lvl>
    <w:lvl w:ilvl="7">
      <w:numFmt w:val="bullet"/>
      <w:lvlText w:val="•"/>
      <w:lvlJc w:val="left"/>
      <w:pPr>
        <w:ind w:left="7334" w:hanging="361"/>
      </w:pPr>
      <w:rPr>
        <w:rFonts w:hint="default"/>
        <w:lang w:val="en-US" w:eastAsia="en-US" w:bidi="ar-SA"/>
      </w:rPr>
    </w:lvl>
    <w:lvl w:ilvl="8">
      <w:numFmt w:val="bullet"/>
      <w:lvlText w:val="•"/>
      <w:lvlJc w:val="left"/>
      <w:pPr>
        <w:ind w:left="8692" w:hanging="361"/>
      </w:pPr>
      <w:rPr>
        <w:rFonts w:hint="default"/>
        <w:lang w:val="en-US" w:eastAsia="en-US" w:bidi="ar-SA"/>
      </w:rPr>
    </w:lvl>
  </w:abstractNum>
  <w:abstractNum w:abstractNumId="86" w15:restartNumberingAfterBreak="0">
    <w:nsid w:val="76822FF8"/>
    <w:multiLevelType w:val="hybridMultilevel"/>
    <w:tmpl w:val="089A6722"/>
    <w:lvl w:ilvl="0" w:tplc="1AB27462">
      <w:start w:val="1"/>
      <w:numFmt w:val="lowerRoman"/>
      <w:lvlText w:val="%1)"/>
      <w:lvlJc w:val="left"/>
      <w:pPr>
        <w:ind w:left="1488" w:hanging="677"/>
        <w:jc w:val="right"/>
      </w:pPr>
      <w:rPr>
        <w:rFonts w:ascii="Tahoma" w:eastAsia="Tahoma" w:hAnsi="Tahoma" w:cs="Tahoma" w:hint="default"/>
        <w:b w:val="0"/>
        <w:bCs w:val="0"/>
        <w:i w:val="0"/>
        <w:iCs w:val="0"/>
        <w:color w:val="221F1F"/>
        <w:spacing w:val="-1"/>
        <w:w w:val="98"/>
        <w:sz w:val="24"/>
        <w:szCs w:val="24"/>
        <w:lang w:val="en-US" w:eastAsia="en-US" w:bidi="ar-SA"/>
      </w:rPr>
    </w:lvl>
    <w:lvl w:ilvl="1" w:tplc="3E781396">
      <w:numFmt w:val="bullet"/>
      <w:lvlText w:val="•"/>
      <w:lvlJc w:val="left"/>
      <w:pPr>
        <w:ind w:left="2520" w:hanging="677"/>
      </w:pPr>
      <w:rPr>
        <w:rFonts w:hint="default"/>
        <w:lang w:val="en-US" w:eastAsia="en-US" w:bidi="ar-SA"/>
      </w:rPr>
    </w:lvl>
    <w:lvl w:ilvl="2" w:tplc="A4E430E8">
      <w:numFmt w:val="bullet"/>
      <w:lvlText w:val="•"/>
      <w:lvlJc w:val="left"/>
      <w:pPr>
        <w:ind w:left="3561" w:hanging="677"/>
      </w:pPr>
      <w:rPr>
        <w:rFonts w:hint="default"/>
        <w:lang w:val="en-US" w:eastAsia="en-US" w:bidi="ar-SA"/>
      </w:rPr>
    </w:lvl>
    <w:lvl w:ilvl="3" w:tplc="86BC5436">
      <w:numFmt w:val="bullet"/>
      <w:lvlText w:val="•"/>
      <w:lvlJc w:val="left"/>
      <w:pPr>
        <w:ind w:left="4602" w:hanging="677"/>
      </w:pPr>
      <w:rPr>
        <w:rFonts w:hint="default"/>
        <w:lang w:val="en-US" w:eastAsia="en-US" w:bidi="ar-SA"/>
      </w:rPr>
    </w:lvl>
    <w:lvl w:ilvl="4" w:tplc="1AA0C564">
      <w:numFmt w:val="bullet"/>
      <w:lvlText w:val="•"/>
      <w:lvlJc w:val="left"/>
      <w:pPr>
        <w:ind w:left="5643" w:hanging="677"/>
      </w:pPr>
      <w:rPr>
        <w:rFonts w:hint="default"/>
        <w:lang w:val="en-US" w:eastAsia="en-US" w:bidi="ar-SA"/>
      </w:rPr>
    </w:lvl>
    <w:lvl w:ilvl="5" w:tplc="168C7502">
      <w:numFmt w:val="bullet"/>
      <w:lvlText w:val="•"/>
      <w:lvlJc w:val="left"/>
      <w:pPr>
        <w:ind w:left="6684" w:hanging="677"/>
      </w:pPr>
      <w:rPr>
        <w:rFonts w:hint="default"/>
        <w:lang w:val="en-US" w:eastAsia="en-US" w:bidi="ar-SA"/>
      </w:rPr>
    </w:lvl>
    <w:lvl w:ilvl="6" w:tplc="5DCE2608">
      <w:numFmt w:val="bullet"/>
      <w:lvlText w:val="•"/>
      <w:lvlJc w:val="left"/>
      <w:pPr>
        <w:ind w:left="7725" w:hanging="677"/>
      </w:pPr>
      <w:rPr>
        <w:rFonts w:hint="default"/>
        <w:lang w:val="en-US" w:eastAsia="en-US" w:bidi="ar-SA"/>
      </w:rPr>
    </w:lvl>
    <w:lvl w:ilvl="7" w:tplc="59C2D4E8">
      <w:numFmt w:val="bullet"/>
      <w:lvlText w:val="•"/>
      <w:lvlJc w:val="left"/>
      <w:pPr>
        <w:ind w:left="8766" w:hanging="677"/>
      </w:pPr>
      <w:rPr>
        <w:rFonts w:hint="default"/>
        <w:lang w:val="en-US" w:eastAsia="en-US" w:bidi="ar-SA"/>
      </w:rPr>
    </w:lvl>
    <w:lvl w:ilvl="8" w:tplc="7C44DEC0">
      <w:numFmt w:val="bullet"/>
      <w:lvlText w:val="•"/>
      <w:lvlJc w:val="left"/>
      <w:pPr>
        <w:ind w:left="9807" w:hanging="677"/>
      </w:pPr>
      <w:rPr>
        <w:rFonts w:hint="default"/>
        <w:lang w:val="en-US" w:eastAsia="en-US" w:bidi="ar-SA"/>
      </w:rPr>
    </w:lvl>
  </w:abstractNum>
  <w:abstractNum w:abstractNumId="87" w15:restartNumberingAfterBreak="0">
    <w:nsid w:val="77320DB7"/>
    <w:multiLevelType w:val="hybridMultilevel"/>
    <w:tmpl w:val="A7B2C4DE"/>
    <w:lvl w:ilvl="0" w:tplc="EE24A064">
      <w:start w:val="1"/>
      <w:numFmt w:val="lowerRoman"/>
      <w:lvlText w:val="%1)"/>
      <w:lvlJc w:val="left"/>
      <w:pPr>
        <w:ind w:left="2695" w:hanging="512"/>
        <w:jc w:val="left"/>
      </w:pPr>
      <w:rPr>
        <w:rFonts w:ascii="Times New Roman" w:eastAsia="Times New Roman" w:hAnsi="Times New Roman" w:cs="Times New Roman" w:hint="default"/>
        <w:b w:val="0"/>
        <w:bCs w:val="0"/>
        <w:i/>
        <w:iCs/>
        <w:color w:val="221F1F"/>
        <w:spacing w:val="0"/>
        <w:w w:val="100"/>
        <w:sz w:val="22"/>
        <w:szCs w:val="22"/>
        <w:lang w:val="en-US" w:eastAsia="en-US" w:bidi="ar-SA"/>
      </w:rPr>
    </w:lvl>
    <w:lvl w:ilvl="1" w:tplc="98A4367A">
      <w:numFmt w:val="bullet"/>
      <w:lvlText w:val="•"/>
      <w:lvlJc w:val="left"/>
      <w:pPr>
        <w:ind w:left="3618" w:hanging="512"/>
      </w:pPr>
      <w:rPr>
        <w:rFonts w:hint="default"/>
        <w:lang w:val="en-US" w:eastAsia="en-US" w:bidi="ar-SA"/>
      </w:rPr>
    </w:lvl>
    <w:lvl w:ilvl="2" w:tplc="61DED660">
      <w:numFmt w:val="bullet"/>
      <w:lvlText w:val="•"/>
      <w:lvlJc w:val="left"/>
      <w:pPr>
        <w:ind w:left="4537" w:hanging="512"/>
      </w:pPr>
      <w:rPr>
        <w:rFonts w:hint="default"/>
        <w:lang w:val="en-US" w:eastAsia="en-US" w:bidi="ar-SA"/>
      </w:rPr>
    </w:lvl>
    <w:lvl w:ilvl="3" w:tplc="BAD280D6">
      <w:numFmt w:val="bullet"/>
      <w:lvlText w:val="•"/>
      <w:lvlJc w:val="left"/>
      <w:pPr>
        <w:ind w:left="5456" w:hanging="512"/>
      </w:pPr>
      <w:rPr>
        <w:rFonts w:hint="default"/>
        <w:lang w:val="en-US" w:eastAsia="en-US" w:bidi="ar-SA"/>
      </w:rPr>
    </w:lvl>
    <w:lvl w:ilvl="4" w:tplc="36908616">
      <w:numFmt w:val="bullet"/>
      <w:lvlText w:val="•"/>
      <w:lvlJc w:val="left"/>
      <w:pPr>
        <w:ind w:left="6375" w:hanging="512"/>
      </w:pPr>
      <w:rPr>
        <w:rFonts w:hint="default"/>
        <w:lang w:val="en-US" w:eastAsia="en-US" w:bidi="ar-SA"/>
      </w:rPr>
    </w:lvl>
    <w:lvl w:ilvl="5" w:tplc="6AC20146">
      <w:numFmt w:val="bullet"/>
      <w:lvlText w:val="•"/>
      <w:lvlJc w:val="left"/>
      <w:pPr>
        <w:ind w:left="7294" w:hanging="512"/>
      </w:pPr>
      <w:rPr>
        <w:rFonts w:hint="default"/>
        <w:lang w:val="en-US" w:eastAsia="en-US" w:bidi="ar-SA"/>
      </w:rPr>
    </w:lvl>
    <w:lvl w:ilvl="6" w:tplc="245EAAEC">
      <w:numFmt w:val="bullet"/>
      <w:lvlText w:val="•"/>
      <w:lvlJc w:val="left"/>
      <w:pPr>
        <w:ind w:left="8213" w:hanging="512"/>
      </w:pPr>
      <w:rPr>
        <w:rFonts w:hint="default"/>
        <w:lang w:val="en-US" w:eastAsia="en-US" w:bidi="ar-SA"/>
      </w:rPr>
    </w:lvl>
    <w:lvl w:ilvl="7" w:tplc="8FD2178A">
      <w:numFmt w:val="bullet"/>
      <w:lvlText w:val="•"/>
      <w:lvlJc w:val="left"/>
      <w:pPr>
        <w:ind w:left="9132" w:hanging="512"/>
      </w:pPr>
      <w:rPr>
        <w:rFonts w:hint="default"/>
        <w:lang w:val="en-US" w:eastAsia="en-US" w:bidi="ar-SA"/>
      </w:rPr>
    </w:lvl>
    <w:lvl w:ilvl="8" w:tplc="7D00CEC0">
      <w:numFmt w:val="bullet"/>
      <w:lvlText w:val="•"/>
      <w:lvlJc w:val="left"/>
      <w:pPr>
        <w:ind w:left="10051" w:hanging="512"/>
      </w:pPr>
      <w:rPr>
        <w:rFonts w:hint="default"/>
        <w:lang w:val="en-US" w:eastAsia="en-US" w:bidi="ar-SA"/>
      </w:rPr>
    </w:lvl>
  </w:abstractNum>
  <w:abstractNum w:abstractNumId="88" w15:restartNumberingAfterBreak="0">
    <w:nsid w:val="77E4361B"/>
    <w:multiLevelType w:val="hybridMultilevel"/>
    <w:tmpl w:val="D6DC2C7E"/>
    <w:lvl w:ilvl="0" w:tplc="220ED002">
      <w:start w:val="1"/>
      <w:numFmt w:val="lowerRoman"/>
      <w:lvlText w:val="%1)"/>
      <w:lvlJc w:val="left"/>
      <w:pPr>
        <w:ind w:left="1483" w:hanging="581"/>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63FE8594">
      <w:numFmt w:val="bullet"/>
      <w:lvlText w:val="•"/>
      <w:lvlJc w:val="left"/>
      <w:pPr>
        <w:ind w:left="2474" w:hanging="581"/>
      </w:pPr>
      <w:rPr>
        <w:rFonts w:hint="default"/>
        <w:lang w:val="en-US" w:eastAsia="en-US" w:bidi="ar-SA"/>
      </w:rPr>
    </w:lvl>
    <w:lvl w:ilvl="2" w:tplc="1E367E14">
      <w:numFmt w:val="bullet"/>
      <w:lvlText w:val="•"/>
      <w:lvlJc w:val="left"/>
      <w:pPr>
        <w:ind w:left="3469" w:hanging="581"/>
      </w:pPr>
      <w:rPr>
        <w:rFonts w:hint="default"/>
        <w:lang w:val="en-US" w:eastAsia="en-US" w:bidi="ar-SA"/>
      </w:rPr>
    </w:lvl>
    <w:lvl w:ilvl="3" w:tplc="513A903C">
      <w:numFmt w:val="bullet"/>
      <w:lvlText w:val="•"/>
      <w:lvlJc w:val="left"/>
      <w:pPr>
        <w:ind w:left="4464" w:hanging="581"/>
      </w:pPr>
      <w:rPr>
        <w:rFonts w:hint="default"/>
        <w:lang w:val="en-US" w:eastAsia="en-US" w:bidi="ar-SA"/>
      </w:rPr>
    </w:lvl>
    <w:lvl w:ilvl="4" w:tplc="C30A08AA">
      <w:numFmt w:val="bullet"/>
      <w:lvlText w:val="•"/>
      <w:lvlJc w:val="left"/>
      <w:pPr>
        <w:ind w:left="5459" w:hanging="581"/>
      </w:pPr>
      <w:rPr>
        <w:rFonts w:hint="default"/>
        <w:lang w:val="en-US" w:eastAsia="en-US" w:bidi="ar-SA"/>
      </w:rPr>
    </w:lvl>
    <w:lvl w:ilvl="5" w:tplc="B13CDD34">
      <w:numFmt w:val="bullet"/>
      <w:lvlText w:val="•"/>
      <w:lvlJc w:val="left"/>
      <w:pPr>
        <w:ind w:left="6454" w:hanging="581"/>
      </w:pPr>
      <w:rPr>
        <w:rFonts w:hint="default"/>
        <w:lang w:val="en-US" w:eastAsia="en-US" w:bidi="ar-SA"/>
      </w:rPr>
    </w:lvl>
    <w:lvl w:ilvl="6" w:tplc="AA2851EA">
      <w:numFmt w:val="bullet"/>
      <w:lvlText w:val="•"/>
      <w:lvlJc w:val="left"/>
      <w:pPr>
        <w:ind w:left="7449" w:hanging="581"/>
      </w:pPr>
      <w:rPr>
        <w:rFonts w:hint="default"/>
        <w:lang w:val="en-US" w:eastAsia="en-US" w:bidi="ar-SA"/>
      </w:rPr>
    </w:lvl>
    <w:lvl w:ilvl="7" w:tplc="F0326920">
      <w:numFmt w:val="bullet"/>
      <w:lvlText w:val="•"/>
      <w:lvlJc w:val="left"/>
      <w:pPr>
        <w:ind w:left="8444" w:hanging="581"/>
      </w:pPr>
      <w:rPr>
        <w:rFonts w:hint="default"/>
        <w:lang w:val="en-US" w:eastAsia="en-US" w:bidi="ar-SA"/>
      </w:rPr>
    </w:lvl>
    <w:lvl w:ilvl="8" w:tplc="56382692">
      <w:numFmt w:val="bullet"/>
      <w:lvlText w:val="•"/>
      <w:lvlJc w:val="left"/>
      <w:pPr>
        <w:ind w:left="9439" w:hanging="581"/>
      </w:pPr>
      <w:rPr>
        <w:rFonts w:hint="default"/>
        <w:lang w:val="en-US" w:eastAsia="en-US" w:bidi="ar-SA"/>
      </w:rPr>
    </w:lvl>
  </w:abstractNum>
  <w:abstractNum w:abstractNumId="89" w15:restartNumberingAfterBreak="0">
    <w:nsid w:val="78A81A9E"/>
    <w:multiLevelType w:val="multilevel"/>
    <w:tmpl w:val="CCD49A3C"/>
    <w:lvl w:ilvl="0">
      <w:start w:val="16"/>
      <w:numFmt w:val="decimal"/>
      <w:lvlText w:val="%1"/>
      <w:lvlJc w:val="left"/>
      <w:pPr>
        <w:ind w:left="1008" w:hanging="469"/>
        <w:jc w:val="left"/>
      </w:pPr>
      <w:rPr>
        <w:rFonts w:hint="default"/>
        <w:lang w:val="en-US" w:eastAsia="en-US" w:bidi="ar-SA"/>
      </w:rPr>
    </w:lvl>
    <w:lvl w:ilvl="1">
      <w:start w:val="1"/>
      <w:numFmt w:val="decimal"/>
      <w:lvlText w:val="%1.%2"/>
      <w:lvlJc w:val="left"/>
      <w:pPr>
        <w:ind w:left="1008" w:hanging="469"/>
        <w:jc w:val="left"/>
      </w:pPr>
      <w:rPr>
        <w:rFonts w:ascii="Tahoma" w:eastAsia="Tahoma" w:hAnsi="Tahoma" w:cs="Tahoma" w:hint="default"/>
        <w:b w:val="0"/>
        <w:bCs w:val="0"/>
        <w:i w:val="0"/>
        <w:iCs w:val="0"/>
        <w:color w:val="221F1F"/>
        <w:spacing w:val="0"/>
        <w:w w:val="72"/>
        <w:sz w:val="24"/>
        <w:szCs w:val="24"/>
        <w:lang w:val="en-US" w:eastAsia="en-US" w:bidi="ar-SA"/>
      </w:rPr>
    </w:lvl>
    <w:lvl w:ilvl="2">
      <w:numFmt w:val="bullet"/>
      <w:lvlText w:val="•"/>
      <w:lvlJc w:val="left"/>
      <w:pPr>
        <w:ind w:left="3085" w:hanging="469"/>
      </w:pPr>
      <w:rPr>
        <w:rFonts w:hint="default"/>
        <w:lang w:val="en-US" w:eastAsia="en-US" w:bidi="ar-SA"/>
      </w:rPr>
    </w:lvl>
    <w:lvl w:ilvl="3">
      <w:numFmt w:val="bullet"/>
      <w:lvlText w:val="•"/>
      <w:lvlJc w:val="left"/>
      <w:pPr>
        <w:ind w:left="4128" w:hanging="469"/>
      </w:pPr>
      <w:rPr>
        <w:rFonts w:hint="default"/>
        <w:lang w:val="en-US" w:eastAsia="en-US" w:bidi="ar-SA"/>
      </w:rPr>
    </w:lvl>
    <w:lvl w:ilvl="4">
      <w:numFmt w:val="bullet"/>
      <w:lvlText w:val="•"/>
      <w:lvlJc w:val="left"/>
      <w:pPr>
        <w:ind w:left="5171" w:hanging="469"/>
      </w:pPr>
      <w:rPr>
        <w:rFonts w:hint="default"/>
        <w:lang w:val="en-US" w:eastAsia="en-US" w:bidi="ar-SA"/>
      </w:rPr>
    </w:lvl>
    <w:lvl w:ilvl="5">
      <w:numFmt w:val="bullet"/>
      <w:lvlText w:val="•"/>
      <w:lvlJc w:val="left"/>
      <w:pPr>
        <w:ind w:left="6214" w:hanging="469"/>
      </w:pPr>
      <w:rPr>
        <w:rFonts w:hint="default"/>
        <w:lang w:val="en-US" w:eastAsia="en-US" w:bidi="ar-SA"/>
      </w:rPr>
    </w:lvl>
    <w:lvl w:ilvl="6">
      <w:numFmt w:val="bullet"/>
      <w:lvlText w:val="•"/>
      <w:lvlJc w:val="left"/>
      <w:pPr>
        <w:ind w:left="7257" w:hanging="469"/>
      </w:pPr>
      <w:rPr>
        <w:rFonts w:hint="default"/>
        <w:lang w:val="en-US" w:eastAsia="en-US" w:bidi="ar-SA"/>
      </w:rPr>
    </w:lvl>
    <w:lvl w:ilvl="7">
      <w:numFmt w:val="bullet"/>
      <w:lvlText w:val="•"/>
      <w:lvlJc w:val="left"/>
      <w:pPr>
        <w:ind w:left="8300" w:hanging="469"/>
      </w:pPr>
      <w:rPr>
        <w:rFonts w:hint="default"/>
        <w:lang w:val="en-US" w:eastAsia="en-US" w:bidi="ar-SA"/>
      </w:rPr>
    </w:lvl>
    <w:lvl w:ilvl="8">
      <w:numFmt w:val="bullet"/>
      <w:lvlText w:val="•"/>
      <w:lvlJc w:val="left"/>
      <w:pPr>
        <w:ind w:left="9343" w:hanging="469"/>
      </w:pPr>
      <w:rPr>
        <w:rFonts w:hint="default"/>
        <w:lang w:val="en-US" w:eastAsia="en-US" w:bidi="ar-SA"/>
      </w:rPr>
    </w:lvl>
  </w:abstractNum>
  <w:abstractNum w:abstractNumId="90" w15:restartNumberingAfterBreak="0">
    <w:nsid w:val="797722F8"/>
    <w:multiLevelType w:val="hybridMultilevel"/>
    <w:tmpl w:val="59F23480"/>
    <w:lvl w:ilvl="0" w:tplc="99A4D0A4">
      <w:start w:val="1"/>
      <w:numFmt w:val="lowerLetter"/>
      <w:lvlText w:val="%1)"/>
      <w:lvlJc w:val="left"/>
      <w:pPr>
        <w:ind w:left="2695" w:hanging="552"/>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E3BE9C22">
      <w:start w:val="1"/>
      <w:numFmt w:val="lowerRoman"/>
      <w:lvlText w:val="%2)"/>
      <w:lvlJc w:val="left"/>
      <w:pPr>
        <w:ind w:left="3223" w:hanging="533"/>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674E94F0">
      <w:numFmt w:val="bullet"/>
      <w:lvlText w:val="•"/>
      <w:lvlJc w:val="left"/>
      <w:pPr>
        <w:ind w:left="3632" w:hanging="421"/>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tplc="2ECA4508">
      <w:numFmt w:val="bullet"/>
      <w:lvlText w:val="•"/>
      <w:lvlJc w:val="left"/>
      <w:pPr>
        <w:ind w:left="4671" w:hanging="421"/>
      </w:pPr>
      <w:rPr>
        <w:rFonts w:hint="default"/>
        <w:lang w:val="en-US" w:eastAsia="en-US" w:bidi="ar-SA"/>
      </w:rPr>
    </w:lvl>
    <w:lvl w:ilvl="4" w:tplc="BE20559C">
      <w:numFmt w:val="bullet"/>
      <w:lvlText w:val="•"/>
      <w:lvlJc w:val="left"/>
      <w:pPr>
        <w:ind w:left="5702" w:hanging="421"/>
      </w:pPr>
      <w:rPr>
        <w:rFonts w:hint="default"/>
        <w:lang w:val="en-US" w:eastAsia="en-US" w:bidi="ar-SA"/>
      </w:rPr>
    </w:lvl>
    <w:lvl w:ilvl="5" w:tplc="970A0A7E">
      <w:numFmt w:val="bullet"/>
      <w:lvlText w:val="•"/>
      <w:lvlJc w:val="left"/>
      <w:pPr>
        <w:ind w:left="6733" w:hanging="421"/>
      </w:pPr>
      <w:rPr>
        <w:rFonts w:hint="default"/>
        <w:lang w:val="en-US" w:eastAsia="en-US" w:bidi="ar-SA"/>
      </w:rPr>
    </w:lvl>
    <w:lvl w:ilvl="6" w:tplc="EED889DA">
      <w:numFmt w:val="bullet"/>
      <w:lvlText w:val="•"/>
      <w:lvlJc w:val="left"/>
      <w:pPr>
        <w:ind w:left="7764" w:hanging="421"/>
      </w:pPr>
      <w:rPr>
        <w:rFonts w:hint="default"/>
        <w:lang w:val="en-US" w:eastAsia="en-US" w:bidi="ar-SA"/>
      </w:rPr>
    </w:lvl>
    <w:lvl w:ilvl="7" w:tplc="19787ED6">
      <w:numFmt w:val="bullet"/>
      <w:lvlText w:val="•"/>
      <w:lvlJc w:val="left"/>
      <w:pPr>
        <w:ind w:left="8795" w:hanging="421"/>
      </w:pPr>
      <w:rPr>
        <w:rFonts w:hint="default"/>
        <w:lang w:val="en-US" w:eastAsia="en-US" w:bidi="ar-SA"/>
      </w:rPr>
    </w:lvl>
    <w:lvl w:ilvl="8" w:tplc="6BF86E9C">
      <w:numFmt w:val="bullet"/>
      <w:lvlText w:val="•"/>
      <w:lvlJc w:val="left"/>
      <w:pPr>
        <w:ind w:left="9826" w:hanging="421"/>
      </w:pPr>
      <w:rPr>
        <w:rFonts w:hint="default"/>
        <w:lang w:val="en-US" w:eastAsia="en-US" w:bidi="ar-SA"/>
      </w:rPr>
    </w:lvl>
  </w:abstractNum>
  <w:abstractNum w:abstractNumId="91" w15:restartNumberingAfterBreak="0">
    <w:nsid w:val="7DB02500"/>
    <w:multiLevelType w:val="hybridMultilevel"/>
    <w:tmpl w:val="36DE303E"/>
    <w:lvl w:ilvl="0" w:tplc="462468C8">
      <w:start w:val="2"/>
      <w:numFmt w:val="upperLetter"/>
      <w:lvlText w:val="%1."/>
      <w:lvlJc w:val="left"/>
      <w:pPr>
        <w:ind w:left="119" w:hanging="72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1AA0AFC0">
      <w:start w:val="1"/>
      <w:numFmt w:val="lowerRoman"/>
      <w:lvlText w:val="(%2)"/>
      <w:lvlJc w:val="left"/>
      <w:pPr>
        <w:ind w:left="119" w:hanging="720"/>
        <w:jc w:val="left"/>
      </w:pPr>
      <w:rPr>
        <w:rFonts w:hint="default"/>
        <w:spacing w:val="0"/>
        <w:w w:val="93"/>
        <w:lang w:val="en-US" w:eastAsia="en-US" w:bidi="ar-SA"/>
      </w:rPr>
    </w:lvl>
    <w:lvl w:ilvl="2" w:tplc="C9766E08">
      <w:numFmt w:val="bullet"/>
      <w:lvlText w:val="•"/>
      <w:lvlJc w:val="left"/>
      <w:pPr>
        <w:ind w:left="1725" w:hanging="720"/>
      </w:pPr>
      <w:rPr>
        <w:rFonts w:hint="default"/>
        <w:lang w:val="en-US" w:eastAsia="en-US" w:bidi="ar-SA"/>
      </w:rPr>
    </w:lvl>
    <w:lvl w:ilvl="3" w:tplc="83749DF2">
      <w:numFmt w:val="bullet"/>
      <w:lvlText w:val="•"/>
      <w:lvlJc w:val="left"/>
      <w:pPr>
        <w:ind w:left="2527" w:hanging="720"/>
      </w:pPr>
      <w:rPr>
        <w:rFonts w:hint="default"/>
        <w:lang w:val="en-US" w:eastAsia="en-US" w:bidi="ar-SA"/>
      </w:rPr>
    </w:lvl>
    <w:lvl w:ilvl="4" w:tplc="EAE87310">
      <w:numFmt w:val="bullet"/>
      <w:lvlText w:val="•"/>
      <w:lvlJc w:val="left"/>
      <w:pPr>
        <w:ind w:left="3330" w:hanging="720"/>
      </w:pPr>
      <w:rPr>
        <w:rFonts w:hint="default"/>
        <w:lang w:val="en-US" w:eastAsia="en-US" w:bidi="ar-SA"/>
      </w:rPr>
    </w:lvl>
    <w:lvl w:ilvl="5" w:tplc="CEE0E774">
      <w:numFmt w:val="bullet"/>
      <w:lvlText w:val="•"/>
      <w:lvlJc w:val="left"/>
      <w:pPr>
        <w:ind w:left="4133" w:hanging="720"/>
      </w:pPr>
      <w:rPr>
        <w:rFonts w:hint="default"/>
        <w:lang w:val="en-US" w:eastAsia="en-US" w:bidi="ar-SA"/>
      </w:rPr>
    </w:lvl>
    <w:lvl w:ilvl="6" w:tplc="C9C41CDA">
      <w:numFmt w:val="bullet"/>
      <w:lvlText w:val="•"/>
      <w:lvlJc w:val="left"/>
      <w:pPr>
        <w:ind w:left="4935" w:hanging="720"/>
      </w:pPr>
      <w:rPr>
        <w:rFonts w:hint="default"/>
        <w:lang w:val="en-US" w:eastAsia="en-US" w:bidi="ar-SA"/>
      </w:rPr>
    </w:lvl>
    <w:lvl w:ilvl="7" w:tplc="296EB1C6">
      <w:numFmt w:val="bullet"/>
      <w:lvlText w:val="•"/>
      <w:lvlJc w:val="left"/>
      <w:pPr>
        <w:ind w:left="5738" w:hanging="720"/>
      </w:pPr>
      <w:rPr>
        <w:rFonts w:hint="default"/>
        <w:lang w:val="en-US" w:eastAsia="en-US" w:bidi="ar-SA"/>
      </w:rPr>
    </w:lvl>
    <w:lvl w:ilvl="8" w:tplc="81B6ABAE">
      <w:numFmt w:val="bullet"/>
      <w:lvlText w:val="•"/>
      <w:lvlJc w:val="left"/>
      <w:pPr>
        <w:ind w:left="6541" w:hanging="720"/>
      </w:pPr>
      <w:rPr>
        <w:rFonts w:hint="default"/>
        <w:lang w:val="en-US" w:eastAsia="en-US" w:bidi="ar-SA"/>
      </w:rPr>
    </w:lvl>
  </w:abstractNum>
  <w:num w:numId="1">
    <w:abstractNumId w:val="85"/>
  </w:num>
  <w:num w:numId="2">
    <w:abstractNumId w:val="19"/>
  </w:num>
  <w:num w:numId="3">
    <w:abstractNumId w:val="26"/>
  </w:num>
  <w:num w:numId="4">
    <w:abstractNumId w:val="38"/>
  </w:num>
  <w:num w:numId="5">
    <w:abstractNumId w:val="43"/>
  </w:num>
  <w:num w:numId="6">
    <w:abstractNumId w:val="18"/>
  </w:num>
  <w:num w:numId="7">
    <w:abstractNumId w:val="29"/>
  </w:num>
  <w:num w:numId="8">
    <w:abstractNumId w:val="59"/>
  </w:num>
  <w:num w:numId="9">
    <w:abstractNumId w:val="20"/>
  </w:num>
  <w:num w:numId="10">
    <w:abstractNumId w:val="39"/>
  </w:num>
  <w:num w:numId="11">
    <w:abstractNumId w:val="10"/>
  </w:num>
  <w:num w:numId="12">
    <w:abstractNumId w:val="66"/>
  </w:num>
  <w:num w:numId="13">
    <w:abstractNumId w:val="28"/>
  </w:num>
  <w:num w:numId="14">
    <w:abstractNumId w:val="48"/>
  </w:num>
  <w:num w:numId="15">
    <w:abstractNumId w:val="24"/>
  </w:num>
  <w:num w:numId="16">
    <w:abstractNumId w:val="0"/>
  </w:num>
  <w:num w:numId="17">
    <w:abstractNumId w:val="12"/>
  </w:num>
  <w:num w:numId="18">
    <w:abstractNumId w:val="22"/>
  </w:num>
  <w:num w:numId="19">
    <w:abstractNumId w:val="91"/>
  </w:num>
  <w:num w:numId="20">
    <w:abstractNumId w:val="56"/>
  </w:num>
  <w:num w:numId="21">
    <w:abstractNumId w:val="61"/>
  </w:num>
  <w:num w:numId="22">
    <w:abstractNumId w:val="70"/>
  </w:num>
  <w:num w:numId="23">
    <w:abstractNumId w:val="3"/>
  </w:num>
  <w:num w:numId="24">
    <w:abstractNumId w:val="5"/>
  </w:num>
  <w:num w:numId="25">
    <w:abstractNumId w:val="81"/>
  </w:num>
  <w:num w:numId="26">
    <w:abstractNumId w:val="80"/>
  </w:num>
  <w:num w:numId="27">
    <w:abstractNumId w:val="15"/>
  </w:num>
  <w:num w:numId="28">
    <w:abstractNumId w:val="23"/>
  </w:num>
  <w:num w:numId="29">
    <w:abstractNumId w:val="13"/>
  </w:num>
  <w:num w:numId="30">
    <w:abstractNumId w:val="51"/>
  </w:num>
  <w:num w:numId="31">
    <w:abstractNumId w:val="46"/>
  </w:num>
  <w:num w:numId="32">
    <w:abstractNumId w:val="42"/>
  </w:num>
  <w:num w:numId="33">
    <w:abstractNumId w:val="72"/>
  </w:num>
  <w:num w:numId="34">
    <w:abstractNumId w:val="7"/>
  </w:num>
  <w:num w:numId="35">
    <w:abstractNumId w:val="58"/>
  </w:num>
  <w:num w:numId="36">
    <w:abstractNumId w:val="89"/>
  </w:num>
  <w:num w:numId="37">
    <w:abstractNumId w:val="76"/>
  </w:num>
  <w:num w:numId="38">
    <w:abstractNumId w:val="41"/>
  </w:num>
  <w:num w:numId="39">
    <w:abstractNumId w:val="54"/>
  </w:num>
  <w:num w:numId="40">
    <w:abstractNumId w:val="53"/>
  </w:num>
  <w:num w:numId="41">
    <w:abstractNumId w:val="34"/>
  </w:num>
  <w:num w:numId="42">
    <w:abstractNumId w:val="64"/>
  </w:num>
  <w:num w:numId="43">
    <w:abstractNumId w:val="4"/>
  </w:num>
  <w:num w:numId="44">
    <w:abstractNumId w:val="21"/>
  </w:num>
  <w:num w:numId="45">
    <w:abstractNumId w:val="83"/>
  </w:num>
  <w:num w:numId="46">
    <w:abstractNumId w:val="77"/>
  </w:num>
  <w:num w:numId="47">
    <w:abstractNumId w:val="63"/>
  </w:num>
  <w:num w:numId="48">
    <w:abstractNumId w:val="9"/>
  </w:num>
  <w:num w:numId="49">
    <w:abstractNumId w:val="44"/>
  </w:num>
  <w:num w:numId="50">
    <w:abstractNumId w:val="25"/>
  </w:num>
  <w:num w:numId="51">
    <w:abstractNumId w:val="88"/>
  </w:num>
  <w:num w:numId="52">
    <w:abstractNumId w:val="17"/>
  </w:num>
  <w:num w:numId="53">
    <w:abstractNumId w:val="79"/>
  </w:num>
  <w:num w:numId="54">
    <w:abstractNumId w:val="35"/>
  </w:num>
  <w:num w:numId="55">
    <w:abstractNumId w:val="50"/>
  </w:num>
  <w:num w:numId="56">
    <w:abstractNumId w:val="2"/>
  </w:num>
  <w:num w:numId="57">
    <w:abstractNumId w:val="52"/>
  </w:num>
  <w:num w:numId="58">
    <w:abstractNumId w:val="32"/>
  </w:num>
  <w:num w:numId="59">
    <w:abstractNumId w:val="45"/>
  </w:num>
  <w:num w:numId="60">
    <w:abstractNumId w:val="90"/>
  </w:num>
  <w:num w:numId="61">
    <w:abstractNumId w:val="78"/>
  </w:num>
  <w:num w:numId="62">
    <w:abstractNumId w:val="16"/>
  </w:num>
  <w:num w:numId="63">
    <w:abstractNumId w:val="60"/>
  </w:num>
  <w:num w:numId="64">
    <w:abstractNumId w:val="30"/>
  </w:num>
  <w:num w:numId="65">
    <w:abstractNumId w:val="71"/>
  </w:num>
  <w:num w:numId="66">
    <w:abstractNumId w:val="6"/>
  </w:num>
  <w:num w:numId="67">
    <w:abstractNumId w:val="57"/>
  </w:num>
  <w:num w:numId="68">
    <w:abstractNumId w:val="87"/>
  </w:num>
  <w:num w:numId="69">
    <w:abstractNumId w:val="31"/>
  </w:num>
  <w:num w:numId="70">
    <w:abstractNumId w:val="33"/>
  </w:num>
  <w:num w:numId="71">
    <w:abstractNumId w:val="40"/>
  </w:num>
  <w:num w:numId="72">
    <w:abstractNumId w:val="68"/>
  </w:num>
  <w:num w:numId="73">
    <w:abstractNumId w:val="49"/>
  </w:num>
  <w:num w:numId="74">
    <w:abstractNumId w:val="36"/>
  </w:num>
  <w:num w:numId="75">
    <w:abstractNumId w:val="84"/>
  </w:num>
  <w:num w:numId="76">
    <w:abstractNumId w:val="69"/>
  </w:num>
  <w:num w:numId="77">
    <w:abstractNumId w:val="14"/>
  </w:num>
  <w:num w:numId="78">
    <w:abstractNumId w:val="8"/>
  </w:num>
  <w:num w:numId="79">
    <w:abstractNumId w:val="37"/>
  </w:num>
  <w:num w:numId="80">
    <w:abstractNumId w:val="75"/>
  </w:num>
  <w:num w:numId="81">
    <w:abstractNumId w:val="67"/>
  </w:num>
  <w:num w:numId="82">
    <w:abstractNumId w:val="47"/>
  </w:num>
  <w:num w:numId="83">
    <w:abstractNumId w:val="82"/>
  </w:num>
  <w:num w:numId="84">
    <w:abstractNumId w:val="74"/>
  </w:num>
  <w:num w:numId="85">
    <w:abstractNumId w:val="1"/>
  </w:num>
  <w:num w:numId="86">
    <w:abstractNumId w:val="62"/>
  </w:num>
  <w:num w:numId="87">
    <w:abstractNumId w:val="73"/>
  </w:num>
  <w:num w:numId="88">
    <w:abstractNumId w:val="55"/>
  </w:num>
  <w:num w:numId="89">
    <w:abstractNumId w:val="86"/>
  </w:num>
  <w:num w:numId="90">
    <w:abstractNumId w:val="11"/>
  </w:num>
  <w:num w:numId="91">
    <w:abstractNumId w:val="65"/>
  </w:num>
  <w:num w:numId="92">
    <w:abstractNumId w:val="2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1B"/>
    <w:rsid w:val="00023A87"/>
    <w:rsid w:val="00066DEF"/>
    <w:rsid w:val="000A6B88"/>
    <w:rsid w:val="0013478D"/>
    <w:rsid w:val="001357BA"/>
    <w:rsid w:val="001440AC"/>
    <w:rsid w:val="00152C92"/>
    <w:rsid w:val="00165DF5"/>
    <w:rsid w:val="00175F6F"/>
    <w:rsid w:val="00184DB0"/>
    <w:rsid w:val="001A6FA4"/>
    <w:rsid w:val="001D0816"/>
    <w:rsid w:val="00211033"/>
    <w:rsid w:val="00217310"/>
    <w:rsid w:val="00222216"/>
    <w:rsid w:val="00226762"/>
    <w:rsid w:val="00247604"/>
    <w:rsid w:val="002B5B37"/>
    <w:rsid w:val="003006A3"/>
    <w:rsid w:val="00321565"/>
    <w:rsid w:val="00357C96"/>
    <w:rsid w:val="00373939"/>
    <w:rsid w:val="00374B70"/>
    <w:rsid w:val="00390F6E"/>
    <w:rsid w:val="00392B1A"/>
    <w:rsid w:val="00395B5D"/>
    <w:rsid w:val="003A334C"/>
    <w:rsid w:val="003E4E2C"/>
    <w:rsid w:val="00412A6F"/>
    <w:rsid w:val="00420105"/>
    <w:rsid w:val="00435F29"/>
    <w:rsid w:val="00453D20"/>
    <w:rsid w:val="004E12CC"/>
    <w:rsid w:val="004F4B25"/>
    <w:rsid w:val="004F6F52"/>
    <w:rsid w:val="005035BD"/>
    <w:rsid w:val="0051769C"/>
    <w:rsid w:val="005669F3"/>
    <w:rsid w:val="00593F9D"/>
    <w:rsid w:val="00596F4A"/>
    <w:rsid w:val="005A0AE2"/>
    <w:rsid w:val="005D767D"/>
    <w:rsid w:val="005F57FC"/>
    <w:rsid w:val="006167BD"/>
    <w:rsid w:val="006233EE"/>
    <w:rsid w:val="00636268"/>
    <w:rsid w:val="00695B36"/>
    <w:rsid w:val="006A011D"/>
    <w:rsid w:val="006E518D"/>
    <w:rsid w:val="007016EE"/>
    <w:rsid w:val="00705346"/>
    <w:rsid w:val="00742FE0"/>
    <w:rsid w:val="00754108"/>
    <w:rsid w:val="00763A92"/>
    <w:rsid w:val="007B2F56"/>
    <w:rsid w:val="007D6D81"/>
    <w:rsid w:val="007F1062"/>
    <w:rsid w:val="008272FF"/>
    <w:rsid w:val="00880AE6"/>
    <w:rsid w:val="00897CAB"/>
    <w:rsid w:val="008A5E07"/>
    <w:rsid w:val="008F3D94"/>
    <w:rsid w:val="0090151C"/>
    <w:rsid w:val="0091094E"/>
    <w:rsid w:val="00923F97"/>
    <w:rsid w:val="00933B3D"/>
    <w:rsid w:val="00962A94"/>
    <w:rsid w:val="009700A9"/>
    <w:rsid w:val="00991272"/>
    <w:rsid w:val="00997678"/>
    <w:rsid w:val="00A16CE2"/>
    <w:rsid w:val="00A41F4D"/>
    <w:rsid w:val="00A62D73"/>
    <w:rsid w:val="00AA7081"/>
    <w:rsid w:val="00AE207A"/>
    <w:rsid w:val="00AF3937"/>
    <w:rsid w:val="00B0563A"/>
    <w:rsid w:val="00B24FDD"/>
    <w:rsid w:val="00B426A3"/>
    <w:rsid w:val="00B81E91"/>
    <w:rsid w:val="00BD4B8C"/>
    <w:rsid w:val="00BE3B63"/>
    <w:rsid w:val="00C249A1"/>
    <w:rsid w:val="00C70767"/>
    <w:rsid w:val="00C76C05"/>
    <w:rsid w:val="00C901CB"/>
    <w:rsid w:val="00C978D6"/>
    <w:rsid w:val="00CA27A5"/>
    <w:rsid w:val="00CB1529"/>
    <w:rsid w:val="00CE1383"/>
    <w:rsid w:val="00D0591C"/>
    <w:rsid w:val="00D16388"/>
    <w:rsid w:val="00D170AA"/>
    <w:rsid w:val="00D206EF"/>
    <w:rsid w:val="00D40B26"/>
    <w:rsid w:val="00D430AD"/>
    <w:rsid w:val="00D51A34"/>
    <w:rsid w:val="00D52C0C"/>
    <w:rsid w:val="00D83213"/>
    <w:rsid w:val="00D915CC"/>
    <w:rsid w:val="00D920DD"/>
    <w:rsid w:val="00DD2D1B"/>
    <w:rsid w:val="00DE0286"/>
    <w:rsid w:val="00DE115D"/>
    <w:rsid w:val="00DF0A70"/>
    <w:rsid w:val="00E01932"/>
    <w:rsid w:val="00E17DE3"/>
    <w:rsid w:val="00E8366F"/>
    <w:rsid w:val="00EA3067"/>
    <w:rsid w:val="00ED4BF7"/>
    <w:rsid w:val="00EF41B1"/>
    <w:rsid w:val="00F119F3"/>
    <w:rsid w:val="00F414FE"/>
    <w:rsid w:val="00F55A87"/>
    <w:rsid w:val="00F84BD3"/>
    <w:rsid w:val="00F85379"/>
    <w:rsid w:val="00F93A91"/>
    <w:rsid w:val="00FC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5FAE"/>
  <w15:docId w15:val="{57E48545-2145-4785-96A0-59C1DF83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28"/>
      <w:outlineLvl w:val="0"/>
    </w:pPr>
    <w:rPr>
      <w:rFonts w:ascii="Trebuchet MS" w:eastAsia="Trebuchet MS" w:hAnsi="Trebuchet MS" w:cs="Trebuchet MS"/>
      <w:b/>
      <w:bCs/>
      <w:i/>
      <w:iCs/>
      <w:sz w:val="25"/>
      <w:szCs w:val="25"/>
    </w:rPr>
  </w:style>
  <w:style w:type="paragraph" w:styleId="Heading2">
    <w:name w:val="heading 2"/>
    <w:basedOn w:val="Normal"/>
    <w:uiPriority w:val="1"/>
    <w:qFormat/>
    <w:pPr>
      <w:ind w:left="439"/>
      <w:outlineLvl w:val="1"/>
    </w:pPr>
    <w:rPr>
      <w:rFonts w:ascii="Trebuchet MS" w:eastAsia="Trebuchet MS" w:hAnsi="Trebuchet MS" w:cs="Trebuchet MS"/>
      <w:b/>
      <w:bCs/>
      <w:i/>
      <w:iCs/>
      <w:sz w:val="25"/>
      <w:szCs w:val="25"/>
    </w:rPr>
  </w:style>
  <w:style w:type="paragraph" w:styleId="Heading3">
    <w:name w:val="heading 3"/>
    <w:basedOn w:val="Normal"/>
    <w:uiPriority w:val="1"/>
    <w:qFormat/>
    <w:pPr>
      <w:ind w:left="225"/>
      <w:outlineLvl w:val="2"/>
    </w:pPr>
    <w:rPr>
      <w:rFonts w:ascii="Trebuchet MS" w:eastAsia="Trebuchet MS" w:hAnsi="Trebuchet MS" w:cs="Trebuchet MS"/>
      <w:i/>
      <w:iCs/>
      <w:sz w:val="25"/>
      <w:szCs w:val="25"/>
    </w:rPr>
  </w:style>
  <w:style w:type="paragraph" w:styleId="Heading4">
    <w:name w:val="heading 4"/>
    <w:basedOn w:val="Normal"/>
    <w:uiPriority w:val="1"/>
    <w:qFormat/>
    <w:pPr>
      <w:ind w:left="240"/>
      <w:outlineLvl w:val="3"/>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78" w:hanging="567"/>
      <w:jc w:val="both"/>
    </w:pPr>
  </w:style>
  <w:style w:type="paragraph" w:customStyle="1" w:styleId="TableParagraph">
    <w:name w:val="Table Paragraph"/>
    <w:basedOn w:val="Normal"/>
    <w:uiPriority w:val="1"/>
    <w:qFormat/>
  </w:style>
  <w:style w:type="table" w:styleId="TableGrid">
    <w:name w:val="Table Grid"/>
    <w:basedOn w:val="TableNormal"/>
    <w:uiPriority w:val="39"/>
    <w:rsid w:val="00F55A8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footer" Target="footer6.xml"/><Relationship Id="rId42" Type="http://schemas.openxmlformats.org/officeDocument/2006/relationships/hyperlink" Target="http://www.ppra.go.ke/" TargetMode="External"/><Relationship Id="rId47" Type="http://schemas.openxmlformats.org/officeDocument/2006/relationships/footer" Target="footer27.xml"/><Relationship Id="rId63" Type="http://schemas.openxmlformats.org/officeDocument/2006/relationships/image" Target="media/image8.png"/><Relationship Id="rId68" Type="http://schemas.openxmlformats.org/officeDocument/2006/relationships/image" Target="media/image11.png"/><Relationship Id="rId84" Type="http://schemas.openxmlformats.org/officeDocument/2006/relationships/footer" Target="footer40.xml"/><Relationship Id="rId89" Type="http://schemas.openxmlformats.org/officeDocument/2006/relationships/footer" Target="footer45.xml"/><Relationship Id="rId16" Type="http://schemas.openxmlformats.org/officeDocument/2006/relationships/footer" Target="footer3.xml"/><Relationship Id="rId107" Type="http://schemas.openxmlformats.org/officeDocument/2006/relationships/footer" Target="footer57.xml"/><Relationship Id="rId11" Type="http://schemas.openxmlformats.org/officeDocument/2006/relationships/hyperlink" Target="mailto:procurement@kafu.ac.ke" TargetMode="External"/><Relationship Id="rId32" Type="http://schemas.openxmlformats.org/officeDocument/2006/relationships/footer" Target="footer17.xml"/><Relationship Id="rId37" Type="http://schemas.openxmlformats.org/officeDocument/2006/relationships/footer" Target="footer22.xml"/><Relationship Id="rId53" Type="http://schemas.openxmlformats.org/officeDocument/2006/relationships/hyperlink" Target="http://www.ppra.go.ke/" TargetMode="External"/><Relationship Id="rId58" Type="http://schemas.openxmlformats.org/officeDocument/2006/relationships/image" Target="media/image3.png"/><Relationship Id="rId74" Type="http://schemas.openxmlformats.org/officeDocument/2006/relationships/image" Target="media/image15.png"/><Relationship Id="rId79" Type="http://schemas.openxmlformats.org/officeDocument/2006/relationships/image" Target="media/image18.png"/><Relationship Id="rId102" Type="http://schemas.openxmlformats.org/officeDocument/2006/relationships/footer" Target="footer52.xml"/><Relationship Id="rId5" Type="http://schemas.openxmlformats.org/officeDocument/2006/relationships/footnotes" Target="footnotes.xml"/><Relationship Id="rId90" Type="http://schemas.openxmlformats.org/officeDocument/2006/relationships/footer" Target="footer46.xml"/><Relationship Id="rId95" Type="http://schemas.openxmlformats.org/officeDocument/2006/relationships/hyperlink" Target="http://www.ppra.go.ke/" TargetMode="External"/><Relationship Id="rId22" Type="http://schemas.openxmlformats.org/officeDocument/2006/relationships/footer" Target="footer7.xml"/><Relationship Id="rId27" Type="http://schemas.openxmlformats.org/officeDocument/2006/relationships/footer" Target="footer12.xml"/><Relationship Id="rId43" Type="http://schemas.openxmlformats.org/officeDocument/2006/relationships/hyperlink" Target="mailto:procurement@kafu.ac.ke" TargetMode="External"/><Relationship Id="rId48" Type="http://schemas.openxmlformats.org/officeDocument/2006/relationships/footer" Target="footer28.xml"/><Relationship Id="rId64" Type="http://schemas.openxmlformats.org/officeDocument/2006/relationships/image" Target="media/image9.png"/><Relationship Id="rId69" Type="http://schemas.openxmlformats.org/officeDocument/2006/relationships/footer" Target="footer33.xml"/><Relationship Id="rId80" Type="http://schemas.openxmlformats.org/officeDocument/2006/relationships/image" Target="media/image19.png"/><Relationship Id="rId85" Type="http://schemas.openxmlformats.org/officeDocument/2006/relationships/footer" Target="footer41.xml"/><Relationship Id="rId12" Type="http://schemas.openxmlformats.org/officeDocument/2006/relationships/hyperlink" Target="mailto:procurement@kafu.ac.ke" TargetMode="External"/><Relationship Id="rId17" Type="http://schemas.openxmlformats.org/officeDocument/2006/relationships/footer" Target="footer4.xml"/><Relationship Id="rId33" Type="http://schemas.openxmlformats.org/officeDocument/2006/relationships/footer" Target="footer18.xml"/><Relationship Id="rId38" Type="http://schemas.openxmlformats.org/officeDocument/2006/relationships/footer" Target="footer23.xml"/><Relationship Id="rId59" Type="http://schemas.openxmlformats.org/officeDocument/2006/relationships/image" Target="media/image4.png"/><Relationship Id="rId103" Type="http://schemas.openxmlformats.org/officeDocument/2006/relationships/footer" Target="footer53.xml"/><Relationship Id="rId108" Type="http://schemas.openxmlformats.org/officeDocument/2006/relationships/footer" Target="footer58.xml"/><Relationship Id="rId54" Type="http://schemas.openxmlformats.org/officeDocument/2006/relationships/hyperlink" Target="http://www.ppra.go.ke/" TargetMode="External"/><Relationship Id="rId70" Type="http://schemas.openxmlformats.org/officeDocument/2006/relationships/image" Target="media/image12.png"/><Relationship Id="rId75" Type="http://schemas.openxmlformats.org/officeDocument/2006/relationships/image" Target="media/image16.png"/><Relationship Id="rId91" Type="http://schemas.openxmlformats.org/officeDocument/2006/relationships/footer" Target="footer47.xml"/><Relationship Id="rId96" Type="http://schemas.openxmlformats.org/officeDocument/2006/relationships/hyperlink" Target="mailto:complaints@ppra.go.k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21.xml"/><Relationship Id="rId49" Type="http://schemas.openxmlformats.org/officeDocument/2006/relationships/hyperlink" Target="mailto:procurement@kafu.ac.ke" TargetMode="External"/><Relationship Id="rId57" Type="http://schemas.openxmlformats.org/officeDocument/2006/relationships/image" Target="media/image2.png"/><Relationship Id="rId106" Type="http://schemas.openxmlformats.org/officeDocument/2006/relationships/footer" Target="footer56.xml"/><Relationship Id="rId10" Type="http://schemas.openxmlformats.org/officeDocument/2006/relationships/hyperlink" Target="http://www.investmentpromotion.go.ke/" TargetMode="External"/><Relationship Id="rId31" Type="http://schemas.openxmlformats.org/officeDocument/2006/relationships/footer" Target="footer16.xml"/><Relationship Id="rId44" Type="http://schemas.openxmlformats.org/officeDocument/2006/relationships/hyperlink" Target="http://www.kafu.ac.ke/" TargetMode="External"/><Relationship Id="rId52" Type="http://schemas.openxmlformats.org/officeDocument/2006/relationships/footer" Target="footer30.xml"/><Relationship Id="rId60" Type="http://schemas.openxmlformats.org/officeDocument/2006/relationships/image" Target="media/image5.png"/><Relationship Id="rId65" Type="http://schemas.openxmlformats.org/officeDocument/2006/relationships/footer" Target="footer31.xml"/><Relationship Id="rId73" Type="http://schemas.openxmlformats.org/officeDocument/2006/relationships/image" Target="media/image14.png"/><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footer" Target="footer42.xml"/><Relationship Id="rId94" Type="http://schemas.openxmlformats.org/officeDocument/2006/relationships/hyperlink" Target="http://www.ppra.go.ke/" TargetMode="External"/><Relationship Id="rId99" Type="http://schemas.openxmlformats.org/officeDocument/2006/relationships/image" Target="media/image20.png"/><Relationship Id="rId101" Type="http://schemas.openxmlformats.org/officeDocument/2006/relationships/footer" Target="footer51.xml"/><Relationship Id="rId4" Type="http://schemas.openxmlformats.org/officeDocument/2006/relationships/webSettings" Target="webSettings.xml"/><Relationship Id="rId9" Type="http://schemas.openxmlformats.org/officeDocument/2006/relationships/hyperlink" Target="http://www.kafu.ac.ke/" TargetMode="External"/><Relationship Id="rId13" Type="http://schemas.openxmlformats.org/officeDocument/2006/relationships/hyperlink" Target="http://www.kafu.ac.ke/" TargetMode="External"/><Relationship Id="rId18" Type="http://schemas.openxmlformats.org/officeDocument/2006/relationships/hyperlink" Target="http://www.ppra.go.ke/" TargetMode="External"/><Relationship Id="rId39" Type="http://schemas.openxmlformats.org/officeDocument/2006/relationships/footer" Target="footer24.xml"/><Relationship Id="rId109" Type="http://schemas.openxmlformats.org/officeDocument/2006/relationships/fontTable" Target="fontTable.xml"/><Relationship Id="rId34" Type="http://schemas.openxmlformats.org/officeDocument/2006/relationships/footer" Target="footer19.xml"/><Relationship Id="rId50" Type="http://schemas.openxmlformats.org/officeDocument/2006/relationships/hyperlink" Target="http://www.kafu.ac.ke/" TargetMode="External"/><Relationship Id="rId55" Type="http://schemas.openxmlformats.org/officeDocument/2006/relationships/hyperlink" Target="mailto:procurement@kafu.ac.ke" TargetMode="External"/><Relationship Id="rId76" Type="http://schemas.openxmlformats.org/officeDocument/2006/relationships/image" Target="media/image17.png"/><Relationship Id="rId97" Type="http://schemas.openxmlformats.org/officeDocument/2006/relationships/footer" Target="footer48.xml"/><Relationship Id="rId104" Type="http://schemas.openxmlformats.org/officeDocument/2006/relationships/footer" Target="footer54.xml"/><Relationship Id="rId7" Type="http://schemas.openxmlformats.org/officeDocument/2006/relationships/image" Target="media/image1.jpeg"/><Relationship Id="rId71" Type="http://schemas.openxmlformats.org/officeDocument/2006/relationships/image" Target="media/image13.png"/><Relationship Id="rId92" Type="http://schemas.openxmlformats.org/officeDocument/2006/relationships/hyperlink" Target="mailto:procurement@kafu.ac.ke" TargetMode="External"/><Relationship Id="rId2" Type="http://schemas.openxmlformats.org/officeDocument/2006/relationships/styles" Target="styles.xml"/><Relationship Id="rId29" Type="http://schemas.openxmlformats.org/officeDocument/2006/relationships/footer" Target="footer14.xml"/><Relationship Id="rId24" Type="http://schemas.openxmlformats.org/officeDocument/2006/relationships/footer" Target="footer9.xml"/><Relationship Id="rId40" Type="http://schemas.openxmlformats.org/officeDocument/2006/relationships/footer" Target="footer25.xml"/><Relationship Id="rId45" Type="http://schemas.openxmlformats.org/officeDocument/2006/relationships/hyperlink" Target="http://www.investmentpromotion.go.ke/" TargetMode="External"/><Relationship Id="rId66" Type="http://schemas.openxmlformats.org/officeDocument/2006/relationships/footer" Target="footer32.xml"/><Relationship Id="rId87" Type="http://schemas.openxmlformats.org/officeDocument/2006/relationships/footer" Target="footer43.xml"/><Relationship Id="rId110" Type="http://schemas.openxmlformats.org/officeDocument/2006/relationships/theme" Target="theme/theme1.xml"/><Relationship Id="rId61" Type="http://schemas.openxmlformats.org/officeDocument/2006/relationships/image" Target="media/image6.png"/><Relationship Id="rId82" Type="http://schemas.openxmlformats.org/officeDocument/2006/relationships/footer" Target="footer38.xml"/><Relationship Id="rId19" Type="http://schemas.openxmlformats.org/officeDocument/2006/relationships/footer" Target="footer5.xml"/><Relationship Id="rId14" Type="http://schemas.openxmlformats.org/officeDocument/2006/relationships/footer" Target="footer1.xml"/><Relationship Id="rId30" Type="http://schemas.openxmlformats.org/officeDocument/2006/relationships/footer" Target="footer15.xml"/><Relationship Id="rId35" Type="http://schemas.openxmlformats.org/officeDocument/2006/relationships/footer" Target="footer20.xml"/><Relationship Id="rId56" Type="http://schemas.openxmlformats.org/officeDocument/2006/relationships/hyperlink" Target="http://www.kafu.ac.ke/" TargetMode="External"/><Relationship Id="rId77" Type="http://schemas.openxmlformats.org/officeDocument/2006/relationships/footer" Target="footer35.xml"/><Relationship Id="rId100" Type="http://schemas.openxmlformats.org/officeDocument/2006/relationships/footer" Target="footer50.xml"/><Relationship Id="rId105" Type="http://schemas.openxmlformats.org/officeDocument/2006/relationships/footer" Target="footer55.xml"/><Relationship Id="rId8" Type="http://schemas.openxmlformats.org/officeDocument/2006/relationships/hyperlink" Target="mailto:procurement@kafu.ac.ke" TargetMode="External"/><Relationship Id="rId51" Type="http://schemas.openxmlformats.org/officeDocument/2006/relationships/footer" Target="footer29.xml"/><Relationship Id="rId72" Type="http://schemas.openxmlformats.org/officeDocument/2006/relationships/footer" Target="footer34.xml"/><Relationship Id="rId93" Type="http://schemas.openxmlformats.org/officeDocument/2006/relationships/hyperlink" Target="http://www.kafu.ac.ke/" TargetMode="External"/><Relationship Id="rId98" Type="http://schemas.openxmlformats.org/officeDocument/2006/relationships/footer" Target="footer49.xml"/><Relationship Id="rId3" Type="http://schemas.openxmlformats.org/officeDocument/2006/relationships/settings" Target="settings.xml"/><Relationship Id="rId25" Type="http://schemas.openxmlformats.org/officeDocument/2006/relationships/footer" Target="footer10.xml"/><Relationship Id="rId46" Type="http://schemas.openxmlformats.org/officeDocument/2006/relationships/hyperlink" Target="http://www.investmentpromotion.go.ke/" TargetMode="External"/><Relationship Id="rId67" Type="http://schemas.openxmlformats.org/officeDocument/2006/relationships/image" Target="media/image10.png"/><Relationship Id="rId20" Type="http://schemas.openxmlformats.org/officeDocument/2006/relationships/hyperlink" Target="http://www.cak.go.ke/" TargetMode="External"/><Relationship Id="rId41" Type="http://schemas.openxmlformats.org/officeDocument/2006/relationships/footer" Target="footer26.xml"/><Relationship Id="rId62" Type="http://schemas.openxmlformats.org/officeDocument/2006/relationships/image" Target="media/image7.png"/><Relationship Id="rId83" Type="http://schemas.openxmlformats.org/officeDocument/2006/relationships/footer" Target="footer39.xml"/><Relationship Id="rId88" Type="http://schemas.openxmlformats.org/officeDocument/2006/relationships/footer" Target="foot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125</Pages>
  <Words>35009</Words>
  <Characters>199556</Characters>
  <Application>Microsoft Office Word</Application>
  <DocSecurity>0</DocSecurity>
  <Lines>1662</Lines>
  <Paragraphs>468</Paragraphs>
  <ScaleCrop>false</ScaleCrop>
  <HeadingPairs>
    <vt:vector size="2" baseType="variant">
      <vt:variant>
        <vt:lpstr>Title</vt:lpstr>
      </vt:variant>
      <vt:variant>
        <vt:i4>1</vt:i4>
      </vt:variant>
    </vt:vector>
  </HeadingPairs>
  <TitlesOfParts>
    <vt:vector size="1" baseType="lpstr">
      <vt:lpstr/>
    </vt:vector>
  </TitlesOfParts>
  <Company>NAIROBI HOSPITAL</Company>
  <LinksUpToDate>false</LinksUpToDate>
  <CharactersWithSpaces>234097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Procurement</cp:lastModifiedBy>
  <cp:revision>108</cp:revision>
  <dcterms:created xsi:type="dcterms:W3CDTF">2024-12-20T08:09:00Z</dcterms:created>
  <dcterms:modified xsi:type="dcterms:W3CDTF">2025-03-26T07:06:00Z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Microsoft® Word 2016</vt:lpwstr>
  </property>
  <property fmtid="{D5CDD505-2E9C-101B-9397-08002B2CF9AE}" pid="4" name="LastSaved">
    <vt:filetime>2024-10-08T00:00:00Z</vt:filetime>
  </property>
  <property fmtid="{D5CDD505-2E9C-101B-9397-08002B2CF9AE}" pid="5" name="Producer">
    <vt:lpwstr>Microsoft® Word 2016</vt:lpwstr>
  </property>
</Properties>
</file>